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9460" w14:textId="5E03604D" w:rsidR="00CE4A76" w:rsidRPr="00257429" w:rsidRDefault="00A97C29" w:rsidP="00CF075D">
      <w:pPr>
        <w:pStyle w:val="BodyText"/>
        <w:spacing w:before="0" w:after="160"/>
      </w:pPr>
      <w:r w:rsidRPr="00257429">
        <w:rPr>
          <w:noProof/>
        </w:rPr>
        <w:drawing>
          <wp:anchor distT="0" distB="0" distL="114300" distR="114300" simplePos="0" relativeHeight="251661824" behindDoc="0" locked="0" layoutInCell="1" allowOverlap="1" wp14:anchorId="7DB509CE" wp14:editId="1B1780ED">
            <wp:simplePos x="0" y="0"/>
            <wp:positionH relativeFrom="column">
              <wp:posOffset>4432300</wp:posOffset>
            </wp:positionH>
            <wp:positionV relativeFrom="paragraph">
              <wp:posOffset>-12700</wp:posOffset>
            </wp:positionV>
            <wp:extent cx="1479193" cy="927100"/>
            <wp:effectExtent l="0" t="0" r="0" b="0"/>
            <wp:wrapNone/>
            <wp:docPr id="1" name="Picture 1"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A76" w:rsidRPr="00257429">
        <w:rPr>
          <w:noProof/>
        </w:rPr>
        <mc:AlternateContent>
          <mc:Choice Requires="wps">
            <w:drawing>
              <wp:anchor distT="0" distB="0" distL="114300" distR="114300" simplePos="0" relativeHeight="251655680" behindDoc="0" locked="0" layoutInCell="1" allowOverlap="1" wp14:anchorId="493105CB" wp14:editId="44C22B26">
                <wp:simplePos x="0" y="0"/>
                <wp:positionH relativeFrom="page">
                  <wp:posOffset>786765</wp:posOffset>
                </wp:positionH>
                <wp:positionV relativeFrom="page">
                  <wp:posOffset>520995</wp:posOffset>
                </wp:positionV>
                <wp:extent cx="6039101" cy="297712"/>
                <wp:effectExtent l="0" t="0" r="635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101" cy="297712"/>
                        </a:xfrm>
                        <a:prstGeom prst="rect">
                          <a:avLst/>
                        </a:prstGeom>
                        <a:solidFill>
                          <a:srgbClr val="8EB4E3"/>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FFA462" id="Rectangle 4" o:spid="_x0000_s1026" style="position:absolute;margin-left:61.95pt;margin-top:41pt;width:475.5pt;height:23.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" fillcolor="#8eb4e3" stroked="f" strokecolor="#4a7ebb" strokeweight="1.5pt">
                <v:shadow opacity="22938f" offset="0"/>
                <v:path arrowok="t"/>
                <v:textbox inset=",7.2pt,,7.2pt"/>
                <w10:wrap anchorx="page" anchory="page"/>
              </v:rect>
            </w:pict>
          </mc:Fallback>
        </mc:AlternateContent>
      </w:r>
      <w:r w:rsidR="00CE4A76" w:rsidRPr="00257429">
        <w:rPr>
          <w:noProof/>
        </w:rPr>
        <mc:AlternateContent>
          <mc:Choice Requires="wpg">
            <w:drawing>
              <wp:anchor distT="0" distB="0" distL="114300" distR="114300" simplePos="0" relativeHeight="251660800" behindDoc="0" locked="0" layoutInCell="1" allowOverlap="1" wp14:anchorId="63657A0A" wp14:editId="4707C386">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95A3E5A" w14:textId="77777777" w:rsidR="004F2C48" w:rsidRDefault="004F2C48" w:rsidP="00922394">
                              <w: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616F903" w14:textId="77777777" w:rsidR="004F2C48" w:rsidRDefault="004F2C48" w:rsidP="00922394">
                              <w: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3657A0A" id="Group 15" o:spid="_x0000_s1026" style="position:absolute;margin-left:364.5pt;margin-top:-385.7pt;width:143.25pt;height:60.75pt;z-index:251660800"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795A3E5A" w14:textId="77777777" w:rsidR="004F2C48" w:rsidRDefault="004F2C48" w:rsidP="00922394">
                        <w: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616F903" w14:textId="77777777" w:rsidR="004F2C48" w:rsidRDefault="004F2C48" w:rsidP="00922394">
                        <w:r>
                          <w:t>Fall</w:t>
                        </w:r>
                      </w:p>
                    </w:txbxContent>
                  </v:textbox>
                </v:shape>
              </v:group>
            </w:pict>
          </mc:Fallback>
        </mc:AlternateContent>
      </w:r>
    </w:p>
    <w:p w14:paraId="67C47F03" w14:textId="58751A6A" w:rsidR="006A363D" w:rsidRPr="00F27A52" w:rsidRDefault="006A363D" w:rsidP="00CF075D">
      <w:pPr>
        <w:spacing w:before="0" w:after="160"/>
      </w:pPr>
    </w:p>
    <w:p w14:paraId="784983DB" w14:textId="575824AE" w:rsidR="006A363D" w:rsidRPr="00F27A52" w:rsidRDefault="006A363D" w:rsidP="00CF075D">
      <w:pPr>
        <w:spacing w:before="0" w:after="160"/>
      </w:pPr>
    </w:p>
    <w:p w14:paraId="37546CBC" w14:textId="6786ECD0" w:rsidR="006A363D" w:rsidRPr="00F27A52" w:rsidRDefault="006A363D" w:rsidP="00CF075D">
      <w:pPr>
        <w:spacing w:before="0" w:after="160"/>
      </w:pPr>
    </w:p>
    <w:p w14:paraId="3CDC2BA8" w14:textId="0C414B96" w:rsidR="006A363D" w:rsidRPr="00F27A52" w:rsidRDefault="006A363D" w:rsidP="00CF075D">
      <w:pPr>
        <w:spacing w:before="0" w:after="160"/>
      </w:pPr>
    </w:p>
    <w:p w14:paraId="6583B12F" w14:textId="7A8BEA15" w:rsidR="006A363D" w:rsidRPr="00F27A52" w:rsidRDefault="006A363D" w:rsidP="00CF075D">
      <w:pPr>
        <w:spacing w:before="0" w:after="160"/>
      </w:pPr>
    </w:p>
    <w:p w14:paraId="254617C1" w14:textId="7779B62E" w:rsidR="00A97C29" w:rsidRPr="00F27A52" w:rsidRDefault="00A97C29" w:rsidP="00CF075D">
      <w:pPr>
        <w:spacing w:before="0" w:after="160"/>
        <w:rPr>
          <w:lang w:eastAsia="en-GB"/>
        </w:rPr>
      </w:pPr>
      <w:r w:rsidRPr="00F27A52">
        <w:rPr>
          <w:lang w:eastAsia="en-GB"/>
        </w:rPr>
        <w:fldChar w:fldCharType="begin"/>
      </w:r>
      <w:r w:rsidR="000726CC" w:rsidRPr="00F27A52">
        <w:rPr>
          <w:lang w:eastAsia="en-GB"/>
        </w:rPr>
        <w:instrText xml:space="preserve"> INCLUDEPICTURE "C:\\var\\folders\\wk\\fhgj73gx05n8nlvzgpkdflw40000gn\\T\\com.microsoft.Word\\WebArchiveCopyPasteTempFiles\\sBQXx58kAQAAAAABJRU5ErkJggg==" \* MERGEFORMAT </w:instrText>
      </w:r>
      <w:r w:rsidR="00000000">
        <w:rPr>
          <w:lang w:eastAsia="en-GB"/>
        </w:rPr>
        <w:fldChar w:fldCharType="separate"/>
      </w:r>
      <w:r w:rsidRPr="00F27A52">
        <w:rPr>
          <w:lang w:eastAsia="en-GB"/>
        </w:rPr>
        <w:fldChar w:fldCharType="end"/>
      </w:r>
    </w:p>
    <w:p w14:paraId="08313A29" w14:textId="3560B886" w:rsidR="006A363D" w:rsidRPr="00F27A52" w:rsidRDefault="00AA4617" w:rsidP="00CF075D">
      <w:pPr>
        <w:spacing w:before="0" w:after="160"/>
      </w:pPr>
      <w:r w:rsidRPr="00F27A52">
        <w:rPr>
          <w:lang w:eastAsia="zh-TW"/>
        </w:rPr>
        <w:fldChar w:fldCharType="begin"/>
      </w:r>
      <w:r w:rsidR="000726CC" w:rsidRPr="00F27A52">
        <w:rPr>
          <w:lang w:eastAsia="zh-TW"/>
        </w:rPr>
        <w:instrText xml:space="preserve"> INCLUDEPICTURE "C:\\var\\folders\\9t\\ykhkzw_162vbjx_vprhmjvb80000gn\\T\\com.microsoft.Word\\WebArchiveCopyPasteTempFiles\\Z" \* MERGEFORMAT </w:instrText>
      </w:r>
      <w:r w:rsidRPr="00F27A52">
        <w:rPr>
          <w:lang w:eastAsia="zh-TW"/>
        </w:rPr>
        <w:fldChar w:fldCharType="end"/>
      </w:r>
    </w:p>
    <w:p w14:paraId="6390E174" w14:textId="3425DDD6" w:rsidR="006A363D" w:rsidRPr="00F27A52" w:rsidRDefault="001B21D9" w:rsidP="00CF075D">
      <w:pPr>
        <w:spacing w:before="0" w:after="160"/>
      </w:pPr>
      <w:r w:rsidRPr="00F27A52">
        <w:tab/>
      </w:r>
    </w:p>
    <w:p w14:paraId="4825FF93" w14:textId="77777777" w:rsidR="00DE0A78" w:rsidRPr="00F27A52" w:rsidRDefault="00DE0A78" w:rsidP="00CF075D">
      <w:pPr>
        <w:spacing w:before="0" w:after="160"/>
      </w:pPr>
    </w:p>
    <w:p w14:paraId="74CA7B79" w14:textId="77777777" w:rsidR="006A363D" w:rsidRPr="00F27A52" w:rsidRDefault="006A363D" w:rsidP="00CF075D">
      <w:pPr>
        <w:spacing w:before="0" w:after="160"/>
      </w:pPr>
    </w:p>
    <w:p w14:paraId="472E355B" w14:textId="2BCCBC25" w:rsidR="00154296" w:rsidRPr="003E7047" w:rsidRDefault="0069770D" w:rsidP="00CF075D">
      <w:pPr>
        <w:spacing w:before="0" w:after="160"/>
        <w:rPr>
          <w:b/>
          <w:bCs/>
          <w:sz w:val="44"/>
          <w:szCs w:val="48"/>
        </w:rPr>
      </w:pPr>
      <w:r w:rsidRPr="003E7047">
        <w:rPr>
          <w:b/>
          <w:bCs/>
          <w:sz w:val="44"/>
          <w:szCs w:val="48"/>
        </w:rPr>
        <w:t>RAF Museum</w:t>
      </w:r>
      <w:r w:rsidR="003E7047">
        <w:rPr>
          <w:b/>
          <w:bCs/>
          <w:sz w:val="44"/>
          <w:szCs w:val="48"/>
        </w:rPr>
        <w:t>, London</w:t>
      </w:r>
    </w:p>
    <w:p w14:paraId="3AAE78F5" w14:textId="6653621E" w:rsidR="006B3D88" w:rsidRPr="003E7047" w:rsidRDefault="001B21D9" w:rsidP="00CF075D">
      <w:pPr>
        <w:spacing w:before="0" w:after="160"/>
        <w:rPr>
          <w:b/>
          <w:bCs/>
          <w:sz w:val="36"/>
          <w:szCs w:val="40"/>
        </w:rPr>
      </w:pPr>
      <w:r w:rsidRPr="003E7047">
        <w:rPr>
          <w:b/>
          <w:bCs/>
          <w:sz w:val="36"/>
          <w:szCs w:val="40"/>
        </w:rPr>
        <w:t>Tender</w:t>
      </w:r>
      <w:r w:rsidR="00641114">
        <w:rPr>
          <w:b/>
          <w:bCs/>
          <w:sz w:val="36"/>
          <w:szCs w:val="40"/>
        </w:rPr>
        <w:t xml:space="preserve"> for the provision of Security Services</w:t>
      </w:r>
    </w:p>
    <w:p w14:paraId="38A0CD0B" w14:textId="77777777" w:rsidR="001B21D9" w:rsidRPr="003B4FBB" w:rsidRDefault="001B21D9" w:rsidP="00CF075D">
      <w:pPr>
        <w:spacing w:before="0" w:after="160"/>
        <w:rPr>
          <w:b/>
          <w:bCs/>
          <w:sz w:val="48"/>
          <w:szCs w:val="48"/>
        </w:rPr>
      </w:pPr>
    </w:p>
    <w:p w14:paraId="0D6B53E1" w14:textId="1105D64B" w:rsidR="00641114" w:rsidRPr="00D65D4D" w:rsidRDefault="00907662" w:rsidP="00CF075D">
      <w:pPr>
        <w:spacing w:before="0" w:after="160"/>
        <w:rPr>
          <w:b/>
          <w:bCs/>
          <w:sz w:val="44"/>
          <w:szCs w:val="44"/>
        </w:rPr>
      </w:pPr>
      <w:r w:rsidRPr="00D65D4D">
        <w:rPr>
          <w:b/>
          <w:bCs/>
          <w:sz w:val="44"/>
          <w:szCs w:val="44"/>
        </w:rPr>
        <w:t>Part C - Specification</w:t>
      </w:r>
    </w:p>
    <w:p w14:paraId="17783006" w14:textId="6BEB4B40" w:rsidR="00CA4A4A" w:rsidRPr="003E7047" w:rsidRDefault="00907662" w:rsidP="00CF075D">
      <w:pPr>
        <w:spacing w:before="0" w:after="160"/>
        <w:rPr>
          <w:sz w:val="24"/>
          <w:szCs w:val="28"/>
        </w:rPr>
      </w:pPr>
      <w:r>
        <w:rPr>
          <w:sz w:val="24"/>
          <w:szCs w:val="28"/>
        </w:rPr>
        <w:t>O</w:t>
      </w:r>
      <w:r w:rsidR="006E09CE">
        <w:rPr>
          <w:sz w:val="24"/>
          <w:szCs w:val="28"/>
        </w:rPr>
        <w:t>PTIONS:</w:t>
      </w:r>
      <w:r w:rsidR="00260ADF" w:rsidRPr="003E7047">
        <w:rPr>
          <w:sz w:val="24"/>
          <w:szCs w:val="28"/>
        </w:rPr>
        <w:t xml:space="preserve"> – Night </w:t>
      </w:r>
      <w:r w:rsidR="006E09CE">
        <w:rPr>
          <w:sz w:val="24"/>
          <w:szCs w:val="28"/>
        </w:rPr>
        <w:t>C</w:t>
      </w:r>
      <w:r w:rsidR="003E7047">
        <w:rPr>
          <w:sz w:val="24"/>
          <w:szCs w:val="28"/>
        </w:rPr>
        <w:t xml:space="preserve">over </w:t>
      </w:r>
      <w:r w:rsidR="00260ADF" w:rsidRPr="003E7047">
        <w:rPr>
          <w:sz w:val="24"/>
          <w:szCs w:val="28"/>
        </w:rPr>
        <w:t>and 24</w:t>
      </w:r>
      <w:r w:rsidR="003E7047">
        <w:rPr>
          <w:sz w:val="24"/>
          <w:szCs w:val="28"/>
        </w:rPr>
        <w:t>hour</w:t>
      </w:r>
      <w:r w:rsidR="00260ADF" w:rsidRPr="003E7047">
        <w:rPr>
          <w:sz w:val="24"/>
          <w:szCs w:val="28"/>
        </w:rPr>
        <w:t xml:space="preserve"> Cover</w:t>
      </w:r>
    </w:p>
    <w:p w14:paraId="74986364" w14:textId="26DB9679" w:rsidR="006A363D" w:rsidRPr="00F27A52" w:rsidRDefault="006A363D" w:rsidP="00CF075D">
      <w:pPr>
        <w:spacing w:before="0" w:after="160"/>
      </w:pPr>
    </w:p>
    <w:p w14:paraId="1529F93B" w14:textId="77777777" w:rsidR="00993AEB" w:rsidRPr="00F27A52" w:rsidRDefault="00993AEB" w:rsidP="00CF075D">
      <w:pPr>
        <w:spacing w:before="0" w:after="160"/>
      </w:pPr>
    </w:p>
    <w:p w14:paraId="064AFBDE" w14:textId="77777777" w:rsidR="007D7992" w:rsidRPr="00F27A52" w:rsidRDefault="007D7992" w:rsidP="00CF075D">
      <w:pPr>
        <w:spacing w:before="0" w:after="160"/>
      </w:pPr>
    </w:p>
    <w:p w14:paraId="05AD264E" w14:textId="77777777" w:rsidR="00167B80" w:rsidRPr="00F27A52" w:rsidRDefault="00167B80" w:rsidP="00CF075D">
      <w:pPr>
        <w:spacing w:before="0" w:after="160"/>
      </w:pPr>
    </w:p>
    <w:p w14:paraId="5EA329B8" w14:textId="77777777" w:rsidR="00167B80" w:rsidRPr="00F27A52" w:rsidRDefault="00167B80" w:rsidP="00CF075D">
      <w:pPr>
        <w:spacing w:before="0" w:after="160"/>
      </w:pPr>
    </w:p>
    <w:p w14:paraId="34845834" w14:textId="77777777" w:rsidR="009D2569" w:rsidRPr="00F27A52" w:rsidRDefault="009D2569" w:rsidP="00CF075D">
      <w:pPr>
        <w:spacing w:before="0" w:after="160"/>
      </w:pPr>
    </w:p>
    <w:p w14:paraId="54388CFE" w14:textId="77777777" w:rsidR="006A363D" w:rsidRPr="00F27A52" w:rsidRDefault="006A363D" w:rsidP="00CF075D">
      <w:pPr>
        <w:spacing w:before="0" w:after="160"/>
      </w:pPr>
    </w:p>
    <w:p w14:paraId="43F245D2" w14:textId="77777777" w:rsidR="003D0E5B" w:rsidRDefault="003D0E5B" w:rsidP="00CF075D">
      <w:pPr>
        <w:spacing w:before="0" w:after="160"/>
      </w:pPr>
    </w:p>
    <w:p w14:paraId="3F4A1D1E" w14:textId="77777777" w:rsidR="003D0E5B" w:rsidRDefault="003D0E5B" w:rsidP="00CF075D">
      <w:pPr>
        <w:spacing w:before="0" w:after="160"/>
      </w:pPr>
    </w:p>
    <w:p w14:paraId="0F4AFF65" w14:textId="77777777" w:rsidR="003D0E5B" w:rsidRDefault="003D0E5B" w:rsidP="00CF075D">
      <w:pPr>
        <w:spacing w:before="0" w:after="160"/>
      </w:pPr>
    </w:p>
    <w:p w14:paraId="3943FF55" w14:textId="77777777" w:rsidR="003D0E5B" w:rsidRDefault="003D0E5B" w:rsidP="00CF075D">
      <w:pPr>
        <w:spacing w:before="0" w:after="160"/>
      </w:pPr>
    </w:p>
    <w:p w14:paraId="2BD6A893" w14:textId="77777777" w:rsidR="003D0E5B" w:rsidRDefault="003D0E5B" w:rsidP="00CF075D">
      <w:pPr>
        <w:spacing w:before="0" w:after="160"/>
      </w:pPr>
    </w:p>
    <w:p w14:paraId="613E3242" w14:textId="77777777" w:rsidR="003D0E5B" w:rsidRDefault="003D0E5B" w:rsidP="00CF075D">
      <w:pPr>
        <w:spacing w:before="0" w:after="160"/>
      </w:pPr>
    </w:p>
    <w:sdt>
      <w:sdtPr>
        <w:rPr>
          <w:rFonts w:ascii="Arial" w:eastAsia="MS Mincho" w:hAnsi="Arial" w:cs="Times New Roman"/>
          <w:b/>
          <w:bCs/>
          <w:color w:val="002060"/>
          <w:sz w:val="22"/>
          <w:szCs w:val="24"/>
          <w:lang w:eastAsia="en-US"/>
        </w:rPr>
        <w:id w:val="-2081664258"/>
        <w:docPartObj>
          <w:docPartGallery w:val="Table of Contents"/>
          <w:docPartUnique/>
        </w:docPartObj>
      </w:sdtPr>
      <w:sdtContent>
        <w:p w14:paraId="40A788E3" w14:textId="0F6572EC" w:rsidR="00742FCE" w:rsidRPr="00742FCE" w:rsidRDefault="00742FCE" w:rsidP="00742FCE">
          <w:pPr>
            <w:pStyle w:val="TOCHeading"/>
            <w:jc w:val="center"/>
            <w:rPr>
              <w:rFonts w:ascii="Arial" w:hAnsi="Arial" w:cs="Arial"/>
              <w:b/>
              <w:bCs/>
              <w:color w:val="002060"/>
            </w:rPr>
          </w:pPr>
          <w:r w:rsidRPr="00742FCE">
            <w:rPr>
              <w:rFonts w:ascii="Arial" w:hAnsi="Arial" w:cs="Arial"/>
              <w:b/>
              <w:bCs/>
              <w:color w:val="002060"/>
            </w:rPr>
            <w:t>Contents</w:t>
          </w:r>
        </w:p>
        <w:p w14:paraId="5B9EAA26" w14:textId="20D2CAE8" w:rsidR="00A03AA9" w:rsidRDefault="00742FCE">
          <w:pPr>
            <w:pStyle w:val="TOC1"/>
            <w:tabs>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r>
            <w:fldChar w:fldCharType="begin"/>
          </w:r>
          <w:r>
            <w:instrText xml:space="preserve"> TOC \o "1-3" \h \z \u </w:instrText>
          </w:r>
          <w:r>
            <w:fldChar w:fldCharType="separate"/>
          </w:r>
          <w:hyperlink w:anchor="_Toc135656365" w:history="1">
            <w:r w:rsidR="00A03AA9" w:rsidRPr="000B6EDC">
              <w:rPr>
                <w:rStyle w:val="Hyperlink"/>
                <w:noProof/>
              </w:rPr>
              <w:t>Statement of Requirement</w:t>
            </w:r>
            <w:r w:rsidR="00A03AA9">
              <w:rPr>
                <w:noProof/>
                <w:webHidden/>
              </w:rPr>
              <w:tab/>
            </w:r>
            <w:r w:rsidR="00A03AA9">
              <w:rPr>
                <w:noProof/>
                <w:webHidden/>
              </w:rPr>
              <w:fldChar w:fldCharType="begin"/>
            </w:r>
            <w:r w:rsidR="00A03AA9">
              <w:rPr>
                <w:noProof/>
                <w:webHidden/>
              </w:rPr>
              <w:instrText xml:space="preserve"> PAGEREF _Toc135656365 \h </w:instrText>
            </w:r>
            <w:r w:rsidR="00A03AA9">
              <w:rPr>
                <w:noProof/>
                <w:webHidden/>
              </w:rPr>
            </w:r>
            <w:r w:rsidR="00A03AA9">
              <w:rPr>
                <w:noProof/>
                <w:webHidden/>
              </w:rPr>
              <w:fldChar w:fldCharType="separate"/>
            </w:r>
            <w:r w:rsidR="00A03AA9">
              <w:rPr>
                <w:noProof/>
                <w:webHidden/>
              </w:rPr>
              <w:t>4</w:t>
            </w:r>
            <w:r w:rsidR="00A03AA9">
              <w:rPr>
                <w:noProof/>
                <w:webHidden/>
              </w:rPr>
              <w:fldChar w:fldCharType="end"/>
            </w:r>
          </w:hyperlink>
        </w:p>
        <w:p w14:paraId="70F266F8" w14:textId="41FC6FCA" w:rsidR="00A03AA9" w:rsidRDefault="00000000">
          <w:pPr>
            <w:pStyle w:val="TOC1"/>
            <w:tabs>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66" w:history="1">
            <w:r w:rsidR="00A03AA9" w:rsidRPr="000B6EDC">
              <w:rPr>
                <w:rStyle w:val="Hyperlink"/>
                <w:noProof/>
              </w:rPr>
              <w:t>Executive Summary</w:t>
            </w:r>
            <w:r w:rsidR="00A03AA9">
              <w:rPr>
                <w:noProof/>
                <w:webHidden/>
              </w:rPr>
              <w:tab/>
            </w:r>
            <w:r w:rsidR="00A03AA9">
              <w:rPr>
                <w:noProof/>
                <w:webHidden/>
              </w:rPr>
              <w:fldChar w:fldCharType="begin"/>
            </w:r>
            <w:r w:rsidR="00A03AA9">
              <w:rPr>
                <w:noProof/>
                <w:webHidden/>
              </w:rPr>
              <w:instrText xml:space="preserve"> PAGEREF _Toc135656366 \h </w:instrText>
            </w:r>
            <w:r w:rsidR="00A03AA9">
              <w:rPr>
                <w:noProof/>
                <w:webHidden/>
              </w:rPr>
            </w:r>
            <w:r w:rsidR="00A03AA9">
              <w:rPr>
                <w:noProof/>
                <w:webHidden/>
              </w:rPr>
              <w:fldChar w:fldCharType="separate"/>
            </w:r>
            <w:r w:rsidR="00A03AA9">
              <w:rPr>
                <w:noProof/>
                <w:webHidden/>
              </w:rPr>
              <w:t>4</w:t>
            </w:r>
            <w:r w:rsidR="00A03AA9">
              <w:rPr>
                <w:noProof/>
                <w:webHidden/>
              </w:rPr>
              <w:fldChar w:fldCharType="end"/>
            </w:r>
          </w:hyperlink>
        </w:p>
        <w:p w14:paraId="1E6518E7" w14:textId="56F88179" w:rsidR="00A03AA9" w:rsidRDefault="00000000">
          <w:pPr>
            <w:pStyle w:val="TOC1"/>
            <w:tabs>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67" w:history="1">
            <w:r w:rsidR="00A03AA9" w:rsidRPr="000B6EDC">
              <w:rPr>
                <w:rStyle w:val="Hyperlink"/>
                <w:noProof/>
              </w:rPr>
              <w:t>Background information</w:t>
            </w:r>
            <w:r w:rsidR="00A03AA9">
              <w:rPr>
                <w:noProof/>
                <w:webHidden/>
              </w:rPr>
              <w:tab/>
            </w:r>
            <w:r w:rsidR="00A03AA9">
              <w:rPr>
                <w:noProof/>
                <w:webHidden/>
              </w:rPr>
              <w:fldChar w:fldCharType="begin"/>
            </w:r>
            <w:r w:rsidR="00A03AA9">
              <w:rPr>
                <w:noProof/>
                <w:webHidden/>
              </w:rPr>
              <w:instrText xml:space="preserve"> PAGEREF _Toc135656367 \h </w:instrText>
            </w:r>
            <w:r w:rsidR="00A03AA9">
              <w:rPr>
                <w:noProof/>
                <w:webHidden/>
              </w:rPr>
            </w:r>
            <w:r w:rsidR="00A03AA9">
              <w:rPr>
                <w:noProof/>
                <w:webHidden/>
              </w:rPr>
              <w:fldChar w:fldCharType="separate"/>
            </w:r>
            <w:r w:rsidR="00A03AA9">
              <w:rPr>
                <w:noProof/>
                <w:webHidden/>
              </w:rPr>
              <w:t>4</w:t>
            </w:r>
            <w:r w:rsidR="00A03AA9">
              <w:rPr>
                <w:noProof/>
                <w:webHidden/>
              </w:rPr>
              <w:fldChar w:fldCharType="end"/>
            </w:r>
          </w:hyperlink>
        </w:p>
        <w:p w14:paraId="27792378" w14:textId="7089383A"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68" w:history="1">
            <w:r w:rsidR="00A03AA9" w:rsidRPr="000B6EDC">
              <w:rPr>
                <w:rStyle w:val="Hyperlink"/>
                <w:noProof/>
              </w:rPr>
              <w:t>1</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Scope of Requirement – Core services</w:t>
            </w:r>
            <w:r w:rsidR="00A03AA9">
              <w:rPr>
                <w:noProof/>
                <w:webHidden/>
              </w:rPr>
              <w:tab/>
            </w:r>
            <w:r w:rsidR="00A03AA9">
              <w:rPr>
                <w:noProof/>
                <w:webHidden/>
              </w:rPr>
              <w:fldChar w:fldCharType="begin"/>
            </w:r>
            <w:r w:rsidR="00A03AA9">
              <w:rPr>
                <w:noProof/>
                <w:webHidden/>
              </w:rPr>
              <w:instrText xml:space="preserve"> PAGEREF _Toc135656368 \h </w:instrText>
            </w:r>
            <w:r w:rsidR="00A03AA9">
              <w:rPr>
                <w:noProof/>
                <w:webHidden/>
              </w:rPr>
            </w:r>
            <w:r w:rsidR="00A03AA9">
              <w:rPr>
                <w:noProof/>
                <w:webHidden/>
              </w:rPr>
              <w:fldChar w:fldCharType="separate"/>
            </w:r>
            <w:r w:rsidR="00A03AA9">
              <w:rPr>
                <w:noProof/>
                <w:webHidden/>
              </w:rPr>
              <w:t>5</w:t>
            </w:r>
            <w:r w:rsidR="00A03AA9">
              <w:rPr>
                <w:noProof/>
                <w:webHidden/>
              </w:rPr>
              <w:fldChar w:fldCharType="end"/>
            </w:r>
          </w:hyperlink>
        </w:p>
        <w:p w14:paraId="6D528C5B" w14:textId="7C832185"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69" w:history="1">
            <w:r w:rsidR="00A03AA9" w:rsidRPr="000B6EDC">
              <w:rPr>
                <w:rStyle w:val="Hyperlink"/>
                <w:noProof/>
              </w:rPr>
              <w:t>1.1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Night Shift - Core Services outline.</w:t>
            </w:r>
            <w:r w:rsidR="00A03AA9">
              <w:rPr>
                <w:noProof/>
                <w:webHidden/>
              </w:rPr>
              <w:tab/>
            </w:r>
            <w:r w:rsidR="00A03AA9">
              <w:rPr>
                <w:noProof/>
                <w:webHidden/>
              </w:rPr>
              <w:fldChar w:fldCharType="begin"/>
            </w:r>
            <w:r w:rsidR="00A03AA9">
              <w:rPr>
                <w:noProof/>
                <w:webHidden/>
              </w:rPr>
              <w:instrText xml:space="preserve"> PAGEREF _Toc135656369 \h </w:instrText>
            </w:r>
            <w:r w:rsidR="00A03AA9">
              <w:rPr>
                <w:noProof/>
                <w:webHidden/>
              </w:rPr>
            </w:r>
            <w:r w:rsidR="00A03AA9">
              <w:rPr>
                <w:noProof/>
                <w:webHidden/>
              </w:rPr>
              <w:fldChar w:fldCharType="separate"/>
            </w:r>
            <w:r w:rsidR="00A03AA9">
              <w:rPr>
                <w:noProof/>
                <w:webHidden/>
              </w:rPr>
              <w:t>6</w:t>
            </w:r>
            <w:r w:rsidR="00A03AA9">
              <w:rPr>
                <w:noProof/>
                <w:webHidden/>
              </w:rPr>
              <w:fldChar w:fldCharType="end"/>
            </w:r>
          </w:hyperlink>
        </w:p>
        <w:p w14:paraId="12DF7021" w14:textId="7D4C9E30"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0" w:history="1">
            <w:r w:rsidR="00A03AA9" w:rsidRPr="000B6EDC">
              <w:rPr>
                <w:rStyle w:val="Hyperlink"/>
                <w:noProof/>
              </w:rPr>
              <w:t>1.1.1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Control Room definition and functions</w:t>
            </w:r>
            <w:r w:rsidR="00A03AA9">
              <w:rPr>
                <w:noProof/>
                <w:webHidden/>
              </w:rPr>
              <w:tab/>
            </w:r>
            <w:r w:rsidR="00A03AA9">
              <w:rPr>
                <w:noProof/>
                <w:webHidden/>
              </w:rPr>
              <w:fldChar w:fldCharType="begin"/>
            </w:r>
            <w:r w:rsidR="00A03AA9">
              <w:rPr>
                <w:noProof/>
                <w:webHidden/>
              </w:rPr>
              <w:instrText xml:space="preserve"> PAGEREF _Toc135656370 \h </w:instrText>
            </w:r>
            <w:r w:rsidR="00A03AA9">
              <w:rPr>
                <w:noProof/>
                <w:webHidden/>
              </w:rPr>
            </w:r>
            <w:r w:rsidR="00A03AA9">
              <w:rPr>
                <w:noProof/>
                <w:webHidden/>
              </w:rPr>
              <w:fldChar w:fldCharType="separate"/>
            </w:r>
            <w:r w:rsidR="00A03AA9">
              <w:rPr>
                <w:noProof/>
                <w:webHidden/>
              </w:rPr>
              <w:t>6</w:t>
            </w:r>
            <w:r w:rsidR="00A03AA9">
              <w:rPr>
                <w:noProof/>
                <w:webHidden/>
              </w:rPr>
              <w:fldChar w:fldCharType="end"/>
            </w:r>
          </w:hyperlink>
        </w:p>
        <w:p w14:paraId="20DD5936" w14:textId="040774B5"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1" w:history="1">
            <w:r w:rsidR="00A03AA9" w:rsidRPr="000B6EDC">
              <w:rPr>
                <w:rStyle w:val="Hyperlink"/>
                <w:noProof/>
              </w:rPr>
              <w:t>1.1.2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Security Reception (Door 19) definitions and functions</w:t>
            </w:r>
            <w:r w:rsidR="00A03AA9">
              <w:rPr>
                <w:noProof/>
                <w:webHidden/>
              </w:rPr>
              <w:tab/>
            </w:r>
            <w:r w:rsidR="00A03AA9">
              <w:rPr>
                <w:noProof/>
                <w:webHidden/>
              </w:rPr>
              <w:fldChar w:fldCharType="begin"/>
            </w:r>
            <w:r w:rsidR="00A03AA9">
              <w:rPr>
                <w:noProof/>
                <w:webHidden/>
              </w:rPr>
              <w:instrText xml:space="preserve"> PAGEREF _Toc135656371 \h </w:instrText>
            </w:r>
            <w:r w:rsidR="00A03AA9">
              <w:rPr>
                <w:noProof/>
                <w:webHidden/>
              </w:rPr>
            </w:r>
            <w:r w:rsidR="00A03AA9">
              <w:rPr>
                <w:noProof/>
                <w:webHidden/>
              </w:rPr>
              <w:fldChar w:fldCharType="separate"/>
            </w:r>
            <w:r w:rsidR="00A03AA9">
              <w:rPr>
                <w:noProof/>
                <w:webHidden/>
              </w:rPr>
              <w:t>7</w:t>
            </w:r>
            <w:r w:rsidR="00A03AA9">
              <w:rPr>
                <w:noProof/>
                <w:webHidden/>
              </w:rPr>
              <w:fldChar w:fldCharType="end"/>
            </w:r>
          </w:hyperlink>
        </w:p>
        <w:p w14:paraId="66B4416F" w14:textId="3842D89F"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2" w:history="1">
            <w:r w:rsidR="00A03AA9" w:rsidRPr="000B6EDC">
              <w:rPr>
                <w:rStyle w:val="Hyperlink"/>
                <w:noProof/>
              </w:rPr>
              <w:t>1.1.3</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Site patrols</w:t>
            </w:r>
            <w:r w:rsidR="00A03AA9">
              <w:rPr>
                <w:noProof/>
                <w:webHidden/>
              </w:rPr>
              <w:tab/>
            </w:r>
            <w:r w:rsidR="00A03AA9">
              <w:rPr>
                <w:noProof/>
                <w:webHidden/>
              </w:rPr>
              <w:fldChar w:fldCharType="begin"/>
            </w:r>
            <w:r w:rsidR="00A03AA9">
              <w:rPr>
                <w:noProof/>
                <w:webHidden/>
              </w:rPr>
              <w:instrText xml:space="preserve"> PAGEREF _Toc135656372 \h </w:instrText>
            </w:r>
            <w:r w:rsidR="00A03AA9">
              <w:rPr>
                <w:noProof/>
                <w:webHidden/>
              </w:rPr>
            </w:r>
            <w:r w:rsidR="00A03AA9">
              <w:rPr>
                <w:noProof/>
                <w:webHidden/>
              </w:rPr>
              <w:fldChar w:fldCharType="separate"/>
            </w:r>
            <w:r w:rsidR="00A03AA9">
              <w:rPr>
                <w:noProof/>
                <w:webHidden/>
              </w:rPr>
              <w:t>8</w:t>
            </w:r>
            <w:r w:rsidR="00A03AA9">
              <w:rPr>
                <w:noProof/>
                <w:webHidden/>
              </w:rPr>
              <w:fldChar w:fldCharType="end"/>
            </w:r>
          </w:hyperlink>
        </w:p>
        <w:p w14:paraId="2C3F30D8" w14:textId="573CC4FE"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3" w:history="1">
            <w:r w:rsidR="00A03AA9" w:rsidRPr="000B6EDC">
              <w:rPr>
                <w:rStyle w:val="Hyperlink"/>
                <w:noProof/>
              </w:rPr>
              <w:t>1.1.4</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Night operations</w:t>
            </w:r>
            <w:r w:rsidR="00A03AA9">
              <w:rPr>
                <w:noProof/>
                <w:webHidden/>
              </w:rPr>
              <w:tab/>
            </w:r>
            <w:r w:rsidR="00A03AA9">
              <w:rPr>
                <w:noProof/>
                <w:webHidden/>
              </w:rPr>
              <w:fldChar w:fldCharType="begin"/>
            </w:r>
            <w:r w:rsidR="00A03AA9">
              <w:rPr>
                <w:noProof/>
                <w:webHidden/>
              </w:rPr>
              <w:instrText xml:space="preserve"> PAGEREF _Toc135656373 \h </w:instrText>
            </w:r>
            <w:r w:rsidR="00A03AA9">
              <w:rPr>
                <w:noProof/>
                <w:webHidden/>
              </w:rPr>
            </w:r>
            <w:r w:rsidR="00A03AA9">
              <w:rPr>
                <w:noProof/>
                <w:webHidden/>
              </w:rPr>
              <w:fldChar w:fldCharType="separate"/>
            </w:r>
            <w:r w:rsidR="00A03AA9">
              <w:rPr>
                <w:noProof/>
                <w:webHidden/>
              </w:rPr>
              <w:t>9</w:t>
            </w:r>
            <w:r w:rsidR="00A03AA9">
              <w:rPr>
                <w:noProof/>
                <w:webHidden/>
              </w:rPr>
              <w:fldChar w:fldCharType="end"/>
            </w:r>
          </w:hyperlink>
        </w:p>
        <w:p w14:paraId="0F418911" w14:textId="5B37FD90"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4" w:history="1">
            <w:r w:rsidR="00A03AA9" w:rsidRPr="000B6EDC">
              <w:rPr>
                <w:rStyle w:val="Hyperlink"/>
                <w:noProof/>
              </w:rPr>
              <w:t>1.1.5</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Midlands Site Support</w:t>
            </w:r>
            <w:r w:rsidR="00A03AA9">
              <w:rPr>
                <w:noProof/>
                <w:webHidden/>
              </w:rPr>
              <w:tab/>
            </w:r>
            <w:r w:rsidR="00A03AA9">
              <w:rPr>
                <w:noProof/>
                <w:webHidden/>
              </w:rPr>
              <w:fldChar w:fldCharType="begin"/>
            </w:r>
            <w:r w:rsidR="00A03AA9">
              <w:rPr>
                <w:noProof/>
                <w:webHidden/>
              </w:rPr>
              <w:instrText xml:space="preserve"> PAGEREF _Toc135656374 \h </w:instrText>
            </w:r>
            <w:r w:rsidR="00A03AA9">
              <w:rPr>
                <w:noProof/>
                <w:webHidden/>
              </w:rPr>
            </w:r>
            <w:r w:rsidR="00A03AA9">
              <w:rPr>
                <w:noProof/>
                <w:webHidden/>
              </w:rPr>
              <w:fldChar w:fldCharType="separate"/>
            </w:r>
            <w:r w:rsidR="00A03AA9">
              <w:rPr>
                <w:noProof/>
                <w:webHidden/>
              </w:rPr>
              <w:t>9</w:t>
            </w:r>
            <w:r w:rsidR="00A03AA9">
              <w:rPr>
                <w:noProof/>
                <w:webHidden/>
              </w:rPr>
              <w:fldChar w:fldCharType="end"/>
            </w:r>
          </w:hyperlink>
        </w:p>
        <w:p w14:paraId="6034064C" w14:textId="6A575F0F"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5" w:history="1">
            <w:r w:rsidR="00A03AA9" w:rsidRPr="000B6EDC">
              <w:rPr>
                <w:rStyle w:val="Hyperlink"/>
                <w:noProof/>
              </w:rPr>
              <w:t>1.1.6</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Additional London operational duties</w:t>
            </w:r>
            <w:r w:rsidR="00A03AA9">
              <w:rPr>
                <w:noProof/>
                <w:webHidden/>
              </w:rPr>
              <w:tab/>
            </w:r>
            <w:r w:rsidR="00A03AA9">
              <w:rPr>
                <w:noProof/>
                <w:webHidden/>
              </w:rPr>
              <w:fldChar w:fldCharType="begin"/>
            </w:r>
            <w:r w:rsidR="00A03AA9">
              <w:rPr>
                <w:noProof/>
                <w:webHidden/>
              </w:rPr>
              <w:instrText xml:space="preserve"> PAGEREF _Toc135656375 \h </w:instrText>
            </w:r>
            <w:r w:rsidR="00A03AA9">
              <w:rPr>
                <w:noProof/>
                <w:webHidden/>
              </w:rPr>
            </w:r>
            <w:r w:rsidR="00A03AA9">
              <w:rPr>
                <w:noProof/>
                <w:webHidden/>
              </w:rPr>
              <w:fldChar w:fldCharType="separate"/>
            </w:r>
            <w:r w:rsidR="00A03AA9">
              <w:rPr>
                <w:noProof/>
                <w:webHidden/>
              </w:rPr>
              <w:t>10</w:t>
            </w:r>
            <w:r w:rsidR="00A03AA9">
              <w:rPr>
                <w:noProof/>
                <w:webHidden/>
              </w:rPr>
              <w:fldChar w:fldCharType="end"/>
            </w:r>
          </w:hyperlink>
        </w:p>
        <w:p w14:paraId="46E2897F" w14:textId="3664C7C3"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6" w:history="1">
            <w:r w:rsidR="00A03AA9" w:rsidRPr="000B6EDC">
              <w:rPr>
                <w:rStyle w:val="Hyperlink"/>
                <w:noProof/>
              </w:rPr>
              <w:t>1.2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Twenty-four hour - Core Services outline</w:t>
            </w:r>
            <w:r w:rsidR="00A03AA9">
              <w:rPr>
                <w:noProof/>
                <w:webHidden/>
              </w:rPr>
              <w:tab/>
            </w:r>
            <w:r w:rsidR="00A03AA9">
              <w:rPr>
                <w:noProof/>
                <w:webHidden/>
              </w:rPr>
              <w:fldChar w:fldCharType="begin"/>
            </w:r>
            <w:r w:rsidR="00A03AA9">
              <w:rPr>
                <w:noProof/>
                <w:webHidden/>
              </w:rPr>
              <w:instrText xml:space="preserve"> PAGEREF _Toc135656376 \h </w:instrText>
            </w:r>
            <w:r w:rsidR="00A03AA9">
              <w:rPr>
                <w:noProof/>
                <w:webHidden/>
              </w:rPr>
            </w:r>
            <w:r w:rsidR="00A03AA9">
              <w:rPr>
                <w:noProof/>
                <w:webHidden/>
              </w:rPr>
              <w:fldChar w:fldCharType="separate"/>
            </w:r>
            <w:r w:rsidR="00A03AA9">
              <w:rPr>
                <w:noProof/>
                <w:webHidden/>
              </w:rPr>
              <w:t>11</w:t>
            </w:r>
            <w:r w:rsidR="00A03AA9">
              <w:rPr>
                <w:noProof/>
                <w:webHidden/>
              </w:rPr>
              <w:fldChar w:fldCharType="end"/>
            </w:r>
          </w:hyperlink>
        </w:p>
        <w:p w14:paraId="7BC19896" w14:textId="07A6F945"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7" w:history="1">
            <w:r w:rsidR="00A03AA9" w:rsidRPr="000B6EDC">
              <w:rPr>
                <w:rStyle w:val="Hyperlink"/>
                <w:noProof/>
              </w:rPr>
              <w:t>1.2.1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Control Room definition and functions</w:t>
            </w:r>
            <w:r w:rsidR="00A03AA9">
              <w:rPr>
                <w:noProof/>
                <w:webHidden/>
              </w:rPr>
              <w:tab/>
            </w:r>
            <w:r w:rsidR="00A03AA9">
              <w:rPr>
                <w:noProof/>
                <w:webHidden/>
              </w:rPr>
              <w:fldChar w:fldCharType="begin"/>
            </w:r>
            <w:r w:rsidR="00A03AA9">
              <w:rPr>
                <w:noProof/>
                <w:webHidden/>
              </w:rPr>
              <w:instrText xml:space="preserve"> PAGEREF _Toc135656377 \h </w:instrText>
            </w:r>
            <w:r w:rsidR="00A03AA9">
              <w:rPr>
                <w:noProof/>
                <w:webHidden/>
              </w:rPr>
            </w:r>
            <w:r w:rsidR="00A03AA9">
              <w:rPr>
                <w:noProof/>
                <w:webHidden/>
              </w:rPr>
              <w:fldChar w:fldCharType="separate"/>
            </w:r>
            <w:r w:rsidR="00A03AA9">
              <w:rPr>
                <w:noProof/>
                <w:webHidden/>
              </w:rPr>
              <w:t>11</w:t>
            </w:r>
            <w:r w:rsidR="00A03AA9">
              <w:rPr>
                <w:noProof/>
                <w:webHidden/>
              </w:rPr>
              <w:fldChar w:fldCharType="end"/>
            </w:r>
          </w:hyperlink>
        </w:p>
        <w:p w14:paraId="4D07AF52" w14:textId="21ECCEDE"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8" w:history="1">
            <w:r w:rsidR="00A03AA9" w:rsidRPr="000B6EDC">
              <w:rPr>
                <w:rStyle w:val="Hyperlink"/>
                <w:noProof/>
              </w:rPr>
              <w:t>1.2.2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Security Reception (Door 19) definitions and functions</w:t>
            </w:r>
            <w:r w:rsidR="00A03AA9">
              <w:rPr>
                <w:noProof/>
                <w:webHidden/>
              </w:rPr>
              <w:tab/>
            </w:r>
            <w:r w:rsidR="00A03AA9">
              <w:rPr>
                <w:noProof/>
                <w:webHidden/>
              </w:rPr>
              <w:fldChar w:fldCharType="begin"/>
            </w:r>
            <w:r w:rsidR="00A03AA9">
              <w:rPr>
                <w:noProof/>
                <w:webHidden/>
              </w:rPr>
              <w:instrText xml:space="preserve"> PAGEREF _Toc135656378 \h </w:instrText>
            </w:r>
            <w:r w:rsidR="00A03AA9">
              <w:rPr>
                <w:noProof/>
                <w:webHidden/>
              </w:rPr>
            </w:r>
            <w:r w:rsidR="00A03AA9">
              <w:rPr>
                <w:noProof/>
                <w:webHidden/>
              </w:rPr>
              <w:fldChar w:fldCharType="separate"/>
            </w:r>
            <w:r w:rsidR="00A03AA9">
              <w:rPr>
                <w:noProof/>
                <w:webHidden/>
              </w:rPr>
              <w:t>12</w:t>
            </w:r>
            <w:r w:rsidR="00A03AA9">
              <w:rPr>
                <w:noProof/>
                <w:webHidden/>
              </w:rPr>
              <w:fldChar w:fldCharType="end"/>
            </w:r>
          </w:hyperlink>
        </w:p>
        <w:p w14:paraId="3ADDCE4E" w14:textId="312BF145"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79" w:history="1">
            <w:r w:rsidR="00A03AA9" w:rsidRPr="000B6EDC">
              <w:rPr>
                <w:rStyle w:val="Hyperlink"/>
                <w:noProof/>
              </w:rPr>
              <w:t>1.2.3</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Site patrols</w:t>
            </w:r>
            <w:r w:rsidR="00A03AA9">
              <w:rPr>
                <w:noProof/>
                <w:webHidden/>
              </w:rPr>
              <w:tab/>
            </w:r>
            <w:r w:rsidR="00A03AA9">
              <w:rPr>
                <w:noProof/>
                <w:webHidden/>
              </w:rPr>
              <w:fldChar w:fldCharType="begin"/>
            </w:r>
            <w:r w:rsidR="00A03AA9">
              <w:rPr>
                <w:noProof/>
                <w:webHidden/>
              </w:rPr>
              <w:instrText xml:space="preserve"> PAGEREF _Toc135656379 \h </w:instrText>
            </w:r>
            <w:r w:rsidR="00A03AA9">
              <w:rPr>
                <w:noProof/>
                <w:webHidden/>
              </w:rPr>
            </w:r>
            <w:r w:rsidR="00A03AA9">
              <w:rPr>
                <w:noProof/>
                <w:webHidden/>
              </w:rPr>
              <w:fldChar w:fldCharType="separate"/>
            </w:r>
            <w:r w:rsidR="00A03AA9">
              <w:rPr>
                <w:noProof/>
                <w:webHidden/>
              </w:rPr>
              <w:t>13</w:t>
            </w:r>
            <w:r w:rsidR="00A03AA9">
              <w:rPr>
                <w:noProof/>
                <w:webHidden/>
              </w:rPr>
              <w:fldChar w:fldCharType="end"/>
            </w:r>
          </w:hyperlink>
        </w:p>
        <w:p w14:paraId="6A40674A" w14:textId="7401F71B"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0" w:history="1">
            <w:r w:rsidR="00A03AA9" w:rsidRPr="000B6EDC">
              <w:rPr>
                <w:rStyle w:val="Hyperlink"/>
                <w:noProof/>
              </w:rPr>
              <w:t>1.2.4</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Night operations</w:t>
            </w:r>
            <w:r w:rsidR="00A03AA9">
              <w:rPr>
                <w:noProof/>
                <w:webHidden/>
              </w:rPr>
              <w:tab/>
            </w:r>
            <w:r w:rsidR="00A03AA9">
              <w:rPr>
                <w:noProof/>
                <w:webHidden/>
              </w:rPr>
              <w:fldChar w:fldCharType="begin"/>
            </w:r>
            <w:r w:rsidR="00A03AA9">
              <w:rPr>
                <w:noProof/>
                <w:webHidden/>
              </w:rPr>
              <w:instrText xml:space="preserve"> PAGEREF _Toc135656380 \h </w:instrText>
            </w:r>
            <w:r w:rsidR="00A03AA9">
              <w:rPr>
                <w:noProof/>
                <w:webHidden/>
              </w:rPr>
            </w:r>
            <w:r w:rsidR="00A03AA9">
              <w:rPr>
                <w:noProof/>
                <w:webHidden/>
              </w:rPr>
              <w:fldChar w:fldCharType="separate"/>
            </w:r>
            <w:r w:rsidR="00A03AA9">
              <w:rPr>
                <w:noProof/>
                <w:webHidden/>
              </w:rPr>
              <w:t>13</w:t>
            </w:r>
            <w:r w:rsidR="00A03AA9">
              <w:rPr>
                <w:noProof/>
                <w:webHidden/>
              </w:rPr>
              <w:fldChar w:fldCharType="end"/>
            </w:r>
          </w:hyperlink>
        </w:p>
        <w:p w14:paraId="43C783BC" w14:textId="682BEB63"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1" w:history="1">
            <w:r w:rsidR="00A03AA9" w:rsidRPr="000B6EDC">
              <w:rPr>
                <w:rStyle w:val="Hyperlink"/>
                <w:noProof/>
              </w:rPr>
              <w:t>1.2.5</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Midlands Site Support</w:t>
            </w:r>
            <w:r w:rsidR="00A03AA9">
              <w:rPr>
                <w:noProof/>
                <w:webHidden/>
              </w:rPr>
              <w:tab/>
            </w:r>
            <w:r w:rsidR="00A03AA9">
              <w:rPr>
                <w:noProof/>
                <w:webHidden/>
              </w:rPr>
              <w:fldChar w:fldCharType="begin"/>
            </w:r>
            <w:r w:rsidR="00A03AA9">
              <w:rPr>
                <w:noProof/>
                <w:webHidden/>
              </w:rPr>
              <w:instrText xml:space="preserve"> PAGEREF _Toc135656381 \h </w:instrText>
            </w:r>
            <w:r w:rsidR="00A03AA9">
              <w:rPr>
                <w:noProof/>
                <w:webHidden/>
              </w:rPr>
            </w:r>
            <w:r w:rsidR="00A03AA9">
              <w:rPr>
                <w:noProof/>
                <w:webHidden/>
              </w:rPr>
              <w:fldChar w:fldCharType="separate"/>
            </w:r>
            <w:r w:rsidR="00A03AA9">
              <w:rPr>
                <w:noProof/>
                <w:webHidden/>
              </w:rPr>
              <w:t>14</w:t>
            </w:r>
            <w:r w:rsidR="00A03AA9">
              <w:rPr>
                <w:noProof/>
                <w:webHidden/>
              </w:rPr>
              <w:fldChar w:fldCharType="end"/>
            </w:r>
          </w:hyperlink>
        </w:p>
        <w:p w14:paraId="581594D1" w14:textId="6460F5B9"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2" w:history="1">
            <w:r w:rsidR="00A03AA9" w:rsidRPr="000B6EDC">
              <w:rPr>
                <w:rStyle w:val="Hyperlink"/>
                <w:noProof/>
              </w:rPr>
              <w:t>1.2.6</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Additional London operational duties</w:t>
            </w:r>
            <w:r w:rsidR="00A03AA9">
              <w:rPr>
                <w:noProof/>
                <w:webHidden/>
              </w:rPr>
              <w:tab/>
            </w:r>
            <w:r w:rsidR="00A03AA9">
              <w:rPr>
                <w:noProof/>
                <w:webHidden/>
              </w:rPr>
              <w:fldChar w:fldCharType="begin"/>
            </w:r>
            <w:r w:rsidR="00A03AA9">
              <w:rPr>
                <w:noProof/>
                <w:webHidden/>
              </w:rPr>
              <w:instrText xml:space="preserve"> PAGEREF _Toc135656382 \h </w:instrText>
            </w:r>
            <w:r w:rsidR="00A03AA9">
              <w:rPr>
                <w:noProof/>
                <w:webHidden/>
              </w:rPr>
            </w:r>
            <w:r w:rsidR="00A03AA9">
              <w:rPr>
                <w:noProof/>
                <w:webHidden/>
              </w:rPr>
              <w:fldChar w:fldCharType="separate"/>
            </w:r>
            <w:r w:rsidR="00A03AA9">
              <w:rPr>
                <w:noProof/>
                <w:webHidden/>
              </w:rPr>
              <w:t>15</w:t>
            </w:r>
            <w:r w:rsidR="00A03AA9">
              <w:rPr>
                <w:noProof/>
                <w:webHidden/>
              </w:rPr>
              <w:fldChar w:fldCharType="end"/>
            </w:r>
          </w:hyperlink>
        </w:p>
        <w:p w14:paraId="4EFB07BE" w14:textId="4EBCB0CC"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83" w:history="1">
            <w:r w:rsidR="00A03AA9" w:rsidRPr="000B6EDC">
              <w:rPr>
                <w:rStyle w:val="Hyperlink"/>
                <w:noProof/>
              </w:rPr>
              <w:t>2</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Additional Services, within contract</w:t>
            </w:r>
            <w:r w:rsidR="00A03AA9">
              <w:rPr>
                <w:noProof/>
                <w:webHidden/>
              </w:rPr>
              <w:tab/>
            </w:r>
            <w:r w:rsidR="00A03AA9">
              <w:rPr>
                <w:noProof/>
                <w:webHidden/>
              </w:rPr>
              <w:fldChar w:fldCharType="begin"/>
            </w:r>
            <w:r w:rsidR="00A03AA9">
              <w:rPr>
                <w:noProof/>
                <w:webHidden/>
              </w:rPr>
              <w:instrText xml:space="preserve"> PAGEREF _Toc135656383 \h </w:instrText>
            </w:r>
            <w:r w:rsidR="00A03AA9">
              <w:rPr>
                <w:noProof/>
                <w:webHidden/>
              </w:rPr>
            </w:r>
            <w:r w:rsidR="00A03AA9">
              <w:rPr>
                <w:noProof/>
                <w:webHidden/>
              </w:rPr>
              <w:fldChar w:fldCharType="separate"/>
            </w:r>
            <w:r w:rsidR="00A03AA9">
              <w:rPr>
                <w:noProof/>
                <w:webHidden/>
              </w:rPr>
              <w:t>16</w:t>
            </w:r>
            <w:r w:rsidR="00A03AA9">
              <w:rPr>
                <w:noProof/>
                <w:webHidden/>
              </w:rPr>
              <w:fldChar w:fldCharType="end"/>
            </w:r>
          </w:hyperlink>
        </w:p>
        <w:p w14:paraId="0F64DA7E" w14:textId="4C65EC92"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4" w:history="1">
            <w:r w:rsidR="00A03AA9" w:rsidRPr="000B6EDC">
              <w:rPr>
                <w:rStyle w:val="Hyperlink"/>
                <w:noProof/>
              </w:rPr>
              <w:t>2.1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Event call-off requirements</w:t>
            </w:r>
            <w:r w:rsidR="00A03AA9">
              <w:rPr>
                <w:noProof/>
                <w:webHidden/>
              </w:rPr>
              <w:tab/>
            </w:r>
            <w:r w:rsidR="00A03AA9">
              <w:rPr>
                <w:noProof/>
                <w:webHidden/>
              </w:rPr>
              <w:fldChar w:fldCharType="begin"/>
            </w:r>
            <w:r w:rsidR="00A03AA9">
              <w:rPr>
                <w:noProof/>
                <w:webHidden/>
              </w:rPr>
              <w:instrText xml:space="preserve"> PAGEREF _Toc135656384 \h </w:instrText>
            </w:r>
            <w:r w:rsidR="00A03AA9">
              <w:rPr>
                <w:noProof/>
                <w:webHidden/>
              </w:rPr>
            </w:r>
            <w:r w:rsidR="00A03AA9">
              <w:rPr>
                <w:noProof/>
                <w:webHidden/>
              </w:rPr>
              <w:fldChar w:fldCharType="separate"/>
            </w:r>
            <w:r w:rsidR="00A03AA9">
              <w:rPr>
                <w:noProof/>
                <w:webHidden/>
              </w:rPr>
              <w:t>16</w:t>
            </w:r>
            <w:r w:rsidR="00A03AA9">
              <w:rPr>
                <w:noProof/>
                <w:webHidden/>
              </w:rPr>
              <w:fldChar w:fldCharType="end"/>
            </w:r>
          </w:hyperlink>
        </w:p>
        <w:p w14:paraId="2B1EDEC7" w14:textId="31A66DF0"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85" w:history="1">
            <w:r w:rsidR="00A03AA9" w:rsidRPr="000B6EDC">
              <w:rPr>
                <w:rStyle w:val="Hyperlink"/>
                <w:noProof/>
              </w:rPr>
              <w:t>3</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Additional Services, possible future engagement</w:t>
            </w:r>
            <w:r w:rsidR="00A03AA9">
              <w:rPr>
                <w:noProof/>
                <w:webHidden/>
              </w:rPr>
              <w:tab/>
            </w:r>
            <w:r w:rsidR="00A03AA9">
              <w:rPr>
                <w:noProof/>
                <w:webHidden/>
              </w:rPr>
              <w:fldChar w:fldCharType="begin"/>
            </w:r>
            <w:r w:rsidR="00A03AA9">
              <w:rPr>
                <w:noProof/>
                <w:webHidden/>
              </w:rPr>
              <w:instrText xml:space="preserve"> PAGEREF _Toc135656385 \h </w:instrText>
            </w:r>
            <w:r w:rsidR="00A03AA9">
              <w:rPr>
                <w:noProof/>
                <w:webHidden/>
              </w:rPr>
            </w:r>
            <w:r w:rsidR="00A03AA9">
              <w:rPr>
                <w:noProof/>
                <w:webHidden/>
              </w:rPr>
              <w:fldChar w:fldCharType="separate"/>
            </w:r>
            <w:r w:rsidR="00A03AA9">
              <w:rPr>
                <w:noProof/>
                <w:webHidden/>
              </w:rPr>
              <w:t>17</w:t>
            </w:r>
            <w:r w:rsidR="00A03AA9">
              <w:rPr>
                <w:noProof/>
                <w:webHidden/>
              </w:rPr>
              <w:fldChar w:fldCharType="end"/>
            </w:r>
          </w:hyperlink>
        </w:p>
        <w:p w14:paraId="5A554B50" w14:textId="214E2F3F"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386" w:history="1">
            <w:r w:rsidR="00A03AA9" w:rsidRPr="000B6EDC">
              <w:rPr>
                <w:rStyle w:val="Hyperlink"/>
                <w:noProof/>
              </w:rPr>
              <w:t>4</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Overarching security criteria</w:t>
            </w:r>
            <w:r w:rsidR="00A03AA9">
              <w:rPr>
                <w:noProof/>
                <w:webHidden/>
              </w:rPr>
              <w:tab/>
            </w:r>
            <w:r w:rsidR="00A03AA9">
              <w:rPr>
                <w:noProof/>
                <w:webHidden/>
              </w:rPr>
              <w:fldChar w:fldCharType="begin"/>
            </w:r>
            <w:r w:rsidR="00A03AA9">
              <w:rPr>
                <w:noProof/>
                <w:webHidden/>
              </w:rPr>
              <w:instrText xml:space="preserve"> PAGEREF _Toc135656386 \h </w:instrText>
            </w:r>
            <w:r w:rsidR="00A03AA9">
              <w:rPr>
                <w:noProof/>
                <w:webHidden/>
              </w:rPr>
            </w:r>
            <w:r w:rsidR="00A03AA9">
              <w:rPr>
                <w:noProof/>
                <w:webHidden/>
              </w:rPr>
              <w:fldChar w:fldCharType="separate"/>
            </w:r>
            <w:r w:rsidR="00A03AA9">
              <w:rPr>
                <w:noProof/>
                <w:webHidden/>
              </w:rPr>
              <w:t>18</w:t>
            </w:r>
            <w:r w:rsidR="00A03AA9">
              <w:rPr>
                <w:noProof/>
                <w:webHidden/>
              </w:rPr>
              <w:fldChar w:fldCharType="end"/>
            </w:r>
          </w:hyperlink>
        </w:p>
        <w:p w14:paraId="15371FCC" w14:textId="12DE7039"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7" w:history="1">
            <w:r w:rsidR="00A03AA9" w:rsidRPr="000B6EDC">
              <w:rPr>
                <w:rStyle w:val="Hyperlink"/>
                <w:noProof/>
              </w:rPr>
              <w:t>4.1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Staff Induction training and basic requirements</w:t>
            </w:r>
            <w:r w:rsidR="00A03AA9">
              <w:rPr>
                <w:noProof/>
                <w:webHidden/>
              </w:rPr>
              <w:tab/>
            </w:r>
            <w:r w:rsidR="00A03AA9">
              <w:rPr>
                <w:noProof/>
                <w:webHidden/>
              </w:rPr>
              <w:fldChar w:fldCharType="begin"/>
            </w:r>
            <w:r w:rsidR="00A03AA9">
              <w:rPr>
                <w:noProof/>
                <w:webHidden/>
              </w:rPr>
              <w:instrText xml:space="preserve"> PAGEREF _Toc135656387 \h </w:instrText>
            </w:r>
            <w:r w:rsidR="00A03AA9">
              <w:rPr>
                <w:noProof/>
                <w:webHidden/>
              </w:rPr>
            </w:r>
            <w:r w:rsidR="00A03AA9">
              <w:rPr>
                <w:noProof/>
                <w:webHidden/>
              </w:rPr>
              <w:fldChar w:fldCharType="separate"/>
            </w:r>
            <w:r w:rsidR="00A03AA9">
              <w:rPr>
                <w:noProof/>
                <w:webHidden/>
              </w:rPr>
              <w:t>18</w:t>
            </w:r>
            <w:r w:rsidR="00A03AA9">
              <w:rPr>
                <w:noProof/>
                <w:webHidden/>
              </w:rPr>
              <w:fldChar w:fldCharType="end"/>
            </w:r>
          </w:hyperlink>
        </w:p>
        <w:p w14:paraId="7ECB7F84" w14:textId="6065B962"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8" w:history="1">
            <w:r w:rsidR="00A03AA9" w:rsidRPr="000B6EDC">
              <w:rPr>
                <w:rStyle w:val="Hyperlink"/>
                <w:noProof/>
              </w:rPr>
              <w:t>4.1.1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Core Security Services / Roles</w:t>
            </w:r>
            <w:r w:rsidR="00A03AA9">
              <w:rPr>
                <w:noProof/>
                <w:webHidden/>
              </w:rPr>
              <w:tab/>
            </w:r>
            <w:r w:rsidR="00A03AA9">
              <w:rPr>
                <w:noProof/>
                <w:webHidden/>
              </w:rPr>
              <w:fldChar w:fldCharType="begin"/>
            </w:r>
            <w:r w:rsidR="00A03AA9">
              <w:rPr>
                <w:noProof/>
                <w:webHidden/>
              </w:rPr>
              <w:instrText xml:space="preserve"> PAGEREF _Toc135656388 \h </w:instrText>
            </w:r>
            <w:r w:rsidR="00A03AA9">
              <w:rPr>
                <w:noProof/>
                <w:webHidden/>
              </w:rPr>
            </w:r>
            <w:r w:rsidR="00A03AA9">
              <w:rPr>
                <w:noProof/>
                <w:webHidden/>
              </w:rPr>
              <w:fldChar w:fldCharType="separate"/>
            </w:r>
            <w:r w:rsidR="00A03AA9">
              <w:rPr>
                <w:noProof/>
                <w:webHidden/>
              </w:rPr>
              <w:t>18</w:t>
            </w:r>
            <w:r w:rsidR="00A03AA9">
              <w:rPr>
                <w:noProof/>
                <w:webHidden/>
              </w:rPr>
              <w:fldChar w:fldCharType="end"/>
            </w:r>
          </w:hyperlink>
        </w:p>
        <w:p w14:paraId="5FE7E3D0" w14:textId="37F95C85"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89" w:history="1">
            <w:r w:rsidR="00A03AA9" w:rsidRPr="000B6EDC">
              <w:rPr>
                <w:rStyle w:val="Hyperlink"/>
                <w:noProof/>
              </w:rPr>
              <w:t>4.1.2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Additional Security Services</w:t>
            </w:r>
            <w:r w:rsidR="00A03AA9">
              <w:rPr>
                <w:noProof/>
                <w:webHidden/>
              </w:rPr>
              <w:tab/>
            </w:r>
            <w:r w:rsidR="00A03AA9">
              <w:rPr>
                <w:noProof/>
                <w:webHidden/>
              </w:rPr>
              <w:fldChar w:fldCharType="begin"/>
            </w:r>
            <w:r w:rsidR="00A03AA9">
              <w:rPr>
                <w:noProof/>
                <w:webHidden/>
              </w:rPr>
              <w:instrText xml:space="preserve"> PAGEREF _Toc135656389 \h </w:instrText>
            </w:r>
            <w:r w:rsidR="00A03AA9">
              <w:rPr>
                <w:noProof/>
                <w:webHidden/>
              </w:rPr>
            </w:r>
            <w:r w:rsidR="00A03AA9">
              <w:rPr>
                <w:noProof/>
                <w:webHidden/>
              </w:rPr>
              <w:fldChar w:fldCharType="separate"/>
            </w:r>
            <w:r w:rsidR="00A03AA9">
              <w:rPr>
                <w:noProof/>
                <w:webHidden/>
              </w:rPr>
              <w:t>18</w:t>
            </w:r>
            <w:r w:rsidR="00A03AA9">
              <w:rPr>
                <w:noProof/>
                <w:webHidden/>
              </w:rPr>
              <w:fldChar w:fldCharType="end"/>
            </w:r>
          </w:hyperlink>
        </w:p>
        <w:p w14:paraId="5E1B7BF3" w14:textId="576D36FD"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0" w:history="1">
            <w:r w:rsidR="00A03AA9" w:rsidRPr="000B6EDC">
              <w:rPr>
                <w:rStyle w:val="Hyperlink"/>
                <w:noProof/>
              </w:rPr>
              <w:t>4.2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Roster</w:t>
            </w:r>
            <w:r w:rsidR="00A03AA9">
              <w:rPr>
                <w:noProof/>
                <w:webHidden/>
              </w:rPr>
              <w:tab/>
            </w:r>
            <w:r w:rsidR="00A03AA9">
              <w:rPr>
                <w:noProof/>
                <w:webHidden/>
              </w:rPr>
              <w:fldChar w:fldCharType="begin"/>
            </w:r>
            <w:r w:rsidR="00A03AA9">
              <w:rPr>
                <w:noProof/>
                <w:webHidden/>
              </w:rPr>
              <w:instrText xml:space="preserve"> PAGEREF _Toc135656390 \h </w:instrText>
            </w:r>
            <w:r w:rsidR="00A03AA9">
              <w:rPr>
                <w:noProof/>
                <w:webHidden/>
              </w:rPr>
            </w:r>
            <w:r w:rsidR="00A03AA9">
              <w:rPr>
                <w:noProof/>
                <w:webHidden/>
              </w:rPr>
              <w:fldChar w:fldCharType="separate"/>
            </w:r>
            <w:r w:rsidR="00A03AA9">
              <w:rPr>
                <w:noProof/>
                <w:webHidden/>
              </w:rPr>
              <w:t>19</w:t>
            </w:r>
            <w:r w:rsidR="00A03AA9">
              <w:rPr>
                <w:noProof/>
                <w:webHidden/>
              </w:rPr>
              <w:fldChar w:fldCharType="end"/>
            </w:r>
          </w:hyperlink>
        </w:p>
        <w:p w14:paraId="5F6F0DDD" w14:textId="3110085A"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1" w:history="1">
            <w:r w:rsidR="00A03AA9" w:rsidRPr="000B6EDC">
              <w:rPr>
                <w:rStyle w:val="Hyperlink"/>
                <w:noProof/>
              </w:rPr>
              <w:t>4.2.1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Roster Team</w:t>
            </w:r>
            <w:r w:rsidR="00A03AA9">
              <w:rPr>
                <w:noProof/>
                <w:webHidden/>
              </w:rPr>
              <w:tab/>
            </w:r>
            <w:r w:rsidR="00A03AA9">
              <w:rPr>
                <w:noProof/>
                <w:webHidden/>
              </w:rPr>
              <w:fldChar w:fldCharType="begin"/>
            </w:r>
            <w:r w:rsidR="00A03AA9">
              <w:rPr>
                <w:noProof/>
                <w:webHidden/>
              </w:rPr>
              <w:instrText xml:space="preserve"> PAGEREF _Toc135656391 \h </w:instrText>
            </w:r>
            <w:r w:rsidR="00A03AA9">
              <w:rPr>
                <w:noProof/>
                <w:webHidden/>
              </w:rPr>
            </w:r>
            <w:r w:rsidR="00A03AA9">
              <w:rPr>
                <w:noProof/>
                <w:webHidden/>
              </w:rPr>
              <w:fldChar w:fldCharType="separate"/>
            </w:r>
            <w:r w:rsidR="00A03AA9">
              <w:rPr>
                <w:noProof/>
                <w:webHidden/>
              </w:rPr>
              <w:t>19</w:t>
            </w:r>
            <w:r w:rsidR="00A03AA9">
              <w:rPr>
                <w:noProof/>
                <w:webHidden/>
              </w:rPr>
              <w:fldChar w:fldCharType="end"/>
            </w:r>
          </w:hyperlink>
        </w:p>
        <w:p w14:paraId="4273C967" w14:textId="1F1A3C4E"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2" w:history="1">
            <w:r w:rsidR="00A03AA9" w:rsidRPr="000B6EDC">
              <w:rPr>
                <w:rStyle w:val="Hyperlink"/>
                <w:noProof/>
              </w:rPr>
              <w:t>4.2.2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Roster Cover</w:t>
            </w:r>
            <w:r w:rsidR="00A03AA9">
              <w:rPr>
                <w:noProof/>
                <w:webHidden/>
              </w:rPr>
              <w:tab/>
            </w:r>
            <w:r w:rsidR="00A03AA9">
              <w:rPr>
                <w:noProof/>
                <w:webHidden/>
              </w:rPr>
              <w:fldChar w:fldCharType="begin"/>
            </w:r>
            <w:r w:rsidR="00A03AA9">
              <w:rPr>
                <w:noProof/>
                <w:webHidden/>
              </w:rPr>
              <w:instrText xml:space="preserve"> PAGEREF _Toc135656392 \h </w:instrText>
            </w:r>
            <w:r w:rsidR="00A03AA9">
              <w:rPr>
                <w:noProof/>
                <w:webHidden/>
              </w:rPr>
            </w:r>
            <w:r w:rsidR="00A03AA9">
              <w:rPr>
                <w:noProof/>
                <w:webHidden/>
              </w:rPr>
              <w:fldChar w:fldCharType="separate"/>
            </w:r>
            <w:r w:rsidR="00A03AA9">
              <w:rPr>
                <w:noProof/>
                <w:webHidden/>
              </w:rPr>
              <w:t>19</w:t>
            </w:r>
            <w:r w:rsidR="00A03AA9">
              <w:rPr>
                <w:noProof/>
                <w:webHidden/>
              </w:rPr>
              <w:fldChar w:fldCharType="end"/>
            </w:r>
          </w:hyperlink>
        </w:p>
        <w:p w14:paraId="6F024065" w14:textId="2A3FBE71"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3" w:history="1">
            <w:r w:rsidR="00A03AA9" w:rsidRPr="000B6EDC">
              <w:rPr>
                <w:rStyle w:val="Hyperlink"/>
                <w:noProof/>
              </w:rPr>
              <w:t>4.3</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Training and development</w:t>
            </w:r>
            <w:r w:rsidR="00A03AA9">
              <w:rPr>
                <w:noProof/>
                <w:webHidden/>
              </w:rPr>
              <w:tab/>
            </w:r>
            <w:r w:rsidR="00A03AA9">
              <w:rPr>
                <w:noProof/>
                <w:webHidden/>
              </w:rPr>
              <w:fldChar w:fldCharType="begin"/>
            </w:r>
            <w:r w:rsidR="00A03AA9">
              <w:rPr>
                <w:noProof/>
                <w:webHidden/>
              </w:rPr>
              <w:instrText xml:space="preserve"> PAGEREF _Toc135656393 \h </w:instrText>
            </w:r>
            <w:r w:rsidR="00A03AA9">
              <w:rPr>
                <w:noProof/>
                <w:webHidden/>
              </w:rPr>
            </w:r>
            <w:r w:rsidR="00A03AA9">
              <w:rPr>
                <w:noProof/>
                <w:webHidden/>
              </w:rPr>
              <w:fldChar w:fldCharType="separate"/>
            </w:r>
            <w:r w:rsidR="00A03AA9">
              <w:rPr>
                <w:noProof/>
                <w:webHidden/>
              </w:rPr>
              <w:t>19</w:t>
            </w:r>
            <w:r w:rsidR="00A03AA9">
              <w:rPr>
                <w:noProof/>
                <w:webHidden/>
              </w:rPr>
              <w:fldChar w:fldCharType="end"/>
            </w:r>
          </w:hyperlink>
        </w:p>
        <w:p w14:paraId="446D4393" w14:textId="29E1E116"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4" w:history="1">
            <w:r w:rsidR="00A03AA9" w:rsidRPr="000B6EDC">
              <w:rPr>
                <w:rStyle w:val="Hyperlink"/>
                <w:noProof/>
              </w:rPr>
              <w:t>4.3.1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Security partner led training / evidence of training completion</w:t>
            </w:r>
            <w:r w:rsidR="00A03AA9">
              <w:rPr>
                <w:noProof/>
                <w:webHidden/>
              </w:rPr>
              <w:tab/>
            </w:r>
            <w:r w:rsidR="00A03AA9">
              <w:rPr>
                <w:noProof/>
                <w:webHidden/>
              </w:rPr>
              <w:fldChar w:fldCharType="begin"/>
            </w:r>
            <w:r w:rsidR="00A03AA9">
              <w:rPr>
                <w:noProof/>
                <w:webHidden/>
              </w:rPr>
              <w:instrText xml:space="preserve"> PAGEREF _Toc135656394 \h </w:instrText>
            </w:r>
            <w:r w:rsidR="00A03AA9">
              <w:rPr>
                <w:noProof/>
                <w:webHidden/>
              </w:rPr>
            </w:r>
            <w:r w:rsidR="00A03AA9">
              <w:rPr>
                <w:noProof/>
                <w:webHidden/>
              </w:rPr>
              <w:fldChar w:fldCharType="separate"/>
            </w:r>
            <w:r w:rsidR="00A03AA9">
              <w:rPr>
                <w:noProof/>
                <w:webHidden/>
              </w:rPr>
              <w:t>19</w:t>
            </w:r>
            <w:r w:rsidR="00A03AA9">
              <w:rPr>
                <w:noProof/>
                <w:webHidden/>
              </w:rPr>
              <w:fldChar w:fldCharType="end"/>
            </w:r>
          </w:hyperlink>
        </w:p>
        <w:p w14:paraId="2EC632FF" w14:textId="64602610"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5" w:history="1">
            <w:r w:rsidR="00A03AA9" w:rsidRPr="000B6EDC">
              <w:rPr>
                <w:rStyle w:val="Hyperlink"/>
                <w:noProof/>
              </w:rPr>
              <w:t>4.3.2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RAF Museum led training</w:t>
            </w:r>
            <w:r w:rsidR="00A03AA9">
              <w:rPr>
                <w:noProof/>
                <w:webHidden/>
              </w:rPr>
              <w:tab/>
            </w:r>
            <w:r w:rsidR="00A03AA9">
              <w:rPr>
                <w:noProof/>
                <w:webHidden/>
              </w:rPr>
              <w:fldChar w:fldCharType="begin"/>
            </w:r>
            <w:r w:rsidR="00A03AA9">
              <w:rPr>
                <w:noProof/>
                <w:webHidden/>
              </w:rPr>
              <w:instrText xml:space="preserve"> PAGEREF _Toc135656395 \h </w:instrText>
            </w:r>
            <w:r w:rsidR="00A03AA9">
              <w:rPr>
                <w:noProof/>
                <w:webHidden/>
              </w:rPr>
            </w:r>
            <w:r w:rsidR="00A03AA9">
              <w:rPr>
                <w:noProof/>
                <w:webHidden/>
              </w:rPr>
              <w:fldChar w:fldCharType="separate"/>
            </w:r>
            <w:r w:rsidR="00A03AA9">
              <w:rPr>
                <w:noProof/>
                <w:webHidden/>
              </w:rPr>
              <w:t>20</w:t>
            </w:r>
            <w:r w:rsidR="00A03AA9">
              <w:rPr>
                <w:noProof/>
                <w:webHidden/>
              </w:rPr>
              <w:fldChar w:fldCharType="end"/>
            </w:r>
          </w:hyperlink>
        </w:p>
        <w:p w14:paraId="049F3D41" w14:textId="4B9695CB"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6" w:history="1">
            <w:r w:rsidR="00A03AA9" w:rsidRPr="000B6EDC">
              <w:rPr>
                <w:rStyle w:val="Hyperlink"/>
                <w:noProof/>
              </w:rPr>
              <w:t>4.4</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Staff supervision and performance management</w:t>
            </w:r>
            <w:r w:rsidR="00A03AA9">
              <w:rPr>
                <w:noProof/>
                <w:webHidden/>
              </w:rPr>
              <w:tab/>
            </w:r>
            <w:r w:rsidR="00A03AA9">
              <w:rPr>
                <w:noProof/>
                <w:webHidden/>
              </w:rPr>
              <w:fldChar w:fldCharType="begin"/>
            </w:r>
            <w:r w:rsidR="00A03AA9">
              <w:rPr>
                <w:noProof/>
                <w:webHidden/>
              </w:rPr>
              <w:instrText xml:space="preserve"> PAGEREF _Toc135656396 \h </w:instrText>
            </w:r>
            <w:r w:rsidR="00A03AA9">
              <w:rPr>
                <w:noProof/>
                <w:webHidden/>
              </w:rPr>
            </w:r>
            <w:r w:rsidR="00A03AA9">
              <w:rPr>
                <w:noProof/>
                <w:webHidden/>
              </w:rPr>
              <w:fldChar w:fldCharType="separate"/>
            </w:r>
            <w:r w:rsidR="00A03AA9">
              <w:rPr>
                <w:noProof/>
                <w:webHidden/>
              </w:rPr>
              <w:t>20</w:t>
            </w:r>
            <w:r w:rsidR="00A03AA9">
              <w:rPr>
                <w:noProof/>
                <w:webHidden/>
              </w:rPr>
              <w:fldChar w:fldCharType="end"/>
            </w:r>
          </w:hyperlink>
        </w:p>
        <w:p w14:paraId="6BFD8734" w14:textId="27F3D6BF"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7" w:history="1">
            <w:r w:rsidR="00A03AA9" w:rsidRPr="000B6EDC">
              <w:rPr>
                <w:rStyle w:val="Hyperlink"/>
                <w:noProof/>
              </w:rPr>
              <w:t>4.5</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Facilities and equipment provided by RAF Museum</w:t>
            </w:r>
            <w:r w:rsidR="00A03AA9">
              <w:rPr>
                <w:noProof/>
                <w:webHidden/>
              </w:rPr>
              <w:tab/>
            </w:r>
            <w:r w:rsidR="00A03AA9">
              <w:rPr>
                <w:noProof/>
                <w:webHidden/>
              </w:rPr>
              <w:fldChar w:fldCharType="begin"/>
            </w:r>
            <w:r w:rsidR="00A03AA9">
              <w:rPr>
                <w:noProof/>
                <w:webHidden/>
              </w:rPr>
              <w:instrText xml:space="preserve"> PAGEREF _Toc135656397 \h </w:instrText>
            </w:r>
            <w:r w:rsidR="00A03AA9">
              <w:rPr>
                <w:noProof/>
                <w:webHidden/>
              </w:rPr>
            </w:r>
            <w:r w:rsidR="00A03AA9">
              <w:rPr>
                <w:noProof/>
                <w:webHidden/>
              </w:rPr>
              <w:fldChar w:fldCharType="separate"/>
            </w:r>
            <w:r w:rsidR="00A03AA9">
              <w:rPr>
                <w:noProof/>
                <w:webHidden/>
              </w:rPr>
              <w:t>20</w:t>
            </w:r>
            <w:r w:rsidR="00A03AA9">
              <w:rPr>
                <w:noProof/>
                <w:webHidden/>
              </w:rPr>
              <w:fldChar w:fldCharType="end"/>
            </w:r>
          </w:hyperlink>
        </w:p>
        <w:p w14:paraId="7838D69D" w14:textId="0FB835B3"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8" w:history="1">
            <w:r w:rsidR="00A03AA9" w:rsidRPr="000B6EDC">
              <w:rPr>
                <w:rStyle w:val="Hyperlink"/>
                <w:noProof/>
              </w:rPr>
              <w:t>4.6</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Equipment to be provided by the security partner</w:t>
            </w:r>
            <w:r w:rsidR="00A03AA9">
              <w:rPr>
                <w:noProof/>
                <w:webHidden/>
              </w:rPr>
              <w:tab/>
            </w:r>
            <w:r w:rsidR="00A03AA9">
              <w:rPr>
                <w:noProof/>
                <w:webHidden/>
              </w:rPr>
              <w:fldChar w:fldCharType="begin"/>
            </w:r>
            <w:r w:rsidR="00A03AA9">
              <w:rPr>
                <w:noProof/>
                <w:webHidden/>
              </w:rPr>
              <w:instrText xml:space="preserve"> PAGEREF _Toc135656398 \h </w:instrText>
            </w:r>
            <w:r w:rsidR="00A03AA9">
              <w:rPr>
                <w:noProof/>
                <w:webHidden/>
              </w:rPr>
            </w:r>
            <w:r w:rsidR="00A03AA9">
              <w:rPr>
                <w:noProof/>
                <w:webHidden/>
              </w:rPr>
              <w:fldChar w:fldCharType="separate"/>
            </w:r>
            <w:r w:rsidR="00A03AA9">
              <w:rPr>
                <w:noProof/>
                <w:webHidden/>
              </w:rPr>
              <w:t>21</w:t>
            </w:r>
            <w:r w:rsidR="00A03AA9">
              <w:rPr>
                <w:noProof/>
                <w:webHidden/>
              </w:rPr>
              <w:fldChar w:fldCharType="end"/>
            </w:r>
          </w:hyperlink>
        </w:p>
        <w:p w14:paraId="378E47A3" w14:textId="401BD497"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399" w:history="1">
            <w:r w:rsidR="00A03AA9" w:rsidRPr="000B6EDC">
              <w:rPr>
                <w:rStyle w:val="Hyperlink"/>
                <w:noProof/>
              </w:rPr>
              <w:t>4.7</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Communication and reporting</w:t>
            </w:r>
            <w:r w:rsidR="00A03AA9">
              <w:rPr>
                <w:noProof/>
                <w:webHidden/>
              </w:rPr>
              <w:tab/>
            </w:r>
            <w:r w:rsidR="00A03AA9">
              <w:rPr>
                <w:noProof/>
                <w:webHidden/>
              </w:rPr>
              <w:fldChar w:fldCharType="begin"/>
            </w:r>
            <w:r w:rsidR="00A03AA9">
              <w:rPr>
                <w:noProof/>
                <w:webHidden/>
              </w:rPr>
              <w:instrText xml:space="preserve"> PAGEREF _Toc135656399 \h </w:instrText>
            </w:r>
            <w:r w:rsidR="00A03AA9">
              <w:rPr>
                <w:noProof/>
                <w:webHidden/>
              </w:rPr>
            </w:r>
            <w:r w:rsidR="00A03AA9">
              <w:rPr>
                <w:noProof/>
                <w:webHidden/>
              </w:rPr>
              <w:fldChar w:fldCharType="separate"/>
            </w:r>
            <w:r w:rsidR="00A03AA9">
              <w:rPr>
                <w:noProof/>
                <w:webHidden/>
              </w:rPr>
              <w:t>21</w:t>
            </w:r>
            <w:r w:rsidR="00A03AA9">
              <w:rPr>
                <w:noProof/>
                <w:webHidden/>
              </w:rPr>
              <w:fldChar w:fldCharType="end"/>
            </w:r>
          </w:hyperlink>
        </w:p>
        <w:p w14:paraId="685F02C4" w14:textId="1CBAE3C8"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00" w:history="1">
            <w:r w:rsidR="00A03AA9" w:rsidRPr="000B6EDC">
              <w:rPr>
                <w:rStyle w:val="Hyperlink"/>
                <w:noProof/>
              </w:rPr>
              <w:t>4.7.1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On site team, daily engagement</w:t>
            </w:r>
            <w:r w:rsidR="00A03AA9">
              <w:rPr>
                <w:noProof/>
                <w:webHidden/>
              </w:rPr>
              <w:tab/>
            </w:r>
            <w:r w:rsidR="00A03AA9">
              <w:rPr>
                <w:noProof/>
                <w:webHidden/>
              </w:rPr>
              <w:fldChar w:fldCharType="begin"/>
            </w:r>
            <w:r w:rsidR="00A03AA9">
              <w:rPr>
                <w:noProof/>
                <w:webHidden/>
              </w:rPr>
              <w:instrText xml:space="preserve"> PAGEREF _Toc135656400 \h </w:instrText>
            </w:r>
            <w:r w:rsidR="00A03AA9">
              <w:rPr>
                <w:noProof/>
                <w:webHidden/>
              </w:rPr>
            </w:r>
            <w:r w:rsidR="00A03AA9">
              <w:rPr>
                <w:noProof/>
                <w:webHidden/>
              </w:rPr>
              <w:fldChar w:fldCharType="separate"/>
            </w:r>
            <w:r w:rsidR="00A03AA9">
              <w:rPr>
                <w:noProof/>
                <w:webHidden/>
              </w:rPr>
              <w:t>21</w:t>
            </w:r>
            <w:r w:rsidR="00A03AA9">
              <w:rPr>
                <w:noProof/>
                <w:webHidden/>
              </w:rPr>
              <w:fldChar w:fldCharType="end"/>
            </w:r>
          </w:hyperlink>
        </w:p>
        <w:p w14:paraId="1FFA0F24" w14:textId="40BF973D"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01" w:history="1">
            <w:r w:rsidR="00A03AA9" w:rsidRPr="000B6EDC">
              <w:rPr>
                <w:rStyle w:val="Hyperlink"/>
                <w:noProof/>
              </w:rPr>
              <w:t>4.7.2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On site team scheduled reporting</w:t>
            </w:r>
            <w:r w:rsidR="00A03AA9">
              <w:rPr>
                <w:noProof/>
                <w:webHidden/>
              </w:rPr>
              <w:tab/>
            </w:r>
            <w:r w:rsidR="00A03AA9">
              <w:rPr>
                <w:noProof/>
                <w:webHidden/>
              </w:rPr>
              <w:fldChar w:fldCharType="begin"/>
            </w:r>
            <w:r w:rsidR="00A03AA9">
              <w:rPr>
                <w:noProof/>
                <w:webHidden/>
              </w:rPr>
              <w:instrText xml:space="preserve"> PAGEREF _Toc135656401 \h </w:instrText>
            </w:r>
            <w:r w:rsidR="00A03AA9">
              <w:rPr>
                <w:noProof/>
                <w:webHidden/>
              </w:rPr>
            </w:r>
            <w:r w:rsidR="00A03AA9">
              <w:rPr>
                <w:noProof/>
                <w:webHidden/>
              </w:rPr>
              <w:fldChar w:fldCharType="separate"/>
            </w:r>
            <w:r w:rsidR="00A03AA9">
              <w:rPr>
                <w:noProof/>
                <w:webHidden/>
              </w:rPr>
              <w:t>22</w:t>
            </w:r>
            <w:r w:rsidR="00A03AA9">
              <w:rPr>
                <w:noProof/>
                <w:webHidden/>
              </w:rPr>
              <w:fldChar w:fldCharType="end"/>
            </w:r>
          </w:hyperlink>
        </w:p>
        <w:p w14:paraId="5723AE2B" w14:textId="78113E1D"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02" w:history="1">
            <w:r w:rsidR="00A03AA9" w:rsidRPr="000B6EDC">
              <w:rPr>
                <w:rStyle w:val="Hyperlink"/>
                <w:noProof/>
              </w:rPr>
              <w:t>4.7.3</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On site team, ad-hoc engagement</w:t>
            </w:r>
            <w:r w:rsidR="00A03AA9">
              <w:rPr>
                <w:noProof/>
                <w:webHidden/>
              </w:rPr>
              <w:tab/>
            </w:r>
            <w:r w:rsidR="00A03AA9">
              <w:rPr>
                <w:noProof/>
                <w:webHidden/>
              </w:rPr>
              <w:fldChar w:fldCharType="begin"/>
            </w:r>
            <w:r w:rsidR="00A03AA9">
              <w:rPr>
                <w:noProof/>
                <w:webHidden/>
              </w:rPr>
              <w:instrText xml:space="preserve"> PAGEREF _Toc135656402 \h </w:instrText>
            </w:r>
            <w:r w:rsidR="00A03AA9">
              <w:rPr>
                <w:noProof/>
                <w:webHidden/>
              </w:rPr>
            </w:r>
            <w:r w:rsidR="00A03AA9">
              <w:rPr>
                <w:noProof/>
                <w:webHidden/>
              </w:rPr>
              <w:fldChar w:fldCharType="separate"/>
            </w:r>
            <w:r w:rsidR="00A03AA9">
              <w:rPr>
                <w:noProof/>
                <w:webHidden/>
              </w:rPr>
              <w:t>22</w:t>
            </w:r>
            <w:r w:rsidR="00A03AA9">
              <w:rPr>
                <w:noProof/>
                <w:webHidden/>
              </w:rPr>
              <w:fldChar w:fldCharType="end"/>
            </w:r>
          </w:hyperlink>
        </w:p>
        <w:p w14:paraId="0EDD9C83" w14:textId="7326BC41" w:rsidR="00A03AA9" w:rsidRDefault="00000000">
          <w:pPr>
            <w:pStyle w:val="TOC3"/>
            <w:tabs>
              <w:tab w:val="left" w:pos="132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03" w:history="1">
            <w:r w:rsidR="00A03AA9" w:rsidRPr="000B6EDC">
              <w:rPr>
                <w:rStyle w:val="Hyperlink"/>
                <w:noProof/>
              </w:rPr>
              <w:t>4.7.4</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Management team, scheduled engagement</w:t>
            </w:r>
            <w:r w:rsidR="00A03AA9">
              <w:rPr>
                <w:noProof/>
                <w:webHidden/>
              </w:rPr>
              <w:tab/>
            </w:r>
            <w:r w:rsidR="00A03AA9">
              <w:rPr>
                <w:noProof/>
                <w:webHidden/>
              </w:rPr>
              <w:fldChar w:fldCharType="begin"/>
            </w:r>
            <w:r w:rsidR="00A03AA9">
              <w:rPr>
                <w:noProof/>
                <w:webHidden/>
              </w:rPr>
              <w:instrText xml:space="preserve"> PAGEREF _Toc135656403 \h </w:instrText>
            </w:r>
            <w:r w:rsidR="00A03AA9">
              <w:rPr>
                <w:noProof/>
                <w:webHidden/>
              </w:rPr>
            </w:r>
            <w:r w:rsidR="00A03AA9">
              <w:rPr>
                <w:noProof/>
                <w:webHidden/>
              </w:rPr>
              <w:fldChar w:fldCharType="separate"/>
            </w:r>
            <w:r w:rsidR="00A03AA9">
              <w:rPr>
                <w:noProof/>
                <w:webHidden/>
              </w:rPr>
              <w:t>23</w:t>
            </w:r>
            <w:r w:rsidR="00A03AA9">
              <w:rPr>
                <w:noProof/>
                <w:webHidden/>
              </w:rPr>
              <w:fldChar w:fldCharType="end"/>
            </w:r>
          </w:hyperlink>
        </w:p>
        <w:p w14:paraId="66CA0EDA" w14:textId="663E966E"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404" w:history="1">
            <w:r w:rsidR="00A03AA9" w:rsidRPr="000B6EDC">
              <w:rPr>
                <w:rStyle w:val="Hyperlink"/>
                <w:noProof/>
              </w:rPr>
              <w:t>5</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General Criteria</w:t>
            </w:r>
            <w:r w:rsidR="00A03AA9">
              <w:rPr>
                <w:noProof/>
                <w:webHidden/>
              </w:rPr>
              <w:tab/>
            </w:r>
            <w:r w:rsidR="00A03AA9">
              <w:rPr>
                <w:noProof/>
                <w:webHidden/>
              </w:rPr>
              <w:fldChar w:fldCharType="begin"/>
            </w:r>
            <w:r w:rsidR="00A03AA9">
              <w:rPr>
                <w:noProof/>
                <w:webHidden/>
              </w:rPr>
              <w:instrText xml:space="preserve"> PAGEREF _Toc135656404 \h </w:instrText>
            </w:r>
            <w:r w:rsidR="00A03AA9">
              <w:rPr>
                <w:noProof/>
                <w:webHidden/>
              </w:rPr>
            </w:r>
            <w:r w:rsidR="00A03AA9">
              <w:rPr>
                <w:noProof/>
                <w:webHidden/>
              </w:rPr>
              <w:fldChar w:fldCharType="separate"/>
            </w:r>
            <w:r w:rsidR="00A03AA9">
              <w:rPr>
                <w:noProof/>
                <w:webHidden/>
              </w:rPr>
              <w:t>24</w:t>
            </w:r>
            <w:r w:rsidR="00A03AA9">
              <w:rPr>
                <w:noProof/>
                <w:webHidden/>
              </w:rPr>
              <w:fldChar w:fldCharType="end"/>
            </w:r>
          </w:hyperlink>
        </w:p>
        <w:p w14:paraId="70A8A30D" w14:textId="29AEAAC8"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05" w:history="1">
            <w:r w:rsidR="00A03AA9" w:rsidRPr="000B6EDC">
              <w:rPr>
                <w:rStyle w:val="Hyperlink"/>
                <w:noProof/>
              </w:rPr>
              <w:t>5.1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Equality, Diversity, and Inclusion</w:t>
            </w:r>
            <w:r w:rsidR="00A03AA9">
              <w:rPr>
                <w:noProof/>
                <w:webHidden/>
              </w:rPr>
              <w:tab/>
            </w:r>
            <w:r w:rsidR="00A03AA9">
              <w:rPr>
                <w:noProof/>
                <w:webHidden/>
              </w:rPr>
              <w:fldChar w:fldCharType="begin"/>
            </w:r>
            <w:r w:rsidR="00A03AA9">
              <w:rPr>
                <w:noProof/>
                <w:webHidden/>
              </w:rPr>
              <w:instrText xml:space="preserve"> PAGEREF _Toc135656405 \h </w:instrText>
            </w:r>
            <w:r w:rsidR="00A03AA9">
              <w:rPr>
                <w:noProof/>
                <w:webHidden/>
              </w:rPr>
            </w:r>
            <w:r w:rsidR="00A03AA9">
              <w:rPr>
                <w:noProof/>
                <w:webHidden/>
              </w:rPr>
              <w:fldChar w:fldCharType="separate"/>
            </w:r>
            <w:r w:rsidR="00A03AA9">
              <w:rPr>
                <w:noProof/>
                <w:webHidden/>
              </w:rPr>
              <w:t>24</w:t>
            </w:r>
            <w:r w:rsidR="00A03AA9">
              <w:rPr>
                <w:noProof/>
                <w:webHidden/>
              </w:rPr>
              <w:fldChar w:fldCharType="end"/>
            </w:r>
          </w:hyperlink>
        </w:p>
        <w:p w14:paraId="10840C1B" w14:textId="764BCF37" w:rsidR="00A03AA9" w:rsidRDefault="00000000">
          <w:pPr>
            <w:pStyle w:val="TOC1"/>
            <w:tabs>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406" w:history="1">
            <w:r w:rsidR="00A03AA9" w:rsidRPr="000B6EDC">
              <w:rPr>
                <w:rStyle w:val="Hyperlink"/>
                <w:noProof/>
              </w:rPr>
              <w:t>Appendix A – Definitions</w:t>
            </w:r>
            <w:r w:rsidR="00A03AA9">
              <w:rPr>
                <w:noProof/>
                <w:webHidden/>
              </w:rPr>
              <w:tab/>
            </w:r>
            <w:r w:rsidR="00A03AA9">
              <w:rPr>
                <w:noProof/>
                <w:webHidden/>
              </w:rPr>
              <w:fldChar w:fldCharType="begin"/>
            </w:r>
            <w:r w:rsidR="00A03AA9">
              <w:rPr>
                <w:noProof/>
                <w:webHidden/>
              </w:rPr>
              <w:instrText xml:space="preserve"> PAGEREF _Toc135656406 \h </w:instrText>
            </w:r>
            <w:r w:rsidR="00A03AA9">
              <w:rPr>
                <w:noProof/>
                <w:webHidden/>
              </w:rPr>
            </w:r>
            <w:r w:rsidR="00A03AA9">
              <w:rPr>
                <w:noProof/>
                <w:webHidden/>
              </w:rPr>
              <w:fldChar w:fldCharType="separate"/>
            </w:r>
            <w:r w:rsidR="00A03AA9">
              <w:rPr>
                <w:noProof/>
                <w:webHidden/>
              </w:rPr>
              <w:t>25</w:t>
            </w:r>
            <w:r w:rsidR="00A03AA9">
              <w:rPr>
                <w:noProof/>
                <w:webHidden/>
              </w:rPr>
              <w:fldChar w:fldCharType="end"/>
            </w:r>
          </w:hyperlink>
        </w:p>
        <w:p w14:paraId="34D12E51" w14:textId="71D8BECD"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407" w:history="1">
            <w:r w:rsidR="00A03AA9" w:rsidRPr="000B6EDC">
              <w:rPr>
                <w:rStyle w:val="Hyperlink"/>
                <w:rFonts w:cs="Arial"/>
                <w:noProof/>
              </w:rPr>
              <w:t>1.</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rFonts w:cs="Arial"/>
                <w:noProof/>
              </w:rPr>
              <w:t>Museum Site Times</w:t>
            </w:r>
            <w:r w:rsidR="00A03AA9">
              <w:rPr>
                <w:noProof/>
                <w:webHidden/>
              </w:rPr>
              <w:tab/>
            </w:r>
            <w:r w:rsidR="00A03AA9">
              <w:rPr>
                <w:noProof/>
                <w:webHidden/>
              </w:rPr>
              <w:fldChar w:fldCharType="begin"/>
            </w:r>
            <w:r w:rsidR="00A03AA9">
              <w:rPr>
                <w:noProof/>
                <w:webHidden/>
              </w:rPr>
              <w:instrText xml:space="preserve"> PAGEREF _Toc135656407 \h </w:instrText>
            </w:r>
            <w:r w:rsidR="00A03AA9">
              <w:rPr>
                <w:noProof/>
                <w:webHidden/>
              </w:rPr>
            </w:r>
            <w:r w:rsidR="00A03AA9">
              <w:rPr>
                <w:noProof/>
                <w:webHidden/>
              </w:rPr>
              <w:fldChar w:fldCharType="separate"/>
            </w:r>
            <w:r w:rsidR="00A03AA9">
              <w:rPr>
                <w:noProof/>
                <w:webHidden/>
              </w:rPr>
              <w:t>25</w:t>
            </w:r>
            <w:r w:rsidR="00A03AA9">
              <w:rPr>
                <w:noProof/>
                <w:webHidden/>
              </w:rPr>
              <w:fldChar w:fldCharType="end"/>
            </w:r>
          </w:hyperlink>
        </w:p>
        <w:p w14:paraId="57EAB057" w14:textId="4E40C453"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408" w:history="1">
            <w:r w:rsidR="00A03AA9" w:rsidRPr="000B6EDC">
              <w:rPr>
                <w:rStyle w:val="Hyperlink"/>
                <w:rFonts w:cs="Arial"/>
                <w:noProof/>
              </w:rPr>
              <w:t>2</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rFonts w:cs="Arial"/>
                <w:noProof/>
              </w:rPr>
              <w:t>Museum Structure and role definitions</w:t>
            </w:r>
            <w:r w:rsidR="00A03AA9">
              <w:rPr>
                <w:noProof/>
                <w:webHidden/>
              </w:rPr>
              <w:tab/>
            </w:r>
            <w:r w:rsidR="00A03AA9">
              <w:rPr>
                <w:noProof/>
                <w:webHidden/>
              </w:rPr>
              <w:fldChar w:fldCharType="begin"/>
            </w:r>
            <w:r w:rsidR="00A03AA9">
              <w:rPr>
                <w:noProof/>
                <w:webHidden/>
              </w:rPr>
              <w:instrText xml:space="preserve"> PAGEREF _Toc135656408 \h </w:instrText>
            </w:r>
            <w:r w:rsidR="00A03AA9">
              <w:rPr>
                <w:noProof/>
                <w:webHidden/>
              </w:rPr>
            </w:r>
            <w:r w:rsidR="00A03AA9">
              <w:rPr>
                <w:noProof/>
                <w:webHidden/>
              </w:rPr>
              <w:fldChar w:fldCharType="separate"/>
            </w:r>
            <w:r w:rsidR="00A03AA9">
              <w:rPr>
                <w:noProof/>
                <w:webHidden/>
              </w:rPr>
              <w:t>26</w:t>
            </w:r>
            <w:r w:rsidR="00A03AA9">
              <w:rPr>
                <w:noProof/>
                <w:webHidden/>
              </w:rPr>
              <w:fldChar w:fldCharType="end"/>
            </w:r>
          </w:hyperlink>
        </w:p>
        <w:p w14:paraId="617BEE6B" w14:textId="68417604" w:rsidR="00A03AA9" w:rsidRDefault="00000000">
          <w:pPr>
            <w:pStyle w:val="TOC1"/>
            <w:tabs>
              <w:tab w:val="left" w:pos="440"/>
              <w:tab w:val="right" w:leader="dot" w:pos="9010"/>
            </w:tabs>
            <w:rPr>
              <w:rFonts w:asciiTheme="minorHAnsi" w:eastAsiaTheme="minorEastAsia" w:hAnsiTheme="minorHAnsi" w:cstheme="minorBidi"/>
              <w:b w:val="0"/>
              <w:noProof/>
              <w:color w:val="auto"/>
              <w:kern w:val="2"/>
              <w:sz w:val="22"/>
              <w:szCs w:val="22"/>
              <w:lang w:eastAsia="en-GB"/>
              <w14:ligatures w14:val="standardContextual"/>
            </w:rPr>
          </w:pPr>
          <w:hyperlink w:anchor="_Toc135656409" w:history="1">
            <w:r w:rsidR="00A03AA9" w:rsidRPr="000B6EDC">
              <w:rPr>
                <w:rStyle w:val="Hyperlink"/>
                <w:noProof/>
              </w:rPr>
              <w:t>1</w:t>
            </w:r>
            <w:r w:rsidR="00A03AA9">
              <w:rPr>
                <w:rFonts w:asciiTheme="minorHAnsi" w:eastAsiaTheme="minorEastAsia" w:hAnsiTheme="minorHAnsi" w:cstheme="minorBidi"/>
                <w:b w:val="0"/>
                <w:noProof/>
                <w:color w:val="auto"/>
                <w:kern w:val="2"/>
                <w:sz w:val="22"/>
                <w:szCs w:val="22"/>
                <w:lang w:eastAsia="en-GB"/>
                <w14:ligatures w14:val="standardContextual"/>
              </w:rPr>
              <w:tab/>
            </w:r>
            <w:r w:rsidR="00A03AA9" w:rsidRPr="000B6EDC">
              <w:rPr>
                <w:rStyle w:val="Hyperlink"/>
                <w:noProof/>
              </w:rPr>
              <w:t>Appendix B – Related information and documentation</w:t>
            </w:r>
            <w:r w:rsidR="00A03AA9">
              <w:rPr>
                <w:noProof/>
                <w:webHidden/>
              </w:rPr>
              <w:tab/>
            </w:r>
            <w:r w:rsidR="00A03AA9">
              <w:rPr>
                <w:noProof/>
                <w:webHidden/>
              </w:rPr>
              <w:fldChar w:fldCharType="begin"/>
            </w:r>
            <w:r w:rsidR="00A03AA9">
              <w:rPr>
                <w:noProof/>
                <w:webHidden/>
              </w:rPr>
              <w:instrText xml:space="preserve"> PAGEREF _Toc135656409 \h </w:instrText>
            </w:r>
            <w:r w:rsidR="00A03AA9">
              <w:rPr>
                <w:noProof/>
                <w:webHidden/>
              </w:rPr>
            </w:r>
            <w:r w:rsidR="00A03AA9">
              <w:rPr>
                <w:noProof/>
                <w:webHidden/>
              </w:rPr>
              <w:fldChar w:fldCharType="separate"/>
            </w:r>
            <w:r w:rsidR="00A03AA9">
              <w:rPr>
                <w:noProof/>
                <w:webHidden/>
              </w:rPr>
              <w:t>28</w:t>
            </w:r>
            <w:r w:rsidR="00A03AA9">
              <w:rPr>
                <w:noProof/>
                <w:webHidden/>
              </w:rPr>
              <w:fldChar w:fldCharType="end"/>
            </w:r>
          </w:hyperlink>
        </w:p>
        <w:p w14:paraId="6A765F87" w14:textId="2F2D8453"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10" w:history="1">
            <w:r w:rsidR="00A03AA9" w:rsidRPr="000B6EDC">
              <w:rPr>
                <w:rStyle w:val="Hyperlink"/>
                <w:rFonts w:cs="Arial"/>
                <w:noProof/>
              </w:rPr>
              <w:t>1.1</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rFonts w:cs="Arial"/>
                <w:noProof/>
              </w:rPr>
              <w:t>Museum and operator induction framework</w:t>
            </w:r>
            <w:r w:rsidR="00A03AA9">
              <w:rPr>
                <w:noProof/>
                <w:webHidden/>
              </w:rPr>
              <w:tab/>
            </w:r>
            <w:r w:rsidR="00A03AA9">
              <w:rPr>
                <w:noProof/>
                <w:webHidden/>
              </w:rPr>
              <w:fldChar w:fldCharType="begin"/>
            </w:r>
            <w:r w:rsidR="00A03AA9">
              <w:rPr>
                <w:noProof/>
                <w:webHidden/>
              </w:rPr>
              <w:instrText xml:space="preserve"> PAGEREF _Toc135656410 \h </w:instrText>
            </w:r>
            <w:r w:rsidR="00A03AA9">
              <w:rPr>
                <w:noProof/>
                <w:webHidden/>
              </w:rPr>
            </w:r>
            <w:r w:rsidR="00A03AA9">
              <w:rPr>
                <w:noProof/>
                <w:webHidden/>
              </w:rPr>
              <w:fldChar w:fldCharType="separate"/>
            </w:r>
            <w:r w:rsidR="00A03AA9">
              <w:rPr>
                <w:noProof/>
                <w:webHidden/>
              </w:rPr>
              <w:t>28</w:t>
            </w:r>
            <w:r w:rsidR="00A03AA9">
              <w:rPr>
                <w:noProof/>
                <w:webHidden/>
              </w:rPr>
              <w:fldChar w:fldCharType="end"/>
            </w:r>
          </w:hyperlink>
        </w:p>
        <w:p w14:paraId="5A3BA405" w14:textId="0D1E58FC"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11" w:history="1">
            <w:r w:rsidR="00A03AA9" w:rsidRPr="000B6EDC">
              <w:rPr>
                <w:rStyle w:val="Hyperlink"/>
                <w:noProof/>
              </w:rPr>
              <w:t>1.2</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Site Induction</w:t>
            </w:r>
            <w:r w:rsidR="00A03AA9">
              <w:rPr>
                <w:noProof/>
                <w:webHidden/>
              </w:rPr>
              <w:tab/>
            </w:r>
            <w:r w:rsidR="00A03AA9">
              <w:rPr>
                <w:noProof/>
                <w:webHidden/>
              </w:rPr>
              <w:fldChar w:fldCharType="begin"/>
            </w:r>
            <w:r w:rsidR="00A03AA9">
              <w:rPr>
                <w:noProof/>
                <w:webHidden/>
              </w:rPr>
              <w:instrText xml:space="preserve"> PAGEREF _Toc135656411 \h </w:instrText>
            </w:r>
            <w:r w:rsidR="00A03AA9">
              <w:rPr>
                <w:noProof/>
                <w:webHidden/>
              </w:rPr>
            </w:r>
            <w:r w:rsidR="00A03AA9">
              <w:rPr>
                <w:noProof/>
                <w:webHidden/>
              </w:rPr>
              <w:fldChar w:fldCharType="separate"/>
            </w:r>
            <w:r w:rsidR="00A03AA9">
              <w:rPr>
                <w:noProof/>
                <w:webHidden/>
              </w:rPr>
              <w:t>28</w:t>
            </w:r>
            <w:r w:rsidR="00A03AA9">
              <w:rPr>
                <w:noProof/>
                <w:webHidden/>
              </w:rPr>
              <w:fldChar w:fldCharType="end"/>
            </w:r>
          </w:hyperlink>
        </w:p>
        <w:p w14:paraId="3D1035D3" w14:textId="1338CCFB"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12" w:history="1">
            <w:r w:rsidR="00A03AA9" w:rsidRPr="000B6EDC">
              <w:rPr>
                <w:rStyle w:val="Hyperlink"/>
                <w:noProof/>
              </w:rPr>
              <w:t>1.3</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Operator Induction</w:t>
            </w:r>
            <w:r w:rsidR="00A03AA9">
              <w:rPr>
                <w:noProof/>
                <w:webHidden/>
              </w:rPr>
              <w:tab/>
            </w:r>
            <w:r w:rsidR="00A03AA9">
              <w:rPr>
                <w:noProof/>
                <w:webHidden/>
              </w:rPr>
              <w:fldChar w:fldCharType="begin"/>
            </w:r>
            <w:r w:rsidR="00A03AA9">
              <w:rPr>
                <w:noProof/>
                <w:webHidden/>
              </w:rPr>
              <w:instrText xml:space="preserve"> PAGEREF _Toc135656412 \h </w:instrText>
            </w:r>
            <w:r w:rsidR="00A03AA9">
              <w:rPr>
                <w:noProof/>
                <w:webHidden/>
              </w:rPr>
            </w:r>
            <w:r w:rsidR="00A03AA9">
              <w:rPr>
                <w:noProof/>
                <w:webHidden/>
              </w:rPr>
              <w:fldChar w:fldCharType="separate"/>
            </w:r>
            <w:r w:rsidR="00A03AA9">
              <w:rPr>
                <w:noProof/>
                <w:webHidden/>
              </w:rPr>
              <w:t>29</w:t>
            </w:r>
            <w:r w:rsidR="00A03AA9">
              <w:rPr>
                <w:noProof/>
                <w:webHidden/>
              </w:rPr>
              <w:fldChar w:fldCharType="end"/>
            </w:r>
          </w:hyperlink>
        </w:p>
        <w:p w14:paraId="31EDA99C" w14:textId="0335C57A" w:rsidR="00A03AA9" w:rsidRDefault="00000000">
          <w:pPr>
            <w:pStyle w:val="TOC2"/>
            <w:tabs>
              <w:tab w:val="left" w:pos="880"/>
              <w:tab w:val="right" w:leader="dot" w:pos="9010"/>
            </w:tabs>
            <w:rPr>
              <w:rFonts w:asciiTheme="minorHAnsi" w:eastAsiaTheme="minorEastAsia" w:hAnsiTheme="minorHAnsi" w:cstheme="minorBidi"/>
              <w:noProof/>
              <w:color w:val="auto"/>
              <w:kern w:val="2"/>
              <w:lang w:eastAsia="en-GB"/>
              <w14:ligatures w14:val="standardContextual"/>
            </w:rPr>
          </w:pPr>
          <w:hyperlink w:anchor="_Toc135656413" w:history="1">
            <w:r w:rsidR="00A03AA9" w:rsidRPr="000B6EDC">
              <w:rPr>
                <w:rStyle w:val="Hyperlink"/>
                <w:noProof/>
              </w:rPr>
              <w:t>1.4</w:t>
            </w:r>
            <w:r w:rsidR="00A03AA9">
              <w:rPr>
                <w:rFonts w:asciiTheme="minorHAnsi" w:eastAsiaTheme="minorEastAsia" w:hAnsiTheme="minorHAnsi" w:cstheme="minorBidi"/>
                <w:noProof/>
                <w:color w:val="auto"/>
                <w:kern w:val="2"/>
                <w:lang w:eastAsia="en-GB"/>
                <w14:ligatures w14:val="standardContextual"/>
              </w:rPr>
              <w:tab/>
            </w:r>
            <w:r w:rsidR="00A03AA9" w:rsidRPr="000B6EDC">
              <w:rPr>
                <w:rStyle w:val="Hyperlink"/>
                <w:noProof/>
              </w:rPr>
              <w:t>Night shift induction</w:t>
            </w:r>
            <w:r w:rsidR="00A03AA9">
              <w:rPr>
                <w:noProof/>
                <w:webHidden/>
              </w:rPr>
              <w:tab/>
            </w:r>
            <w:r w:rsidR="00A03AA9">
              <w:rPr>
                <w:noProof/>
                <w:webHidden/>
              </w:rPr>
              <w:fldChar w:fldCharType="begin"/>
            </w:r>
            <w:r w:rsidR="00A03AA9">
              <w:rPr>
                <w:noProof/>
                <w:webHidden/>
              </w:rPr>
              <w:instrText xml:space="preserve"> PAGEREF _Toc135656413 \h </w:instrText>
            </w:r>
            <w:r w:rsidR="00A03AA9">
              <w:rPr>
                <w:noProof/>
                <w:webHidden/>
              </w:rPr>
            </w:r>
            <w:r w:rsidR="00A03AA9">
              <w:rPr>
                <w:noProof/>
                <w:webHidden/>
              </w:rPr>
              <w:fldChar w:fldCharType="separate"/>
            </w:r>
            <w:r w:rsidR="00A03AA9">
              <w:rPr>
                <w:noProof/>
                <w:webHidden/>
              </w:rPr>
              <w:t>30</w:t>
            </w:r>
            <w:r w:rsidR="00A03AA9">
              <w:rPr>
                <w:noProof/>
                <w:webHidden/>
              </w:rPr>
              <w:fldChar w:fldCharType="end"/>
            </w:r>
          </w:hyperlink>
        </w:p>
        <w:p w14:paraId="73620CB5" w14:textId="059083DE" w:rsidR="00742FCE" w:rsidRDefault="00742FCE" w:rsidP="00742FCE">
          <w:pPr>
            <w:rPr>
              <w:b/>
              <w:bCs/>
            </w:rPr>
          </w:pPr>
          <w:r>
            <w:rPr>
              <w:b/>
              <w:bCs/>
            </w:rPr>
            <w:fldChar w:fldCharType="end"/>
          </w:r>
        </w:p>
      </w:sdtContent>
    </w:sdt>
    <w:p w14:paraId="39A1065F" w14:textId="6AE5224E" w:rsidR="00E74A8E" w:rsidRPr="00742FCE" w:rsidRDefault="00E74A8E" w:rsidP="00742FCE">
      <w:r w:rsidRPr="00F27A52">
        <w:br w:type="page"/>
      </w:r>
    </w:p>
    <w:p w14:paraId="717E3F8D" w14:textId="37E0BC37" w:rsidR="00C536C5" w:rsidRPr="003501F5" w:rsidRDefault="001B21D9" w:rsidP="00922394">
      <w:pPr>
        <w:pStyle w:val="Title"/>
        <w:rPr>
          <w:color w:val="auto"/>
          <w:sz w:val="24"/>
          <w:szCs w:val="24"/>
        </w:rPr>
      </w:pPr>
      <w:bookmarkStart w:id="0" w:name="_Toc131412091"/>
      <w:bookmarkStart w:id="1" w:name="_Toc135656365"/>
      <w:r w:rsidRPr="003501F5">
        <w:rPr>
          <w:color w:val="auto"/>
          <w:sz w:val="24"/>
          <w:szCs w:val="24"/>
        </w:rPr>
        <w:lastRenderedPageBreak/>
        <w:t>Statement of Requirement</w:t>
      </w:r>
      <w:bookmarkEnd w:id="0"/>
      <w:bookmarkEnd w:id="1"/>
    </w:p>
    <w:p w14:paraId="13590AA6" w14:textId="639204DB" w:rsidR="00C536C5" w:rsidRPr="003501F5" w:rsidRDefault="001B21D9" w:rsidP="00922394">
      <w:pPr>
        <w:pStyle w:val="Title"/>
        <w:rPr>
          <w:color w:val="auto"/>
          <w:sz w:val="24"/>
          <w:szCs w:val="24"/>
        </w:rPr>
      </w:pPr>
      <w:bookmarkStart w:id="2" w:name="_Toc131412092"/>
      <w:bookmarkStart w:id="3" w:name="_Toc135656366"/>
      <w:r w:rsidRPr="003501F5">
        <w:rPr>
          <w:color w:val="auto"/>
          <w:sz w:val="24"/>
          <w:szCs w:val="24"/>
        </w:rPr>
        <w:t>Executive Summary</w:t>
      </w:r>
      <w:bookmarkEnd w:id="2"/>
      <w:bookmarkEnd w:id="3"/>
    </w:p>
    <w:p w14:paraId="20710D1F" w14:textId="04DECAD2" w:rsidR="001B21D9" w:rsidRPr="005E2190" w:rsidRDefault="001B21D9" w:rsidP="00922394">
      <w:pPr>
        <w:rPr>
          <w:color w:val="auto"/>
        </w:rPr>
      </w:pPr>
      <w:r w:rsidRPr="005E2190">
        <w:rPr>
          <w:color w:val="auto"/>
        </w:rPr>
        <w:t xml:space="preserve">In 2016 the Museum decided to employ a third-party contractor to provide overnight security at the London site as part of the reorganisation of the then Safety and Security department into the Visitor Experience department. The practice of using a separate team to manage overnight security has proven to </w:t>
      </w:r>
      <w:r w:rsidR="00A328ED" w:rsidRPr="005E2190">
        <w:rPr>
          <w:color w:val="auto"/>
        </w:rPr>
        <w:t xml:space="preserve">have </w:t>
      </w:r>
      <w:r w:rsidRPr="005E2190">
        <w:rPr>
          <w:color w:val="auto"/>
        </w:rPr>
        <w:t>be</w:t>
      </w:r>
      <w:r w:rsidR="00A328ED" w:rsidRPr="005E2190">
        <w:rPr>
          <w:color w:val="auto"/>
        </w:rPr>
        <w:t>en</w:t>
      </w:r>
      <w:r w:rsidRPr="005E2190">
        <w:rPr>
          <w:color w:val="auto"/>
        </w:rPr>
        <w:t xml:space="preserve"> a successful model</w:t>
      </w:r>
      <w:r w:rsidR="005130C8" w:rsidRPr="005E2190">
        <w:rPr>
          <w:color w:val="auto"/>
        </w:rPr>
        <w:t>, helping to</w:t>
      </w:r>
      <w:r w:rsidRPr="005E2190">
        <w:rPr>
          <w:color w:val="auto"/>
        </w:rPr>
        <w:t xml:space="preserve"> support the transition of the Front of House team from being security focused to being customer focused</w:t>
      </w:r>
      <w:r w:rsidR="00A328ED" w:rsidRPr="005E2190">
        <w:rPr>
          <w:color w:val="auto"/>
        </w:rPr>
        <w:t>,</w:t>
      </w:r>
      <w:r w:rsidR="005130C8" w:rsidRPr="005E2190">
        <w:rPr>
          <w:color w:val="auto"/>
        </w:rPr>
        <w:t xml:space="preserve"> </w:t>
      </w:r>
      <w:r w:rsidR="005E2190" w:rsidRPr="005E2190">
        <w:rPr>
          <w:color w:val="auto"/>
        </w:rPr>
        <w:t>whilst</w:t>
      </w:r>
      <w:r w:rsidRPr="005E2190">
        <w:rPr>
          <w:color w:val="auto"/>
        </w:rPr>
        <w:t xml:space="preserve"> provid</w:t>
      </w:r>
      <w:r w:rsidR="005E2190" w:rsidRPr="005E2190">
        <w:rPr>
          <w:color w:val="auto"/>
        </w:rPr>
        <w:t>ing</w:t>
      </w:r>
      <w:r w:rsidRPr="005E2190">
        <w:rPr>
          <w:color w:val="auto"/>
        </w:rPr>
        <w:t xml:space="preserve"> the Museum with a professionally qualified security team.</w:t>
      </w:r>
    </w:p>
    <w:p w14:paraId="7E599D2A" w14:textId="35743479" w:rsidR="003C4BF4" w:rsidRPr="00927FB6" w:rsidRDefault="00030488" w:rsidP="00922394">
      <w:pPr>
        <w:rPr>
          <w:color w:val="auto"/>
        </w:rPr>
      </w:pPr>
      <w:r w:rsidRPr="00927FB6">
        <w:rPr>
          <w:color w:val="auto"/>
        </w:rPr>
        <w:t>The</w:t>
      </w:r>
      <w:r w:rsidR="003C4BF4" w:rsidRPr="00927FB6">
        <w:rPr>
          <w:color w:val="auto"/>
        </w:rPr>
        <w:t xml:space="preserve"> Museum </w:t>
      </w:r>
      <w:r w:rsidR="00927FB6" w:rsidRPr="00927FB6">
        <w:rPr>
          <w:color w:val="auto"/>
        </w:rPr>
        <w:t xml:space="preserve">now </w:t>
      </w:r>
      <w:r w:rsidR="003C4BF4" w:rsidRPr="00927FB6">
        <w:rPr>
          <w:color w:val="auto"/>
        </w:rPr>
        <w:t>has a much clearer idea of what it should expect from a security partner and how they fit into the Museum operating model</w:t>
      </w:r>
      <w:r w:rsidR="00927FB6" w:rsidRPr="00927FB6">
        <w:rPr>
          <w:color w:val="auto"/>
        </w:rPr>
        <w:t>, and t</w:t>
      </w:r>
      <w:r w:rsidR="003C4BF4" w:rsidRPr="00927FB6">
        <w:rPr>
          <w:color w:val="auto"/>
        </w:rPr>
        <w:t>his retender allows the Museum to:</w:t>
      </w:r>
    </w:p>
    <w:p w14:paraId="03A613C9" w14:textId="460DC738" w:rsidR="00805283" w:rsidRPr="00EE55E6" w:rsidRDefault="00805283" w:rsidP="00927FB6">
      <w:pPr>
        <w:pStyle w:val="ListParagraph"/>
        <w:numPr>
          <w:ilvl w:val="0"/>
          <w:numId w:val="6"/>
        </w:numPr>
        <w:spacing w:before="0" w:after="60"/>
        <w:ind w:left="714" w:hanging="357"/>
        <w:contextualSpacing w:val="0"/>
        <w:rPr>
          <w:color w:val="auto"/>
        </w:rPr>
      </w:pPr>
      <w:r w:rsidRPr="00EE55E6">
        <w:rPr>
          <w:color w:val="auto"/>
        </w:rPr>
        <w:t xml:space="preserve">Revise the existing </w:t>
      </w:r>
      <w:r w:rsidR="00811C2E" w:rsidRPr="00EE55E6">
        <w:rPr>
          <w:color w:val="auto"/>
        </w:rPr>
        <w:t>arrangements and develop the current operating model</w:t>
      </w:r>
      <w:r w:rsidR="00927FB6" w:rsidRPr="00EE55E6">
        <w:rPr>
          <w:color w:val="auto"/>
        </w:rPr>
        <w:t>.</w:t>
      </w:r>
    </w:p>
    <w:p w14:paraId="4EEF3F68" w14:textId="0EF4A1DB" w:rsidR="003C4BF4" w:rsidRPr="006C7088" w:rsidRDefault="003C4BF4" w:rsidP="00927FB6">
      <w:pPr>
        <w:pStyle w:val="ListParagraph"/>
        <w:numPr>
          <w:ilvl w:val="0"/>
          <w:numId w:val="6"/>
        </w:numPr>
        <w:spacing w:before="0" w:after="60"/>
        <w:ind w:left="714" w:hanging="357"/>
        <w:contextualSpacing w:val="0"/>
        <w:rPr>
          <w:color w:val="auto"/>
        </w:rPr>
      </w:pPr>
      <w:r w:rsidRPr="00EE55E6">
        <w:rPr>
          <w:color w:val="auto"/>
        </w:rPr>
        <w:t>Consider the</w:t>
      </w:r>
      <w:r w:rsidR="00DA2413" w:rsidRPr="00EE55E6">
        <w:rPr>
          <w:color w:val="auto"/>
        </w:rPr>
        <w:t xml:space="preserve"> potential</w:t>
      </w:r>
      <w:r w:rsidRPr="00EE55E6">
        <w:rPr>
          <w:color w:val="auto"/>
        </w:rPr>
        <w:t xml:space="preserve"> implications of </w:t>
      </w:r>
      <w:r w:rsidR="00EE55E6" w:rsidRPr="00EE55E6">
        <w:rPr>
          <w:color w:val="auto"/>
        </w:rPr>
        <w:t>24-hour</w:t>
      </w:r>
      <w:r w:rsidRPr="00EE55E6">
        <w:rPr>
          <w:color w:val="auto"/>
        </w:rPr>
        <w:t xml:space="preserve"> control room management, including </w:t>
      </w:r>
      <w:r w:rsidR="00EE55E6" w:rsidRPr="006C7088">
        <w:rPr>
          <w:color w:val="auto"/>
        </w:rPr>
        <w:t xml:space="preserve">the monitoring of </w:t>
      </w:r>
      <w:r w:rsidRPr="006C7088">
        <w:rPr>
          <w:color w:val="auto"/>
        </w:rPr>
        <w:t>CCTV at both public sites.</w:t>
      </w:r>
    </w:p>
    <w:p w14:paraId="4B604907" w14:textId="13391435" w:rsidR="003C4BF4" w:rsidRPr="006C7088" w:rsidRDefault="003C4BF4" w:rsidP="00927FB6">
      <w:pPr>
        <w:pStyle w:val="ListParagraph"/>
        <w:numPr>
          <w:ilvl w:val="0"/>
          <w:numId w:val="6"/>
        </w:numPr>
        <w:spacing w:before="0" w:after="60"/>
        <w:ind w:left="714" w:hanging="357"/>
        <w:contextualSpacing w:val="0"/>
        <w:rPr>
          <w:color w:val="auto"/>
        </w:rPr>
      </w:pPr>
      <w:r w:rsidRPr="006C7088">
        <w:rPr>
          <w:color w:val="auto"/>
        </w:rPr>
        <w:t xml:space="preserve">Assess the impact of expanding the tasks and duties </w:t>
      </w:r>
      <w:r w:rsidR="006C7088" w:rsidRPr="006C7088">
        <w:rPr>
          <w:color w:val="auto"/>
        </w:rPr>
        <w:t xml:space="preserve">required of </w:t>
      </w:r>
      <w:r w:rsidRPr="006C7088">
        <w:rPr>
          <w:color w:val="auto"/>
        </w:rPr>
        <w:t>the security partner. This would include formalising additional checks t</w:t>
      </w:r>
      <w:r w:rsidR="006C7088" w:rsidRPr="006C7088">
        <w:rPr>
          <w:color w:val="auto"/>
        </w:rPr>
        <w:t>o be conducted during patrols of the London</w:t>
      </w:r>
      <w:r w:rsidRPr="006C7088">
        <w:rPr>
          <w:color w:val="auto"/>
        </w:rPr>
        <w:t xml:space="preserve"> site.</w:t>
      </w:r>
    </w:p>
    <w:p w14:paraId="47DE7FFD" w14:textId="12B8A884" w:rsidR="003C4BF4" w:rsidRPr="00522FB6" w:rsidRDefault="003C4BF4" w:rsidP="00927FB6">
      <w:pPr>
        <w:pStyle w:val="ListParagraph"/>
        <w:numPr>
          <w:ilvl w:val="0"/>
          <w:numId w:val="6"/>
        </w:numPr>
        <w:spacing w:before="0" w:after="60"/>
        <w:ind w:left="714" w:hanging="357"/>
        <w:contextualSpacing w:val="0"/>
        <w:rPr>
          <w:color w:val="auto"/>
        </w:rPr>
      </w:pPr>
      <w:r w:rsidRPr="00522FB6">
        <w:rPr>
          <w:color w:val="auto"/>
        </w:rPr>
        <w:t>Improve KPI, SLA and partner reporting</w:t>
      </w:r>
      <w:r w:rsidR="000C7C04" w:rsidRPr="00522FB6">
        <w:rPr>
          <w:color w:val="auto"/>
        </w:rPr>
        <w:t>, thereby tightening the</w:t>
      </w:r>
      <w:r w:rsidRPr="00522FB6">
        <w:rPr>
          <w:color w:val="auto"/>
        </w:rPr>
        <w:t xml:space="preserve"> </w:t>
      </w:r>
      <w:r w:rsidR="00C32E1E">
        <w:rPr>
          <w:color w:val="auto"/>
        </w:rPr>
        <w:t>contract monitoring</w:t>
      </w:r>
      <w:r w:rsidR="002D2D40">
        <w:rPr>
          <w:color w:val="auto"/>
        </w:rPr>
        <w:t xml:space="preserve"> with the aim of</w:t>
      </w:r>
      <w:r w:rsidR="00C32E1E">
        <w:rPr>
          <w:color w:val="auto"/>
        </w:rPr>
        <w:t xml:space="preserve"> </w:t>
      </w:r>
      <w:r w:rsidRPr="00522FB6">
        <w:rPr>
          <w:color w:val="auto"/>
        </w:rPr>
        <w:t>provid</w:t>
      </w:r>
      <w:r w:rsidR="002D2D40">
        <w:rPr>
          <w:color w:val="auto"/>
        </w:rPr>
        <w:t>ing maximum</w:t>
      </w:r>
      <w:r w:rsidRPr="00522FB6">
        <w:rPr>
          <w:color w:val="auto"/>
        </w:rPr>
        <w:t xml:space="preserve"> reassurance that the Museum was receiving the </w:t>
      </w:r>
      <w:r w:rsidR="00522FB6" w:rsidRPr="00522FB6">
        <w:rPr>
          <w:color w:val="auto"/>
        </w:rPr>
        <w:t xml:space="preserve">best possible </w:t>
      </w:r>
      <w:r w:rsidRPr="00522FB6">
        <w:rPr>
          <w:color w:val="auto"/>
        </w:rPr>
        <w:t>level of service.</w:t>
      </w:r>
    </w:p>
    <w:p w14:paraId="3DE0DCB6" w14:textId="77777777" w:rsidR="003C4BF4" w:rsidRPr="00522FB6" w:rsidRDefault="003C4BF4" w:rsidP="00922394">
      <w:pPr>
        <w:pStyle w:val="ListParagraph"/>
        <w:numPr>
          <w:ilvl w:val="0"/>
          <w:numId w:val="6"/>
        </w:numPr>
        <w:rPr>
          <w:color w:val="auto"/>
        </w:rPr>
      </w:pPr>
      <w:r w:rsidRPr="00522FB6">
        <w:rPr>
          <w:color w:val="auto"/>
        </w:rPr>
        <w:t>Assess the financial and security impact of outsourcing additional security activities to a third party.</w:t>
      </w:r>
    </w:p>
    <w:p w14:paraId="2E65FDEB" w14:textId="3C19AA4F" w:rsidR="003C4BF4" w:rsidRPr="003501F5" w:rsidRDefault="003C4BF4" w:rsidP="00922394">
      <w:pPr>
        <w:pStyle w:val="Title"/>
        <w:rPr>
          <w:color w:val="auto"/>
          <w:sz w:val="24"/>
          <w:szCs w:val="24"/>
        </w:rPr>
      </w:pPr>
      <w:bookmarkStart w:id="4" w:name="_Toc131412093"/>
      <w:bookmarkStart w:id="5" w:name="_Toc135656367"/>
      <w:r w:rsidRPr="003501F5">
        <w:rPr>
          <w:color w:val="auto"/>
          <w:sz w:val="24"/>
          <w:szCs w:val="24"/>
        </w:rPr>
        <w:t>Background information</w:t>
      </w:r>
      <w:bookmarkEnd w:id="4"/>
      <w:bookmarkEnd w:id="5"/>
    </w:p>
    <w:p w14:paraId="4A0DB96C" w14:textId="13DB50D1" w:rsidR="003C4BF4" w:rsidRPr="009B48D9" w:rsidRDefault="003C4BF4" w:rsidP="00922394">
      <w:pPr>
        <w:rPr>
          <w:color w:val="auto"/>
        </w:rPr>
      </w:pPr>
      <w:r w:rsidRPr="009B48D9">
        <w:rPr>
          <w:color w:val="auto"/>
        </w:rPr>
        <w:t>The existing contract for security services</w:t>
      </w:r>
      <w:r w:rsidR="00E27B11" w:rsidRPr="009B48D9">
        <w:rPr>
          <w:color w:val="auto"/>
        </w:rPr>
        <w:t xml:space="preserve"> </w:t>
      </w:r>
      <w:r w:rsidR="00D306D8" w:rsidRPr="009B48D9">
        <w:rPr>
          <w:color w:val="auto"/>
        </w:rPr>
        <w:t>emanated</w:t>
      </w:r>
      <w:r w:rsidR="00E27B11" w:rsidRPr="009B48D9">
        <w:rPr>
          <w:color w:val="auto"/>
        </w:rPr>
        <w:t xml:space="preserve"> from </w:t>
      </w:r>
      <w:r w:rsidR="00AB4A3A" w:rsidRPr="009B48D9">
        <w:rPr>
          <w:color w:val="auto"/>
        </w:rPr>
        <w:t>a</w:t>
      </w:r>
      <w:r w:rsidR="00CF08EE" w:rsidRPr="009B48D9">
        <w:rPr>
          <w:color w:val="auto"/>
        </w:rPr>
        <w:t xml:space="preserve"> requirement for the</w:t>
      </w:r>
      <w:r w:rsidR="00D306D8" w:rsidRPr="009B48D9">
        <w:rPr>
          <w:color w:val="auto"/>
        </w:rPr>
        <w:t xml:space="preserve"> </w:t>
      </w:r>
      <w:r w:rsidRPr="009B48D9">
        <w:rPr>
          <w:color w:val="auto"/>
        </w:rPr>
        <w:t xml:space="preserve">security partner </w:t>
      </w:r>
      <w:r w:rsidR="00CF08EE" w:rsidRPr="009B48D9">
        <w:rPr>
          <w:color w:val="auto"/>
        </w:rPr>
        <w:t xml:space="preserve">to </w:t>
      </w:r>
      <w:r w:rsidRPr="009B48D9">
        <w:rPr>
          <w:color w:val="auto"/>
        </w:rPr>
        <w:t>replac</w:t>
      </w:r>
      <w:r w:rsidR="00AB4A3A" w:rsidRPr="009B48D9">
        <w:rPr>
          <w:color w:val="auto"/>
        </w:rPr>
        <w:t>e the pre-existing</w:t>
      </w:r>
      <w:r w:rsidRPr="009B48D9">
        <w:rPr>
          <w:color w:val="auto"/>
        </w:rPr>
        <w:t xml:space="preserve"> staffing model </w:t>
      </w:r>
      <w:r w:rsidR="00AB4048" w:rsidRPr="009B48D9">
        <w:rPr>
          <w:color w:val="auto"/>
        </w:rPr>
        <w:t>undertaken by the</w:t>
      </w:r>
      <w:r w:rsidRPr="009B48D9">
        <w:rPr>
          <w:color w:val="auto"/>
        </w:rPr>
        <w:t xml:space="preserve"> RAFM team. </w:t>
      </w:r>
      <w:r w:rsidR="002B46F9" w:rsidRPr="009B48D9">
        <w:rPr>
          <w:color w:val="auto"/>
        </w:rPr>
        <w:t xml:space="preserve">This fact limited the scope of the </w:t>
      </w:r>
      <w:r w:rsidR="00F97537" w:rsidRPr="009B48D9">
        <w:rPr>
          <w:color w:val="auto"/>
        </w:rPr>
        <w:t xml:space="preserve">contract to </w:t>
      </w:r>
      <w:r w:rsidR="009B48D9" w:rsidRPr="009B48D9">
        <w:rPr>
          <w:color w:val="auto"/>
        </w:rPr>
        <w:t>security and control room management solely for night</w:t>
      </w:r>
      <w:r w:rsidR="009B48D9">
        <w:rPr>
          <w:color w:val="auto"/>
        </w:rPr>
        <w:t xml:space="preserve"> </w:t>
      </w:r>
      <w:r w:rsidR="009B48D9" w:rsidRPr="009B48D9">
        <w:rPr>
          <w:color w:val="auto"/>
        </w:rPr>
        <w:t>time operations</w:t>
      </w:r>
      <w:r w:rsidRPr="009B48D9">
        <w:rPr>
          <w:color w:val="auto"/>
        </w:rPr>
        <w:t>.</w:t>
      </w:r>
    </w:p>
    <w:p w14:paraId="426B5AB3" w14:textId="77F17720" w:rsidR="00054848" w:rsidRPr="002062A9" w:rsidRDefault="008A7C14" w:rsidP="00922394">
      <w:pPr>
        <w:rPr>
          <w:color w:val="auto"/>
        </w:rPr>
      </w:pPr>
      <w:r w:rsidRPr="002062A9">
        <w:rPr>
          <w:color w:val="auto"/>
        </w:rPr>
        <w:t>When the first contract was awarded</w:t>
      </w:r>
      <w:r w:rsidR="003C4BF4" w:rsidRPr="002062A9">
        <w:rPr>
          <w:color w:val="auto"/>
        </w:rPr>
        <w:t>, the Museum did not have the</w:t>
      </w:r>
      <w:r w:rsidR="00156F59" w:rsidRPr="002062A9">
        <w:rPr>
          <w:color w:val="auto"/>
        </w:rPr>
        <w:t xml:space="preserve"> ‘in house’</w:t>
      </w:r>
      <w:r w:rsidR="003C4BF4" w:rsidRPr="002062A9">
        <w:rPr>
          <w:color w:val="auto"/>
        </w:rPr>
        <w:t xml:space="preserve"> expertise or experience of working with a security partner to </w:t>
      </w:r>
      <w:r w:rsidR="00156F59" w:rsidRPr="002062A9">
        <w:rPr>
          <w:color w:val="auto"/>
        </w:rPr>
        <w:t>fully appreciate</w:t>
      </w:r>
      <w:r w:rsidR="003C4BF4" w:rsidRPr="002062A9">
        <w:rPr>
          <w:color w:val="auto"/>
        </w:rPr>
        <w:t xml:space="preserve"> what </w:t>
      </w:r>
      <w:r w:rsidR="00F8794F" w:rsidRPr="002062A9">
        <w:rPr>
          <w:color w:val="auto"/>
        </w:rPr>
        <w:t>services were</w:t>
      </w:r>
      <w:r w:rsidR="003C4BF4" w:rsidRPr="002062A9">
        <w:rPr>
          <w:color w:val="auto"/>
        </w:rPr>
        <w:t xml:space="preserve"> required or </w:t>
      </w:r>
      <w:r w:rsidR="00F8794F" w:rsidRPr="002062A9">
        <w:rPr>
          <w:color w:val="auto"/>
        </w:rPr>
        <w:t>could be</w:t>
      </w:r>
      <w:r w:rsidR="003C4BF4" w:rsidRPr="002062A9">
        <w:rPr>
          <w:color w:val="auto"/>
        </w:rPr>
        <w:t xml:space="preserve"> </w:t>
      </w:r>
      <w:r w:rsidR="00F8794F" w:rsidRPr="002062A9">
        <w:rPr>
          <w:color w:val="auto"/>
        </w:rPr>
        <w:t>delivered</w:t>
      </w:r>
      <w:r w:rsidR="003C4BF4" w:rsidRPr="002062A9">
        <w:rPr>
          <w:color w:val="auto"/>
        </w:rPr>
        <w:t>. This</w:t>
      </w:r>
      <w:r w:rsidR="00054848" w:rsidRPr="002062A9">
        <w:rPr>
          <w:color w:val="auto"/>
        </w:rPr>
        <w:t xml:space="preserve"> </w:t>
      </w:r>
      <w:r w:rsidR="00525043" w:rsidRPr="002062A9">
        <w:rPr>
          <w:color w:val="auto"/>
        </w:rPr>
        <w:t xml:space="preserve">fact led to </w:t>
      </w:r>
      <w:r w:rsidR="002062A9" w:rsidRPr="002062A9">
        <w:rPr>
          <w:color w:val="auto"/>
        </w:rPr>
        <w:t>several</w:t>
      </w:r>
      <w:r w:rsidR="00525043" w:rsidRPr="002062A9">
        <w:rPr>
          <w:color w:val="auto"/>
        </w:rPr>
        <w:t xml:space="preserve"> </w:t>
      </w:r>
      <w:r w:rsidR="00973642" w:rsidRPr="002062A9">
        <w:rPr>
          <w:color w:val="auto"/>
        </w:rPr>
        <w:t>areas where non optimal requirements were set, for example</w:t>
      </w:r>
      <w:r w:rsidR="00054848" w:rsidRPr="002062A9">
        <w:rPr>
          <w:color w:val="auto"/>
        </w:rPr>
        <w:t>:</w:t>
      </w:r>
    </w:p>
    <w:p w14:paraId="0EF47872" w14:textId="5CC37451" w:rsidR="00054848" w:rsidRPr="0018612C" w:rsidRDefault="00C133B1" w:rsidP="000D54EA">
      <w:pPr>
        <w:pStyle w:val="ListParagraph"/>
        <w:numPr>
          <w:ilvl w:val="0"/>
          <w:numId w:val="7"/>
        </w:numPr>
        <w:spacing w:before="0" w:after="60"/>
        <w:ind w:left="777" w:hanging="357"/>
        <w:contextualSpacing w:val="0"/>
        <w:rPr>
          <w:color w:val="auto"/>
        </w:rPr>
      </w:pPr>
      <w:r w:rsidRPr="00845BB9">
        <w:rPr>
          <w:color w:val="auto"/>
        </w:rPr>
        <w:t>T</w:t>
      </w:r>
      <w:r w:rsidR="003C4BF4" w:rsidRPr="00845BB9">
        <w:rPr>
          <w:color w:val="auto"/>
        </w:rPr>
        <w:t>he</w:t>
      </w:r>
      <w:r>
        <w:rPr>
          <w:color w:val="auto"/>
        </w:rPr>
        <w:t xml:space="preserve"> staffing</w:t>
      </w:r>
      <w:r w:rsidR="003C4BF4" w:rsidRPr="00845BB9">
        <w:rPr>
          <w:color w:val="auto"/>
        </w:rPr>
        <w:t xml:space="preserve"> </w:t>
      </w:r>
      <w:r w:rsidR="00C81D55">
        <w:rPr>
          <w:color w:val="auto"/>
        </w:rPr>
        <w:t xml:space="preserve">requirement was set at </w:t>
      </w:r>
      <w:r w:rsidR="00C81D55" w:rsidRPr="00845BB9">
        <w:rPr>
          <w:color w:val="auto"/>
        </w:rPr>
        <w:t>SIA licensed security guards</w:t>
      </w:r>
      <w:r w:rsidR="00C81D55">
        <w:rPr>
          <w:color w:val="auto"/>
        </w:rPr>
        <w:t xml:space="preserve">, and no consideration was given to </w:t>
      </w:r>
      <w:r>
        <w:rPr>
          <w:color w:val="auto"/>
        </w:rPr>
        <w:t xml:space="preserve">the </w:t>
      </w:r>
      <w:r w:rsidR="00DC483D">
        <w:rPr>
          <w:color w:val="auto"/>
        </w:rPr>
        <w:t>potential</w:t>
      </w:r>
      <w:r>
        <w:rPr>
          <w:color w:val="auto"/>
        </w:rPr>
        <w:t xml:space="preserve"> benefit of a </w:t>
      </w:r>
      <w:r w:rsidR="003C4BF4" w:rsidRPr="00845BB9">
        <w:rPr>
          <w:color w:val="auto"/>
        </w:rPr>
        <w:t>requir</w:t>
      </w:r>
      <w:r>
        <w:rPr>
          <w:color w:val="auto"/>
        </w:rPr>
        <w:t>ement</w:t>
      </w:r>
      <w:r w:rsidR="003C4BF4" w:rsidRPr="00845BB9">
        <w:rPr>
          <w:color w:val="auto"/>
        </w:rPr>
        <w:t xml:space="preserve"> for CCTV </w:t>
      </w:r>
      <w:r w:rsidR="00EF7AED">
        <w:rPr>
          <w:color w:val="auto"/>
        </w:rPr>
        <w:t>licensed</w:t>
      </w:r>
      <w:r w:rsidR="00D35175" w:rsidRPr="00845BB9">
        <w:rPr>
          <w:color w:val="auto"/>
        </w:rPr>
        <w:t>,</w:t>
      </w:r>
      <w:r w:rsidR="003C4BF4" w:rsidRPr="00845BB9">
        <w:rPr>
          <w:color w:val="auto"/>
        </w:rPr>
        <w:t xml:space="preserve"> </w:t>
      </w:r>
      <w:r w:rsidR="003C4BF4" w:rsidRPr="0018612C">
        <w:rPr>
          <w:color w:val="auto"/>
        </w:rPr>
        <w:t xml:space="preserve">or Control Room </w:t>
      </w:r>
      <w:r w:rsidR="00AE3C51" w:rsidRPr="0018612C">
        <w:rPr>
          <w:color w:val="auto"/>
        </w:rPr>
        <w:t>experienced</w:t>
      </w:r>
      <w:r w:rsidR="002062A9" w:rsidRPr="0018612C">
        <w:rPr>
          <w:color w:val="auto"/>
        </w:rPr>
        <w:t xml:space="preserve"> security personnel</w:t>
      </w:r>
      <w:r w:rsidR="00DC483D" w:rsidRPr="0018612C">
        <w:rPr>
          <w:color w:val="auto"/>
        </w:rPr>
        <w:t>; and</w:t>
      </w:r>
    </w:p>
    <w:p w14:paraId="19526388" w14:textId="15C6E1B8" w:rsidR="00054848" w:rsidRPr="00845BB9" w:rsidRDefault="00054848" w:rsidP="00922394">
      <w:pPr>
        <w:pStyle w:val="ListParagraph"/>
        <w:numPr>
          <w:ilvl w:val="0"/>
          <w:numId w:val="7"/>
        </w:numPr>
        <w:rPr>
          <w:color w:val="auto"/>
        </w:rPr>
      </w:pPr>
      <w:r w:rsidRPr="00845BB9">
        <w:rPr>
          <w:color w:val="auto"/>
        </w:rPr>
        <w:t xml:space="preserve">shift length was defined </w:t>
      </w:r>
      <w:r w:rsidR="00431EF7" w:rsidRPr="00845BB9">
        <w:rPr>
          <w:color w:val="auto"/>
        </w:rPr>
        <w:t xml:space="preserve">by the Museum to be </w:t>
      </w:r>
      <w:r w:rsidRPr="00845BB9">
        <w:rPr>
          <w:color w:val="auto"/>
        </w:rPr>
        <w:t>a maximum of 8</w:t>
      </w:r>
      <w:r w:rsidR="000D54EA" w:rsidRPr="00845BB9">
        <w:rPr>
          <w:color w:val="auto"/>
        </w:rPr>
        <w:t xml:space="preserve"> </w:t>
      </w:r>
      <w:r w:rsidRPr="00845BB9">
        <w:rPr>
          <w:color w:val="auto"/>
        </w:rPr>
        <w:t>hours</w:t>
      </w:r>
      <w:r w:rsidR="000D54EA" w:rsidRPr="00845BB9">
        <w:rPr>
          <w:color w:val="auto"/>
        </w:rPr>
        <w:t>.</w:t>
      </w:r>
    </w:p>
    <w:p w14:paraId="2CA47498" w14:textId="787A0DE0" w:rsidR="005136DB" w:rsidRPr="004F620F" w:rsidRDefault="005136DB" w:rsidP="00922394">
      <w:pPr>
        <w:rPr>
          <w:color w:val="auto"/>
        </w:rPr>
      </w:pPr>
      <w:r w:rsidRPr="004F620F">
        <w:rPr>
          <w:color w:val="auto"/>
        </w:rPr>
        <w:t>T</w:t>
      </w:r>
      <w:r w:rsidR="003C4BF4" w:rsidRPr="004F620F">
        <w:rPr>
          <w:color w:val="auto"/>
        </w:rPr>
        <w:t>he</w:t>
      </w:r>
      <w:r w:rsidR="00845BB9" w:rsidRPr="004F620F">
        <w:rPr>
          <w:color w:val="auto"/>
        </w:rPr>
        <w:t xml:space="preserve"> current </w:t>
      </w:r>
      <w:r w:rsidR="003C4BF4" w:rsidRPr="004F620F">
        <w:rPr>
          <w:color w:val="auto"/>
        </w:rPr>
        <w:t>operating model continues to evolve</w:t>
      </w:r>
      <w:r w:rsidR="003253D7" w:rsidRPr="004F620F">
        <w:rPr>
          <w:color w:val="auto"/>
        </w:rPr>
        <w:t>,</w:t>
      </w:r>
      <w:r w:rsidR="003C4BF4" w:rsidRPr="004F620F">
        <w:rPr>
          <w:color w:val="auto"/>
        </w:rPr>
        <w:t xml:space="preserve"> based on informal agreements</w:t>
      </w:r>
      <w:r w:rsidR="003253D7" w:rsidRPr="004F620F">
        <w:rPr>
          <w:color w:val="auto"/>
        </w:rPr>
        <w:t xml:space="preserve"> between the Museum and current incumbent</w:t>
      </w:r>
      <w:r w:rsidR="003C4BF4" w:rsidRPr="004F620F">
        <w:rPr>
          <w:color w:val="auto"/>
        </w:rPr>
        <w:t xml:space="preserve">. This means there are currently no KPIs </w:t>
      </w:r>
      <w:r w:rsidR="004F620F">
        <w:rPr>
          <w:color w:val="auto"/>
        </w:rPr>
        <w:t xml:space="preserve">capable of </w:t>
      </w:r>
      <w:r w:rsidR="002B46F9">
        <w:rPr>
          <w:color w:val="auto"/>
        </w:rPr>
        <w:t>monitoring</w:t>
      </w:r>
      <w:r w:rsidR="003C4BF4" w:rsidRPr="004F620F">
        <w:rPr>
          <w:color w:val="auto"/>
        </w:rPr>
        <w:t xml:space="preserve"> performance against these new practices.</w:t>
      </w:r>
    </w:p>
    <w:p w14:paraId="01C82B38" w14:textId="77777777" w:rsidR="005136DB" w:rsidRDefault="005136DB">
      <w:pPr>
        <w:spacing w:before="0" w:after="0" w:line="240" w:lineRule="auto"/>
      </w:pPr>
      <w:r>
        <w:br w:type="page"/>
      </w:r>
    </w:p>
    <w:p w14:paraId="36F3E210" w14:textId="77777777" w:rsidR="003C4BF4" w:rsidRPr="00F27A52" w:rsidRDefault="003C4BF4" w:rsidP="00922394"/>
    <w:p w14:paraId="3F73BC9A" w14:textId="34666853" w:rsidR="00C536C5" w:rsidRPr="003501F5" w:rsidRDefault="003C4BF4" w:rsidP="00922394">
      <w:pPr>
        <w:pStyle w:val="Heading1"/>
        <w:rPr>
          <w:color w:val="auto"/>
          <w:sz w:val="24"/>
          <w:szCs w:val="24"/>
        </w:rPr>
      </w:pPr>
      <w:bookmarkStart w:id="6" w:name="_Ref122511794"/>
      <w:bookmarkStart w:id="7" w:name="_Ref122512055"/>
      <w:bookmarkStart w:id="8" w:name="_Toc131412094"/>
      <w:bookmarkStart w:id="9" w:name="_Toc135656368"/>
      <w:r w:rsidRPr="003501F5">
        <w:rPr>
          <w:color w:val="auto"/>
          <w:sz w:val="24"/>
          <w:szCs w:val="24"/>
        </w:rPr>
        <w:t>Scope of Requirement</w:t>
      </w:r>
      <w:r w:rsidR="00447D7F" w:rsidRPr="003501F5">
        <w:rPr>
          <w:color w:val="auto"/>
          <w:sz w:val="24"/>
          <w:szCs w:val="24"/>
        </w:rPr>
        <w:t xml:space="preserve"> – Core services</w:t>
      </w:r>
      <w:bookmarkEnd w:id="6"/>
      <w:bookmarkEnd w:id="7"/>
      <w:bookmarkEnd w:id="8"/>
      <w:bookmarkEnd w:id="9"/>
    </w:p>
    <w:p w14:paraId="57BCFC7C" w14:textId="169B4019" w:rsidR="00970E88" w:rsidRPr="003501F5" w:rsidRDefault="00970E88" w:rsidP="00922394">
      <w:pPr>
        <w:rPr>
          <w:color w:val="auto"/>
        </w:rPr>
      </w:pPr>
      <w:r w:rsidRPr="003501F5">
        <w:rPr>
          <w:color w:val="auto"/>
        </w:rPr>
        <w:t xml:space="preserve">There are two operating models </w:t>
      </w:r>
      <w:r w:rsidR="00CB6B3C" w:rsidRPr="003501F5">
        <w:rPr>
          <w:color w:val="auto"/>
        </w:rPr>
        <w:t xml:space="preserve">that all </w:t>
      </w:r>
      <w:r w:rsidR="00952963" w:rsidRPr="003501F5">
        <w:rPr>
          <w:color w:val="auto"/>
        </w:rPr>
        <w:t>bidders</w:t>
      </w:r>
      <w:r w:rsidR="00CB6B3C" w:rsidRPr="003501F5">
        <w:rPr>
          <w:color w:val="auto"/>
        </w:rPr>
        <w:t xml:space="preserve"> will need to consider and propose services and costs for</w:t>
      </w:r>
      <w:r w:rsidR="00BD024B" w:rsidRPr="003501F5">
        <w:rPr>
          <w:color w:val="auto"/>
        </w:rPr>
        <w:t xml:space="preserve">, </w:t>
      </w:r>
      <w:r w:rsidR="00F04B43" w:rsidRPr="003501F5">
        <w:rPr>
          <w:color w:val="auto"/>
        </w:rPr>
        <w:t>regarding</w:t>
      </w:r>
      <w:r w:rsidR="00BD024B" w:rsidRPr="003501F5">
        <w:rPr>
          <w:color w:val="auto"/>
        </w:rPr>
        <w:t xml:space="preserve"> Core Services</w:t>
      </w:r>
      <w:r w:rsidR="00CB6B3C" w:rsidRPr="003501F5">
        <w:rPr>
          <w:color w:val="auto"/>
        </w:rPr>
        <w:t xml:space="preserve">. </w:t>
      </w:r>
    </w:p>
    <w:p w14:paraId="1316358F" w14:textId="6407F736" w:rsidR="0031497A" w:rsidRPr="003501F5" w:rsidRDefault="0031497A" w:rsidP="00922394">
      <w:pPr>
        <w:rPr>
          <w:color w:val="auto"/>
        </w:rPr>
      </w:pPr>
      <w:r w:rsidRPr="003501F5">
        <w:rPr>
          <w:color w:val="auto"/>
        </w:rPr>
        <w:t xml:space="preserve">The first operating model is to </w:t>
      </w:r>
      <w:r w:rsidR="00FE0905" w:rsidRPr="003501F5">
        <w:rPr>
          <w:color w:val="auto"/>
        </w:rPr>
        <w:t>provide security services for</w:t>
      </w:r>
      <w:r w:rsidR="00853506" w:rsidRPr="003501F5">
        <w:rPr>
          <w:color w:val="auto"/>
        </w:rPr>
        <w:t xml:space="preserve"> N</w:t>
      </w:r>
      <w:r w:rsidR="00FE0905" w:rsidRPr="003501F5">
        <w:rPr>
          <w:color w:val="auto"/>
        </w:rPr>
        <w:t>ight</w:t>
      </w:r>
      <w:r w:rsidR="00853506" w:rsidRPr="003501F5">
        <w:rPr>
          <w:color w:val="auto"/>
        </w:rPr>
        <w:t xml:space="preserve"> Shift</w:t>
      </w:r>
      <w:r w:rsidR="00C91D7A" w:rsidRPr="003501F5">
        <w:rPr>
          <w:color w:val="auto"/>
        </w:rPr>
        <w:t xml:space="preserve"> hours only</w:t>
      </w:r>
      <w:r w:rsidR="00FE0905" w:rsidRPr="003501F5">
        <w:rPr>
          <w:color w:val="auto"/>
        </w:rPr>
        <w:t xml:space="preserve">, </w:t>
      </w:r>
      <w:r w:rsidR="000554B7" w:rsidRPr="003501F5">
        <w:rPr>
          <w:color w:val="auto"/>
        </w:rPr>
        <w:t>5:00pm – 10:00am.</w:t>
      </w:r>
    </w:p>
    <w:p w14:paraId="694447DA" w14:textId="18392E00" w:rsidR="00853506" w:rsidRPr="003501F5" w:rsidRDefault="00853506" w:rsidP="00922394">
      <w:pPr>
        <w:rPr>
          <w:color w:val="auto"/>
        </w:rPr>
      </w:pPr>
      <w:r w:rsidRPr="003501F5">
        <w:rPr>
          <w:color w:val="auto"/>
        </w:rPr>
        <w:t xml:space="preserve">The second operating </w:t>
      </w:r>
      <w:r w:rsidR="0085715A" w:rsidRPr="003501F5">
        <w:rPr>
          <w:color w:val="auto"/>
        </w:rPr>
        <w:t>is to provide security services 24hours</w:t>
      </w:r>
      <w:r w:rsidR="00C91D7A" w:rsidRPr="003501F5">
        <w:rPr>
          <w:color w:val="auto"/>
        </w:rPr>
        <w:t xml:space="preserve"> a day</w:t>
      </w:r>
      <w:r w:rsidR="0085715A" w:rsidRPr="003501F5">
        <w:rPr>
          <w:color w:val="auto"/>
        </w:rPr>
        <w:t>, 7 days a week.</w:t>
      </w:r>
    </w:p>
    <w:p w14:paraId="6EA41F20" w14:textId="552B0F6A" w:rsidR="000A359E" w:rsidRPr="003501F5" w:rsidRDefault="000A359E" w:rsidP="00922394">
      <w:pPr>
        <w:rPr>
          <w:color w:val="auto"/>
        </w:rPr>
      </w:pPr>
      <w:r w:rsidRPr="003501F5">
        <w:rPr>
          <w:color w:val="auto"/>
        </w:rPr>
        <w:t>Sections 2.1 and 2.2 provide definition to the</w:t>
      </w:r>
      <w:r w:rsidR="000D467F" w:rsidRPr="003501F5">
        <w:rPr>
          <w:color w:val="auto"/>
        </w:rPr>
        <w:t xml:space="preserve"> duties to be fulfilled within </w:t>
      </w:r>
      <w:r w:rsidR="00112985" w:rsidRPr="003501F5">
        <w:rPr>
          <w:color w:val="auto"/>
        </w:rPr>
        <w:t>both</w:t>
      </w:r>
      <w:r w:rsidR="000D467F" w:rsidRPr="003501F5">
        <w:rPr>
          <w:color w:val="auto"/>
        </w:rPr>
        <w:t xml:space="preserve"> shift options</w:t>
      </w:r>
      <w:r w:rsidR="00CC56DE" w:rsidRPr="003501F5">
        <w:rPr>
          <w:color w:val="auto"/>
        </w:rPr>
        <w:t>.</w:t>
      </w:r>
    </w:p>
    <w:p w14:paraId="6C3B35BD" w14:textId="77777777" w:rsidR="00365ADA" w:rsidRPr="00F27A52" w:rsidRDefault="00365ADA" w:rsidP="00922394">
      <w:pPr>
        <w:rPr>
          <w:rFonts w:eastAsia="MS Gothic"/>
          <w:sz w:val="26"/>
          <w:szCs w:val="26"/>
        </w:rPr>
      </w:pPr>
      <w:bookmarkStart w:id="10" w:name="_Ref122420527"/>
      <w:bookmarkStart w:id="11" w:name="_Toc440382756"/>
      <w:r w:rsidRPr="00F27A52">
        <w:br w:type="page"/>
      </w:r>
    </w:p>
    <w:p w14:paraId="303FE9AE" w14:textId="769A6FA4" w:rsidR="002076F4" w:rsidRPr="00F25FB0" w:rsidRDefault="00747205" w:rsidP="00922394">
      <w:pPr>
        <w:pStyle w:val="Heading2"/>
        <w:rPr>
          <w:color w:val="auto"/>
          <w:sz w:val="24"/>
          <w:szCs w:val="24"/>
        </w:rPr>
      </w:pPr>
      <w:bookmarkStart w:id="12" w:name="_Toc131412095"/>
      <w:bookmarkStart w:id="13" w:name="_Toc135656369"/>
      <w:r w:rsidRPr="00F25FB0">
        <w:rPr>
          <w:color w:val="auto"/>
          <w:sz w:val="24"/>
          <w:szCs w:val="24"/>
        </w:rPr>
        <w:lastRenderedPageBreak/>
        <w:t>Night Shift</w:t>
      </w:r>
      <w:r w:rsidR="00E60B87">
        <w:rPr>
          <w:color w:val="auto"/>
          <w:sz w:val="24"/>
          <w:szCs w:val="24"/>
        </w:rPr>
        <w:t xml:space="preserve"> -</w:t>
      </w:r>
      <w:r w:rsidRPr="00F25FB0">
        <w:rPr>
          <w:color w:val="auto"/>
          <w:sz w:val="24"/>
          <w:szCs w:val="24"/>
        </w:rPr>
        <w:t xml:space="preserve"> </w:t>
      </w:r>
      <w:r w:rsidR="003F4D57" w:rsidRPr="00F25FB0">
        <w:rPr>
          <w:color w:val="auto"/>
          <w:sz w:val="24"/>
          <w:szCs w:val="24"/>
        </w:rPr>
        <w:t>C</w:t>
      </w:r>
      <w:r w:rsidR="003C4BF4" w:rsidRPr="00F25FB0">
        <w:rPr>
          <w:color w:val="auto"/>
          <w:sz w:val="24"/>
          <w:szCs w:val="24"/>
        </w:rPr>
        <w:t>ore</w:t>
      </w:r>
      <w:r w:rsidR="00447D7F" w:rsidRPr="00F25FB0">
        <w:rPr>
          <w:color w:val="auto"/>
          <w:sz w:val="24"/>
          <w:szCs w:val="24"/>
        </w:rPr>
        <w:t xml:space="preserve"> </w:t>
      </w:r>
      <w:r w:rsidR="003F4D57" w:rsidRPr="00F25FB0">
        <w:rPr>
          <w:color w:val="auto"/>
          <w:sz w:val="24"/>
          <w:szCs w:val="24"/>
        </w:rPr>
        <w:t>S</w:t>
      </w:r>
      <w:r w:rsidR="00447D7F" w:rsidRPr="00F25FB0">
        <w:rPr>
          <w:color w:val="auto"/>
          <w:sz w:val="24"/>
          <w:szCs w:val="24"/>
        </w:rPr>
        <w:t>ervices outline</w:t>
      </w:r>
      <w:bookmarkEnd w:id="10"/>
      <w:bookmarkEnd w:id="12"/>
      <w:r w:rsidR="00E60B87">
        <w:rPr>
          <w:color w:val="auto"/>
          <w:sz w:val="24"/>
          <w:szCs w:val="24"/>
        </w:rPr>
        <w:t>.</w:t>
      </w:r>
      <w:bookmarkEnd w:id="13"/>
      <w:r w:rsidR="00447D7F" w:rsidRPr="00F25FB0">
        <w:rPr>
          <w:color w:val="auto"/>
          <w:sz w:val="24"/>
          <w:szCs w:val="24"/>
        </w:rPr>
        <w:t xml:space="preserve"> </w:t>
      </w:r>
    </w:p>
    <w:p w14:paraId="4DBCD55A" w14:textId="16E1B434" w:rsidR="00891D25" w:rsidRPr="00F25FB0" w:rsidRDefault="000554B7" w:rsidP="00922394">
      <w:pPr>
        <w:rPr>
          <w:color w:val="auto"/>
        </w:rPr>
      </w:pPr>
      <w:r w:rsidRPr="00F25FB0">
        <w:rPr>
          <w:color w:val="auto"/>
        </w:rPr>
        <w:t xml:space="preserve">The </w:t>
      </w:r>
      <w:r w:rsidR="006C7B87" w:rsidRPr="00F25FB0">
        <w:rPr>
          <w:color w:val="auto"/>
        </w:rPr>
        <w:t xml:space="preserve">Night Shift is defined as the period of work between 5:00pm and 10:00am. During this </w:t>
      </w:r>
      <w:r w:rsidR="00F816E6" w:rsidRPr="00F25FB0">
        <w:rPr>
          <w:color w:val="auto"/>
        </w:rPr>
        <w:t>period,</w:t>
      </w:r>
      <w:r w:rsidR="006C7B87" w:rsidRPr="00F25FB0">
        <w:rPr>
          <w:color w:val="auto"/>
        </w:rPr>
        <w:t xml:space="preserve"> the security team will be </w:t>
      </w:r>
      <w:r w:rsidR="00FC381D" w:rsidRPr="00F25FB0">
        <w:rPr>
          <w:color w:val="auto"/>
        </w:rPr>
        <w:t>the</w:t>
      </w:r>
      <w:r w:rsidR="006C7B87" w:rsidRPr="00F25FB0">
        <w:rPr>
          <w:color w:val="auto"/>
        </w:rPr>
        <w:t xml:space="preserve"> </w:t>
      </w:r>
      <w:r w:rsidR="00A47E6F" w:rsidRPr="00F25FB0">
        <w:rPr>
          <w:color w:val="auto"/>
        </w:rPr>
        <w:t>main</w:t>
      </w:r>
      <w:r w:rsidR="00BA0795" w:rsidRPr="00F25FB0">
        <w:rPr>
          <w:color w:val="auto"/>
        </w:rPr>
        <w:t>,</w:t>
      </w:r>
      <w:r w:rsidR="00A47E6F" w:rsidRPr="00F25FB0">
        <w:rPr>
          <w:color w:val="auto"/>
        </w:rPr>
        <w:t xml:space="preserve"> and for </w:t>
      </w:r>
      <w:r w:rsidR="000E42CE" w:rsidRPr="00F25FB0">
        <w:rPr>
          <w:color w:val="auto"/>
        </w:rPr>
        <w:t>most of</w:t>
      </w:r>
      <w:r w:rsidR="00A47E6F" w:rsidRPr="00F25FB0">
        <w:rPr>
          <w:color w:val="auto"/>
        </w:rPr>
        <w:t xml:space="preserve"> the period the only </w:t>
      </w:r>
      <w:r w:rsidR="00891D25" w:rsidRPr="00F25FB0">
        <w:rPr>
          <w:color w:val="auto"/>
        </w:rPr>
        <w:t>staff on site.</w:t>
      </w:r>
    </w:p>
    <w:p w14:paraId="2FABEF6D" w14:textId="43C72977" w:rsidR="00054848" w:rsidRPr="00F25FB0" w:rsidRDefault="00054848" w:rsidP="00922394">
      <w:pPr>
        <w:rPr>
          <w:color w:val="auto"/>
        </w:rPr>
      </w:pPr>
      <w:r w:rsidRPr="00F25FB0">
        <w:rPr>
          <w:color w:val="auto"/>
        </w:rPr>
        <w:t xml:space="preserve">Core services </w:t>
      </w:r>
      <w:r w:rsidR="00434AA2" w:rsidRPr="00F25FB0">
        <w:rPr>
          <w:color w:val="auto"/>
        </w:rPr>
        <w:t xml:space="preserve">are </w:t>
      </w:r>
      <w:r w:rsidRPr="00F25FB0">
        <w:rPr>
          <w:color w:val="auto"/>
        </w:rPr>
        <w:t xml:space="preserve">defined </w:t>
      </w:r>
      <w:r w:rsidR="00434AA2" w:rsidRPr="00F25FB0">
        <w:rPr>
          <w:color w:val="auto"/>
        </w:rPr>
        <w:t>as</w:t>
      </w:r>
      <w:r w:rsidR="00F25FB0">
        <w:rPr>
          <w:color w:val="auto"/>
        </w:rPr>
        <w:t>:</w:t>
      </w:r>
    </w:p>
    <w:p w14:paraId="6D0ED689" w14:textId="1D0AA684" w:rsidR="00054848" w:rsidRPr="00E60B87" w:rsidRDefault="00532DAE" w:rsidP="003D0E5B">
      <w:pPr>
        <w:pStyle w:val="ListParagraph"/>
        <w:numPr>
          <w:ilvl w:val="0"/>
          <w:numId w:val="8"/>
        </w:numPr>
        <w:spacing w:before="0" w:after="60"/>
        <w:ind w:left="993" w:hanging="426"/>
        <w:contextualSpacing w:val="0"/>
        <w:rPr>
          <w:color w:val="auto"/>
        </w:rPr>
      </w:pPr>
      <w:bookmarkStart w:id="14" w:name="_Hlk120780672"/>
      <w:r>
        <w:rPr>
          <w:color w:val="auto"/>
        </w:rPr>
        <w:t>The p</w:t>
      </w:r>
      <w:r w:rsidR="000A6E6B" w:rsidRPr="00E60B87">
        <w:rPr>
          <w:color w:val="auto"/>
        </w:rPr>
        <w:t>rovision of s</w:t>
      </w:r>
      <w:r w:rsidR="00054848" w:rsidRPr="00E60B87">
        <w:rPr>
          <w:color w:val="auto"/>
        </w:rPr>
        <w:t>ecurity services</w:t>
      </w:r>
      <w:r w:rsidR="00795F6A" w:rsidRPr="00E60B87">
        <w:rPr>
          <w:color w:val="auto"/>
        </w:rPr>
        <w:t xml:space="preserve"> between the hours of 17:00hrs and 10:00hrs,</w:t>
      </w:r>
      <w:r w:rsidR="00054848" w:rsidRPr="00E60B87">
        <w:rPr>
          <w:color w:val="auto"/>
        </w:rPr>
        <w:t xml:space="preserve"> 365 days per year (366 days for leap years) </w:t>
      </w:r>
    </w:p>
    <w:p w14:paraId="670ECFA4" w14:textId="0F647D13" w:rsidR="00237ADD" w:rsidRPr="00532DAE" w:rsidRDefault="00532DAE" w:rsidP="003D0E5B">
      <w:pPr>
        <w:pStyle w:val="ListParagraph"/>
        <w:numPr>
          <w:ilvl w:val="0"/>
          <w:numId w:val="8"/>
        </w:numPr>
        <w:spacing w:before="0" w:after="60"/>
        <w:ind w:left="993" w:hanging="426"/>
        <w:contextualSpacing w:val="0"/>
        <w:rPr>
          <w:color w:val="auto"/>
        </w:rPr>
      </w:pPr>
      <w:bookmarkStart w:id="15" w:name="_Hlk122520924"/>
      <w:r w:rsidRPr="00532DAE">
        <w:rPr>
          <w:color w:val="auto"/>
        </w:rPr>
        <w:t>The p</w:t>
      </w:r>
      <w:r w:rsidR="00795F6A" w:rsidRPr="00532DAE">
        <w:rPr>
          <w:color w:val="auto"/>
        </w:rPr>
        <w:t>rovision of s</w:t>
      </w:r>
      <w:r w:rsidR="00237ADD" w:rsidRPr="00532DAE">
        <w:rPr>
          <w:color w:val="auto"/>
        </w:rPr>
        <w:t>ec</w:t>
      </w:r>
      <w:r w:rsidR="00240D48" w:rsidRPr="00532DAE">
        <w:rPr>
          <w:color w:val="auto"/>
        </w:rPr>
        <w:t xml:space="preserve">urity services for </w:t>
      </w:r>
      <w:r w:rsidR="00E41D9E" w:rsidRPr="00532DAE">
        <w:rPr>
          <w:color w:val="auto"/>
        </w:rPr>
        <w:t xml:space="preserve">all </w:t>
      </w:r>
      <w:r w:rsidR="00753034" w:rsidRPr="00532DAE">
        <w:rPr>
          <w:color w:val="auto"/>
        </w:rPr>
        <w:t>24-hour</w:t>
      </w:r>
      <w:r w:rsidR="00E41D9E" w:rsidRPr="00532DAE">
        <w:rPr>
          <w:color w:val="auto"/>
        </w:rPr>
        <w:t xml:space="preserve"> periods when</w:t>
      </w:r>
      <w:r w:rsidR="00240D48" w:rsidRPr="00532DAE">
        <w:rPr>
          <w:color w:val="auto"/>
        </w:rPr>
        <w:t xml:space="preserve"> the </w:t>
      </w:r>
      <w:r w:rsidR="009635FC" w:rsidRPr="00532DAE">
        <w:rPr>
          <w:color w:val="auto"/>
        </w:rPr>
        <w:t>Museum</w:t>
      </w:r>
      <w:r w:rsidR="00240D48" w:rsidRPr="00532DAE">
        <w:rPr>
          <w:color w:val="auto"/>
        </w:rPr>
        <w:t xml:space="preserve"> is closed</w:t>
      </w:r>
      <w:r w:rsidR="00E41D9E" w:rsidRPr="00532DAE">
        <w:rPr>
          <w:color w:val="auto"/>
        </w:rPr>
        <w:t xml:space="preserve"> to the public. T</w:t>
      </w:r>
      <w:r w:rsidR="00240D48" w:rsidRPr="00532DAE">
        <w:rPr>
          <w:color w:val="auto"/>
        </w:rPr>
        <w:t>h</w:t>
      </w:r>
      <w:r w:rsidRPr="00532DAE">
        <w:rPr>
          <w:color w:val="auto"/>
        </w:rPr>
        <w:t>ese</w:t>
      </w:r>
      <w:r w:rsidR="00240D48" w:rsidRPr="00532DAE">
        <w:rPr>
          <w:color w:val="auto"/>
        </w:rPr>
        <w:t xml:space="preserve"> </w:t>
      </w:r>
      <w:r w:rsidRPr="00532DAE">
        <w:rPr>
          <w:color w:val="auto"/>
        </w:rPr>
        <w:t xml:space="preserve">periods </w:t>
      </w:r>
      <w:r w:rsidR="00240D48" w:rsidRPr="00532DAE">
        <w:rPr>
          <w:color w:val="auto"/>
        </w:rPr>
        <w:t>include</w:t>
      </w:r>
      <w:r w:rsidR="00E41D9E" w:rsidRPr="00532DAE">
        <w:rPr>
          <w:color w:val="auto"/>
        </w:rPr>
        <w:t>,</w:t>
      </w:r>
      <w:r w:rsidR="00240D48" w:rsidRPr="00532DAE">
        <w:rPr>
          <w:color w:val="auto"/>
        </w:rPr>
        <w:t xml:space="preserve"> but </w:t>
      </w:r>
      <w:r w:rsidRPr="00532DAE">
        <w:rPr>
          <w:color w:val="auto"/>
        </w:rPr>
        <w:t>are</w:t>
      </w:r>
      <w:r w:rsidR="00240D48" w:rsidRPr="00532DAE">
        <w:rPr>
          <w:color w:val="auto"/>
        </w:rPr>
        <w:t xml:space="preserve"> not limited to</w:t>
      </w:r>
      <w:r w:rsidR="00E41D9E" w:rsidRPr="00532DAE">
        <w:rPr>
          <w:color w:val="auto"/>
        </w:rPr>
        <w:t>,</w:t>
      </w:r>
      <w:r w:rsidR="00240D48" w:rsidRPr="00532DAE">
        <w:rPr>
          <w:color w:val="auto"/>
        </w:rPr>
        <w:t xml:space="preserve"> </w:t>
      </w:r>
      <w:r w:rsidR="00236BE4" w:rsidRPr="00532DAE">
        <w:rPr>
          <w:color w:val="auto"/>
        </w:rPr>
        <w:t>annual clos</w:t>
      </w:r>
      <w:r w:rsidR="00795F6A" w:rsidRPr="00532DAE">
        <w:rPr>
          <w:color w:val="auto"/>
        </w:rPr>
        <w:t>ure periods</w:t>
      </w:r>
      <w:r w:rsidR="00E41D9E" w:rsidRPr="00532DAE">
        <w:rPr>
          <w:color w:val="auto"/>
        </w:rPr>
        <w:t xml:space="preserve"> from</w:t>
      </w:r>
      <w:r w:rsidR="00236BE4" w:rsidRPr="00532DAE">
        <w:rPr>
          <w:color w:val="auto"/>
        </w:rPr>
        <w:t xml:space="preserve"> 24</w:t>
      </w:r>
      <w:r w:rsidR="00E41D9E" w:rsidRPr="00532DAE">
        <w:rPr>
          <w:color w:val="auto"/>
          <w:vertAlign w:val="superscript"/>
        </w:rPr>
        <w:t>th</w:t>
      </w:r>
      <w:r w:rsidR="00E41D9E" w:rsidRPr="00532DAE">
        <w:rPr>
          <w:color w:val="auto"/>
        </w:rPr>
        <w:t xml:space="preserve"> to 27</w:t>
      </w:r>
      <w:r w:rsidR="00E41D9E" w:rsidRPr="00532DAE">
        <w:rPr>
          <w:color w:val="auto"/>
          <w:vertAlign w:val="superscript"/>
        </w:rPr>
        <w:t>th</w:t>
      </w:r>
      <w:r w:rsidR="00E41D9E" w:rsidRPr="00532DAE">
        <w:rPr>
          <w:color w:val="auto"/>
        </w:rPr>
        <w:t xml:space="preserve"> </w:t>
      </w:r>
      <w:r w:rsidR="00236BE4" w:rsidRPr="00532DAE">
        <w:rPr>
          <w:color w:val="auto"/>
        </w:rPr>
        <w:t xml:space="preserve">December and </w:t>
      </w:r>
      <w:r w:rsidR="00E41D9E" w:rsidRPr="00532DAE">
        <w:rPr>
          <w:color w:val="auto"/>
        </w:rPr>
        <w:t xml:space="preserve">the </w:t>
      </w:r>
      <w:r w:rsidR="00753034" w:rsidRPr="00532DAE">
        <w:rPr>
          <w:color w:val="auto"/>
        </w:rPr>
        <w:t>1</w:t>
      </w:r>
      <w:r w:rsidR="00753034" w:rsidRPr="00532DAE">
        <w:rPr>
          <w:color w:val="auto"/>
          <w:vertAlign w:val="superscript"/>
        </w:rPr>
        <w:t xml:space="preserve">st </w:t>
      </w:r>
      <w:r w:rsidR="00753034">
        <w:rPr>
          <w:color w:val="auto"/>
        </w:rPr>
        <w:t>of J</w:t>
      </w:r>
      <w:r w:rsidR="00C8342C" w:rsidRPr="00532DAE">
        <w:rPr>
          <w:color w:val="auto"/>
        </w:rPr>
        <w:t>anuary</w:t>
      </w:r>
      <w:r w:rsidR="00CC56DE" w:rsidRPr="00532DAE">
        <w:rPr>
          <w:color w:val="auto"/>
        </w:rPr>
        <w:t>, inclusive.</w:t>
      </w:r>
    </w:p>
    <w:bookmarkEnd w:id="15"/>
    <w:p w14:paraId="7FCAB2D8" w14:textId="77777777" w:rsidR="00C75D27" w:rsidRPr="00231C94" w:rsidRDefault="00C75D27" w:rsidP="00C75D27">
      <w:pPr>
        <w:pStyle w:val="ListParagraph"/>
        <w:numPr>
          <w:ilvl w:val="0"/>
          <w:numId w:val="8"/>
        </w:numPr>
        <w:spacing w:before="0" w:after="60"/>
        <w:ind w:left="993" w:hanging="426"/>
        <w:contextualSpacing w:val="0"/>
        <w:rPr>
          <w:color w:val="auto"/>
        </w:rPr>
      </w:pPr>
      <w:r w:rsidRPr="00231C94">
        <w:rPr>
          <w:color w:val="auto"/>
        </w:rPr>
        <w:t>A requirement for a minimum of two SIA CCTV licenced staff to be present on site</w:t>
      </w:r>
      <w:bookmarkStart w:id="16" w:name="_Hlk122360073"/>
      <w:r w:rsidRPr="00231C94">
        <w:rPr>
          <w:color w:val="auto"/>
        </w:rPr>
        <w:t xml:space="preserve">. </w:t>
      </w:r>
      <w:bookmarkEnd w:id="16"/>
    </w:p>
    <w:p w14:paraId="1E3C16AF" w14:textId="77777777" w:rsidR="00C75D27" w:rsidRPr="00AB2E8A" w:rsidRDefault="00C75D27" w:rsidP="00C75D27">
      <w:pPr>
        <w:pStyle w:val="ListParagraph"/>
        <w:numPr>
          <w:ilvl w:val="0"/>
          <w:numId w:val="8"/>
        </w:numPr>
        <w:spacing w:before="0" w:after="60"/>
        <w:ind w:left="993" w:hanging="426"/>
        <w:contextualSpacing w:val="0"/>
        <w:rPr>
          <w:color w:val="auto"/>
        </w:rPr>
      </w:pPr>
      <w:r w:rsidRPr="00231C94">
        <w:rPr>
          <w:color w:val="auto"/>
        </w:rPr>
        <w:t xml:space="preserve">A requirement for the Museum control room to be staffed, at all times, by at least one </w:t>
      </w:r>
      <w:r w:rsidRPr="00AB2E8A">
        <w:rPr>
          <w:color w:val="auto"/>
        </w:rPr>
        <w:t>SIA CCTV licenced operative.</w:t>
      </w:r>
    </w:p>
    <w:p w14:paraId="04C7082D" w14:textId="4A49EC1F" w:rsidR="00C07305" w:rsidRPr="00BB5A29" w:rsidRDefault="00C07305" w:rsidP="003D0E5B">
      <w:pPr>
        <w:pStyle w:val="ListParagraph"/>
        <w:numPr>
          <w:ilvl w:val="0"/>
          <w:numId w:val="8"/>
        </w:numPr>
        <w:spacing w:before="0" w:after="60"/>
        <w:ind w:left="993" w:hanging="426"/>
        <w:contextualSpacing w:val="0"/>
        <w:rPr>
          <w:color w:val="auto"/>
        </w:rPr>
      </w:pPr>
      <w:r w:rsidRPr="00BB5A29">
        <w:rPr>
          <w:color w:val="auto"/>
        </w:rPr>
        <w:t xml:space="preserve">Controlling access to the site outside of </w:t>
      </w:r>
      <w:r w:rsidR="00D6336C" w:rsidRPr="00BB5A29">
        <w:rPr>
          <w:color w:val="auto"/>
        </w:rPr>
        <w:t>opening</w:t>
      </w:r>
      <w:r w:rsidRPr="00BB5A29">
        <w:rPr>
          <w:color w:val="auto"/>
        </w:rPr>
        <w:t xml:space="preserve"> hours</w:t>
      </w:r>
      <w:r w:rsidR="00385AD1" w:rsidRPr="00BB5A29">
        <w:rPr>
          <w:color w:val="auto"/>
        </w:rPr>
        <w:t xml:space="preserve"> </w:t>
      </w:r>
      <w:r w:rsidR="004520D2" w:rsidRPr="00BB5A29">
        <w:rPr>
          <w:color w:val="auto"/>
        </w:rPr>
        <w:t>(</w:t>
      </w:r>
      <w:r w:rsidR="00BB5A29" w:rsidRPr="00BB5A29">
        <w:rPr>
          <w:color w:val="auto"/>
        </w:rPr>
        <w:t xml:space="preserve">see </w:t>
      </w:r>
      <w:r w:rsidR="00B57CE3" w:rsidRPr="00BB5A29">
        <w:rPr>
          <w:color w:val="auto"/>
        </w:rPr>
        <w:fldChar w:fldCharType="begin"/>
      </w:r>
      <w:r w:rsidR="00B57CE3" w:rsidRPr="00BB5A29">
        <w:rPr>
          <w:color w:val="auto"/>
        </w:rPr>
        <w:instrText xml:space="preserve"> REF _Ref122362220 \h </w:instrText>
      </w:r>
      <w:r w:rsidR="00B57CE3" w:rsidRPr="00BB5A29">
        <w:rPr>
          <w:color w:val="auto"/>
        </w:rPr>
      </w:r>
      <w:r w:rsidR="00B57CE3" w:rsidRPr="00BB5A29">
        <w:rPr>
          <w:color w:val="auto"/>
        </w:rPr>
        <w:fldChar w:fldCharType="separate"/>
      </w:r>
      <w:r w:rsidR="00B57CE3" w:rsidRPr="00BB5A29">
        <w:rPr>
          <w:color w:val="auto"/>
        </w:rPr>
        <w:t>Appendix A – Definitions</w:t>
      </w:r>
      <w:r w:rsidR="00B57CE3" w:rsidRPr="00BB5A29">
        <w:rPr>
          <w:color w:val="auto"/>
        </w:rPr>
        <w:fldChar w:fldCharType="end"/>
      </w:r>
      <w:r w:rsidR="00385AD1" w:rsidRPr="00BB5A29">
        <w:rPr>
          <w:color w:val="auto"/>
        </w:rPr>
        <w:t>)</w:t>
      </w:r>
      <w:r w:rsidRPr="00BB5A29">
        <w:rPr>
          <w:color w:val="auto"/>
        </w:rPr>
        <w:t xml:space="preserve"> as defined by S</w:t>
      </w:r>
      <w:r w:rsidR="00BB5A29" w:rsidRPr="00BB5A29">
        <w:rPr>
          <w:color w:val="auto"/>
        </w:rPr>
        <w:t xml:space="preserve">tandard </w:t>
      </w:r>
      <w:r w:rsidRPr="00BB5A29">
        <w:rPr>
          <w:color w:val="auto"/>
        </w:rPr>
        <w:t>O</w:t>
      </w:r>
      <w:r w:rsidR="00BB5A29" w:rsidRPr="00BB5A29">
        <w:rPr>
          <w:color w:val="auto"/>
        </w:rPr>
        <w:t xml:space="preserve">perating </w:t>
      </w:r>
      <w:r w:rsidRPr="00BB5A29">
        <w:rPr>
          <w:color w:val="auto"/>
        </w:rPr>
        <w:t>P</w:t>
      </w:r>
      <w:r w:rsidR="00BB5A29" w:rsidRPr="00BB5A29">
        <w:rPr>
          <w:color w:val="auto"/>
        </w:rPr>
        <w:t>rocedures</w:t>
      </w:r>
      <w:r w:rsidR="004B45A9">
        <w:rPr>
          <w:color w:val="auto"/>
        </w:rPr>
        <w:t xml:space="preserve"> (SOPs)</w:t>
      </w:r>
      <w:r w:rsidRPr="00BB5A29">
        <w:rPr>
          <w:color w:val="auto"/>
        </w:rPr>
        <w:t xml:space="preserve"> and briefings</w:t>
      </w:r>
      <w:r w:rsidR="00366BEB" w:rsidRPr="00BB5A29">
        <w:rPr>
          <w:color w:val="auto"/>
        </w:rPr>
        <w:t>.</w:t>
      </w:r>
    </w:p>
    <w:p w14:paraId="6D49821E" w14:textId="43E3AD7D" w:rsidR="009F37AE" w:rsidRPr="000C11B0" w:rsidRDefault="00E11938" w:rsidP="003D0E5B">
      <w:pPr>
        <w:pStyle w:val="ListParagraph"/>
        <w:numPr>
          <w:ilvl w:val="0"/>
          <w:numId w:val="8"/>
        </w:numPr>
        <w:spacing w:before="0" w:after="60"/>
        <w:ind w:left="993" w:hanging="426"/>
        <w:contextualSpacing w:val="0"/>
        <w:rPr>
          <w:color w:val="auto"/>
        </w:rPr>
      </w:pPr>
      <w:bookmarkStart w:id="17" w:name="_Hlk122521014"/>
      <w:r w:rsidRPr="000C11B0">
        <w:rPr>
          <w:color w:val="auto"/>
        </w:rPr>
        <w:t>Staff</w:t>
      </w:r>
      <w:r w:rsidR="00CB376A" w:rsidRPr="000C11B0">
        <w:rPr>
          <w:color w:val="auto"/>
        </w:rPr>
        <w:t>ing of</w:t>
      </w:r>
      <w:r w:rsidRPr="000C11B0">
        <w:rPr>
          <w:color w:val="auto"/>
        </w:rPr>
        <w:t xml:space="preserve"> </w:t>
      </w:r>
      <w:r w:rsidR="00930A0F" w:rsidRPr="000C11B0">
        <w:rPr>
          <w:color w:val="auto"/>
        </w:rPr>
        <w:t xml:space="preserve">the </w:t>
      </w:r>
      <w:r w:rsidRPr="000C11B0">
        <w:rPr>
          <w:color w:val="auto"/>
        </w:rPr>
        <w:t>s</w:t>
      </w:r>
      <w:r w:rsidR="008E3D48" w:rsidRPr="000C11B0">
        <w:rPr>
          <w:color w:val="auto"/>
        </w:rPr>
        <w:t>ecurity reception</w:t>
      </w:r>
      <w:r w:rsidR="00F65567" w:rsidRPr="000C11B0">
        <w:rPr>
          <w:color w:val="auto"/>
        </w:rPr>
        <w:t xml:space="preserve"> (adjacent to </w:t>
      </w:r>
      <w:r w:rsidR="000C11B0" w:rsidRPr="000C11B0">
        <w:rPr>
          <w:color w:val="auto"/>
        </w:rPr>
        <w:t>the control room)</w:t>
      </w:r>
      <w:r w:rsidR="008E3D48" w:rsidRPr="000C11B0">
        <w:rPr>
          <w:color w:val="auto"/>
        </w:rPr>
        <w:t xml:space="preserve"> </w:t>
      </w:r>
      <w:r w:rsidR="00BD511E" w:rsidRPr="000C11B0">
        <w:rPr>
          <w:color w:val="auto"/>
        </w:rPr>
        <w:t xml:space="preserve">between the hours of </w:t>
      </w:r>
      <w:r w:rsidR="00BF08FF" w:rsidRPr="000C11B0">
        <w:rPr>
          <w:color w:val="auto"/>
        </w:rPr>
        <w:t>17</w:t>
      </w:r>
      <w:r w:rsidR="00BD511E" w:rsidRPr="000C11B0">
        <w:rPr>
          <w:color w:val="auto"/>
        </w:rPr>
        <w:t>:00</w:t>
      </w:r>
      <w:r w:rsidR="00BF08FF" w:rsidRPr="000C11B0">
        <w:rPr>
          <w:color w:val="auto"/>
        </w:rPr>
        <w:t xml:space="preserve"> hrs.</w:t>
      </w:r>
      <w:r w:rsidR="00BD511E" w:rsidRPr="000C11B0">
        <w:rPr>
          <w:color w:val="auto"/>
        </w:rPr>
        <w:t xml:space="preserve"> – </w:t>
      </w:r>
      <w:r w:rsidR="00EC095A" w:rsidRPr="000C11B0">
        <w:rPr>
          <w:color w:val="auto"/>
        </w:rPr>
        <w:t>18</w:t>
      </w:r>
      <w:r w:rsidR="00BD511E" w:rsidRPr="000C11B0">
        <w:rPr>
          <w:color w:val="auto"/>
        </w:rPr>
        <w:t>:00</w:t>
      </w:r>
      <w:r w:rsidR="00EC095A" w:rsidRPr="000C11B0">
        <w:rPr>
          <w:color w:val="auto"/>
        </w:rPr>
        <w:t xml:space="preserve"> hrs.</w:t>
      </w:r>
      <w:r w:rsidR="00276E2F" w:rsidRPr="000C11B0">
        <w:rPr>
          <w:color w:val="auto"/>
        </w:rPr>
        <w:t xml:space="preserve"> and </w:t>
      </w:r>
      <w:r w:rsidR="00EC095A" w:rsidRPr="000C11B0">
        <w:rPr>
          <w:color w:val="auto"/>
        </w:rPr>
        <w:t>06</w:t>
      </w:r>
      <w:r w:rsidR="00276E2F" w:rsidRPr="000C11B0">
        <w:rPr>
          <w:color w:val="auto"/>
        </w:rPr>
        <w:t>:00</w:t>
      </w:r>
      <w:r w:rsidR="00EC095A" w:rsidRPr="000C11B0">
        <w:rPr>
          <w:color w:val="auto"/>
        </w:rPr>
        <w:t xml:space="preserve"> hrs.</w:t>
      </w:r>
      <w:r w:rsidR="00276E2F" w:rsidRPr="000C11B0">
        <w:rPr>
          <w:color w:val="auto"/>
        </w:rPr>
        <w:t xml:space="preserve"> – 10:00</w:t>
      </w:r>
      <w:r w:rsidR="00EC095A" w:rsidRPr="000C11B0">
        <w:rPr>
          <w:color w:val="auto"/>
        </w:rPr>
        <w:t xml:space="preserve"> hrs</w:t>
      </w:r>
      <w:r w:rsidR="00276E2F" w:rsidRPr="000C11B0">
        <w:rPr>
          <w:color w:val="auto"/>
        </w:rPr>
        <w:t>. Other hours of cover may be required depending on site activity</w:t>
      </w:r>
      <w:r w:rsidR="001853F7" w:rsidRPr="000C11B0">
        <w:rPr>
          <w:color w:val="auto"/>
        </w:rPr>
        <w:t>.</w:t>
      </w:r>
    </w:p>
    <w:bookmarkEnd w:id="17"/>
    <w:p w14:paraId="27517995" w14:textId="5A8D5470" w:rsidR="00B837B7" w:rsidRPr="00AB2E8A" w:rsidRDefault="001853F7" w:rsidP="003D0E5B">
      <w:pPr>
        <w:pStyle w:val="ListParagraph"/>
        <w:numPr>
          <w:ilvl w:val="0"/>
          <w:numId w:val="8"/>
        </w:numPr>
        <w:spacing w:before="0" w:after="60"/>
        <w:ind w:left="993" w:hanging="426"/>
        <w:contextualSpacing w:val="0"/>
        <w:rPr>
          <w:color w:val="auto"/>
        </w:rPr>
      </w:pPr>
      <w:r w:rsidRPr="00AB2E8A">
        <w:rPr>
          <w:color w:val="auto"/>
        </w:rPr>
        <w:t>The c</w:t>
      </w:r>
      <w:r w:rsidR="00B837B7" w:rsidRPr="00AB2E8A">
        <w:rPr>
          <w:color w:val="auto"/>
        </w:rPr>
        <w:t>onduct</w:t>
      </w:r>
      <w:r w:rsidRPr="00AB2E8A">
        <w:rPr>
          <w:color w:val="auto"/>
        </w:rPr>
        <w:t xml:space="preserve"> of</w:t>
      </w:r>
      <w:r w:rsidR="004938E2" w:rsidRPr="00AB2E8A">
        <w:rPr>
          <w:color w:val="auto"/>
        </w:rPr>
        <w:t xml:space="preserve"> security</w:t>
      </w:r>
      <w:r w:rsidR="00B837B7" w:rsidRPr="00AB2E8A">
        <w:rPr>
          <w:color w:val="auto"/>
        </w:rPr>
        <w:t xml:space="preserve"> patrols of the site during ‘night’ hours</w:t>
      </w:r>
      <w:r w:rsidR="001924F2">
        <w:rPr>
          <w:color w:val="auto"/>
        </w:rPr>
        <w:t xml:space="preserve"> </w:t>
      </w:r>
      <w:r w:rsidR="001924F2" w:rsidRPr="004938E2">
        <w:rPr>
          <w:color w:val="auto"/>
        </w:rPr>
        <w:t>and all periods when the Museum is closed to the public</w:t>
      </w:r>
      <w:r w:rsidR="001924F2">
        <w:rPr>
          <w:color w:val="auto"/>
        </w:rPr>
        <w:t>.</w:t>
      </w:r>
      <w:r w:rsidR="00332CC3" w:rsidRPr="00AB2E8A">
        <w:rPr>
          <w:color w:val="auto"/>
        </w:rPr>
        <w:t xml:space="preserve"> (</w:t>
      </w:r>
      <w:r w:rsidR="004938E2" w:rsidRPr="00AB2E8A">
        <w:rPr>
          <w:color w:val="auto"/>
        </w:rPr>
        <w:t xml:space="preserve">see </w:t>
      </w:r>
      <w:r w:rsidR="009E779C" w:rsidRPr="00AB2E8A">
        <w:rPr>
          <w:color w:val="auto"/>
        </w:rPr>
        <w:fldChar w:fldCharType="begin"/>
      </w:r>
      <w:r w:rsidR="009E779C" w:rsidRPr="00AB2E8A">
        <w:rPr>
          <w:color w:val="auto"/>
        </w:rPr>
        <w:instrText xml:space="preserve"> REF _Ref122362220 \h </w:instrText>
      </w:r>
      <w:r w:rsidR="009E779C" w:rsidRPr="00AB2E8A">
        <w:rPr>
          <w:color w:val="auto"/>
        </w:rPr>
      </w:r>
      <w:r w:rsidR="009E779C" w:rsidRPr="00AB2E8A">
        <w:rPr>
          <w:color w:val="auto"/>
        </w:rPr>
        <w:fldChar w:fldCharType="separate"/>
      </w:r>
      <w:r w:rsidR="009E779C" w:rsidRPr="00AB2E8A">
        <w:rPr>
          <w:color w:val="auto"/>
        </w:rPr>
        <w:t>Appendix A – Definitions</w:t>
      </w:r>
      <w:r w:rsidR="009E779C" w:rsidRPr="00AB2E8A">
        <w:rPr>
          <w:color w:val="auto"/>
        </w:rPr>
        <w:fldChar w:fldCharType="end"/>
      </w:r>
      <w:r w:rsidR="009E779C" w:rsidRPr="00AB2E8A">
        <w:rPr>
          <w:color w:val="auto"/>
        </w:rPr>
        <w:t>)</w:t>
      </w:r>
    </w:p>
    <w:p w14:paraId="4AF5CA23" w14:textId="4450C581" w:rsidR="005F0112" w:rsidRPr="004938E2" w:rsidRDefault="004938E2" w:rsidP="003D0E5B">
      <w:pPr>
        <w:pStyle w:val="ListParagraph"/>
        <w:numPr>
          <w:ilvl w:val="0"/>
          <w:numId w:val="8"/>
        </w:numPr>
        <w:spacing w:before="0" w:after="60"/>
        <w:ind w:left="993" w:hanging="426"/>
        <w:contextualSpacing w:val="0"/>
        <w:rPr>
          <w:color w:val="auto"/>
        </w:rPr>
      </w:pPr>
      <w:r w:rsidRPr="004938E2">
        <w:rPr>
          <w:color w:val="auto"/>
        </w:rPr>
        <w:t>The m</w:t>
      </w:r>
      <w:r w:rsidR="005F0112" w:rsidRPr="004938E2">
        <w:rPr>
          <w:color w:val="auto"/>
        </w:rPr>
        <w:t>anage</w:t>
      </w:r>
      <w:r w:rsidRPr="004938E2">
        <w:rPr>
          <w:color w:val="auto"/>
        </w:rPr>
        <w:t xml:space="preserve">ment of </w:t>
      </w:r>
      <w:r w:rsidR="005F0112" w:rsidRPr="004938E2">
        <w:rPr>
          <w:color w:val="auto"/>
        </w:rPr>
        <w:t>site operations during ‘night’ hours</w:t>
      </w:r>
      <w:r w:rsidR="006371E6" w:rsidRPr="004938E2">
        <w:rPr>
          <w:color w:val="auto"/>
        </w:rPr>
        <w:t xml:space="preserve"> and </w:t>
      </w:r>
      <w:r w:rsidRPr="004938E2">
        <w:rPr>
          <w:color w:val="auto"/>
        </w:rPr>
        <w:t xml:space="preserve">all </w:t>
      </w:r>
      <w:r w:rsidR="006371E6" w:rsidRPr="004938E2">
        <w:rPr>
          <w:color w:val="auto"/>
        </w:rPr>
        <w:t>periods</w:t>
      </w:r>
      <w:r w:rsidRPr="004938E2">
        <w:rPr>
          <w:color w:val="auto"/>
        </w:rPr>
        <w:t xml:space="preserve"> when the </w:t>
      </w:r>
      <w:r w:rsidR="00D73DAC" w:rsidRPr="004938E2">
        <w:rPr>
          <w:color w:val="auto"/>
        </w:rPr>
        <w:t>Museum</w:t>
      </w:r>
      <w:r w:rsidR="006371E6" w:rsidRPr="004938E2">
        <w:rPr>
          <w:color w:val="auto"/>
        </w:rPr>
        <w:t xml:space="preserve"> is closed</w:t>
      </w:r>
      <w:r w:rsidRPr="004938E2">
        <w:rPr>
          <w:color w:val="auto"/>
        </w:rPr>
        <w:t xml:space="preserve"> to the public.</w:t>
      </w:r>
    </w:p>
    <w:p w14:paraId="14CD159D" w14:textId="20AED266" w:rsidR="005F0112" w:rsidRPr="00DB15FF" w:rsidRDefault="004938E2" w:rsidP="003D0E5B">
      <w:pPr>
        <w:pStyle w:val="ListParagraph"/>
        <w:numPr>
          <w:ilvl w:val="0"/>
          <w:numId w:val="8"/>
        </w:numPr>
        <w:spacing w:before="0" w:after="60"/>
        <w:ind w:left="993" w:hanging="426"/>
        <w:contextualSpacing w:val="0"/>
        <w:rPr>
          <w:color w:val="auto"/>
        </w:rPr>
      </w:pPr>
      <w:r w:rsidRPr="00DB15FF">
        <w:rPr>
          <w:color w:val="auto"/>
        </w:rPr>
        <w:t>A requirem</w:t>
      </w:r>
      <w:r w:rsidR="00DB15FF" w:rsidRPr="00DB15FF">
        <w:rPr>
          <w:color w:val="auto"/>
        </w:rPr>
        <w:t>ent to s</w:t>
      </w:r>
      <w:r w:rsidR="005F0112" w:rsidRPr="00DB15FF">
        <w:rPr>
          <w:color w:val="auto"/>
        </w:rPr>
        <w:t xml:space="preserve">upport the RAF </w:t>
      </w:r>
      <w:r w:rsidR="00D73DAC" w:rsidRPr="00DB15FF">
        <w:rPr>
          <w:color w:val="auto"/>
        </w:rPr>
        <w:t>Museum</w:t>
      </w:r>
      <w:r w:rsidR="005F0112" w:rsidRPr="00DB15FF">
        <w:rPr>
          <w:color w:val="auto"/>
        </w:rPr>
        <w:t xml:space="preserve"> Midlands site during ‘night’ hours</w:t>
      </w:r>
      <w:r w:rsidR="006148EB">
        <w:rPr>
          <w:color w:val="auto"/>
        </w:rPr>
        <w:t xml:space="preserve"> </w:t>
      </w:r>
      <w:r w:rsidR="006148EB" w:rsidRPr="004938E2">
        <w:rPr>
          <w:color w:val="auto"/>
        </w:rPr>
        <w:t>and all periods when the Museum is closed to the public</w:t>
      </w:r>
      <w:r w:rsidR="005F0112" w:rsidRPr="00DB15FF">
        <w:rPr>
          <w:color w:val="auto"/>
        </w:rPr>
        <w:t>, key events</w:t>
      </w:r>
      <w:r w:rsidR="00DB15FF" w:rsidRPr="00DB15FF">
        <w:rPr>
          <w:color w:val="auto"/>
        </w:rPr>
        <w:t>,</w:t>
      </w:r>
      <w:r w:rsidR="005F0112" w:rsidRPr="00DB15FF">
        <w:rPr>
          <w:color w:val="auto"/>
        </w:rPr>
        <w:t xml:space="preserve"> and major incidents</w:t>
      </w:r>
      <w:r w:rsidR="00DB15FF" w:rsidRPr="00DB15FF">
        <w:rPr>
          <w:color w:val="auto"/>
        </w:rPr>
        <w:t>.</w:t>
      </w:r>
      <w:r w:rsidR="005F0112" w:rsidRPr="00DB15FF">
        <w:rPr>
          <w:color w:val="auto"/>
        </w:rPr>
        <w:t xml:space="preserve"> </w:t>
      </w:r>
    </w:p>
    <w:p w14:paraId="3FD0DEAB" w14:textId="38606AA4" w:rsidR="002F46DA" w:rsidRPr="00DA7EBE" w:rsidRDefault="00CC4435" w:rsidP="003D0E5B">
      <w:pPr>
        <w:pStyle w:val="ListParagraph"/>
        <w:numPr>
          <w:ilvl w:val="0"/>
          <w:numId w:val="8"/>
        </w:numPr>
        <w:spacing w:before="0" w:after="60"/>
        <w:ind w:left="993" w:hanging="426"/>
        <w:contextualSpacing w:val="0"/>
        <w:rPr>
          <w:color w:val="auto"/>
        </w:rPr>
      </w:pPr>
      <w:r w:rsidRPr="00DA7EBE">
        <w:rPr>
          <w:color w:val="auto"/>
        </w:rPr>
        <w:t>Supporting</w:t>
      </w:r>
      <w:r w:rsidR="00455CE4" w:rsidRPr="00DA7EBE">
        <w:rPr>
          <w:color w:val="auto"/>
        </w:rPr>
        <w:t xml:space="preserve"> the</w:t>
      </w:r>
      <w:r w:rsidRPr="00DA7EBE">
        <w:rPr>
          <w:color w:val="auto"/>
        </w:rPr>
        <w:t xml:space="preserve"> </w:t>
      </w:r>
      <w:r w:rsidR="00455CE4" w:rsidRPr="00DA7EBE">
        <w:rPr>
          <w:color w:val="auto"/>
        </w:rPr>
        <w:t xml:space="preserve">RAF Museum </w:t>
      </w:r>
      <w:r w:rsidRPr="00DA7EBE">
        <w:rPr>
          <w:color w:val="auto"/>
        </w:rPr>
        <w:t xml:space="preserve">London with </w:t>
      </w:r>
      <w:r w:rsidR="0018612C" w:rsidRPr="00DA7EBE">
        <w:rPr>
          <w:color w:val="auto"/>
        </w:rPr>
        <w:t xml:space="preserve">the additional </w:t>
      </w:r>
      <w:r w:rsidR="002F46DA" w:rsidRPr="00DA7EBE">
        <w:rPr>
          <w:color w:val="auto"/>
        </w:rPr>
        <w:t xml:space="preserve">scheduled </w:t>
      </w:r>
      <w:r w:rsidR="0018612C" w:rsidRPr="00DA7EBE">
        <w:rPr>
          <w:color w:val="auto"/>
        </w:rPr>
        <w:t>tasks</w:t>
      </w:r>
      <w:r w:rsidR="003C149C" w:rsidRPr="00DA7EBE">
        <w:rPr>
          <w:color w:val="auto"/>
        </w:rPr>
        <w:t xml:space="preserve"> as laid out in paras </w:t>
      </w:r>
      <w:r w:rsidR="00DA7EBE" w:rsidRPr="00DA7EBE">
        <w:rPr>
          <w:color w:val="auto"/>
        </w:rPr>
        <w:t>1.1.6 and 1.2.6</w:t>
      </w:r>
    </w:p>
    <w:p w14:paraId="4B0DBECE" w14:textId="14D705D7" w:rsidR="0095469C" w:rsidRPr="00094F11" w:rsidRDefault="00094F11" w:rsidP="003D0E5B">
      <w:pPr>
        <w:pStyle w:val="ListParagraph"/>
        <w:numPr>
          <w:ilvl w:val="0"/>
          <w:numId w:val="8"/>
        </w:numPr>
        <w:spacing w:before="0" w:after="60"/>
        <w:ind w:left="993" w:hanging="426"/>
        <w:contextualSpacing w:val="0"/>
        <w:rPr>
          <w:color w:val="auto"/>
        </w:rPr>
      </w:pPr>
      <w:r w:rsidRPr="00094F11">
        <w:rPr>
          <w:color w:val="auto"/>
        </w:rPr>
        <w:t xml:space="preserve">The provision of operational support </w:t>
      </w:r>
      <w:r w:rsidR="00A165E5" w:rsidRPr="00094F11">
        <w:rPr>
          <w:color w:val="auto"/>
        </w:rPr>
        <w:t>in the event of a</w:t>
      </w:r>
      <w:r w:rsidR="006D6DC9" w:rsidRPr="00094F11">
        <w:rPr>
          <w:color w:val="auto"/>
        </w:rPr>
        <w:t xml:space="preserve"> </w:t>
      </w:r>
      <w:r w:rsidR="00A165E5" w:rsidRPr="00094F11">
        <w:rPr>
          <w:color w:val="auto"/>
        </w:rPr>
        <w:t xml:space="preserve">security </w:t>
      </w:r>
      <w:r w:rsidR="005D259F" w:rsidRPr="00094F11">
        <w:rPr>
          <w:color w:val="auto"/>
        </w:rPr>
        <w:t>escalation</w:t>
      </w:r>
      <w:r w:rsidRPr="00094F11">
        <w:rPr>
          <w:color w:val="auto"/>
        </w:rPr>
        <w:t>,</w:t>
      </w:r>
      <w:r w:rsidR="002D1052" w:rsidRPr="00094F11">
        <w:rPr>
          <w:color w:val="auto"/>
        </w:rPr>
        <w:t xml:space="preserve"> following the Museum</w:t>
      </w:r>
      <w:r w:rsidR="00426907" w:rsidRPr="00094F11">
        <w:rPr>
          <w:color w:val="auto"/>
        </w:rPr>
        <w:t xml:space="preserve">’s </w:t>
      </w:r>
      <w:r w:rsidR="002D1052" w:rsidRPr="00094F11">
        <w:rPr>
          <w:color w:val="auto"/>
        </w:rPr>
        <w:t>SOP</w:t>
      </w:r>
      <w:r w:rsidR="00426907" w:rsidRPr="00094F11">
        <w:rPr>
          <w:color w:val="auto"/>
        </w:rPr>
        <w:t>s</w:t>
      </w:r>
      <w:r w:rsidR="002D1052" w:rsidRPr="00094F11">
        <w:rPr>
          <w:color w:val="auto"/>
        </w:rPr>
        <w:t xml:space="preserve"> and </w:t>
      </w:r>
      <w:r w:rsidRPr="00094F11">
        <w:rPr>
          <w:color w:val="auto"/>
        </w:rPr>
        <w:t>I</w:t>
      </w:r>
      <w:r w:rsidR="002D1052" w:rsidRPr="00094F11">
        <w:rPr>
          <w:color w:val="auto"/>
        </w:rPr>
        <w:t xml:space="preserve">ncident </w:t>
      </w:r>
      <w:r w:rsidRPr="00094F11">
        <w:rPr>
          <w:color w:val="auto"/>
        </w:rPr>
        <w:t>M</w:t>
      </w:r>
      <w:r w:rsidR="002D1052" w:rsidRPr="00094F11">
        <w:rPr>
          <w:color w:val="auto"/>
        </w:rPr>
        <w:t xml:space="preserve">anagement </w:t>
      </w:r>
      <w:r w:rsidRPr="00094F11">
        <w:rPr>
          <w:color w:val="auto"/>
        </w:rPr>
        <w:t>P</w:t>
      </w:r>
      <w:r w:rsidR="002D1052" w:rsidRPr="00094F11">
        <w:rPr>
          <w:color w:val="auto"/>
        </w:rPr>
        <w:t>lan (IMP)</w:t>
      </w:r>
      <w:r w:rsidR="006A43E7">
        <w:rPr>
          <w:color w:val="auto"/>
        </w:rPr>
        <w:t>.</w:t>
      </w:r>
    </w:p>
    <w:p w14:paraId="791800C8" w14:textId="22EECFC6" w:rsidR="00F066C1" w:rsidRPr="00AB2E8A" w:rsidRDefault="0095469C" w:rsidP="003D0E5B">
      <w:pPr>
        <w:pStyle w:val="ListParagraph"/>
        <w:numPr>
          <w:ilvl w:val="0"/>
          <w:numId w:val="8"/>
        </w:numPr>
        <w:spacing w:before="0" w:after="60"/>
        <w:ind w:left="993" w:hanging="426"/>
        <w:contextualSpacing w:val="0"/>
        <w:rPr>
          <w:color w:val="auto"/>
        </w:rPr>
      </w:pPr>
      <w:r w:rsidRPr="00AB2E8A">
        <w:rPr>
          <w:color w:val="auto"/>
        </w:rPr>
        <w:t xml:space="preserve">All staff </w:t>
      </w:r>
      <w:r w:rsidR="00F066C1" w:rsidRPr="00AB2E8A">
        <w:rPr>
          <w:color w:val="auto"/>
        </w:rPr>
        <w:t xml:space="preserve">providing </w:t>
      </w:r>
      <w:r w:rsidRPr="00AB2E8A">
        <w:rPr>
          <w:color w:val="auto"/>
        </w:rPr>
        <w:t>core services must</w:t>
      </w:r>
      <w:r w:rsidR="008E397C">
        <w:rPr>
          <w:color w:val="auto"/>
        </w:rPr>
        <w:t xml:space="preserve"> comply with the requirements laid out on paragraph 4.1.1.</w:t>
      </w:r>
    </w:p>
    <w:p w14:paraId="13C70897" w14:textId="1C032E84" w:rsidR="00F44EAB" w:rsidRPr="00AB2E8A" w:rsidRDefault="009F37AE" w:rsidP="00922394">
      <w:pPr>
        <w:pStyle w:val="Heading3"/>
        <w:rPr>
          <w:color w:val="auto"/>
        </w:rPr>
      </w:pPr>
      <w:bookmarkStart w:id="18" w:name="_Toc131412096"/>
      <w:bookmarkStart w:id="19" w:name="_Toc135656370"/>
      <w:bookmarkStart w:id="20" w:name="_Toc440382758"/>
      <w:bookmarkEnd w:id="11"/>
      <w:bookmarkEnd w:id="14"/>
      <w:r w:rsidRPr="00AB2E8A">
        <w:rPr>
          <w:color w:val="auto"/>
        </w:rPr>
        <w:t xml:space="preserve">Control Room </w:t>
      </w:r>
      <w:r w:rsidR="00CC6EB4" w:rsidRPr="00AB2E8A">
        <w:rPr>
          <w:color w:val="auto"/>
        </w:rPr>
        <w:t xml:space="preserve">definition and </w:t>
      </w:r>
      <w:r w:rsidRPr="00AB2E8A">
        <w:rPr>
          <w:color w:val="auto"/>
        </w:rPr>
        <w:t>functions</w:t>
      </w:r>
      <w:bookmarkEnd w:id="18"/>
      <w:bookmarkEnd w:id="19"/>
    </w:p>
    <w:p w14:paraId="193BFF23" w14:textId="7520C0AD" w:rsidR="009F37AE" w:rsidRPr="00AB2E8A" w:rsidRDefault="009F37AE" w:rsidP="00922394">
      <w:pPr>
        <w:rPr>
          <w:color w:val="auto"/>
        </w:rPr>
      </w:pPr>
      <w:bookmarkStart w:id="21" w:name="_Hlk120542037"/>
      <w:r w:rsidRPr="00AB2E8A">
        <w:rPr>
          <w:color w:val="auto"/>
        </w:rPr>
        <w:t xml:space="preserve">Control room </w:t>
      </w:r>
      <w:bookmarkStart w:id="22" w:name="_Hlk120541781"/>
      <w:r w:rsidRPr="00AB2E8A">
        <w:rPr>
          <w:color w:val="auto"/>
        </w:rPr>
        <w:t>definitions and functions are</w:t>
      </w:r>
      <w:bookmarkEnd w:id="21"/>
      <w:r w:rsidRPr="00AB2E8A">
        <w:rPr>
          <w:color w:val="auto"/>
        </w:rPr>
        <w:t>:</w:t>
      </w:r>
      <w:bookmarkEnd w:id="22"/>
    </w:p>
    <w:p w14:paraId="048C918E" w14:textId="5278714F" w:rsidR="009F37AE" w:rsidRPr="003B5B56" w:rsidRDefault="009F37AE" w:rsidP="00922394">
      <w:pPr>
        <w:pStyle w:val="Heading4"/>
        <w:rPr>
          <w:color w:val="auto"/>
        </w:rPr>
      </w:pPr>
      <w:r w:rsidRPr="003B5B56">
        <w:rPr>
          <w:color w:val="auto"/>
        </w:rPr>
        <w:t>Control Room definition</w:t>
      </w:r>
    </w:p>
    <w:p w14:paraId="031B08E0" w14:textId="1A65EADD" w:rsidR="009F37AE" w:rsidRPr="003B5B56" w:rsidRDefault="009F37AE" w:rsidP="00922394">
      <w:pPr>
        <w:rPr>
          <w:color w:val="auto"/>
        </w:rPr>
      </w:pPr>
      <w:r w:rsidRPr="003B5B56">
        <w:rPr>
          <w:color w:val="auto"/>
        </w:rPr>
        <w:t xml:space="preserve">The RAF </w:t>
      </w:r>
      <w:r w:rsidR="00D73DAC" w:rsidRPr="003B5B56">
        <w:rPr>
          <w:color w:val="auto"/>
        </w:rPr>
        <w:t>Museum</w:t>
      </w:r>
      <w:r w:rsidRPr="003B5B56">
        <w:rPr>
          <w:color w:val="auto"/>
        </w:rPr>
        <w:t xml:space="preserve"> control room</w:t>
      </w:r>
      <w:r w:rsidR="003B5B56">
        <w:rPr>
          <w:color w:val="auto"/>
        </w:rPr>
        <w:t>, located on the Hendon site,</w:t>
      </w:r>
      <w:r w:rsidRPr="003B5B56">
        <w:rPr>
          <w:color w:val="auto"/>
        </w:rPr>
        <w:t xml:space="preserve"> is the:</w:t>
      </w:r>
    </w:p>
    <w:p w14:paraId="1BA6F427" w14:textId="48B909D6" w:rsidR="009F37AE" w:rsidRPr="003B5B56" w:rsidRDefault="009F37AE" w:rsidP="003B5B56">
      <w:pPr>
        <w:pStyle w:val="ListParagraph"/>
        <w:numPr>
          <w:ilvl w:val="0"/>
          <w:numId w:val="9"/>
        </w:numPr>
        <w:spacing w:before="0" w:after="60"/>
        <w:ind w:left="992" w:hanging="425"/>
        <w:contextualSpacing w:val="0"/>
        <w:rPr>
          <w:color w:val="auto"/>
        </w:rPr>
      </w:pPr>
      <w:r w:rsidRPr="003B5B56">
        <w:rPr>
          <w:color w:val="auto"/>
        </w:rPr>
        <w:t>central location for the monitoring and management of the Museums</w:t>
      </w:r>
      <w:r w:rsidR="0027615C" w:rsidRPr="003B5B56">
        <w:rPr>
          <w:color w:val="auto"/>
        </w:rPr>
        <w:t>’</w:t>
      </w:r>
      <w:r w:rsidRPr="003B5B56">
        <w:rPr>
          <w:color w:val="auto"/>
        </w:rPr>
        <w:t xml:space="preserve"> CCTV systems. </w:t>
      </w:r>
    </w:p>
    <w:p w14:paraId="5F12DC61" w14:textId="7DBB214B" w:rsidR="009F37AE" w:rsidRPr="003B5B56" w:rsidRDefault="009F37AE" w:rsidP="003B5B56">
      <w:pPr>
        <w:pStyle w:val="ListParagraph"/>
        <w:numPr>
          <w:ilvl w:val="0"/>
          <w:numId w:val="9"/>
        </w:numPr>
        <w:spacing w:before="0" w:after="60"/>
        <w:ind w:left="992" w:hanging="425"/>
        <w:contextualSpacing w:val="0"/>
        <w:rPr>
          <w:color w:val="auto"/>
        </w:rPr>
      </w:pPr>
      <w:r w:rsidRPr="003B5B56">
        <w:rPr>
          <w:color w:val="auto"/>
        </w:rPr>
        <w:t xml:space="preserve">location where </w:t>
      </w:r>
      <w:r w:rsidR="008E3D48" w:rsidRPr="003B5B56">
        <w:rPr>
          <w:color w:val="auto"/>
        </w:rPr>
        <w:t xml:space="preserve">activations from </w:t>
      </w:r>
      <w:r w:rsidR="00B36292" w:rsidRPr="003B5B56">
        <w:rPr>
          <w:color w:val="auto"/>
        </w:rPr>
        <w:t>all</w:t>
      </w:r>
      <w:r w:rsidRPr="003B5B56">
        <w:rPr>
          <w:color w:val="auto"/>
        </w:rPr>
        <w:t xml:space="preserve"> the Museum security alarms, which include door alarms, case alarms and collection alarms are monitore</w:t>
      </w:r>
      <w:r w:rsidR="008E3D48" w:rsidRPr="003B5B56">
        <w:rPr>
          <w:color w:val="auto"/>
        </w:rPr>
        <w:t>d</w:t>
      </w:r>
      <w:r w:rsidR="0027615C" w:rsidRPr="003B5B56">
        <w:rPr>
          <w:color w:val="auto"/>
        </w:rPr>
        <w:t>.</w:t>
      </w:r>
    </w:p>
    <w:p w14:paraId="21F84DE3" w14:textId="0EF93030" w:rsidR="009F37AE" w:rsidRPr="003B5B56" w:rsidRDefault="008E3D48" w:rsidP="003B5B56">
      <w:pPr>
        <w:pStyle w:val="ListParagraph"/>
        <w:numPr>
          <w:ilvl w:val="0"/>
          <w:numId w:val="9"/>
        </w:numPr>
        <w:spacing w:before="0" w:after="60"/>
        <w:ind w:left="992" w:hanging="425"/>
        <w:contextualSpacing w:val="0"/>
        <w:rPr>
          <w:color w:val="auto"/>
        </w:rPr>
      </w:pPr>
      <w:r w:rsidRPr="003B5B56">
        <w:rPr>
          <w:color w:val="auto"/>
        </w:rPr>
        <w:t xml:space="preserve">central location for the </w:t>
      </w:r>
      <w:r w:rsidR="00D73DAC" w:rsidRPr="003B5B56">
        <w:rPr>
          <w:color w:val="auto"/>
        </w:rPr>
        <w:t>Museum</w:t>
      </w:r>
      <w:r w:rsidRPr="003B5B56">
        <w:rPr>
          <w:color w:val="auto"/>
        </w:rPr>
        <w:t xml:space="preserve"> fire and smoke activation alarms</w:t>
      </w:r>
      <w:r w:rsidR="0027615C" w:rsidRPr="003B5B56">
        <w:rPr>
          <w:color w:val="auto"/>
        </w:rPr>
        <w:t>.</w:t>
      </w:r>
    </w:p>
    <w:p w14:paraId="120891A2" w14:textId="44427ECC" w:rsidR="008E3D48" w:rsidRPr="003B5B56" w:rsidRDefault="008E3D48" w:rsidP="003B5B56">
      <w:pPr>
        <w:pStyle w:val="ListParagraph"/>
        <w:numPr>
          <w:ilvl w:val="0"/>
          <w:numId w:val="9"/>
        </w:numPr>
        <w:spacing w:before="0" w:after="60"/>
        <w:ind w:left="992" w:hanging="425"/>
        <w:contextualSpacing w:val="0"/>
        <w:rPr>
          <w:color w:val="auto"/>
        </w:rPr>
      </w:pPr>
      <w:r w:rsidRPr="003B5B56">
        <w:rPr>
          <w:color w:val="auto"/>
        </w:rPr>
        <w:lastRenderedPageBreak/>
        <w:t xml:space="preserve">main point of use for the </w:t>
      </w:r>
      <w:r w:rsidR="00D73DAC" w:rsidRPr="003B5B56">
        <w:rPr>
          <w:color w:val="auto"/>
        </w:rPr>
        <w:t>Museum</w:t>
      </w:r>
      <w:r w:rsidRPr="003B5B56">
        <w:rPr>
          <w:color w:val="auto"/>
        </w:rPr>
        <w:t xml:space="preserve"> site wide PA systems</w:t>
      </w:r>
      <w:r w:rsidR="003B5B56" w:rsidRPr="003B5B56">
        <w:rPr>
          <w:color w:val="auto"/>
        </w:rPr>
        <w:t>.</w:t>
      </w:r>
    </w:p>
    <w:p w14:paraId="0AB680A9" w14:textId="5FC82059" w:rsidR="008E3D48" w:rsidRPr="003B5B56" w:rsidRDefault="008E3D48" w:rsidP="003B5B56">
      <w:pPr>
        <w:pStyle w:val="ListParagraph"/>
        <w:numPr>
          <w:ilvl w:val="0"/>
          <w:numId w:val="9"/>
        </w:numPr>
        <w:spacing w:before="0" w:after="60"/>
        <w:ind w:left="992" w:hanging="425"/>
        <w:contextualSpacing w:val="0"/>
        <w:rPr>
          <w:color w:val="auto"/>
        </w:rPr>
      </w:pPr>
      <w:r w:rsidRPr="003B5B56">
        <w:rPr>
          <w:color w:val="auto"/>
        </w:rPr>
        <w:t>central point of contact in the event of</w:t>
      </w:r>
      <w:r w:rsidR="003B5B56" w:rsidRPr="003B5B56">
        <w:rPr>
          <w:color w:val="auto"/>
        </w:rPr>
        <w:t xml:space="preserve"> all</w:t>
      </w:r>
      <w:r w:rsidRPr="003B5B56">
        <w:rPr>
          <w:color w:val="auto"/>
        </w:rPr>
        <w:t xml:space="preserve"> </w:t>
      </w:r>
      <w:r w:rsidR="00CC6EB4" w:rsidRPr="003B5B56">
        <w:rPr>
          <w:color w:val="auto"/>
        </w:rPr>
        <w:t>incidents</w:t>
      </w:r>
      <w:r w:rsidR="003B5B56" w:rsidRPr="003B5B56">
        <w:rPr>
          <w:color w:val="auto"/>
        </w:rPr>
        <w:t>; and</w:t>
      </w:r>
      <w:r w:rsidRPr="003B5B56">
        <w:rPr>
          <w:color w:val="auto"/>
        </w:rPr>
        <w:t xml:space="preserve"> </w:t>
      </w:r>
    </w:p>
    <w:p w14:paraId="7B13B430" w14:textId="1B8DEA40" w:rsidR="008E3D48" w:rsidRPr="003B5B56" w:rsidRDefault="008E3D48" w:rsidP="003B5B56">
      <w:pPr>
        <w:pStyle w:val="ListParagraph"/>
        <w:numPr>
          <w:ilvl w:val="0"/>
          <w:numId w:val="9"/>
        </w:numPr>
        <w:ind w:left="993" w:hanging="426"/>
        <w:rPr>
          <w:color w:val="auto"/>
        </w:rPr>
      </w:pPr>
      <w:r w:rsidRPr="003B5B56">
        <w:rPr>
          <w:color w:val="auto"/>
        </w:rPr>
        <w:t>point of contact for all emergency services</w:t>
      </w:r>
      <w:r w:rsidR="003B5B56" w:rsidRPr="003B5B56">
        <w:rPr>
          <w:color w:val="auto"/>
        </w:rPr>
        <w:t>.</w:t>
      </w:r>
      <w:r w:rsidRPr="003B5B56">
        <w:rPr>
          <w:color w:val="auto"/>
        </w:rPr>
        <w:t xml:space="preserve"> </w:t>
      </w:r>
    </w:p>
    <w:p w14:paraId="2625EEDA" w14:textId="14A8FF08" w:rsidR="00BE1590" w:rsidRPr="003B5B56" w:rsidRDefault="009F37AE" w:rsidP="00922394">
      <w:pPr>
        <w:pStyle w:val="Heading4"/>
        <w:rPr>
          <w:color w:val="auto"/>
        </w:rPr>
      </w:pPr>
      <w:r w:rsidRPr="003B5B56">
        <w:rPr>
          <w:color w:val="auto"/>
        </w:rPr>
        <w:t>Control Room functions</w:t>
      </w:r>
      <w:r w:rsidR="00A165E5" w:rsidRPr="003B5B56">
        <w:rPr>
          <w:color w:val="auto"/>
        </w:rPr>
        <w:t xml:space="preserve"> </w:t>
      </w:r>
      <w:r w:rsidR="00415AAB" w:rsidRPr="003B5B56">
        <w:rPr>
          <w:color w:val="auto"/>
        </w:rPr>
        <w:t>Night</w:t>
      </w:r>
      <w:r w:rsidR="000714F9" w:rsidRPr="003B5B56">
        <w:rPr>
          <w:color w:val="auto"/>
        </w:rPr>
        <w:t xml:space="preserve"> shift</w:t>
      </w:r>
    </w:p>
    <w:p w14:paraId="41999C97" w14:textId="4451AD5A" w:rsidR="009F37AE" w:rsidRPr="003B5B56" w:rsidRDefault="00CA76FC" w:rsidP="003B5B56">
      <w:pPr>
        <w:pStyle w:val="ListParagraph"/>
        <w:numPr>
          <w:ilvl w:val="0"/>
          <w:numId w:val="10"/>
        </w:numPr>
        <w:spacing w:before="0" w:after="60"/>
        <w:ind w:left="993" w:hanging="426"/>
        <w:contextualSpacing w:val="0"/>
        <w:rPr>
          <w:color w:val="auto"/>
        </w:rPr>
      </w:pPr>
      <w:r>
        <w:rPr>
          <w:color w:val="auto"/>
        </w:rPr>
        <w:t>M</w:t>
      </w:r>
      <w:r w:rsidR="00CC6EB4" w:rsidRPr="003B5B56">
        <w:rPr>
          <w:color w:val="auto"/>
        </w:rPr>
        <w:t xml:space="preserve">onitor the CCTV </w:t>
      </w:r>
      <w:r w:rsidR="00BE1590" w:rsidRPr="003B5B56">
        <w:rPr>
          <w:color w:val="auto"/>
        </w:rPr>
        <w:t xml:space="preserve">systems of </w:t>
      </w:r>
      <w:r w:rsidR="003B5B56" w:rsidRPr="003B5B56">
        <w:rPr>
          <w:color w:val="auto"/>
        </w:rPr>
        <w:t xml:space="preserve">both </w:t>
      </w:r>
      <w:r w:rsidR="00BE1590" w:rsidRPr="003B5B56">
        <w:rPr>
          <w:color w:val="auto"/>
        </w:rPr>
        <w:t xml:space="preserve">the London and </w:t>
      </w:r>
      <w:r w:rsidR="00B837B7" w:rsidRPr="003B5B56">
        <w:rPr>
          <w:color w:val="auto"/>
        </w:rPr>
        <w:t>Midland</w:t>
      </w:r>
      <w:r w:rsidR="00BE1590" w:rsidRPr="003B5B56">
        <w:rPr>
          <w:color w:val="auto"/>
        </w:rPr>
        <w:t xml:space="preserve"> site</w:t>
      </w:r>
      <w:r w:rsidR="003B5B56" w:rsidRPr="003B5B56">
        <w:rPr>
          <w:color w:val="auto"/>
        </w:rPr>
        <w:t>s</w:t>
      </w:r>
      <w:r w:rsidR="00BE1590" w:rsidRPr="003B5B56">
        <w:rPr>
          <w:color w:val="auto"/>
        </w:rPr>
        <w:t xml:space="preserve"> during </w:t>
      </w:r>
      <w:r w:rsidR="004E31A6" w:rsidRPr="003B5B56">
        <w:rPr>
          <w:color w:val="auto"/>
        </w:rPr>
        <w:t xml:space="preserve">the </w:t>
      </w:r>
      <w:r w:rsidR="001B5EDD" w:rsidRPr="003B5B56">
        <w:rPr>
          <w:color w:val="auto"/>
        </w:rPr>
        <w:t>night shift</w:t>
      </w:r>
      <w:r w:rsidR="00B42B77" w:rsidRPr="003B5B56">
        <w:rPr>
          <w:color w:val="auto"/>
        </w:rPr>
        <w:t xml:space="preserve"> and any other hours covered by the security team</w:t>
      </w:r>
      <w:r w:rsidR="003B5B56">
        <w:rPr>
          <w:color w:val="auto"/>
        </w:rPr>
        <w:t>.</w:t>
      </w:r>
    </w:p>
    <w:p w14:paraId="1D7D69B8" w14:textId="192725A9" w:rsidR="004B4C2A" w:rsidRPr="008D764F" w:rsidRDefault="004B4C2A" w:rsidP="004B4C2A">
      <w:pPr>
        <w:pStyle w:val="ListParagraph"/>
        <w:numPr>
          <w:ilvl w:val="0"/>
          <w:numId w:val="10"/>
        </w:numPr>
        <w:spacing w:before="0" w:after="60"/>
        <w:ind w:left="993" w:hanging="426"/>
        <w:contextualSpacing w:val="0"/>
        <w:rPr>
          <w:color w:val="auto"/>
        </w:rPr>
      </w:pPr>
      <w:r w:rsidRPr="008D764F">
        <w:rPr>
          <w:color w:val="auto"/>
        </w:rPr>
        <w:t>Manage access to the control room to ensure its integrity and to ensure GDPR and other regulatory standards are met</w:t>
      </w:r>
      <w:r w:rsidR="008D764F" w:rsidRPr="008D764F">
        <w:rPr>
          <w:color w:val="auto"/>
        </w:rPr>
        <w:t>.</w:t>
      </w:r>
    </w:p>
    <w:p w14:paraId="7D117126" w14:textId="73AB69F0" w:rsidR="004B4C2A" w:rsidRPr="007732C0" w:rsidRDefault="004B4C2A" w:rsidP="004B4C2A">
      <w:pPr>
        <w:pStyle w:val="ListParagraph"/>
        <w:numPr>
          <w:ilvl w:val="0"/>
          <w:numId w:val="10"/>
        </w:numPr>
        <w:spacing w:before="0" w:after="60"/>
        <w:ind w:left="993" w:hanging="426"/>
        <w:contextualSpacing w:val="0"/>
        <w:rPr>
          <w:color w:val="auto"/>
        </w:rPr>
      </w:pPr>
      <w:r w:rsidRPr="007732C0">
        <w:rPr>
          <w:color w:val="auto"/>
        </w:rPr>
        <w:t>Monitor and respond to security alarms, including co-ordinating RAF</w:t>
      </w:r>
      <w:r w:rsidR="008D764F" w:rsidRPr="007732C0">
        <w:rPr>
          <w:color w:val="auto"/>
        </w:rPr>
        <w:t xml:space="preserve"> </w:t>
      </w:r>
      <w:r w:rsidRPr="007732C0">
        <w:rPr>
          <w:color w:val="auto"/>
        </w:rPr>
        <w:t>M</w:t>
      </w:r>
      <w:r w:rsidR="008D764F" w:rsidRPr="007732C0">
        <w:rPr>
          <w:color w:val="auto"/>
        </w:rPr>
        <w:t>useum</w:t>
      </w:r>
      <w:r w:rsidRPr="007732C0">
        <w:rPr>
          <w:color w:val="auto"/>
        </w:rPr>
        <w:t xml:space="preserve"> staff to </w:t>
      </w:r>
      <w:r w:rsidR="00CA76FC" w:rsidRPr="007732C0">
        <w:rPr>
          <w:color w:val="auto"/>
        </w:rPr>
        <w:t xml:space="preserve">the </w:t>
      </w:r>
      <w:r w:rsidRPr="007732C0">
        <w:rPr>
          <w:color w:val="auto"/>
        </w:rPr>
        <w:t>area of activation during operational hours</w:t>
      </w:r>
      <w:r w:rsidR="008D764F" w:rsidRPr="007732C0">
        <w:rPr>
          <w:color w:val="auto"/>
        </w:rPr>
        <w:t>.</w:t>
      </w:r>
    </w:p>
    <w:p w14:paraId="7F0B4896" w14:textId="62BB082F" w:rsidR="004B4C2A" w:rsidRPr="007732C0" w:rsidRDefault="004B4C2A" w:rsidP="004B4C2A">
      <w:pPr>
        <w:pStyle w:val="ListParagraph"/>
        <w:numPr>
          <w:ilvl w:val="0"/>
          <w:numId w:val="10"/>
        </w:numPr>
        <w:spacing w:before="0" w:after="60"/>
        <w:ind w:left="993" w:hanging="426"/>
        <w:contextualSpacing w:val="0"/>
        <w:rPr>
          <w:color w:val="auto"/>
        </w:rPr>
      </w:pPr>
      <w:r w:rsidRPr="007732C0">
        <w:rPr>
          <w:color w:val="auto"/>
        </w:rPr>
        <w:t>Monitor and respond to fire and smoke alarm activations, using CCTV and staff resource</w:t>
      </w:r>
      <w:r w:rsidR="00642274">
        <w:rPr>
          <w:color w:val="auto"/>
        </w:rPr>
        <w:t>s</w:t>
      </w:r>
      <w:r w:rsidRPr="007732C0">
        <w:rPr>
          <w:color w:val="auto"/>
        </w:rPr>
        <w:t xml:space="preserve"> to </w:t>
      </w:r>
      <w:r w:rsidR="00CA76FC" w:rsidRPr="007732C0">
        <w:rPr>
          <w:color w:val="auto"/>
        </w:rPr>
        <w:t xml:space="preserve">conduct </w:t>
      </w:r>
      <w:r w:rsidR="007732C0" w:rsidRPr="007732C0">
        <w:rPr>
          <w:color w:val="auto"/>
        </w:rPr>
        <w:t xml:space="preserve">an initial </w:t>
      </w:r>
      <w:r w:rsidRPr="007732C0">
        <w:rPr>
          <w:color w:val="auto"/>
        </w:rPr>
        <w:t>investigat</w:t>
      </w:r>
      <w:r w:rsidR="00642274">
        <w:rPr>
          <w:color w:val="auto"/>
        </w:rPr>
        <w:t>ion</w:t>
      </w:r>
      <w:r w:rsidR="00CA76FC" w:rsidRPr="007732C0">
        <w:rPr>
          <w:color w:val="auto"/>
        </w:rPr>
        <w:t>.</w:t>
      </w:r>
    </w:p>
    <w:p w14:paraId="29D11DCC" w14:textId="3A7082DE" w:rsidR="004B4C2A" w:rsidRPr="007732C0" w:rsidRDefault="004B4C2A" w:rsidP="004B4C2A">
      <w:pPr>
        <w:pStyle w:val="ListParagraph"/>
        <w:numPr>
          <w:ilvl w:val="0"/>
          <w:numId w:val="10"/>
        </w:numPr>
        <w:spacing w:before="0" w:after="60"/>
        <w:ind w:left="993" w:hanging="426"/>
        <w:contextualSpacing w:val="0"/>
        <w:rPr>
          <w:color w:val="auto"/>
        </w:rPr>
      </w:pPr>
      <w:r w:rsidRPr="007732C0">
        <w:rPr>
          <w:color w:val="auto"/>
        </w:rPr>
        <w:t xml:space="preserve">Record alarm activations following </w:t>
      </w:r>
      <w:r w:rsidR="007732C0" w:rsidRPr="007732C0">
        <w:rPr>
          <w:color w:val="auto"/>
        </w:rPr>
        <w:t xml:space="preserve">the </w:t>
      </w:r>
      <w:r w:rsidRPr="007732C0">
        <w:rPr>
          <w:color w:val="auto"/>
        </w:rPr>
        <w:t>established SOP</w:t>
      </w:r>
      <w:r w:rsidR="007732C0" w:rsidRPr="007732C0">
        <w:rPr>
          <w:color w:val="auto"/>
        </w:rPr>
        <w:t>s.</w:t>
      </w:r>
    </w:p>
    <w:p w14:paraId="0185BD2F" w14:textId="7730066D" w:rsidR="004B4C2A" w:rsidRPr="003E1978" w:rsidRDefault="004B4C2A" w:rsidP="004B4C2A">
      <w:pPr>
        <w:pStyle w:val="ListParagraph"/>
        <w:numPr>
          <w:ilvl w:val="0"/>
          <w:numId w:val="10"/>
        </w:numPr>
        <w:spacing w:before="0" w:after="60"/>
        <w:ind w:left="993" w:hanging="426"/>
        <w:contextualSpacing w:val="0"/>
        <w:rPr>
          <w:color w:val="auto"/>
        </w:rPr>
      </w:pPr>
      <w:r w:rsidRPr="003E1978">
        <w:rPr>
          <w:color w:val="auto"/>
        </w:rPr>
        <w:t xml:space="preserve">Proactive </w:t>
      </w:r>
      <w:r w:rsidR="003E1978" w:rsidRPr="003E1978">
        <w:rPr>
          <w:color w:val="auto"/>
        </w:rPr>
        <w:t>use</w:t>
      </w:r>
      <w:r w:rsidRPr="003E1978">
        <w:rPr>
          <w:color w:val="auto"/>
        </w:rPr>
        <w:t xml:space="preserve"> of </w:t>
      </w:r>
      <w:r w:rsidR="003E1978" w:rsidRPr="003E1978">
        <w:rPr>
          <w:color w:val="auto"/>
        </w:rPr>
        <w:t xml:space="preserve">the </w:t>
      </w:r>
      <w:r w:rsidRPr="003E1978">
        <w:rPr>
          <w:color w:val="auto"/>
        </w:rPr>
        <w:t xml:space="preserve">CCTV </w:t>
      </w:r>
      <w:r w:rsidR="003E1978" w:rsidRPr="003E1978">
        <w:rPr>
          <w:color w:val="auto"/>
        </w:rPr>
        <w:t>system</w:t>
      </w:r>
      <w:r w:rsidRPr="003E1978">
        <w:rPr>
          <w:color w:val="auto"/>
        </w:rPr>
        <w:t xml:space="preserve"> to safeguard the Museum</w:t>
      </w:r>
      <w:r w:rsidR="00C0019E">
        <w:rPr>
          <w:color w:val="auto"/>
        </w:rPr>
        <w:t>’s</w:t>
      </w:r>
      <w:r w:rsidRPr="003E1978">
        <w:rPr>
          <w:color w:val="auto"/>
        </w:rPr>
        <w:t xml:space="preserve"> staff, site, and collections</w:t>
      </w:r>
      <w:r w:rsidR="003E1978" w:rsidRPr="003E1978">
        <w:rPr>
          <w:color w:val="auto"/>
        </w:rPr>
        <w:t>.</w:t>
      </w:r>
    </w:p>
    <w:p w14:paraId="6D5DDF55" w14:textId="4A01867A" w:rsidR="004B4C2A" w:rsidRPr="003E1978" w:rsidRDefault="004B4C2A" w:rsidP="004B4C2A">
      <w:pPr>
        <w:pStyle w:val="ListParagraph"/>
        <w:numPr>
          <w:ilvl w:val="0"/>
          <w:numId w:val="10"/>
        </w:numPr>
        <w:spacing w:before="0" w:after="60"/>
        <w:ind w:left="993" w:hanging="426"/>
        <w:contextualSpacing w:val="0"/>
        <w:rPr>
          <w:color w:val="auto"/>
        </w:rPr>
      </w:pPr>
      <w:r w:rsidRPr="003E1978">
        <w:rPr>
          <w:color w:val="auto"/>
        </w:rPr>
        <w:t>Ensure CCTV operations follow GDPR regulations, are compliant with industry best practice and follow the RAF</w:t>
      </w:r>
      <w:r w:rsidR="003E1978" w:rsidRPr="003E1978">
        <w:rPr>
          <w:color w:val="auto"/>
        </w:rPr>
        <w:t xml:space="preserve"> </w:t>
      </w:r>
      <w:r w:rsidRPr="003E1978">
        <w:rPr>
          <w:color w:val="auto"/>
        </w:rPr>
        <w:t>M</w:t>
      </w:r>
      <w:r w:rsidR="003E1978" w:rsidRPr="003E1978">
        <w:rPr>
          <w:color w:val="auto"/>
        </w:rPr>
        <w:t>useum</w:t>
      </w:r>
      <w:r w:rsidRPr="003E1978">
        <w:rPr>
          <w:color w:val="auto"/>
        </w:rPr>
        <w:t xml:space="preserve"> CCTV policy</w:t>
      </w:r>
      <w:r w:rsidR="003E1978" w:rsidRPr="003E1978">
        <w:rPr>
          <w:color w:val="auto"/>
        </w:rPr>
        <w:t>.</w:t>
      </w:r>
    </w:p>
    <w:p w14:paraId="52761DC6" w14:textId="63CCE91D" w:rsidR="00BE1590" w:rsidRPr="00384037" w:rsidRDefault="00BE1590" w:rsidP="003B5B56">
      <w:pPr>
        <w:pStyle w:val="ListParagraph"/>
        <w:numPr>
          <w:ilvl w:val="0"/>
          <w:numId w:val="10"/>
        </w:numPr>
        <w:spacing w:before="0" w:after="60"/>
        <w:ind w:left="993" w:hanging="426"/>
        <w:contextualSpacing w:val="0"/>
        <w:rPr>
          <w:color w:val="auto"/>
        </w:rPr>
      </w:pPr>
      <w:r w:rsidRPr="00384037">
        <w:rPr>
          <w:color w:val="auto"/>
        </w:rPr>
        <w:t xml:space="preserve">Document and report incidents recorded on CCTV following established </w:t>
      </w:r>
      <w:r w:rsidR="004E5CE5" w:rsidRPr="00384037">
        <w:rPr>
          <w:color w:val="auto"/>
        </w:rPr>
        <w:t>S</w:t>
      </w:r>
      <w:r w:rsidR="00384037" w:rsidRPr="00384037">
        <w:rPr>
          <w:color w:val="auto"/>
        </w:rPr>
        <w:t>OPs</w:t>
      </w:r>
      <w:r w:rsidR="00CA66B5" w:rsidRPr="00384037">
        <w:rPr>
          <w:color w:val="auto"/>
        </w:rPr>
        <w:t>.</w:t>
      </w:r>
    </w:p>
    <w:p w14:paraId="231DA8A5" w14:textId="7CD6EEFE" w:rsidR="007053A2" w:rsidRDefault="007053A2" w:rsidP="007053A2">
      <w:pPr>
        <w:pStyle w:val="ListParagraph"/>
        <w:numPr>
          <w:ilvl w:val="0"/>
          <w:numId w:val="10"/>
        </w:numPr>
        <w:spacing w:before="0" w:after="60"/>
        <w:ind w:left="993" w:hanging="426"/>
        <w:contextualSpacing w:val="0"/>
        <w:rPr>
          <w:color w:val="auto"/>
        </w:rPr>
      </w:pPr>
      <w:r w:rsidRPr="00384037">
        <w:rPr>
          <w:color w:val="auto"/>
        </w:rPr>
        <w:t xml:space="preserve">Initiate </w:t>
      </w:r>
      <w:r w:rsidR="00CA66B5" w:rsidRPr="00384037">
        <w:rPr>
          <w:color w:val="auto"/>
        </w:rPr>
        <w:t xml:space="preserve">the </w:t>
      </w:r>
      <w:r w:rsidRPr="00384037">
        <w:rPr>
          <w:color w:val="auto"/>
        </w:rPr>
        <w:t xml:space="preserve">incident response plans for </w:t>
      </w:r>
      <w:r w:rsidR="00F90874">
        <w:rPr>
          <w:color w:val="auto"/>
        </w:rPr>
        <w:t xml:space="preserve">the </w:t>
      </w:r>
      <w:r w:rsidRPr="00384037">
        <w:rPr>
          <w:color w:val="auto"/>
        </w:rPr>
        <w:t>London and Midland sites in accordance with the existing Museum SOP’s and Incident Management Plan (IMP)</w:t>
      </w:r>
    </w:p>
    <w:p w14:paraId="3B0337CF" w14:textId="3E95578D" w:rsidR="005C2760" w:rsidRPr="00384037" w:rsidRDefault="005C2760" w:rsidP="007053A2">
      <w:pPr>
        <w:pStyle w:val="ListParagraph"/>
        <w:numPr>
          <w:ilvl w:val="0"/>
          <w:numId w:val="10"/>
        </w:numPr>
        <w:spacing w:before="0" w:after="60"/>
        <w:ind w:left="993" w:hanging="426"/>
        <w:contextualSpacing w:val="0"/>
        <w:rPr>
          <w:color w:val="auto"/>
        </w:rPr>
      </w:pPr>
      <w:r>
        <w:rPr>
          <w:color w:val="auto"/>
        </w:rPr>
        <w:t>Coordinate the response to incidents.</w:t>
      </w:r>
    </w:p>
    <w:p w14:paraId="68532F63" w14:textId="4717E0F7" w:rsidR="007053A2" w:rsidRPr="00384037" w:rsidRDefault="007053A2" w:rsidP="007053A2">
      <w:pPr>
        <w:pStyle w:val="ListParagraph"/>
        <w:numPr>
          <w:ilvl w:val="0"/>
          <w:numId w:val="10"/>
        </w:numPr>
        <w:spacing w:before="0" w:after="60"/>
        <w:ind w:left="993" w:hanging="426"/>
        <w:contextualSpacing w:val="0"/>
        <w:rPr>
          <w:color w:val="auto"/>
        </w:rPr>
      </w:pPr>
      <w:r w:rsidRPr="00384037">
        <w:rPr>
          <w:color w:val="auto"/>
        </w:rPr>
        <w:t>Provide critical information in the event of any form of emergency or security incidents</w:t>
      </w:r>
      <w:r w:rsidR="00384037" w:rsidRPr="00384037">
        <w:rPr>
          <w:color w:val="auto"/>
        </w:rPr>
        <w:t>.</w:t>
      </w:r>
    </w:p>
    <w:p w14:paraId="168BF2A7" w14:textId="588CF9E6" w:rsidR="00B837B7" w:rsidRPr="005C2760" w:rsidRDefault="00B837B7" w:rsidP="003B5B56">
      <w:pPr>
        <w:pStyle w:val="ListParagraph"/>
        <w:numPr>
          <w:ilvl w:val="0"/>
          <w:numId w:val="10"/>
        </w:numPr>
        <w:spacing w:before="0" w:after="60"/>
        <w:ind w:left="993" w:hanging="426"/>
        <w:contextualSpacing w:val="0"/>
        <w:rPr>
          <w:color w:val="auto"/>
        </w:rPr>
      </w:pPr>
      <w:r w:rsidRPr="005C2760">
        <w:rPr>
          <w:color w:val="auto"/>
        </w:rPr>
        <w:t xml:space="preserve">Be the key point </w:t>
      </w:r>
      <w:r w:rsidR="00552C08">
        <w:rPr>
          <w:color w:val="auto"/>
        </w:rPr>
        <w:t xml:space="preserve">of </w:t>
      </w:r>
      <w:r w:rsidRPr="005C2760">
        <w:rPr>
          <w:color w:val="auto"/>
        </w:rPr>
        <w:t xml:space="preserve">contact for </w:t>
      </w:r>
      <w:r w:rsidR="005C2760" w:rsidRPr="005C2760">
        <w:rPr>
          <w:color w:val="auto"/>
        </w:rPr>
        <w:t xml:space="preserve">the </w:t>
      </w:r>
      <w:r w:rsidRPr="005C2760">
        <w:rPr>
          <w:color w:val="auto"/>
        </w:rPr>
        <w:t>emergency services</w:t>
      </w:r>
      <w:r w:rsidR="005C2760" w:rsidRPr="005C2760">
        <w:rPr>
          <w:color w:val="auto"/>
        </w:rPr>
        <w:t>.</w:t>
      </w:r>
    </w:p>
    <w:p w14:paraId="67479F54" w14:textId="53E89A3B" w:rsidR="00BE31EB" w:rsidRPr="005C2760" w:rsidRDefault="00BE31EB" w:rsidP="003B5B56">
      <w:pPr>
        <w:pStyle w:val="ListParagraph"/>
        <w:numPr>
          <w:ilvl w:val="0"/>
          <w:numId w:val="10"/>
        </w:numPr>
        <w:ind w:left="993" w:hanging="426"/>
        <w:rPr>
          <w:color w:val="auto"/>
        </w:rPr>
      </w:pPr>
      <w:r w:rsidRPr="005C2760">
        <w:rPr>
          <w:color w:val="auto"/>
        </w:rPr>
        <w:t xml:space="preserve">Operate the ANPR car park barriers in line with existing </w:t>
      </w:r>
      <w:r w:rsidR="004E5CE5" w:rsidRPr="005C2760">
        <w:rPr>
          <w:color w:val="auto"/>
        </w:rPr>
        <w:t>SOP</w:t>
      </w:r>
      <w:r w:rsidR="00552C08">
        <w:rPr>
          <w:color w:val="auto"/>
        </w:rPr>
        <w:t>s</w:t>
      </w:r>
      <w:r w:rsidR="005C2760" w:rsidRPr="005C2760">
        <w:rPr>
          <w:color w:val="auto"/>
        </w:rPr>
        <w:t>.</w:t>
      </w:r>
    </w:p>
    <w:p w14:paraId="0E028F0F" w14:textId="76D27D32" w:rsidR="00CC6EB4" w:rsidRPr="007053A2" w:rsidRDefault="00CC6EB4" w:rsidP="00922394">
      <w:pPr>
        <w:pStyle w:val="Heading3"/>
        <w:rPr>
          <w:color w:val="auto"/>
        </w:rPr>
      </w:pPr>
      <w:bookmarkStart w:id="23" w:name="_Toc131412097"/>
      <w:bookmarkStart w:id="24" w:name="_Toc135656371"/>
      <w:r w:rsidRPr="007053A2">
        <w:rPr>
          <w:color w:val="auto"/>
        </w:rPr>
        <w:t>Security Reception (Door 19) definitions and functions</w:t>
      </w:r>
      <w:bookmarkEnd w:id="23"/>
      <w:bookmarkEnd w:id="24"/>
    </w:p>
    <w:p w14:paraId="447DA7E2" w14:textId="61B9CE61" w:rsidR="00CC6EB4" w:rsidRPr="007053A2" w:rsidRDefault="00CC6EB4" w:rsidP="00922394">
      <w:pPr>
        <w:rPr>
          <w:color w:val="auto"/>
        </w:rPr>
      </w:pPr>
      <w:r w:rsidRPr="007053A2">
        <w:rPr>
          <w:color w:val="auto"/>
        </w:rPr>
        <w:t>Security Reception (Door 19) definitions and functions are</w:t>
      </w:r>
      <w:r w:rsidR="007053A2" w:rsidRPr="007053A2">
        <w:rPr>
          <w:color w:val="auto"/>
        </w:rPr>
        <w:t>:</w:t>
      </w:r>
    </w:p>
    <w:p w14:paraId="42A3DAFB" w14:textId="2DAAFC3C" w:rsidR="00CC6EB4" w:rsidRPr="005C2760" w:rsidRDefault="00CC6EB4" w:rsidP="00922394">
      <w:pPr>
        <w:pStyle w:val="Heading4"/>
        <w:rPr>
          <w:color w:val="auto"/>
        </w:rPr>
      </w:pPr>
      <w:r w:rsidRPr="005C2760">
        <w:rPr>
          <w:color w:val="auto"/>
        </w:rPr>
        <w:t xml:space="preserve">Security </w:t>
      </w:r>
      <w:r w:rsidR="004F0C39">
        <w:rPr>
          <w:color w:val="auto"/>
        </w:rPr>
        <w:t>R</w:t>
      </w:r>
      <w:r w:rsidRPr="005C2760">
        <w:rPr>
          <w:color w:val="auto"/>
        </w:rPr>
        <w:t>eception (Door 19) definition:</w:t>
      </w:r>
    </w:p>
    <w:p w14:paraId="27C9D9BD" w14:textId="60F04708" w:rsidR="00CB2886" w:rsidRPr="004F0C39" w:rsidRDefault="00CB2886" w:rsidP="00922394">
      <w:pPr>
        <w:rPr>
          <w:color w:val="auto"/>
        </w:rPr>
      </w:pPr>
      <w:r w:rsidRPr="004F0C39">
        <w:rPr>
          <w:color w:val="auto"/>
        </w:rPr>
        <w:t>The security reception</w:t>
      </w:r>
      <w:r w:rsidR="000C11B0">
        <w:rPr>
          <w:color w:val="auto"/>
        </w:rPr>
        <w:t>, which is adjacent to the control room,</w:t>
      </w:r>
      <w:r w:rsidRPr="004F0C39">
        <w:rPr>
          <w:color w:val="auto"/>
        </w:rPr>
        <w:t xml:space="preserve"> is</w:t>
      </w:r>
      <w:r w:rsidR="004F0C39" w:rsidRPr="004F0C39">
        <w:rPr>
          <w:color w:val="auto"/>
        </w:rPr>
        <w:t>:</w:t>
      </w:r>
    </w:p>
    <w:p w14:paraId="34B98B8F" w14:textId="5A7C33FD" w:rsidR="00CB2886" w:rsidRPr="004F0C39" w:rsidRDefault="004F0C39" w:rsidP="004F0C39">
      <w:pPr>
        <w:pStyle w:val="ListParagraph"/>
        <w:numPr>
          <w:ilvl w:val="0"/>
          <w:numId w:val="11"/>
        </w:numPr>
        <w:spacing w:before="0" w:after="60"/>
        <w:ind w:left="993" w:hanging="426"/>
        <w:contextualSpacing w:val="0"/>
        <w:rPr>
          <w:color w:val="auto"/>
        </w:rPr>
      </w:pPr>
      <w:r w:rsidRPr="004F0C39">
        <w:rPr>
          <w:color w:val="auto"/>
        </w:rPr>
        <w:t>The s</w:t>
      </w:r>
      <w:r w:rsidR="00CB2886" w:rsidRPr="004F0C39">
        <w:rPr>
          <w:color w:val="auto"/>
        </w:rPr>
        <w:t>taff entry and exit point outside of Museum opening hours</w:t>
      </w:r>
      <w:r w:rsidRPr="004F0C39">
        <w:rPr>
          <w:color w:val="auto"/>
        </w:rPr>
        <w:t>.</w:t>
      </w:r>
    </w:p>
    <w:p w14:paraId="4DDE3064" w14:textId="69E3613A" w:rsidR="00CB2886" w:rsidRPr="004F0C39" w:rsidRDefault="00CB2886" w:rsidP="004F0C39">
      <w:pPr>
        <w:pStyle w:val="ListParagraph"/>
        <w:numPr>
          <w:ilvl w:val="0"/>
          <w:numId w:val="11"/>
        </w:numPr>
        <w:spacing w:before="0" w:after="60"/>
        <w:ind w:left="993" w:hanging="426"/>
        <w:contextualSpacing w:val="0"/>
        <w:rPr>
          <w:color w:val="auto"/>
        </w:rPr>
      </w:pPr>
      <w:r w:rsidRPr="004F0C39">
        <w:rPr>
          <w:color w:val="auto"/>
        </w:rPr>
        <w:t xml:space="preserve">The point of access to all </w:t>
      </w:r>
      <w:r w:rsidR="00D73DAC" w:rsidRPr="004F0C39">
        <w:rPr>
          <w:color w:val="auto"/>
        </w:rPr>
        <w:t>Museum</w:t>
      </w:r>
      <w:r w:rsidRPr="004F0C39">
        <w:rPr>
          <w:color w:val="auto"/>
        </w:rPr>
        <w:t xml:space="preserve"> business guests outside of Museum opening hours</w:t>
      </w:r>
      <w:r w:rsidR="004F0C39" w:rsidRPr="004F0C39">
        <w:rPr>
          <w:color w:val="auto"/>
        </w:rPr>
        <w:t>.</w:t>
      </w:r>
    </w:p>
    <w:p w14:paraId="61D5883D" w14:textId="5315D2A0" w:rsidR="00CC6EB4" w:rsidRPr="004F0C39" w:rsidRDefault="00CB2886" w:rsidP="004F0C39">
      <w:pPr>
        <w:pStyle w:val="ListParagraph"/>
        <w:numPr>
          <w:ilvl w:val="0"/>
          <w:numId w:val="11"/>
        </w:numPr>
        <w:spacing w:before="0" w:after="60"/>
        <w:ind w:left="993" w:hanging="426"/>
        <w:contextualSpacing w:val="0"/>
        <w:rPr>
          <w:color w:val="auto"/>
        </w:rPr>
      </w:pPr>
      <w:r w:rsidRPr="004F0C39">
        <w:rPr>
          <w:color w:val="auto"/>
        </w:rPr>
        <w:t xml:space="preserve">The point of access to all contractors working at or for the RAF </w:t>
      </w:r>
      <w:r w:rsidR="00D73DAC" w:rsidRPr="004F0C39">
        <w:rPr>
          <w:color w:val="auto"/>
        </w:rPr>
        <w:t>Museum</w:t>
      </w:r>
      <w:r w:rsidR="004F0C39" w:rsidRPr="004F0C39">
        <w:rPr>
          <w:color w:val="auto"/>
        </w:rPr>
        <w:t>.</w:t>
      </w:r>
    </w:p>
    <w:p w14:paraId="131B17E5" w14:textId="6F554BD4" w:rsidR="00CB2886" w:rsidRPr="004F0C39" w:rsidRDefault="004F0C39" w:rsidP="004F0C39">
      <w:pPr>
        <w:pStyle w:val="ListParagraph"/>
        <w:numPr>
          <w:ilvl w:val="0"/>
          <w:numId w:val="11"/>
        </w:numPr>
        <w:spacing w:before="0" w:after="60"/>
        <w:ind w:left="993" w:hanging="426"/>
        <w:contextualSpacing w:val="0"/>
        <w:rPr>
          <w:color w:val="auto"/>
        </w:rPr>
      </w:pPr>
      <w:r w:rsidRPr="004F0C39">
        <w:rPr>
          <w:color w:val="auto"/>
        </w:rPr>
        <w:t>The d</w:t>
      </w:r>
      <w:r w:rsidR="00CB2886" w:rsidRPr="004F0C39">
        <w:rPr>
          <w:color w:val="auto"/>
        </w:rPr>
        <w:t>elivery and collection point for</w:t>
      </w:r>
      <w:r w:rsidRPr="004F0C39">
        <w:rPr>
          <w:color w:val="auto"/>
        </w:rPr>
        <w:t xml:space="preserve"> all</w:t>
      </w:r>
      <w:r w:rsidR="00CB2886" w:rsidRPr="004F0C39">
        <w:rPr>
          <w:color w:val="auto"/>
        </w:rPr>
        <w:t xml:space="preserve"> </w:t>
      </w:r>
      <w:r w:rsidR="00D73DAC" w:rsidRPr="004F0C39">
        <w:rPr>
          <w:color w:val="auto"/>
        </w:rPr>
        <w:t>Museum</w:t>
      </w:r>
      <w:r w:rsidR="00CB2886" w:rsidRPr="004F0C39">
        <w:rPr>
          <w:color w:val="auto"/>
        </w:rPr>
        <w:t xml:space="preserve"> post</w:t>
      </w:r>
      <w:r w:rsidRPr="004F0C39">
        <w:rPr>
          <w:color w:val="auto"/>
        </w:rPr>
        <w:t>.</w:t>
      </w:r>
    </w:p>
    <w:p w14:paraId="0FEA839A" w14:textId="2898FAB0" w:rsidR="00BE31EB" w:rsidRPr="00421AE4" w:rsidRDefault="004F0C39" w:rsidP="004F0C39">
      <w:pPr>
        <w:pStyle w:val="ListParagraph"/>
        <w:numPr>
          <w:ilvl w:val="0"/>
          <w:numId w:val="11"/>
        </w:numPr>
        <w:ind w:left="993" w:hanging="426"/>
        <w:rPr>
          <w:color w:val="auto"/>
        </w:rPr>
      </w:pPr>
      <w:r w:rsidRPr="00421AE4">
        <w:rPr>
          <w:color w:val="auto"/>
        </w:rPr>
        <w:t>The r</w:t>
      </w:r>
      <w:r w:rsidR="00CB2886" w:rsidRPr="00421AE4">
        <w:rPr>
          <w:color w:val="auto"/>
        </w:rPr>
        <w:t>adio collection point for</w:t>
      </w:r>
      <w:r w:rsidR="00BE31EB" w:rsidRPr="00421AE4">
        <w:rPr>
          <w:color w:val="auto"/>
        </w:rPr>
        <w:t xml:space="preserve"> </w:t>
      </w:r>
      <w:r w:rsidR="00872211" w:rsidRPr="00421AE4">
        <w:rPr>
          <w:color w:val="auto"/>
        </w:rPr>
        <w:t>m</w:t>
      </w:r>
      <w:r w:rsidR="00FC5443" w:rsidRPr="00421AE4">
        <w:rPr>
          <w:color w:val="auto"/>
        </w:rPr>
        <w:t xml:space="preserve">useum </w:t>
      </w:r>
      <w:r w:rsidR="00BE31EB" w:rsidRPr="00421AE4">
        <w:rPr>
          <w:color w:val="auto"/>
        </w:rPr>
        <w:t>staff</w:t>
      </w:r>
      <w:r w:rsidRPr="00421AE4">
        <w:rPr>
          <w:color w:val="auto"/>
        </w:rPr>
        <w:t>.</w:t>
      </w:r>
    </w:p>
    <w:p w14:paraId="24A24AF2" w14:textId="446502B1" w:rsidR="00CC6EB4" w:rsidRPr="00AB39BB" w:rsidRDefault="00CC6EB4" w:rsidP="00922394">
      <w:pPr>
        <w:pStyle w:val="Heading4"/>
        <w:rPr>
          <w:color w:val="auto"/>
        </w:rPr>
      </w:pPr>
      <w:r w:rsidRPr="00AB39BB">
        <w:rPr>
          <w:color w:val="auto"/>
        </w:rPr>
        <w:lastRenderedPageBreak/>
        <w:t xml:space="preserve">Security </w:t>
      </w:r>
      <w:r w:rsidR="004F0C39" w:rsidRPr="00AB39BB">
        <w:rPr>
          <w:color w:val="auto"/>
        </w:rPr>
        <w:t>R</w:t>
      </w:r>
      <w:r w:rsidRPr="00AB39BB">
        <w:rPr>
          <w:color w:val="auto"/>
        </w:rPr>
        <w:t>eception (Door 19) functions</w:t>
      </w:r>
      <w:r w:rsidR="00A165E5" w:rsidRPr="00AB39BB">
        <w:rPr>
          <w:color w:val="auto"/>
        </w:rPr>
        <w:t xml:space="preserve">, </w:t>
      </w:r>
      <w:r w:rsidR="00842106" w:rsidRPr="00AB39BB">
        <w:rPr>
          <w:color w:val="auto"/>
        </w:rPr>
        <w:t>night shift</w:t>
      </w:r>
      <w:r w:rsidRPr="00AB39BB">
        <w:rPr>
          <w:color w:val="auto"/>
        </w:rPr>
        <w:t>:</w:t>
      </w:r>
    </w:p>
    <w:p w14:paraId="7A9FABB5" w14:textId="6F4C8899" w:rsidR="00CD2119" w:rsidRPr="00AB39BB" w:rsidRDefault="008233A4" w:rsidP="004F0C39">
      <w:pPr>
        <w:pStyle w:val="ListParagraph"/>
        <w:numPr>
          <w:ilvl w:val="0"/>
          <w:numId w:val="12"/>
        </w:numPr>
        <w:spacing w:before="0" w:after="60"/>
        <w:ind w:left="992" w:hanging="425"/>
        <w:contextualSpacing w:val="0"/>
        <w:rPr>
          <w:color w:val="auto"/>
        </w:rPr>
      </w:pPr>
      <w:r w:rsidRPr="00AB39BB">
        <w:rPr>
          <w:color w:val="auto"/>
        </w:rPr>
        <w:t xml:space="preserve">Monitor and control access to the site </w:t>
      </w:r>
      <w:r w:rsidR="00AB6837" w:rsidRPr="00AB39BB">
        <w:rPr>
          <w:color w:val="auto"/>
        </w:rPr>
        <w:t>during the</w:t>
      </w:r>
      <w:r w:rsidR="00CD2119" w:rsidRPr="00AB39BB">
        <w:rPr>
          <w:color w:val="auto"/>
        </w:rPr>
        <w:t xml:space="preserve"> night shift and any other hours covered by the security team</w:t>
      </w:r>
      <w:r w:rsidR="00455429" w:rsidRPr="00AB39BB">
        <w:rPr>
          <w:color w:val="auto"/>
        </w:rPr>
        <w:t>.</w:t>
      </w:r>
    </w:p>
    <w:p w14:paraId="797F9704" w14:textId="14171FB8" w:rsidR="00B84B94" w:rsidRPr="002B3046" w:rsidRDefault="00BE31EB" w:rsidP="004F0C39">
      <w:pPr>
        <w:pStyle w:val="ListParagraph"/>
        <w:numPr>
          <w:ilvl w:val="0"/>
          <w:numId w:val="12"/>
        </w:numPr>
        <w:spacing w:before="0" w:after="60"/>
        <w:ind w:left="992" w:hanging="425"/>
        <w:contextualSpacing w:val="0"/>
        <w:rPr>
          <w:color w:val="auto"/>
        </w:rPr>
      </w:pPr>
      <w:r w:rsidRPr="002B3046">
        <w:rPr>
          <w:color w:val="auto"/>
        </w:rPr>
        <w:t>Check</w:t>
      </w:r>
      <w:r w:rsidR="00455429" w:rsidRPr="002B3046">
        <w:rPr>
          <w:color w:val="auto"/>
        </w:rPr>
        <w:t xml:space="preserve"> and verify the</w:t>
      </w:r>
      <w:r w:rsidRPr="002B3046">
        <w:rPr>
          <w:color w:val="auto"/>
        </w:rPr>
        <w:t xml:space="preserve"> ID of all staff, volunteers</w:t>
      </w:r>
      <w:r w:rsidR="002B3046" w:rsidRPr="002B3046">
        <w:rPr>
          <w:color w:val="auto"/>
        </w:rPr>
        <w:t>,</w:t>
      </w:r>
      <w:r w:rsidRPr="002B3046">
        <w:rPr>
          <w:color w:val="auto"/>
        </w:rPr>
        <w:t xml:space="preserve"> and cont</w:t>
      </w:r>
      <w:r w:rsidR="00455429" w:rsidRPr="002B3046">
        <w:rPr>
          <w:color w:val="auto"/>
        </w:rPr>
        <w:t>r</w:t>
      </w:r>
      <w:r w:rsidRPr="002B3046">
        <w:rPr>
          <w:color w:val="auto"/>
        </w:rPr>
        <w:t xml:space="preserve">actors entering </w:t>
      </w:r>
      <w:r w:rsidR="00B84B94" w:rsidRPr="002B3046">
        <w:rPr>
          <w:color w:val="auto"/>
        </w:rPr>
        <w:t>during the night shift and any other hours covered by the security team</w:t>
      </w:r>
      <w:r w:rsidR="002B3046" w:rsidRPr="002B3046">
        <w:rPr>
          <w:color w:val="auto"/>
        </w:rPr>
        <w:t>.</w:t>
      </w:r>
    </w:p>
    <w:p w14:paraId="3573C592" w14:textId="10F8C911" w:rsidR="00BE31EB" w:rsidRPr="0001001E" w:rsidRDefault="00BE31EB" w:rsidP="004F0C39">
      <w:pPr>
        <w:pStyle w:val="ListParagraph"/>
        <w:numPr>
          <w:ilvl w:val="0"/>
          <w:numId w:val="12"/>
        </w:numPr>
        <w:spacing w:before="0" w:after="60"/>
        <w:ind w:left="992" w:hanging="425"/>
        <w:contextualSpacing w:val="0"/>
        <w:rPr>
          <w:color w:val="auto"/>
        </w:rPr>
      </w:pPr>
      <w:r w:rsidRPr="0001001E">
        <w:rPr>
          <w:color w:val="auto"/>
        </w:rPr>
        <w:t>Welcome business guests</w:t>
      </w:r>
      <w:r w:rsidR="00D360A6">
        <w:rPr>
          <w:color w:val="auto"/>
        </w:rPr>
        <w:t xml:space="preserve"> and contractors,</w:t>
      </w:r>
      <w:r w:rsidRPr="0001001E">
        <w:rPr>
          <w:color w:val="auto"/>
        </w:rPr>
        <w:t xml:space="preserve"> sign them in</w:t>
      </w:r>
      <w:r w:rsidR="00314D6F" w:rsidRPr="0001001E">
        <w:rPr>
          <w:color w:val="auto"/>
        </w:rPr>
        <w:t>, issue passes</w:t>
      </w:r>
      <w:r w:rsidR="0001001E" w:rsidRPr="0001001E">
        <w:rPr>
          <w:color w:val="auto"/>
        </w:rPr>
        <w:t>,</w:t>
      </w:r>
      <w:r w:rsidRPr="0001001E">
        <w:rPr>
          <w:color w:val="auto"/>
        </w:rPr>
        <w:t xml:space="preserve"> and contact their host</w:t>
      </w:r>
      <w:r w:rsidR="002B3046" w:rsidRPr="0001001E">
        <w:rPr>
          <w:color w:val="auto"/>
        </w:rPr>
        <w:t>.</w:t>
      </w:r>
    </w:p>
    <w:p w14:paraId="28F034E4" w14:textId="3579CE76" w:rsidR="00E11938" w:rsidRPr="00D056D2" w:rsidRDefault="00E11938" w:rsidP="004F0C39">
      <w:pPr>
        <w:pStyle w:val="ListParagraph"/>
        <w:numPr>
          <w:ilvl w:val="0"/>
          <w:numId w:val="12"/>
        </w:numPr>
        <w:spacing w:before="0" w:after="60"/>
        <w:ind w:left="992" w:hanging="425"/>
        <w:contextualSpacing w:val="0"/>
        <w:rPr>
          <w:color w:val="auto"/>
        </w:rPr>
      </w:pPr>
      <w:r w:rsidRPr="00D056D2">
        <w:rPr>
          <w:color w:val="auto"/>
        </w:rPr>
        <w:t xml:space="preserve">Issue keys to staff and contractors as directed by </w:t>
      </w:r>
      <w:r w:rsidR="00D056D2" w:rsidRPr="00D056D2">
        <w:rPr>
          <w:color w:val="auto"/>
        </w:rPr>
        <w:t xml:space="preserve">Museum </w:t>
      </w:r>
      <w:r w:rsidRPr="00D056D2">
        <w:rPr>
          <w:color w:val="auto"/>
        </w:rPr>
        <w:t>SOP</w:t>
      </w:r>
      <w:r w:rsidR="00D056D2" w:rsidRPr="00D056D2">
        <w:rPr>
          <w:color w:val="auto"/>
        </w:rPr>
        <w:t>s,</w:t>
      </w:r>
      <w:r w:rsidRPr="00D056D2">
        <w:rPr>
          <w:color w:val="auto"/>
        </w:rPr>
        <w:t xml:space="preserve"> and </w:t>
      </w:r>
      <w:r w:rsidR="005A2A9E" w:rsidRPr="00D056D2">
        <w:rPr>
          <w:color w:val="auto"/>
        </w:rPr>
        <w:t>briefing</w:t>
      </w:r>
      <w:r w:rsidRPr="00D056D2">
        <w:rPr>
          <w:color w:val="auto"/>
        </w:rPr>
        <w:t xml:space="preserve"> instructions</w:t>
      </w:r>
      <w:r w:rsidR="00D056D2" w:rsidRPr="00D056D2">
        <w:rPr>
          <w:color w:val="auto"/>
        </w:rPr>
        <w:t>.</w:t>
      </w:r>
    </w:p>
    <w:p w14:paraId="6839FA88" w14:textId="1CF2593D" w:rsidR="00BE31EB" w:rsidRPr="00904AF7" w:rsidRDefault="00BE31EB" w:rsidP="004F0C39">
      <w:pPr>
        <w:pStyle w:val="ListParagraph"/>
        <w:numPr>
          <w:ilvl w:val="0"/>
          <w:numId w:val="12"/>
        </w:numPr>
        <w:spacing w:before="0" w:after="60"/>
        <w:ind w:left="992" w:hanging="425"/>
        <w:contextualSpacing w:val="0"/>
        <w:rPr>
          <w:color w:val="auto"/>
        </w:rPr>
      </w:pPr>
      <w:r w:rsidRPr="00904AF7">
        <w:rPr>
          <w:color w:val="auto"/>
        </w:rPr>
        <w:t xml:space="preserve">Check post and return items not for the </w:t>
      </w:r>
      <w:r w:rsidR="00D73DAC" w:rsidRPr="00904AF7">
        <w:rPr>
          <w:color w:val="auto"/>
        </w:rPr>
        <w:t>Museum</w:t>
      </w:r>
      <w:r w:rsidR="00D056D2" w:rsidRPr="00904AF7">
        <w:rPr>
          <w:color w:val="auto"/>
        </w:rPr>
        <w:t>.</w:t>
      </w:r>
    </w:p>
    <w:p w14:paraId="0505A5B0" w14:textId="185640DF" w:rsidR="00BE31EB" w:rsidRPr="00D056D2" w:rsidRDefault="00BE31EB" w:rsidP="004F0C39">
      <w:pPr>
        <w:pStyle w:val="ListParagraph"/>
        <w:numPr>
          <w:ilvl w:val="0"/>
          <w:numId w:val="12"/>
        </w:numPr>
        <w:ind w:left="993" w:hanging="426"/>
        <w:rPr>
          <w:color w:val="auto"/>
        </w:rPr>
      </w:pPr>
      <w:r w:rsidRPr="00D056D2">
        <w:rPr>
          <w:color w:val="auto"/>
        </w:rPr>
        <w:t>Issue radios to staff and report faulty units</w:t>
      </w:r>
      <w:r w:rsidR="00D056D2" w:rsidRPr="00D056D2">
        <w:rPr>
          <w:color w:val="auto"/>
        </w:rPr>
        <w:t>.</w:t>
      </w:r>
    </w:p>
    <w:p w14:paraId="05E81FC6" w14:textId="2BEB0687" w:rsidR="00CC6EB4" w:rsidRPr="00904AF7" w:rsidRDefault="005F0112" w:rsidP="00922394">
      <w:pPr>
        <w:pStyle w:val="Heading3"/>
        <w:rPr>
          <w:color w:val="auto"/>
        </w:rPr>
      </w:pPr>
      <w:bookmarkStart w:id="25" w:name="_Toc131412098"/>
      <w:bookmarkStart w:id="26" w:name="_Toc135656372"/>
      <w:r w:rsidRPr="00904AF7">
        <w:rPr>
          <w:color w:val="auto"/>
        </w:rPr>
        <w:t>Site patrols</w:t>
      </w:r>
      <w:bookmarkEnd w:id="25"/>
      <w:bookmarkEnd w:id="26"/>
    </w:p>
    <w:p w14:paraId="6A53DD28" w14:textId="1C977AD7" w:rsidR="00A5763E" w:rsidRPr="005A1AE5" w:rsidRDefault="005A2A9E" w:rsidP="00922394">
      <w:pPr>
        <w:rPr>
          <w:color w:val="auto"/>
        </w:rPr>
      </w:pPr>
      <w:r w:rsidRPr="005A1AE5">
        <w:rPr>
          <w:color w:val="auto"/>
        </w:rPr>
        <w:t>Site patrols should</w:t>
      </w:r>
      <w:r w:rsidR="00D73DAC" w:rsidRPr="005A1AE5">
        <w:rPr>
          <w:color w:val="auto"/>
        </w:rPr>
        <w:t xml:space="preserve"> be</w:t>
      </w:r>
      <w:r w:rsidRPr="005A1AE5">
        <w:rPr>
          <w:color w:val="auto"/>
        </w:rPr>
        <w:t xml:space="preserve"> </w:t>
      </w:r>
      <w:r w:rsidR="00CC4435" w:rsidRPr="005A1AE5">
        <w:rPr>
          <w:color w:val="auto"/>
        </w:rPr>
        <w:t>conducted</w:t>
      </w:r>
      <w:r w:rsidRPr="005A1AE5">
        <w:rPr>
          <w:color w:val="auto"/>
        </w:rPr>
        <w:t xml:space="preserve"> during ‘Night Hours</w:t>
      </w:r>
      <w:r w:rsidR="00CC4435" w:rsidRPr="005A1AE5">
        <w:rPr>
          <w:color w:val="auto"/>
        </w:rPr>
        <w:t>’</w:t>
      </w:r>
      <w:r w:rsidR="00AD6249" w:rsidRPr="005A1AE5">
        <w:rPr>
          <w:color w:val="auto"/>
        </w:rPr>
        <w:t>,</w:t>
      </w:r>
      <w:r w:rsidRPr="005A1AE5">
        <w:rPr>
          <w:color w:val="auto"/>
        </w:rPr>
        <w:t xml:space="preserve"> any other periods the Museum is closed</w:t>
      </w:r>
      <w:r w:rsidR="00387B5D" w:rsidRPr="005A1AE5">
        <w:rPr>
          <w:color w:val="auto"/>
        </w:rPr>
        <w:t xml:space="preserve"> to the public</w:t>
      </w:r>
      <w:r w:rsidRPr="005A1AE5">
        <w:rPr>
          <w:color w:val="auto"/>
        </w:rPr>
        <w:t xml:space="preserve">. </w:t>
      </w:r>
      <w:r w:rsidR="00DD02F9" w:rsidRPr="005A1AE5">
        <w:rPr>
          <w:color w:val="auto"/>
        </w:rPr>
        <w:t xml:space="preserve">A site patrol is defined as </w:t>
      </w:r>
      <w:r w:rsidR="004B34B1" w:rsidRPr="005A1AE5">
        <w:rPr>
          <w:color w:val="auto"/>
        </w:rPr>
        <w:t xml:space="preserve">having been conducted </w:t>
      </w:r>
      <w:r w:rsidR="00DD02F9" w:rsidRPr="005A1AE5">
        <w:rPr>
          <w:color w:val="auto"/>
        </w:rPr>
        <w:t xml:space="preserve">when a security officer has completed a circuit of the </w:t>
      </w:r>
      <w:r w:rsidR="001B3844" w:rsidRPr="005A1AE5">
        <w:rPr>
          <w:color w:val="auto"/>
        </w:rPr>
        <w:t>internal and external areas of the</w:t>
      </w:r>
      <w:r w:rsidR="00387B5D" w:rsidRPr="005A1AE5">
        <w:rPr>
          <w:color w:val="auto"/>
        </w:rPr>
        <w:t xml:space="preserve"> </w:t>
      </w:r>
      <w:r w:rsidR="001B3844" w:rsidRPr="005A1AE5">
        <w:rPr>
          <w:color w:val="auto"/>
        </w:rPr>
        <w:t>entire</w:t>
      </w:r>
      <w:r w:rsidR="00DD02F9" w:rsidRPr="005A1AE5">
        <w:rPr>
          <w:color w:val="auto"/>
        </w:rPr>
        <w:t xml:space="preserve"> site, visited each identified call point and completed the actions defined at </w:t>
      </w:r>
      <w:r w:rsidR="0067736A" w:rsidRPr="005A1AE5">
        <w:rPr>
          <w:color w:val="auto"/>
        </w:rPr>
        <w:t>such</w:t>
      </w:r>
      <w:r w:rsidR="00DD02F9" w:rsidRPr="005A1AE5">
        <w:rPr>
          <w:color w:val="auto"/>
        </w:rPr>
        <w:t xml:space="preserve"> call point. The location of call points and actions to be taken will be defined within the site Assignment Instructions. </w:t>
      </w:r>
    </w:p>
    <w:p w14:paraId="6F6F03E9" w14:textId="30A99F6E" w:rsidR="00DD02F9" w:rsidRPr="005A1AE5" w:rsidRDefault="0035764E" w:rsidP="00922394">
      <w:pPr>
        <w:rPr>
          <w:color w:val="auto"/>
        </w:rPr>
      </w:pPr>
      <w:r w:rsidRPr="005A1AE5">
        <w:rPr>
          <w:color w:val="auto"/>
        </w:rPr>
        <w:t xml:space="preserve">The current patrol system has 112 points across the site. It should be noted that this is not a </w:t>
      </w:r>
      <w:r w:rsidR="0016512C" w:rsidRPr="005A1AE5">
        <w:rPr>
          <w:color w:val="auto"/>
        </w:rPr>
        <w:t>fixed number of patrol points as</w:t>
      </w:r>
      <w:r w:rsidRPr="005A1AE5">
        <w:rPr>
          <w:color w:val="auto"/>
        </w:rPr>
        <w:t xml:space="preserve"> changes in function of locations and changing collection items on display</w:t>
      </w:r>
      <w:r w:rsidR="0016512C" w:rsidRPr="005A1AE5">
        <w:rPr>
          <w:color w:val="auto"/>
        </w:rPr>
        <w:t xml:space="preserve"> can mean additional </w:t>
      </w:r>
      <w:r w:rsidR="003532D5" w:rsidRPr="005A1AE5">
        <w:rPr>
          <w:color w:val="auto"/>
        </w:rPr>
        <w:t xml:space="preserve">permanent and </w:t>
      </w:r>
      <w:r w:rsidR="005A1AE5" w:rsidRPr="005A1AE5">
        <w:rPr>
          <w:color w:val="auto"/>
        </w:rPr>
        <w:t>short-term</w:t>
      </w:r>
      <w:r w:rsidR="003532D5" w:rsidRPr="005A1AE5">
        <w:rPr>
          <w:color w:val="auto"/>
        </w:rPr>
        <w:t xml:space="preserve"> points </w:t>
      </w:r>
      <w:r w:rsidR="005A1AE5" w:rsidRPr="005A1AE5">
        <w:rPr>
          <w:color w:val="auto"/>
        </w:rPr>
        <w:t>may</w:t>
      </w:r>
      <w:r w:rsidR="003532D5" w:rsidRPr="005A1AE5">
        <w:rPr>
          <w:color w:val="auto"/>
        </w:rPr>
        <w:t xml:space="preserve"> be required</w:t>
      </w:r>
      <w:r w:rsidRPr="005A1AE5">
        <w:rPr>
          <w:color w:val="auto"/>
        </w:rPr>
        <w:t>.</w:t>
      </w:r>
    </w:p>
    <w:p w14:paraId="56590B73" w14:textId="54FB9D4F" w:rsidR="005A2A9E" w:rsidRPr="00FD444A" w:rsidRDefault="005A2A9E" w:rsidP="00922394">
      <w:pPr>
        <w:rPr>
          <w:color w:val="auto"/>
        </w:rPr>
      </w:pPr>
      <w:r w:rsidRPr="00FD444A">
        <w:rPr>
          <w:color w:val="auto"/>
        </w:rPr>
        <w:t xml:space="preserve">The patrols </w:t>
      </w:r>
      <w:r w:rsidR="00167ECA" w:rsidRPr="00FD444A">
        <w:rPr>
          <w:color w:val="auto"/>
        </w:rPr>
        <w:t>must</w:t>
      </w:r>
      <w:r w:rsidRPr="00FD444A">
        <w:rPr>
          <w:color w:val="auto"/>
        </w:rPr>
        <w:t>:</w:t>
      </w:r>
    </w:p>
    <w:p w14:paraId="76271809" w14:textId="70B924C1" w:rsidR="005A2A9E" w:rsidRPr="00FD444A" w:rsidRDefault="005A2A9E" w:rsidP="003D0E5B">
      <w:pPr>
        <w:pStyle w:val="ListParagraph"/>
        <w:numPr>
          <w:ilvl w:val="0"/>
          <w:numId w:val="14"/>
        </w:numPr>
        <w:spacing w:before="0" w:after="60"/>
        <w:ind w:left="992" w:hanging="425"/>
        <w:contextualSpacing w:val="0"/>
        <w:rPr>
          <w:color w:val="auto"/>
        </w:rPr>
      </w:pPr>
      <w:r w:rsidRPr="00FD444A">
        <w:rPr>
          <w:color w:val="auto"/>
        </w:rPr>
        <w:t xml:space="preserve">Include security checks of </w:t>
      </w:r>
      <w:r w:rsidR="00167ECA" w:rsidRPr="00FD444A">
        <w:rPr>
          <w:color w:val="auto"/>
        </w:rPr>
        <w:t xml:space="preserve">all </w:t>
      </w:r>
      <w:r w:rsidRPr="00FD444A">
        <w:rPr>
          <w:color w:val="auto"/>
        </w:rPr>
        <w:t>access points to the site and buildings</w:t>
      </w:r>
      <w:r w:rsidR="00167ECA" w:rsidRPr="00FD444A">
        <w:rPr>
          <w:color w:val="auto"/>
        </w:rPr>
        <w:t>.</w:t>
      </w:r>
    </w:p>
    <w:p w14:paraId="43FC2508" w14:textId="0E1BC3D7" w:rsidR="005A2A9E" w:rsidRPr="00FD444A" w:rsidRDefault="005A2A9E" w:rsidP="003D0E5B">
      <w:pPr>
        <w:pStyle w:val="ListParagraph"/>
        <w:numPr>
          <w:ilvl w:val="0"/>
          <w:numId w:val="14"/>
        </w:numPr>
        <w:spacing w:before="0" w:after="60"/>
        <w:ind w:left="992" w:hanging="425"/>
        <w:contextualSpacing w:val="0"/>
        <w:rPr>
          <w:color w:val="auto"/>
        </w:rPr>
      </w:pPr>
      <w:r w:rsidRPr="00FD444A">
        <w:rPr>
          <w:color w:val="auto"/>
        </w:rPr>
        <w:t>Check that utilities and services are operating</w:t>
      </w:r>
      <w:r w:rsidR="00B26C9D" w:rsidRPr="00FD444A">
        <w:rPr>
          <w:color w:val="auto"/>
        </w:rPr>
        <w:t>.</w:t>
      </w:r>
    </w:p>
    <w:p w14:paraId="79593A41" w14:textId="6E1DE9A1" w:rsidR="005A2A9E" w:rsidRPr="00FD444A" w:rsidRDefault="005A2A9E" w:rsidP="003D0E5B">
      <w:pPr>
        <w:pStyle w:val="ListParagraph"/>
        <w:numPr>
          <w:ilvl w:val="0"/>
          <w:numId w:val="14"/>
        </w:numPr>
        <w:spacing w:before="0" w:after="60"/>
        <w:ind w:left="992" w:hanging="425"/>
        <w:contextualSpacing w:val="0"/>
        <w:rPr>
          <w:color w:val="auto"/>
        </w:rPr>
      </w:pPr>
      <w:r w:rsidRPr="00FD444A">
        <w:rPr>
          <w:color w:val="auto"/>
        </w:rPr>
        <w:t xml:space="preserve">Check key assets on site, as directed by the </w:t>
      </w:r>
      <w:r w:rsidR="00D73DAC" w:rsidRPr="00FD444A">
        <w:rPr>
          <w:color w:val="auto"/>
        </w:rPr>
        <w:t>Museum</w:t>
      </w:r>
      <w:r w:rsidRPr="00FD444A">
        <w:rPr>
          <w:color w:val="auto"/>
        </w:rPr>
        <w:t xml:space="preserve">. This </w:t>
      </w:r>
      <w:r w:rsidR="00B26C9D" w:rsidRPr="00FD444A">
        <w:rPr>
          <w:color w:val="auto"/>
        </w:rPr>
        <w:t xml:space="preserve">will </w:t>
      </w:r>
      <w:r w:rsidRPr="00FD444A">
        <w:rPr>
          <w:color w:val="auto"/>
        </w:rPr>
        <w:t>include</w:t>
      </w:r>
      <w:r w:rsidR="00B26C9D" w:rsidRPr="00FD444A">
        <w:rPr>
          <w:color w:val="auto"/>
        </w:rPr>
        <w:t>, but is not limited to,</w:t>
      </w:r>
      <w:r w:rsidRPr="00FD444A">
        <w:rPr>
          <w:color w:val="auto"/>
        </w:rPr>
        <w:t xml:space="preserve"> collection items, </w:t>
      </w:r>
      <w:r w:rsidR="00CC4435" w:rsidRPr="00FD444A">
        <w:rPr>
          <w:color w:val="auto"/>
        </w:rPr>
        <w:t xml:space="preserve">monitoring systems and </w:t>
      </w:r>
      <w:r w:rsidR="00FD444A" w:rsidRPr="00FD444A">
        <w:rPr>
          <w:color w:val="auto"/>
        </w:rPr>
        <w:t xml:space="preserve">critical </w:t>
      </w:r>
      <w:r w:rsidR="00CC4435" w:rsidRPr="00FD444A">
        <w:rPr>
          <w:color w:val="auto"/>
        </w:rPr>
        <w:t>services such as fridges and freezers</w:t>
      </w:r>
      <w:r w:rsidR="00FD444A" w:rsidRPr="00FD444A">
        <w:rPr>
          <w:color w:val="auto"/>
        </w:rPr>
        <w:t>.</w:t>
      </w:r>
    </w:p>
    <w:p w14:paraId="796AE255" w14:textId="6F4389AD" w:rsidR="00CC4435" w:rsidRPr="007E31DE" w:rsidRDefault="00E27948" w:rsidP="003D0E5B">
      <w:pPr>
        <w:pStyle w:val="ListParagraph"/>
        <w:numPr>
          <w:ilvl w:val="0"/>
          <w:numId w:val="14"/>
        </w:numPr>
        <w:spacing w:before="0" w:after="60"/>
        <w:ind w:left="992" w:hanging="425"/>
        <w:contextualSpacing w:val="0"/>
        <w:rPr>
          <w:color w:val="auto"/>
        </w:rPr>
      </w:pPr>
      <w:r>
        <w:rPr>
          <w:color w:val="auto"/>
        </w:rPr>
        <w:t>Investigating, r</w:t>
      </w:r>
      <w:r w:rsidR="00CC4435" w:rsidRPr="007E31DE">
        <w:rPr>
          <w:color w:val="auto"/>
        </w:rPr>
        <w:t>ecording and reporting</w:t>
      </w:r>
      <w:r>
        <w:rPr>
          <w:color w:val="auto"/>
        </w:rPr>
        <w:t xml:space="preserve"> the outcome of </w:t>
      </w:r>
      <w:r w:rsidR="00CC4435" w:rsidRPr="007E31DE">
        <w:rPr>
          <w:color w:val="auto"/>
        </w:rPr>
        <w:t>any i</w:t>
      </w:r>
      <w:r>
        <w:rPr>
          <w:color w:val="auto"/>
        </w:rPr>
        <w:t>ssues of</w:t>
      </w:r>
      <w:r w:rsidR="00CC4435" w:rsidRPr="007E31DE">
        <w:rPr>
          <w:color w:val="auto"/>
        </w:rPr>
        <w:t xml:space="preserve"> concern, incidents or required works, </w:t>
      </w:r>
      <w:r w:rsidR="007442D4" w:rsidRPr="007E31DE">
        <w:rPr>
          <w:color w:val="auto"/>
        </w:rPr>
        <w:t>and initiating a response in accordance with SOPs and/or the IMP, f</w:t>
      </w:r>
      <w:r w:rsidR="00CC4435" w:rsidRPr="007E31DE">
        <w:rPr>
          <w:color w:val="auto"/>
        </w:rPr>
        <w:t>or example</w:t>
      </w:r>
      <w:r w:rsidR="00FD444A" w:rsidRPr="007E31DE">
        <w:rPr>
          <w:color w:val="auto"/>
        </w:rPr>
        <w:t>:</w:t>
      </w:r>
    </w:p>
    <w:p w14:paraId="1E127EF9" w14:textId="4F65D23A" w:rsidR="00535DDA" w:rsidRPr="007E31DE" w:rsidRDefault="003B52A4" w:rsidP="003D0E5B">
      <w:pPr>
        <w:pStyle w:val="ListParagraph"/>
        <w:numPr>
          <w:ilvl w:val="1"/>
          <w:numId w:val="14"/>
        </w:numPr>
        <w:spacing w:before="0" w:after="60"/>
        <w:ind w:left="1434" w:hanging="357"/>
        <w:contextualSpacing w:val="0"/>
        <w:rPr>
          <w:color w:val="auto"/>
        </w:rPr>
      </w:pPr>
      <w:r w:rsidRPr="007E31DE">
        <w:rPr>
          <w:color w:val="auto"/>
        </w:rPr>
        <w:t>S</w:t>
      </w:r>
      <w:r w:rsidR="00252991" w:rsidRPr="007E31DE">
        <w:rPr>
          <w:color w:val="auto"/>
        </w:rPr>
        <w:t>uspicious items</w:t>
      </w:r>
      <w:r w:rsidR="007442D4" w:rsidRPr="007E31DE">
        <w:rPr>
          <w:color w:val="auto"/>
        </w:rPr>
        <w:t>.</w:t>
      </w:r>
    </w:p>
    <w:p w14:paraId="0A7F82B9" w14:textId="0AA59F2D" w:rsidR="00252991" w:rsidRPr="007E31DE" w:rsidRDefault="00E41A9E" w:rsidP="003D0E5B">
      <w:pPr>
        <w:pStyle w:val="ListParagraph"/>
        <w:numPr>
          <w:ilvl w:val="1"/>
          <w:numId w:val="14"/>
        </w:numPr>
        <w:spacing w:before="0" w:after="60"/>
        <w:ind w:left="1434" w:hanging="357"/>
        <w:contextualSpacing w:val="0"/>
        <w:rPr>
          <w:color w:val="auto"/>
        </w:rPr>
      </w:pPr>
      <w:r w:rsidRPr="007E31DE">
        <w:rPr>
          <w:color w:val="auto"/>
        </w:rPr>
        <w:t>U</w:t>
      </w:r>
      <w:r w:rsidR="00DB4C58" w:rsidRPr="007E31DE">
        <w:rPr>
          <w:color w:val="auto"/>
        </w:rPr>
        <w:t>nauthorised vehicles on site</w:t>
      </w:r>
      <w:r w:rsidR="007442D4" w:rsidRPr="007E31DE">
        <w:rPr>
          <w:color w:val="auto"/>
        </w:rPr>
        <w:t>.</w:t>
      </w:r>
    </w:p>
    <w:p w14:paraId="19BF71AF" w14:textId="6619E3F6" w:rsidR="00CC4435" w:rsidRPr="007E31DE" w:rsidRDefault="00CC4435" w:rsidP="003D0E5B">
      <w:pPr>
        <w:pStyle w:val="ListParagraph"/>
        <w:numPr>
          <w:ilvl w:val="1"/>
          <w:numId w:val="14"/>
        </w:numPr>
        <w:spacing w:before="0" w:after="60"/>
        <w:ind w:left="1434" w:hanging="357"/>
        <w:contextualSpacing w:val="0"/>
        <w:rPr>
          <w:color w:val="auto"/>
        </w:rPr>
      </w:pPr>
      <w:r w:rsidRPr="007E31DE">
        <w:rPr>
          <w:color w:val="auto"/>
        </w:rPr>
        <w:t>Signs of forced access</w:t>
      </w:r>
      <w:r w:rsidR="00E41A9E" w:rsidRPr="007E31DE">
        <w:rPr>
          <w:color w:val="auto"/>
        </w:rPr>
        <w:t>.</w:t>
      </w:r>
    </w:p>
    <w:p w14:paraId="61F76A95" w14:textId="1A1E2926" w:rsidR="00CC4435" w:rsidRPr="00A30E0D" w:rsidRDefault="006477E2" w:rsidP="003D0E5B">
      <w:pPr>
        <w:pStyle w:val="ListParagraph"/>
        <w:numPr>
          <w:ilvl w:val="1"/>
          <w:numId w:val="14"/>
        </w:numPr>
        <w:spacing w:before="0" w:after="60"/>
        <w:ind w:left="1434" w:hanging="357"/>
        <w:contextualSpacing w:val="0"/>
        <w:rPr>
          <w:color w:val="auto"/>
        </w:rPr>
      </w:pPr>
      <w:r w:rsidRPr="00A30E0D">
        <w:rPr>
          <w:color w:val="auto"/>
        </w:rPr>
        <w:t>Identified</w:t>
      </w:r>
      <w:r w:rsidR="00CC4435" w:rsidRPr="00A30E0D">
        <w:rPr>
          <w:color w:val="auto"/>
        </w:rPr>
        <w:t xml:space="preserve"> vulnerabilities, </w:t>
      </w:r>
      <w:r w:rsidR="007E31DE" w:rsidRPr="00A30E0D">
        <w:rPr>
          <w:color w:val="auto"/>
        </w:rPr>
        <w:t>be they</w:t>
      </w:r>
      <w:r w:rsidR="00CC4435" w:rsidRPr="00A30E0D">
        <w:rPr>
          <w:color w:val="auto"/>
        </w:rPr>
        <w:t xml:space="preserve"> due to poor working practices, </w:t>
      </w:r>
      <w:r w:rsidR="00D73DAC" w:rsidRPr="00A30E0D">
        <w:rPr>
          <w:color w:val="auto"/>
        </w:rPr>
        <w:t>e.g.,</w:t>
      </w:r>
      <w:r w:rsidR="00CC4435" w:rsidRPr="00A30E0D">
        <w:rPr>
          <w:color w:val="auto"/>
        </w:rPr>
        <w:t xml:space="preserve"> doors </w:t>
      </w:r>
      <w:r w:rsidR="007E31DE" w:rsidRPr="00A30E0D">
        <w:rPr>
          <w:color w:val="auto"/>
        </w:rPr>
        <w:t xml:space="preserve">or gates </w:t>
      </w:r>
      <w:r w:rsidR="00CC4435" w:rsidRPr="00A30E0D">
        <w:rPr>
          <w:color w:val="auto"/>
        </w:rPr>
        <w:t xml:space="preserve">left </w:t>
      </w:r>
      <w:r w:rsidR="007E31DE" w:rsidRPr="00A30E0D">
        <w:rPr>
          <w:color w:val="auto"/>
        </w:rPr>
        <w:t xml:space="preserve">unlocked or </w:t>
      </w:r>
      <w:r w:rsidR="00CC4435" w:rsidRPr="00A30E0D">
        <w:rPr>
          <w:color w:val="auto"/>
        </w:rPr>
        <w:t>open, or poor maintenance</w:t>
      </w:r>
      <w:r w:rsidRPr="00A30E0D">
        <w:rPr>
          <w:color w:val="auto"/>
        </w:rPr>
        <w:t>, e.g.,</w:t>
      </w:r>
      <w:r w:rsidR="007E31DE" w:rsidRPr="00A30E0D">
        <w:rPr>
          <w:color w:val="auto"/>
        </w:rPr>
        <w:t xml:space="preserve"> broken locks</w:t>
      </w:r>
      <w:r w:rsidR="00A30E0D" w:rsidRPr="00A30E0D">
        <w:rPr>
          <w:color w:val="auto"/>
        </w:rPr>
        <w:t xml:space="preserve"> or windows.</w:t>
      </w:r>
      <w:r w:rsidRPr="00A30E0D">
        <w:rPr>
          <w:color w:val="auto"/>
        </w:rPr>
        <w:t xml:space="preserve"> </w:t>
      </w:r>
    </w:p>
    <w:p w14:paraId="0C2E8A18" w14:textId="1D7885DA" w:rsidR="00CC4435" w:rsidRPr="00990DB7" w:rsidRDefault="00CC4435" w:rsidP="003D0E5B">
      <w:pPr>
        <w:pStyle w:val="ListParagraph"/>
        <w:numPr>
          <w:ilvl w:val="1"/>
          <w:numId w:val="14"/>
        </w:numPr>
        <w:spacing w:before="0" w:after="60"/>
        <w:ind w:left="1434" w:hanging="357"/>
        <w:contextualSpacing w:val="0"/>
        <w:rPr>
          <w:color w:val="auto"/>
        </w:rPr>
      </w:pPr>
      <w:r w:rsidRPr="00990DB7">
        <w:rPr>
          <w:color w:val="auto"/>
        </w:rPr>
        <w:t xml:space="preserve">Evidence of </w:t>
      </w:r>
      <w:r w:rsidR="00A30E0D" w:rsidRPr="00990DB7">
        <w:rPr>
          <w:color w:val="auto"/>
        </w:rPr>
        <w:t>unauthorised persons</w:t>
      </w:r>
      <w:r w:rsidRPr="00990DB7">
        <w:rPr>
          <w:color w:val="auto"/>
        </w:rPr>
        <w:t xml:space="preserve"> on site, </w:t>
      </w:r>
      <w:r w:rsidR="00D73DAC" w:rsidRPr="00990DB7">
        <w:rPr>
          <w:color w:val="auto"/>
        </w:rPr>
        <w:t>e.g.,</w:t>
      </w:r>
      <w:r w:rsidRPr="00990DB7">
        <w:rPr>
          <w:color w:val="auto"/>
        </w:rPr>
        <w:t xml:space="preserve"> </w:t>
      </w:r>
      <w:r w:rsidR="00492119" w:rsidRPr="00990DB7">
        <w:rPr>
          <w:color w:val="auto"/>
        </w:rPr>
        <w:t xml:space="preserve">the finding of </w:t>
      </w:r>
      <w:r w:rsidRPr="00990DB7">
        <w:rPr>
          <w:color w:val="auto"/>
        </w:rPr>
        <w:t>sleeping bags or food debris</w:t>
      </w:r>
      <w:r w:rsidR="00492119" w:rsidRPr="00990DB7">
        <w:rPr>
          <w:color w:val="auto"/>
        </w:rPr>
        <w:t>.</w:t>
      </w:r>
    </w:p>
    <w:p w14:paraId="14D4E123" w14:textId="60648B52" w:rsidR="00CC4435" w:rsidRPr="00990DB7" w:rsidRDefault="00CC4435" w:rsidP="003D0E5B">
      <w:pPr>
        <w:pStyle w:val="ListParagraph"/>
        <w:numPr>
          <w:ilvl w:val="1"/>
          <w:numId w:val="14"/>
        </w:numPr>
        <w:spacing w:before="0" w:after="60"/>
        <w:ind w:left="1434" w:hanging="357"/>
        <w:contextualSpacing w:val="0"/>
        <w:rPr>
          <w:color w:val="auto"/>
        </w:rPr>
      </w:pPr>
      <w:r w:rsidRPr="00990DB7">
        <w:rPr>
          <w:color w:val="auto"/>
        </w:rPr>
        <w:t>Evidence of illegal practices</w:t>
      </w:r>
      <w:r w:rsidR="00492119" w:rsidRPr="00990DB7">
        <w:rPr>
          <w:color w:val="auto"/>
        </w:rPr>
        <w:t>, e.g., drug use</w:t>
      </w:r>
      <w:r w:rsidR="00990DB7" w:rsidRPr="00990DB7">
        <w:rPr>
          <w:color w:val="auto"/>
        </w:rPr>
        <w:t>.</w:t>
      </w:r>
    </w:p>
    <w:p w14:paraId="6A6D5E3D" w14:textId="115ACB37" w:rsidR="00CC4435" w:rsidRPr="00990DB7" w:rsidRDefault="00CC4435" w:rsidP="003D0E5B">
      <w:pPr>
        <w:pStyle w:val="ListParagraph"/>
        <w:numPr>
          <w:ilvl w:val="1"/>
          <w:numId w:val="14"/>
        </w:numPr>
        <w:spacing w:before="0" w:after="60"/>
        <w:ind w:left="1434" w:hanging="357"/>
        <w:contextualSpacing w:val="0"/>
        <w:rPr>
          <w:color w:val="auto"/>
        </w:rPr>
      </w:pPr>
      <w:r w:rsidRPr="00990DB7">
        <w:rPr>
          <w:color w:val="auto"/>
        </w:rPr>
        <w:t>I</w:t>
      </w:r>
      <w:r w:rsidR="00990DB7" w:rsidRPr="00990DB7">
        <w:rPr>
          <w:color w:val="auto"/>
        </w:rPr>
        <w:t>dentification of general maintenance requirements.</w:t>
      </w:r>
      <w:r w:rsidRPr="00990DB7">
        <w:rPr>
          <w:color w:val="auto"/>
        </w:rPr>
        <w:t xml:space="preserve"> </w:t>
      </w:r>
    </w:p>
    <w:p w14:paraId="515E6BED" w14:textId="7C3502B1" w:rsidR="00CC4435" w:rsidRPr="00990DB7" w:rsidRDefault="00990DB7" w:rsidP="00922394">
      <w:pPr>
        <w:pStyle w:val="ListParagraph"/>
        <w:numPr>
          <w:ilvl w:val="1"/>
          <w:numId w:val="14"/>
        </w:numPr>
        <w:rPr>
          <w:color w:val="auto"/>
        </w:rPr>
      </w:pPr>
      <w:r>
        <w:rPr>
          <w:color w:val="auto"/>
        </w:rPr>
        <w:t>Evidence of water l</w:t>
      </w:r>
      <w:r w:rsidR="00956567" w:rsidRPr="00990DB7">
        <w:rPr>
          <w:color w:val="auto"/>
        </w:rPr>
        <w:t xml:space="preserve">eaks </w:t>
      </w:r>
      <w:r>
        <w:rPr>
          <w:color w:val="auto"/>
        </w:rPr>
        <w:t xml:space="preserve">or </w:t>
      </w:r>
      <w:r w:rsidR="00956567" w:rsidRPr="00990DB7">
        <w:rPr>
          <w:color w:val="auto"/>
        </w:rPr>
        <w:t>signs of water ingres</w:t>
      </w:r>
      <w:r w:rsidR="001025FC" w:rsidRPr="00990DB7">
        <w:rPr>
          <w:color w:val="auto"/>
        </w:rPr>
        <w:t>s</w:t>
      </w:r>
      <w:r>
        <w:rPr>
          <w:color w:val="auto"/>
        </w:rPr>
        <w:t>.</w:t>
      </w:r>
    </w:p>
    <w:p w14:paraId="1EC399E8" w14:textId="5C383084" w:rsidR="005A2A9E" w:rsidRPr="004B7A62" w:rsidRDefault="005A2A9E" w:rsidP="00922394">
      <w:pPr>
        <w:rPr>
          <w:color w:val="auto"/>
        </w:rPr>
      </w:pPr>
      <w:r w:rsidRPr="004B7A62">
        <w:rPr>
          <w:color w:val="auto"/>
        </w:rPr>
        <w:lastRenderedPageBreak/>
        <w:t>A</w:t>
      </w:r>
      <w:r w:rsidR="001D59B7" w:rsidRPr="004B7A62">
        <w:rPr>
          <w:color w:val="auto"/>
        </w:rPr>
        <w:t>n</w:t>
      </w:r>
      <w:r w:rsidRPr="004B7A62">
        <w:rPr>
          <w:color w:val="auto"/>
        </w:rPr>
        <w:t xml:space="preserve"> </w:t>
      </w:r>
      <w:r w:rsidR="001D59B7" w:rsidRPr="004B7A62">
        <w:rPr>
          <w:color w:val="auto"/>
        </w:rPr>
        <w:t xml:space="preserve">actively utilised </w:t>
      </w:r>
      <w:r w:rsidRPr="004B7A62">
        <w:rPr>
          <w:color w:val="auto"/>
        </w:rPr>
        <w:t xml:space="preserve">patrol </w:t>
      </w:r>
      <w:r w:rsidR="00C97AC2" w:rsidRPr="004B7A62">
        <w:rPr>
          <w:color w:val="auto"/>
        </w:rPr>
        <w:t xml:space="preserve">recording </w:t>
      </w:r>
      <w:r w:rsidRPr="004B7A62">
        <w:rPr>
          <w:color w:val="auto"/>
        </w:rPr>
        <w:t xml:space="preserve">system </w:t>
      </w:r>
      <w:r w:rsidR="00DE71B2" w:rsidRPr="004B7A62">
        <w:rPr>
          <w:color w:val="auto"/>
        </w:rPr>
        <w:t>must</w:t>
      </w:r>
      <w:r w:rsidRPr="004B7A62">
        <w:rPr>
          <w:color w:val="auto"/>
        </w:rPr>
        <w:t xml:space="preserve"> be in place that</w:t>
      </w:r>
      <w:r w:rsidR="00DE71B2" w:rsidRPr="004B7A62">
        <w:rPr>
          <w:color w:val="auto"/>
        </w:rPr>
        <w:t>:</w:t>
      </w:r>
    </w:p>
    <w:p w14:paraId="785D68CA" w14:textId="44CBD4B1" w:rsidR="005A2A9E" w:rsidRPr="004B7A62" w:rsidRDefault="00DE71B2" w:rsidP="004B7A62">
      <w:pPr>
        <w:pStyle w:val="ListParagraph"/>
        <w:numPr>
          <w:ilvl w:val="0"/>
          <w:numId w:val="13"/>
        </w:numPr>
        <w:spacing w:before="0" w:after="60"/>
        <w:ind w:left="992" w:hanging="425"/>
        <w:contextualSpacing w:val="0"/>
        <w:rPr>
          <w:color w:val="auto"/>
        </w:rPr>
      </w:pPr>
      <w:r w:rsidRPr="004B7A62">
        <w:rPr>
          <w:color w:val="auto"/>
        </w:rPr>
        <w:t>Provides an a</w:t>
      </w:r>
      <w:r w:rsidR="005A2A9E" w:rsidRPr="004B7A62">
        <w:rPr>
          <w:color w:val="auto"/>
        </w:rPr>
        <w:t>uditable record of patrols and call point</w:t>
      </w:r>
      <w:r w:rsidRPr="004B7A62">
        <w:rPr>
          <w:color w:val="auto"/>
        </w:rPr>
        <w:t xml:space="preserve"> activity</w:t>
      </w:r>
      <w:r w:rsidR="0003133F" w:rsidRPr="004B7A62">
        <w:rPr>
          <w:color w:val="auto"/>
        </w:rPr>
        <w:t xml:space="preserve">, including </w:t>
      </w:r>
      <w:r w:rsidR="008C2337" w:rsidRPr="004B7A62">
        <w:rPr>
          <w:color w:val="auto"/>
        </w:rPr>
        <w:t xml:space="preserve">any </w:t>
      </w:r>
      <w:r w:rsidR="0003133F" w:rsidRPr="004B7A62">
        <w:rPr>
          <w:color w:val="auto"/>
        </w:rPr>
        <w:t>actions taken</w:t>
      </w:r>
      <w:r w:rsidR="00C97AC2" w:rsidRPr="004B7A62">
        <w:rPr>
          <w:color w:val="auto"/>
        </w:rPr>
        <w:t>.</w:t>
      </w:r>
    </w:p>
    <w:p w14:paraId="4D4B02B5" w14:textId="0A514A1C" w:rsidR="0003133F" w:rsidRPr="004B7A62" w:rsidRDefault="0003133F" w:rsidP="003D0E5B">
      <w:pPr>
        <w:pStyle w:val="ListParagraph"/>
        <w:numPr>
          <w:ilvl w:val="0"/>
          <w:numId w:val="13"/>
        </w:numPr>
        <w:spacing w:before="0" w:after="60"/>
        <w:ind w:left="992" w:hanging="425"/>
        <w:contextualSpacing w:val="0"/>
        <w:rPr>
          <w:color w:val="auto"/>
        </w:rPr>
      </w:pPr>
      <w:r w:rsidRPr="004B7A62">
        <w:rPr>
          <w:color w:val="auto"/>
        </w:rPr>
        <w:t>Provide</w:t>
      </w:r>
      <w:r w:rsidR="001D59B7" w:rsidRPr="004B7A62">
        <w:rPr>
          <w:color w:val="auto"/>
        </w:rPr>
        <w:t>s</w:t>
      </w:r>
      <w:r w:rsidRPr="004B7A62">
        <w:rPr>
          <w:color w:val="auto"/>
        </w:rPr>
        <w:t xml:space="preserve"> prompts to staff to actions required in a location</w:t>
      </w:r>
      <w:r w:rsidR="00C97AC2" w:rsidRPr="004B7A62">
        <w:rPr>
          <w:color w:val="auto"/>
        </w:rPr>
        <w:t>.</w:t>
      </w:r>
    </w:p>
    <w:p w14:paraId="4CB1D552" w14:textId="7870E07A" w:rsidR="005A2A9E" w:rsidRPr="004B7A62" w:rsidRDefault="005A2A9E" w:rsidP="003D0E5B">
      <w:pPr>
        <w:pStyle w:val="ListParagraph"/>
        <w:numPr>
          <w:ilvl w:val="0"/>
          <w:numId w:val="13"/>
        </w:numPr>
        <w:ind w:left="993" w:hanging="426"/>
        <w:rPr>
          <w:color w:val="auto"/>
        </w:rPr>
      </w:pPr>
      <w:r w:rsidRPr="004B7A62">
        <w:rPr>
          <w:color w:val="auto"/>
        </w:rPr>
        <w:t>Record</w:t>
      </w:r>
      <w:r w:rsidR="001D59B7" w:rsidRPr="004B7A62">
        <w:rPr>
          <w:color w:val="auto"/>
        </w:rPr>
        <w:t>s</w:t>
      </w:r>
      <w:r w:rsidRPr="004B7A62">
        <w:rPr>
          <w:color w:val="auto"/>
        </w:rPr>
        <w:t xml:space="preserve"> any concerns, incidents or </w:t>
      </w:r>
      <w:r w:rsidR="00CC4435" w:rsidRPr="004B7A62">
        <w:rPr>
          <w:color w:val="auto"/>
        </w:rPr>
        <w:t>required works</w:t>
      </w:r>
      <w:r w:rsidR="00C97AC2" w:rsidRPr="004B7A62">
        <w:rPr>
          <w:color w:val="auto"/>
        </w:rPr>
        <w:t>.</w:t>
      </w:r>
    </w:p>
    <w:p w14:paraId="4735C302" w14:textId="45725EFB" w:rsidR="00447D7F" w:rsidRPr="004B7A62" w:rsidRDefault="00447D7F" w:rsidP="00922394">
      <w:pPr>
        <w:pStyle w:val="Heading3"/>
        <w:rPr>
          <w:color w:val="auto"/>
        </w:rPr>
      </w:pPr>
      <w:bookmarkStart w:id="27" w:name="_Toc131412099"/>
      <w:bookmarkStart w:id="28" w:name="_Toc135656373"/>
      <w:r w:rsidRPr="004B7A62">
        <w:rPr>
          <w:color w:val="auto"/>
        </w:rPr>
        <w:t>Night operations</w:t>
      </w:r>
      <w:bookmarkEnd w:id="27"/>
      <w:bookmarkEnd w:id="28"/>
      <w:r w:rsidRPr="004B7A62">
        <w:rPr>
          <w:color w:val="auto"/>
        </w:rPr>
        <w:t xml:space="preserve"> </w:t>
      </w:r>
    </w:p>
    <w:p w14:paraId="4FB295D4" w14:textId="117B4CF1" w:rsidR="00F830DD" w:rsidRPr="00804871" w:rsidRDefault="00F830DD" w:rsidP="00922394">
      <w:pPr>
        <w:rPr>
          <w:color w:val="auto"/>
        </w:rPr>
      </w:pPr>
      <w:r w:rsidRPr="00804871">
        <w:rPr>
          <w:color w:val="auto"/>
        </w:rPr>
        <w:t>During night hours</w:t>
      </w:r>
      <w:r w:rsidR="00E471A9">
        <w:rPr>
          <w:color w:val="auto"/>
        </w:rPr>
        <w:t>, and periods when the museum is closed to the public</w:t>
      </w:r>
      <w:r w:rsidR="005339BC">
        <w:rPr>
          <w:color w:val="auto"/>
        </w:rPr>
        <w:t>,</w:t>
      </w:r>
      <w:r w:rsidRPr="00804871">
        <w:rPr>
          <w:color w:val="auto"/>
        </w:rPr>
        <w:t xml:space="preserve"> the security team will be the only staff presence on site</w:t>
      </w:r>
      <w:r w:rsidR="0067755E" w:rsidRPr="00804871">
        <w:rPr>
          <w:color w:val="auto"/>
        </w:rPr>
        <w:t>. A</w:t>
      </w:r>
      <w:r w:rsidR="002F46DA" w:rsidRPr="00804871">
        <w:rPr>
          <w:color w:val="auto"/>
        </w:rPr>
        <w:t>s such</w:t>
      </w:r>
      <w:r w:rsidR="0067755E" w:rsidRPr="00804871">
        <w:rPr>
          <w:color w:val="auto"/>
        </w:rPr>
        <w:t>, they wi</w:t>
      </w:r>
      <w:r w:rsidR="002F46DA" w:rsidRPr="00804871">
        <w:rPr>
          <w:color w:val="auto"/>
        </w:rPr>
        <w:t xml:space="preserve">ll be the single point </w:t>
      </w:r>
      <w:r w:rsidR="0067755E" w:rsidRPr="00804871">
        <w:rPr>
          <w:color w:val="auto"/>
        </w:rPr>
        <w:t xml:space="preserve">of </w:t>
      </w:r>
      <w:r w:rsidR="002F46DA" w:rsidRPr="00804871">
        <w:rPr>
          <w:color w:val="auto"/>
        </w:rPr>
        <w:t xml:space="preserve">contact on </w:t>
      </w:r>
      <w:r w:rsidR="0067755E" w:rsidRPr="00804871">
        <w:rPr>
          <w:color w:val="auto"/>
        </w:rPr>
        <w:t xml:space="preserve">the </w:t>
      </w:r>
      <w:r w:rsidR="002F46DA" w:rsidRPr="00804871">
        <w:rPr>
          <w:color w:val="auto"/>
        </w:rPr>
        <w:t>site</w:t>
      </w:r>
      <w:r w:rsidR="0067755E" w:rsidRPr="00804871">
        <w:rPr>
          <w:color w:val="auto"/>
        </w:rPr>
        <w:t>, and</w:t>
      </w:r>
      <w:r w:rsidR="002F46DA" w:rsidRPr="00804871">
        <w:rPr>
          <w:color w:val="auto"/>
        </w:rPr>
        <w:t xml:space="preserve"> responsible for </w:t>
      </w:r>
      <w:r w:rsidR="00804871" w:rsidRPr="00804871">
        <w:rPr>
          <w:color w:val="auto"/>
        </w:rPr>
        <w:t xml:space="preserve">operational </w:t>
      </w:r>
      <w:r w:rsidR="002F46DA" w:rsidRPr="00804871">
        <w:rPr>
          <w:color w:val="auto"/>
        </w:rPr>
        <w:t xml:space="preserve">site activities as well as security. </w:t>
      </w:r>
    </w:p>
    <w:p w14:paraId="1A9EBC0F" w14:textId="5BBC4DB9" w:rsidR="002F46DA" w:rsidRPr="00804871" w:rsidRDefault="002F46DA" w:rsidP="00922394">
      <w:pPr>
        <w:rPr>
          <w:color w:val="auto"/>
        </w:rPr>
      </w:pPr>
      <w:r w:rsidRPr="00804871">
        <w:rPr>
          <w:color w:val="auto"/>
        </w:rPr>
        <w:t>Responsibilities during this period will include:</w:t>
      </w:r>
    </w:p>
    <w:p w14:paraId="61FE95EF" w14:textId="215DFEB3" w:rsidR="002F46DA" w:rsidRPr="007F13B8" w:rsidRDefault="002F46DA" w:rsidP="00922394">
      <w:pPr>
        <w:pStyle w:val="Heading4"/>
        <w:rPr>
          <w:color w:val="auto"/>
        </w:rPr>
      </w:pPr>
      <w:r w:rsidRPr="007F13B8">
        <w:rPr>
          <w:color w:val="auto"/>
        </w:rPr>
        <w:t>Communication and Liaison</w:t>
      </w:r>
    </w:p>
    <w:p w14:paraId="2E00DEDD" w14:textId="0F0E000B" w:rsidR="0003133F" w:rsidRPr="007F13B8" w:rsidRDefault="0003133F" w:rsidP="00922394">
      <w:pPr>
        <w:rPr>
          <w:color w:val="auto"/>
        </w:rPr>
      </w:pPr>
      <w:r w:rsidRPr="007F13B8">
        <w:rPr>
          <w:color w:val="auto"/>
        </w:rPr>
        <w:t>Be the point of contact for</w:t>
      </w:r>
      <w:r w:rsidR="00804871" w:rsidRPr="007F13B8">
        <w:rPr>
          <w:color w:val="auto"/>
        </w:rPr>
        <w:t>:</w:t>
      </w:r>
    </w:p>
    <w:p w14:paraId="58A85702" w14:textId="099413E8" w:rsidR="0003133F" w:rsidRPr="007F13B8" w:rsidRDefault="001E6D57" w:rsidP="00804871">
      <w:pPr>
        <w:pStyle w:val="ListParagraph"/>
        <w:numPr>
          <w:ilvl w:val="0"/>
          <w:numId w:val="15"/>
        </w:numPr>
        <w:spacing w:before="0" w:after="60"/>
        <w:ind w:left="992" w:hanging="425"/>
        <w:contextualSpacing w:val="0"/>
        <w:rPr>
          <w:color w:val="auto"/>
        </w:rPr>
      </w:pPr>
      <w:r w:rsidRPr="007F13B8">
        <w:rPr>
          <w:color w:val="auto"/>
        </w:rPr>
        <w:t>O</w:t>
      </w:r>
      <w:r w:rsidR="0003133F" w:rsidRPr="007F13B8">
        <w:rPr>
          <w:color w:val="auto"/>
        </w:rPr>
        <w:t>ut of hours contractors</w:t>
      </w:r>
      <w:r w:rsidRPr="007F13B8">
        <w:rPr>
          <w:color w:val="auto"/>
        </w:rPr>
        <w:t>.</w:t>
      </w:r>
    </w:p>
    <w:p w14:paraId="61FD568B" w14:textId="0C79A9D4" w:rsidR="002F46DA" w:rsidRPr="007F13B8" w:rsidRDefault="00D73DAC" w:rsidP="00804871">
      <w:pPr>
        <w:pStyle w:val="ListParagraph"/>
        <w:numPr>
          <w:ilvl w:val="0"/>
          <w:numId w:val="15"/>
        </w:numPr>
        <w:spacing w:before="0" w:after="60"/>
        <w:ind w:left="992" w:hanging="425"/>
        <w:contextualSpacing w:val="0"/>
        <w:rPr>
          <w:color w:val="auto"/>
        </w:rPr>
      </w:pPr>
      <w:r w:rsidRPr="007F13B8">
        <w:rPr>
          <w:color w:val="auto"/>
        </w:rPr>
        <w:t>Museum</w:t>
      </w:r>
      <w:r w:rsidR="0003133F" w:rsidRPr="007F13B8">
        <w:rPr>
          <w:color w:val="auto"/>
        </w:rPr>
        <w:t xml:space="preserve"> partners who may need to access the site out of hours, </w:t>
      </w:r>
      <w:r w:rsidR="00990481" w:rsidRPr="007F13B8">
        <w:rPr>
          <w:color w:val="auto"/>
        </w:rPr>
        <w:t>which will include</w:t>
      </w:r>
      <w:r w:rsidR="0003133F" w:rsidRPr="007F13B8">
        <w:rPr>
          <w:color w:val="auto"/>
        </w:rPr>
        <w:t xml:space="preserve"> but</w:t>
      </w:r>
      <w:r w:rsidR="00990481" w:rsidRPr="007F13B8">
        <w:rPr>
          <w:color w:val="auto"/>
        </w:rPr>
        <w:t xml:space="preserve"> </w:t>
      </w:r>
      <w:r w:rsidR="0003133F" w:rsidRPr="007F13B8">
        <w:rPr>
          <w:color w:val="auto"/>
        </w:rPr>
        <w:t>not</w:t>
      </w:r>
      <w:r w:rsidR="00990481" w:rsidRPr="007F13B8">
        <w:rPr>
          <w:color w:val="auto"/>
        </w:rPr>
        <w:t xml:space="preserve"> be</w:t>
      </w:r>
      <w:r w:rsidR="0003133F" w:rsidRPr="007F13B8">
        <w:rPr>
          <w:color w:val="auto"/>
        </w:rPr>
        <w:t xml:space="preserve"> limited to</w:t>
      </w:r>
      <w:r w:rsidR="003C0B39" w:rsidRPr="007F13B8">
        <w:rPr>
          <w:color w:val="auto"/>
        </w:rPr>
        <w:t>,</w:t>
      </w:r>
      <w:r w:rsidR="0003133F" w:rsidRPr="007F13B8">
        <w:rPr>
          <w:color w:val="auto"/>
        </w:rPr>
        <w:t xml:space="preserve"> Network Rail, London Borough of Barnet, </w:t>
      </w:r>
      <w:r w:rsidR="003C0B39" w:rsidRPr="007F13B8">
        <w:rPr>
          <w:color w:val="auto"/>
        </w:rPr>
        <w:t>t</w:t>
      </w:r>
      <w:r w:rsidR="0003133F" w:rsidRPr="007F13B8">
        <w:rPr>
          <w:color w:val="auto"/>
        </w:rPr>
        <w:t>hird</w:t>
      </w:r>
      <w:r w:rsidR="003C0B39" w:rsidRPr="007F13B8">
        <w:rPr>
          <w:color w:val="auto"/>
        </w:rPr>
        <w:t>-</w:t>
      </w:r>
      <w:r w:rsidR="0003133F" w:rsidRPr="007F13B8">
        <w:rPr>
          <w:color w:val="auto"/>
        </w:rPr>
        <w:t xml:space="preserve">party </w:t>
      </w:r>
      <w:r w:rsidR="003C0B39" w:rsidRPr="007F13B8">
        <w:rPr>
          <w:color w:val="auto"/>
        </w:rPr>
        <w:t>contractors, e.g., maintenance, cleaning</w:t>
      </w:r>
      <w:r w:rsidR="005922C5">
        <w:rPr>
          <w:color w:val="auto"/>
        </w:rPr>
        <w:t>,</w:t>
      </w:r>
      <w:r w:rsidR="003C0B39" w:rsidRPr="007F13B8">
        <w:rPr>
          <w:color w:val="auto"/>
        </w:rPr>
        <w:t xml:space="preserve"> and gritting providers.</w:t>
      </w:r>
    </w:p>
    <w:p w14:paraId="36F7BA1C" w14:textId="008A0FD7" w:rsidR="0003133F" w:rsidRPr="00741103" w:rsidRDefault="00D73DAC" w:rsidP="003D0E5B">
      <w:pPr>
        <w:pStyle w:val="ListParagraph"/>
        <w:numPr>
          <w:ilvl w:val="0"/>
          <w:numId w:val="15"/>
        </w:numPr>
        <w:ind w:left="993" w:hanging="426"/>
        <w:rPr>
          <w:color w:val="auto"/>
        </w:rPr>
      </w:pPr>
      <w:r w:rsidRPr="00741103">
        <w:rPr>
          <w:color w:val="auto"/>
        </w:rPr>
        <w:t>Museum</w:t>
      </w:r>
      <w:r w:rsidR="0003133F" w:rsidRPr="00741103">
        <w:rPr>
          <w:color w:val="auto"/>
        </w:rPr>
        <w:t xml:space="preserve"> staff </w:t>
      </w:r>
      <w:r w:rsidR="007F13B8" w:rsidRPr="00741103">
        <w:rPr>
          <w:color w:val="auto"/>
        </w:rPr>
        <w:t>requiring authorised ‘</w:t>
      </w:r>
      <w:r w:rsidR="0003133F" w:rsidRPr="00741103">
        <w:rPr>
          <w:color w:val="auto"/>
        </w:rPr>
        <w:t>out of hours</w:t>
      </w:r>
      <w:r w:rsidR="007F13B8" w:rsidRPr="00741103">
        <w:rPr>
          <w:color w:val="auto"/>
        </w:rPr>
        <w:t>’</w:t>
      </w:r>
      <w:r w:rsidR="0003133F" w:rsidRPr="00741103">
        <w:rPr>
          <w:color w:val="auto"/>
        </w:rPr>
        <w:t xml:space="preserve"> access</w:t>
      </w:r>
      <w:r w:rsidR="007F13B8" w:rsidRPr="00741103">
        <w:rPr>
          <w:color w:val="auto"/>
        </w:rPr>
        <w:t>.</w:t>
      </w:r>
    </w:p>
    <w:p w14:paraId="17E47D2C" w14:textId="0AD868B6" w:rsidR="0003133F" w:rsidRPr="00741103" w:rsidRDefault="0003133F" w:rsidP="00922394">
      <w:pPr>
        <w:rPr>
          <w:color w:val="auto"/>
        </w:rPr>
      </w:pPr>
      <w:r w:rsidRPr="00741103">
        <w:rPr>
          <w:color w:val="auto"/>
        </w:rPr>
        <w:t>Take the lead in communication</w:t>
      </w:r>
      <w:r w:rsidR="008C14DE" w:rsidRPr="00741103">
        <w:rPr>
          <w:color w:val="auto"/>
        </w:rPr>
        <w:t xml:space="preserve"> relating to:</w:t>
      </w:r>
    </w:p>
    <w:p w14:paraId="3A7E2712" w14:textId="74115F6A" w:rsidR="00F416B9" w:rsidRPr="00741103" w:rsidRDefault="0091639C" w:rsidP="003D0E5B">
      <w:pPr>
        <w:pStyle w:val="ListParagraph"/>
        <w:numPr>
          <w:ilvl w:val="0"/>
          <w:numId w:val="44"/>
        </w:numPr>
        <w:ind w:left="993" w:hanging="426"/>
        <w:rPr>
          <w:color w:val="auto"/>
        </w:rPr>
      </w:pPr>
      <w:r w:rsidRPr="00741103">
        <w:rPr>
          <w:color w:val="auto"/>
        </w:rPr>
        <w:t>A</w:t>
      </w:r>
      <w:r w:rsidR="0003133F" w:rsidRPr="00741103">
        <w:rPr>
          <w:color w:val="auto"/>
        </w:rPr>
        <w:t>ctioning emergency repairs and</w:t>
      </w:r>
      <w:r w:rsidRPr="00741103">
        <w:rPr>
          <w:color w:val="auto"/>
        </w:rPr>
        <w:t xml:space="preserve"> </w:t>
      </w:r>
      <w:r w:rsidR="006E62A5" w:rsidRPr="00741103">
        <w:rPr>
          <w:color w:val="auto"/>
        </w:rPr>
        <w:t>‘</w:t>
      </w:r>
      <w:r w:rsidRPr="00741103">
        <w:rPr>
          <w:color w:val="auto"/>
        </w:rPr>
        <w:t>out of hours’</w:t>
      </w:r>
      <w:r w:rsidR="0003133F" w:rsidRPr="00741103">
        <w:rPr>
          <w:color w:val="auto"/>
        </w:rPr>
        <w:t xml:space="preserve"> site works, in line with </w:t>
      </w:r>
      <w:r w:rsidR="00D73DAC" w:rsidRPr="00741103">
        <w:rPr>
          <w:color w:val="auto"/>
        </w:rPr>
        <w:t>Museum</w:t>
      </w:r>
      <w:r w:rsidR="0003133F" w:rsidRPr="00741103">
        <w:rPr>
          <w:color w:val="auto"/>
        </w:rPr>
        <w:t xml:space="preserve"> SOP</w:t>
      </w:r>
      <w:r w:rsidRPr="00741103">
        <w:rPr>
          <w:color w:val="auto"/>
        </w:rPr>
        <w:t>s.</w:t>
      </w:r>
    </w:p>
    <w:p w14:paraId="376DCF74" w14:textId="7015C5A5" w:rsidR="00F416B9" w:rsidRPr="00741103" w:rsidRDefault="00F416B9" w:rsidP="003D0E5B">
      <w:pPr>
        <w:pStyle w:val="ListParagraph"/>
        <w:numPr>
          <w:ilvl w:val="0"/>
          <w:numId w:val="44"/>
        </w:numPr>
        <w:ind w:left="993" w:hanging="426"/>
        <w:rPr>
          <w:color w:val="auto"/>
        </w:rPr>
      </w:pPr>
      <w:r w:rsidRPr="00741103">
        <w:rPr>
          <w:color w:val="auto"/>
        </w:rPr>
        <w:t xml:space="preserve">Reporting </w:t>
      </w:r>
      <w:r w:rsidR="006E62A5" w:rsidRPr="00741103">
        <w:rPr>
          <w:color w:val="auto"/>
        </w:rPr>
        <w:t>‘</w:t>
      </w:r>
      <w:r w:rsidRPr="00741103">
        <w:rPr>
          <w:color w:val="auto"/>
        </w:rPr>
        <w:t>out of hours</w:t>
      </w:r>
      <w:r w:rsidR="006E62A5" w:rsidRPr="00741103">
        <w:rPr>
          <w:color w:val="auto"/>
        </w:rPr>
        <w:t>’</w:t>
      </w:r>
      <w:r w:rsidRPr="00741103">
        <w:rPr>
          <w:color w:val="auto"/>
        </w:rPr>
        <w:t xml:space="preserve"> faults and remedial actions to </w:t>
      </w:r>
      <w:r w:rsidR="00AB65AB" w:rsidRPr="00741103">
        <w:rPr>
          <w:color w:val="auto"/>
        </w:rPr>
        <w:t xml:space="preserve">relevant </w:t>
      </w:r>
      <w:r w:rsidR="00D73DAC" w:rsidRPr="00741103">
        <w:rPr>
          <w:color w:val="auto"/>
        </w:rPr>
        <w:t>Museum</w:t>
      </w:r>
      <w:r w:rsidR="00AB65AB" w:rsidRPr="00741103">
        <w:rPr>
          <w:color w:val="auto"/>
        </w:rPr>
        <w:t xml:space="preserve"> teams, in line with SOP</w:t>
      </w:r>
      <w:r w:rsidR="006E62A5" w:rsidRPr="00741103">
        <w:rPr>
          <w:color w:val="auto"/>
        </w:rPr>
        <w:t>s.</w:t>
      </w:r>
    </w:p>
    <w:p w14:paraId="69D539D7" w14:textId="10468171" w:rsidR="00910C3D" w:rsidRPr="00741103" w:rsidRDefault="00910C3D" w:rsidP="003D0E5B">
      <w:pPr>
        <w:pStyle w:val="ListParagraph"/>
        <w:numPr>
          <w:ilvl w:val="0"/>
          <w:numId w:val="44"/>
        </w:numPr>
        <w:ind w:left="993" w:hanging="426"/>
        <w:rPr>
          <w:color w:val="auto"/>
        </w:rPr>
      </w:pPr>
      <w:r w:rsidRPr="00741103">
        <w:rPr>
          <w:color w:val="auto"/>
        </w:rPr>
        <w:t>Initiat</w:t>
      </w:r>
      <w:r w:rsidR="006E62A5" w:rsidRPr="00741103">
        <w:rPr>
          <w:color w:val="auto"/>
        </w:rPr>
        <w:t>i</w:t>
      </w:r>
      <w:r w:rsidR="00741103" w:rsidRPr="00741103">
        <w:rPr>
          <w:color w:val="auto"/>
        </w:rPr>
        <w:t>o</w:t>
      </w:r>
      <w:r w:rsidR="006E62A5" w:rsidRPr="00741103">
        <w:rPr>
          <w:color w:val="auto"/>
        </w:rPr>
        <w:t>n of</w:t>
      </w:r>
      <w:r w:rsidRPr="00741103">
        <w:rPr>
          <w:color w:val="auto"/>
        </w:rPr>
        <w:t xml:space="preserve"> incident response plans for London and Midland sites</w:t>
      </w:r>
      <w:r w:rsidR="002B00DB" w:rsidRPr="00741103">
        <w:rPr>
          <w:color w:val="auto"/>
        </w:rPr>
        <w:t>,</w:t>
      </w:r>
      <w:r w:rsidRPr="00741103">
        <w:rPr>
          <w:color w:val="auto"/>
        </w:rPr>
        <w:t xml:space="preserve"> in accordance with established SOP</w:t>
      </w:r>
      <w:r w:rsidR="00741103" w:rsidRPr="00741103">
        <w:rPr>
          <w:color w:val="auto"/>
        </w:rPr>
        <w:t>s.</w:t>
      </w:r>
    </w:p>
    <w:p w14:paraId="36294850" w14:textId="60578F7D" w:rsidR="0003133F" w:rsidRPr="00741103" w:rsidRDefault="0003133F" w:rsidP="00720873">
      <w:pPr>
        <w:pStyle w:val="ListParagraph"/>
        <w:numPr>
          <w:ilvl w:val="0"/>
          <w:numId w:val="44"/>
        </w:numPr>
        <w:spacing w:before="0" w:after="60"/>
        <w:ind w:left="992" w:hanging="425"/>
        <w:contextualSpacing w:val="0"/>
        <w:rPr>
          <w:color w:val="auto"/>
        </w:rPr>
      </w:pPr>
      <w:r w:rsidRPr="00741103">
        <w:rPr>
          <w:color w:val="auto"/>
        </w:rPr>
        <w:t xml:space="preserve">Actioning and supporting emergency responses to </w:t>
      </w:r>
      <w:r w:rsidR="00741103" w:rsidRPr="00741103">
        <w:rPr>
          <w:color w:val="auto"/>
        </w:rPr>
        <w:t>‘</w:t>
      </w:r>
      <w:r w:rsidRPr="00741103">
        <w:rPr>
          <w:color w:val="auto"/>
        </w:rPr>
        <w:t>out of hours</w:t>
      </w:r>
      <w:r w:rsidR="00741103" w:rsidRPr="00741103">
        <w:rPr>
          <w:color w:val="auto"/>
        </w:rPr>
        <w:t>’</w:t>
      </w:r>
      <w:r w:rsidRPr="00741103">
        <w:rPr>
          <w:color w:val="auto"/>
        </w:rPr>
        <w:t xml:space="preserve"> incidents</w:t>
      </w:r>
      <w:r w:rsidR="00741103" w:rsidRPr="00741103">
        <w:rPr>
          <w:color w:val="auto"/>
        </w:rPr>
        <w:t>.</w:t>
      </w:r>
    </w:p>
    <w:p w14:paraId="0C99EEEA" w14:textId="33547DA9" w:rsidR="0003133F" w:rsidRPr="00741103" w:rsidRDefault="0035076E" w:rsidP="003D0E5B">
      <w:pPr>
        <w:pStyle w:val="ListParagraph"/>
        <w:numPr>
          <w:ilvl w:val="0"/>
          <w:numId w:val="44"/>
        </w:numPr>
        <w:ind w:left="993" w:hanging="426"/>
        <w:rPr>
          <w:color w:val="auto"/>
        </w:rPr>
      </w:pPr>
      <w:r w:rsidRPr="00741103">
        <w:rPr>
          <w:color w:val="auto"/>
        </w:rPr>
        <w:t xml:space="preserve">Notification of </w:t>
      </w:r>
      <w:r w:rsidR="00741103" w:rsidRPr="00741103">
        <w:rPr>
          <w:color w:val="auto"/>
        </w:rPr>
        <w:t>‘</w:t>
      </w:r>
      <w:r w:rsidRPr="00741103">
        <w:rPr>
          <w:color w:val="auto"/>
        </w:rPr>
        <w:t>out of hours</w:t>
      </w:r>
      <w:r w:rsidR="00741103" w:rsidRPr="00741103">
        <w:rPr>
          <w:color w:val="auto"/>
        </w:rPr>
        <w:t>’</w:t>
      </w:r>
      <w:r w:rsidRPr="00741103">
        <w:rPr>
          <w:color w:val="auto"/>
        </w:rPr>
        <w:t xml:space="preserve"> </w:t>
      </w:r>
      <w:r w:rsidR="00AB65AB" w:rsidRPr="00741103">
        <w:rPr>
          <w:color w:val="auto"/>
        </w:rPr>
        <w:t xml:space="preserve">emergencies </w:t>
      </w:r>
      <w:r w:rsidRPr="00741103">
        <w:rPr>
          <w:color w:val="auto"/>
        </w:rPr>
        <w:t>to</w:t>
      </w:r>
      <w:r w:rsidR="00D73DAC" w:rsidRPr="00741103">
        <w:rPr>
          <w:color w:val="auto"/>
        </w:rPr>
        <w:t xml:space="preserve"> relevant</w:t>
      </w:r>
      <w:r w:rsidRPr="00741103">
        <w:rPr>
          <w:color w:val="auto"/>
        </w:rPr>
        <w:t xml:space="preserve"> Museum staff, as instructed by existing SOP</w:t>
      </w:r>
      <w:r w:rsidR="00741103" w:rsidRPr="00741103">
        <w:rPr>
          <w:color w:val="auto"/>
        </w:rPr>
        <w:t>s.</w:t>
      </w:r>
    </w:p>
    <w:p w14:paraId="51EE624E" w14:textId="19F3F574" w:rsidR="0003133F" w:rsidRPr="00FF14F6" w:rsidRDefault="0035076E" w:rsidP="00922394">
      <w:pPr>
        <w:pStyle w:val="Heading4"/>
        <w:rPr>
          <w:color w:val="auto"/>
        </w:rPr>
      </w:pPr>
      <w:r w:rsidRPr="00FF14F6">
        <w:rPr>
          <w:color w:val="auto"/>
        </w:rPr>
        <w:t xml:space="preserve">Site </w:t>
      </w:r>
      <w:r w:rsidR="0003133F" w:rsidRPr="00FF14F6">
        <w:rPr>
          <w:color w:val="auto"/>
        </w:rPr>
        <w:t xml:space="preserve">Operations </w:t>
      </w:r>
      <w:r w:rsidRPr="00FF14F6">
        <w:rPr>
          <w:color w:val="auto"/>
        </w:rPr>
        <w:t>and activities</w:t>
      </w:r>
    </w:p>
    <w:p w14:paraId="1A4E8978" w14:textId="7BA65C15" w:rsidR="00F416B9" w:rsidRPr="002A4CC8" w:rsidRDefault="00F416B9" w:rsidP="002A4CC8">
      <w:pPr>
        <w:pStyle w:val="ListParagraph"/>
        <w:numPr>
          <w:ilvl w:val="0"/>
          <w:numId w:val="16"/>
        </w:numPr>
        <w:spacing w:before="0" w:after="60"/>
        <w:ind w:left="992" w:hanging="425"/>
        <w:contextualSpacing w:val="0"/>
        <w:rPr>
          <w:color w:val="auto"/>
        </w:rPr>
      </w:pPr>
      <w:r w:rsidRPr="002A4CC8">
        <w:rPr>
          <w:color w:val="auto"/>
        </w:rPr>
        <w:t>Controlling access to the site as defined with SOP</w:t>
      </w:r>
      <w:r w:rsidR="00C6011E" w:rsidRPr="002A4CC8">
        <w:rPr>
          <w:color w:val="auto"/>
        </w:rPr>
        <w:t>s</w:t>
      </w:r>
      <w:r w:rsidRPr="002A4CC8">
        <w:rPr>
          <w:color w:val="auto"/>
        </w:rPr>
        <w:t xml:space="preserve"> and </w:t>
      </w:r>
      <w:r w:rsidR="008233A4" w:rsidRPr="002A4CC8">
        <w:rPr>
          <w:color w:val="auto"/>
        </w:rPr>
        <w:t>briefings</w:t>
      </w:r>
      <w:r w:rsidR="00810645" w:rsidRPr="002A4CC8">
        <w:rPr>
          <w:color w:val="auto"/>
        </w:rPr>
        <w:t>.</w:t>
      </w:r>
    </w:p>
    <w:p w14:paraId="0F59872B" w14:textId="38278EA6" w:rsidR="0035076E" w:rsidRPr="002A4CC8" w:rsidRDefault="0035076E" w:rsidP="002A4CC8">
      <w:pPr>
        <w:pStyle w:val="ListParagraph"/>
        <w:numPr>
          <w:ilvl w:val="0"/>
          <w:numId w:val="16"/>
        </w:numPr>
        <w:spacing w:before="0" w:after="60"/>
        <w:ind w:left="992" w:hanging="425"/>
        <w:contextualSpacing w:val="0"/>
        <w:rPr>
          <w:color w:val="auto"/>
        </w:rPr>
      </w:pPr>
      <w:r w:rsidRPr="002A4CC8">
        <w:rPr>
          <w:color w:val="auto"/>
        </w:rPr>
        <w:t>Directing and escorting maintenance contractors</w:t>
      </w:r>
      <w:r w:rsidR="00C6011E" w:rsidRPr="002A4CC8">
        <w:rPr>
          <w:color w:val="auto"/>
        </w:rPr>
        <w:t>,</w:t>
      </w:r>
      <w:r w:rsidRPr="002A4CC8">
        <w:rPr>
          <w:color w:val="auto"/>
        </w:rPr>
        <w:t xml:space="preserve"> as required</w:t>
      </w:r>
      <w:r w:rsidR="00810645" w:rsidRPr="002A4CC8">
        <w:rPr>
          <w:color w:val="auto"/>
        </w:rPr>
        <w:t>.</w:t>
      </w:r>
    </w:p>
    <w:p w14:paraId="3BF3F57C" w14:textId="60984B0C" w:rsidR="0035076E" w:rsidRPr="002A4CC8" w:rsidRDefault="0035076E" w:rsidP="002A4CC8">
      <w:pPr>
        <w:pStyle w:val="ListParagraph"/>
        <w:numPr>
          <w:ilvl w:val="0"/>
          <w:numId w:val="16"/>
        </w:numPr>
        <w:spacing w:before="0" w:after="60"/>
        <w:ind w:left="992" w:hanging="425"/>
        <w:contextualSpacing w:val="0"/>
        <w:rPr>
          <w:color w:val="auto"/>
        </w:rPr>
      </w:pPr>
      <w:r w:rsidRPr="002A4CC8">
        <w:rPr>
          <w:color w:val="auto"/>
        </w:rPr>
        <w:t>Responding to the impact of inclement weather and actioning emergency procedures</w:t>
      </w:r>
      <w:r w:rsidR="00C6011E" w:rsidRPr="002A4CC8">
        <w:rPr>
          <w:color w:val="auto"/>
        </w:rPr>
        <w:t>,</w:t>
      </w:r>
      <w:r w:rsidRPr="002A4CC8">
        <w:rPr>
          <w:color w:val="auto"/>
        </w:rPr>
        <w:t xml:space="preserve"> as required</w:t>
      </w:r>
      <w:r w:rsidR="00810645" w:rsidRPr="002A4CC8">
        <w:rPr>
          <w:color w:val="auto"/>
        </w:rPr>
        <w:t>.</w:t>
      </w:r>
    </w:p>
    <w:p w14:paraId="346A9FFC" w14:textId="10A45972" w:rsidR="00DE6B39" w:rsidRPr="002A4CC8" w:rsidRDefault="00DE6B39" w:rsidP="003D0E5B">
      <w:pPr>
        <w:pStyle w:val="ListParagraph"/>
        <w:numPr>
          <w:ilvl w:val="0"/>
          <w:numId w:val="16"/>
        </w:numPr>
        <w:ind w:left="993" w:hanging="426"/>
        <w:rPr>
          <w:color w:val="auto"/>
        </w:rPr>
      </w:pPr>
      <w:r w:rsidRPr="002A4CC8">
        <w:rPr>
          <w:color w:val="auto"/>
        </w:rPr>
        <w:t xml:space="preserve">Taking appropriate remedial actions to preserve the </w:t>
      </w:r>
      <w:r w:rsidR="00D73DAC" w:rsidRPr="002A4CC8">
        <w:rPr>
          <w:color w:val="auto"/>
        </w:rPr>
        <w:t>Museum</w:t>
      </w:r>
      <w:r w:rsidR="00C6011E" w:rsidRPr="002A4CC8">
        <w:rPr>
          <w:color w:val="auto"/>
        </w:rPr>
        <w:t>s’</w:t>
      </w:r>
      <w:r w:rsidRPr="002A4CC8">
        <w:rPr>
          <w:color w:val="auto"/>
        </w:rPr>
        <w:t xml:space="preserve"> collections in line with SOP</w:t>
      </w:r>
      <w:r w:rsidR="00810645" w:rsidRPr="002A4CC8">
        <w:rPr>
          <w:color w:val="auto"/>
        </w:rPr>
        <w:t>s</w:t>
      </w:r>
      <w:r w:rsidRPr="002A4CC8">
        <w:rPr>
          <w:color w:val="auto"/>
        </w:rPr>
        <w:t xml:space="preserve"> and collections training</w:t>
      </w:r>
      <w:r w:rsidR="00810645" w:rsidRPr="002A4CC8">
        <w:rPr>
          <w:color w:val="auto"/>
        </w:rPr>
        <w:t>.</w:t>
      </w:r>
    </w:p>
    <w:p w14:paraId="2F316CB2" w14:textId="7B640C50" w:rsidR="00447D7F" w:rsidRPr="002A4CC8" w:rsidRDefault="00447D7F" w:rsidP="00922394">
      <w:pPr>
        <w:pStyle w:val="Heading3"/>
        <w:rPr>
          <w:color w:val="auto"/>
        </w:rPr>
      </w:pPr>
      <w:bookmarkStart w:id="29" w:name="_Toc131412100"/>
      <w:bookmarkStart w:id="30" w:name="_Toc135656374"/>
      <w:r w:rsidRPr="002A4CC8">
        <w:rPr>
          <w:color w:val="auto"/>
        </w:rPr>
        <w:t>Midlands Site Support</w:t>
      </w:r>
      <w:bookmarkEnd w:id="29"/>
      <w:bookmarkEnd w:id="30"/>
    </w:p>
    <w:p w14:paraId="5B7D162C" w14:textId="013941F8" w:rsidR="0035076E" w:rsidRPr="005339BC" w:rsidRDefault="00184667" w:rsidP="00922394">
      <w:pPr>
        <w:pStyle w:val="Heading4"/>
        <w:rPr>
          <w:color w:val="auto"/>
        </w:rPr>
      </w:pPr>
      <w:r w:rsidRPr="005339BC">
        <w:rPr>
          <w:color w:val="auto"/>
        </w:rPr>
        <w:t xml:space="preserve">During </w:t>
      </w:r>
      <w:r w:rsidR="003F6003" w:rsidRPr="005339BC">
        <w:rPr>
          <w:color w:val="auto"/>
        </w:rPr>
        <w:t>night shift</w:t>
      </w:r>
      <w:r w:rsidR="005339BC" w:rsidRPr="005339BC">
        <w:rPr>
          <w:color w:val="auto"/>
        </w:rPr>
        <w:t xml:space="preserve"> hours and periods when the museum is closed to the public</w:t>
      </w:r>
    </w:p>
    <w:p w14:paraId="722CE280" w14:textId="74D18442" w:rsidR="0035076E" w:rsidRPr="00F0417F" w:rsidRDefault="0035076E" w:rsidP="002A4CC8">
      <w:pPr>
        <w:pStyle w:val="ListParagraph"/>
        <w:numPr>
          <w:ilvl w:val="0"/>
          <w:numId w:val="17"/>
        </w:numPr>
        <w:spacing w:before="0" w:after="60"/>
        <w:ind w:left="992" w:hanging="425"/>
        <w:contextualSpacing w:val="0"/>
        <w:rPr>
          <w:color w:val="auto"/>
        </w:rPr>
      </w:pPr>
      <w:r w:rsidRPr="00F0417F">
        <w:rPr>
          <w:color w:val="auto"/>
        </w:rPr>
        <w:t xml:space="preserve">Being the sole monitoring station for </w:t>
      </w:r>
      <w:r w:rsidR="002A4CC8" w:rsidRPr="00F0417F">
        <w:rPr>
          <w:color w:val="auto"/>
        </w:rPr>
        <w:t xml:space="preserve">the </w:t>
      </w:r>
      <w:r w:rsidRPr="00F0417F">
        <w:rPr>
          <w:color w:val="auto"/>
        </w:rPr>
        <w:t>Midland</w:t>
      </w:r>
      <w:r w:rsidR="002A4CC8" w:rsidRPr="00F0417F">
        <w:rPr>
          <w:color w:val="auto"/>
        </w:rPr>
        <w:t xml:space="preserve"> site’s</w:t>
      </w:r>
      <w:r w:rsidRPr="00F0417F">
        <w:rPr>
          <w:color w:val="auto"/>
        </w:rPr>
        <w:t xml:space="preserve"> CCTV </w:t>
      </w:r>
      <w:r w:rsidR="002A4CC8" w:rsidRPr="00F0417F">
        <w:rPr>
          <w:color w:val="auto"/>
        </w:rPr>
        <w:t>system.</w:t>
      </w:r>
    </w:p>
    <w:p w14:paraId="5ADF385B" w14:textId="08E1EC27" w:rsidR="00A42663" w:rsidRPr="00AD3919" w:rsidRDefault="000D5F5B" w:rsidP="002A4CC8">
      <w:pPr>
        <w:pStyle w:val="ListParagraph"/>
        <w:numPr>
          <w:ilvl w:val="0"/>
          <w:numId w:val="17"/>
        </w:numPr>
        <w:spacing w:before="0" w:after="60"/>
        <w:ind w:left="992" w:hanging="425"/>
        <w:contextualSpacing w:val="0"/>
        <w:rPr>
          <w:color w:val="auto"/>
        </w:rPr>
      </w:pPr>
      <w:r w:rsidRPr="00AD3919">
        <w:rPr>
          <w:color w:val="auto"/>
        </w:rPr>
        <w:lastRenderedPageBreak/>
        <w:t xml:space="preserve">Proactive engagement </w:t>
      </w:r>
      <w:r w:rsidR="00DD2714" w:rsidRPr="00AD3919">
        <w:rPr>
          <w:color w:val="auto"/>
        </w:rPr>
        <w:t xml:space="preserve">with, and response </w:t>
      </w:r>
      <w:r w:rsidRPr="00AD3919">
        <w:rPr>
          <w:color w:val="auto"/>
        </w:rPr>
        <w:t>to</w:t>
      </w:r>
      <w:r w:rsidR="00DD2714" w:rsidRPr="00AD3919">
        <w:rPr>
          <w:color w:val="auto"/>
        </w:rPr>
        <w:t>,</w:t>
      </w:r>
      <w:r w:rsidRPr="00AD3919">
        <w:rPr>
          <w:color w:val="auto"/>
        </w:rPr>
        <w:t xml:space="preserve"> incidents seen on CCTV</w:t>
      </w:r>
      <w:r w:rsidR="00AD3919" w:rsidRPr="00AD3919">
        <w:rPr>
          <w:color w:val="auto"/>
        </w:rPr>
        <w:t xml:space="preserve"> in line with</w:t>
      </w:r>
      <w:r w:rsidRPr="00AD3919">
        <w:rPr>
          <w:color w:val="auto"/>
        </w:rPr>
        <w:t xml:space="preserve"> existing SOPs</w:t>
      </w:r>
      <w:r w:rsidR="00AD3919" w:rsidRPr="00AD3919">
        <w:rPr>
          <w:color w:val="auto"/>
        </w:rPr>
        <w:t>.</w:t>
      </w:r>
    </w:p>
    <w:p w14:paraId="4172AD90" w14:textId="6F717FEA" w:rsidR="00A165E5" w:rsidRPr="00AD3919" w:rsidRDefault="00A165E5" w:rsidP="002A4CC8">
      <w:pPr>
        <w:pStyle w:val="ListParagraph"/>
        <w:numPr>
          <w:ilvl w:val="0"/>
          <w:numId w:val="17"/>
        </w:numPr>
        <w:spacing w:before="0" w:after="60"/>
        <w:ind w:left="992" w:hanging="425"/>
        <w:contextualSpacing w:val="0"/>
        <w:rPr>
          <w:color w:val="auto"/>
        </w:rPr>
      </w:pPr>
      <w:r w:rsidRPr="00AD3919">
        <w:rPr>
          <w:color w:val="auto"/>
        </w:rPr>
        <w:t xml:space="preserve">Support </w:t>
      </w:r>
      <w:r w:rsidR="00B825E7">
        <w:rPr>
          <w:color w:val="auto"/>
        </w:rPr>
        <w:t xml:space="preserve">the </w:t>
      </w:r>
      <w:r w:rsidRPr="00AD3919">
        <w:rPr>
          <w:color w:val="auto"/>
        </w:rPr>
        <w:t>operation</w:t>
      </w:r>
      <w:r w:rsidR="00AD3919" w:rsidRPr="00AD3919">
        <w:rPr>
          <w:color w:val="auto"/>
        </w:rPr>
        <w:t xml:space="preserve">al </w:t>
      </w:r>
      <w:r w:rsidR="00B825E7">
        <w:rPr>
          <w:color w:val="auto"/>
        </w:rPr>
        <w:t>response</w:t>
      </w:r>
      <w:r w:rsidRPr="00AD3919">
        <w:rPr>
          <w:color w:val="auto"/>
        </w:rPr>
        <w:t xml:space="preserve"> in the event of a security</w:t>
      </w:r>
      <w:r w:rsidR="006D6DC9" w:rsidRPr="00AD3919">
        <w:rPr>
          <w:color w:val="auto"/>
        </w:rPr>
        <w:t xml:space="preserve"> </w:t>
      </w:r>
      <w:r w:rsidR="005D259F" w:rsidRPr="00AD3919">
        <w:rPr>
          <w:color w:val="auto"/>
        </w:rPr>
        <w:t>escalation</w:t>
      </w:r>
      <w:r w:rsidR="00AD3919" w:rsidRPr="00AD3919">
        <w:rPr>
          <w:color w:val="auto"/>
        </w:rPr>
        <w:t>.</w:t>
      </w:r>
    </w:p>
    <w:p w14:paraId="53AE6588" w14:textId="16FCD327" w:rsidR="00184667" w:rsidRPr="00E02FE8" w:rsidRDefault="00184667" w:rsidP="002A4CC8">
      <w:pPr>
        <w:pStyle w:val="ListParagraph"/>
        <w:numPr>
          <w:ilvl w:val="0"/>
          <w:numId w:val="17"/>
        </w:numPr>
        <w:spacing w:before="0" w:after="60"/>
        <w:ind w:left="992" w:hanging="425"/>
        <w:contextualSpacing w:val="0"/>
        <w:rPr>
          <w:color w:val="auto"/>
        </w:rPr>
      </w:pPr>
      <w:r w:rsidRPr="00E02FE8">
        <w:rPr>
          <w:color w:val="auto"/>
        </w:rPr>
        <w:t>Contacting relevant teams and or authorities/services to respond to any incidents or emergencies on</w:t>
      </w:r>
      <w:r w:rsidR="00E02FE8" w:rsidRPr="00E02FE8">
        <w:rPr>
          <w:color w:val="auto"/>
        </w:rPr>
        <w:t xml:space="preserve"> the</w:t>
      </w:r>
      <w:r w:rsidRPr="00E02FE8">
        <w:rPr>
          <w:color w:val="auto"/>
        </w:rPr>
        <w:t xml:space="preserve"> site, as defined within existing SOP</w:t>
      </w:r>
      <w:r w:rsidR="00E02FE8" w:rsidRPr="00E02FE8">
        <w:rPr>
          <w:color w:val="auto"/>
        </w:rPr>
        <w:t>s.</w:t>
      </w:r>
    </w:p>
    <w:p w14:paraId="3B470C38" w14:textId="2BE6251F" w:rsidR="0035076E" w:rsidRPr="00E02FE8" w:rsidRDefault="0035076E" w:rsidP="002A4CC8">
      <w:pPr>
        <w:pStyle w:val="ListParagraph"/>
        <w:numPr>
          <w:ilvl w:val="0"/>
          <w:numId w:val="17"/>
        </w:numPr>
        <w:spacing w:before="0" w:after="60"/>
        <w:ind w:left="992" w:hanging="425"/>
        <w:contextualSpacing w:val="0"/>
        <w:rPr>
          <w:color w:val="auto"/>
        </w:rPr>
      </w:pPr>
      <w:r w:rsidRPr="00E02FE8">
        <w:rPr>
          <w:color w:val="auto"/>
        </w:rPr>
        <w:t>Supporting the Midland</w:t>
      </w:r>
      <w:r w:rsidR="00E02FE8">
        <w:rPr>
          <w:color w:val="auto"/>
        </w:rPr>
        <w:t xml:space="preserve"> </w:t>
      </w:r>
      <w:r w:rsidR="00E02FE8" w:rsidRPr="00E02FE8">
        <w:rPr>
          <w:color w:val="auto"/>
        </w:rPr>
        <w:t>site</w:t>
      </w:r>
      <w:r w:rsidR="00E02FE8">
        <w:rPr>
          <w:color w:val="auto"/>
        </w:rPr>
        <w:t>’s</w:t>
      </w:r>
      <w:r w:rsidRPr="00E02FE8">
        <w:rPr>
          <w:color w:val="auto"/>
        </w:rPr>
        <w:t xml:space="preserve"> keyhold</w:t>
      </w:r>
      <w:r w:rsidR="00E02FE8" w:rsidRPr="00E02FE8">
        <w:rPr>
          <w:color w:val="auto"/>
        </w:rPr>
        <w:t>ing</w:t>
      </w:r>
      <w:r w:rsidRPr="00E02FE8">
        <w:rPr>
          <w:color w:val="auto"/>
        </w:rPr>
        <w:t xml:space="preserve"> company when they attend site to investigate incidents</w:t>
      </w:r>
      <w:r w:rsidR="00E02FE8" w:rsidRPr="00E02FE8">
        <w:rPr>
          <w:color w:val="auto"/>
        </w:rPr>
        <w:t>.</w:t>
      </w:r>
    </w:p>
    <w:p w14:paraId="624C8BEA" w14:textId="241BE411" w:rsidR="000D5F5B" w:rsidRPr="007F570F" w:rsidRDefault="000D5F5B" w:rsidP="002A4CC8">
      <w:pPr>
        <w:pStyle w:val="ListParagraph"/>
        <w:numPr>
          <w:ilvl w:val="0"/>
          <w:numId w:val="17"/>
        </w:numPr>
        <w:spacing w:before="0" w:after="60"/>
        <w:ind w:left="992" w:hanging="425"/>
        <w:contextualSpacing w:val="0"/>
        <w:rPr>
          <w:color w:val="auto"/>
        </w:rPr>
      </w:pPr>
      <w:r w:rsidRPr="007F570F">
        <w:rPr>
          <w:color w:val="auto"/>
        </w:rPr>
        <w:t xml:space="preserve">Documenting incidents observed at </w:t>
      </w:r>
      <w:r w:rsidR="00E02FE8" w:rsidRPr="007F570F">
        <w:rPr>
          <w:color w:val="auto"/>
        </w:rPr>
        <w:t xml:space="preserve">the </w:t>
      </w:r>
      <w:r w:rsidRPr="007F570F">
        <w:rPr>
          <w:color w:val="auto"/>
        </w:rPr>
        <w:t>Midland site, including scheduled actions</w:t>
      </w:r>
      <w:r w:rsidR="00E02FE8" w:rsidRPr="007F570F">
        <w:rPr>
          <w:color w:val="auto"/>
        </w:rPr>
        <w:t xml:space="preserve"> taken</w:t>
      </w:r>
      <w:r w:rsidRPr="007F570F">
        <w:rPr>
          <w:color w:val="auto"/>
        </w:rPr>
        <w:t xml:space="preserve"> </w:t>
      </w:r>
      <w:r w:rsidR="00D73DAC" w:rsidRPr="007F570F">
        <w:rPr>
          <w:color w:val="auto"/>
        </w:rPr>
        <w:t>e.g.,</w:t>
      </w:r>
      <w:r w:rsidRPr="007F570F">
        <w:rPr>
          <w:color w:val="auto"/>
        </w:rPr>
        <w:t xml:space="preserve"> gates being locked.</w:t>
      </w:r>
    </w:p>
    <w:p w14:paraId="66A0DA01" w14:textId="4D8EE0D6" w:rsidR="005831A6" w:rsidRPr="007F570F" w:rsidRDefault="005831A6" w:rsidP="002A4CC8">
      <w:pPr>
        <w:pStyle w:val="ListParagraph"/>
        <w:numPr>
          <w:ilvl w:val="0"/>
          <w:numId w:val="17"/>
        </w:numPr>
        <w:spacing w:before="0" w:after="60"/>
        <w:ind w:left="992" w:hanging="425"/>
        <w:contextualSpacing w:val="0"/>
        <w:rPr>
          <w:color w:val="auto"/>
        </w:rPr>
      </w:pPr>
      <w:r w:rsidRPr="007F570F">
        <w:rPr>
          <w:color w:val="auto"/>
        </w:rPr>
        <w:t>Initiate incident response plans for</w:t>
      </w:r>
      <w:r w:rsidR="002D5EA6" w:rsidRPr="007F570F">
        <w:rPr>
          <w:color w:val="auto"/>
        </w:rPr>
        <w:t xml:space="preserve"> the</w:t>
      </w:r>
      <w:r w:rsidRPr="007F570F">
        <w:rPr>
          <w:color w:val="auto"/>
        </w:rPr>
        <w:t xml:space="preserve"> Midland site, in accordance with established SOP</w:t>
      </w:r>
      <w:r w:rsidR="007F570F" w:rsidRPr="007F570F">
        <w:rPr>
          <w:color w:val="auto"/>
        </w:rPr>
        <w:t>s.</w:t>
      </w:r>
      <w:r w:rsidRPr="007F570F">
        <w:rPr>
          <w:color w:val="auto"/>
        </w:rPr>
        <w:t xml:space="preserve"> </w:t>
      </w:r>
    </w:p>
    <w:p w14:paraId="38C270BC" w14:textId="73469929" w:rsidR="000D5F5B" w:rsidRPr="00675F92" w:rsidRDefault="000D5F5B" w:rsidP="003D0E5B">
      <w:pPr>
        <w:pStyle w:val="ListParagraph"/>
        <w:numPr>
          <w:ilvl w:val="0"/>
          <w:numId w:val="17"/>
        </w:numPr>
        <w:ind w:left="993" w:hanging="426"/>
        <w:rPr>
          <w:color w:val="auto"/>
        </w:rPr>
      </w:pPr>
      <w:r w:rsidRPr="00675F92">
        <w:rPr>
          <w:color w:val="auto"/>
        </w:rPr>
        <w:t>Liaising with the Midland</w:t>
      </w:r>
      <w:r w:rsidR="00675F92" w:rsidRPr="00675F92">
        <w:rPr>
          <w:color w:val="auto"/>
        </w:rPr>
        <w:t xml:space="preserve"> site’s</w:t>
      </w:r>
      <w:r w:rsidRPr="00675F92">
        <w:rPr>
          <w:color w:val="auto"/>
        </w:rPr>
        <w:t xml:space="preserve"> control room to provide additional CCTV monitoring during evening events held at the Midland site</w:t>
      </w:r>
      <w:r w:rsidR="00C40738" w:rsidRPr="00675F92">
        <w:rPr>
          <w:color w:val="auto"/>
        </w:rPr>
        <w:t>.</w:t>
      </w:r>
    </w:p>
    <w:p w14:paraId="2940605A" w14:textId="11F840D0" w:rsidR="00CC4435" w:rsidRPr="005721B8" w:rsidRDefault="005721B8" w:rsidP="00922394">
      <w:pPr>
        <w:pStyle w:val="Heading3"/>
        <w:rPr>
          <w:color w:val="auto"/>
        </w:rPr>
      </w:pPr>
      <w:bookmarkStart w:id="31" w:name="_Toc131412101"/>
      <w:bookmarkStart w:id="32" w:name="_Toc135656375"/>
      <w:r>
        <w:rPr>
          <w:color w:val="auto"/>
        </w:rPr>
        <w:t xml:space="preserve">Additional </w:t>
      </w:r>
      <w:r w:rsidR="00CC4435" w:rsidRPr="005721B8">
        <w:rPr>
          <w:color w:val="auto"/>
        </w:rPr>
        <w:t>London operational duties</w:t>
      </w:r>
      <w:bookmarkEnd w:id="31"/>
      <w:bookmarkEnd w:id="32"/>
    </w:p>
    <w:p w14:paraId="28F33EE0" w14:textId="0FD48D3D" w:rsidR="006D6DC9" w:rsidRPr="005721B8" w:rsidRDefault="006D6DC9" w:rsidP="00922394">
      <w:pPr>
        <w:rPr>
          <w:color w:val="auto"/>
        </w:rPr>
      </w:pPr>
      <w:r w:rsidRPr="005721B8">
        <w:rPr>
          <w:color w:val="auto"/>
        </w:rPr>
        <w:t xml:space="preserve">Additional scheduled tasks and responsibilities that would be </w:t>
      </w:r>
      <w:r w:rsidR="00D73DAC" w:rsidRPr="005721B8">
        <w:rPr>
          <w:color w:val="auto"/>
        </w:rPr>
        <w:t>completed</w:t>
      </w:r>
      <w:r w:rsidRPr="005721B8">
        <w:rPr>
          <w:color w:val="auto"/>
        </w:rPr>
        <w:t xml:space="preserve"> by the onsite security team </w:t>
      </w:r>
      <w:r w:rsidR="00675F92" w:rsidRPr="005721B8">
        <w:rPr>
          <w:color w:val="auto"/>
        </w:rPr>
        <w:t>include</w:t>
      </w:r>
      <w:r w:rsidRPr="005721B8">
        <w:rPr>
          <w:color w:val="auto"/>
        </w:rPr>
        <w:t>:</w:t>
      </w:r>
    </w:p>
    <w:p w14:paraId="1F7334F2" w14:textId="32CCF41A" w:rsidR="003B0344" w:rsidRPr="005721B8" w:rsidRDefault="003B0344" w:rsidP="00675F92">
      <w:pPr>
        <w:pStyle w:val="ListParagraph"/>
        <w:numPr>
          <w:ilvl w:val="0"/>
          <w:numId w:val="29"/>
        </w:numPr>
        <w:spacing w:before="0" w:after="60"/>
        <w:ind w:left="992" w:hanging="425"/>
        <w:contextualSpacing w:val="0"/>
        <w:rPr>
          <w:color w:val="auto"/>
        </w:rPr>
      </w:pPr>
      <w:r w:rsidRPr="005721B8">
        <w:rPr>
          <w:color w:val="auto"/>
        </w:rPr>
        <w:t>Provi</w:t>
      </w:r>
      <w:r w:rsidR="008902CE" w:rsidRPr="005721B8">
        <w:rPr>
          <w:color w:val="auto"/>
        </w:rPr>
        <w:t xml:space="preserve">sion of a </w:t>
      </w:r>
      <w:r w:rsidRPr="005721B8">
        <w:rPr>
          <w:color w:val="auto"/>
        </w:rPr>
        <w:t>daily debrief to the incoming V</w:t>
      </w:r>
      <w:r w:rsidR="008902CE" w:rsidRPr="005721B8">
        <w:rPr>
          <w:color w:val="auto"/>
        </w:rPr>
        <w:t xml:space="preserve">isitor </w:t>
      </w:r>
      <w:r w:rsidRPr="005721B8">
        <w:rPr>
          <w:color w:val="auto"/>
        </w:rPr>
        <w:t>E</w:t>
      </w:r>
      <w:r w:rsidR="008902CE" w:rsidRPr="005721B8">
        <w:rPr>
          <w:color w:val="auto"/>
        </w:rPr>
        <w:t xml:space="preserve">xperience </w:t>
      </w:r>
      <w:r w:rsidR="00DD7217" w:rsidRPr="005721B8">
        <w:rPr>
          <w:color w:val="auto"/>
        </w:rPr>
        <w:t>S</w:t>
      </w:r>
      <w:r w:rsidR="00A66C69">
        <w:rPr>
          <w:color w:val="auto"/>
        </w:rPr>
        <w:t>upervisor</w:t>
      </w:r>
      <w:r w:rsidRPr="005721B8">
        <w:rPr>
          <w:color w:val="auto"/>
        </w:rPr>
        <w:t xml:space="preserve"> Team regarding </w:t>
      </w:r>
      <w:r w:rsidR="00563221" w:rsidRPr="005721B8">
        <w:rPr>
          <w:color w:val="auto"/>
        </w:rPr>
        <w:t>night shift</w:t>
      </w:r>
      <w:r w:rsidRPr="005721B8">
        <w:rPr>
          <w:color w:val="auto"/>
        </w:rPr>
        <w:t xml:space="preserve"> activities</w:t>
      </w:r>
      <w:r w:rsidR="00DD7217" w:rsidRPr="005721B8">
        <w:rPr>
          <w:color w:val="auto"/>
        </w:rPr>
        <w:t>.</w:t>
      </w:r>
    </w:p>
    <w:p w14:paraId="4E861202" w14:textId="21AD2FC4" w:rsidR="00D86C00" w:rsidRDefault="0054360B" w:rsidP="00675F92">
      <w:pPr>
        <w:pStyle w:val="ListParagraph"/>
        <w:numPr>
          <w:ilvl w:val="0"/>
          <w:numId w:val="29"/>
        </w:numPr>
        <w:spacing w:before="0" w:after="60"/>
        <w:ind w:left="992" w:hanging="425"/>
        <w:contextualSpacing w:val="0"/>
        <w:rPr>
          <w:color w:val="auto"/>
        </w:rPr>
      </w:pPr>
      <w:bookmarkStart w:id="33" w:name="_Hlk120792665"/>
      <w:r>
        <w:rPr>
          <w:color w:val="auto"/>
        </w:rPr>
        <w:t xml:space="preserve">Daily </w:t>
      </w:r>
      <w:r w:rsidR="00D86C00" w:rsidRPr="005721B8">
        <w:rPr>
          <w:color w:val="auto"/>
        </w:rPr>
        <w:t xml:space="preserve">CCTV </w:t>
      </w:r>
      <w:r w:rsidR="005721B8" w:rsidRPr="005721B8">
        <w:rPr>
          <w:color w:val="auto"/>
        </w:rPr>
        <w:t xml:space="preserve">audit (including </w:t>
      </w:r>
      <w:r w:rsidR="00480319" w:rsidRPr="005721B8">
        <w:rPr>
          <w:color w:val="auto"/>
        </w:rPr>
        <w:t xml:space="preserve">low light </w:t>
      </w:r>
      <w:r w:rsidR="00D86C00" w:rsidRPr="005721B8">
        <w:rPr>
          <w:color w:val="auto"/>
        </w:rPr>
        <w:t xml:space="preserve">camera </w:t>
      </w:r>
      <w:r w:rsidR="005721B8" w:rsidRPr="005721B8">
        <w:rPr>
          <w:color w:val="auto"/>
        </w:rPr>
        <w:t>checks)</w:t>
      </w:r>
      <w:r w:rsidR="00D86C00" w:rsidRPr="005721B8">
        <w:rPr>
          <w:color w:val="auto"/>
        </w:rPr>
        <w:t xml:space="preserve"> of London and Midland site</w:t>
      </w:r>
      <w:r w:rsidR="00DD7217" w:rsidRPr="005721B8">
        <w:rPr>
          <w:color w:val="auto"/>
        </w:rPr>
        <w:t>s</w:t>
      </w:r>
    </w:p>
    <w:p w14:paraId="214F7EE5" w14:textId="7BCF39C2" w:rsidR="00133F5D" w:rsidRDefault="0054360B" w:rsidP="00675F92">
      <w:pPr>
        <w:pStyle w:val="ListParagraph"/>
        <w:numPr>
          <w:ilvl w:val="0"/>
          <w:numId w:val="29"/>
        </w:numPr>
        <w:spacing w:before="0" w:after="60"/>
        <w:ind w:left="992" w:hanging="425"/>
        <w:contextualSpacing w:val="0"/>
        <w:rPr>
          <w:color w:val="auto"/>
        </w:rPr>
      </w:pPr>
      <w:r>
        <w:rPr>
          <w:color w:val="auto"/>
        </w:rPr>
        <w:t>Daily r</w:t>
      </w:r>
      <w:r w:rsidR="00133F5D">
        <w:rPr>
          <w:color w:val="auto"/>
        </w:rPr>
        <w:t>adio system</w:t>
      </w:r>
      <w:r>
        <w:rPr>
          <w:color w:val="auto"/>
        </w:rPr>
        <w:t xml:space="preserve"> checks</w:t>
      </w:r>
    </w:p>
    <w:p w14:paraId="70C79CAF" w14:textId="13787975" w:rsidR="0054360B" w:rsidRPr="005721B8" w:rsidRDefault="0054360B" w:rsidP="00675F92">
      <w:pPr>
        <w:pStyle w:val="ListParagraph"/>
        <w:numPr>
          <w:ilvl w:val="0"/>
          <w:numId w:val="29"/>
        </w:numPr>
        <w:spacing w:before="0" w:after="60"/>
        <w:ind w:left="992" w:hanging="425"/>
        <w:contextualSpacing w:val="0"/>
        <w:rPr>
          <w:color w:val="auto"/>
        </w:rPr>
      </w:pPr>
      <w:r>
        <w:rPr>
          <w:color w:val="auto"/>
        </w:rPr>
        <w:t>Daily PA Check</w:t>
      </w:r>
    </w:p>
    <w:p w14:paraId="3218412F" w14:textId="5ACD4963" w:rsidR="00D86C00" w:rsidRPr="005721B8" w:rsidRDefault="00484870" w:rsidP="00675F92">
      <w:pPr>
        <w:pStyle w:val="ListParagraph"/>
        <w:numPr>
          <w:ilvl w:val="0"/>
          <w:numId w:val="29"/>
        </w:numPr>
        <w:spacing w:before="0" w:after="60"/>
        <w:ind w:left="992" w:hanging="425"/>
        <w:contextualSpacing w:val="0"/>
        <w:rPr>
          <w:color w:val="auto"/>
        </w:rPr>
      </w:pPr>
      <w:r>
        <w:rPr>
          <w:color w:val="auto"/>
        </w:rPr>
        <w:t>Daily k</w:t>
      </w:r>
      <w:r w:rsidR="00D86C00" w:rsidRPr="005721B8">
        <w:rPr>
          <w:color w:val="auto"/>
        </w:rPr>
        <w:t xml:space="preserve">ey </w:t>
      </w:r>
      <w:r>
        <w:rPr>
          <w:color w:val="auto"/>
        </w:rPr>
        <w:t>reconciliation</w:t>
      </w:r>
    </w:p>
    <w:bookmarkEnd w:id="33"/>
    <w:p w14:paraId="79F7B21F" w14:textId="38C6C86E" w:rsidR="00D86C00" w:rsidRPr="005721B8" w:rsidRDefault="00D86C00" w:rsidP="00922394">
      <w:pPr>
        <w:rPr>
          <w:color w:val="auto"/>
        </w:rPr>
      </w:pPr>
      <w:r w:rsidRPr="005721B8">
        <w:rPr>
          <w:color w:val="auto"/>
        </w:rPr>
        <w:t>* The regula</w:t>
      </w:r>
      <w:r w:rsidR="008902CE" w:rsidRPr="005721B8">
        <w:rPr>
          <w:color w:val="auto"/>
        </w:rPr>
        <w:t>rity</w:t>
      </w:r>
      <w:r w:rsidRPr="005721B8">
        <w:rPr>
          <w:color w:val="auto"/>
        </w:rPr>
        <w:t xml:space="preserve"> of these checks will be defined within relevant SOPs</w:t>
      </w:r>
      <w:r w:rsidR="008902CE" w:rsidRPr="005721B8">
        <w:rPr>
          <w:color w:val="auto"/>
        </w:rPr>
        <w:t>.</w:t>
      </w:r>
    </w:p>
    <w:p w14:paraId="55EF0322" w14:textId="77777777" w:rsidR="00365ADA" w:rsidRPr="00F27A52" w:rsidRDefault="00365ADA" w:rsidP="00922394">
      <w:pPr>
        <w:rPr>
          <w:rFonts w:eastAsia="MS Gothic"/>
          <w:sz w:val="26"/>
          <w:szCs w:val="26"/>
        </w:rPr>
      </w:pPr>
      <w:bookmarkStart w:id="34" w:name="_Ref122420613"/>
      <w:r w:rsidRPr="00F27A52">
        <w:br w:type="page"/>
      </w:r>
    </w:p>
    <w:p w14:paraId="72FB2580" w14:textId="382D78FD" w:rsidR="00747205" w:rsidRPr="005721B8" w:rsidRDefault="002F45F7" w:rsidP="00922394">
      <w:pPr>
        <w:pStyle w:val="Heading2"/>
        <w:rPr>
          <w:color w:val="auto"/>
          <w:sz w:val="24"/>
          <w:szCs w:val="24"/>
        </w:rPr>
      </w:pPr>
      <w:bookmarkStart w:id="35" w:name="_Toc131412102"/>
      <w:bookmarkStart w:id="36" w:name="_Toc135656376"/>
      <w:r w:rsidRPr="005721B8">
        <w:rPr>
          <w:color w:val="auto"/>
          <w:sz w:val="24"/>
          <w:szCs w:val="24"/>
        </w:rPr>
        <w:lastRenderedPageBreak/>
        <w:t>Twenty-four</w:t>
      </w:r>
      <w:r w:rsidR="00A8456C" w:rsidRPr="005721B8">
        <w:rPr>
          <w:color w:val="auto"/>
          <w:sz w:val="24"/>
          <w:szCs w:val="24"/>
        </w:rPr>
        <w:t xml:space="preserve"> </w:t>
      </w:r>
      <w:r w:rsidR="002D5EA6" w:rsidRPr="005721B8">
        <w:rPr>
          <w:color w:val="auto"/>
          <w:sz w:val="24"/>
          <w:szCs w:val="24"/>
        </w:rPr>
        <w:t>hour</w:t>
      </w:r>
      <w:r w:rsidR="00691D66">
        <w:rPr>
          <w:color w:val="auto"/>
          <w:sz w:val="24"/>
          <w:szCs w:val="24"/>
        </w:rPr>
        <w:t xml:space="preserve"> -</w:t>
      </w:r>
      <w:r w:rsidR="00F14521" w:rsidRPr="005721B8">
        <w:rPr>
          <w:color w:val="auto"/>
          <w:sz w:val="24"/>
          <w:szCs w:val="24"/>
        </w:rPr>
        <w:t xml:space="preserve"> </w:t>
      </w:r>
      <w:r w:rsidR="00A8456C" w:rsidRPr="005721B8">
        <w:rPr>
          <w:color w:val="auto"/>
          <w:sz w:val="24"/>
          <w:szCs w:val="24"/>
        </w:rPr>
        <w:t>C</w:t>
      </w:r>
      <w:r w:rsidR="00747205" w:rsidRPr="005721B8">
        <w:rPr>
          <w:color w:val="auto"/>
          <w:sz w:val="24"/>
          <w:szCs w:val="24"/>
        </w:rPr>
        <w:t xml:space="preserve">ore </w:t>
      </w:r>
      <w:r w:rsidRPr="005721B8">
        <w:rPr>
          <w:color w:val="auto"/>
          <w:sz w:val="24"/>
          <w:szCs w:val="24"/>
        </w:rPr>
        <w:t>S</w:t>
      </w:r>
      <w:r w:rsidR="00747205" w:rsidRPr="005721B8">
        <w:rPr>
          <w:color w:val="auto"/>
          <w:sz w:val="24"/>
          <w:szCs w:val="24"/>
        </w:rPr>
        <w:t>ervices outline</w:t>
      </w:r>
      <w:bookmarkEnd w:id="34"/>
      <w:bookmarkEnd w:id="35"/>
      <w:bookmarkEnd w:id="36"/>
      <w:r w:rsidR="00747205" w:rsidRPr="005721B8">
        <w:rPr>
          <w:color w:val="auto"/>
          <w:sz w:val="24"/>
          <w:szCs w:val="24"/>
        </w:rPr>
        <w:t xml:space="preserve"> </w:t>
      </w:r>
    </w:p>
    <w:p w14:paraId="27DA81CF" w14:textId="30662937" w:rsidR="00747205" w:rsidRPr="00F64E78" w:rsidRDefault="00747205" w:rsidP="00922394">
      <w:pPr>
        <w:rPr>
          <w:color w:val="auto"/>
        </w:rPr>
      </w:pPr>
      <w:r w:rsidRPr="00F64E78">
        <w:rPr>
          <w:color w:val="auto"/>
        </w:rPr>
        <w:t>Core services are defined as</w:t>
      </w:r>
      <w:r w:rsidR="005721B8" w:rsidRPr="00F64E78">
        <w:rPr>
          <w:color w:val="auto"/>
        </w:rPr>
        <w:t>:</w:t>
      </w:r>
    </w:p>
    <w:p w14:paraId="04B2A1AB" w14:textId="0E344D3C" w:rsidR="00747205" w:rsidRPr="000A6DDF" w:rsidRDefault="006C4FE1" w:rsidP="00F64E78">
      <w:pPr>
        <w:pStyle w:val="ListParagraph"/>
        <w:numPr>
          <w:ilvl w:val="0"/>
          <w:numId w:val="45"/>
        </w:numPr>
        <w:spacing w:before="0" w:after="60"/>
        <w:ind w:left="992" w:hanging="425"/>
        <w:contextualSpacing w:val="0"/>
        <w:rPr>
          <w:color w:val="auto"/>
        </w:rPr>
      </w:pPr>
      <w:r w:rsidRPr="000A6DDF">
        <w:rPr>
          <w:color w:val="auto"/>
        </w:rPr>
        <w:t>The pr</w:t>
      </w:r>
      <w:r w:rsidR="00F26AEB" w:rsidRPr="000A6DDF">
        <w:rPr>
          <w:color w:val="auto"/>
        </w:rPr>
        <w:t>o</w:t>
      </w:r>
      <w:r w:rsidRPr="000A6DDF">
        <w:rPr>
          <w:color w:val="auto"/>
        </w:rPr>
        <w:t>vision of</w:t>
      </w:r>
      <w:r w:rsidR="00F26AEB" w:rsidRPr="000A6DDF">
        <w:rPr>
          <w:color w:val="auto"/>
        </w:rPr>
        <w:t xml:space="preserve"> </w:t>
      </w:r>
      <w:r w:rsidR="006038DA" w:rsidRPr="000A6DDF">
        <w:rPr>
          <w:color w:val="auto"/>
        </w:rPr>
        <w:t>24-hour</w:t>
      </w:r>
      <w:r w:rsidRPr="000A6DDF">
        <w:rPr>
          <w:color w:val="auto"/>
        </w:rPr>
        <w:t xml:space="preserve"> </w:t>
      </w:r>
      <w:r w:rsidR="0038151A" w:rsidRPr="000A6DDF">
        <w:rPr>
          <w:color w:val="auto"/>
        </w:rPr>
        <w:t>s</w:t>
      </w:r>
      <w:r w:rsidR="00747205" w:rsidRPr="000A6DDF">
        <w:rPr>
          <w:color w:val="auto"/>
        </w:rPr>
        <w:t>ecurity services 365 days per year (366 days for leap years)</w:t>
      </w:r>
      <w:r w:rsidR="00F26AEB" w:rsidRPr="000A6DDF">
        <w:rPr>
          <w:color w:val="auto"/>
        </w:rPr>
        <w:t>.</w:t>
      </w:r>
      <w:r w:rsidR="00747205" w:rsidRPr="000A6DDF">
        <w:rPr>
          <w:color w:val="auto"/>
        </w:rPr>
        <w:t xml:space="preserve"> </w:t>
      </w:r>
    </w:p>
    <w:p w14:paraId="34BE7C35" w14:textId="77777777" w:rsidR="000A6DDF" w:rsidRPr="00231C94" w:rsidRDefault="000A6DDF" w:rsidP="000A6DDF">
      <w:pPr>
        <w:pStyle w:val="ListParagraph"/>
        <w:numPr>
          <w:ilvl w:val="0"/>
          <w:numId w:val="45"/>
        </w:numPr>
        <w:spacing w:before="0" w:after="60"/>
        <w:ind w:left="993" w:hanging="426"/>
        <w:contextualSpacing w:val="0"/>
        <w:rPr>
          <w:color w:val="auto"/>
        </w:rPr>
      </w:pPr>
      <w:r w:rsidRPr="00231C94">
        <w:rPr>
          <w:color w:val="auto"/>
        </w:rPr>
        <w:t xml:space="preserve">A requirement for a minimum of two SIA CCTV licenced staff to be present on site. </w:t>
      </w:r>
    </w:p>
    <w:p w14:paraId="0AAFCC28" w14:textId="77777777" w:rsidR="000A6DDF" w:rsidRPr="00AB2E8A" w:rsidRDefault="000A6DDF" w:rsidP="000A6DDF">
      <w:pPr>
        <w:pStyle w:val="ListParagraph"/>
        <w:numPr>
          <w:ilvl w:val="0"/>
          <w:numId w:val="45"/>
        </w:numPr>
        <w:spacing w:before="0" w:after="60"/>
        <w:ind w:left="993" w:hanging="426"/>
        <w:contextualSpacing w:val="0"/>
        <w:rPr>
          <w:color w:val="auto"/>
        </w:rPr>
      </w:pPr>
      <w:r w:rsidRPr="00231C94">
        <w:rPr>
          <w:color w:val="auto"/>
        </w:rPr>
        <w:t xml:space="preserve">A requirement for the Museum control room to be staffed, at all times, by at least one </w:t>
      </w:r>
      <w:r w:rsidRPr="00AB2E8A">
        <w:rPr>
          <w:color w:val="auto"/>
        </w:rPr>
        <w:t>SIA CCTV licenced operative.</w:t>
      </w:r>
    </w:p>
    <w:p w14:paraId="7BE2706B" w14:textId="3E944581" w:rsidR="00747205" w:rsidRPr="00CB376A" w:rsidRDefault="00747205" w:rsidP="00F64E78">
      <w:pPr>
        <w:pStyle w:val="ListParagraph"/>
        <w:numPr>
          <w:ilvl w:val="0"/>
          <w:numId w:val="45"/>
        </w:numPr>
        <w:spacing w:before="0" w:after="60"/>
        <w:ind w:left="992" w:hanging="425"/>
        <w:contextualSpacing w:val="0"/>
        <w:rPr>
          <w:color w:val="auto"/>
        </w:rPr>
      </w:pPr>
      <w:r w:rsidRPr="00CB376A">
        <w:rPr>
          <w:color w:val="auto"/>
        </w:rPr>
        <w:t>Controlling access to the site outside of operational hours</w:t>
      </w:r>
      <w:r w:rsidR="003E608D" w:rsidRPr="00CB376A">
        <w:rPr>
          <w:color w:val="auto"/>
        </w:rPr>
        <w:t xml:space="preserve"> (</w:t>
      </w:r>
      <w:r w:rsidR="004B45A9" w:rsidRPr="00CB376A">
        <w:rPr>
          <w:color w:val="auto"/>
        </w:rPr>
        <w:t xml:space="preserve">see </w:t>
      </w:r>
      <w:r w:rsidR="00904A60" w:rsidRPr="00CB376A">
        <w:rPr>
          <w:color w:val="auto"/>
        </w:rPr>
        <w:fldChar w:fldCharType="begin"/>
      </w:r>
      <w:r w:rsidR="00904A60" w:rsidRPr="00CB376A">
        <w:rPr>
          <w:color w:val="auto"/>
        </w:rPr>
        <w:instrText xml:space="preserve"> REF _Ref122362220 \h </w:instrText>
      </w:r>
      <w:r w:rsidR="00904A60" w:rsidRPr="00CB376A">
        <w:rPr>
          <w:color w:val="auto"/>
        </w:rPr>
      </w:r>
      <w:r w:rsidR="00904A60" w:rsidRPr="00CB376A">
        <w:rPr>
          <w:color w:val="auto"/>
        </w:rPr>
        <w:fldChar w:fldCharType="separate"/>
      </w:r>
      <w:r w:rsidR="00904A60" w:rsidRPr="00CB376A">
        <w:rPr>
          <w:color w:val="auto"/>
        </w:rPr>
        <w:t>Appendix A – Definitions</w:t>
      </w:r>
      <w:r w:rsidR="00904A60" w:rsidRPr="00CB376A">
        <w:rPr>
          <w:color w:val="auto"/>
        </w:rPr>
        <w:fldChar w:fldCharType="end"/>
      </w:r>
      <w:r w:rsidR="00404D83" w:rsidRPr="00CB376A">
        <w:rPr>
          <w:color w:val="auto"/>
        </w:rPr>
        <w:t xml:space="preserve">) </w:t>
      </w:r>
      <w:r w:rsidRPr="00CB376A">
        <w:rPr>
          <w:color w:val="auto"/>
        </w:rPr>
        <w:t xml:space="preserve">as defined by </w:t>
      </w:r>
      <w:r w:rsidR="00CB376A" w:rsidRPr="00CB376A">
        <w:rPr>
          <w:color w:val="auto"/>
        </w:rPr>
        <w:t>Standard</w:t>
      </w:r>
      <w:r w:rsidR="004B45A9" w:rsidRPr="00CB376A">
        <w:rPr>
          <w:color w:val="auto"/>
        </w:rPr>
        <w:t xml:space="preserve"> </w:t>
      </w:r>
      <w:r w:rsidRPr="00CB376A">
        <w:rPr>
          <w:color w:val="auto"/>
        </w:rPr>
        <w:t>O</w:t>
      </w:r>
      <w:r w:rsidR="004B45A9" w:rsidRPr="00CB376A">
        <w:rPr>
          <w:color w:val="auto"/>
        </w:rPr>
        <w:t xml:space="preserve">perating </w:t>
      </w:r>
      <w:r w:rsidRPr="00CB376A">
        <w:rPr>
          <w:color w:val="auto"/>
        </w:rPr>
        <w:t>P</w:t>
      </w:r>
      <w:r w:rsidR="004B45A9" w:rsidRPr="00CB376A">
        <w:rPr>
          <w:color w:val="auto"/>
        </w:rPr>
        <w:t>rocedures (SOPs)</w:t>
      </w:r>
      <w:r w:rsidRPr="00CB376A">
        <w:rPr>
          <w:color w:val="auto"/>
        </w:rPr>
        <w:t xml:space="preserve"> and briefings</w:t>
      </w:r>
      <w:r w:rsidR="004B45A9" w:rsidRPr="00CB376A">
        <w:rPr>
          <w:color w:val="auto"/>
        </w:rPr>
        <w:t>.</w:t>
      </w:r>
      <w:r w:rsidR="00572D21" w:rsidRPr="00CB376A">
        <w:rPr>
          <w:color w:val="auto"/>
        </w:rPr>
        <w:t xml:space="preserve"> </w:t>
      </w:r>
    </w:p>
    <w:p w14:paraId="46BC2EB9" w14:textId="01B8AEBA" w:rsidR="00747205" w:rsidRPr="00CB376A" w:rsidRDefault="00747205" w:rsidP="00F64E78">
      <w:pPr>
        <w:pStyle w:val="ListParagraph"/>
        <w:numPr>
          <w:ilvl w:val="0"/>
          <w:numId w:val="45"/>
        </w:numPr>
        <w:spacing w:before="0" w:after="60"/>
        <w:ind w:left="992" w:hanging="425"/>
        <w:contextualSpacing w:val="0"/>
        <w:rPr>
          <w:color w:val="auto"/>
        </w:rPr>
      </w:pPr>
      <w:r w:rsidRPr="00CB376A">
        <w:rPr>
          <w:color w:val="auto"/>
        </w:rPr>
        <w:t>Staff</w:t>
      </w:r>
      <w:r w:rsidR="00CB376A">
        <w:rPr>
          <w:color w:val="auto"/>
        </w:rPr>
        <w:t>ing of the</w:t>
      </w:r>
      <w:r w:rsidRPr="00CB376A">
        <w:rPr>
          <w:color w:val="auto"/>
        </w:rPr>
        <w:t xml:space="preserve"> security reception </w:t>
      </w:r>
      <w:r w:rsidR="000219D9">
        <w:rPr>
          <w:color w:val="auto"/>
        </w:rPr>
        <w:t xml:space="preserve">(adjacent to the control room) </w:t>
      </w:r>
      <w:r w:rsidRPr="00CB376A">
        <w:rPr>
          <w:color w:val="auto"/>
        </w:rPr>
        <w:t>throughout operational hours</w:t>
      </w:r>
      <w:r w:rsidR="00CB376A" w:rsidRPr="00CB376A">
        <w:rPr>
          <w:color w:val="auto"/>
        </w:rPr>
        <w:t>.</w:t>
      </w:r>
    </w:p>
    <w:p w14:paraId="51311E41" w14:textId="2A630CEC" w:rsidR="00551A4A" w:rsidRPr="008D25F5" w:rsidRDefault="00551A4A" w:rsidP="00551A4A">
      <w:pPr>
        <w:pStyle w:val="ListParagraph"/>
        <w:numPr>
          <w:ilvl w:val="0"/>
          <w:numId w:val="45"/>
        </w:numPr>
        <w:spacing w:before="0" w:after="60"/>
        <w:ind w:left="993" w:hanging="426"/>
        <w:contextualSpacing w:val="0"/>
        <w:rPr>
          <w:color w:val="auto"/>
        </w:rPr>
      </w:pPr>
      <w:r w:rsidRPr="008D25F5">
        <w:rPr>
          <w:color w:val="auto"/>
        </w:rPr>
        <w:t xml:space="preserve">The conduct of security patrols of the site during ‘night’ hours (see </w:t>
      </w:r>
      <w:r w:rsidRPr="008D25F5">
        <w:rPr>
          <w:color w:val="auto"/>
        </w:rPr>
        <w:fldChar w:fldCharType="begin"/>
      </w:r>
      <w:r w:rsidRPr="008D25F5">
        <w:rPr>
          <w:color w:val="auto"/>
        </w:rPr>
        <w:instrText xml:space="preserve"> REF _Ref122362220 \h </w:instrText>
      </w:r>
      <w:r w:rsidRPr="008D25F5">
        <w:rPr>
          <w:color w:val="auto"/>
        </w:rPr>
      </w:r>
      <w:r w:rsidRPr="008D25F5">
        <w:rPr>
          <w:color w:val="auto"/>
        </w:rPr>
        <w:fldChar w:fldCharType="separate"/>
      </w:r>
      <w:r w:rsidRPr="008D25F5">
        <w:rPr>
          <w:color w:val="auto"/>
        </w:rPr>
        <w:t>Appendix A – Definitions</w:t>
      </w:r>
      <w:r w:rsidRPr="008D25F5">
        <w:rPr>
          <w:color w:val="auto"/>
        </w:rPr>
        <w:fldChar w:fldCharType="end"/>
      </w:r>
      <w:r w:rsidRPr="008D25F5">
        <w:rPr>
          <w:color w:val="auto"/>
        </w:rPr>
        <w:t>)</w:t>
      </w:r>
      <w:r w:rsidR="005C3860" w:rsidRPr="008D25F5">
        <w:rPr>
          <w:color w:val="auto"/>
        </w:rPr>
        <w:t>.</w:t>
      </w:r>
    </w:p>
    <w:p w14:paraId="4A25CE15" w14:textId="39A2B57A" w:rsidR="00747205" w:rsidRPr="006A43E7" w:rsidRDefault="00396247" w:rsidP="00F64E78">
      <w:pPr>
        <w:pStyle w:val="ListParagraph"/>
        <w:numPr>
          <w:ilvl w:val="0"/>
          <w:numId w:val="45"/>
        </w:numPr>
        <w:spacing w:before="0" w:after="60"/>
        <w:ind w:left="992" w:hanging="425"/>
        <w:contextualSpacing w:val="0"/>
        <w:rPr>
          <w:color w:val="auto"/>
        </w:rPr>
      </w:pPr>
      <w:r w:rsidRPr="006A43E7">
        <w:rPr>
          <w:color w:val="auto"/>
        </w:rPr>
        <w:t>The m</w:t>
      </w:r>
      <w:r w:rsidR="00747205" w:rsidRPr="006A43E7">
        <w:rPr>
          <w:color w:val="auto"/>
        </w:rPr>
        <w:t>anage</w:t>
      </w:r>
      <w:r w:rsidRPr="006A43E7">
        <w:rPr>
          <w:color w:val="auto"/>
        </w:rPr>
        <w:t xml:space="preserve">ment of </w:t>
      </w:r>
      <w:r w:rsidR="00747205" w:rsidRPr="006A43E7">
        <w:rPr>
          <w:color w:val="auto"/>
        </w:rPr>
        <w:t>site operations during ‘night’ hours and periods</w:t>
      </w:r>
      <w:r w:rsidRPr="006A43E7">
        <w:rPr>
          <w:color w:val="auto"/>
        </w:rPr>
        <w:t xml:space="preserve"> when</w:t>
      </w:r>
      <w:r w:rsidR="00747205" w:rsidRPr="006A43E7">
        <w:rPr>
          <w:color w:val="auto"/>
        </w:rPr>
        <w:t xml:space="preserve"> the Museum is closed</w:t>
      </w:r>
      <w:r w:rsidRPr="006A43E7">
        <w:rPr>
          <w:color w:val="auto"/>
        </w:rPr>
        <w:t xml:space="preserve"> to the public.</w:t>
      </w:r>
    </w:p>
    <w:p w14:paraId="275FC596" w14:textId="2D8FBFF7" w:rsidR="00747205" w:rsidRPr="006A43E7" w:rsidRDefault="006A43E7" w:rsidP="00F64E78">
      <w:pPr>
        <w:pStyle w:val="ListParagraph"/>
        <w:numPr>
          <w:ilvl w:val="0"/>
          <w:numId w:val="45"/>
        </w:numPr>
        <w:spacing w:before="0" w:after="60"/>
        <w:ind w:left="992" w:hanging="425"/>
        <w:contextualSpacing w:val="0"/>
        <w:rPr>
          <w:color w:val="auto"/>
        </w:rPr>
      </w:pPr>
      <w:r w:rsidRPr="006A43E7">
        <w:rPr>
          <w:color w:val="auto"/>
        </w:rPr>
        <w:t>A requirement to s</w:t>
      </w:r>
      <w:r w:rsidR="00747205" w:rsidRPr="006A43E7">
        <w:rPr>
          <w:color w:val="auto"/>
        </w:rPr>
        <w:t>upport the RAF Museum Midlands site during ‘night’ hours, key events</w:t>
      </w:r>
      <w:r w:rsidR="00230FC2">
        <w:rPr>
          <w:color w:val="auto"/>
        </w:rPr>
        <w:t>,</w:t>
      </w:r>
      <w:r w:rsidR="00747205" w:rsidRPr="006A43E7">
        <w:rPr>
          <w:color w:val="auto"/>
        </w:rPr>
        <w:t xml:space="preserve"> and major incidents</w:t>
      </w:r>
      <w:r w:rsidRPr="006A43E7">
        <w:rPr>
          <w:color w:val="auto"/>
        </w:rPr>
        <w:t>.</w:t>
      </w:r>
      <w:r w:rsidR="00747205" w:rsidRPr="006A43E7">
        <w:rPr>
          <w:color w:val="auto"/>
        </w:rPr>
        <w:t xml:space="preserve"> </w:t>
      </w:r>
    </w:p>
    <w:p w14:paraId="202BC9AF" w14:textId="2E92AB20" w:rsidR="00747205" w:rsidRPr="0052744E" w:rsidRDefault="00747205" w:rsidP="00F64E78">
      <w:pPr>
        <w:pStyle w:val="ListParagraph"/>
        <w:numPr>
          <w:ilvl w:val="0"/>
          <w:numId w:val="45"/>
        </w:numPr>
        <w:spacing w:before="0" w:after="60"/>
        <w:ind w:left="992" w:hanging="425"/>
        <w:contextualSpacing w:val="0"/>
        <w:rPr>
          <w:color w:val="auto"/>
        </w:rPr>
      </w:pPr>
      <w:r w:rsidRPr="0052744E">
        <w:rPr>
          <w:color w:val="auto"/>
        </w:rPr>
        <w:t xml:space="preserve">Supporting London operations with </w:t>
      </w:r>
      <w:r w:rsidR="0052744E" w:rsidRPr="0052744E">
        <w:rPr>
          <w:color w:val="auto"/>
        </w:rPr>
        <w:t>additional scheduled tasks, as laid out in paras 1.1.6 and 1.2.6</w:t>
      </w:r>
    </w:p>
    <w:p w14:paraId="66B5B63C" w14:textId="60953742" w:rsidR="00CB7D44" w:rsidRDefault="003A69C8" w:rsidP="00CD07E8">
      <w:pPr>
        <w:pStyle w:val="ListParagraph"/>
        <w:numPr>
          <w:ilvl w:val="0"/>
          <w:numId w:val="45"/>
        </w:numPr>
        <w:spacing w:before="0" w:after="60"/>
        <w:ind w:left="992" w:hanging="425"/>
        <w:contextualSpacing w:val="0"/>
        <w:rPr>
          <w:color w:val="auto"/>
        </w:rPr>
      </w:pPr>
      <w:bookmarkStart w:id="37" w:name="_Hlk122508051"/>
      <w:r w:rsidRPr="000B61CB">
        <w:rPr>
          <w:color w:val="auto"/>
        </w:rPr>
        <w:t>The provision of operational s</w:t>
      </w:r>
      <w:r w:rsidR="00CB7D44" w:rsidRPr="000B61CB">
        <w:rPr>
          <w:color w:val="auto"/>
        </w:rPr>
        <w:t>upport in the event of a security escalation</w:t>
      </w:r>
      <w:r w:rsidRPr="000B61CB">
        <w:rPr>
          <w:color w:val="auto"/>
        </w:rPr>
        <w:t>,</w:t>
      </w:r>
      <w:r w:rsidR="00CB7D44" w:rsidRPr="000B61CB">
        <w:rPr>
          <w:color w:val="auto"/>
        </w:rPr>
        <w:t xml:space="preserve"> following the Museum</w:t>
      </w:r>
      <w:r w:rsidR="000B61CB" w:rsidRPr="000B61CB">
        <w:rPr>
          <w:color w:val="auto"/>
        </w:rPr>
        <w:t>’s</w:t>
      </w:r>
      <w:r w:rsidR="00CB7D44" w:rsidRPr="000B61CB">
        <w:rPr>
          <w:color w:val="auto"/>
        </w:rPr>
        <w:t xml:space="preserve"> SOP’s and Incident Management Plan (IMP)</w:t>
      </w:r>
      <w:r w:rsidR="000B61CB" w:rsidRPr="000B61CB">
        <w:rPr>
          <w:color w:val="auto"/>
        </w:rPr>
        <w:t>.</w:t>
      </w:r>
    </w:p>
    <w:p w14:paraId="08778FF3" w14:textId="77777777" w:rsidR="00735304" w:rsidRPr="00AB2E8A" w:rsidRDefault="00735304" w:rsidP="00735304">
      <w:pPr>
        <w:pStyle w:val="ListParagraph"/>
        <w:numPr>
          <w:ilvl w:val="0"/>
          <w:numId w:val="45"/>
        </w:numPr>
        <w:spacing w:before="0" w:after="60"/>
        <w:ind w:left="993" w:hanging="426"/>
        <w:contextualSpacing w:val="0"/>
        <w:rPr>
          <w:color w:val="auto"/>
        </w:rPr>
      </w:pPr>
      <w:bookmarkStart w:id="38" w:name="_Toc131412103"/>
      <w:bookmarkEnd w:id="37"/>
      <w:r w:rsidRPr="00AB2E8A">
        <w:rPr>
          <w:color w:val="auto"/>
        </w:rPr>
        <w:t>All staff providing core services must</w:t>
      </w:r>
      <w:r>
        <w:rPr>
          <w:color w:val="auto"/>
        </w:rPr>
        <w:t xml:space="preserve"> comply with the requirements laid out on paragraph 4.1.1.</w:t>
      </w:r>
    </w:p>
    <w:p w14:paraId="02428372" w14:textId="77777777" w:rsidR="00747205" w:rsidRPr="00A16852" w:rsidRDefault="00747205" w:rsidP="00922394">
      <w:pPr>
        <w:pStyle w:val="Heading3"/>
        <w:rPr>
          <w:color w:val="auto"/>
        </w:rPr>
      </w:pPr>
      <w:bookmarkStart w:id="39" w:name="_Toc135656377"/>
      <w:r w:rsidRPr="00A16852">
        <w:rPr>
          <w:color w:val="auto"/>
        </w:rPr>
        <w:t>Control Room definition and functions</w:t>
      </w:r>
      <w:bookmarkEnd w:id="38"/>
      <w:bookmarkEnd w:id="39"/>
    </w:p>
    <w:p w14:paraId="4CB94CEF" w14:textId="77777777" w:rsidR="00747205" w:rsidRPr="00A16852" w:rsidRDefault="00747205" w:rsidP="00922394">
      <w:pPr>
        <w:rPr>
          <w:color w:val="auto"/>
        </w:rPr>
      </w:pPr>
      <w:r w:rsidRPr="00A16852">
        <w:rPr>
          <w:color w:val="auto"/>
        </w:rPr>
        <w:t>Control room definitions and functions are:</w:t>
      </w:r>
    </w:p>
    <w:p w14:paraId="7BC94038" w14:textId="77777777" w:rsidR="00747205" w:rsidRPr="00A16852" w:rsidRDefault="00747205" w:rsidP="00922394">
      <w:pPr>
        <w:pStyle w:val="Heading4"/>
        <w:rPr>
          <w:color w:val="auto"/>
        </w:rPr>
      </w:pPr>
      <w:r w:rsidRPr="00A16852">
        <w:rPr>
          <w:color w:val="auto"/>
        </w:rPr>
        <w:t>Control Room definition</w:t>
      </w:r>
    </w:p>
    <w:p w14:paraId="72B19B8D" w14:textId="390193C5" w:rsidR="00747205" w:rsidRPr="00941819" w:rsidRDefault="00747205" w:rsidP="00922394">
      <w:pPr>
        <w:rPr>
          <w:color w:val="auto"/>
        </w:rPr>
      </w:pPr>
      <w:r w:rsidRPr="00941819">
        <w:rPr>
          <w:color w:val="auto"/>
        </w:rPr>
        <w:t>The RAF Museum control room</w:t>
      </w:r>
      <w:r w:rsidR="00A16852" w:rsidRPr="00941819">
        <w:rPr>
          <w:color w:val="auto"/>
        </w:rPr>
        <w:t>, located on the Hendon site,</w:t>
      </w:r>
      <w:r w:rsidRPr="00941819">
        <w:rPr>
          <w:color w:val="auto"/>
        </w:rPr>
        <w:t xml:space="preserve"> is the:</w:t>
      </w:r>
    </w:p>
    <w:p w14:paraId="22A97021" w14:textId="733F06A4"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central location for the monitoring and management of the Museums</w:t>
      </w:r>
      <w:r w:rsidR="00941819" w:rsidRPr="000B56F6">
        <w:rPr>
          <w:color w:val="auto"/>
        </w:rPr>
        <w:t>’</w:t>
      </w:r>
      <w:r w:rsidRPr="000B56F6">
        <w:rPr>
          <w:color w:val="auto"/>
        </w:rPr>
        <w:t xml:space="preserve"> CCTV systems. </w:t>
      </w:r>
    </w:p>
    <w:p w14:paraId="593F57DC" w14:textId="7D93C4DB"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 xml:space="preserve">location where activations from </w:t>
      </w:r>
      <w:r w:rsidR="00F816E6" w:rsidRPr="000B56F6">
        <w:rPr>
          <w:color w:val="auto"/>
        </w:rPr>
        <w:t>all</w:t>
      </w:r>
      <w:r w:rsidRPr="000B56F6">
        <w:rPr>
          <w:color w:val="auto"/>
        </w:rPr>
        <w:t xml:space="preserve"> the Museum security alarms, which include door alarms, case alarms and collection alarms are monitored</w:t>
      </w:r>
      <w:r w:rsidR="00941819" w:rsidRPr="000B56F6">
        <w:rPr>
          <w:color w:val="auto"/>
        </w:rPr>
        <w:t>.</w:t>
      </w:r>
    </w:p>
    <w:p w14:paraId="6E1A83C3" w14:textId="28F41413"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central location for the Museum fire and smoke activation alarms</w:t>
      </w:r>
      <w:r w:rsidR="00941819" w:rsidRPr="000B56F6">
        <w:rPr>
          <w:color w:val="auto"/>
        </w:rPr>
        <w:t>.</w:t>
      </w:r>
    </w:p>
    <w:p w14:paraId="0A3DBED0" w14:textId="36B2E2F6"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main point of use for the Museum site wide PA systems</w:t>
      </w:r>
      <w:r w:rsidR="00941819" w:rsidRPr="000B56F6">
        <w:rPr>
          <w:color w:val="auto"/>
        </w:rPr>
        <w:t>.</w:t>
      </w:r>
    </w:p>
    <w:p w14:paraId="7DCDE57C" w14:textId="66AD2B62"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 xml:space="preserve">central point of contact in the event of </w:t>
      </w:r>
      <w:r w:rsidR="000B56F6" w:rsidRPr="000B56F6">
        <w:rPr>
          <w:color w:val="auto"/>
        </w:rPr>
        <w:t xml:space="preserve">all </w:t>
      </w:r>
      <w:r w:rsidRPr="000B56F6">
        <w:rPr>
          <w:color w:val="auto"/>
        </w:rPr>
        <w:t>incidents</w:t>
      </w:r>
      <w:r w:rsidR="000B56F6" w:rsidRPr="000B56F6">
        <w:rPr>
          <w:color w:val="auto"/>
        </w:rPr>
        <w:t>.</w:t>
      </w:r>
      <w:r w:rsidRPr="000B56F6">
        <w:rPr>
          <w:color w:val="auto"/>
        </w:rPr>
        <w:t xml:space="preserve"> </w:t>
      </w:r>
    </w:p>
    <w:p w14:paraId="5EE9C187" w14:textId="1C6646B7" w:rsidR="00747205" w:rsidRPr="000B56F6" w:rsidRDefault="00747205" w:rsidP="00941819">
      <w:pPr>
        <w:pStyle w:val="ListParagraph"/>
        <w:numPr>
          <w:ilvl w:val="0"/>
          <w:numId w:val="46"/>
        </w:numPr>
        <w:spacing w:before="0" w:after="60"/>
        <w:ind w:left="992" w:hanging="425"/>
        <w:contextualSpacing w:val="0"/>
        <w:rPr>
          <w:color w:val="auto"/>
        </w:rPr>
      </w:pPr>
      <w:r w:rsidRPr="000B56F6">
        <w:rPr>
          <w:color w:val="auto"/>
        </w:rPr>
        <w:t>point of contact for all emergency services</w:t>
      </w:r>
      <w:r w:rsidR="000B56F6" w:rsidRPr="000B56F6">
        <w:rPr>
          <w:color w:val="auto"/>
        </w:rPr>
        <w:t>.</w:t>
      </w:r>
      <w:r w:rsidRPr="000B56F6">
        <w:rPr>
          <w:color w:val="auto"/>
        </w:rPr>
        <w:t xml:space="preserve"> </w:t>
      </w:r>
    </w:p>
    <w:p w14:paraId="48B23F12" w14:textId="3B93E6DE" w:rsidR="00747205" w:rsidRPr="000B56F6" w:rsidRDefault="00747205" w:rsidP="00922394">
      <w:pPr>
        <w:pStyle w:val="Heading4"/>
        <w:rPr>
          <w:color w:val="auto"/>
        </w:rPr>
      </w:pPr>
      <w:r w:rsidRPr="000B56F6">
        <w:rPr>
          <w:color w:val="auto"/>
        </w:rPr>
        <w:t>Control Room functions 24</w:t>
      </w:r>
      <w:r w:rsidR="000B56F6" w:rsidRPr="000B56F6">
        <w:rPr>
          <w:color w:val="auto"/>
        </w:rPr>
        <w:t>-</w:t>
      </w:r>
      <w:r w:rsidRPr="000B56F6">
        <w:rPr>
          <w:color w:val="auto"/>
        </w:rPr>
        <w:t>hours</w:t>
      </w:r>
    </w:p>
    <w:p w14:paraId="792A6602" w14:textId="5A2588FB" w:rsidR="00747205" w:rsidRPr="00BE1A98" w:rsidRDefault="000B56F6" w:rsidP="00BE1A98">
      <w:pPr>
        <w:pStyle w:val="ListParagraph"/>
        <w:numPr>
          <w:ilvl w:val="0"/>
          <w:numId w:val="47"/>
        </w:numPr>
        <w:tabs>
          <w:tab w:val="left" w:pos="4270"/>
        </w:tabs>
        <w:spacing w:before="0" w:after="60"/>
        <w:ind w:left="992" w:hanging="425"/>
        <w:contextualSpacing w:val="0"/>
        <w:rPr>
          <w:color w:val="auto"/>
        </w:rPr>
      </w:pPr>
      <w:r w:rsidRPr="00BE1A98">
        <w:rPr>
          <w:color w:val="auto"/>
        </w:rPr>
        <w:t>M</w:t>
      </w:r>
      <w:r w:rsidR="00747205" w:rsidRPr="00BE1A98">
        <w:rPr>
          <w:color w:val="auto"/>
        </w:rPr>
        <w:t>onitor the CCTV systems of the London site 24</w:t>
      </w:r>
      <w:r w:rsidRPr="00BE1A98">
        <w:rPr>
          <w:color w:val="auto"/>
        </w:rPr>
        <w:t>-</w:t>
      </w:r>
      <w:r w:rsidR="00747205" w:rsidRPr="00BE1A98">
        <w:rPr>
          <w:color w:val="auto"/>
        </w:rPr>
        <w:t>hours a day</w:t>
      </w:r>
      <w:r w:rsidR="00BE1A98">
        <w:rPr>
          <w:color w:val="auto"/>
        </w:rPr>
        <w:t>,</w:t>
      </w:r>
      <w:r w:rsidR="00747205" w:rsidRPr="00BE1A98">
        <w:rPr>
          <w:color w:val="auto"/>
        </w:rPr>
        <w:t xml:space="preserve"> and</w:t>
      </w:r>
      <w:r w:rsidRPr="00BE1A98">
        <w:rPr>
          <w:color w:val="auto"/>
        </w:rPr>
        <w:t xml:space="preserve"> the</w:t>
      </w:r>
      <w:r w:rsidR="00747205" w:rsidRPr="00BE1A98">
        <w:rPr>
          <w:color w:val="auto"/>
        </w:rPr>
        <w:t xml:space="preserve"> Midland’s site during ‘overnight’ hours</w:t>
      </w:r>
      <w:r w:rsidRPr="00BE1A98">
        <w:rPr>
          <w:color w:val="auto"/>
        </w:rPr>
        <w:t xml:space="preserve"> and periods when the Museum is closed to the public.</w:t>
      </w:r>
    </w:p>
    <w:p w14:paraId="5F5A6C34" w14:textId="361FD314" w:rsidR="00E6156B" w:rsidRPr="0047728A" w:rsidRDefault="00E6156B" w:rsidP="00E6156B">
      <w:pPr>
        <w:pStyle w:val="ListParagraph"/>
        <w:numPr>
          <w:ilvl w:val="0"/>
          <w:numId w:val="47"/>
        </w:numPr>
        <w:spacing w:before="0" w:after="60"/>
        <w:ind w:left="992" w:hanging="425"/>
        <w:contextualSpacing w:val="0"/>
        <w:rPr>
          <w:color w:val="auto"/>
        </w:rPr>
      </w:pPr>
      <w:r w:rsidRPr="0047728A">
        <w:rPr>
          <w:color w:val="auto"/>
        </w:rPr>
        <w:lastRenderedPageBreak/>
        <w:t>Manage access to the control room to ensure its integrity and to ensure GDPR and other regulatory standards are met.</w:t>
      </w:r>
    </w:p>
    <w:p w14:paraId="179DB401" w14:textId="15CE74F4" w:rsidR="0047728A" w:rsidRPr="0047728A" w:rsidRDefault="0047728A" w:rsidP="0047728A">
      <w:pPr>
        <w:pStyle w:val="ListParagraph"/>
        <w:numPr>
          <w:ilvl w:val="0"/>
          <w:numId w:val="47"/>
        </w:numPr>
        <w:spacing w:before="0" w:after="60"/>
        <w:ind w:left="992" w:hanging="425"/>
        <w:contextualSpacing w:val="0"/>
        <w:rPr>
          <w:color w:val="auto"/>
        </w:rPr>
      </w:pPr>
      <w:r w:rsidRPr="0047728A">
        <w:rPr>
          <w:color w:val="auto"/>
        </w:rPr>
        <w:t>Monitor and respond to security alarms, including co-ordinating RAF Museum staff to the area of activation during operational hours.</w:t>
      </w:r>
    </w:p>
    <w:p w14:paraId="3E4DAD14" w14:textId="7C918D47" w:rsidR="0047728A" w:rsidRPr="00920C5E" w:rsidRDefault="0047728A" w:rsidP="0047728A">
      <w:pPr>
        <w:pStyle w:val="ListParagraph"/>
        <w:numPr>
          <w:ilvl w:val="0"/>
          <w:numId w:val="47"/>
        </w:numPr>
        <w:spacing w:before="0" w:after="60"/>
        <w:ind w:left="992" w:hanging="425"/>
        <w:contextualSpacing w:val="0"/>
        <w:rPr>
          <w:color w:val="auto"/>
        </w:rPr>
      </w:pPr>
      <w:r w:rsidRPr="00920C5E">
        <w:rPr>
          <w:color w:val="auto"/>
        </w:rPr>
        <w:t>Monitor and respond to fire and smoke alarm activations, using CCTV and staff resource</w:t>
      </w:r>
      <w:r w:rsidR="00642274" w:rsidRPr="00920C5E">
        <w:rPr>
          <w:color w:val="auto"/>
        </w:rPr>
        <w:t>s</w:t>
      </w:r>
      <w:r w:rsidRPr="00920C5E">
        <w:rPr>
          <w:color w:val="auto"/>
        </w:rPr>
        <w:t xml:space="preserve"> to</w:t>
      </w:r>
      <w:r w:rsidR="00642274" w:rsidRPr="00920C5E">
        <w:rPr>
          <w:color w:val="auto"/>
        </w:rPr>
        <w:t xml:space="preserve"> conduct an</w:t>
      </w:r>
      <w:r w:rsidR="00920C5E" w:rsidRPr="00920C5E">
        <w:rPr>
          <w:color w:val="auto"/>
        </w:rPr>
        <w:t xml:space="preserve"> initial</w:t>
      </w:r>
      <w:r w:rsidRPr="00920C5E">
        <w:rPr>
          <w:color w:val="auto"/>
        </w:rPr>
        <w:t xml:space="preserve"> investigation</w:t>
      </w:r>
      <w:r w:rsidR="00920C5E" w:rsidRPr="00920C5E">
        <w:rPr>
          <w:color w:val="auto"/>
        </w:rPr>
        <w:t>.</w:t>
      </w:r>
    </w:p>
    <w:p w14:paraId="1C7B0080" w14:textId="095947DB" w:rsidR="00920C5E" w:rsidRPr="00920C5E" w:rsidRDefault="00920C5E" w:rsidP="00920C5E">
      <w:pPr>
        <w:pStyle w:val="ListParagraph"/>
        <w:numPr>
          <w:ilvl w:val="0"/>
          <w:numId w:val="47"/>
        </w:numPr>
        <w:spacing w:before="0" w:after="60"/>
        <w:ind w:left="992" w:hanging="425"/>
        <w:contextualSpacing w:val="0"/>
        <w:rPr>
          <w:color w:val="auto"/>
        </w:rPr>
      </w:pPr>
      <w:r w:rsidRPr="00920C5E">
        <w:rPr>
          <w:color w:val="auto"/>
        </w:rPr>
        <w:t>Record alarm activations following the established SOPs.</w:t>
      </w:r>
    </w:p>
    <w:p w14:paraId="4D73C2E0" w14:textId="6A38547E" w:rsidR="00171C28" w:rsidRPr="00C0019E" w:rsidRDefault="00171C28" w:rsidP="00171C28">
      <w:pPr>
        <w:pStyle w:val="ListParagraph"/>
        <w:numPr>
          <w:ilvl w:val="0"/>
          <w:numId w:val="47"/>
        </w:numPr>
        <w:spacing w:before="0" w:after="60"/>
        <w:ind w:left="992" w:hanging="425"/>
        <w:contextualSpacing w:val="0"/>
        <w:rPr>
          <w:color w:val="auto"/>
        </w:rPr>
      </w:pPr>
      <w:r w:rsidRPr="00C0019E">
        <w:rPr>
          <w:color w:val="auto"/>
        </w:rPr>
        <w:t>Proactive use of the CCTV system to safeguard the Museum</w:t>
      </w:r>
      <w:r w:rsidR="00C0019E" w:rsidRPr="00C0019E">
        <w:rPr>
          <w:color w:val="auto"/>
        </w:rPr>
        <w:t>’s</w:t>
      </w:r>
      <w:r w:rsidRPr="00C0019E">
        <w:rPr>
          <w:color w:val="auto"/>
        </w:rPr>
        <w:t xml:space="preserve"> staff, site, and collections</w:t>
      </w:r>
      <w:r w:rsidR="00C0019E" w:rsidRPr="00C0019E">
        <w:rPr>
          <w:color w:val="auto"/>
        </w:rPr>
        <w:t>.</w:t>
      </w:r>
    </w:p>
    <w:p w14:paraId="6BDD7934" w14:textId="1A92E845" w:rsidR="00C0019E" w:rsidRPr="003873BB" w:rsidRDefault="00C0019E" w:rsidP="00C0019E">
      <w:pPr>
        <w:pStyle w:val="ListParagraph"/>
        <w:numPr>
          <w:ilvl w:val="0"/>
          <w:numId w:val="47"/>
        </w:numPr>
        <w:spacing w:before="0" w:after="60"/>
        <w:ind w:left="992" w:hanging="425"/>
        <w:contextualSpacing w:val="0"/>
        <w:rPr>
          <w:color w:val="auto"/>
        </w:rPr>
      </w:pPr>
      <w:r w:rsidRPr="003873BB">
        <w:rPr>
          <w:color w:val="auto"/>
        </w:rPr>
        <w:t>Ensure CCTV operations follow GDPR regulations, are compliant with industry best practice and follow the RAF Museu</w:t>
      </w:r>
      <w:r w:rsidR="003873BB" w:rsidRPr="003873BB">
        <w:rPr>
          <w:color w:val="auto"/>
        </w:rPr>
        <w:t>m</w:t>
      </w:r>
      <w:r w:rsidRPr="003873BB">
        <w:rPr>
          <w:color w:val="auto"/>
        </w:rPr>
        <w:t xml:space="preserve"> CCTV policy.</w:t>
      </w:r>
    </w:p>
    <w:p w14:paraId="6A985E13" w14:textId="4B4E5121" w:rsidR="00747205" w:rsidRPr="003873BB" w:rsidRDefault="00747205" w:rsidP="00BE1A98">
      <w:pPr>
        <w:pStyle w:val="ListParagraph"/>
        <w:numPr>
          <w:ilvl w:val="0"/>
          <w:numId w:val="47"/>
        </w:numPr>
        <w:spacing w:before="0" w:after="60"/>
        <w:ind w:left="992" w:hanging="425"/>
        <w:contextualSpacing w:val="0"/>
        <w:rPr>
          <w:color w:val="auto"/>
        </w:rPr>
      </w:pPr>
      <w:r w:rsidRPr="003873BB">
        <w:rPr>
          <w:color w:val="auto"/>
        </w:rPr>
        <w:t>Document and report incidents recorded on CCTV following established SOP</w:t>
      </w:r>
      <w:r w:rsidR="003873BB" w:rsidRPr="003873BB">
        <w:rPr>
          <w:color w:val="auto"/>
        </w:rPr>
        <w:t>s.</w:t>
      </w:r>
    </w:p>
    <w:p w14:paraId="0CAC84C4" w14:textId="5C9B7444" w:rsidR="003873BB" w:rsidRDefault="003873BB" w:rsidP="003873BB">
      <w:pPr>
        <w:pStyle w:val="ListParagraph"/>
        <w:numPr>
          <w:ilvl w:val="0"/>
          <w:numId w:val="47"/>
        </w:numPr>
        <w:spacing w:before="0" w:after="60"/>
        <w:ind w:left="992" w:hanging="425"/>
        <w:contextualSpacing w:val="0"/>
        <w:rPr>
          <w:color w:val="auto"/>
        </w:rPr>
      </w:pPr>
      <w:r w:rsidRPr="00F90874">
        <w:rPr>
          <w:color w:val="auto"/>
        </w:rPr>
        <w:t>Initiate</w:t>
      </w:r>
      <w:r w:rsidR="00F90874" w:rsidRPr="00F90874">
        <w:rPr>
          <w:color w:val="auto"/>
        </w:rPr>
        <w:t xml:space="preserve"> the</w:t>
      </w:r>
      <w:r w:rsidRPr="00F90874">
        <w:rPr>
          <w:color w:val="auto"/>
        </w:rPr>
        <w:t xml:space="preserve"> incident response plans for</w:t>
      </w:r>
      <w:r w:rsidR="00F90874" w:rsidRPr="00F90874">
        <w:rPr>
          <w:color w:val="auto"/>
        </w:rPr>
        <w:t xml:space="preserve"> the</w:t>
      </w:r>
      <w:r w:rsidRPr="00F90874">
        <w:rPr>
          <w:color w:val="auto"/>
        </w:rPr>
        <w:t xml:space="preserve"> London and Midland sites in accordance with the existing Museum SOP’s and Incident Management Plan (IMP)</w:t>
      </w:r>
      <w:r w:rsidR="00F90874" w:rsidRPr="00F90874">
        <w:rPr>
          <w:color w:val="auto"/>
        </w:rPr>
        <w:t>.</w:t>
      </w:r>
    </w:p>
    <w:p w14:paraId="3A0160F6" w14:textId="47515562" w:rsidR="00A126B7" w:rsidRPr="00F90874" w:rsidRDefault="00A126B7" w:rsidP="003873BB">
      <w:pPr>
        <w:pStyle w:val="ListParagraph"/>
        <w:numPr>
          <w:ilvl w:val="0"/>
          <w:numId w:val="47"/>
        </w:numPr>
        <w:spacing w:before="0" w:after="60"/>
        <w:ind w:left="992" w:hanging="425"/>
        <w:contextualSpacing w:val="0"/>
        <w:rPr>
          <w:color w:val="auto"/>
        </w:rPr>
      </w:pPr>
      <w:r>
        <w:rPr>
          <w:color w:val="auto"/>
        </w:rPr>
        <w:t>Coordinate the response to incidents.</w:t>
      </w:r>
    </w:p>
    <w:p w14:paraId="3A6003B9" w14:textId="4F779BB8" w:rsidR="00A126B7" w:rsidRPr="00552C08" w:rsidRDefault="00A126B7" w:rsidP="00A126B7">
      <w:pPr>
        <w:pStyle w:val="ListParagraph"/>
        <w:numPr>
          <w:ilvl w:val="0"/>
          <w:numId w:val="47"/>
        </w:numPr>
        <w:spacing w:before="0" w:after="60"/>
        <w:ind w:left="992" w:hanging="425"/>
        <w:contextualSpacing w:val="0"/>
        <w:rPr>
          <w:color w:val="auto"/>
        </w:rPr>
      </w:pPr>
      <w:r w:rsidRPr="00552C08">
        <w:rPr>
          <w:color w:val="auto"/>
        </w:rPr>
        <w:t xml:space="preserve">Provide critical information in the event of any form of emergency </w:t>
      </w:r>
      <w:r w:rsidR="00552C08" w:rsidRPr="00552C08">
        <w:rPr>
          <w:color w:val="auto"/>
        </w:rPr>
        <w:t>or</w:t>
      </w:r>
      <w:r w:rsidRPr="00552C08">
        <w:rPr>
          <w:color w:val="auto"/>
        </w:rPr>
        <w:t xml:space="preserve"> security incidents</w:t>
      </w:r>
      <w:r w:rsidR="00552C08" w:rsidRPr="00552C08">
        <w:rPr>
          <w:color w:val="auto"/>
        </w:rPr>
        <w:t>.</w:t>
      </w:r>
      <w:r w:rsidRPr="00552C08">
        <w:rPr>
          <w:color w:val="auto"/>
        </w:rPr>
        <w:t xml:space="preserve"> </w:t>
      </w:r>
    </w:p>
    <w:p w14:paraId="7D2633DA" w14:textId="74A4088A" w:rsidR="00747205" w:rsidRPr="00552C08" w:rsidRDefault="00747205" w:rsidP="00BE1A98">
      <w:pPr>
        <w:pStyle w:val="ListParagraph"/>
        <w:numPr>
          <w:ilvl w:val="0"/>
          <w:numId w:val="47"/>
        </w:numPr>
        <w:spacing w:before="0" w:after="60"/>
        <w:ind w:left="992" w:hanging="425"/>
        <w:contextualSpacing w:val="0"/>
        <w:rPr>
          <w:color w:val="auto"/>
        </w:rPr>
      </w:pPr>
      <w:r w:rsidRPr="00552C08">
        <w:rPr>
          <w:color w:val="auto"/>
        </w:rPr>
        <w:t xml:space="preserve">Be the key point </w:t>
      </w:r>
      <w:r w:rsidR="00552C08" w:rsidRPr="00552C08">
        <w:rPr>
          <w:color w:val="auto"/>
        </w:rPr>
        <w:t xml:space="preserve">of </w:t>
      </w:r>
      <w:r w:rsidRPr="00552C08">
        <w:rPr>
          <w:color w:val="auto"/>
        </w:rPr>
        <w:t xml:space="preserve">contact for </w:t>
      </w:r>
      <w:r w:rsidR="00552C08" w:rsidRPr="00552C08">
        <w:rPr>
          <w:color w:val="auto"/>
        </w:rPr>
        <w:t xml:space="preserve">the </w:t>
      </w:r>
      <w:r w:rsidRPr="00552C08">
        <w:rPr>
          <w:color w:val="auto"/>
        </w:rPr>
        <w:t>emergency services</w:t>
      </w:r>
      <w:r w:rsidR="00552C08" w:rsidRPr="00552C08">
        <w:rPr>
          <w:color w:val="auto"/>
        </w:rPr>
        <w:t>.</w:t>
      </w:r>
    </w:p>
    <w:p w14:paraId="43A67CCD" w14:textId="2CEA7695" w:rsidR="00747205" w:rsidRPr="00552C08" w:rsidRDefault="00747205" w:rsidP="00BE1A98">
      <w:pPr>
        <w:pStyle w:val="ListParagraph"/>
        <w:numPr>
          <w:ilvl w:val="0"/>
          <w:numId w:val="47"/>
        </w:numPr>
        <w:spacing w:before="0" w:after="60"/>
        <w:ind w:left="992" w:hanging="425"/>
        <w:contextualSpacing w:val="0"/>
        <w:rPr>
          <w:color w:val="auto"/>
        </w:rPr>
      </w:pPr>
      <w:r w:rsidRPr="00552C08">
        <w:rPr>
          <w:color w:val="auto"/>
        </w:rPr>
        <w:t>Operate the ANPR car park barriers in line with existing SOP</w:t>
      </w:r>
      <w:r w:rsidR="00552C08" w:rsidRPr="00552C08">
        <w:rPr>
          <w:color w:val="auto"/>
        </w:rPr>
        <w:t>s.</w:t>
      </w:r>
    </w:p>
    <w:p w14:paraId="650EA6ED" w14:textId="3EF3401F" w:rsidR="00747205" w:rsidRPr="00552C08" w:rsidRDefault="00747205" w:rsidP="00922394">
      <w:pPr>
        <w:pStyle w:val="Heading3"/>
        <w:rPr>
          <w:color w:val="auto"/>
        </w:rPr>
      </w:pPr>
      <w:bookmarkStart w:id="40" w:name="_Toc131412104"/>
      <w:bookmarkStart w:id="41" w:name="_Toc135656378"/>
      <w:r w:rsidRPr="00552C08">
        <w:rPr>
          <w:color w:val="auto"/>
        </w:rPr>
        <w:t>Security Reception (Door 19) definitions and functions</w:t>
      </w:r>
      <w:bookmarkEnd w:id="40"/>
      <w:bookmarkEnd w:id="41"/>
    </w:p>
    <w:p w14:paraId="7E26C5DC" w14:textId="13AC9739" w:rsidR="00747205" w:rsidRPr="00552C08" w:rsidRDefault="00747205" w:rsidP="00922394">
      <w:pPr>
        <w:rPr>
          <w:color w:val="auto"/>
        </w:rPr>
      </w:pPr>
      <w:r w:rsidRPr="00552C08">
        <w:rPr>
          <w:color w:val="auto"/>
        </w:rPr>
        <w:t>Security Reception (Door 19) definitions and functions are</w:t>
      </w:r>
      <w:r w:rsidR="00552C08" w:rsidRPr="00552C08">
        <w:rPr>
          <w:color w:val="auto"/>
        </w:rPr>
        <w:t>:</w:t>
      </w:r>
    </w:p>
    <w:p w14:paraId="30817B1D" w14:textId="76AC0AB8" w:rsidR="00747205" w:rsidRPr="00552C08" w:rsidRDefault="00747205" w:rsidP="00922394">
      <w:pPr>
        <w:pStyle w:val="Heading4"/>
        <w:rPr>
          <w:color w:val="auto"/>
        </w:rPr>
      </w:pPr>
      <w:r w:rsidRPr="00552C08">
        <w:rPr>
          <w:color w:val="auto"/>
        </w:rPr>
        <w:t>Security reception (Door 19) definition:</w:t>
      </w:r>
    </w:p>
    <w:p w14:paraId="725CDA7A" w14:textId="3DA44AE2" w:rsidR="00747205" w:rsidRPr="00552C08" w:rsidRDefault="00747205" w:rsidP="00922394">
      <w:pPr>
        <w:rPr>
          <w:color w:val="auto"/>
        </w:rPr>
      </w:pPr>
      <w:r w:rsidRPr="00552C08">
        <w:rPr>
          <w:color w:val="auto"/>
        </w:rPr>
        <w:t>The security reception</w:t>
      </w:r>
      <w:r w:rsidR="000219D9">
        <w:rPr>
          <w:color w:val="auto"/>
        </w:rPr>
        <w:t>, which is adjacent to the control room,</w:t>
      </w:r>
      <w:r w:rsidRPr="00552C08">
        <w:rPr>
          <w:color w:val="auto"/>
        </w:rPr>
        <w:t xml:space="preserve"> is</w:t>
      </w:r>
      <w:r w:rsidR="00552C08">
        <w:rPr>
          <w:color w:val="auto"/>
        </w:rPr>
        <w:t>:</w:t>
      </w:r>
    </w:p>
    <w:p w14:paraId="212939B9" w14:textId="77777777" w:rsidR="00552C08" w:rsidRPr="004F0C39" w:rsidRDefault="00552C08" w:rsidP="00552C08">
      <w:pPr>
        <w:pStyle w:val="ListParagraph"/>
        <w:numPr>
          <w:ilvl w:val="0"/>
          <w:numId w:val="67"/>
        </w:numPr>
        <w:spacing w:before="0" w:after="60"/>
        <w:ind w:left="993" w:hanging="426"/>
        <w:contextualSpacing w:val="0"/>
        <w:rPr>
          <w:color w:val="auto"/>
        </w:rPr>
      </w:pPr>
      <w:r w:rsidRPr="004F0C39">
        <w:rPr>
          <w:color w:val="auto"/>
        </w:rPr>
        <w:t>The staff entry and exit point outside of Museum opening hours.</w:t>
      </w:r>
    </w:p>
    <w:p w14:paraId="45982E45" w14:textId="77777777" w:rsidR="00552C08" w:rsidRPr="004F0C39" w:rsidRDefault="00552C08" w:rsidP="00552C08">
      <w:pPr>
        <w:pStyle w:val="ListParagraph"/>
        <w:numPr>
          <w:ilvl w:val="0"/>
          <w:numId w:val="67"/>
        </w:numPr>
        <w:spacing w:before="0" w:after="60"/>
        <w:ind w:left="993" w:hanging="426"/>
        <w:contextualSpacing w:val="0"/>
        <w:rPr>
          <w:color w:val="auto"/>
        </w:rPr>
      </w:pPr>
      <w:r w:rsidRPr="004F0C39">
        <w:rPr>
          <w:color w:val="auto"/>
        </w:rPr>
        <w:t>The point of access to all Museum business guests outside of Museum opening hours.</w:t>
      </w:r>
    </w:p>
    <w:p w14:paraId="7A33F284" w14:textId="77777777" w:rsidR="00552C08" w:rsidRPr="004F0C39" w:rsidRDefault="00552C08" w:rsidP="00552C08">
      <w:pPr>
        <w:pStyle w:val="ListParagraph"/>
        <w:numPr>
          <w:ilvl w:val="0"/>
          <w:numId w:val="67"/>
        </w:numPr>
        <w:spacing w:before="0" w:after="60"/>
        <w:ind w:left="993" w:hanging="426"/>
        <w:contextualSpacing w:val="0"/>
        <w:rPr>
          <w:color w:val="auto"/>
        </w:rPr>
      </w:pPr>
      <w:r w:rsidRPr="004F0C39">
        <w:rPr>
          <w:color w:val="auto"/>
        </w:rPr>
        <w:t>The point of access to all contractors working at or for the RAF Museum.</w:t>
      </w:r>
    </w:p>
    <w:p w14:paraId="35EBAFE9" w14:textId="77777777" w:rsidR="00552C08" w:rsidRPr="004F0C39" w:rsidRDefault="00552C08" w:rsidP="00552C08">
      <w:pPr>
        <w:pStyle w:val="ListParagraph"/>
        <w:numPr>
          <w:ilvl w:val="0"/>
          <w:numId w:val="67"/>
        </w:numPr>
        <w:spacing w:before="0" w:after="60"/>
        <w:ind w:left="993" w:hanging="426"/>
        <w:contextualSpacing w:val="0"/>
        <w:rPr>
          <w:color w:val="auto"/>
        </w:rPr>
      </w:pPr>
      <w:r w:rsidRPr="004F0C39">
        <w:rPr>
          <w:color w:val="auto"/>
        </w:rPr>
        <w:t>The delivery and collection point for all Museum post.</w:t>
      </w:r>
    </w:p>
    <w:p w14:paraId="2DC83E29" w14:textId="33A59CF1" w:rsidR="00552C08" w:rsidRPr="00F35233" w:rsidRDefault="00552C08" w:rsidP="00552C08">
      <w:pPr>
        <w:pStyle w:val="ListParagraph"/>
        <w:numPr>
          <w:ilvl w:val="0"/>
          <w:numId w:val="67"/>
        </w:numPr>
        <w:ind w:left="993" w:hanging="426"/>
        <w:rPr>
          <w:color w:val="auto"/>
        </w:rPr>
      </w:pPr>
      <w:r w:rsidRPr="00F35233">
        <w:rPr>
          <w:color w:val="auto"/>
        </w:rPr>
        <w:t>The radio collection point for Museum staff.</w:t>
      </w:r>
    </w:p>
    <w:p w14:paraId="39FBFB5A" w14:textId="444E4BA0" w:rsidR="00747205" w:rsidRPr="00552C08" w:rsidRDefault="00747205" w:rsidP="00922394">
      <w:pPr>
        <w:pStyle w:val="Heading4"/>
        <w:rPr>
          <w:color w:val="auto"/>
        </w:rPr>
      </w:pPr>
      <w:r w:rsidRPr="00552C08">
        <w:rPr>
          <w:color w:val="auto"/>
        </w:rPr>
        <w:t>Security reception (Door 19) functions, operational hours:</w:t>
      </w:r>
    </w:p>
    <w:p w14:paraId="12E6828A" w14:textId="652C6571" w:rsidR="00747205" w:rsidRPr="00B82633" w:rsidRDefault="00747205" w:rsidP="00552C08">
      <w:pPr>
        <w:pStyle w:val="ListParagraph"/>
        <w:numPr>
          <w:ilvl w:val="0"/>
          <w:numId w:val="55"/>
        </w:numPr>
        <w:spacing w:before="0" w:after="60"/>
        <w:ind w:left="992" w:hanging="425"/>
        <w:contextualSpacing w:val="0"/>
        <w:rPr>
          <w:color w:val="auto"/>
        </w:rPr>
      </w:pPr>
      <w:r w:rsidRPr="00B82633">
        <w:rPr>
          <w:color w:val="auto"/>
        </w:rPr>
        <w:t>Monitor and control access to the site outside of</w:t>
      </w:r>
      <w:r w:rsidR="000E4E59" w:rsidRPr="00B82633">
        <w:rPr>
          <w:color w:val="auto"/>
        </w:rPr>
        <w:t xml:space="preserve"> the Museu</w:t>
      </w:r>
      <w:r w:rsidR="00F13AB4" w:rsidRPr="00B82633">
        <w:rPr>
          <w:color w:val="auto"/>
        </w:rPr>
        <w:t>m’s o</w:t>
      </w:r>
      <w:r w:rsidRPr="00B82633">
        <w:rPr>
          <w:color w:val="auto"/>
        </w:rPr>
        <w:t xml:space="preserve">perational </w:t>
      </w:r>
      <w:r w:rsidR="00F13AB4" w:rsidRPr="00B82633">
        <w:rPr>
          <w:color w:val="auto"/>
        </w:rPr>
        <w:t>h</w:t>
      </w:r>
      <w:r w:rsidRPr="00B82633">
        <w:rPr>
          <w:color w:val="auto"/>
        </w:rPr>
        <w:t>ours</w:t>
      </w:r>
      <w:r w:rsidR="000E4E59" w:rsidRPr="00B82633">
        <w:rPr>
          <w:color w:val="auto"/>
        </w:rPr>
        <w:t>.</w:t>
      </w:r>
    </w:p>
    <w:p w14:paraId="302AAF9E" w14:textId="78B53572" w:rsidR="00747205" w:rsidRPr="00B82633" w:rsidRDefault="00747205" w:rsidP="00552C08">
      <w:pPr>
        <w:pStyle w:val="ListParagraph"/>
        <w:numPr>
          <w:ilvl w:val="0"/>
          <w:numId w:val="55"/>
        </w:numPr>
        <w:spacing w:before="0" w:after="60"/>
        <w:ind w:left="992" w:hanging="425"/>
        <w:contextualSpacing w:val="0"/>
        <w:rPr>
          <w:color w:val="auto"/>
        </w:rPr>
      </w:pPr>
      <w:r w:rsidRPr="00B82633">
        <w:rPr>
          <w:color w:val="auto"/>
        </w:rPr>
        <w:t xml:space="preserve">Check </w:t>
      </w:r>
      <w:r w:rsidR="00F13AB4" w:rsidRPr="00B82633">
        <w:rPr>
          <w:color w:val="auto"/>
        </w:rPr>
        <w:t xml:space="preserve">and verify the </w:t>
      </w:r>
      <w:r w:rsidRPr="00B82633">
        <w:rPr>
          <w:color w:val="auto"/>
        </w:rPr>
        <w:t>ID of all staff, volunteers and cont</w:t>
      </w:r>
      <w:r w:rsidR="00F13AB4" w:rsidRPr="00B82633">
        <w:rPr>
          <w:color w:val="auto"/>
        </w:rPr>
        <w:t>r</w:t>
      </w:r>
      <w:r w:rsidRPr="00B82633">
        <w:rPr>
          <w:color w:val="auto"/>
        </w:rPr>
        <w:t xml:space="preserve">actors entering the site outside </w:t>
      </w:r>
      <w:r w:rsidR="00B82633" w:rsidRPr="00B82633">
        <w:rPr>
          <w:color w:val="auto"/>
        </w:rPr>
        <w:t xml:space="preserve">of </w:t>
      </w:r>
      <w:r w:rsidRPr="00B82633">
        <w:rPr>
          <w:color w:val="auto"/>
        </w:rPr>
        <w:t>ope</w:t>
      </w:r>
      <w:r w:rsidR="00B82633" w:rsidRPr="00B82633">
        <w:rPr>
          <w:color w:val="auto"/>
        </w:rPr>
        <w:t>rational</w:t>
      </w:r>
      <w:r w:rsidRPr="00B82633">
        <w:rPr>
          <w:color w:val="auto"/>
        </w:rPr>
        <w:t xml:space="preserve"> hours</w:t>
      </w:r>
      <w:r w:rsidR="000E4E59" w:rsidRPr="00B82633">
        <w:rPr>
          <w:color w:val="auto"/>
        </w:rPr>
        <w:t>.</w:t>
      </w:r>
    </w:p>
    <w:p w14:paraId="709FFED0" w14:textId="3126CB19" w:rsidR="00747205" w:rsidRPr="00B82633" w:rsidRDefault="00747205" w:rsidP="00552C08">
      <w:pPr>
        <w:pStyle w:val="ListParagraph"/>
        <w:numPr>
          <w:ilvl w:val="0"/>
          <w:numId w:val="55"/>
        </w:numPr>
        <w:spacing w:before="0" w:after="60"/>
        <w:ind w:left="992" w:hanging="425"/>
        <w:contextualSpacing w:val="0"/>
        <w:rPr>
          <w:color w:val="auto"/>
        </w:rPr>
      </w:pPr>
      <w:r w:rsidRPr="00B82633">
        <w:rPr>
          <w:color w:val="auto"/>
        </w:rPr>
        <w:t>Welcome business guests</w:t>
      </w:r>
      <w:r w:rsidR="002C742E">
        <w:rPr>
          <w:color w:val="auto"/>
        </w:rPr>
        <w:t xml:space="preserve"> and contractors</w:t>
      </w:r>
      <w:r w:rsidRPr="00B82633">
        <w:rPr>
          <w:color w:val="auto"/>
        </w:rPr>
        <w:t>, sign them in, issue passes and contact their host</w:t>
      </w:r>
      <w:r w:rsidR="00B82633" w:rsidRPr="00B82633">
        <w:rPr>
          <w:color w:val="auto"/>
        </w:rPr>
        <w:t>.</w:t>
      </w:r>
    </w:p>
    <w:p w14:paraId="12BFCBCA" w14:textId="1C16AF26" w:rsidR="00747205" w:rsidRPr="00B82633" w:rsidRDefault="00747205" w:rsidP="00B82633">
      <w:pPr>
        <w:pStyle w:val="ListParagraph"/>
        <w:numPr>
          <w:ilvl w:val="0"/>
          <w:numId w:val="55"/>
        </w:numPr>
        <w:spacing w:before="0" w:after="60"/>
        <w:ind w:left="993" w:hanging="425"/>
        <w:contextualSpacing w:val="0"/>
        <w:rPr>
          <w:color w:val="auto"/>
        </w:rPr>
      </w:pPr>
      <w:r w:rsidRPr="00B82633">
        <w:rPr>
          <w:color w:val="auto"/>
        </w:rPr>
        <w:t xml:space="preserve">Issue keys to staff and contractors as directed by </w:t>
      </w:r>
      <w:r w:rsidR="00B82633" w:rsidRPr="00B82633">
        <w:rPr>
          <w:color w:val="auto"/>
        </w:rPr>
        <w:t xml:space="preserve">Museum </w:t>
      </w:r>
      <w:r w:rsidRPr="00B82633">
        <w:rPr>
          <w:color w:val="auto"/>
        </w:rPr>
        <w:t>SOP</w:t>
      </w:r>
      <w:r w:rsidR="00B82633" w:rsidRPr="00B82633">
        <w:rPr>
          <w:color w:val="auto"/>
        </w:rPr>
        <w:t>s</w:t>
      </w:r>
      <w:r w:rsidRPr="00B82633">
        <w:rPr>
          <w:color w:val="auto"/>
        </w:rPr>
        <w:t xml:space="preserve"> and briefing instructions</w:t>
      </w:r>
      <w:r w:rsidR="00B82633" w:rsidRPr="00B82633">
        <w:rPr>
          <w:color w:val="auto"/>
        </w:rPr>
        <w:t>.</w:t>
      </w:r>
    </w:p>
    <w:p w14:paraId="62F9BC94" w14:textId="637AE777" w:rsidR="00747205" w:rsidRPr="00B82633" w:rsidRDefault="00747205" w:rsidP="00552C08">
      <w:pPr>
        <w:pStyle w:val="ListParagraph"/>
        <w:numPr>
          <w:ilvl w:val="0"/>
          <w:numId w:val="55"/>
        </w:numPr>
        <w:spacing w:before="0" w:after="60"/>
        <w:ind w:left="992" w:hanging="425"/>
        <w:contextualSpacing w:val="0"/>
        <w:rPr>
          <w:color w:val="auto"/>
        </w:rPr>
      </w:pPr>
      <w:r w:rsidRPr="00B82633">
        <w:rPr>
          <w:color w:val="auto"/>
        </w:rPr>
        <w:t>Check post and return items not for the Museum</w:t>
      </w:r>
      <w:r w:rsidR="00B82633" w:rsidRPr="00B82633">
        <w:rPr>
          <w:color w:val="auto"/>
        </w:rPr>
        <w:t>.</w:t>
      </w:r>
    </w:p>
    <w:p w14:paraId="21C45C73" w14:textId="7D0EB890" w:rsidR="00747205" w:rsidRPr="00B82633" w:rsidRDefault="00747205" w:rsidP="00552C08">
      <w:pPr>
        <w:pStyle w:val="ListParagraph"/>
        <w:numPr>
          <w:ilvl w:val="0"/>
          <w:numId w:val="55"/>
        </w:numPr>
        <w:spacing w:before="0" w:after="60"/>
        <w:ind w:left="992" w:hanging="425"/>
        <w:contextualSpacing w:val="0"/>
        <w:rPr>
          <w:color w:val="auto"/>
        </w:rPr>
      </w:pPr>
      <w:r w:rsidRPr="00B82633">
        <w:rPr>
          <w:color w:val="auto"/>
        </w:rPr>
        <w:lastRenderedPageBreak/>
        <w:t>Issue radios to staff and report faulty units</w:t>
      </w:r>
      <w:r w:rsidR="00B82633" w:rsidRPr="00B82633">
        <w:rPr>
          <w:color w:val="auto"/>
        </w:rPr>
        <w:t>.</w:t>
      </w:r>
    </w:p>
    <w:p w14:paraId="051B63B9" w14:textId="77777777" w:rsidR="00747205" w:rsidRPr="00B82633" w:rsidRDefault="00747205" w:rsidP="00922394">
      <w:pPr>
        <w:pStyle w:val="Heading3"/>
        <w:rPr>
          <w:color w:val="auto"/>
        </w:rPr>
      </w:pPr>
      <w:bookmarkStart w:id="42" w:name="_Toc131412105"/>
      <w:bookmarkStart w:id="43" w:name="_Toc135656379"/>
      <w:r w:rsidRPr="00B82633">
        <w:rPr>
          <w:color w:val="auto"/>
        </w:rPr>
        <w:t>Site patrols</w:t>
      </w:r>
      <w:bookmarkEnd w:id="42"/>
      <w:bookmarkEnd w:id="43"/>
    </w:p>
    <w:p w14:paraId="1A1CFB35" w14:textId="77777777" w:rsidR="008F159F" w:rsidRPr="005A1AE5" w:rsidRDefault="008F159F" w:rsidP="008F159F">
      <w:pPr>
        <w:rPr>
          <w:color w:val="auto"/>
        </w:rPr>
      </w:pPr>
      <w:r w:rsidRPr="005A1AE5">
        <w:rPr>
          <w:color w:val="auto"/>
        </w:rPr>
        <w:t xml:space="preserve">Site patrols should be conducted during ‘Night Hours’, any other periods the Museum is closed to the public. A site patrol is defined as having been conducted when a security officer has completed a circuit of the internal and external areas of the entire site, visited each identified call point and completed the actions defined at such call point. The location of call points and actions to be taken will be defined within the site Assignment Instructions. </w:t>
      </w:r>
    </w:p>
    <w:p w14:paraId="64DDD527" w14:textId="77777777" w:rsidR="008F159F" w:rsidRPr="005A1AE5" w:rsidRDefault="008F159F" w:rsidP="008F159F">
      <w:pPr>
        <w:rPr>
          <w:color w:val="auto"/>
        </w:rPr>
      </w:pPr>
      <w:r w:rsidRPr="005A1AE5">
        <w:rPr>
          <w:color w:val="auto"/>
        </w:rPr>
        <w:t>The current patrol system has 112 points across the site. It should be noted that this is not a fixed number of patrol points as changes in function of locations and changing collection items on display can mean additional permanent and short-term points may be required.</w:t>
      </w:r>
    </w:p>
    <w:p w14:paraId="1241ED8F" w14:textId="1B9EE9A6" w:rsidR="00747205" w:rsidRPr="00F27A52" w:rsidRDefault="00747205" w:rsidP="00922394">
      <w:r w:rsidRPr="00F27A52">
        <w:t xml:space="preserve">The patrols </w:t>
      </w:r>
      <w:r w:rsidR="00985CBB">
        <w:t>must</w:t>
      </w:r>
      <w:r w:rsidRPr="00F27A52">
        <w:t>:</w:t>
      </w:r>
    </w:p>
    <w:p w14:paraId="561BED40" w14:textId="77777777" w:rsidR="00985CBB" w:rsidRPr="00FD444A" w:rsidRDefault="00985CBB" w:rsidP="00985CBB">
      <w:pPr>
        <w:pStyle w:val="ListParagraph"/>
        <w:numPr>
          <w:ilvl w:val="0"/>
          <w:numId w:val="56"/>
        </w:numPr>
        <w:spacing w:before="0" w:after="60"/>
        <w:contextualSpacing w:val="0"/>
        <w:rPr>
          <w:color w:val="auto"/>
        </w:rPr>
      </w:pPr>
      <w:r w:rsidRPr="00FD444A">
        <w:rPr>
          <w:color w:val="auto"/>
        </w:rPr>
        <w:t>Include security checks of all access points to the site and buildings.</w:t>
      </w:r>
    </w:p>
    <w:p w14:paraId="086991BC" w14:textId="77777777" w:rsidR="00985CBB" w:rsidRPr="00FD444A" w:rsidRDefault="00985CBB" w:rsidP="00985CBB">
      <w:pPr>
        <w:pStyle w:val="ListParagraph"/>
        <w:numPr>
          <w:ilvl w:val="0"/>
          <w:numId w:val="56"/>
        </w:numPr>
        <w:spacing w:before="0" w:after="60"/>
        <w:contextualSpacing w:val="0"/>
        <w:rPr>
          <w:color w:val="auto"/>
        </w:rPr>
      </w:pPr>
      <w:r w:rsidRPr="00FD444A">
        <w:rPr>
          <w:color w:val="auto"/>
        </w:rPr>
        <w:t>Check that utilities and services are operating.</w:t>
      </w:r>
    </w:p>
    <w:p w14:paraId="420C368D" w14:textId="77777777" w:rsidR="00985CBB" w:rsidRDefault="00985CBB" w:rsidP="00985CBB">
      <w:pPr>
        <w:pStyle w:val="ListParagraph"/>
        <w:numPr>
          <w:ilvl w:val="0"/>
          <w:numId w:val="56"/>
        </w:numPr>
        <w:spacing w:before="0" w:after="60"/>
        <w:contextualSpacing w:val="0"/>
        <w:rPr>
          <w:color w:val="auto"/>
        </w:rPr>
      </w:pPr>
      <w:r w:rsidRPr="00FD444A">
        <w:rPr>
          <w:color w:val="auto"/>
        </w:rPr>
        <w:t>Check key assets on site, as directed by the Museum. This will include, but is not limited to, collection items, monitoring systems and critical services such as fridges and freezers.</w:t>
      </w:r>
    </w:p>
    <w:p w14:paraId="4329DCF3" w14:textId="77777777" w:rsidR="00E27948" w:rsidRPr="007E31DE" w:rsidRDefault="00E27948" w:rsidP="00E27948">
      <w:pPr>
        <w:pStyle w:val="ListParagraph"/>
        <w:numPr>
          <w:ilvl w:val="0"/>
          <w:numId w:val="56"/>
        </w:numPr>
        <w:spacing w:before="0" w:after="60"/>
        <w:contextualSpacing w:val="0"/>
        <w:rPr>
          <w:color w:val="auto"/>
        </w:rPr>
      </w:pPr>
      <w:r>
        <w:rPr>
          <w:color w:val="auto"/>
        </w:rPr>
        <w:t>Investigating, r</w:t>
      </w:r>
      <w:r w:rsidRPr="007E31DE">
        <w:rPr>
          <w:color w:val="auto"/>
        </w:rPr>
        <w:t>ecording and reporting</w:t>
      </w:r>
      <w:r>
        <w:rPr>
          <w:color w:val="auto"/>
        </w:rPr>
        <w:t xml:space="preserve"> the outcome of </w:t>
      </w:r>
      <w:r w:rsidRPr="007E31DE">
        <w:rPr>
          <w:color w:val="auto"/>
        </w:rPr>
        <w:t>any i</w:t>
      </w:r>
      <w:r>
        <w:rPr>
          <w:color w:val="auto"/>
        </w:rPr>
        <w:t>ssues of</w:t>
      </w:r>
      <w:r w:rsidRPr="007E31DE">
        <w:rPr>
          <w:color w:val="auto"/>
        </w:rPr>
        <w:t xml:space="preserve"> concern, incidents or required works, and initiating a response in accordance with SOPs and/or the IMP, for example:</w:t>
      </w:r>
    </w:p>
    <w:p w14:paraId="6A6E096C" w14:textId="77777777" w:rsidR="00212EA1" w:rsidRDefault="00212EA1" w:rsidP="00DB77DE">
      <w:pPr>
        <w:pStyle w:val="ListParagraph"/>
        <w:numPr>
          <w:ilvl w:val="1"/>
          <w:numId w:val="56"/>
        </w:numPr>
        <w:spacing w:before="0" w:after="60"/>
        <w:ind w:left="1418"/>
        <w:contextualSpacing w:val="0"/>
        <w:rPr>
          <w:color w:val="auto"/>
        </w:rPr>
      </w:pPr>
      <w:r w:rsidRPr="007E31DE">
        <w:rPr>
          <w:color w:val="auto"/>
        </w:rPr>
        <w:t>Suspicious items.</w:t>
      </w:r>
    </w:p>
    <w:p w14:paraId="7D4452EE" w14:textId="77777777" w:rsidR="00DB77DE" w:rsidRPr="007E31DE" w:rsidRDefault="00DB77DE" w:rsidP="00E27948">
      <w:pPr>
        <w:pStyle w:val="ListParagraph"/>
        <w:numPr>
          <w:ilvl w:val="1"/>
          <w:numId w:val="56"/>
        </w:numPr>
        <w:spacing w:before="0" w:after="60"/>
        <w:ind w:left="1418"/>
        <w:contextualSpacing w:val="0"/>
        <w:rPr>
          <w:color w:val="auto"/>
        </w:rPr>
      </w:pPr>
      <w:r w:rsidRPr="007E31DE">
        <w:rPr>
          <w:color w:val="auto"/>
        </w:rPr>
        <w:t>Unauthorised vehicles on site.</w:t>
      </w:r>
    </w:p>
    <w:p w14:paraId="3E8C3E5B" w14:textId="77777777" w:rsidR="00E27948" w:rsidRPr="007E31DE" w:rsidRDefault="00E27948" w:rsidP="009A4DFB">
      <w:pPr>
        <w:pStyle w:val="ListParagraph"/>
        <w:numPr>
          <w:ilvl w:val="1"/>
          <w:numId w:val="56"/>
        </w:numPr>
        <w:spacing w:before="0" w:after="60"/>
        <w:ind w:left="1418" w:hanging="354"/>
        <w:contextualSpacing w:val="0"/>
        <w:rPr>
          <w:color w:val="auto"/>
        </w:rPr>
      </w:pPr>
      <w:r w:rsidRPr="007E31DE">
        <w:rPr>
          <w:color w:val="auto"/>
        </w:rPr>
        <w:t>Signs of forced access.</w:t>
      </w:r>
    </w:p>
    <w:p w14:paraId="11517375" w14:textId="77777777" w:rsidR="00E27948" w:rsidRPr="00A30E0D" w:rsidRDefault="00E27948" w:rsidP="009A4DFB">
      <w:pPr>
        <w:pStyle w:val="ListParagraph"/>
        <w:numPr>
          <w:ilvl w:val="1"/>
          <w:numId w:val="56"/>
        </w:numPr>
        <w:spacing w:before="0" w:after="60"/>
        <w:ind w:left="1418" w:hanging="354"/>
        <w:contextualSpacing w:val="0"/>
        <w:rPr>
          <w:color w:val="auto"/>
        </w:rPr>
      </w:pPr>
      <w:r w:rsidRPr="00A30E0D">
        <w:rPr>
          <w:color w:val="auto"/>
        </w:rPr>
        <w:t xml:space="preserve">Identified vulnerabilities, be they due to poor working practices, e.g., doors or gates left unlocked or open, or poor maintenance, e.g., broken locks or windows. </w:t>
      </w:r>
    </w:p>
    <w:p w14:paraId="3C07EC0A" w14:textId="77777777" w:rsidR="00E27948" w:rsidRPr="00990DB7" w:rsidRDefault="00E27948" w:rsidP="009A4DFB">
      <w:pPr>
        <w:pStyle w:val="ListParagraph"/>
        <w:numPr>
          <w:ilvl w:val="1"/>
          <w:numId w:val="56"/>
        </w:numPr>
        <w:spacing w:before="0" w:after="60"/>
        <w:ind w:left="1418" w:hanging="354"/>
        <w:contextualSpacing w:val="0"/>
        <w:rPr>
          <w:color w:val="auto"/>
        </w:rPr>
      </w:pPr>
      <w:r w:rsidRPr="00990DB7">
        <w:rPr>
          <w:color w:val="auto"/>
        </w:rPr>
        <w:t>Evidence of unauthorised persons on site, e.g., the finding of sleeping bags or food debris.</w:t>
      </w:r>
    </w:p>
    <w:p w14:paraId="4B2F0B81" w14:textId="77777777" w:rsidR="0093210B" w:rsidRPr="00990DB7" w:rsidRDefault="0093210B" w:rsidP="009A4DFB">
      <w:pPr>
        <w:pStyle w:val="ListParagraph"/>
        <w:numPr>
          <w:ilvl w:val="1"/>
          <w:numId w:val="56"/>
        </w:numPr>
        <w:spacing w:before="0" w:after="60"/>
        <w:ind w:left="1418" w:hanging="354"/>
        <w:contextualSpacing w:val="0"/>
        <w:rPr>
          <w:color w:val="auto"/>
        </w:rPr>
      </w:pPr>
      <w:r w:rsidRPr="00990DB7">
        <w:rPr>
          <w:color w:val="auto"/>
        </w:rPr>
        <w:t>Evidence of illegal practices, e.g., drug use.</w:t>
      </w:r>
    </w:p>
    <w:p w14:paraId="66D92203" w14:textId="77777777" w:rsidR="0093210B" w:rsidRPr="00990DB7" w:rsidRDefault="0093210B" w:rsidP="009A4DFB">
      <w:pPr>
        <w:pStyle w:val="ListParagraph"/>
        <w:numPr>
          <w:ilvl w:val="1"/>
          <w:numId w:val="56"/>
        </w:numPr>
        <w:spacing w:before="0" w:after="60"/>
        <w:ind w:left="1418" w:hanging="354"/>
        <w:contextualSpacing w:val="0"/>
        <w:rPr>
          <w:color w:val="auto"/>
        </w:rPr>
      </w:pPr>
      <w:r w:rsidRPr="00990DB7">
        <w:rPr>
          <w:color w:val="auto"/>
        </w:rPr>
        <w:t xml:space="preserve">Identification of general maintenance requirements. </w:t>
      </w:r>
    </w:p>
    <w:p w14:paraId="508AFCDF" w14:textId="77777777" w:rsidR="0093210B" w:rsidRPr="00990DB7" w:rsidRDefault="0093210B" w:rsidP="009A4DFB">
      <w:pPr>
        <w:pStyle w:val="ListParagraph"/>
        <w:numPr>
          <w:ilvl w:val="1"/>
          <w:numId w:val="56"/>
        </w:numPr>
        <w:ind w:left="1418" w:hanging="354"/>
        <w:rPr>
          <w:color w:val="auto"/>
        </w:rPr>
      </w:pPr>
      <w:r>
        <w:rPr>
          <w:color w:val="auto"/>
        </w:rPr>
        <w:t>Evidence of water l</w:t>
      </w:r>
      <w:r w:rsidRPr="00990DB7">
        <w:rPr>
          <w:color w:val="auto"/>
        </w:rPr>
        <w:t xml:space="preserve">eaks </w:t>
      </w:r>
      <w:r>
        <w:rPr>
          <w:color w:val="auto"/>
        </w:rPr>
        <w:t xml:space="preserve">or </w:t>
      </w:r>
      <w:r w:rsidRPr="00990DB7">
        <w:rPr>
          <w:color w:val="auto"/>
        </w:rPr>
        <w:t>signs of water ingress</w:t>
      </w:r>
      <w:r>
        <w:rPr>
          <w:color w:val="auto"/>
        </w:rPr>
        <w:t>.</w:t>
      </w:r>
    </w:p>
    <w:p w14:paraId="3083CC07" w14:textId="77777777" w:rsidR="00835983" w:rsidRPr="004B7A62" w:rsidRDefault="00835983" w:rsidP="00835983">
      <w:pPr>
        <w:rPr>
          <w:color w:val="auto"/>
        </w:rPr>
      </w:pPr>
      <w:r w:rsidRPr="004B7A62">
        <w:rPr>
          <w:color w:val="auto"/>
        </w:rPr>
        <w:t>An actively utilised patrol recording system must be in place that:</w:t>
      </w:r>
    </w:p>
    <w:p w14:paraId="4B37012F" w14:textId="77777777" w:rsidR="00835983" w:rsidRPr="004B7A62" w:rsidRDefault="00835983" w:rsidP="00835983">
      <w:pPr>
        <w:pStyle w:val="ListParagraph"/>
        <w:numPr>
          <w:ilvl w:val="0"/>
          <w:numId w:val="70"/>
        </w:numPr>
        <w:spacing w:before="0" w:after="60"/>
        <w:contextualSpacing w:val="0"/>
        <w:rPr>
          <w:color w:val="auto"/>
        </w:rPr>
      </w:pPr>
      <w:r w:rsidRPr="004B7A62">
        <w:rPr>
          <w:color w:val="auto"/>
        </w:rPr>
        <w:t>Provides an auditable record of patrols and call point activity, including any actions taken.</w:t>
      </w:r>
    </w:p>
    <w:p w14:paraId="18353D58" w14:textId="77777777" w:rsidR="00835983" w:rsidRPr="004B7A62" w:rsidRDefault="00835983" w:rsidP="00835983">
      <w:pPr>
        <w:pStyle w:val="ListParagraph"/>
        <w:numPr>
          <w:ilvl w:val="0"/>
          <w:numId w:val="70"/>
        </w:numPr>
        <w:spacing w:before="0" w:after="60"/>
        <w:contextualSpacing w:val="0"/>
        <w:rPr>
          <w:color w:val="auto"/>
        </w:rPr>
      </w:pPr>
      <w:r w:rsidRPr="004B7A62">
        <w:rPr>
          <w:color w:val="auto"/>
        </w:rPr>
        <w:t>Provides prompts to staff to actions required in a location.</w:t>
      </w:r>
    </w:p>
    <w:p w14:paraId="4D7F2791" w14:textId="77777777" w:rsidR="00835983" w:rsidRPr="004B7A62" w:rsidRDefault="00835983" w:rsidP="00835983">
      <w:pPr>
        <w:pStyle w:val="ListParagraph"/>
        <w:numPr>
          <w:ilvl w:val="0"/>
          <w:numId w:val="70"/>
        </w:numPr>
        <w:rPr>
          <w:color w:val="auto"/>
        </w:rPr>
      </w:pPr>
      <w:r w:rsidRPr="004B7A62">
        <w:rPr>
          <w:color w:val="auto"/>
        </w:rPr>
        <w:t>Records any concerns, incidents or required works.</w:t>
      </w:r>
    </w:p>
    <w:p w14:paraId="56C18B18" w14:textId="77777777" w:rsidR="00747205" w:rsidRPr="00BA093C" w:rsidRDefault="00747205" w:rsidP="00922394">
      <w:pPr>
        <w:pStyle w:val="Heading3"/>
        <w:rPr>
          <w:color w:val="auto"/>
        </w:rPr>
      </w:pPr>
      <w:bookmarkStart w:id="44" w:name="_Toc131412106"/>
      <w:bookmarkStart w:id="45" w:name="_Toc135656380"/>
      <w:r w:rsidRPr="00BA093C">
        <w:rPr>
          <w:color w:val="auto"/>
        </w:rPr>
        <w:t>Night operations</w:t>
      </w:r>
      <w:bookmarkEnd w:id="44"/>
      <w:bookmarkEnd w:id="45"/>
      <w:r w:rsidRPr="00BA093C">
        <w:rPr>
          <w:color w:val="auto"/>
        </w:rPr>
        <w:t xml:space="preserve"> </w:t>
      </w:r>
    </w:p>
    <w:p w14:paraId="5A01EDE3" w14:textId="06DF62F6" w:rsidR="00747205" w:rsidRPr="00BA093C" w:rsidRDefault="00747205" w:rsidP="00922394">
      <w:pPr>
        <w:rPr>
          <w:color w:val="auto"/>
        </w:rPr>
      </w:pPr>
      <w:r w:rsidRPr="00BA093C">
        <w:rPr>
          <w:color w:val="auto"/>
        </w:rPr>
        <w:t>During night hours the security team will be the only staff presence on site</w:t>
      </w:r>
      <w:r w:rsidR="00BA093C" w:rsidRPr="00BA093C">
        <w:rPr>
          <w:color w:val="auto"/>
        </w:rPr>
        <w:t>. A</w:t>
      </w:r>
      <w:r w:rsidRPr="00BA093C">
        <w:rPr>
          <w:color w:val="auto"/>
        </w:rPr>
        <w:t>s such</w:t>
      </w:r>
      <w:r w:rsidR="00BA093C" w:rsidRPr="00BA093C">
        <w:rPr>
          <w:color w:val="auto"/>
        </w:rPr>
        <w:t>,</w:t>
      </w:r>
      <w:r w:rsidRPr="00BA093C">
        <w:rPr>
          <w:color w:val="auto"/>
        </w:rPr>
        <w:t xml:space="preserve"> the</w:t>
      </w:r>
      <w:r w:rsidR="00BA093C" w:rsidRPr="00BA093C">
        <w:rPr>
          <w:color w:val="auto"/>
        </w:rPr>
        <w:t>y will be the single point of</w:t>
      </w:r>
      <w:r w:rsidRPr="00BA093C">
        <w:rPr>
          <w:color w:val="auto"/>
        </w:rPr>
        <w:t xml:space="preserve"> contact on</w:t>
      </w:r>
      <w:r w:rsidR="00BA093C" w:rsidRPr="00BA093C">
        <w:rPr>
          <w:color w:val="auto"/>
        </w:rPr>
        <w:t xml:space="preserve"> the</w:t>
      </w:r>
      <w:r w:rsidRPr="00BA093C">
        <w:rPr>
          <w:color w:val="auto"/>
        </w:rPr>
        <w:t xml:space="preserve"> site</w:t>
      </w:r>
      <w:r w:rsidR="00BA093C" w:rsidRPr="00BA093C">
        <w:rPr>
          <w:color w:val="auto"/>
        </w:rPr>
        <w:t>,</w:t>
      </w:r>
      <w:r w:rsidRPr="00BA093C">
        <w:rPr>
          <w:color w:val="auto"/>
        </w:rPr>
        <w:t xml:space="preserve"> and responsible for </w:t>
      </w:r>
      <w:r w:rsidR="00BA093C" w:rsidRPr="00BA093C">
        <w:rPr>
          <w:color w:val="auto"/>
        </w:rPr>
        <w:t xml:space="preserve">operational </w:t>
      </w:r>
      <w:r w:rsidRPr="00BA093C">
        <w:rPr>
          <w:color w:val="auto"/>
        </w:rPr>
        <w:t xml:space="preserve">site activities as well as security. </w:t>
      </w:r>
    </w:p>
    <w:p w14:paraId="170FF2F6" w14:textId="77777777" w:rsidR="00747205" w:rsidRPr="00BA093C" w:rsidRDefault="00747205" w:rsidP="00922394">
      <w:pPr>
        <w:rPr>
          <w:color w:val="auto"/>
        </w:rPr>
      </w:pPr>
      <w:r w:rsidRPr="00BA093C">
        <w:rPr>
          <w:color w:val="auto"/>
        </w:rPr>
        <w:lastRenderedPageBreak/>
        <w:t>Responsibilities during this period will include:</w:t>
      </w:r>
    </w:p>
    <w:p w14:paraId="59E88482" w14:textId="77777777" w:rsidR="00747205" w:rsidRPr="00BA093C" w:rsidRDefault="00747205" w:rsidP="00922394">
      <w:pPr>
        <w:pStyle w:val="Heading4"/>
        <w:rPr>
          <w:color w:val="auto"/>
        </w:rPr>
      </w:pPr>
      <w:r w:rsidRPr="00BA093C">
        <w:rPr>
          <w:color w:val="auto"/>
        </w:rPr>
        <w:t>Communication and Liaison</w:t>
      </w:r>
    </w:p>
    <w:p w14:paraId="48305175" w14:textId="2136D4B0" w:rsidR="00747205" w:rsidRPr="00BA093C" w:rsidRDefault="00747205" w:rsidP="00922394">
      <w:pPr>
        <w:rPr>
          <w:color w:val="auto"/>
        </w:rPr>
      </w:pPr>
      <w:r w:rsidRPr="00BA093C">
        <w:rPr>
          <w:color w:val="auto"/>
        </w:rPr>
        <w:t>Be the point of contact for</w:t>
      </w:r>
      <w:r w:rsidR="00BA093C">
        <w:rPr>
          <w:color w:val="auto"/>
        </w:rPr>
        <w:t>:</w:t>
      </w:r>
    </w:p>
    <w:p w14:paraId="346886F2" w14:textId="77777777" w:rsidR="00720873" w:rsidRPr="007F13B8" w:rsidRDefault="00720873" w:rsidP="00720873">
      <w:pPr>
        <w:pStyle w:val="ListParagraph"/>
        <w:numPr>
          <w:ilvl w:val="0"/>
          <w:numId w:val="71"/>
        </w:numPr>
        <w:spacing w:before="0" w:after="60"/>
        <w:ind w:left="993" w:hanging="426"/>
        <w:contextualSpacing w:val="0"/>
        <w:rPr>
          <w:color w:val="auto"/>
        </w:rPr>
      </w:pPr>
      <w:r w:rsidRPr="007F13B8">
        <w:rPr>
          <w:color w:val="auto"/>
        </w:rPr>
        <w:t>Out of hours contractors.</w:t>
      </w:r>
    </w:p>
    <w:p w14:paraId="290DD3FF" w14:textId="77777777" w:rsidR="00720873" w:rsidRPr="007F13B8" w:rsidRDefault="00720873" w:rsidP="00720873">
      <w:pPr>
        <w:pStyle w:val="ListParagraph"/>
        <w:numPr>
          <w:ilvl w:val="0"/>
          <w:numId w:val="71"/>
        </w:numPr>
        <w:spacing w:before="0" w:after="60"/>
        <w:ind w:left="992" w:hanging="425"/>
        <w:contextualSpacing w:val="0"/>
        <w:rPr>
          <w:color w:val="auto"/>
        </w:rPr>
      </w:pPr>
      <w:r w:rsidRPr="007F13B8">
        <w:rPr>
          <w:color w:val="auto"/>
        </w:rPr>
        <w:t>Museum partners who may need to access the site out of hours, which will include but not be limited to, Network Rail, London Borough of Barnet, third-party contractors, e.g., maintenance, cleaning</w:t>
      </w:r>
      <w:r>
        <w:rPr>
          <w:color w:val="auto"/>
        </w:rPr>
        <w:t>,</w:t>
      </w:r>
      <w:r w:rsidRPr="007F13B8">
        <w:rPr>
          <w:color w:val="auto"/>
        </w:rPr>
        <w:t xml:space="preserve"> and gritting providers.</w:t>
      </w:r>
    </w:p>
    <w:p w14:paraId="128AAE90" w14:textId="77777777" w:rsidR="00720873" w:rsidRPr="00741103" w:rsidRDefault="00720873" w:rsidP="00720873">
      <w:pPr>
        <w:pStyle w:val="ListParagraph"/>
        <w:numPr>
          <w:ilvl w:val="0"/>
          <w:numId w:val="71"/>
        </w:numPr>
        <w:ind w:left="993" w:hanging="426"/>
        <w:rPr>
          <w:color w:val="auto"/>
        </w:rPr>
      </w:pPr>
      <w:r w:rsidRPr="00741103">
        <w:rPr>
          <w:color w:val="auto"/>
        </w:rPr>
        <w:t>Museum staff requiring authorised ‘out of hours’ access.</w:t>
      </w:r>
    </w:p>
    <w:p w14:paraId="6D578461" w14:textId="77777777" w:rsidR="00720873" w:rsidRPr="00741103" w:rsidRDefault="00720873" w:rsidP="00720873">
      <w:pPr>
        <w:rPr>
          <w:color w:val="auto"/>
        </w:rPr>
      </w:pPr>
      <w:r w:rsidRPr="00741103">
        <w:rPr>
          <w:color w:val="auto"/>
        </w:rPr>
        <w:t>Take the lead in communication relating to:</w:t>
      </w:r>
    </w:p>
    <w:p w14:paraId="517E74AC" w14:textId="77777777" w:rsidR="00720873" w:rsidRPr="00741103" w:rsidRDefault="00720873" w:rsidP="00720873">
      <w:pPr>
        <w:pStyle w:val="ListParagraph"/>
        <w:numPr>
          <w:ilvl w:val="0"/>
          <w:numId w:val="72"/>
        </w:numPr>
        <w:ind w:left="993" w:hanging="426"/>
        <w:rPr>
          <w:color w:val="auto"/>
        </w:rPr>
      </w:pPr>
      <w:r w:rsidRPr="00741103">
        <w:rPr>
          <w:color w:val="auto"/>
        </w:rPr>
        <w:t>Actioning emergency repairs and ‘out of hours’ site works, in line with Museum SOPs.</w:t>
      </w:r>
    </w:p>
    <w:p w14:paraId="7B4ED900" w14:textId="77777777" w:rsidR="00720873" w:rsidRPr="00741103" w:rsidRDefault="00720873" w:rsidP="00720873">
      <w:pPr>
        <w:pStyle w:val="ListParagraph"/>
        <w:numPr>
          <w:ilvl w:val="0"/>
          <w:numId w:val="72"/>
        </w:numPr>
        <w:ind w:left="993" w:hanging="426"/>
        <w:rPr>
          <w:color w:val="auto"/>
        </w:rPr>
      </w:pPr>
      <w:r w:rsidRPr="00741103">
        <w:rPr>
          <w:color w:val="auto"/>
        </w:rPr>
        <w:t>Reporting ‘out of hours’ faults and remedial actions to relevant Museum teams, in line with SOPs.</w:t>
      </w:r>
    </w:p>
    <w:p w14:paraId="1AE7D222" w14:textId="77777777" w:rsidR="00720873" w:rsidRPr="00741103" w:rsidRDefault="00720873" w:rsidP="00720873">
      <w:pPr>
        <w:pStyle w:val="ListParagraph"/>
        <w:numPr>
          <w:ilvl w:val="0"/>
          <w:numId w:val="72"/>
        </w:numPr>
        <w:ind w:left="993" w:hanging="426"/>
        <w:rPr>
          <w:color w:val="auto"/>
        </w:rPr>
      </w:pPr>
      <w:r w:rsidRPr="00741103">
        <w:rPr>
          <w:color w:val="auto"/>
        </w:rPr>
        <w:t>Initiation of incident response plans for London and Midland sites, in accordance with established SOPs.</w:t>
      </w:r>
    </w:p>
    <w:p w14:paraId="4A752304" w14:textId="77777777" w:rsidR="00720873" w:rsidRPr="00741103" w:rsidRDefault="00720873" w:rsidP="00720873">
      <w:pPr>
        <w:pStyle w:val="ListParagraph"/>
        <w:numPr>
          <w:ilvl w:val="0"/>
          <w:numId w:val="72"/>
        </w:numPr>
        <w:spacing w:before="0" w:after="60"/>
        <w:ind w:left="992" w:hanging="425"/>
        <w:contextualSpacing w:val="0"/>
        <w:rPr>
          <w:color w:val="auto"/>
        </w:rPr>
      </w:pPr>
      <w:r w:rsidRPr="00741103">
        <w:rPr>
          <w:color w:val="auto"/>
        </w:rPr>
        <w:t>Actioning and supporting emergency responses to ‘out of hours’ incidents.</w:t>
      </w:r>
    </w:p>
    <w:p w14:paraId="0ACD20EE" w14:textId="77777777" w:rsidR="00720873" w:rsidRPr="00741103" w:rsidRDefault="00720873" w:rsidP="00720873">
      <w:pPr>
        <w:pStyle w:val="ListParagraph"/>
        <w:numPr>
          <w:ilvl w:val="0"/>
          <w:numId w:val="72"/>
        </w:numPr>
        <w:ind w:left="993" w:hanging="426"/>
        <w:rPr>
          <w:color w:val="auto"/>
        </w:rPr>
      </w:pPr>
      <w:r w:rsidRPr="00741103">
        <w:rPr>
          <w:color w:val="auto"/>
        </w:rPr>
        <w:t>Notification of ‘out of hours’ emergencies to relevant Museum staff, as instructed by existing SOPs.</w:t>
      </w:r>
    </w:p>
    <w:p w14:paraId="47D68BE8" w14:textId="77777777" w:rsidR="00747205" w:rsidRPr="00720873" w:rsidRDefault="00747205" w:rsidP="00922394">
      <w:pPr>
        <w:pStyle w:val="Heading4"/>
        <w:rPr>
          <w:color w:val="auto"/>
        </w:rPr>
      </w:pPr>
      <w:r w:rsidRPr="00720873">
        <w:rPr>
          <w:color w:val="auto"/>
        </w:rPr>
        <w:t>Site Operations and activities</w:t>
      </w:r>
    </w:p>
    <w:p w14:paraId="25D60517" w14:textId="77777777" w:rsidR="00946E0D" w:rsidRPr="002A4CC8" w:rsidRDefault="00946E0D" w:rsidP="00946E0D">
      <w:pPr>
        <w:pStyle w:val="ListParagraph"/>
        <w:numPr>
          <w:ilvl w:val="0"/>
          <w:numId w:val="73"/>
        </w:numPr>
        <w:spacing w:before="0" w:after="60"/>
        <w:ind w:left="993" w:hanging="426"/>
        <w:contextualSpacing w:val="0"/>
        <w:rPr>
          <w:color w:val="auto"/>
        </w:rPr>
      </w:pPr>
      <w:r w:rsidRPr="002A4CC8">
        <w:rPr>
          <w:color w:val="auto"/>
        </w:rPr>
        <w:t>Controlling access to the site as defined with SOPs and briefings.</w:t>
      </w:r>
    </w:p>
    <w:p w14:paraId="79F8C88B" w14:textId="118B310A" w:rsidR="00AE3A41" w:rsidRPr="00AE3A41" w:rsidRDefault="00AE3A41" w:rsidP="00AE3A41">
      <w:pPr>
        <w:pStyle w:val="ListParagraph"/>
        <w:numPr>
          <w:ilvl w:val="0"/>
          <w:numId w:val="73"/>
        </w:numPr>
        <w:spacing w:before="0" w:after="60"/>
        <w:ind w:left="992" w:hanging="425"/>
        <w:contextualSpacing w:val="0"/>
        <w:rPr>
          <w:color w:val="auto"/>
        </w:rPr>
      </w:pPr>
      <w:r w:rsidRPr="00AE3A41">
        <w:rPr>
          <w:color w:val="auto"/>
        </w:rPr>
        <w:t>Supporting the running of scheduled and ad-hoc tests of Control Room services, e.g., weekly fire tests</w:t>
      </w:r>
      <w:r>
        <w:rPr>
          <w:color w:val="auto"/>
        </w:rPr>
        <w:t>.</w:t>
      </w:r>
    </w:p>
    <w:p w14:paraId="1E8E1C99" w14:textId="77777777" w:rsidR="00946E0D" w:rsidRPr="002A4CC8" w:rsidRDefault="00946E0D" w:rsidP="00946E0D">
      <w:pPr>
        <w:pStyle w:val="ListParagraph"/>
        <w:numPr>
          <w:ilvl w:val="0"/>
          <w:numId w:val="73"/>
        </w:numPr>
        <w:spacing w:before="0" w:after="60"/>
        <w:ind w:left="992" w:hanging="425"/>
        <w:contextualSpacing w:val="0"/>
        <w:rPr>
          <w:color w:val="auto"/>
        </w:rPr>
      </w:pPr>
      <w:r w:rsidRPr="002A4CC8">
        <w:rPr>
          <w:color w:val="auto"/>
        </w:rPr>
        <w:t>Directing and escorting maintenance contractors, as required.</w:t>
      </w:r>
    </w:p>
    <w:p w14:paraId="4CEBD9DF" w14:textId="77777777" w:rsidR="00946E0D" w:rsidRPr="002A4CC8" w:rsidRDefault="00946E0D" w:rsidP="00946E0D">
      <w:pPr>
        <w:pStyle w:val="ListParagraph"/>
        <w:numPr>
          <w:ilvl w:val="0"/>
          <w:numId w:val="73"/>
        </w:numPr>
        <w:spacing w:before="0" w:after="60"/>
        <w:ind w:left="992" w:hanging="425"/>
        <w:contextualSpacing w:val="0"/>
        <w:rPr>
          <w:color w:val="auto"/>
        </w:rPr>
      </w:pPr>
      <w:r w:rsidRPr="002A4CC8">
        <w:rPr>
          <w:color w:val="auto"/>
        </w:rPr>
        <w:t>Responding to the impact of inclement weather and actioning emergency procedures, as required.</w:t>
      </w:r>
    </w:p>
    <w:p w14:paraId="0F121402" w14:textId="77777777" w:rsidR="00946E0D" w:rsidRPr="002A4CC8" w:rsidRDefault="00946E0D" w:rsidP="00946E0D">
      <w:pPr>
        <w:pStyle w:val="ListParagraph"/>
        <w:numPr>
          <w:ilvl w:val="0"/>
          <w:numId w:val="73"/>
        </w:numPr>
        <w:ind w:left="993" w:hanging="426"/>
        <w:rPr>
          <w:color w:val="auto"/>
        </w:rPr>
      </w:pPr>
      <w:r w:rsidRPr="002A4CC8">
        <w:rPr>
          <w:color w:val="auto"/>
        </w:rPr>
        <w:t>Taking appropriate remedial actions to preserve the Museums’ collections in line with SOPs and collections training.</w:t>
      </w:r>
    </w:p>
    <w:p w14:paraId="17330278" w14:textId="77777777" w:rsidR="00747205" w:rsidRPr="00AE3A41" w:rsidRDefault="00747205" w:rsidP="00922394">
      <w:pPr>
        <w:pStyle w:val="Heading3"/>
        <w:rPr>
          <w:color w:val="auto"/>
        </w:rPr>
      </w:pPr>
      <w:bookmarkStart w:id="46" w:name="_Ref122523212"/>
      <w:bookmarkStart w:id="47" w:name="_Toc131412107"/>
      <w:bookmarkStart w:id="48" w:name="_Toc135656381"/>
      <w:r w:rsidRPr="00AE3A41">
        <w:rPr>
          <w:color w:val="auto"/>
        </w:rPr>
        <w:t>Midlands Site Support</w:t>
      </w:r>
      <w:bookmarkEnd w:id="46"/>
      <w:bookmarkEnd w:id="47"/>
      <w:bookmarkEnd w:id="48"/>
    </w:p>
    <w:p w14:paraId="1AF27356" w14:textId="77777777" w:rsidR="00747205" w:rsidRPr="008251AE" w:rsidRDefault="00747205" w:rsidP="00922394">
      <w:pPr>
        <w:pStyle w:val="Heading4"/>
        <w:rPr>
          <w:color w:val="auto"/>
        </w:rPr>
      </w:pPr>
      <w:bookmarkStart w:id="49" w:name="_Ref122523255"/>
      <w:r w:rsidRPr="008251AE">
        <w:rPr>
          <w:color w:val="auto"/>
        </w:rPr>
        <w:t>During operating hours</w:t>
      </w:r>
      <w:bookmarkEnd w:id="49"/>
    </w:p>
    <w:p w14:paraId="623F777E" w14:textId="16C068FD" w:rsidR="00747205" w:rsidRPr="0071200E" w:rsidRDefault="00747205" w:rsidP="008251AE">
      <w:pPr>
        <w:pStyle w:val="ListParagraph"/>
        <w:numPr>
          <w:ilvl w:val="0"/>
          <w:numId w:val="58"/>
        </w:numPr>
        <w:spacing w:before="0" w:after="60"/>
        <w:ind w:left="992" w:hanging="425"/>
        <w:contextualSpacing w:val="0"/>
        <w:rPr>
          <w:color w:val="auto"/>
        </w:rPr>
      </w:pPr>
      <w:r w:rsidRPr="0071200E">
        <w:rPr>
          <w:color w:val="auto"/>
        </w:rPr>
        <w:t>Supporting large scale events by providing additional CCTV monitoring</w:t>
      </w:r>
      <w:r w:rsidR="0071200E" w:rsidRPr="0071200E">
        <w:rPr>
          <w:color w:val="auto"/>
        </w:rPr>
        <w:t>, as required.</w:t>
      </w:r>
    </w:p>
    <w:p w14:paraId="37D80107" w14:textId="2A1F63A8" w:rsidR="00747205" w:rsidRPr="0071200E" w:rsidRDefault="00747205" w:rsidP="008251AE">
      <w:pPr>
        <w:pStyle w:val="ListParagraph"/>
        <w:numPr>
          <w:ilvl w:val="0"/>
          <w:numId w:val="58"/>
        </w:numPr>
        <w:spacing w:before="0" w:after="60"/>
        <w:ind w:left="992" w:hanging="425"/>
        <w:contextualSpacing w:val="0"/>
        <w:rPr>
          <w:color w:val="auto"/>
        </w:rPr>
      </w:pPr>
      <w:r w:rsidRPr="0071200E">
        <w:rPr>
          <w:color w:val="auto"/>
        </w:rPr>
        <w:t xml:space="preserve">Acting as a </w:t>
      </w:r>
      <w:r w:rsidR="00B825E7" w:rsidRPr="0071200E">
        <w:rPr>
          <w:color w:val="auto"/>
        </w:rPr>
        <w:t>secondary</w:t>
      </w:r>
      <w:r w:rsidRPr="0071200E">
        <w:rPr>
          <w:color w:val="auto"/>
        </w:rPr>
        <w:t xml:space="preserve"> CCTV monitoring location</w:t>
      </w:r>
      <w:r w:rsidR="00940090" w:rsidRPr="0071200E">
        <w:rPr>
          <w:color w:val="auto"/>
        </w:rPr>
        <w:t>,</w:t>
      </w:r>
      <w:r w:rsidRPr="0071200E">
        <w:rPr>
          <w:color w:val="auto"/>
        </w:rPr>
        <w:t xml:space="preserve"> as required</w:t>
      </w:r>
      <w:r w:rsidR="00940090" w:rsidRPr="0071200E">
        <w:rPr>
          <w:color w:val="auto"/>
        </w:rPr>
        <w:t>.</w:t>
      </w:r>
    </w:p>
    <w:p w14:paraId="74AC44BA" w14:textId="65D51D03" w:rsidR="00747205" w:rsidRPr="0071200E" w:rsidRDefault="00747205" w:rsidP="008251AE">
      <w:pPr>
        <w:pStyle w:val="ListParagraph"/>
        <w:numPr>
          <w:ilvl w:val="0"/>
          <w:numId w:val="58"/>
        </w:numPr>
        <w:spacing w:before="0" w:after="60"/>
        <w:ind w:left="992" w:hanging="425"/>
        <w:contextualSpacing w:val="0"/>
        <w:rPr>
          <w:color w:val="auto"/>
        </w:rPr>
      </w:pPr>
      <w:r w:rsidRPr="0071200E">
        <w:rPr>
          <w:color w:val="auto"/>
        </w:rPr>
        <w:t>Support</w:t>
      </w:r>
      <w:r w:rsidR="00940090" w:rsidRPr="0071200E">
        <w:rPr>
          <w:color w:val="auto"/>
        </w:rPr>
        <w:t>ing</w:t>
      </w:r>
      <w:r w:rsidR="00B825E7" w:rsidRPr="0071200E">
        <w:rPr>
          <w:color w:val="auto"/>
        </w:rPr>
        <w:t xml:space="preserve"> the</w:t>
      </w:r>
      <w:r w:rsidR="00940090" w:rsidRPr="0071200E">
        <w:rPr>
          <w:color w:val="auto"/>
        </w:rPr>
        <w:t xml:space="preserve"> </w:t>
      </w:r>
      <w:r w:rsidRPr="0071200E">
        <w:rPr>
          <w:color w:val="auto"/>
        </w:rPr>
        <w:t>operation</w:t>
      </w:r>
      <w:r w:rsidR="00940090" w:rsidRPr="0071200E">
        <w:rPr>
          <w:color w:val="auto"/>
        </w:rPr>
        <w:t>al response</w:t>
      </w:r>
      <w:r w:rsidRPr="0071200E">
        <w:rPr>
          <w:color w:val="auto"/>
        </w:rPr>
        <w:t xml:space="preserve"> in the event of a security escalation</w:t>
      </w:r>
      <w:r w:rsidR="00940090" w:rsidRPr="0071200E">
        <w:rPr>
          <w:color w:val="auto"/>
        </w:rPr>
        <w:t>.</w:t>
      </w:r>
    </w:p>
    <w:p w14:paraId="0FD595F3" w14:textId="77777777" w:rsidR="00747205" w:rsidRPr="002039FA" w:rsidRDefault="00747205" w:rsidP="00922394">
      <w:pPr>
        <w:pStyle w:val="Heading4"/>
        <w:rPr>
          <w:color w:val="auto"/>
        </w:rPr>
      </w:pPr>
      <w:r w:rsidRPr="002039FA">
        <w:rPr>
          <w:color w:val="auto"/>
        </w:rPr>
        <w:t>Out of hours support</w:t>
      </w:r>
    </w:p>
    <w:p w14:paraId="5429203C" w14:textId="77777777" w:rsidR="00400544" w:rsidRPr="00F0417F" w:rsidRDefault="00400544" w:rsidP="00400544">
      <w:pPr>
        <w:pStyle w:val="ListParagraph"/>
        <w:numPr>
          <w:ilvl w:val="0"/>
          <w:numId w:val="74"/>
        </w:numPr>
        <w:spacing w:before="0" w:after="60"/>
        <w:ind w:left="993" w:hanging="426"/>
        <w:contextualSpacing w:val="0"/>
        <w:rPr>
          <w:color w:val="auto"/>
        </w:rPr>
      </w:pPr>
      <w:bookmarkStart w:id="50" w:name="_Ref122523155"/>
      <w:bookmarkStart w:id="51" w:name="_Toc131412108"/>
      <w:r w:rsidRPr="00F0417F">
        <w:rPr>
          <w:color w:val="auto"/>
        </w:rPr>
        <w:t>Being the sole monitoring station for the Midland site’s CCTV system.</w:t>
      </w:r>
    </w:p>
    <w:p w14:paraId="48C684D3" w14:textId="77777777" w:rsidR="00400544" w:rsidRPr="00AD3919" w:rsidRDefault="00400544" w:rsidP="00400544">
      <w:pPr>
        <w:pStyle w:val="ListParagraph"/>
        <w:numPr>
          <w:ilvl w:val="0"/>
          <w:numId w:val="74"/>
        </w:numPr>
        <w:spacing w:before="0" w:after="60"/>
        <w:ind w:left="992" w:hanging="425"/>
        <w:contextualSpacing w:val="0"/>
        <w:rPr>
          <w:color w:val="auto"/>
        </w:rPr>
      </w:pPr>
      <w:r w:rsidRPr="00AD3919">
        <w:rPr>
          <w:color w:val="auto"/>
        </w:rPr>
        <w:t>Proactive engagement with, and response to, incidents seen on CCTV in line with existing SOPs.</w:t>
      </w:r>
    </w:p>
    <w:p w14:paraId="02E26321" w14:textId="77777777" w:rsidR="00400544" w:rsidRPr="00AD3919" w:rsidRDefault="00400544" w:rsidP="00400544">
      <w:pPr>
        <w:pStyle w:val="ListParagraph"/>
        <w:numPr>
          <w:ilvl w:val="0"/>
          <w:numId w:val="74"/>
        </w:numPr>
        <w:spacing w:before="0" w:after="60"/>
        <w:ind w:left="992" w:hanging="425"/>
        <w:contextualSpacing w:val="0"/>
        <w:rPr>
          <w:color w:val="auto"/>
        </w:rPr>
      </w:pPr>
      <w:r w:rsidRPr="00AD3919">
        <w:rPr>
          <w:color w:val="auto"/>
        </w:rPr>
        <w:t xml:space="preserve">Support </w:t>
      </w:r>
      <w:r>
        <w:rPr>
          <w:color w:val="auto"/>
        </w:rPr>
        <w:t xml:space="preserve">the </w:t>
      </w:r>
      <w:r w:rsidRPr="00AD3919">
        <w:rPr>
          <w:color w:val="auto"/>
        </w:rPr>
        <w:t xml:space="preserve">operational </w:t>
      </w:r>
      <w:r>
        <w:rPr>
          <w:color w:val="auto"/>
        </w:rPr>
        <w:t>response</w:t>
      </w:r>
      <w:r w:rsidRPr="00AD3919">
        <w:rPr>
          <w:color w:val="auto"/>
        </w:rPr>
        <w:t xml:space="preserve"> in the event of a security escalation.</w:t>
      </w:r>
    </w:p>
    <w:p w14:paraId="42019F9C" w14:textId="77777777" w:rsidR="00400544" w:rsidRPr="00E02FE8" w:rsidRDefault="00400544" w:rsidP="00400544">
      <w:pPr>
        <w:pStyle w:val="ListParagraph"/>
        <w:numPr>
          <w:ilvl w:val="0"/>
          <w:numId w:val="74"/>
        </w:numPr>
        <w:spacing w:before="0" w:after="60"/>
        <w:ind w:left="992" w:hanging="425"/>
        <w:contextualSpacing w:val="0"/>
        <w:rPr>
          <w:color w:val="auto"/>
        </w:rPr>
      </w:pPr>
      <w:r w:rsidRPr="00E02FE8">
        <w:rPr>
          <w:color w:val="auto"/>
        </w:rPr>
        <w:lastRenderedPageBreak/>
        <w:t>Contacting relevant teams and or authorities/services to respond to any incidents or emergencies on the site, as defined within existing SOPs.</w:t>
      </w:r>
    </w:p>
    <w:p w14:paraId="53550D79" w14:textId="77777777" w:rsidR="00400544" w:rsidRPr="00E02FE8" w:rsidRDefault="00400544" w:rsidP="00400544">
      <w:pPr>
        <w:pStyle w:val="ListParagraph"/>
        <w:numPr>
          <w:ilvl w:val="0"/>
          <w:numId w:val="74"/>
        </w:numPr>
        <w:spacing w:before="0" w:after="60"/>
        <w:ind w:left="992" w:hanging="425"/>
        <w:contextualSpacing w:val="0"/>
        <w:rPr>
          <w:color w:val="auto"/>
        </w:rPr>
      </w:pPr>
      <w:r w:rsidRPr="00E02FE8">
        <w:rPr>
          <w:color w:val="auto"/>
        </w:rPr>
        <w:t>Supporting the Midland</w:t>
      </w:r>
      <w:r>
        <w:rPr>
          <w:color w:val="auto"/>
        </w:rPr>
        <w:t xml:space="preserve"> </w:t>
      </w:r>
      <w:r w:rsidRPr="00E02FE8">
        <w:rPr>
          <w:color w:val="auto"/>
        </w:rPr>
        <w:t>site</w:t>
      </w:r>
      <w:r>
        <w:rPr>
          <w:color w:val="auto"/>
        </w:rPr>
        <w:t>’s</w:t>
      </w:r>
      <w:r w:rsidRPr="00E02FE8">
        <w:rPr>
          <w:color w:val="auto"/>
        </w:rPr>
        <w:t xml:space="preserve"> keyholding company when they attend site to investigate incidents.</w:t>
      </w:r>
    </w:p>
    <w:p w14:paraId="00F2B7B9" w14:textId="77777777" w:rsidR="00400544" w:rsidRPr="007F570F" w:rsidRDefault="00400544" w:rsidP="00400544">
      <w:pPr>
        <w:pStyle w:val="ListParagraph"/>
        <w:numPr>
          <w:ilvl w:val="0"/>
          <w:numId w:val="74"/>
        </w:numPr>
        <w:spacing w:before="0" w:after="60"/>
        <w:ind w:left="992" w:hanging="425"/>
        <w:contextualSpacing w:val="0"/>
        <w:rPr>
          <w:color w:val="auto"/>
        </w:rPr>
      </w:pPr>
      <w:r w:rsidRPr="007F570F">
        <w:rPr>
          <w:color w:val="auto"/>
        </w:rPr>
        <w:t>Documenting incidents observed at the Midland site, including scheduled actions taken e.g., gates being locked.</w:t>
      </w:r>
    </w:p>
    <w:p w14:paraId="7A7EE2BC" w14:textId="77777777" w:rsidR="00400544" w:rsidRPr="007F570F" w:rsidRDefault="00400544" w:rsidP="00400544">
      <w:pPr>
        <w:pStyle w:val="ListParagraph"/>
        <w:numPr>
          <w:ilvl w:val="0"/>
          <w:numId w:val="74"/>
        </w:numPr>
        <w:spacing w:before="0" w:after="60"/>
        <w:ind w:left="992" w:hanging="425"/>
        <w:contextualSpacing w:val="0"/>
        <w:rPr>
          <w:color w:val="auto"/>
        </w:rPr>
      </w:pPr>
      <w:r w:rsidRPr="007F570F">
        <w:rPr>
          <w:color w:val="auto"/>
        </w:rPr>
        <w:t xml:space="preserve">Initiate incident response plans for the Midland site, in accordance with established SOPs. </w:t>
      </w:r>
    </w:p>
    <w:p w14:paraId="70CD3EC8" w14:textId="77777777" w:rsidR="00400544" w:rsidRPr="00675F92" w:rsidRDefault="00400544" w:rsidP="00400544">
      <w:pPr>
        <w:pStyle w:val="ListParagraph"/>
        <w:numPr>
          <w:ilvl w:val="0"/>
          <w:numId w:val="74"/>
        </w:numPr>
        <w:ind w:left="993" w:hanging="426"/>
        <w:rPr>
          <w:color w:val="auto"/>
        </w:rPr>
      </w:pPr>
      <w:r w:rsidRPr="00675F92">
        <w:rPr>
          <w:color w:val="auto"/>
        </w:rPr>
        <w:t>Liaising with the Midland site’s control room to provide additional CCTV monitoring during evening events held at the Midland site.</w:t>
      </w:r>
    </w:p>
    <w:p w14:paraId="0D0D3625" w14:textId="426C963D" w:rsidR="00747205" w:rsidRPr="00400544" w:rsidRDefault="00400544" w:rsidP="00922394">
      <w:pPr>
        <w:pStyle w:val="Heading3"/>
        <w:rPr>
          <w:color w:val="auto"/>
        </w:rPr>
      </w:pPr>
      <w:bookmarkStart w:id="52" w:name="_Toc135656382"/>
      <w:r w:rsidRPr="00400544">
        <w:rPr>
          <w:color w:val="auto"/>
        </w:rPr>
        <w:t xml:space="preserve">Additional </w:t>
      </w:r>
      <w:r w:rsidR="00747205" w:rsidRPr="00400544">
        <w:rPr>
          <w:color w:val="auto"/>
        </w:rPr>
        <w:t>London operational duties</w:t>
      </w:r>
      <w:bookmarkEnd w:id="50"/>
      <w:bookmarkEnd w:id="51"/>
      <w:bookmarkEnd w:id="52"/>
    </w:p>
    <w:p w14:paraId="4EE2EE3A" w14:textId="4256FC43" w:rsidR="00747205" w:rsidRPr="00D374E8" w:rsidRDefault="00747205" w:rsidP="00922394">
      <w:pPr>
        <w:rPr>
          <w:color w:val="auto"/>
        </w:rPr>
      </w:pPr>
      <w:r w:rsidRPr="00EE4630">
        <w:rPr>
          <w:color w:val="auto"/>
        </w:rPr>
        <w:t xml:space="preserve">Additional scheduled tasks and responsibilities that would be completed by the onsite </w:t>
      </w:r>
      <w:r w:rsidRPr="00D374E8">
        <w:rPr>
          <w:color w:val="auto"/>
        </w:rPr>
        <w:t xml:space="preserve">security team </w:t>
      </w:r>
      <w:r w:rsidR="00EE4630" w:rsidRPr="00D374E8">
        <w:rPr>
          <w:color w:val="auto"/>
        </w:rPr>
        <w:t>include</w:t>
      </w:r>
      <w:r w:rsidRPr="00D374E8">
        <w:rPr>
          <w:color w:val="auto"/>
        </w:rPr>
        <w:t>:</w:t>
      </w:r>
    </w:p>
    <w:p w14:paraId="6FA45703" w14:textId="3FF5FB4C" w:rsidR="00EE4630" w:rsidRPr="00D374E8" w:rsidRDefault="00EE4630" w:rsidP="00EE4630">
      <w:pPr>
        <w:pStyle w:val="ListParagraph"/>
        <w:numPr>
          <w:ilvl w:val="0"/>
          <w:numId w:val="75"/>
        </w:numPr>
        <w:spacing w:before="0" w:after="60"/>
        <w:ind w:left="993" w:hanging="426"/>
        <w:contextualSpacing w:val="0"/>
        <w:rPr>
          <w:color w:val="auto"/>
        </w:rPr>
      </w:pPr>
      <w:r w:rsidRPr="00D374E8">
        <w:rPr>
          <w:color w:val="auto"/>
        </w:rPr>
        <w:t>Provision of a daily debrief to the incoming Visitor Experience</w:t>
      </w:r>
      <w:r w:rsidR="003B3F65" w:rsidRPr="00D374E8">
        <w:rPr>
          <w:color w:val="auto"/>
        </w:rPr>
        <w:t xml:space="preserve"> Supervisors</w:t>
      </w:r>
      <w:r w:rsidR="003D0E3A" w:rsidRPr="00D374E8">
        <w:rPr>
          <w:color w:val="auto"/>
        </w:rPr>
        <w:t xml:space="preserve"> (VES)</w:t>
      </w:r>
      <w:r w:rsidRPr="00D374E8">
        <w:rPr>
          <w:color w:val="auto"/>
        </w:rPr>
        <w:t xml:space="preserve"> Team regarding night shift </w:t>
      </w:r>
      <w:r w:rsidR="00F67729" w:rsidRPr="00D374E8">
        <w:rPr>
          <w:color w:val="auto"/>
        </w:rPr>
        <w:t xml:space="preserve">and other ‘out of hours’ </w:t>
      </w:r>
      <w:r w:rsidRPr="00D374E8">
        <w:rPr>
          <w:color w:val="auto"/>
        </w:rPr>
        <w:t>activities.</w:t>
      </w:r>
    </w:p>
    <w:p w14:paraId="543082E9" w14:textId="3201DF33" w:rsidR="004A6D2A" w:rsidRPr="00D374E8" w:rsidRDefault="004A6D2A" w:rsidP="00F67729">
      <w:pPr>
        <w:pStyle w:val="ListParagraph"/>
        <w:numPr>
          <w:ilvl w:val="0"/>
          <w:numId w:val="75"/>
        </w:numPr>
        <w:spacing w:before="0" w:after="60"/>
        <w:ind w:left="993" w:hanging="426"/>
        <w:contextualSpacing w:val="0"/>
        <w:rPr>
          <w:color w:val="auto"/>
        </w:rPr>
      </w:pPr>
      <w:r w:rsidRPr="00D374E8">
        <w:rPr>
          <w:color w:val="auto"/>
        </w:rPr>
        <w:t>Attend</w:t>
      </w:r>
      <w:r w:rsidR="005D19B0" w:rsidRPr="00D374E8">
        <w:rPr>
          <w:color w:val="auto"/>
        </w:rPr>
        <w:t>ance at</w:t>
      </w:r>
      <w:r w:rsidRPr="00D374E8">
        <w:rPr>
          <w:color w:val="auto"/>
        </w:rPr>
        <w:t xml:space="preserve"> morning briefings hosted by the VES Team regarding site operations for the day</w:t>
      </w:r>
      <w:r w:rsidR="00F67729" w:rsidRPr="00D374E8">
        <w:rPr>
          <w:color w:val="auto"/>
        </w:rPr>
        <w:t>.</w:t>
      </w:r>
    </w:p>
    <w:p w14:paraId="5A9D2245" w14:textId="0CDC7455" w:rsidR="00454777" w:rsidRPr="00D374E8" w:rsidRDefault="00454777" w:rsidP="00F67729">
      <w:pPr>
        <w:pStyle w:val="ListParagraph"/>
        <w:numPr>
          <w:ilvl w:val="0"/>
          <w:numId w:val="75"/>
        </w:numPr>
        <w:spacing w:before="0" w:after="60"/>
        <w:ind w:left="993" w:hanging="426"/>
        <w:contextualSpacing w:val="0"/>
        <w:rPr>
          <w:color w:val="auto"/>
        </w:rPr>
      </w:pPr>
      <w:r w:rsidRPr="00D374E8">
        <w:rPr>
          <w:color w:val="auto"/>
        </w:rPr>
        <w:t>Daily radio checks with all staff issued with a radio</w:t>
      </w:r>
      <w:r w:rsidR="00F67729" w:rsidRPr="00D374E8">
        <w:rPr>
          <w:color w:val="auto"/>
        </w:rPr>
        <w:t>.</w:t>
      </w:r>
    </w:p>
    <w:p w14:paraId="0EAAF75E" w14:textId="77777777" w:rsidR="00EE4630" w:rsidRPr="00D374E8" w:rsidRDefault="00EE4630" w:rsidP="00EE4630">
      <w:pPr>
        <w:pStyle w:val="ListParagraph"/>
        <w:numPr>
          <w:ilvl w:val="0"/>
          <w:numId w:val="75"/>
        </w:numPr>
        <w:spacing w:before="0" w:after="60"/>
        <w:ind w:left="992" w:hanging="425"/>
        <w:contextualSpacing w:val="0"/>
        <w:rPr>
          <w:color w:val="auto"/>
        </w:rPr>
      </w:pPr>
      <w:r w:rsidRPr="00D374E8">
        <w:rPr>
          <w:color w:val="auto"/>
        </w:rPr>
        <w:t>CCTV audit (including low light camera checks) of London and Midland sites*.</w:t>
      </w:r>
    </w:p>
    <w:p w14:paraId="4FE08C91" w14:textId="77777777" w:rsidR="00EE4630" w:rsidRPr="00D374E8" w:rsidRDefault="00EE4630" w:rsidP="00EE4630">
      <w:pPr>
        <w:pStyle w:val="ListParagraph"/>
        <w:numPr>
          <w:ilvl w:val="0"/>
          <w:numId w:val="75"/>
        </w:numPr>
        <w:spacing w:before="0" w:after="60"/>
        <w:ind w:left="992" w:hanging="425"/>
        <w:contextualSpacing w:val="0"/>
        <w:rPr>
          <w:color w:val="auto"/>
        </w:rPr>
      </w:pPr>
      <w:r w:rsidRPr="00D374E8">
        <w:rPr>
          <w:color w:val="auto"/>
        </w:rPr>
        <w:t>Key Audit*</w:t>
      </w:r>
    </w:p>
    <w:p w14:paraId="747D7216" w14:textId="77777777" w:rsidR="00EE4630" w:rsidRPr="00D374E8" w:rsidRDefault="00EE4630" w:rsidP="00EE4630">
      <w:pPr>
        <w:pStyle w:val="ListParagraph"/>
        <w:numPr>
          <w:ilvl w:val="0"/>
          <w:numId w:val="75"/>
        </w:numPr>
        <w:spacing w:before="0" w:after="60"/>
        <w:ind w:left="992" w:hanging="425"/>
        <w:contextualSpacing w:val="0"/>
        <w:rPr>
          <w:color w:val="auto"/>
        </w:rPr>
      </w:pPr>
      <w:r w:rsidRPr="00D374E8">
        <w:rPr>
          <w:color w:val="auto"/>
        </w:rPr>
        <w:t>Emergency light checks*</w:t>
      </w:r>
    </w:p>
    <w:p w14:paraId="0B8EA6EA" w14:textId="77777777" w:rsidR="00EE4630" w:rsidRPr="00D374E8" w:rsidRDefault="00EE4630" w:rsidP="00EE4630">
      <w:pPr>
        <w:pStyle w:val="ListParagraph"/>
        <w:numPr>
          <w:ilvl w:val="0"/>
          <w:numId w:val="75"/>
        </w:numPr>
        <w:ind w:left="993" w:hanging="426"/>
        <w:rPr>
          <w:color w:val="auto"/>
        </w:rPr>
      </w:pPr>
      <w:r w:rsidRPr="00D374E8">
        <w:rPr>
          <w:color w:val="auto"/>
        </w:rPr>
        <w:t>Fire Extinguisher checks, to ensure extinguishers are in the correct location and have not been activated*</w:t>
      </w:r>
    </w:p>
    <w:p w14:paraId="553DF3F0" w14:textId="5719D230" w:rsidR="00434AA2" w:rsidRPr="003D0E3A" w:rsidRDefault="00EE4630" w:rsidP="00922394">
      <w:pPr>
        <w:rPr>
          <w:color w:val="auto"/>
        </w:rPr>
      </w:pPr>
      <w:r w:rsidRPr="005721B8">
        <w:rPr>
          <w:color w:val="auto"/>
        </w:rPr>
        <w:t>* The regularity of these checks will be defined within relevant SOPs.</w:t>
      </w:r>
      <w:r w:rsidR="00434AA2" w:rsidRPr="00F27A52">
        <w:br w:type="page"/>
      </w:r>
    </w:p>
    <w:p w14:paraId="5E81691E" w14:textId="70AA6DAA" w:rsidR="00184667" w:rsidRPr="00EB3CD6" w:rsidRDefault="00184667" w:rsidP="00922394">
      <w:pPr>
        <w:pStyle w:val="Heading1"/>
        <w:rPr>
          <w:color w:val="auto"/>
          <w:sz w:val="24"/>
          <w:szCs w:val="24"/>
        </w:rPr>
      </w:pPr>
      <w:bookmarkStart w:id="53" w:name="_Toc131412109"/>
      <w:bookmarkStart w:id="54" w:name="_Toc135656383"/>
      <w:r w:rsidRPr="00EB3CD6">
        <w:rPr>
          <w:color w:val="auto"/>
          <w:sz w:val="24"/>
          <w:szCs w:val="24"/>
        </w:rPr>
        <w:lastRenderedPageBreak/>
        <w:t>Additional Services, within contract</w:t>
      </w:r>
      <w:bookmarkEnd w:id="53"/>
      <w:bookmarkEnd w:id="54"/>
      <w:r w:rsidRPr="00EB3CD6">
        <w:rPr>
          <w:color w:val="auto"/>
          <w:sz w:val="24"/>
          <w:szCs w:val="24"/>
        </w:rPr>
        <w:t xml:space="preserve"> </w:t>
      </w:r>
    </w:p>
    <w:p w14:paraId="62DDF61D" w14:textId="10D838EF" w:rsidR="00184667" w:rsidRPr="00EB3CD6" w:rsidRDefault="00763BCB" w:rsidP="00922394">
      <w:pPr>
        <w:rPr>
          <w:color w:val="auto"/>
        </w:rPr>
      </w:pPr>
      <w:r w:rsidRPr="00EB3CD6">
        <w:rPr>
          <w:color w:val="auto"/>
        </w:rPr>
        <w:t xml:space="preserve">There are additional services and duties </w:t>
      </w:r>
      <w:r w:rsidR="00F728F2" w:rsidRPr="00EB3CD6">
        <w:rPr>
          <w:color w:val="auto"/>
        </w:rPr>
        <w:t>required within the contract which sit outside of the definition of ‘core security’ duties</w:t>
      </w:r>
      <w:r w:rsidR="00EB3CD6" w:rsidRPr="00EB3CD6">
        <w:rPr>
          <w:color w:val="auto"/>
        </w:rPr>
        <w:t>, and t</w:t>
      </w:r>
      <w:r w:rsidRPr="00EB3CD6">
        <w:rPr>
          <w:color w:val="auto"/>
        </w:rPr>
        <w:t>hese are:</w:t>
      </w:r>
    </w:p>
    <w:p w14:paraId="58BDBEDC" w14:textId="4B1EC240" w:rsidR="00763BCB" w:rsidRPr="00EB3CD6" w:rsidRDefault="00763BCB" w:rsidP="00922394">
      <w:pPr>
        <w:pStyle w:val="Heading2"/>
        <w:rPr>
          <w:color w:val="auto"/>
          <w:sz w:val="24"/>
          <w:szCs w:val="24"/>
        </w:rPr>
      </w:pPr>
      <w:bookmarkStart w:id="55" w:name="_Ref122512209"/>
      <w:bookmarkStart w:id="56" w:name="_Toc131412110"/>
      <w:bookmarkStart w:id="57" w:name="_Toc135656384"/>
      <w:r w:rsidRPr="00EB3CD6">
        <w:rPr>
          <w:color w:val="auto"/>
          <w:sz w:val="24"/>
          <w:szCs w:val="24"/>
        </w:rPr>
        <w:t>Event call</w:t>
      </w:r>
      <w:r w:rsidR="004A6341">
        <w:rPr>
          <w:color w:val="auto"/>
          <w:sz w:val="24"/>
          <w:szCs w:val="24"/>
        </w:rPr>
        <w:t>-</w:t>
      </w:r>
      <w:r w:rsidRPr="00EB3CD6">
        <w:rPr>
          <w:color w:val="auto"/>
          <w:sz w:val="24"/>
          <w:szCs w:val="24"/>
        </w:rPr>
        <w:t>off</w:t>
      </w:r>
      <w:bookmarkEnd w:id="55"/>
      <w:bookmarkEnd w:id="56"/>
      <w:r w:rsidR="004A6341">
        <w:rPr>
          <w:color w:val="auto"/>
          <w:sz w:val="24"/>
          <w:szCs w:val="24"/>
        </w:rPr>
        <w:t xml:space="preserve"> </w:t>
      </w:r>
      <w:r w:rsidR="00A952DA">
        <w:rPr>
          <w:color w:val="auto"/>
          <w:sz w:val="24"/>
          <w:szCs w:val="24"/>
        </w:rPr>
        <w:t>requirements</w:t>
      </w:r>
      <w:bookmarkEnd w:id="57"/>
    </w:p>
    <w:p w14:paraId="0F60B7AB" w14:textId="28E501C2" w:rsidR="00CC4435" w:rsidRPr="004F2075" w:rsidRDefault="00763BCB" w:rsidP="00922394">
      <w:pPr>
        <w:rPr>
          <w:color w:val="auto"/>
        </w:rPr>
      </w:pPr>
      <w:r w:rsidRPr="004F2075">
        <w:rPr>
          <w:color w:val="auto"/>
        </w:rPr>
        <w:t xml:space="preserve">The </w:t>
      </w:r>
      <w:r w:rsidR="00D73DAC" w:rsidRPr="004F2075">
        <w:rPr>
          <w:color w:val="auto"/>
        </w:rPr>
        <w:t>Museum</w:t>
      </w:r>
      <w:r w:rsidRPr="004F2075">
        <w:rPr>
          <w:color w:val="auto"/>
        </w:rPr>
        <w:t xml:space="preserve"> </w:t>
      </w:r>
      <w:r w:rsidR="009A5091" w:rsidRPr="004F2075">
        <w:rPr>
          <w:color w:val="auto"/>
        </w:rPr>
        <w:t>operates</w:t>
      </w:r>
      <w:r w:rsidRPr="004F2075">
        <w:rPr>
          <w:color w:val="auto"/>
        </w:rPr>
        <w:t xml:space="preserve"> a commercial</w:t>
      </w:r>
      <w:r w:rsidR="009A5091" w:rsidRPr="004F2075">
        <w:rPr>
          <w:color w:val="auto"/>
        </w:rPr>
        <w:t xml:space="preserve"> and </w:t>
      </w:r>
      <w:r w:rsidRPr="004F2075">
        <w:rPr>
          <w:color w:val="auto"/>
        </w:rPr>
        <w:t>private event business</w:t>
      </w:r>
      <w:r w:rsidR="009A5091" w:rsidRPr="004F2075">
        <w:rPr>
          <w:color w:val="auto"/>
        </w:rPr>
        <w:t xml:space="preserve"> which</w:t>
      </w:r>
      <w:r w:rsidRPr="004F2075">
        <w:rPr>
          <w:color w:val="auto"/>
        </w:rPr>
        <w:t xml:space="preserve"> see</w:t>
      </w:r>
      <w:r w:rsidR="009A5091" w:rsidRPr="004F2075">
        <w:rPr>
          <w:color w:val="auto"/>
        </w:rPr>
        <w:t>s</w:t>
      </w:r>
      <w:r w:rsidRPr="004F2075">
        <w:rPr>
          <w:color w:val="auto"/>
        </w:rPr>
        <w:t xml:space="preserve"> </w:t>
      </w:r>
      <w:r w:rsidR="00D73DAC" w:rsidRPr="004F2075">
        <w:rPr>
          <w:color w:val="auto"/>
        </w:rPr>
        <w:t>Museum</w:t>
      </w:r>
      <w:r w:rsidRPr="004F2075">
        <w:rPr>
          <w:color w:val="auto"/>
        </w:rPr>
        <w:t xml:space="preserve"> spaces being hired for private functions and events during</w:t>
      </w:r>
      <w:r w:rsidR="00A952DA">
        <w:rPr>
          <w:color w:val="auto"/>
        </w:rPr>
        <w:t xml:space="preserve"> both</w:t>
      </w:r>
      <w:r w:rsidRPr="004F2075">
        <w:rPr>
          <w:color w:val="auto"/>
        </w:rPr>
        <w:t xml:space="preserve"> the day</w:t>
      </w:r>
      <w:r w:rsidR="009A5091" w:rsidRPr="004F2075">
        <w:rPr>
          <w:color w:val="auto"/>
        </w:rPr>
        <w:t>,</w:t>
      </w:r>
      <w:r w:rsidRPr="004F2075">
        <w:rPr>
          <w:color w:val="auto"/>
        </w:rPr>
        <w:t xml:space="preserve"> and out of hour</w:t>
      </w:r>
      <w:r w:rsidR="009A5091" w:rsidRPr="004F2075">
        <w:rPr>
          <w:color w:val="auto"/>
        </w:rPr>
        <w:t xml:space="preserve"> periods,</w:t>
      </w:r>
      <w:r w:rsidRPr="004F2075">
        <w:rPr>
          <w:color w:val="auto"/>
        </w:rPr>
        <w:t xml:space="preserve"> </w:t>
      </w:r>
      <w:r w:rsidR="00A952DA">
        <w:rPr>
          <w:color w:val="auto"/>
        </w:rPr>
        <w:t xml:space="preserve">which may </w:t>
      </w:r>
      <w:r w:rsidRPr="004F2075">
        <w:rPr>
          <w:color w:val="auto"/>
        </w:rPr>
        <w:t>includ</w:t>
      </w:r>
      <w:r w:rsidR="00A952DA">
        <w:rPr>
          <w:color w:val="auto"/>
        </w:rPr>
        <w:t>e</w:t>
      </w:r>
      <w:r w:rsidRPr="004F2075">
        <w:rPr>
          <w:color w:val="auto"/>
        </w:rPr>
        <w:t xml:space="preserve"> but</w:t>
      </w:r>
      <w:r w:rsidR="00A952DA">
        <w:rPr>
          <w:color w:val="auto"/>
        </w:rPr>
        <w:t xml:space="preserve"> are</w:t>
      </w:r>
      <w:r w:rsidRPr="004F2075">
        <w:rPr>
          <w:color w:val="auto"/>
        </w:rPr>
        <w:t xml:space="preserve"> not limited to:</w:t>
      </w:r>
    </w:p>
    <w:p w14:paraId="78F370E1" w14:textId="507C60BA" w:rsidR="00763BCB" w:rsidRPr="00610861" w:rsidRDefault="00610861" w:rsidP="00610861">
      <w:pPr>
        <w:pStyle w:val="ListParagraph"/>
        <w:numPr>
          <w:ilvl w:val="0"/>
          <w:numId w:val="18"/>
        </w:numPr>
        <w:spacing w:before="0" w:after="60"/>
        <w:ind w:left="714" w:hanging="357"/>
        <w:contextualSpacing w:val="0"/>
        <w:rPr>
          <w:color w:val="auto"/>
        </w:rPr>
      </w:pPr>
      <w:r w:rsidRPr="004F2075">
        <w:rPr>
          <w:color w:val="auto"/>
        </w:rPr>
        <w:t>Business seminars and conferences</w:t>
      </w:r>
    </w:p>
    <w:p w14:paraId="4CCF3581" w14:textId="5260A73D" w:rsidR="00763BCB" w:rsidRPr="004F2075" w:rsidRDefault="00763BCB" w:rsidP="004F2075">
      <w:pPr>
        <w:pStyle w:val="ListParagraph"/>
        <w:numPr>
          <w:ilvl w:val="0"/>
          <w:numId w:val="18"/>
        </w:numPr>
        <w:spacing w:before="0" w:after="60"/>
        <w:ind w:left="714" w:hanging="357"/>
        <w:contextualSpacing w:val="0"/>
        <w:rPr>
          <w:color w:val="auto"/>
        </w:rPr>
      </w:pPr>
      <w:r w:rsidRPr="004F2075">
        <w:rPr>
          <w:color w:val="auto"/>
        </w:rPr>
        <w:t>Din</w:t>
      </w:r>
      <w:r w:rsidR="00956567" w:rsidRPr="004F2075">
        <w:rPr>
          <w:color w:val="auto"/>
        </w:rPr>
        <w:t>n</w:t>
      </w:r>
      <w:r w:rsidRPr="004F2075">
        <w:rPr>
          <w:color w:val="auto"/>
        </w:rPr>
        <w:t>ers and drinks receptions</w:t>
      </w:r>
      <w:r w:rsidR="004F2075">
        <w:rPr>
          <w:color w:val="auto"/>
        </w:rPr>
        <w:t>.</w:t>
      </w:r>
    </w:p>
    <w:p w14:paraId="6B55F659" w14:textId="60FCAE2B" w:rsidR="00763BCB" w:rsidRPr="004F2075" w:rsidRDefault="00763BCB" w:rsidP="004F2075">
      <w:pPr>
        <w:pStyle w:val="ListParagraph"/>
        <w:numPr>
          <w:ilvl w:val="0"/>
          <w:numId w:val="18"/>
        </w:numPr>
        <w:spacing w:before="0" w:after="60"/>
        <w:ind w:left="714" w:hanging="357"/>
        <w:contextualSpacing w:val="0"/>
        <w:rPr>
          <w:color w:val="auto"/>
        </w:rPr>
      </w:pPr>
      <w:r w:rsidRPr="004F2075">
        <w:rPr>
          <w:color w:val="auto"/>
        </w:rPr>
        <w:t>Private parties</w:t>
      </w:r>
      <w:r w:rsidR="004F2075">
        <w:rPr>
          <w:color w:val="auto"/>
        </w:rPr>
        <w:t>.</w:t>
      </w:r>
    </w:p>
    <w:p w14:paraId="04F13298" w14:textId="58B28DBF" w:rsidR="00763BCB" w:rsidRPr="004F2075" w:rsidRDefault="00763BCB" w:rsidP="004F2075">
      <w:pPr>
        <w:pStyle w:val="ListParagraph"/>
        <w:numPr>
          <w:ilvl w:val="0"/>
          <w:numId w:val="18"/>
        </w:numPr>
        <w:spacing w:before="0" w:after="60"/>
        <w:ind w:left="714" w:hanging="357"/>
        <w:contextualSpacing w:val="0"/>
        <w:rPr>
          <w:color w:val="auto"/>
        </w:rPr>
      </w:pPr>
      <w:r w:rsidRPr="004F2075">
        <w:rPr>
          <w:color w:val="auto"/>
        </w:rPr>
        <w:t>Filming and photo shoots</w:t>
      </w:r>
      <w:r w:rsidR="004F2075">
        <w:rPr>
          <w:color w:val="auto"/>
        </w:rPr>
        <w:t>.</w:t>
      </w:r>
    </w:p>
    <w:p w14:paraId="5090AB73" w14:textId="3B12F67B" w:rsidR="00763BCB" w:rsidRPr="004F2075" w:rsidRDefault="00763BCB" w:rsidP="004F2075">
      <w:pPr>
        <w:pStyle w:val="ListParagraph"/>
        <w:numPr>
          <w:ilvl w:val="0"/>
          <w:numId w:val="18"/>
        </w:numPr>
        <w:spacing w:before="0" w:after="60"/>
        <w:ind w:left="714" w:hanging="357"/>
        <w:contextualSpacing w:val="0"/>
        <w:rPr>
          <w:color w:val="auto"/>
        </w:rPr>
      </w:pPr>
      <w:r w:rsidRPr="004F2075">
        <w:rPr>
          <w:color w:val="auto"/>
        </w:rPr>
        <w:t>Training</w:t>
      </w:r>
      <w:r w:rsidR="004F2075">
        <w:rPr>
          <w:color w:val="auto"/>
        </w:rPr>
        <w:t xml:space="preserve"> events.</w:t>
      </w:r>
    </w:p>
    <w:p w14:paraId="73DD0C03" w14:textId="3EA2E0FE" w:rsidR="00763BCB" w:rsidRPr="004F2075" w:rsidRDefault="00610861" w:rsidP="00922394">
      <w:pPr>
        <w:pStyle w:val="ListParagraph"/>
        <w:numPr>
          <w:ilvl w:val="0"/>
          <w:numId w:val="18"/>
        </w:numPr>
        <w:rPr>
          <w:color w:val="auto"/>
        </w:rPr>
      </w:pPr>
      <w:r>
        <w:rPr>
          <w:color w:val="auto"/>
        </w:rPr>
        <w:t>Events s</w:t>
      </w:r>
      <w:r w:rsidR="00763BCB" w:rsidRPr="004F2075">
        <w:rPr>
          <w:color w:val="auto"/>
        </w:rPr>
        <w:t>upporting</w:t>
      </w:r>
      <w:r>
        <w:rPr>
          <w:color w:val="auto"/>
        </w:rPr>
        <w:t xml:space="preserve"> the operations of the</w:t>
      </w:r>
      <w:r w:rsidR="00763BCB" w:rsidRPr="004F2075">
        <w:rPr>
          <w:color w:val="auto"/>
        </w:rPr>
        <w:t xml:space="preserve"> London Borough of Barnet</w:t>
      </w:r>
      <w:r>
        <w:rPr>
          <w:color w:val="auto"/>
        </w:rPr>
        <w:t>.</w:t>
      </w:r>
    </w:p>
    <w:p w14:paraId="457366B4" w14:textId="5EB7E887" w:rsidR="00763BCB" w:rsidRPr="00F42F8F" w:rsidRDefault="00763BCB" w:rsidP="00922394">
      <w:pPr>
        <w:rPr>
          <w:color w:val="auto"/>
        </w:rPr>
      </w:pPr>
      <w:r w:rsidRPr="00F42F8F">
        <w:rPr>
          <w:color w:val="auto"/>
        </w:rPr>
        <w:t>The Museum also hosts its own events which</w:t>
      </w:r>
      <w:r w:rsidR="00610861" w:rsidRPr="00F42F8F">
        <w:rPr>
          <w:color w:val="auto"/>
        </w:rPr>
        <w:t xml:space="preserve">, in addition, </w:t>
      </w:r>
      <w:r w:rsidRPr="00F42F8F">
        <w:rPr>
          <w:color w:val="auto"/>
        </w:rPr>
        <w:t>can include</w:t>
      </w:r>
      <w:r w:rsidR="00610861" w:rsidRPr="00F42F8F">
        <w:rPr>
          <w:color w:val="auto"/>
        </w:rPr>
        <w:t>:</w:t>
      </w:r>
    </w:p>
    <w:p w14:paraId="4FEAF714" w14:textId="3C034DFE" w:rsidR="00763BCB" w:rsidRPr="00F42F8F" w:rsidRDefault="00763BCB" w:rsidP="00610861">
      <w:pPr>
        <w:pStyle w:val="ListParagraph"/>
        <w:numPr>
          <w:ilvl w:val="0"/>
          <w:numId w:val="19"/>
        </w:numPr>
        <w:spacing w:before="0" w:after="60"/>
        <w:ind w:left="714" w:hanging="357"/>
        <w:contextualSpacing w:val="0"/>
        <w:rPr>
          <w:color w:val="auto"/>
        </w:rPr>
      </w:pPr>
      <w:r w:rsidRPr="00F42F8F">
        <w:rPr>
          <w:color w:val="auto"/>
        </w:rPr>
        <w:t>Fundraising events</w:t>
      </w:r>
      <w:r w:rsidR="00F42F8F" w:rsidRPr="00F42F8F">
        <w:rPr>
          <w:color w:val="auto"/>
        </w:rPr>
        <w:t>.</w:t>
      </w:r>
    </w:p>
    <w:p w14:paraId="021DC7E0" w14:textId="65D3CE35" w:rsidR="00763BCB" w:rsidRPr="00F42F8F" w:rsidRDefault="00763BCB" w:rsidP="00610861">
      <w:pPr>
        <w:pStyle w:val="ListParagraph"/>
        <w:numPr>
          <w:ilvl w:val="0"/>
          <w:numId w:val="19"/>
        </w:numPr>
        <w:spacing w:before="0" w:after="60"/>
        <w:ind w:left="714" w:hanging="357"/>
        <w:contextualSpacing w:val="0"/>
        <w:rPr>
          <w:color w:val="auto"/>
        </w:rPr>
      </w:pPr>
      <w:r w:rsidRPr="00F42F8F">
        <w:rPr>
          <w:color w:val="auto"/>
        </w:rPr>
        <w:t>VIP dinners and drinks receptions</w:t>
      </w:r>
      <w:r w:rsidR="00F42F8F" w:rsidRPr="00F42F8F">
        <w:rPr>
          <w:color w:val="auto"/>
        </w:rPr>
        <w:t>.</w:t>
      </w:r>
    </w:p>
    <w:p w14:paraId="043C74DC" w14:textId="099AA54B" w:rsidR="00763BCB" w:rsidRPr="00F42F8F" w:rsidRDefault="00763BCB" w:rsidP="00610861">
      <w:pPr>
        <w:pStyle w:val="ListParagraph"/>
        <w:numPr>
          <w:ilvl w:val="0"/>
          <w:numId w:val="19"/>
        </w:numPr>
        <w:spacing w:before="0" w:after="60"/>
        <w:ind w:left="714" w:hanging="357"/>
        <w:contextualSpacing w:val="0"/>
        <w:rPr>
          <w:color w:val="auto"/>
        </w:rPr>
      </w:pPr>
      <w:r w:rsidRPr="00F42F8F">
        <w:rPr>
          <w:color w:val="auto"/>
        </w:rPr>
        <w:t xml:space="preserve">RAF </w:t>
      </w:r>
      <w:r w:rsidR="008F1E2B" w:rsidRPr="00F42F8F">
        <w:rPr>
          <w:color w:val="auto"/>
        </w:rPr>
        <w:t>events</w:t>
      </w:r>
      <w:r w:rsidR="00F42F8F" w:rsidRPr="00F42F8F">
        <w:rPr>
          <w:color w:val="auto"/>
        </w:rPr>
        <w:t>.</w:t>
      </w:r>
    </w:p>
    <w:p w14:paraId="419360B7" w14:textId="0CC3E027" w:rsidR="008F1E2B" w:rsidRPr="00F42F8F" w:rsidRDefault="00F416B9" w:rsidP="00610861">
      <w:pPr>
        <w:pStyle w:val="ListParagraph"/>
        <w:numPr>
          <w:ilvl w:val="0"/>
          <w:numId w:val="19"/>
        </w:numPr>
        <w:spacing w:before="0" w:after="60"/>
        <w:ind w:left="714" w:hanging="357"/>
        <w:contextualSpacing w:val="0"/>
        <w:rPr>
          <w:color w:val="auto"/>
        </w:rPr>
      </w:pPr>
      <w:r w:rsidRPr="00F42F8F">
        <w:rPr>
          <w:color w:val="auto"/>
        </w:rPr>
        <w:t>Sponsorship events</w:t>
      </w:r>
      <w:r w:rsidR="00F42F8F" w:rsidRPr="00F42F8F">
        <w:rPr>
          <w:color w:val="auto"/>
        </w:rPr>
        <w:t>.</w:t>
      </w:r>
    </w:p>
    <w:p w14:paraId="073F56F8" w14:textId="517AEA98" w:rsidR="00F416B9" w:rsidRPr="00F42F8F" w:rsidRDefault="00F416B9" w:rsidP="00922394">
      <w:pPr>
        <w:pStyle w:val="ListParagraph"/>
        <w:numPr>
          <w:ilvl w:val="0"/>
          <w:numId w:val="19"/>
        </w:numPr>
        <w:rPr>
          <w:color w:val="auto"/>
        </w:rPr>
      </w:pPr>
      <w:r w:rsidRPr="00F42F8F">
        <w:rPr>
          <w:color w:val="auto"/>
        </w:rPr>
        <w:t xml:space="preserve">Internal </w:t>
      </w:r>
      <w:r w:rsidR="00D73DAC" w:rsidRPr="00F42F8F">
        <w:rPr>
          <w:color w:val="auto"/>
        </w:rPr>
        <w:t>Museum</w:t>
      </w:r>
      <w:r w:rsidRPr="00F42F8F">
        <w:rPr>
          <w:color w:val="auto"/>
        </w:rPr>
        <w:t xml:space="preserve"> events</w:t>
      </w:r>
      <w:r w:rsidR="00F42F8F" w:rsidRPr="00F42F8F">
        <w:rPr>
          <w:color w:val="auto"/>
        </w:rPr>
        <w:t>.</w:t>
      </w:r>
    </w:p>
    <w:p w14:paraId="666D8E3C" w14:textId="05DB507C" w:rsidR="00447D7F" w:rsidRPr="00806FB7" w:rsidRDefault="00F416B9" w:rsidP="00E052B5">
      <w:pPr>
        <w:rPr>
          <w:color w:val="auto"/>
        </w:rPr>
      </w:pPr>
      <w:r w:rsidRPr="00806FB7">
        <w:rPr>
          <w:color w:val="auto"/>
        </w:rPr>
        <w:t xml:space="preserve">During these </w:t>
      </w:r>
      <w:r w:rsidR="00F816E6" w:rsidRPr="00806FB7">
        <w:rPr>
          <w:color w:val="auto"/>
        </w:rPr>
        <w:t>events,</w:t>
      </w:r>
      <w:r w:rsidRPr="00806FB7">
        <w:rPr>
          <w:color w:val="auto"/>
        </w:rPr>
        <w:t xml:space="preserve"> the security provider could be </w:t>
      </w:r>
      <w:r w:rsidR="003E733D" w:rsidRPr="00806FB7">
        <w:rPr>
          <w:color w:val="auto"/>
        </w:rPr>
        <w:t>required</w:t>
      </w:r>
      <w:r w:rsidRPr="00806FB7">
        <w:rPr>
          <w:color w:val="auto"/>
        </w:rPr>
        <w:t xml:space="preserve"> to</w:t>
      </w:r>
      <w:r w:rsidR="00E052B5" w:rsidRPr="00806FB7">
        <w:rPr>
          <w:color w:val="auto"/>
        </w:rPr>
        <w:t xml:space="preserve"> p</w:t>
      </w:r>
      <w:r w:rsidRPr="00806FB7">
        <w:rPr>
          <w:color w:val="auto"/>
        </w:rPr>
        <w:t>rovide additional security officers, to provide a selection of services which</w:t>
      </w:r>
      <w:r w:rsidR="003E733D" w:rsidRPr="00806FB7">
        <w:rPr>
          <w:color w:val="auto"/>
        </w:rPr>
        <w:t xml:space="preserve"> may</w:t>
      </w:r>
      <w:r w:rsidRPr="00806FB7">
        <w:rPr>
          <w:color w:val="auto"/>
        </w:rPr>
        <w:t xml:space="preserve"> include</w:t>
      </w:r>
      <w:r w:rsidR="00E052B5" w:rsidRPr="00806FB7">
        <w:rPr>
          <w:color w:val="auto"/>
        </w:rPr>
        <w:t>,</w:t>
      </w:r>
      <w:r w:rsidRPr="00806FB7">
        <w:rPr>
          <w:color w:val="auto"/>
        </w:rPr>
        <w:t xml:space="preserve"> but</w:t>
      </w:r>
      <w:r w:rsidR="003E733D" w:rsidRPr="00806FB7">
        <w:rPr>
          <w:color w:val="auto"/>
        </w:rPr>
        <w:t xml:space="preserve"> which</w:t>
      </w:r>
      <w:r w:rsidRPr="00806FB7">
        <w:rPr>
          <w:color w:val="auto"/>
        </w:rPr>
        <w:t xml:space="preserve"> are not limited to:</w:t>
      </w:r>
    </w:p>
    <w:p w14:paraId="40F5B92D" w14:textId="28020C14" w:rsidR="00F416B9" w:rsidRPr="00806FB7" w:rsidRDefault="00F416B9" w:rsidP="00E052B5">
      <w:pPr>
        <w:pStyle w:val="ListParagraph"/>
        <w:numPr>
          <w:ilvl w:val="2"/>
          <w:numId w:val="78"/>
        </w:numPr>
        <w:spacing w:before="0" w:after="60"/>
        <w:contextualSpacing w:val="0"/>
        <w:rPr>
          <w:color w:val="auto"/>
        </w:rPr>
      </w:pPr>
      <w:r w:rsidRPr="00806FB7">
        <w:rPr>
          <w:color w:val="auto"/>
        </w:rPr>
        <w:t>Door s</w:t>
      </w:r>
      <w:r w:rsidR="003E733D" w:rsidRPr="00806FB7">
        <w:rPr>
          <w:color w:val="auto"/>
        </w:rPr>
        <w:t>upervision.</w:t>
      </w:r>
    </w:p>
    <w:p w14:paraId="61AF30F4" w14:textId="69A9CC68" w:rsidR="00F416B9" w:rsidRPr="00806FB7" w:rsidRDefault="00F416B9" w:rsidP="00E052B5">
      <w:pPr>
        <w:pStyle w:val="ListParagraph"/>
        <w:numPr>
          <w:ilvl w:val="2"/>
          <w:numId w:val="78"/>
        </w:numPr>
        <w:spacing w:before="0" w:after="60"/>
        <w:contextualSpacing w:val="0"/>
        <w:rPr>
          <w:color w:val="auto"/>
        </w:rPr>
      </w:pPr>
      <w:r w:rsidRPr="00806FB7">
        <w:rPr>
          <w:color w:val="auto"/>
        </w:rPr>
        <w:t>Car park security</w:t>
      </w:r>
      <w:r w:rsidR="003E733D" w:rsidRPr="00806FB7">
        <w:rPr>
          <w:color w:val="auto"/>
        </w:rPr>
        <w:t>.</w:t>
      </w:r>
    </w:p>
    <w:p w14:paraId="44357ABE" w14:textId="719627EA" w:rsidR="006444A3" w:rsidRPr="00806FB7" w:rsidRDefault="006444A3" w:rsidP="00E052B5">
      <w:pPr>
        <w:pStyle w:val="ListParagraph"/>
        <w:numPr>
          <w:ilvl w:val="2"/>
          <w:numId w:val="78"/>
        </w:numPr>
        <w:spacing w:before="0" w:after="60"/>
        <w:contextualSpacing w:val="0"/>
        <w:rPr>
          <w:color w:val="auto"/>
        </w:rPr>
      </w:pPr>
      <w:r w:rsidRPr="00806FB7">
        <w:rPr>
          <w:color w:val="auto"/>
        </w:rPr>
        <w:t>Static security officers to secure specific items or locations</w:t>
      </w:r>
      <w:r w:rsidR="003E733D" w:rsidRPr="00806FB7">
        <w:rPr>
          <w:color w:val="auto"/>
        </w:rPr>
        <w:t>.</w:t>
      </w:r>
    </w:p>
    <w:p w14:paraId="543331DE" w14:textId="6C9F9C29" w:rsidR="00F416B9" w:rsidRPr="00806FB7" w:rsidRDefault="00F416B9" w:rsidP="00E052B5">
      <w:pPr>
        <w:pStyle w:val="ListParagraph"/>
        <w:numPr>
          <w:ilvl w:val="2"/>
          <w:numId w:val="78"/>
        </w:numPr>
        <w:spacing w:before="0" w:after="60"/>
        <w:contextualSpacing w:val="0"/>
        <w:rPr>
          <w:color w:val="auto"/>
        </w:rPr>
      </w:pPr>
      <w:r w:rsidRPr="00806FB7">
        <w:rPr>
          <w:color w:val="auto"/>
        </w:rPr>
        <w:t xml:space="preserve">Additional control room officers, </w:t>
      </w:r>
      <w:r w:rsidR="003E733D" w:rsidRPr="00806FB7">
        <w:rPr>
          <w:color w:val="auto"/>
        </w:rPr>
        <w:t xml:space="preserve">and </w:t>
      </w:r>
      <w:r w:rsidRPr="00806FB7">
        <w:rPr>
          <w:color w:val="auto"/>
        </w:rPr>
        <w:t xml:space="preserve">this could also be </w:t>
      </w:r>
      <w:r w:rsidR="00806FB7" w:rsidRPr="00806FB7">
        <w:rPr>
          <w:color w:val="auto"/>
        </w:rPr>
        <w:t xml:space="preserve">a </w:t>
      </w:r>
      <w:r w:rsidRPr="00806FB7">
        <w:rPr>
          <w:color w:val="auto"/>
        </w:rPr>
        <w:t>require</w:t>
      </w:r>
      <w:r w:rsidR="00806FB7" w:rsidRPr="00806FB7">
        <w:rPr>
          <w:color w:val="auto"/>
        </w:rPr>
        <w:t>ment</w:t>
      </w:r>
      <w:r w:rsidRPr="00806FB7">
        <w:rPr>
          <w:color w:val="auto"/>
        </w:rPr>
        <w:t xml:space="preserve"> for events hosted </w:t>
      </w:r>
      <w:r w:rsidR="001B4F1E" w:rsidRPr="00806FB7">
        <w:rPr>
          <w:color w:val="auto"/>
        </w:rPr>
        <w:t>at the Midland site</w:t>
      </w:r>
      <w:r w:rsidR="003E733D" w:rsidRPr="00806FB7">
        <w:rPr>
          <w:color w:val="auto"/>
        </w:rPr>
        <w:t>.</w:t>
      </w:r>
    </w:p>
    <w:p w14:paraId="68732ED9" w14:textId="4236CBC7" w:rsidR="00F416B9" w:rsidRPr="00806FB7" w:rsidRDefault="00F416B9" w:rsidP="00E052B5">
      <w:pPr>
        <w:pStyle w:val="ListParagraph"/>
        <w:numPr>
          <w:ilvl w:val="2"/>
          <w:numId w:val="78"/>
        </w:numPr>
        <w:spacing w:before="0" w:after="60"/>
        <w:contextualSpacing w:val="0"/>
        <w:rPr>
          <w:color w:val="auto"/>
        </w:rPr>
      </w:pPr>
      <w:r w:rsidRPr="00806FB7">
        <w:rPr>
          <w:color w:val="auto"/>
        </w:rPr>
        <w:t>Site security monitoring visitor behaviour</w:t>
      </w:r>
      <w:r w:rsidR="00956567" w:rsidRPr="00806FB7">
        <w:rPr>
          <w:color w:val="auto"/>
        </w:rPr>
        <w:t xml:space="preserve">, which can include safeguarding </w:t>
      </w:r>
      <w:r w:rsidR="006329FE" w:rsidRPr="00806FB7">
        <w:rPr>
          <w:color w:val="auto"/>
        </w:rPr>
        <w:t>responsibilities</w:t>
      </w:r>
      <w:r w:rsidR="00806FB7" w:rsidRPr="00806FB7">
        <w:rPr>
          <w:color w:val="auto"/>
        </w:rPr>
        <w:t>.</w:t>
      </w:r>
    </w:p>
    <w:p w14:paraId="44484236" w14:textId="4B3466F0" w:rsidR="00F416B9" w:rsidRPr="00806FB7" w:rsidRDefault="00F416B9" w:rsidP="00E052B5">
      <w:pPr>
        <w:pStyle w:val="ListParagraph"/>
        <w:numPr>
          <w:ilvl w:val="2"/>
          <w:numId w:val="78"/>
        </w:numPr>
        <w:spacing w:before="0" w:after="60"/>
        <w:contextualSpacing w:val="0"/>
        <w:rPr>
          <w:color w:val="auto"/>
        </w:rPr>
      </w:pPr>
      <w:r w:rsidRPr="00806FB7">
        <w:rPr>
          <w:color w:val="auto"/>
        </w:rPr>
        <w:t>Additional security for site patrols</w:t>
      </w:r>
      <w:r w:rsidR="00806FB7" w:rsidRPr="00806FB7">
        <w:rPr>
          <w:color w:val="auto"/>
        </w:rPr>
        <w:t>.</w:t>
      </w:r>
    </w:p>
    <w:p w14:paraId="09F7FE17" w14:textId="77777777" w:rsidR="00806FB7" w:rsidRPr="0040735E" w:rsidRDefault="00956567" w:rsidP="00922394">
      <w:pPr>
        <w:rPr>
          <w:color w:val="auto"/>
        </w:rPr>
      </w:pPr>
      <w:r w:rsidRPr="0040735E">
        <w:rPr>
          <w:color w:val="auto"/>
        </w:rPr>
        <w:t>All staff who are supporting these additional services must</w:t>
      </w:r>
      <w:r w:rsidR="00806FB7" w:rsidRPr="0040735E">
        <w:rPr>
          <w:color w:val="auto"/>
        </w:rPr>
        <w:t>:</w:t>
      </w:r>
    </w:p>
    <w:p w14:paraId="65A18202" w14:textId="6E6439E0" w:rsidR="00806FB7" w:rsidRPr="0040735E" w:rsidRDefault="00806FB7" w:rsidP="000F7665">
      <w:pPr>
        <w:pStyle w:val="ListParagraph"/>
        <w:numPr>
          <w:ilvl w:val="0"/>
          <w:numId w:val="79"/>
        </w:numPr>
        <w:spacing w:before="0" w:after="60"/>
        <w:ind w:left="993" w:hanging="426"/>
        <w:contextualSpacing w:val="0"/>
        <w:rPr>
          <w:color w:val="auto"/>
        </w:rPr>
      </w:pPr>
      <w:r w:rsidRPr="0040735E">
        <w:rPr>
          <w:color w:val="auto"/>
        </w:rPr>
        <w:t xml:space="preserve">Hold </w:t>
      </w:r>
      <w:r w:rsidR="000F7665" w:rsidRPr="0040735E">
        <w:rPr>
          <w:color w:val="auto"/>
        </w:rPr>
        <w:t>the appropriate SIA licence for the duties required, e.g. Door Supervisor</w:t>
      </w:r>
      <w:r w:rsidR="00ED7CFF">
        <w:rPr>
          <w:color w:val="auto"/>
        </w:rPr>
        <w:t>*</w:t>
      </w:r>
      <w:r w:rsidRPr="0040735E">
        <w:rPr>
          <w:color w:val="auto"/>
        </w:rPr>
        <w:t xml:space="preserve">. </w:t>
      </w:r>
    </w:p>
    <w:p w14:paraId="4446323C" w14:textId="087E3FDA" w:rsidR="00AD182A" w:rsidRDefault="00AD182A" w:rsidP="000F7665">
      <w:pPr>
        <w:pStyle w:val="ListParagraph"/>
        <w:numPr>
          <w:ilvl w:val="0"/>
          <w:numId w:val="79"/>
        </w:numPr>
        <w:spacing w:before="0" w:after="60"/>
        <w:ind w:left="993" w:hanging="426"/>
        <w:contextualSpacing w:val="0"/>
        <w:rPr>
          <w:color w:val="auto"/>
        </w:rPr>
      </w:pPr>
      <w:r>
        <w:rPr>
          <w:color w:val="auto"/>
        </w:rPr>
        <w:t>Hold enhanced DBS clearance</w:t>
      </w:r>
      <w:r w:rsidR="008A6BDA">
        <w:rPr>
          <w:color w:val="auto"/>
        </w:rPr>
        <w:t>, when relevant</w:t>
      </w:r>
      <w:r w:rsidR="00ED7CFF">
        <w:rPr>
          <w:color w:val="auto"/>
        </w:rPr>
        <w:t>*</w:t>
      </w:r>
      <w:r w:rsidR="008A6BDA">
        <w:rPr>
          <w:color w:val="auto"/>
        </w:rPr>
        <w:t>.</w:t>
      </w:r>
    </w:p>
    <w:p w14:paraId="0005655D" w14:textId="4CBB30A6" w:rsidR="00806FB7" w:rsidRPr="0040735E" w:rsidRDefault="00806FB7" w:rsidP="000F7665">
      <w:pPr>
        <w:pStyle w:val="ListParagraph"/>
        <w:numPr>
          <w:ilvl w:val="0"/>
          <w:numId w:val="79"/>
        </w:numPr>
        <w:spacing w:before="0" w:after="60"/>
        <w:ind w:left="993" w:hanging="426"/>
        <w:contextualSpacing w:val="0"/>
        <w:rPr>
          <w:color w:val="auto"/>
        </w:rPr>
      </w:pPr>
      <w:r w:rsidRPr="0040735E">
        <w:rPr>
          <w:color w:val="auto"/>
        </w:rPr>
        <w:t>Have completed the Action Counters Terrorism (ACT) eLearning.</w:t>
      </w:r>
    </w:p>
    <w:p w14:paraId="2D9115E5" w14:textId="10ED85E9" w:rsidR="00B02BFD" w:rsidRDefault="00806FB7" w:rsidP="007F648F">
      <w:pPr>
        <w:pStyle w:val="ListParagraph"/>
        <w:numPr>
          <w:ilvl w:val="0"/>
          <w:numId w:val="79"/>
        </w:numPr>
        <w:spacing w:before="0" w:after="60"/>
        <w:ind w:left="993" w:hanging="426"/>
        <w:contextualSpacing w:val="0"/>
        <w:rPr>
          <w:color w:val="auto"/>
        </w:rPr>
      </w:pPr>
      <w:r w:rsidRPr="0040735E">
        <w:rPr>
          <w:color w:val="auto"/>
        </w:rPr>
        <w:t>Complete a</w:t>
      </w:r>
      <w:r w:rsidR="00956567" w:rsidRPr="0040735E">
        <w:rPr>
          <w:color w:val="auto"/>
        </w:rPr>
        <w:t xml:space="preserve"> site event induction and event briefing.</w:t>
      </w:r>
    </w:p>
    <w:p w14:paraId="764A3101" w14:textId="0B1EAFFD" w:rsidR="00916E20" w:rsidRDefault="000C696B" w:rsidP="007F648F">
      <w:pPr>
        <w:pStyle w:val="ListParagraph"/>
        <w:numPr>
          <w:ilvl w:val="0"/>
          <w:numId w:val="79"/>
        </w:numPr>
        <w:spacing w:before="0" w:after="60"/>
        <w:ind w:left="993" w:hanging="426"/>
        <w:contextualSpacing w:val="0"/>
        <w:rPr>
          <w:color w:val="auto"/>
        </w:rPr>
      </w:pPr>
      <w:r>
        <w:rPr>
          <w:color w:val="auto"/>
        </w:rPr>
        <w:t>Have completed RAF Museum safeguarding training, when relevant*.</w:t>
      </w:r>
    </w:p>
    <w:p w14:paraId="466EFB98" w14:textId="77777777" w:rsidR="005350DC" w:rsidRPr="005350DC" w:rsidRDefault="005350DC" w:rsidP="005350DC">
      <w:pPr>
        <w:rPr>
          <w:color w:val="auto"/>
          <w:u w:val="single"/>
        </w:rPr>
      </w:pPr>
      <w:r w:rsidRPr="005350DC">
        <w:rPr>
          <w:color w:val="auto"/>
        </w:rPr>
        <w:lastRenderedPageBreak/>
        <w:t>* details of the staff requirements will be provided as part of the Museum event brief and staff request.</w:t>
      </w:r>
    </w:p>
    <w:p w14:paraId="53DD0FBE" w14:textId="767D0612" w:rsidR="00B837B7" w:rsidRPr="0040735E" w:rsidRDefault="00C643A3" w:rsidP="00922394">
      <w:pPr>
        <w:rPr>
          <w:color w:val="auto"/>
        </w:rPr>
      </w:pPr>
      <w:r w:rsidRPr="0040735E">
        <w:rPr>
          <w:color w:val="auto"/>
          <w:u w:val="single"/>
        </w:rPr>
        <w:t>Note</w:t>
      </w:r>
      <w:r w:rsidRPr="0040735E">
        <w:rPr>
          <w:color w:val="auto"/>
        </w:rPr>
        <w:t xml:space="preserve">: The </w:t>
      </w:r>
      <w:r w:rsidR="00D73DAC" w:rsidRPr="0040735E">
        <w:rPr>
          <w:color w:val="auto"/>
        </w:rPr>
        <w:t>Museum</w:t>
      </w:r>
      <w:r w:rsidRPr="0040735E">
        <w:rPr>
          <w:color w:val="auto"/>
        </w:rPr>
        <w:t xml:space="preserve"> reserves the right to use other providers </w:t>
      </w:r>
      <w:r w:rsidR="002D784A">
        <w:rPr>
          <w:color w:val="auto"/>
        </w:rPr>
        <w:t>to fulfil</w:t>
      </w:r>
      <w:r w:rsidR="0040735E">
        <w:rPr>
          <w:color w:val="auto"/>
        </w:rPr>
        <w:t xml:space="preserve"> </w:t>
      </w:r>
      <w:r w:rsidR="002D784A">
        <w:rPr>
          <w:color w:val="auto"/>
        </w:rPr>
        <w:t xml:space="preserve">its </w:t>
      </w:r>
      <w:r w:rsidRPr="0040735E">
        <w:rPr>
          <w:color w:val="auto"/>
        </w:rPr>
        <w:t>event</w:t>
      </w:r>
      <w:r w:rsidR="002D784A">
        <w:rPr>
          <w:color w:val="auto"/>
        </w:rPr>
        <w:t xml:space="preserve"> </w:t>
      </w:r>
      <w:r w:rsidRPr="0040735E">
        <w:rPr>
          <w:color w:val="auto"/>
        </w:rPr>
        <w:t>s</w:t>
      </w:r>
      <w:r w:rsidR="002D784A">
        <w:rPr>
          <w:color w:val="auto"/>
        </w:rPr>
        <w:t>ecurity requirements</w:t>
      </w:r>
      <w:r w:rsidRPr="0040735E">
        <w:rPr>
          <w:color w:val="auto"/>
        </w:rPr>
        <w:t>.</w:t>
      </w:r>
    </w:p>
    <w:p w14:paraId="35F52D4D" w14:textId="77777777" w:rsidR="00453A60" w:rsidRPr="00C62679" w:rsidRDefault="00453A60" w:rsidP="00453A60">
      <w:pPr>
        <w:pStyle w:val="Heading1"/>
        <w:rPr>
          <w:color w:val="auto"/>
          <w:sz w:val="24"/>
          <w:szCs w:val="24"/>
        </w:rPr>
      </w:pPr>
      <w:bookmarkStart w:id="58" w:name="_Toc131412111"/>
      <w:bookmarkStart w:id="59" w:name="_Toc135656385"/>
      <w:r w:rsidRPr="00C62679">
        <w:rPr>
          <w:color w:val="auto"/>
          <w:sz w:val="24"/>
          <w:szCs w:val="24"/>
        </w:rPr>
        <w:t>Additional Services, possible future engagement</w:t>
      </w:r>
      <w:bookmarkEnd w:id="58"/>
      <w:bookmarkEnd w:id="59"/>
    </w:p>
    <w:p w14:paraId="19D7A24A" w14:textId="7408C29E" w:rsidR="00453A60" w:rsidRPr="00C62679" w:rsidRDefault="00453A60" w:rsidP="00453A60">
      <w:pPr>
        <w:rPr>
          <w:color w:val="auto"/>
        </w:rPr>
      </w:pPr>
      <w:r w:rsidRPr="00C62679">
        <w:rPr>
          <w:color w:val="auto"/>
        </w:rPr>
        <w:t>The RAF Museum is constantly evolving its services, visitor offer</w:t>
      </w:r>
      <w:r w:rsidR="00F72F0B" w:rsidRPr="00C62679">
        <w:rPr>
          <w:color w:val="auto"/>
        </w:rPr>
        <w:t>,</w:t>
      </w:r>
      <w:r w:rsidRPr="00C62679">
        <w:rPr>
          <w:color w:val="auto"/>
        </w:rPr>
        <w:t xml:space="preserve"> and operat</w:t>
      </w:r>
      <w:r w:rsidR="00F72F0B" w:rsidRPr="00C62679">
        <w:rPr>
          <w:color w:val="auto"/>
        </w:rPr>
        <w:t>ing</w:t>
      </w:r>
      <w:r w:rsidRPr="00C62679">
        <w:rPr>
          <w:color w:val="auto"/>
        </w:rPr>
        <w:t xml:space="preserve"> model</w:t>
      </w:r>
      <w:r w:rsidR="00F72F0B" w:rsidRPr="00C62679">
        <w:rPr>
          <w:color w:val="auto"/>
        </w:rPr>
        <w:t>. A</w:t>
      </w:r>
      <w:r w:rsidRPr="00C62679">
        <w:rPr>
          <w:color w:val="auto"/>
        </w:rPr>
        <w:t xml:space="preserve">s </w:t>
      </w:r>
      <w:r w:rsidR="00F72F0B" w:rsidRPr="00C62679">
        <w:rPr>
          <w:color w:val="auto"/>
        </w:rPr>
        <w:t xml:space="preserve">a </w:t>
      </w:r>
      <w:r w:rsidR="00D3065D" w:rsidRPr="00C62679">
        <w:rPr>
          <w:color w:val="auto"/>
        </w:rPr>
        <w:t>result,</w:t>
      </w:r>
      <w:r w:rsidRPr="00C62679">
        <w:rPr>
          <w:color w:val="auto"/>
        </w:rPr>
        <w:t xml:space="preserve"> there is the potential for contractual expansion with the security provider</w:t>
      </w:r>
      <w:r w:rsidR="00D3065D" w:rsidRPr="00C62679">
        <w:rPr>
          <w:color w:val="auto"/>
        </w:rPr>
        <w:t>, and t</w:t>
      </w:r>
      <w:r w:rsidRPr="00C62679">
        <w:rPr>
          <w:color w:val="auto"/>
        </w:rPr>
        <w:t xml:space="preserve">he following are areas that could </w:t>
      </w:r>
      <w:r w:rsidR="00D3065D" w:rsidRPr="00C62679">
        <w:rPr>
          <w:color w:val="auto"/>
        </w:rPr>
        <w:t>b</w:t>
      </w:r>
      <w:r w:rsidRPr="00C62679">
        <w:rPr>
          <w:color w:val="auto"/>
        </w:rPr>
        <w:t>e included within the contractual agreement</w:t>
      </w:r>
      <w:r w:rsidR="00E23230" w:rsidRPr="00C62679">
        <w:rPr>
          <w:color w:val="auto"/>
        </w:rPr>
        <w:t xml:space="preserve"> at some future point</w:t>
      </w:r>
      <w:r w:rsidRPr="00C62679">
        <w:rPr>
          <w:color w:val="auto"/>
        </w:rPr>
        <w:t>:</w:t>
      </w:r>
    </w:p>
    <w:p w14:paraId="0079B705" w14:textId="076BB653" w:rsidR="00453A60" w:rsidRPr="00C62679" w:rsidRDefault="00453A60" w:rsidP="00453A60">
      <w:pPr>
        <w:pStyle w:val="ListParagraph"/>
        <w:numPr>
          <w:ilvl w:val="0"/>
          <w:numId w:val="21"/>
        </w:numPr>
        <w:ind w:left="714" w:hanging="357"/>
        <w:contextualSpacing w:val="0"/>
        <w:rPr>
          <w:color w:val="auto"/>
        </w:rPr>
      </w:pPr>
      <w:r w:rsidRPr="00C62679">
        <w:rPr>
          <w:color w:val="auto"/>
        </w:rPr>
        <w:t>Keyhold</w:t>
      </w:r>
      <w:r w:rsidR="00E23230" w:rsidRPr="00C62679">
        <w:rPr>
          <w:color w:val="auto"/>
        </w:rPr>
        <w:t>ing</w:t>
      </w:r>
      <w:r w:rsidRPr="00C62679">
        <w:rPr>
          <w:color w:val="auto"/>
        </w:rPr>
        <w:t xml:space="preserve"> services to the Midland site,</w:t>
      </w:r>
    </w:p>
    <w:p w14:paraId="586EEEE4" w14:textId="75215B8C" w:rsidR="00453A60" w:rsidRPr="00C62679" w:rsidRDefault="00E23230" w:rsidP="00453A60">
      <w:pPr>
        <w:pStyle w:val="ListParagraph"/>
        <w:numPr>
          <w:ilvl w:val="0"/>
          <w:numId w:val="21"/>
        </w:numPr>
        <w:rPr>
          <w:color w:val="auto"/>
        </w:rPr>
      </w:pPr>
      <w:r w:rsidRPr="00C62679">
        <w:rPr>
          <w:color w:val="auto"/>
        </w:rPr>
        <w:t>The provision of</w:t>
      </w:r>
      <w:r w:rsidR="00453A60" w:rsidRPr="00C62679">
        <w:rPr>
          <w:color w:val="auto"/>
        </w:rPr>
        <w:t xml:space="preserve"> security support for events and activities for which the Museum is a lead stakeholder being held at offsite locations, e.g.</w:t>
      </w:r>
      <w:r w:rsidR="00C84A1D" w:rsidRPr="00C62679">
        <w:rPr>
          <w:color w:val="auto"/>
        </w:rPr>
        <w:t>,</w:t>
      </w:r>
      <w:r w:rsidR="00453A60" w:rsidRPr="00C62679">
        <w:rPr>
          <w:color w:val="auto"/>
        </w:rPr>
        <w:t xml:space="preserve"> the </w:t>
      </w:r>
      <w:hyperlink r:id="rId9" w:history="1">
        <w:r w:rsidR="00453A60" w:rsidRPr="00C62679">
          <w:rPr>
            <w:color w:val="auto"/>
            <w:u w:val="single"/>
          </w:rPr>
          <w:t>RAF Museum Midlands Spitfire Tour</w:t>
        </w:r>
      </w:hyperlink>
      <w:r w:rsidR="007143B8" w:rsidRPr="00C62679">
        <w:rPr>
          <w:color w:val="auto"/>
        </w:rPr>
        <w:t>.</w:t>
      </w:r>
    </w:p>
    <w:p w14:paraId="353EAF29" w14:textId="77777777" w:rsidR="00434AA2" w:rsidRPr="00F27A52" w:rsidRDefault="00434AA2" w:rsidP="00922394">
      <w:pPr>
        <w:rPr>
          <w:rFonts w:eastAsia="MS Gothic"/>
          <w:sz w:val="32"/>
          <w:szCs w:val="32"/>
        </w:rPr>
      </w:pPr>
      <w:r w:rsidRPr="00F27A52">
        <w:br w:type="page"/>
      </w:r>
    </w:p>
    <w:p w14:paraId="10279ABE" w14:textId="77777777" w:rsidR="00C62679" w:rsidRPr="008D44C1" w:rsidRDefault="00C62679" w:rsidP="00C62679">
      <w:pPr>
        <w:pStyle w:val="Heading1"/>
        <w:rPr>
          <w:color w:val="auto"/>
          <w:sz w:val="24"/>
          <w:szCs w:val="24"/>
        </w:rPr>
      </w:pPr>
      <w:bookmarkStart w:id="60" w:name="_Toc135656386"/>
      <w:r w:rsidRPr="008D44C1">
        <w:rPr>
          <w:color w:val="auto"/>
          <w:sz w:val="24"/>
          <w:szCs w:val="24"/>
        </w:rPr>
        <w:lastRenderedPageBreak/>
        <w:t>Overarching security criteria</w:t>
      </w:r>
      <w:bookmarkEnd w:id="60"/>
    </w:p>
    <w:p w14:paraId="5A68367A" w14:textId="77777777" w:rsidR="00C62679" w:rsidRPr="008D44C1" w:rsidRDefault="00C62679" w:rsidP="00C62679">
      <w:pPr>
        <w:rPr>
          <w:color w:val="auto"/>
        </w:rPr>
      </w:pPr>
      <w:r w:rsidRPr="008D44C1">
        <w:rPr>
          <w:color w:val="auto"/>
        </w:rPr>
        <w:t>The following are overarching criteria which are essential to establishing a security team and service at the RAF Museum.</w:t>
      </w:r>
    </w:p>
    <w:p w14:paraId="6AFEBCC9" w14:textId="77777777" w:rsidR="00C62679" w:rsidRPr="008D44C1" w:rsidRDefault="00C62679" w:rsidP="00C62679">
      <w:pPr>
        <w:pStyle w:val="Heading2"/>
        <w:rPr>
          <w:color w:val="auto"/>
          <w:sz w:val="24"/>
          <w:szCs w:val="24"/>
        </w:rPr>
      </w:pPr>
      <w:bookmarkStart w:id="61" w:name="_Toc135656387"/>
      <w:r w:rsidRPr="008D44C1">
        <w:rPr>
          <w:color w:val="auto"/>
          <w:sz w:val="24"/>
          <w:szCs w:val="24"/>
        </w:rPr>
        <w:t>Staff Induction training and basic requirements</w:t>
      </w:r>
      <w:bookmarkEnd w:id="61"/>
    </w:p>
    <w:p w14:paraId="22D18218" w14:textId="78B1CD27" w:rsidR="00A6312A" w:rsidRPr="008D44C1" w:rsidRDefault="00C62679" w:rsidP="00922394">
      <w:pPr>
        <w:rPr>
          <w:color w:val="auto"/>
        </w:rPr>
      </w:pPr>
      <w:r w:rsidRPr="008D44C1">
        <w:rPr>
          <w:color w:val="auto"/>
        </w:rPr>
        <w:t>All security partners staff who work at the Museum fulfilling a security role must fulfil the following criteria:</w:t>
      </w:r>
      <w:r w:rsidR="00A6312A" w:rsidRPr="008D44C1">
        <w:rPr>
          <w:color w:val="auto"/>
        </w:rPr>
        <w:t xml:space="preserve"> </w:t>
      </w:r>
    </w:p>
    <w:p w14:paraId="6164868E" w14:textId="60C31D73" w:rsidR="006E7527" w:rsidRPr="00603605" w:rsidRDefault="006E7527" w:rsidP="00922394">
      <w:pPr>
        <w:pStyle w:val="Heading3"/>
        <w:rPr>
          <w:color w:val="auto"/>
        </w:rPr>
      </w:pPr>
      <w:bookmarkStart w:id="62" w:name="_Toc131412114"/>
      <w:bookmarkStart w:id="63" w:name="_Toc135656388"/>
      <w:r w:rsidRPr="00603605">
        <w:rPr>
          <w:color w:val="auto"/>
        </w:rPr>
        <w:t>Core Security Services / Roles</w:t>
      </w:r>
      <w:bookmarkEnd w:id="62"/>
      <w:bookmarkEnd w:id="63"/>
    </w:p>
    <w:p w14:paraId="19B207B0" w14:textId="72B45B7D" w:rsidR="00A6312A" w:rsidRPr="002E0E47" w:rsidRDefault="00A6312A" w:rsidP="008D44C1">
      <w:pPr>
        <w:pStyle w:val="ListParagraph"/>
        <w:numPr>
          <w:ilvl w:val="0"/>
          <w:numId w:val="22"/>
        </w:numPr>
        <w:spacing w:before="0" w:after="60"/>
        <w:ind w:left="992" w:hanging="425"/>
        <w:contextualSpacing w:val="0"/>
        <w:rPr>
          <w:color w:val="auto"/>
        </w:rPr>
      </w:pPr>
      <w:r w:rsidRPr="002E0E47">
        <w:rPr>
          <w:color w:val="auto"/>
        </w:rPr>
        <w:t xml:space="preserve">Hold a current Security Industry Authority (SIA) </w:t>
      </w:r>
      <w:r w:rsidR="00102517" w:rsidRPr="002E0E47">
        <w:rPr>
          <w:color w:val="auto"/>
        </w:rPr>
        <w:t xml:space="preserve">CCTV </w:t>
      </w:r>
      <w:r w:rsidRPr="002E0E47">
        <w:rPr>
          <w:color w:val="auto"/>
        </w:rPr>
        <w:t>licence</w:t>
      </w:r>
      <w:r w:rsidR="00102517" w:rsidRPr="002E0E47">
        <w:rPr>
          <w:color w:val="auto"/>
        </w:rPr>
        <w:t>.</w:t>
      </w:r>
    </w:p>
    <w:p w14:paraId="5DDD97BE" w14:textId="7CD379B2" w:rsidR="00A6312A" w:rsidRPr="00292511" w:rsidRDefault="00BB15BC" w:rsidP="008D44C1">
      <w:pPr>
        <w:pStyle w:val="ListParagraph"/>
        <w:numPr>
          <w:ilvl w:val="0"/>
          <w:numId w:val="22"/>
        </w:numPr>
        <w:spacing w:before="0" w:after="60"/>
        <w:ind w:left="992" w:hanging="425"/>
        <w:contextualSpacing w:val="0"/>
        <w:rPr>
          <w:color w:val="auto"/>
        </w:rPr>
      </w:pPr>
      <w:r>
        <w:rPr>
          <w:color w:val="auto"/>
        </w:rPr>
        <w:t xml:space="preserve">Have </w:t>
      </w:r>
      <w:r w:rsidR="00A6312A" w:rsidRPr="00292511">
        <w:rPr>
          <w:color w:val="auto"/>
        </w:rPr>
        <w:t>control room</w:t>
      </w:r>
      <w:r w:rsidR="002C742E" w:rsidRPr="00292511">
        <w:rPr>
          <w:color w:val="auto"/>
        </w:rPr>
        <w:t xml:space="preserve"> experience</w:t>
      </w:r>
      <w:r w:rsidR="00102517" w:rsidRPr="00292511">
        <w:rPr>
          <w:color w:val="auto"/>
        </w:rPr>
        <w:t>.</w:t>
      </w:r>
    </w:p>
    <w:p w14:paraId="191345B1" w14:textId="66A86221" w:rsidR="00A6312A" w:rsidRPr="002E0E47" w:rsidRDefault="00A6312A" w:rsidP="008D44C1">
      <w:pPr>
        <w:pStyle w:val="ListParagraph"/>
        <w:numPr>
          <w:ilvl w:val="0"/>
          <w:numId w:val="22"/>
        </w:numPr>
        <w:spacing w:before="0" w:after="60"/>
        <w:ind w:left="992" w:hanging="425"/>
        <w:contextualSpacing w:val="0"/>
        <w:rPr>
          <w:color w:val="auto"/>
        </w:rPr>
      </w:pPr>
      <w:r w:rsidRPr="002E0E47">
        <w:rPr>
          <w:color w:val="auto"/>
        </w:rPr>
        <w:t>H</w:t>
      </w:r>
      <w:r w:rsidR="00102517" w:rsidRPr="002E0E47">
        <w:rPr>
          <w:color w:val="auto"/>
        </w:rPr>
        <w:t>old</w:t>
      </w:r>
      <w:r w:rsidRPr="002E0E47">
        <w:rPr>
          <w:color w:val="auto"/>
        </w:rPr>
        <w:t xml:space="preserve"> enhanced DBS clearance</w:t>
      </w:r>
      <w:r w:rsidR="00102517" w:rsidRPr="002E0E47">
        <w:rPr>
          <w:color w:val="auto"/>
        </w:rPr>
        <w:t>.</w:t>
      </w:r>
    </w:p>
    <w:p w14:paraId="34942B38" w14:textId="07F718DA" w:rsidR="00663EE8" w:rsidRPr="00F3380E" w:rsidRDefault="00663EE8" w:rsidP="008D44C1">
      <w:pPr>
        <w:pStyle w:val="ListParagraph"/>
        <w:numPr>
          <w:ilvl w:val="0"/>
          <w:numId w:val="22"/>
        </w:numPr>
        <w:spacing w:before="0" w:after="60"/>
        <w:ind w:left="992" w:hanging="425"/>
        <w:contextualSpacing w:val="0"/>
        <w:rPr>
          <w:color w:val="auto"/>
        </w:rPr>
      </w:pPr>
      <w:r w:rsidRPr="00F3380E">
        <w:rPr>
          <w:color w:val="auto"/>
        </w:rPr>
        <w:t>Hold a valid</w:t>
      </w:r>
      <w:r w:rsidR="00753A52" w:rsidRPr="00F3380E">
        <w:rPr>
          <w:color w:val="auto"/>
        </w:rPr>
        <w:t xml:space="preserve"> Emergency First Aid at Work</w:t>
      </w:r>
      <w:r w:rsidRPr="00F3380E">
        <w:rPr>
          <w:color w:val="auto"/>
        </w:rPr>
        <w:t xml:space="preserve"> certificate</w:t>
      </w:r>
      <w:r w:rsidR="00F3380E">
        <w:rPr>
          <w:color w:val="auto"/>
        </w:rPr>
        <w:t>, or equivalent</w:t>
      </w:r>
      <w:r w:rsidR="00254B25">
        <w:rPr>
          <w:rStyle w:val="FootnoteReference"/>
          <w:color w:val="auto"/>
        </w:rPr>
        <w:footnoteReference w:id="1"/>
      </w:r>
      <w:r w:rsidR="00035884" w:rsidRPr="00F3380E">
        <w:rPr>
          <w:color w:val="auto"/>
        </w:rPr>
        <w:t>.</w:t>
      </w:r>
    </w:p>
    <w:p w14:paraId="0BD7FD49" w14:textId="012FEE01" w:rsidR="00EE40F9" w:rsidRPr="002E0E47" w:rsidRDefault="00035884" w:rsidP="008D44C1">
      <w:pPr>
        <w:pStyle w:val="ListParagraph"/>
        <w:numPr>
          <w:ilvl w:val="0"/>
          <w:numId w:val="22"/>
        </w:numPr>
        <w:spacing w:before="0" w:after="60"/>
        <w:ind w:left="992" w:hanging="425"/>
        <w:contextualSpacing w:val="0"/>
        <w:rPr>
          <w:color w:val="auto"/>
        </w:rPr>
      </w:pPr>
      <w:r w:rsidRPr="002E0E47">
        <w:rPr>
          <w:color w:val="auto"/>
        </w:rPr>
        <w:t>Have completed</w:t>
      </w:r>
      <w:r w:rsidR="00EE40F9" w:rsidRPr="002E0E47">
        <w:rPr>
          <w:color w:val="auto"/>
        </w:rPr>
        <w:t xml:space="preserve"> </w:t>
      </w:r>
      <w:r w:rsidR="002E0E47">
        <w:rPr>
          <w:color w:val="auto"/>
        </w:rPr>
        <w:t xml:space="preserve">the </w:t>
      </w:r>
      <w:r w:rsidR="00EE40F9" w:rsidRPr="002E0E47">
        <w:rPr>
          <w:color w:val="auto"/>
        </w:rPr>
        <w:t>A</w:t>
      </w:r>
      <w:r w:rsidRPr="002E0E47">
        <w:rPr>
          <w:color w:val="auto"/>
        </w:rPr>
        <w:t xml:space="preserve">ction </w:t>
      </w:r>
      <w:r w:rsidR="00EE40F9" w:rsidRPr="002E0E47">
        <w:rPr>
          <w:color w:val="auto"/>
        </w:rPr>
        <w:t>C</w:t>
      </w:r>
      <w:r w:rsidRPr="002E0E47">
        <w:rPr>
          <w:color w:val="auto"/>
        </w:rPr>
        <w:t xml:space="preserve">ounters </w:t>
      </w:r>
      <w:r w:rsidR="00EE40F9" w:rsidRPr="002E0E47">
        <w:rPr>
          <w:color w:val="auto"/>
        </w:rPr>
        <w:t>T</w:t>
      </w:r>
      <w:r w:rsidRPr="002E0E47">
        <w:rPr>
          <w:color w:val="auto"/>
        </w:rPr>
        <w:t>errorism</w:t>
      </w:r>
      <w:r w:rsidR="002E0E47">
        <w:rPr>
          <w:color w:val="auto"/>
        </w:rPr>
        <w:t xml:space="preserve"> (ACT)</w:t>
      </w:r>
      <w:r w:rsidR="002576FA" w:rsidRPr="002E0E47">
        <w:rPr>
          <w:color w:val="auto"/>
        </w:rPr>
        <w:t xml:space="preserve"> eLearning.</w:t>
      </w:r>
    </w:p>
    <w:p w14:paraId="331A41A0" w14:textId="3518CDBF" w:rsidR="00A6312A" w:rsidRPr="002E0E47" w:rsidRDefault="00A6312A" w:rsidP="008D44C1">
      <w:pPr>
        <w:pStyle w:val="ListParagraph"/>
        <w:numPr>
          <w:ilvl w:val="0"/>
          <w:numId w:val="22"/>
        </w:numPr>
        <w:spacing w:before="0" w:after="60"/>
        <w:ind w:left="992" w:hanging="425"/>
        <w:contextualSpacing w:val="0"/>
        <w:rPr>
          <w:color w:val="auto"/>
        </w:rPr>
      </w:pPr>
      <w:r w:rsidRPr="002E0E47">
        <w:rPr>
          <w:color w:val="auto"/>
        </w:rPr>
        <w:t xml:space="preserve">Have satisfactorily completed an RAF </w:t>
      </w:r>
      <w:r w:rsidR="000D788A" w:rsidRPr="002E0E47">
        <w:rPr>
          <w:color w:val="auto"/>
        </w:rPr>
        <w:t>Museum</w:t>
      </w:r>
      <w:r w:rsidRPr="002E0E47">
        <w:rPr>
          <w:color w:val="auto"/>
        </w:rPr>
        <w:t xml:space="preserve"> site and operator induction</w:t>
      </w:r>
      <w:r w:rsidR="002576FA" w:rsidRPr="002E0E47">
        <w:rPr>
          <w:color w:val="auto"/>
        </w:rPr>
        <w:t>.</w:t>
      </w:r>
    </w:p>
    <w:p w14:paraId="0304EFE7" w14:textId="56B9F0DF" w:rsidR="00C46E9D" w:rsidRPr="00C46E9D" w:rsidRDefault="00C46E9D" w:rsidP="00C46E9D">
      <w:pPr>
        <w:pStyle w:val="ListParagraph"/>
        <w:numPr>
          <w:ilvl w:val="0"/>
          <w:numId w:val="22"/>
        </w:numPr>
        <w:spacing w:before="0" w:after="60"/>
        <w:ind w:left="993" w:hanging="426"/>
        <w:contextualSpacing w:val="0"/>
        <w:rPr>
          <w:color w:val="auto"/>
        </w:rPr>
      </w:pPr>
      <w:r w:rsidRPr="00C46E9D">
        <w:rPr>
          <w:color w:val="auto"/>
        </w:rPr>
        <w:t>Have individual log ins for all required RAF Museum systems.</w:t>
      </w:r>
    </w:p>
    <w:p w14:paraId="11546966" w14:textId="44CCE471" w:rsidR="00A6312A" w:rsidRPr="002E0E47" w:rsidRDefault="00A6312A" w:rsidP="008D44C1">
      <w:pPr>
        <w:pStyle w:val="ListParagraph"/>
        <w:numPr>
          <w:ilvl w:val="0"/>
          <w:numId w:val="22"/>
        </w:numPr>
        <w:spacing w:before="0" w:after="60"/>
        <w:ind w:left="992" w:hanging="425"/>
        <w:contextualSpacing w:val="0"/>
        <w:rPr>
          <w:color w:val="auto"/>
        </w:rPr>
      </w:pPr>
      <w:r w:rsidRPr="002E0E47">
        <w:rPr>
          <w:color w:val="auto"/>
        </w:rPr>
        <w:t xml:space="preserve">Have signed off </w:t>
      </w:r>
      <w:r w:rsidR="00735304">
        <w:rPr>
          <w:color w:val="auto"/>
        </w:rPr>
        <w:t xml:space="preserve">the </w:t>
      </w:r>
      <w:r w:rsidRPr="002E0E47">
        <w:rPr>
          <w:color w:val="auto"/>
        </w:rPr>
        <w:t xml:space="preserve">site </w:t>
      </w:r>
      <w:r w:rsidR="00407DAD" w:rsidRPr="002E0E47">
        <w:rPr>
          <w:color w:val="auto"/>
        </w:rPr>
        <w:t>A</w:t>
      </w:r>
      <w:r w:rsidR="00735304">
        <w:rPr>
          <w:color w:val="auto"/>
        </w:rPr>
        <w:t xml:space="preserve">ssignment </w:t>
      </w:r>
      <w:r w:rsidR="00407DAD" w:rsidRPr="002E0E47">
        <w:rPr>
          <w:color w:val="auto"/>
        </w:rPr>
        <w:t>I</w:t>
      </w:r>
      <w:r w:rsidR="00735304">
        <w:rPr>
          <w:color w:val="auto"/>
        </w:rPr>
        <w:t>nstruction</w:t>
      </w:r>
      <w:r w:rsidR="00407DAD" w:rsidRPr="002E0E47">
        <w:rPr>
          <w:color w:val="auto"/>
        </w:rPr>
        <w:t>s</w:t>
      </w:r>
      <w:r w:rsidRPr="002E0E47">
        <w:rPr>
          <w:color w:val="auto"/>
        </w:rPr>
        <w:t xml:space="preserve"> to the satisfaction of the Security Partner</w:t>
      </w:r>
      <w:r w:rsidR="002D3A3C" w:rsidRPr="002E0E47">
        <w:rPr>
          <w:color w:val="auto"/>
        </w:rPr>
        <w:t>’</w:t>
      </w:r>
      <w:r w:rsidRPr="002E0E47">
        <w:rPr>
          <w:color w:val="auto"/>
        </w:rPr>
        <w:t>s management team</w:t>
      </w:r>
      <w:r w:rsidR="002576FA" w:rsidRPr="002E0E47">
        <w:rPr>
          <w:color w:val="auto"/>
        </w:rPr>
        <w:t>.</w:t>
      </w:r>
    </w:p>
    <w:p w14:paraId="6E5C3276" w14:textId="77777777" w:rsidR="00A6312A" w:rsidRPr="000D788A" w:rsidRDefault="00A6312A" w:rsidP="008D44C1">
      <w:pPr>
        <w:pStyle w:val="ListParagraph"/>
        <w:numPr>
          <w:ilvl w:val="0"/>
          <w:numId w:val="22"/>
        </w:numPr>
        <w:spacing w:before="0" w:after="60"/>
        <w:ind w:left="992" w:hanging="425"/>
        <w:contextualSpacing w:val="0"/>
        <w:rPr>
          <w:color w:val="auto"/>
        </w:rPr>
      </w:pPr>
      <w:r w:rsidRPr="000D788A">
        <w:rPr>
          <w:color w:val="auto"/>
        </w:rPr>
        <w:t>Have confident communication skills so they can use:</w:t>
      </w:r>
    </w:p>
    <w:p w14:paraId="6208D2D9" w14:textId="7FC08093" w:rsidR="00A6312A" w:rsidRPr="000D788A" w:rsidRDefault="00A6312A" w:rsidP="002576FA">
      <w:pPr>
        <w:pStyle w:val="ListParagraph"/>
        <w:numPr>
          <w:ilvl w:val="1"/>
          <w:numId w:val="22"/>
        </w:numPr>
        <w:spacing w:before="0" w:after="60"/>
        <w:ind w:left="1418" w:hanging="425"/>
        <w:contextualSpacing w:val="0"/>
        <w:rPr>
          <w:color w:val="auto"/>
        </w:rPr>
      </w:pPr>
      <w:r w:rsidRPr="000D788A">
        <w:rPr>
          <w:color w:val="auto"/>
        </w:rPr>
        <w:t>Site wide PA system</w:t>
      </w:r>
      <w:r w:rsidR="002576FA" w:rsidRPr="000D788A">
        <w:rPr>
          <w:color w:val="auto"/>
        </w:rPr>
        <w:t>.</w:t>
      </w:r>
    </w:p>
    <w:p w14:paraId="078DC3F3" w14:textId="1711806A" w:rsidR="00A6312A" w:rsidRPr="000D788A" w:rsidRDefault="00A6312A" w:rsidP="002576FA">
      <w:pPr>
        <w:pStyle w:val="ListParagraph"/>
        <w:numPr>
          <w:ilvl w:val="1"/>
          <w:numId w:val="22"/>
        </w:numPr>
        <w:spacing w:before="0" w:after="60"/>
        <w:ind w:left="1418" w:hanging="425"/>
        <w:contextualSpacing w:val="0"/>
        <w:rPr>
          <w:color w:val="auto"/>
        </w:rPr>
      </w:pPr>
      <w:r w:rsidRPr="000D788A">
        <w:rPr>
          <w:color w:val="auto"/>
        </w:rPr>
        <w:t>Radios</w:t>
      </w:r>
      <w:r w:rsidR="002576FA" w:rsidRPr="000D788A">
        <w:rPr>
          <w:color w:val="auto"/>
        </w:rPr>
        <w:t>.</w:t>
      </w:r>
      <w:r w:rsidRPr="000D788A">
        <w:rPr>
          <w:color w:val="auto"/>
        </w:rPr>
        <w:t xml:space="preserve"> </w:t>
      </w:r>
    </w:p>
    <w:p w14:paraId="64A2F114" w14:textId="15782379" w:rsidR="00A6312A" w:rsidRPr="000D788A" w:rsidRDefault="00A6312A" w:rsidP="002576FA">
      <w:pPr>
        <w:pStyle w:val="ListParagraph"/>
        <w:numPr>
          <w:ilvl w:val="1"/>
          <w:numId w:val="22"/>
        </w:numPr>
        <w:spacing w:before="0" w:after="60"/>
        <w:ind w:left="1418" w:hanging="425"/>
        <w:contextualSpacing w:val="0"/>
        <w:rPr>
          <w:color w:val="auto"/>
        </w:rPr>
      </w:pPr>
      <w:r w:rsidRPr="000D788A">
        <w:rPr>
          <w:color w:val="auto"/>
        </w:rPr>
        <w:t>Phones, including actioning site wide phone alerts and messaging</w:t>
      </w:r>
      <w:r w:rsidR="002576FA" w:rsidRPr="000D788A">
        <w:rPr>
          <w:color w:val="auto"/>
        </w:rPr>
        <w:t>.</w:t>
      </w:r>
      <w:r w:rsidRPr="000D788A">
        <w:rPr>
          <w:color w:val="auto"/>
        </w:rPr>
        <w:t xml:space="preserve"> </w:t>
      </w:r>
    </w:p>
    <w:p w14:paraId="26228BA3" w14:textId="3CF59EF1" w:rsidR="00B521F7" w:rsidRPr="000D788A" w:rsidRDefault="00B521F7" w:rsidP="000D788A">
      <w:pPr>
        <w:pStyle w:val="ListParagraph"/>
        <w:numPr>
          <w:ilvl w:val="0"/>
          <w:numId w:val="22"/>
        </w:numPr>
        <w:spacing w:before="0" w:after="60"/>
        <w:ind w:left="993" w:hanging="426"/>
        <w:contextualSpacing w:val="0"/>
        <w:rPr>
          <w:color w:val="auto"/>
        </w:rPr>
      </w:pPr>
      <w:r w:rsidRPr="000D788A">
        <w:rPr>
          <w:color w:val="auto"/>
        </w:rPr>
        <w:t>Have strong interpersonal skills</w:t>
      </w:r>
      <w:r w:rsidR="002576FA" w:rsidRPr="000D788A">
        <w:rPr>
          <w:color w:val="auto"/>
        </w:rPr>
        <w:t>.</w:t>
      </w:r>
    </w:p>
    <w:p w14:paraId="22CCCEB4" w14:textId="35DF500E" w:rsidR="00B521F7" w:rsidRPr="000D788A" w:rsidRDefault="00B521F7" w:rsidP="000D788A">
      <w:pPr>
        <w:pStyle w:val="ListParagraph"/>
        <w:numPr>
          <w:ilvl w:val="0"/>
          <w:numId w:val="22"/>
        </w:numPr>
        <w:spacing w:before="0" w:after="60"/>
        <w:ind w:left="993" w:hanging="426"/>
        <w:contextualSpacing w:val="0"/>
        <w:rPr>
          <w:color w:val="auto"/>
        </w:rPr>
      </w:pPr>
      <w:r w:rsidRPr="000D788A">
        <w:rPr>
          <w:color w:val="auto"/>
        </w:rPr>
        <w:t>Have excellent customer service skills</w:t>
      </w:r>
      <w:r w:rsidR="002576FA" w:rsidRPr="000D788A">
        <w:rPr>
          <w:color w:val="auto"/>
        </w:rPr>
        <w:t>.</w:t>
      </w:r>
    </w:p>
    <w:p w14:paraId="5A07881F" w14:textId="189BCCAA" w:rsidR="00A6312A" w:rsidRPr="002E0E47" w:rsidRDefault="00A6312A" w:rsidP="00922394">
      <w:pPr>
        <w:rPr>
          <w:color w:val="auto"/>
        </w:rPr>
      </w:pPr>
      <w:r w:rsidRPr="002E0E47">
        <w:rPr>
          <w:color w:val="auto"/>
          <w:u w:val="single"/>
        </w:rPr>
        <w:t>Note:</w:t>
      </w:r>
      <w:r w:rsidRPr="002E0E47">
        <w:rPr>
          <w:color w:val="auto"/>
        </w:rPr>
        <w:t xml:space="preserve"> evidence of relevan</w:t>
      </w:r>
      <w:r w:rsidR="008A6BDA">
        <w:rPr>
          <w:color w:val="auto"/>
        </w:rPr>
        <w:t>t</w:t>
      </w:r>
      <w:r w:rsidRPr="002E0E47">
        <w:rPr>
          <w:color w:val="auto"/>
        </w:rPr>
        <w:t xml:space="preserve"> licences and c</w:t>
      </w:r>
      <w:r w:rsidR="00F47198" w:rsidRPr="002E0E47">
        <w:rPr>
          <w:color w:val="auto"/>
        </w:rPr>
        <w:t>ertifications</w:t>
      </w:r>
      <w:r w:rsidRPr="002E0E47">
        <w:rPr>
          <w:color w:val="auto"/>
        </w:rPr>
        <w:t xml:space="preserve"> will be required by the RAF Museum</w:t>
      </w:r>
      <w:r w:rsidR="002D3A3C" w:rsidRPr="002E0E47">
        <w:rPr>
          <w:color w:val="auto"/>
        </w:rPr>
        <w:t xml:space="preserve"> for</w:t>
      </w:r>
      <w:r w:rsidRPr="002E0E47">
        <w:rPr>
          <w:color w:val="auto"/>
        </w:rPr>
        <w:t xml:space="preserve"> items a, b, c, </w:t>
      </w:r>
      <w:r w:rsidR="00114287" w:rsidRPr="002E0E47">
        <w:rPr>
          <w:color w:val="auto"/>
        </w:rPr>
        <w:t>d</w:t>
      </w:r>
      <w:r w:rsidR="008A6BDA">
        <w:rPr>
          <w:color w:val="auto"/>
        </w:rPr>
        <w:t>, and</w:t>
      </w:r>
      <w:r w:rsidR="00114287" w:rsidRPr="002E0E47">
        <w:rPr>
          <w:color w:val="auto"/>
        </w:rPr>
        <w:t xml:space="preserve"> </w:t>
      </w:r>
      <w:r w:rsidR="000E2D52" w:rsidRPr="002E0E47">
        <w:rPr>
          <w:color w:val="auto"/>
        </w:rPr>
        <w:t>e</w:t>
      </w:r>
      <w:r w:rsidR="00F47198" w:rsidRPr="002E0E47">
        <w:rPr>
          <w:color w:val="auto"/>
        </w:rPr>
        <w:t>.</w:t>
      </w:r>
    </w:p>
    <w:p w14:paraId="2F902483" w14:textId="242A8788" w:rsidR="00C643A3" w:rsidRPr="008A6BDA" w:rsidRDefault="00C643A3" w:rsidP="00922394">
      <w:pPr>
        <w:pStyle w:val="Heading3"/>
        <w:rPr>
          <w:color w:val="auto"/>
        </w:rPr>
      </w:pPr>
      <w:bookmarkStart w:id="64" w:name="_Toc131412115"/>
      <w:bookmarkStart w:id="65" w:name="_Toc135656389"/>
      <w:r w:rsidRPr="008A6BDA">
        <w:rPr>
          <w:color w:val="auto"/>
        </w:rPr>
        <w:t>Additional Security Services</w:t>
      </w:r>
      <w:bookmarkEnd w:id="64"/>
      <w:bookmarkEnd w:id="65"/>
      <w:r w:rsidRPr="008A6BDA">
        <w:rPr>
          <w:color w:val="auto"/>
        </w:rPr>
        <w:t xml:space="preserve"> </w:t>
      </w:r>
    </w:p>
    <w:p w14:paraId="62BA6F22" w14:textId="77777777" w:rsidR="008A6BDA" w:rsidRPr="0040735E" w:rsidRDefault="008A6BDA" w:rsidP="008A6BDA">
      <w:pPr>
        <w:rPr>
          <w:color w:val="auto"/>
        </w:rPr>
      </w:pPr>
      <w:r w:rsidRPr="0040735E">
        <w:rPr>
          <w:color w:val="auto"/>
        </w:rPr>
        <w:t>All staff who are supporting these additional services must:</w:t>
      </w:r>
    </w:p>
    <w:p w14:paraId="1F303A9C" w14:textId="2E19ADED" w:rsidR="008A6BDA" w:rsidRPr="008A6BDA" w:rsidRDefault="008A6BDA" w:rsidP="008A6BDA">
      <w:pPr>
        <w:pStyle w:val="ListParagraph"/>
        <w:numPr>
          <w:ilvl w:val="0"/>
          <w:numId w:val="80"/>
        </w:numPr>
        <w:spacing w:before="0" w:after="60"/>
        <w:ind w:left="993" w:hanging="426"/>
        <w:contextualSpacing w:val="0"/>
        <w:rPr>
          <w:color w:val="auto"/>
        </w:rPr>
      </w:pPr>
      <w:r w:rsidRPr="008A6BDA">
        <w:rPr>
          <w:color w:val="auto"/>
        </w:rPr>
        <w:t xml:space="preserve">Hold the appropriate SIA licence for the duties required, e.g. Door Supervisor. </w:t>
      </w:r>
    </w:p>
    <w:p w14:paraId="18453B81" w14:textId="77777777" w:rsidR="008A6BDA" w:rsidRPr="008A6BDA" w:rsidRDefault="008A6BDA" w:rsidP="008A6BDA">
      <w:pPr>
        <w:pStyle w:val="ListParagraph"/>
        <w:numPr>
          <w:ilvl w:val="0"/>
          <w:numId w:val="80"/>
        </w:numPr>
        <w:spacing w:before="0" w:after="60"/>
        <w:ind w:left="993" w:hanging="426"/>
        <w:contextualSpacing w:val="0"/>
        <w:rPr>
          <w:color w:val="auto"/>
        </w:rPr>
      </w:pPr>
      <w:r w:rsidRPr="008A6BDA">
        <w:rPr>
          <w:color w:val="auto"/>
        </w:rPr>
        <w:t>Hold enhanced DBS clearance, when relevant.</w:t>
      </w:r>
    </w:p>
    <w:p w14:paraId="33088C9F" w14:textId="77777777" w:rsidR="008A6BDA" w:rsidRPr="008A6BDA" w:rsidRDefault="008A6BDA" w:rsidP="008A6BDA">
      <w:pPr>
        <w:pStyle w:val="ListParagraph"/>
        <w:numPr>
          <w:ilvl w:val="0"/>
          <w:numId w:val="80"/>
        </w:numPr>
        <w:spacing w:before="0" w:after="60"/>
        <w:ind w:left="993" w:hanging="426"/>
        <w:contextualSpacing w:val="0"/>
        <w:rPr>
          <w:color w:val="auto"/>
        </w:rPr>
      </w:pPr>
      <w:r w:rsidRPr="008A6BDA">
        <w:rPr>
          <w:color w:val="auto"/>
        </w:rPr>
        <w:t>Have completed the Action Counters Terrorism (ACT) eLearning.</w:t>
      </w:r>
    </w:p>
    <w:p w14:paraId="6A07718C" w14:textId="77777777" w:rsidR="008A6BDA" w:rsidRPr="008A6BDA" w:rsidRDefault="008A6BDA" w:rsidP="008A6BDA">
      <w:pPr>
        <w:pStyle w:val="ListParagraph"/>
        <w:numPr>
          <w:ilvl w:val="0"/>
          <w:numId w:val="80"/>
        </w:numPr>
        <w:spacing w:before="0" w:after="60"/>
        <w:ind w:left="993" w:hanging="426"/>
        <w:contextualSpacing w:val="0"/>
        <w:rPr>
          <w:color w:val="auto"/>
        </w:rPr>
      </w:pPr>
      <w:r w:rsidRPr="008A6BDA">
        <w:rPr>
          <w:color w:val="auto"/>
        </w:rPr>
        <w:t>Complete a site event induction and event briefing.</w:t>
      </w:r>
    </w:p>
    <w:p w14:paraId="22B7EF00" w14:textId="10299098" w:rsidR="00645C25" w:rsidRDefault="00645C25" w:rsidP="00922394">
      <w:pPr>
        <w:rPr>
          <w:color w:val="auto"/>
        </w:rPr>
      </w:pPr>
      <w:r w:rsidRPr="008A6BDA">
        <w:rPr>
          <w:color w:val="auto"/>
          <w:u w:val="single"/>
        </w:rPr>
        <w:t>Note:</w:t>
      </w:r>
      <w:r w:rsidRPr="008A6BDA">
        <w:rPr>
          <w:color w:val="auto"/>
        </w:rPr>
        <w:t xml:space="preserve"> evidence of relevan</w:t>
      </w:r>
      <w:r w:rsidR="008A6BDA" w:rsidRPr="008A6BDA">
        <w:rPr>
          <w:color w:val="auto"/>
        </w:rPr>
        <w:t>t</w:t>
      </w:r>
      <w:r w:rsidRPr="008A6BDA">
        <w:rPr>
          <w:color w:val="auto"/>
        </w:rPr>
        <w:t xml:space="preserve"> licences and c</w:t>
      </w:r>
      <w:r w:rsidR="008A6BDA" w:rsidRPr="008A6BDA">
        <w:rPr>
          <w:color w:val="auto"/>
        </w:rPr>
        <w:t xml:space="preserve">ertifications </w:t>
      </w:r>
      <w:r w:rsidRPr="008A6BDA">
        <w:rPr>
          <w:color w:val="auto"/>
        </w:rPr>
        <w:t xml:space="preserve">will be required by the RAF </w:t>
      </w:r>
      <w:r w:rsidR="00D73DAC" w:rsidRPr="008A6BDA">
        <w:rPr>
          <w:color w:val="auto"/>
        </w:rPr>
        <w:t>Museum</w:t>
      </w:r>
      <w:r w:rsidR="008A6BDA" w:rsidRPr="008A6BDA">
        <w:rPr>
          <w:color w:val="auto"/>
        </w:rPr>
        <w:t xml:space="preserve"> for</w:t>
      </w:r>
      <w:r w:rsidRPr="008A6BDA">
        <w:rPr>
          <w:color w:val="auto"/>
        </w:rPr>
        <w:t xml:space="preserve"> items a, b</w:t>
      </w:r>
      <w:r w:rsidR="00C86904" w:rsidRPr="008A6BDA">
        <w:rPr>
          <w:color w:val="auto"/>
        </w:rPr>
        <w:t>,</w:t>
      </w:r>
      <w:r w:rsidR="008A6BDA" w:rsidRPr="008A6BDA">
        <w:rPr>
          <w:color w:val="auto"/>
        </w:rPr>
        <w:t xml:space="preserve"> and</w:t>
      </w:r>
      <w:r w:rsidR="00C86904" w:rsidRPr="008A6BDA">
        <w:rPr>
          <w:color w:val="auto"/>
        </w:rPr>
        <w:t xml:space="preserve"> c</w:t>
      </w:r>
      <w:r w:rsidR="008A6BDA" w:rsidRPr="008A6BDA">
        <w:rPr>
          <w:color w:val="auto"/>
        </w:rPr>
        <w:t>.</w:t>
      </w:r>
    </w:p>
    <w:p w14:paraId="3026A23C" w14:textId="77777777" w:rsidR="008A6BDA" w:rsidRPr="008A6BDA" w:rsidRDefault="008A6BDA" w:rsidP="00922394">
      <w:pPr>
        <w:rPr>
          <w:color w:val="auto"/>
        </w:rPr>
      </w:pPr>
    </w:p>
    <w:p w14:paraId="0EF36B24" w14:textId="21BFAB1C" w:rsidR="00FA6294" w:rsidRPr="008A6BDA" w:rsidRDefault="00FA6294" w:rsidP="00922394">
      <w:pPr>
        <w:pStyle w:val="Heading2"/>
        <w:rPr>
          <w:color w:val="auto"/>
          <w:sz w:val="24"/>
          <w:szCs w:val="24"/>
        </w:rPr>
      </w:pPr>
      <w:bookmarkStart w:id="66" w:name="_Toc131412116"/>
      <w:bookmarkStart w:id="67" w:name="_Toc135656390"/>
      <w:r w:rsidRPr="008A6BDA">
        <w:rPr>
          <w:color w:val="auto"/>
          <w:sz w:val="24"/>
          <w:szCs w:val="24"/>
        </w:rPr>
        <w:lastRenderedPageBreak/>
        <w:t>Roster</w:t>
      </w:r>
      <w:bookmarkEnd w:id="66"/>
      <w:bookmarkEnd w:id="67"/>
    </w:p>
    <w:p w14:paraId="51140565" w14:textId="73811E83" w:rsidR="00655155" w:rsidRPr="008A6BDA" w:rsidRDefault="00655155" w:rsidP="00922394">
      <w:pPr>
        <w:pStyle w:val="Heading3"/>
        <w:rPr>
          <w:color w:val="auto"/>
        </w:rPr>
      </w:pPr>
      <w:bookmarkStart w:id="68" w:name="_Toc131412117"/>
      <w:bookmarkStart w:id="69" w:name="_Toc135656391"/>
      <w:r w:rsidRPr="008A6BDA">
        <w:rPr>
          <w:color w:val="auto"/>
        </w:rPr>
        <w:t>Roster Team</w:t>
      </w:r>
      <w:bookmarkEnd w:id="68"/>
      <w:bookmarkEnd w:id="69"/>
    </w:p>
    <w:p w14:paraId="5F0A8C93" w14:textId="4705CC5A" w:rsidR="00FA6294" w:rsidRPr="008C4CBA" w:rsidRDefault="003106D5" w:rsidP="00922394">
      <w:pPr>
        <w:rPr>
          <w:color w:val="auto"/>
        </w:rPr>
      </w:pPr>
      <w:r w:rsidRPr="008C4CBA">
        <w:rPr>
          <w:color w:val="auto"/>
        </w:rPr>
        <w:t>As mentioned earlier</w:t>
      </w:r>
      <w:r w:rsidR="008C4CBA" w:rsidRPr="008C4CBA">
        <w:rPr>
          <w:color w:val="auto"/>
        </w:rPr>
        <w:t xml:space="preserve"> within this specification, t</w:t>
      </w:r>
      <w:r w:rsidR="00FA6294" w:rsidRPr="008C4CBA">
        <w:rPr>
          <w:color w:val="auto"/>
        </w:rPr>
        <w:t xml:space="preserve">he security partner must </w:t>
      </w:r>
      <w:r w:rsidR="003F3E7A" w:rsidRPr="008C4CBA">
        <w:rPr>
          <w:color w:val="auto"/>
        </w:rPr>
        <w:t xml:space="preserve">always maintain a minimum of two </w:t>
      </w:r>
      <w:r w:rsidR="008C4CBA" w:rsidRPr="008C4CBA">
        <w:rPr>
          <w:color w:val="auto"/>
        </w:rPr>
        <w:t>CCTV licenced</w:t>
      </w:r>
      <w:r w:rsidR="003F3E7A" w:rsidRPr="008C4CBA">
        <w:rPr>
          <w:color w:val="auto"/>
        </w:rPr>
        <w:t xml:space="preserve"> officers on site. The security partner has the discretion to determine how many staff should be employed to fulfil the contract</w:t>
      </w:r>
      <w:r w:rsidR="001B0A84" w:rsidRPr="008C4CBA">
        <w:rPr>
          <w:color w:val="auto"/>
        </w:rPr>
        <w:t xml:space="preserve"> and how the staff roster </w:t>
      </w:r>
      <w:r w:rsidR="00086477" w:rsidRPr="008C4CBA">
        <w:rPr>
          <w:color w:val="auto"/>
        </w:rPr>
        <w:t>will be constructed</w:t>
      </w:r>
      <w:r w:rsidR="003F3E7A" w:rsidRPr="008C4CBA">
        <w:rPr>
          <w:color w:val="auto"/>
        </w:rPr>
        <w:t xml:space="preserve">. </w:t>
      </w:r>
      <w:r w:rsidR="00D73DAC" w:rsidRPr="008C4CBA">
        <w:rPr>
          <w:color w:val="auto"/>
        </w:rPr>
        <w:t>However,</w:t>
      </w:r>
      <w:r w:rsidR="003F3E7A" w:rsidRPr="008C4CBA">
        <w:rPr>
          <w:color w:val="auto"/>
        </w:rPr>
        <w:t xml:space="preserve"> all staff who work at the </w:t>
      </w:r>
      <w:r w:rsidR="00D73DAC" w:rsidRPr="008C4CBA">
        <w:rPr>
          <w:color w:val="auto"/>
        </w:rPr>
        <w:t>Museum</w:t>
      </w:r>
      <w:r w:rsidR="003F3E7A" w:rsidRPr="008C4CBA">
        <w:rPr>
          <w:color w:val="auto"/>
        </w:rPr>
        <w:t xml:space="preserve"> to </w:t>
      </w:r>
      <w:r w:rsidR="00E17D53">
        <w:rPr>
          <w:color w:val="auto"/>
        </w:rPr>
        <w:t>perform</w:t>
      </w:r>
      <w:r w:rsidR="003F3E7A" w:rsidRPr="008C4CBA">
        <w:rPr>
          <w:color w:val="auto"/>
        </w:rPr>
        <w:t xml:space="preserve"> the core duties must</w:t>
      </w:r>
      <w:r w:rsidR="00FA0080">
        <w:rPr>
          <w:color w:val="auto"/>
        </w:rPr>
        <w:t xml:space="preserve"> </w:t>
      </w:r>
      <w:r w:rsidR="00E17D53">
        <w:rPr>
          <w:color w:val="auto"/>
        </w:rPr>
        <w:t xml:space="preserve">fulfil the requirements </w:t>
      </w:r>
      <w:r w:rsidR="007149BF">
        <w:rPr>
          <w:color w:val="auto"/>
        </w:rPr>
        <w:t>prescribed within the specification</w:t>
      </w:r>
      <w:r w:rsidR="0010037A">
        <w:rPr>
          <w:color w:val="auto"/>
        </w:rPr>
        <w:t xml:space="preserve"> within this document.</w:t>
      </w:r>
      <w:r w:rsidR="003F3E7A" w:rsidRPr="008C4CBA">
        <w:rPr>
          <w:color w:val="auto"/>
        </w:rPr>
        <w:t>:</w:t>
      </w:r>
    </w:p>
    <w:p w14:paraId="578D3737" w14:textId="36CADB4D" w:rsidR="00655155" w:rsidRPr="0093238E" w:rsidRDefault="00655155" w:rsidP="00922394">
      <w:pPr>
        <w:pStyle w:val="Heading3"/>
        <w:rPr>
          <w:color w:val="auto"/>
        </w:rPr>
      </w:pPr>
      <w:bookmarkStart w:id="70" w:name="_Toc131412118"/>
      <w:bookmarkStart w:id="71" w:name="_Toc135656392"/>
      <w:r w:rsidRPr="0093238E">
        <w:rPr>
          <w:color w:val="auto"/>
        </w:rPr>
        <w:t>Roster Cover</w:t>
      </w:r>
      <w:bookmarkEnd w:id="70"/>
      <w:bookmarkEnd w:id="71"/>
    </w:p>
    <w:p w14:paraId="2938854F" w14:textId="3B0CEDB3" w:rsidR="00655155" w:rsidRPr="0093238E" w:rsidRDefault="00655155" w:rsidP="00922394">
      <w:pPr>
        <w:rPr>
          <w:color w:val="auto"/>
        </w:rPr>
      </w:pPr>
      <w:r w:rsidRPr="0093238E">
        <w:rPr>
          <w:color w:val="auto"/>
        </w:rPr>
        <w:t>There is an expectation that the onsite team will always fulfil the contractual requirements</w:t>
      </w:r>
      <w:r w:rsidR="00FA0080" w:rsidRPr="0093238E">
        <w:rPr>
          <w:color w:val="auto"/>
        </w:rPr>
        <w:t>, as</w:t>
      </w:r>
      <w:r w:rsidR="00F22BEA" w:rsidRPr="0093238E">
        <w:rPr>
          <w:color w:val="auto"/>
        </w:rPr>
        <w:t xml:space="preserve"> outlined in</w:t>
      </w:r>
      <w:r w:rsidR="00FA0080" w:rsidRPr="0093238E">
        <w:rPr>
          <w:color w:val="auto"/>
        </w:rPr>
        <w:t xml:space="preserve"> the</w:t>
      </w:r>
      <w:r w:rsidR="00F22BEA" w:rsidRPr="0093238E">
        <w:rPr>
          <w:color w:val="auto"/>
        </w:rPr>
        <w:t xml:space="preserve"> </w:t>
      </w:r>
      <w:r w:rsidR="00F22BEA" w:rsidRPr="0093238E">
        <w:rPr>
          <w:color w:val="auto"/>
        </w:rPr>
        <w:fldChar w:fldCharType="begin"/>
      </w:r>
      <w:r w:rsidR="00F22BEA" w:rsidRPr="0093238E">
        <w:rPr>
          <w:color w:val="auto"/>
        </w:rPr>
        <w:instrText xml:space="preserve"> REF _Ref122512055 \h </w:instrText>
      </w:r>
      <w:r w:rsidR="00F22BEA" w:rsidRPr="0093238E">
        <w:rPr>
          <w:color w:val="auto"/>
        </w:rPr>
      </w:r>
      <w:r w:rsidR="00F22BEA" w:rsidRPr="0093238E">
        <w:rPr>
          <w:color w:val="auto"/>
        </w:rPr>
        <w:fldChar w:fldCharType="separate"/>
      </w:r>
      <w:r w:rsidR="008872B6" w:rsidRPr="0093238E">
        <w:rPr>
          <w:color w:val="auto"/>
        </w:rPr>
        <w:t>Scope of Requirement – Core services</w:t>
      </w:r>
      <w:r w:rsidR="00F22BEA" w:rsidRPr="0093238E">
        <w:rPr>
          <w:color w:val="auto"/>
        </w:rPr>
        <w:fldChar w:fldCharType="end"/>
      </w:r>
      <w:r w:rsidR="004F48F7" w:rsidRPr="0093238E">
        <w:rPr>
          <w:color w:val="auto"/>
        </w:rPr>
        <w:t xml:space="preserve">, </w:t>
      </w:r>
      <w:r w:rsidR="00534C4B" w:rsidRPr="0093238E">
        <w:rPr>
          <w:color w:val="auto"/>
        </w:rPr>
        <w:t xml:space="preserve">for the </w:t>
      </w:r>
      <w:r w:rsidR="004F48F7" w:rsidRPr="0093238E">
        <w:rPr>
          <w:color w:val="auto"/>
        </w:rPr>
        <w:t>contract option</w:t>
      </w:r>
      <w:r w:rsidR="00534C4B" w:rsidRPr="0093238E">
        <w:rPr>
          <w:color w:val="auto"/>
        </w:rPr>
        <w:t xml:space="preserve"> being pursued</w:t>
      </w:r>
      <w:r w:rsidR="004F48F7" w:rsidRPr="0093238E">
        <w:rPr>
          <w:color w:val="auto"/>
        </w:rPr>
        <w:t xml:space="preserve">, these </w:t>
      </w:r>
      <w:r w:rsidR="0093238E" w:rsidRPr="0093238E">
        <w:rPr>
          <w:color w:val="auto"/>
        </w:rPr>
        <w:t>being:</w:t>
      </w:r>
    </w:p>
    <w:p w14:paraId="3CE06ABA" w14:textId="620EA474" w:rsidR="004F48F7" w:rsidRPr="0093238E" w:rsidRDefault="004F48F7" w:rsidP="00FA0080">
      <w:pPr>
        <w:pStyle w:val="ListParagraph"/>
        <w:numPr>
          <w:ilvl w:val="0"/>
          <w:numId w:val="51"/>
        </w:numPr>
        <w:spacing w:before="0" w:after="60"/>
        <w:ind w:left="992" w:hanging="425"/>
        <w:contextualSpacing w:val="0"/>
        <w:rPr>
          <w:color w:val="auto"/>
        </w:rPr>
      </w:pPr>
      <w:r w:rsidRPr="0093238E">
        <w:rPr>
          <w:color w:val="auto"/>
        </w:rPr>
        <w:t xml:space="preserve">Night Shift, </w:t>
      </w:r>
      <w:r w:rsidR="00FA0080" w:rsidRPr="0093238E">
        <w:rPr>
          <w:color w:val="auto"/>
        </w:rPr>
        <w:t>17:</w:t>
      </w:r>
      <w:r w:rsidR="0018777A" w:rsidRPr="0093238E">
        <w:rPr>
          <w:color w:val="auto"/>
        </w:rPr>
        <w:t>00</w:t>
      </w:r>
      <w:r w:rsidR="00FA0080" w:rsidRPr="0093238E">
        <w:rPr>
          <w:color w:val="auto"/>
        </w:rPr>
        <w:t xml:space="preserve"> hrs to </w:t>
      </w:r>
      <w:r w:rsidR="0018777A" w:rsidRPr="0093238E">
        <w:rPr>
          <w:color w:val="auto"/>
        </w:rPr>
        <w:t>10:00</w:t>
      </w:r>
      <w:r w:rsidR="00FA0080" w:rsidRPr="0093238E">
        <w:rPr>
          <w:color w:val="auto"/>
        </w:rPr>
        <w:t xml:space="preserve"> hrs.</w:t>
      </w:r>
    </w:p>
    <w:p w14:paraId="044F04C7" w14:textId="2AB287A7" w:rsidR="0018777A" w:rsidRPr="0093238E" w:rsidRDefault="00A27752" w:rsidP="00FA0080">
      <w:pPr>
        <w:pStyle w:val="ListParagraph"/>
        <w:numPr>
          <w:ilvl w:val="0"/>
          <w:numId w:val="51"/>
        </w:numPr>
        <w:spacing w:before="0" w:after="60"/>
        <w:ind w:left="992" w:hanging="425"/>
        <w:contextualSpacing w:val="0"/>
        <w:rPr>
          <w:color w:val="auto"/>
        </w:rPr>
      </w:pPr>
      <w:r w:rsidRPr="0093238E">
        <w:rPr>
          <w:color w:val="auto"/>
        </w:rPr>
        <w:t>Twenty-</w:t>
      </w:r>
      <w:r w:rsidR="00FA0080" w:rsidRPr="0093238E">
        <w:rPr>
          <w:color w:val="auto"/>
        </w:rPr>
        <w:t>f</w:t>
      </w:r>
      <w:r w:rsidRPr="0093238E">
        <w:rPr>
          <w:color w:val="auto"/>
        </w:rPr>
        <w:t xml:space="preserve">our </w:t>
      </w:r>
      <w:r w:rsidR="00FA0080" w:rsidRPr="0093238E">
        <w:rPr>
          <w:color w:val="auto"/>
        </w:rPr>
        <w:t>h</w:t>
      </w:r>
      <w:r w:rsidR="0018777A" w:rsidRPr="0093238E">
        <w:rPr>
          <w:color w:val="auto"/>
        </w:rPr>
        <w:t>our cover</w:t>
      </w:r>
    </w:p>
    <w:p w14:paraId="0C424E74" w14:textId="6053184E" w:rsidR="0018777A" w:rsidRPr="002A7A28" w:rsidRDefault="0018777A" w:rsidP="00922394">
      <w:pPr>
        <w:rPr>
          <w:color w:val="auto"/>
        </w:rPr>
      </w:pPr>
      <w:r w:rsidRPr="002A7A28">
        <w:rPr>
          <w:color w:val="auto"/>
        </w:rPr>
        <w:t xml:space="preserve">In both cases it is essential for the </w:t>
      </w:r>
      <w:r w:rsidR="0093238E" w:rsidRPr="002A7A28">
        <w:rPr>
          <w:color w:val="auto"/>
        </w:rPr>
        <w:t>Museum</w:t>
      </w:r>
      <w:r w:rsidRPr="002A7A28">
        <w:rPr>
          <w:color w:val="auto"/>
        </w:rPr>
        <w:t xml:space="preserve"> to understand </w:t>
      </w:r>
      <w:r w:rsidR="002611BE" w:rsidRPr="002A7A28">
        <w:rPr>
          <w:color w:val="auto"/>
        </w:rPr>
        <w:t>how the security partner would:</w:t>
      </w:r>
    </w:p>
    <w:p w14:paraId="3881A383" w14:textId="599513A4" w:rsidR="00655155" w:rsidRPr="002A7A28" w:rsidRDefault="00655155" w:rsidP="000B62A1">
      <w:pPr>
        <w:pStyle w:val="ListParagraph"/>
        <w:numPr>
          <w:ilvl w:val="0"/>
          <w:numId w:val="30"/>
        </w:numPr>
        <w:spacing w:before="0" w:after="60"/>
        <w:ind w:left="992" w:hanging="425"/>
        <w:contextualSpacing w:val="0"/>
        <w:rPr>
          <w:color w:val="auto"/>
        </w:rPr>
      </w:pPr>
      <w:r w:rsidRPr="002A7A28">
        <w:rPr>
          <w:color w:val="auto"/>
        </w:rPr>
        <w:t>Ensure continu</w:t>
      </w:r>
      <w:r w:rsidR="000B62A1" w:rsidRPr="002A7A28">
        <w:rPr>
          <w:color w:val="auto"/>
        </w:rPr>
        <w:t>ous</w:t>
      </w:r>
      <w:r w:rsidRPr="002A7A28">
        <w:rPr>
          <w:color w:val="auto"/>
        </w:rPr>
        <w:t xml:space="preserve"> cover using appropriately trained and qualified staff</w:t>
      </w:r>
      <w:r w:rsidR="00385F68" w:rsidRPr="002A7A28">
        <w:rPr>
          <w:color w:val="auto"/>
        </w:rPr>
        <w:t>, as required</w:t>
      </w:r>
      <w:r w:rsidRPr="002A7A28">
        <w:rPr>
          <w:color w:val="auto"/>
        </w:rPr>
        <w:t xml:space="preserve"> for the </w:t>
      </w:r>
      <w:r w:rsidR="00385F68" w:rsidRPr="002A7A28">
        <w:rPr>
          <w:color w:val="auto"/>
        </w:rPr>
        <w:t xml:space="preserve">delivery of </w:t>
      </w:r>
      <w:r w:rsidRPr="002A7A28">
        <w:rPr>
          <w:color w:val="auto"/>
        </w:rPr>
        <w:t>core duties</w:t>
      </w:r>
      <w:r w:rsidR="00886AE2" w:rsidRPr="002A7A28">
        <w:rPr>
          <w:color w:val="auto"/>
        </w:rPr>
        <w:t>.</w:t>
      </w:r>
    </w:p>
    <w:p w14:paraId="48B90C83" w14:textId="3904300C" w:rsidR="001919D9" w:rsidRPr="002A7A28" w:rsidRDefault="001919D9" w:rsidP="000B62A1">
      <w:pPr>
        <w:pStyle w:val="ListParagraph"/>
        <w:numPr>
          <w:ilvl w:val="0"/>
          <w:numId w:val="30"/>
        </w:numPr>
        <w:spacing w:before="0" w:after="60"/>
        <w:ind w:left="992" w:hanging="425"/>
        <w:contextualSpacing w:val="0"/>
        <w:rPr>
          <w:color w:val="auto"/>
        </w:rPr>
      </w:pPr>
      <w:r w:rsidRPr="002A7A28">
        <w:rPr>
          <w:color w:val="auto"/>
        </w:rPr>
        <w:t>Keep the Museum updated with the</w:t>
      </w:r>
      <w:r w:rsidR="0037386D" w:rsidRPr="002A7A28">
        <w:rPr>
          <w:color w:val="auto"/>
        </w:rPr>
        <w:t xml:space="preserve"> details of</w:t>
      </w:r>
      <w:r w:rsidRPr="002A7A28">
        <w:rPr>
          <w:color w:val="auto"/>
        </w:rPr>
        <w:t xml:space="preserve"> members of the</w:t>
      </w:r>
      <w:r w:rsidR="0037386D" w:rsidRPr="002A7A28">
        <w:rPr>
          <w:color w:val="auto"/>
        </w:rPr>
        <w:t xml:space="preserve"> security provider’s RAF</w:t>
      </w:r>
      <w:r w:rsidRPr="002A7A28">
        <w:rPr>
          <w:color w:val="auto"/>
        </w:rPr>
        <w:t xml:space="preserve"> </w:t>
      </w:r>
      <w:r w:rsidR="00886AE2" w:rsidRPr="002A7A28">
        <w:rPr>
          <w:color w:val="auto"/>
        </w:rPr>
        <w:t>Museum</w:t>
      </w:r>
      <w:r w:rsidRPr="002A7A28">
        <w:rPr>
          <w:color w:val="auto"/>
        </w:rPr>
        <w:t xml:space="preserve"> team</w:t>
      </w:r>
      <w:r w:rsidR="00886AE2" w:rsidRPr="002A7A28">
        <w:rPr>
          <w:color w:val="auto"/>
        </w:rPr>
        <w:t>.</w:t>
      </w:r>
    </w:p>
    <w:p w14:paraId="4530C141" w14:textId="2AC77428" w:rsidR="00655155" w:rsidRPr="002A7A28" w:rsidRDefault="00655155" w:rsidP="000B62A1">
      <w:pPr>
        <w:pStyle w:val="ListParagraph"/>
        <w:numPr>
          <w:ilvl w:val="0"/>
          <w:numId w:val="30"/>
        </w:numPr>
        <w:spacing w:before="0" w:after="60"/>
        <w:ind w:left="992" w:hanging="425"/>
        <w:contextualSpacing w:val="0"/>
        <w:rPr>
          <w:color w:val="auto"/>
        </w:rPr>
      </w:pPr>
      <w:r w:rsidRPr="002A7A28">
        <w:rPr>
          <w:color w:val="auto"/>
        </w:rPr>
        <w:t xml:space="preserve">Manage relief staff so </w:t>
      </w:r>
      <w:r w:rsidR="002A7A28" w:rsidRPr="002A7A28">
        <w:rPr>
          <w:color w:val="auto"/>
        </w:rPr>
        <w:t xml:space="preserve">that </w:t>
      </w:r>
      <w:r w:rsidRPr="002A7A28">
        <w:rPr>
          <w:color w:val="auto"/>
        </w:rPr>
        <w:t>they are</w:t>
      </w:r>
      <w:r w:rsidR="002A7A28" w:rsidRPr="002A7A28">
        <w:rPr>
          <w:color w:val="auto"/>
        </w:rPr>
        <w:t>, and remain,</w:t>
      </w:r>
      <w:r w:rsidRPr="002A7A28">
        <w:rPr>
          <w:color w:val="auto"/>
        </w:rPr>
        <w:t xml:space="preserve"> familiar with the site and its operations</w:t>
      </w:r>
      <w:r w:rsidR="00886AE2" w:rsidRPr="002A7A28">
        <w:rPr>
          <w:color w:val="auto"/>
        </w:rPr>
        <w:t>.</w:t>
      </w:r>
    </w:p>
    <w:p w14:paraId="3082B43E" w14:textId="75FEDC04" w:rsidR="003B0344" w:rsidRPr="002A7A28" w:rsidRDefault="003B0344" w:rsidP="000B62A1">
      <w:pPr>
        <w:pStyle w:val="ListParagraph"/>
        <w:numPr>
          <w:ilvl w:val="0"/>
          <w:numId w:val="30"/>
        </w:numPr>
        <w:spacing w:before="0" w:after="60"/>
        <w:ind w:left="992" w:hanging="425"/>
        <w:contextualSpacing w:val="0"/>
        <w:rPr>
          <w:color w:val="auto"/>
        </w:rPr>
      </w:pPr>
      <w:r w:rsidRPr="002A7A28">
        <w:rPr>
          <w:color w:val="auto"/>
        </w:rPr>
        <w:t xml:space="preserve">Provide additional </w:t>
      </w:r>
      <w:r w:rsidR="00E37B04">
        <w:rPr>
          <w:color w:val="auto"/>
        </w:rPr>
        <w:t xml:space="preserve">security </w:t>
      </w:r>
      <w:r w:rsidRPr="002A7A28">
        <w:rPr>
          <w:color w:val="auto"/>
        </w:rPr>
        <w:t xml:space="preserve">staff for </w:t>
      </w:r>
      <w:r w:rsidR="001E3DEF" w:rsidRPr="002A7A28">
        <w:rPr>
          <w:color w:val="auto"/>
        </w:rPr>
        <w:t xml:space="preserve">event </w:t>
      </w:r>
      <w:r w:rsidR="00E37B04">
        <w:rPr>
          <w:color w:val="auto"/>
        </w:rPr>
        <w:t>‘</w:t>
      </w:r>
      <w:r w:rsidR="001E3DEF" w:rsidRPr="002A7A28">
        <w:rPr>
          <w:color w:val="auto"/>
        </w:rPr>
        <w:t>call off</w:t>
      </w:r>
      <w:r w:rsidR="00E37B04">
        <w:rPr>
          <w:color w:val="auto"/>
        </w:rPr>
        <w:t>’</w:t>
      </w:r>
      <w:r w:rsidR="001E3DEF" w:rsidRPr="002A7A28">
        <w:rPr>
          <w:color w:val="auto"/>
        </w:rPr>
        <w:t xml:space="preserve"> requirements</w:t>
      </w:r>
      <w:r w:rsidR="004807B9" w:rsidRPr="002A7A28">
        <w:rPr>
          <w:color w:val="auto"/>
        </w:rPr>
        <w:t xml:space="preserve"> in line with</w:t>
      </w:r>
      <w:r w:rsidRPr="002A7A28">
        <w:rPr>
          <w:color w:val="auto"/>
        </w:rPr>
        <w:t xml:space="preserve"> the time frames </w:t>
      </w:r>
      <w:r w:rsidR="004807B9" w:rsidRPr="002A7A28">
        <w:rPr>
          <w:color w:val="auto"/>
        </w:rPr>
        <w:t>re</w:t>
      </w:r>
      <w:r w:rsidR="0037386D" w:rsidRPr="002A7A28">
        <w:rPr>
          <w:color w:val="auto"/>
        </w:rPr>
        <w:t>q</w:t>
      </w:r>
      <w:r w:rsidR="004807B9" w:rsidRPr="002A7A28">
        <w:rPr>
          <w:color w:val="auto"/>
        </w:rPr>
        <w:t>uired</w:t>
      </w:r>
      <w:r w:rsidRPr="002A7A28">
        <w:rPr>
          <w:color w:val="auto"/>
        </w:rPr>
        <w:t xml:space="preserve"> in such requests</w:t>
      </w:r>
      <w:r w:rsidR="00886AE2" w:rsidRPr="002A7A28">
        <w:rPr>
          <w:color w:val="auto"/>
        </w:rPr>
        <w:t>.</w:t>
      </w:r>
    </w:p>
    <w:p w14:paraId="6DD00563" w14:textId="51F29EEE" w:rsidR="004225DD" w:rsidRPr="002A7A28" w:rsidRDefault="004225DD" w:rsidP="000B62A1">
      <w:pPr>
        <w:pStyle w:val="ListParagraph"/>
        <w:numPr>
          <w:ilvl w:val="0"/>
          <w:numId w:val="30"/>
        </w:numPr>
        <w:spacing w:before="0" w:after="60"/>
        <w:ind w:left="992" w:hanging="425"/>
        <w:contextualSpacing w:val="0"/>
        <w:rPr>
          <w:color w:val="auto"/>
        </w:rPr>
      </w:pPr>
      <w:r w:rsidRPr="002A7A28">
        <w:rPr>
          <w:color w:val="auto"/>
        </w:rPr>
        <w:t xml:space="preserve">Manage staff </w:t>
      </w:r>
      <w:r w:rsidR="004807B9" w:rsidRPr="002A7A28">
        <w:rPr>
          <w:color w:val="auto"/>
        </w:rPr>
        <w:t>‘</w:t>
      </w:r>
      <w:r w:rsidRPr="002A7A28">
        <w:rPr>
          <w:color w:val="auto"/>
        </w:rPr>
        <w:t>exit</w:t>
      </w:r>
      <w:r w:rsidR="004807B9" w:rsidRPr="002A7A28">
        <w:rPr>
          <w:color w:val="auto"/>
        </w:rPr>
        <w:t>’ procedures</w:t>
      </w:r>
      <w:r w:rsidR="002A7A28" w:rsidRPr="002A7A28">
        <w:rPr>
          <w:color w:val="auto"/>
        </w:rPr>
        <w:t>, aligning these</w:t>
      </w:r>
      <w:r w:rsidRPr="002A7A28">
        <w:rPr>
          <w:color w:val="auto"/>
        </w:rPr>
        <w:t xml:space="preserve"> to </w:t>
      </w:r>
      <w:r w:rsidR="00886AE2" w:rsidRPr="002A7A28">
        <w:rPr>
          <w:color w:val="auto"/>
        </w:rPr>
        <w:t>Museum</w:t>
      </w:r>
      <w:r w:rsidRPr="002A7A28">
        <w:rPr>
          <w:color w:val="auto"/>
        </w:rPr>
        <w:t xml:space="preserve"> exit procedures</w:t>
      </w:r>
      <w:r w:rsidR="00886AE2" w:rsidRPr="002A7A28">
        <w:rPr>
          <w:color w:val="auto"/>
        </w:rPr>
        <w:t>; and</w:t>
      </w:r>
    </w:p>
    <w:p w14:paraId="372E6C95" w14:textId="7A9FB707" w:rsidR="001919D9" w:rsidRPr="002A7A28" w:rsidRDefault="003B0344" w:rsidP="000B62A1">
      <w:pPr>
        <w:pStyle w:val="ListParagraph"/>
        <w:numPr>
          <w:ilvl w:val="0"/>
          <w:numId w:val="30"/>
        </w:numPr>
        <w:spacing w:before="0" w:after="60"/>
        <w:ind w:left="992" w:hanging="425"/>
        <w:contextualSpacing w:val="0"/>
        <w:rPr>
          <w:color w:val="auto"/>
        </w:rPr>
      </w:pPr>
      <w:r w:rsidRPr="002A7A28">
        <w:rPr>
          <w:color w:val="auto"/>
        </w:rPr>
        <w:t>Manage the roster whil</w:t>
      </w:r>
      <w:r w:rsidR="000B62A1" w:rsidRPr="002A7A28">
        <w:rPr>
          <w:color w:val="auto"/>
        </w:rPr>
        <w:t>st</w:t>
      </w:r>
      <w:r w:rsidRPr="002A7A28">
        <w:rPr>
          <w:color w:val="auto"/>
        </w:rPr>
        <w:t xml:space="preserve"> new team members join the </w:t>
      </w:r>
      <w:r w:rsidR="0037386D" w:rsidRPr="002A7A28">
        <w:rPr>
          <w:color w:val="auto"/>
        </w:rPr>
        <w:t>security provider</w:t>
      </w:r>
      <w:r w:rsidR="000B62A1" w:rsidRPr="002A7A28">
        <w:rPr>
          <w:color w:val="auto"/>
        </w:rPr>
        <w:t xml:space="preserve">’s RAF </w:t>
      </w:r>
      <w:r w:rsidR="00D73DAC" w:rsidRPr="002A7A28">
        <w:rPr>
          <w:color w:val="auto"/>
        </w:rPr>
        <w:t>Museum</w:t>
      </w:r>
      <w:r w:rsidRPr="002A7A28">
        <w:rPr>
          <w:color w:val="auto"/>
        </w:rPr>
        <w:t xml:space="preserve"> team</w:t>
      </w:r>
      <w:r w:rsidR="00886AE2" w:rsidRPr="002A7A28">
        <w:rPr>
          <w:color w:val="auto"/>
        </w:rPr>
        <w:t>.</w:t>
      </w:r>
    </w:p>
    <w:p w14:paraId="6173C963" w14:textId="17FB599F" w:rsidR="00FA6294" w:rsidRPr="00A31BA6" w:rsidRDefault="00FA6294" w:rsidP="00922394">
      <w:pPr>
        <w:pStyle w:val="Heading2"/>
        <w:rPr>
          <w:color w:val="auto"/>
          <w:sz w:val="24"/>
          <w:szCs w:val="24"/>
        </w:rPr>
      </w:pPr>
      <w:bookmarkStart w:id="72" w:name="_Toc131412119"/>
      <w:bookmarkStart w:id="73" w:name="_Toc135656393"/>
      <w:r w:rsidRPr="00A31BA6">
        <w:rPr>
          <w:color w:val="auto"/>
          <w:sz w:val="24"/>
          <w:szCs w:val="24"/>
        </w:rPr>
        <w:t>Training and development</w:t>
      </w:r>
      <w:bookmarkEnd w:id="72"/>
      <w:bookmarkEnd w:id="73"/>
    </w:p>
    <w:p w14:paraId="20A9EDC6" w14:textId="0F1BCE33" w:rsidR="00DE6B39" w:rsidRPr="00A31BA6" w:rsidRDefault="00DE6B39" w:rsidP="00922394">
      <w:pPr>
        <w:pStyle w:val="Heading3"/>
        <w:rPr>
          <w:color w:val="auto"/>
        </w:rPr>
      </w:pPr>
      <w:bookmarkStart w:id="74" w:name="_Toc131412120"/>
      <w:bookmarkStart w:id="75" w:name="_Toc135656394"/>
      <w:r w:rsidRPr="00A31BA6">
        <w:rPr>
          <w:color w:val="auto"/>
        </w:rPr>
        <w:t xml:space="preserve">Security partner led training / </w:t>
      </w:r>
      <w:r w:rsidR="00A31BA6">
        <w:rPr>
          <w:color w:val="auto"/>
        </w:rPr>
        <w:t>evidence</w:t>
      </w:r>
      <w:r w:rsidRPr="00A31BA6">
        <w:rPr>
          <w:color w:val="auto"/>
        </w:rPr>
        <w:t xml:space="preserve"> of training completion</w:t>
      </w:r>
      <w:bookmarkEnd w:id="74"/>
      <w:bookmarkEnd w:id="75"/>
    </w:p>
    <w:p w14:paraId="3F2E7AF4" w14:textId="706E993D" w:rsidR="00DE6B39" w:rsidRPr="00F26DED" w:rsidRDefault="00DE6B39" w:rsidP="00922394">
      <w:pPr>
        <w:rPr>
          <w:color w:val="auto"/>
        </w:rPr>
      </w:pPr>
      <w:r w:rsidRPr="00F26DED">
        <w:rPr>
          <w:color w:val="auto"/>
        </w:rPr>
        <w:t xml:space="preserve">The security partner will provide their team with the following training, or </w:t>
      </w:r>
      <w:r w:rsidR="00A31BA6" w:rsidRPr="00F26DED">
        <w:rPr>
          <w:color w:val="auto"/>
        </w:rPr>
        <w:t xml:space="preserve">provide evidence </w:t>
      </w:r>
      <w:r w:rsidRPr="00F26DED">
        <w:rPr>
          <w:color w:val="auto"/>
        </w:rPr>
        <w:t>that the following training</w:t>
      </w:r>
      <w:r w:rsidR="00A31BA6" w:rsidRPr="00F26DED">
        <w:rPr>
          <w:color w:val="auto"/>
        </w:rPr>
        <w:t xml:space="preserve"> </w:t>
      </w:r>
      <w:r w:rsidRPr="00F26DED">
        <w:rPr>
          <w:color w:val="auto"/>
        </w:rPr>
        <w:t>/</w:t>
      </w:r>
      <w:r w:rsidR="00A31BA6" w:rsidRPr="00F26DED">
        <w:rPr>
          <w:color w:val="auto"/>
        </w:rPr>
        <w:t xml:space="preserve"> </w:t>
      </w:r>
      <w:r w:rsidRPr="00F26DED">
        <w:rPr>
          <w:color w:val="auto"/>
        </w:rPr>
        <w:t>certification has been completed:</w:t>
      </w:r>
    </w:p>
    <w:p w14:paraId="66CB5CF9" w14:textId="1A4F09F5" w:rsidR="008E0171" w:rsidRPr="002E0E47" w:rsidRDefault="008E0171" w:rsidP="008E0171">
      <w:pPr>
        <w:pStyle w:val="ListParagraph"/>
        <w:numPr>
          <w:ilvl w:val="0"/>
          <w:numId w:val="25"/>
        </w:numPr>
        <w:spacing w:before="0" w:after="60"/>
        <w:contextualSpacing w:val="0"/>
        <w:rPr>
          <w:color w:val="auto"/>
        </w:rPr>
      </w:pPr>
      <w:r w:rsidRPr="002E0E47">
        <w:rPr>
          <w:color w:val="auto"/>
        </w:rPr>
        <w:t>Security Industry Authority (SIA) CCTV licence.</w:t>
      </w:r>
    </w:p>
    <w:p w14:paraId="6E944BB4" w14:textId="24B82E22" w:rsidR="008E0171" w:rsidRPr="002E0E47" w:rsidRDefault="00494C96" w:rsidP="008E0171">
      <w:pPr>
        <w:pStyle w:val="ListParagraph"/>
        <w:numPr>
          <w:ilvl w:val="0"/>
          <w:numId w:val="25"/>
        </w:numPr>
        <w:spacing w:before="0" w:after="60"/>
        <w:contextualSpacing w:val="0"/>
        <w:rPr>
          <w:color w:val="auto"/>
        </w:rPr>
      </w:pPr>
      <w:r>
        <w:rPr>
          <w:color w:val="auto"/>
        </w:rPr>
        <w:t>E</w:t>
      </w:r>
      <w:r w:rsidR="008E0171" w:rsidRPr="002E0E47">
        <w:rPr>
          <w:color w:val="auto"/>
        </w:rPr>
        <w:t>nhanced DBS clearance.</w:t>
      </w:r>
    </w:p>
    <w:p w14:paraId="556D660F" w14:textId="71113067" w:rsidR="008428BE" w:rsidRPr="00F3380E" w:rsidRDefault="008428BE" w:rsidP="008428BE">
      <w:pPr>
        <w:pStyle w:val="ListParagraph"/>
        <w:numPr>
          <w:ilvl w:val="0"/>
          <w:numId w:val="25"/>
        </w:numPr>
        <w:spacing w:before="0" w:after="60"/>
        <w:contextualSpacing w:val="0"/>
        <w:rPr>
          <w:color w:val="auto"/>
        </w:rPr>
      </w:pPr>
      <w:r w:rsidRPr="00F3380E">
        <w:rPr>
          <w:color w:val="auto"/>
        </w:rPr>
        <w:t>Emergency First Aid at Work certificate</w:t>
      </w:r>
      <w:r>
        <w:rPr>
          <w:color w:val="auto"/>
        </w:rPr>
        <w:t>, or equivalent</w:t>
      </w:r>
      <w:r>
        <w:rPr>
          <w:rStyle w:val="FootnoteReference"/>
          <w:color w:val="auto"/>
        </w:rPr>
        <w:footnoteReference w:id="2"/>
      </w:r>
      <w:r w:rsidRPr="00F3380E">
        <w:rPr>
          <w:color w:val="auto"/>
        </w:rPr>
        <w:t>.</w:t>
      </w:r>
    </w:p>
    <w:p w14:paraId="2B196935" w14:textId="0710F307" w:rsidR="008E0171" w:rsidRDefault="008E0171" w:rsidP="008E0171">
      <w:pPr>
        <w:pStyle w:val="ListParagraph"/>
        <w:numPr>
          <w:ilvl w:val="0"/>
          <w:numId w:val="25"/>
        </w:numPr>
        <w:spacing w:before="0" w:after="60"/>
        <w:contextualSpacing w:val="0"/>
        <w:rPr>
          <w:color w:val="auto"/>
        </w:rPr>
      </w:pPr>
      <w:r w:rsidRPr="002E0E47">
        <w:rPr>
          <w:color w:val="auto"/>
        </w:rPr>
        <w:t>Action Counters Terrorism</w:t>
      </w:r>
      <w:r>
        <w:rPr>
          <w:color w:val="auto"/>
        </w:rPr>
        <w:t xml:space="preserve"> (ACT)</w:t>
      </w:r>
      <w:r w:rsidRPr="002E0E47">
        <w:rPr>
          <w:color w:val="auto"/>
        </w:rPr>
        <w:t xml:space="preserve"> eLearning.</w:t>
      </w:r>
    </w:p>
    <w:p w14:paraId="5F063824" w14:textId="77777777" w:rsidR="00F26DED" w:rsidRPr="002E0E47" w:rsidRDefault="00F26DED" w:rsidP="00F26DED">
      <w:pPr>
        <w:pStyle w:val="ListParagraph"/>
        <w:spacing w:before="0" w:after="60"/>
        <w:contextualSpacing w:val="0"/>
        <w:rPr>
          <w:color w:val="auto"/>
        </w:rPr>
      </w:pPr>
    </w:p>
    <w:p w14:paraId="044442EC" w14:textId="5CBFB561" w:rsidR="00DE6B39" w:rsidRPr="00805571" w:rsidRDefault="00DE6B39" w:rsidP="00922394">
      <w:pPr>
        <w:pStyle w:val="Heading3"/>
        <w:rPr>
          <w:color w:val="auto"/>
        </w:rPr>
      </w:pPr>
      <w:bookmarkStart w:id="76" w:name="_Toc131412121"/>
      <w:bookmarkStart w:id="77" w:name="_Toc135656395"/>
      <w:r w:rsidRPr="00805571">
        <w:rPr>
          <w:color w:val="auto"/>
        </w:rPr>
        <w:lastRenderedPageBreak/>
        <w:t>RAF Museum led training</w:t>
      </w:r>
      <w:bookmarkEnd w:id="76"/>
      <w:bookmarkEnd w:id="77"/>
    </w:p>
    <w:p w14:paraId="6EE98257" w14:textId="2FADAB4C" w:rsidR="00DE6B39" w:rsidRPr="00805571" w:rsidRDefault="00DE6B39" w:rsidP="00922394">
      <w:pPr>
        <w:rPr>
          <w:color w:val="auto"/>
        </w:rPr>
      </w:pPr>
      <w:r w:rsidRPr="00805571">
        <w:rPr>
          <w:color w:val="auto"/>
        </w:rPr>
        <w:t xml:space="preserve">The RAF </w:t>
      </w:r>
      <w:r w:rsidR="00D73DAC" w:rsidRPr="00805571">
        <w:rPr>
          <w:color w:val="auto"/>
        </w:rPr>
        <w:t>Museum</w:t>
      </w:r>
      <w:r w:rsidRPr="00805571">
        <w:rPr>
          <w:color w:val="auto"/>
        </w:rPr>
        <w:t xml:space="preserve"> will provide the following training to the security staff directly or through its partners</w:t>
      </w:r>
      <w:r w:rsidR="002039FA">
        <w:rPr>
          <w:color w:val="auto"/>
        </w:rPr>
        <w:t>.</w:t>
      </w:r>
    </w:p>
    <w:p w14:paraId="3C4F9F4E" w14:textId="1C3A532D" w:rsidR="00DE6B39" w:rsidRPr="00805571" w:rsidRDefault="00DE6B39" w:rsidP="009429F6">
      <w:pPr>
        <w:pStyle w:val="ListParagraph"/>
        <w:numPr>
          <w:ilvl w:val="0"/>
          <w:numId w:val="24"/>
        </w:numPr>
        <w:spacing w:before="0" w:after="60"/>
        <w:ind w:left="992" w:hanging="425"/>
        <w:contextualSpacing w:val="0"/>
        <w:rPr>
          <w:color w:val="auto"/>
        </w:rPr>
      </w:pPr>
      <w:r w:rsidRPr="00805571">
        <w:rPr>
          <w:color w:val="auto"/>
        </w:rPr>
        <w:t>Safeguarding training</w:t>
      </w:r>
      <w:r w:rsidR="00AD6241" w:rsidRPr="00805571">
        <w:rPr>
          <w:color w:val="auto"/>
        </w:rPr>
        <w:t>.</w:t>
      </w:r>
    </w:p>
    <w:p w14:paraId="37C7C066" w14:textId="04959648" w:rsidR="00A165E5" w:rsidRPr="00805571" w:rsidRDefault="00A165E5" w:rsidP="009429F6">
      <w:pPr>
        <w:pStyle w:val="ListParagraph"/>
        <w:numPr>
          <w:ilvl w:val="0"/>
          <w:numId w:val="24"/>
        </w:numPr>
        <w:spacing w:before="0" w:after="60"/>
        <w:ind w:left="992" w:hanging="425"/>
        <w:contextualSpacing w:val="0"/>
        <w:rPr>
          <w:color w:val="auto"/>
        </w:rPr>
      </w:pPr>
      <w:r w:rsidRPr="00805571">
        <w:rPr>
          <w:color w:val="auto"/>
        </w:rPr>
        <w:t>GDPR training</w:t>
      </w:r>
      <w:r w:rsidR="00AD6241" w:rsidRPr="00805571">
        <w:rPr>
          <w:color w:val="auto"/>
        </w:rPr>
        <w:t>.</w:t>
      </w:r>
      <w:r w:rsidRPr="00805571">
        <w:rPr>
          <w:color w:val="auto"/>
        </w:rPr>
        <w:t xml:space="preserve"> </w:t>
      </w:r>
    </w:p>
    <w:p w14:paraId="68D23E47" w14:textId="79B2ECB8" w:rsidR="00DE6B39" w:rsidRPr="00805571" w:rsidRDefault="00DE6B39" w:rsidP="009429F6">
      <w:pPr>
        <w:pStyle w:val="ListParagraph"/>
        <w:numPr>
          <w:ilvl w:val="0"/>
          <w:numId w:val="24"/>
        </w:numPr>
        <w:spacing w:before="0" w:after="60"/>
        <w:ind w:left="992" w:hanging="425"/>
        <w:contextualSpacing w:val="0"/>
        <w:rPr>
          <w:color w:val="auto"/>
        </w:rPr>
      </w:pPr>
      <w:r w:rsidRPr="00805571">
        <w:rPr>
          <w:color w:val="auto"/>
        </w:rPr>
        <w:t>Building and site evacuation training</w:t>
      </w:r>
      <w:r w:rsidR="00AD6241" w:rsidRPr="00805571">
        <w:rPr>
          <w:color w:val="auto"/>
        </w:rPr>
        <w:t>.</w:t>
      </w:r>
    </w:p>
    <w:p w14:paraId="05F0E618" w14:textId="60304142" w:rsidR="00DE6B39" w:rsidRPr="00805571" w:rsidRDefault="00DE6B39" w:rsidP="009429F6">
      <w:pPr>
        <w:pStyle w:val="ListParagraph"/>
        <w:numPr>
          <w:ilvl w:val="0"/>
          <w:numId w:val="24"/>
        </w:numPr>
        <w:spacing w:before="0" w:after="60"/>
        <w:ind w:left="992" w:hanging="425"/>
        <w:contextualSpacing w:val="0"/>
        <w:rPr>
          <w:color w:val="auto"/>
        </w:rPr>
      </w:pPr>
      <w:r w:rsidRPr="00805571">
        <w:rPr>
          <w:color w:val="auto"/>
        </w:rPr>
        <w:t xml:space="preserve">Collections care </w:t>
      </w:r>
      <w:r w:rsidR="00566A04" w:rsidRPr="00805571">
        <w:rPr>
          <w:color w:val="auto"/>
        </w:rPr>
        <w:t>training, incl</w:t>
      </w:r>
      <w:r w:rsidR="00173156" w:rsidRPr="00805571">
        <w:rPr>
          <w:color w:val="auto"/>
        </w:rPr>
        <w:t>uding collections incident response training</w:t>
      </w:r>
      <w:r w:rsidR="00AD6241" w:rsidRPr="00805571">
        <w:rPr>
          <w:color w:val="auto"/>
        </w:rPr>
        <w:t>.</w:t>
      </w:r>
    </w:p>
    <w:p w14:paraId="134BC79C" w14:textId="78677CC8" w:rsidR="00A165E5" w:rsidRPr="00805571" w:rsidRDefault="00A165E5" w:rsidP="009429F6">
      <w:pPr>
        <w:pStyle w:val="ListParagraph"/>
        <w:numPr>
          <w:ilvl w:val="0"/>
          <w:numId w:val="24"/>
        </w:numPr>
        <w:ind w:left="993" w:hanging="426"/>
        <w:rPr>
          <w:color w:val="auto"/>
        </w:rPr>
      </w:pPr>
      <w:r w:rsidRPr="00805571">
        <w:rPr>
          <w:color w:val="auto"/>
        </w:rPr>
        <w:t>Familiari</w:t>
      </w:r>
      <w:r w:rsidR="00805571">
        <w:rPr>
          <w:color w:val="auto"/>
        </w:rPr>
        <w:t>s</w:t>
      </w:r>
      <w:r w:rsidRPr="00805571">
        <w:rPr>
          <w:color w:val="auto"/>
        </w:rPr>
        <w:t>ation training of the site, control room and associated equipment</w:t>
      </w:r>
      <w:r w:rsidR="00AD6241" w:rsidRPr="00805571">
        <w:rPr>
          <w:color w:val="auto"/>
        </w:rPr>
        <w:t>.</w:t>
      </w:r>
    </w:p>
    <w:p w14:paraId="5D5FAC58" w14:textId="6B952FC7" w:rsidR="00FA6294" w:rsidRPr="001D138A" w:rsidRDefault="00FA6294" w:rsidP="00922394">
      <w:pPr>
        <w:pStyle w:val="Heading2"/>
        <w:rPr>
          <w:color w:val="auto"/>
          <w:sz w:val="24"/>
          <w:szCs w:val="24"/>
        </w:rPr>
      </w:pPr>
      <w:bookmarkStart w:id="78" w:name="_Toc131412122"/>
      <w:bookmarkStart w:id="79" w:name="_Toc135656396"/>
      <w:r w:rsidRPr="001D138A">
        <w:rPr>
          <w:color w:val="auto"/>
          <w:sz w:val="24"/>
          <w:szCs w:val="24"/>
        </w:rPr>
        <w:t>Staff supervision and performance management</w:t>
      </w:r>
      <w:bookmarkEnd w:id="78"/>
      <w:bookmarkEnd w:id="79"/>
    </w:p>
    <w:p w14:paraId="5556CBCB" w14:textId="31100259" w:rsidR="00314D6F" w:rsidRPr="00FE4BC8" w:rsidRDefault="00314D6F" w:rsidP="00922394">
      <w:pPr>
        <w:rPr>
          <w:color w:val="auto"/>
        </w:rPr>
      </w:pPr>
      <w:r w:rsidRPr="00FE4BC8">
        <w:rPr>
          <w:color w:val="auto"/>
        </w:rPr>
        <w:t xml:space="preserve">The </w:t>
      </w:r>
      <w:r w:rsidR="001D138A" w:rsidRPr="00FE4BC8">
        <w:rPr>
          <w:color w:val="auto"/>
        </w:rPr>
        <w:t xml:space="preserve">security provider’s </w:t>
      </w:r>
      <w:r w:rsidR="00D73DAC" w:rsidRPr="00FE4BC8">
        <w:rPr>
          <w:color w:val="auto"/>
        </w:rPr>
        <w:t>onsite</w:t>
      </w:r>
      <w:r w:rsidRPr="00FE4BC8">
        <w:rPr>
          <w:color w:val="auto"/>
        </w:rPr>
        <w:t xml:space="preserve"> team will work directly with the </w:t>
      </w:r>
      <w:r w:rsidR="003B3F65">
        <w:rPr>
          <w:color w:val="auto"/>
        </w:rPr>
        <w:t xml:space="preserve">RAF </w:t>
      </w:r>
      <w:r w:rsidRPr="00FE4BC8">
        <w:rPr>
          <w:color w:val="auto"/>
        </w:rPr>
        <w:t>Museum</w:t>
      </w:r>
      <w:r w:rsidR="003B3F65">
        <w:rPr>
          <w:color w:val="auto"/>
        </w:rPr>
        <w:t>’s</w:t>
      </w:r>
      <w:r w:rsidRPr="00FE4BC8">
        <w:rPr>
          <w:color w:val="auto"/>
        </w:rPr>
        <w:t xml:space="preserve"> Visitor Experience Supervisor (VES) </w:t>
      </w:r>
      <w:r w:rsidR="002E3EFE" w:rsidRPr="00FE4BC8">
        <w:rPr>
          <w:color w:val="auto"/>
        </w:rPr>
        <w:t>team and</w:t>
      </w:r>
      <w:r w:rsidRPr="00FE4BC8">
        <w:rPr>
          <w:color w:val="auto"/>
        </w:rPr>
        <w:t xml:space="preserve"> will operational</w:t>
      </w:r>
      <w:r w:rsidR="001D138A" w:rsidRPr="00FE4BC8">
        <w:rPr>
          <w:color w:val="auto"/>
        </w:rPr>
        <w:t>ly</w:t>
      </w:r>
      <w:r w:rsidRPr="00FE4BC8">
        <w:rPr>
          <w:color w:val="auto"/>
        </w:rPr>
        <w:t xml:space="preserve"> report to them. </w:t>
      </w:r>
      <w:r w:rsidR="002E3EFE">
        <w:rPr>
          <w:color w:val="auto"/>
        </w:rPr>
        <w:t>Whilst this operational relationship is clearly important, t</w:t>
      </w:r>
      <w:r w:rsidRPr="00FE4BC8">
        <w:rPr>
          <w:color w:val="auto"/>
        </w:rPr>
        <w:t xml:space="preserve">he </w:t>
      </w:r>
      <w:r w:rsidR="00D56705" w:rsidRPr="00FE4BC8">
        <w:rPr>
          <w:color w:val="auto"/>
        </w:rPr>
        <w:t>security partner will</w:t>
      </w:r>
      <w:r w:rsidRPr="00FE4BC8">
        <w:rPr>
          <w:color w:val="auto"/>
        </w:rPr>
        <w:t xml:space="preserve"> </w:t>
      </w:r>
      <w:r w:rsidR="00CB0954">
        <w:rPr>
          <w:color w:val="auto"/>
        </w:rPr>
        <w:t>be responsible for</w:t>
      </w:r>
      <w:r w:rsidRPr="00FE4BC8">
        <w:rPr>
          <w:color w:val="auto"/>
        </w:rPr>
        <w:t>:</w:t>
      </w:r>
    </w:p>
    <w:p w14:paraId="3B38019E" w14:textId="73DAFA9F" w:rsidR="00A03289" w:rsidRPr="006107BB" w:rsidRDefault="00A03289" w:rsidP="005D4E00">
      <w:pPr>
        <w:pStyle w:val="ListParagraph"/>
        <w:numPr>
          <w:ilvl w:val="0"/>
          <w:numId w:val="26"/>
        </w:numPr>
        <w:spacing w:before="0" w:after="60"/>
        <w:ind w:left="992" w:hanging="425"/>
        <w:contextualSpacing w:val="0"/>
        <w:rPr>
          <w:color w:val="auto"/>
        </w:rPr>
      </w:pPr>
      <w:r w:rsidRPr="006107BB">
        <w:rPr>
          <w:color w:val="auto"/>
        </w:rPr>
        <w:t>Ensur</w:t>
      </w:r>
      <w:r w:rsidR="00CB0954" w:rsidRPr="006107BB">
        <w:rPr>
          <w:color w:val="auto"/>
        </w:rPr>
        <w:t xml:space="preserve">ing that </w:t>
      </w:r>
      <w:r w:rsidRPr="006107BB">
        <w:rPr>
          <w:color w:val="auto"/>
        </w:rPr>
        <w:t xml:space="preserve">all staff are capable, </w:t>
      </w:r>
      <w:r w:rsidR="00F816E6" w:rsidRPr="006107BB">
        <w:rPr>
          <w:color w:val="auto"/>
        </w:rPr>
        <w:t>trained,</w:t>
      </w:r>
      <w:r w:rsidRPr="006107BB">
        <w:rPr>
          <w:color w:val="auto"/>
        </w:rPr>
        <w:t xml:space="preserve"> and qualified to fulfil the rol</w:t>
      </w:r>
      <w:r w:rsidR="00DD6D9C" w:rsidRPr="006107BB">
        <w:rPr>
          <w:color w:val="auto"/>
        </w:rPr>
        <w:t>e</w:t>
      </w:r>
      <w:r w:rsidRPr="006107BB">
        <w:rPr>
          <w:color w:val="auto"/>
        </w:rPr>
        <w:t>s expected of them</w:t>
      </w:r>
      <w:r w:rsidR="00CB0954" w:rsidRPr="006107BB">
        <w:rPr>
          <w:color w:val="auto"/>
        </w:rPr>
        <w:t>; and</w:t>
      </w:r>
    </w:p>
    <w:p w14:paraId="64E5489B" w14:textId="342843D3" w:rsidR="00314D6F" w:rsidRPr="006107BB" w:rsidRDefault="00A03289" w:rsidP="005D4E00">
      <w:pPr>
        <w:pStyle w:val="ListParagraph"/>
        <w:numPr>
          <w:ilvl w:val="0"/>
          <w:numId w:val="26"/>
        </w:numPr>
        <w:spacing w:before="0" w:after="60"/>
        <w:ind w:left="992" w:hanging="425"/>
        <w:contextualSpacing w:val="0"/>
        <w:rPr>
          <w:color w:val="auto"/>
        </w:rPr>
      </w:pPr>
      <w:r w:rsidRPr="006107BB">
        <w:rPr>
          <w:color w:val="auto"/>
        </w:rPr>
        <w:t>Provid</w:t>
      </w:r>
      <w:r w:rsidR="00CB0954" w:rsidRPr="006107BB">
        <w:rPr>
          <w:color w:val="auto"/>
        </w:rPr>
        <w:t>ing</w:t>
      </w:r>
      <w:r w:rsidRPr="006107BB">
        <w:rPr>
          <w:color w:val="auto"/>
        </w:rPr>
        <w:t xml:space="preserve"> </w:t>
      </w:r>
      <w:r w:rsidR="00314D6F" w:rsidRPr="006107BB">
        <w:rPr>
          <w:color w:val="auto"/>
        </w:rPr>
        <w:t>supervision for the</w:t>
      </w:r>
      <w:r w:rsidR="00CB0954" w:rsidRPr="006107BB">
        <w:rPr>
          <w:color w:val="auto"/>
        </w:rPr>
        <w:t>ir</w:t>
      </w:r>
      <w:r w:rsidR="00314D6F" w:rsidRPr="006107BB">
        <w:rPr>
          <w:color w:val="auto"/>
        </w:rPr>
        <w:t xml:space="preserve"> onsite team, which should include, but not be limited to:</w:t>
      </w:r>
    </w:p>
    <w:p w14:paraId="07E2F567" w14:textId="13CC0AF2" w:rsidR="00314D6F" w:rsidRPr="006107BB" w:rsidRDefault="00314D6F" w:rsidP="005D4E00">
      <w:pPr>
        <w:pStyle w:val="ListParagraph"/>
        <w:numPr>
          <w:ilvl w:val="1"/>
          <w:numId w:val="90"/>
        </w:numPr>
        <w:spacing w:before="0" w:after="60"/>
        <w:ind w:left="1702" w:hanging="284"/>
        <w:contextualSpacing w:val="0"/>
        <w:rPr>
          <w:color w:val="auto"/>
        </w:rPr>
      </w:pPr>
      <w:r w:rsidRPr="006107BB">
        <w:rPr>
          <w:color w:val="auto"/>
        </w:rPr>
        <w:t>Regular onsite supervision and support</w:t>
      </w:r>
      <w:r w:rsidR="00887961" w:rsidRPr="006107BB">
        <w:rPr>
          <w:color w:val="auto"/>
        </w:rPr>
        <w:t>.</w:t>
      </w:r>
    </w:p>
    <w:p w14:paraId="19772343" w14:textId="39B74C60" w:rsidR="00314D6F" w:rsidRPr="006107BB" w:rsidRDefault="0083423F" w:rsidP="005D4E00">
      <w:pPr>
        <w:pStyle w:val="ListParagraph"/>
        <w:numPr>
          <w:ilvl w:val="1"/>
          <w:numId w:val="90"/>
        </w:numPr>
        <w:spacing w:before="0" w:after="60"/>
        <w:ind w:left="1702" w:hanging="284"/>
        <w:contextualSpacing w:val="0"/>
        <w:rPr>
          <w:color w:val="auto"/>
        </w:rPr>
      </w:pPr>
      <w:r w:rsidRPr="006107BB">
        <w:rPr>
          <w:color w:val="auto"/>
        </w:rPr>
        <w:t>Performance management, w</w:t>
      </w:r>
      <w:r w:rsidR="00887961" w:rsidRPr="006107BB">
        <w:rPr>
          <w:color w:val="auto"/>
        </w:rPr>
        <w:t>ith relevant input from the</w:t>
      </w:r>
      <w:r w:rsidRPr="006107BB">
        <w:rPr>
          <w:color w:val="auto"/>
        </w:rPr>
        <w:t xml:space="preserve"> RAF </w:t>
      </w:r>
      <w:r w:rsidR="00D73DAC" w:rsidRPr="006107BB">
        <w:rPr>
          <w:color w:val="auto"/>
        </w:rPr>
        <w:t>Museum</w:t>
      </w:r>
      <w:r w:rsidRPr="006107BB">
        <w:rPr>
          <w:color w:val="auto"/>
        </w:rPr>
        <w:t xml:space="preserve"> team</w:t>
      </w:r>
      <w:r w:rsidR="00887961" w:rsidRPr="006107BB">
        <w:rPr>
          <w:color w:val="auto"/>
        </w:rPr>
        <w:t>; and</w:t>
      </w:r>
    </w:p>
    <w:p w14:paraId="3F5485FF" w14:textId="739FCD02" w:rsidR="00314D6F" w:rsidRPr="006107BB" w:rsidRDefault="006107BB" w:rsidP="005D4E00">
      <w:pPr>
        <w:pStyle w:val="ListParagraph"/>
        <w:numPr>
          <w:ilvl w:val="1"/>
          <w:numId w:val="90"/>
        </w:numPr>
        <w:spacing w:before="0" w:after="60"/>
        <w:ind w:left="1702" w:hanging="284"/>
        <w:contextualSpacing w:val="0"/>
        <w:rPr>
          <w:color w:val="auto"/>
        </w:rPr>
      </w:pPr>
      <w:r w:rsidRPr="006107BB">
        <w:rPr>
          <w:color w:val="auto"/>
        </w:rPr>
        <w:t>Holding staff</w:t>
      </w:r>
      <w:r w:rsidR="0083423F" w:rsidRPr="006107BB">
        <w:rPr>
          <w:color w:val="auto"/>
        </w:rPr>
        <w:t xml:space="preserve"> responsible for their actions and performance whil</w:t>
      </w:r>
      <w:r w:rsidR="00887961" w:rsidRPr="006107BB">
        <w:rPr>
          <w:color w:val="auto"/>
        </w:rPr>
        <w:t>st</w:t>
      </w:r>
      <w:r w:rsidR="0083423F" w:rsidRPr="006107BB">
        <w:rPr>
          <w:color w:val="auto"/>
        </w:rPr>
        <w:t xml:space="preserve"> on duty</w:t>
      </w:r>
      <w:r w:rsidR="00887961" w:rsidRPr="006107BB">
        <w:rPr>
          <w:color w:val="auto"/>
        </w:rPr>
        <w:t>.</w:t>
      </w:r>
    </w:p>
    <w:p w14:paraId="69E61D22" w14:textId="68A02709" w:rsidR="00A03289" w:rsidRPr="005D4E00" w:rsidRDefault="00A03289" w:rsidP="00922394">
      <w:pPr>
        <w:rPr>
          <w:color w:val="auto"/>
        </w:rPr>
      </w:pPr>
      <w:r w:rsidRPr="005D4E00">
        <w:rPr>
          <w:color w:val="auto"/>
          <w:u w:val="single"/>
        </w:rPr>
        <w:t>Note:</w:t>
      </w:r>
      <w:r w:rsidRPr="005D4E00">
        <w:rPr>
          <w:color w:val="auto"/>
        </w:rPr>
        <w:t xml:space="preserve"> The RAF </w:t>
      </w:r>
      <w:r w:rsidR="00D73DAC" w:rsidRPr="005D4E00">
        <w:rPr>
          <w:color w:val="auto"/>
        </w:rPr>
        <w:t>Museum</w:t>
      </w:r>
      <w:r w:rsidRPr="005D4E00">
        <w:rPr>
          <w:color w:val="auto"/>
        </w:rPr>
        <w:t xml:space="preserve"> reserves the right to exclude an employee from the contract i</w:t>
      </w:r>
      <w:r w:rsidR="002A0DA6" w:rsidRPr="005D4E00">
        <w:rPr>
          <w:color w:val="auto"/>
        </w:rPr>
        <w:t>f</w:t>
      </w:r>
      <w:r w:rsidRPr="005D4E00">
        <w:rPr>
          <w:color w:val="auto"/>
        </w:rPr>
        <w:t xml:space="preserve">, in the option of the </w:t>
      </w:r>
      <w:r w:rsidR="00D73DAC" w:rsidRPr="005D4E00">
        <w:rPr>
          <w:color w:val="auto"/>
        </w:rPr>
        <w:t>Museum</w:t>
      </w:r>
      <w:r w:rsidR="00A93025" w:rsidRPr="005D4E00">
        <w:rPr>
          <w:color w:val="auto"/>
        </w:rPr>
        <w:t>,</w:t>
      </w:r>
      <w:r w:rsidRPr="005D4E00">
        <w:rPr>
          <w:color w:val="auto"/>
        </w:rPr>
        <w:t xml:space="preserve"> the person</w:t>
      </w:r>
      <w:r w:rsidR="00A93025" w:rsidRPr="005D4E00">
        <w:rPr>
          <w:color w:val="auto"/>
        </w:rPr>
        <w:t>’</w:t>
      </w:r>
      <w:r w:rsidRPr="005D4E00">
        <w:rPr>
          <w:color w:val="auto"/>
        </w:rPr>
        <w:t>s conduct, competenc</w:t>
      </w:r>
      <w:r w:rsidR="00A93025" w:rsidRPr="005D4E00">
        <w:rPr>
          <w:color w:val="auto"/>
        </w:rPr>
        <w:t>e</w:t>
      </w:r>
      <w:r w:rsidRPr="005D4E00">
        <w:rPr>
          <w:color w:val="auto"/>
        </w:rPr>
        <w:t xml:space="preserve"> or behaviour is </w:t>
      </w:r>
      <w:r w:rsidR="00A93025" w:rsidRPr="005D4E00">
        <w:rPr>
          <w:color w:val="auto"/>
        </w:rPr>
        <w:t>deemed unsatisfactory</w:t>
      </w:r>
      <w:r w:rsidRPr="005D4E00">
        <w:rPr>
          <w:color w:val="auto"/>
        </w:rPr>
        <w:t>.</w:t>
      </w:r>
    </w:p>
    <w:p w14:paraId="494CEB7A" w14:textId="3D94804A" w:rsidR="00FA6294" w:rsidRPr="00F30B02" w:rsidRDefault="00FA6294" w:rsidP="00922394">
      <w:pPr>
        <w:pStyle w:val="Heading2"/>
        <w:rPr>
          <w:color w:val="auto"/>
          <w:sz w:val="24"/>
          <w:szCs w:val="24"/>
        </w:rPr>
      </w:pPr>
      <w:bookmarkStart w:id="80" w:name="_Toc131412123"/>
      <w:bookmarkStart w:id="81" w:name="_Toc135656397"/>
      <w:r w:rsidRPr="00F30B02">
        <w:rPr>
          <w:color w:val="auto"/>
          <w:sz w:val="24"/>
          <w:szCs w:val="24"/>
        </w:rPr>
        <w:t>Facilities and equipment provided by RAF Museum</w:t>
      </w:r>
      <w:bookmarkEnd w:id="80"/>
      <w:bookmarkEnd w:id="81"/>
    </w:p>
    <w:p w14:paraId="050A64AA" w14:textId="4F13642A" w:rsidR="008E1611" w:rsidRPr="00F30B02" w:rsidRDefault="008E1611" w:rsidP="00922394">
      <w:pPr>
        <w:rPr>
          <w:color w:val="auto"/>
        </w:rPr>
      </w:pPr>
      <w:r w:rsidRPr="00F30B02">
        <w:rPr>
          <w:color w:val="auto"/>
        </w:rPr>
        <w:t xml:space="preserve">The </w:t>
      </w:r>
      <w:r w:rsidR="00D73DAC" w:rsidRPr="00F30B02">
        <w:rPr>
          <w:color w:val="auto"/>
        </w:rPr>
        <w:t>Museum</w:t>
      </w:r>
      <w:r w:rsidRPr="00F30B02">
        <w:rPr>
          <w:color w:val="auto"/>
        </w:rPr>
        <w:t xml:space="preserve"> will provide the following</w:t>
      </w:r>
      <w:r w:rsidR="006107BB" w:rsidRPr="00F30B02">
        <w:rPr>
          <w:color w:val="auto"/>
        </w:rPr>
        <w:t xml:space="preserve"> facilities</w:t>
      </w:r>
      <w:r w:rsidRPr="00F30B02">
        <w:rPr>
          <w:color w:val="auto"/>
        </w:rPr>
        <w:t>, free of charge, for the purpose of fulfilling the contract</w:t>
      </w:r>
      <w:r w:rsidR="00A93025" w:rsidRPr="00F30B02">
        <w:rPr>
          <w:color w:val="auto"/>
        </w:rPr>
        <w:t>ual</w:t>
      </w:r>
      <w:r w:rsidRPr="00F30B02">
        <w:rPr>
          <w:color w:val="auto"/>
        </w:rPr>
        <w:t xml:space="preserve"> requirements:</w:t>
      </w:r>
    </w:p>
    <w:p w14:paraId="5CD33170" w14:textId="4C35EDE1" w:rsidR="008E1611" w:rsidRPr="00F30B02" w:rsidRDefault="008E1611" w:rsidP="00F30B02">
      <w:pPr>
        <w:pStyle w:val="ListParagraph"/>
        <w:numPr>
          <w:ilvl w:val="0"/>
          <w:numId w:val="27"/>
        </w:numPr>
        <w:spacing w:before="0" w:after="60"/>
        <w:ind w:left="992" w:hanging="425"/>
        <w:contextualSpacing w:val="0"/>
        <w:rPr>
          <w:color w:val="auto"/>
        </w:rPr>
      </w:pPr>
      <w:r w:rsidRPr="00F30B02">
        <w:rPr>
          <w:color w:val="auto"/>
        </w:rPr>
        <w:t xml:space="preserve">Control Room, which </w:t>
      </w:r>
      <w:r w:rsidR="00407DAD" w:rsidRPr="00F30B02">
        <w:rPr>
          <w:color w:val="auto"/>
        </w:rPr>
        <w:t>is</w:t>
      </w:r>
      <w:r w:rsidRPr="00F30B02">
        <w:rPr>
          <w:color w:val="auto"/>
        </w:rPr>
        <w:t xml:space="preserve"> equipped with resources to monitor CCTV, Fire and Intruder Alarms</w:t>
      </w:r>
      <w:r w:rsidR="00B8558C" w:rsidRPr="00F30B02">
        <w:rPr>
          <w:color w:val="auto"/>
        </w:rPr>
        <w:t>.</w:t>
      </w:r>
    </w:p>
    <w:p w14:paraId="03F5B079" w14:textId="4BF3A4BC" w:rsidR="008E1611" w:rsidRPr="00F30B02" w:rsidRDefault="008E1611" w:rsidP="00F30B02">
      <w:pPr>
        <w:pStyle w:val="ListParagraph"/>
        <w:numPr>
          <w:ilvl w:val="0"/>
          <w:numId w:val="27"/>
        </w:numPr>
        <w:spacing w:before="0" w:after="60"/>
        <w:ind w:left="992" w:hanging="425"/>
        <w:contextualSpacing w:val="0"/>
        <w:rPr>
          <w:color w:val="auto"/>
        </w:rPr>
      </w:pPr>
      <w:r w:rsidRPr="00F30B02">
        <w:rPr>
          <w:color w:val="auto"/>
        </w:rPr>
        <w:t>Welfare facilities, including lockers, sanitation facilities</w:t>
      </w:r>
      <w:r w:rsidR="00B8558C" w:rsidRPr="00F30B02">
        <w:rPr>
          <w:color w:val="auto"/>
        </w:rPr>
        <w:t>,</w:t>
      </w:r>
      <w:r w:rsidRPr="00F30B02">
        <w:rPr>
          <w:color w:val="auto"/>
        </w:rPr>
        <w:t xml:space="preserve"> and </w:t>
      </w:r>
      <w:r w:rsidR="00070745" w:rsidRPr="00F30B02">
        <w:rPr>
          <w:color w:val="auto"/>
        </w:rPr>
        <w:t>refreshment areas.</w:t>
      </w:r>
    </w:p>
    <w:p w14:paraId="7D28F858" w14:textId="4BBE11F2" w:rsidR="008E1611" w:rsidRPr="00F30B02" w:rsidRDefault="008E1611" w:rsidP="00F30B02">
      <w:pPr>
        <w:pStyle w:val="ListParagraph"/>
        <w:numPr>
          <w:ilvl w:val="0"/>
          <w:numId w:val="27"/>
        </w:numPr>
        <w:spacing w:before="0" w:after="60"/>
        <w:ind w:left="992" w:hanging="425"/>
        <w:contextualSpacing w:val="0"/>
        <w:rPr>
          <w:color w:val="auto"/>
        </w:rPr>
      </w:pPr>
      <w:r w:rsidRPr="00F30B02">
        <w:rPr>
          <w:color w:val="auto"/>
        </w:rPr>
        <w:t xml:space="preserve">Quiet room for </w:t>
      </w:r>
      <w:r w:rsidR="00B8558C" w:rsidRPr="00F30B02">
        <w:rPr>
          <w:color w:val="auto"/>
        </w:rPr>
        <w:t xml:space="preserve">the use of </w:t>
      </w:r>
      <w:r w:rsidRPr="00F30B02">
        <w:rPr>
          <w:color w:val="auto"/>
        </w:rPr>
        <w:t>staff</w:t>
      </w:r>
      <w:r w:rsidR="00070745" w:rsidRPr="00F30B02">
        <w:rPr>
          <w:color w:val="auto"/>
        </w:rPr>
        <w:t>.</w:t>
      </w:r>
    </w:p>
    <w:p w14:paraId="40BDF008" w14:textId="569A2B15" w:rsidR="008E1611" w:rsidRPr="00F30B02" w:rsidRDefault="008E1611" w:rsidP="00F30B02">
      <w:pPr>
        <w:pStyle w:val="ListParagraph"/>
        <w:numPr>
          <w:ilvl w:val="0"/>
          <w:numId w:val="27"/>
        </w:numPr>
        <w:spacing w:before="0" w:after="60"/>
        <w:ind w:left="992" w:hanging="425"/>
        <w:contextualSpacing w:val="0"/>
        <w:rPr>
          <w:color w:val="auto"/>
        </w:rPr>
      </w:pPr>
      <w:r w:rsidRPr="00F30B02">
        <w:rPr>
          <w:color w:val="auto"/>
        </w:rPr>
        <w:t>Utilities,</w:t>
      </w:r>
      <w:r w:rsidR="00F30B02" w:rsidRPr="00F30B02">
        <w:rPr>
          <w:color w:val="auto"/>
        </w:rPr>
        <w:t xml:space="preserve"> e.g.,</w:t>
      </w:r>
      <w:r w:rsidRPr="00F30B02">
        <w:rPr>
          <w:color w:val="auto"/>
        </w:rPr>
        <w:t xml:space="preserve"> Water, Electricity and Heating</w:t>
      </w:r>
      <w:r w:rsidR="008C353B" w:rsidRPr="00F30B02">
        <w:rPr>
          <w:color w:val="auto"/>
        </w:rPr>
        <w:t>; and</w:t>
      </w:r>
    </w:p>
    <w:p w14:paraId="6233CF4B" w14:textId="12BD511E" w:rsidR="008E1611" w:rsidRDefault="008E1611" w:rsidP="00F30B02">
      <w:pPr>
        <w:pStyle w:val="ListParagraph"/>
        <w:numPr>
          <w:ilvl w:val="0"/>
          <w:numId w:val="27"/>
        </w:numPr>
        <w:spacing w:before="0" w:after="60"/>
        <w:ind w:left="992" w:hanging="425"/>
        <w:contextualSpacing w:val="0"/>
        <w:rPr>
          <w:color w:val="auto"/>
        </w:rPr>
      </w:pPr>
      <w:r w:rsidRPr="00F30B02">
        <w:rPr>
          <w:color w:val="auto"/>
        </w:rPr>
        <w:t>Phone, radio and PC access to support work related communications and reporting</w:t>
      </w:r>
      <w:r w:rsidR="008C353B" w:rsidRPr="00F30B02">
        <w:rPr>
          <w:color w:val="auto"/>
        </w:rPr>
        <w:t>.</w:t>
      </w:r>
    </w:p>
    <w:p w14:paraId="46661A19" w14:textId="58D58E81" w:rsidR="00FA6294" w:rsidRPr="00F30B02" w:rsidRDefault="00FA6294" w:rsidP="00922394">
      <w:pPr>
        <w:pStyle w:val="Heading2"/>
        <w:rPr>
          <w:color w:val="auto"/>
          <w:sz w:val="24"/>
          <w:szCs w:val="24"/>
        </w:rPr>
      </w:pPr>
      <w:bookmarkStart w:id="82" w:name="_Toc131412124"/>
      <w:bookmarkStart w:id="83" w:name="_Toc135656398"/>
      <w:r w:rsidRPr="00F30B02">
        <w:rPr>
          <w:color w:val="auto"/>
          <w:sz w:val="24"/>
          <w:szCs w:val="24"/>
        </w:rPr>
        <w:t xml:space="preserve">Equipment </w:t>
      </w:r>
      <w:r w:rsidR="00F30B02" w:rsidRPr="00F30B02">
        <w:rPr>
          <w:color w:val="auto"/>
          <w:sz w:val="24"/>
          <w:szCs w:val="24"/>
        </w:rPr>
        <w:t xml:space="preserve">to be </w:t>
      </w:r>
      <w:r w:rsidRPr="00F30B02">
        <w:rPr>
          <w:color w:val="auto"/>
          <w:sz w:val="24"/>
          <w:szCs w:val="24"/>
        </w:rPr>
        <w:t>provided by the security partner</w:t>
      </w:r>
      <w:bookmarkEnd w:id="82"/>
      <w:bookmarkEnd w:id="83"/>
    </w:p>
    <w:p w14:paraId="5E701123" w14:textId="79D3E998" w:rsidR="008E1611" w:rsidRPr="005B1462" w:rsidRDefault="008E1611" w:rsidP="00922394">
      <w:pPr>
        <w:rPr>
          <w:color w:val="auto"/>
        </w:rPr>
      </w:pPr>
      <w:r w:rsidRPr="005B1462">
        <w:rPr>
          <w:color w:val="auto"/>
        </w:rPr>
        <w:t xml:space="preserve">The security </w:t>
      </w:r>
      <w:r w:rsidR="00C774F5" w:rsidRPr="005B1462">
        <w:rPr>
          <w:color w:val="auto"/>
        </w:rPr>
        <w:t>provider</w:t>
      </w:r>
      <w:r w:rsidRPr="005B1462">
        <w:rPr>
          <w:color w:val="auto"/>
        </w:rPr>
        <w:t xml:space="preserve"> will </w:t>
      </w:r>
      <w:r w:rsidR="00F30B02" w:rsidRPr="005B1462">
        <w:rPr>
          <w:color w:val="auto"/>
        </w:rPr>
        <w:t xml:space="preserve">be responsible for </w:t>
      </w:r>
      <w:r w:rsidRPr="005B1462">
        <w:rPr>
          <w:color w:val="auto"/>
        </w:rPr>
        <w:t>provid</w:t>
      </w:r>
      <w:r w:rsidR="00F30B02" w:rsidRPr="005B1462">
        <w:rPr>
          <w:color w:val="auto"/>
        </w:rPr>
        <w:t>ing</w:t>
      </w:r>
      <w:r w:rsidRPr="005B1462">
        <w:rPr>
          <w:color w:val="auto"/>
        </w:rPr>
        <w:t xml:space="preserve"> their</w:t>
      </w:r>
      <w:r w:rsidR="00F30B02" w:rsidRPr="005B1462">
        <w:rPr>
          <w:color w:val="auto"/>
        </w:rPr>
        <w:t xml:space="preserve"> onsite</w:t>
      </w:r>
      <w:r w:rsidRPr="005B1462">
        <w:rPr>
          <w:color w:val="auto"/>
        </w:rPr>
        <w:t xml:space="preserve"> team with:</w:t>
      </w:r>
    </w:p>
    <w:p w14:paraId="17A3EEBE" w14:textId="03DD9BB5" w:rsidR="008E1611" w:rsidRPr="005B1462" w:rsidRDefault="008E1611" w:rsidP="00C774F5">
      <w:pPr>
        <w:pStyle w:val="ListParagraph"/>
        <w:numPr>
          <w:ilvl w:val="0"/>
          <w:numId w:val="28"/>
        </w:numPr>
        <w:spacing w:before="0" w:after="60"/>
        <w:ind w:left="992" w:hanging="425"/>
        <w:contextualSpacing w:val="0"/>
        <w:rPr>
          <w:color w:val="auto"/>
        </w:rPr>
      </w:pPr>
      <w:r w:rsidRPr="005B1462">
        <w:rPr>
          <w:color w:val="auto"/>
        </w:rPr>
        <w:t>Uniform, including sufficient items of clothing for inclement weather</w:t>
      </w:r>
      <w:r w:rsidR="008C353B" w:rsidRPr="005B1462">
        <w:rPr>
          <w:color w:val="auto"/>
        </w:rPr>
        <w:t>.</w:t>
      </w:r>
    </w:p>
    <w:p w14:paraId="69083049" w14:textId="2993EF82" w:rsidR="008E1611" w:rsidRPr="005B1462" w:rsidRDefault="008E1611" w:rsidP="00C774F5">
      <w:pPr>
        <w:pStyle w:val="ListParagraph"/>
        <w:numPr>
          <w:ilvl w:val="0"/>
          <w:numId w:val="28"/>
        </w:numPr>
        <w:spacing w:before="0" w:after="60"/>
        <w:ind w:left="992" w:hanging="425"/>
        <w:contextualSpacing w:val="0"/>
        <w:rPr>
          <w:color w:val="auto"/>
        </w:rPr>
      </w:pPr>
      <w:r w:rsidRPr="005B1462">
        <w:rPr>
          <w:color w:val="auto"/>
        </w:rPr>
        <w:lastRenderedPageBreak/>
        <w:t xml:space="preserve">Patrol system </w:t>
      </w:r>
      <w:r w:rsidR="005B1462" w:rsidRPr="005B1462">
        <w:rPr>
          <w:color w:val="auto"/>
        </w:rPr>
        <w:t>infrastructure</w:t>
      </w:r>
      <w:r w:rsidR="00E05614" w:rsidRPr="005B1462">
        <w:rPr>
          <w:color w:val="auto"/>
        </w:rPr>
        <w:t>, the current patrol system has 112 call points</w:t>
      </w:r>
      <w:r w:rsidR="008C353B" w:rsidRPr="005B1462">
        <w:rPr>
          <w:color w:val="auto"/>
        </w:rPr>
        <w:t>; and</w:t>
      </w:r>
    </w:p>
    <w:p w14:paraId="235E5A34" w14:textId="772F5656" w:rsidR="008E1611" w:rsidRPr="005B1462" w:rsidRDefault="008E1611" w:rsidP="00C774F5">
      <w:pPr>
        <w:pStyle w:val="ListParagraph"/>
        <w:numPr>
          <w:ilvl w:val="0"/>
          <w:numId w:val="28"/>
        </w:numPr>
        <w:spacing w:before="0" w:after="60"/>
        <w:ind w:left="992" w:hanging="425"/>
        <w:contextualSpacing w:val="0"/>
        <w:rPr>
          <w:color w:val="auto"/>
        </w:rPr>
      </w:pPr>
      <w:r w:rsidRPr="005B1462">
        <w:rPr>
          <w:color w:val="auto"/>
        </w:rPr>
        <w:t>Other equipment deemed essential to support</w:t>
      </w:r>
      <w:r w:rsidR="008C353B" w:rsidRPr="005B1462">
        <w:rPr>
          <w:color w:val="auto"/>
        </w:rPr>
        <w:t xml:space="preserve"> the</w:t>
      </w:r>
      <w:r w:rsidRPr="005B1462">
        <w:rPr>
          <w:color w:val="auto"/>
        </w:rPr>
        <w:t xml:space="preserve"> fulfilment of the contract</w:t>
      </w:r>
      <w:r w:rsidR="008C353B" w:rsidRPr="005B1462">
        <w:rPr>
          <w:color w:val="auto"/>
        </w:rPr>
        <w:t>.</w:t>
      </w:r>
    </w:p>
    <w:p w14:paraId="42CBADD4" w14:textId="569A1326" w:rsidR="00434AA2" w:rsidRPr="005B1462" w:rsidRDefault="00434AA2" w:rsidP="00922394">
      <w:pPr>
        <w:pStyle w:val="Heading2"/>
        <w:rPr>
          <w:color w:val="auto"/>
          <w:sz w:val="24"/>
          <w:szCs w:val="24"/>
        </w:rPr>
      </w:pPr>
      <w:bookmarkStart w:id="84" w:name="_Toc131412125"/>
      <w:bookmarkStart w:id="85" w:name="_Toc135656399"/>
      <w:r w:rsidRPr="005B1462">
        <w:rPr>
          <w:color w:val="auto"/>
          <w:sz w:val="24"/>
          <w:szCs w:val="24"/>
        </w:rPr>
        <w:t>Communication and reporting</w:t>
      </w:r>
      <w:bookmarkEnd w:id="84"/>
      <w:bookmarkEnd w:id="85"/>
    </w:p>
    <w:p w14:paraId="6FDD8107" w14:textId="28219ACF" w:rsidR="007B09FD" w:rsidRPr="000A15CF" w:rsidRDefault="00381CC2" w:rsidP="00922394">
      <w:pPr>
        <w:rPr>
          <w:color w:val="auto"/>
        </w:rPr>
      </w:pPr>
      <w:r w:rsidRPr="00105916">
        <w:rPr>
          <w:color w:val="auto"/>
        </w:rPr>
        <w:t>To</w:t>
      </w:r>
      <w:r w:rsidR="007B09FD" w:rsidRPr="00105916">
        <w:rPr>
          <w:color w:val="auto"/>
        </w:rPr>
        <w:t xml:space="preserve"> provide clarity regarding site operations and maintain operational efficiency</w:t>
      </w:r>
      <w:r w:rsidR="005B1462" w:rsidRPr="00105916">
        <w:rPr>
          <w:color w:val="auto"/>
        </w:rPr>
        <w:t>,</w:t>
      </w:r>
      <w:r w:rsidR="007B09FD" w:rsidRPr="00105916">
        <w:rPr>
          <w:color w:val="auto"/>
        </w:rPr>
        <w:t xml:space="preserve"> the following communication touch points will be established</w:t>
      </w:r>
      <w:r w:rsidR="00105916" w:rsidRPr="00105916">
        <w:rPr>
          <w:color w:val="auto"/>
        </w:rPr>
        <w:t>,</w:t>
      </w:r>
      <w:r w:rsidR="007B09FD" w:rsidRPr="00105916">
        <w:rPr>
          <w:color w:val="auto"/>
        </w:rPr>
        <w:t xml:space="preserve"> and maintained throughout the </w:t>
      </w:r>
      <w:r w:rsidR="00105916" w:rsidRPr="00105916">
        <w:rPr>
          <w:color w:val="auto"/>
        </w:rPr>
        <w:t xml:space="preserve">period of the </w:t>
      </w:r>
      <w:r w:rsidR="00105916" w:rsidRPr="000A15CF">
        <w:rPr>
          <w:color w:val="auto"/>
        </w:rPr>
        <w:t xml:space="preserve">contract </w:t>
      </w:r>
      <w:r w:rsidR="007B09FD" w:rsidRPr="000A15CF">
        <w:rPr>
          <w:color w:val="auto"/>
        </w:rPr>
        <w:t>between the Museum and security partner.</w:t>
      </w:r>
    </w:p>
    <w:p w14:paraId="128FD39F" w14:textId="496BFAAE" w:rsidR="009C0F17" w:rsidRPr="000A15CF" w:rsidRDefault="00DF1833" w:rsidP="00922394">
      <w:pPr>
        <w:rPr>
          <w:color w:val="auto"/>
        </w:rPr>
      </w:pPr>
      <w:r w:rsidRPr="000A15CF">
        <w:rPr>
          <w:color w:val="auto"/>
        </w:rPr>
        <w:t xml:space="preserve">The </w:t>
      </w:r>
      <w:r w:rsidR="001B47AB" w:rsidRPr="000A15CF">
        <w:rPr>
          <w:color w:val="auto"/>
        </w:rPr>
        <w:t xml:space="preserve">security provider’s </w:t>
      </w:r>
      <w:r w:rsidR="00323009" w:rsidRPr="000A15CF">
        <w:rPr>
          <w:color w:val="auto"/>
        </w:rPr>
        <w:t>onsite</w:t>
      </w:r>
      <w:r w:rsidRPr="000A15CF">
        <w:rPr>
          <w:color w:val="auto"/>
        </w:rPr>
        <w:t xml:space="preserve"> team will </w:t>
      </w:r>
      <w:r w:rsidR="009348C6" w:rsidRPr="000A15CF">
        <w:rPr>
          <w:color w:val="auto"/>
        </w:rPr>
        <w:t xml:space="preserve">be expected to provide information and updates </w:t>
      </w:r>
      <w:r w:rsidR="00516FE9" w:rsidRPr="000A15CF">
        <w:rPr>
          <w:color w:val="auto"/>
        </w:rPr>
        <w:t xml:space="preserve">related to daily site operations and scheduled checks and tasks. They will also be expected to </w:t>
      </w:r>
      <w:r w:rsidR="00034501" w:rsidRPr="000A15CF">
        <w:rPr>
          <w:color w:val="auto"/>
        </w:rPr>
        <w:t xml:space="preserve">support </w:t>
      </w:r>
      <w:r w:rsidR="000A15CF" w:rsidRPr="000A15CF">
        <w:rPr>
          <w:color w:val="auto"/>
        </w:rPr>
        <w:t>the</w:t>
      </w:r>
      <w:r w:rsidR="00516FE9" w:rsidRPr="000A15CF">
        <w:rPr>
          <w:color w:val="auto"/>
        </w:rPr>
        <w:t xml:space="preserve"> </w:t>
      </w:r>
      <w:r w:rsidR="00F31A71" w:rsidRPr="000A15CF">
        <w:rPr>
          <w:color w:val="auto"/>
        </w:rPr>
        <w:t xml:space="preserve">investigation </w:t>
      </w:r>
      <w:r w:rsidR="00034501" w:rsidRPr="000A15CF">
        <w:rPr>
          <w:color w:val="auto"/>
        </w:rPr>
        <w:t xml:space="preserve">of incidents or </w:t>
      </w:r>
      <w:r w:rsidR="00F31A71" w:rsidRPr="000A15CF">
        <w:rPr>
          <w:color w:val="auto"/>
        </w:rPr>
        <w:t xml:space="preserve">reports </w:t>
      </w:r>
      <w:r w:rsidR="000A15CF" w:rsidRPr="000A15CF">
        <w:rPr>
          <w:color w:val="auto"/>
        </w:rPr>
        <w:t>with which they have been involved</w:t>
      </w:r>
      <w:r w:rsidR="00F31A71" w:rsidRPr="000A15CF">
        <w:rPr>
          <w:color w:val="auto"/>
        </w:rPr>
        <w:t>.</w:t>
      </w:r>
      <w:r w:rsidR="009C0F17" w:rsidRPr="000A15CF">
        <w:rPr>
          <w:color w:val="auto"/>
        </w:rPr>
        <w:t xml:space="preserve"> The following is a list of the </w:t>
      </w:r>
      <w:r w:rsidR="00323009" w:rsidRPr="000A15CF">
        <w:rPr>
          <w:color w:val="auto"/>
        </w:rPr>
        <w:t>onsite</w:t>
      </w:r>
      <w:r w:rsidR="007E5BBA" w:rsidRPr="000A15CF">
        <w:rPr>
          <w:color w:val="auto"/>
        </w:rPr>
        <w:t xml:space="preserve"> team communication points</w:t>
      </w:r>
      <w:r w:rsidR="00034501" w:rsidRPr="000A15CF">
        <w:rPr>
          <w:color w:val="auto"/>
        </w:rPr>
        <w:t>:</w:t>
      </w:r>
    </w:p>
    <w:p w14:paraId="3CB27EAB" w14:textId="6E6A352F" w:rsidR="007B09FD" w:rsidRPr="00B169B1" w:rsidRDefault="007B09FD" w:rsidP="00922394">
      <w:pPr>
        <w:pStyle w:val="Heading3"/>
        <w:rPr>
          <w:color w:val="auto"/>
        </w:rPr>
      </w:pPr>
      <w:bookmarkStart w:id="86" w:name="_Toc131412126"/>
      <w:bookmarkStart w:id="87" w:name="_Toc135656400"/>
      <w:r w:rsidRPr="00B169B1">
        <w:rPr>
          <w:color w:val="auto"/>
        </w:rPr>
        <w:t>On site team</w:t>
      </w:r>
      <w:r w:rsidR="00C35A73" w:rsidRPr="00B169B1">
        <w:rPr>
          <w:color w:val="auto"/>
        </w:rPr>
        <w:t>, daily engagement</w:t>
      </w:r>
      <w:bookmarkEnd w:id="86"/>
      <w:bookmarkEnd w:id="87"/>
      <w:r w:rsidR="00C35A73" w:rsidRPr="00B169B1">
        <w:rPr>
          <w:color w:val="auto"/>
        </w:rPr>
        <w:t xml:space="preserve"> </w:t>
      </w:r>
    </w:p>
    <w:p w14:paraId="7B87429C" w14:textId="5CA2160D" w:rsidR="00214525" w:rsidRPr="001C317C" w:rsidRDefault="00214525" w:rsidP="00922394">
      <w:pPr>
        <w:rPr>
          <w:color w:val="auto"/>
        </w:rPr>
      </w:pPr>
      <w:r w:rsidRPr="001C317C">
        <w:rPr>
          <w:color w:val="auto"/>
        </w:rPr>
        <w:t xml:space="preserve">The following </w:t>
      </w:r>
      <w:r w:rsidR="00393D27" w:rsidRPr="001C317C">
        <w:rPr>
          <w:color w:val="auto"/>
        </w:rPr>
        <w:t xml:space="preserve">daily engagement </w:t>
      </w:r>
      <w:r w:rsidRPr="001C317C">
        <w:rPr>
          <w:color w:val="auto"/>
        </w:rPr>
        <w:t xml:space="preserve">would be expected of </w:t>
      </w:r>
      <w:r w:rsidR="0007088A" w:rsidRPr="001C317C">
        <w:rPr>
          <w:color w:val="auto"/>
        </w:rPr>
        <w:t>team</w:t>
      </w:r>
      <w:r w:rsidR="00F02613">
        <w:rPr>
          <w:color w:val="auto"/>
        </w:rPr>
        <w:t xml:space="preserve">s </w:t>
      </w:r>
      <w:r w:rsidR="0007088A" w:rsidRPr="001C317C">
        <w:rPr>
          <w:color w:val="auto"/>
        </w:rPr>
        <w:t>working</w:t>
      </w:r>
      <w:r w:rsidR="009F5D85" w:rsidRPr="001C317C">
        <w:rPr>
          <w:color w:val="auto"/>
        </w:rPr>
        <w:t xml:space="preserve"> within a</w:t>
      </w:r>
      <w:r w:rsidR="0007088A" w:rsidRPr="001C317C">
        <w:rPr>
          <w:color w:val="auto"/>
        </w:rPr>
        <w:t xml:space="preserve"> </w:t>
      </w:r>
      <w:r w:rsidR="009F5D85" w:rsidRPr="001C317C">
        <w:rPr>
          <w:color w:val="auto"/>
        </w:rPr>
        <w:t>‘N</w:t>
      </w:r>
      <w:r w:rsidR="0007088A" w:rsidRPr="001C317C">
        <w:rPr>
          <w:color w:val="auto"/>
        </w:rPr>
        <w:t xml:space="preserve">ight </w:t>
      </w:r>
      <w:r w:rsidR="009F5D85" w:rsidRPr="001C317C">
        <w:rPr>
          <w:color w:val="auto"/>
        </w:rPr>
        <w:t>S</w:t>
      </w:r>
      <w:r w:rsidR="0007088A" w:rsidRPr="001C317C">
        <w:rPr>
          <w:color w:val="auto"/>
        </w:rPr>
        <w:t>hift</w:t>
      </w:r>
      <w:r w:rsidR="009F5D85" w:rsidRPr="001C317C">
        <w:rPr>
          <w:color w:val="auto"/>
        </w:rPr>
        <w:t>’ contract.</w:t>
      </w:r>
    </w:p>
    <w:p w14:paraId="708F1A9A" w14:textId="7EBF02CC" w:rsidR="004A2821" w:rsidRPr="00172B95" w:rsidRDefault="004A2821" w:rsidP="00FE708C">
      <w:pPr>
        <w:pStyle w:val="ListParagraph"/>
        <w:numPr>
          <w:ilvl w:val="0"/>
          <w:numId w:val="39"/>
        </w:numPr>
        <w:spacing w:before="0" w:after="60"/>
        <w:ind w:left="993" w:hanging="426"/>
        <w:contextualSpacing w:val="0"/>
        <w:rPr>
          <w:color w:val="auto"/>
        </w:rPr>
      </w:pPr>
      <w:r w:rsidRPr="00172B95">
        <w:rPr>
          <w:color w:val="auto"/>
        </w:rPr>
        <w:t>Incident log, which should include</w:t>
      </w:r>
      <w:r w:rsidR="006E5324" w:rsidRPr="00172B95">
        <w:rPr>
          <w:color w:val="auto"/>
        </w:rPr>
        <w:t xml:space="preserve"> </w:t>
      </w:r>
      <w:r w:rsidR="004D7083" w:rsidRPr="00172B95">
        <w:rPr>
          <w:color w:val="auto"/>
        </w:rPr>
        <w:t xml:space="preserve">the </w:t>
      </w:r>
      <w:r w:rsidR="006E5324" w:rsidRPr="00172B95">
        <w:rPr>
          <w:color w:val="auto"/>
        </w:rPr>
        <w:t>details of:</w:t>
      </w:r>
    </w:p>
    <w:p w14:paraId="19AD0797" w14:textId="0250BF21" w:rsidR="006E5324" w:rsidRPr="00172B95" w:rsidRDefault="006E5324" w:rsidP="00FE708C">
      <w:pPr>
        <w:pStyle w:val="ListParagraph"/>
        <w:numPr>
          <w:ilvl w:val="1"/>
          <w:numId w:val="91"/>
        </w:numPr>
        <w:spacing w:before="0" w:after="60"/>
        <w:ind w:left="1701" w:hanging="284"/>
        <w:contextualSpacing w:val="0"/>
        <w:rPr>
          <w:color w:val="auto"/>
        </w:rPr>
      </w:pPr>
      <w:r w:rsidRPr="00172B95">
        <w:rPr>
          <w:color w:val="auto"/>
        </w:rPr>
        <w:t>Pro-active site patrols conducted.</w:t>
      </w:r>
    </w:p>
    <w:p w14:paraId="61DE9D3E" w14:textId="2671C61B" w:rsidR="006E5324" w:rsidRPr="00172B95" w:rsidRDefault="006E5324" w:rsidP="00FE708C">
      <w:pPr>
        <w:pStyle w:val="ListParagraph"/>
        <w:numPr>
          <w:ilvl w:val="1"/>
          <w:numId w:val="91"/>
        </w:numPr>
        <w:spacing w:before="0" w:after="60"/>
        <w:ind w:left="1701" w:hanging="284"/>
        <w:contextualSpacing w:val="0"/>
        <w:rPr>
          <w:color w:val="auto"/>
        </w:rPr>
      </w:pPr>
      <w:r w:rsidRPr="00172B95">
        <w:rPr>
          <w:color w:val="auto"/>
        </w:rPr>
        <w:t>Pro-active CCTV patrols.</w:t>
      </w:r>
    </w:p>
    <w:p w14:paraId="0D5D830E" w14:textId="40981C31" w:rsidR="00D704FB" w:rsidRPr="00172B95" w:rsidRDefault="00A74786" w:rsidP="00FE708C">
      <w:pPr>
        <w:pStyle w:val="ListParagraph"/>
        <w:numPr>
          <w:ilvl w:val="1"/>
          <w:numId w:val="91"/>
        </w:numPr>
        <w:spacing w:before="0" w:after="60"/>
        <w:ind w:left="1701" w:hanging="284"/>
        <w:contextualSpacing w:val="0"/>
        <w:rPr>
          <w:color w:val="auto"/>
        </w:rPr>
      </w:pPr>
      <w:r w:rsidRPr="00172B95">
        <w:rPr>
          <w:color w:val="auto"/>
        </w:rPr>
        <w:t>R</w:t>
      </w:r>
      <w:r w:rsidR="004A2821" w:rsidRPr="00172B95">
        <w:rPr>
          <w:color w:val="auto"/>
        </w:rPr>
        <w:t xml:space="preserve">esponse </w:t>
      </w:r>
      <w:r w:rsidR="00881FA5" w:rsidRPr="00172B95">
        <w:rPr>
          <w:color w:val="auto"/>
        </w:rPr>
        <w:t>to</w:t>
      </w:r>
      <w:r w:rsidR="002418E7" w:rsidRPr="00172B95">
        <w:rPr>
          <w:color w:val="auto"/>
        </w:rPr>
        <w:t xml:space="preserve"> alarm</w:t>
      </w:r>
      <w:r w:rsidR="00881FA5" w:rsidRPr="00172B95">
        <w:rPr>
          <w:color w:val="auto"/>
        </w:rPr>
        <w:t xml:space="preserve"> activations </w:t>
      </w:r>
      <w:r w:rsidR="004A2821" w:rsidRPr="00172B95">
        <w:rPr>
          <w:color w:val="auto"/>
        </w:rPr>
        <w:t xml:space="preserve">and </w:t>
      </w:r>
      <w:r w:rsidR="002418E7" w:rsidRPr="00172B95">
        <w:rPr>
          <w:color w:val="auto"/>
        </w:rPr>
        <w:t xml:space="preserve">any </w:t>
      </w:r>
      <w:r w:rsidR="004A2821" w:rsidRPr="00172B95">
        <w:rPr>
          <w:color w:val="auto"/>
        </w:rPr>
        <w:t>identified cause</w:t>
      </w:r>
      <w:r w:rsidR="002418E7" w:rsidRPr="00172B95">
        <w:rPr>
          <w:color w:val="auto"/>
        </w:rPr>
        <w:t>s</w:t>
      </w:r>
      <w:r w:rsidR="00FE07D2" w:rsidRPr="00172B95">
        <w:rPr>
          <w:color w:val="auto"/>
        </w:rPr>
        <w:t>.</w:t>
      </w:r>
    </w:p>
    <w:p w14:paraId="2EF5A11A" w14:textId="4172336F" w:rsidR="00D704FB" w:rsidRPr="00172B95" w:rsidRDefault="00D704FB" w:rsidP="00FE708C">
      <w:pPr>
        <w:pStyle w:val="ListParagraph"/>
        <w:numPr>
          <w:ilvl w:val="1"/>
          <w:numId w:val="91"/>
        </w:numPr>
        <w:spacing w:before="0" w:after="60"/>
        <w:ind w:left="1701" w:hanging="284"/>
        <w:contextualSpacing w:val="0"/>
        <w:rPr>
          <w:color w:val="auto"/>
        </w:rPr>
      </w:pPr>
      <w:r w:rsidRPr="00172B95">
        <w:rPr>
          <w:color w:val="auto"/>
        </w:rPr>
        <w:t xml:space="preserve">Calls made to </w:t>
      </w:r>
      <w:r w:rsidR="00A67F3C" w:rsidRPr="00172B95">
        <w:rPr>
          <w:color w:val="auto"/>
        </w:rPr>
        <w:t xml:space="preserve">the </w:t>
      </w:r>
      <w:r w:rsidRPr="00172B95">
        <w:rPr>
          <w:color w:val="auto"/>
        </w:rPr>
        <w:t>emergency services</w:t>
      </w:r>
      <w:r w:rsidR="00FE07D2" w:rsidRPr="00172B95">
        <w:rPr>
          <w:color w:val="auto"/>
        </w:rPr>
        <w:t>.</w:t>
      </w:r>
    </w:p>
    <w:p w14:paraId="7ECE655C" w14:textId="5AEEF653" w:rsidR="00D704FB" w:rsidRPr="00172B95" w:rsidRDefault="00D704FB" w:rsidP="00FE708C">
      <w:pPr>
        <w:pStyle w:val="ListParagraph"/>
        <w:numPr>
          <w:ilvl w:val="1"/>
          <w:numId w:val="91"/>
        </w:numPr>
        <w:spacing w:before="0" w:after="60"/>
        <w:ind w:left="1701" w:hanging="284"/>
        <w:contextualSpacing w:val="0"/>
        <w:rPr>
          <w:color w:val="auto"/>
        </w:rPr>
      </w:pPr>
      <w:r w:rsidRPr="00172B95">
        <w:rPr>
          <w:color w:val="auto"/>
        </w:rPr>
        <w:t>Requests made to contractors or support partners</w:t>
      </w:r>
      <w:r w:rsidR="00053F98" w:rsidRPr="00172B95">
        <w:rPr>
          <w:color w:val="auto"/>
        </w:rPr>
        <w:t xml:space="preserve"> for site attendance and works</w:t>
      </w:r>
      <w:r w:rsidR="00FE07D2" w:rsidRPr="00172B95">
        <w:rPr>
          <w:color w:val="auto"/>
        </w:rPr>
        <w:t>.</w:t>
      </w:r>
    </w:p>
    <w:p w14:paraId="38C61E31" w14:textId="7A47F6D1" w:rsidR="004A2821" w:rsidRPr="00172B95" w:rsidRDefault="004A2821" w:rsidP="00FE708C">
      <w:pPr>
        <w:pStyle w:val="ListParagraph"/>
        <w:numPr>
          <w:ilvl w:val="1"/>
          <w:numId w:val="91"/>
        </w:numPr>
        <w:spacing w:before="0" w:after="60"/>
        <w:ind w:left="1701" w:hanging="284"/>
        <w:contextualSpacing w:val="0"/>
        <w:rPr>
          <w:color w:val="auto"/>
        </w:rPr>
      </w:pPr>
      <w:r w:rsidRPr="00172B95">
        <w:rPr>
          <w:color w:val="auto"/>
        </w:rPr>
        <w:t>Any deactivations of intruder alarms, fire systems or other monitoring systems</w:t>
      </w:r>
      <w:r w:rsidR="00A67F3C" w:rsidRPr="00172B95">
        <w:rPr>
          <w:color w:val="auto"/>
        </w:rPr>
        <w:t>, including the details of investigations undertaken</w:t>
      </w:r>
      <w:r w:rsidR="004D7083" w:rsidRPr="00172B95">
        <w:rPr>
          <w:color w:val="auto"/>
        </w:rPr>
        <w:t>; and</w:t>
      </w:r>
      <w:r w:rsidR="00FE07D2" w:rsidRPr="00172B95">
        <w:rPr>
          <w:color w:val="auto"/>
        </w:rPr>
        <w:t xml:space="preserve"> </w:t>
      </w:r>
    </w:p>
    <w:p w14:paraId="07952E8E" w14:textId="127B299A" w:rsidR="00D704FB" w:rsidRPr="00172B95" w:rsidRDefault="004A2821" w:rsidP="00FE708C">
      <w:pPr>
        <w:pStyle w:val="ListParagraph"/>
        <w:numPr>
          <w:ilvl w:val="1"/>
          <w:numId w:val="91"/>
        </w:numPr>
        <w:spacing w:before="0" w:after="60"/>
        <w:ind w:left="1701" w:hanging="283"/>
        <w:contextualSpacing w:val="0"/>
        <w:rPr>
          <w:color w:val="auto"/>
        </w:rPr>
      </w:pPr>
      <w:r w:rsidRPr="00172B95">
        <w:rPr>
          <w:color w:val="auto"/>
        </w:rPr>
        <w:t xml:space="preserve">Any </w:t>
      </w:r>
      <w:r w:rsidR="00D704FB" w:rsidRPr="00172B95">
        <w:rPr>
          <w:color w:val="auto"/>
        </w:rPr>
        <w:t>system failures and</w:t>
      </w:r>
      <w:r w:rsidR="004D7083" w:rsidRPr="00172B95">
        <w:rPr>
          <w:color w:val="auto"/>
        </w:rPr>
        <w:t xml:space="preserve"> the</w:t>
      </w:r>
      <w:r w:rsidR="00D704FB" w:rsidRPr="00172B95">
        <w:rPr>
          <w:color w:val="auto"/>
        </w:rPr>
        <w:t xml:space="preserve"> actions taken to </w:t>
      </w:r>
      <w:r w:rsidR="004D7083" w:rsidRPr="00172B95">
        <w:rPr>
          <w:color w:val="auto"/>
        </w:rPr>
        <w:t xml:space="preserve">secure </w:t>
      </w:r>
      <w:r w:rsidR="00D704FB" w:rsidRPr="00172B95">
        <w:rPr>
          <w:color w:val="auto"/>
        </w:rPr>
        <w:t>resol</w:t>
      </w:r>
      <w:r w:rsidR="004D7083" w:rsidRPr="00172B95">
        <w:rPr>
          <w:color w:val="auto"/>
        </w:rPr>
        <w:t>ution.</w:t>
      </w:r>
    </w:p>
    <w:p w14:paraId="7C1AD244" w14:textId="1D2EB6C8" w:rsidR="004A2821" w:rsidRPr="00172B95" w:rsidRDefault="004A2821" w:rsidP="00FE708C">
      <w:pPr>
        <w:pStyle w:val="ListParagraph"/>
        <w:numPr>
          <w:ilvl w:val="0"/>
          <w:numId w:val="39"/>
        </w:numPr>
        <w:spacing w:before="0" w:after="60"/>
        <w:ind w:left="993" w:hanging="426"/>
        <w:contextualSpacing w:val="0"/>
        <w:rPr>
          <w:color w:val="auto"/>
        </w:rPr>
      </w:pPr>
      <w:r w:rsidRPr="00172B95">
        <w:rPr>
          <w:color w:val="auto"/>
        </w:rPr>
        <w:t xml:space="preserve">Control </w:t>
      </w:r>
      <w:r w:rsidR="00D704FB" w:rsidRPr="00172B95">
        <w:rPr>
          <w:color w:val="auto"/>
        </w:rPr>
        <w:t xml:space="preserve">Room </w:t>
      </w:r>
      <w:r w:rsidRPr="00172B95">
        <w:rPr>
          <w:color w:val="auto"/>
        </w:rPr>
        <w:t>entry record</w:t>
      </w:r>
      <w:r w:rsidR="00172B95" w:rsidRPr="00172B95">
        <w:rPr>
          <w:color w:val="auto"/>
        </w:rPr>
        <w:t>.</w:t>
      </w:r>
    </w:p>
    <w:p w14:paraId="38388BE4" w14:textId="737586FC" w:rsidR="00B70D6E" w:rsidRPr="00172B95" w:rsidRDefault="00B70D6E" w:rsidP="00FE708C">
      <w:pPr>
        <w:pStyle w:val="ListParagraph"/>
        <w:numPr>
          <w:ilvl w:val="0"/>
          <w:numId w:val="39"/>
        </w:numPr>
        <w:spacing w:before="0" w:after="60"/>
        <w:ind w:left="993" w:hanging="426"/>
        <w:contextualSpacing w:val="0"/>
        <w:rPr>
          <w:color w:val="auto"/>
        </w:rPr>
      </w:pPr>
      <w:r w:rsidRPr="00172B95">
        <w:rPr>
          <w:color w:val="auto"/>
        </w:rPr>
        <w:t>Control Room system check</w:t>
      </w:r>
      <w:r w:rsidR="00172B95" w:rsidRPr="00172B95">
        <w:rPr>
          <w:color w:val="auto"/>
        </w:rPr>
        <w:t>s.</w:t>
      </w:r>
    </w:p>
    <w:p w14:paraId="5DB5D603" w14:textId="77777777" w:rsidR="00CE2C16" w:rsidRDefault="004A2821" w:rsidP="00FE708C">
      <w:pPr>
        <w:pStyle w:val="ListParagraph"/>
        <w:numPr>
          <w:ilvl w:val="0"/>
          <w:numId w:val="39"/>
        </w:numPr>
        <w:spacing w:before="0" w:after="60"/>
        <w:ind w:left="993" w:hanging="426"/>
        <w:contextualSpacing w:val="0"/>
        <w:rPr>
          <w:color w:val="auto"/>
        </w:rPr>
      </w:pPr>
      <w:r w:rsidRPr="00CE2C16">
        <w:rPr>
          <w:color w:val="auto"/>
        </w:rPr>
        <w:t>Documented handover</w:t>
      </w:r>
      <w:r w:rsidR="00297BAD" w:rsidRPr="00CE2C16">
        <w:rPr>
          <w:color w:val="auto"/>
        </w:rPr>
        <w:t>s</w:t>
      </w:r>
      <w:r w:rsidRPr="00CE2C16">
        <w:rPr>
          <w:color w:val="auto"/>
        </w:rPr>
        <w:t xml:space="preserve"> between </w:t>
      </w:r>
      <w:r w:rsidR="00C35A73" w:rsidRPr="00CE2C16">
        <w:rPr>
          <w:color w:val="auto"/>
        </w:rPr>
        <w:t xml:space="preserve">the night </w:t>
      </w:r>
      <w:r w:rsidR="00FD0CD3" w:rsidRPr="00CE2C16">
        <w:rPr>
          <w:color w:val="auto"/>
        </w:rPr>
        <w:t xml:space="preserve">shift security </w:t>
      </w:r>
      <w:r w:rsidR="00C35A73" w:rsidRPr="00CE2C16">
        <w:rPr>
          <w:color w:val="auto"/>
        </w:rPr>
        <w:t>team</w:t>
      </w:r>
      <w:r w:rsidRPr="00CE2C16">
        <w:rPr>
          <w:color w:val="auto"/>
        </w:rPr>
        <w:t xml:space="preserve"> and </w:t>
      </w:r>
      <w:r w:rsidR="001B6379" w:rsidRPr="00CE2C16">
        <w:rPr>
          <w:color w:val="auto"/>
        </w:rPr>
        <w:t xml:space="preserve">the </w:t>
      </w:r>
      <w:r w:rsidR="007D4F8D" w:rsidRPr="00CE2C16">
        <w:rPr>
          <w:color w:val="auto"/>
        </w:rPr>
        <w:t>Museum</w:t>
      </w:r>
      <w:r w:rsidRPr="00CE2C16">
        <w:rPr>
          <w:color w:val="auto"/>
        </w:rPr>
        <w:t xml:space="preserve"> team</w:t>
      </w:r>
      <w:r w:rsidR="001B6379" w:rsidRPr="00CE2C16">
        <w:rPr>
          <w:color w:val="auto"/>
        </w:rPr>
        <w:t>,</w:t>
      </w:r>
      <w:r w:rsidR="009916AA" w:rsidRPr="00CE2C16">
        <w:rPr>
          <w:color w:val="auto"/>
        </w:rPr>
        <w:t xml:space="preserve"> </w:t>
      </w:r>
      <w:r w:rsidR="006B4D39" w:rsidRPr="00CE2C16">
        <w:rPr>
          <w:color w:val="auto"/>
        </w:rPr>
        <w:t>and between security shifts when relevant</w:t>
      </w:r>
      <w:r w:rsidR="00653785" w:rsidRPr="00CE2C16">
        <w:rPr>
          <w:color w:val="auto"/>
        </w:rPr>
        <w:t xml:space="preserve">. </w:t>
      </w:r>
    </w:p>
    <w:p w14:paraId="138C9A3F" w14:textId="5EF186C4" w:rsidR="00653785" w:rsidRDefault="00FF4FCC" w:rsidP="00FE708C">
      <w:pPr>
        <w:pStyle w:val="ListParagraph"/>
        <w:numPr>
          <w:ilvl w:val="0"/>
          <w:numId w:val="39"/>
        </w:numPr>
        <w:spacing w:before="0" w:after="60"/>
        <w:ind w:left="993" w:hanging="426"/>
        <w:contextualSpacing w:val="0"/>
        <w:rPr>
          <w:color w:val="auto"/>
        </w:rPr>
      </w:pPr>
      <w:r>
        <w:rPr>
          <w:color w:val="auto"/>
        </w:rPr>
        <w:t>V</w:t>
      </w:r>
      <w:r w:rsidR="00C954B0" w:rsidRPr="00CE2C16">
        <w:rPr>
          <w:color w:val="auto"/>
        </w:rPr>
        <w:t>erbal and document</w:t>
      </w:r>
      <w:r w:rsidR="006F23AC" w:rsidRPr="00CE2C16">
        <w:rPr>
          <w:color w:val="auto"/>
        </w:rPr>
        <w:t>ed</w:t>
      </w:r>
      <w:r w:rsidR="00653785" w:rsidRPr="00CE2C16">
        <w:rPr>
          <w:color w:val="auto"/>
        </w:rPr>
        <w:t xml:space="preserve"> handover to the London Museum Team</w:t>
      </w:r>
      <w:r w:rsidR="00C954B0" w:rsidRPr="00CE2C16">
        <w:rPr>
          <w:color w:val="auto"/>
        </w:rPr>
        <w:t>,</w:t>
      </w:r>
      <w:r w:rsidR="00E921DA">
        <w:rPr>
          <w:color w:val="auto"/>
        </w:rPr>
        <w:t xml:space="preserve"> which</w:t>
      </w:r>
      <w:r w:rsidR="00653785" w:rsidRPr="00CE2C16">
        <w:rPr>
          <w:color w:val="auto"/>
        </w:rPr>
        <w:t xml:space="preserve"> </w:t>
      </w:r>
      <w:r w:rsidR="00E921DA">
        <w:rPr>
          <w:color w:val="auto"/>
        </w:rPr>
        <w:t>is to</w:t>
      </w:r>
      <w:r w:rsidR="00653785" w:rsidRPr="00CE2C16">
        <w:rPr>
          <w:color w:val="auto"/>
        </w:rPr>
        <w:t xml:space="preserve"> inclu</w:t>
      </w:r>
      <w:r w:rsidR="00C954B0" w:rsidRPr="00CE2C16">
        <w:rPr>
          <w:color w:val="auto"/>
        </w:rPr>
        <w:t>de:</w:t>
      </w:r>
    </w:p>
    <w:p w14:paraId="4B110529" w14:textId="39864292" w:rsidR="00E921DA" w:rsidRPr="00CE2C16" w:rsidRDefault="00E921DA" w:rsidP="00E921DA">
      <w:pPr>
        <w:pStyle w:val="ListParagraph"/>
        <w:numPr>
          <w:ilvl w:val="1"/>
          <w:numId w:val="92"/>
        </w:numPr>
        <w:spacing w:before="0" w:after="60"/>
        <w:ind w:left="1701" w:hanging="283"/>
        <w:contextualSpacing w:val="0"/>
        <w:rPr>
          <w:color w:val="auto"/>
        </w:rPr>
      </w:pPr>
      <w:r w:rsidRPr="00CE2C16">
        <w:rPr>
          <w:color w:val="auto"/>
        </w:rPr>
        <w:t>Summary of active elements from point 4.7.1a</w:t>
      </w:r>
      <w:r w:rsidR="00E719B9">
        <w:rPr>
          <w:color w:val="auto"/>
        </w:rPr>
        <w:t xml:space="preserve"> above.</w:t>
      </w:r>
    </w:p>
    <w:p w14:paraId="66FFE1B7" w14:textId="77777777" w:rsidR="00E921DA" w:rsidRPr="00CE2C16" w:rsidRDefault="00E921DA" w:rsidP="00E921DA">
      <w:pPr>
        <w:pStyle w:val="ListParagraph"/>
        <w:numPr>
          <w:ilvl w:val="1"/>
          <w:numId w:val="92"/>
        </w:numPr>
        <w:spacing w:before="0" w:after="60"/>
        <w:ind w:left="1701" w:hanging="283"/>
        <w:contextualSpacing w:val="0"/>
        <w:rPr>
          <w:color w:val="auto"/>
        </w:rPr>
      </w:pPr>
      <w:r w:rsidRPr="00CE2C16">
        <w:rPr>
          <w:color w:val="auto"/>
        </w:rPr>
        <w:t>Location of contractors working on site.</w:t>
      </w:r>
    </w:p>
    <w:p w14:paraId="018311EF" w14:textId="77777777" w:rsidR="00E921DA" w:rsidRPr="00CE2C16" w:rsidRDefault="00E921DA" w:rsidP="00E921DA">
      <w:pPr>
        <w:pStyle w:val="ListParagraph"/>
        <w:numPr>
          <w:ilvl w:val="1"/>
          <w:numId w:val="92"/>
        </w:numPr>
        <w:spacing w:before="0" w:after="60"/>
        <w:ind w:left="1701" w:hanging="283"/>
        <w:contextualSpacing w:val="0"/>
        <w:rPr>
          <w:color w:val="auto"/>
        </w:rPr>
      </w:pPr>
      <w:r w:rsidRPr="00CE2C16">
        <w:rPr>
          <w:color w:val="auto"/>
        </w:rPr>
        <w:t>Any ‘man down’ radios issued, who to, and the location where they are working; and</w:t>
      </w:r>
    </w:p>
    <w:p w14:paraId="1C53B93F" w14:textId="77777777" w:rsidR="00E921DA" w:rsidRPr="00CE2C16" w:rsidRDefault="00E921DA" w:rsidP="00E921DA">
      <w:pPr>
        <w:pStyle w:val="ListParagraph"/>
        <w:numPr>
          <w:ilvl w:val="1"/>
          <w:numId w:val="92"/>
        </w:numPr>
        <w:spacing w:before="0" w:after="60"/>
        <w:ind w:left="1701" w:hanging="283"/>
        <w:contextualSpacing w:val="0"/>
        <w:rPr>
          <w:color w:val="auto"/>
        </w:rPr>
      </w:pPr>
      <w:r w:rsidRPr="00CE2C16">
        <w:rPr>
          <w:color w:val="auto"/>
        </w:rPr>
        <w:t>Task requests raised, including reference number and fault.</w:t>
      </w:r>
    </w:p>
    <w:p w14:paraId="161783E4" w14:textId="52F65AF0" w:rsidR="00E921DA" w:rsidRDefault="00E921DA" w:rsidP="00E921DA">
      <w:pPr>
        <w:pStyle w:val="ListParagraph"/>
        <w:spacing w:before="0" w:after="60"/>
        <w:ind w:left="993"/>
        <w:contextualSpacing w:val="0"/>
        <w:rPr>
          <w:color w:val="auto"/>
        </w:rPr>
      </w:pPr>
    </w:p>
    <w:p w14:paraId="7B29957F" w14:textId="676AC160" w:rsidR="00E921DA" w:rsidRPr="00964617" w:rsidRDefault="00CB37AB" w:rsidP="00FE708C">
      <w:pPr>
        <w:pStyle w:val="ListParagraph"/>
        <w:numPr>
          <w:ilvl w:val="0"/>
          <w:numId w:val="39"/>
        </w:numPr>
        <w:spacing w:before="0" w:after="60"/>
        <w:ind w:left="993" w:hanging="426"/>
        <w:contextualSpacing w:val="0"/>
        <w:rPr>
          <w:color w:val="auto"/>
        </w:rPr>
      </w:pPr>
      <w:r w:rsidRPr="00964617">
        <w:rPr>
          <w:color w:val="auto"/>
        </w:rPr>
        <w:t xml:space="preserve">Documented handover to the Midland Museum Team, </w:t>
      </w:r>
      <w:r w:rsidR="00492DED" w:rsidRPr="00964617">
        <w:rPr>
          <w:color w:val="auto"/>
        </w:rPr>
        <w:t>i.e</w:t>
      </w:r>
      <w:r w:rsidRPr="00964617">
        <w:rPr>
          <w:color w:val="auto"/>
        </w:rPr>
        <w:t>.,</w:t>
      </w:r>
      <w:r w:rsidR="00AF7C09" w:rsidRPr="00964617">
        <w:rPr>
          <w:color w:val="auto"/>
        </w:rPr>
        <w:t xml:space="preserve"> an email or online report which is to include: </w:t>
      </w:r>
    </w:p>
    <w:p w14:paraId="1969DEE3" w14:textId="69BC8844" w:rsidR="00492DED" w:rsidRPr="00964617" w:rsidRDefault="00492DED" w:rsidP="00AB2596">
      <w:pPr>
        <w:pStyle w:val="ListParagraph"/>
        <w:numPr>
          <w:ilvl w:val="0"/>
          <w:numId w:val="93"/>
        </w:numPr>
        <w:spacing w:before="0" w:after="60"/>
        <w:ind w:left="1702" w:hanging="284"/>
        <w:contextualSpacing w:val="0"/>
        <w:rPr>
          <w:color w:val="auto"/>
        </w:rPr>
      </w:pPr>
      <w:r w:rsidRPr="00964617">
        <w:rPr>
          <w:color w:val="auto"/>
        </w:rPr>
        <w:t xml:space="preserve">Summary of active elements </w:t>
      </w:r>
      <w:r w:rsidR="00E719B9" w:rsidRPr="00964617">
        <w:rPr>
          <w:color w:val="auto"/>
        </w:rPr>
        <w:t xml:space="preserve">at the site </w:t>
      </w:r>
      <w:r w:rsidRPr="00964617">
        <w:rPr>
          <w:color w:val="auto"/>
        </w:rPr>
        <w:t>from point 4.7.1.a</w:t>
      </w:r>
      <w:r w:rsidR="00E719B9" w:rsidRPr="00964617">
        <w:rPr>
          <w:color w:val="auto"/>
        </w:rPr>
        <w:t xml:space="preserve"> above.</w:t>
      </w:r>
    </w:p>
    <w:p w14:paraId="1FB040A7" w14:textId="0B6D5046" w:rsidR="00960096" w:rsidRPr="00964617" w:rsidRDefault="00960096" w:rsidP="00AB2596">
      <w:pPr>
        <w:pStyle w:val="ListParagraph"/>
        <w:numPr>
          <w:ilvl w:val="0"/>
          <w:numId w:val="93"/>
        </w:numPr>
        <w:spacing w:before="0" w:after="60"/>
        <w:ind w:left="1701" w:hanging="283"/>
        <w:contextualSpacing w:val="0"/>
        <w:rPr>
          <w:color w:val="auto"/>
        </w:rPr>
      </w:pPr>
      <w:r w:rsidRPr="00964617">
        <w:rPr>
          <w:color w:val="auto"/>
        </w:rPr>
        <w:t>Incident log which should include the details of:</w:t>
      </w:r>
    </w:p>
    <w:p w14:paraId="52138E77" w14:textId="77777777" w:rsidR="00960096" w:rsidRPr="00964617" w:rsidRDefault="00960096" w:rsidP="007E348C">
      <w:pPr>
        <w:pStyle w:val="ListParagraph"/>
        <w:numPr>
          <w:ilvl w:val="4"/>
          <w:numId w:val="91"/>
        </w:numPr>
        <w:spacing w:before="0" w:after="60"/>
        <w:ind w:left="2127" w:hanging="284"/>
        <w:contextualSpacing w:val="0"/>
        <w:rPr>
          <w:color w:val="auto"/>
        </w:rPr>
      </w:pPr>
      <w:r w:rsidRPr="00964617">
        <w:rPr>
          <w:color w:val="auto"/>
        </w:rPr>
        <w:lastRenderedPageBreak/>
        <w:t>Pro-active CCTV patrols.</w:t>
      </w:r>
    </w:p>
    <w:p w14:paraId="3B35C31E" w14:textId="6ABB3788" w:rsidR="007E348C" w:rsidRPr="00964617" w:rsidRDefault="007E348C" w:rsidP="007E348C">
      <w:pPr>
        <w:pStyle w:val="ListParagraph"/>
        <w:numPr>
          <w:ilvl w:val="4"/>
          <w:numId w:val="91"/>
        </w:numPr>
        <w:spacing w:before="0" w:after="60"/>
        <w:ind w:left="2127" w:hanging="284"/>
        <w:contextualSpacing w:val="0"/>
        <w:rPr>
          <w:color w:val="auto"/>
        </w:rPr>
      </w:pPr>
      <w:r w:rsidRPr="00964617">
        <w:rPr>
          <w:color w:val="auto"/>
        </w:rPr>
        <w:t>Response to alarm activations and any identified causes.</w:t>
      </w:r>
    </w:p>
    <w:p w14:paraId="789F9A34" w14:textId="1A08FAE8" w:rsidR="007E348C" w:rsidRPr="00964617" w:rsidRDefault="00964617" w:rsidP="007E348C">
      <w:pPr>
        <w:pStyle w:val="ListParagraph"/>
        <w:numPr>
          <w:ilvl w:val="4"/>
          <w:numId w:val="91"/>
        </w:numPr>
        <w:spacing w:before="0" w:after="60"/>
        <w:ind w:left="2127" w:hanging="284"/>
        <w:contextualSpacing w:val="0"/>
        <w:rPr>
          <w:color w:val="auto"/>
        </w:rPr>
      </w:pPr>
      <w:r w:rsidRPr="00964617">
        <w:rPr>
          <w:color w:val="auto"/>
        </w:rPr>
        <w:t xml:space="preserve">Calls made to the emergency services. </w:t>
      </w:r>
    </w:p>
    <w:p w14:paraId="7F467B3E" w14:textId="7C62CC67" w:rsidR="00964617" w:rsidRPr="00964617" w:rsidRDefault="00964617" w:rsidP="007E348C">
      <w:pPr>
        <w:pStyle w:val="ListParagraph"/>
        <w:numPr>
          <w:ilvl w:val="4"/>
          <w:numId w:val="91"/>
        </w:numPr>
        <w:spacing w:before="0" w:after="60"/>
        <w:ind w:left="2127" w:hanging="284"/>
        <w:contextualSpacing w:val="0"/>
        <w:rPr>
          <w:color w:val="auto"/>
        </w:rPr>
      </w:pPr>
      <w:r w:rsidRPr="00964617">
        <w:rPr>
          <w:color w:val="auto"/>
        </w:rPr>
        <w:t>Requests made to contractors or support partners for site attendance and works.</w:t>
      </w:r>
    </w:p>
    <w:p w14:paraId="736ADF79" w14:textId="172590B4" w:rsidR="00964617" w:rsidRPr="00964617" w:rsidRDefault="00964617" w:rsidP="007E348C">
      <w:pPr>
        <w:pStyle w:val="ListParagraph"/>
        <w:numPr>
          <w:ilvl w:val="4"/>
          <w:numId w:val="91"/>
        </w:numPr>
        <w:spacing w:before="0" w:after="60"/>
        <w:ind w:left="2127" w:hanging="284"/>
        <w:contextualSpacing w:val="0"/>
        <w:rPr>
          <w:color w:val="auto"/>
        </w:rPr>
      </w:pPr>
      <w:r w:rsidRPr="00964617">
        <w:rPr>
          <w:color w:val="auto"/>
        </w:rPr>
        <w:t>Any deactivations of intruder alarms, fire systems or other monitoring systems, including the details of investigations undertaken; and</w:t>
      </w:r>
    </w:p>
    <w:p w14:paraId="7B4BF607" w14:textId="21AB7EC5" w:rsidR="00964617" w:rsidRPr="00964617" w:rsidRDefault="00964617" w:rsidP="007E348C">
      <w:pPr>
        <w:pStyle w:val="ListParagraph"/>
        <w:numPr>
          <w:ilvl w:val="4"/>
          <w:numId w:val="91"/>
        </w:numPr>
        <w:spacing w:before="0" w:after="60"/>
        <w:ind w:left="2127" w:hanging="284"/>
        <w:contextualSpacing w:val="0"/>
        <w:rPr>
          <w:color w:val="auto"/>
        </w:rPr>
      </w:pPr>
      <w:r w:rsidRPr="00964617">
        <w:rPr>
          <w:color w:val="auto"/>
        </w:rPr>
        <w:t>Any system failures and the actions taken to secure resolution.</w:t>
      </w:r>
    </w:p>
    <w:p w14:paraId="20618B05" w14:textId="1184471A" w:rsidR="00382498" w:rsidRPr="00964617" w:rsidRDefault="00964617" w:rsidP="00492DED">
      <w:pPr>
        <w:pStyle w:val="ListParagraph"/>
        <w:numPr>
          <w:ilvl w:val="0"/>
          <w:numId w:val="93"/>
        </w:numPr>
        <w:ind w:left="1701" w:hanging="283"/>
        <w:rPr>
          <w:color w:val="auto"/>
        </w:rPr>
      </w:pPr>
      <w:r w:rsidRPr="00964617">
        <w:rPr>
          <w:color w:val="auto"/>
        </w:rPr>
        <w:t>The details of any e</w:t>
      </w:r>
      <w:r w:rsidR="00382498" w:rsidRPr="00964617">
        <w:rPr>
          <w:color w:val="auto"/>
        </w:rPr>
        <w:t>ngagement with the RAF police</w:t>
      </w:r>
      <w:r w:rsidR="007D4F8D" w:rsidRPr="00964617">
        <w:rPr>
          <w:color w:val="auto"/>
        </w:rPr>
        <w:t>; and</w:t>
      </w:r>
      <w:r w:rsidR="00382498" w:rsidRPr="00964617">
        <w:rPr>
          <w:color w:val="auto"/>
        </w:rPr>
        <w:t xml:space="preserve"> </w:t>
      </w:r>
    </w:p>
    <w:p w14:paraId="591F0DDD" w14:textId="54EAD929" w:rsidR="00382498" w:rsidRPr="00964617" w:rsidRDefault="00964617" w:rsidP="00492DED">
      <w:pPr>
        <w:pStyle w:val="ListParagraph"/>
        <w:numPr>
          <w:ilvl w:val="0"/>
          <w:numId w:val="93"/>
        </w:numPr>
        <w:ind w:left="1701" w:hanging="283"/>
        <w:rPr>
          <w:color w:val="auto"/>
        </w:rPr>
      </w:pPr>
      <w:r w:rsidRPr="00964617">
        <w:rPr>
          <w:color w:val="auto"/>
        </w:rPr>
        <w:t>The details of any e</w:t>
      </w:r>
      <w:r w:rsidR="00382498" w:rsidRPr="00964617">
        <w:rPr>
          <w:color w:val="auto"/>
        </w:rPr>
        <w:t>ngagement with the Midland</w:t>
      </w:r>
      <w:r w:rsidRPr="00964617">
        <w:rPr>
          <w:color w:val="auto"/>
        </w:rPr>
        <w:t xml:space="preserve"> </w:t>
      </w:r>
      <w:r w:rsidR="00382498" w:rsidRPr="00964617">
        <w:rPr>
          <w:color w:val="auto"/>
        </w:rPr>
        <w:t>s</w:t>
      </w:r>
      <w:r w:rsidRPr="00964617">
        <w:rPr>
          <w:color w:val="auto"/>
        </w:rPr>
        <w:t>ite’s contracted</w:t>
      </w:r>
      <w:r w:rsidR="00382498" w:rsidRPr="00964617">
        <w:rPr>
          <w:color w:val="auto"/>
        </w:rPr>
        <w:t xml:space="preserve"> keyhold</w:t>
      </w:r>
      <w:r w:rsidRPr="00964617">
        <w:rPr>
          <w:color w:val="auto"/>
        </w:rPr>
        <w:t>ing</w:t>
      </w:r>
      <w:r w:rsidR="00382498" w:rsidRPr="00964617">
        <w:rPr>
          <w:color w:val="auto"/>
        </w:rPr>
        <w:t xml:space="preserve"> company or RAFM out of hours staff</w:t>
      </w:r>
      <w:r w:rsidR="007D4F8D" w:rsidRPr="00964617">
        <w:rPr>
          <w:color w:val="auto"/>
        </w:rPr>
        <w:t>.</w:t>
      </w:r>
    </w:p>
    <w:p w14:paraId="37A931D0" w14:textId="2E942A48" w:rsidR="0007088A" w:rsidRPr="00567F69" w:rsidRDefault="0007088A" w:rsidP="00922394">
      <w:pPr>
        <w:rPr>
          <w:color w:val="auto"/>
        </w:rPr>
      </w:pPr>
      <w:r w:rsidRPr="00F02613">
        <w:rPr>
          <w:color w:val="auto"/>
        </w:rPr>
        <w:t xml:space="preserve">The following items </w:t>
      </w:r>
      <w:r w:rsidR="00AF2F76" w:rsidRPr="00F02613">
        <w:rPr>
          <w:color w:val="auto"/>
        </w:rPr>
        <w:t>are additions to the above</w:t>
      </w:r>
      <w:r w:rsidR="009A6271" w:rsidRPr="00F02613">
        <w:rPr>
          <w:color w:val="auto"/>
        </w:rPr>
        <w:t xml:space="preserve"> daily</w:t>
      </w:r>
      <w:r w:rsidR="00CE1DF1" w:rsidRPr="00F02613">
        <w:rPr>
          <w:color w:val="auto"/>
        </w:rPr>
        <w:t xml:space="preserve"> </w:t>
      </w:r>
      <w:r w:rsidR="001A1F70" w:rsidRPr="00F02613">
        <w:rPr>
          <w:color w:val="auto"/>
        </w:rPr>
        <w:t>engagement</w:t>
      </w:r>
      <w:r w:rsidR="00AF2F76" w:rsidRPr="00F02613">
        <w:rPr>
          <w:color w:val="auto"/>
        </w:rPr>
        <w:t xml:space="preserve"> for teams working </w:t>
      </w:r>
      <w:r w:rsidR="00F02613" w:rsidRPr="00F02613">
        <w:rPr>
          <w:color w:val="auto"/>
        </w:rPr>
        <w:t xml:space="preserve">within a </w:t>
      </w:r>
      <w:r w:rsidR="00AF2F76" w:rsidRPr="00567F69">
        <w:rPr>
          <w:color w:val="auto"/>
        </w:rPr>
        <w:t>24</w:t>
      </w:r>
      <w:r w:rsidR="00964617" w:rsidRPr="00567F69">
        <w:rPr>
          <w:color w:val="auto"/>
        </w:rPr>
        <w:t xml:space="preserve"> </w:t>
      </w:r>
      <w:r w:rsidR="00AF2F76" w:rsidRPr="00567F69">
        <w:rPr>
          <w:color w:val="auto"/>
        </w:rPr>
        <w:t>hour</w:t>
      </w:r>
      <w:r w:rsidR="00F02613" w:rsidRPr="00567F69">
        <w:rPr>
          <w:color w:val="auto"/>
        </w:rPr>
        <w:t xml:space="preserve"> contract.</w:t>
      </w:r>
    </w:p>
    <w:p w14:paraId="2E7899A3" w14:textId="186E29A6" w:rsidR="00C35A73" w:rsidRPr="00567F69" w:rsidRDefault="00C35A73" w:rsidP="00F02613">
      <w:pPr>
        <w:pStyle w:val="ListParagraph"/>
        <w:numPr>
          <w:ilvl w:val="0"/>
          <w:numId w:val="52"/>
        </w:numPr>
        <w:spacing w:before="0" w:after="60"/>
        <w:ind w:left="992" w:hanging="425"/>
        <w:contextualSpacing w:val="0"/>
        <w:rPr>
          <w:color w:val="auto"/>
        </w:rPr>
      </w:pPr>
      <w:r w:rsidRPr="00567F69">
        <w:rPr>
          <w:color w:val="auto"/>
        </w:rPr>
        <w:t>Completion of morning radio check</w:t>
      </w:r>
      <w:r w:rsidR="00F02613" w:rsidRPr="00567F69">
        <w:rPr>
          <w:color w:val="auto"/>
        </w:rPr>
        <w:t>s; and</w:t>
      </w:r>
    </w:p>
    <w:p w14:paraId="79BCB99E" w14:textId="0F6C13E9" w:rsidR="00D704FB" w:rsidRPr="00567F69" w:rsidRDefault="00C35A73" w:rsidP="00F02613">
      <w:pPr>
        <w:pStyle w:val="ListParagraph"/>
        <w:numPr>
          <w:ilvl w:val="0"/>
          <w:numId w:val="52"/>
        </w:numPr>
        <w:spacing w:before="0" w:after="60"/>
        <w:ind w:left="992" w:hanging="425"/>
        <w:contextualSpacing w:val="0"/>
        <w:rPr>
          <w:color w:val="auto"/>
        </w:rPr>
      </w:pPr>
      <w:r w:rsidRPr="00567F69">
        <w:rPr>
          <w:color w:val="auto"/>
        </w:rPr>
        <w:t>Attend</w:t>
      </w:r>
      <w:r w:rsidR="00567F69" w:rsidRPr="00567F69">
        <w:rPr>
          <w:color w:val="auto"/>
        </w:rPr>
        <w:t>ance at</w:t>
      </w:r>
      <w:r w:rsidRPr="00567F69">
        <w:rPr>
          <w:color w:val="auto"/>
        </w:rPr>
        <w:t xml:space="preserve"> a morning briefing hosted by the VES Team</w:t>
      </w:r>
      <w:r w:rsidR="00567F69" w:rsidRPr="00567F69">
        <w:rPr>
          <w:color w:val="auto"/>
        </w:rPr>
        <w:t>.</w:t>
      </w:r>
    </w:p>
    <w:p w14:paraId="4497900C" w14:textId="2CF24BEB" w:rsidR="006D47D6" w:rsidRPr="00567F69" w:rsidRDefault="006D47D6" w:rsidP="00922394">
      <w:pPr>
        <w:rPr>
          <w:color w:val="auto"/>
        </w:rPr>
      </w:pPr>
      <w:r w:rsidRPr="00567F69">
        <w:rPr>
          <w:color w:val="auto"/>
          <w:u w:val="single"/>
        </w:rPr>
        <w:t>Note:</w:t>
      </w:r>
      <w:r w:rsidRPr="00567F69">
        <w:rPr>
          <w:color w:val="auto"/>
        </w:rPr>
        <w:t xml:space="preserve"> The above items can be </w:t>
      </w:r>
      <w:r w:rsidR="001E6E57">
        <w:rPr>
          <w:color w:val="auto"/>
        </w:rPr>
        <w:t xml:space="preserve">covered in </w:t>
      </w:r>
      <w:r w:rsidRPr="00567F69">
        <w:rPr>
          <w:color w:val="auto"/>
        </w:rPr>
        <w:t>one document / email / form shared with all teams</w:t>
      </w:r>
    </w:p>
    <w:p w14:paraId="15F2159C" w14:textId="40308024" w:rsidR="004A2821" w:rsidRPr="001E6E57" w:rsidRDefault="00C35A73" w:rsidP="00922394">
      <w:pPr>
        <w:pStyle w:val="Heading3"/>
        <w:rPr>
          <w:color w:val="auto"/>
        </w:rPr>
      </w:pPr>
      <w:bookmarkStart w:id="88" w:name="_Toc131412127"/>
      <w:bookmarkStart w:id="89" w:name="_Toc135656401"/>
      <w:r w:rsidRPr="001E6E57">
        <w:rPr>
          <w:color w:val="auto"/>
        </w:rPr>
        <w:t>On site team s</w:t>
      </w:r>
      <w:r w:rsidR="00D704FB" w:rsidRPr="001E6E57">
        <w:rPr>
          <w:color w:val="auto"/>
        </w:rPr>
        <w:t>cheduled reporting</w:t>
      </w:r>
      <w:bookmarkEnd w:id="88"/>
      <w:bookmarkEnd w:id="89"/>
    </w:p>
    <w:p w14:paraId="5A2EB3D4" w14:textId="21CB0051" w:rsidR="000B0468" w:rsidRPr="0069143A" w:rsidRDefault="000B0468" w:rsidP="00922394">
      <w:pPr>
        <w:rPr>
          <w:color w:val="auto"/>
        </w:rPr>
      </w:pPr>
      <w:r w:rsidRPr="0069143A">
        <w:rPr>
          <w:color w:val="auto"/>
        </w:rPr>
        <w:t xml:space="preserve">The following engagement would be expected of teams working </w:t>
      </w:r>
      <w:r w:rsidR="001E6E57" w:rsidRPr="0069143A">
        <w:rPr>
          <w:color w:val="auto"/>
        </w:rPr>
        <w:t>within either a ‘N</w:t>
      </w:r>
      <w:r w:rsidRPr="0069143A">
        <w:rPr>
          <w:color w:val="auto"/>
        </w:rPr>
        <w:t xml:space="preserve">ight </w:t>
      </w:r>
      <w:r w:rsidR="001E6E57" w:rsidRPr="0069143A">
        <w:rPr>
          <w:color w:val="auto"/>
        </w:rPr>
        <w:t>S</w:t>
      </w:r>
      <w:r w:rsidRPr="0069143A">
        <w:rPr>
          <w:color w:val="auto"/>
        </w:rPr>
        <w:t>hift</w:t>
      </w:r>
      <w:r w:rsidR="001E6E57" w:rsidRPr="0069143A">
        <w:rPr>
          <w:color w:val="auto"/>
        </w:rPr>
        <w:t>’</w:t>
      </w:r>
      <w:r w:rsidRPr="0069143A">
        <w:rPr>
          <w:color w:val="auto"/>
        </w:rPr>
        <w:t xml:space="preserve"> or </w:t>
      </w:r>
      <w:r w:rsidR="001E6E57" w:rsidRPr="0069143A">
        <w:rPr>
          <w:color w:val="auto"/>
        </w:rPr>
        <w:t>‘</w:t>
      </w:r>
      <w:r w:rsidRPr="0069143A">
        <w:rPr>
          <w:color w:val="auto"/>
        </w:rPr>
        <w:t>24</w:t>
      </w:r>
      <w:r w:rsidR="003E2674" w:rsidRPr="0069143A">
        <w:rPr>
          <w:color w:val="auto"/>
        </w:rPr>
        <w:t xml:space="preserve"> </w:t>
      </w:r>
      <w:r w:rsidRPr="0069143A">
        <w:rPr>
          <w:color w:val="auto"/>
        </w:rPr>
        <w:t>hour</w:t>
      </w:r>
      <w:r w:rsidR="001E6E57" w:rsidRPr="0069143A">
        <w:rPr>
          <w:color w:val="auto"/>
        </w:rPr>
        <w:t>’ contract.</w:t>
      </w:r>
    </w:p>
    <w:p w14:paraId="51DF8A89" w14:textId="232DC3FA" w:rsidR="00C35A73" w:rsidRPr="006B23A3" w:rsidRDefault="00C35A73" w:rsidP="0069143A">
      <w:pPr>
        <w:pStyle w:val="ListParagraph"/>
        <w:numPr>
          <w:ilvl w:val="0"/>
          <w:numId w:val="40"/>
        </w:numPr>
        <w:spacing w:before="0" w:after="60"/>
        <w:ind w:left="992" w:hanging="425"/>
        <w:contextualSpacing w:val="0"/>
        <w:rPr>
          <w:color w:val="auto"/>
        </w:rPr>
      </w:pPr>
      <w:r w:rsidRPr="006B23A3">
        <w:rPr>
          <w:color w:val="auto"/>
        </w:rPr>
        <w:t>CCTV camera audit of London and Midland site</w:t>
      </w:r>
      <w:r w:rsidR="0069143A" w:rsidRPr="006B23A3">
        <w:rPr>
          <w:color w:val="auto"/>
        </w:rPr>
        <w:t>s.</w:t>
      </w:r>
    </w:p>
    <w:p w14:paraId="07D28483" w14:textId="2DC40891" w:rsidR="00C35A73" w:rsidRPr="006B23A3" w:rsidRDefault="00C35A73" w:rsidP="0069143A">
      <w:pPr>
        <w:pStyle w:val="ListParagraph"/>
        <w:numPr>
          <w:ilvl w:val="0"/>
          <w:numId w:val="40"/>
        </w:numPr>
        <w:spacing w:before="0" w:after="60"/>
        <w:ind w:left="992" w:hanging="425"/>
        <w:contextualSpacing w:val="0"/>
        <w:rPr>
          <w:color w:val="auto"/>
        </w:rPr>
      </w:pPr>
      <w:r w:rsidRPr="006B23A3">
        <w:rPr>
          <w:color w:val="auto"/>
        </w:rPr>
        <w:t>Key Audit</w:t>
      </w:r>
      <w:r w:rsidR="0069143A" w:rsidRPr="006B23A3">
        <w:rPr>
          <w:color w:val="auto"/>
        </w:rPr>
        <w:t>.</w:t>
      </w:r>
    </w:p>
    <w:p w14:paraId="323247CB" w14:textId="176DEE49" w:rsidR="00C35A73" w:rsidRPr="009B256B" w:rsidRDefault="00743943" w:rsidP="0069143A">
      <w:pPr>
        <w:pStyle w:val="ListParagraph"/>
        <w:numPr>
          <w:ilvl w:val="0"/>
          <w:numId w:val="40"/>
        </w:numPr>
        <w:spacing w:before="0" w:after="60"/>
        <w:ind w:left="992" w:hanging="425"/>
        <w:contextualSpacing w:val="0"/>
        <w:rPr>
          <w:color w:val="auto"/>
        </w:rPr>
      </w:pPr>
      <w:r w:rsidRPr="009B256B">
        <w:rPr>
          <w:color w:val="auto"/>
        </w:rPr>
        <w:t xml:space="preserve">Monthly </w:t>
      </w:r>
      <w:r w:rsidR="00D42C92" w:rsidRPr="009B256B">
        <w:rPr>
          <w:color w:val="auto"/>
        </w:rPr>
        <w:t>E</w:t>
      </w:r>
      <w:r w:rsidR="00C35A73" w:rsidRPr="009B256B">
        <w:rPr>
          <w:color w:val="auto"/>
        </w:rPr>
        <w:t xml:space="preserve">mergency </w:t>
      </w:r>
      <w:r w:rsidR="00D42C92" w:rsidRPr="009B256B">
        <w:rPr>
          <w:color w:val="auto"/>
        </w:rPr>
        <w:t>L</w:t>
      </w:r>
      <w:r w:rsidR="00C35A73" w:rsidRPr="009B256B">
        <w:rPr>
          <w:color w:val="auto"/>
        </w:rPr>
        <w:t>ight</w:t>
      </w:r>
      <w:r w:rsidRPr="009B256B">
        <w:rPr>
          <w:color w:val="auto"/>
        </w:rPr>
        <w:t xml:space="preserve">ing </w:t>
      </w:r>
      <w:r w:rsidR="00C35A73" w:rsidRPr="009B256B">
        <w:rPr>
          <w:color w:val="auto"/>
        </w:rPr>
        <w:t>checks</w:t>
      </w:r>
      <w:r w:rsidR="0069143A" w:rsidRPr="009B256B">
        <w:rPr>
          <w:color w:val="auto"/>
        </w:rPr>
        <w:t>.</w:t>
      </w:r>
    </w:p>
    <w:p w14:paraId="3CC8712C" w14:textId="4F7751E5" w:rsidR="00434AA2" w:rsidRPr="009B256B" w:rsidRDefault="00D42C92" w:rsidP="0069143A">
      <w:pPr>
        <w:pStyle w:val="ListParagraph"/>
        <w:numPr>
          <w:ilvl w:val="0"/>
          <w:numId w:val="40"/>
        </w:numPr>
        <w:spacing w:before="0" w:after="60"/>
        <w:ind w:left="992" w:hanging="425"/>
        <w:contextualSpacing w:val="0"/>
        <w:rPr>
          <w:color w:val="auto"/>
        </w:rPr>
      </w:pPr>
      <w:r w:rsidRPr="009B256B">
        <w:rPr>
          <w:color w:val="auto"/>
        </w:rPr>
        <w:t xml:space="preserve">Weekly </w:t>
      </w:r>
      <w:r w:rsidR="00C35A73" w:rsidRPr="009B256B">
        <w:rPr>
          <w:color w:val="auto"/>
        </w:rPr>
        <w:t>Fire Extinguisher checks</w:t>
      </w:r>
      <w:r w:rsidR="0069143A" w:rsidRPr="009B256B">
        <w:rPr>
          <w:color w:val="auto"/>
        </w:rPr>
        <w:t>.</w:t>
      </w:r>
    </w:p>
    <w:p w14:paraId="5A33D3E7" w14:textId="31AAFCD6" w:rsidR="00C35A73" w:rsidRPr="009B256B" w:rsidRDefault="00D42C92" w:rsidP="0069143A">
      <w:pPr>
        <w:pStyle w:val="ListParagraph"/>
        <w:numPr>
          <w:ilvl w:val="0"/>
          <w:numId w:val="40"/>
        </w:numPr>
        <w:spacing w:before="0" w:after="60"/>
        <w:ind w:left="992" w:hanging="425"/>
        <w:contextualSpacing w:val="0"/>
        <w:rPr>
          <w:color w:val="auto"/>
        </w:rPr>
      </w:pPr>
      <w:r w:rsidRPr="009B256B">
        <w:rPr>
          <w:color w:val="auto"/>
        </w:rPr>
        <w:t xml:space="preserve">Weekly </w:t>
      </w:r>
      <w:r w:rsidR="00C35A73" w:rsidRPr="009B256B">
        <w:rPr>
          <w:color w:val="auto"/>
        </w:rPr>
        <w:t xml:space="preserve">Fire </w:t>
      </w:r>
      <w:r w:rsidRPr="009B256B">
        <w:rPr>
          <w:color w:val="auto"/>
        </w:rPr>
        <w:t>Alarm</w:t>
      </w:r>
      <w:r w:rsidR="00C35A73" w:rsidRPr="009B256B">
        <w:rPr>
          <w:color w:val="auto"/>
        </w:rPr>
        <w:t xml:space="preserve"> </w:t>
      </w:r>
      <w:r w:rsidRPr="009B256B">
        <w:rPr>
          <w:color w:val="auto"/>
        </w:rPr>
        <w:t>test</w:t>
      </w:r>
      <w:r w:rsidR="009B256B" w:rsidRPr="009B256B">
        <w:rPr>
          <w:color w:val="auto"/>
        </w:rPr>
        <w:t>s</w:t>
      </w:r>
      <w:r w:rsidR="006B23A3" w:rsidRPr="009B256B">
        <w:rPr>
          <w:color w:val="auto"/>
        </w:rPr>
        <w:t>.</w:t>
      </w:r>
    </w:p>
    <w:p w14:paraId="77F5ED21" w14:textId="021198E8" w:rsidR="00C35A73" w:rsidRPr="00320FC3" w:rsidRDefault="00C35A73" w:rsidP="00922394">
      <w:pPr>
        <w:pStyle w:val="Heading3"/>
        <w:rPr>
          <w:color w:val="auto"/>
        </w:rPr>
      </w:pPr>
      <w:bookmarkStart w:id="90" w:name="_Toc131412128"/>
      <w:bookmarkStart w:id="91" w:name="_Toc135656402"/>
      <w:r w:rsidRPr="00320FC3">
        <w:rPr>
          <w:color w:val="auto"/>
        </w:rPr>
        <w:t>On site team, ad-hoc engagement</w:t>
      </w:r>
      <w:bookmarkEnd w:id="90"/>
      <w:bookmarkEnd w:id="91"/>
    </w:p>
    <w:p w14:paraId="0951973A" w14:textId="58A13638" w:rsidR="000B0468" w:rsidRPr="00320FC3" w:rsidRDefault="000B0468" w:rsidP="00922394">
      <w:pPr>
        <w:rPr>
          <w:color w:val="auto"/>
        </w:rPr>
      </w:pPr>
      <w:r w:rsidRPr="00320FC3">
        <w:rPr>
          <w:color w:val="auto"/>
        </w:rPr>
        <w:t xml:space="preserve">The following engagement would be expected of teams working </w:t>
      </w:r>
      <w:r w:rsidR="006B23A3" w:rsidRPr="00320FC3">
        <w:rPr>
          <w:color w:val="auto"/>
        </w:rPr>
        <w:t>within either a ‘N</w:t>
      </w:r>
      <w:r w:rsidRPr="00320FC3">
        <w:rPr>
          <w:color w:val="auto"/>
        </w:rPr>
        <w:t xml:space="preserve">ight </w:t>
      </w:r>
      <w:r w:rsidR="006B23A3" w:rsidRPr="00320FC3">
        <w:rPr>
          <w:color w:val="auto"/>
        </w:rPr>
        <w:t>S</w:t>
      </w:r>
      <w:r w:rsidRPr="00320FC3">
        <w:rPr>
          <w:color w:val="auto"/>
        </w:rPr>
        <w:t>hift</w:t>
      </w:r>
      <w:r w:rsidR="006B23A3" w:rsidRPr="00320FC3">
        <w:rPr>
          <w:color w:val="auto"/>
        </w:rPr>
        <w:t>’ or</w:t>
      </w:r>
      <w:r w:rsidRPr="00320FC3">
        <w:rPr>
          <w:color w:val="auto"/>
        </w:rPr>
        <w:t xml:space="preserve"> </w:t>
      </w:r>
      <w:r w:rsidR="006B23A3" w:rsidRPr="00320FC3">
        <w:rPr>
          <w:color w:val="auto"/>
        </w:rPr>
        <w:t>‘</w:t>
      </w:r>
      <w:r w:rsidRPr="00320FC3">
        <w:rPr>
          <w:color w:val="auto"/>
        </w:rPr>
        <w:t>24</w:t>
      </w:r>
      <w:r w:rsidR="003E2674" w:rsidRPr="00320FC3">
        <w:rPr>
          <w:color w:val="auto"/>
        </w:rPr>
        <w:t xml:space="preserve"> </w:t>
      </w:r>
      <w:r w:rsidRPr="00320FC3">
        <w:rPr>
          <w:color w:val="auto"/>
        </w:rPr>
        <w:t>hour</w:t>
      </w:r>
      <w:r w:rsidR="006B23A3" w:rsidRPr="00320FC3">
        <w:rPr>
          <w:color w:val="auto"/>
        </w:rPr>
        <w:t>’ contract.</w:t>
      </w:r>
    </w:p>
    <w:p w14:paraId="5C498FDF" w14:textId="5FA55DCA" w:rsidR="00C35A73" w:rsidRPr="00320FC3" w:rsidRDefault="00C369AE" w:rsidP="00320FC3">
      <w:pPr>
        <w:pStyle w:val="ListParagraph"/>
        <w:numPr>
          <w:ilvl w:val="0"/>
          <w:numId w:val="41"/>
        </w:numPr>
        <w:spacing w:before="0" w:after="60"/>
        <w:ind w:left="992" w:hanging="425"/>
        <w:contextualSpacing w:val="0"/>
        <w:rPr>
          <w:color w:val="auto"/>
        </w:rPr>
      </w:pPr>
      <w:r w:rsidRPr="00320FC3">
        <w:rPr>
          <w:color w:val="auto"/>
        </w:rPr>
        <w:t>Incident report logging, as required</w:t>
      </w:r>
      <w:r w:rsidR="001B5FCF" w:rsidRPr="00320FC3">
        <w:rPr>
          <w:color w:val="auto"/>
        </w:rPr>
        <w:t>.</w:t>
      </w:r>
    </w:p>
    <w:p w14:paraId="72D68056" w14:textId="3852AD1D" w:rsidR="00C369AE" w:rsidRPr="00320FC3" w:rsidRDefault="00C369AE" w:rsidP="00320FC3">
      <w:pPr>
        <w:pStyle w:val="ListParagraph"/>
        <w:numPr>
          <w:ilvl w:val="0"/>
          <w:numId w:val="41"/>
        </w:numPr>
        <w:spacing w:before="0" w:after="60"/>
        <w:ind w:left="992" w:hanging="425"/>
        <w:contextualSpacing w:val="0"/>
        <w:rPr>
          <w:color w:val="auto"/>
        </w:rPr>
      </w:pPr>
      <w:r w:rsidRPr="00320FC3">
        <w:rPr>
          <w:color w:val="auto"/>
        </w:rPr>
        <w:t>Incident investigation, as required</w:t>
      </w:r>
      <w:r w:rsidR="001B5FCF" w:rsidRPr="00320FC3">
        <w:rPr>
          <w:color w:val="auto"/>
        </w:rPr>
        <w:t>; and</w:t>
      </w:r>
    </w:p>
    <w:p w14:paraId="0240070F" w14:textId="56C802AE" w:rsidR="00C369AE" w:rsidRDefault="00C91F8E" w:rsidP="00320FC3">
      <w:pPr>
        <w:pStyle w:val="ListParagraph"/>
        <w:numPr>
          <w:ilvl w:val="0"/>
          <w:numId w:val="41"/>
        </w:numPr>
        <w:spacing w:before="0" w:after="60"/>
        <w:ind w:left="992" w:hanging="425"/>
        <w:contextualSpacing w:val="0"/>
        <w:rPr>
          <w:color w:val="auto"/>
        </w:rPr>
      </w:pPr>
      <w:r w:rsidRPr="00320FC3">
        <w:rPr>
          <w:color w:val="auto"/>
        </w:rPr>
        <w:t>Workforce motivation surveys</w:t>
      </w:r>
      <w:r w:rsidR="001B5FCF" w:rsidRPr="00320FC3">
        <w:rPr>
          <w:color w:val="auto"/>
        </w:rPr>
        <w:t>.</w:t>
      </w:r>
    </w:p>
    <w:p w14:paraId="4B8DCC2B" w14:textId="77777777" w:rsidR="009B256B" w:rsidRDefault="009B256B" w:rsidP="009B256B">
      <w:pPr>
        <w:pStyle w:val="ListParagraph"/>
        <w:spacing w:before="0" w:after="60"/>
        <w:ind w:left="992"/>
        <w:contextualSpacing w:val="0"/>
        <w:rPr>
          <w:color w:val="auto"/>
        </w:rPr>
      </w:pPr>
    </w:p>
    <w:p w14:paraId="767C063D" w14:textId="3FD1993F" w:rsidR="00C369AE" w:rsidRPr="006B23A3" w:rsidRDefault="00BB6541" w:rsidP="00922394">
      <w:pPr>
        <w:pStyle w:val="Heading3"/>
        <w:rPr>
          <w:color w:val="auto"/>
        </w:rPr>
      </w:pPr>
      <w:bookmarkStart w:id="92" w:name="_Toc131412129"/>
      <w:bookmarkStart w:id="93" w:name="_Toc135656403"/>
      <w:r w:rsidRPr="006B23A3">
        <w:rPr>
          <w:color w:val="auto"/>
        </w:rPr>
        <w:t>Management team, scheduled engagement</w:t>
      </w:r>
      <w:bookmarkEnd w:id="92"/>
      <w:bookmarkEnd w:id="93"/>
    </w:p>
    <w:p w14:paraId="4E68C640" w14:textId="54611D81" w:rsidR="007157A5" w:rsidRPr="00FA0CFF" w:rsidRDefault="00320FC3" w:rsidP="00922394">
      <w:pPr>
        <w:rPr>
          <w:color w:val="auto"/>
        </w:rPr>
      </w:pPr>
      <w:r w:rsidRPr="00FA0CFF">
        <w:rPr>
          <w:color w:val="auto"/>
        </w:rPr>
        <w:t>Management r</w:t>
      </w:r>
      <w:r w:rsidR="00877DC9" w:rsidRPr="00FA0CFF">
        <w:rPr>
          <w:color w:val="auto"/>
        </w:rPr>
        <w:t xml:space="preserve">epresentatives of the </w:t>
      </w:r>
      <w:r w:rsidRPr="00FA0CFF">
        <w:rPr>
          <w:color w:val="auto"/>
        </w:rPr>
        <w:t xml:space="preserve">contracted </w:t>
      </w:r>
      <w:r w:rsidR="00877DC9" w:rsidRPr="00FA0CFF">
        <w:rPr>
          <w:color w:val="auto"/>
        </w:rPr>
        <w:t>security p</w:t>
      </w:r>
      <w:r w:rsidRPr="00FA0CFF">
        <w:rPr>
          <w:color w:val="auto"/>
        </w:rPr>
        <w:t>rovider w</w:t>
      </w:r>
      <w:r w:rsidR="001B5FCF" w:rsidRPr="00FA0CFF">
        <w:rPr>
          <w:color w:val="auto"/>
        </w:rPr>
        <w:t>ill be</w:t>
      </w:r>
      <w:r w:rsidR="00147B41" w:rsidRPr="00FA0CFF">
        <w:rPr>
          <w:color w:val="auto"/>
        </w:rPr>
        <w:t xml:space="preserve"> </w:t>
      </w:r>
      <w:r w:rsidR="005813B8" w:rsidRPr="00FA0CFF">
        <w:rPr>
          <w:color w:val="auto"/>
        </w:rPr>
        <w:t>expect</w:t>
      </w:r>
      <w:r w:rsidR="001B5FCF" w:rsidRPr="00FA0CFF">
        <w:rPr>
          <w:color w:val="auto"/>
        </w:rPr>
        <w:t>ed</w:t>
      </w:r>
      <w:r w:rsidR="00576662" w:rsidRPr="00FA0CFF">
        <w:rPr>
          <w:color w:val="auto"/>
        </w:rPr>
        <w:t xml:space="preserve"> to attend regular scheduled </w:t>
      </w:r>
      <w:r w:rsidR="00DF6C24" w:rsidRPr="00FA0CFF">
        <w:rPr>
          <w:color w:val="auto"/>
        </w:rPr>
        <w:t xml:space="preserve">contract management </w:t>
      </w:r>
      <w:r w:rsidR="00576662" w:rsidRPr="00FA0CFF">
        <w:rPr>
          <w:color w:val="auto"/>
        </w:rPr>
        <w:t>meetings</w:t>
      </w:r>
      <w:r w:rsidR="00DF6C24" w:rsidRPr="00FA0CFF">
        <w:rPr>
          <w:color w:val="auto"/>
        </w:rPr>
        <w:t xml:space="preserve">. </w:t>
      </w:r>
      <w:r w:rsidR="00653D0C" w:rsidRPr="00FA0CFF">
        <w:rPr>
          <w:color w:val="auto"/>
        </w:rPr>
        <w:t xml:space="preserve">The management team would also be expected to produce a scheduled report that provides details </w:t>
      </w:r>
      <w:r w:rsidR="002053AD" w:rsidRPr="00FA0CFF">
        <w:rPr>
          <w:color w:val="auto"/>
        </w:rPr>
        <w:t>regarding the security team and</w:t>
      </w:r>
      <w:r w:rsidR="00FA0CFF" w:rsidRPr="00FA0CFF">
        <w:rPr>
          <w:color w:val="auto"/>
        </w:rPr>
        <w:t xml:space="preserve"> the</w:t>
      </w:r>
      <w:r w:rsidR="002053AD" w:rsidRPr="00FA0CFF">
        <w:rPr>
          <w:color w:val="auto"/>
        </w:rPr>
        <w:t xml:space="preserve"> security operations of the team</w:t>
      </w:r>
      <w:r w:rsidR="00CB5A67" w:rsidRPr="00FA0CFF">
        <w:rPr>
          <w:color w:val="auto"/>
        </w:rPr>
        <w:t xml:space="preserve">. </w:t>
      </w:r>
    </w:p>
    <w:p w14:paraId="66F0DDC7" w14:textId="2B4C1A02" w:rsidR="00D26288" w:rsidRPr="00107C33" w:rsidRDefault="00CB5A67" w:rsidP="00922394">
      <w:pPr>
        <w:rPr>
          <w:color w:val="auto"/>
        </w:rPr>
      </w:pPr>
      <w:r w:rsidRPr="00107C33">
        <w:rPr>
          <w:color w:val="auto"/>
        </w:rPr>
        <w:t>An outline of th</w:t>
      </w:r>
      <w:r w:rsidR="00B32813" w:rsidRPr="00107C33">
        <w:rPr>
          <w:color w:val="auto"/>
        </w:rPr>
        <w:t>is</w:t>
      </w:r>
      <w:r w:rsidRPr="00107C33">
        <w:rPr>
          <w:color w:val="auto"/>
        </w:rPr>
        <w:t xml:space="preserve"> </w:t>
      </w:r>
      <w:r w:rsidR="007157A5" w:rsidRPr="00107C33">
        <w:rPr>
          <w:color w:val="auto"/>
        </w:rPr>
        <w:t>monthly</w:t>
      </w:r>
      <w:r w:rsidR="00B32813" w:rsidRPr="00107C33">
        <w:rPr>
          <w:color w:val="auto"/>
        </w:rPr>
        <w:t>,</w:t>
      </w:r>
      <w:r w:rsidR="007157A5" w:rsidRPr="00107C33">
        <w:rPr>
          <w:color w:val="auto"/>
        </w:rPr>
        <w:t xml:space="preserve"> and any ad hoc engagement</w:t>
      </w:r>
      <w:r w:rsidR="00107C33" w:rsidRPr="00107C33">
        <w:rPr>
          <w:color w:val="auto"/>
        </w:rPr>
        <w:t>,</w:t>
      </w:r>
      <w:r w:rsidR="007157A5" w:rsidRPr="00107C33">
        <w:rPr>
          <w:color w:val="auto"/>
        </w:rPr>
        <w:t xml:space="preserve"> </w:t>
      </w:r>
      <w:r w:rsidRPr="00107C33">
        <w:rPr>
          <w:color w:val="auto"/>
        </w:rPr>
        <w:t>is</w:t>
      </w:r>
      <w:r w:rsidR="00107C33" w:rsidRPr="00107C33">
        <w:rPr>
          <w:color w:val="auto"/>
        </w:rPr>
        <w:t xml:space="preserve"> laid out</w:t>
      </w:r>
      <w:r w:rsidRPr="00107C33">
        <w:rPr>
          <w:color w:val="auto"/>
        </w:rPr>
        <w:t xml:space="preserve"> below:</w:t>
      </w:r>
    </w:p>
    <w:p w14:paraId="71F1D0A4" w14:textId="74EA7694" w:rsidR="00BB6541" w:rsidRPr="00F830E8" w:rsidRDefault="00BB6541" w:rsidP="00F830E8">
      <w:pPr>
        <w:pStyle w:val="ListParagraph"/>
        <w:numPr>
          <w:ilvl w:val="0"/>
          <w:numId w:val="42"/>
        </w:numPr>
        <w:ind w:left="993" w:hanging="426"/>
        <w:rPr>
          <w:color w:val="auto"/>
        </w:rPr>
      </w:pPr>
      <w:r w:rsidRPr="00F830E8">
        <w:rPr>
          <w:color w:val="auto"/>
        </w:rPr>
        <w:lastRenderedPageBreak/>
        <w:t xml:space="preserve">Monthly site meetings with RAF </w:t>
      </w:r>
      <w:r w:rsidR="00107C33" w:rsidRPr="00F830E8">
        <w:rPr>
          <w:color w:val="auto"/>
        </w:rPr>
        <w:t>Museum</w:t>
      </w:r>
      <w:r w:rsidRPr="00F830E8">
        <w:rPr>
          <w:color w:val="auto"/>
        </w:rPr>
        <w:t xml:space="preserve"> D</w:t>
      </w:r>
      <w:r w:rsidR="00D40954" w:rsidRPr="00F830E8">
        <w:rPr>
          <w:color w:val="auto"/>
        </w:rPr>
        <w:t>esignat</w:t>
      </w:r>
      <w:r w:rsidR="00337206" w:rsidRPr="00F830E8">
        <w:rPr>
          <w:color w:val="auto"/>
        </w:rPr>
        <w:t xml:space="preserve">ed </w:t>
      </w:r>
      <w:r w:rsidRPr="00F830E8">
        <w:rPr>
          <w:color w:val="auto"/>
        </w:rPr>
        <w:t>O</w:t>
      </w:r>
      <w:r w:rsidR="00337206" w:rsidRPr="00F830E8">
        <w:rPr>
          <w:color w:val="auto"/>
        </w:rPr>
        <w:t>fficer</w:t>
      </w:r>
      <w:r w:rsidR="009B3429" w:rsidRPr="00F830E8">
        <w:rPr>
          <w:color w:val="auto"/>
        </w:rPr>
        <w:t xml:space="preserve"> (DO)</w:t>
      </w:r>
      <w:r w:rsidRPr="00F830E8">
        <w:rPr>
          <w:color w:val="auto"/>
        </w:rPr>
        <w:t xml:space="preserve"> or nominated deputy</w:t>
      </w:r>
      <w:r w:rsidR="00B32813" w:rsidRPr="00F830E8">
        <w:rPr>
          <w:color w:val="auto"/>
        </w:rPr>
        <w:t xml:space="preserve"> to discuss:</w:t>
      </w:r>
    </w:p>
    <w:p w14:paraId="64DE1731" w14:textId="3DA05801" w:rsidR="00BB6541" w:rsidRPr="00F830E8" w:rsidRDefault="00B32813" w:rsidP="00F830E8">
      <w:pPr>
        <w:pStyle w:val="ListParagraph"/>
        <w:numPr>
          <w:ilvl w:val="1"/>
          <w:numId w:val="42"/>
        </w:numPr>
        <w:spacing w:before="0" w:after="60"/>
        <w:ind w:left="1701" w:hanging="283"/>
        <w:rPr>
          <w:color w:val="auto"/>
        </w:rPr>
      </w:pPr>
      <w:r w:rsidRPr="00F830E8">
        <w:rPr>
          <w:color w:val="auto"/>
        </w:rPr>
        <w:t xml:space="preserve">The </w:t>
      </w:r>
      <w:r w:rsidR="00BB6541" w:rsidRPr="00F830E8">
        <w:rPr>
          <w:color w:val="auto"/>
        </w:rPr>
        <w:t>monthly report</w:t>
      </w:r>
      <w:r w:rsidRPr="00F830E8">
        <w:rPr>
          <w:color w:val="auto"/>
        </w:rPr>
        <w:t>.</w:t>
      </w:r>
      <w:r w:rsidR="00BB6541" w:rsidRPr="00F830E8">
        <w:rPr>
          <w:color w:val="auto"/>
        </w:rPr>
        <w:t xml:space="preserve"> </w:t>
      </w:r>
    </w:p>
    <w:p w14:paraId="372C9721" w14:textId="6F6AFA7A" w:rsidR="00BB6541" w:rsidRPr="00F830E8" w:rsidRDefault="00B32813" w:rsidP="00F830E8">
      <w:pPr>
        <w:pStyle w:val="ListParagraph"/>
        <w:numPr>
          <w:ilvl w:val="1"/>
          <w:numId w:val="42"/>
        </w:numPr>
        <w:spacing w:before="0" w:after="60"/>
        <w:ind w:left="1701" w:hanging="283"/>
        <w:rPr>
          <w:color w:val="auto"/>
        </w:rPr>
      </w:pPr>
      <w:r w:rsidRPr="00F830E8">
        <w:rPr>
          <w:color w:val="auto"/>
        </w:rPr>
        <w:t>Any u</w:t>
      </w:r>
      <w:r w:rsidR="00BB6541" w:rsidRPr="00F830E8">
        <w:rPr>
          <w:color w:val="auto"/>
        </w:rPr>
        <w:t>pcoming RAFM site activities</w:t>
      </w:r>
      <w:r w:rsidR="00A95F4A" w:rsidRPr="00F830E8">
        <w:rPr>
          <w:color w:val="auto"/>
        </w:rPr>
        <w:t>.</w:t>
      </w:r>
    </w:p>
    <w:p w14:paraId="44AEAF25" w14:textId="6F80A016" w:rsidR="00BB6541" w:rsidRPr="00F830E8" w:rsidRDefault="00BB6541" w:rsidP="00F830E8">
      <w:pPr>
        <w:pStyle w:val="ListParagraph"/>
        <w:numPr>
          <w:ilvl w:val="1"/>
          <w:numId w:val="42"/>
        </w:numPr>
        <w:spacing w:before="0" w:after="60"/>
        <w:ind w:left="1701" w:hanging="283"/>
        <w:rPr>
          <w:color w:val="auto"/>
        </w:rPr>
      </w:pPr>
      <w:r w:rsidRPr="00F830E8">
        <w:rPr>
          <w:color w:val="auto"/>
        </w:rPr>
        <w:t>Team performance</w:t>
      </w:r>
      <w:r w:rsidR="00A95F4A" w:rsidRPr="00F830E8">
        <w:rPr>
          <w:color w:val="auto"/>
        </w:rPr>
        <w:t>: and</w:t>
      </w:r>
    </w:p>
    <w:p w14:paraId="7C81F654" w14:textId="176C0A1E" w:rsidR="00BB6541" w:rsidRPr="00F830E8" w:rsidRDefault="006A44B7" w:rsidP="00F830E8">
      <w:pPr>
        <w:pStyle w:val="ListParagraph"/>
        <w:numPr>
          <w:ilvl w:val="1"/>
          <w:numId w:val="42"/>
        </w:numPr>
        <w:spacing w:before="0"/>
        <w:ind w:left="1701" w:hanging="283"/>
        <w:contextualSpacing w:val="0"/>
        <w:rPr>
          <w:color w:val="auto"/>
        </w:rPr>
      </w:pPr>
      <w:r w:rsidRPr="00F830E8">
        <w:rPr>
          <w:color w:val="auto"/>
        </w:rPr>
        <w:t xml:space="preserve">Any </w:t>
      </w:r>
      <w:r w:rsidR="00BB6541" w:rsidRPr="00F830E8">
        <w:rPr>
          <w:color w:val="auto"/>
        </w:rPr>
        <w:t>concerns or i</w:t>
      </w:r>
      <w:r w:rsidRPr="00F830E8">
        <w:rPr>
          <w:color w:val="auto"/>
        </w:rPr>
        <w:t>ssued raised by the security partner, or their team.</w:t>
      </w:r>
    </w:p>
    <w:p w14:paraId="20D3F731" w14:textId="5C583D73" w:rsidR="00BB6541" w:rsidRPr="002039FA" w:rsidRDefault="006A44B7" w:rsidP="00F830E8">
      <w:pPr>
        <w:pStyle w:val="ListParagraph"/>
        <w:numPr>
          <w:ilvl w:val="0"/>
          <w:numId w:val="42"/>
        </w:numPr>
        <w:ind w:left="993" w:hanging="426"/>
        <w:rPr>
          <w:color w:val="auto"/>
        </w:rPr>
      </w:pPr>
      <w:r w:rsidRPr="002039FA">
        <w:rPr>
          <w:color w:val="auto"/>
        </w:rPr>
        <w:t>The m</w:t>
      </w:r>
      <w:r w:rsidR="00BB6541" w:rsidRPr="002039FA">
        <w:rPr>
          <w:color w:val="auto"/>
        </w:rPr>
        <w:t>onthly report will include:</w:t>
      </w:r>
    </w:p>
    <w:p w14:paraId="7EBEE43F" w14:textId="04B98C43" w:rsidR="00BB6541" w:rsidRPr="006B7241" w:rsidRDefault="00BB6541" w:rsidP="00F830E8">
      <w:pPr>
        <w:pStyle w:val="ListParagraph"/>
        <w:numPr>
          <w:ilvl w:val="1"/>
          <w:numId w:val="42"/>
        </w:numPr>
        <w:spacing w:after="60"/>
        <w:ind w:left="1701" w:hanging="283"/>
        <w:contextualSpacing w:val="0"/>
        <w:rPr>
          <w:color w:val="auto"/>
        </w:rPr>
      </w:pPr>
      <w:r w:rsidRPr="006B7241">
        <w:rPr>
          <w:color w:val="auto"/>
        </w:rPr>
        <w:t xml:space="preserve">All items listed </w:t>
      </w:r>
      <w:r w:rsidR="009B256B" w:rsidRPr="006B7241">
        <w:rPr>
          <w:color w:val="auto"/>
        </w:rPr>
        <w:t>within paras</w:t>
      </w:r>
      <w:r w:rsidR="006B7241" w:rsidRPr="006B7241">
        <w:rPr>
          <w:color w:val="auto"/>
        </w:rPr>
        <w:t xml:space="preserve"> 4.7.1 and 4.7.2 </w:t>
      </w:r>
      <w:r w:rsidRPr="006B7241">
        <w:rPr>
          <w:color w:val="auto"/>
        </w:rPr>
        <w:t>above</w:t>
      </w:r>
      <w:r w:rsidR="006B7241" w:rsidRPr="006B7241">
        <w:rPr>
          <w:color w:val="auto"/>
        </w:rPr>
        <w:t>,</w:t>
      </w:r>
      <w:r w:rsidRPr="006B7241">
        <w:rPr>
          <w:color w:val="auto"/>
        </w:rPr>
        <w:t xml:space="preserve"> in </w:t>
      </w:r>
      <w:r w:rsidR="001E00B7" w:rsidRPr="006B7241">
        <w:rPr>
          <w:color w:val="auto"/>
        </w:rPr>
        <w:t xml:space="preserve">a </w:t>
      </w:r>
      <w:r w:rsidRPr="006B7241">
        <w:rPr>
          <w:color w:val="auto"/>
        </w:rPr>
        <w:t>preformatted package</w:t>
      </w:r>
      <w:r w:rsidR="001E00B7" w:rsidRPr="006B7241">
        <w:rPr>
          <w:color w:val="auto"/>
        </w:rPr>
        <w:t>.</w:t>
      </w:r>
    </w:p>
    <w:p w14:paraId="51FF1A09" w14:textId="3452BF49" w:rsidR="00BB6541" w:rsidRPr="002039FA" w:rsidRDefault="00BB6541" w:rsidP="00F830E8">
      <w:pPr>
        <w:pStyle w:val="ListParagraph"/>
        <w:numPr>
          <w:ilvl w:val="1"/>
          <w:numId w:val="42"/>
        </w:numPr>
        <w:spacing w:before="0" w:after="60"/>
        <w:ind w:left="1701" w:hanging="283"/>
        <w:contextualSpacing w:val="0"/>
        <w:rPr>
          <w:color w:val="auto"/>
        </w:rPr>
      </w:pPr>
      <w:r w:rsidRPr="002039FA">
        <w:rPr>
          <w:color w:val="auto"/>
        </w:rPr>
        <w:t>Investigation reports following any</w:t>
      </w:r>
      <w:r w:rsidR="001E00B7" w:rsidRPr="002039FA">
        <w:rPr>
          <w:color w:val="auto"/>
        </w:rPr>
        <w:t xml:space="preserve"> s</w:t>
      </w:r>
      <w:r w:rsidRPr="002039FA">
        <w:rPr>
          <w:color w:val="auto"/>
        </w:rPr>
        <w:t>ecurity incidents</w:t>
      </w:r>
      <w:r w:rsidR="00485D5A" w:rsidRPr="002039FA">
        <w:rPr>
          <w:color w:val="auto"/>
        </w:rPr>
        <w:t>.</w:t>
      </w:r>
    </w:p>
    <w:p w14:paraId="2456171A" w14:textId="556D5CC3" w:rsidR="001E00B7" w:rsidRPr="002039FA" w:rsidRDefault="001E00B7" w:rsidP="00F830E8">
      <w:pPr>
        <w:pStyle w:val="ListParagraph"/>
        <w:numPr>
          <w:ilvl w:val="1"/>
          <w:numId w:val="42"/>
        </w:numPr>
        <w:spacing w:before="0" w:after="60"/>
        <w:ind w:left="1701" w:hanging="283"/>
        <w:contextualSpacing w:val="0"/>
        <w:rPr>
          <w:color w:val="auto"/>
        </w:rPr>
      </w:pPr>
      <w:r w:rsidRPr="002039FA">
        <w:rPr>
          <w:color w:val="auto"/>
        </w:rPr>
        <w:t>Investigation reports following any other incidents, e.g.</w:t>
      </w:r>
      <w:r w:rsidR="00F830E8" w:rsidRPr="002039FA">
        <w:rPr>
          <w:color w:val="auto"/>
        </w:rPr>
        <w:t>,</w:t>
      </w:r>
      <w:r w:rsidRPr="002039FA">
        <w:rPr>
          <w:color w:val="auto"/>
        </w:rPr>
        <w:t xml:space="preserve"> </w:t>
      </w:r>
      <w:r w:rsidR="00485D5A" w:rsidRPr="002039FA">
        <w:rPr>
          <w:color w:val="auto"/>
        </w:rPr>
        <w:t>system failures.</w:t>
      </w:r>
    </w:p>
    <w:p w14:paraId="4296A3E9" w14:textId="11A64F6C" w:rsidR="00BB6541" w:rsidRPr="002039FA" w:rsidRDefault="00BB6541" w:rsidP="00F830E8">
      <w:pPr>
        <w:pStyle w:val="ListParagraph"/>
        <w:numPr>
          <w:ilvl w:val="1"/>
          <w:numId w:val="42"/>
        </w:numPr>
        <w:spacing w:before="0" w:after="60"/>
        <w:ind w:left="1701" w:hanging="283"/>
        <w:contextualSpacing w:val="0"/>
        <w:rPr>
          <w:color w:val="auto"/>
        </w:rPr>
      </w:pPr>
      <w:r w:rsidRPr="002039FA">
        <w:rPr>
          <w:color w:val="auto"/>
        </w:rPr>
        <w:t>Staff performance and development</w:t>
      </w:r>
      <w:r w:rsidR="00485D5A" w:rsidRPr="002039FA">
        <w:rPr>
          <w:color w:val="auto"/>
        </w:rPr>
        <w:t>; and</w:t>
      </w:r>
    </w:p>
    <w:p w14:paraId="281AF6EA" w14:textId="05893BBE" w:rsidR="00BB6541" w:rsidRPr="002039FA" w:rsidRDefault="00BB6541" w:rsidP="00F830E8">
      <w:pPr>
        <w:pStyle w:val="ListParagraph"/>
        <w:numPr>
          <w:ilvl w:val="1"/>
          <w:numId w:val="42"/>
        </w:numPr>
        <w:spacing w:before="0"/>
        <w:ind w:left="1701" w:hanging="283"/>
        <w:contextualSpacing w:val="0"/>
        <w:rPr>
          <w:color w:val="auto"/>
        </w:rPr>
      </w:pPr>
      <w:r w:rsidRPr="002039FA">
        <w:rPr>
          <w:color w:val="auto"/>
        </w:rPr>
        <w:t>Training needs</w:t>
      </w:r>
      <w:r w:rsidR="00485D5A" w:rsidRPr="002039FA">
        <w:rPr>
          <w:color w:val="auto"/>
        </w:rPr>
        <w:t xml:space="preserve"> identified.</w:t>
      </w:r>
    </w:p>
    <w:p w14:paraId="4787ED9A" w14:textId="43455226" w:rsidR="00BB6541" w:rsidRPr="002039FA" w:rsidRDefault="00BB6541" w:rsidP="00F830E8">
      <w:pPr>
        <w:pStyle w:val="ListParagraph"/>
        <w:numPr>
          <w:ilvl w:val="0"/>
          <w:numId w:val="42"/>
        </w:numPr>
        <w:ind w:left="993" w:hanging="426"/>
        <w:rPr>
          <w:color w:val="auto"/>
        </w:rPr>
      </w:pPr>
      <w:r w:rsidRPr="002039FA">
        <w:rPr>
          <w:color w:val="auto"/>
        </w:rPr>
        <w:t>Ad-hoc site visits due to urgent issues or investigations triggered by the RAF</w:t>
      </w:r>
      <w:r w:rsidR="00F830E8" w:rsidRPr="002039FA">
        <w:rPr>
          <w:color w:val="auto"/>
        </w:rPr>
        <w:t xml:space="preserve"> </w:t>
      </w:r>
      <w:r w:rsidRPr="002039FA">
        <w:rPr>
          <w:color w:val="auto"/>
        </w:rPr>
        <w:t>M</w:t>
      </w:r>
      <w:r w:rsidR="00F830E8" w:rsidRPr="002039FA">
        <w:rPr>
          <w:color w:val="auto"/>
        </w:rPr>
        <w:t>useum</w:t>
      </w:r>
      <w:r w:rsidRPr="002039FA">
        <w:rPr>
          <w:color w:val="auto"/>
        </w:rPr>
        <w:t xml:space="preserve"> DO or </w:t>
      </w:r>
      <w:r w:rsidR="00DC1269" w:rsidRPr="002039FA">
        <w:rPr>
          <w:color w:val="auto"/>
        </w:rPr>
        <w:t>k</w:t>
      </w:r>
      <w:r w:rsidRPr="002039FA">
        <w:rPr>
          <w:color w:val="auto"/>
        </w:rPr>
        <w:t>ey person</w:t>
      </w:r>
      <w:r w:rsidR="00485D5A" w:rsidRPr="002039FA">
        <w:rPr>
          <w:color w:val="auto"/>
        </w:rPr>
        <w:t>nel.</w:t>
      </w:r>
      <w:r w:rsidRPr="002039FA">
        <w:rPr>
          <w:color w:val="auto"/>
        </w:rPr>
        <w:t xml:space="preserve"> </w:t>
      </w:r>
    </w:p>
    <w:p w14:paraId="7BCE818F" w14:textId="1FED1BF3" w:rsidR="008E1611" w:rsidRPr="00A31BA6" w:rsidRDefault="00434AA2" w:rsidP="00794BF9">
      <w:pPr>
        <w:rPr>
          <w:color w:val="auto"/>
          <w:sz w:val="24"/>
        </w:rPr>
      </w:pPr>
      <w:r w:rsidRPr="00F27A52">
        <w:br w:type="page"/>
      </w:r>
      <w:bookmarkStart w:id="94" w:name="_Toc131412130"/>
      <w:bookmarkStart w:id="95" w:name="_Toc135656404"/>
      <w:r w:rsidR="00C07305" w:rsidRPr="00A31BA6">
        <w:rPr>
          <w:color w:val="auto"/>
          <w:sz w:val="24"/>
        </w:rPr>
        <w:lastRenderedPageBreak/>
        <w:t xml:space="preserve">General </w:t>
      </w:r>
      <w:r w:rsidR="001919D9" w:rsidRPr="00A31BA6">
        <w:rPr>
          <w:color w:val="auto"/>
          <w:sz w:val="24"/>
        </w:rPr>
        <w:t>Criteria</w:t>
      </w:r>
      <w:bookmarkEnd w:id="94"/>
      <w:bookmarkEnd w:id="95"/>
      <w:r w:rsidR="001919D9" w:rsidRPr="00A31BA6">
        <w:rPr>
          <w:color w:val="auto"/>
          <w:sz w:val="24"/>
        </w:rPr>
        <w:t xml:space="preserve"> </w:t>
      </w:r>
    </w:p>
    <w:p w14:paraId="2E304109" w14:textId="41630243" w:rsidR="00655155" w:rsidRPr="00A31BA6" w:rsidRDefault="00C07305" w:rsidP="00922394">
      <w:pPr>
        <w:rPr>
          <w:color w:val="auto"/>
        </w:rPr>
      </w:pPr>
      <w:r w:rsidRPr="00A31BA6">
        <w:rPr>
          <w:color w:val="auto"/>
        </w:rPr>
        <w:t xml:space="preserve">There </w:t>
      </w:r>
      <w:r w:rsidR="00D0404C" w:rsidRPr="00A31BA6">
        <w:rPr>
          <w:color w:val="auto"/>
        </w:rPr>
        <w:t xml:space="preserve">are </w:t>
      </w:r>
      <w:r w:rsidRPr="00A31BA6">
        <w:rPr>
          <w:color w:val="auto"/>
        </w:rPr>
        <w:t xml:space="preserve">some principles and expectations </w:t>
      </w:r>
      <w:r w:rsidR="00584AFB" w:rsidRPr="00A31BA6">
        <w:rPr>
          <w:color w:val="auto"/>
        </w:rPr>
        <w:t xml:space="preserve">that </w:t>
      </w:r>
      <w:r w:rsidRPr="00A31BA6">
        <w:rPr>
          <w:color w:val="auto"/>
        </w:rPr>
        <w:t>the RAF Museum has for itself and its partners</w:t>
      </w:r>
      <w:r w:rsidR="00655155" w:rsidRPr="00A31BA6">
        <w:rPr>
          <w:color w:val="auto"/>
        </w:rPr>
        <w:t xml:space="preserve">. </w:t>
      </w:r>
      <w:r w:rsidR="006432CA" w:rsidRPr="00A31BA6">
        <w:rPr>
          <w:color w:val="auto"/>
        </w:rPr>
        <w:t>Whilst not</w:t>
      </w:r>
      <w:r w:rsidR="00655155" w:rsidRPr="00A31BA6">
        <w:rPr>
          <w:color w:val="auto"/>
        </w:rPr>
        <w:t xml:space="preserve"> contractual</w:t>
      </w:r>
      <w:r w:rsidR="006432CA" w:rsidRPr="00A31BA6">
        <w:rPr>
          <w:color w:val="auto"/>
        </w:rPr>
        <w:t xml:space="preserve"> matters,</w:t>
      </w:r>
      <w:r w:rsidR="00655155" w:rsidRPr="00A31BA6">
        <w:rPr>
          <w:color w:val="auto"/>
        </w:rPr>
        <w:t xml:space="preserve"> the Museum would be interested in the approach taken by the security partner </w:t>
      </w:r>
      <w:r w:rsidR="00381CC2" w:rsidRPr="00A31BA6">
        <w:rPr>
          <w:color w:val="auto"/>
        </w:rPr>
        <w:t>regarding</w:t>
      </w:r>
      <w:r w:rsidR="00655155" w:rsidRPr="00A31BA6">
        <w:rPr>
          <w:color w:val="auto"/>
        </w:rPr>
        <w:t xml:space="preserve"> </w:t>
      </w:r>
      <w:r w:rsidR="006432CA" w:rsidRPr="00A31BA6">
        <w:rPr>
          <w:color w:val="auto"/>
        </w:rPr>
        <w:t>these important principles</w:t>
      </w:r>
      <w:r w:rsidR="00655155" w:rsidRPr="00A31BA6">
        <w:rPr>
          <w:color w:val="auto"/>
        </w:rPr>
        <w:t>.</w:t>
      </w:r>
    </w:p>
    <w:p w14:paraId="45CC0D5A" w14:textId="5512F7D6" w:rsidR="00655155" w:rsidRPr="00A31BA6" w:rsidRDefault="00655155" w:rsidP="00922394">
      <w:pPr>
        <w:pStyle w:val="Heading2"/>
        <w:rPr>
          <w:color w:val="auto"/>
          <w:sz w:val="24"/>
          <w:szCs w:val="24"/>
        </w:rPr>
      </w:pPr>
      <w:bookmarkStart w:id="96" w:name="_Toc131412131"/>
      <w:bookmarkStart w:id="97" w:name="_Toc135656405"/>
      <w:bookmarkStart w:id="98" w:name="_Hlk120717389"/>
      <w:r w:rsidRPr="00A31BA6">
        <w:rPr>
          <w:color w:val="auto"/>
          <w:sz w:val="24"/>
          <w:szCs w:val="24"/>
        </w:rPr>
        <w:t>Equ</w:t>
      </w:r>
      <w:r w:rsidR="00485D5A" w:rsidRPr="00A31BA6">
        <w:rPr>
          <w:color w:val="auto"/>
          <w:sz w:val="24"/>
          <w:szCs w:val="24"/>
        </w:rPr>
        <w:t>al</w:t>
      </w:r>
      <w:r w:rsidRPr="00A31BA6">
        <w:rPr>
          <w:color w:val="auto"/>
          <w:sz w:val="24"/>
          <w:szCs w:val="24"/>
        </w:rPr>
        <w:t xml:space="preserve">ity, </w:t>
      </w:r>
      <w:r w:rsidR="003B0344" w:rsidRPr="00A31BA6">
        <w:rPr>
          <w:color w:val="auto"/>
          <w:sz w:val="24"/>
          <w:szCs w:val="24"/>
        </w:rPr>
        <w:t>Diversity,</w:t>
      </w:r>
      <w:r w:rsidRPr="00A31BA6">
        <w:rPr>
          <w:color w:val="auto"/>
          <w:sz w:val="24"/>
          <w:szCs w:val="24"/>
        </w:rPr>
        <w:t xml:space="preserve"> and Inclusion</w:t>
      </w:r>
      <w:bookmarkEnd w:id="96"/>
      <w:bookmarkEnd w:id="97"/>
    </w:p>
    <w:bookmarkEnd w:id="98"/>
    <w:p w14:paraId="1830EBD8" w14:textId="638D0376" w:rsidR="00655155" w:rsidRPr="00A31BA6" w:rsidRDefault="00655155" w:rsidP="00922394">
      <w:pPr>
        <w:rPr>
          <w:color w:val="auto"/>
        </w:rPr>
      </w:pPr>
      <w:r w:rsidRPr="00A31BA6">
        <w:rPr>
          <w:color w:val="auto"/>
        </w:rPr>
        <w:t xml:space="preserve">The RAF Museum believes that everyone has the right to live without fear or prejudice regardless of race, age, gender, disability, sexual orientation, social class, </w:t>
      </w:r>
      <w:r w:rsidR="00F816E6" w:rsidRPr="00A31BA6">
        <w:rPr>
          <w:color w:val="auto"/>
        </w:rPr>
        <w:t>religion,</w:t>
      </w:r>
      <w:r w:rsidRPr="00A31BA6">
        <w:rPr>
          <w:color w:val="auto"/>
        </w:rPr>
        <w:t xml:space="preserve"> and belief. Our aim is to embed a supportive and open culture which is inclusive, </w:t>
      </w:r>
      <w:r w:rsidR="00F816E6" w:rsidRPr="00A31BA6">
        <w:rPr>
          <w:color w:val="auto"/>
        </w:rPr>
        <w:t>positive,</w:t>
      </w:r>
      <w:r w:rsidRPr="00A31BA6">
        <w:rPr>
          <w:color w:val="auto"/>
        </w:rPr>
        <w:t xml:space="preserve"> and fair to all, develop flexible opportunities to encourage engagement with the Museum onsite, </w:t>
      </w:r>
      <w:r w:rsidR="00F816E6" w:rsidRPr="00A31BA6">
        <w:rPr>
          <w:color w:val="auto"/>
        </w:rPr>
        <w:t>offsite,</w:t>
      </w:r>
      <w:r w:rsidRPr="00A31BA6">
        <w:rPr>
          <w:color w:val="auto"/>
        </w:rPr>
        <w:t xml:space="preserve"> and online</w:t>
      </w:r>
      <w:r w:rsidR="00D80E79" w:rsidRPr="00A31BA6">
        <w:rPr>
          <w:color w:val="auto"/>
        </w:rPr>
        <w:t>,</w:t>
      </w:r>
      <w:r w:rsidRPr="00A31BA6">
        <w:rPr>
          <w:color w:val="auto"/>
        </w:rPr>
        <w:t xml:space="preserve"> and celebrate differences.</w:t>
      </w:r>
    </w:p>
    <w:p w14:paraId="045369A1" w14:textId="55D0EBB7" w:rsidR="00655155" w:rsidRPr="00A31BA6" w:rsidRDefault="00655155" w:rsidP="00922394">
      <w:pPr>
        <w:rPr>
          <w:color w:val="auto"/>
        </w:rPr>
      </w:pPr>
      <w:r w:rsidRPr="00A31BA6">
        <w:rPr>
          <w:color w:val="auto"/>
        </w:rPr>
        <w:t>The RAF Museum does not tolerate any form of discrimination</w:t>
      </w:r>
      <w:r w:rsidR="001201E7" w:rsidRPr="00A31BA6">
        <w:rPr>
          <w:color w:val="auto"/>
        </w:rPr>
        <w:t>, and t</w:t>
      </w:r>
      <w:r w:rsidRPr="00A31BA6">
        <w:rPr>
          <w:color w:val="auto"/>
        </w:rPr>
        <w:t>he Museum complies with the Equality Act 2010</w:t>
      </w:r>
      <w:r w:rsidR="001201E7" w:rsidRPr="00A31BA6">
        <w:rPr>
          <w:color w:val="auto"/>
        </w:rPr>
        <w:t>. W</w:t>
      </w:r>
      <w:r w:rsidRPr="00A31BA6">
        <w:rPr>
          <w:color w:val="auto"/>
        </w:rPr>
        <w:t xml:space="preserve">e understand our duties under it, and we are also committed to do more than just adhere to the Act. </w:t>
      </w:r>
    </w:p>
    <w:p w14:paraId="19AAD63D" w14:textId="5964D44F" w:rsidR="00655155" w:rsidRPr="00F27A52" w:rsidRDefault="00434AA2" w:rsidP="00922394">
      <w:pPr>
        <w:rPr>
          <w:rFonts w:eastAsia="MS Gothic"/>
          <w:sz w:val="32"/>
          <w:szCs w:val="32"/>
        </w:rPr>
      </w:pPr>
      <w:r w:rsidRPr="00F27A52">
        <w:br w:type="page"/>
      </w:r>
    </w:p>
    <w:p w14:paraId="1042D937" w14:textId="78416549" w:rsidR="00CE0031" w:rsidRPr="00993AE0" w:rsidRDefault="00CE0031" w:rsidP="00A81718">
      <w:pPr>
        <w:pStyle w:val="Heading1"/>
        <w:numPr>
          <w:ilvl w:val="0"/>
          <w:numId w:val="0"/>
        </w:numPr>
        <w:ind w:left="431" w:hanging="431"/>
        <w:rPr>
          <w:color w:val="auto"/>
        </w:rPr>
      </w:pPr>
      <w:bookmarkStart w:id="99" w:name="_Toc332479767"/>
      <w:bookmarkStart w:id="100" w:name="_Ref122362220"/>
      <w:bookmarkStart w:id="101" w:name="_Ref122362244"/>
      <w:bookmarkStart w:id="102" w:name="_Ref122362305"/>
      <w:bookmarkStart w:id="103" w:name="_Ref122417261"/>
      <w:bookmarkStart w:id="104" w:name="_Toc131412149"/>
      <w:bookmarkStart w:id="105" w:name="_Toc135656406"/>
      <w:bookmarkStart w:id="106" w:name="_Toc440382777"/>
      <w:bookmarkEnd w:id="20"/>
      <w:r w:rsidRPr="00993AE0">
        <w:rPr>
          <w:color w:val="auto"/>
        </w:rPr>
        <w:lastRenderedPageBreak/>
        <w:t xml:space="preserve">Appendix </w:t>
      </w:r>
      <w:r w:rsidR="002D4B9D" w:rsidRPr="00993AE0">
        <w:rPr>
          <w:color w:val="auto"/>
        </w:rPr>
        <w:t>A</w:t>
      </w:r>
      <w:r w:rsidRPr="00993AE0">
        <w:rPr>
          <w:color w:val="auto"/>
        </w:rPr>
        <w:t xml:space="preserve"> – </w:t>
      </w:r>
      <w:bookmarkEnd w:id="99"/>
      <w:r w:rsidR="004E5CE5" w:rsidRPr="00993AE0">
        <w:rPr>
          <w:color w:val="auto"/>
        </w:rPr>
        <w:t>Definitions</w:t>
      </w:r>
      <w:bookmarkEnd w:id="100"/>
      <w:bookmarkEnd w:id="101"/>
      <w:bookmarkEnd w:id="102"/>
      <w:bookmarkEnd w:id="103"/>
      <w:bookmarkEnd w:id="104"/>
      <w:bookmarkEnd w:id="105"/>
    </w:p>
    <w:p w14:paraId="5F4EFB55" w14:textId="4B5F3445" w:rsidR="004E5CE5" w:rsidRPr="00993AE0" w:rsidRDefault="00A81718" w:rsidP="00993AE0">
      <w:pPr>
        <w:pStyle w:val="Heading1"/>
        <w:numPr>
          <w:ilvl w:val="0"/>
          <w:numId w:val="81"/>
        </w:numPr>
        <w:rPr>
          <w:rStyle w:val="Heading9Char"/>
          <w:rFonts w:ascii="Arial" w:hAnsi="Arial" w:cs="Arial"/>
          <w:i w:val="0"/>
          <w:iCs w:val="0"/>
          <w:color w:val="auto"/>
          <w:sz w:val="24"/>
          <w:szCs w:val="24"/>
        </w:rPr>
      </w:pPr>
      <w:bookmarkStart w:id="107" w:name="_Ref122417719"/>
      <w:bookmarkStart w:id="108" w:name="_Toc131412150"/>
      <w:bookmarkStart w:id="109" w:name="_Toc135656407"/>
      <w:r w:rsidRPr="00993AE0">
        <w:rPr>
          <w:rStyle w:val="Heading9Char"/>
          <w:rFonts w:ascii="Arial" w:hAnsi="Arial" w:cs="Arial"/>
          <w:i w:val="0"/>
          <w:iCs w:val="0"/>
          <w:color w:val="auto"/>
          <w:sz w:val="24"/>
          <w:szCs w:val="24"/>
        </w:rPr>
        <w:t>Museum</w:t>
      </w:r>
      <w:r w:rsidR="00AF3378" w:rsidRPr="00993AE0">
        <w:rPr>
          <w:rStyle w:val="Heading9Char"/>
          <w:rFonts w:ascii="Arial" w:hAnsi="Arial" w:cs="Arial"/>
          <w:i w:val="0"/>
          <w:iCs w:val="0"/>
          <w:color w:val="auto"/>
          <w:sz w:val="24"/>
          <w:szCs w:val="24"/>
        </w:rPr>
        <w:t xml:space="preserve"> </w:t>
      </w:r>
      <w:r w:rsidR="00E167EE" w:rsidRPr="00993AE0">
        <w:rPr>
          <w:rStyle w:val="Heading9Char"/>
          <w:rFonts w:ascii="Arial" w:hAnsi="Arial" w:cs="Arial"/>
          <w:i w:val="0"/>
          <w:iCs w:val="0"/>
          <w:color w:val="auto"/>
          <w:sz w:val="24"/>
          <w:szCs w:val="24"/>
        </w:rPr>
        <w:t xml:space="preserve">Site </w:t>
      </w:r>
      <w:r w:rsidR="004E5CE5" w:rsidRPr="00993AE0">
        <w:rPr>
          <w:rStyle w:val="Heading9Char"/>
          <w:rFonts w:ascii="Arial" w:hAnsi="Arial" w:cs="Arial"/>
          <w:i w:val="0"/>
          <w:iCs w:val="0"/>
          <w:color w:val="auto"/>
          <w:sz w:val="24"/>
          <w:szCs w:val="24"/>
        </w:rPr>
        <w:t>Times</w:t>
      </w:r>
      <w:bookmarkEnd w:id="107"/>
      <w:bookmarkEnd w:id="108"/>
      <w:bookmarkEnd w:id="109"/>
    </w:p>
    <w:p w14:paraId="09C385E1" w14:textId="77777777" w:rsidR="004E5CE5" w:rsidRPr="00993AE0" w:rsidRDefault="004E5CE5" w:rsidP="00922394">
      <w:pPr>
        <w:rPr>
          <w:rStyle w:val="Strong"/>
          <w:color w:val="auto"/>
        </w:rPr>
      </w:pPr>
      <w:r w:rsidRPr="00993AE0">
        <w:rPr>
          <w:rStyle w:val="Strong"/>
          <w:color w:val="auto"/>
        </w:rPr>
        <w:t xml:space="preserve">London </w:t>
      </w:r>
    </w:p>
    <w:p w14:paraId="073B463A" w14:textId="4E426873" w:rsidR="00967F64" w:rsidRPr="00993AE0" w:rsidRDefault="004E5CE5" w:rsidP="00922394">
      <w:pPr>
        <w:rPr>
          <w:color w:val="auto"/>
        </w:rPr>
      </w:pPr>
      <w:r w:rsidRPr="00993AE0">
        <w:rPr>
          <w:color w:val="auto"/>
        </w:rPr>
        <w:t xml:space="preserve">Operational </w:t>
      </w:r>
      <w:r w:rsidR="00C56B78" w:rsidRPr="00993AE0">
        <w:rPr>
          <w:color w:val="auto"/>
        </w:rPr>
        <w:t>h</w:t>
      </w:r>
      <w:r w:rsidRPr="00993AE0">
        <w:rPr>
          <w:color w:val="auto"/>
        </w:rPr>
        <w:t>ours</w:t>
      </w:r>
      <w:r w:rsidR="000530EB" w:rsidRPr="00993AE0">
        <w:rPr>
          <w:color w:val="auto"/>
        </w:rPr>
        <w:t xml:space="preserve"> - when there is a staff presence:</w:t>
      </w:r>
      <w:r w:rsidRPr="00993AE0">
        <w:rPr>
          <w:color w:val="auto"/>
        </w:rPr>
        <w:tab/>
      </w:r>
      <w:r w:rsidRPr="00993AE0">
        <w:rPr>
          <w:color w:val="auto"/>
        </w:rPr>
        <w:tab/>
      </w:r>
    </w:p>
    <w:p w14:paraId="4D62CA25" w14:textId="560394FA" w:rsidR="004E5CE5" w:rsidRPr="00993AE0" w:rsidRDefault="00A81718" w:rsidP="00922394">
      <w:pPr>
        <w:rPr>
          <w:color w:val="auto"/>
          <w:u w:val="single"/>
        </w:rPr>
      </w:pPr>
      <w:r w:rsidRPr="00993AE0">
        <w:rPr>
          <w:color w:val="auto"/>
        </w:rPr>
        <w:t>0</w:t>
      </w:r>
      <w:r w:rsidR="004E5CE5" w:rsidRPr="00993AE0">
        <w:rPr>
          <w:color w:val="auto"/>
        </w:rPr>
        <w:t>6:00</w:t>
      </w:r>
      <w:r w:rsidRPr="00993AE0">
        <w:rPr>
          <w:color w:val="auto"/>
        </w:rPr>
        <w:t xml:space="preserve"> hrs</w:t>
      </w:r>
      <w:r w:rsidR="000D0688" w:rsidRPr="00993AE0">
        <w:rPr>
          <w:color w:val="auto"/>
        </w:rPr>
        <w:t>.</w:t>
      </w:r>
      <w:r w:rsidR="004E5CE5" w:rsidRPr="00993AE0">
        <w:rPr>
          <w:color w:val="auto"/>
        </w:rPr>
        <w:t xml:space="preserve"> – </w:t>
      </w:r>
      <w:r w:rsidRPr="00993AE0">
        <w:rPr>
          <w:color w:val="auto"/>
        </w:rPr>
        <w:t>18</w:t>
      </w:r>
      <w:r w:rsidR="004E5CE5" w:rsidRPr="00993AE0">
        <w:rPr>
          <w:color w:val="auto"/>
        </w:rPr>
        <w:t>:00</w:t>
      </w:r>
      <w:r w:rsidRPr="00993AE0">
        <w:rPr>
          <w:color w:val="auto"/>
        </w:rPr>
        <w:t xml:space="preserve"> hrs</w:t>
      </w:r>
      <w:r w:rsidR="000530EB" w:rsidRPr="00993AE0">
        <w:rPr>
          <w:color w:val="auto"/>
        </w:rPr>
        <w:t>.</w:t>
      </w:r>
    </w:p>
    <w:p w14:paraId="3E17C2CE" w14:textId="09BEA3BC" w:rsidR="004E5CE5" w:rsidRPr="00993AE0" w:rsidRDefault="004E5CE5" w:rsidP="00922394">
      <w:pPr>
        <w:rPr>
          <w:color w:val="auto"/>
        </w:rPr>
      </w:pPr>
      <w:r w:rsidRPr="00993AE0">
        <w:rPr>
          <w:color w:val="auto"/>
        </w:rPr>
        <w:tab/>
      </w:r>
    </w:p>
    <w:p w14:paraId="0F46CA48" w14:textId="1C22A88D" w:rsidR="00967F64" w:rsidRPr="00993AE0" w:rsidRDefault="004E5CE5" w:rsidP="00922394">
      <w:pPr>
        <w:rPr>
          <w:color w:val="auto"/>
        </w:rPr>
      </w:pPr>
      <w:r w:rsidRPr="00993AE0">
        <w:rPr>
          <w:color w:val="auto"/>
        </w:rPr>
        <w:t xml:space="preserve">Opening </w:t>
      </w:r>
      <w:r w:rsidR="00C56B78" w:rsidRPr="00993AE0">
        <w:rPr>
          <w:color w:val="auto"/>
        </w:rPr>
        <w:t>h</w:t>
      </w:r>
      <w:r w:rsidRPr="00993AE0">
        <w:rPr>
          <w:color w:val="auto"/>
        </w:rPr>
        <w:t>ours</w:t>
      </w:r>
      <w:r w:rsidR="000530EB" w:rsidRPr="00993AE0">
        <w:rPr>
          <w:color w:val="auto"/>
        </w:rPr>
        <w:t xml:space="preserve"> - when the site is normally open to visitors</w:t>
      </w:r>
      <w:r w:rsidR="00CF5D34" w:rsidRPr="00993AE0">
        <w:rPr>
          <w:color w:val="auto"/>
        </w:rPr>
        <w:t>:</w:t>
      </w:r>
      <w:r w:rsidR="000530EB" w:rsidRPr="00993AE0">
        <w:rPr>
          <w:color w:val="auto"/>
        </w:rPr>
        <w:tab/>
      </w:r>
    </w:p>
    <w:p w14:paraId="21BF6CDC" w14:textId="62772537" w:rsidR="004E5CE5" w:rsidRPr="00993AE0" w:rsidRDefault="004E5CE5" w:rsidP="00922394">
      <w:pPr>
        <w:rPr>
          <w:color w:val="auto"/>
        </w:rPr>
      </w:pPr>
      <w:r w:rsidRPr="00993AE0">
        <w:rPr>
          <w:color w:val="auto"/>
        </w:rPr>
        <w:t>10:00</w:t>
      </w:r>
      <w:r w:rsidR="00CF5D34" w:rsidRPr="00993AE0">
        <w:rPr>
          <w:color w:val="auto"/>
        </w:rPr>
        <w:t xml:space="preserve"> hrs</w:t>
      </w:r>
      <w:r w:rsidR="000D0688" w:rsidRPr="00993AE0">
        <w:rPr>
          <w:color w:val="auto"/>
        </w:rPr>
        <w:t>.</w:t>
      </w:r>
      <w:r w:rsidRPr="00993AE0">
        <w:rPr>
          <w:color w:val="auto"/>
        </w:rPr>
        <w:t xml:space="preserve"> – </w:t>
      </w:r>
      <w:r w:rsidR="00CF5D34" w:rsidRPr="00993AE0">
        <w:rPr>
          <w:color w:val="auto"/>
        </w:rPr>
        <w:t>17</w:t>
      </w:r>
      <w:r w:rsidRPr="00993AE0">
        <w:rPr>
          <w:color w:val="auto"/>
        </w:rPr>
        <w:t>:00</w:t>
      </w:r>
      <w:r w:rsidR="00CF5D34" w:rsidRPr="00993AE0">
        <w:rPr>
          <w:color w:val="auto"/>
        </w:rPr>
        <w:t xml:space="preserve"> hrs.</w:t>
      </w:r>
    </w:p>
    <w:p w14:paraId="3405D3D9" w14:textId="77777777" w:rsidR="00CF5D34" w:rsidRPr="00993AE0" w:rsidRDefault="00CF5D34" w:rsidP="00922394">
      <w:pPr>
        <w:rPr>
          <w:color w:val="auto"/>
          <w:u w:val="single"/>
        </w:rPr>
      </w:pPr>
    </w:p>
    <w:p w14:paraId="21AE1541" w14:textId="1E1E4894" w:rsidR="00CF5D34" w:rsidRPr="00993AE0" w:rsidRDefault="004E5CE5" w:rsidP="00CF5D34">
      <w:pPr>
        <w:rPr>
          <w:color w:val="auto"/>
        </w:rPr>
      </w:pPr>
      <w:r w:rsidRPr="00993AE0">
        <w:rPr>
          <w:color w:val="auto"/>
        </w:rPr>
        <w:t xml:space="preserve">Night </w:t>
      </w:r>
      <w:r w:rsidR="00C56B78" w:rsidRPr="00993AE0">
        <w:rPr>
          <w:color w:val="auto"/>
        </w:rPr>
        <w:t>h</w:t>
      </w:r>
      <w:r w:rsidRPr="00993AE0">
        <w:rPr>
          <w:color w:val="auto"/>
        </w:rPr>
        <w:t>ours</w:t>
      </w:r>
      <w:r w:rsidR="00CF5D34" w:rsidRPr="00993AE0">
        <w:rPr>
          <w:color w:val="auto"/>
        </w:rPr>
        <w:t xml:space="preserve"> - when the security team will be the only / primary point of contact:</w:t>
      </w:r>
    </w:p>
    <w:p w14:paraId="18713131" w14:textId="1481E38F" w:rsidR="004E5CE5" w:rsidRPr="00993AE0" w:rsidRDefault="00CF5D34" w:rsidP="00922394">
      <w:pPr>
        <w:rPr>
          <w:color w:val="auto"/>
        </w:rPr>
      </w:pPr>
      <w:r w:rsidRPr="00993AE0">
        <w:rPr>
          <w:color w:val="auto"/>
        </w:rPr>
        <w:t>1</w:t>
      </w:r>
      <w:r w:rsidR="00967F64" w:rsidRPr="00993AE0">
        <w:rPr>
          <w:color w:val="auto"/>
        </w:rPr>
        <w:t>8</w:t>
      </w:r>
      <w:r w:rsidR="004E5CE5" w:rsidRPr="00993AE0">
        <w:rPr>
          <w:color w:val="auto"/>
        </w:rPr>
        <w:t>:00</w:t>
      </w:r>
      <w:r w:rsidR="00967F64" w:rsidRPr="00993AE0">
        <w:rPr>
          <w:color w:val="auto"/>
        </w:rPr>
        <w:t xml:space="preserve"> hrs</w:t>
      </w:r>
      <w:r w:rsidR="000D0688" w:rsidRPr="00993AE0">
        <w:rPr>
          <w:color w:val="auto"/>
        </w:rPr>
        <w:t>.</w:t>
      </w:r>
      <w:r w:rsidR="004E5CE5" w:rsidRPr="00993AE0">
        <w:rPr>
          <w:color w:val="auto"/>
        </w:rPr>
        <w:t xml:space="preserve"> – </w:t>
      </w:r>
      <w:r w:rsidR="00967F64" w:rsidRPr="00993AE0">
        <w:rPr>
          <w:color w:val="auto"/>
        </w:rPr>
        <w:t>0</w:t>
      </w:r>
      <w:r w:rsidR="004E5CE5" w:rsidRPr="00993AE0">
        <w:rPr>
          <w:color w:val="auto"/>
        </w:rPr>
        <w:t>6:00</w:t>
      </w:r>
      <w:r w:rsidR="00967F64" w:rsidRPr="00993AE0">
        <w:rPr>
          <w:color w:val="auto"/>
        </w:rPr>
        <w:t xml:space="preserve"> hrs.</w:t>
      </w:r>
    </w:p>
    <w:p w14:paraId="749C63C8" w14:textId="050136BC" w:rsidR="004E5CE5" w:rsidRPr="00993AE0" w:rsidRDefault="004E5CE5" w:rsidP="00922394">
      <w:pPr>
        <w:rPr>
          <w:color w:val="auto"/>
        </w:rPr>
      </w:pPr>
    </w:p>
    <w:p w14:paraId="267BEBC7" w14:textId="57433D48" w:rsidR="004E5CE5" w:rsidRPr="00993AE0" w:rsidRDefault="004E5CE5" w:rsidP="00922394">
      <w:pPr>
        <w:rPr>
          <w:rStyle w:val="Strong"/>
          <w:color w:val="auto"/>
        </w:rPr>
      </w:pPr>
      <w:r w:rsidRPr="00993AE0">
        <w:rPr>
          <w:rStyle w:val="Strong"/>
          <w:color w:val="auto"/>
        </w:rPr>
        <w:t xml:space="preserve">Midlands </w:t>
      </w:r>
    </w:p>
    <w:p w14:paraId="27490171" w14:textId="27B58915" w:rsidR="00880705" w:rsidRPr="00993AE0" w:rsidRDefault="004E5CE5" w:rsidP="00922394">
      <w:pPr>
        <w:rPr>
          <w:color w:val="auto"/>
        </w:rPr>
      </w:pPr>
      <w:r w:rsidRPr="00993AE0">
        <w:rPr>
          <w:color w:val="auto"/>
        </w:rPr>
        <w:t xml:space="preserve">Operational </w:t>
      </w:r>
      <w:r w:rsidR="00C56B78" w:rsidRPr="00993AE0">
        <w:rPr>
          <w:color w:val="auto"/>
        </w:rPr>
        <w:t>h</w:t>
      </w:r>
      <w:r w:rsidRPr="00993AE0">
        <w:rPr>
          <w:color w:val="auto"/>
        </w:rPr>
        <w:t>ours</w:t>
      </w:r>
      <w:r w:rsidR="00967F64" w:rsidRPr="00993AE0">
        <w:rPr>
          <w:color w:val="auto"/>
        </w:rPr>
        <w:t xml:space="preserve"> </w:t>
      </w:r>
      <w:r w:rsidR="00880705" w:rsidRPr="00993AE0">
        <w:rPr>
          <w:color w:val="auto"/>
        </w:rPr>
        <w:t>–</w:t>
      </w:r>
      <w:r w:rsidR="00967F64" w:rsidRPr="00993AE0">
        <w:rPr>
          <w:color w:val="auto"/>
        </w:rPr>
        <w:t xml:space="preserve"> </w:t>
      </w:r>
      <w:r w:rsidR="00880705" w:rsidRPr="00993AE0">
        <w:rPr>
          <w:color w:val="auto"/>
        </w:rPr>
        <w:t>when there is a staff presence.</w:t>
      </w:r>
    </w:p>
    <w:p w14:paraId="7B10EFB4" w14:textId="0FDBAC7D" w:rsidR="004E5CE5" w:rsidRPr="00993AE0" w:rsidRDefault="00880705" w:rsidP="00922394">
      <w:pPr>
        <w:rPr>
          <w:color w:val="auto"/>
        </w:rPr>
      </w:pPr>
      <w:r w:rsidRPr="00993AE0">
        <w:rPr>
          <w:color w:val="auto"/>
        </w:rPr>
        <w:t>0</w:t>
      </w:r>
      <w:r w:rsidR="004E5CE5" w:rsidRPr="00993AE0">
        <w:rPr>
          <w:color w:val="auto"/>
        </w:rPr>
        <w:t>8:00</w:t>
      </w:r>
      <w:r w:rsidRPr="00993AE0">
        <w:rPr>
          <w:color w:val="auto"/>
        </w:rPr>
        <w:t xml:space="preserve"> hrs</w:t>
      </w:r>
      <w:r w:rsidR="000D0688" w:rsidRPr="00993AE0">
        <w:rPr>
          <w:color w:val="auto"/>
        </w:rPr>
        <w:t>.</w:t>
      </w:r>
      <w:r w:rsidR="004E5CE5" w:rsidRPr="00993AE0">
        <w:rPr>
          <w:color w:val="auto"/>
        </w:rPr>
        <w:t xml:space="preserve"> – </w:t>
      </w:r>
      <w:r w:rsidRPr="00993AE0">
        <w:rPr>
          <w:color w:val="auto"/>
        </w:rPr>
        <w:t>17</w:t>
      </w:r>
      <w:r w:rsidR="004E5CE5" w:rsidRPr="00993AE0">
        <w:rPr>
          <w:color w:val="auto"/>
        </w:rPr>
        <w:t>:30</w:t>
      </w:r>
      <w:r w:rsidRPr="00993AE0">
        <w:rPr>
          <w:color w:val="auto"/>
        </w:rPr>
        <w:t xml:space="preserve"> hrs.</w:t>
      </w:r>
    </w:p>
    <w:p w14:paraId="53C8D85B" w14:textId="401E6400" w:rsidR="004E5CE5" w:rsidRPr="00993AE0" w:rsidRDefault="004E5CE5" w:rsidP="00922394">
      <w:pPr>
        <w:rPr>
          <w:color w:val="auto"/>
        </w:rPr>
      </w:pPr>
      <w:r w:rsidRPr="00993AE0">
        <w:rPr>
          <w:color w:val="auto"/>
        </w:rPr>
        <w:tab/>
      </w:r>
    </w:p>
    <w:p w14:paraId="6C93818E" w14:textId="77777777" w:rsidR="00206287" w:rsidRPr="00993AE0" w:rsidRDefault="00880705" w:rsidP="00922394">
      <w:pPr>
        <w:rPr>
          <w:color w:val="auto"/>
        </w:rPr>
      </w:pPr>
      <w:r w:rsidRPr="00993AE0">
        <w:rPr>
          <w:color w:val="auto"/>
        </w:rPr>
        <w:t>Summer o</w:t>
      </w:r>
      <w:r w:rsidR="004E5CE5" w:rsidRPr="00993AE0">
        <w:rPr>
          <w:color w:val="auto"/>
        </w:rPr>
        <w:t xml:space="preserve">pening </w:t>
      </w:r>
      <w:r w:rsidRPr="00993AE0">
        <w:rPr>
          <w:color w:val="auto"/>
        </w:rPr>
        <w:t>h</w:t>
      </w:r>
      <w:r w:rsidR="004E5CE5" w:rsidRPr="00993AE0">
        <w:rPr>
          <w:color w:val="auto"/>
        </w:rPr>
        <w:t>ours</w:t>
      </w:r>
      <w:r w:rsidR="00C56B78" w:rsidRPr="00993AE0">
        <w:rPr>
          <w:color w:val="auto"/>
        </w:rPr>
        <w:t xml:space="preserve"> (March – October)</w:t>
      </w:r>
      <w:r w:rsidRPr="00993AE0">
        <w:rPr>
          <w:color w:val="auto"/>
        </w:rPr>
        <w:t xml:space="preserve"> - </w:t>
      </w:r>
      <w:r w:rsidR="00C56B78" w:rsidRPr="00993AE0">
        <w:rPr>
          <w:color w:val="auto"/>
        </w:rPr>
        <w:t>when the site is normally open to visitors:</w:t>
      </w:r>
    </w:p>
    <w:p w14:paraId="5B210096" w14:textId="7974F466" w:rsidR="004E5CE5" w:rsidRPr="00993AE0" w:rsidRDefault="004E5CE5" w:rsidP="00922394">
      <w:pPr>
        <w:rPr>
          <w:color w:val="auto"/>
        </w:rPr>
      </w:pPr>
      <w:r w:rsidRPr="00993AE0">
        <w:rPr>
          <w:color w:val="auto"/>
        </w:rPr>
        <w:t>10:00</w:t>
      </w:r>
      <w:r w:rsidR="00206287" w:rsidRPr="00993AE0">
        <w:rPr>
          <w:color w:val="auto"/>
        </w:rPr>
        <w:t xml:space="preserve"> hrs</w:t>
      </w:r>
      <w:r w:rsidR="000D0688" w:rsidRPr="00993AE0">
        <w:rPr>
          <w:color w:val="auto"/>
        </w:rPr>
        <w:t>.</w:t>
      </w:r>
      <w:r w:rsidRPr="00993AE0">
        <w:rPr>
          <w:color w:val="auto"/>
        </w:rPr>
        <w:t xml:space="preserve"> – </w:t>
      </w:r>
      <w:r w:rsidR="00206287" w:rsidRPr="00993AE0">
        <w:rPr>
          <w:color w:val="auto"/>
        </w:rPr>
        <w:t>17</w:t>
      </w:r>
      <w:r w:rsidRPr="00993AE0">
        <w:rPr>
          <w:color w:val="auto"/>
        </w:rPr>
        <w:t>:00</w:t>
      </w:r>
      <w:r w:rsidR="00206287" w:rsidRPr="00993AE0">
        <w:rPr>
          <w:color w:val="auto"/>
        </w:rPr>
        <w:t xml:space="preserve"> hrs</w:t>
      </w:r>
      <w:r w:rsidR="000D0688" w:rsidRPr="00993AE0">
        <w:rPr>
          <w:color w:val="auto"/>
        </w:rPr>
        <w:t>.</w:t>
      </w:r>
    </w:p>
    <w:p w14:paraId="0FF6B979" w14:textId="77777777" w:rsidR="000D0688" w:rsidRPr="00993AE0" w:rsidRDefault="000D0688" w:rsidP="00922394">
      <w:pPr>
        <w:rPr>
          <w:color w:val="auto"/>
        </w:rPr>
      </w:pPr>
    </w:p>
    <w:p w14:paraId="0A6821AD" w14:textId="77777777" w:rsidR="000D0688" w:rsidRPr="00993AE0" w:rsidRDefault="000D0688" w:rsidP="00922394">
      <w:pPr>
        <w:rPr>
          <w:color w:val="auto"/>
        </w:rPr>
      </w:pPr>
      <w:r w:rsidRPr="00993AE0">
        <w:rPr>
          <w:color w:val="auto"/>
        </w:rPr>
        <w:t>Winter o</w:t>
      </w:r>
      <w:r w:rsidR="004E5CE5" w:rsidRPr="00993AE0">
        <w:rPr>
          <w:color w:val="auto"/>
        </w:rPr>
        <w:t xml:space="preserve">pening </w:t>
      </w:r>
      <w:r w:rsidRPr="00993AE0">
        <w:rPr>
          <w:color w:val="auto"/>
        </w:rPr>
        <w:t>h</w:t>
      </w:r>
      <w:r w:rsidR="004E5CE5" w:rsidRPr="00993AE0">
        <w:rPr>
          <w:color w:val="auto"/>
        </w:rPr>
        <w:t>ours</w:t>
      </w:r>
      <w:r w:rsidR="009F22AB" w:rsidRPr="00993AE0">
        <w:rPr>
          <w:color w:val="auto"/>
        </w:rPr>
        <w:t xml:space="preserve"> </w:t>
      </w:r>
      <w:r w:rsidR="00507560" w:rsidRPr="00993AE0">
        <w:rPr>
          <w:color w:val="auto"/>
        </w:rPr>
        <w:t>(November – February)</w:t>
      </w:r>
      <w:r w:rsidRPr="00993AE0">
        <w:rPr>
          <w:color w:val="auto"/>
        </w:rPr>
        <w:t xml:space="preserve"> – when the site is normally open to visitors:</w:t>
      </w:r>
    </w:p>
    <w:p w14:paraId="1755C7C4" w14:textId="16D0E7B7" w:rsidR="004E5CE5" w:rsidRPr="00993AE0" w:rsidRDefault="004E5CE5" w:rsidP="00922394">
      <w:pPr>
        <w:rPr>
          <w:color w:val="auto"/>
        </w:rPr>
      </w:pPr>
      <w:r w:rsidRPr="00993AE0">
        <w:rPr>
          <w:color w:val="auto"/>
        </w:rPr>
        <w:t>10:00</w:t>
      </w:r>
      <w:r w:rsidR="000D0688" w:rsidRPr="00993AE0">
        <w:rPr>
          <w:color w:val="auto"/>
        </w:rPr>
        <w:t xml:space="preserve"> hrs.</w:t>
      </w:r>
      <w:r w:rsidRPr="00993AE0">
        <w:rPr>
          <w:color w:val="auto"/>
        </w:rPr>
        <w:t xml:space="preserve"> – </w:t>
      </w:r>
      <w:r w:rsidR="000D0688" w:rsidRPr="00993AE0">
        <w:rPr>
          <w:color w:val="auto"/>
        </w:rPr>
        <w:t>16</w:t>
      </w:r>
      <w:r w:rsidRPr="00993AE0">
        <w:rPr>
          <w:color w:val="auto"/>
        </w:rPr>
        <w:t>:00</w:t>
      </w:r>
      <w:r w:rsidR="000D0688" w:rsidRPr="00993AE0">
        <w:rPr>
          <w:color w:val="auto"/>
        </w:rPr>
        <w:t xml:space="preserve"> hrs.</w:t>
      </w:r>
    </w:p>
    <w:p w14:paraId="6CEED3A7" w14:textId="77777777" w:rsidR="000D0688" w:rsidRPr="00993AE0" w:rsidRDefault="000D0688" w:rsidP="00922394">
      <w:pPr>
        <w:rPr>
          <w:color w:val="auto"/>
        </w:rPr>
      </w:pPr>
    </w:p>
    <w:p w14:paraId="1C20590E" w14:textId="1EC93EED" w:rsidR="004E5CE5" w:rsidRPr="00993AE0" w:rsidRDefault="000D0688" w:rsidP="00922394">
      <w:pPr>
        <w:rPr>
          <w:color w:val="auto"/>
        </w:rPr>
      </w:pPr>
      <w:r w:rsidRPr="00993AE0">
        <w:rPr>
          <w:color w:val="auto"/>
        </w:rPr>
        <w:t>Night hours</w:t>
      </w:r>
      <w:r w:rsidR="00522493" w:rsidRPr="00993AE0">
        <w:rPr>
          <w:color w:val="auto"/>
        </w:rPr>
        <w:t xml:space="preserve"> - when the security team will be the only / primary point of contact:</w:t>
      </w:r>
    </w:p>
    <w:p w14:paraId="20052A68" w14:textId="14194BEB" w:rsidR="004E5CE5" w:rsidRPr="00993AE0" w:rsidRDefault="00522493" w:rsidP="00922394">
      <w:pPr>
        <w:rPr>
          <w:color w:val="auto"/>
        </w:rPr>
      </w:pPr>
      <w:r w:rsidRPr="00993AE0">
        <w:rPr>
          <w:color w:val="auto"/>
        </w:rPr>
        <w:t>17</w:t>
      </w:r>
      <w:r w:rsidR="004E5CE5" w:rsidRPr="00993AE0">
        <w:rPr>
          <w:color w:val="auto"/>
        </w:rPr>
        <w:t>:30</w:t>
      </w:r>
      <w:r w:rsidRPr="00993AE0">
        <w:rPr>
          <w:color w:val="auto"/>
        </w:rPr>
        <w:t xml:space="preserve"> hrs.</w:t>
      </w:r>
      <w:r w:rsidR="004E5CE5" w:rsidRPr="00993AE0">
        <w:rPr>
          <w:color w:val="auto"/>
        </w:rPr>
        <w:t xml:space="preserve"> – </w:t>
      </w:r>
      <w:r w:rsidR="00932D95" w:rsidRPr="00993AE0">
        <w:rPr>
          <w:color w:val="auto"/>
        </w:rPr>
        <w:t>20</w:t>
      </w:r>
      <w:r w:rsidR="004E5CE5" w:rsidRPr="00993AE0">
        <w:rPr>
          <w:color w:val="auto"/>
        </w:rPr>
        <w:t>:00</w:t>
      </w:r>
      <w:r w:rsidR="00932D95" w:rsidRPr="00993AE0">
        <w:rPr>
          <w:color w:val="auto"/>
        </w:rPr>
        <w:t xml:space="preserve"> hrs.</w:t>
      </w:r>
    </w:p>
    <w:bookmarkEnd w:id="106"/>
    <w:p w14:paraId="6A22488D" w14:textId="40AF0200" w:rsidR="00B46525" w:rsidRPr="00993AE0" w:rsidRDefault="00932D95" w:rsidP="00ED3444">
      <w:pPr>
        <w:rPr>
          <w:rStyle w:val="Heading9Char"/>
          <w:rFonts w:ascii="Arial" w:eastAsia="MS Mincho" w:hAnsi="Arial"/>
          <w:i w:val="0"/>
          <w:iCs w:val="0"/>
          <w:color w:val="auto"/>
        </w:rPr>
      </w:pPr>
      <w:r w:rsidRPr="00993AE0">
        <w:rPr>
          <w:color w:val="auto"/>
        </w:rPr>
        <w:t>During these hours</w:t>
      </w:r>
      <w:r w:rsidR="00DC46D4" w:rsidRPr="00993AE0">
        <w:rPr>
          <w:color w:val="auto"/>
        </w:rPr>
        <w:t xml:space="preserve"> the Midland site</w:t>
      </w:r>
      <w:r w:rsidR="00433D74" w:rsidRPr="00993AE0">
        <w:rPr>
          <w:color w:val="auto"/>
        </w:rPr>
        <w:t xml:space="preserve"> is supported by a</w:t>
      </w:r>
      <w:r w:rsidR="00DC46D4" w:rsidRPr="00993AE0">
        <w:rPr>
          <w:color w:val="auto"/>
        </w:rPr>
        <w:t xml:space="preserve"> contracted</w:t>
      </w:r>
      <w:r w:rsidR="00433D74" w:rsidRPr="00993AE0">
        <w:rPr>
          <w:color w:val="auto"/>
        </w:rPr>
        <w:t xml:space="preserve"> keyhold</w:t>
      </w:r>
      <w:r w:rsidRPr="00993AE0">
        <w:rPr>
          <w:color w:val="auto"/>
        </w:rPr>
        <w:t>ing</w:t>
      </w:r>
      <w:r w:rsidR="00433D74" w:rsidRPr="00993AE0">
        <w:rPr>
          <w:color w:val="auto"/>
        </w:rPr>
        <w:t xml:space="preserve"> company</w:t>
      </w:r>
      <w:r w:rsidR="00DC46D4" w:rsidRPr="00993AE0">
        <w:rPr>
          <w:color w:val="auto"/>
        </w:rPr>
        <w:t>.</w:t>
      </w:r>
      <w:r w:rsidR="00B46525" w:rsidRPr="00993AE0">
        <w:rPr>
          <w:rStyle w:val="Heading9Char"/>
          <w:color w:val="auto"/>
          <w:highlight w:val="lightGray"/>
        </w:rPr>
        <w:br w:type="page"/>
      </w:r>
    </w:p>
    <w:p w14:paraId="38D4E3E5" w14:textId="7A61FB3C" w:rsidR="005272B2" w:rsidRPr="00A157DC" w:rsidRDefault="00993AE0" w:rsidP="00444BCA">
      <w:pPr>
        <w:pStyle w:val="Heading1"/>
        <w:numPr>
          <w:ilvl w:val="0"/>
          <w:numId w:val="82"/>
        </w:numPr>
        <w:rPr>
          <w:rStyle w:val="Heading9Char"/>
          <w:rFonts w:ascii="Arial" w:hAnsi="Arial" w:cs="Arial"/>
          <w:i w:val="0"/>
          <w:iCs w:val="0"/>
          <w:color w:val="auto"/>
          <w:sz w:val="24"/>
          <w:szCs w:val="24"/>
        </w:rPr>
      </w:pPr>
      <w:bookmarkStart w:id="110" w:name="_Toc131412151"/>
      <w:bookmarkStart w:id="111" w:name="_Toc135656408"/>
      <w:r w:rsidRPr="00A157DC">
        <w:rPr>
          <w:rStyle w:val="Heading9Char"/>
          <w:rFonts w:ascii="Arial" w:hAnsi="Arial" w:cs="Arial"/>
          <w:i w:val="0"/>
          <w:iCs w:val="0"/>
          <w:color w:val="auto"/>
          <w:sz w:val="24"/>
          <w:szCs w:val="24"/>
        </w:rPr>
        <w:lastRenderedPageBreak/>
        <w:t>Museum</w:t>
      </w:r>
      <w:r w:rsidR="005272B2" w:rsidRPr="00A157DC">
        <w:rPr>
          <w:rStyle w:val="Heading9Char"/>
          <w:rFonts w:ascii="Arial" w:hAnsi="Arial" w:cs="Arial"/>
          <w:i w:val="0"/>
          <w:iCs w:val="0"/>
          <w:color w:val="auto"/>
          <w:sz w:val="24"/>
          <w:szCs w:val="24"/>
        </w:rPr>
        <w:t xml:space="preserve"> S</w:t>
      </w:r>
      <w:r w:rsidR="00ED1C5C" w:rsidRPr="00A157DC">
        <w:rPr>
          <w:rStyle w:val="Heading9Char"/>
          <w:rFonts w:ascii="Arial" w:hAnsi="Arial" w:cs="Arial"/>
          <w:i w:val="0"/>
          <w:iCs w:val="0"/>
          <w:color w:val="auto"/>
          <w:sz w:val="24"/>
          <w:szCs w:val="24"/>
        </w:rPr>
        <w:t>tructure and role definitions</w:t>
      </w:r>
      <w:bookmarkEnd w:id="110"/>
      <w:bookmarkEnd w:id="111"/>
      <w:r w:rsidR="00ED1C5C" w:rsidRPr="00A157DC">
        <w:rPr>
          <w:rStyle w:val="Heading9Char"/>
          <w:rFonts w:ascii="Arial" w:hAnsi="Arial" w:cs="Arial"/>
          <w:i w:val="0"/>
          <w:iCs w:val="0"/>
          <w:color w:val="auto"/>
          <w:sz w:val="24"/>
          <w:szCs w:val="24"/>
        </w:rPr>
        <w:t xml:space="preserve"> </w:t>
      </w:r>
    </w:p>
    <w:p w14:paraId="539C0A93" w14:textId="0A4EF381" w:rsidR="00791231" w:rsidRPr="00A157DC" w:rsidRDefault="00993AE0" w:rsidP="00922394">
      <w:pPr>
        <w:rPr>
          <w:color w:val="auto"/>
        </w:rPr>
      </w:pPr>
      <w:r w:rsidRPr="00A157DC">
        <w:rPr>
          <w:color w:val="auto"/>
        </w:rPr>
        <w:t xml:space="preserve">The following is the </w:t>
      </w:r>
      <w:r w:rsidR="00480915" w:rsidRPr="00A157DC">
        <w:rPr>
          <w:color w:val="auto"/>
        </w:rPr>
        <w:t xml:space="preserve">RAF </w:t>
      </w:r>
      <w:r w:rsidRPr="00A157DC">
        <w:rPr>
          <w:color w:val="auto"/>
        </w:rPr>
        <w:t>Museum</w:t>
      </w:r>
      <w:r w:rsidR="00480915" w:rsidRPr="00A157DC">
        <w:rPr>
          <w:color w:val="auto"/>
        </w:rPr>
        <w:t xml:space="preserve"> </w:t>
      </w:r>
      <w:r w:rsidR="00791231" w:rsidRPr="00A157DC">
        <w:rPr>
          <w:color w:val="auto"/>
        </w:rPr>
        <w:t xml:space="preserve">staff structure, </w:t>
      </w:r>
      <w:r w:rsidRPr="00A157DC">
        <w:rPr>
          <w:color w:val="auto"/>
        </w:rPr>
        <w:t xml:space="preserve">as </w:t>
      </w:r>
      <w:r w:rsidR="00791231" w:rsidRPr="00A157DC">
        <w:rPr>
          <w:color w:val="auto"/>
        </w:rPr>
        <w:t>relevant to Security</w:t>
      </w:r>
      <w:r w:rsidRPr="00A157DC">
        <w:rPr>
          <w:color w:val="auto"/>
        </w:rPr>
        <w:t>.</w:t>
      </w:r>
      <w:r w:rsidR="00791231" w:rsidRPr="00A157DC">
        <w:rPr>
          <w:color w:val="auto"/>
        </w:rPr>
        <w:t xml:space="preserve"> </w:t>
      </w:r>
    </w:p>
    <w:p w14:paraId="06CEDAF1" w14:textId="2D392A93" w:rsidR="00E1438F" w:rsidRPr="00A157DC" w:rsidRDefault="00E1438F" w:rsidP="00922394">
      <w:pPr>
        <w:rPr>
          <w:rStyle w:val="Strong"/>
          <w:color w:val="auto"/>
        </w:rPr>
      </w:pPr>
      <w:r w:rsidRPr="00A157DC">
        <w:rPr>
          <w:rStyle w:val="Strong"/>
          <w:color w:val="auto"/>
        </w:rPr>
        <w:t xml:space="preserve">Senior </w:t>
      </w:r>
      <w:r w:rsidR="00A329E5" w:rsidRPr="00A157DC">
        <w:rPr>
          <w:rStyle w:val="Strong"/>
          <w:color w:val="auto"/>
        </w:rPr>
        <w:t xml:space="preserve">Management </w:t>
      </w:r>
    </w:p>
    <w:p w14:paraId="75265803" w14:textId="611717F2" w:rsidR="001E1B5A" w:rsidRPr="00A157DC" w:rsidRDefault="00F44B0C" w:rsidP="00E670DE">
      <w:pPr>
        <w:pStyle w:val="MediumGrid21"/>
        <w:rPr>
          <w:color w:val="auto"/>
        </w:rPr>
      </w:pPr>
      <w:r w:rsidRPr="00A157DC">
        <w:rPr>
          <w:color w:val="auto"/>
        </w:rPr>
        <w:t xml:space="preserve">Maggie Appleton </w:t>
      </w:r>
      <w:r w:rsidR="00993AE0" w:rsidRPr="00A157DC">
        <w:rPr>
          <w:color w:val="auto"/>
        </w:rPr>
        <w:t xml:space="preserve">- </w:t>
      </w:r>
      <w:r w:rsidRPr="00A157DC">
        <w:rPr>
          <w:color w:val="auto"/>
        </w:rPr>
        <w:t>CEO</w:t>
      </w:r>
      <w:r w:rsidR="00673E54" w:rsidRPr="00A157DC">
        <w:rPr>
          <w:color w:val="auto"/>
        </w:rPr>
        <w:t>.</w:t>
      </w:r>
    </w:p>
    <w:p w14:paraId="14A35914" w14:textId="3B25F8D5" w:rsidR="00F44B0C" w:rsidRPr="00A157DC" w:rsidRDefault="00993AE0" w:rsidP="00993AE0">
      <w:pPr>
        <w:pStyle w:val="ListParagraph"/>
        <w:rPr>
          <w:color w:val="auto"/>
        </w:rPr>
      </w:pPr>
      <w:r w:rsidRPr="00A157DC">
        <w:rPr>
          <w:color w:val="auto"/>
        </w:rPr>
        <w:t xml:space="preserve">The </w:t>
      </w:r>
      <w:r w:rsidR="00673E54" w:rsidRPr="00A157DC">
        <w:rPr>
          <w:color w:val="auto"/>
        </w:rPr>
        <w:t xml:space="preserve">CEO </w:t>
      </w:r>
      <w:r w:rsidR="00D37256" w:rsidRPr="00A157DC">
        <w:rPr>
          <w:color w:val="auto"/>
        </w:rPr>
        <w:t>is</w:t>
      </w:r>
      <w:r w:rsidR="003739C6" w:rsidRPr="00A157DC">
        <w:rPr>
          <w:color w:val="auto"/>
        </w:rPr>
        <w:t xml:space="preserve"> strategic</w:t>
      </w:r>
      <w:r w:rsidR="00D37256" w:rsidRPr="00A157DC">
        <w:rPr>
          <w:color w:val="auto"/>
        </w:rPr>
        <w:t>ally</w:t>
      </w:r>
      <w:r w:rsidR="00381CC2" w:rsidRPr="00A157DC">
        <w:rPr>
          <w:color w:val="auto"/>
        </w:rPr>
        <w:t xml:space="preserve"> </w:t>
      </w:r>
      <w:r w:rsidR="00673E54" w:rsidRPr="00A157DC">
        <w:rPr>
          <w:color w:val="auto"/>
        </w:rPr>
        <w:t>accountab</w:t>
      </w:r>
      <w:r w:rsidR="00B36292" w:rsidRPr="00A157DC">
        <w:rPr>
          <w:color w:val="auto"/>
        </w:rPr>
        <w:t>l</w:t>
      </w:r>
      <w:r w:rsidR="00D37256" w:rsidRPr="00A157DC">
        <w:rPr>
          <w:color w:val="auto"/>
        </w:rPr>
        <w:t>e</w:t>
      </w:r>
      <w:r w:rsidR="00673E54" w:rsidRPr="00A157DC">
        <w:rPr>
          <w:color w:val="auto"/>
        </w:rPr>
        <w:t xml:space="preserve"> for </w:t>
      </w:r>
      <w:r w:rsidR="00455584" w:rsidRPr="00A157DC">
        <w:rPr>
          <w:color w:val="auto"/>
        </w:rPr>
        <w:t xml:space="preserve">the Security of the </w:t>
      </w:r>
      <w:r w:rsidRPr="00A157DC">
        <w:rPr>
          <w:color w:val="auto"/>
        </w:rPr>
        <w:t>Museum</w:t>
      </w:r>
      <w:r w:rsidR="00DB0501" w:rsidRPr="00A157DC">
        <w:rPr>
          <w:color w:val="auto"/>
        </w:rPr>
        <w:t>.</w:t>
      </w:r>
    </w:p>
    <w:p w14:paraId="5D5FADC0" w14:textId="3984B218" w:rsidR="001E1B5A" w:rsidRPr="00A157DC" w:rsidRDefault="00455584" w:rsidP="00E670DE">
      <w:pPr>
        <w:pStyle w:val="MediumGrid21"/>
        <w:rPr>
          <w:color w:val="auto"/>
        </w:rPr>
      </w:pPr>
      <w:r w:rsidRPr="00A157DC">
        <w:rPr>
          <w:color w:val="auto"/>
        </w:rPr>
        <w:t xml:space="preserve">Barry Smith </w:t>
      </w:r>
      <w:r w:rsidR="00993AE0" w:rsidRPr="00A157DC">
        <w:rPr>
          <w:color w:val="auto"/>
        </w:rPr>
        <w:t xml:space="preserve">- </w:t>
      </w:r>
      <w:r w:rsidRPr="00A157DC">
        <w:rPr>
          <w:color w:val="auto"/>
        </w:rPr>
        <w:t xml:space="preserve">Director of </w:t>
      </w:r>
      <w:bookmarkStart w:id="112" w:name="_Hlk122616504"/>
      <w:r w:rsidRPr="00A157DC">
        <w:rPr>
          <w:color w:val="auto"/>
        </w:rPr>
        <w:t>Visitor and Commercial Development</w:t>
      </w:r>
      <w:bookmarkEnd w:id="112"/>
      <w:r w:rsidR="00487EB0" w:rsidRPr="00A157DC">
        <w:rPr>
          <w:color w:val="auto"/>
        </w:rPr>
        <w:t xml:space="preserve">. </w:t>
      </w:r>
    </w:p>
    <w:p w14:paraId="5A29F85D" w14:textId="6BD5D712" w:rsidR="00455584" w:rsidRPr="00A157DC" w:rsidRDefault="00487EB0" w:rsidP="00922394">
      <w:pPr>
        <w:pStyle w:val="ListParagraph"/>
        <w:rPr>
          <w:color w:val="auto"/>
        </w:rPr>
      </w:pPr>
      <w:r w:rsidRPr="00A157DC">
        <w:rPr>
          <w:color w:val="auto"/>
        </w:rPr>
        <w:t xml:space="preserve">Security falls under the </w:t>
      </w:r>
      <w:r w:rsidR="00B839EF" w:rsidRPr="00A157DC">
        <w:rPr>
          <w:color w:val="auto"/>
        </w:rPr>
        <w:t>Visitor and Commercial Development</w:t>
      </w:r>
      <w:r w:rsidR="00D160D4" w:rsidRPr="00A157DC">
        <w:rPr>
          <w:color w:val="auto"/>
        </w:rPr>
        <w:t xml:space="preserve"> </w:t>
      </w:r>
      <w:r w:rsidR="00D37256" w:rsidRPr="00A157DC">
        <w:rPr>
          <w:color w:val="auto"/>
        </w:rPr>
        <w:t xml:space="preserve">Department, </w:t>
      </w:r>
      <w:r w:rsidR="00D160D4" w:rsidRPr="00A157DC">
        <w:rPr>
          <w:color w:val="auto"/>
        </w:rPr>
        <w:t xml:space="preserve">and as such </w:t>
      </w:r>
      <w:r w:rsidR="003739C6" w:rsidRPr="00A157DC">
        <w:rPr>
          <w:color w:val="auto"/>
        </w:rPr>
        <w:t>the Director</w:t>
      </w:r>
      <w:r w:rsidR="00D160D4" w:rsidRPr="00A157DC">
        <w:rPr>
          <w:color w:val="auto"/>
        </w:rPr>
        <w:t xml:space="preserve"> has operational accountability for </w:t>
      </w:r>
      <w:r w:rsidR="00C30116" w:rsidRPr="00A157DC">
        <w:rPr>
          <w:color w:val="auto"/>
        </w:rPr>
        <w:t xml:space="preserve">security. </w:t>
      </w:r>
    </w:p>
    <w:p w14:paraId="2B998669" w14:textId="00F160AB" w:rsidR="00A329E5" w:rsidRPr="00A157DC" w:rsidRDefault="00A329E5" w:rsidP="00922394">
      <w:pPr>
        <w:rPr>
          <w:rStyle w:val="Strong"/>
          <w:color w:val="auto"/>
        </w:rPr>
      </w:pPr>
      <w:r w:rsidRPr="00A157DC">
        <w:rPr>
          <w:rStyle w:val="Strong"/>
          <w:color w:val="auto"/>
        </w:rPr>
        <w:t xml:space="preserve">London Operational </w:t>
      </w:r>
      <w:r w:rsidR="00750BE8" w:rsidRPr="00A157DC">
        <w:rPr>
          <w:rStyle w:val="Strong"/>
          <w:color w:val="auto"/>
        </w:rPr>
        <w:t>team</w:t>
      </w:r>
    </w:p>
    <w:p w14:paraId="6CFBEE0D" w14:textId="30A74D4E" w:rsidR="00C30116" w:rsidRPr="00A157DC" w:rsidRDefault="00C30116" w:rsidP="00E670DE">
      <w:pPr>
        <w:pStyle w:val="MediumGrid21"/>
        <w:rPr>
          <w:color w:val="auto"/>
        </w:rPr>
      </w:pPr>
      <w:bookmarkStart w:id="113" w:name="_Hlk122617612"/>
      <w:r w:rsidRPr="00A157DC">
        <w:rPr>
          <w:color w:val="auto"/>
        </w:rPr>
        <w:t xml:space="preserve">John Sugg </w:t>
      </w:r>
      <w:r w:rsidR="003739C6" w:rsidRPr="00A157DC">
        <w:rPr>
          <w:color w:val="auto"/>
        </w:rPr>
        <w:t xml:space="preserve">- </w:t>
      </w:r>
      <w:r w:rsidRPr="00A157DC">
        <w:rPr>
          <w:color w:val="auto"/>
        </w:rPr>
        <w:t>Head of Operations London</w:t>
      </w:r>
      <w:r w:rsidR="00363C41" w:rsidRPr="00A157DC">
        <w:rPr>
          <w:color w:val="auto"/>
        </w:rPr>
        <w:t xml:space="preserve"> </w:t>
      </w:r>
      <w:r w:rsidR="00F325F4" w:rsidRPr="00A157DC">
        <w:rPr>
          <w:color w:val="auto"/>
        </w:rPr>
        <w:t>(</w:t>
      </w:r>
      <w:r w:rsidR="001E1B5A" w:rsidRPr="00A157DC">
        <w:rPr>
          <w:color w:val="auto"/>
        </w:rPr>
        <w:t>Contract Designated Officer</w:t>
      </w:r>
      <w:r w:rsidR="00F325F4" w:rsidRPr="00A157DC">
        <w:rPr>
          <w:color w:val="auto"/>
        </w:rPr>
        <w:t xml:space="preserve"> DO)</w:t>
      </w:r>
    </w:p>
    <w:p w14:paraId="0F001E1D" w14:textId="42B1BD8E" w:rsidR="00D83FF5" w:rsidRPr="00A157DC" w:rsidRDefault="00D37256" w:rsidP="00703118">
      <w:pPr>
        <w:pStyle w:val="ListParagraph"/>
        <w:contextualSpacing w:val="0"/>
        <w:rPr>
          <w:color w:val="auto"/>
        </w:rPr>
      </w:pPr>
      <w:r w:rsidRPr="00A157DC">
        <w:rPr>
          <w:color w:val="auto"/>
        </w:rPr>
        <w:t>The Head of Operations</w:t>
      </w:r>
      <w:r w:rsidR="00E0645A" w:rsidRPr="00A157DC">
        <w:rPr>
          <w:color w:val="auto"/>
        </w:rPr>
        <w:t>, London, w</w:t>
      </w:r>
      <w:r w:rsidR="00881A8E" w:rsidRPr="00A157DC">
        <w:rPr>
          <w:color w:val="auto"/>
        </w:rPr>
        <w:t xml:space="preserve">ill be the RAF </w:t>
      </w:r>
      <w:r w:rsidR="00C117F2" w:rsidRPr="00A157DC">
        <w:rPr>
          <w:color w:val="auto"/>
        </w:rPr>
        <w:t>Museum</w:t>
      </w:r>
      <w:r w:rsidR="00881A8E" w:rsidRPr="00A157DC">
        <w:rPr>
          <w:color w:val="auto"/>
        </w:rPr>
        <w:t xml:space="preserve"> Designated Officer for the security contract. </w:t>
      </w:r>
      <w:r w:rsidR="00E0645A" w:rsidRPr="00A157DC">
        <w:rPr>
          <w:color w:val="auto"/>
        </w:rPr>
        <w:t xml:space="preserve">The </w:t>
      </w:r>
      <w:bookmarkStart w:id="114" w:name="_Hlk123641939"/>
      <w:r w:rsidR="00D83FF5" w:rsidRPr="00A157DC">
        <w:rPr>
          <w:color w:val="auto"/>
        </w:rPr>
        <w:t xml:space="preserve">Head of Operations, </w:t>
      </w:r>
      <w:bookmarkEnd w:id="114"/>
      <w:r w:rsidR="00D83FF5" w:rsidRPr="00A157DC">
        <w:rPr>
          <w:color w:val="auto"/>
        </w:rPr>
        <w:t xml:space="preserve">London has </w:t>
      </w:r>
      <w:r w:rsidR="006A7228" w:rsidRPr="00A157DC">
        <w:rPr>
          <w:color w:val="auto"/>
        </w:rPr>
        <w:t xml:space="preserve">operational responsibility </w:t>
      </w:r>
      <w:r w:rsidR="004C25CE" w:rsidRPr="00A157DC">
        <w:rPr>
          <w:color w:val="auto"/>
        </w:rPr>
        <w:t xml:space="preserve">for site security in London and shares </w:t>
      </w:r>
      <w:r w:rsidR="00AA07C8" w:rsidRPr="00A157DC">
        <w:rPr>
          <w:color w:val="auto"/>
        </w:rPr>
        <w:t xml:space="preserve">organisational operational </w:t>
      </w:r>
      <w:r w:rsidR="00B46525" w:rsidRPr="00A157DC">
        <w:rPr>
          <w:color w:val="auto"/>
        </w:rPr>
        <w:t>responsibility</w:t>
      </w:r>
      <w:r w:rsidR="00076A52" w:rsidRPr="00A157DC">
        <w:rPr>
          <w:color w:val="auto"/>
        </w:rPr>
        <w:t xml:space="preserve"> for security with Head of Operations, Midlands</w:t>
      </w:r>
      <w:r w:rsidR="00B46525" w:rsidRPr="00A157DC">
        <w:rPr>
          <w:color w:val="auto"/>
        </w:rPr>
        <w:t>.</w:t>
      </w:r>
    </w:p>
    <w:p w14:paraId="2EEEAE4A" w14:textId="1A4A7E4E" w:rsidR="00317B32" w:rsidRPr="00A157DC" w:rsidRDefault="00317B32" w:rsidP="00922394">
      <w:pPr>
        <w:pStyle w:val="ListParagraph"/>
        <w:rPr>
          <w:color w:val="auto"/>
        </w:rPr>
      </w:pPr>
      <w:r w:rsidRPr="00A157DC">
        <w:rPr>
          <w:color w:val="auto"/>
        </w:rPr>
        <w:t xml:space="preserve">As </w:t>
      </w:r>
      <w:r w:rsidR="00960712" w:rsidRPr="00A157DC">
        <w:rPr>
          <w:color w:val="auto"/>
        </w:rPr>
        <w:t>t</w:t>
      </w:r>
      <w:r w:rsidRPr="00A157DC">
        <w:rPr>
          <w:color w:val="auto"/>
        </w:rPr>
        <w:t>he contract Designated Officer</w:t>
      </w:r>
      <w:r w:rsidR="00403789" w:rsidRPr="00A157DC">
        <w:rPr>
          <w:color w:val="auto"/>
        </w:rPr>
        <w:t xml:space="preserve">, </w:t>
      </w:r>
      <w:r w:rsidR="00D02481" w:rsidRPr="00A157DC">
        <w:rPr>
          <w:color w:val="auto"/>
        </w:rPr>
        <w:t>the Head of Operations, London,</w:t>
      </w:r>
      <w:r w:rsidR="00403789" w:rsidRPr="00A157DC">
        <w:rPr>
          <w:color w:val="auto"/>
        </w:rPr>
        <w:t xml:space="preserve"> will be the key point of contact with the </w:t>
      </w:r>
      <w:r w:rsidR="00C25836" w:rsidRPr="00A157DC">
        <w:rPr>
          <w:color w:val="auto"/>
        </w:rPr>
        <w:t>security partner</w:t>
      </w:r>
      <w:r w:rsidR="00403789" w:rsidRPr="00A157DC">
        <w:rPr>
          <w:color w:val="auto"/>
        </w:rPr>
        <w:t xml:space="preserve"> and will lead </w:t>
      </w:r>
      <w:r w:rsidR="00C25836" w:rsidRPr="00A157DC">
        <w:rPr>
          <w:color w:val="auto"/>
        </w:rPr>
        <w:t xml:space="preserve">management meetings between the </w:t>
      </w:r>
      <w:r w:rsidR="00D02481" w:rsidRPr="00A157DC">
        <w:rPr>
          <w:color w:val="auto"/>
        </w:rPr>
        <w:t>Museum</w:t>
      </w:r>
      <w:r w:rsidR="00C25836" w:rsidRPr="00A157DC">
        <w:rPr>
          <w:color w:val="auto"/>
        </w:rPr>
        <w:t xml:space="preserve"> and </w:t>
      </w:r>
      <w:r w:rsidR="00D02481" w:rsidRPr="00A157DC">
        <w:rPr>
          <w:color w:val="auto"/>
        </w:rPr>
        <w:t xml:space="preserve">the </w:t>
      </w:r>
      <w:r w:rsidR="00C25836" w:rsidRPr="00A157DC">
        <w:rPr>
          <w:color w:val="auto"/>
        </w:rPr>
        <w:t>security partner</w:t>
      </w:r>
      <w:r w:rsidR="00920669" w:rsidRPr="00A157DC">
        <w:rPr>
          <w:color w:val="auto"/>
        </w:rPr>
        <w:t xml:space="preserve">, and will be the primary </w:t>
      </w:r>
      <w:r w:rsidR="00AC4517" w:rsidRPr="00A157DC">
        <w:rPr>
          <w:color w:val="auto"/>
        </w:rPr>
        <w:t>recipient of all management reports.</w:t>
      </w:r>
    </w:p>
    <w:p w14:paraId="31316778" w14:textId="786D4E3F" w:rsidR="00B202E6" w:rsidRPr="00A157DC" w:rsidRDefault="00B202E6" w:rsidP="00E670DE">
      <w:pPr>
        <w:pStyle w:val="MediumGrid21"/>
        <w:rPr>
          <w:color w:val="auto"/>
        </w:rPr>
      </w:pPr>
      <w:r w:rsidRPr="00A157DC">
        <w:rPr>
          <w:color w:val="auto"/>
        </w:rPr>
        <w:t>Visitor Experience Supervisors</w:t>
      </w:r>
      <w:r w:rsidR="00026283" w:rsidRPr="00A157DC">
        <w:rPr>
          <w:color w:val="auto"/>
        </w:rPr>
        <w:t xml:space="preserve"> (VES)</w:t>
      </w:r>
      <w:r w:rsidRPr="00A157DC">
        <w:rPr>
          <w:color w:val="auto"/>
        </w:rPr>
        <w:t>, London</w:t>
      </w:r>
    </w:p>
    <w:bookmarkEnd w:id="113"/>
    <w:p w14:paraId="29C98A7E" w14:textId="54115BAB" w:rsidR="00B202E6" w:rsidRPr="00A157DC" w:rsidRDefault="00CD34B0" w:rsidP="00703118">
      <w:pPr>
        <w:pStyle w:val="ListParagraph"/>
        <w:contextualSpacing w:val="0"/>
        <w:rPr>
          <w:color w:val="auto"/>
        </w:rPr>
      </w:pPr>
      <w:r w:rsidRPr="00A157DC">
        <w:rPr>
          <w:color w:val="auto"/>
        </w:rPr>
        <w:t xml:space="preserve">The VES Team </w:t>
      </w:r>
      <w:r w:rsidR="005C1472" w:rsidRPr="00A157DC">
        <w:rPr>
          <w:color w:val="auto"/>
        </w:rPr>
        <w:t xml:space="preserve">are responsible for the day to day running of the London site, including site, </w:t>
      </w:r>
      <w:r w:rsidR="00026283" w:rsidRPr="00A157DC">
        <w:rPr>
          <w:color w:val="auto"/>
        </w:rPr>
        <w:t>visitor,</w:t>
      </w:r>
      <w:r w:rsidR="005C1472" w:rsidRPr="00A157DC">
        <w:rPr>
          <w:color w:val="auto"/>
        </w:rPr>
        <w:t xml:space="preserve"> and </w:t>
      </w:r>
      <w:r w:rsidR="00026283" w:rsidRPr="00A157DC">
        <w:rPr>
          <w:color w:val="auto"/>
        </w:rPr>
        <w:t xml:space="preserve">staff security. </w:t>
      </w:r>
    </w:p>
    <w:p w14:paraId="38F68A16" w14:textId="38605FA8" w:rsidR="00026283" w:rsidRPr="00A157DC" w:rsidRDefault="00026283" w:rsidP="00922394">
      <w:pPr>
        <w:pStyle w:val="ListParagraph"/>
        <w:rPr>
          <w:color w:val="auto"/>
        </w:rPr>
      </w:pPr>
      <w:r w:rsidRPr="00A157DC">
        <w:rPr>
          <w:color w:val="auto"/>
        </w:rPr>
        <w:t>The VES Team will be the main point of liaison and contact for the onsite team</w:t>
      </w:r>
      <w:r w:rsidR="003A175C" w:rsidRPr="00A157DC">
        <w:rPr>
          <w:color w:val="auto"/>
        </w:rPr>
        <w:t>.</w:t>
      </w:r>
      <w:r w:rsidR="003D632A" w:rsidRPr="00A157DC">
        <w:rPr>
          <w:color w:val="auto"/>
        </w:rPr>
        <w:t xml:space="preserve"> The on-site team and the VES team will work in partnership regarding control room and security operations. </w:t>
      </w:r>
    </w:p>
    <w:p w14:paraId="75218C7C" w14:textId="37A6DC58" w:rsidR="00F13FA6" w:rsidRPr="00A157DC" w:rsidRDefault="00750BE8" w:rsidP="00922394">
      <w:pPr>
        <w:rPr>
          <w:rStyle w:val="Strong"/>
          <w:color w:val="auto"/>
        </w:rPr>
      </w:pPr>
      <w:r w:rsidRPr="00A157DC">
        <w:rPr>
          <w:rStyle w:val="Strong"/>
          <w:color w:val="auto"/>
        </w:rPr>
        <w:t>Midlands Operational team</w:t>
      </w:r>
    </w:p>
    <w:p w14:paraId="7DCF8320" w14:textId="1AC45296" w:rsidR="00B202E6" w:rsidRPr="00A157DC" w:rsidRDefault="00B202E6" w:rsidP="00E670DE">
      <w:pPr>
        <w:pStyle w:val="MediumGrid21"/>
        <w:rPr>
          <w:color w:val="auto"/>
        </w:rPr>
      </w:pPr>
      <w:r w:rsidRPr="00A157DC">
        <w:rPr>
          <w:color w:val="auto"/>
        </w:rPr>
        <w:t xml:space="preserve">Alan Edwards </w:t>
      </w:r>
      <w:r w:rsidR="000C2046" w:rsidRPr="00A157DC">
        <w:rPr>
          <w:color w:val="auto"/>
        </w:rPr>
        <w:t xml:space="preserve">- </w:t>
      </w:r>
      <w:r w:rsidRPr="00A157DC">
        <w:rPr>
          <w:color w:val="auto"/>
        </w:rPr>
        <w:t>Head of Operations</w:t>
      </w:r>
      <w:r w:rsidR="000C2046" w:rsidRPr="00A157DC">
        <w:rPr>
          <w:color w:val="auto"/>
        </w:rPr>
        <w:t>,</w:t>
      </w:r>
      <w:r w:rsidRPr="00A157DC">
        <w:rPr>
          <w:color w:val="auto"/>
        </w:rPr>
        <w:t xml:space="preserve"> Midlands</w:t>
      </w:r>
    </w:p>
    <w:p w14:paraId="1CE64FB9" w14:textId="5E48576E" w:rsidR="00B202E6" w:rsidRPr="00A157DC" w:rsidRDefault="003A175C" w:rsidP="00922394">
      <w:pPr>
        <w:pStyle w:val="ListParagraph"/>
        <w:rPr>
          <w:color w:val="auto"/>
        </w:rPr>
      </w:pPr>
      <w:r w:rsidRPr="00A157DC">
        <w:rPr>
          <w:color w:val="auto"/>
        </w:rPr>
        <w:t>As the Head of Operations, Midlands Alan has operational responsibility for site security at the Midlands site and shares organisational operational responsibility for security with Head of Operations, London</w:t>
      </w:r>
    </w:p>
    <w:p w14:paraId="4A8D31AA" w14:textId="4F921B4D" w:rsidR="00B202E6" w:rsidRPr="00A157DC" w:rsidRDefault="00B202E6" w:rsidP="00E670DE">
      <w:pPr>
        <w:pStyle w:val="MediumGrid21"/>
        <w:rPr>
          <w:color w:val="auto"/>
        </w:rPr>
      </w:pPr>
      <w:r w:rsidRPr="00A157DC">
        <w:rPr>
          <w:color w:val="auto"/>
        </w:rPr>
        <w:t>Visitor Experience Supervisors</w:t>
      </w:r>
      <w:r w:rsidR="00703118" w:rsidRPr="00A157DC">
        <w:rPr>
          <w:color w:val="auto"/>
        </w:rPr>
        <w:t xml:space="preserve"> (VES)</w:t>
      </w:r>
      <w:r w:rsidRPr="00A157DC">
        <w:rPr>
          <w:color w:val="auto"/>
        </w:rPr>
        <w:t>, Midlands</w:t>
      </w:r>
    </w:p>
    <w:p w14:paraId="36E1AC5C" w14:textId="0229AF93" w:rsidR="003A175C" w:rsidRPr="00A157DC" w:rsidRDefault="003A175C" w:rsidP="00B276EA">
      <w:pPr>
        <w:pStyle w:val="ListParagraph"/>
        <w:contextualSpacing w:val="0"/>
        <w:rPr>
          <w:color w:val="auto"/>
        </w:rPr>
      </w:pPr>
      <w:r w:rsidRPr="00A157DC">
        <w:rPr>
          <w:color w:val="auto"/>
        </w:rPr>
        <w:t xml:space="preserve">The VES Team are responsible for the day to day running of the Midlands site, including site, visitor, and staff security. </w:t>
      </w:r>
    </w:p>
    <w:p w14:paraId="175FFBA8" w14:textId="46633C0E" w:rsidR="00750BE8" w:rsidRPr="00A157DC" w:rsidRDefault="003A175C" w:rsidP="00922394">
      <w:pPr>
        <w:pStyle w:val="ListParagraph"/>
        <w:rPr>
          <w:color w:val="auto"/>
        </w:rPr>
      </w:pPr>
      <w:r w:rsidRPr="00A157DC">
        <w:rPr>
          <w:color w:val="auto"/>
        </w:rPr>
        <w:t>The VES Team will be the main point of liaison and contact for items related to the Midlands site.</w:t>
      </w:r>
    </w:p>
    <w:p w14:paraId="7C9010A1" w14:textId="77777777" w:rsidR="00D94DDB" w:rsidRPr="00A157DC" w:rsidRDefault="00D94DDB" w:rsidP="00922394">
      <w:pPr>
        <w:pStyle w:val="ListParagraph"/>
        <w:rPr>
          <w:color w:val="auto"/>
        </w:rPr>
      </w:pPr>
    </w:p>
    <w:p w14:paraId="14813A58" w14:textId="77777777" w:rsidR="00D94DDB" w:rsidRPr="00A157DC" w:rsidRDefault="00D94DDB" w:rsidP="00922394">
      <w:pPr>
        <w:pStyle w:val="ListParagraph"/>
        <w:rPr>
          <w:color w:val="auto"/>
        </w:rPr>
      </w:pPr>
    </w:p>
    <w:p w14:paraId="1140D672" w14:textId="77777777" w:rsidR="00D94DDB" w:rsidRPr="00A157DC" w:rsidRDefault="00D94DDB" w:rsidP="00922394">
      <w:pPr>
        <w:pStyle w:val="ListParagraph"/>
        <w:rPr>
          <w:color w:val="auto"/>
        </w:rPr>
      </w:pPr>
    </w:p>
    <w:p w14:paraId="6E3D29F9" w14:textId="303E7DD9" w:rsidR="00F54895" w:rsidRPr="00444BCA" w:rsidRDefault="00116721" w:rsidP="00F54895">
      <w:pPr>
        <w:rPr>
          <w:rStyle w:val="Strong"/>
          <w:color w:val="auto"/>
        </w:rPr>
      </w:pPr>
      <w:r w:rsidRPr="00444BCA">
        <w:rPr>
          <w:rStyle w:val="Strong"/>
          <w:color w:val="auto"/>
        </w:rPr>
        <w:lastRenderedPageBreak/>
        <w:t>Other</w:t>
      </w:r>
      <w:r w:rsidR="00D94DDB" w:rsidRPr="00444BCA">
        <w:rPr>
          <w:rStyle w:val="Strong"/>
          <w:color w:val="auto"/>
        </w:rPr>
        <w:t xml:space="preserve"> relevant </w:t>
      </w:r>
      <w:r w:rsidRPr="00444BCA">
        <w:rPr>
          <w:rStyle w:val="Strong"/>
          <w:color w:val="auto"/>
        </w:rPr>
        <w:t>RAF Museum personnel</w:t>
      </w:r>
    </w:p>
    <w:p w14:paraId="3B803343" w14:textId="7DBDD9D7" w:rsidR="00F54895" w:rsidRPr="00444BCA" w:rsidRDefault="00116721" w:rsidP="001E0470">
      <w:pPr>
        <w:pStyle w:val="MediumGrid21"/>
        <w:rPr>
          <w:color w:val="auto"/>
        </w:rPr>
      </w:pPr>
      <w:r w:rsidRPr="00444BCA">
        <w:rPr>
          <w:color w:val="auto"/>
        </w:rPr>
        <w:t>Marguerite Jenkin</w:t>
      </w:r>
      <w:r w:rsidR="00D94DDB" w:rsidRPr="00444BCA">
        <w:rPr>
          <w:color w:val="auto"/>
        </w:rPr>
        <w:t xml:space="preserve"> -</w:t>
      </w:r>
      <w:r w:rsidR="000A374B" w:rsidRPr="00444BCA">
        <w:rPr>
          <w:color w:val="auto"/>
        </w:rPr>
        <w:t xml:space="preserve"> Director of Finance and Resources</w:t>
      </w:r>
    </w:p>
    <w:p w14:paraId="63E6077C" w14:textId="07DF35C0" w:rsidR="00B46525" w:rsidRPr="00444BCA" w:rsidRDefault="00D94DDB" w:rsidP="001E0470">
      <w:pPr>
        <w:spacing w:before="0" w:after="0" w:line="276" w:lineRule="auto"/>
        <w:ind w:left="714"/>
        <w:rPr>
          <w:color w:val="auto"/>
        </w:rPr>
      </w:pPr>
      <w:r w:rsidRPr="00444BCA">
        <w:rPr>
          <w:color w:val="auto"/>
        </w:rPr>
        <w:t xml:space="preserve">The </w:t>
      </w:r>
      <w:r w:rsidR="00CA1909" w:rsidRPr="00444BCA">
        <w:rPr>
          <w:color w:val="auto"/>
        </w:rPr>
        <w:t xml:space="preserve">Director of Finance and Resources is </w:t>
      </w:r>
      <w:r w:rsidRPr="00444BCA">
        <w:rPr>
          <w:color w:val="auto"/>
        </w:rPr>
        <w:t>strat</w:t>
      </w:r>
      <w:r w:rsidR="00444BCA" w:rsidRPr="00444BCA">
        <w:rPr>
          <w:color w:val="auto"/>
        </w:rPr>
        <w:t xml:space="preserve">egically </w:t>
      </w:r>
      <w:r w:rsidR="00CA1909" w:rsidRPr="00444BCA">
        <w:rPr>
          <w:color w:val="auto"/>
        </w:rPr>
        <w:t xml:space="preserve">accountable for </w:t>
      </w:r>
      <w:r w:rsidR="00444BCA" w:rsidRPr="00444BCA">
        <w:rPr>
          <w:color w:val="auto"/>
        </w:rPr>
        <w:t xml:space="preserve">the </w:t>
      </w:r>
      <w:r w:rsidR="00766231" w:rsidRPr="00444BCA">
        <w:rPr>
          <w:color w:val="auto"/>
        </w:rPr>
        <w:t>finances</w:t>
      </w:r>
      <w:r w:rsidR="001E0470" w:rsidRPr="00444BCA">
        <w:rPr>
          <w:color w:val="auto"/>
        </w:rPr>
        <w:t xml:space="preserve"> and contracts of the RAF Museum.</w:t>
      </w:r>
    </w:p>
    <w:p w14:paraId="12D2946D" w14:textId="46A62CBD" w:rsidR="001E0470" w:rsidRPr="00444BCA" w:rsidRDefault="001E0470" w:rsidP="001E0470">
      <w:pPr>
        <w:pStyle w:val="MediumGrid21"/>
        <w:rPr>
          <w:color w:val="auto"/>
        </w:rPr>
      </w:pPr>
      <w:r w:rsidRPr="00444BCA">
        <w:rPr>
          <w:color w:val="auto"/>
        </w:rPr>
        <w:t xml:space="preserve">Nick Brown </w:t>
      </w:r>
      <w:r w:rsidR="00D94DDB" w:rsidRPr="00444BCA">
        <w:rPr>
          <w:color w:val="auto"/>
        </w:rPr>
        <w:t xml:space="preserve">- </w:t>
      </w:r>
      <w:r w:rsidRPr="00444BCA">
        <w:rPr>
          <w:color w:val="auto"/>
        </w:rPr>
        <w:t>Head of Finance</w:t>
      </w:r>
    </w:p>
    <w:p w14:paraId="3394DC0F" w14:textId="39C87609" w:rsidR="00134DD6" w:rsidRPr="00444BCA" w:rsidRDefault="00D94DDB" w:rsidP="001E0470">
      <w:pPr>
        <w:spacing w:before="0" w:after="0" w:line="276" w:lineRule="auto"/>
        <w:ind w:left="714"/>
        <w:rPr>
          <w:color w:val="auto"/>
        </w:rPr>
      </w:pPr>
      <w:r w:rsidRPr="00444BCA">
        <w:rPr>
          <w:color w:val="auto"/>
        </w:rPr>
        <w:t xml:space="preserve">The Head of Finance </w:t>
      </w:r>
      <w:r w:rsidR="00417361" w:rsidRPr="00444BCA">
        <w:rPr>
          <w:color w:val="auto"/>
        </w:rPr>
        <w:t xml:space="preserve">has operational </w:t>
      </w:r>
      <w:r w:rsidR="00955287" w:rsidRPr="00444BCA">
        <w:rPr>
          <w:color w:val="auto"/>
        </w:rPr>
        <w:t>responsibilit</w:t>
      </w:r>
      <w:r w:rsidRPr="00444BCA">
        <w:rPr>
          <w:color w:val="auto"/>
        </w:rPr>
        <w:t>y</w:t>
      </w:r>
      <w:r w:rsidR="001E0470" w:rsidRPr="00444BCA">
        <w:rPr>
          <w:color w:val="auto"/>
        </w:rPr>
        <w:t xml:space="preserve"> for </w:t>
      </w:r>
      <w:r w:rsidR="00444BCA" w:rsidRPr="00444BCA">
        <w:rPr>
          <w:color w:val="auto"/>
        </w:rPr>
        <w:t xml:space="preserve">the </w:t>
      </w:r>
      <w:r w:rsidR="001E0470" w:rsidRPr="00444BCA">
        <w:rPr>
          <w:color w:val="auto"/>
        </w:rPr>
        <w:t>finances and contracts of the RAF Museum.</w:t>
      </w:r>
    </w:p>
    <w:p w14:paraId="08C2EFD2" w14:textId="77777777" w:rsidR="00134DD6" w:rsidRDefault="00134DD6">
      <w:pPr>
        <w:spacing w:before="0" w:after="0" w:line="240" w:lineRule="auto"/>
      </w:pPr>
      <w:r>
        <w:br w:type="page"/>
      </w:r>
    </w:p>
    <w:p w14:paraId="611FB264" w14:textId="40464C33" w:rsidR="00045071" w:rsidRPr="009C2294" w:rsidRDefault="00045071" w:rsidP="00A84908">
      <w:pPr>
        <w:pStyle w:val="Heading1"/>
        <w:numPr>
          <w:ilvl w:val="0"/>
          <w:numId w:val="83"/>
        </w:numPr>
        <w:rPr>
          <w:color w:val="auto"/>
          <w:sz w:val="24"/>
          <w:szCs w:val="24"/>
        </w:rPr>
      </w:pPr>
      <w:bookmarkStart w:id="115" w:name="_Toc131412152"/>
      <w:bookmarkStart w:id="116" w:name="_Toc135656409"/>
      <w:r w:rsidRPr="009C2294">
        <w:rPr>
          <w:color w:val="auto"/>
          <w:sz w:val="24"/>
          <w:szCs w:val="24"/>
        </w:rPr>
        <w:lastRenderedPageBreak/>
        <w:t>Appendix B – Related information and documentation</w:t>
      </w:r>
      <w:bookmarkEnd w:id="115"/>
      <w:bookmarkEnd w:id="116"/>
      <w:r w:rsidRPr="009C2294">
        <w:rPr>
          <w:color w:val="auto"/>
          <w:sz w:val="24"/>
          <w:szCs w:val="24"/>
        </w:rPr>
        <w:t xml:space="preserve"> </w:t>
      </w:r>
    </w:p>
    <w:p w14:paraId="4C090CCA" w14:textId="6AD84214" w:rsidR="000E527C" w:rsidRPr="00216811" w:rsidRDefault="009C2294" w:rsidP="000D38D7">
      <w:pPr>
        <w:pStyle w:val="Heading2"/>
        <w:rPr>
          <w:rStyle w:val="Heading9Char"/>
          <w:rFonts w:ascii="Arial" w:hAnsi="Arial" w:cs="Arial"/>
          <w:i w:val="0"/>
          <w:iCs w:val="0"/>
          <w:color w:val="auto"/>
          <w:sz w:val="24"/>
          <w:szCs w:val="24"/>
        </w:rPr>
      </w:pPr>
      <w:bookmarkStart w:id="117" w:name="_Toc131412153"/>
      <w:bookmarkStart w:id="118" w:name="_Toc135656410"/>
      <w:r w:rsidRPr="00216811">
        <w:rPr>
          <w:rStyle w:val="Heading9Char"/>
          <w:rFonts w:ascii="Arial" w:hAnsi="Arial" w:cs="Arial"/>
          <w:i w:val="0"/>
          <w:iCs w:val="0"/>
          <w:color w:val="auto"/>
          <w:sz w:val="24"/>
          <w:szCs w:val="24"/>
        </w:rPr>
        <w:t>Museum</w:t>
      </w:r>
      <w:r w:rsidR="000E527C" w:rsidRPr="00216811">
        <w:rPr>
          <w:rStyle w:val="Heading9Char"/>
          <w:rFonts w:ascii="Arial" w:hAnsi="Arial" w:cs="Arial"/>
          <w:i w:val="0"/>
          <w:iCs w:val="0"/>
          <w:color w:val="auto"/>
          <w:sz w:val="24"/>
          <w:szCs w:val="24"/>
        </w:rPr>
        <w:t xml:space="preserve"> and </w:t>
      </w:r>
      <w:r w:rsidR="009A11A5" w:rsidRPr="00216811">
        <w:rPr>
          <w:rStyle w:val="Heading9Char"/>
          <w:rFonts w:ascii="Arial" w:hAnsi="Arial" w:cs="Arial"/>
          <w:i w:val="0"/>
          <w:iCs w:val="0"/>
          <w:color w:val="auto"/>
          <w:sz w:val="24"/>
          <w:szCs w:val="24"/>
        </w:rPr>
        <w:t>operator induction framework</w:t>
      </w:r>
      <w:bookmarkEnd w:id="117"/>
      <w:bookmarkEnd w:id="118"/>
    </w:p>
    <w:p w14:paraId="7E579B0C" w14:textId="50D1C84D" w:rsidR="00C515DB" w:rsidRPr="00216811" w:rsidRDefault="007867B2" w:rsidP="00922394">
      <w:pPr>
        <w:rPr>
          <w:color w:val="auto"/>
        </w:rPr>
      </w:pPr>
      <w:r w:rsidRPr="00216811">
        <w:rPr>
          <w:color w:val="auto"/>
        </w:rPr>
        <w:t xml:space="preserve">All </w:t>
      </w:r>
      <w:r w:rsidR="009C2294" w:rsidRPr="00216811">
        <w:rPr>
          <w:color w:val="auto"/>
        </w:rPr>
        <w:t>Museum</w:t>
      </w:r>
      <w:r w:rsidRPr="00216811">
        <w:rPr>
          <w:color w:val="auto"/>
        </w:rPr>
        <w:t xml:space="preserve"> staff, volunteers and </w:t>
      </w:r>
      <w:r w:rsidR="00C975B5" w:rsidRPr="00216811">
        <w:rPr>
          <w:color w:val="auto"/>
        </w:rPr>
        <w:t xml:space="preserve">partner staff </w:t>
      </w:r>
      <w:r w:rsidR="009C2294" w:rsidRPr="00216811">
        <w:rPr>
          <w:color w:val="auto"/>
        </w:rPr>
        <w:t>are required</w:t>
      </w:r>
      <w:r w:rsidR="00C975B5" w:rsidRPr="00216811">
        <w:rPr>
          <w:color w:val="auto"/>
        </w:rPr>
        <w:t xml:space="preserve"> to complete a site induction. Some roles also require </w:t>
      </w:r>
      <w:r w:rsidR="004C77CB" w:rsidRPr="00216811">
        <w:rPr>
          <w:color w:val="auto"/>
        </w:rPr>
        <w:t xml:space="preserve">staff to complete role specific inductions to support them in understanding the role they have within the </w:t>
      </w:r>
      <w:r w:rsidR="009C2294" w:rsidRPr="00216811">
        <w:rPr>
          <w:color w:val="auto"/>
        </w:rPr>
        <w:t>Museum</w:t>
      </w:r>
      <w:r w:rsidR="004C77CB" w:rsidRPr="00216811">
        <w:rPr>
          <w:color w:val="auto"/>
        </w:rPr>
        <w:t xml:space="preserve">. </w:t>
      </w:r>
    </w:p>
    <w:p w14:paraId="0C1FCEA9" w14:textId="14FED8E7" w:rsidR="004C77CB" w:rsidRPr="00216811" w:rsidRDefault="00317FA3" w:rsidP="00922394">
      <w:pPr>
        <w:rPr>
          <w:color w:val="auto"/>
        </w:rPr>
      </w:pPr>
      <w:r w:rsidRPr="00216811">
        <w:rPr>
          <w:color w:val="auto"/>
        </w:rPr>
        <w:t>The below</w:t>
      </w:r>
      <w:r w:rsidR="004C77CB" w:rsidRPr="00216811">
        <w:rPr>
          <w:color w:val="auto"/>
        </w:rPr>
        <w:t xml:space="preserve"> provide</w:t>
      </w:r>
      <w:r w:rsidRPr="00216811">
        <w:rPr>
          <w:color w:val="auto"/>
        </w:rPr>
        <w:t>s</w:t>
      </w:r>
      <w:r w:rsidR="004C77CB" w:rsidRPr="00216811">
        <w:rPr>
          <w:color w:val="auto"/>
        </w:rPr>
        <w:t xml:space="preserve"> a </w:t>
      </w:r>
      <w:r w:rsidR="00FB47D4" w:rsidRPr="00216811">
        <w:rPr>
          <w:color w:val="auto"/>
        </w:rPr>
        <w:t>brief outline of the Museum Induction</w:t>
      </w:r>
      <w:r w:rsidR="001216FF" w:rsidRPr="00216811">
        <w:rPr>
          <w:color w:val="auto"/>
        </w:rPr>
        <w:t>,</w:t>
      </w:r>
      <w:r w:rsidR="00FB47D4" w:rsidRPr="00216811">
        <w:rPr>
          <w:color w:val="auto"/>
        </w:rPr>
        <w:t xml:space="preserve"> Operator Induction</w:t>
      </w:r>
      <w:r w:rsidR="001216FF" w:rsidRPr="00216811">
        <w:rPr>
          <w:color w:val="auto"/>
        </w:rPr>
        <w:t xml:space="preserve"> and Night Induction</w:t>
      </w:r>
      <w:r w:rsidR="00FB47D4" w:rsidRPr="00216811">
        <w:rPr>
          <w:color w:val="auto"/>
        </w:rPr>
        <w:t xml:space="preserve"> that all members of </w:t>
      </w:r>
      <w:r w:rsidR="006E4CDB" w:rsidRPr="00216811">
        <w:rPr>
          <w:color w:val="auto"/>
        </w:rPr>
        <w:t xml:space="preserve">the security team must complete </w:t>
      </w:r>
      <w:r w:rsidR="00B36292" w:rsidRPr="00216811">
        <w:rPr>
          <w:color w:val="auto"/>
        </w:rPr>
        <w:t>to</w:t>
      </w:r>
      <w:r w:rsidR="006E4CDB" w:rsidRPr="00216811">
        <w:rPr>
          <w:color w:val="auto"/>
        </w:rPr>
        <w:t xml:space="preserve"> start their</w:t>
      </w:r>
      <w:r w:rsidR="006E713D" w:rsidRPr="00216811">
        <w:rPr>
          <w:color w:val="auto"/>
        </w:rPr>
        <w:t xml:space="preserve"> role at the </w:t>
      </w:r>
      <w:r w:rsidR="009C2294" w:rsidRPr="00216811">
        <w:rPr>
          <w:color w:val="auto"/>
        </w:rPr>
        <w:t>Museum</w:t>
      </w:r>
      <w:r w:rsidR="006E713D" w:rsidRPr="00216811">
        <w:rPr>
          <w:color w:val="auto"/>
        </w:rPr>
        <w:t>.</w:t>
      </w:r>
      <w:r w:rsidR="00C03B62" w:rsidRPr="00216811">
        <w:rPr>
          <w:color w:val="auto"/>
        </w:rPr>
        <w:t xml:space="preserve"> The inductions f</w:t>
      </w:r>
      <w:r w:rsidR="00216811" w:rsidRPr="00216811">
        <w:rPr>
          <w:color w:val="auto"/>
        </w:rPr>
        <w:t>o</w:t>
      </w:r>
      <w:r w:rsidR="00C03B62" w:rsidRPr="00216811">
        <w:rPr>
          <w:color w:val="auto"/>
        </w:rPr>
        <w:t>rm the initial parts of the training programme all staff will need to complete and maintain thro</w:t>
      </w:r>
      <w:r w:rsidR="00FD6C17" w:rsidRPr="00216811">
        <w:rPr>
          <w:color w:val="auto"/>
        </w:rPr>
        <w:t xml:space="preserve">ughout their deployment at the </w:t>
      </w:r>
      <w:r w:rsidR="009C2294" w:rsidRPr="00216811">
        <w:rPr>
          <w:color w:val="auto"/>
        </w:rPr>
        <w:t>Museum</w:t>
      </w:r>
      <w:r w:rsidR="00FD6C17" w:rsidRPr="00216811">
        <w:rPr>
          <w:color w:val="auto"/>
        </w:rPr>
        <w:t>.</w:t>
      </w:r>
    </w:p>
    <w:p w14:paraId="73A06D1F" w14:textId="1CAFCD14" w:rsidR="006E713D" w:rsidRPr="00216811" w:rsidRDefault="006E713D" w:rsidP="00922394">
      <w:pPr>
        <w:pStyle w:val="Heading2"/>
        <w:rPr>
          <w:color w:val="auto"/>
          <w:sz w:val="24"/>
          <w:szCs w:val="24"/>
        </w:rPr>
      </w:pPr>
      <w:bookmarkStart w:id="119" w:name="_Toc131412154"/>
      <w:bookmarkStart w:id="120" w:name="_Toc135656411"/>
      <w:r w:rsidRPr="00216811">
        <w:rPr>
          <w:color w:val="auto"/>
          <w:sz w:val="24"/>
          <w:szCs w:val="24"/>
        </w:rPr>
        <w:t>Site Induction</w:t>
      </w:r>
      <w:bookmarkEnd w:id="119"/>
      <w:bookmarkEnd w:id="120"/>
    </w:p>
    <w:p w14:paraId="5901AD70" w14:textId="2F718708" w:rsidR="00FB6DF2" w:rsidRPr="00A33870" w:rsidRDefault="00EE34C5" w:rsidP="00922394">
      <w:pPr>
        <w:rPr>
          <w:color w:val="auto"/>
        </w:rPr>
      </w:pPr>
      <w:r w:rsidRPr="00A33870">
        <w:rPr>
          <w:color w:val="auto"/>
        </w:rPr>
        <w:t>The site induction provides a</w:t>
      </w:r>
      <w:r w:rsidR="008250C1" w:rsidRPr="00A33870">
        <w:rPr>
          <w:color w:val="auto"/>
        </w:rPr>
        <w:t>ll</w:t>
      </w:r>
      <w:r w:rsidRPr="00A33870">
        <w:rPr>
          <w:color w:val="auto"/>
        </w:rPr>
        <w:t xml:space="preserve"> </w:t>
      </w:r>
      <w:r w:rsidR="00371B8A" w:rsidRPr="00A33870">
        <w:rPr>
          <w:color w:val="auto"/>
        </w:rPr>
        <w:t xml:space="preserve">staff with an outline </w:t>
      </w:r>
      <w:r w:rsidR="004E2132" w:rsidRPr="00A33870">
        <w:rPr>
          <w:color w:val="auto"/>
        </w:rPr>
        <w:t>of the</w:t>
      </w:r>
      <w:r w:rsidR="00FB6DF2" w:rsidRPr="00A33870">
        <w:rPr>
          <w:color w:val="auto"/>
        </w:rPr>
        <w:t xml:space="preserve"> Museum</w:t>
      </w:r>
      <w:r w:rsidR="008250C1" w:rsidRPr="00A33870">
        <w:rPr>
          <w:color w:val="auto"/>
        </w:rPr>
        <w:t xml:space="preserve">, </w:t>
      </w:r>
      <w:r w:rsidR="00300D7D" w:rsidRPr="00A33870">
        <w:rPr>
          <w:color w:val="auto"/>
        </w:rPr>
        <w:t xml:space="preserve">not just </w:t>
      </w:r>
      <w:r w:rsidR="00211AC6" w:rsidRPr="00A33870">
        <w:rPr>
          <w:color w:val="auto"/>
        </w:rPr>
        <w:t>lea</w:t>
      </w:r>
      <w:r w:rsidR="006022B7" w:rsidRPr="00A33870">
        <w:rPr>
          <w:color w:val="auto"/>
        </w:rPr>
        <w:t>r</w:t>
      </w:r>
      <w:r w:rsidR="00211AC6" w:rsidRPr="00A33870">
        <w:rPr>
          <w:color w:val="auto"/>
        </w:rPr>
        <w:t xml:space="preserve">ning the layout and </w:t>
      </w:r>
      <w:r w:rsidR="003D0634" w:rsidRPr="00A33870">
        <w:rPr>
          <w:color w:val="auto"/>
        </w:rPr>
        <w:t>set up of the physical site</w:t>
      </w:r>
      <w:r w:rsidR="00321FCB" w:rsidRPr="00A33870">
        <w:rPr>
          <w:color w:val="auto"/>
        </w:rPr>
        <w:t>,</w:t>
      </w:r>
      <w:r w:rsidR="003D0634" w:rsidRPr="00A33870">
        <w:rPr>
          <w:color w:val="auto"/>
        </w:rPr>
        <w:t xml:space="preserve"> but </w:t>
      </w:r>
      <w:r w:rsidR="00300D7D" w:rsidRPr="00A33870">
        <w:rPr>
          <w:color w:val="auto"/>
        </w:rPr>
        <w:t>an outline of</w:t>
      </w:r>
      <w:r w:rsidR="008250C1" w:rsidRPr="00A33870">
        <w:rPr>
          <w:color w:val="auto"/>
        </w:rPr>
        <w:t xml:space="preserve"> </w:t>
      </w:r>
      <w:r w:rsidR="006F6A51" w:rsidRPr="00A33870">
        <w:rPr>
          <w:color w:val="auto"/>
        </w:rPr>
        <w:t xml:space="preserve">what the </w:t>
      </w:r>
      <w:r w:rsidR="00321FCB" w:rsidRPr="00A33870">
        <w:rPr>
          <w:color w:val="auto"/>
        </w:rPr>
        <w:t>Museum</w:t>
      </w:r>
      <w:r w:rsidR="006F6A51" w:rsidRPr="00A33870">
        <w:rPr>
          <w:color w:val="auto"/>
        </w:rPr>
        <w:t xml:space="preserve"> is</w:t>
      </w:r>
      <w:r w:rsidR="00321FCB" w:rsidRPr="00A33870">
        <w:rPr>
          <w:color w:val="auto"/>
        </w:rPr>
        <w:t>,</w:t>
      </w:r>
      <w:r w:rsidR="00300D7D" w:rsidRPr="00A33870">
        <w:rPr>
          <w:color w:val="auto"/>
        </w:rPr>
        <w:t xml:space="preserve"> and the stor</w:t>
      </w:r>
      <w:r w:rsidR="000640F7" w:rsidRPr="00A33870">
        <w:rPr>
          <w:color w:val="auto"/>
        </w:rPr>
        <w:t>y it is telling</w:t>
      </w:r>
      <w:r w:rsidR="003D0634" w:rsidRPr="00A33870">
        <w:rPr>
          <w:color w:val="auto"/>
        </w:rPr>
        <w:t xml:space="preserve">. </w:t>
      </w:r>
    </w:p>
    <w:p w14:paraId="1C7E83CF" w14:textId="0E821A9A" w:rsidR="004E2132" w:rsidRPr="00A33870" w:rsidRDefault="00FA5E9E" w:rsidP="00922394">
      <w:pPr>
        <w:rPr>
          <w:b/>
          <w:bCs/>
          <w:color w:val="auto"/>
        </w:rPr>
      </w:pPr>
      <w:r w:rsidRPr="00A33870">
        <w:rPr>
          <w:b/>
          <w:bCs/>
          <w:color w:val="auto"/>
        </w:rPr>
        <w:t>Site Tour – General layout</w:t>
      </w:r>
    </w:p>
    <w:p w14:paraId="29FDC6F5" w14:textId="260AF0CF" w:rsidR="001F04D4" w:rsidRPr="00A33870" w:rsidRDefault="00A46341" w:rsidP="00922394">
      <w:pPr>
        <w:rPr>
          <w:color w:val="auto"/>
        </w:rPr>
      </w:pPr>
      <w:r w:rsidRPr="00A33870">
        <w:rPr>
          <w:color w:val="auto"/>
        </w:rPr>
        <w:t xml:space="preserve">All staff are provided with a site tour that will help staff understand the </w:t>
      </w:r>
      <w:r w:rsidR="001A773E" w:rsidRPr="00A33870">
        <w:rPr>
          <w:color w:val="auto"/>
        </w:rPr>
        <w:t>geography of the site, this</w:t>
      </w:r>
      <w:r w:rsidR="00A4264A" w:rsidRPr="00A33870">
        <w:rPr>
          <w:color w:val="auto"/>
        </w:rPr>
        <w:t xml:space="preserve"> will support developing:</w:t>
      </w:r>
    </w:p>
    <w:p w14:paraId="527469B5" w14:textId="450D9FA6" w:rsidR="00A4264A" w:rsidRPr="00A33870" w:rsidRDefault="00A33870" w:rsidP="00321FCB">
      <w:pPr>
        <w:pStyle w:val="ListParagraph"/>
        <w:numPr>
          <w:ilvl w:val="0"/>
          <w:numId w:val="84"/>
        </w:numPr>
        <w:spacing w:before="0" w:after="60"/>
        <w:ind w:left="993" w:hanging="426"/>
        <w:contextualSpacing w:val="0"/>
        <w:rPr>
          <w:color w:val="auto"/>
        </w:rPr>
      </w:pPr>
      <w:r w:rsidRPr="00A33870">
        <w:rPr>
          <w:color w:val="auto"/>
        </w:rPr>
        <w:t>A</w:t>
      </w:r>
      <w:r w:rsidR="00A4264A" w:rsidRPr="00A33870">
        <w:rPr>
          <w:color w:val="auto"/>
        </w:rPr>
        <w:t xml:space="preserve">n understanding of the </w:t>
      </w:r>
      <w:r w:rsidR="005B311C" w:rsidRPr="00A33870">
        <w:rPr>
          <w:color w:val="auto"/>
        </w:rPr>
        <w:t>various locations around site, building names, key identification points</w:t>
      </w:r>
      <w:r w:rsidR="00B2776B" w:rsidRPr="00A33870">
        <w:rPr>
          <w:color w:val="auto"/>
        </w:rPr>
        <w:t xml:space="preserve"> (often related to large Museum collection items</w:t>
      </w:r>
      <w:r w:rsidR="00436550" w:rsidRPr="00A33870">
        <w:rPr>
          <w:color w:val="auto"/>
        </w:rPr>
        <w:t>) and</w:t>
      </w:r>
      <w:r w:rsidR="00B2776B" w:rsidRPr="00A33870">
        <w:rPr>
          <w:color w:val="auto"/>
        </w:rPr>
        <w:t xml:space="preserve"> welfare facilities</w:t>
      </w:r>
      <w:r w:rsidRPr="00A33870">
        <w:rPr>
          <w:color w:val="auto"/>
        </w:rPr>
        <w:t>.</w:t>
      </w:r>
    </w:p>
    <w:p w14:paraId="2617A55D" w14:textId="0C96268F" w:rsidR="00436550" w:rsidRPr="00A33870" w:rsidRDefault="00A33870" w:rsidP="00321FCB">
      <w:pPr>
        <w:pStyle w:val="ListParagraph"/>
        <w:numPr>
          <w:ilvl w:val="0"/>
          <w:numId w:val="84"/>
        </w:numPr>
        <w:spacing w:before="0" w:after="60"/>
        <w:ind w:left="993" w:hanging="426"/>
        <w:contextualSpacing w:val="0"/>
        <w:rPr>
          <w:color w:val="auto"/>
        </w:rPr>
      </w:pPr>
      <w:r w:rsidRPr="00A33870">
        <w:rPr>
          <w:color w:val="auto"/>
        </w:rPr>
        <w:t>R</w:t>
      </w:r>
      <w:r w:rsidR="004D4D3F" w:rsidRPr="00A33870">
        <w:rPr>
          <w:color w:val="auto"/>
        </w:rPr>
        <w:t>elevant evacuation, and assembly points</w:t>
      </w:r>
      <w:r w:rsidRPr="00A33870">
        <w:rPr>
          <w:color w:val="auto"/>
        </w:rPr>
        <w:t>; and</w:t>
      </w:r>
    </w:p>
    <w:p w14:paraId="056D0495" w14:textId="581301AE" w:rsidR="004D4D3F" w:rsidRPr="00A33870" w:rsidRDefault="00A33870" w:rsidP="00321FCB">
      <w:pPr>
        <w:pStyle w:val="ListParagraph"/>
        <w:numPr>
          <w:ilvl w:val="0"/>
          <w:numId w:val="84"/>
        </w:numPr>
        <w:ind w:left="993" w:hanging="426"/>
        <w:rPr>
          <w:color w:val="auto"/>
        </w:rPr>
      </w:pPr>
      <w:r w:rsidRPr="00A33870">
        <w:rPr>
          <w:color w:val="auto"/>
        </w:rPr>
        <w:t>S</w:t>
      </w:r>
      <w:r w:rsidR="00436550" w:rsidRPr="00A33870">
        <w:rPr>
          <w:color w:val="auto"/>
        </w:rPr>
        <w:t>taff locations, to understand where key person</w:t>
      </w:r>
      <w:r w:rsidRPr="00A33870">
        <w:rPr>
          <w:color w:val="auto"/>
        </w:rPr>
        <w:t>nel</w:t>
      </w:r>
      <w:r w:rsidR="00436550" w:rsidRPr="00A33870">
        <w:rPr>
          <w:color w:val="auto"/>
        </w:rPr>
        <w:t xml:space="preserve"> are based</w:t>
      </w:r>
      <w:r w:rsidRPr="00A33870">
        <w:rPr>
          <w:color w:val="auto"/>
        </w:rPr>
        <w:t>.</w:t>
      </w:r>
    </w:p>
    <w:p w14:paraId="399BDC3D" w14:textId="7EC98E0F" w:rsidR="00064DC1" w:rsidRPr="00ED20C1" w:rsidRDefault="00064DC1" w:rsidP="00922394">
      <w:pPr>
        <w:rPr>
          <w:color w:val="auto"/>
        </w:rPr>
      </w:pPr>
      <w:r w:rsidRPr="00ED20C1">
        <w:rPr>
          <w:color w:val="auto"/>
        </w:rPr>
        <w:t xml:space="preserve">It is expected that all staff should visit the Midlands site at least once a year to support their knowledge of the geography of the site to support </w:t>
      </w:r>
      <w:r w:rsidR="00A33870" w:rsidRPr="00ED20C1">
        <w:rPr>
          <w:color w:val="auto"/>
        </w:rPr>
        <w:t xml:space="preserve">effective </w:t>
      </w:r>
      <w:r w:rsidRPr="00ED20C1">
        <w:rPr>
          <w:color w:val="auto"/>
        </w:rPr>
        <w:t>CCTV operations.</w:t>
      </w:r>
    </w:p>
    <w:p w14:paraId="385ACD85" w14:textId="1CEB8DC3" w:rsidR="00FA5E9E" w:rsidRPr="00ED20C1" w:rsidRDefault="00FA5E9E" w:rsidP="00922394">
      <w:pPr>
        <w:rPr>
          <w:b/>
          <w:bCs/>
          <w:color w:val="auto"/>
        </w:rPr>
      </w:pPr>
      <w:r w:rsidRPr="00ED20C1">
        <w:rPr>
          <w:b/>
          <w:bCs/>
          <w:color w:val="auto"/>
        </w:rPr>
        <w:t xml:space="preserve">Site Tour – Key Security </w:t>
      </w:r>
      <w:r w:rsidR="00C05030" w:rsidRPr="00ED20C1">
        <w:rPr>
          <w:b/>
          <w:bCs/>
          <w:color w:val="auto"/>
        </w:rPr>
        <w:t>locations and inf</w:t>
      </w:r>
      <w:r w:rsidR="00ED20C1" w:rsidRPr="00ED20C1">
        <w:rPr>
          <w:b/>
          <w:bCs/>
          <w:color w:val="auto"/>
        </w:rPr>
        <w:t>ra</w:t>
      </w:r>
      <w:r w:rsidR="00C05030" w:rsidRPr="00ED20C1">
        <w:rPr>
          <w:b/>
          <w:bCs/>
          <w:color w:val="auto"/>
        </w:rPr>
        <w:t>structure</w:t>
      </w:r>
    </w:p>
    <w:p w14:paraId="63A125CA" w14:textId="4B7DD0A7" w:rsidR="001F04D4" w:rsidRPr="00ED20C1" w:rsidRDefault="00AF1C13" w:rsidP="00922394">
      <w:pPr>
        <w:rPr>
          <w:color w:val="auto"/>
        </w:rPr>
      </w:pPr>
      <w:r w:rsidRPr="00ED20C1">
        <w:rPr>
          <w:color w:val="auto"/>
        </w:rPr>
        <w:t>Across the site there are key security related locations</w:t>
      </w:r>
      <w:r w:rsidR="00766210" w:rsidRPr="00ED20C1">
        <w:rPr>
          <w:color w:val="auto"/>
        </w:rPr>
        <w:t xml:space="preserve">. These locations could be </w:t>
      </w:r>
      <w:r w:rsidR="00ED20C1" w:rsidRPr="00ED20C1">
        <w:rPr>
          <w:color w:val="auto"/>
        </w:rPr>
        <w:t xml:space="preserve">regarded as </w:t>
      </w:r>
      <w:r w:rsidR="00766210" w:rsidRPr="00ED20C1">
        <w:rPr>
          <w:color w:val="auto"/>
        </w:rPr>
        <w:t>high security</w:t>
      </w:r>
      <w:r w:rsidR="00ED20C1" w:rsidRPr="00ED20C1">
        <w:rPr>
          <w:color w:val="auto"/>
        </w:rPr>
        <w:t>,</w:t>
      </w:r>
      <w:r w:rsidR="00766210" w:rsidRPr="00ED20C1">
        <w:rPr>
          <w:color w:val="auto"/>
        </w:rPr>
        <w:t xml:space="preserve"> because they </w:t>
      </w:r>
      <w:r w:rsidR="0054294C" w:rsidRPr="00ED20C1">
        <w:rPr>
          <w:color w:val="auto"/>
        </w:rPr>
        <w:t>house</w:t>
      </w:r>
      <w:r w:rsidR="00ED20C1" w:rsidRPr="00ED20C1">
        <w:rPr>
          <w:color w:val="auto"/>
        </w:rPr>
        <w:t xml:space="preserve"> key</w:t>
      </w:r>
      <w:r w:rsidR="0054294C" w:rsidRPr="00ED20C1">
        <w:rPr>
          <w:color w:val="auto"/>
        </w:rPr>
        <w:t xml:space="preserve"> </w:t>
      </w:r>
      <w:r w:rsidR="00E305EB" w:rsidRPr="00ED20C1">
        <w:rPr>
          <w:color w:val="auto"/>
        </w:rPr>
        <w:t>infrastructure</w:t>
      </w:r>
      <w:r w:rsidR="0054294C" w:rsidRPr="00ED20C1">
        <w:rPr>
          <w:color w:val="auto"/>
        </w:rPr>
        <w:t xml:space="preserve"> e.g. IT servers, or because they house high value</w:t>
      </w:r>
      <w:r w:rsidR="00ED20C1" w:rsidRPr="00ED20C1">
        <w:rPr>
          <w:color w:val="auto"/>
        </w:rPr>
        <w:t xml:space="preserve"> or </w:t>
      </w:r>
      <w:r w:rsidR="0054294C" w:rsidRPr="00ED20C1">
        <w:rPr>
          <w:color w:val="auto"/>
        </w:rPr>
        <w:t>import</w:t>
      </w:r>
      <w:r w:rsidR="00E305EB" w:rsidRPr="00ED20C1">
        <w:rPr>
          <w:color w:val="auto"/>
        </w:rPr>
        <w:t xml:space="preserve">ant collection items. </w:t>
      </w:r>
    </w:p>
    <w:p w14:paraId="7FF7A309" w14:textId="1F750FE9" w:rsidR="002D0448" w:rsidRPr="004E2DC5" w:rsidRDefault="00710345" w:rsidP="00922394">
      <w:pPr>
        <w:rPr>
          <w:b/>
          <w:bCs/>
          <w:color w:val="auto"/>
        </w:rPr>
      </w:pPr>
      <w:r w:rsidRPr="004E2DC5">
        <w:rPr>
          <w:b/>
          <w:bCs/>
          <w:color w:val="auto"/>
        </w:rPr>
        <w:t xml:space="preserve">RAF </w:t>
      </w:r>
      <w:r w:rsidR="00ED20C1" w:rsidRPr="004E2DC5">
        <w:rPr>
          <w:b/>
          <w:bCs/>
          <w:color w:val="auto"/>
        </w:rPr>
        <w:t>Museum</w:t>
      </w:r>
      <w:r w:rsidRPr="004E2DC5">
        <w:rPr>
          <w:b/>
          <w:bCs/>
          <w:color w:val="auto"/>
        </w:rPr>
        <w:t xml:space="preserve"> – who are the RAF </w:t>
      </w:r>
      <w:r w:rsidR="00ED20C1" w:rsidRPr="004E2DC5">
        <w:rPr>
          <w:b/>
          <w:bCs/>
          <w:color w:val="auto"/>
        </w:rPr>
        <w:t>Museum</w:t>
      </w:r>
    </w:p>
    <w:p w14:paraId="2BC0634C" w14:textId="182AC136" w:rsidR="001F04D4" w:rsidRPr="004E2DC5" w:rsidRDefault="008B01BD" w:rsidP="00922394">
      <w:pPr>
        <w:rPr>
          <w:color w:val="auto"/>
        </w:rPr>
      </w:pPr>
      <w:r w:rsidRPr="004E2DC5">
        <w:rPr>
          <w:color w:val="auto"/>
        </w:rPr>
        <w:t xml:space="preserve">An introduction to who the </w:t>
      </w:r>
      <w:r w:rsidR="00ED20C1" w:rsidRPr="004E2DC5">
        <w:rPr>
          <w:color w:val="auto"/>
        </w:rPr>
        <w:t>Museum</w:t>
      </w:r>
      <w:r w:rsidRPr="004E2DC5">
        <w:rPr>
          <w:color w:val="auto"/>
        </w:rPr>
        <w:t xml:space="preserve"> are</w:t>
      </w:r>
      <w:r w:rsidR="00E92AB4" w:rsidRPr="004E2DC5">
        <w:rPr>
          <w:color w:val="auto"/>
        </w:rPr>
        <w:t xml:space="preserve">, the goals and ambition of the </w:t>
      </w:r>
      <w:r w:rsidR="00ED20C1" w:rsidRPr="004E2DC5">
        <w:rPr>
          <w:color w:val="auto"/>
        </w:rPr>
        <w:t>Museum</w:t>
      </w:r>
      <w:r w:rsidR="00E92AB4" w:rsidRPr="004E2DC5">
        <w:rPr>
          <w:color w:val="auto"/>
        </w:rPr>
        <w:t xml:space="preserve"> and its </w:t>
      </w:r>
      <w:r w:rsidR="0032211C" w:rsidRPr="004E2DC5">
        <w:rPr>
          <w:color w:val="auto"/>
        </w:rPr>
        <w:t>priorities</w:t>
      </w:r>
      <w:r w:rsidR="00E92AB4" w:rsidRPr="004E2DC5">
        <w:rPr>
          <w:color w:val="auto"/>
        </w:rPr>
        <w:t>.</w:t>
      </w:r>
    </w:p>
    <w:p w14:paraId="20D2AF27" w14:textId="6D1C9E9D" w:rsidR="00710345" w:rsidRPr="004E2DC5" w:rsidRDefault="00710345" w:rsidP="00922394">
      <w:pPr>
        <w:rPr>
          <w:b/>
          <w:bCs/>
          <w:color w:val="auto"/>
        </w:rPr>
      </w:pPr>
      <w:r w:rsidRPr="004E2DC5">
        <w:rPr>
          <w:b/>
          <w:bCs/>
          <w:color w:val="auto"/>
        </w:rPr>
        <w:t xml:space="preserve">RAF </w:t>
      </w:r>
      <w:r w:rsidR="004E2DC5" w:rsidRPr="004E2DC5">
        <w:rPr>
          <w:b/>
          <w:bCs/>
          <w:color w:val="auto"/>
        </w:rPr>
        <w:t>Museum</w:t>
      </w:r>
      <w:r w:rsidRPr="004E2DC5">
        <w:rPr>
          <w:b/>
          <w:bCs/>
          <w:color w:val="auto"/>
        </w:rPr>
        <w:t xml:space="preserve"> – the RAF Story</w:t>
      </w:r>
    </w:p>
    <w:p w14:paraId="3C44B62C" w14:textId="19536D56" w:rsidR="006E713D" w:rsidRDefault="009101FF" w:rsidP="00922394">
      <w:pPr>
        <w:rPr>
          <w:color w:val="auto"/>
        </w:rPr>
      </w:pPr>
      <w:r w:rsidRPr="004E2DC5">
        <w:rPr>
          <w:color w:val="auto"/>
        </w:rPr>
        <w:t>A</w:t>
      </w:r>
      <w:r w:rsidR="00475BEE" w:rsidRPr="004E2DC5">
        <w:rPr>
          <w:color w:val="auto"/>
        </w:rPr>
        <w:t>n</w:t>
      </w:r>
      <w:r w:rsidRPr="004E2DC5">
        <w:rPr>
          <w:color w:val="auto"/>
        </w:rPr>
        <w:t xml:space="preserve"> introduction to the </w:t>
      </w:r>
      <w:r w:rsidR="004E2DC5" w:rsidRPr="004E2DC5">
        <w:rPr>
          <w:color w:val="auto"/>
        </w:rPr>
        <w:t>Museum</w:t>
      </w:r>
      <w:r w:rsidRPr="004E2DC5">
        <w:rPr>
          <w:color w:val="auto"/>
        </w:rPr>
        <w:t xml:space="preserve"> itself, </w:t>
      </w:r>
      <w:r w:rsidR="004E2DC5" w:rsidRPr="004E2DC5">
        <w:rPr>
          <w:color w:val="auto"/>
        </w:rPr>
        <w:t xml:space="preserve">and </w:t>
      </w:r>
      <w:r w:rsidRPr="004E2DC5">
        <w:rPr>
          <w:color w:val="auto"/>
        </w:rPr>
        <w:t>the stories being told through the collections</w:t>
      </w:r>
      <w:r w:rsidR="00D317D4" w:rsidRPr="004E2DC5">
        <w:rPr>
          <w:color w:val="auto"/>
        </w:rPr>
        <w:t>.</w:t>
      </w:r>
    </w:p>
    <w:p w14:paraId="6E7C86D2" w14:textId="77777777" w:rsidR="00911031" w:rsidRPr="004E2DC5" w:rsidRDefault="00911031" w:rsidP="00922394">
      <w:pPr>
        <w:rPr>
          <w:color w:val="auto"/>
        </w:rPr>
      </w:pPr>
    </w:p>
    <w:p w14:paraId="11B58531" w14:textId="5543152B" w:rsidR="00C72EDD" w:rsidRPr="00584AFB" w:rsidRDefault="00C72EDD" w:rsidP="00922394">
      <w:pPr>
        <w:pStyle w:val="Heading2"/>
        <w:rPr>
          <w:color w:val="auto"/>
          <w:sz w:val="24"/>
          <w:szCs w:val="24"/>
        </w:rPr>
      </w:pPr>
      <w:bookmarkStart w:id="121" w:name="_Toc131412155"/>
      <w:bookmarkStart w:id="122" w:name="_Toc135656412"/>
      <w:r w:rsidRPr="00584AFB">
        <w:rPr>
          <w:color w:val="auto"/>
          <w:sz w:val="24"/>
          <w:szCs w:val="24"/>
        </w:rPr>
        <w:lastRenderedPageBreak/>
        <w:t>Operator Induction</w:t>
      </w:r>
      <w:bookmarkEnd w:id="121"/>
      <w:bookmarkEnd w:id="122"/>
    </w:p>
    <w:p w14:paraId="165D1C86" w14:textId="45225490" w:rsidR="00557964" w:rsidRPr="00911031" w:rsidRDefault="00FC59F0" w:rsidP="00922394">
      <w:pPr>
        <w:rPr>
          <w:color w:val="auto"/>
        </w:rPr>
      </w:pPr>
      <w:r w:rsidRPr="00911031">
        <w:rPr>
          <w:color w:val="auto"/>
        </w:rPr>
        <w:t>The Ope</w:t>
      </w:r>
      <w:r w:rsidR="004F6CEC" w:rsidRPr="00911031">
        <w:rPr>
          <w:color w:val="auto"/>
        </w:rPr>
        <w:t>rator induction provide staff with an understanding of the role</w:t>
      </w:r>
      <w:r w:rsidR="0057464D" w:rsidRPr="00911031">
        <w:rPr>
          <w:color w:val="auto"/>
        </w:rPr>
        <w:t xml:space="preserve">, key areas of work, </w:t>
      </w:r>
      <w:r w:rsidR="008142BB" w:rsidRPr="00911031">
        <w:rPr>
          <w:color w:val="auto"/>
        </w:rPr>
        <w:t>equipment,</w:t>
      </w:r>
      <w:r w:rsidR="0057464D" w:rsidRPr="00911031">
        <w:rPr>
          <w:color w:val="auto"/>
        </w:rPr>
        <w:t xml:space="preserve"> and </w:t>
      </w:r>
      <w:r w:rsidR="00C83F37" w:rsidRPr="00911031">
        <w:rPr>
          <w:color w:val="auto"/>
        </w:rPr>
        <w:t xml:space="preserve">resources available to complete their role. </w:t>
      </w:r>
    </w:p>
    <w:p w14:paraId="05E1602D" w14:textId="0D86719E" w:rsidR="00C83F37" w:rsidRPr="005C06A1" w:rsidRDefault="00C83F37" w:rsidP="00922394">
      <w:pPr>
        <w:rPr>
          <w:color w:val="auto"/>
        </w:rPr>
      </w:pPr>
      <w:r w:rsidRPr="005C06A1">
        <w:rPr>
          <w:color w:val="auto"/>
        </w:rPr>
        <w:t xml:space="preserve">During the operator induction </w:t>
      </w:r>
      <w:r w:rsidR="00B23580" w:rsidRPr="005C06A1">
        <w:rPr>
          <w:color w:val="auto"/>
        </w:rPr>
        <w:t xml:space="preserve">relevant IT resources and passwords will be set up and </w:t>
      </w:r>
      <w:r w:rsidR="00D83AE9" w:rsidRPr="005C06A1">
        <w:rPr>
          <w:color w:val="auto"/>
        </w:rPr>
        <w:t>relevant Museum led training will take place</w:t>
      </w:r>
      <w:r w:rsidR="008142BB" w:rsidRPr="005C06A1">
        <w:rPr>
          <w:color w:val="auto"/>
        </w:rPr>
        <w:t>.</w:t>
      </w:r>
    </w:p>
    <w:p w14:paraId="4E84A37D" w14:textId="79C17A62" w:rsidR="008142BB" w:rsidRPr="00DA79CB" w:rsidRDefault="008142BB" w:rsidP="00922394">
      <w:pPr>
        <w:rPr>
          <w:b/>
          <w:bCs/>
          <w:color w:val="auto"/>
        </w:rPr>
      </w:pPr>
      <w:r w:rsidRPr="00DA79CB">
        <w:rPr>
          <w:b/>
          <w:bCs/>
          <w:color w:val="auto"/>
        </w:rPr>
        <w:t xml:space="preserve">Security </w:t>
      </w:r>
      <w:r w:rsidR="00017046" w:rsidRPr="00DA79CB">
        <w:rPr>
          <w:b/>
          <w:bCs/>
          <w:color w:val="auto"/>
        </w:rPr>
        <w:t>officer role</w:t>
      </w:r>
      <w:r w:rsidR="005C06A1" w:rsidRPr="00DA79CB">
        <w:rPr>
          <w:b/>
          <w:bCs/>
          <w:color w:val="auto"/>
        </w:rPr>
        <w:t>s</w:t>
      </w:r>
      <w:r w:rsidR="00017046" w:rsidRPr="00DA79CB">
        <w:rPr>
          <w:b/>
          <w:bCs/>
          <w:color w:val="auto"/>
        </w:rPr>
        <w:t xml:space="preserve"> and responsibilities</w:t>
      </w:r>
    </w:p>
    <w:p w14:paraId="0C35F812" w14:textId="59765ED2" w:rsidR="007475BA" w:rsidRPr="00DA79CB" w:rsidRDefault="00CB106A" w:rsidP="00922394">
      <w:pPr>
        <w:rPr>
          <w:color w:val="auto"/>
        </w:rPr>
      </w:pPr>
      <w:r w:rsidRPr="00DA79CB">
        <w:rPr>
          <w:color w:val="auto"/>
        </w:rPr>
        <w:t xml:space="preserve">This will support </w:t>
      </w:r>
      <w:r w:rsidR="00EA45F2" w:rsidRPr="00DA79CB">
        <w:rPr>
          <w:color w:val="auto"/>
        </w:rPr>
        <w:t>the development of</w:t>
      </w:r>
      <w:r w:rsidRPr="00DA79CB">
        <w:rPr>
          <w:color w:val="auto"/>
        </w:rPr>
        <w:t xml:space="preserve"> an understanding of the role</w:t>
      </w:r>
      <w:r w:rsidR="00EA45F2" w:rsidRPr="00DA79CB">
        <w:rPr>
          <w:color w:val="auto"/>
        </w:rPr>
        <w:t>s</w:t>
      </w:r>
      <w:r w:rsidR="00A91A50" w:rsidRPr="00DA79CB">
        <w:rPr>
          <w:color w:val="auto"/>
        </w:rPr>
        <w:t xml:space="preserve"> and responsibilities of the security team at the </w:t>
      </w:r>
      <w:r w:rsidR="00EA45F2" w:rsidRPr="00DA79CB">
        <w:rPr>
          <w:color w:val="auto"/>
        </w:rPr>
        <w:t>Museum</w:t>
      </w:r>
      <w:r w:rsidR="00A91A50" w:rsidRPr="00DA79CB">
        <w:rPr>
          <w:color w:val="auto"/>
        </w:rPr>
        <w:t xml:space="preserve">. </w:t>
      </w:r>
    </w:p>
    <w:p w14:paraId="6D680B14" w14:textId="0E498645" w:rsidR="0036702A" w:rsidRPr="00DA79CB" w:rsidRDefault="0036702A" w:rsidP="00922394">
      <w:pPr>
        <w:rPr>
          <w:color w:val="auto"/>
        </w:rPr>
      </w:pPr>
      <w:r w:rsidRPr="00DA79CB">
        <w:rPr>
          <w:color w:val="auto"/>
        </w:rPr>
        <w:t>It will include</w:t>
      </w:r>
      <w:r w:rsidR="00EA45F2" w:rsidRPr="00DA79CB">
        <w:rPr>
          <w:color w:val="auto"/>
        </w:rPr>
        <w:t>:</w:t>
      </w:r>
    </w:p>
    <w:p w14:paraId="5C374EBE" w14:textId="5F70BFB0" w:rsidR="0036702A" w:rsidRPr="00DA79CB" w:rsidRDefault="0036702A" w:rsidP="00606969">
      <w:pPr>
        <w:pStyle w:val="ListParagraph"/>
        <w:numPr>
          <w:ilvl w:val="0"/>
          <w:numId w:val="85"/>
        </w:numPr>
        <w:spacing w:before="0" w:after="60"/>
        <w:ind w:left="992" w:hanging="425"/>
        <w:contextualSpacing w:val="0"/>
        <w:rPr>
          <w:color w:val="auto"/>
        </w:rPr>
      </w:pPr>
      <w:r w:rsidRPr="00DA79CB">
        <w:rPr>
          <w:color w:val="auto"/>
        </w:rPr>
        <w:t>Areas of work</w:t>
      </w:r>
    </w:p>
    <w:p w14:paraId="0376AA45" w14:textId="31CC1DC8" w:rsidR="0036702A" w:rsidRPr="00DA79CB" w:rsidRDefault="0036702A" w:rsidP="00EA45F2">
      <w:pPr>
        <w:pStyle w:val="ListParagraph"/>
        <w:numPr>
          <w:ilvl w:val="0"/>
          <w:numId w:val="85"/>
        </w:numPr>
        <w:ind w:left="993" w:hanging="426"/>
        <w:rPr>
          <w:color w:val="auto"/>
        </w:rPr>
      </w:pPr>
      <w:r w:rsidRPr="00DA79CB">
        <w:rPr>
          <w:color w:val="auto"/>
        </w:rPr>
        <w:t>Importance of the role</w:t>
      </w:r>
    </w:p>
    <w:p w14:paraId="7E9F4DA1" w14:textId="44E7E62A" w:rsidR="007D4C0F" w:rsidRPr="00DA79CB" w:rsidRDefault="007D4C0F" w:rsidP="007D4C0F">
      <w:pPr>
        <w:rPr>
          <w:color w:val="auto"/>
        </w:rPr>
      </w:pPr>
      <w:r w:rsidRPr="00DA79CB">
        <w:rPr>
          <w:color w:val="auto"/>
        </w:rPr>
        <w:t>It will also include behaviours and</w:t>
      </w:r>
      <w:r w:rsidR="00A952D0" w:rsidRPr="00DA79CB">
        <w:rPr>
          <w:color w:val="auto"/>
        </w:rPr>
        <w:t xml:space="preserve"> non</w:t>
      </w:r>
      <w:r w:rsidR="00DA79CB" w:rsidRPr="00DA79CB">
        <w:rPr>
          <w:color w:val="auto"/>
        </w:rPr>
        <w:t>-s</w:t>
      </w:r>
      <w:r w:rsidR="00A952D0" w:rsidRPr="00DA79CB">
        <w:rPr>
          <w:color w:val="auto"/>
        </w:rPr>
        <w:t>ecurity</w:t>
      </w:r>
      <w:r w:rsidRPr="00DA79CB">
        <w:rPr>
          <w:color w:val="auto"/>
        </w:rPr>
        <w:t xml:space="preserve"> </w:t>
      </w:r>
      <w:r w:rsidR="00A952D0" w:rsidRPr="00DA79CB">
        <w:rPr>
          <w:color w:val="auto"/>
        </w:rPr>
        <w:t xml:space="preserve">Museum polices that will be relevant to the security team, </w:t>
      </w:r>
      <w:r w:rsidR="00DA79CB" w:rsidRPr="00DA79CB">
        <w:rPr>
          <w:color w:val="auto"/>
        </w:rPr>
        <w:t xml:space="preserve">and </w:t>
      </w:r>
      <w:r w:rsidR="00A952D0" w:rsidRPr="00DA79CB">
        <w:rPr>
          <w:color w:val="auto"/>
        </w:rPr>
        <w:t>these will include</w:t>
      </w:r>
      <w:r w:rsidR="00DA79CB" w:rsidRPr="00DA79CB">
        <w:rPr>
          <w:color w:val="auto"/>
        </w:rPr>
        <w:t>,</w:t>
      </w:r>
      <w:r w:rsidR="00A952D0" w:rsidRPr="00DA79CB">
        <w:rPr>
          <w:color w:val="auto"/>
        </w:rPr>
        <w:t xml:space="preserve"> but not be limited to:</w:t>
      </w:r>
    </w:p>
    <w:p w14:paraId="3300A02B" w14:textId="0802AEFC" w:rsidR="00A952D0" w:rsidRPr="00DA79CB" w:rsidRDefault="00A952D0" w:rsidP="00606969">
      <w:pPr>
        <w:pStyle w:val="ListParagraph"/>
        <w:numPr>
          <w:ilvl w:val="0"/>
          <w:numId w:val="87"/>
        </w:numPr>
        <w:spacing w:before="0" w:after="60"/>
        <w:ind w:left="992" w:hanging="425"/>
        <w:contextualSpacing w:val="0"/>
        <w:rPr>
          <w:color w:val="auto"/>
        </w:rPr>
      </w:pPr>
      <w:r w:rsidRPr="00DA79CB">
        <w:rPr>
          <w:color w:val="auto"/>
        </w:rPr>
        <w:t>IT use</w:t>
      </w:r>
      <w:r w:rsidR="00EE11A1" w:rsidRPr="00DA79CB">
        <w:rPr>
          <w:color w:val="auto"/>
        </w:rPr>
        <w:t>.</w:t>
      </w:r>
    </w:p>
    <w:p w14:paraId="4A2F9A2A" w14:textId="7A965C4E" w:rsidR="00A952D0" w:rsidRPr="00DA79CB" w:rsidRDefault="00A952D0" w:rsidP="00606969">
      <w:pPr>
        <w:pStyle w:val="ListParagraph"/>
        <w:numPr>
          <w:ilvl w:val="0"/>
          <w:numId w:val="87"/>
        </w:numPr>
        <w:spacing w:before="0" w:after="60"/>
        <w:ind w:left="992" w:hanging="425"/>
        <w:contextualSpacing w:val="0"/>
        <w:rPr>
          <w:color w:val="auto"/>
        </w:rPr>
      </w:pPr>
      <w:r w:rsidRPr="00DA79CB">
        <w:rPr>
          <w:color w:val="auto"/>
        </w:rPr>
        <w:t>Social Media use</w:t>
      </w:r>
      <w:r w:rsidR="00EE11A1" w:rsidRPr="00DA79CB">
        <w:rPr>
          <w:color w:val="auto"/>
        </w:rPr>
        <w:t>; and</w:t>
      </w:r>
    </w:p>
    <w:p w14:paraId="20EB632D" w14:textId="75601711" w:rsidR="00305E02" w:rsidRPr="00DA79CB" w:rsidRDefault="00305E02" w:rsidP="00606969">
      <w:pPr>
        <w:pStyle w:val="ListParagraph"/>
        <w:numPr>
          <w:ilvl w:val="0"/>
          <w:numId w:val="87"/>
        </w:numPr>
        <w:spacing w:before="0" w:after="60"/>
        <w:ind w:left="992" w:hanging="425"/>
        <w:contextualSpacing w:val="0"/>
        <w:rPr>
          <w:color w:val="auto"/>
        </w:rPr>
      </w:pPr>
      <w:r w:rsidRPr="00DA79CB">
        <w:rPr>
          <w:color w:val="auto"/>
        </w:rPr>
        <w:t xml:space="preserve">EDI (Equality, </w:t>
      </w:r>
      <w:r w:rsidR="00077EB5" w:rsidRPr="00DA79CB">
        <w:rPr>
          <w:color w:val="auto"/>
        </w:rPr>
        <w:t>Diversity,</w:t>
      </w:r>
      <w:r w:rsidRPr="00DA79CB">
        <w:rPr>
          <w:color w:val="auto"/>
        </w:rPr>
        <w:t xml:space="preserve"> and Inclusion)</w:t>
      </w:r>
      <w:r w:rsidR="00EE11A1" w:rsidRPr="00DA79CB">
        <w:rPr>
          <w:color w:val="auto"/>
        </w:rPr>
        <w:t>.</w:t>
      </w:r>
    </w:p>
    <w:p w14:paraId="52E6001A" w14:textId="4FCD4977" w:rsidR="00017046" w:rsidRPr="00C9272F" w:rsidRDefault="00E66848" w:rsidP="00922394">
      <w:pPr>
        <w:rPr>
          <w:b/>
          <w:bCs/>
          <w:color w:val="auto"/>
        </w:rPr>
      </w:pPr>
      <w:r w:rsidRPr="00C9272F">
        <w:rPr>
          <w:b/>
          <w:bCs/>
          <w:color w:val="auto"/>
        </w:rPr>
        <w:t>Meeting the Museum Team</w:t>
      </w:r>
    </w:p>
    <w:p w14:paraId="2682AB0A" w14:textId="255D5A10" w:rsidR="00E66848" w:rsidRPr="00C9272F" w:rsidRDefault="004D0F85" w:rsidP="00922394">
      <w:pPr>
        <w:rPr>
          <w:color w:val="auto"/>
        </w:rPr>
      </w:pPr>
      <w:r w:rsidRPr="00C9272F">
        <w:rPr>
          <w:color w:val="auto"/>
        </w:rPr>
        <w:t xml:space="preserve">The security team will meet key </w:t>
      </w:r>
      <w:r w:rsidR="00DA79CB" w:rsidRPr="00C9272F">
        <w:rPr>
          <w:color w:val="auto"/>
        </w:rPr>
        <w:t>Museum</w:t>
      </w:r>
      <w:r w:rsidRPr="00C9272F">
        <w:rPr>
          <w:color w:val="auto"/>
        </w:rPr>
        <w:t xml:space="preserve"> staff </w:t>
      </w:r>
      <w:r w:rsidR="001B7BFE" w:rsidRPr="00C9272F">
        <w:rPr>
          <w:color w:val="auto"/>
        </w:rPr>
        <w:t xml:space="preserve">who they will work with while at the </w:t>
      </w:r>
      <w:r w:rsidR="00DA79CB" w:rsidRPr="00C9272F">
        <w:rPr>
          <w:color w:val="auto"/>
        </w:rPr>
        <w:t>Museum, and this</w:t>
      </w:r>
      <w:r w:rsidR="001B7BFE" w:rsidRPr="00C9272F">
        <w:rPr>
          <w:color w:val="auto"/>
        </w:rPr>
        <w:t xml:space="preserve"> will include</w:t>
      </w:r>
      <w:r w:rsidR="00DA79CB" w:rsidRPr="00C9272F">
        <w:rPr>
          <w:color w:val="auto"/>
        </w:rPr>
        <w:t>,</w:t>
      </w:r>
      <w:r w:rsidR="001B7BFE" w:rsidRPr="00C9272F">
        <w:rPr>
          <w:color w:val="auto"/>
        </w:rPr>
        <w:t xml:space="preserve"> but n</w:t>
      </w:r>
      <w:r w:rsidR="001864C1" w:rsidRPr="00C9272F">
        <w:rPr>
          <w:color w:val="auto"/>
        </w:rPr>
        <w:t>o</w:t>
      </w:r>
      <w:r w:rsidR="001B7BFE" w:rsidRPr="00C9272F">
        <w:rPr>
          <w:color w:val="auto"/>
        </w:rPr>
        <w:t>t be limited to:</w:t>
      </w:r>
    </w:p>
    <w:p w14:paraId="74DD2AA3" w14:textId="0261D566" w:rsidR="001B7BFE" w:rsidRPr="00C9272F" w:rsidRDefault="001B7BFE" w:rsidP="00C9272F">
      <w:pPr>
        <w:pStyle w:val="ListParagraph"/>
        <w:numPr>
          <w:ilvl w:val="0"/>
          <w:numId w:val="88"/>
        </w:numPr>
        <w:spacing w:before="0" w:after="60"/>
        <w:ind w:left="992" w:hanging="425"/>
        <w:contextualSpacing w:val="0"/>
        <w:rPr>
          <w:color w:val="auto"/>
        </w:rPr>
      </w:pPr>
      <w:r w:rsidRPr="00C9272F">
        <w:rPr>
          <w:color w:val="auto"/>
        </w:rPr>
        <w:t>Head of Operations, who is the contract Designated Officer</w:t>
      </w:r>
      <w:r w:rsidR="00EE11A1" w:rsidRPr="00C9272F">
        <w:rPr>
          <w:color w:val="auto"/>
        </w:rPr>
        <w:t>.</w:t>
      </w:r>
    </w:p>
    <w:p w14:paraId="016065F6" w14:textId="6A5833FE" w:rsidR="001B7BFE" w:rsidRPr="00C9272F" w:rsidRDefault="001B7BFE" w:rsidP="00C9272F">
      <w:pPr>
        <w:pStyle w:val="ListParagraph"/>
        <w:numPr>
          <w:ilvl w:val="0"/>
          <w:numId w:val="88"/>
        </w:numPr>
        <w:spacing w:before="0" w:after="60"/>
        <w:ind w:left="992" w:hanging="425"/>
        <w:contextualSpacing w:val="0"/>
        <w:rPr>
          <w:color w:val="auto"/>
        </w:rPr>
      </w:pPr>
      <w:r w:rsidRPr="00C9272F">
        <w:rPr>
          <w:color w:val="auto"/>
        </w:rPr>
        <w:t xml:space="preserve">Visitor Experience Supervisors, London. This </w:t>
      </w:r>
      <w:r w:rsidR="001864C1" w:rsidRPr="00C9272F">
        <w:rPr>
          <w:color w:val="auto"/>
        </w:rPr>
        <w:t>team will have the closest working relationship with the security team.</w:t>
      </w:r>
    </w:p>
    <w:p w14:paraId="54CF77A1" w14:textId="11C7B77F" w:rsidR="001864C1" w:rsidRPr="00C9272F" w:rsidRDefault="001864C1" w:rsidP="00C9272F">
      <w:pPr>
        <w:pStyle w:val="ListParagraph"/>
        <w:numPr>
          <w:ilvl w:val="0"/>
          <w:numId w:val="88"/>
        </w:numPr>
        <w:spacing w:before="0" w:after="60"/>
        <w:ind w:left="992" w:hanging="425"/>
        <w:contextualSpacing w:val="0"/>
        <w:rPr>
          <w:color w:val="auto"/>
        </w:rPr>
      </w:pPr>
      <w:r w:rsidRPr="00C9272F">
        <w:rPr>
          <w:color w:val="auto"/>
        </w:rPr>
        <w:t xml:space="preserve">Events </w:t>
      </w:r>
      <w:r w:rsidR="00B33EEC" w:rsidRPr="00C9272F">
        <w:rPr>
          <w:color w:val="auto"/>
        </w:rPr>
        <w:t xml:space="preserve">and Catering </w:t>
      </w:r>
      <w:r w:rsidRPr="00C9272F">
        <w:rPr>
          <w:color w:val="auto"/>
        </w:rPr>
        <w:t>Team</w:t>
      </w:r>
      <w:r w:rsidR="00B33EEC" w:rsidRPr="00C9272F">
        <w:rPr>
          <w:color w:val="auto"/>
        </w:rPr>
        <w:t xml:space="preserve">. These teams are the most active </w:t>
      </w:r>
      <w:r w:rsidR="007A5871" w:rsidRPr="00C9272F">
        <w:rPr>
          <w:color w:val="auto"/>
        </w:rPr>
        <w:t>during night hours</w:t>
      </w:r>
      <w:r w:rsidR="00EE11A1" w:rsidRPr="00C9272F">
        <w:rPr>
          <w:color w:val="auto"/>
        </w:rPr>
        <w:t>; and</w:t>
      </w:r>
    </w:p>
    <w:p w14:paraId="04F96895" w14:textId="7E45AEE3" w:rsidR="007A5871" w:rsidRPr="00C9272F" w:rsidRDefault="007A5871" w:rsidP="00C9272F">
      <w:pPr>
        <w:pStyle w:val="ListParagraph"/>
        <w:numPr>
          <w:ilvl w:val="0"/>
          <w:numId w:val="88"/>
        </w:numPr>
        <w:spacing w:before="0" w:after="60"/>
        <w:ind w:left="992" w:hanging="425"/>
        <w:contextualSpacing w:val="0"/>
        <w:rPr>
          <w:color w:val="auto"/>
        </w:rPr>
      </w:pPr>
      <w:r w:rsidRPr="00C9272F">
        <w:rPr>
          <w:color w:val="auto"/>
        </w:rPr>
        <w:t>IT and Digital Team</w:t>
      </w:r>
      <w:r w:rsidR="00383342" w:rsidRPr="00C9272F">
        <w:rPr>
          <w:color w:val="auto"/>
        </w:rPr>
        <w:t>, who are another team that work outside of normal operating hours</w:t>
      </w:r>
      <w:r w:rsidR="00EE11A1" w:rsidRPr="00C9272F">
        <w:rPr>
          <w:color w:val="auto"/>
        </w:rPr>
        <w:t>.</w:t>
      </w:r>
    </w:p>
    <w:p w14:paraId="0EE4E2DE" w14:textId="345EA464" w:rsidR="00D438AF" w:rsidRPr="00D63AB5" w:rsidRDefault="00DE66BF" w:rsidP="00922394">
      <w:pPr>
        <w:rPr>
          <w:b/>
          <w:bCs/>
          <w:color w:val="auto"/>
        </w:rPr>
      </w:pPr>
      <w:r w:rsidRPr="00D63AB5">
        <w:rPr>
          <w:b/>
          <w:bCs/>
          <w:color w:val="auto"/>
        </w:rPr>
        <w:t>Personal Administration</w:t>
      </w:r>
    </w:p>
    <w:p w14:paraId="525D8153" w14:textId="1EC7C29A" w:rsidR="002B54B3" w:rsidRPr="00D63AB5" w:rsidRDefault="009D24F0" w:rsidP="00922394">
      <w:pPr>
        <w:rPr>
          <w:color w:val="auto"/>
        </w:rPr>
      </w:pPr>
      <w:r w:rsidRPr="00D63AB5">
        <w:rPr>
          <w:color w:val="auto"/>
        </w:rPr>
        <w:t xml:space="preserve">Various permissions </w:t>
      </w:r>
      <w:r w:rsidR="00D1505A" w:rsidRPr="00D63AB5">
        <w:rPr>
          <w:color w:val="auto"/>
        </w:rPr>
        <w:t>will be set up to allow staff to gain access to the site and resources to fulfil their role, this will include:</w:t>
      </w:r>
    </w:p>
    <w:p w14:paraId="1234E657" w14:textId="5253430F" w:rsidR="006350AE" w:rsidRPr="00D63AB5" w:rsidRDefault="006350AE" w:rsidP="00D63AB5">
      <w:pPr>
        <w:pStyle w:val="ListParagraph"/>
        <w:numPr>
          <w:ilvl w:val="1"/>
          <w:numId w:val="61"/>
        </w:numPr>
        <w:ind w:left="993" w:hanging="426"/>
        <w:rPr>
          <w:color w:val="auto"/>
        </w:rPr>
      </w:pPr>
      <w:r w:rsidRPr="00D63AB5">
        <w:rPr>
          <w:color w:val="auto"/>
        </w:rPr>
        <w:t>Swipe card</w:t>
      </w:r>
      <w:r w:rsidR="00EE11A1" w:rsidRPr="00D63AB5">
        <w:rPr>
          <w:color w:val="auto"/>
        </w:rPr>
        <w:t>.</w:t>
      </w:r>
    </w:p>
    <w:p w14:paraId="6F0025F8" w14:textId="5F407562" w:rsidR="006350AE" w:rsidRPr="00D63AB5" w:rsidRDefault="006350AE" w:rsidP="00D63AB5">
      <w:pPr>
        <w:pStyle w:val="ListParagraph"/>
        <w:numPr>
          <w:ilvl w:val="1"/>
          <w:numId w:val="61"/>
        </w:numPr>
        <w:ind w:left="993" w:hanging="426"/>
        <w:rPr>
          <w:color w:val="auto"/>
        </w:rPr>
      </w:pPr>
      <w:r w:rsidRPr="00D63AB5">
        <w:rPr>
          <w:color w:val="auto"/>
        </w:rPr>
        <w:t>ANPR vehicle details</w:t>
      </w:r>
      <w:r w:rsidR="00EE11A1" w:rsidRPr="00D63AB5">
        <w:rPr>
          <w:color w:val="auto"/>
        </w:rPr>
        <w:t>.</w:t>
      </w:r>
    </w:p>
    <w:p w14:paraId="17F6418A" w14:textId="3216F634" w:rsidR="0030018E" w:rsidRPr="00D63AB5" w:rsidRDefault="006350AE" w:rsidP="00D63AB5">
      <w:pPr>
        <w:pStyle w:val="ListParagraph"/>
        <w:numPr>
          <w:ilvl w:val="1"/>
          <w:numId w:val="61"/>
        </w:numPr>
        <w:ind w:left="993" w:hanging="426"/>
        <w:rPr>
          <w:color w:val="auto"/>
        </w:rPr>
      </w:pPr>
      <w:r w:rsidRPr="00D63AB5">
        <w:rPr>
          <w:color w:val="auto"/>
        </w:rPr>
        <w:t>IT</w:t>
      </w:r>
      <w:r w:rsidR="0030018E" w:rsidRPr="00D63AB5">
        <w:rPr>
          <w:color w:val="auto"/>
        </w:rPr>
        <w:t xml:space="preserve"> systems</w:t>
      </w:r>
      <w:r w:rsidR="00EE11A1" w:rsidRPr="00D63AB5">
        <w:rPr>
          <w:color w:val="auto"/>
        </w:rPr>
        <w:t>.</w:t>
      </w:r>
    </w:p>
    <w:p w14:paraId="3C2E16BB" w14:textId="0C2C171E" w:rsidR="003C785F" w:rsidRPr="00D63AB5" w:rsidRDefault="003C785F" w:rsidP="00D63AB5">
      <w:pPr>
        <w:pStyle w:val="ListParagraph"/>
        <w:numPr>
          <w:ilvl w:val="1"/>
          <w:numId w:val="61"/>
        </w:numPr>
        <w:ind w:left="993" w:hanging="426"/>
        <w:rPr>
          <w:color w:val="auto"/>
        </w:rPr>
      </w:pPr>
      <w:r w:rsidRPr="00D63AB5">
        <w:rPr>
          <w:color w:val="auto"/>
        </w:rPr>
        <w:t>Key system</w:t>
      </w:r>
      <w:r w:rsidR="00D63AB5" w:rsidRPr="00D63AB5">
        <w:rPr>
          <w:color w:val="auto"/>
        </w:rPr>
        <w:t>s</w:t>
      </w:r>
      <w:r w:rsidRPr="00D63AB5">
        <w:rPr>
          <w:color w:val="auto"/>
        </w:rPr>
        <w:t xml:space="preserve"> </w:t>
      </w:r>
      <w:r w:rsidR="00A809D5" w:rsidRPr="00D63AB5">
        <w:rPr>
          <w:color w:val="auto"/>
        </w:rPr>
        <w:t>log</w:t>
      </w:r>
      <w:r w:rsidRPr="00D63AB5">
        <w:rPr>
          <w:color w:val="auto"/>
        </w:rPr>
        <w:t>in</w:t>
      </w:r>
      <w:r w:rsidR="00460E9B" w:rsidRPr="00D63AB5">
        <w:rPr>
          <w:color w:val="auto"/>
        </w:rPr>
        <w:t>; and</w:t>
      </w:r>
    </w:p>
    <w:p w14:paraId="6D9E472C" w14:textId="0637CD4F" w:rsidR="003C785F" w:rsidRPr="00D63AB5" w:rsidRDefault="003C785F" w:rsidP="00D63AB5">
      <w:pPr>
        <w:pStyle w:val="ListParagraph"/>
        <w:numPr>
          <w:ilvl w:val="1"/>
          <w:numId w:val="61"/>
        </w:numPr>
        <w:ind w:left="993" w:hanging="426"/>
        <w:rPr>
          <w:color w:val="auto"/>
        </w:rPr>
      </w:pPr>
      <w:r w:rsidRPr="00D63AB5">
        <w:rPr>
          <w:color w:val="auto"/>
        </w:rPr>
        <w:t>CCTV system login</w:t>
      </w:r>
      <w:r w:rsidR="00460E9B" w:rsidRPr="00D63AB5">
        <w:rPr>
          <w:color w:val="auto"/>
        </w:rPr>
        <w:t>.</w:t>
      </w:r>
    </w:p>
    <w:p w14:paraId="2D53E65E" w14:textId="77777777" w:rsidR="006350AE" w:rsidRDefault="006350AE" w:rsidP="00922394"/>
    <w:p w14:paraId="4FBC9C83" w14:textId="77777777" w:rsidR="00845298" w:rsidRDefault="00845298" w:rsidP="00922394"/>
    <w:p w14:paraId="04BF4C09" w14:textId="77777777" w:rsidR="00845298" w:rsidRPr="00F27A52" w:rsidRDefault="00845298" w:rsidP="00922394"/>
    <w:p w14:paraId="2AD9422A" w14:textId="164521D8" w:rsidR="002B54B3" w:rsidRPr="005311BA" w:rsidRDefault="002B54B3" w:rsidP="00922394">
      <w:pPr>
        <w:rPr>
          <w:b/>
          <w:bCs/>
          <w:color w:val="auto"/>
        </w:rPr>
      </w:pPr>
      <w:r w:rsidRPr="005311BA">
        <w:rPr>
          <w:b/>
          <w:bCs/>
          <w:color w:val="auto"/>
        </w:rPr>
        <w:lastRenderedPageBreak/>
        <w:t>Museum led training</w:t>
      </w:r>
    </w:p>
    <w:p w14:paraId="75300DBE" w14:textId="7CED5AEC" w:rsidR="002B54B3" w:rsidRPr="005311BA" w:rsidRDefault="00077EB5" w:rsidP="00922394">
      <w:pPr>
        <w:rPr>
          <w:color w:val="auto"/>
        </w:rPr>
      </w:pPr>
      <w:r w:rsidRPr="005311BA">
        <w:rPr>
          <w:color w:val="auto"/>
        </w:rPr>
        <w:t xml:space="preserve">To fulfil the </w:t>
      </w:r>
      <w:r w:rsidR="00D4575D" w:rsidRPr="005311BA">
        <w:rPr>
          <w:color w:val="auto"/>
        </w:rPr>
        <w:t xml:space="preserve">role at the </w:t>
      </w:r>
      <w:r w:rsidR="00845298" w:rsidRPr="005311BA">
        <w:rPr>
          <w:color w:val="auto"/>
        </w:rPr>
        <w:t>Museum</w:t>
      </w:r>
      <w:r w:rsidR="00D4575D" w:rsidRPr="005311BA">
        <w:rPr>
          <w:color w:val="auto"/>
        </w:rPr>
        <w:t xml:space="preserve"> there will be </w:t>
      </w:r>
      <w:r w:rsidR="00845298" w:rsidRPr="005311BA">
        <w:rPr>
          <w:color w:val="auto"/>
        </w:rPr>
        <w:t>Museum</w:t>
      </w:r>
      <w:r w:rsidR="00D4575D" w:rsidRPr="005311BA">
        <w:rPr>
          <w:color w:val="auto"/>
        </w:rPr>
        <w:t xml:space="preserve"> led training which will cover a wide range of </w:t>
      </w:r>
      <w:r w:rsidR="00845298" w:rsidRPr="005311BA">
        <w:rPr>
          <w:color w:val="auto"/>
        </w:rPr>
        <w:t>Museum</w:t>
      </w:r>
      <w:r w:rsidR="00D4575D" w:rsidRPr="005311BA">
        <w:rPr>
          <w:color w:val="auto"/>
        </w:rPr>
        <w:t xml:space="preserve"> operations, </w:t>
      </w:r>
      <w:r w:rsidR="00F66504" w:rsidRPr="005311BA">
        <w:rPr>
          <w:color w:val="auto"/>
        </w:rPr>
        <w:t xml:space="preserve">and </w:t>
      </w:r>
      <w:r w:rsidR="00D4575D" w:rsidRPr="005311BA">
        <w:rPr>
          <w:color w:val="auto"/>
        </w:rPr>
        <w:t>these will include:</w:t>
      </w:r>
    </w:p>
    <w:p w14:paraId="09124FF2" w14:textId="776DF4C5" w:rsidR="00F41D93" w:rsidRPr="005311BA" w:rsidRDefault="00F41D93" w:rsidP="00922394">
      <w:pPr>
        <w:rPr>
          <w:color w:val="auto"/>
          <w:u w:val="single"/>
        </w:rPr>
      </w:pPr>
      <w:r w:rsidRPr="005311BA">
        <w:rPr>
          <w:color w:val="auto"/>
          <w:u w:val="single"/>
        </w:rPr>
        <w:t>Control Room related</w:t>
      </w:r>
      <w:r w:rsidR="005311BA" w:rsidRPr="005311BA">
        <w:rPr>
          <w:color w:val="auto"/>
          <w:u w:val="single"/>
        </w:rPr>
        <w:t>:</w:t>
      </w:r>
    </w:p>
    <w:p w14:paraId="5B524DC7" w14:textId="25CC02F4" w:rsidR="006A1A03" w:rsidRPr="005311BA" w:rsidRDefault="006A1A03" w:rsidP="00F66504">
      <w:pPr>
        <w:pStyle w:val="ListParagraph"/>
        <w:numPr>
          <w:ilvl w:val="1"/>
          <w:numId w:val="61"/>
        </w:numPr>
        <w:spacing w:before="0" w:after="60"/>
        <w:ind w:left="992" w:hanging="425"/>
        <w:contextualSpacing w:val="0"/>
        <w:rPr>
          <w:color w:val="auto"/>
        </w:rPr>
      </w:pPr>
      <w:r w:rsidRPr="005311BA">
        <w:rPr>
          <w:color w:val="auto"/>
        </w:rPr>
        <w:t>Fire system</w:t>
      </w:r>
      <w:r w:rsidR="00460E9B" w:rsidRPr="005311BA">
        <w:rPr>
          <w:color w:val="auto"/>
        </w:rPr>
        <w:t>.</w:t>
      </w:r>
    </w:p>
    <w:p w14:paraId="2812E46D" w14:textId="1E9A0769" w:rsidR="006A1A03" w:rsidRPr="005311BA" w:rsidRDefault="006A1A03" w:rsidP="00F66504">
      <w:pPr>
        <w:pStyle w:val="ListParagraph"/>
        <w:numPr>
          <w:ilvl w:val="1"/>
          <w:numId w:val="61"/>
        </w:numPr>
        <w:spacing w:before="0" w:after="60"/>
        <w:ind w:left="992" w:hanging="425"/>
        <w:contextualSpacing w:val="0"/>
        <w:rPr>
          <w:color w:val="auto"/>
        </w:rPr>
      </w:pPr>
      <w:r w:rsidRPr="005311BA">
        <w:rPr>
          <w:color w:val="auto"/>
        </w:rPr>
        <w:t>Door alarms</w:t>
      </w:r>
      <w:r w:rsidR="00460E9B" w:rsidRPr="005311BA">
        <w:rPr>
          <w:color w:val="auto"/>
        </w:rPr>
        <w:t>.</w:t>
      </w:r>
    </w:p>
    <w:p w14:paraId="7AB33075" w14:textId="1C724447" w:rsidR="006A1A03" w:rsidRPr="005311BA" w:rsidRDefault="006A1A03" w:rsidP="00F66504">
      <w:pPr>
        <w:pStyle w:val="ListParagraph"/>
        <w:numPr>
          <w:ilvl w:val="1"/>
          <w:numId w:val="61"/>
        </w:numPr>
        <w:spacing w:before="0" w:after="60"/>
        <w:ind w:left="992" w:hanging="425"/>
        <w:contextualSpacing w:val="0"/>
        <w:rPr>
          <w:color w:val="auto"/>
        </w:rPr>
      </w:pPr>
      <w:r w:rsidRPr="005311BA">
        <w:rPr>
          <w:color w:val="auto"/>
        </w:rPr>
        <w:t>Case alarms</w:t>
      </w:r>
      <w:r w:rsidR="00460E9B" w:rsidRPr="005311BA">
        <w:rPr>
          <w:color w:val="auto"/>
        </w:rPr>
        <w:t>; and</w:t>
      </w:r>
    </w:p>
    <w:p w14:paraId="4B6CFADF" w14:textId="66B21BE7" w:rsidR="006A1A03" w:rsidRPr="005311BA" w:rsidRDefault="006A1A03" w:rsidP="00F66504">
      <w:pPr>
        <w:pStyle w:val="ListParagraph"/>
        <w:numPr>
          <w:ilvl w:val="1"/>
          <w:numId w:val="61"/>
        </w:numPr>
        <w:spacing w:before="0" w:after="60"/>
        <w:ind w:left="992" w:hanging="425"/>
        <w:contextualSpacing w:val="0"/>
        <w:rPr>
          <w:color w:val="auto"/>
        </w:rPr>
      </w:pPr>
      <w:r w:rsidRPr="005311BA">
        <w:rPr>
          <w:color w:val="auto"/>
        </w:rPr>
        <w:t>CCTV</w:t>
      </w:r>
      <w:r w:rsidR="00C2230A" w:rsidRPr="005311BA">
        <w:rPr>
          <w:color w:val="auto"/>
        </w:rPr>
        <w:t xml:space="preserve"> system</w:t>
      </w:r>
      <w:r w:rsidR="00460E9B" w:rsidRPr="005311BA">
        <w:rPr>
          <w:color w:val="auto"/>
        </w:rPr>
        <w:t>.</w:t>
      </w:r>
    </w:p>
    <w:p w14:paraId="556D858B" w14:textId="45523914" w:rsidR="00F41D93" w:rsidRPr="005311BA" w:rsidRDefault="00F41D93" w:rsidP="00F41D93">
      <w:pPr>
        <w:rPr>
          <w:color w:val="auto"/>
          <w:u w:val="single"/>
        </w:rPr>
      </w:pPr>
      <w:r w:rsidRPr="005311BA">
        <w:rPr>
          <w:color w:val="auto"/>
          <w:u w:val="single"/>
        </w:rPr>
        <w:t>Site operations</w:t>
      </w:r>
      <w:r w:rsidR="005311BA" w:rsidRPr="005311BA">
        <w:rPr>
          <w:color w:val="auto"/>
          <w:u w:val="single"/>
        </w:rPr>
        <w:t xml:space="preserve"> related:</w:t>
      </w:r>
    </w:p>
    <w:p w14:paraId="758DAF23" w14:textId="4C7C2AC7" w:rsidR="001B0D77" w:rsidRPr="005311BA" w:rsidRDefault="001B0D77" w:rsidP="005311BA">
      <w:pPr>
        <w:pStyle w:val="ListParagraph"/>
        <w:numPr>
          <w:ilvl w:val="1"/>
          <w:numId w:val="61"/>
        </w:numPr>
        <w:spacing w:before="0" w:after="60"/>
        <w:ind w:left="992" w:hanging="425"/>
        <w:contextualSpacing w:val="0"/>
        <w:rPr>
          <w:color w:val="auto"/>
        </w:rPr>
      </w:pPr>
      <w:r w:rsidRPr="005311BA">
        <w:rPr>
          <w:color w:val="auto"/>
        </w:rPr>
        <w:t>Evacuation</w:t>
      </w:r>
      <w:r w:rsidR="00460E9B" w:rsidRPr="005311BA">
        <w:rPr>
          <w:color w:val="auto"/>
        </w:rPr>
        <w:t>.</w:t>
      </w:r>
    </w:p>
    <w:p w14:paraId="49611971" w14:textId="5281E8F6" w:rsidR="00D438AF" w:rsidRPr="005311BA" w:rsidRDefault="00D438AF" w:rsidP="005311BA">
      <w:pPr>
        <w:pStyle w:val="ListParagraph"/>
        <w:numPr>
          <w:ilvl w:val="1"/>
          <w:numId w:val="61"/>
        </w:numPr>
        <w:spacing w:before="0" w:after="60"/>
        <w:ind w:left="992" w:hanging="425"/>
        <w:contextualSpacing w:val="0"/>
        <w:rPr>
          <w:color w:val="auto"/>
        </w:rPr>
      </w:pPr>
      <w:r w:rsidRPr="005311BA">
        <w:rPr>
          <w:color w:val="auto"/>
        </w:rPr>
        <w:t>Safeguarding</w:t>
      </w:r>
      <w:r w:rsidR="00460E9B" w:rsidRPr="005311BA">
        <w:rPr>
          <w:color w:val="auto"/>
        </w:rPr>
        <w:t>.</w:t>
      </w:r>
    </w:p>
    <w:p w14:paraId="612EBF4D" w14:textId="24125A17" w:rsidR="006A1A03" w:rsidRPr="005311BA" w:rsidRDefault="006A1A03" w:rsidP="005311BA">
      <w:pPr>
        <w:pStyle w:val="ListParagraph"/>
        <w:numPr>
          <w:ilvl w:val="1"/>
          <w:numId w:val="61"/>
        </w:numPr>
        <w:spacing w:before="0" w:after="60"/>
        <w:ind w:left="992" w:hanging="425"/>
        <w:contextualSpacing w:val="0"/>
        <w:rPr>
          <w:color w:val="auto"/>
        </w:rPr>
      </w:pPr>
      <w:r w:rsidRPr="005311BA">
        <w:rPr>
          <w:color w:val="auto"/>
        </w:rPr>
        <w:t>Collections care</w:t>
      </w:r>
      <w:r w:rsidR="00460E9B" w:rsidRPr="005311BA">
        <w:rPr>
          <w:color w:val="auto"/>
        </w:rPr>
        <w:t>; and</w:t>
      </w:r>
    </w:p>
    <w:p w14:paraId="32073315" w14:textId="6F16DEB9" w:rsidR="006A1A03" w:rsidRPr="005311BA" w:rsidRDefault="001B0D77" w:rsidP="005311BA">
      <w:pPr>
        <w:pStyle w:val="ListParagraph"/>
        <w:numPr>
          <w:ilvl w:val="1"/>
          <w:numId w:val="61"/>
        </w:numPr>
        <w:spacing w:before="0" w:after="60"/>
        <w:ind w:left="992" w:hanging="425"/>
        <w:contextualSpacing w:val="0"/>
        <w:rPr>
          <w:color w:val="auto"/>
        </w:rPr>
      </w:pPr>
      <w:r w:rsidRPr="005311BA">
        <w:rPr>
          <w:color w:val="auto"/>
        </w:rPr>
        <w:t>Flood response</w:t>
      </w:r>
      <w:r w:rsidR="00460E9B" w:rsidRPr="005311BA">
        <w:rPr>
          <w:color w:val="auto"/>
        </w:rPr>
        <w:t>.</w:t>
      </w:r>
    </w:p>
    <w:p w14:paraId="793ABFAA" w14:textId="7CAD5D8A" w:rsidR="00CB106A" w:rsidRPr="00584AFB" w:rsidRDefault="00CB106A" w:rsidP="00CB106A">
      <w:pPr>
        <w:pStyle w:val="Heading2"/>
        <w:rPr>
          <w:color w:val="auto"/>
          <w:sz w:val="24"/>
          <w:szCs w:val="24"/>
        </w:rPr>
      </w:pPr>
      <w:bookmarkStart w:id="123" w:name="_Toc131412156"/>
      <w:bookmarkStart w:id="124" w:name="_Toc135656413"/>
      <w:r w:rsidRPr="00584AFB">
        <w:rPr>
          <w:color w:val="auto"/>
          <w:sz w:val="24"/>
          <w:szCs w:val="24"/>
        </w:rPr>
        <w:t>Night shift induction</w:t>
      </w:r>
      <w:bookmarkEnd w:id="123"/>
      <w:bookmarkEnd w:id="124"/>
    </w:p>
    <w:p w14:paraId="03119655" w14:textId="33FF0906" w:rsidR="00DE66BF" w:rsidRPr="00584AFB" w:rsidRDefault="00C65CA3" w:rsidP="00922394">
      <w:pPr>
        <w:rPr>
          <w:color w:val="auto"/>
        </w:rPr>
      </w:pPr>
      <w:r w:rsidRPr="00584AFB">
        <w:rPr>
          <w:color w:val="auto"/>
        </w:rPr>
        <w:t xml:space="preserve">The </w:t>
      </w:r>
      <w:r w:rsidR="005311BA" w:rsidRPr="00584AFB">
        <w:rPr>
          <w:color w:val="auto"/>
        </w:rPr>
        <w:t>Museum</w:t>
      </w:r>
      <w:r w:rsidR="003052D8" w:rsidRPr="00584AFB">
        <w:rPr>
          <w:color w:val="auto"/>
        </w:rPr>
        <w:t xml:space="preserve"> takes on a different personality</w:t>
      </w:r>
      <w:r w:rsidRPr="00584AFB">
        <w:rPr>
          <w:color w:val="auto"/>
        </w:rPr>
        <w:t xml:space="preserve"> </w:t>
      </w:r>
      <w:r w:rsidR="005311BA" w:rsidRPr="00584AFB">
        <w:rPr>
          <w:color w:val="auto"/>
        </w:rPr>
        <w:t xml:space="preserve">at night, </w:t>
      </w:r>
      <w:r w:rsidRPr="00584AFB">
        <w:rPr>
          <w:color w:val="auto"/>
        </w:rPr>
        <w:t>and the expectation</w:t>
      </w:r>
      <w:r w:rsidR="00584AFB" w:rsidRPr="00584AFB">
        <w:rPr>
          <w:color w:val="auto"/>
        </w:rPr>
        <w:t>s</w:t>
      </w:r>
      <w:r w:rsidR="005311BA" w:rsidRPr="00584AFB">
        <w:rPr>
          <w:color w:val="auto"/>
        </w:rPr>
        <w:t xml:space="preserve"> placed on</w:t>
      </w:r>
      <w:r w:rsidRPr="00584AFB">
        <w:rPr>
          <w:color w:val="auto"/>
        </w:rPr>
        <w:t xml:space="preserve"> the </w:t>
      </w:r>
      <w:r w:rsidR="00B4458E" w:rsidRPr="00584AFB">
        <w:rPr>
          <w:color w:val="auto"/>
        </w:rPr>
        <w:t>security</w:t>
      </w:r>
      <w:r w:rsidRPr="00584AFB">
        <w:rPr>
          <w:color w:val="auto"/>
        </w:rPr>
        <w:t xml:space="preserve"> </w:t>
      </w:r>
      <w:r w:rsidR="005311BA" w:rsidRPr="00584AFB">
        <w:rPr>
          <w:color w:val="auto"/>
        </w:rPr>
        <w:t>t</w:t>
      </w:r>
      <w:r w:rsidRPr="00584AFB">
        <w:rPr>
          <w:color w:val="auto"/>
        </w:rPr>
        <w:t>eam</w:t>
      </w:r>
      <w:r w:rsidR="00584AFB" w:rsidRPr="00584AFB">
        <w:rPr>
          <w:color w:val="auto"/>
        </w:rPr>
        <w:t>,</w:t>
      </w:r>
      <w:r w:rsidRPr="00584AFB">
        <w:rPr>
          <w:color w:val="auto"/>
        </w:rPr>
        <w:t xml:space="preserve"> </w:t>
      </w:r>
      <w:r w:rsidR="00B4458E" w:rsidRPr="00584AFB">
        <w:rPr>
          <w:color w:val="auto"/>
        </w:rPr>
        <w:t xml:space="preserve">when they are the sole point of contact </w:t>
      </w:r>
      <w:r w:rsidR="003052D8" w:rsidRPr="00584AFB">
        <w:rPr>
          <w:color w:val="auto"/>
        </w:rPr>
        <w:t>during the night shifts</w:t>
      </w:r>
      <w:r w:rsidR="00584AFB" w:rsidRPr="00584AFB">
        <w:rPr>
          <w:color w:val="auto"/>
        </w:rPr>
        <w:t>,</w:t>
      </w:r>
      <w:r w:rsidR="003052D8" w:rsidRPr="00584AFB">
        <w:rPr>
          <w:color w:val="auto"/>
        </w:rPr>
        <w:t xml:space="preserve"> </w:t>
      </w:r>
      <w:r w:rsidR="008E0B39" w:rsidRPr="00584AFB">
        <w:rPr>
          <w:color w:val="auto"/>
        </w:rPr>
        <w:t>changes. A</w:t>
      </w:r>
      <w:r w:rsidR="00584AFB" w:rsidRPr="00584AFB">
        <w:rPr>
          <w:color w:val="auto"/>
        </w:rPr>
        <w:t xml:space="preserve">s a </w:t>
      </w:r>
      <w:r w:rsidR="00D374E8" w:rsidRPr="00584AFB">
        <w:rPr>
          <w:color w:val="auto"/>
        </w:rPr>
        <w:t>result,</w:t>
      </w:r>
      <w:r w:rsidR="00584AFB" w:rsidRPr="00584AFB">
        <w:rPr>
          <w:color w:val="auto"/>
        </w:rPr>
        <w:t xml:space="preserve"> a</w:t>
      </w:r>
      <w:r w:rsidR="008E0B39" w:rsidRPr="00584AFB">
        <w:rPr>
          <w:color w:val="auto"/>
        </w:rPr>
        <w:t>ll staff will also take part in a night shift induction which will help them:</w:t>
      </w:r>
    </w:p>
    <w:p w14:paraId="31A375BE" w14:textId="5B6B4C27" w:rsidR="002D4369" w:rsidRPr="00584AFB" w:rsidRDefault="00FB4A4B" w:rsidP="00584AFB">
      <w:pPr>
        <w:pStyle w:val="ListParagraph"/>
        <w:numPr>
          <w:ilvl w:val="0"/>
          <w:numId w:val="89"/>
        </w:numPr>
        <w:spacing w:before="0" w:after="60"/>
        <w:ind w:left="992" w:hanging="425"/>
        <w:contextualSpacing w:val="0"/>
        <w:rPr>
          <w:color w:val="auto"/>
        </w:rPr>
      </w:pPr>
      <w:r w:rsidRPr="00584AFB">
        <w:rPr>
          <w:color w:val="auto"/>
        </w:rPr>
        <w:t>Fami</w:t>
      </w:r>
      <w:r w:rsidR="002D4369" w:rsidRPr="00584AFB">
        <w:rPr>
          <w:color w:val="auto"/>
        </w:rPr>
        <w:t>liarise themselves with the site at night</w:t>
      </w:r>
      <w:r w:rsidR="00460E9B" w:rsidRPr="00584AFB">
        <w:rPr>
          <w:color w:val="auto"/>
        </w:rPr>
        <w:t>.</w:t>
      </w:r>
    </w:p>
    <w:p w14:paraId="7B5D3E2B" w14:textId="3ACAE8FF" w:rsidR="002D4369" w:rsidRPr="00584AFB" w:rsidRDefault="002D4369" w:rsidP="00584AFB">
      <w:pPr>
        <w:pStyle w:val="ListParagraph"/>
        <w:numPr>
          <w:ilvl w:val="0"/>
          <w:numId w:val="89"/>
        </w:numPr>
        <w:spacing w:before="0" w:after="60"/>
        <w:ind w:left="992" w:hanging="425"/>
        <w:contextualSpacing w:val="0"/>
        <w:rPr>
          <w:color w:val="auto"/>
        </w:rPr>
      </w:pPr>
      <w:r w:rsidRPr="00584AFB">
        <w:rPr>
          <w:color w:val="auto"/>
        </w:rPr>
        <w:t>Understand the patrol system and call points</w:t>
      </w:r>
      <w:r w:rsidR="00460E9B" w:rsidRPr="00584AFB">
        <w:rPr>
          <w:color w:val="auto"/>
        </w:rPr>
        <w:t>; and</w:t>
      </w:r>
    </w:p>
    <w:p w14:paraId="1B250CAB" w14:textId="1559479F" w:rsidR="00E167EE" w:rsidRPr="00584AFB" w:rsidRDefault="00CF7684" w:rsidP="00584AFB">
      <w:pPr>
        <w:pStyle w:val="ListParagraph"/>
        <w:numPr>
          <w:ilvl w:val="0"/>
          <w:numId w:val="89"/>
        </w:numPr>
        <w:spacing w:before="0" w:after="60"/>
        <w:ind w:left="992" w:hanging="425"/>
        <w:contextualSpacing w:val="0"/>
        <w:rPr>
          <w:color w:val="auto"/>
        </w:rPr>
      </w:pPr>
      <w:r w:rsidRPr="00584AFB">
        <w:rPr>
          <w:color w:val="auto"/>
        </w:rPr>
        <w:t xml:space="preserve">Understand </w:t>
      </w:r>
      <w:r w:rsidR="00C27A48" w:rsidRPr="00584AFB">
        <w:rPr>
          <w:color w:val="auto"/>
        </w:rPr>
        <w:t xml:space="preserve">the </w:t>
      </w:r>
      <w:r w:rsidR="00A42E8D" w:rsidRPr="00584AFB">
        <w:rPr>
          <w:color w:val="auto"/>
        </w:rPr>
        <w:t>CCTV system at night</w:t>
      </w:r>
      <w:r w:rsidR="00460E9B" w:rsidRPr="00584AFB">
        <w:rPr>
          <w:color w:val="auto"/>
        </w:rPr>
        <w:t>.</w:t>
      </w:r>
    </w:p>
    <w:sectPr w:rsidR="00E167EE" w:rsidRPr="00584AFB" w:rsidSect="00E7468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1440" w:bottom="1440" w:left="1440"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BD88" w14:textId="77777777" w:rsidR="00847EFE" w:rsidRDefault="00847EFE" w:rsidP="00922394">
      <w:r>
        <w:separator/>
      </w:r>
    </w:p>
  </w:endnote>
  <w:endnote w:type="continuationSeparator" w:id="0">
    <w:p w14:paraId="04D6232F" w14:textId="77777777" w:rsidR="00847EFE" w:rsidRDefault="00847EFE" w:rsidP="0092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auto"/>
    <w:pitch w:val="variable"/>
    <w:sig w:usb0="E00002FF" w:usb1="5000205A" w:usb2="00000000" w:usb3="00000000" w:csb0="0000019F" w:csb1="00000000"/>
  </w:font>
  <w:font w:name="Tw Cen MT">
    <w:panose1 w:val="020B06020201040206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531"/>
      <w:gridCol w:w="1958"/>
      <w:gridCol w:w="3531"/>
    </w:tblGrid>
    <w:tr w:rsidR="004F2C48" w14:paraId="263C3776" w14:textId="77777777">
      <w:trPr>
        <w:cantSplit/>
        <w:trHeight w:val="151"/>
      </w:trPr>
      <w:tc>
        <w:tcPr>
          <w:tcW w:w="2250" w:type="pct"/>
          <w:tcBorders>
            <w:top w:val="nil"/>
            <w:left w:val="nil"/>
            <w:bottom w:val="single" w:sz="4" w:space="0" w:color="4F81BD"/>
            <w:right w:val="nil"/>
          </w:tcBorders>
        </w:tcPr>
        <w:p w14:paraId="778E48D3" w14:textId="77777777" w:rsidR="004F2C48" w:rsidRDefault="004F2C48" w:rsidP="00922394">
          <w:pPr>
            <w:pStyle w:val="Header"/>
          </w:pPr>
        </w:p>
      </w:tc>
      <w:tc>
        <w:tcPr>
          <w:tcW w:w="500" w:type="pct"/>
          <w:vMerge w:val="restart"/>
          <w:noWrap/>
          <w:vAlign w:val="center"/>
          <w:hideMark/>
        </w:tcPr>
        <w:p w14:paraId="288CBC24" w14:textId="77777777" w:rsidR="004F2C48" w:rsidRDefault="004F2C48" w:rsidP="007365C0">
          <w:pPr>
            <w:pStyle w:val="MediumGrid21"/>
            <w:rPr>
              <w:rFonts w:ascii="Calibri" w:hAnsi="Calibri"/>
            </w:rPr>
          </w:pPr>
          <w:r>
            <w:t>[Type text]</w:t>
          </w:r>
        </w:p>
      </w:tc>
      <w:tc>
        <w:tcPr>
          <w:tcW w:w="2250" w:type="pct"/>
          <w:tcBorders>
            <w:top w:val="nil"/>
            <w:left w:val="nil"/>
            <w:bottom w:val="single" w:sz="4" w:space="0" w:color="4F81BD"/>
            <w:right w:val="nil"/>
          </w:tcBorders>
        </w:tcPr>
        <w:p w14:paraId="3A1A83BA" w14:textId="77777777" w:rsidR="004F2C48" w:rsidRDefault="004F2C48" w:rsidP="00922394">
          <w:pPr>
            <w:pStyle w:val="Header"/>
          </w:pPr>
        </w:p>
      </w:tc>
    </w:tr>
    <w:tr w:rsidR="004F2C48" w14:paraId="16540D9F" w14:textId="77777777">
      <w:trPr>
        <w:cantSplit/>
        <w:trHeight w:val="150"/>
      </w:trPr>
      <w:tc>
        <w:tcPr>
          <w:tcW w:w="2250" w:type="pct"/>
          <w:tcBorders>
            <w:top w:val="single" w:sz="4" w:space="0" w:color="4F81BD"/>
            <w:left w:val="nil"/>
            <w:bottom w:val="nil"/>
            <w:right w:val="nil"/>
          </w:tcBorders>
        </w:tcPr>
        <w:p w14:paraId="6F2868E1" w14:textId="77777777" w:rsidR="004F2C48" w:rsidRDefault="004F2C48" w:rsidP="00922394">
          <w:pPr>
            <w:pStyle w:val="Header"/>
          </w:pPr>
        </w:p>
      </w:tc>
      <w:tc>
        <w:tcPr>
          <w:tcW w:w="0" w:type="auto"/>
          <w:vMerge/>
          <w:vAlign w:val="center"/>
          <w:hideMark/>
        </w:tcPr>
        <w:p w14:paraId="7C4C76B9" w14:textId="77777777" w:rsidR="004F2C48" w:rsidRDefault="004F2C48" w:rsidP="00922394"/>
      </w:tc>
      <w:tc>
        <w:tcPr>
          <w:tcW w:w="2250" w:type="pct"/>
          <w:tcBorders>
            <w:top w:val="single" w:sz="4" w:space="0" w:color="4F81BD"/>
            <w:left w:val="nil"/>
            <w:bottom w:val="nil"/>
            <w:right w:val="nil"/>
          </w:tcBorders>
        </w:tcPr>
        <w:p w14:paraId="1C738222" w14:textId="77777777" w:rsidR="004F2C48" w:rsidRDefault="004F2C48" w:rsidP="00922394">
          <w:pPr>
            <w:pStyle w:val="Header"/>
          </w:pPr>
        </w:p>
      </w:tc>
    </w:tr>
  </w:tbl>
  <w:tbl>
    <w:tblPr>
      <w:tblpPr w:leftFromText="187" w:rightFromText="187" w:bottomFromText="200" w:vertAnchor="text" w:tblpY="1"/>
      <w:tblW w:w="5000" w:type="pct"/>
      <w:tblLook w:val="04A0" w:firstRow="1" w:lastRow="0" w:firstColumn="1" w:lastColumn="0" w:noHBand="0" w:noVBand="1"/>
    </w:tblPr>
    <w:tblGrid>
      <w:gridCol w:w="3531"/>
      <w:gridCol w:w="1958"/>
      <w:gridCol w:w="3531"/>
    </w:tblGrid>
    <w:tr w:rsidR="004F2C48" w14:paraId="5F1CDB26" w14:textId="77777777">
      <w:trPr>
        <w:cantSplit/>
        <w:trHeight w:val="151"/>
      </w:trPr>
      <w:tc>
        <w:tcPr>
          <w:tcW w:w="2250" w:type="pct"/>
          <w:tcBorders>
            <w:top w:val="nil"/>
            <w:left w:val="nil"/>
            <w:bottom w:val="single" w:sz="4" w:space="0" w:color="4F81BD"/>
            <w:right w:val="nil"/>
          </w:tcBorders>
        </w:tcPr>
        <w:p w14:paraId="319B5A3D" w14:textId="77777777" w:rsidR="004F2C48" w:rsidRDefault="004F2C48" w:rsidP="00922394">
          <w:pPr>
            <w:pStyle w:val="Header"/>
          </w:pPr>
        </w:p>
      </w:tc>
      <w:tc>
        <w:tcPr>
          <w:tcW w:w="500" w:type="pct"/>
          <w:vMerge w:val="restart"/>
          <w:noWrap/>
          <w:vAlign w:val="center"/>
          <w:hideMark/>
        </w:tcPr>
        <w:p w14:paraId="2FE1A8F5" w14:textId="77777777" w:rsidR="004F2C48" w:rsidRDefault="004F2C48" w:rsidP="007365C0">
          <w:pPr>
            <w:pStyle w:val="MediumGrid21"/>
            <w:rPr>
              <w:rFonts w:ascii="Calibri" w:hAnsi="Calibri"/>
            </w:rPr>
          </w:pPr>
          <w:r>
            <w:t>[Type text]</w:t>
          </w:r>
        </w:p>
      </w:tc>
      <w:tc>
        <w:tcPr>
          <w:tcW w:w="2250" w:type="pct"/>
          <w:tcBorders>
            <w:top w:val="nil"/>
            <w:left w:val="nil"/>
            <w:bottom w:val="single" w:sz="4" w:space="0" w:color="4F81BD"/>
            <w:right w:val="nil"/>
          </w:tcBorders>
        </w:tcPr>
        <w:p w14:paraId="7F1B8DD3" w14:textId="77777777" w:rsidR="004F2C48" w:rsidRDefault="004F2C48" w:rsidP="00922394">
          <w:pPr>
            <w:pStyle w:val="Header"/>
          </w:pPr>
        </w:p>
      </w:tc>
    </w:tr>
    <w:tr w:rsidR="004F2C48" w14:paraId="7990B9AB" w14:textId="77777777">
      <w:trPr>
        <w:cantSplit/>
        <w:trHeight w:val="150"/>
      </w:trPr>
      <w:tc>
        <w:tcPr>
          <w:tcW w:w="2250" w:type="pct"/>
          <w:tcBorders>
            <w:top w:val="single" w:sz="4" w:space="0" w:color="4F81BD"/>
            <w:left w:val="nil"/>
            <w:bottom w:val="nil"/>
            <w:right w:val="nil"/>
          </w:tcBorders>
        </w:tcPr>
        <w:p w14:paraId="7110389D" w14:textId="77777777" w:rsidR="004F2C48" w:rsidRDefault="004F2C48" w:rsidP="00922394">
          <w:pPr>
            <w:pStyle w:val="Header"/>
          </w:pPr>
        </w:p>
      </w:tc>
      <w:tc>
        <w:tcPr>
          <w:tcW w:w="0" w:type="auto"/>
          <w:vMerge/>
          <w:vAlign w:val="center"/>
          <w:hideMark/>
        </w:tcPr>
        <w:p w14:paraId="1658C9E3" w14:textId="77777777" w:rsidR="004F2C48" w:rsidRDefault="004F2C48" w:rsidP="00922394"/>
      </w:tc>
      <w:tc>
        <w:tcPr>
          <w:tcW w:w="2250" w:type="pct"/>
          <w:tcBorders>
            <w:top w:val="single" w:sz="4" w:space="0" w:color="4F81BD"/>
            <w:left w:val="nil"/>
            <w:bottom w:val="nil"/>
            <w:right w:val="nil"/>
          </w:tcBorders>
        </w:tcPr>
        <w:p w14:paraId="6745BDD6" w14:textId="77777777" w:rsidR="004F2C48" w:rsidRDefault="004F2C48" w:rsidP="00922394">
          <w:pPr>
            <w:pStyle w:val="Header"/>
          </w:pPr>
        </w:p>
      </w:tc>
    </w:tr>
  </w:tbl>
  <w:p w14:paraId="402FC9C9" w14:textId="77777777" w:rsidR="004F2C48" w:rsidRDefault="004F2C48" w:rsidP="00922394">
    <w:pPr>
      <w:pStyle w:val="Footer"/>
    </w:pPr>
  </w:p>
  <w:p w14:paraId="045CF6D2" w14:textId="77777777" w:rsidR="004F2C48" w:rsidRDefault="004F2C48" w:rsidP="00922394"/>
  <w:p w14:paraId="7D757EBF" w14:textId="77777777" w:rsidR="004F2C48" w:rsidRDefault="004F2C48" w:rsidP="009223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95"/>
    </w:tblGrid>
    <w:tr w:rsidR="00250F2B" w:rsidRPr="00250F2B" w14:paraId="702005F0" w14:textId="77777777" w:rsidTr="00960A53">
      <w:tc>
        <w:tcPr>
          <w:tcW w:w="4655" w:type="dxa"/>
        </w:tcPr>
        <w:p w14:paraId="2A2BF6DF" w14:textId="77777777" w:rsidR="00250F2B" w:rsidRPr="00250F2B" w:rsidRDefault="00250F2B" w:rsidP="00250F2B">
          <w:pPr>
            <w:pStyle w:val="Footer"/>
            <w:spacing w:before="60" w:after="60"/>
            <w:rPr>
              <w:color w:val="auto"/>
              <w:szCs w:val="22"/>
            </w:rPr>
          </w:pPr>
          <w:r w:rsidRPr="00250F2B">
            <w:rPr>
              <w:color w:val="auto"/>
              <w:szCs w:val="22"/>
            </w:rPr>
            <w:t>Tender Reference: RAFM2023-SS</w:t>
          </w:r>
        </w:p>
      </w:tc>
      <w:tc>
        <w:tcPr>
          <w:tcW w:w="4655" w:type="dxa"/>
        </w:tcPr>
        <w:p w14:paraId="73AA8793" w14:textId="77777777" w:rsidR="00250F2B" w:rsidRPr="00250F2B" w:rsidRDefault="00250F2B" w:rsidP="00250F2B">
          <w:pPr>
            <w:pStyle w:val="Footer"/>
            <w:spacing w:before="60" w:after="60"/>
            <w:jc w:val="right"/>
            <w:rPr>
              <w:color w:val="auto"/>
              <w:sz w:val="18"/>
              <w:szCs w:val="18"/>
            </w:rPr>
          </w:pPr>
          <w:r w:rsidRPr="00250F2B">
            <w:rPr>
              <w:color w:val="auto"/>
              <w:sz w:val="18"/>
              <w:szCs w:val="18"/>
            </w:rPr>
            <w:t xml:space="preserve">Page </w:t>
          </w:r>
          <w:r w:rsidRPr="00250F2B">
            <w:rPr>
              <w:b/>
              <w:bCs/>
              <w:color w:val="auto"/>
              <w:sz w:val="18"/>
              <w:szCs w:val="18"/>
            </w:rPr>
            <w:fldChar w:fldCharType="begin"/>
          </w:r>
          <w:r w:rsidRPr="00250F2B">
            <w:rPr>
              <w:b/>
              <w:bCs/>
              <w:color w:val="auto"/>
              <w:sz w:val="18"/>
              <w:szCs w:val="18"/>
            </w:rPr>
            <w:instrText>PAGE  \* Arabic  \* MERGEFORMAT</w:instrText>
          </w:r>
          <w:r w:rsidRPr="00250F2B">
            <w:rPr>
              <w:b/>
              <w:bCs/>
              <w:color w:val="auto"/>
              <w:sz w:val="18"/>
              <w:szCs w:val="18"/>
            </w:rPr>
            <w:fldChar w:fldCharType="separate"/>
          </w:r>
          <w:r w:rsidRPr="00250F2B">
            <w:rPr>
              <w:b/>
              <w:bCs/>
              <w:color w:val="auto"/>
              <w:sz w:val="18"/>
              <w:szCs w:val="18"/>
            </w:rPr>
            <w:t>1</w:t>
          </w:r>
          <w:r w:rsidRPr="00250F2B">
            <w:rPr>
              <w:b/>
              <w:bCs/>
              <w:color w:val="auto"/>
              <w:sz w:val="18"/>
              <w:szCs w:val="18"/>
            </w:rPr>
            <w:fldChar w:fldCharType="end"/>
          </w:r>
          <w:r w:rsidRPr="00250F2B">
            <w:rPr>
              <w:color w:val="auto"/>
              <w:sz w:val="18"/>
              <w:szCs w:val="18"/>
            </w:rPr>
            <w:t xml:space="preserve"> of </w:t>
          </w:r>
          <w:r w:rsidRPr="00250F2B">
            <w:rPr>
              <w:b/>
              <w:bCs/>
              <w:color w:val="auto"/>
              <w:sz w:val="18"/>
              <w:szCs w:val="18"/>
            </w:rPr>
            <w:fldChar w:fldCharType="begin"/>
          </w:r>
          <w:r w:rsidRPr="00250F2B">
            <w:rPr>
              <w:b/>
              <w:bCs/>
              <w:color w:val="auto"/>
              <w:sz w:val="18"/>
              <w:szCs w:val="18"/>
            </w:rPr>
            <w:instrText>NUMPAGES  \* Arabic  \* MERGEFORMAT</w:instrText>
          </w:r>
          <w:r w:rsidRPr="00250F2B">
            <w:rPr>
              <w:b/>
              <w:bCs/>
              <w:color w:val="auto"/>
              <w:sz w:val="18"/>
              <w:szCs w:val="18"/>
            </w:rPr>
            <w:fldChar w:fldCharType="separate"/>
          </w:r>
          <w:r w:rsidRPr="00250F2B">
            <w:rPr>
              <w:b/>
              <w:bCs/>
              <w:color w:val="auto"/>
              <w:sz w:val="18"/>
              <w:szCs w:val="18"/>
            </w:rPr>
            <w:t>2</w:t>
          </w:r>
          <w:r w:rsidRPr="00250F2B">
            <w:rPr>
              <w:b/>
              <w:bCs/>
              <w:color w:val="auto"/>
              <w:sz w:val="18"/>
              <w:szCs w:val="18"/>
            </w:rPr>
            <w:fldChar w:fldCharType="end"/>
          </w:r>
        </w:p>
      </w:tc>
    </w:tr>
  </w:tbl>
  <w:p w14:paraId="74D6DE7D" w14:textId="53AA16A1" w:rsidR="004F2C48" w:rsidRPr="000E345F" w:rsidRDefault="004F2C48" w:rsidP="00922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495"/>
    </w:tblGrid>
    <w:tr w:rsidR="00707B8E" w:rsidRPr="009734E6" w14:paraId="584B8B9E" w14:textId="77777777" w:rsidTr="00707B8E">
      <w:tc>
        <w:tcPr>
          <w:tcW w:w="4655" w:type="dxa"/>
        </w:tcPr>
        <w:p w14:paraId="35A716FA" w14:textId="77777777" w:rsidR="00707B8E" w:rsidRPr="00E36A80" w:rsidRDefault="00707B8E" w:rsidP="00707B8E">
          <w:pPr>
            <w:pStyle w:val="Footer"/>
            <w:spacing w:before="60" w:after="60"/>
            <w:rPr>
              <w:rFonts w:cs="Arial"/>
              <w:color w:val="auto"/>
              <w:szCs w:val="22"/>
            </w:rPr>
          </w:pPr>
          <w:r w:rsidRPr="00E36A80">
            <w:rPr>
              <w:rFonts w:cs="Arial"/>
              <w:color w:val="auto"/>
              <w:szCs w:val="22"/>
            </w:rPr>
            <w:t>Tender Reference: RAFM2023-SS</w:t>
          </w:r>
        </w:p>
      </w:tc>
      <w:tc>
        <w:tcPr>
          <w:tcW w:w="4655" w:type="dxa"/>
        </w:tcPr>
        <w:p w14:paraId="66294511" w14:textId="77777777" w:rsidR="00707B8E" w:rsidRPr="00E36A80" w:rsidRDefault="00707B8E" w:rsidP="00707B8E">
          <w:pPr>
            <w:pStyle w:val="Footer"/>
            <w:spacing w:before="60" w:after="60"/>
            <w:jc w:val="right"/>
            <w:rPr>
              <w:rFonts w:cs="Arial"/>
              <w:color w:val="auto"/>
              <w:sz w:val="18"/>
              <w:szCs w:val="18"/>
            </w:rPr>
          </w:pPr>
          <w:r w:rsidRPr="00E36A80">
            <w:rPr>
              <w:rFonts w:cs="Arial"/>
              <w:color w:val="auto"/>
              <w:sz w:val="18"/>
              <w:szCs w:val="18"/>
            </w:rPr>
            <w:t xml:space="preserve">Page </w:t>
          </w:r>
          <w:r w:rsidRPr="00E36A80">
            <w:rPr>
              <w:rFonts w:cs="Arial"/>
              <w:b/>
              <w:bCs/>
              <w:color w:val="auto"/>
              <w:sz w:val="18"/>
              <w:szCs w:val="18"/>
            </w:rPr>
            <w:fldChar w:fldCharType="begin"/>
          </w:r>
          <w:r w:rsidRPr="00E36A80">
            <w:rPr>
              <w:rFonts w:cs="Arial"/>
              <w:b/>
              <w:bCs/>
              <w:color w:val="auto"/>
              <w:sz w:val="18"/>
              <w:szCs w:val="18"/>
            </w:rPr>
            <w:instrText>PAGE  \* Arabic  \* MERGEFORMAT</w:instrText>
          </w:r>
          <w:r w:rsidRPr="00E36A80">
            <w:rPr>
              <w:rFonts w:cs="Arial"/>
              <w:b/>
              <w:bCs/>
              <w:color w:val="auto"/>
              <w:sz w:val="18"/>
              <w:szCs w:val="18"/>
            </w:rPr>
            <w:fldChar w:fldCharType="separate"/>
          </w:r>
          <w:r w:rsidRPr="00E36A80">
            <w:rPr>
              <w:rFonts w:cs="Arial"/>
              <w:b/>
              <w:bCs/>
              <w:color w:val="auto"/>
              <w:sz w:val="18"/>
              <w:szCs w:val="18"/>
            </w:rPr>
            <w:t>1</w:t>
          </w:r>
          <w:r w:rsidRPr="00E36A80">
            <w:rPr>
              <w:rFonts w:cs="Arial"/>
              <w:b/>
              <w:bCs/>
              <w:color w:val="auto"/>
              <w:sz w:val="18"/>
              <w:szCs w:val="18"/>
            </w:rPr>
            <w:fldChar w:fldCharType="end"/>
          </w:r>
          <w:r w:rsidRPr="00E36A80">
            <w:rPr>
              <w:rFonts w:cs="Arial"/>
              <w:color w:val="auto"/>
              <w:sz w:val="18"/>
              <w:szCs w:val="18"/>
            </w:rPr>
            <w:t xml:space="preserve"> of </w:t>
          </w:r>
          <w:r w:rsidRPr="00E36A80">
            <w:rPr>
              <w:rFonts w:cs="Arial"/>
              <w:b/>
              <w:bCs/>
              <w:color w:val="auto"/>
              <w:sz w:val="18"/>
              <w:szCs w:val="18"/>
            </w:rPr>
            <w:fldChar w:fldCharType="begin"/>
          </w:r>
          <w:r w:rsidRPr="00E36A80">
            <w:rPr>
              <w:rFonts w:cs="Arial"/>
              <w:b/>
              <w:bCs/>
              <w:color w:val="auto"/>
              <w:sz w:val="18"/>
              <w:szCs w:val="18"/>
            </w:rPr>
            <w:instrText>NUMPAGES  \* Arabic  \* MERGEFORMAT</w:instrText>
          </w:r>
          <w:r w:rsidRPr="00E36A80">
            <w:rPr>
              <w:rFonts w:cs="Arial"/>
              <w:b/>
              <w:bCs/>
              <w:color w:val="auto"/>
              <w:sz w:val="18"/>
              <w:szCs w:val="18"/>
            </w:rPr>
            <w:fldChar w:fldCharType="separate"/>
          </w:r>
          <w:r w:rsidRPr="00E36A80">
            <w:rPr>
              <w:rFonts w:cs="Arial"/>
              <w:b/>
              <w:bCs/>
              <w:color w:val="auto"/>
              <w:sz w:val="18"/>
              <w:szCs w:val="18"/>
            </w:rPr>
            <w:t>2</w:t>
          </w:r>
          <w:r w:rsidRPr="00E36A80">
            <w:rPr>
              <w:rFonts w:cs="Arial"/>
              <w:b/>
              <w:bCs/>
              <w:color w:val="auto"/>
              <w:sz w:val="18"/>
              <w:szCs w:val="18"/>
            </w:rPr>
            <w:fldChar w:fldCharType="end"/>
          </w:r>
        </w:p>
      </w:tc>
    </w:tr>
  </w:tbl>
  <w:p w14:paraId="0DA49B4E" w14:textId="77777777" w:rsidR="00707B8E" w:rsidRPr="00707B8E" w:rsidRDefault="00707B8E" w:rsidP="00707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A82B" w14:textId="77777777" w:rsidR="00847EFE" w:rsidRDefault="00847EFE" w:rsidP="00922394">
      <w:r>
        <w:separator/>
      </w:r>
    </w:p>
  </w:footnote>
  <w:footnote w:type="continuationSeparator" w:id="0">
    <w:p w14:paraId="78FF05CC" w14:textId="77777777" w:rsidR="00847EFE" w:rsidRDefault="00847EFE" w:rsidP="00922394">
      <w:r>
        <w:continuationSeparator/>
      </w:r>
    </w:p>
  </w:footnote>
  <w:footnote w:id="1">
    <w:p w14:paraId="2D812968" w14:textId="3E9EF530" w:rsidR="00254B25" w:rsidRPr="003B4A0E" w:rsidRDefault="00254B25">
      <w:pPr>
        <w:pStyle w:val="FootnoteText"/>
        <w:rPr>
          <w:sz w:val="16"/>
          <w:szCs w:val="16"/>
        </w:rPr>
      </w:pPr>
      <w:r w:rsidRPr="003B4A0E">
        <w:rPr>
          <w:rStyle w:val="FootnoteReference"/>
          <w:sz w:val="16"/>
          <w:szCs w:val="16"/>
        </w:rPr>
        <w:footnoteRef/>
      </w:r>
      <w:r w:rsidRPr="003B4A0E">
        <w:rPr>
          <w:sz w:val="16"/>
          <w:szCs w:val="16"/>
        </w:rPr>
        <w:t xml:space="preserve"> </w:t>
      </w:r>
      <w:hyperlink r:id="rId1" w:history="1">
        <w:r w:rsidR="003B4A0E" w:rsidRPr="003B4A0E">
          <w:rPr>
            <w:rStyle w:val="Hyperlink"/>
            <w:sz w:val="16"/>
            <w:szCs w:val="16"/>
          </w:rPr>
          <w:t>Changes to the training you need for an SIA licence - GOV.UK (www.gov.uk)</w:t>
        </w:r>
      </w:hyperlink>
    </w:p>
  </w:footnote>
  <w:footnote w:id="2">
    <w:p w14:paraId="1E2117B2" w14:textId="77777777" w:rsidR="008428BE" w:rsidRPr="003B4A0E" w:rsidRDefault="008428BE" w:rsidP="008428BE">
      <w:pPr>
        <w:pStyle w:val="FootnoteText"/>
        <w:rPr>
          <w:sz w:val="16"/>
          <w:szCs w:val="16"/>
        </w:rPr>
      </w:pPr>
      <w:r w:rsidRPr="003B4A0E">
        <w:rPr>
          <w:rStyle w:val="FootnoteReference"/>
          <w:sz w:val="16"/>
          <w:szCs w:val="16"/>
        </w:rPr>
        <w:footnoteRef/>
      </w:r>
      <w:r w:rsidRPr="003B4A0E">
        <w:rPr>
          <w:sz w:val="16"/>
          <w:szCs w:val="16"/>
        </w:rPr>
        <w:t xml:space="preserve"> </w:t>
      </w:r>
      <w:hyperlink r:id="rId2" w:history="1">
        <w:r w:rsidRPr="003B4A0E">
          <w:rPr>
            <w:rStyle w:val="Hyperlink"/>
            <w:sz w:val="16"/>
            <w:szCs w:val="16"/>
          </w:rPr>
          <w:t>Changes to the training you need for an SIA licence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9000"/>
    </w:tblGrid>
    <w:tr w:rsidR="004F2C48" w14:paraId="72AB8402" w14:textId="77777777">
      <w:trPr>
        <w:trHeight w:val="97"/>
      </w:trPr>
      <w:tc>
        <w:tcPr>
          <w:tcW w:w="9270" w:type="dxa"/>
        </w:tcPr>
        <w:p w14:paraId="5B0BE70B" w14:textId="77777777" w:rsidR="004F2C48" w:rsidRDefault="004F2C48" w:rsidP="00922394">
          <w:pPr>
            <w:rPr>
              <w:color w:val="365F91"/>
              <w:szCs w:val="22"/>
              <w:lang w:eastAsia="zh-TW"/>
            </w:rPr>
          </w:pPr>
          <w:r>
            <w:rPr>
              <w:szCs w:val="22"/>
              <w:lang w:eastAsia="zh-TW"/>
            </w:rPr>
            <w:fldChar w:fldCharType="begin"/>
          </w:r>
          <w:r>
            <w:rPr>
              <w:lang w:eastAsia="zh-TW"/>
            </w:rPr>
            <w:instrText xml:space="preserve"> PAGE   \* MERGEFORMAT </w:instrText>
          </w:r>
          <w:r>
            <w:rPr>
              <w:szCs w:val="22"/>
              <w:lang w:eastAsia="zh-TW"/>
            </w:rPr>
            <w:fldChar w:fldCharType="separate"/>
          </w:r>
          <w:r>
            <w:rPr>
              <w:szCs w:val="22"/>
              <w:lang w:eastAsia="zh-TW"/>
            </w:rPr>
            <w:t>2</w:t>
          </w:r>
          <w:r>
            <w:rPr>
              <w:szCs w:val="22"/>
              <w:lang w:eastAsia="zh-TW"/>
            </w:rPr>
            <w:fldChar w:fldCharType="end"/>
          </w:r>
        </w:p>
      </w:tc>
    </w:tr>
  </w:tbl>
  <w:p w14:paraId="38F439F6" w14:textId="458021C6" w:rsidR="004F2C48" w:rsidRDefault="004F2C48" w:rsidP="00922394">
    <w:pPr>
      <w:pStyle w:val="Header"/>
    </w:pPr>
  </w:p>
  <w:p w14:paraId="0C606850" w14:textId="77777777" w:rsidR="004F2C48" w:rsidRDefault="004F2C48" w:rsidP="00922394"/>
  <w:p w14:paraId="698E85A6" w14:textId="77777777" w:rsidR="004F2C48" w:rsidRDefault="004F2C48" w:rsidP="009223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3A79" w14:textId="77777777" w:rsidR="00040E16" w:rsidRDefault="00040E16" w:rsidP="00040E16">
    <w:pPr>
      <w:rPr>
        <w:lang w:eastAsia="zh-TW"/>
      </w:rPr>
    </w:pPr>
  </w:p>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105"/>
    </w:tblGrid>
    <w:tr w:rsidR="004F2C48" w14:paraId="470A39C8" w14:textId="77777777" w:rsidTr="00A97C29">
      <w:trPr>
        <w:trHeight w:val="97"/>
      </w:trPr>
      <w:tc>
        <w:tcPr>
          <w:tcW w:w="7105" w:type="dxa"/>
          <w:shd w:val="clear" w:color="auto" w:fill="8DB3E2"/>
        </w:tcPr>
        <w:p w14:paraId="68C77617" w14:textId="15846EF0" w:rsidR="004F2C48" w:rsidRDefault="004F2C48" w:rsidP="00922394">
          <w:pPr>
            <w:rPr>
              <w:lang w:eastAsia="zh-TW"/>
            </w:rPr>
          </w:pPr>
        </w:p>
      </w:tc>
    </w:tr>
  </w:tbl>
  <w:p w14:paraId="6E5776EF" w14:textId="01E415E1" w:rsidR="004F2C48" w:rsidRDefault="00A97C29" w:rsidP="00922394">
    <w:pPr>
      <w:pStyle w:val="Header"/>
    </w:pPr>
    <w:r w:rsidRPr="00A97C29">
      <w:rPr>
        <w:noProof/>
        <w:lang w:eastAsia="en-GB"/>
      </w:rPr>
      <w:drawing>
        <wp:anchor distT="0" distB="0" distL="114300" distR="114300" simplePos="0" relativeHeight="251664384" behindDoc="0" locked="0" layoutInCell="1" allowOverlap="1" wp14:anchorId="137CBB93" wp14:editId="5220E6AA">
          <wp:simplePos x="0" y="0"/>
          <wp:positionH relativeFrom="column">
            <wp:posOffset>4762500</wp:posOffset>
          </wp:positionH>
          <wp:positionV relativeFrom="paragraph">
            <wp:posOffset>-499745</wp:posOffset>
          </wp:positionV>
          <wp:extent cx="990600" cy="620870"/>
          <wp:effectExtent l="0" t="0" r="0" b="1905"/>
          <wp:wrapNone/>
          <wp:docPr id="2" name="Picture 2"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20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547D" w14:textId="6C7AFE71" w:rsidR="004F2C48" w:rsidRDefault="004F2C48" w:rsidP="00922394">
    <w:pPr>
      <w:pStyle w:val="Header"/>
    </w:pPr>
    <w:r>
      <w:t>CP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70FAAD3E"/>
    <w:lvl w:ilvl="0">
      <w:start w:val="1"/>
      <w:numFmt w:val="decimal"/>
      <w:pStyle w:val="Schedule"/>
      <w:suff w:val="nothing"/>
      <w:lvlText w:val="Schedule %1"/>
      <w:lvlJc w:val="left"/>
      <w:pPr>
        <w:tabs>
          <w:tab w:val="num" w:pos="0"/>
        </w:tabs>
      </w:pPr>
      <w:rPr>
        <w:b/>
        <w:bCs/>
        <w:i w:val="0"/>
        <w:iCs w:val="0"/>
        <w:caps/>
        <w:smallCaps w:val="0"/>
        <w:spacing w:val="0"/>
        <w:u w:val="none"/>
      </w:rPr>
    </w:lvl>
    <w:lvl w:ilvl="1">
      <w:start w:val="1"/>
      <w:numFmt w:val="decimal"/>
      <w:lvlRestart w:val="0"/>
      <w:pStyle w:val="Appendix"/>
      <w:suff w:val="nothing"/>
      <w:lvlText w:val="Appendix %2"/>
      <w:lvlJc w:val="left"/>
      <w:pPr>
        <w:tabs>
          <w:tab w:val="num" w:pos="0"/>
        </w:tabs>
      </w:pPr>
      <w:rPr>
        <w:b/>
        <w:bCs/>
        <w:i w:val="0"/>
        <w:iCs w:val="0"/>
        <w:caps/>
        <w:smallCaps w:val="0"/>
        <w:spacing w:val="0"/>
        <w:u w:val="none"/>
      </w:rPr>
    </w:lvl>
    <w:lvl w:ilvl="2">
      <w:start w:val="1"/>
      <w:numFmt w:val="decimal"/>
      <w:pStyle w:val="Part"/>
      <w:suff w:val="nothing"/>
      <w:lvlText w:val="Part %3"/>
      <w:lvlJc w:val="left"/>
      <w:pPr>
        <w:tabs>
          <w:tab w:val="num" w:pos="0"/>
        </w:tabs>
      </w:pPr>
      <w:rPr>
        <w:b/>
        <w:bCs/>
        <w:i w:val="0"/>
        <w:iCs w:val="0"/>
        <w:caps/>
        <w:smallCaps w:val="0"/>
        <w:spacing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006728A0"/>
    <w:multiLevelType w:val="hybridMultilevel"/>
    <w:tmpl w:val="6936B5A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71F3"/>
    <w:multiLevelType w:val="hybridMultilevel"/>
    <w:tmpl w:val="A66C1B4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8A03D0"/>
    <w:multiLevelType w:val="hybridMultilevel"/>
    <w:tmpl w:val="E21CE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100C1"/>
    <w:multiLevelType w:val="multilevel"/>
    <w:tmpl w:val="A5983B4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07155E94"/>
    <w:multiLevelType w:val="hybridMultilevel"/>
    <w:tmpl w:val="60C838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741DC0"/>
    <w:multiLevelType w:val="hybridMultilevel"/>
    <w:tmpl w:val="515A4A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11F04"/>
    <w:multiLevelType w:val="hybridMultilevel"/>
    <w:tmpl w:val="34C856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A37222"/>
    <w:multiLevelType w:val="hybridMultilevel"/>
    <w:tmpl w:val="66AC31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B85280"/>
    <w:multiLevelType w:val="hybridMultilevel"/>
    <w:tmpl w:val="92BA84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586573"/>
    <w:multiLevelType w:val="hybridMultilevel"/>
    <w:tmpl w:val="9A9CD524"/>
    <w:lvl w:ilvl="0" w:tplc="FFFFFFFF">
      <w:start w:val="1"/>
      <w:numFmt w:val="lowerLetter"/>
      <w:lvlText w:val="%1)"/>
      <w:lvlJc w:val="left"/>
      <w:pPr>
        <w:ind w:left="720" w:hanging="360"/>
      </w:pPr>
    </w:lvl>
    <w:lvl w:ilvl="1" w:tplc="D41E2220">
      <w:start w:val="1"/>
      <w:numFmt w:val="lowerLetter"/>
      <w:lvlText w:val="%2."/>
      <w:lvlJc w:val="left"/>
      <w:pPr>
        <w:ind w:left="720" w:hanging="360"/>
      </w:pPr>
      <w:rPr>
        <w:rFonts w:ascii="Arial" w:hAnsi="Arial" w:cs="Arial" w:hint="default"/>
        <w:b w:val="0"/>
        <w:i w:val="0"/>
        <w:strike w:val="0"/>
        <w:dstrike w:val="0"/>
        <w:color w:val="auto"/>
        <w:sz w:val="22"/>
        <w:szCs w:val="22"/>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2A7A5B"/>
    <w:multiLevelType w:val="hybridMultilevel"/>
    <w:tmpl w:val="AA0404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6B3671"/>
    <w:multiLevelType w:val="hybridMultilevel"/>
    <w:tmpl w:val="66AC31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C75CBE"/>
    <w:multiLevelType w:val="hybridMultilevel"/>
    <w:tmpl w:val="554825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E23D3E"/>
    <w:multiLevelType w:val="hybridMultilevel"/>
    <w:tmpl w:val="0EC28BE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C72002"/>
    <w:multiLevelType w:val="hybridMultilevel"/>
    <w:tmpl w:val="31EC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FD6254"/>
    <w:multiLevelType w:val="hybridMultilevel"/>
    <w:tmpl w:val="636213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937281"/>
    <w:multiLevelType w:val="hybridMultilevel"/>
    <w:tmpl w:val="E7DED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BC11CD"/>
    <w:multiLevelType w:val="hybridMultilevel"/>
    <w:tmpl w:val="42C85A9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DED55C9"/>
    <w:multiLevelType w:val="hybridMultilevel"/>
    <w:tmpl w:val="151043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5D79F4"/>
    <w:multiLevelType w:val="hybridMultilevel"/>
    <w:tmpl w:val="9F8C4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3E557A"/>
    <w:multiLevelType w:val="hybridMultilevel"/>
    <w:tmpl w:val="A2ECD0FC"/>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365F7E"/>
    <w:multiLevelType w:val="hybridMultilevel"/>
    <w:tmpl w:val="C0809464"/>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AC388596">
      <w:start w:val="1"/>
      <w:numFmt w:val="bullet"/>
      <w:lvlText w:val=""/>
      <w:lvlJc w:val="left"/>
      <w:pPr>
        <w:ind w:left="2340" w:hanging="360"/>
      </w:pPr>
      <w:rPr>
        <w:rFonts w:ascii="Symbol" w:hAnsi="Symbol" w:cs="Symbol"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1E05F0"/>
    <w:multiLevelType w:val="hybridMultilevel"/>
    <w:tmpl w:val="E7DED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2B00FB"/>
    <w:multiLevelType w:val="hybridMultilevel"/>
    <w:tmpl w:val="B9964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C46926"/>
    <w:multiLevelType w:val="singleLevel"/>
    <w:tmpl w:val="547807C2"/>
    <w:lvl w:ilvl="0">
      <w:start w:val="1"/>
      <w:numFmt w:val="bullet"/>
      <w:pStyle w:val="Bullet-MainL"/>
      <w:lvlText w:val="●"/>
      <w:lvlJc w:val="left"/>
      <w:pPr>
        <w:tabs>
          <w:tab w:val="num" w:pos="301"/>
        </w:tabs>
        <w:ind w:left="301" w:hanging="301"/>
      </w:pPr>
      <w:rPr>
        <w:rFonts w:ascii="Franklin Gothic Book" w:hAnsi="Franklin Gothic Book" w:hint="default"/>
        <w:color w:val="73841A"/>
        <w:sz w:val="22"/>
        <w:szCs w:val="16"/>
      </w:rPr>
    </w:lvl>
  </w:abstractNum>
  <w:abstractNum w:abstractNumId="26" w15:restartNumberingAfterBreak="0">
    <w:nsid w:val="240B7F9E"/>
    <w:multiLevelType w:val="hybridMultilevel"/>
    <w:tmpl w:val="DF1820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6E4172"/>
    <w:multiLevelType w:val="hybridMultilevel"/>
    <w:tmpl w:val="A064B88E"/>
    <w:lvl w:ilvl="0" w:tplc="E246357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65A0D42"/>
    <w:multiLevelType w:val="hybridMultilevel"/>
    <w:tmpl w:val="216A30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2F69F6"/>
    <w:multiLevelType w:val="hybridMultilevel"/>
    <w:tmpl w:val="7E0E72F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28533233"/>
    <w:multiLevelType w:val="hybridMultilevel"/>
    <w:tmpl w:val="F73084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2A913CC6"/>
    <w:multiLevelType w:val="hybridMultilevel"/>
    <w:tmpl w:val="438493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E5C47A3"/>
    <w:multiLevelType w:val="hybridMultilevel"/>
    <w:tmpl w:val="D3A4B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7C0736"/>
    <w:multiLevelType w:val="hybridMultilevel"/>
    <w:tmpl w:val="151043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F21371A"/>
    <w:multiLevelType w:val="hybridMultilevel"/>
    <w:tmpl w:val="52BEC18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40400D"/>
    <w:multiLevelType w:val="hybridMultilevel"/>
    <w:tmpl w:val="27CE4E3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00870"/>
    <w:multiLevelType w:val="hybridMultilevel"/>
    <w:tmpl w:val="42C85A9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284239B"/>
    <w:multiLevelType w:val="hybridMultilevel"/>
    <w:tmpl w:val="60425B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2D671B6"/>
    <w:multiLevelType w:val="hybridMultilevel"/>
    <w:tmpl w:val="3482EF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4F10BA"/>
    <w:multiLevelType w:val="hybridMultilevel"/>
    <w:tmpl w:val="E7DED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5BF10C6"/>
    <w:multiLevelType w:val="hybridMultilevel"/>
    <w:tmpl w:val="197061D8"/>
    <w:lvl w:ilvl="0" w:tplc="5F4C463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F24C0C"/>
    <w:multiLevelType w:val="hybridMultilevel"/>
    <w:tmpl w:val="403A457E"/>
    <w:lvl w:ilvl="0" w:tplc="322AD5DA">
      <w:start w:val="1"/>
      <w:numFmt w:val="lowerLetter"/>
      <w:lvlText w:val="%1)"/>
      <w:lvlJc w:val="left"/>
      <w:pPr>
        <w:ind w:left="720" w:hanging="360"/>
      </w:pPr>
      <w:rPr>
        <w:rFonts w:hint="default"/>
        <w:b w:val="0"/>
        <w:i w:val="0"/>
        <w:strike w:val="0"/>
        <w:dstrike w:val="0"/>
        <w:color w:val="auto"/>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5A10D1"/>
    <w:multiLevelType w:val="hybridMultilevel"/>
    <w:tmpl w:val="D3A4B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6A7C9E"/>
    <w:multiLevelType w:val="hybridMultilevel"/>
    <w:tmpl w:val="6082E212"/>
    <w:lvl w:ilvl="0" w:tplc="08090017">
      <w:start w:val="1"/>
      <w:numFmt w:val="lowerLetter"/>
      <w:pStyle w:val="numbered1"/>
      <w:lvlText w:val="%1)"/>
      <w:lvlJc w:val="left"/>
      <w:pPr>
        <w:ind w:left="720" w:hanging="360"/>
      </w:pPr>
    </w:lvl>
    <w:lvl w:ilvl="1" w:tplc="5678A4AA">
      <w:start w:val="1"/>
      <w:numFmt w:val="decimal"/>
      <w:pStyle w:val="numbered2"/>
      <w:lvlText w:val="%2."/>
      <w:lvlJc w:val="left"/>
      <w:pPr>
        <w:ind w:left="1800" w:hanging="720"/>
      </w:pPr>
      <w:rPr>
        <w:rFonts w:hint="default"/>
      </w:rPr>
    </w:lvl>
    <w:lvl w:ilvl="2" w:tplc="0809001B" w:tentative="1">
      <w:start w:val="1"/>
      <w:numFmt w:val="lowerRoman"/>
      <w:pStyle w:val="numbered3"/>
      <w:lvlText w:val="%3."/>
      <w:lvlJc w:val="right"/>
      <w:pPr>
        <w:ind w:left="2160" w:hanging="180"/>
      </w:pPr>
    </w:lvl>
    <w:lvl w:ilvl="3" w:tplc="0809000F" w:tentative="1">
      <w:start w:val="1"/>
      <w:numFmt w:val="decimal"/>
      <w:pStyle w:val="numbered4"/>
      <w:lvlText w:val="%4."/>
      <w:lvlJc w:val="left"/>
      <w:pPr>
        <w:ind w:left="2880" w:hanging="360"/>
      </w:pPr>
    </w:lvl>
    <w:lvl w:ilvl="4" w:tplc="08090019" w:tentative="1">
      <w:start w:val="1"/>
      <w:numFmt w:val="lowerLetter"/>
      <w:pStyle w:val="numbered5"/>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A616148"/>
    <w:multiLevelType w:val="hybridMultilevel"/>
    <w:tmpl w:val="6172D41C"/>
    <w:lvl w:ilvl="0" w:tplc="FFFFFFFF">
      <w:start w:val="1"/>
      <w:numFmt w:val="lowerLetter"/>
      <w:lvlText w:val="%1)"/>
      <w:lvlJc w:val="left"/>
      <w:pPr>
        <w:ind w:left="720" w:hanging="360"/>
      </w:pPr>
    </w:lvl>
    <w:lvl w:ilvl="1" w:tplc="C6BCC154">
      <w:start w:val="1"/>
      <w:numFmt w:val="bullet"/>
      <w:pStyle w:val="MediumGrid21"/>
      <w:lvlText w:val=""/>
      <w:lvlJc w:val="left"/>
      <w:pPr>
        <w:ind w:left="720" w:hanging="360"/>
      </w:pPr>
      <w:rPr>
        <w:rFonts w:ascii="Symbol" w:hAnsi="Symbol" w:hint="default"/>
      </w:rPr>
    </w:lvl>
    <w:lvl w:ilvl="2" w:tplc="08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C8A3A71"/>
    <w:multiLevelType w:val="hybridMultilevel"/>
    <w:tmpl w:val="86783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D7592E"/>
    <w:multiLevelType w:val="hybridMultilevel"/>
    <w:tmpl w:val="34642C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F9531D"/>
    <w:multiLevelType w:val="hybridMultilevel"/>
    <w:tmpl w:val="15104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381CDB"/>
    <w:multiLevelType w:val="hybridMultilevel"/>
    <w:tmpl w:val="AAB8F0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3A79CC"/>
    <w:multiLevelType w:val="hybridMultilevel"/>
    <w:tmpl w:val="A9720D2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390377F"/>
    <w:multiLevelType w:val="hybridMultilevel"/>
    <w:tmpl w:val="B9964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F97CA1"/>
    <w:multiLevelType w:val="hybridMultilevel"/>
    <w:tmpl w:val="F39C4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5CF5C3C"/>
    <w:multiLevelType w:val="hybridMultilevel"/>
    <w:tmpl w:val="5B16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7A018A"/>
    <w:multiLevelType w:val="hybridMultilevel"/>
    <w:tmpl w:val="D3A4B2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6CC332B"/>
    <w:multiLevelType w:val="hybridMultilevel"/>
    <w:tmpl w:val="72408AA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891378C"/>
    <w:multiLevelType w:val="hybridMultilevel"/>
    <w:tmpl w:val="0EE4B0E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B152FCF"/>
    <w:multiLevelType w:val="hybridMultilevel"/>
    <w:tmpl w:val="B5CE29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B182A5F"/>
    <w:multiLevelType w:val="multilevel"/>
    <w:tmpl w:val="8836E89A"/>
    <w:lvl w:ilvl="0">
      <w:start w:val="1"/>
      <w:numFmt w:val="decimal"/>
      <w:pStyle w:val="SectionHead"/>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C4D7112"/>
    <w:multiLevelType w:val="hybridMultilevel"/>
    <w:tmpl w:val="18A6E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F15110A"/>
    <w:multiLevelType w:val="hybridMultilevel"/>
    <w:tmpl w:val="C89A39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FCC7B1F"/>
    <w:multiLevelType w:val="hybridMultilevel"/>
    <w:tmpl w:val="43F8F1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1BA213F"/>
    <w:multiLevelType w:val="hybridMultilevel"/>
    <w:tmpl w:val="34642C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94A2FB6"/>
    <w:multiLevelType w:val="hybridMultilevel"/>
    <w:tmpl w:val="B9964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D01721"/>
    <w:multiLevelType w:val="hybridMultilevel"/>
    <w:tmpl w:val="151043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B33DF5"/>
    <w:multiLevelType w:val="hybridMultilevel"/>
    <w:tmpl w:val="D5301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C0D31D5"/>
    <w:multiLevelType w:val="hybridMultilevel"/>
    <w:tmpl w:val="D3A4B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C346F6F"/>
    <w:multiLevelType w:val="hybridMultilevel"/>
    <w:tmpl w:val="9AEE308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60FB38E3"/>
    <w:multiLevelType w:val="hybridMultilevel"/>
    <w:tmpl w:val="515A4A7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1524C45"/>
    <w:multiLevelType w:val="hybridMultilevel"/>
    <w:tmpl w:val="AE9AF552"/>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647E7C42"/>
    <w:multiLevelType w:val="hybridMultilevel"/>
    <w:tmpl w:val="0EE4B0E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4BF467F"/>
    <w:multiLevelType w:val="hybridMultilevel"/>
    <w:tmpl w:val="72408A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D5067D"/>
    <w:multiLevelType w:val="hybridMultilevel"/>
    <w:tmpl w:val="382690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A66006"/>
    <w:multiLevelType w:val="hybridMultilevel"/>
    <w:tmpl w:val="66AC31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D353AB"/>
    <w:multiLevelType w:val="hybridMultilevel"/>
    <w:tmpl w:val="6042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A186ACC"/>
    <w:multiLevelType w:val="hybridMultilevel"/>
    <w:tmpl w:val="1B1A373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A812400"/>
    <w:multiLevelType w:val="hybridMultilevel"/>
    <w:tmpl w:val="2AF4232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AEB7DA0"/>
    <w:multiLevelType w:val="hybridMultilevel"/>
    <w:tmpl w:val="FA123030"/>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97799B"/>
    <w:multiLevelType w:val="hybridMultilevel"/>
    <w:tmpl w:val="FC7A8F1A"/>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23AA9D0A">
      <w:start w:val="1"/>
      <w:numFmt w:val="bullet"/>
      <w:lvlText w:val=""/>
      <w:lvlJc w:val="left"/>
      <w:pPr>
        <w:ind w:left="2340" w:hanging="360"/>
      </w:pPr>
      <w:rPr>
        <w:rFonts w:ascii="Symbol" w:hAnsi="Symbol" w:cs="Symbol" w:hint="default"/>
        <w:sz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ECC4C0B"/>
    <w:multiLevelType w:val="hybridMultilevel"/>
    <w:tmpl w:val="34642C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E86080"/>
    <w:multiLevelType w:val="hybridMultilevel"/>
    <w:tmpl w:val="D3A4B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23B0C5A"/>
    <w:multiLevelType w:val="hybridMultilevel"/>
    <w:tmpl w:val="F710E9E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64A573A"/>
    <w:multiLevelType w:val="hybridMultilevel"/>
    <w:tmpl w:val="216A3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6626DE0"/>
    <w:multiLevelType w:val="hybridMultilevel"/>
    <w:tmpl w:val="60425B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490BA2"/>
    <w:multiLevelType w:val="hybridMultilevel"/>
    <w:tmpl w:val="063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646E41"/>
    <w:multiLevelType w:val="hybridMultilevel"/>
    <w:tmpl w:val="92BA8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8935F3F"/>
    <w:multiLevelType w:val="hybridMultilevel"/>
    <w:tmpl w:val="9B8A6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BB0629A"/>
    <w:multiLevelType w:val="hybridMultilevel"/>
    <w:tmpl w:val="D3A4B2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C03409D"/>
    <w:multiLevelType w:val="hybridMultilevel"/>
    <w:tmpl w:val="E7DED8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3625252">
    <w:abstractNumId w:val="4"/>
  </w:num>
  <w:num w:numId="2" w16cid:durableId="1590383127">
    <w:abstractNumId w:val="57"/>
  </w:num>
  <w:num w:numId="3" w16cid:durableId="32508411">
    <w:abstractNumId w:val="25"/>
  </w:num>
  <w:num w:numId="4" w16cid:durableId="107093013">
    <w:abstractNumId w:val="0"/>
  </w:num>
  <w:num w:numId="5" w16cid:durableId="876046824">
    <w:abstractNumId w:val="43"/>
  </w:num>
  <w:num w:numId="6" w16cid:durableId="1263957605">
    <w:abstractNumId w:val="52"/>
  </w:num>
  <w:num w:numId="7" w16cid:durableId="1145852367">
    <w:abstractNumId w:val="30"/>
  </w:num>
  <w:num w:numId="8" w16cid:durableId="1861133">
    <w:abstractNumId w:val="54"/>
  </w:num>
  <w:num w:numId="9" w16cid:durableId="1520779397">
    <w:abstractNumId w:val="81"/>
  </w:num>
  <w:num w:numId="10" w16cid:durableId="787554012">
    <w:abstractNumId w:val="17"/>
  </w:num>
  <w:num w:numId="11" w16cid:durableId="231236717">
    <w:abstractNumId w:val="72"/>
  </w:num>
  <w:num w:numId="12" w16cid:durableId="1902791046">
    <w:abstractNumId w:val="23"/>
  </w:num>
  <w:num w:numId="13" w16cid:durableId="1689136091">
    <w:abstractNumId w:val="37"/>
  </w:num>
  <w:num w:numId="14" w16cid:durableId="1611744195">
    <w:abstractNumId w:val="60"/>
  </w:num>
  <w:num w:numId="15" w16cid:durableId="1111507259">
    <w:abstractNumId w:val="53"/>
  </w:num>
  <w:num w:numId="16" w16cid:durableId="1202284658">
    <w:abstractNumId w:val="24"/>
  </w:num>
  <w:num w:numId="17" w16cid:durableId="1397043871">
    <w:abstractNumId w:val="47"/>
  </w:num>
  <w:num w:numId="18" w16cid:durableId="1388525357">
    <w:abstractNumId w:val="83"/>
  </w:num>
  <w:num w:numId="19" w16cid:durableId="93787577">
    <w:abstractNumId w:val="15"/>
  </w:num>
  <w:num w:numId="20" w16cid:durableId="1989242046">
    <w:abstractNumId w:val="11"/>
  </w:num>
  <w:num w:numId="21" w16cid:durableId="1857840863">
    <w:abstractNumId w:val="58"/>
  </w:num>
  <w:num w:numId="22" w16cid:durableId="282929970">
    <w:abstractNumId w:val="67"/>
  </w:num>
  <w:num w:numId="23" w16cid:durableId="1996182689">
    <w:abstractNumId w:val="6"/>
  </w:num>
  <w:num w:numId="24" w16cid:durableId="630357629">
    <w:abstractNumId w:val="71"/>
  </w:num>
  <w:num w:numId="25" w16cid:durableId="642199109">
    <w:abstractNumId w:val="13"/>
  </w:num>
  <w:num w:numId="26" w16cid:durableId="1407218378">
    <w:abstractNumId w:val="5"/>
  </w:num>
  <w:num w:numId="27" w16cid:durableId="347952641">
    <w:abstractNumId w:val="38"/>
  </w:num>
  <w:num w:numId="28" w16cid:durableId="1135290977">
    <w:abstractNumId w:val="3"/>
  </w:num>
  <w:num w:numId="29" w16cid:durableId="15936086">
    <w:abstractNumId w:val="78"/>
  </w:num>
  <w:num w:numId="30" w16cid:durableId="1051688638">
    <w:abstractNumId w:val="20"/>
  </w:num>
  <w:num w:numId="31" w16cid:durableId="1469202543">
    <w:abstractNumId w:val="75"/>
  </w:num>
  <w:num w:numId="32" w16cid:durableId="2087729549">
    <w:abstractNumId w:val="9"/>
  </w:num>
  <w:num w:numId="33" w16cid:durableId="1187407099">
    <w:abstractNumId w:val="56"/>
  </w:num>
  <w:num w:numId="34" w16cid:durableId="896354341">
    <w:abstractNumId w:val="80"/>
  </w:num>
  <w:num w:numId="35" w16cid:durableId="653333863">
    <w:abstractNumId w:val="55"/>
  </w:num>
  <w:num w:numId="36" w16cid:durableId="817187369">
    <w:abstractNumId w:val="34"/>
  </w:num>
  <w:num w:numId="37" w16cid:durableId="993602978">
    <w:abstractNumId w:val="14"/>
  </w:num>
  <w:num w:numId="38" w16cid:durableId="1339843743">
    <w:abstractNumId w:val="69"/>
  </w:num>
  <w:num w:numId="39" w16cid:durableId="754980421">
    <w:abstractNumId w:val="1"/>
  </w:num>
  <w:num w:numId="40" w16cid:durableId="584731370">
    <w:abstractNumId w:val="51"/>
  </w:num>
  <w:num w:numId="41" w16cid:durableId="952640168">
    <w:abstractNumId w:val="45"/>
  </w:num>
  <w:num w:numId="42" w16cid:durableId="1257011858">
    <w:abstractNumId w:val="7"/>
  </w:num>
  <w:num w:numId="43" w16cid:durableId="589586361">
    <w:abstractNumId w:val="4"/>
  </w:num>
  <w:num w:numId="44" w16cid:durableId="1449662406">
    <w:abstractNumId w:val="42"/>
  </w:num>
  <w:num w:numId="45" w16cid:durableId="1163931832">
    <w:abstractNumId w:val="70"/>
  </w:num>
  <w:num w:numId="46" w16cid:durableId="1641110389">
    <w:abstractNumId w:val="28"/>
  </w:num>
  <w:num w:numId="47" w16cid:durableId="240872893">
    <w:abstractNumId w:val="87"/>
  </w:num>
  <w:num w:numId="48" w16cid:durableId="1945502926">
    <w:abstractNumId w:val="32"/>
  </w:num>
  <w:num w:numId="49" w16cid:durableId="1974822024">
    <w:abstractNumId w:val="65"/>
  </w:num>
  <w:num w:numId="50" w16cid:durableId="474105990">
    <w:abstractNumId w:val="62"/>
  </w:num>
  <w:num w:numId="51" w16cid:durableId="1469593268">
    <w:abstractNumId w:val="59"/>
  </w:num>
  <w:num w:numId="52" w16cid:durableId="935790923">
    <w:abstractNumId w:val="29"/>
  </w:num>
  <w:num w:numId="53" w16cid:durableId="1895307661">
    <w:abstractNumId w:val="84"/>
  </w:num>
  <w:num w:numId="54" w16cid:durableId="1539472192">
    <w:abstractNumId w:val="12"/>
  </w:num>
  <w:num w:numId="55" w16cid:durableId="1919823258">
    <w:abstractNumId w:val="39"/>
  </w:num>
  <w:num w:numId="56" w16cid:durableId="938291764">
    <w:abstractNumId w:val="10"/>
  </w:num>
  <w:num w:numId="57" w16cid:durableId="201947657">
    <w:abstractNumId w:val="73"/>
  </w:num>
  <w:num w:numId="58" w16cid:durableId="1040931249">
    <w:abstractNumId w:val="19"/>
  </w:num>
  <w:num w:numId="59" w16cid:durableId="2014406443">
    <w:abstractNumId w:val="63"/>
  </w:num>
  <w:num w:numId="60" w16cid:durableId="93092560">
    <w:abstractNumId w:val="46"/>
  </w:num>
  <w:num w:numId="61" w16cid:durableId="1266383772">
    <w:abstractNumId w:val="44"/>
  </w:num>
  <w:num w:numId="62" w16cid:durableId="2022125739">
    <w:abstractNumId w:val="66"/>
  </w:num>
  <w:num w:numId="63" w16cid:durableId="26031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4069616">
    <w:abstractNumId w:val="40"/>
  </w:num>
  <w:num w:numId="65" w16cid:durableId="1411122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0291814">
    <w:abstractNumId w:val="2"/>
  </w:num>
  <w:num w:numId="67" w16cid:durableId="1347633928">
    <w:abstractNumId w:val="8"/>
  </w:num>
  <w:num w:numId="68" w16cid:durableId="2105422254">
    <w:abstractNumId w:val="82"/>
  </w:num>
  <w:num w:numId="69" w16cid:durableId="782650999">
    <w:abstractNumId w:val="76"/>
  </w:num>
  <w:num w:numId="70" w16cid:durableId="740180733">
    <w:abstractNumId w:val="41"/>
  </w:num>
  <w:num w:numId="71" w16cid:durableId="1515224849">
    <w:abstractNumId w:val="79"/>
  </w:num>
  <w:num w:numId="72" w16cid:durableId="132993713">
    <w:abstractNumId w:val="86"/>
  </w:num>
  <w:num w:numId="73" w16cid:durableId="1054155388">
    <w:abstractNumId w:val="50"/>
  </w:num>
  <w:num w:numId="74" w16cid:durableId="1267885384">
    <w:abstractNumId w:val="33"/>
  </w:num>
  <w:num w:numId="75" w16cid:durableId="643704509">
    <w:abstractNumId w:val="61"/>
  </w:num>
  <w:num w:numId="76" w16cid:durableId="1971861934">
    <w:abstractNumId w:val="77"/>
  </w:num>
  <w:num w:numId="77" w16cid:durableId="684137736">
    <w:abstractNumId w:val="22"/>
  </w:num>
  <w:num w:numId="78" w16cid:durableId="50152183">
    <w:abstractNumId w:val="21"/>
  </w:num>
  <w:num w:numId="79" w16cid:durableId="393893794">
    <w:abstractNumId w:val="18"/>
  </w:num>
  <w:num w:numId="80" w16cid:durableId="1441953229">
    <w:abstractNumId w:val="36"/>
  </w:num>
  <w:num w:numId="81" w16cid:durableId="7412905">
    <w:abstractNumId w:val="27"/>
  </w:num>
  <w:num w:numId="82" w16cid:durableId="3824874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35512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03379066">
    <w:abstractNumId w:val="31"/>
  </w:num>
  <w:num w:numId="85" w16cid:durableId="620189707">
    <w:abstractNumId w:val="48"/>
  </w:num>
  <w:num w:numId="86" w16cid:durableId="683213489">
    <w:abstractNumId w:val="64"/>
  </w:num>
  <w:num w:numId="87" w16cid:durableId="1298492813">
    <w:abstractNumId w:val="85"/>
  </w:num>
  <w:num w:numId="88" w16cid:durableId="1872916368">
    <w:abstractNumId w:val="16"/>
  </w:num>
  <w:num w:numId="89" w16cid:durableId="555314255">
    <w:abstractNumId w:val="26"/>
  </w:num>
  <w:num w:numId="90" w16cid:durableId="1763211402">
    <w:abstractNumId w:val="35"/>
  </w:num>
  <w:num w:numId="91" w16cid:durableId="1499494257">
    <w:abstractNumId w:val="74"/>
  </w:num>
  <w:num w:numId="92" w16cid:durableId="1646007308">
    <w:abstractNumId w:val="49"/>
  </w:num>
  <w:num w:numId="93" w16cid:durableId="894392244">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ef" w:val="W 4384584 v2A"/>
    <w:docVar w:name="Generation" w:val="9"/>
    <w:docVar w:name="PreviousDocNumbers" w:val="P Local Settings vTemporary Internet Files  -  W 4384584 v1  -  W 4384584 v1A  -  W 4384584 v1B  -  W 4384584 v1C  -  W 4384584 v1E  -  W 4384584 v1F  -  W 4384584 v2"/>
  </w:docVars>
  <w:rsids>
    <w:rsidRoot w:val="00E624C0"/>
    <w:rsid w:val="000012E1"/>
    <w:rsid w:val="00003D7E"/>
    <w:rsid w:val="0000552C"/>
    <w:rsid w:val="000068F9"/>
    <w:rsid w:val="00007451"/>
    <w:rsid w:val="0001001E"/>
    <w:rsid w:val="00011893"/>
    <w:rsid w:val="000130C9"/>
    <w:rsid w:val="00015B4A"/>
    <w:rsid w:val="00016125"/>
    <w:rsid w:val="000169D8"/>
    <w:rsid w:val="000169F7"/>
    <w:rsid w:val="00016F03"/>
    <w:rsid w:val="00017046"/>
    <w:rsid w:val="00020F4A"/>
    <w:rsid w:val="000219D9"/>
    <w:rsid w:val="000244B1"/>
    <w:rsid w:val="000246E2"/>
    <w:rsid w:val="000250A3"/>
    <w:rsid w:val="000252E5"/>
    <w:rsid w:val="00025C83"/>
    <w:rsid w:val="00026283"/>
    <w:rsid w:val="00027FF2"/>
    <w:rsid w:val="00030488"/>
    <w:rsid w:val="000307C8"/>
    <w:rsid w:val="0003133F"/>
    <w:rsid w:val="000337DE"/>
    <w:rsid w:val="000339D3"/>
    <w:rsid w:val="00033EC2"/>
    <w:rsid w:val="000343AF"/>
    <w:rsid w:val="00034501"/>
    <w:rsid w:val="00034AEE"/>
    <w:rsid w:val="0003570B"/>
    <w:rsid w:val="00035884"/>
    <w:rsid w:val="0004042B"/>
    <w:rsid w:val="000408ED"/>
    <w:rsid w:val="00040E16"/>
    <w:rsid w:val="00041621"/>
    <w:rsid w:val="000443AE"/>
    <w:rsid w:val="00045071"/>
    <w:rsid w:val="0004514E"/>
    <w:rsid w:val="00046DA3"/>
    <w:rsid w:val="00050B7D"/>
    <w:rsid w:val="00051DF1"/>
    <w:rsid w:val="000523DD"/>
    <w:rsid w:val="000530EB"/>
    <w:rsid w:val="00053165"/>
    <w:rsid w:val="00053F98"/>
    <w:rsid w:val="00054848"/>
    <w:rsid w:val="00055034"/>
    <w:rsid w:val="000554B7"/>
    <w:rsid w:val="00055ACB"/>
    <w:rsid w:val="000563F8"/>
    <w:rsid w:val="000570D8"/>
    <w:rsid w:val="0006266B"/>
    <w:rsid w:val="000640F7"/>
    <w:rsid w:val="00064DC1"/>
    <w:rsid w:val="000664B0"/>
    <w:rsid w:val="000665DD"/>
    <w:rsid w:val="00070745"/>
    <w:rsid w:val="0007088A"/>
    <w:rsid w:val="000714F9"/>
    <w:rsid w:val="00072472"/>
    <w:rsid w:val="000726CC"/>
    <w:rsid w:val="00073888"/>
    <w:rsid w:val="0007451F"/>
    <w:rsid w:val="00076A52"/>
    <w:rsid w:val="00077EB5"/>
    <w:rsid w:val="00080F92"/>
    <w:rsid w:val="00081998"/>
    <w:rsid w:val="000828AD"/>
    <w:rsid w:val="00082E2A"/>
    <w:rsid w:val="00083417"/>
    <w:rsid w:val="00084A17"/>
    <w:rsid w:val="00085B05"/>
    <w:rsid w:val="00086477"/>
    <w:rsid w:val="00087D25"/>
    <w:rsid w:val="00091708"/>
    <w:rsid w:val="000919A0"/>
    <w:rsid w:val="000924A3"/>
    <w:rsid w:val="000924DA"/>
    <w:rsid w:val="000925B2"/>
    <w:rsid w:val="00093E06"/>
    <w:rsid w:val="00094F11"/>
    <w:rsid w:val="00097A5E"/>
    <w:rsid w:val="000A0317"/>
    <w:rsid w:val="000A15CF"/>
    <w:rsid w:val="000A359E"/>
    <w:rsid w:val="000A3637"/>
    <w:rsid w:val="000A374B"/>
    <w:rsid w:val="000A6935"/>
    <w:rsid w:val="000A6C5D"/>
    <w:rsid w:val="000A6D76"/>
    <w:rsid w:val="000A6DDF"/>
    <w:rsid w:val="000A6E6B"/>
    <w:rsid w:val="000B0468"/>
    <w:rsid w:val="000B15D5"/>
    <w:rsid w:val="000B2B7C"/>
    <w:rsid w:val="000B3F9B"/>
    <w:rsid w:val="000B4C0E"/>
    <w:rsid w:val="000B56F6"/>
    <w:rsid w:val="000B61CB"/>
    <w:rsid w:val="000B61CC"/>
    <w:rsid w:val="000B62A1"/>
    <w:rsid w:val="000C0822"/>
    <w:rsid w:val="000C08CC"/>
    <w:rsid w:val="000C0CFC"/>
    <w:rsid w:val="000C11B0"/>
    <w:rsid w:val="000C1F95"/>
    <w:rsid w:val="000C2046"/>
    <w:rsid w:val="000C2EB6"/>
    <w:rsid w:val="000C32D8"/>
    <w:rsid w:val="000C3862"/>
    <w:rsid w:val="000C4214"/>
    <w:rsid w:val="000C4824"/>
    <w:rsid w:val="000C696B"/>
    <w:rsid w:val="000C7C04"/>
    <w:rsid w:val="000D0688"/>
    <w:rsid w:val="000D139C"/>
    <w:rsid w:val="000D1727"/>
    <w:rsid w:val="000D1CA6"/>
    <w:rsid w:val="000D27B1"/>
    <w:rsid w:val="000D38D7"/>
    <w:rsid w:val="000D467F"/>
    <w:rsid w:val="000D474A"/>
    <w:rsid w:val="000D4AC9"/>
    <w:rsid w:val="000D4EF7"/>
    <w:rsid w:val="000D54EA"/>
    <w:rsid w:val="000D5F5B"/>
    <w:rsid w:val="000D634B"/>
    <w:rsid w:val="000D788A"/>
    <w:rsid w:val="000D7E42"/>
    <w:rsid w:val="000E2353"/>
    <w:rsid w:val="000E2D52"/>
    <w:rsid w:val="000E345F"/>
    <w:rsid w:val="000E42CE"/>
    <w:rsid w:val="000E4BC3"/>
    <w:rsid w:val="000E4E59"/>
    <w:rsid w:val="000E527C"/>
    <w:rsid w:val="000E5590"/>
    <w:rsid w:val="000E7D11"/>
    <w:rsid w:val="000F000E"/>
    <w:rsid w:val="000F2449"/>
    <w:rsid w:val="000F2AAD"/>
    <w:rsid w:val="000F2FF5"/>
    <w:rsid w:val="000F4CFF"/>
    <w:rsid w:val="000F5D4B"/>
    <w:rsid w:val="000F6AF9"/>
    <w:rsid w:val="000F72AB"/>
    <w:rsid w:val="000F7665"/>
    <w:rsid w:val="000F791D"/>
    <w:rsid w:val="000F7CF8"/>
    <w:rsid w:val="0010019C"/>
    <w:rsid w:val="0010037A"/>
    <w:rsid w:val="00102517"/>
    <w:rsid w:val="001025FC"/>
    <w:rsid w:val="001043D5"/>
    <w:rsid w:val="00104C18"/>
    <w:rsid w:val="00104DB7"/>
    <w:rsid w:val="00105916"/>
    <w:rsid w:val="00107C33"/>
    <w:rsid w:val="001109EF"/>
    <w:rsid w:val="001114FF"/>
    <w:rsid w:val="0011224C"/>
    <w:rsid w:val="00112985"/>
    <w:rsid w:val="0011334E"/>
    <w:rsid w:val="0011374A"/>
    <w:rsid w:val="00114287"/>
    <w:rsid w:val="001144D6"/>
    <w:rsid w:val="001154E5"/>
    <w:rsid w:val="00116721"/>
    <w:rsid w:val="00116941"/>
    <w:rsid w:val="001201E7"/>
    <w:rsid w:val="00120D47"/>
    <w:rsid w:val="001216FF"/>
    <w:rsid w:val="001219D6"/>
    <w:rsid w:val="00121C94"/>
    <w:rsid w:val="0012441D"/>
    <w:rsid w:val="00126A4B"/>
    <w:rsid w:val="00131265"/>
    <w:rsid w:val="00133F5D"/>
    <w:rsid w:val="00134DD6"/>
    <w:rsid w:val="0013780F"/>
    <w:rsid w:val="00137E8B"/>
    <w:rsid w:val="00140159"/>
    <w:rsid w:val="001413DE"/>
    <w:rsid w:val="001414E7"/>
    <w:rsid w:val="00141700"/>
    <w:rsid w:val="001436AF"/>
    <w:rsid w:val="001442FD"/>
    <w:rsid w:val="00146E5C"/>
    <w:rsid w:val="00147AFE"/>
    <w:rsid w:val="00147B41"/>
    <w:rsid w:val="001512F3"/>
    <w:rsid w:val="00152458"/>
    <w:rsid w:val="00152842"/>
    <w:rsid w:val="00153487"/>
    <w:rsid w:val="00154296"/>
    <w:rsid w:val="00154FB4"/>
    <w:rsid w:val="0015552C"/>
    <w:rsid w:val="00156599"/>
    <w:rsid w:val="0015672A"/>
    <w:rsid w:val="00156F59"/>
    <w:rsid w:val="0016253A"/>
    <w:rsid w:val="00163175"/>
    <w:rsid w:val="00163B7C"/>
    <w:rsid w:val="00163C27"/>
    <w:rsid w:val="00164853"/>
    <w:rsid w:val="00164D36"/>
    <w:rsid w:val="0016512C"/>
    <w:rsid w:val="0016744A"/>
    <w:rsid w:val="00167B80"/>
    <w:rsid w:val="00167ECA"/>
    <w:rsid w:val="00170F58"/>
    <w:rsid w:val="00171C28"/>
    <w:rsid w:val="0017230E"/>
    <w:rsid w:val="00172A43"/>
    <w:rsid w:val="00172B95"/>
    <w:rsid w:val="00173156"/>
    <w:rsid w:val="00173A18"/>
    <w:rsid w:val="00173EA7"/>
    <w:rsid w:val="00177075"/>
    <w:rsid w:val="00181B70"/>
    <w:rsid w:val="00181DD9"/>
    <w:rsid w:val="001826B2"/>
    <w:rsid w:val="00184667"/>
    <w:rsid w:val="001853F7"/>
    <w:rsid w:val="00185A42"/>
    <w:rsid w:val="0018612C"/>
    <w:rsid w:val="001864C1"/>
    <w:rsid w:val="0018712C"/>
    <w:rsid w:val="0018777A"/>
    <w:rsid w:val="001919D9"/>
    <w:rsid w:val="001924F2"/>
    <w:rsid w:val="00192552"/>
    <w:rsid w:val="001932AA"/>
    <w:rsid w:val="00193668"/>
    <w:rsid w:val="001939D5"/>
    <w:rsid w:val="00193F3A"/>
    <w:rsid w:val="0019618B"/>
    <w:rsid w:val="001979C4"/>
    <w:rsid w:val="001A11C7"/>
    <w:rsid w:val="001A1F70"/>
    <w:rsid w:val="001A2149"/>
    <w:rsid w:val="001A3BDE"/>
    <w:rsid w:val="001A54FA"/>
    <w:rsid w:val="001A55DA"/>
    <w:rsid w:val="001A5C45"/>
    <w:rsid w:val="001A62E7"/>
    <w:rsid w:val="001A76FA"/>
    <w:rsid w:val="001A773E"/>
    <w:rsid w:val="001A7B78"/>
    <w:rsid w:val="001B096B"/>
    <w:rsid w:val="001B0A84"/>
    <w:rsid w:val="001B0D77"/>
    <w:rsid w:val="001B1DA5"/>
    <w:rsid w:val="001B21D9"/>
    <w:rsid w:val="001B3844"/>
    <w:rsid w:val="001B47AB"/>
    <w:rsid w:val="001B4F1E"/>
    <w:rsid w:val="001B521B"/>
    <w:rsid w:val="001B5A97"/>
    <w:rsid w:val="001B5EDD"/>
    <w:rsid w:val="001B5FCF"/>
    <w:rsid w:val="001B6379"/>
    <w:rsid w:val="001B7BFE"/>
    <w:rsid w:val="001C0A38"/>
    <w:rsid w:val="001C13F9"/>
    <w:rsid w:val="001C166C"/>
    <w:rsid w:val="001C1D53"/>
    <w:rsid w:val="001C3032"/>
    <w:rsid w:val="001C317C"/>
    <w:rsid w:val="001C46FD"/>
    <w:rsid w:val="001C4736"/>
    <w:rsid w:val="001C5BC3"/>
    <w:rsid w:val="001C6CC8"/>
    <w:rsid w:val="001D0B28"/>
    <w:rsid w:val="001D138A"/>
    <w:rsid w:val="001D1AB1"/>
    <w:rsid w:val="001D2169"/>
    <w:rsid w:val="001D27A1"/>
    <w:rsid w:val="001D2EF1"/>
    <w:rsid w:val="001D44E7"/>
    <w:rsid w:val="001D59B7"/>
    <w:rsid w:val="001D667A"/>
    <w:rsid w:val="001D6883"/>
    <w:rsid w:val="001D7019"/>
    <w:rsid w:val="001E00B7"/>
    <w:rsid w:val="001E0470"/>
    <w:rsid w:val="001E04C0"/>
    <w:rsid w:val="001E0551"/>
    <w:rsid w:val="001E1B5A"/>
    <w:rsid w:val="001E259B"/>
    <w:rsid w:val="001E3A6B"/>
    <w:rsid w:val="001E3DEF"/>
    <w:rsid w:val="001E50A4"/>
    <w:rsid w:val="001E699E"/>
    <w:rsid w:val="001E6D57"/>
    <w:rsid w:val="001E6E57"/>
    <w:rsid w:val="001E7371"/>
    <w:rsid w:val="001E7831"/>
    <w:rsid w:val="001F04D4"/>
    <w:rsid w:val="001F0BD7"/>
    <w:rsid w:val="001F5C24"/>
    <w:rsid w:val="001F68CA"/>
    <w:rsid w:val="001F7719"/>
    <w:rsid w:val="001F7B6F"/>
    <w:rsid w:val="002019F4"/>
    <w:rsid w:val="00202A4E"/>
    <w:rsid w:val="00202E82"/>
    <w:rsid w:val="00203440"/>
    <w:rsid w:val="002039FA"/>
    <w:rsid w:val="00204669"/>
    <w:rsid w:val="00204A78"/>
    <w:rsid w:val="002053AD"/>
    <w:rsid w:val="00206287"/>
    <w:rsid w:val="002062A9"/>
    <w:rsid w:val="002066FE"/>
    <w:rsid w:val="002076F4"/>
    <w:rsid w:val="0021064B"/>
    <w:rsid w:val="002106F6"/>
    <w:rsid w:val="00211AC6"/>
    <w:rsid w:val="002125EA"/>
    <w:rsid w:val="00212E6E"/>
    <w:rsid w:val="00212EA1"/>
    <w:rsid w:val="00212EF8"/>
    <w:rsid w:val="00214525"/>
    <w:rsid w:val="00215EC0"/>
    <w:rsid w:val="00215FDF"/>
    <w:rsid w:val="00216811"/>
    <w:rsid w:val="00217ECA"/>
    <w:rsid w:val="0022374C"/>
    <w:rsid w:val="00224BF7"/>
    <w:rsid w:val="00225536"/>
    <w:rsid w:val="00226DCD"/>
    <w:rsid w:val="00230FC2"/>
    <w:rsid w:val="00231C94"/>
    <w:rsid w:val="0023242C"/>
    <w:rsid w:val="00232576"/>
    <w:rsid w:val="002348EE"/>
    <w:rsid w:val="00235090"/>
    <w:rsid w:val="00235CDA"/>
    <w:rsid w:val="0023686C"/>
    <w:rsid w:val="00236BE4"/>
    <w:rsid w:val="00236D97"/>
    <w:rsid w:val="00237ADD"/>
    <w:rsid w:val="00240D48"/>
    <w:rsid w:val="002416CD"/>
    <w:rsid w:val="0024181A"/>
    <w:rsid w:val="002418E7"/>
    <w:rsid w:val="0024657F"/>
    <w:rsid w:val="00250F2B"/>
    <w:rsid w:val="0025126D"/>
    <w:rsid w:val="00252760"/>
    <w:rsid w:val="00252991"/>
    <w:rsid w:val="002537EE"/>
    <w:rsid w:val="00253B5D"/>
    <w:rsid w:val="00254B25"/>
    <w:rsid w:val="002559A9"/>
    <w:rsid w:val="00256B1D"/>
    <w:rsid w:val="00257429"/>
    <w:rsid w:val="002576FA"/>
    <w:rsid w:val="00260ADF"/>
    <w:rsid w:val="002611BE"/>
    <w:rsid w:val="002665BB"/>
    <w:rsid w:val="00267509"/>
    <w:rsid w:val="00270621"/>
    <w:rsid w:val="00271164"/>
    <w:rsid w:val="002721A4"/>
    <w:rsid w:val="0027615C"/>
    <w:rsid w:val="00276E2F"/>
    <w:rsid w:val="00277035"/>
    <w:rsid w:val="0027703A"/>
    <w:rsid w:val="002808A9"/>
    <w:rsid w:val="002829FE"/>
    <w:rsid w:val="00284372"/>
    <w:rsid w:val="002856F9"/>
    <w:rsid w:val="00285F90"/>
    <w:rsid w:val="0028638A"/>
    <w:rsid w:val="00292511"/>
    <w:rsid w:val="002932D9"/>
    <w:rsid w:val="002951B6"/>
    <w:rsid w:val="002959E6"/>
    <w:rsid w:val="00295E4E"/>
    <w:rsid w:val="00297505"/>
    <w:rsid w:val="00297B03"/>
    <w:rsid w:val="00297BAD"/>
    <w:rsid w:val="00297DC6"/>
    <w:rsid w:val="002A0DA6"/>
    <w:rsid w:val="002A17E9"/>
    <w:rsid w:val="002A21F1"/>
    <w:rsid w:val="002A29A4"/>
    <w:rsid w:val="002A2DC1"/>
    <w:rsid w:val="002A486C"/>
    <w:rsid w:val="002A4CC8"/>
    <w:rsid w:val="002A5BC3"/>
    <w:rsid w:val="002A5D4D"/>
    <w:rsid w:val="002A7A28"/>
    <w:rsid w:val="002B00DB"/>
    <w:rsid w:val="002B1914"/>
    <w:rsid w:val="002B220C"/>
    <w:rsid w:val="002B3046"/>
    <w:rsid w:val="002B3186"/>
    <w:rsid w:val="002B45D1"/>
    <w:rsid w:val="002B46F9"/>
    <w:rsid w:val="002B54B3"/>
    <w:rsid w:val="002B5AE7"/>
    <w:rsid w:val="002B78FC"/>
    <w:rsid w:val="002C0286"/>
    <w:rsid w:val="002C1073"/>
    <w:rsid w:val="002C1437"/>
    <w:rsid w:val="002C406B"/>
    <w:rsid w:val="002C500A"/>
    <w:rsid w:val="002C6ABC"/>
    <w:rsid w:val="002C742E"/>
    <w:rsid w:val="002C79DA"/>
    <w:rsid w:val="002D0448"/>
    <w:rsid w:val="002D1052"/>
    <w:rsid w:val="002D1AAD"/>
    <w:rsid w:val="002D1FB1"/>
    <w:rsid w:val="002D2AB0"/>
    <w:rsid w:val="002D2D40"/>
    <w:rsid w:val="002D3A3C"/>
    <w:rsid w:val="002D3B53"/>
    <w:rsid w:val="002D4369"/>
    <w:rsid w:val="002D4763"/>
    <w:rsid w:val="002D4B9D"/>
    <w:rsid w:val="002D5EA6"/>
    <w:rsid w:val="002D6A31"/>
    <w:rsid w:val="002D784A"/>
    <w:rsid w:val="002D7AE7"/>
    <w:rsid w:val="002E0E47"/>
    <w:rsid w:val="002E3A4F"/>
    <w:rsid w:val="002E3EFE"/>
    <w:rsid w:val="002E402B"/>
    <w:rsid w:val="002E50CB"/>
    <w:rsid w:val="002E6967"/>
    <w:rsid w:val="002E7201"/>
    <w:rsid w:val="002F45F7"/>
    <w:rsid w:val="002F46DA"/>
    <w:rsid w:val="002F5308"/>
    <w:rsid w:val="002F6024"/>
    <w:rsid w:val="002F7788"/>
    <w:rsid w:val="002F7834"/>
    <w:rsid w:val="0030018E"/>
    <w:rsid w:val="00300D7D"/>
    <w:rsid w:val="0030193B"/>
    <w:rsid w:val="003033DE"/>
    <w:rsid w:val="00304CD4"/>
    <w:rsid w:val="00305081"/>
    <w:rsid w:val="003052D8"/>
    <w:rsid w:val="00305E02"/>
    <w:rsid w:val="00306D26"/>
    <w:rsid w:val="00306E2C"/>
    <w:rsid w:val="00307840"/>
    <w:rsid w:val="003106D5"/>
    <w:rsid w:val="0031162E"/>
    <w:rsid w:val="00311E0E"/>
    <w:rsid w:val="0031497A"/>
    <w:rsid w:val="00314D6F"/>
    <w:rsid w:val="0031501E"/>
    <w:rsid w:val="00317087"/>
    <w:rsid w:val="00317B32"/>
    <w:rsid w:val="00317FA3"/>
    <w:rsid w:val="00320148"/>
    <w:rsid w:val="00320DE8"/>
    <w:rsid w:val="00320FC3"/>
    <w:rsid w:val="003218E0"/>
    <w:rsid w:val="003219BD"/>
    <w:rsid w:val="00321FCB"/>
    <w:rsid w:val="0032211C"/>
    <w:rsid w:val="00323009"/>
    <w:rsid w:val="0032386C"/>
    <w:rsid w:val="0032411B"/>
    <w:rsid w:val="00324CD2"/>
    <w:rsid w:val="003252AD"/>
    <w:rsid w:val="003253D7"/>
    <w:rsid w:val="00330925"/>
    <w:rsid w:val="00330F41"/>
    <w:rsid w:val="00331FC9"/>
    <w:rsid w:val="00332CC3"/>
    <w:rsid w:val="00333A56"/>
    <w:rsid w:val="003341B0"/>
    <w:rsid w:val="003342E6"/>
    <w:rsid w:val="00335E91"/>
    <w:rsid w:val="00337206"/>
    <w:rsid w:val="0034120E"/>
    <w:rsid w:val="00342CBA"/>
    <w:rsid w:val="00344175"/>
    <w:rsid w:val="003501F5"/>
    <w:rsid w:val="0035076E"/>
    <w:rsid w:val="00352455"/>
    <w:rsid w:val="003532D5"/>
    <w:rsid w:val="0035362B"/>
    <w:rsid w:val="00353865"/>
    <w:rsid w:val="00353F7E"/>
    <w:rsid w:val="003551FD"/>
    <w:rsid w:val="0035764E"/>
    <w:rsid w:val="00357732"/>
    <w:rsid w:val="003623D4"/>
    <w:rsid w:val="00362AE3"/>
    <w:rsid w:val="003631CA"/>
    <w:rsid w:val="0036340F"/>
    <w:rsid w:val="0036378C"/>
    <w:rsid w:val="0036381B"/>
    <w:rsid w:val="003638DB"/>
    <w:rsid w:val="00363C41"/>
    <w:rsid w:val="00364BB3"/>
    <w:rsid w:val="00365ADA"/>
    <w:rsid w:val="0036616A"/>
    <w:rsid w:val="00366BEB"/>
    <w:rsid w:val="0036702A"/>
    <w:rsid w:val="00367DFA"/>
    <w:rsid w:val="00371233"/>
    <w:rsid w:val="00371B8A"/>
    <w:rsid w:val="00373276"/>
    <w:rsid w:val="0037386D"/>
    <w:rsid w:val="003739C6"/>
    <w:rsid w:val="003800CE"/>
    <w:rsid w:val="0038151A"/>
    <w:rsid w:val="00381CC2"/>
    <w:rsid w:val="00382498"/>
    <w:rsid w:val="00383049"/>
    <w:rsid w:val="00383342"/>
    <w:rsid w:val="003834BC"/>
    <w:rsid w:val="00384037"/>
    <w:rsid w:val="00384705"/>
    <w:rsid w:val="00385AD1"/>
    <w:rsid w:val="00385F68"/>
    <w:rsid w:val="003873BB"/>
    <w:rsid w:val="00387B5D"/>
    <w:rsid w:val="00387D75"/>
    <w:rsid w:val="00387EDD"/>
    <w:rsid w:val="00393D27"/>
    <w:rsid w:val="003940A7"/>
    <w:rsid w:val="003952BA"/>
    <w:rsid w:val="0039563E"/>
    <w:rsid w:val="00395B47"/>
    <w:rsid w:val="00396247"/>
    <w:rsid w:val="003969AD"/>
    <w:rsid w:val="00397440"/>
    <w:rsid w:val="003A168B"/>
    <w:rsid w:val="003A16FC"/>
    <w:rsid w:val="003A175C"/>
    <w:rsid w:val="003A198B"/>
    <w:rsid w:val="003A2495"/>
    <w:rsid w:val="003A3014"/>
    <w:rsid w:val="003A31D7"/>
    <w:rsid w:val="003A5681"/>
    <w:rsid w:val="003A5A29"/>
    <w:rsid w:val="003A69C8"/>
    <w:rsid w:val="003A6E49"/>
    <w:rsid w:val="003A729A"/>
    <w:rsid w:val="003B0344"/>
    <w:rsid w:val="003B1051"/>
    <w:rsid w:val="003B37E9"/>
    <w:rsid w:val="003B3A38"/>
    <w:rsid w:val="003B3F65"/>
    <w:rsid w:val="003B4A0E"/>
    <w:rsid w:val="003B4FBB"/>
    <w:rsid w:val="003B52A4"/>
    <w:rsid w:val="003B5394"/>
    <w:rsid w:val="003B5B56"/>
    <w:rsid w:val="003B60A6"/>
    <w:rsid w:val="003B7763"/>
    <w:rsid w:val="003C0B39"/>
    <w:rsid w:val="003C0D7E"/>
    <w:rsid w:val="003C102E"/>
    <w:rsid w:val="003C149C"/>
    <w:rsid w:val="003C3813"/>
    <w:rsid w:val="003C4439"/>
    <w:rsid w:val="003C4BF4"/>
    <w:rsid w:val="003C55DA"/>
    <w:rsid w:val="003C5F1E"/>
    <w:rsid w:val="003C785F"/>
    <w:rsid w:val="003D0634"/>
    <w:rsid w:val="003D0E3A"/>
    <w:rsid w:val="003D0E5B"/>
    <w:rsid w:val="003D334F"/>
    <w:rsid w:val="003D3510"/>
    <w:rsid w:val="003D632A"/>
    <w:rsid w:val="003D6A0F"/>
    <w:rsid w:val="003E0867"/>
    <w:rsid w:val="003E0884"/>
    <w:rsid w:val="003E1978"/>
    <w:rsid w:val="003E25E2"/>
    <w:rsid w:val="003E2674"/>
    <w:rsid w:val="003E2A8F"/>
    <w:rsid w:val="003E2B23"/>
    <w:rsid w:val="003E3404"/>
    <w:rsid w:val="003E5558"/>
    <w:rsid w:val="003E608D"/>
    <w:rsid w:val="003E66BD"/>
    <w:rsid w:val="003E7047"/>
    <w:rsid w:val="003E733D"/>
    <w:rsid w:val="003F3C86"/>
    <w:rsid w:val="003F3E7A"/>
    <w:rsid w:val="003F4D57"/>
    <w:rsid w:val="003F6003"/>
    <w:rsid w:val="003F6A8A"/>
    <w:rsid w:val="003F6C46"/>
    <w:rsid w:val="003F739C"/>
    <w:rsid w:val="003F77F1"/>
    <w:rsid w:val="004000D7"/>
    <w:rsid w:val="00400544"/>
    <w:rsid w:val="0040072F"/>
    <w:rsid w:val="00401F53"/>
    <w:rsid w:val="00403467"/>
    <w:rsid w:val="00403789"/>
    <w:rsid w:val="004037B8"/>
    <w:rsid w:val="00404D83"/>
    <w:rsid w:val="00405B55"/>
    <w:rsid w:val="0040735E"/>
    <w:rsid w:val="00407DAD"/>
    <w:rsid w:val="004106AA"/>
    <w:rsid w:val="00413E64"/>
    <w:rsid w:val="0041410B"/>
    <w:rsid w:val="004155E2"/>
    <w:rsid w:val="00415AAB"/>
    <w:rsid w:val="00416028"/>
    <w:rsid w:val="004164AB"/>
    <w:rsid w:val="00416E5E"/>
    <w:rsid w:val="00417361"/>
    <w:rsid w:val="00420031"/>
    <w:rsid w:val="00420A82"/>
    <w:rsid w:val="00420BDA"/>
    <w:rsid w:val="00421AE4"/>
    <w:rsid w:val="00422153"/>
    <w:rsid w:val="004225DD"/>
    <w:rsid w:val="00426907"/>
    <w:rsid w:val="00427454"/>
    <w:rsid w:val="00430C34"/>
    <w:rsid w:val="00431EF7"/>
    <w:rsid w:val="00432FBD"/>
    <w:rsid w:val="00433832"/>
    <w:rsid w:val="00433CC5"/>
    <w:rsid w:val="00433D74"/>
    <w:rsid w:val="00434AA2"/>
    <w:rsid w:val="0043508A"/>
    <w:rsid w:val="00436550"/>
    <w:rsid w:val="004367F2"/>
    <w:rsid w:val="00436F56"/>
    <w:rsid w:val="0044203D"/>
    <w:rsid w:val="00444620"/>
    <w:rsid w:val="00444BCA"/>
    <w:rsid w:val="00445777"/>
    <w:rsid w:val="004459BA"/>
    <w:rsid w:val="0044637C"/>
    <w:rsid w:val="00447D7F"/>
    <w:rsid w:val="004520D2"/>
    <w:rsid w:val="004522B3"/>
    <w:rsid w:val="00453941"/>
    <w:rsid w:val="00453A60"/>
    <w:rsid w:val="00454777"/>
    <w:rsid w:val="00455429"/>
    <w:rsid w:val="00455584"/>
    <w:rsid w:val="00455CE4"/>
    <w:rsid w:val="004561BB"/>
    <w:rsid w:val="00460E9B"/>
    <w:rsid w:val="004634F2"/>
    <w:rsid w:val="00465B9F"/>
    <w:rsid w:val="00471971"/>
    <w:rsid w:val="00472F82"/>
    <w:rsid w:val="00473C20"/>
    <w:rsid w:val="00475BEE"/>
    <w:rsid w:val="00476939"/>
    <w:rsid w:val="0047728A"/>
    <w:rsid w:val="00480319"/>
    <w:rsid w:val="004807B9"/>
    <w:rsid w:val="00480853"/>
    <w:rsid w:val="00480915"/>
    <w:rsid w:val="00483645"/>
    <w:rsid w:val="00484870"/>
    <w:rsid w:val="00485019"/>
    <w:rsid w:val="004855B6"/>
    <w:rsid w:val="00485D5A"/>
    <w:rsid w:val="0048668F"/>
    <w:rsid w:val="00486B28"/>
    <w:rsid w:val="00487804"/>
    <w:rsid w:val="00487BCC"/>
    <w:rsid w:val="00487EB0"/>
    <w:rsid w:val="0049052F"/>
    <w:rsid w:val="00492119"/>
    <w:rsid w:val="00492805"/>
    <w:rsid w:val="00492DED"/>
    <w:rsid w:val="0049320B"/>
    <w:rsid w:val="004938E2"/>
    <w:rsid w:val="00493F5E"/>
    <w:rsid w:val="00494B0E"/>
    <w:rsid w:val="00494C96"/>
    <w:rsid w:val="00497B4A"/>
    <w:rsid w:val="004A0CC8"/>
    <w:rsid w:val="004A152F"/>
    <w:rsid w:val="004A2821"/>
    <w:rsid w:val="004A5421"/>
    <w:rsid w:val="004A5AF3"/>
    <w:rsid w:val="004A62A2"/>
    <w:rsid w:val="004A6341"/>
    <w:rsid w:val="004A6D2A"/>
    <w:rsid w:val="004B2A90"/>
    <w:rsid w:val="004B32A2"/>
    <w:rsid w:val="004B34B1"/>
    <w:rsid w:val="004B356A"/>
    <w:rsid w:val="004B45A9"/>
    <w:rsid w:val="004B4C2A"/>
    <w:rsid w:val="004B5724"/>
    <w:rsid w:val="004B714E"/>
    <w:rsid w:val="004B762F"/>
    <w:rsid w:val="004B79B6"/>
    <w:rsid w:val="004B7A62"/>
    <w:rsid w:val="004C1E96"/>
    <w:rsid w:val="004C25CE"/>
    <w:rsid w:val="004C77CB"/>
    <w:rsid w:val="004C78E1"/>
    <w:rsid w:val="004D079F"/>
    <w:rsid w:val="004D0815"/>
    <w:rsid w:val="004D0F85"/>
    <w:rsid w:val="004D2742"/>
    <w:rsid w:val="004D4B59"/>
    <w:rsid w:val="004D4D3F"/>
    <w:rsid w:val="004D7083"/>
    <w:rsid w:val="004D72DE"/>
    <w:rsid w:val="004D7727"/>
    <w:rsid w:val="004E2132"/>
    <w:rsid w:val="004E2DC5"/>
    <w:rsid w:val="004E31A6"/>
    <w:rsid w:val="004E420C"/>
    <w:rsid w:val="004E5AE3"/>
    <w:rsid w:val="004E5CE5"/>
    <w:rsid w:val="004F0C39"/>
    <w:rsid w:val="004F104C"/>
    <w:rsid w:val="004F2075"/>
    <w:rsid w:val="004F2C48"/>
    <w:rsid w:val="004F3833"/>
    <w:rsid w:val="004F48F7"/>
    <w:rsid w:val="004F620F"/>
    <w:rsid w:val="004F6CEC"/>
    <w:rsid w:val="00503E64"/>
    <w:rsid w:val="005046AB"/>
    <w:rsid w:val="00504C72"/>
    <w:rsid w:val="0050520A"/>
    <w:rsid w:val="005065AF"/>
    <w:rsid w:val="00507560"/>
    <w:rsid w:val="0051023A"/>
    <w:rsid w:val="00511367"/>
    <w:rsid w:val="00511E03"/>
    <w:rsid w:val="005121FC"/>
    <w:rsid w:val="005130C8"/>
    <w:rsid w:val="005136DB"/>
    <w:rsid w:val="005158D5"/>
    <w:rsid w:val="00516FE9"/>
    <w:rsid w:val="00517B52"/>
    <w:rsid w:val="00520963"/>
    <w:rsid w:val="00521D4F"/>
    <w:rsid w:val="00522493"/>
    <w:rsid w:val="00522962"/>
    <w:rsid w:val="00522FB6"/>
    <w:rsid w:val="00523295"/>
    <w:rsid w:val="00523D3C"/>
    <w:rsid w:val="00525043"/>
    <w:rsid w:val="0052588E"/>
    <w:rsid w:val="005272B2"/>
    <w:rsid w:val="0052744E"/>
    <w:rsid w:val="005311BA"/>
    <w:rsid w:val="00531FE2"/>
    <w:rsid w:val="00532DAE"/>
    <w:rsid w:val="005339BC"/>
    <w:rsid w:val="0053408B"/>
    <w:rsid w:val="00534631"/>
    <w:rsid w:val="00534C4B"/>
    <w:rsid w:val="00534E67"/>
    <w:rsid w:val="005350DC"/>
    <w:rsid w:val="005356A0"/>
    <w:rsid w:val="00535DDA"/>
    <w:rsid w:val="00537B1A"/>
    <w:rsid w:val="00542039"/>
    <w:rsid w:val="00542902"/>
    <w:rsid w:val="0054294C"/>
    <w:rsid w:val="005429E5"/>
    <w:rsid w:val="005431B2"/>
    <w:rsid w:val="0054360B"/>
    <w:rsid w:val="00544B1F"/>
    <w:rsid w:val="0054686D"/>
    <w:rsid w:val="00547314"/>
    <w:rsid w:val="005509DD"/>
    <w:rsid w:val="00550C2B"/>
    <w:rsid w:val="00551A4A"/>
    <w:rsid w:val="005528C3"/>
    <w:rsid w:val="00552C08"/>
    <w:rsid w:val="00552FA6"/>
    <w:rsid w:val="00552FD1"/>
    <w:rsid w:val="00554B37"/>
    <w:rsid w:val="00557964"/>
    <w:rsid w:val="00563221"/>
    <w:rsid w:val="00565E32"/>
    <w:rsid w:val="00566A04"/>
    <w:rsid w:val="00566BD3"/>
    <w:rsid w:val="00567F69"/>
    <w:rsid w:val="005709F4"/>
    <w:rsid w:val="00570AEF"/>
    <w:rsid w:val="005712EF"/>
    <w:rsid w:val="005718CD"/>
    <w:rsid w:val="005721B8"/>
    <w:rsid w:val="0057293A"/>
    <w:rsid w:val="00572D21"/>
    <w:rsid w:val="0057464D"/>
    <w:rsid w:val="0057490E"/>
    <w:rsid w:val="00576662"/>
    <w:rsid w:val="005769D9"/>
    <w:rsid w:val="005813B8"/>
    <w:rsid w:val="00581829"/>
    <w:rsid w:val="00581BB2"/>
    <w:rsid w:val="00582555"/>
    <w:rsid w:val="005831A6"/>
    <w:rsid w:val="00584AFB"/>
    <w:rsid w:val="00585107"/>
    <w:rsid w:val="00585B15"/>
    <w:rsid w:val="00585F9A"/>
    <w:rsid w:val="0058613F"/>
    <w:rsid w:val="00586D78"/>
    <w:rsid w:val="005874FB"/>
    <w:rsid w:val="00590E1D"/>
    <w:rsid w:val="005922C5"/>
    <w:rsid w:val="00593576"/>
    <w:rsid w:val="00593F38"/>
    <w:rsid w:val="00594847"/>
    <w:rsid w:val="005A1AE5"/>
    <w:rsid w:val="005A2A9E"/>
    <w:rsid w:val="005A35E2"/>
    <w:rsid w:val="005A5295"/>
    <w:rsid w:val="005A679E"/>
    <w:rsid w:val="005A704D"/>
    <w:rsid w:val="005B0685"/>
    <w:rsid w:val="005B1462"/>
    <w:rsid w:val="005B1DB2"/>
    <w:rsid w:val="005B311C"/>
    <w:rsid w:val="005B3DA3"/>
    <w:rsid w:val="005B4FE5"/>
    <w:rsid w:val="005B5501"/>
    <w:rsid w:val="005B5AE9"/>
    <w:rsid w:val="005C06A1"/>
    <w:rsid w:val="005C1472"/>
    <w:rsid w:val="005C2760"/>
    <w:rsid w:val="005C3860"/>
    <w:rsid w:val="005C7A00"/>
    <w:rsid w:val="005C7E71"/>
    <w:rsid w:val="005D0B74"/>
    <w:rsid w:val="005D1295"/>
    <w:rsid w:val="005D19B0"/>
    <w:rsid w:val="005D259F"/>
    <w:rsid w:val="005D3CB2"/>
    <w:rsid w:val="005D402D"/>
    <w:rsid w:val="005D4523"/>
    <w:rsid w:val="005D4E00"/>
    <w:rsid w:val="005D5889"/>
    <w:rsid w:val="005E06F9"/>
    <w:rsid w:val="005E0A25"/>
    <w:rsid w:val="005E0A47"/>
    <w:rsid w:val="005E2190"/>
    <w:rsid w:val="005E4342"/>
    <w:rsid w:val="005E64A3"/>
    <w:rsid w:val="005E70D8"/>
    <w:rsid w:val="005F0112"/>
    <w:rsid w:val="005F02CB"/>
    <w:rsid w:val="005F1D2B"/>
    <w:rsid w:val="005F3538"/>
    <w:rsid w:val="005F4AB6"/>
    <w:rsid w:val="005F4F8B"/>
    <w:rsid w:val="005F63F5"/>
    <w:rsid w:val="006022B7"/>
    <w:rsid w:val="00603605"/>
    <w:rsid w:val="006038DA"/>
    <w:rsid w:val="00604D4C"/>
    <w:rsid w:val="00605458"/>
    <w:rsid w:val="00606969"/>
    <w:rsid w:val="00606976"/>
    <w:rsid w:val="0060752F"/>
    <w:rsid w:val="006107BB"/>
    <w:rsid w:val="00610861"/>
    <w:rsid w:val="00611F2F"/>
    <w:rsid w:val="006127AF"/>
    <w:rsid w:val="0061345F"/>
    <w:rsid w:val="00613601"/>
    <w:rsid w:val="006148EB"/>
    <w:rsid w:val="00615436"/>
    <w:rsid w:val="006162E9"/>
    <w:rsid w:val="00620BAD"/>
    <w:rsid w:val="0062100D"/>
    <w:rsid w:val="006221D4"/>
    <w:rsid w:val="0062315A"/>
    <w:rsid w:val="00623790"/>
    <w:rsid w:val="00623D00"/>
    <w:rsid w:val="00624E39"/>
    <w:rsid w:val="00630A7C"/>
    <w:rsid w:val="006329FE"/>
    <w:rsid w:val="00634861"/>
    <w:rsid w:val="006350AE"/>
    <w:rsid w:val="00635D2A"/>
    <w:rsid w:val="006362DF"/>
    <w:rsid w:val="006368C0"/>
    <w:rsid w:val="00636FC3"/>
    <w:rsid w:val="006371E6"/>
    <w:rsid w:val="00640A36"/>
    <w:rsid w:val="00640FD5"/>
    <w:rsid w:val="00641114"/>
    <w:rsid w:val="00642274"/>
    <w:rsid w:val="006432CA"/>
    <w:rsid w:val="00643E91"/>
    <w:rsid w:val="006444A3"/>
    <w:rsid w:val="00644733"/>
    <w:rsid w:val="00645C25"/>
    <w:rsid w:val="00646C55"/>
    <w:rsid w:val="006477E2"/>
    <w:rsid w:val="006506A6"/>
    <w:rsid w:val="006510C8"/>
    <w:rsid w:val="00651835"/>
    <w:rsid w:val="006533E6"/>
    <w:rsid w:val="0065368A"/>
    <w:rsid w:val="00653785"/>
    <w:rsid w:val="00653D0C"/>
    <w:rsid w:val="00654D98"/>
    <w:rsid w:val="00655155"/>
    <w:rsid w:val="00655774"/>
    <w:rsid w:val="00655B34"/>
    <w:rsid w:val="00656898"/>
    <w:rsid w:val="00657926"/>
    <w:rsid w:val="00660219"/>
    <w:rsid w:val="00660D2D"/>
    <w:rsid w:val="00662CCA"/>
    <w:rsid w:val="00663EC4"/>
    <w:rsid w:val="00663EE8"/>
    <w:rsid w:val="006641F2"/>
    <w:rsid w:val="00664B1D"/>
    <w:rsid w:val="00664B9C"/>
    <w:rsid w:val="00665E85"/>
    <w:rsid w:val="006664CF"/>
    <w:rsid w:val="0066696A"/>
    <w:rsid w:val="006704C9"/>
    <w:rsid w:val="00671F75"/>
    <w:rsid w:val="006726B7"/>
    <w:rsid w:val="00673E54"/>
    <w:rsid w:val="006746EC"/>
    <w:rsid w:val="00675F92"/>
    <w:rsid w:val="006768FF"/>
    <w:rsid w:val="00676CFF"/>
    <w:rsid w:val="00676FB8"/>
    <w:rsid w:val="0067736A"/>
    <w:rsid w:val="0067755E"/>
    <w:rsid w:val="0068033F"/>
    <w:rsid w:val="00680D3C"/>
    <w:rsid w:val="006829E0"/>
    <w:rsid w:val="006840DF"/>
    <w:rsid w:val="00684C5E"/>
    <w:rsid w:val="00684D13"/>
    <w:rsid w:val="00685A78"/>
    <w:rsid w:val="006867C6"/>
    <w:rsid w:val="0069143A"/>
    <w:rsid w:val="00691D66"/>
    <w:rsid w:val="0069270A"/>
    <w:rsid w:val="00692A94"/>
    <w:rsid w:val="00693447"/>
    <w:rsid w:val="0069770D"/>
    <w:rsid w:val="006A091B"/>
    <w:rsid w:val="006A1A03"/>
    <w:rsid w:val="006A363D"/>
    <w:rsid w:val="006A4102"/>
    <w:rsid w:val="006A43E7"/>
    <w:rsid w:val="006A44B7"/>
    <w:rsid w:val="006A5A6D"/>
    <w:rsid w:val="006A7228"/>
    <w:rsid w:val="006A7B09"/>
    <w:rsid w:val="006B015D"/>
    <w:rsid w:val="006B0E37"/>
    <w:rsid w:val="006B1651"/>
    <w:rsid w:val="006B21D6"/>
    <w:rsid w:val="006B23A3"/>
    <w:rsid w:val="006B23B5"/>
    <w:rsid w:val="006B36C2"/>
    <w:rsid w:val="006B3D88"/>
    <w:rsid w:val="006B4CE7"/>
    <w:rsid w:val="006B4D39"/>
    <w:rsid w:val="006B4F0A"/>
    <w:rsid w:val="006B5F3F"/>
    <w:rsid w:val="006B7241"/>
    <w:rsid w:val="006C0DD6"/>
    <w:rsid w:val="006C2D5F"/>
    <w:rsid w:val="006C45DE"/>
    <w:rsid w:val="006C4FE1"/>
    <w:rsid w:val="006C519C"/>
    <w:rsid w:val="006C7088"/>
    <w:rsid w:val="006C72EC"/>
    <w:rsid w:val="006C79DC"/>
    <w:rsid w:val="006C7B87"/>
    <w:rsid w:val="006D0B0C"/>
    <w:rsid w:val="006D28F2"/>
    <w:rsid w:val="006D40B2"/>
    <w:rsid w:val="006D432B"/>
    <w:rsid w:val="006D44DB"/>
    <w:rsid w:val="006D47D6"/>
    <w:rsid w:val="006D521E"/>
    <w:rsid w:val="006D5E83"/>
    <w:rsid w:val="006D6047"/>
    <w:rsid w:val="006D6DC9"/>
    <w:rsid w:val="006E09CE"/>
    <w:rsid w:val="006E106A"/>
    <w:rsid w:val="006E1E61"/>
    <w:rsid w:val="006E24C2"/>
    <w:rsid w:val="006E31C7"/>
    <w:rsid w:val="006E39EB"/>
    <w:rsid w:val="006E4173"/>
    <w:rsid w:val="006E43A7"/>
    <w:rsid w:val="006E45CC"/>
    <w:rsid w:val="006E4CDB"/>
    <w:rsid w:val="006E5324"/>
    <w:rsid w:val="006E62A5"/>
    <w:rsid w:val="006E713D"/>
    <w:rsid w:val="006E7527"/>
    <w:rsid w:val="006F20D8"/>
    <w:rsid w:val="006F23AC"/>
    <w:rsid w:val="006F2670"/>
    <w:rsid w:val="006F406D"/>
    <w:rsid w:val="006F4098"/>
    <w:rsid w:val="006F53E0"/>
    <w:rsid w:val="006F6328"/>
    <w:rsid w:val="006F6673"/>
    <w:rsid w:val="006F6A51"/>
    <w:rsid w:val="006F6AB4"/>
    <w:rsid w:val="006F73F2"/>
    <w:rsid w:val="006F7A71"/>
    <w:rsid w:val="00701B1F"/>
    <w:rsid w:val="00703118"/>
    <w:rsid w:val="00704205"/>
    <w:rsid w:val="007053A2"/>
    <w:rsid w:val="00707454"/>
    <w:rsid w:val="00707574"/>
    <w:rsid w:val="00707B8E"/>
    <w:rsid w:val="00707E01"/>
    <w:rsid w:val="00710345"/>
    <w:rsid w:val="00711755"/>
    <w:rsid w:val="007117B2"/>
    <w:rsid w:val="00711E1C"/>
    <w:rsid w:val="0071200E"/>
    <w:rsid w:val="00712D9A"/>
    <w:rsid w:val="0071379B"/>
    <w:rsid w:val="007139AA"/>
    <w:rsid w:val="007143B8"/>
    <w:rsid w:val="007149BF"/>
    <w:rsid w:val="00714A98"/>
    <w:rsid w:val="007157A5"/>
    <w:rsid w:val="0071597D"/>
    <w:rsid w:val="007166C8"/>
    <w:rsid w:val="007177E6"/>
    <w:rsid w:val="0072010A"/>
    <w:rsid w:val="00720873"/>
    <w:rsid w:val="00720F07"/>
    <w:rsid w:val="00721003"/>
    <w:rsid w:val="00721D07"/>
    <w:rsid w:val="00722FB3"/>
    <w:rsid w:val="00723567"/>
    <w:rsid w:val="0072371E"/>
    <w:rsid w:val="00724246"/>
    <w:rsid w:val="00724A18"/>
    <w:rsid w:val="007255EF"/>
    <w:rsid w:val="007270C4"/>
    <w:rsid w:val="007317EB"/>
    <w:rsid w:val="00731966"/>
    <w:rsid w:val="007328D8"/>
    <w:rsid w:val="00732C4B"/>
    <w:rsid w:val="00734796"/>
    <w:rsid w:val="00734941"/>
    <w:rsid w:val="00735021"/>
    <w:rsid w:val="00735304"/>
    <w:rsid w:val="00735D36"/>
    <w:rsid w:val="007365C0"/>
    <w:rsid w:val="007401ED"/>
    <w:rsid w:val="00740DD0"/>
    <w:rsid w:val="00741103"/>
    <w:rsid w:val="00741E57"/>
    <w:rsid w:val="00742FCE"/>
    <w:rsid w:val="00743386"/>
    <w:rsid w:val="00743943"/>
    <w:rsid w:val="00743AF0"/>
    <w:rsid w:val="007442D4"/>
    <w:rsid w:val="00744572"/>
    <w:rsid w:val="00744C94"/>
    <w:rsid w:val="007454FE"/>
    <w:rsid w:val="00747205"/>
    <w:rsid w:val="00747374"/>
    <w:rsid w:val="007475BA"/>
    <w:rsid w:val="00750BE8"/>
    <w:rsid w:val="007517FB"/>
    <w:rsid w:val="00753034"/>
    <w:rsid w:val="00753A52"/>
    <w:rsid w:val="007556D2"/>
    <w:rsid w:val="007557BD"/>
    <w:rsid w:val="0076056F"/>
    <w:rsid w:val="007621DF"/>
    <w:rsid w:val="00763BCB"/>
    <w:rsid w:val="00766210"/>
    <w:rsid w:val="00766231"/>
    <w:rsid w:val="007662C4"/>
    <w:rsid w:val="00766A77"/>
    <w:rsid w:val="00766F24"/>
    <w:rsid w:val="007679E9"/>
    <w:rsid w:val="007732C0"/>
    <w:rsid w:val="007735AF"/>
    <w:rsid w:val="00773CA4"/>
    <w:rsid w:val="00775A6D"/>
    <w:rsid w:val="00777884"/>
    <w:rsid w:val="0078000A"/>
    <w:rsid w:val="00783239"/>
    <w:rsid w:val="00783243"/>
    <w:rsid w:val="00785236"/>
    <w:rsid w:val="007867B2"/>
    <w:rsid w:val="00786D27"/>
    <w:rsid w:val="00786D62"/>
    <w:rsid w:val="0079093D"/>
    <w:rsid w:val="00791231"/>
    <w:rsid w:val="007937B7"/>
    <w:rsid w:val="00794BF9"/>
    <w:rsid w:val="00795F6A"/>
    <w:rsid w:val="00796416"/>
    <w:rsid w:val="00796CF5"/>
    <w:rsid w:val="007A0218"/>
    <w:rsid w:val="007A0971"/>
    <w:rsid w:val="007A1C32"/>
    <w:rsid w:val="007A2D31"/>
    <w:rsid w:val="007A42C1"/>
    <w:rsid w:val="007A52A6"/>
    <w:rsid w:val="007A5395"/>
    <w:rsid w:val="007A5446"/>
    <w:rsid w:val="007A5871"/>
    <w:rsid w:val="007B09FD"/>
    <w:rsid w:val="007B0C08"/>
    <w:rsid w:val="007B0E73"/>
    <w:rsid w:val="007B1BDE"/>
    <w:rsid w:val="007B2B27"/>
    <w:rsid w:val="007B3052"/>
    <w:rsid w:val="007B3195"/>
    <w:rsid w:val="007B352F"/>
    <w:rsid w:val="007B5BF5"/>
    <w:rsid w:val="007B5F3F"/>
    <w:rsid w:val="007B7040"/>
    <w:rsid w:val="007C045B"/>
    <w:rsid w:val="007C2086"/>
    <w:rsid w:val="007C2176"/>
    <w:rsid w:val="007C451E"/>
    <w:rsid w:val="007D1B6A"/>
    <w:rsid w:val="007D2324"/>
    <w:rsid w:val="007D3810"/>
    <w:rsid w:val="007D4C0F"/>
    <w:rsid w:val="007D4F8D"/>
    <w:rsid w:val="007D57ED"/>
    <w:rsid w:val="007D7992"/>
    <w:rsid w:val="007D7B0B"/>
    <w:rsid w:val="007E020E"/>
    <w:rsid w:val="007E1B05"/>
    <w:rsid w:val="007E31DE"/>
    <w:rsid w:val="007E348C"/>
    <w:rsid w:val="007E48E0"/>
    <w:rsid w:val="007E5BAC"/>
    <w:rsid w:val="007E5BBA"/>
    <w:rsid w:val="007E67E3"/>
    <w:rsid w:val="007E730E"/>
    <w:rsid w:val="007F13B8"/>
    <w:rsid w:val="007F3D3B"/>
    <w:rsid w:val="007F570F"/>
    <w:rsid w:val="00800023"/>
    <w:rsid w:val="00801431"/>
    <w:rsid w:val="00801545"/>
    <w:rsid w:val="00801DF8"/>
    <w:rsid w:val="0080202E"/>
    <w:rsid w:val="00803E9A"/>
    <w:rsid w:val="00804871"/>
    <w:rsid w:val="00805283"/>
    <w:rsid w:val="008054DC"/>
    <w:rsid w:val="00805571"/>
    <w:rsid w:val="00806254"/>
    <w:rsid w:val="00806FB7"/>
    <w:rsid w:val="00807C6A"/>
    <w:rsid w:val="00810645"/>
    <w:rsid w:val="00811C2E"/>
    <w:rsid w:val="008142BB"/>
    <w:rsid w:val="0081683E"/>
    <w:rsid w:val="00820977"/>
    <w:rsid w:val="00821080"/>
    <w:rsid w:val="008213F8"/>
    <w:rsid w:val="0082196E"/>
    <w:rsid w:val="008233A4"/>
    <w:rsid w:val="008233DF"/>
    <w:rsid w:val="008238D3"/>
    <w:rsid w:val="008250C1"/>
    <w:rsid w:val="008251AE"/>
    <w:rsid w:val="00825279"/>
    <w:rsid w:val="0082578F"/>
    <w:rsid w:val="00826133"/>
    <w:rsid w:val="00826854"/>
    <w:rsid w:val="00827144"/>
    <w:rsid w:val="00830524"/>
    <w:rsid w:val="00831C0C"/>
    <w:rsid w:val="00831C6D"/>
    <w:rsid w:val="00831E26"/>
    <w:rsid w:val="00831F4D"/>
    <w:rsid w:val="00833676"/>
    <w:rsid w:val="0083423F"/>
    <w:rsid w:val="008347A2"/>
    <w:rsid w:val="00834DEB"/>
    <w:rsid w:val="00835179"/>
    <w:rsid w:val="00835983"/>
    <w:rsid w:val="00836ADF"/>
    <w:rsid w:val="008379E7"/>
    <w:rsid w:val="00841EC0"/>
    <w:rsid w:val="00842106"/>
    <w:rsid w:val="008428BE"/>
    <w:rsid w:val="00844C50"/>
    <w:rsid w:val="00845298"/>
    <w:rsid w:val="00845BB9"/>
    <w:rsid w:val="00847EFE"/>
    <w:rsid w:val="008519BC"/>
    <w:rsid w:val="00851AB7"/>
    <w:rsid w:val="00851BE8"/>
    <w:rsid w:val="008525B8"/>
    <w:rsid w:val="00853506"/>
    <w:rsid w:val="0085715A"/>
    <w:rsid w:val="0086066E"/>
    <w:rsid w:val="008615B9"/>
    <w:rsid w:val="00861E16"/>
    <w:rsid w:val="00862DB0"/>
    <w:rsid w:val="00862F5A"/>
    <w:rsid w:val="008670BC"/>
    <w:rsid w:val="0086711E"/>
    <w:rsid w:val="008675F7"/>
    <w:rsid w:val="00871529"/>
    <w:rsid w:val="0087164E"/>
    <w:rsid w:val="008717CF"/>
    <w:rsid w:val="00871D26"/>
    <w:rsid w:val="00872211"/>
    <w:rsid w:val="008753B8"/>
    <w:rsid w:val="00875455"/>
    <w:rsid w:val="00877DC9"/>
    <w:rsid w:val="00880705"/>
    <w:rsid w:val="00880756"/>
    <w:rsid w:val="00881A8E"/>
    <w:rsid w:val="00881FA5"/>
    <w:rsid w:val="00883339"/>
    <w:rsid w:val="00884FB4"/>
    <w:rsid w:val="008862FE"/>
    <w:rsid w:val="008868B1"/>
    <w:rsid w:val="00886AE2"/>
    <w:rsid w:val="008872B6"/>
    <w:rsid w:val="00887961"/>
    <w:rsid w:val="008902CE"/>
    <w:rsid w:val="008912AA"/>
    <w:rsid w:val="00891D25"/>
    <w:rsid w:val="00897ED9"/>
    <w:rsid w:val="008A0765"/>
    <w:rsid w:val="008A25EE"/>
    <w:rsid w:val="008A3122"/>
    <w:rsid w:val="008A4297"/>
    <w:rsid w:val="008A6BDA"/>
    <w:rsid w:val="008A7C14"/>
    <w:rsid w:val="008B01BD"/>
    <w:rsid w:val="008B2720"/>
    <w:rsid w:val="008B363E"/>
    <w:rsid w:val="008B4666"/>
    <w:rsid w:val="008B5C69"/>
    <w:rsid w:val="008B6396"/>
    <w:rsid w:val="008C14DE"/>
    <w:rsid w:val="008C2337"/>
    <w:rsid w:val="008C2F13"/>
    <w:rsid w:val="008C30EE"/>
    <w:rsid w:val="008C3164"/>
    <w:rsid w:val="008C353B"/>
    <w:rsid w:val="008C3B56"/>
    <w:rsid w:val="008C3C5F"/>
    <w:rsid w:val="008C4A00"/>
    <w:rsid w:val="008C4CBA"/>
    <w:rsid w:val="008C531D"/>
    <w:rsid w:val="008C5436"/>
    <w:rsid w:val="008D25F5"/>
    <w:rsid w:val="008D33EF"/>
    <w:rsid w:val="008D397F"/>
    <w:rsid w:val="008D44C1"/>
    <w:rsid w:val="008D472D"/>
    <w:rsid w:val="008D5104"/>
    <w:rsid w:val="008D580E"/>
    <w:rsid w:val="008D764F"/>
    <w:rsid w:val="008D77BE"/>
    <w:rsid w:val="008E0171"/>
    <w:rsid w:val="008E0B39"/>
    <w:rsid w:val="008E1611"/>
    <w:rsid w:val="008E1A8C"/>
    <w:rsid w:val="008E2FCC"/>
    <w:rsid w:val="008E308C"/>
    <w:rsid w:val="008E338F"/>
    <w:rsid w:val="008E33E8"/>
    <w:rsid w:val="008E397C"/>
    <w:rsid w:val="008E3D48"/>
    <w:rsid w:val="008E7EBE"/>
    <w:rsid w:val="008F0283"/>
    <w:rsid w:val="008F159F"/>
    <w:rsid w:val="008F1E2B"/>
    <w:rsid w:val="008F7A2F"/>
    <w:rsid w:val="008F7EA0"/>
    <w:rsid w:val="00900510"/>
    <w:rsid w:val="00901461"/>
    <w:rsid w:val="00904A60"/>
    <w:rsid w:val="00904AF7"/>
    <w:rsid w:val="00907662"/>
    <w:rsid w:val="00907CF8"/>
    <w:rsid w:val="00907F72"/>
    <w:rsid w:val="009101FF"/>
    <w:rsid w:val="00910C3D"/>
    <w:rsid w:val="00911031"/>
    <w:rsid w:val="00911AB8"/>
    <w:rsid w:val="009131C0"/>
    <w:rsid w:val="0091331F"/>
    <w:rsid w:val="00915E9B"/>
    <w:rsid w:val="00916327"/>
    <w:rsid w:val="0091639C"/>
    <w:rsid w:val="00916E20"/>
    <w:rsid w:val="00920669"/>
    <w:rsid w:val="00920C5E"/>
    <w:rsid w:val="00920D1F"/>
    <w:rsid w:val="00922394"/>
    <w:rsid w:val="00923E1E"/>
    <w:rsid w:val="00926E05"/>
    <w:rsid w:val="00927FB6"/>
    <w:rsid w:val="0093009F"/>
    <w:rsid w:val="00930A0F"/>
    <w:rsid w:val="0093210B"/>
    <w:rsid w:val="0093238E"/>
    <w:rsid w:val="00932D95"/>
    <w:rsid w:val="009342DB"/>
    <w:rsid w:val="009348C6"/>
    <w:rsid w:val="00935B19"/>
    <w:rsid w:val="009360B3"/>
    <w:rsid w:val="00940090"/>
    <w:rsid w:val="009400D7"/>
    <w:rsid w:val="00940857"/>
    <w:rsid w:val="00941819"/>
    <w:rsid w:val="009429F6"/>
    <w:rsid w:val="00942CB5"/>
    <w:rsid w:val="00942EBE"/>
    <w:rsid w:val="00943207"/>
    <w:rsid w:val="00944772"/>
    <w:rsid w:val="00944B3A"/>
    <w:rsid w:val="00946E0D"/>
    <w:rsid w:val="009475CD"/>
    <w:rsid w:val="00947B13"/>
    <w:rsid w:val="00947CB4"/>
    <w:rsid w:val="00951B12"/>
    <w:rsid w:val="00952963"/>
    <w:rsid w:val="00952BB2"/>
    <w:rsid w:val="0095342E"/>
    <w:rsid w:val="009534CF"/>
    <w:rsid w:val="0095469C"/>
    <w:rsid w:val="00954AD5"/>
    <w:rsid w:val="00955287"/>
    <w:rsid w:val="00955788"/>
    <w:rsid w:val="009557ED"/>
    <w:rsid w:val="00956315"/>
    <w:rsid w:val="00956567"/>
    <w:rsid w:val="00956584"/>
    <w:rsid w:val="0095767E"/>
    <w:rsid w:val="00957A06"/>
    <w:rsid w:val="00960056"/>
    <w:rsid w:val="00960096"/>
    <w:rsid w:val="00960712"/>
    <w:rsid w:val="0096228B"/>
    <w:rsid w:val="009630F1"/>
    <w:rsid w:val="009635A5"/>
    <w:rsid w:val="009635FC"/>
    <w:rsid w:val="00964007"/>
    <w:rsid w:val="00964475"/>
    <w:rsid w:val="00964617"/>
    <w:rsid w:val="00966B18"/>
    <w:rsid w:val="00966BCC"/>
    <w:rsid w:val="00967F64"/>
    <w:rsid w:val="00970E88"/>
    <w:rsid w:val="00970F9D"/>
    <w:rsid w:val="00971ECF"/>
    <w:rsid w:val="0097238B"/>
    <w:rsid w:val="00973642"/>
    <w:rsid w:val="00975011"/>
    <w:rsid w:val="00975507"/>
    <w:rsid w:val="00975E3D"/>
    <w:rsid w:val="00976518"/>
    <w:rsid w:val="00976ABF"/>
    <w:rsid w:val="0097705B"/>
    <w:rsid w:val="0097767C"/>
    <w:rsid w:val="00982C13"/>
    <w:rsid w:val="009836ED"/>
    <w:rsid w:val="009854B3"/>
    <w:rsid w:val="00985CBB"/>
    <w:rsid w:val="009869CC"/>
    <w:rsid w:val="00986CD9"/>
    <w:rsid w:val="0098701A"/>
    <w:rsid w:val="00990481"/>
    <w:rsid w:val="00990DB7"/>
    <w:rsid w:val="00990F36"/>
    <w:rsid w:val="0099150A"/>
    <w:rsid w:val="009916AA"/>
    <w:rsid w:val="00991FC8"/>
    <w:rsid w:val="00993AE0"/>
    <w:rsid w:val="00993AEB"/>
    <w:rsid w:val="00996870"/>
    <w:rsid w:val="009A0F7B"/>
    <w:rsid w:val="009A11A5"/>
    <w:rsid w:val="009A440C"/>
    <w:rsid w:val="009A4DFB"/>
    <w:rsid w:val="009A5091"/>
    <w:rsid w:val="009A5CE3"/>
    <w:rsid w:val="009A6271"/>
    <w:rsid w:val="009A68BB"/>
    <w:rsid w:val="009A6B64"/>
    <w:rsid w:val="009A7C29"/>
    <w:rsid w:val="009B031B"/>
    <w:rsid w:val="009B0C15"/>
    <w:rsid w:val="009B0EF4"/>
    <w:rsid w:val="009B17A2"/>
    <w:rsid w:val="009B19FA"/>
    <w:rsid w:val="009B256B"/>
    <w:rsid w:val="009B3429"/>
    <w:rsid w:val="009B388C"/>
    <w:rsid w:val="009B3BEC"/>
    <w:rsid w:val="009B48D9"/>
    <w:rsid w:val="009B5AEE"/>
    <w:rsid w:val="009B5D65"/>
    <w:rsid w:val="009B64E5"/>
    <w:rsid w:val="009B6F6D"/>
    <w:rsid w:val="009C07EB"/>
    <w:rsid w:val="009C0F17"/>
    <w:rsid w:val="009C2294"/>
    <w:rsid w:val="009C61AE"/>
    <w:rsid w:val="009C6628"/>
    <w:rsid w:val="009D0A65"/>
    <w:rsid w:val="009D24F0"/>
    <w:rsid w:val="009D2569"/>
    <w:rsid w:val="009D2DDA"/>
    <w:rsid w:val="009D48B1"/>
    <w:rsid w:val="009D4B92"/>
    <w:rsid w:val="009D53B7"/>
    <w:rsid w:val="009D75E8"/>
    <w:rsid w:val="009D7B0A"/>
    <w:rsid w:val="009E063E"/>
    <w:rsid w:val="009E0E08"/>
    <w:rsid w:val="009E15E6"/>
    <w:rsid w:val="009E23BF"/>
    <w:rsid w:val="009E5900"/>
    <w:rsid w:val="009E6BC9"/>
    <w:rsid w:val="009E6EDA"/>
    <w:rsid w:val="009E779C"/>
    <w:rsid w:val="009F1DBF"/>
    <w:rsid w:val="009F22AB"/>
    <w:rsid w:val="009F2B44"/>
    <w:rsid w:val="009F3412"/>
    <w:rsid w:val="009F37AE"/>
    <w:rsid w:val="009F3C57"/>
    <w:rsid w:val="009F4333"/>
    <w:rsid w:val="009F56FF"/>
    <w:rsid w:val="009F5D85"/>
    <w:rsid w:val="009F5FE9"/>
    <w:rsid w:val="009F72B4"/>
    <w:rsid w:val="009F789F"/>
    <w:rsid w:val="009F79A1"/>
    <w:rsid w:val="00A01A84"/>
    <w:rsid w:val="00A03289"/>
    <w:rsid w:val="00A039F3"/>
    <w:rsid w:val="00A03AA9"/>
    <w:rsid w:val="00A05B40"/>
    <w:rsid w:val="00A065B9"/>
    <w:rsid w:val="00A1167F"/>
    <w:rsid w:val="00A126B7"/>
    <w:rsid w:val="00A136F5"/>
    <w:rsid w:val="00A13C2C"/>
    <w:rsid w:val="00A157DC"/>
    <w:rsid w:val="00A15A02"/>
    <w:rsid w:val="00A15A13"/>
    <w:rsid w:val="00A16033"/>
    <w:rsid w:val="00A1612F"/>
    <w:rsid w:val="00A165E5"/>
    <w:rsid w:val="00A16852"/>
    <w:rsid w:val="00A17616"/>
    <w:rsid w:val="00A1776A"/>
    <w:rsid w:val="00A20244"/>
    <w:rsid w:val="00A27752"/>
    <w:rsid w:val="00A27BA0"/>
    <w:rsid w:val="00A30E0D"/>
    <w:rsid w:val="00A3199E"/>
    <w:rsid w:val="00A31BA6"/>
    <w:rsid w:val="00A3217A"/>
    <w:rsid w:val="00A321CD"/>
    <w:rsid w:val="00A328ED"/>
    <w:rsid w:val="00A329E5"/>
    <w:rsid w:val="00A33870"/>
    <w:rsid w:val="00A35156"/>
    <w:rsid w:val="00A4184F"/>
    <w:rsid w:val="00A425B1"/>
    <w:rsid w:val="00A4264A"/>
    <w:rsid w:val="00A42663"/>
    <w:rsid w:val="00A42E8D"/>
    <w:rsid w:val="00A453A2"/>
    <w:rsid w:val="00A46341"/>
    <w:rsid w:val="00A47697"/>
    <w:rsid w:val="00A47C33"/>
    <w:rsid w:val="00A47E6F"/>
    <w:rsid w:val="00A52287"/>
    <w:rsid w:val="00A52A25"/>
    <w:rsid w:val="00A52F0D"/>
    <w:rsid w:val="00A54345"/>
    <w:rsid w:val="00A550D1"/>
    <w:rsid w:val="00A56B06"/>
    <w:rsid w:val="00A5763E"/>
    <w:rsid w:val="00A61562"/>
    <w:rsid w:val="00A6312A"/>
    <w:rsid w:val="00A656CB"/>
    <w:rsid w:val="00A65BB4"/>
    <w:rsid w:val="00A66531"/>
    <w:rsid w:val="00A66C69"/>
    <w:rsid w:val="00A674AC"/>
    <w:rsid w:val="00A67F3C"/>
    <w:rsid w:val="00A704CE"/>
    <w:rsid w:val="00A740D2"/>
    <w:rsid w:val="00A74786"/>
    <w:rsid w:val="00A74EFB"/>
    <w:rsid w:val="00A759CD"/>
    <w:rsid w:val="00A802AC"/>
    <w:rsid w:val="00A80509"/>
    <w:rsid w:val="00A809D5"/>
    <w:rsid w:val="00A81718"/>
    <w:rsid w:val="00A81A9F"/>
    <w:rsid w:val="00A83749"/>
    <w:rsid w:val="00A8400C"/>
    <w:rsid w:val="00A8456C"/>
    <w:rsid w:val="00A84908"/>
    <w:rsid w:val="00A86323"/>
    <w:rsid w:val="00A8768D"/>
    <w:rsid w:val="00A87780"/>
    <w:rsid w:val="00A91341"/>
    <w:rsid w:val="00A91448"/>
    <w:rsid w:val="00A91A50"/>
    <w:rsid w:val="00A93025"/>
    <w:rsid w:val="00A952D0"/>
    <w:rsid w:val="00A952DA"/>
    <w:rsid w:val="00A95F4A"/>
    <w:rsid w:val="00A96986"/>
    <w:rsid w:val="00A96D6B"/>
    <w:rsid w:val="00A96E27"/>
    <w:rsid w:val="00A96EC2"/>
    <w:rsid w:val="00A97C29"/>
    <w:rsid w:val="00AA07C8"/>
    <w:rsid w:val="00AA2407"/>
    <w:rsid w:val="00AA3E29"/>
    <w:rsid w:val="00AA44A9"/>
    <w:rsid w:val="00AA4617"/>
    <w:rsid w:val="00AA51B2"/>
    <w:rsid w:val="00AA5FA3"/>
    <w:rsid w:val="00AB0231"/>
    <w:rsid w:val="00AB180F"/>
    <w:rsid w:val="00AB1947"/>
    <w:rsid w:val="00AB2596"/>
    <w:rsid w:val="00AB2D83"/>
    <w:rsid w:val="00AB2E8A"/>
    <w:rsid w:val="00AB39B3"/>
    <w:rsid w:val="00AB39BB"/>
    <w:rsid w:val="00AB3F6B"/>
    <w:rsid w:val="00AB4048"/>
    <w:rsid w:val="00AB4843"/>
    <w:rsid w:val="00AB4852"/>
    <w:rsid w:val="00AB4A3A"/>
    <w:rsid w:val="00AB576D"/>
    <w:rsid w:val="00AB65AB"/>
    <w:rsid w:val="00AB6837"/>
    <w:rsid w:val="00AB6B19"/>
    <w:rsid w:val="00AB7601"/>
    <w:rsid w:val="00AB7B1A"/>
    <w:rsid w:val="00AC24C0"/>
    <w:rsid w:val="00AC29F8"/>
    <w:rsid w:val="00AC3FD3"/>
    <w:rsid w:val="00AC41AE"/>
    <w:rsid w:val="00AC4517"/>
    <w:rsid w:val="00AC4724"/>
    <w:rsid w:val="00AC51B9"/>
    <w:rsid w:val="00AC6605"/>
    <w:rsid w:val="00AC6B32"/>
    <w:rsid w:val="00AD05C0"/>
    <w:rsid w:val="00AD0647"/>
    <w:rsid w:val="00AD182A"/>
    <w:rsid w:val="00AD3837"/>
    <w:rsid w:val="00AD3919"/>
    <w:rsid w:val="00AD3DE0"/>
    <w:rsid w:val="00AD5363"/>
    <w:rsid w:val="00AD5BCB"/>
    <w:rsid w:val="00AD619D"/>
    <w:rsid w:val="00AD6241"/>
    <w:rsid w:val="00AD6249"/>
    <w:rsid w:val="00AD6990"/>
    <w:rsid w:val="00AE165C"/>
    <w:rsid w:val="00AE28C8"/>
    <w:rsid w:val="00AE3A41"/>
    <w:rsid w:val="00AE3C51"/>
    <w:rsid w:val="00AE408B"/>
    <w:rsid w:val="00AE44DC"/>
    <w:rsid w:val="00AE4B9B"/>
    <w:rsid w:val="00AE6ACE"/>
    <w:rsid w:val="00AE7838"/>
    <w:rsid w:val="00AF1C13"/>
    <w:rsid w:val="00AF1E96"/>
    <w:rsid w:val="00AF2447"/>
    <w:rsid w:val="00AF2F76"/>
    <w:rsid w:val="00AF3378"/>
    <w:rsid w:val="00AF4C3A"/>
    <w:rsid w:val="00AF6F48"/>
    <w:rsid w:val="00AF7C09"/>
    <w:rsid w:val="00B00CD6"/>
    <w:rsid w:val="00B01457"/>
    <w:rsid w:val="00B01BE8"/>
    <w:rsid w:val="00B027C1"/>
    <w:rsid w:val="00B02BFD"/>
    <w:rsid w:val="00B056FA"/>
    <w:rsid w:val="00B06448"/>
    <w:rsid w:val="00B069DF"/>
    <w:rsid w:val="00B078CC"/>
    <w:rsid w:val="00B07E26"/>
    <w:rsid w:val="00B10AB1"/>
    <w:rsid w:val="00B112D0"/>
    <w:rsid w:val="00B14114"/>
    <w:rsid w:val="00B164D8"/>
    <w:rsid w:val="00B169B1"/>
    <w:rsid w:val="00B17C9D"/>
    <w:rsid w:val="00B202E6"/>
    <w:rsid w:val="00B2108C"/>
    <w:rsid w:val="00B227A7"/>
    <w:rsid w:val="00B23580"/>
    <w:rsid w:val="00B23739"/>
    <w:rsid w:val="00B24EBF"/>
    <w:rsid w:val="00B25467"/>
    <w:rsid w:val="00B259CB"/>
    <w:rsid w:val="00B261A8"/>
    <w:rsid w:val="00B26C9D"/>
    <w:rsid w:val="00B276EA"/>
    <w:rsid w:val="00B2776B"/>
    <w:rsid w:val="00B27AA6"/>
    <w:rsid w:val="00B27DF7"/>
    <w:rsid w:val="00B31C0D"/>
    <w:rsid w:val="00B32813"/>
    <w:rsid w:val="00B32C5B"/>
    <w:rsid w:val="00B33EEC"/>
    <w:rsid w:val="00B36292"/>
    <w:rsid w:val="00B40C71"/>
    <w:rsid w:val="00B42B77"/>
    <w:rsid w:val="00B42C93"/>
    <w:rsid w:val="00B43043"/>
    <w:rsid w:val="00B4329C"/>
    <w:rsid w:val="00B4458E"/>
    <w:rsid w:val="00B45402"/>
    <w:rsid w:val="00B45986"/>
    <w:rsid w:val="00B46525"/>
    <w:rsid w:val="00B47242"/>
    <w:rsid w:val="00B47DB9"/>
    <w:rsid w:val="00B51026"/>
    <w:rsid w:val="00B521F7"/>
    <w:rsid w:val="00B525CD"/>
    <w:rsid w:val="00B544EB"/>
    <w:rsid w:val="00B55A52"/>
    <w:rsid w:val="00B56505"/>
    <w:rsid w:val="00B56C64"/>
    <w:rsid w:val="00B57CE3"/>
    <w:rsid w:val="00B601F1"/>
    <w:rsid w:val="00B6059A"/>
    <w:rsid w:val="00B60AAC"/>
    <w:rsid w:val="00B61709"/>
    <w:rsid w:val="00B61C84"/>
    <w:rsid w:val="00B620A0"/>
    <w:rsid w:val="00B62AA0"/>
    <w:rsid w:val="00B63026"/>
    <w:rsid w:val="00B64239"/>
    <w:rsid w:val="00B64300"/>
    <w:rsid w:val="00B669CB"/>
    <w:rsid w:val="00B674E1"/>
    <w:rsid w:val="00B67BA7"/>
    <w:rsid w:val="00B70A49"/>
    <w:rsid w:val="00B70D6E"/>
    <w:rsid w:val="00B725B9"/>
    <w:rsid w:val="00B73DC9"/>
    <w:rsid w:val="00B73E8F"/>
    <w:rsid w:val="00B74D66"/>
    <w:rsid w:val="00B765F2"/>
    <w:rsid w:val="00B80650"/>
    <w:rsid w:val="00B8118A"/>
    <w:rsid w:val="00B825E7"/>
    <w:rsid w:val="00B82633"/>
    <w:rsid w:val="00B827E4"/>
    <w:rsid w:val="00B837B7"/>
    <w:rsid w:val="00B839EF"/>
    <w:rsid w:val="00B844B9"/>
    <w:rsid w:val="00B84B94"/>
    <w:rsid w:val="00B8558C"/>
    <w:rsid w:val="00B8736D"/>
    <w:rsid w:val="00B87539"/>
    <w:rsid w:val="00B87637"/>
    <w:rsid w:val="00B87872"/>
    <w:rsid w:val="00B87E4C"/>
    <w:rsid w:val="00B9050A"/>
    <w:rsid w:val="00B90BCC"/>
    <w:rsid w:val="00B90CE0"/>
    <w:rsid w:val="00B91231"/>
    <w:rsid w:val="00B92428"/>
    <w:rsid w:val="00BA0795"/>
    <w:rsid w:val="00BA093C"/>
    <w:rsid w:val="00BA120C"/>
    <w:rsid w:val="00BA225A"/>
    <w:rsid w:val="00BA64A3"/>
    <w:rsid w:val="00BB15BC"/>
    <w:rsid w:val="00BB1E1F"/>
    <w:rsid w:val="00BB5A29"/>
    <w:rsid w:val="00BB6541"/>
    <w:rsid w:val="00BC23EC"/>
    <w:rsid w:val="00BC2686"/>
    <w:rsid w:val="00BC2E0B"/>
    <w:rsid w:val="00BC39AB"/>
    <w:rsid w:val="00BC4212"/>
    <w:rsid w:val="00BC6625"/>
    <w:rsid w:val="00BD024B"/>
    <w:rsid w:val="00BD037F"/>
    <w:rsid w:val="00BD2B2D"/>
    <w:rsid w:val="00BD4211"/>
    <w:rsid w:val="00BD511E"/>
    <w:rsid w:val="00BD584F"/>
    <w:rsid w:val="00BD62C6"/>
    <w:rsid w:val="00BD65D9"/>
    <w:rsid w:val="00BD746B"/>
    <w:rsid w:val="00BE0E16"/>
    <w:rsid w:val="00BE12D2"/>
    <w:rsid w:val="00BE131E"/>
    <w:rsid w:val="00BE1590"/>
    <w:rsid w:val="00BE1A98"/>
    <w:rsid w:val="00BE31EB"/>
    <w:rsid w:val="00BE3EF8"/>
    <w:rsid w:val="00BE4AE1"/>
    <w:rsid w:val="00BE4D7E"/>
    <w:rsid w:val="00BE5761"/>
    <w:rsid w:val="00BE66A7"/>
    <w:rsid w:val="00BE6C6B"/>
    <w:rsid w:val="00BF08FF"/>
    <w:rsid w:val="00BF3EAD"/>
    <w:rsid w:val="00BF4D7C"/>
    <w:rsid w:val="00BF5501"/>
    <w:rsid w:val="00BF7797"/>
    <w:rsid w:val="00BF7BC0"/>
    <w:rsid w:val="00C0019C"/>
    <w:rsid w:val="00C0019E"/>
    <w:rsid w:val="00C02634"/>
    <w:rsid w:val="00C03B62"/>
    <w:rsid w:val="00C04AE7"/>
    <w:rsid w:val="00C05030"/>
    <w:rsid w:val="00C0727D"/>
    <w:rsid w:val="00C07305"/>
    <w:rsid w:val="00C10F40"/>
    <w:rsid w:val="00C117F2"/>
    <w:rsid w:val="00C118CA"/>
    <w:rsid w:val="00C12C98"/>
    <w:rsid w:val="00C12FF2"/>
    <w:rsid w:val="00C133B1"/>
    <w:rsid w:val="00C13B39"/>
    <w:rsid w:val="00C13C38"/>
    <w:rsid w:val="00C13D1F"/>
    <w:rsid w:val="00C13E88"/>
    <w:rsid w:val="00C14CE7"/>
    <w:rsid w:val="00C16360"/>
    <w:rsid w:val="00C1692E"/>
    <w:rsid w:val="00C17AA0"/>
    <w:rsid w:val="00C20CE7"/>
    <w:rsid w:val="00C2174D"/>
    <w:rsid w:val="00C21A71"/>
    <w:rsid w:val="00C22146"/>
    <w:rsid w:val="00C2230A"/>
    <w:rsid w:val="00C223B2"/>
    <w:rsid w:val="00C2249F"/>
    <w:rsid w:val="00C22F0E"/>
    <w:rsid w:val="00C2306A"/>
    <w:rsid w:val="00C24A1E"/>
    <w:rsid w:val="00C257E4"/>
    <w:rsid w:val="00C25836"/>
    <w:rsid w:val="00C26456"/>
    <w:rsid w:val="00C26FFA"/>
    <w:rsid w:val="00C27A48"/>
    <w:rsid w:val="00C27F4E"/>
    <w:rsid w:val="00C3006D"/>
    <w:rsid w:val="00C30116"/>
    <w:rsid w:val="00C3046F"/>
    <w:rsid w:val="00C30624"/>
    <w:rsid w:val="00C31752"/>
    <w:rsid w:val="00C31F7B"/>
    <w:rsid w:val="00C32A06"/>
    <w:rsid w:val="00C32E1E"/>
    <w:rsid w:val="00C359E6"/>
    <w:rsid w:val="00C35A73"/>
    <w:rsid w:val="00C369AE"/>
    <w:rsid w:val="00C40320"/>
    <w:rsid w:val="00C40738"/>
    <w:rsid w:val="00C40AE5"/>
    <w:rsid w:val="00C40E49"/>
    <w:rsid w:val="00C4303E"/>
    <w:rsid w:val="00C43C7A"/>
    <w:rsid w:val="00C4578D"/>
    <w:rsid w:val="00C45790"/>
    <w:rsid w:val="00C45C07"/>
    <w:rsid w:val="00C46756"/>
    <w:rsid w:val="00C46E9D"/>
    <w:rsid w:val="00C50608"/>
    <w:rsid w:val="00C515DB"/>
    <w:rsid w:val="00C52300"/>
    <w:rsid w:val="00C526EF"/>
    <w:rsid w:val="00C536C5"/>
    <w:rsid w:val="00C55351"/>
    <w:rsid w:val="00C5605C"/>
    <w:rsid w:val="00C561FD"/>
    <w:rsid w:val="00C56B78"/>
    <w:rsid w:val="00C57616"/>
    <w:rsid w:val="00C6011E"/>
    <w:rsid w:val="00C61E6A"/>
    <w:rsid w:val="00C62679"/>
    <w:rsid w:val="00C62725"/>
    <w:rsid w:val="00C62F7F"/>
    <w:rsid w:val="00C643A3"/>
    <w:rsid w:val="00C64D06"/>
    <w:rsid w:val="00C65A3B"/>
    <w:rsid w:val="00C65CA3"/>
    <w:rsid w:val="00C67213"/>
    <w:rsid w:val="00C72EDD"/>
    <w:rsid w:val="00C7418A"/>
    <w:rsid w:val="00C743C1"/>
    <w:rsid w:val="00C744AC"/>
    <w:rsid w:val="00C75D27"/>
    <w:rsid w:val="00C75DF2"/>
    <w:rsid w:val="00C764D4"/>
    <w:rsid w:val="00C774F5"/>
    <w:rsid w:val="00C81D55"/>
    <w:rsid w:val="00C821C3"/>
    <w:rsid w:val="00C83068"/>
    <w:rsid w:val="00C8342C"/>
    <w:rsid w:val="00C8375D"/>
    <w:rsid w:val="00C83F37"/>
    <w:rsid w:val="00C84A1D"/>
    <w:rsid w:val="00C8571F"/>
    <w:rsid w:val="00C860C7"/>
    <w:rsid w:val="00C86570"/>
    <w:rsid w:val="00C86904"/>
    <w:rsid w:val="00C914CE"/>
    <w:rsid w:val="00C9177B"/>
    <w:rsid w:val="00C91D7A"/>
    <w:rsid w:val="00C91E44"/>
    <w:rsid w:val="00C91F8E"/>
    <w:rsid w:val="00C9272F"/>
    <w:rsid w:val="00C93E52"/>
    <w:rsid w:val="00C95442"/>
    <w:rsid w:val="00C954B0"/>
    <w:rsid w:val="00C96056"/>
    <w:rsid w:val="00C975B5"/>
    <w:rsid w:val="00C976E9"/>
    <w:rsid w:val="00C9788B"/>
    <w:rsid w:val="00C97AC2"/>
    <w:rsid w:val="00CA17B2"/>
    <w:rsid w:val="00CA1909"/>
    <w:rsid w:val="00CA31B2"/>
    <w:rsid w:val="00CA4A4A"/>
    <w:rsid w:val="00CA4BD7"/>
    <w:rsid w:val="00CA66B5"/>
    <w:rsid w:val="00CA76FC"/>
    <w:rsid w:val="00CA77E4"/>
    <w:rsid w:val="00CA7CD4"/>
    <w:rsid w:val="00CB0954"/>
    <w:rsid w:val="00CB106A"/>
    <w:rsid w:val="00CB2886"/>
    <w:rsid w:val="00CB2F4E"/>
    <w:rsid w:val="00CB346C"/>
    <w:rsid w:val="00CB376A"/>
    <w:rsid w:val="00CB37AB"/>
    <w:rsid w:val="00CB41CF"/>
    <w:rsid w:val="00CB5A65"/>
    <w:rsid w:val="00CB5A67"/>
    <w:rsid w:val="00CB6346"/>
    <w:rsid w:val="00CB6B3C"/>
    <w:rsid w:val="00CB70F2"/>
    <w:rsid w:val="00CB7D44"/>
    <w:rsid w:val="00CC2C53"/>
    <w:rsid w:val="00CC4435"/>
    <w:rsid w:val="00CC56DE"/>
    <w:rsid w:val="00CC6EB4"/>
    <w:rsid w:val="00CD07E8"/>
    <w:rsid w:val="00CD2119"/>
    <w:rsid w:val="00CD23ED"/>
    <w:rsid w:val="00CD2DAE"/>
    <w:rsid w:val="00CD34B0"/>
    <w:rsid w:val="00CD5AF4"/>
    <w:rsid w:val="00CD5FFA"/>
    <w:rsid w:val="00CD66D8"/>
    <w:rsid w:val="00CD6AA8"/>
    <w:rsid w:val="00CD7332"/>
    <w:rsid w:val="00CE0031"/>
    <w:rsid w:val="00CE0149"/>
    <w:rsid w:val="00CE14DA"/>
    <w:rsid w:val="00CE1DF1"/>
    <w:rsid w:val="00CE2113"/>
    <w:rsid w:val="00CE2C16"/>
    <w:rsid w:val="00CE4531"/>
    <w:rsid w:val="00CE4A76"/>
    <w:rsid w:val="00CE5D36"/>
    <w:rsid w:val="00CE5F00"/>
    <w:rsid w:val="00CF0092"/>
    <w:rsid w:val="00CF075D"/>
    <w:rsid w:val="00CF08EE"/>
    <w:rsid w:val="00CF179B"/>
    <w:rsid w:val="00CF37AC"/>
    <w:rsid w:val="00CF3A82"/>
    <w:rsid w:val="00CF3B50"/>
    <w:rsid w:val="00CF5C68"/>
    <w:rsid w:val="00CF5D34"/>
    <w:rsid w:val="00CF7366"/>
    <w:rsid w:val="00CF7684"/>
    <w:rsid w:val="00CF7C0F"/>
    <w:rsid w:val="00D02481"/>
    <w:rsid w:val="00D0252F"/>
    <w:rsid w:val="00D02F84"/>
    <w:rsid w:val="00D038A3"/>
    <w:rsid w:val="00D03F16"/>
    <w:rsid w:val="00D0404C"/>
    <w:rsid w:val="00D051F5"/>
    <w:rsid w:val="00D05606"/>
    <w:rsid w:val="00D056D2"/>
    <w:rsid w:val="00D066E3"/>
    <w:rsid w:val="00D1282F"/>
    <w:rsid w:val="00D1505A"/>
    <w:rsid w:val="00D1506E"/>
    <w:rsid w:val="00D15CB1"/>
    <w:rsid w:val="00D160D4"/>
    <w:rsid w:val="00D20B06"/>
    <w:rsid w:val="00D21754"/>
    <w:rsid w:val="00D22F04"/>
    <w:rsid w:val="00D24B6A"/>
    <w:rsid w:val="00D258D3"/>
    <w:rsid w:val="00D26288"/>
    <w:rsid w:val="00D3065D"/>
    <w:rsid w:val="00D306D8"/>
    <w:rsid w:val="00D3103D"/>
    <w:rsid w:val="00D312E9"/>
    <w:rsid w:val="00D31736"/>
    <w:rsid w:val="00D317D4"/>
    <w:rsid w:val="00D338EC"/>
    <w:rsid w:val="00D340BE"/>
    <w:rsid w:val="00D35175"/>
    <w:rsid w:val="00D360A6"/>
    <w:rsid w:val="00D36624"/>
    <w:rsid w:val="00D3694C"/>
    <w:rsid w:val="00D37256"/>
    <w:rsid w:val="00D37405"/>
    <w:rsid w:val="00D374E8"/>
    <w:rsid w:val="00D40954"/>
    <w:rsid w:val="00D42C92"/>
    <w:rsid w:val="00D433EA"/>
    <w:rsid w:val="00D438AF"/>
    <w:rsid w:val="00D43FCA"/>
    <w:rsid w:val="00D43FFD"/>
    <w:rsid w:val="00D4575D"/>
    <w:rsid w:val="00D47119"/>
    <w:rsid w:val="00D47376"/>
    <w:rsid w:val="00D47AA1"/>
    <w:rsid w:val="00D5306D"/>
    <w:rsid w:val="00D5451B"/>
    <w:rsid w:val="00D56705"/>
    <w:rsid w:val="00D60CC5"/>
    <w:rsid w:val="00D6107E"/>
    <w:rsid w:val="00D62151"/>
    <w:rsid w:val="00D622E5"/>
    <w:rsid w:val="00D62940"/>
    <w:rsid w:val="00D63081"/>
    <w:rsid w:val="00D6336C"/>
    <w:rsid w:val="00D63AB5"/>
    <w:rsid w:val="00D63C5E"/>
    <w:rsid w:val="00D64BC9"/>
    <w:rsid w:val="00D6545D"/>
    <w:rsid w:val="00D65D4D"/>
    <w:rsid w:val="00D704FB"/>
    <w:rsid w:val="00D709BD"/>
    <w:rsid w:val="00D716D5"/>
    <w:rsid w:val="00D73DAC"/>
    <w:rsid w:val="00D805B6"/>
    <w:rsid w:val="00D80E79"/>
    <w:rsid w:val="00D810E0"/>
    <w:rsid w:val="00D82CB1"/>
    <w:rsid w:val="00D83132"/>
    <w:rsid w:val="00D83AE9"/>
    <w:rsid w:val="00D83CFC"/>
    <w:rsid w:val="00D83FF5"/>
    <w:rsid w:val="00D84226"/>
    <w:rsid w:val="00D8475B"/>
    <w:rsid w:val="00D86C00"/>
    <w:rsid w:val="00D870E9"/>
    <w:rsid w:val="00D93841"/>
    <w:rsid w:val="00D94DDB"/>
    <w:rsid w:val="00D95BC7"/>
    <w:rsid w:val="00DA04C3"/>
    <w:rsid w:val="00DA2413"/>
    <w:rsid w:val="00DA242B"/>
    <w:rsid w:val="00DA3E56"/>
    <w:rsid w:val="00DA41F9"/>
    <w:rsid w:val="00DA4A32"/>
    <w:rsid w:val="00DA754A"/>
    <w:rsid w:val="00DA79CB"/>
    <w:rsid w:val="00DA7EBE"/>
    <w:rsid w:val="00DB0501"/>
    <w:rsid w:val="00DB103C"/>
    <w:rsid w:val="00DB15FF"/>
    <w:rsid w:val="00DB1939"/>
    <w:rsid w:val="00DB263E"/>
    <w:rsid w:val="00DB4C58"/>
    <w:rsid w:val="00DB77DE"/>
    <w:rsid w:val="00DB7B41"/>
    <w:rsid w:val="00DC1269"/>
    <w:rsid w:val="00DC46D4"/>
    <w:rsid w:val="00DC483D"/>
    <w:rsid w:val="00DC4940"/>
    <w:rsid w:val="00DC726C"/>
    <w:rsid w:val="00DC7BFA"/>
    <w:rsid w:val="00DD02F9"/>
    <w:rsid w:val="00DD065B"/>
    <w:rsid w:val="00DD2714"/>
    <w:rsid w:val="00DD4D59"/>
    <w:rsid w:val="00DD6D9C"/>
    <w:rsid w:val="00DD7217"/>
    <w:rsid w:val="00DE0A78"/>
    <w:rsid w:val="00DE2FA0"/>
    <w:rsid w:val="00DE3D87"/>
    <w:rsid w:val="00DE57F1"/>
    <w:rsid w:val="00DE66BF"/>
    <w:rsid w:val="00DE6B39"/>
    <w:rsid w:val="00DE71B2"/>
    <w:rsid w:val="00DF026B"/>
    <w:rsid w:val="00DF1833"/>
    <w:rsid w:val="00DF19B2"/>
    <w:rsid w:val="00DF22DB"/>
    <w:rsid w:val="00DF2855"/>
    <w:rsid w:val="00DF3574"/>
    <w:rsid w:val="00DF3A5E"/>
    <w:rsid w:val="00DF6C24"/>
    <w:rsid w:val="00DF74E7"/>
    <w:rsid w:val="00E02FE8"/>
    <w:rsid w:val="00E0398C"/>
    <w:rsid w:val="00E04974"/>
    <w:rsid w:val="00E052B5"/>
    <w:rsid w:val="00E05614"/>
    <w:rsid w:val="00E05B0A"/>
    <w:rsid w:val="00E0645A"/>
    <w:rsid w:val="00E069E8"/>
    <w:rsid w:val="00E07C04"/>
    <w:rsid w:val="00E1051A"/>
    <w:rsid w:val="00E10E05"/>
    <w:rsid w:val="00E11938"/>
    <w:rsid w:val="00E11CA3"/>
    <w:rsid w:val="00E1294C"/>
    <w:rsid w:val="00E13FE2"/>
    <w:rsid w:val="00E1438F"/>
    <w:rsid w:val="00E146C2"/>
    <w:rsid w:val="00E153BD"/>
    <w:rsid w:val="00E15C87"/>
    <w:rsid w:val="00E162B9"/>
    <w:rsid w:val="00E167EE"/>
    <w:rsid w:val="00E17D53"/>
    <w:rsid w:val="00E21F79"/>
    <w:rsid w:val="00E23230"/>
    <w:rsid w:val="00E23906"/>
    <w:rsid w:val="00E245A1"/>
    <w:rsid w:val="00E25AA7"/>
    <w:rsid w:val="00E27948"/>
    <w:rsid w:val="00E27B11"/>
    <w:rsid w:val="00E27FDE"/>
    <w:rsid w:val="00E305EB"/>
    <w:rsid w:val="00E3099E"/>
    <w:rsid w:val="00E318F2"/>
    <w:rsid w:val="00E33852"/>
    <w:rsid w:val="00E3450D"/>
    <w:rsid w:val="00E35A43"/>
    <w:rsid w:val="00E36A80"/>
    <w:rsid w:val="00E37B04"/>
    <w:rsid w:val="00E41A9E"/>
    <w:rsid w:val="00E41D39"/>
    <w:rsid w:val="00E41D9E"/>
    <w:rsid w:val="00E422DF"/>
    <w:rsid w:val="00E42CAC"/>
    <w:rsid w:val="00E459B1"/>
    <w:rsid w:val="00E461A3"/>
    <w:rsid w:val="00E471A9"/>
    <w:rsid w:val="00E47290"/>
    <w:rsid w:val="00E47758"/>
    <w:rsid w:val="00E5112B"/>
    <w:rsid w:val="00E538DE"/>
    <w:rsid w:val="00E54150"/>
    <w:rsid w:val="00E541BA"/>
    <w:rsid w:val="00E57391"/>
    <w:rsid w:val="00E575FC"/>
    <w:rsid w:val="00E60B87"/>
    <w:rsid w:val="00E60E03"/>
    <w:rsid w:val="00E6156B"/>
    <w:rsid w:val="00E61992"/>
    <w:rsid w:val="00E624C0"/>
    <w:rsid w:val="00E63C60"/>
    <w:rsid w:val="00E643FC"/>
    <w:rsid w:val="00E65B8D"/>
    <w:rsid w:val="00E66848"/>
    <w:rsid w:val="00E670DE"/>
    <w:rsid w:val="00E678AA"/>
    <w:rsid w:val="00E714B9"/>
    <w:rsid w:val="00E71920"/>
    <w:rsid w:val="00E719B9"/>
    <w:rsid w:val="00E733AB"/>
    <w:rsid w:val="00E74686"/>
    <w:rsid w:val="00E74A8E"/>
    <w:rsid w:val="00E751C9"/>
    <w:rsid w:val="00E76415"/>
    <w:rsid w:val="00E809DC"/>
    <w:rsid w:val="00E819DE"/>
    <w:rsid w:val="00E8710A"/>
    <w:rsid w:val="00E903B4"/>
    <w:rsid w:val="00E90BA9"/>
    <w:rsid w:val="00E921DA"/>
    <w:rsid w:val="00E92AB4"/>
    <w:rsid w:val="00E959D5"/>
    <w:rsid w:val="00E96226"/>
    <w:rsid w:val="00E97AD9"/>
    <w:rsid w:val="00EA04F5"/>
    <w:rsid w:val="00EA05CB"/>
    <w:rsid w:val="00EA13E1"/>
    <w:rsid w:val="00EA16DA"/>
    <w:rsid w:val="00EA219C"/>
    <w:rsid w:val="00EA2644"/>
    <w:rsid w:val="00EA45F2"/>
    <w:rsid w:val="00EA7E5D"/>
    <w:rsid w:val="00EB15D2"/>
    <w:rsid w:val="00EB1DE8"/>
    <w:rsid w:val="00EB2159"/>
    <w:rsid w:val="00EB243F"/>
    <w:rsid w:val="00EB2917"/>
    <w:rsid w:val="00EB3710"/>
    <w:rsid w:val="00EB3CD6"/>
    <w:rsid w:val="00EB41A4"/>
    <w:rsid w:val="00EB751C"/>
    <w:rsid w:val="00EC052D"/>
    <w:rsid w:val="00EC095A"/>
    <w:rsid w:val="00EC2905"/>
    <w:rsid w:val="00EC5A84"/>
    <w:rsid w:val="00EC6220"/>
    <w:rsid w:val="00ED017C"/>
    <w:rsid w:val="00ED02AA"/>
    <w:rsid w:val="00ED1C5C"/>
    <w:rsid w:val="00ED20C1"/>
    <w:rsid w:val="00ED3444"/>
    <w:rsid w:val="00ED39F3"/>
    <w:rsid w:val="00ED444D"/>
    <w:rsid w:val="00ED66C4"/>
    <w:rsid w:val="00ED7CFF"/>
    <w:rsid w:val="00EE11A1"/>
    <w:rsid w:val="00EE34C5"/>
    <w:rsid w:val="00EE40F9"/>
    <w:rsid w:val="00EE4313"/>
    <w:rsid w:val="00EE4630"/>
    <w:rsid w:val="00EE55E6"/>
    <w:rsid w:val="00EE6414"/>
    <w:rsid w:val="00EE6A80"/>
    <w:rsid w:val="00EE73EC"/>
    <w:rsid w:val="00EF132D"/>
    <w:rsid w:val="00EF4F8C"/>
    <w:rsid w:val="00EF6267"/>
    <w:rsid w:val="00EF661E"/>
    <w:rsid w:val="00EF7AED"/>
    <w:rsid w:val="00F00048"/>
    <w:rsid w:val="00F01B8D"/>
    <w:rsid w:val="00F02613"/>
    <w:rsid w:val="00F031AA"/>
    <w:rsid w:val="00F03B7B"/>
    <w:rsid w:val="00F0417F"/>
    <w:rsid w:val="00F043F9"/>
    <w:rsid w:val="00F04B43"/>
    <w:rsid w:val="00F059A0"/>
    <w:rsid w:val="00F066C1"/>
    <w:rsid w:val="00F07C8D"/>
    <w:rsid w:val="00F10286"/>
    <w:rsid w:val="00F107F2"/>
    <w:rsid w:val="00F1194D"/>
    <w:rsid w:val="00F13AB4"/>
    <w:rsid w:val="00F13FA6"/>
    <w:rsid w:val="00F14521"/>
    <w:rsid w:val="00F15C15"/>
    <w:rsid w:val="00F17E05"/>
    <w:rsid w:val="00F204A8"/>
    <w:rsid w:val="00F2280D"/>
    <w:rsid w:val="00F22BEA"/>
    <w:rsid w:val="00F242F4"/>
    <w:rsid w:val="00F25FB0"/>
    <w:rsid w:val="00F26171"/>
    <w:rsid w:val="00F26AEB"/>
    <w:rsid w:val="00F26DED"/>
    <w:rsid w:val="00F27A52"/>
    <w:rsid w:val="00F30A1A"/>
    <w:rsid w:val="00F30B02"/>
    <w:rsid w:val="00F30FF2"/>
    <w:rsid w:val="00F311EA"/>
    <w:rsid w:val="00F31A71"/>
    <w:rsid w:val="00F31CD6"/>
    <w:rsid w:val="00F31D27"/>
    <w:rsid w:val="00F325F4"/>
    <w:rsid w:val="00F33034"/>
    <w:rsid w:val="00F3380E"/>
    <w:rsid w:val="00F33B12"/>
    <w:rsid w:val="00F34BD5"/>
    <w:rsid w:val="00F35233"/>
    <w:rsid w:val="00F356D6"/>
    <w:rsid w:val="00F416B9"/>
    <w:rsid w:val="00F41D93"/>
    <w:rsid w:val="00F42F8F"/>
    <w:rsid w:val="00F44B0C"/>
    <w:rsid w:val="00F44EAB"/>
    <w:rsid w:val="00F47198"/>
    <w:rsid w:val="00F51591"/>
    <w:rsid w:val="00F51A53"/>
    <w:rsid w:val="00F51DFF"/>
    <w:rsid w:val="00F533CF"/>
    <w:rsid w:val="00F54895"/>
    <w:rsid w:val="00F55C8E"/>
    <w:rsid w:val="00F63F3B"/>
    <w:rsid w:val="00F64E78"/>
    <w:rsid w:val="00F64EA1"/>
    <w:rsid w:val="00F65567"/>
    <w:rsid w:val="00F6604F"/>
    <w:rsid w:val="00F66504"/>
    <w:rsid w:val="00F67489"/>
    <w:rsid w:val="00F67729"/>
    <w:rsid w:val="00F728F2"/>
    <w:rsid w:val="00F72F0B"/>
    <w:rsid w:val="00F742CC"/>
    <w:rsid w:val="00F76988"/>
    <w:rsid w:val="00F80565"/>
    <w:rsid w:val="00F807A6"/>
    <w:rsid w:val="00F812AE"/>
    <w:rsid w:val="00F816E6"/>
    <w:rsid w:val="00F819FA"/>
    <w:rsid w:val="00F82370"/>
    <w:rsid w:val="00F830DD"/>
    <w:rsid w:val="00F830E8"/>
    <w:rsid w:val="00F87681"/>
    <w:rsid w:val="00F8794F"/>
    <w:rsid w:val="00F90874"/>
    <w:rsid w:val="00F97537"/>
    <w:rsid w:val="00FA0080"/>
    <w:rsid w:val="00FA0CFF"/>
    <w:rsid w:val="00FA2016"/>
    <w:rsid w:val="00FA457A"/>
    <w:rsid w:val="00FA5846"/>
    <w:rsid w:val="00FA5E9E"/>
    <w:rsid w:val="00FA6294"/>
    <w:rsid w:val="00FA75F1"/>
    <w:rsid w:val="00FB143E"/>
    <w:rsid w:val="00FB21F7"/>
    <w:rsid w:val="00FB47D4"/>
    <w:rsid w:val="00FB4A4B"/>
    <w:rsid w:val="00FB51CE"/>
    <w:rsid w:val="00FB6DF2"/>
    <w:rsid w:val="00FB73C0"/>
    <w:rsid w:val="00FB74BF"/>
    <w:rsid w:val="00FC02B2"/>
    <w:rsid w:val="00FC10AA"/>
    <w:rsid w:val="00FC3131"/>
    <w:rsid w:val="00FC381D"/>
    <w:rsid w:val="00FC5443"/>
    <w:rsid w:val="00FC59F0"/>
    <w:rsid w:val="00FC77D9"/>
    <w:rsid w:val="00FD0CD3"/>
    <w:rsid w:val="00FD0CE6"/>
    <w:rsid w:val="00FD3858"/>
    <w:rsid w:val="00FD3AA1"/>
    <w:rsid w:val="00FD4332"/>
    <w:rsid w:val="00FD444A"/>
    <w:rsid w:val="00FD6C17"/>
    <w:rsid w:val="00FD7C74"/>
    <w:rsid w:val="00FE063E"/>
    <w:rsid w:val="00FE07D2"/>
    <w:rsid w:val="00FE0905"/>
    <w:rsid w:val="00FE0DA6"/>
    <w:rsid w:val="00FE1B3A"/>
    <w:rsid w:val="00FE1C0E"/>
    <w:rsid w:val="00FE275A"/>
    <w:rsid w:val="00FE30E2"/>
    <w:rsid w:val="00FE3A0A"/>
    <w:rsid w:val="00FE3DB5"/>
    <w:rsid w:val="00FE4589"/>
    <w:rsid w:val="00FE47D4"/>
    <w:rsid w:val="00FE4BC8"/>
    <w:rsid w:val="00FE5D0E"/>
    <w:rsid w:val="00FE5EF5"/>
    <w:rsid w:val="00FE619B"/>
    <w:rsid w:val="00FE65E9"/>
    <w:rsid w:val="00FE708C"/>
    <w:rsid w:val="00FF02D0"/>
    <w:rsid w:val="00FF0596"/>
    <w:rsid w:val="00FF114B"/>
    <w:rsid w:val="00FF137B"/>
    <w:rsid w:val="00FF14F6"/>
    <w:rsid w:val="00FF1AF0"/>
    <w:rsid w:val="00FF4FCC"/>
    <w:rsid w:val="00FF5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FEE01"/>
  <w14:defaultImageDpi w14:val="300"/>
  <w15:chartTrackingRefBased/>
  <w15:docId w15:val="{C7DBA0A5-4B7B-D04D-9320-8737A620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394"/>
    <w:pPr>
      <w:spacing w:before="120" w:after="120" w:line="264" w:lineRule="auto"/>
    </w:pPr>
    <w:rPr>
      <w:rFonts w:ascii="Arial" w:hAnsi="Arial"/>
      <w:color w:val="002060"/>
      <w:sz w:val="22"/>
      <w:szCs w:val="24"/>
    </w:rPr>
  </w:style>
  <w:style w:type="paragraph" w:styleId="Heading1">
    <w:name w:val="heading 1"/>
    <w:basedOn w:val="Normal"/>
    <w:next w:val="Normal"/>
    <w:uiPriority w:val="9"/>
    <w:qFormat/>
    <w:rsid w:val="00AA51B2"/>
    <w:pPr>
      <w:keepNext/>
      <w:keepLines/>
      <w:numPr>
        <w:numId w:val="43"/>
      </w:numPr>
      <w:spacing w:before="240" w:after="240"/>
      <w:outlineLvl w:val="0"/>
    </w:pPr>
    <w:rPr>
      <w:rFonts w:eastAsia="MS Gothic"/>
      <w:b/>
      <w:bCs/>
      <w:color w:val="345A8A"/>
      <w:sz w:val="32"/>
      <w:szCs w:val="32"/>
    </w:rPr>
  </w:style>
  <w:style w:type="paragraph" w:styleId="Heading2">
    <w:name w:val="heading 2"/>
    <w:basedOn w:val="Normal"/>
    <w:next w:val="Normal"/>
    <w:uiPriority w:val="9"/>
    <w:qFormat/>
    <w:rsid w:val="009F5FE9"/>
    <w:pPr>
      <w:keepNext/>
      <w:keepLines/>
      <w:numPr>
        <w:ilvl w:val="1"/>
        <w:numId w:val="43"/>
      </w:numPr>
      <w:spacing w:before="240" w:after="240"/>
      <w:outlineLvl w:val="1"/>
    </w:pPr>
    <w:rPr>
      <w:rFonts w:eastAsia="MS Gothic"/>
      <w:b/>
      <w:bCs/>
      <w:color w:val="4F81BD"/>
      <w:sz w:val="26"/>
      <w:szCs w:val="26"/>
    </w:rPr>
  </w:style>
  <w:style w:type="paragraph" w:styleId="Heading3">
    <w:name w:val="heading 3"/>
    <w:basedOn w:val="Normal"/>
    <w:next w:val="Normal"/>
    <w:uiPriority w:val="9"/>
    <w:qFormat/>
    <w:rsid w:val="00CC6EB4"/>
    <w:pPr>
      <w:keepNext/>
      <w:keepLines/>
      <w:numPr>
        <w:ilvl w:val="2"/>
        <w:numId w:val="43"/>
      </w:numPr>
      <w:outlineLvl w:val="2"/>
    </w:pPr>
    <w:rPr>
      <w:rFonts w:eastAsia="MS Gothic"/>
      <w:b/>
      <w:bCs/>
      <w:color w:val="4F81BD"/>
    </w:rPr>
  </w:style>
  <w:style w:type="paragraph" w:styleId="Heading4">
    <w:name w:val="heading 4"/>
    <w:basedOn w:val="Normal"/>
    <w:next w:val="Normal"/>
    <w:uiPriority w:val="9"/>
    <w:qFormat/>
    <w:rsid w:val="00AE6ACE"/>
    <w:pPr>
      <w:keepNext/>
      <w:keepLines/>
      <w:numPr>
        <w:ilvl w:val="3"/>
        <w:numId w:val="43"/>
      </w:numPr>
      <w:spacing w:before="200"/>
      <w:outlineLvl w:val="3"/>
    </w:pPr>
    <w:rPr>
      <w:rFonts w:eastAsia="MS Gothic"/>
      <w:b/>
      <w:bCs/>
      <w:i/>
      <w:iCs/>
      <w:color w:val="4F81BD"/>
    </w:rPr>
  </w:style>
  <w:style w:type="paragraph" w:styleId="Heading5">
    <w:name w:val="heading 5"/>
    <w:basedOn w:val="Normal"/>
    <w:next w:val="Normal"/>
    <w:uiPriority w:val="9"/>
    <w:qFormat/>
    <w:pPr>
      <w:keepNext/>
      <w:keepLines/>
      <w:numPr>
        <w:ilvl w:val="4"/>
        <w:numId w:val="43"/>
      </w:numPr>
      <w:spacing w:before="200"/>
      <w:outlineLvl w:val="4"/>
    </w:pPr>
    <w:rPr>
      <w:rFonts w:ascii="Calibri" w:eastAsia="MS Gothic" w:hAnsi="Calibri"/>
      <w:color w:val="243F60"/>
    </w:rPr>
  </w:style>
  <w:style w:type="paragraph" w:styleId="Heading6">
    <w:name w:val="heading 6"/>
    <w:basedOn w:val="Normal"/>
    <w:next w:val="Normal"/>
    <w:uiPriority w:val="9"/>
    <w:qFormat/>
    <w:pPr>
      <w:keepNext/>
      <w:keepLines/>
      <w:numPr>
        <w:ilvl w:val="5"/>
        <w:numId w:val="43"/>
      </w:numPr>
      <w:spacing w:before="200"/>
      <w:outlineLvl w:val="5"/>
    </w:pPr>
    <w:rPr>
      <w:rFonts w:ascii="Calibri" w:eastAsia="MS Gothic" w:hAnsi="Calibri"/>
      <w:i/>
      <w:iCs/>
      <w:color w:val="243F60"/>
    </w:rPr>
  </w:style>
  <w:style w:type="paragraph" w:styleId="Heading7">
    <w:name w:val="heading 7"/>
    <w:basedOn w:val="Normal"/>
    <w:next w:val="Normal"/>
    <w:uiPriority w:val="9"/>
    <w:qFormat/>
    <w:pPr>
      <w:keepNext/>
      <w:keepLines/>
      <w:numPr>
        <w:ilvl w:val="6"/>
        <w:numId w:val="43"/>
      </w:numPr>
      <w:spacing w:before="200"/>
      <w:outlineLvl w:val="6"/>
    </w:pPr>
    <w:rPr>
      <w:rFonts w:ascii="Calibri" w:eastAsia="MS Gothic" w:hAnsi="Calibri"/>
      <w:i/>
      <w:iCs/>
      <w:color w:val="404040"/>
    </w:rPr>
  </w:style>
  <w:style w:type="paragraph" w:styleId="Heading8">
    <w:name w:val="heading 8"/>
    <w:basedOn w:val="Normal"/>
    <w:next w:val="Normal"/>
    <w:uiPriority w:val="9"/>
    <w:qFormat/>
    <w:pPr>
      <w:keepNext/>
      <w:keepLines/>
      <w:numPr>
        <w:ilvl w:val="7"/>
        <w:numId w:val="43"/>
      </w:numPr>
      <w:spacing w:before="200"/>
      <w:outlineLvl w:val="7"/>
    </w:pPr>
    <w:rPr>
      <w:rFonts w:ascii="Calibri" w:eastAsia="MS Gothic" w:hAnsi="Calibri"/>
      <w:color w:val="404040"/>
      <w:sz w:val="20"/>
      <w:szCs w:val="20"/>
    </w:rPr>
  </w:style>
  <w:style w:type="paragraph" w:styleId="Heading9">
    <w:name w:val="heading 9"/>
    <w:basedOn w:val="Normal"/>
    <w:next w:val="Normal"/>
    <w:uiPriority w:val="9"/>
    <w:qFormat/>
    <w:pPr>
      <w:keepNext/>
      <w:keepLines/>
      <w:numPr>
        <w:ilvl w:val="8"/>
        <w:numId w:val="4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spacing w:before="0" w:after="240" w:line="240" w:lineRule="auto"/>
      <w:jc w:val="both"/>
    </w:pPr>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lang w:val="en-GB"/>
    </w:rPr>
  </w:style>
  <w:style w:type="paragraph" w:styleId="Header">
    <w:name w:val="header"/>
    <w:basedOn w:val="Normal"/>
    <w:uiPriority w:val="99"/>
    <w:unhideWhenUsed/>
    <w:pPr>
      <w:tabs>
        <w:tab w:val="center" w:pos="4320"/>
        <w:tab w:val="right" w:pos="8640"/>
      </w:tabs>
    </w:pPr>
  </w:style>
  <w:style w:type="character" w:customStyle="1" w:styleId="HeaderChar">
    <w:name w:val="Header Char"/>
    <w:uiPriority w:val="99"/>
    <w:rPr>
      <w:lang w:val="en-GB"/>
    </w:rPr>
  </w:style>
  <w:style w:type="paragraph" w:styleId="Footer">
    <w:name w:val="footer"/>
    <w:basedOn w:val="Normal"/>
    <w:uiPriority w:val="99"/>
    <w:unhideWhenUsed/>
    <w:pPr>
      <w:tabs>
        <w:tab w:val="center" w:pos="4320"/>
        <w:tab w:val="right" w:pos="8640"/>
      </w:tabs>
    </w:pPr>
  </w:style>
  <w:style w:type="character" w:customStyle="1" w:styleId="FooterChar">
    <w:name w:val="Footer Char"/>
    <w:uiPriority w:val="99"/>
    <w:rPr>
      <w:lang w:val="en-GB"/>
    </w:rPr>
  </w:style>
  <w:style w:type="character" w:styleId="PageNumber">
    <w:name w:val="page number"/>
    <w:basedOn w:val="DefaultParagraphFont"/>
    <w:semiHidden/>
    <w:unhideWhenUsed/>
  </w:style>
  <w:style w:type="character" w:customStyle="1" w:styleId="Heading1Char">
    <w:name w:val="Heading 1 Char"/>
    <w:rPr>
      <w:rFonts w:ascii="Arial" w:eastAsia="MS Gothic" w:hAnsi="Arial"/>
      <w:b/>
      <w:bCs/>
      <w:color w:val="345A8A"/>
      <w:sz w:val="32"/>
      <w:szCs w:val="32"/>
    </w:rPr>
  </w:style>
  <w:style w:type="paragraph" w:customStyle="1" w:styleId="GridTable31">
    <w:name w:val="Grid Table 31"/>
    <w:basedOn w:val="Heading1"/>
    <w:next w:val="Normal"/>
    <w:qFormat/>
    <w:pPr>
      <w:numPr>
        <w:numId w:val="0"/>
      </w:numPr>
      <w:spacing w:line="276" w:lineRule="auto"/>
      <w:outlineLvl w:val="9"/>
    </w:pPr>
    <w:rPr>
      <w:color w:val="365F91"/>
      <w:szCs w:val="28"/>
      <w:lang w:val="en-US"/>
    </w:rPr>
  </w:style>
  <w:style w:type="paragraph" w:styleId="TOC1">
    <w:name w:val="toc 1"/>
    <w:basedOn w:val="Normal"/>
    <w:next w:val="Normal"/>
    <w:autoRedefine/>
    <w:uiPriority w:val="39"/>
    <w:unhideWhenUsed/>
    <w:rPr>
      <w:b/>
      <w:sz w:val="24"/>
    </w:rPr>
  </w:style>
  <w:style w:type="paragraph" w:styleId="TOC2">
    <w:name w:val="toc 2"/>
    <w:basedOn w:val="Normal"/>
    <w:next w:val="Normal"/>
    <w:autoRedefine/>
    <w:uiPriority w:val="39"/>
    <w:unhideWhenUsed/>
    <w:pPr>
      <w:spacing w:before="0" w:after="0"/>
      <w:ind w:left="220"/>
    </w:pPr>
    <w:rPr>
      <w:szCs w:val="22"/>
    </w:rPr>
  </w:style>
  <w:style w:type="paragraph" w:styleId="TOC3">
    <w:name w:val="toc 3"/>
    <w:basedOn w:val="Normal"/>
    <w:next w:val="Normal"/>
    <w:autoRedefine/>
    <w:uiPriority w:val="39"/>
    <w:unhideWhenUsed/>
    <w:pPr>
      <w:spacing w:before="0" w:after="0"/>
      <w:ind w:left="440"/>
    </w:pPr>
    <w:rPr>
      <w:szCs w:val="22"/>
    </w:rPr>
  </w:style>
  <w:style w:type="paragraph" w:styleId="TOC4">
    <w:name w:val="toc 4"/>
    <w:basedOn w:val="Normal"/>
    <w:next w:val="Normal"/>
    <w:autoRedefine/>
    <w:semiHidden/>
    <w:unhideWhenUsed/>
    <w:pPr>
      <w:spacing w:before="0" w:after="0"/>
      <w:ind w:left="660"/>
    </w:pPr>
    <w:rPr>
      <w:rFonts w:ascii="Cambria" w:hAnsi="Cambria"/>
      <w:sz w:val="20"/>
      <w:szCs w:val="20"/>
    </w:rPr>
  </w:style>
  <w:style w:type="paragraph" w:styleId="TOC5">
    <w:name w:val="toc 5"/>
    <w:basedOn w:val="Normal"/>
    <w:next w:val="Normal"/>
    <w:autoRedefine/>
    <w:semiHidden/>
    <w:unhideWhenUsed/>
    <w:pPr>
      <w:spacing w:before="0" w:after="0"/>
      <w:ind w:left="880"/>
    </w:pPr>
    <w:rPr>
      <w:rFonts w:ascii="Cambria" w:hAnsi="Cambria"/>
      <w:sz w:val="20"/>
      <w:szCs w:val="20"/>
    </w:rPr>
  </w:style>
  <w:style w:type="paragraph" w:styleId="TOC6">
    <w:name w:val="toc 6"/>
    <w:basedOn w:val="Normal"/>
    <w:next w:val="Normal"/>
    <w:autoRedefine/>
    <w:semiHidden/>
    <w:unhideWhenUsed/>
    <w:pPr>
      <w:spacing w:before="0" w:after="0"/>
      <w:ind w:left="1100"/>
    </w:pPr>
    <w:rPr>
      <w:rFonts w:ascii="Cambria" w:hAnsi="Cambria"/>
      <w:sz w:val="20"/>
      <w:szCs w:val="20"/>
    </w:rPr>
  </w:style>
  <w:style w:type="paragraph" w:styleId="TOC7">
    <w:name w:val="toc 7"/>
    <w:basedOn w:val="Normal"/>
    <w:next w:val="Normal"/>
    <w:autoRedefine/>
    <w:semiHidden/>
    <w:unhideWhenUsed/>
    <w:pPr>
      <w:spacing w:before="0" w:after="0"/>
      <w:ind w:left="1320"/>
    </w:pPr>
    <w:rPr>
      <w:rFonts w:ascii="Cambria" w:hAnsi="Cambria"/>
      <w:sz w:val="20"/>
      <w:szCs w:val="20"/>
    </w:rPr>
  </w:style>
  <w:style w:type="paragraph" w:styleId="TOC8">
    <w:name w:val="toc 8"/>
    <w:basedOn w:val="Normal"/>
    <w:next w:val="Normal"/>
    <w:autoRedefine/>
    <w:semiHidden/>
    <w:unhideWhenUsed/>
    <w:pPr>
      <w:spacing w:before="0" w:after="0"/>
      <w:ind w:left="1540"/>
    </w:pPr>
    <w:rPr>
      <w:rFonts w:ascii="Cambria" w:hAnsi="Cambria"/>
      <w:sz w:val="20"/>
      <w:szCs w:val="20"/>
    </w:rPr>
  </w:style>
  <w:style w:type="paragraph" w:styleId="TOC9">
    <w:name w:val="toc 9"/>
    <w:basedOn w:val="Normal"/>
    <w:next w:val="Normal"/>
    <w:autoRedefine/>
    <w:semiHidden/>
    <w:unhideWhenUsed/>
    <w:pPr>
      <w:spacing w:before="0" w:after="0"/>
      <w:ind w:left="1760"/>
    </w:pPr>
    <w:rPr>
      <w:rFonts w:ascii="Cambria" w:hAnsi="Cambria"/>
      <w:sz w:val="20"/>
      <w:szCs w:val="20"/>
    </w:rPr>
  </w:style>
  <w:style w:type="character" w:customStyle="1" w:styleId="Heading2Char">
    <w:name w:val="Heading 2 Char"/>
    <w:rPr>
      <w:rFonts w:ascii="Arial" w:eastAsia="MS Gothic" w:hAnsi="Arial"/>
      <w:b/>
      <w:bCs/>
      <w:color w:val="4F81BD"/>
      <w:sz w:val="26"/>
      <w:szCs w:val="26"/>
    </w:rPr>
  </w:style>
  <w:style w:type="character" w:customStyle="1" w:styleId="Heading3Char">
    <w:name w:val="Heading 3 Char"/>
    <w:rPr>
      <w:rFonts w:ascii="Arial" w:eastAsia="MS Gothic" w:hAnsi="Arial"/>
      <w:b/>
      <w:bCs/>
      <w:color w:val="4F81BD"/>
      <w:sz w:val="24"/>
      <w:szCs w:val="24"/>
    </w:rPr>
  </w:style>
  <w:style w:type="character" w:customStyle="1" w:styleId="Heading4Char">
    <w:name w:val="Heading 4 Char"/>
    <w:rPr>
      <w:rFonts w:ascii="Calibri" w:eastAsia="MS Gothic" w:hAnsi="Calibri"/>
      <w:b/>
      <w:bCs/>
      <w:i/>
      <w:iCs/>
      <w:color w:val="4F81BD"/>
      <w:sz w:val="22"/>
      <w:szCs w:val="24"/>
    </w:rPr>
  </w:style>
  <w:style w:type="character" w:customStyle="1" w:styleId="Heading5Char">
    <w:name w:val="Heading 5 Char"/>
    <w:rPr>
      <w:rFonts w:ascii="Calibri" w:eastAsia="MS Gothic" w:hAnsi="Calibri"/>
      <w:color w:val="243F60"/>
      <w:sz w:val="22"/>
      <w:szCs w:val="24"/>
    </w:rPr>
  </w:style>
  <w:style w:type="character" w:customStyle="1" w:styleId="Heading6Char">
    <w:name w:val="Heading 6 Char"/>
    <w:rPr>
      <w:rFonts w:ascii="Calibri" w:eastAsia="MS Gothic" w:hAnsi="Calibri"/>
      <w:i/>
      <w:iCs/>
      <w:color w:val="243F60"/>
      <w:sz w:val="22"/>
      <w:szCs w:val="24"/>
    </w:rPr>
  </w:style>
  <w:style w:type="character" w:customStyle="1" w:styleId="Heading7Char">
    <w:name w:val="Heading 7 Char"/>
    <w:rPr>
      <w:rFonts w:ascii="Calibri" w:eastAsia="MS Gothic" w:hAnsi="Calibri"/>
      <w:i/>
      <w:iCs/>
      <w:color w:val="404040"/>
      <w:sz w:val="22"/>
      <w:szCs w:val="24"/>
    </w:rPr>
  </w:style>
  <w:style w:type="character" w:customStyle="1" w:styleId="Heading8Char">
    <w:name w:val="Heading 8 Char"/>
    <w:rPr>
      <w:rFonts w:ascii="Calibri" w:eastAsia="MS Gothic" w:hAnsi="Calibri"/>
      <w:color w:val="404040"/>
    </w:rPr>
  </w:style>
  <w:style w:type="character" w:customStyle="1" w:styleId="Heading9Char">
    <w:name w:val="Heading 9 Char"/>
    <w:uiPriority w:val="9"/>
    <w:rsid w:val="00D805B6"/>
    <w:rPr>
      <w:rFonts w:ascii="Calibri" w:eastAsia="MS Gothic" w:hAnsi="Calibri"/>
      <w:i/>
      <w:iCs/>
      <w:color w:val="002060"/>
    </w:rPr>
  </w:style>
  <w:style w:type="paragraph" w:customStyle="1" w:styleId="MediumGrid21">
    <w:name w:val="Medium Grid 21"/>
    <w:basedOn w:val="ListParagraph"/>
    <w:qFormat/>
    <w:rsid w:val="007365C0"/>
    <w:pPr>
      <w:numPr>
        <w:ilvl w:val="1"/>
        <w:numId w:val="61"/>
      </w:numPr>
      <w:spacing w:after="0" w:line="276" w:lineRule="auto"/>
      <w:ind w:left="714" w:hanging="357"/>
    </w:pPr>
    <w:rPr>
      <w:u w:val="single"/>
    </w:rPr>
  </w:style>
  <w:style w:type="character" w:customStyle="1" w:styleId="NoSpacingChar">
    <w:name w:val="No Spacing Char"/>
    <w:rPr>
      <w:rFonts w:ascii="PMingLiU" w:hAnsi="PMingLiU"/>
      <w:sz w:val="22"/>
      <w:szCs w:val="22"/>
    </w:rPr>
  </w:style>
  <w:style w:type="character" w:styleId="FollowedHyperlink">
    <w:name w:val="FollowedHyperlink"/>
    <w:semiHidden/>
    <w:rPr>
      <w:color w:val="800080"/>
      <w:u w:val="single"/>
    </w:rPr>
  </w:style>
  <w:style w:type="paragraph" w:customStyle="1" w:styleId="ColorfulList-Accent11">
    <w:name w:val="Colorful List - Accent 11"/>
    <w:basedOn w:val="Normal"/>
    <w:uiPriority w:val="34"/>
    <w:qFormat/>
    <w:pPr>
      <w:ind w:left="720"/>
      <w:contextualSpacing/>
    </w:pPr>
  </w:style>
  <w:style w:type="character" w:styleId="Strong">
    <w:name w:val="Strong"/>
    <w:aliases w:val="Main paragraphs"/>
    <w:qFormat/>
    <w:rsid w:val="00147AFE"/>
    <w:rPr>
      <w:b/>
      <w:bCs/>
    </w:rPr>
  </w:style>
  <w:style w:type="paragraph" w:customStyle="1" w:styleId="SectionHead">
    <w:name w:val="Section Head"/>
    <w:basedOn w:val="Normal"/>
    <w:pPr>
      <w:numPr>
        <w:numId w:val="2"/>
      </w:numPr>
      <w:spacing w:before="0" w:after="0"/>
    </w:pPr>
    <w:rPr>
      <w:rFonts w:ascii="Times New Roman" w:eastAsia="Times New Roman" w:hAnsi="Times New Roman"/>
      <w:b/>
      <w:sz w:val="24"/>
      <w:szCs w:val="20"/>
      <w:lang w:eastAsia="en-GB"/>
    </w:rPr>
  </w:style>
  <w:style w:type="paragraph" w:customStyle="1" w:styleId="Bullet-MainL">
    <w:name w:val="Bullet - Main (L)"/>
    <w:pPr>
      <w:numPr>
        <w:numId w:val="3"/>
      </w:numPr>
      <w:spacing w:after="120" w:line="264" w:lineRule="auto"/>
      <w:jc w:val="both"/>
    </w:pPr>
    <w:rPr>
      <w:rFonts w:ascii="Franklin Gothic Book" w:eastAsia="Times New Roman" w:hAnsi="Franklin Gothic Book"/>
    </w:rPr>
  </w:style>
  <w:style w:type="character" w:styleId="Hyperlink">
    <w:name w:val="Hyperlink"/>
    <w:uiPriority w:val="99"/>
    <w:unhideWhenUsed/>
    <w:rPr>
      <w:color w:val="0000FF"/>
      <w:u w:val="single"/>
    </w:rPr>
  </w:style>
  <w:style w:type="paragraph" w:customStyle="1" w:styleId="TableHeading">
    <w:name w:val="Table Heading"/>
    <w:pPr>
      <w:spacing w:before="60" w:after="60"/>
    </w:pPr>
    <w:rPr>
      <w:rFonts w:ascii="Arial" w:eastAsia="Times New Roman" w:hAnsi="Arial"/>
      <w:b/>
      <w:caps/>
      <w:sz w:val="18"/>
    </w:rPr>
  </w:style>
  <w:style w:type="paragraph" w:customStyle="1" w:styleId="TableText">
    <w:name w:val="Table Text"/>
    <w:pPr>
      <w:spacing w:before="60" w:after="60"/>
    </w:pPr>
    <w:rPr>
      <w:rFonts w:ascii="Arial" w:eastAsia="Times New Roman" w:hAnsi="Arial"/>
      <w:sz w:val="18"/>
    </w:rPr>
  </w:style>
  <w:style w:type="paragraph" w:styleId="FootnoteText">
    <w:name w:val="footnote text"/>
    <w:basedOn w:val="Normal"/>
    <w:unhideWhenUsed/>
    <w:pPr>
      <w:spacing w:before="0" w:after="0"/>
    </w:pPr>
    <w:rPr>
      <w:sz w:val="24"/>
    </w:rPr>
  </w:style>
  <w:style w:type="character" w:customStyle="1" w:styleId="FootnoteTextChar">
    <w:name w:val="Footnote Text Char"/>
    <w:rPr>
      <w:rFonts w:ascii="Arial" w:hAnsi="Arial"/>
      <w:lang w:val="en-GB"/>
    </w:rPr>
  </w:style>
  <w:style w:type="character" w:styleId="FootnoteReference">
    <w:name w:val="footnote reference"/>
    <w:unhideWhenUsed/>
    <w:rPr>
      <w:vertAlign w:val="superscript"/>
    </w:rPr>
  </w:style>
  <w:style w:type="paragraph" w:customStyle="1" w:styleId="ColorfulShading-Accent11">
    <w:name w:val="Colorful Shading - Accent 11"/>
    <w:hidden/>
    <w:semiHidden/>
    <w:rPr>
      <w:rFonts w:ascii="Arial" w:hAnsi="Arial"/>
      <w:noProof/>
      <w:sz w:val="22"/>
      <w:szCs w:val="24"/>
    </w:rPr>
  </w:style>
  <w:style w:type="paragraph" w:styleId="Title">
    <w:name w:val="Title"/>
    <w:basedOn w:val="Heading1"/>
    <w:qFormat/>
    <w:rsid w:val="00740DD0"/>
    <w:pPr>
      <w:numPr>
        <w:numId w:val="0"/>
      </w:numPr>
      <w:ind w:left="431" w:hanging="431"/>
    </w:pPr>
    <w:rPr>
      <w:u w:val="single"/>
    </w:rPr>
  </w:style>
  <w:style w:type="character" w:customStyle="1" w:styleId="TitleChar">
    <w:name w:val="Title Char"/>
    <w:rPr>
      <w:rFonts w:ascii="Times New Roman" w:eastAsia="Times New Roman" w:hAnsi="Times New Roman"/>
      <w:b/>
      <w:sz w:val="32"/>
      <w:szCs w:val="24"/>
      <w:lang w:val="en-GB"/>
    </w:rPr>
  </w:style>
  <w:style w:type="paragraph" w:styleId="BodyText2">
    <w:name w:val="Body Text 2"/>
    <w:basedOn w:val="Normal"/>
    <w:semiHidden/>
    <w:pPr>
      <w:spacing w:before="0" w:after="0"/>
      <w:jc w:val="both"/>
    </w:pPr>
    <w:rPr>
      <w:rFonts w:ascii="Times New Roman" w:eastAsia="Times New Roman" w:hAnsi="Times New Roman"/>
      <w:snapToGrid w:val="0"/>
      <w:sz w:val="20"/>
      <w:szCs w:val="20"/>
    </w:rPr>
  </w:style>
  <w:style w:type="character" w:customStyle="1" w:styleId="BodyText2Char">
    <w:name w:val="Body Text 2 Char"/>
    <w:rPr>
      <w:rFonts w:ascii="Times New Roman" w:eastAsia="Times New Roman" w:hAnsi="Times New Roman"/>
      <w:snapToGrid w:val="0"/>
    </w:rPr>
  </w:style>
  <w:style w:type="paragraph" w:styleId="BodyText">
    <w:name w:val="Body Text"/>
    <w:basedOn w:val="Normal"/>
    <w:unhideWhenUsed/>
  </w:style>
  <w:style w:type="character" w:customStyle="1" w:styleId="BodyTextChar">
    <w:name w:val="Body Text Char"/>
    <w:rPr>
      <w:rFonts w:ascii="Arial" w:hAnsi="Arial"/>
      <w:sz w:val="22"/>
      <w:szCs w:val="24"/>
    </w:rPr>
  </w:style>
  <w:style w:type="paragraph" w:styleId="CommentText">
    <w:name w:val="annotation text"/>
    <w:basedOn w:val="Normal"/>
    <w:semiHidden/>
    <w:pPr>
      <w:spacing w:before="0" w:after="0"/>
    </w:pPr>
    <w:rPr>
      <w:rFonts w:ascii="Times New Roman" w:eastAsia="Times New Roman" w:hAnsi="Times New Roman"/>
      <w:sz w:val="20"/>
      <w:szCs w:val="20"/>
      <w:lang w:eastAsia="en-GB"/>
    </w:rPr>
  </w:style>
  <w:style w:type="character" w:customStyle="1" w:styleId="CommentTextChar">
    <w:name w:val="Comment Text Char"/>
    <w:semiHidden/>
    <w:rPr>
      <w:rFonts w:ascii="Times New Roman" w:eastAsia="Times New Roman" w:hAnsi="Times New Roman"/>
      <w:lang w:eastAsia="en-GB"/>
    </w:rPr>
  </w:style>
  <w:style w:type="character" w:styleId="CommentReference">
    <w:name w:val="annotation reference"/>
    <w:semiHidden/>
    <w:unhideWhenUsed/>
    <w:rPr>
      <w:sz w:val="18"/>
      <w:szCs w:val="18"/>
    </w:rPr>
  </w:style>
  <w:style w:type="paragraph" w:styleId="CommentSubject">
    <w:name w:val="annotation subject"/>
    <w:basedOn w:val="CommentText"/>
    <w:next w:val="CommentText"/>
    <w:semiHidden/>
    <w:unhideWhenUsed/>
    <w:pPr>
      <w:spacing w:before="120" w:after="120"/>
    </w:pPr>
    <w:rPr>
      <w:rFonts w:ascii="Arial" w:eastAsia="MS Mincho" w:hAnsi="Arial"/>
      <w:b/>
      <w:bCs/>
      <w:lang w:eastAsia="en-US"/>
    </w:rPr>
  </w:style>
  <w:style w:type="character" w:customStyle="1" w:styleId="CommentSubjectChar">
    <w:name w:val="Comment Subject Char"/>
    <w:semiHidden/>
    <w:rPr>
      <w:rFonts w:ascii="Arial" w:eastAsia="Times New Roman" w:hAnsi="Arial"/>
      <w:b/>
      <w:bCs/>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w:hAnsi="Times"/>
      <w:sz w:val="20"/>
      <w:szCs w:val="20"/>
    </w:rPr>
  </w:style>
  <w:style w:type="paragraph" w:customStyle="1" w:styleId="Appendix">
    <w:name w:val="Appendix #"/>
    <w:basedOn w:val="Normal"/>
    <w:next w:val="Normal"/>
    <w:rsid w:val="003E5558"/>
    <w:pPr>
      <w:keepNext/>
      <w:keepLines/>
      <w:numPr>
        <w:ilvl w:val="1"/>
        <w:numId w:val="4"/>
      </w:numPr>
      <w:autoSpaceDE w:val="0"/>
      <w:autoSpaceDN w:val="0"/>
      <w:adjustRightInd w:val="0"/>
      <w:spacing w:before="0" w:after="240" w:line="360" w:lineRule="auto"/>
      <w:jc w:val="center"/>
    </w:pPr>
    <w:rPr>
      <w:rFonts w:eastAsia="Times New Roman" w:cs="Arial"/>
      <w:b/>
      <w:bCs/>
      <w:color w:val="000000"/>
      <w:sz w:val="20"/>
      <w:szCs w:val="20"/>
      <w:lang w:eastAsia="en-GB"/>
    </w:rPr>
  </w:style>
  <w:style w:type="paragraph" w:customStyle="1" w:styleId="Part">
    <w:name w:val="Part #"/>
    <w:basedOn w:val="Normal"/>
    <w:next w:val="Normal"/>
    <w:rsid w:val="003E5558"/>
    <w:pPr>
      <w:keepNext/>
      <w:keepLines/>
      <w:numPr>
        <w:ilvl w:val="2"/>
        <w:numId w:val="4"/>
      </w:numPr>
      <w:autoSpaceDE w:val="0"/>
      <w:autoSpaceDN w:val="0"/>
      <w:adjustRightInd w:val="0"/>
      <w:spacing w:before="0" w:after="240" w:line="360" w:lineRule="auto"/>
      <w:jc w:val="center"/>
    </w:pPr>
    <w:rPr>
      <w:rFonts w:eastAsia="Times New Roman" w:cs="Arial"/>
      <w:color w:val="000000"/>
      <w:sz w:val="20"/>
      <w:szCs w:val="20"/>
      <w:lang w:eastAsia="en-GB"/>
    </w:rPr>
  </w:style>
  <w:style w:type="paragraph" w:customStyle="1" w:styleId="Schedule">
    <w:name w:val="Schedule #"/>
    <w:basedOn w:val="Normal"/>
    <w:next w:val="Normal"/>
    <w:rsid w:val="003E5558"/>
    <w:pPr>
      <w:keepNext/>
      <w:keepLines/>
      <w:numPr>
        <w:numId w:val="4"/>
      </w:numPr>
      <w:autoSpaceDE w:val="0"/>
      <w:autoSpaceDN w:val="0"/>
      <w:adjustRightInd w:val="0"/>
      <w:spacing w:before="0" w:after="240" w:line="360" w:lineRule="auto"/>
      <w:jc w:val="center"/>
    </w:pPr>
    <w:rPr>
      <w:rFonts w:eastAsia="Times New Roman" w:cs="Arial"/>
      <w:b/>
      <w:bCs/>
      <w:color w:val="000000"/>
      <w:sz w:val="20"/>
      <w:szCs w:val="20"/>
      <w:lang w:eastAsia="en-GB"/>
    </w:rPr>
  </w:style>
  <w:style w:type="table" w:styleId="TableGrid">
    <w:name w:val="Table Grid"/>
    <w:basedOn w:val="TableNormal"/>
    <w:uiPriority w:val="39"/>
    <w:rsid w:val="00C40320"/>
    <w:rPr>
      <w:rFonts w:ascii="Tw Cen MT" w:eastAsia="Tw Cen MT" w:hAnsi="Tw Cen M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1">
    <w:name w:val="numbered1"/>
    <w:basedOn w:val="Normal"/>
    <w:rsid w:val="00C561FD"/>
    <w:pPr>
      <w:keepNext/>
      <w:numPr>
        <w:numId w:val="5"/>
      </w:numPr>
      <w:autoSpaceDE w:val="0"/>
      <w:autoSpaceDN w:val="0"/>
      <w:adjustRightInd w:val="0"/>
      <w:spacing w:before="240" w:after="0" w:line="240" w:lineRule="auto"/>
      <w:jc w:val="both"/>
    </w:pPr>
    <w:rPr>
      <w:rFonts w:eastAsia="Times New Roman" w:cs="Arial"/>
      <w:b/>
      <w:bCs/>
      <w:caps/>
      <w:szCs w:val="22"/>
      <w:u w:val="single"/>
      <w:lang w:eastAsia="en-GB"/>
    </w:rPr>
  </w:style>
  <w:style w:type="paragraph" w:customStyle="1" w:styleId="numbered2">
    <w:name w:val="numbered2"/>
    <w:basedOn w:val="Normal"/>
    <w:rsid w:val="00C561FD"/>
    <w:pPr>
      <w:numPr>
        <w:ilvl w:val="1"/>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3">
    <w:name w:val="numbered3"/>
    <w:basedOn w:val="Normal"/>
    <w:rsid w:val="00C561FD"/>
    <w:pPr>
      <w:numPr>
        <w:ilvl w:val="2"/>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4">
    <w:name w:val="numbered4"/>
    <w:basedOn w:val="Normal"/>
    <w:rsid w:val="00C561FD"/>
    <w:pPr>
      <w:numPr>
        <w:ilvl w:val="3"/>
        <w:numId w:val="5"/>
      </w:numPr>
      <w:autoSpaceDE w:val="0"/>
      <w:autoSpaceDN w:val="0"/>
      <w:adjustRightInd w:val="0"/>
      <w:spacing w:before="240" w:after="0" w:line="240" w:lineRule="auto"/>
      <w:jc w:val="both"/>
    </w:pPr>
    <w:rPr>
      <w:rFonts w:eastAsia="Times New Roman" w:cs="Arial"/>
      <w:szCs w:val="22"/>
      <w:lang w:eastAsia="en-GB"/>
    </w:rPr>
  </w:style>
  <w:style w:type="paragraph" w:customStyle="1" w:styleId="numbered5">
    <w:name w:val="numbered5"/>
    <w:basedOn w:val="Normal"/>
    <w:rsid w:val="00C561FD"/>
    <w:pPr>
      <w:numPr>
        <w:ilvl w:val="4"/>
        <w:numId w:val="5"/>
      </w:numPr>
      <w:autoSpaceDE w:val="0"/>
      <w:autoSpaceDN w:val="0"/>
      <w:adjustRightInd w:val="0"/>
      <w:spacing w:before="240" w:after="0" w:line="240" w:lineRule="auto"/>
      <w:jc w:val="both"/>
    </w:pPr>
    <w:rPr>
      <w:rFonts w:eastAsia="Times New Roman" w:cs="Arial"/>
      <w:szCs w:val="22"/>
      <w:lang w:eastAsia="en-GB"/>
    </w:rPr>
  </w:style>
  <w:style w:type="table" w:styleId="MediumGrid3">
    <w:name w:val="Medium Grid 3"/>
    <w:basedOn w:val="TableNormal"/>
    <w:uiPriority w:val="60"/>
    <w:rsid w:val="00311E0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1">
    <w:name w:val="Medium List 2 Accent 1"/>
    <w:basedOn w:val="TableNormal"/>
    <w:uiPriority w:val="61"/>
    <w:rsid w:val="00311E0E"/>
    <w:tblPr>
      <w:tblStyleRowBandSize w:val="1"/>
      <w:tblStyleColBandSize w:val="1"/>
      <w:tblBorders>
        <w:top w:val="single" w:sz="8" w:space="0" w:color="6076B4"/>
        <w:left w:val="single" w:sz="8" w:space="0" w:color="6076B4"/>
        <w:bottom w:val="single" w:sz="8" w:space="0" w:color="6076B4"/>
        <w:right w:val="single" w:sz="8" w:space="0" w:color="6076B4"/>
      </w:tblBorders>
    </w:tblPr>
    <w:tblStylePr w:type="firstRow">
      <w:pPr>
        <w:spacing w:before="0" w:after="0" w:line="240" w:lineRule="auto"/>
      </w:pPr>
      <w:rPr>
        <w:b/>
        <w:bCs/>
        <w:color w:val="FFFFFF"/>
      </w:rPr>
      <w:tblPr/>
      <w:tcPr>
        <w:shd w:val="clear" w:color="auto" w:fill="6076B4"/>
      </w:tcPr>
    </w:tblStylePr>
    <w:tblStylePr w:type="lastRow">
      <w:pPr>
        <w:spacing w:before="0" w:after="0" w:line="240" w:lineRule="auto"/>
      </w:pPr>
      <w:rPr>
        <w:b/>
        <w:bCs/>
      </w:rPr>
      <w:tblPr/>
      <w:tcPr>
        <w:tcBorders>
          <w:top w:val="double" w:sz="6" w:space="0" w:color="6076B4"/>
          <w:left w:val="single" w:sz="8" w:space="0" w:color="6076B4"/>
          <w:bottom w:val="single" w:sz="8" w:space="0" w:color="6076B4"/>
          <w:right w:val="single" w:sz="8" w:space="0" w:color="6076B4"/>
        </w:tcBorders>
      </w:tcPr>
    </w:tblStylePr>
    <w:tblStylePr w:type="firstCol">
      <w:rPr>
        <w:b/>
        <w:bCs/>
      </w:rPr>
    </w:tblStylePr>
    <w:tblStylePr w:type="lastCol">
      <w:rPr>
        <w:b/>
        <w:bCs/>
      </w:rPr>
    </w:tblStylePr>
    <w:tblStylePr w:type="band1Vert">
      <w:tblPr/>
      <w:tcPr>
        <w:tcBorders>
          <w:top w:val="single" w:sz="8" w:space="0" w:color="6076B4"/>
          <w:left w:val="single" w:sz="8" w:space="0" w:color="6076B4"/>
          <w:bottom w:val="single" w:sz="8" w:space="0" w:color="6076B4"/>
          <w:right w:val="single" w:sz="8" w:space="0" w:color="6076B4"/>
        </w:tcBorders>
      </w:tcPr>
    </w:tblStylePr>
    <w:tblStylePr w:type="band1Horz">
      <w:tblPr/>
      <w:tcPr>
        <w:tcBorders>
          <w:top w:val="single" w:sz="8" w:space="0" w:color="6076B4"/>
          <w:left w:val="single" w:sz="8" w:space="0" w:color="6076B4"/>
          <w:bottom w:val="single" w:sz="8" w:space="0" w:color="6076B4"/>
          <w:right w:val="single" w:sz="8" w:space="0" w:color="6076B4"/>
        </w:tcBorders>
      </w:tcPr>
    </w:tblStylePr>
  </w:style>
  <w:style w:type="paragraph" w:styleId="Caption">
    <w:name w:val="caption"/>
    <w:basedOn w:val="Normal"/>
    <w:next w:val="Normal"/>
    <w:uiPriority w:val="35"/>
    <w:qFormat/>
    <w:rsid w:val="006E1E61"/>
    <w:pPr>
      <w:spacing w:before="0" w:after="200" w:line="240" w:lineRule="auto"/>
    </w:pPr>
    <w:rPr>
      <w:b/>
      <w:bCs/>
      <w:color w:val="6076B4"/>
      <w:sz w:val="18"/>
      <w:szCs w:val="18"/>
    </w:rPr>
  </w:style>
  <w:style w:type="paragraph" w:customStyle="1" w:styleId="TableHeader">
    <w:name w:val="Table Header"/>
    <w:basedOn w:val="BodyText"/>
    <w:rsid w:val="00E714B9"/>
    <w:pPr>
      <w:shd w:val="clear" w:color="auto" w:fill="F3F3F3"/>
      <w:spacing w:before="80" w:after="40" w:line="240" w:lineRule="auto"/>
    </w:pPr>
    <w:rPr>
      <w:rFonts w:eastAsia="Times New Roman" w:cs="Arial"/>
      <w:b/>
      <w:sz w:val="16"/>
    </w:rPr>
  </w:style>
  <w:style w:type="paragraph" w:customStyle="1" w:styleId="Tablebodytext">
    <w:name w:val="Table body text"/>
    <w:basedOn w:val="BodyText"/>
    <w:rsid w:val="00E714B9"/>
    <w:pPr>
      <w:spacing w:before="80" w:after="80" w:line="240" w:lineRule="auto"/>
    </w:pPr>
    <w:rPr>
      <w:rFonts w:eastAsia="Times New Roman" w:cs="Arial"/>
      <w:sz w:val="16"/>
    </w:rPr>
  </w:style>
  <w:style w:type="table" w:customStyle="1" w:styleId="IntenseQuote1">
    <w:name w:val="Intense Quote1"/>
    <w:basedOn w:val="TableNormal"/>
    <w:uiPriority w:val="60"/>
    <w:qFormat/>
    <w:rsid w:val="00B40C71"/>
    <w:rPr>
      <w:rFonts w:ascii="Palatino Linotype" w:eastAsia="Palatino Linotype" w:hAnsi="Palatino Linotype"/>
      <w:color w:val="42558C"/>
      <w:sz w:val="22"/>
      <w:szCs w:val="22"/>
    </w:rPr>
    <w:tblPr>
      <w:tblStyleRowBandSize w:val="1"/>
      <w:tblStyleColBandSize w:val="1"/>
      <w:tblBorders>
        <w:top w:val="single" w:sz="8" w:space="0" w:color="6076B4"/>
        <w:bottom w:val="single" w:sz="8" w:space="0" w:color="6076B4"/>
      </w:tblBorders>
    </w:tblPr>
    <w:tblStylePr w:type="firstRow">
      <w:pPr>
        <w:spacing w:before="0" w:after="0" w:line="240" w:lineRule="auto"/>
      </w:pPr>
      <w:rPr>
        <w:b/>
        <w:bCs/>
      </w:rPr>
      <w:tblPr/>
      <w:tcPr>
        <w:tcBorders>
          <w:top w:val="single" w:sz="8" w:space="0" w:color="6076B4"/>
          <w:left w:val="nil"/>
          <w:bottom w:val="single" w:sz="8" w:space="0" w:color="6076B4"/>
          <w:right w:val="nil"/>
          <w:insideH w:val="nil"/>
          <w:insideV w:val="nil"/>
        </w:tcBorders>
      </w:tcPr>
    </w:tblStylePr>
    <w:tblStylePr w:type="lastRow">
      <w:pPr>
        <w:spacing w:before="0" w:after="0" w:line="240" w:lineRule="auto"/>
      </w:pPr>
      <w:rPr>
        <w:b/>
        <w:bCs/>
      </w:rPr>
      <w:tblPr/>
      <w:tcPr>
        <w:tcBorders>
          <w:top w:val="single" w:sz="8" w:space="0" w:color="6076B4"/>
          <w:left w:val="nil"/>
          <w:bottom w:val="single" w:sz="8" w:space="0" w:color="6076B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cPr>
    </w:tblStylePr>
    <w:tblStylePr w:type="band1Horz">
      <w:tblPr/>
      <w:tcPr>
        <w:tcBorders>
          <w:left w:val="nil"/>
          <w:right w:val="nil"/>
          <w:insideH w:val="nil"/>
          <w:insideV w:val="nil"/>
        </w:tcBorders>
        <w:shd w:val="clear" w:color="auto" w:fill="D7DCEC"/>
      </w:tcPr>
    </w:tblStylePr>
  </w:style>
  <w:style w:type="paragraph" w:styleId="DocumentMap">
    <w:name w:val="Document Map"/>
    <w:basedOn w:val="Normal"/>
    <w:link w:val="DocumentMapChar"/>
    <w:uiPriority w:val="99"/>
    <w:semiHidden/>
    <w:unhideWhenUsed/>
    <w:rsid w:val="00841EC0"/>
    <w:pPr>
      <w:spacing w:before="0" w:after="0" w:line="240" w:lineRule="auto"/>
    </w:pPr>
    <w:rPr>
      <w:rFonts w:ascii="Times New Roman" w:hAnsi="Times New Roman"/>
      <w:sz w:val="24"/>
    </w:rPr>
  </w:style>
  <w:style w:type="character" w:customStyle="1" w:styleId="DocumentMapChar">
    <w:name w:val="Document Map Char"/>
    <w:link w:val="DocumentMap"/>
    <w:uiPriority w:val="99"/>
    <w:semiHidden/>
    <w:rsid w:val="00841EC0"/>
    <w:rPr>
      <w:rFonts w:ascii="Times New Roman" w:hAnsi="Times New Roman"/>
      <w:sz w:val="24"/>
      <w:szCs w:val="24"/>
    </w:rPr>
  </w:style>
  <w:style w:type="character" w:styleId="UnresolvedMention">
    <w:name w:val="Unresolved Mention"/>
    <w:uiPriority w:val="99"/>
    <w:semiHidden/>
    <w:unhideWhenUsed/>
    <w:rsid w:val="00634861"/>
    <w:rPr>
      <w:color w:val="808080"/>
      <w:shd w:val="clear" w:color="auto" w:fill="E6E6E6"/>
    </w:rPr>
  </w:style>
  <w:style w:type="paragraph" w:styleId="ListParagraph">
    <w:name w:val="List Paragraph"/>
    <w:basedOn w:val="Normal"/>
    <w:uiPriority w:val="34"/>
    <w:qFormat/>
    <w:rsid w:val="00743386"/>
    <w:pPr>
      <w:ind w:left="720"/>
      <w:contextualSpacing/>
    </w:pPr>
  </w:style>
  <w:style w:type="paragraph" w:customStyle="1" w:styleId="Body1">
    <w:name w:val="Body 1"/>
    <w:qFormat/>
    <w:rsid w:val="00FA5846"/>
    <w:pPr>
      <w:spacing w:after="240"/>
      <w:ind w:left="851"/>
      <w:jc w:val="both"/>
    </w:pPr>
    <w:rPr>
      <w:rFonts w:ascii="Arial" w:eastAsia="Times New Roman" w:hAnsi="Arial"/>
      <w:color w:val="000000"/>
      <w:lang w:eastAsia="en-GB"/>
    </w:rPr>
  </w:style>
  <w:style w:type="character" w:customStyle="1" w:styleId="apple-converted-space">
    <w:name w:val="apple-converted-space"/>
    <w:basedOn w:val="DefaultParagraphFont"/>
    <w:rsid w:val="00193668"/>
  </w:style>
  <w:style w:type="paragraph" w:styleId="Revision">
    <w:name w:val="Revision"/>
    <w:hidden/>
    <w:uiPriority w:val="71"/>
    <w:unhideWhenUsed/>
    <w:rsid w:val="007517FB"/>
    <w:rPr>
      <w:rFonts w:ascii="Arial" w:hAnsi="Arial"/>
      <w:sz w:val="22"/>
      <w:szCs w:val="24"/>
    </w:rPr>
  </w:style>
  <w:style w:type="table" w:styleId="PlainTable1">
    <w:name w:val="Plain Table 1"/>
    <w:basedOn w:val="TableNormal"/>
    <w:uiPriority w:val="72"/>
    <w:rsid w:val="00D83CF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33"/>
    <w:qFormat/>
    <w:rsid w:val="00D83C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Appendix">
    <w:name w:val="Heading - Appendix"/>
    <w:basedOn w:val="Heading1"/>
    <w:qFormat/>
    <w:rsid w:val="00E41D39"/>
    <w:rPr>
      <w:i/>
    </w:rPr>
  </w:style>
  <w:style w:type="paragraph" w:styleId="TOCHeading">
    <w:name w:val="TOC Heading"/>
    <w:basedOn w:val="Heading1"/>
    <w:next w:val="Normal"/>
    <w:uiPriority w:val="39"/>
    <w:unhideWhenUsed/>
    <w:qFormat/>
    <w:rsid w:val="00742FCE"/>
    <w:pPr>
      <w:numPr>
        <w:numId w:val="0"/>
      </w:numPr>
      <w:spacing w:after="0" w:line="259" w:lineRule="auto"/>
      <w:outlineLvl w:val="9"/>
    </w:pPr>
    <w:rPr>
      <w:rFonts w:asciiTheme="majorHAnsi" w:eastAsiaTheme="majorEastAsia" w:hAnsiTheme="majorHAnsi" w:cstheme="majorBidi"/>
      <w:b w:val="0"/>
      <w:bCs w:val="0"/>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422">
      <w:bodyDiv w:val="1"/>
      <w:marLeft w:val="0"/>
      <w:marRight w:val="0"/>
      <w:marTop w:val="0"/>
      <w:marBottom w:val="0"/>
      <w:divBdr>
        <w:top w:val="none" w:sz="0" w:space="0" w:color="auto"/>
        <w:left w:val="none" w:sz="0" w:space="0" w:color="auto"/>
        <w:bottom w:val="none" w:sz="0" w:space="0" w:color="auto"/>
        <w:right w:val="none" w:sz="0" w:space="0" w:color="auto"/>
      </w:divBdr>
    </w:div>
    <w:div w:id="109054335">
      <w:bodyDiv w:val="1"/>
      <w:marLeft w:val="0"/>
      <w:marRight w:val="0"/>
      <w:marTop w:val="0"/>
      <w:marBottom w:val="0"/>
      <w:divBdr>
        <w:top w:val="none" w:sz="0" w:space="0" w:color="auto"/>
        <w:left w:val="none" w:sz="0" w:space="0" w:color="auto"/>
        <w:bottom w:val="none" w:sz="0" w:space="0" w:color="auto"/>
        <w:right w:val="none" w:sz="0" w:space="0" w:color="auto"/>
      </w:divBdr>
    </w:div>
    <w:div w:id="139662063">
      <w:bodyDiv w:val="1"/>
      <w:marLeft w:val="0"/>
      <w:marRight w:val="0"/>
      <w:marTop w:val="0"/>
      <w:marBottom w:val="0"/>
      <w:divBdr>
        <w:top w:val="none" w:sz="0" w:space="0" w:color="auto"/>
        <w:left w:val="none" w:sz="0" w:space="0" w:color="auto"/>
        <w:bottom w:val="none" w:sz="0" w:space="0" w:color="auto"/>
        <w:right w:val="none" w:sz="0" w:space="0" w:color="auto"/>
      </w:divBdr>
      <w:divsChild>
        <w:div w:id="1876042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1228">
      <w:bodyDiv w:val="1"/>
      <w:marLeft w:val="0"/>
      <w:marRight w:val="0"/>
      <w:marTop w:val="0"/>
      <w:marBottom w:val="0"/>
      <w:divBdr>
        <w:top w:val="none" w:sz="0" w:space="0" w:color="auto"/>
        <w:left w:val="none" w:sz="0" w:space="0" w:color="auto"/>
        <w:bottom w:val="none" w:sz="0" w:space="0" w:color="auto"/>
        <w:right w:val="none" w:sz="0" w:space="0" w:color="auto"/>
      </w:divBdr>
    </w:div>
    <w:div w:id="167214192">
      <w:bodyDiv w:val="1"/>
      <w:marLeft w:val="0"/>
      <w:marRight w:val="0"/>
      <w:marTop w:val="0"/>
      <w:marBottom w:val="0"/>
      <w:divBdr>
        <w:top w:val="none" w:sz="0" w:space="0" w:color="auto"/>
        <w:left w:val="none" w:sz="0" w:space="0" w:color="auto"/>
        <w:bottom w:val="none" w:sz="0" w:space="0" w:color="auto"/>
        <w:right w:val="none" w:sz="0" w:space="0" w:color="auto"/>
      </w:divBdr>
    </w:div>
    <w:div w:id="170341324">
      <w:bodyDiv w:val="1"/>
      <w:marLeft w:val="0"/>
      <w:marRight w:val="0"/>
      <w:marTop w:val="0"/>
      <w:marBottom w:val="0"/>
      <w:divBdr>
        <w:top w:val="none" w:sz="0" w:space="0" w:color="auto"/>
        <w:left w:val="none" w:sz="0" w:space="0" w:color="auto"/>
        <w:bottom w:val="none" w:sz="0" w:space="0" w:color="auto"/>
        <w:right w:val="none" w:sz="0" w:space="0" w:color="auto"/>
      </w:divBdr>
    </w:div>
    <w:div w:id="185952179">
      <w:bodyDiv w:val="1"/>
      <w:marLeft w:val="0"/>
      <w:marRight w:val="0"/>
      <w:marTop w:val="0"/>
      <w:marBottom w:val="0"/>
      <w:divBdr>
        <w:top w:val="none" w:sz="0" w:space="0" w:color="auto"/>
        <w:left w:val="none" w:sz="0" w:space="0" w:color="auto"/>
        <w:bottom w:val="none" w:sz="0" w:space="0" w:color="auto"/>
        <w:right w:val="none" w:sz="0" w:space="0" w:color="auto"/>
      </w:divBdr>
    </w:div>
    <w:div w:id="209075486">
      <w:bodyDiv w:val="1"/>
      <w:marLeft w:val="0"/>
      <w:marRight w:val="0"/>
      <w:marTop w:val="0"/>
      <w:marBottom w:val="0"/>
      <w:divBdr>
        <w:top w:val="none" w:sz="0" w:space="0" w:color="auto"/>
        <w:left w:val="none" w:sz="0" w:space="0" w:color="auto"/>
        <w:bottom w:val="none" w:sz="0" w:space="0" w:color="auto"/>
        <w:right w:val="none" w:sz="0" w:space="0" w:color="auto"/>
      </w:divBdr>
      <w:divsChild>
        <w:div w:id="1845895390">
          <w:marLeft w:val="360"/>
          <w:marRight w:val="0"/>
          <w:marTop w:val="120"/>
          <w:marBottom w:val="120"/>
          <w:divBdr>
            <w:top w:val="none" w:sz="0" w:space="0" w:color="auto"/>
            <w:left w:val="none" w:sz="0" w:space="0" w:color="auto"/>
            <w:bottom w:val="none" w:sz="0" w:space="0" w:color="auto"/>
            <w:right w:val="none" w:sz="0" w:space="0" w:color="auto"/>
          </w:divBdr>
        </w:div>
        <w:div w:id="1107429163">
          <w:marLeft w:val="360"/>
          <w:marRight w:val="0"/>
          <w:marTop w:val="120"/>
          <w:marBottom w:val="120"/>
          <w:divBdr>
            <w:top w:val="none" w:sz="0" w:space="0" w:color="auto"/>
            <w:left w:val="none" w:sz="0" w:space="0" w:color="auto"/>
            <w:bottom w:val="none" w:sz="0" w:space="0" w:color="auto"/>
            <w:right w:val="none" w:sz="0" w:space="0" w:color="auto"/>
          </w:divBdr>
        </w:div>
        <w:div w:id="87510902">
          <w:marLeft w:val="360"/>
          <w:marRight w:val="0"/>
          <w:marTop w:val="120"/>
          <w:marBottom w:val="120"/>
          <w:divBdr>
            <w:top w:val="none" w:sz="0" w:space="0" w:color="auto"/>
            <w:left w:val="none" w:sz="0" w:space="0" w:color="auto"/>
            <w:bottom w:val="none" w:sz="0" w:space="0" w:color="auto"/>
            <w:right w:val="none" w:sz="0" w:space="0" w:color="auto"/>
          </w:divBdr>
        </w:div>
        <w:div w:id="1550409628">
          <w:marLeft w:val="360"/>
          <w:marRight w:val="0"/>
          <w:marTop w:val="120"/>
          <w:marBottom w:val="120"/>
          <w:divBdr>
            <w:top w:val="none" w:sz="0" w:space="0" w:color="auto"/>
            <w:left w:val="none" w:sz="0" w:space="0" w:color="auto"/>
            <w:bottom w:val="none" w:sz="0" w:space="0" w:color="auto"/>
            <w:right w:val="none" w:sz="0" w:space="0" w:color="auto"/>
          </w:divBdr>
        </w:div>
      </w:divsChild>
    </w:div>
    <w:div w:id="218059113">
      <w:bodyDiv w:val="1"/>
      <w:marLeft w:val="0"/>
      <w:marRight w:val="0"/>
      <w:marTop w:val="0"/>
      <w:marBottom w:val="0"/>
      <w:divBdr>
        <w:top w:val="none" w:sz="0" w:space="0" w:color="auto"/>
        <w:left w:val="none" w:sz="0" w:space="0" w:color="auto"/>
        <w:bottom w:val="none" w:sz="0" w:space="0" w:color="auto"/>
        <w:right w:val="none" w:sz="0" w:space="0" w:color="auto"/>
      </w:divBdr>
    </w:div>
    <w:div w:id="221058717">
      <w:bodyDiv w:val="1"/>
      <w:marLeft w:val="0"/>
      <w:marRight w:val="0"/>
      <w:marTop w:val="0"/>
      <w:marBottom w:val="0"/>
      <w:divBdr>
        <w:top w:val="none" w:sz="0" w:space="0" w:color="auto"/>
        <w:left w:val="none" w:sz="0" w:space="0" w:color="auto"/>
        <w:bottom w:val="none" w:sz="0" w:space="0" w:color="auto"/>
        <w:right w:val="none" w:sz="0" w:space="0" w:color="auto"/>
      </w:divBdr>
    </w:div>
    <w:div w:id="239288862">
      <w:bodyDiv w:val="1"/>
      <w:marLeft w:val="0"/>
      <w:marRight w:val="0"/>
      <w:marTop w:val="0"/>
      <w:marBottom w:val="0"/>
      <w:divBdr>
        <w:top w:val="none" w:sz="0" w:space="0" w:color="auto"/>
        <w:left w:val="none" w:sz="0" w:space="0" w:color="auto"/>
        <w:bottom w:val="none" w:sz="0" w:space="0" w:color="auto"/>
        <w:right w:val="none" w:sz="0" w:space="0" w:color="auto"/>
      </w:divBdr>
    </w:div>
    <w:div w:id="248538633">
      <w:bodyDiv w:val="1"/>
      <w:marLeft w:val="0"/>
      <w:marRight w:val="0"/>
      <w:marTop w:val="0"/>
      <w:marBottom w:val="0"/>
      <w:divBdr>
        <w:top w:val="none" w:sz="0" w:space="0" w:color="auto"/>
        <w:left w:val="none" w:sz="0" w:space="0" w:color="auto"/>
        <w:bottom w:val="none" w:sz="0" w:space="0" w:color="auto"/>
        <w:right w:val="none" w:sz="0" w:space="0" w:color="auto"/>
      </w:divBdr>
    </w:div>
    <w:div w:id="288055461">
      <w:bodyDiv w:val="1"/>
      <w:marLeft w:val="0"/>
      <w:marRight w:val="0"/>
      <w:marTop w:val="0"/>
      <w:marBottom w:val="0"/>
      <w:divBdr>
        <w:top w:val="none" w:sz="0" w:space="0" w:color="auto"/>
        <w:left w:val="none" w:sz="0" w:space="0" w:color="auto"/>
        <w:bottom w:val="none" w:sz="0" w:space="0" w:color="auto"/>
        <w:right w:val="none" w:sz="0" w:space="0" w:color="auto"/>
      </w:divBdr>
      <w:divsChild>
        <w:div w:id="105466235">
          <w:marLeft w:val="288"/>
          <w:marRight w:val="0"/>
          <w:marTop w:val="240"/>
          <w:marBottom w:val="0"/>
          <w:divBdr>
            <w:top w:val="none" w:sz="0" w:space="0" w:color="auto"/>
            <w:left w:val="none" w:sz="0" w:space="0" w:color="auto"/>
            <w:bottom w:val="none" w:sz="0" w:space="0" w:color="auto"/>
            <w:right w:val="none" w:sz="0" w:space="0" w:color="auto"/>
          </w:divBdr>
        </w:div>
        <w:div w:id="694845194">
          <w:marLeft w:val="288"/>
          <w:marRight w:val="0"/>
          <w:marTop w:val="240"/>
          <w:marBottom w:val="0"/>
          <w:divBdr>
            <w:top w:val="none" w:sz="0" w:space="0" w:color="auto"/>
            <w:left w:val="none" w:sz="0" w:space="0" w:color="auto"/>
            <w:bottom w:val="none" w:sz="0" w:space="0" w:color="auto"/>
            <w:right w:val="none" w:sz="0" w:space="0" w:color="auto"/>
          </w:divBdr>
        </w:div>
        <w:div w:id="1521895283">
          <w:marLeft w:val="288"/>
          <w:marRight w:val="0"/>
          <w:marTop w:val="240"/>
          <w:marBottom w:val="0"/>
          <w:divBdr>
            <w:top w:val="none" w:sz="0" w:space="0" w:color="auto"/>
            <w:left w:val="none" w:sz="0" w:space="0" w:color="auto"/>
            <w:bottom w:val="none" w:sz="0" w:space="0" w:color="auto"/>
            <w:right w:val="none" w:sz="0" w:space="0" w:color="auto"/>
          </w:divBdr>
        </w:div>
        <w:div w:id="2101371106">
          <w:marLeft w:val="288"/>
          <w:marRight w:val="0"/>
          <w:marTop w:val="240"/>
          <w:marBottom w:val="0"/>
          <w:divBdr>
            <w:top w:val="none" w:sz="0" w:space="0" w:color="auto"/>
            <w:left w:val="none" w:sz="0" w:space="0" w:color="auto"/>
            <w:bottom w:val="none" w:sz="0" w:space="0" w:color="auto"/>
            <w:right w:val="none" w:sz="0" w:space="0" w:color="auto"/>
          </w:divBdr>
        </w:div>
      </w:divsChild>
    </w:div>
    <w:div w:id="298658672">
      <w:bodyDiv w:val="1"/>
      <w:marLeft w:val="0"/>
      <w:marRight w:val="0"/>
      <w:marTop w:val="0"/>
      <w:marBottom w:val="0"/>
      <w:divBdr>
        <w:top w:val="none" w:sz="0" w:space="0" w:color="auto"/>
        <w:left w:val="none" w:sz="0" w:space="0" w:color="auto"/>
        <w:bottom w:val="none" w:sz="0" w:space="0" w:color="auto"/>
        <w:right w:val="none" w:sz="0" w:space="0" w:color="auto"/>
      </w:divBdr>
    </w:div>
    <w:div w:id="301154581">
      <w:bodyDiv w:val="1"/>
      <w:marLeft w:val="0"/>
      <w:marRight w:val="0"/>
      <w:marTop w:val="0"/>
      <w:marBottom w:val="0"/>
      <w:divBdr>
        <w:top w:val="none" w:sz="0" w:space="0" w:color="auto"/>
        <w:left w:val="none" w:sz="0" w:space="0" w:color="auto"/>
        <w:bottom w:val="none" w:sz="0" w:space="0" w:color="auto"/>
        <w:right w:val="none" w:sz="0" w:space="0" w:color="auto"/>
      </w:divBdr>
      <w:divsChild>
        <w:div w:id="802693107">
          <w:marLeft w:val="288"/>
          <w:marRight w:val="0"/>
          <w:marTop w:val="240"/>
          <w:marBottom w:val="0"/>
          <w:divBdr>
            <w:top w:val="none" w:sz="0" w:space="0" w:color="auto"/>
            <w:left w:val="none" w:sz="0" w:space="0" w:color="auto"/>
            <w:bottom w:val="none" w:sz="0" w:space="0" w:color="auto"/>
            <w:right w:val="none" w:sz="0" w:space="0" w:color="auto"/>
          </w:divBdr>
        </w:div>
        <w:div w:id="1057819065">
          <w:marLeft w:val="288"/>
          <w:marRight w:val="0"/>
          <w:marTop w:val="240"/>
          <w:marBottom w:val="0"/>
          <w:divBdr>
            <w:top w:val="none" w:sz="0" w:space="0" w:color="auto"/>
            <w:left w:val="none" w:sz="0" w:space="0" w:color="auto"/>
            <w:bottom w:val="none" w:sz="0" w:space="0" w:color="auto"/>
            <w:right w:val="none" w:sz="0" w:space="0" w:color="auto"/>
          </w:divBdr>
        </w:div>
        <w:div w:id="1188449036">
          <w:marLeft w:val="288"/>
          <w:marRight w:val="0"/>
          <w:marTop w:val="240"/>
          <w:marBottom w:val="0"/>
          <w:divBdr>
            <w:top w:val="none" w:sz="0" w:space="0" w:color="auto"/>
            <w:left w:val="none" w:sz="0" w:space="0" w:color="auto"/>
            <w:bottom w:val="none" w:sz="0" w:space="0" w:color="auto"/>
            <w:right w:val="none" w:sz="0" w:space="0" w:color="auto"/>
          </w:divBdr>
        </w:div>
        <w:div w:id="1323660107">
          <w:marLeft w:val="288"/>
          <w:marRight w:val="0"/>
          <w:marTop w:val="240"/>
          <w:marBottom w:val="0"/>
          <w:divBdr>
            <w:top w:val="none" w:sz="0" w:space="0" w:color="auto"/>
            <w:left w:val="none" w:sz="0" w:space="0" w:color="auto"/>
            <w:bottom w:val="none" w:sz="0" w:space="0" w:color="auto"/>
            <w:right w:val="none" w:sz="0" w:space="0" w:color="auto"/>
          </w:divBdr>
        </w:div>
        <w:div w:id="1531648907">
          <w:marLeft w:val="288"/>
          <w:marRight w:val="0"/>
          <w:marTop w:val="240"/>
          <w:marBottom w:val="0"/>
          <w:divBdr>
            <w:top w:val="none" w:sz="0" w:space="0" w:color="auto"/>
            <w:left w:val="none" w:sz="0" w:space="0" w:color="auto"/>
            <w:bottom w:val="none" w:sz="0" w:space="0" w:color="auto"/>
            <w:right w:val="none" w:sz="0" w:space="0" w:color="auto"/>
          </w:divBdr>
        </w:div>
      </w:divsChild>
    </w:div>
    <w:div w:id="315645387">
      <w:bodyDiv w:val="1"/>
      <w:marLeft w:val="0"/>
      <w:marRight w:val="0"/>
      <w:marTop w:val="0"/>
      <w:marBottom w:val="0"/>
      <w:divBdr>
        <w:top w:val="none" w:sz="0" w:space="0" w:color="auto"/>
        <w:left w:val="none" w:sz="0" w:space="0" w:color="auto"/>
        <w:bottom w:val="none" w:sz="0" w:space="0" w:color="auto"/>
        <w:right w:val="none" w:sz="0" w:space="0" w:color="auto"/>
      </w:divBdr>
    </w:div>
    <w:div w:id="347680743">
      <w:bodyDiv w:val="1"/>
      <w:marLeft w:val="0"/>
      <w:marRight w:val="0"/>
      <w:marTop w:val="0"/>
      <w:marBottom w:val="0"/>
      <w:divBdr>
        <w:top w:val="none" w:sz="0" w:space="0" w:color="auto"/>
        <w:left w:val="none" w:sz="0" w:space="0" w:color="auto"/>
        <w:bottom w:val="none" w:sz="0" w:space="0" w:color="auto"/>
        <w:right w:val="none" w:sz="0" w:space="0" w:color="auto"/>
      </w:divBdr>
    </w:div>
    <w:div w:id="368529597">
      <w:bodyDiv w:val="1"/>
      <w:marLeft w:val="0"/>
      <w:marRight w:val="0"/>
      <w:marTop w:val="0"/>
      <w:marBottom w:val="0"/>
      <w:divBdr>
        <w:top w:val="none" w:sz="0" w:space="0" w:color="auto"/>
        <w:left w:val="none" w:sz="0" w:space="0" w:color="auto"/>
        <w:bottom w:val="none" w:sz="0" w:space="0" w:color="auto"/>
        <w:right w:val="none" w:sz="0" w:space="0" w:color="auto"/>
      </w:divBdr>
      <w:divsChild>
        <w:div w:id="196161542">
          <w:marLeft w:val="1080"/>
          <w:marRight w:val="0"/>
          <w:marTop w:val="50"/>
          <w:marBottom w:val="50"/>
          <w:divBdr>
            <w:top w:val="none" w:sz="0" w:space="0" w:color="auto"/>
            <w:left w:val="none" w:sz="0" w:space="0" w:color="auto"/>
            <w:bottom w:val="none" w:sz="0" w:space="0" w:color="auto"/>
            <w:right w:val="none" w:sz="0" w:space="0" w:color="auto"/>
          </w:divBdr>
        </w:div>
        <w:div w:id="247203719">
          <w:marLeft w:val="1080"/>
          <w:marRight w:val="0"/>
          <w:marTop w:val="50"/>
          <w:marBottom w:val="50"/>
          <w:divBdr>
            <w:top w:val="none" w:sz="0" w:space="0" w:color="auto"/>
            <w:left w:val="none" w:sz="0" w:space="0" w:color="auto"/>
            <w:bottom w:val="none" w:sz="0" w:space="0" w:color="auto"/>
            <w:right w:val="none" w:sz="0" w:space="0" w:color="auto"/>
          </w:divBdr>
        </w:div>
        <w:div w:id="261568159">
          <w:marLeft w:val="1080"/>
          <w:marRight w:val="0"/>
          <w:marTop w:val="50"/>
          <w:marBottom w:val="50"/>
          <w:divBdr>
            <w:top w:val="none" w:sz="0" w:space="0" w:color="auto"/>
            <w:left w:val="none" w:sz="0" w:space="0" w:color="auto"/>
            <w:bottom w:val="none" w:sz="0" w:space="0" w:color="auto"/>
            <w:right w:val="none" w:sz="0" w:space="0" w:color="auto"/>
          </w:divBdr>
        </w:div>
        <w:div w:id="400712917">
          <w:marLeft w:val="1080"/>
          <w:marRight w:val="0"/>
          <w:marTop w:val="50"/>
          <w:marBottom w:val="50"/>
          <w:divBdr>
            <w:top w:val="none" w:sz="0" w:space="0" w:color="auto"/>
            <w:left w:val="none" w:sz="0" w:space="0" w:color="auto"/>
            <w:bottom w:val="none" w:sz="0" w:space="0" w:color="auto"/>
            <w:right w:val="none" w:sz="0" w:space="0" w:color="auto"/>
          </w:divBdr>
        </w:div>
        <w:div w:id="416562879">
          <w:marLeft w:val="1080"/>
          <w:marRight w:val="0"/>
          <w:marTop w:val="50"/>
          <w:marBottom w:val="50"/>
          <w:divBdr>
            <w:top w:val="none" w:sz="0" w:space="0" w:color="auto"/>
            <w:left w:val="none" w:sz="0" w:space="0" w:color="auto"/>
            <w:bottom w:val="none" w:sz="0" w:space="0" w:color="auto"/>
            <w:right w:val="none" w:sz="0" w:space="0" w:color="auto"/>
          </w:divBdr>
        </w:div>
        <w:div w:id="607657670">
          <w:marLeft w:val="288"/>
          <w:marRight w:val="0"/>
          <w:marTop w:val="240"/>
          <w:marBottom w:val="0"/>
          <w:divBdr>
            <w:top w:val="none" w:sz="0" w:space="0" w:color="auto"/>
            <w:left w:val="none" w:sz="0" w:space="0" w:color="auto"/>
            <w:bottom w:val="none" w:sz="0" w:space="0" w:color="auto"/>
            <w:right w:val="none" w:sz="0" w:space="0" w:color="auto"/>
          </w:divBdr>
        </w:div>
        <w:div w:id="682247673">
          <w:marLeft w:val="1080"/>
          <w:marRight w:val="0"/>
          <w:marTop w:val="50"/>
          <w:marBottom w:val="50"/>
          <w:divBdr>
            <w:top w:val="none" w:sz="0" w:space="0" w:color="auto"/>
            <w:left w:val="none" w:sz="0" w:space="0" w:color="auto"/>
            <w:bottom w:val="none" w:sz="0" w:space="0" w:color="auto"/>
            <w:right w:val="none" w:sz="0" w:space="0" w:color="auto"/>
          </w:divBdr>
        </w:div>
        <w:div w:id="808086393">
          <w:marLeft w:val="288"/>
          <w:marRight w:val="0"/>
          <w:marTop w:val="240"/>
          <w:marBottom w:val="0"/>
          <w:divBdr>
            <w:top w:val="none" w:sz="0" w:space="0" w:color="auto"/>
            <w:left w:val="none" w:sz="0" w:space="0" w:color="auto"/>
            <w:bottom w:val="none" w:sz="0" w:space="0" w:color="auto"/>
            <w:right w:val="none" w:sz="0" w:space="0" w:color="auto"/>
          </w:divBdr>
        </w:div>
        <w:div w:id="847870399">
          <w:marLeft w:val="288"/>
          <w:marRight w:val="0"/>
          <w:marTop w:val="240"/>
          <w:marBottom w:val="0"/>
          <w:divBdr>
            <w:top w:val="none" w:sz="0" w:space="0" w:color="auto"/>
            <w:left w:val="none" w:sz="0" w:space="0" w:color="auto"/>
            <w:bottom w:val="none" w:sz="0" w:space="0" w:color="auto"/>
            <w:right w:val="none" w:sz="0" w:space="0" w:color="auto"/>
          </w:divBdr>
        </w:div>
        <w:div w:id="867331583">
          <w:marLeft w:val="288"/>
          <w:marRight w:val="0"/>
          <w:marTop w:val="240"/>
          <w:marBottom w:val="0"/>
          <w:divBdr>
            <w:top w:val="none" w:sz="0" w:space="0" w:color="auto"/>
            <w:left w:val="none" w:sz="0" w:space="0" w:color="auto"/>
            <w:bottom w:val="none" w:sz="0" w:space="0" w:color="auto"/>
            <w:right w:val="none" w:sz="0" w:space="0" w:color="auto"/>
          </w:divBdr>
        </w:div>
        <w:div w:id="1603029343">
          <w:marLeft w:val="1080"/>
          <w:marRight w:val="0"/>
          <w:marTop w:val="50"/>
          <w:marBottom w:val="50"/>
          <w:divBdr>
            <w:top w:val="none" w:sz="0" w:space="0" w:color="auto"/>
            <w:left w:val="none" w:sz="0" w:space="0" w:color="auto"/>
            <w:bottom w:val="none" w:sz="0" w:space="0" w:color="auto"/>
            <w:right w:val="none" w:sz="0" w:space="0" w:color="auto"/>
          </w:divBdr>
        </w:div>
        <w:div w:id="1912764596">
          <w:marLeft w:val="288"/>
          <w:marRight w:val="0"/>
          <w:marTop w:val="240"/>
          <w:marBottom w:val="0"/>
          <w:divBdr>
            <w:top w:val="none" w:sz="0" w:space="0" w:color="auto"/>
            <w:left w:val="none" w:sz="0" w:space="0" w:color="auto"/>
            <w:bottom w:val="none" w:sz="0" w:space="0" w:color="auto"/>
            <w:right w:val="none" w:sz="0" w:space="0" w:color="auto"/>
          </w:divBdr>
        </w:div>
        <w:div w:id="1972199994">
          <w:marLeft w:val="1080"/>
          <w:marRight w:val="0"/>
          <w:marTop w:val="50"/>
          <w:marBottom w:val="50"/>
          <w:divBdr>
            <w:top w:val="none" w:sz="0" w:space="0" w:color="auto"/>
            <w:left w:val="none" w:sz="0" w:space="0" w:color="auto"/>
            <w:bottom w:val="none" w:sz="0" w:space="0" w:color="auto"/>
            <w:right w:val="none" w:sz="0" w:space="0" w:color="auto"/>
          </w:divBdr>
        </w:div>
      </w:divsChild>
    </w:div>
    <w:div w:id="412702574">
      <w:bodyDiv w:val="1"/>
      <w:marLeft w:val="0"/>
      <w:marRight w:val="0"/>
      <w:marTop w:val="0"/>
      <w:marBottom w:val="0"/>
      <w:divBdr>
        <w:top w:val="none" w:sz="0" w:space="0" w:color="auto"/>
        <w:left w:val="none" w:sz="0" w:space="0" w:color="auto"/>
        <w:bottom w:val="none" w:sz="0" w:space="0" w:color="auto"/>
        <w:right w:val="none" w:sz="0" w:space="0" w:color="auto"/>
      </w:divBdr>
    </w:div>
    <w:div w:id="450586860">
      <w:bodyDiv w:val="1"/>
      <w:marLeft w:val="0"/>
      <w:marRight w:val="0"/>
      <w:marTop w:val="0"/>
      <w:marBottom w:val="0"/>
      <w:divBdr>
        <w:top w:val="none" w:sz="0" w:space="0" w:color="auto"/>
        <w:left w:val="none" w:sz="0" w:space="0" w:color="auto"/>
        <w:bottom w:val="none" w:sz="0" w:space="0" w:color="auto"/>
        <w:right w:val="none" w:sz="0" w:space="0" w:color="auto"/>
      </w:divBdr>
    </w:div>
    <w:div w:id="458838996">
      <w:bodyDiv w:val="1"/>
      <w:marLeft w:val="0"/>
      <w:marRight w:val="0"/>
      <w:marTop w:val="0"/>
      <w:marBottom w:val="0"/>
      <w:divBdr>
        <w:top w:val="none" w:sz="0" w:space="0" w:color="auto"/>
        <w:left w:val="none" w:sz="0" w:space="0" w:color="auto"/>
        <w:bottom w:val="none" w:sz="0" w:space="0" w:color="auto"/>
        <w:right w:val="none" w:sz="0" w:space="0" w:color="auto"/>
      </w:divBdr>
      <w:divsChild>
        <w:div w:id="695890291">
          <w:marLeft w:val="288"/>
          <w:marRight w:val="0"/>
          <w:marTop w:val="240"/>
          <w:marBottom w:val="0"/>
          <w:divBdr>
            <w:top w:val="none" w:sz="0" w:space="0" w:color="auto"/>
            <w:left w:val="none" w:sz="0" w:space="0" w:color="auto"/>
            <w:bottom w:val="none" w:sz="0" w:space="0" w:color="auto"/>
            <w:right w:val="none" w:sz="0" w:space="0" w:color="auto"/>
          </w:divBdr>
        </w:div>
        <w:div w:id="1242132879">
          <w:marLeft w:val="288"/>
          <w:marRight w:val="0"/>
          <w:marTop w:val="240"/>
          <w:marBottom w:val="0"/>
          <w:divBdr>
            <w:top w:val="none" w:sz="0" w:space="0" w:color="auto"/>
            <w:left w:val="none" w:sz="0" w:space="0" w:color="auto"/>
            <w:bottom w:val="none" w:sz="0" w:space="0" w:color="auto"/>
            <w:right w:val="none" w:sz="0" w:space="0" w:color="auto"/>
          </w:divBdr>
        </w:div>
        <w:div w:id="1615019676">
          <w:marLeft w:val="288"/>
          <w:marRight w:val="0"/>
          <w:marTop w:val="240"/>
          <w:marBottom w:val="0"/>
          <w:divBdr>
            <w:top w:val="none" w:sz="0" w:space="0" w:color="auto"/>
            <w:left w:val="none" w:sz="0" w:space="0" w:color="auto"/>
            <w:bottom w:val="none" w:sz="0" w:space="0" w:color="auto"/>
            <w:right w:val="none" w:sz="0" w:space="0" w:color="auto"/>
          </w:divBdr>
        </w:div>
        <w:div w:id="1999648639">
          <w:marLeft w:val="288"/>
          <w:marRight w:val="0"/>
          <w:marTop w:val="240"/>
          <w:marBottom w:val="0"/>
          <w:divBdr>
            <w:top w:val="none" w:sz="0" w:space="0" w:color="auto"/>
            <w:left w:val="none" w:sz="0" w:space="0" w:color="auto"/>
            <w:bottom w:val="none" w:sz="0" w:space="0" w:color="auto"/>
            <w:right w:val="none" w:sz="0" w:space="0" w:color="auto"/>
          </w:divBdr>
        </w:div>
      </w:divsChild>
    </w:div>
    <w:div w:id="476263873">
      <w:bodyDiv w:val="1"/>
      <w:marLeft w:val="0"/>
      <w:marRight w:val="0"/>
      <w:marTop w:val="0"/>
      <w:marBottom w:val="0"/>
      <w:divBdr>
        <w:top w:val="none" w:sz="0" w:space="0" w:color="auto"/>
        <w:left w:val="none" w:sz="0" w:space="0" w:color="auto"/>
        <w:bottom w:val="none" w:sz="0" w:space="0" w:color="auto"/>
        <w:right w:val="none" w:sz="0" w:space="0" w:color="auto"/>
      </w:divBdr>
      <w:divsChild>
        <w:div w:id="1996299180">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3312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2529">
      <w:bodyDiv w:val="1"/>
      <w:marLeft w:val="0"/>
      <w:marRight w:val="0"/>
      <w:marTop w:val="0"/>
      <w:marBottom w:val="0"/>
      <w:divBdr>
        <w:top w:val="none" w:sz="0" w:space="0" w:color="auto"/>
        <w:left w:val="none" w:sz="0" w:space="0" w:color="auto"/>
        <w:bottom w:val="none" w:sz="0" w:space="0" w:color="auto"/>
        <w:right w:val="none" w:sz="0" w:space="0" w:color="auto"/>
      </w:divBdr>
      <w:divsChild>
        <w:div w:id="38478897">
          <w:marLeft w:val="360"/>
          <w:marRight w:val="0"/>
          <w:marTop w:val="200"/>
          <w:marBottom w:val="0"/>
          <w:divBdr>
            <w:top w:val="none" w:sz="0" w:space="0" w:color="auto"/>
            <w:left w:val="none" w:sz="0" w:space="0" w:color="auto"/>
            <w:bottom w:val="none" w:sz="0" w:space="0" w:color="auto"/>
            <w:right w:val="none" w:sz="0" w:space="0" w:color="auto"/>
          </w:divBdr>
        </w:div>
        <w:div w:id="105349098">
          <w:marLeft w:val="360"/>
          <w:marRight w:val="0"/>
          <w:marTop w:val="200"/>
          <w:marBottom w:val="0"/>
          <w:divBdr>
            <w:top w:val="none" w:sz="0" w:space="0" w:color="auto"/>
            <w:left w:val="none" w:sz="0" w:space="0" w:color="auto"/>
            <w:bottom w:val="none" w:sz="0" w:space="0" w:color="auto"/>
            <w:right w:val="none" w:sz="0" w:space="0" w:color="auto"/>
          </w:divBdr>
        </w:div>
        <w:div w:id="823593569">
          <w:marLeft w:val="360"/>
          <w:marRight w:val="0"/>
          <w:marTop w:val="200"/>
          <w:marBottom w:val="0"/>
          <w:divBdr>
            <w:top w:val="none" w:sz="0" w:space="0" w:color="auto"/>
            <w:left w:val="none" w:sz="0" w:space="0" w:color="auto"/>
            <w:bottom w:val="none" w:sz="0" w:space="0" w:color="auto"/>
            <w:right w:val="none" w:sz="0" w:space="0" w:color="auto"/>
          </w:divBdr>
        </w:div>
        <w:div w:id="119687397">
          <w:marLeft w:val="360"/>
          <w:marRight w:val="0"/>
          <w:marTop w:val="200"/>
          <w:marBottom w:val="0"/>
          <w:divBdr>
            <w:top w:val="none" w:sz="0" w:space="0" w:color="auto"/>
            <w:left w:val="none" w:sz="0" w:space="0" w:color="auto"/>
            <w:bottom w:val="none" w:sz="0" w:space="0" w:color="auto"/>
            <w:right w:val="none" w:sz="0" w:space="0" w:color="auto"/>
          </w:divBdr>
        </w:div>
      </w:divsChild>
    </w:div>
    <w:div w:id="518127872">
      <w:bodyDiv w:val="1"/>
      <w:marLeft w:val="0"/>
      <w:marRight w:val="0"/>
      <w:marTop w:val="0"/>
      <w:marBottom w:val="0"/>
      <w:divBdr>
        <w:top w:val="none" w:sz="0" w:space="0" w:color="auto"/>
        <w:left w:val="none" w:sz="0" w:space="0" w:color="auto"/>
        <w:bottom w:val="none" w:sz="0" w:space="0" w:color="auto"/>
        <w:right w:val="none" w:sz="0" w:space="0" w:color="auto"/>
      </w:divBdr>
      <w:divsChild>
        <w:div w:id="1012730812">
          <w:marLeft w:val="0"/>
          <w:marRight w:val="0"/>
          <w:marTop w:val="0"/>
          <w:marBottom w:val="0"/>
          <w:divBdr>
            <w:top w:val="none" w:sz="0" w:space="0" w:color="auto"/>
            <w:left w:val="none" w:sz="0" w:space="0" w:color="auto"/>
            <w:bottom w:val="none" w:sz="0" w:space="0" w:color="auto"/>
            <w:right w:val="none" w:sz="0" w:space="0" w:color="auto"/>
          </w:divBdr>
          <w:divsChild>
            <w:div w:id="1943420000">
              <w:marLeft w:val="0"/>
              <w:marRight w:val="0"/>
              <w:marTop w:val="0"/>
              <w:marBottom w:val="0"/>
              <w:divBdr>
                <w:top w:val="none" w:sz="0" w:space="0" w:color="auto"/>
                <w:left w:val="none" w:sz="0" w:space="0" w:color="auto"/>
                <w:bottom w:val="none" w:sz="0" w:space="0" w:color="auto"/>
                <w:right w:val="none" w:sz="0" w:space="0" w:color="auto"/>
              </w:divBdr>
              <w:divsChild>
                <w:div w:id="6480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10663">
          <w:marLeft w:val="0"/>
          <w:marRight w:val="0"/>
          <w:marTop w:val="0"/>
          <w:marBottom w:val="0"/>
          <w:divBdr>
            <w:top w:val="none" w:sz="0" w:space="0" w:color="auto"/>
            <w:left w:val="none" w:sz="0" w:space="0" w:color="auto"/>
            <w:bottom w:val="none" w:sz="0" w:space="0" w:color="auto"/>
            <w:right w:val="none" w:sz="0" w:space="0" w:color="auto"/>
          </w:divBdr>
          <w:divsChild>
            <w:div w:id="1052999404">
              <w:marLeft w:val="0"/>
              <w:marRight w:val="0"/>
              <w:marTop w:val="0"/>
              <w:marBottom w:val="0"/>
              <w:divBdr>
                <w:top w:val="none" w:sz="0" w:space="0" w:color="auto"/>
                <w:left w:val="none" w:sz="0" w:space="0" w:color="auto"/>
                <w:bottom w:val="none" w:sz="0" w:space="0" w:color="auto"/>
                <w:right w:val="none" w:sz="0" w:space="0" w:color="auto"/>
              </w:divBdr>
              <w:divsChild>
                <w:div w:id="1108546655">
                  <w:marLeft w:val="0"/>
                  <w:marRight w:val="0"/>
                  <w:marTop w:val="0"/>
                  <w:marBottom w:val="0"/>
                  <w:divBdr>
                    <w:top w:val="none" w:sz="0" w:space="0" w:color="auto"/>
                    <w:left w:val="none" w:sz="0" w:space="0" w:color="auto"/>
                    <w:bottom w:val="none" w:sz="0" w:space="0" w:color="auto"/>
                    <w:right w:val="none" w:sz="0" w:space="0" w:color="auto"/>
                  </w:divBdr>
                </w:div>
                <w:div w:id="3808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2082">
      <w:bodyDiv w:val="1"/>
      <w:marLeft w:val="0"/>
      <w:marRight w:val="0"/>
      <w:marTop w:val="0"/>
      <w:marBottom w:val="0"/>
      <w:divBdr>
        <w:top w:val="none" w:sz="0" w:space="0" w:color="auto"/>
        <w:left w:val="none" w:sz="0" w:space="0" w:color="auto"/>
        <w:bottom w:val="none" w:sz="0" w:space="0" w:color="auto"/>
        <w:right w:val="none" w:sz="0" w:space="0" w:color="auto"/>
      </w:divBdr>
    </w:div>
    <w:div w:id="571693852">
      <w:bodyDiv w:val="1"/>
      <w:marLeft w:val="0"/>
      <w:marRight w:val="0"/>
      <w:marTop w:val="0"/>
      <w:marBottom w:val="0"/>
      <w:divBdr>
        <w:top w:val="none" w:sz="0" w:space="0" w:color="auto"/>
        <w:left w:val="none" w:sz="0" w:space="0" w:color="auto"/>
        <w:bottom w:val="none" w:sz="0" w:space="0" w:color="auto"/>
        <w:right w:val="none" w:sz="0" w:space="0" w:color="auto"/>
      </w:divBdr>
      <w:divsChild>
        <w:div w:id="1790318501">
          <w:marLeft w:val="0"/>
          <w:marRight w:val="0"/>
          <w:marTop w:val="0"/>
          <w:marBottom w:val="0"/>
          <w:divBdr>
            <w:top w:val="none" w:sz="0" w:space="0" w:color="auto"/>
            <w:left w:val="none" w:sz="0" w:space="0" w:color="auto"/>
            <w:bottom w:val="none" w:sz="0" w:space="0" w:color="auto"/>
            <w:right w:val="none" w:sz="0" w:space="0" w:color="auto"/>
          </w:divBdr>
          <w:divsChild>
            <w:div w:id="1960642236">
              <w:marLeft w:val="0"/>
              <w:marRight w:val="0"/>
              <w:marTop w:val="0"/>
              <w:marBottom w:val="0"/>
              <w:divBdr>
                <w:top w:val="none" w:sz="0" w:space="0" w:color="auto"/>
                <w:left w:val="none" w:sz="0" w:space="0" w:color="auto"/>
                <w:bottom w:val="none" w:sz="0" w:space="0" w:color="auto"/>
                <w:right w:val="none" w:sz="0" w:space="0" w:color="auto"/>
              </w:divBdr>
              <w:divsChild>
                <w:div w:id="619722365">
                  <w:marLeft w:val="0"/>
                  <w:marRight w:val="0"/>
                  <w:marTop w:val="0"/>
                  <w:marBottom w:val="0"/>
                  <w:divBdr>
                    <w:top w:val="none" w:sz="0" w:space="0" w:color="auto"/>
                    <w:left w:val="none" w:sz="0" w:space="0" w:color="auto"/>
                    <w:bottom w:val="none" w:sz="0" w:space="0" w:color="auto"/>
                    <w:right w:val="none" w:sz="0" w:space="0" w:color="auto"/>
                  </w:divBdr>
                  <w:divsChild>
                    <w:div w:id="19027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59533">
      <w:bodyDiv w:val="1"/>
      <w:marLeft w:val="0"/>
      <w:marRight w:val="0"/>
      <w:marTop w:val="0"/>
      <w:marBottom w:val="0"/>
      <w:divBdr>
        <w:top w:val="none" w:sz="0" w:space="0" w:color="auto"/>
        <w:left w:val="none" w:sz="0" w:space="0" w:color="auto"/>
        <w:bottom w:val="none" w:sz="0" w:space="0" w:color="auto"/>
        <w:right w:val="none" w:sz="0" w:space="0" w:color="auto"/>
      </w:divBdr>
      <w:divsChild>
        <w:div w:id="775563655">
          <w:marLeft w:val="1080"/>
          <w:marRight w:val="0"/>
          <w:marTop w:val="100"/>
          <w:marBottom w:val="0"/>
          <w:divBdr>
            <w:top w:val="none" w:sz="0" w:space="0" w:color="auto"/>
            <w:left w:val="none" w:sz="0" w:space="0" w:color="auto"/>
            <w:bottom w:val="none" w:sz="0" w:space="0" w:color="auto"/>
            <w:right w:val="none" w:sz="0" w:space="0" w:color="auto"/>
          </w:divBdr>
        </w:div>
        <w:div w:id="1606768409">
          <w:marLeft w:val="1080"/>
          <w:marRight w:val="0"/>
          <w:marTop w:val="100"/>
          <w:marBottom w:val="0"/>
          <w:divBdr>
            <w:top w:val="none" w:sz="0" w:space="0" w:color="auto"/>
            <w:left w:val="none" w:sz="0" w:space="0" w:color="auto"/>
            <w:bottom w:val="none" w:sz="0" w:space="0" w:color="auto"/>
            <w:right w:val="none" w:sz="0" w:space="0" w:color="auto"/>
          </w:divBdr>
        </w:div>
        <w:div w:id="994140253">
          <w:marLeft w:val="1080"/>
          <w:marRight w:val="0"/>
          <w:marTop w:val="100"/>
          <w:marBottom w:val="0"/>
          <w:divBdr>
            <w:top w:val="none" w:sz="0" w:space="0" w:color="auto"/>
            <w:left w:val="none" w:sz="0" w:space="0" w:color="auto"/>
            <w:bottom w:val="none" w:sz="0" w:space="0" w:color="auto"/>
            <w:right w:val="none" w:sz="0" w:space="0" w:color="auto"/>
          </w:divBdr>
        </w:div>
        <w:div w:id="472916764">
          <w:marLeft w:val="1080"/>
          <w:marRight w:val="0"/>
          <w:marTop w:val="100"/>
          <w:marBottom w:val="0"/>
          <w:divBdr>
            <w:top w:val="none" w:sz="0" w:space="0" w:color="auto"/>
            <w:left w:val="none" w:sz="0" w:space="0" w:color="auto"/>
            <w:bottom w:val="none" w:sz="0" w:space="0" w:color="auto"/>
            <w:right w:val="none" w:sz="0" w:space="0" w:color="auto"/>
          </w:divBdr>
        </w:div>
        <w:div w:id="121853249">
          <w:marLeft w:val="1080"/>
          <w:marRight w:val="0"/>
          <w:marTop w:val="100"/>
          <w:marBottom w:val="0"/>
          <w:divBdr>
            <w:top w:val="none" w:sz="0" w:space="0" w:color="auto"/>
            <w:left w:val="none" w:sz="0" w:space="0" w:color="auto"/>
            <w:bottom w:val="none" w:sz="0" w:space="0" w:color="auto"/>
            <w:right w:val="none" w:sz="0" w:space="0" w:color="auto"/>
          </w:divBdr>
        </w:div>
        <w:div w:id="67966651">
          <w:marLeft w:val="1080"/>
          <w:marRight w:val="0"/>
          <w:marTop w:val="100"/>
          <w:marBottom w:val="0"/>
          <w:divBdr>
            <w:top w:val="none" w:sz="0" w:space="0" w:color="auto"/>
            <w:left w:val="none" w:sz="0" w:space="0" w:color="auto"/>
            <w:bottom w:val="none" w:sz="0" w:space="0" w:color="auto"/>
            <w:right w:val="none" w:sz="0" w:space="0" w:color="auto"/>
          </w:divBdr>
        </w:div>
      </w:divsChild>
    </w:div>
    <w:div w:id="591858767">
      <w:bodyDiv w:val="1"/>
      <w:marLeft w:val="0"/>
      <w:marRight w:val="0"/>
      <w:marTop w:val="0"/>
      <w:marBottom w:val="0"/>
      <w:divBdr>
        <w:top w:val="none" w:sz="0" w:space="0" w:color="auto"/>
        <w:left w:val="none" w:sz="0" w:space="0" w:color="auto"/>
        <w:bottom w:val="none" w:sz="0" w:space="0" w:color="auto"/>
        <w:right w:val="none" w:sz="0" w:space="0" w:color="auto"/>
      </w:divBdr>
    </w:div>
    <w:div w:id="620962312">
      <w:bodyDiv w:val="1"/>
      <w:marLeft w:val="0"/>
      <w:marRight w:val="0"/>
      <w:marTop w:val="0"/>
      <w:marBottom w:val="0"/>
      <w:divBdr>
        <w:top w:val="none" w:sz="0" w:space="0" w:color="auto"/>
        <w:left w:val="none" w:sz="0" w:space="0" w:color="auto"/>
        <w:bottom w:val="none" w:sz="0" w:space="0" w:color="auto"/>
        <w:right w:val="none" w:sz="0" w:space="0" w:color="auto"/>
      </w:divBdr>
    </w:div>
    <w:div w:id="667052734">
      <w:bodyDiv w:val="1"/>
      <w:marLeft w:val="0"/>
      <w:marRight w:val="0"/>
      <w:marTop w:val="0"/>
      <w:marBottom w:val="0"/>
      <w:divBdr>
        <w:top w:val="none" w:sz="0" w:space="0" w:color="auto"/>
        <w:left w:val="none" w:sz="0" w:space="0" w:color="auto"/>
        <w:bottom w:val="none" w:sz="0" w:space="0" w:color="auto"/>
        <w:right w:val="none" w:sz="0" w:space="0" w:color="auto"/>
      </w:divBdr>
    </w:div>
    <w:div w:id="705179155">
      <w:bodyDiv w:val="1"/>
      <w:marLeft w:val="0"/>
      <w:marRight w:val="0"/>
      <w:marTop w:val="0"/>
      <w:marBottom w:val="0"/>
      <w:divBdr>
        <w:top w:val="none" w:sz="0" w:space="0" w:color="auto"/>
        <w:left w:val="none" w:sz="0" w:space="0" w:color="auto"/>
        <w:bottom w:val="none" w:sz="0" w:space="0" w:color="auto"/>
        <w:right w:val="none" w:sz="0" w:space="0" w:color="auto"/>
      </w:divBdr>
    </w:div>
    <w:div w:id="740711009">
      <w:bodyDiv w:val="1"/>
      <w:marLeft w:val="0"/>
      <w:marRight w:val="0"/>
      <w:marTop w:val="0"/>
      <w:marBottom w:val="0"/>
      <w:divBdr>
        <w:top w:val="none" w:sz="0" w:space="0" w:color="auto"/>
        <w:left w:val="none" w:sz="0" w:space="0" w:color="auto"/>
        <w:bottom w:val="none" w:sz="0" w:space="0" w:color="auto"/>
        <w:right w:val="none" w:sz="0" w:space="0" w:color="auto"/>
      </w:divBdr>
    </w:div>
    <w:div w:id="740909743">
      <w:bodyDiv w:val="1"/>
      <w:marLeft w:val="0"/>
      <w:marRight w:val="0"/>
      <w:marTop w:val="0"/>
      <w:marBottom w:val="0"/>
      <w:divBdr>
        <w:top w:val="none" w:sz="0" w:space="0" w:color="auto"/>
        <w:left w:val="none" w:sz="0" w:space="0" w:color="auto"/>
        <w:bottom w:val="none" w:sz="0" w:space="0" w:color="auto"/>
        <w:right w:val="none" w:sz="0" w:space="0" w:color="auto"/>
      </w:divBdr>
    </w:div>
    <w:div w:id="764228586">
      <w:bodyDiv w:val="1"/>
      <w:marLeft w:val="0"/>
      <w:marRight w:val="0"/>
      <w:marTop w:val="0"/>
      <w:marBottom w:val="0"/>
      <w:divBdr>
        <w:top w:val="none" w:sz="0" w:space="0" w:color="auto"/>
        <w:left w:val="none" w:sz="0" w:space="0" w:color="auto"/>
        <w:bottom w:val="none" w:sz="0" w:space="0" w:color="auto"/>
        <w:right w:val="none" w:sz="0" w:space="0" w:color="auto"/>
      </w:divBdr>
    </w:div>
    <w:div w:id="792674928">
      <w:bodyDiv w:val="1"/>
      <w:marLeft w:val="0"/>
      <w:marRight w:val="0"/>
      <w:marTop w:val="0"/>
      <w:marBottom w:val="0"/>
      <w:divBdr>
        <w:top w:val="none" w:sz="0" w:space="0" w:color="auto"/>
        <w:left w:val="none" w:sz="0" w:space="0" w:color="auto"/>
        <w:bottom w:val="none" w:sz="0" w:space="0" w:color="auto"/>
        <w:right w:val="none" w:sz="0" w:space="0" w:color="auto"/>
      </w:divBdr>
    </w:div>
    <w:div w:id="794179842">
      <w:bodyDiv w:val="1"/>
      <w:marLeft w:val="0"/>
      <w:marRight w:val="0"/>
      <w:marTop w:val="0"/>
      <w:marBottom w:val="0"/>
      <w:divBdr>
        <w:top w:val="none" w:sz="0" w:space="0" w:color="auto"/>
        <w:left w:val="none" w:sz="0" w:space="0" w:color="auto"/>
        <w:bottom w:val="none" w:sz="0" w:space="0" w:color="auto"/>
        <w:right w:val="none" w:sz="0" w:space="0" w:color="auto"/>
      </w:divBdr>
    </w:div>
    <w:div w:id="799306710">
      <w:bodyDiv w:val="1"/>
      <w:marLeft w:val="0"/>
      <w:marRight w:val="0"/>
      <w:marTop w:val="0"/>
      <w:marBottom w:val="0"/>
      <w:divBdr>
        <w:top w:val="none" w:sz="0" w:space="0" w:color="auto"/>
        <w:left w:val="none" w:sz="0" w:space="0" w:color="auto"/>
        <w:bottom w:val="none" w:sz="0" w:space="0" w:color="auto"/>
        <w:right w:val="none" w:sz="0" w:space="0" w:color="auto"/>
      </w:divBdr>
    </w:div>
    <w:div w:id="814225058">
      <w:bodyDiv w:val="1"/>
      <w:marLeft w:val="0"/>
      <w:marRight w:val="0"/>
      <w:marTop w:val="0"/>
      <w:marBottom w:val="0"/>
      <w:divBdr>
        <w:top w:val="none" w:sz="0" w:space="0" w:color="auto"/>
        <w:left w:val="none" w:sz="0" w:space="0" w:color="auto"/>
        <w:bottom w:val="none" w:sz="0" w:space="0" w:color="auto"/>
        <w:right w:val="none" w:sz="0" w:space="0" w:color="auto"/>
      </w:divBdr>
    </w:div>
    <w:div w:id="815072385">
      <w:bodyDiv w:val="1"/>
      <w:marLeft w:val="0"/>
      <w:marRight w:val="0"/>
      <w:marTop w:val="0"/>
      <w:marBottom w:val="0"/>
      <w:divBdr>
        <w:top w:val="none" w:sz="0" w:space="0" w:color="auto"/>
        <w:left w:val="none" w:sz="0" w:space="0" w:color="auto"/>
        <w:bottom w:val="none" w:sz="0" w:space="0" w:color="auto"/>
        <w:right w:val="none" w:sz="0" w:space="0" w:color="auto"/>
      </w:divBdr>
      <w:divsChild>
        <w:div w:id="310328599">
          <w:marLeft w:val="288"/>
          <w:marRight w:val="0"/>
          <w:marTop w:val="240"/>
          <w:marBottom w:val="0"/>
          <w:divBdr>
            <w:top w:val="none" w:sz="0" w:space="0" w:color="auto"/>
            <w:left w:val="none" w:sz="0" w:space="0" w:color="auto"/>
            <w:bottom w:val="none" w:sz="0" w:space="0" w:color="auto"/>
            <w:right w:val="none" w:sz="0" w:space="0" w:color="auto"/>
          </w:divBdr>
        </w:div>
        <w:div w:id="689647794">
          <w:marLeft w:val="288"/>
          <w:marRight w:val="0"/>
          <w:marTop w:val="240"/>
          <w:marBottom w:val="0"/>
          <w:divBdr>
            <w:top w:val="none" w:sz="0" w:space="0" w:color="auto"/>
            <w:left w:val="none" w:sz="0" w:space="0" w:color="auto"/>
            <w:bottom w:val="none" w:sz="0" w:space="0" w:color="auto"/>
            <w:right w:val="none" w:sz="0" w:space="0" w:color="auto"/>
          </w:divBdr>
        </w:div>
        <w:div w:id="692534657">
          <w:marLeft w:val="288"/>
          <w:marRight w:val="0"/>
          <w:marTop w:val="240"/>
          <w:marBottom w:val="0"/>
          <w:divBdr>
            <w:top w:val="none" w:sz="0" w:space="0" w:color="auto"/>
            <w:left w:val="none" w:sz="0" w:space="0" w:color="auto"/>
            <w:bottom w:val="none" w:sz="0" w:space="0" w:color="auto"/>
            <w:right w:val="none" w:sz="0" w:space="0" w:color="auto"/>
          </w:divBdr>
        </w:div>
      </w:divsChild>
    </w:div>
    <w:div w:id="826241954">
      <w:bodyDiv w:val="1"/>
      <w:marLeft w:val="0"/>
      <w:marRight w:val="0"/>
      <w:marTop w:val="0"/>
      <w:marBottom w:val="0"/>
      <w:divBdr>
        <w:top w:val="none" w:sz="0" w:space="0" w:color="auto"/>
        <w:left w:val="none" w:sz="0" w:space="0" w:color="auto"/>
        <w:bottom w:val="none" w:sz="0" w:space="0" w:color="auto"/>
        <w:right w:val="none" w:sz="0" w:space="0" w:color="auto"/>
      </w:divBdr>
      <w:divsChild>
        <w:div w:id="499271871">
          <w:marLeft w:val="288"/>
          <w:marRight w:val="0"/>
          <w:marTop w:val="240"/>
          <w:marBottom w:val="0"/>
          <w:divBdr>
            <w:top w:val="none" w:sz="0" w:space="0" w:color="auto"/>
            <w:left w:val="none" w:sz="0" w:space="0" w:color="auto"/>
            <w:bottom w:val="none" w:sz="0" w:space="0" w:color="auto"/>
            <w:right w:val="none" w:sz="0" w:space="0" w:color="auto"/>
          </w:divBdr>
        </w:div>
        <w:div w:id="1504399171">
          <w:marLeft w:val="288"/>
          <w:marRight w:val="0"/>
          <w:marTop w:val="240"/>
          <w:marBottom w:val="0"/>
          <w:divBdr>
            <w:top w:val="none" w:sz="0" w:space="0" w:color="auto"/>
            <w:left w:val="none" w:sz="0" w:space="0" w:color="auto"/>
            <w:bottom w:val="none" w:sz="0" w:space="0" w:color="auto"/>
            <w:right w:val="none" w:sz="0" w:space="0" w:color="auto"/>
          </w:divBdr>
        </w:div>
        <w:div w:id="1739941202">
          <w:marLeft w:val="288"/>
          <w:marRight w:val="0"/>
          <w:marTop w:val="240"/>
          <w:marBottom w:val="0"/>
          <w:divBdr>
            <w:top w:val="none" w:sz="0" w:space="0" w:color="auto"/>
            <w:left w:val="none" w:sz="0" w:space="0" w:color="auto"/>
            <w:bottom w:val="none" w:sz="0" w:space="0" w:color="auto"/>
            <w:right w:val="none" w:sz="0" w:space="0" w:color="auto"/>
          </w:divBdr>
        </w:div>
        <w:div w:id="2126727915">
          <w:marLeft w:val="288"/>
          <w:marRight w:val="0"/>
          <w:marTop w:val="240"/>
          <w:marBottom w:val="0"/>
          <w:divBdr>
            <w:top w:val="none" w:sz="0" w:space="0" w:color="auto"/>
            <w:left w:val="none" w:sz="0" w:space="0" w:color="auto"/>
            <w:bottom w:val="none" w:sz="0" w:space="0" w:color="auto"/>
            <w:right w:val="none" w:sz="0" w:space="0" w:color="auto"/>
          </w:divBdr>
        </w:div>
      </w:divsChild>
    </w:div>
    <w:div w:id="863252513">
      <w:bodyDiv w:val="1"/>
      <w:marLeft w:val="0"/>
      <w:marRight w:val="0"/>
      <w:marTop w:val="0"/>
      <w:marBottom w:val="0"/>
      <w:divBdr>
        <w:top w:val="none" w:sz="0" w:space="0" w:color="auto"/>
        <w:left w:val="none" w:sz="0" w:space="0" w:color="auto"/>
        <w:bottom w:val="none" w:sz="0" w:space="0" w:color="auto"/>
        <w:right w:val="none" w:sz="0" w:space="0" w:color="auto"/>
      </w:divBdr>
      <w:divsChild>
        <w:div w:id="193425614">
          <w:marLeft w:val="288"/>
          <w:marRight w:val="0"/>
          <w:marTop w:val="240"/>
          <w:marBottom w:val="0"/>
          <w:divBdr>
            <w:top w:val="none" w:sz="0" w:space="0" w:color="auto"/>
            <w:left w:val="none" w:sz="0" w:space="0" w:color="auto"/>
            <w:bottom w:val="none" w:sz="0" w:space="0" w:color="auto"/>
            <w:right w:val="none" w:sz="0" w:space="0" w:color="auto"/>
          </w:divBdr>
        </w:div>
        <w:div w:id="482545593">
          <w:marLeft w:val="288"/>
          <w:marRight w:val="0"/>
          <w:marTop w:val="240"/>
          <w:marBottom w:val="0"/>
          <w:divBdr>
            <w:top w:val="none" w:sz="0" w:space="0" w:color="auto"/>
            <w:left w:val="none" w:sz="0" w:space="0" w:color="auto"/>
            <w:bottom w:val="none" w:sz="0" w:space="0" w:color="auto"/>
            <w:right w:val="none" w:sz="0" w:space="0" w:color="auto"/>
          </w:divBdr>
        </w:div>
        <w:div w:id="1510019722">
          <w:marLeft w:val="288"/>
          <w:marRight w:val="0"/>
          <w:marTop w:val="240"/>
          <w:marBottom w:val="0"/>
          <w:divBdr>
            <w:top w:val="none" w:sz="0" w:space="0" w:color="auto"/>
            <w:left w:val="none" w:sz="0" w:space="0" w:color="auto"/>
            <w:bottom w:val="none" w:sz="0" w:space="0" w:color="auto"/>
            <w:right w:val="none" w:sz="0" w:space="0" w:color="auto"/>
          </w:divBdr>
        </w:div>
        <w:div w:id="1610967496">
          <w:marLeft w:val="288"/>
          <w:marRight w:val="0"/>
          <w:marTop w:val="240"/>
          <w:marBottom w:val="0"/>
          <w:divBdr>
            <w:top w:val="none" w:sz="0" w:space="0" w:color="auto"/>
            <w:left w:val="none" w:sz="0" w:space="0" w:color="auto"/>
            <w:bottom w:val="none" w:sz="0" w:space="0" w:color="auto"/>
            <w:right w:val="none" w:sz="0" w:space="0" w:color="auto"/>
          </w:divBdr>
        </w:div>
        <w:div w:id="2026665242">
          <w:marLeft w:val="288"/>
          <w:marRight w:val="0"/>
          <w:marTop w:val="240"/>
          <w:marBottom w:val="0"/>
          <w:divBdr>
            <w:top w:val="none" w:sz="0" w:space="0" w:color="auto"/>
            <w:left w:val="none" w:sz="0" w:space="0" w:color="auto"/>
            <w:bottom w:val="none" w:sz="0" w:space="0" w:color="auto"/>
            <w:right w:val="none" w:sz="0" w:space="0" w:color="auto"/>
          </w:divBdr>
        </w:div>
      </w:divsChild>
    </w:div>
    <w:div w:id="906111942">
      <w:bodyDiv w:val="1"/>
      <w:marLeft w:val="0"/>
      <w:marRight w:val="0"/>
      <w:marTop w:val="0"/>
      <w:marBottom w:val="0"/>
      <w:divBdr>
        <w:top w:val="none" w:sz="0" w:space="0" w:color="auto"/>
        <w:left w:val="none" w:sz="0" w:space="0" w:color="auto"/>
        <w:bottom w:val="none" w:sz="0" w:space="0" w:color="auto"/>
        <w:right w:val="none" w:sz="0" w:space="0" w:color="auto"/>
      </w:divBdr>
    </w:div>
    <w:div w:id="913900284">
      <w:bodyDiv w:val="1"/>
      <w:marLeft w:val="0"/>
      <w:marRight w:val="0"/>
      <w:marTop w:val="0"/>
      <w:marBottom w:val="0"/>
      <w:divBdr>
        <w:top w:val="none" w:sz="0" w:space="0" w:color="auto"/>
        <w:left w:val="none" w:sz="0" w:space="0" w:color="auto"/>
        <w:bottom w:val="none" w:sz="0" w:space="0" w:color="auto"/>
        <w:right w:val="none" w:sz="0" w:space="0" w:color="auto"/>
      </w:divBdr>
    </w:div>
    <w:div w:id="926772902">
      <w:bodyDiv w:val="1"/>
      <w:marLeft w:val="0"/>
      <w:marRight w:val="0"/>
      <w:marTop w:val="0"/>
      <w:marBottom w:val="0"/>
      <w:divBdr>
        <w:top w:val="none" w:sz="0" w:space="0" w:color="auto"/>
        <w:left w:val="none" w:sz="0" w:space="0" w:color="auto"/>
        <w:bottom w:val="none" w:sz="0" w:space="0" w:color="auto"/>
        <w:right w:val="none" w:sz="0" w:space="0" w:color="auto"/>
      </w:divBdr>
      <w:divsChild>
        <w:div w:id="203520482">
          <w:marLeft w:val="389"/>
          <w:marRight w:val="0"/>
          <w:marTop w:val="320"/>
          <w:marBottom w:val="0"/>
          <w:divBdr>
            <w:top w:val="none" w:sz="0" w:space="0" w:color="auto"/>
            <w:left w:val="none" w:sz="0" w:space="0" w:color="auto"/>
            <w:bottom w:val="none" w:sz="0" w:space="0" w:color="auto"/>
            <w:right w:val="none" w:sz="0" w:space="0" w:color="auto"/>
          </w:divBdr>
        </w:div>
        <w:div w:id="358707002">
          <w:marLeft w:val="389"/>
          <w:marRight w:val="0"/>
          <w:marTop w:val="320"/>
          <w:marBottom w:val="0"/>
          <w:divBdr>
            <w:top w:val="none" w:sz="0" w:space="0" w:color="auto"/>
            <w:left w:val="none" w:sz="0" w:space="0" w:color="auto"/>
            <w:bottom w:val="none" w:sz="0" w:space="0" w:color="auto"/>
            <w:right w:val="none" w:sz="0" w:space="0" w:color="auto"/>
          </w:divBdr>
        </w:div>
        <w:div w:id="856963422">
          <w:marLeft w:val="389"/>
          <w:marRight w:val="0"/>
          <w:marTop w:val="320"/>
          <w:marBottom w:val="0"/>
          <w:divBdr>
            <w:top w:val="none" w:sz="0" w:space="0" w:color="auto"/>
            <w:left w:val="none" w:sz="0" w:space="0" w:color="auto"/>
            <w:bottom w:val="none" w:sz="0" w:space="0" w:color="auto"/>
            <w:right w:val="none" w:sz="0" w:space="0" w:color="auto"/>
          </w:divBdr>
        </w:div>
      </w:divsChild>
    </w:div>
    <w:div w:id="948202795">
      <w:bodyDiv w:val="1"/>
      <w:marLeft w:val="0"/>
      <w:marRight w:val="0"/>
      <w:marTop w:val="0"/>
      <w:marBottom w:val="0"/>
      <w:divBdr>
        <w:top w:val="none" w:sz="0" w:space="0" w:color="auto"/>
        <w:left w:val="none" w:sz="0" w:space="0" w:color="auto"/>
        <w:bottom w:val="none" w:sz="0" w:space="0" w:color="auto"/>
        <w:right w:val="none" w:sz="0" w:space="0" w:color="auto"/>
      </w:divBdr>
    </w:div>
    <w:div w:id="974722262">
      <w:bodyDiv w:val="1"/>
      <w:marLeft w:val="0"/>
      <w:marRight w:val="0"/>
      <w:marTop w:val="0"/>
      <w:marBottom w:val="0"/>
      <w:divBdr>
        <w:top w:val="none" w:sz="0" w:space="0" w:color="auto"/>
        <w:left w:val="none" w:sz="0" w:space="0" w:color="auto"/>
        <w:bottom w:val="none" w:sz="0" w:space="0" w:color="auto"/>
        <w:right w:val="none" w:sz="0" w:space="0" w:color="auto"/>
      </w:divBdr>
    </w:div>
    <w:div w:id="977493679">
      <w:bodyDiv w:val="1"/>
      <w:marLeft w:val="0"/>
      <w:marRight w:val="0"/>
      <w:marTop w:val="0"/>
      <w:marBottom w:val="0"/>
      <w:divBdr>
        <w:top w:val="none" w:sz="0" w:space="0" w:color="auto"/>
        <w:left w:val="none" w:sz="0" w:space="0" w:color="auto"/>
        <w:bottom w:val="none" w:sz="0" w:space="0" w:color="auto"/>
        <w:right w:val="none" w:sz="0" w:space="0" w:color="auto"/>
      </w:divBdr>
      <w:divsChild>
        <w:div w:id="323969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4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0916">
      <w:bodyDiv w:val="1"/>
      <w:marLeft w:val="0"/>
      <w:marRight w:val="0"/>
      <w:marTop w:val="0"/>
      <w:marBottom w:val="0"/>
      <w:divBdr>
        <w:top w:val="none" w:sz="0" w:space="0" w:color="auto"/>
        <w:left w:val="none" w:sz="0" w:space="0" w:color="auto"/>
        <w:bottom w:val="none" w:sz="0" w:space="0" w:color="auto"/>
        <w:right w:val="none" w:sz="0" w:space="0" w:color="auto"/>
      </w:divBdr>
    </w:div>
    <w:div w:id="1046754564">
      <w:bodyDiv w:val="1"/>
      <w:marLeft w:val="0"/>
      <w:marRight w:val="0"/>
      <w:marTop w:val="0"/>
      <w:marBottom w:val="0"/>
      <w:divBdr>
        <w:top w:val="none" w:sz="0" w:space="0" w:color="auto"/>
        <w:left w:val="none" w:sz="0" w:space="0" w:color="auto"/>
        <w:bottom w:val="none" w:sz="0" w:space="0" w:color="auto"/>
        <w:right w:val="none" w:sz="0" w:space="0" w:color="auto"/>
      </w:divBdr>
      <w:divsChild>
        <w:div w:id="944776719">
          <w:marLeft w:val="360"/>
          <w:marRight w:val="0"/>
          <w:marTop w:val="200"/>
          <w:marBottom w:val="0"/>
          <w:divBdr>
            <w:top w:val="none" w:sz="0" w:space="0" w:color="auto"/>
            <w:left w:val="none" w:sz="0" w:space="0" w:color="auto"/>
            <w:bottom w:val="none" w:sz="0" w:space="0" w:color="auto"/>
            <w:right w:val="none" w:sz="0" w:space="0" w:color="auto"/>
          </w:divBdr>
        </w:div>
        <w:div w:id="2086994277">
          <w:marLeft w:val="360"/>
          <w:marRight w:val="0"/>
          <w:marTop w:val="200"/>
          <w:marBottom w:val="0"/>
          <w:divBdr>
            <w:top w:val="none" w:sz="0" w:space="0" w:color="auto"/>
            <w:left w:val="none" w:sz="0" w:space="0" w:color="auto"/>
            <w:bottom w:val="none" w:sz="0" w:space="0" w:color="auto"/>
            <w:right w:val="none" w:sz="0" w:space="0" w:color="auto"/>
          </w:divBdr>
        </w:div>
        <w:div w:id="1464614365">
          <w:marLeft w:val="360"/>
          <w:marRight w:val="0"/>
          <w:marTop w:val="200"/>
          <w:marBottom w:val="0"/>
          <w:divBdr>
            <w:top w:val="none" w:sz="0" w:space="0" w:color="auto"/>
            <w:left w:val="none" w:sz="0" w:space="0" w:color="auto"/>
            <w:bottom w:val="none" w:sz="0" w:space="0" w:color="auto"/>
            <w:right w:val="none" w:sz="0" w:space="0" w:color="auto"/>
          </w:divBdr>
        </w:div>
        <w:div w:id="579365668">
          <w:marLeft w:val="360"/>
          <w:marRight w:val="0"/>
          <w:marTop w:val="200"/>
          <w:marBottom w:val="0"/>
          <w:divBdr>
            <w:top w:val="none" w:sz="0" w:space="0" w:color="auto"/>
            <w:left w:val="none" w:sz="0" w:space="0" w:color="auto"/>
            <w:bottom w:val="none" w:sz="0" w:space="0" w:color="auto"/>
            <w:right w:val="none" w:sz="0" w:space="0" w:color="auto"/>
          </w:divBdr>
        </w:div>
        <w:div w:id="1561742363">
          <w:marLeft w:val="360"/>
          <w:marRight w:val="0"/>
          <w:marTop w:val="200"/>
          <w:marBottom w:val="0"/>
          <w:divBdr>
            <w:top w:val="none" w:sz="0" w:space="0" w:color="auto"/>
            <w:left w:val="none" w:sz="0" w:space="0" w:color="auto"/>
            <w:bottom w:val="none" w:sz="0" w:space="0" w:color="auto"/>
            <w:right w:val="none" w:sz="0" w:space="0" w:color="auto"/>
          </w:divBdr>
        </w:div>
        <w:div w:id="1768378671">
          <w:marLeft w:val="360"/>
          <w:marRight w:val="0"/>
          <w:marTop w:val="200"/>
          <w:marBottom w:val="0"/>
          <w:divBdr>
            <w:top w:val="none" w:sz="0" w:space="0" w:color="auto"/>
            <w:left w:val="none" w:sz="0" w:space="0" w:color="auto"/>
            <w:bottom w:val="none" w:sz="0" w:space="0" w:color="auto"/>
            <w:right w:val="none" w:sz="0" w:space="0" w:color="auto"/>
          </w:divBdr>
        </w:div>
        <w:div w:id="1590232573">
          <w:marLeft w:val="360"/>
          <w:marRight w:val="0"/>
          <w:marTop w:val="200"/>
          <w:marBottom w:val="0"/>
          <w:divBdr>
            <w:top w:val="none" w:sz="0" w:space="0" w:color="auto"/>
            <w:left w:val="none" w:sz="0" w:space="0" w:color="auto"/>
            <w:bottom w:val="none" w:sz="0" w:space="0" w:color="auto"/>
            <w:right w:val="none" w:sz="0" w:space="0" w:color="auto"/>
          </w:divBdr>
        </w:div>
        <w:div w:id="840243668">
          <w:marLeft w:val="360"/>
          <w:marRight w:val="0"/>
          <w:marTop w:val="200"/>
          <w:marBottom w:val="0"/>
          <w:divBdr>
            <w:top w:val="none" w:sz="0" w:space="0" w:color="auto"/>
            <w:left w:val="none" w:sz="0" w:space="0" w:color="auto"/>
            <w:bottom w:val="none" w:sz="0" w:space="0" w:color="auto"/>
            <w:right w:val="none" w:sz="0" w:space="0" w:color="auto"/>
          </w:divBdr>
        </w:div>
        <w:div w:id="1634940970">
          <w:marLeft w:val="360"/>
          <w:marRight w:val="0"/>
          <w:marTop w:val="200"/>
          <w:marBottom w:val="0"/>
          <w:divBdr>
            <w:top w:val="none" w:sz="0" w:space="0" w:color="auto"/>
            <w:left w:val="none" w:sz="0" w:space="0" w:color="auto"/>
            <w:bottom w:val="none" w:sz="0" w:space="0" w:color="auto"/>
            <w:right w:val="none" w:sz="0" w:space="0" w:color="auto"/>
          </w:divBdr>
        </w:div>
        <w:div w:id="1205173248">
          <w:marLeft w:val="360"/>
          <w:marRight w:val="0"/>
          <w:marTop w:val="200"/>
          <w:marBottom w:val="0"/>
          <w:divBdr>
            <w:top w:val="none" w:sz="0" w:space="0" w:color="auto"/>
            <w:left w:val="none" w:sz="0" w:space="0" w:color="auto"/>
            <w:bottom w:val="none" w:sz="0" w:space="0" w:color="auto"/>
            <w:right w:val="none" w:sz="0" w:space="0" w:color="auto"/>
          </w:divBdr>
        </w:div>
        <w:div w:id="107966234">
          <w:marLeft w:val="360"/>
          <w:marRight w:val="0"/>
          <w:marTop w:val="200"/>
          <w:marBottom w:val="0"/>
          <w:divBdr>
            <w:top w:val="none" w:sz="0" w:space="0" w:color="auto"/>
            <w:left w:val="none" w:sz="0" w:space="0" w:color="auto"/>
            <w:bottom w:val="none" w:sz="0" w:space="0" w:color="auto"/>
            <w:right w:val="none" w:sz="0" w:space="0" w:color="auto"/>
          </w:divBdr>
        </w:div>
        <w:div w:id="685407889">
          <w:marLeft w:val="360"/>
          <w:marRight w:val="0"/>
          <w:marTop w:val="200"/>
          <w:marBottom w:val="0"/>
          <w:divBdr>
            <w:top w:val="none" w:sz="0" w:space="0" w:color="auto"/>
            <w:left w:val="none" w:sz="0" w:space="0" w:color="auto"/>
            <w:bottom w:val="none" w:sz="0" w:space="0" w:color="auto"/>
            <w:right w:val="none" w:sz="0" w:space="0" w:color="auto"/>
          </w:divBdr>
        </w:div>
      </w:divsChild>
    </w:div>
    <w:div w:id="1051270751">
      <w:bodyDiv w:val="1"/>
      <w:marLeft w:val="0"/>
      <w:marRight w:val="0"/>
      <w:marTop w:val="0"/>
      <w:marBottom w:val="0"/>
      <w:divBdr>
        <w:top w:val="none" w:sz="0" w:space="0" w:color="auto"/>
        <w:left w:val="none" w:sz="0" w:space="0" w:color="auto"/>
        <w:bottom w:val="none" w:sz="0" w:space="0" w:color="auto"/>
        <w:right w:val="none" w:sz="0" w:space="0" w:color="auto"/>
      </w:divBdr>
      <w:divsChild>
        <w:div w:id="30302817">
          <w:marLeft w:val="288"/>
          <w:marRight w:val="0"/>
          <w:marTop w:val="240"/>
          <w:marBottom w:val="0"/>
          <w:divBdr>
            <w:top w:val="none" w:sz="0" w:space="0" w:color="auto"/>
            <w:left w:val="none" w:sz="0" w:space="0" w:color="auto"/>
            <w:bottom w:val="none" w:sz="0" w:space="0" w:color="auto"/>
            <w:right w:val="none" w:sz="0" w:space="0" w:color="auto"/>
          </w:divBdr>
        </w:div>
        <w:div w:id="450636090">
          <w:marLeft w:val="288"/>
          <w:marRight w:val="0"/>
          <w:marTop w:val="240"/>
          <w:marBottom w:val="0"/>
          <w:divBdr>
            <w:top w:val="none" w:sz="0" w:space="0" w:color="auto"/>
            <w:left w:val="none" w:sz="0" w:space="0" w:color="auto"/>
            <w:bottom w:val="none" w:sz="0" w:space="0" w:color="auto"/>
            <w:right w:val="none" w:sz="0" w:space="0" w:color="auto"/>
          </w:divBdr>
        </w:div>
        <w:div w:id="634717720">
          <w:marLeft w:val="288"/>
          <w:marRight w:val="0"/>
          <w:marTop w:val="240"/>
          <w:marBottom w:val="0"/>
          <w:divBdr>
            <w:top w:val="none" w:sz="0" w:space="0" w:color="auto"/>
            <w:left w:val="none" w:sz="0" w:space="0" w:color="auto"/>
            <w:bottom w:val="none" w:sz="0" w:space="0" w:color="auto"/>
            <w:right w:val="none" w:sz="0" w:space="0" w:color="auto"/>
          </w:divBdr>
        </w:div>
      </w:divsChild>
    </w:div>
    <w:div w:id="1062869111">
      <w:bodyDiv w:val="1"/>
      <w:marLeft w:val="0"/>
      <w:marRight w:val="0"/>
      <w:marTop w:val="0"/>
      <w:marBottom w:val="0"/>
      <w:divBdr>
        <w:top w:val="none" w:sz="0" w:space="0" w:color="auto"/>
        <w:left w:val="none" w:sz="0" w:space="0" w:color="auto"/>
        <w:bottom w:val="none" w:sz="0" w:space="0" w:color="auto"/>
        <w:right w:val="none" w:sz="0" w:space="0" w:color="auto"/>
      </w:divBdr>
    </w:div>
    <w:div w:id="1087532819">
      <w:bodyDiv w:val="1"/>
      <w:marLeft w:val="0"/>
      <w:marRight w:val="0"/>
      <w:marTop w:val="0"/>
      <w:marBottom w:val="0"/>
      <w:divBdr>
        <w:top w:val="none" w:sz="0" w:space="0" w:color="auto"/>
        <w:left w:val="none" w:sz="0" w:space="0" w:color="auto"/>
        <w:bottom w:val="none" w:sz="0" w:space="0" w:color="auto"/>
        <w:right w:val="none" w:sz="0" w:space="0" w:color="auto"/>
      </w:divBdr>
    </w:div>
    <w:div w:id="1119177031">
      <w:bodyDiv w:val="1"/>
      <w:marLeft w:val="0"/>
      <w:marRight w:val="0"/>
      <w:marTop w:val="0"/>
      <w:marBottom w:val="0"/>
      <w:divBdr>
        <w:top w:val="none" w:sz="0" w:space="0" w:color="auto"/>
        <w:left w:val="none" w:sz="0" w:space="0" w:color="auto"/>
        <w:bottom w:val="none" w:sz="0" w:space="0" w:color="auto"/>
        <w:right w:val="none" w:sz="0" w:space="0" w:color="auto"/>
      </w:divBdr>
    </w:div>
    <w:div w:id="1166551628">
      <w:bodyDiv w:val="1"/>
      <w:marLeft w:val="0"/>
      <w:marRight w:val="0"/>
      <w:marTop w:val="0"/>
      <w:marBottom w:val="0"/>
      <w:divBdr>
        <w:top w:val="none" w:sz="0" w:space="0" w:color="auto"/>
        <w:left w:val="none" w:sz="0" w:space="0" w:color="auto"/>
        <w:bottom w:val="none" w:sz="0" w:space="0" w:color="auto"/>
        <w:right w:val="none" w:sz="0" w:space="0" w:color="auto"/>
      </w:divBdr>
    </w:div>
    <w:div w:id="1184980870">
      <w:bodyDiv w:val="1"/>
      <w:marLeft w:val="0"/>
      <w:marRight w:val="0"/>
      <w:marTop w:val="0"/>
      <w:marBottom w:val="0"/>
      <w:divBdr>
        <w:top w:val="none" w:sz="0" w:space="0" w:color="auto"/>
        <w:left w:val="none" w:sz="0" w:space="0" w:color="auto"/>
        <w:bottom w:val="none" w:sz="0" w:space="0" w:color="auto"/>
        <w:right w:val="none" w:sz="0" w:space="0" w:color="auto"/>
      </w:divBdr>
    </w:div>
    <w:div w:id="1199514103">
      <w:bodyDiv w:val="1"/>
      <w:marLeft w:val="0"/>
      <w:marRight w:val="0"/>
      <w:marTop w:val="0"/>
      <w:marBottom w:val="0"/>
      <w:divBdr>
        <w:top w:val="none" w:sz="0" w:space="0" w:color="auto"/>
        <w:left w:val="none" w:sz="0" w:space="0" w:color="auto"/>
        <w:bottom w:val="none" w:sz="0" w:space="0" w:color="auto"/>
        <w:right w:val="none" w:sz="0" w:space="0" w:color="auto"/>
      </w:divBdr>
    </w:div>
    <w:div w:id="1204175302">
      <w:bodyDiv w:val="1"/>
      <w:marLeft w:val="0"/>
      <w:marRight w:val="0"/>
      <w:marTop w:val="0"/>
      <w:marBottom w:val="0"/>
      <w:divBdr>
        <w:top w:val="none" w:sz="0" w:space="0" w:color="auto"/>
        <w:left w:val="none" w:sz="0" w:space="0" w:color="auto"/>
        <w:bottom w:val="none" w:sz="0" w:space="0" w:color="auto"/>
        <w:right w:val="none" w:sz="0" w:space="0" w:color="auto"/>
      </w:divBdr>
    </w:div>
    <w:div w:id="1208689070">
      <w:bodyDiv w:val="1"/>
      <w:marLeft w:val="0"/>
      <w:marRight w:val="0"/>
      <w:marTop w:val="0"/>
      <w:marBottom w:val="0"/>
      <w:divBdr>
        <w:top w:val="none" w:sz="0" w:space="0" w:color="auto"/>
        <w:left w:val="none" w:sz="0" w:space="0" w:color="auto"/>
        <w:bottom w:val="none" w:sz="0" w:space="0" w:color="auto"/>
        <w:right w:val="none" w:sz="0" w:space="0" w:color="auto"/>
      </w:divBdr>
      <w:divsChild>
        <w:div w:id="228422119">
          <w:marLeft w:val="288"/>
          <w:marRight w:val="0"/>
          <w:marTop w:val="120"/>
          <w:marBottom w:val="0"/>
          <w:divBdr>
            <w:top w:val="none" w:sz="0" w:space="0" w:color="auto"/>
            <w:left w:val="none" w:sz="0" w:space="0" w:color="auto"/>
            <w:bottom w:val="none" w:sz="0" w:space="0" w:color="auto"/>
            <w:right w:val="none" w:sz="0" w:space="0" w:color="auto"/>
          </w:divBdr>
        </w:div>
        <w:div w:id="241450011">
          <w:marLeft w:val="288"/>
          <w:marRight w:val="0"/>
          <w:marTop w:val="120"/>
          <w:marBottom w:val="0"/>
          <w:divBdr>
            <w:top w:val="none" w:sz="0" w:space="0" w:color="auto"/>
            <w:left w:val="none" w:sz="0" w:space="0" w:color="auto"/>
            <w:bottom w:val="none" w:sz="0" w:space="0" w:color="auto"/>
            <w:right w:val="none" w:sz="0" w:space="0" w:color="auto"/>
          </w:divBdr>
        </w:div>
        <w:div w:id="678120158">
          <w:marLeft w:val="288"/>
          <w:marRight w:val="0"/>
          <w:marTop w:val="120"/>
          <w:marBottom w:val="0"/>
          <w:divBdr>
            <w:top w:val="none" w:sz="0" w:space="0" w:color="auto"/>
            <w:left w:val="none" w:sz="0" w:space="0" w:color="auto"/>
            <w:bottom w:val="none" w:sz="0" w:space="0" w:color="auto"/>
            <w:right w:val="none" w:sz="0" w:space="0" w:color="auto"/>
          </w:divBdr>
        </w:div>
        <w:div w:id="794566899">
          <w:marLeft w:val="288"/>
          <w:marRight w:val="0"/>
          <w:marTop w:val="120"/>
          <w:marBottom w:val="0"/>
          <w:divBdr>
            <w:top w:val="none" w:sz="0" w:space="0" w:color="auto"/>
            <w:left w:val="none" w:sz="0" w:space="0" w:color="auto"/>
            <w:bottom w:val="none" w:sz="0" w:space="0" w:color="auto"/>
            <w:right w:val="none" w:sz="0" w:space="0" w:color="auto"/>
          </w:divBdr>
        </w:div>
        <w:div w:id="1294142244">
          <w:marLeft w:val="288"/>
          <w:marRight w:val="0"/>
          <w:marTop w:val="120"/>
          <w:marBottom w:val="0"/>
          <w:divBdr>
            <w:top w:val="none" w:sz="0" w:space="0" w:color="auto"/>
            <w:left w:val="none" w:sz="0" w:space="0" w:color="auto"/>
            <w:bottom w:val="none" w:sz="0" w:space="0" w:color="auto"/>
            <w:right w:val="none" w:sz="0" w:space="0" w:color="auto"/>
          </w:divBdr>
        </w:div>
        <w:div w:id="1946376347">
          <w:marLeft w:val="288"/>
          <w:marRight w:val="0"/>
          <w:marTop w:val="120"/>
          <w:marBottom w:val="0"/>
          <w:divBdr>
            <w:top w:val="none" w:sz="0" w:space="0" w:color="auto"/>
            <w:left w:val="none" w:sz="0" w:space="0" w:color="auto"/>
            <w:bottom w:val="none" w:sz="0" w:space="0" w:color="auto"/>
            <w:right w:val="none" w:sz="0" w:space="0" w:color="auto"/>
          </w:divBdr>
        </w:div>
      </w:divsChild>
    </w:div>
    <w:div w:id="1211962241">
      <w:bodyDiv w:val="1"/>
      <w:marLeft w:val="0"/>
      <w:marRight w:val="0"/>
      <w:marTop w:val="0"/>
      <w:marBottom w:val="0"/>
      <w:divBdr>
        <w:top w:val="none" w:sz="0" w:space="0" w:color="auto"/>
        <w:left w:val="none" w:sz="0" w:space="0" w:color="auto"/>
        <w:bottom w:val="none" w:sz="0" w:space="0" w:color="auto"/>
        <w:right w:val="none" w:sz="0" w:space="0" w:color="auto"/>
      </w:divBdr>
      <w:divsChild>
        <w:div w:id="1072893268">
          <w:marLeft w:val="0"/>
          <w:marRight w:val="0"/>
          <w:marTop w:val="0"/>
          <w:marBottom w:val="0"/>
          <w:divBdr>
            <w:top w:val="none" w:sz="0" w:space="0" w:color="auto"/>
            <w:left w:val="none" w:sz="0" w:space="0" w:color="auto"/>
            <w:bottom w:val="none" w:sz="0" w:space="0" w:color="auto"/>
            <w:right w:val="none" w:sz="0" w:space="0" w:color="auto"/>
          </w:divBdr>
          <w:divsChild>
            <w:div w:id="387652034">
              <w:marLeft w:val="0"/>
              <w:marRight w:val="0"/>
              <w:marTop w:val="0"/>
              <w:marBottom w:val="0"/>
              <w:divBdr>
                <w:top w:val="none" w:sz="0" w:space="0" w:color="auto"/>
                <w:left w:val="none" w:sz="0" w:space="0" w:color="auto"/>
                <w:bottom w:val="none" w:sz="0" w:space="0" w:color="auto"/>
                <w:right w:val="none" w:sz="0" w:space="0" w:color="auto"/>
              </w:divBdr>
              <w:divsChild>
                <w:div w:id="131217666">
                  <w:marLeft w:val="0"/>
                  <w:marRight w:val="0"/>
                  <w:marTop w:val="0"/>
                  <w:marBottom w:val="0"/>
                  <w:divBdr>
                    <w:top w:val="none" w:sz="0" w:space="0" w:color="auto"/>
                    <w:left w:val="none" w:sz="0" w:space="0" w:color="auto"/>
                    <w:bottom w:val="none" w:sz="0" w:space="0" w:color="auto"/>
                    <w:right w:val="none" w:sz="0" w:space="0" w:color="auto"/>
                  </w:divBdr>
                  <w:divsChild>
                    <w:div w:id="4640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72911">
      <w:bodyDiv w:val="1"/>
      <w:marLeft w:val="0"/>
      <w:marRight w:val="0"/>
      <w:marTop w:val="0"/>
      <w:marBottom w:val="0"/>
      <w:divBdr>
        <w:top w:val="none" w:sz="0" w:space="0" w:color="auto"/>
        <w:left w:val="none" w:sz="0" w:space="0" w:color="auto"/>
        <w:bottom w:val="none" w:sz="0" w:space="0" w:color="auto"/>
        <w:right w:val="none" w:sz="0" w:space="0" w:color="auto"/>
      </w:divBdr>
    </w:div>
    <w:div w:id="1239948283">
      <w:bodyDiv w:val="1"/>
      <w:marLeft w:val="0"/>
      <w:marRight w:val="0"/>
      <w:marTop w:val="0"/>
      <w:marBottom w:val="0"/>
      <w:divBdr>
        <w:top w:val="none" w:sz="0" w:space="0" w:color="auto"/>
        <w:left w:val="none" w:sz="0" w:space="0" w:color="auto"/>
        <w:bottom w:val="none" w:sz="0" w:space="0" w:color="auto"/>
        <w:right w:val="none" w:sz="0" w:space="0" w:color="auto"/>
      </w:divBdr>
    </w:div>
    <w:div w:id="1244145546">
      <w:bodyDiv w:val="1"/>
      <w:marLeft w:val="0"/>
      <w:marRight w:val="0"/>
      <w:marTop w:val="0"/>
      <w:marBottom w:val="0"/>
      <w:divBdr>
        <w:top w:val="none" w:sz="0" w:space="0" w:color="auto"/>
        <w:left w:val="none" w:sz="0" w:space="0" w:color="auto"/>
        <w:bottom w:val="none" w:sz="0" w:space="0" w:color="auto"/>
        <w:right w:val="none" w:sz="0" w:space="0" w:color="auto"/>
      </w:divBdr>
    </w:div>
    <w:div w:id="1262949784">
      <w:bodyDiv w:val="1"/>
      <w:marLeft w:val="0"/>
      <w:marRight w:val="0"/>
      <w:marTop w:val="0"/>
      <w:marBottom w:val="0"/>
      <w:divBdr>
        <w:top w:val="none" w:sz="0" w:space="0" w:color="auto"/>
        <w:left w:val="none" w:sz="0" w:space="0" w:color="auto"/>
        <w:bottom w:val="none" w:sz="0" w:space="0" w:color="auto"/>
        <w:right w:val="none" w:sz="0" w:space="0" w:color="auto"/>
      </w:divBdr>
    </w:div>
    <w:div w:id="1276249529">
      <w:bodyDiv w:val="1"/>
      <w:marLeft w:val="0"/>
      <w:marRight w:val="0"/>
      <w:marTop w:val="0"/>
      <w:marBottom w:val="0"/>
      <w:divBdr>
        <w:top w:val="none" w:sz="0" w:space="0" w:color="auto"/>
        <w:left w:val="none" w:sz="0" w:space="0" w:color="auto"/>
        <w:bottom w:val="none" w:sz="0" w:space="0" w:color="auto"/>
        <w:right w:val="none" w:sz="0" w:space="0" w:color="auto"/>
      </w:divBdr>
    </w:div>
    <w:div w:id="1277786448">
      <w:bodyDiv w:val="1"/>
      <w:marLeft w:val="0"/>
      <w:marRight w:val="0"/>
      <w:marTop w:val="0"/>
      <w:marBottom w:val="0"/>
      <w:divBdr>
        <w:top w:val="none" w:sz="0" w:space="0" w:color="auto"/>
        <w:left w:val="none" w:sz="0" w:space="0" w:color="auto"/>
        <w:bottom w:val="none" w:sz="0" w:space="0" w:color="auto"/>
        <w:right w:val="none" w:sz="0" w:space="0" w:color="auto"/>
      </w:divBdr>
    </w:div>
    <w:div w:id="1293096982">
      <w:bodyDiv w:val="1"/>
      <w:marLeft w:val="0"/>
      <w:marRight w:val="0"/>
      <w:marTop w:val="0"/>
      <w:marBottom w:val="0"/>
      <w:divBdr>
        <w:top w:val="none" w:sz="0" w:space="0" w:color="auto"/>
        <w:left w:val="none" w:sz="0" w:space="0" w:color="auto"/>
        <w:bottom w:val="none" w:sz="0" w:space="0" w:color="auto"/>
        <w:right w:val="none" w:sz="0" w:space="0" w:color="auto"/>
      </w:divBdr>
    </w:div>
    <w:div w:id="1297486505">
      <w:bodyDiv w:val="1"/>
      <w:marLeft w:val="0"/>
      <w:marRight w:val="0"/>
      <w:marTop w:val="0"/>
      <w:marBottom w:val="0"/>
      <w:divBdr>
        <w:top w:val="none" w:sz="0" w:space="0" w:color="auto"/>
        <w:left w:val="none" w:sz="0" w:space="0" w:color="auto"/>
        <w:bottom w:val="none" w:sz="0" w:space="0" w:color="auto"/>
        <w:right w:val="none" w:sz="0" w:space="0" w:color="auto"/>
      </w:divBdr>
    </w:div>
    <w:div w:id="1313951225">
      <w:bodyDiv w:val="1"/>
      <w:marLeft w:val="0"/>
      <w:marRight w:val="0"/>
      <w:marTop w:val="0"/>
      <w:marBottom w:val="0"/>
      <w:divBdr>
        <w:top w:val="none" w:sz="0" w:space="0" w:color="auto"/>
        <w:left w:val="none" w:sz="0" w:space="0" w:color="auto"/>
        <w:bottom w:val="none" w:sz="0" w:space="0" w:color="auto"/>
        <w:right w:val="none" w:sz="0" w:space="0" w:color="auto"/>
      </w:divBdr>
    </w:div>
    <w:div w:id="1333336483">
      <w:bodyDiv w:val="1"/>
      <w:marLeft w:val="0"/>
      <w:marRight w:val="0"/>
      <w:marTop w:val="0"/>
      <w:marBottom w:val="0"/>
      <w:divBdr>
        <w:top w:val="none" w:sz="0" w:space="0" w:color="auto"/>
        <w:left w:val="none" w:sz="0" w:space="0" w:color="auto"/>
        <w:bottom w:val="none" w:sz="0" w:space="0" w:color="auto"/>
        <w:right w:val="none" w:sz="0" w:space="0" w:color="auto"/>
      </w:divBdr>
      <w:divsChild>
        <w:div w:id="84573365">
          <w:marLeft w:val="288"/>
          <w:marRight w:val="0"/>
          <w:marTop w:val="120"/>
          <w:marBottom w:val="0"/>
          <w:divBdr>
            <w:top w:val="none" w:sz="0" w:space="0" w:color="auto"/>
            <w:left w:val="none" w:sz="0" w:space="0" w:color="auto"/>
            <w:bottom w:val="none" w:sz="0" w:space="0" w:color="auto"/>
            <w:right w:val="none" w:sz="0" w:space="0" w:color="auto"/>
          </w:divBdr>
        </w:div>
        <w:div w:id="324550242">
          <w:marLeft w:val="288"/>
          <w:marRight w:val="0"/>
          <w:marTop w:val="120"/>
          <w:marBottom w:val="0"/>
          <w:divBdr>
            <w:top w:val="none" w:sz="0" w:space="0" w:color="auto"/>
            <w:left w:val="none" w:sz="0" w:space="0" w:color="auto"/>
            <w:bottom w:val="none" w:sz="0" w:space="0" w:color="auto"/>
            <w:right w:val="none" w:sz="0" w:space="0" w:color="auto"/>
          </w:divBdr>
        </w:div>
        <w:div w:id="1143502463">
          <w:marLeft w:val="288"/>
          <w:marRight w:val="0"/>
          <w:marTop w:val="120"/>
          <w:marBottom w:val="0"/>
          <w:divBdr>
            <w:top w:val="none" w:sz="0" w:space="0" w:color="auto"/>
            <w:left w:val="none" w:sz="0" w:space="0" w:color="auto"/>
            <w:bottom w:val="none" w:sz="0" w:space="0" w:color="auto"/>
            <w:right w:val="none" w:sz="0" w:space="0" w:color="auto"/>
          </w:divBdr>
        </w:div>
        <w:div w:id="1420324730">
          <w:marLeft w:val="288"/>
          <w:marRight w:val="0"/>
          <w:marTop w:val="120"/>
          <w:marBottom w:val="0"/>
          <w:divBdr>
            <w:top w:val="none" w:sz="0" w:space="0" w:color="auto"/>
            <w:left w:val="none" w:sz="0" w:space="0" w:color="auto"/>
            <w:bottom w:val="none" w:sz="0" w:space="0" w:color="auto"/>
            <w:right w:val="none" w:sz="0" w:space="0" w:color="auto"/>
          </w:divBdr>
        </w:div>
        <w:div w:id="1750730950">
          <w:marLeft w:val="288"/>
          <w:marRight w:val="0"/>
          <w:marTop w:val="120"/>
          <w:marBottom w:val="0"/>
          <w:divBdr>
            <w:top w:val="none" w:sz="0" w:space="0" w:color="auto"/>
            <w:left w:val="none" w:sz="0" w:space="0" w:color="auto"/>
            <w:bottom w:val="none" w:sz="0" w:space="0" w:color="auto"/>
            <w:right w:val="none" w:sz="0" w:space="0" w:color="auto"/>
          </w:divBdr>
        </w:div>
        <w:div w:id="1987932235">
          <w:marLeft w:val="288"/>
          <w:marRight w:val="0"/>
          <w:marTop w:val="120"/>
          <w:marBottom w:val="0"/>
          <w:divBdr>
            <w:top w:val="none" w:sz="0" w:space="0" w:color="auto"/>
            <w:left w:val="none" w:sz="0" w:space="0" w:color="auto"/>
            <w:bottom w:val="none" w:sz="0" w:space="0" w:color="auto"/>
            <w:right w:val="none" w:sz="0" w:space="0" w:color="auto"/>
          </w:divBdr>
        </w:div>
      </w:divsChild>
    </w:div>
    <w:div w:id="1351293821">
      <w:bodyDiv w:val="1"/>
      <w:marLeft w:val="0"/>
      <w:marRight w:val="0"/>
      <w:marTop w:val="0"/>
      <w:marBottom w:val="0"/>
      <w:divBdr>
        <w:top w:val="none" w:sz="0" w:space="0" w:color="auto"/>
        <w:left w:val="none" w:sz="0" w:space="0" w:color="auto"/>
        <w:bottom w:val="none" w:sz="0" w:space="0" w:color="auto"/>
        <w:right w:val="none" w:sz="0" w:space="0" w:color="auto"/>
      </w:divBdr>
    </w:div>
    <w:div w:id="1368332505">
      <w:bodyDiv w:val="1"/>
      <w:marLeft w:val="0"/>
      <w:marRight w:val="0"/>
      <w:marTop w:val="0"/>
      <w:marBottom w:val="0"/>
      <w:divBdr>
        <w:top w:val="none" w:sz="0" w:space="0" w:color="auto"/>
        <w:left w:val="none" w:sz="0" w:space="0" w:color="auto"/>
        <w:bottom w:val="none" w:sz="0" w:space="0" w:color="auto"/>
        <w:right w:val="none" w:sz="0" w:space="0" w:color="auto"/>
      </w:divBdr>
    </w:div>
    <w:div w:id="1411123598">
      <w:bodyDiv w:val="1"/>
      <w:marLeft w:val="0"/>
      <w:marRight w:val="0"/>
      <w:marTop w:val="0"/>
      <w:marBottom w:val="0"/>
      <w:divBdr>
        <w:top w:val="none" w:sz="0" w:space="0" w:color="auto"/>
        <w:left w:val="none" w:sz="0" w:space="0" w:color="auto"/>
        <w:bottom w:val="none" w:sz="0" w:space="0" w:color="auto"/>
        <w:right w:val="none" w:sz="0" w:space="0" w:color="auto"/>
      </w:divBdr>
    </w:div>
    <w:div w:id="1414547937">
      <w:bodyDiv w:val="1"/>
      <w:marLeft w:val="0"/>
      <w:marRight w:val="0"/>
      <w:marTop w:val="0"/>
      <w:marBottom w:val="0"/>
      <w:divBdr>
        <w:top w:val="none" w:sz="0" w:space="0" w:color="auto"/>
        <w:left w:val="none" w:sz="0" w:space="0" w:color="auto"/>
        <w:bottom w:val="none" w:sz="0" w:space="0" w:color="auto"/>
        <w:right w:val="none" w:sz="0" w:space="0" w:color="auto"/>
      </w:divBdr>
      <w:divsChild>
        <w:div w:id="403454455">
          <w:marLeft w:val="288"/>
          <w:marRight w:val="0"/>
          <w:marTop w:val="240"/>
          <w:marBottom w:val="0"/>
          <w:divBdr>
            <w:top w:val="none" w:sz="0" w:space="0" w:color="auto"/>
            <w:left w:val="none" w:sz="0" w:space="0" w:color="auto"/>
            <w:bottom w:val="none" w:sz="0" w:space="0" w:color="auto"/>
            <w:right w:val="none" w:sz="0" w:space="0" w:color="auto"/>
          </w:divBdr>
        </w:div>
        <w:div w:id="860432899">
          <w:marLeft w:val="288"/>
          <w:marRight w:val="0"/>
          <w:marTop w:val="240"/>
          <w:marBottom w:val="0"/>
          <w:divBdr>
            <w:top w:val="none" w:sz="0" w:space="0" w:color="auto"/>
            <w:left w:val="none" w:sz="0" w:space="0" w:color="auto"/>
            <w:bottom w:val="none" w:sz="0" w:space="0" w:color="auto"/>
            <w:right w:val="none" w:sz="0" w:space="0" w:color="auto"/>
          </w:divBdr>
        </w:div>
        <w:div w:id="1015227487">
          <w:marLeft w:val="288"/>
          <w:marRight w:val="0"/>
          <w:marTop w:val="240"/>
          <w:marBottom w:val="0"/>
          <w:divBdr>
            <w:top w:val="none" w:sz="0" w:space="0" w:color="auto"/>
            <w:left w:val="none" w:sz="0" w:space="0" w:color="auto"/>
            <w:bottom w:val="none" w:sz="0" w:space="0" w:color="auto"/>
            <w:right w:val="none" w:sz="0" w:space="0" w:color="auto"/>
          </w:divBdr>
        </w:div>
        <w:div w:id="1109349138">
          <w:marLeft w:val="288"/>
          <w:marRight w:val="0"/>
          <w:marTop w:val="240"/>
          <w:marBottom w:val="0"/>
          <w:divBdr>
            <w:top w:val="none" w:sz="0" w:space="0" w:color="auto"/>
            <w:left w:val="none" w:sz="0" w:space="0" w:color="auto"/>
            <w:bottom w:val="none" w:sz="0" w:space="0" w:color="auto"/>
            <w:right w:val="none" w:sz="0" w:space="0" w:color="auto"/>
          </w:divBdr>
        </w:div>
        <w:div w:id="1109549311">
          <w:marLeft w:val="288"/>
          <w:marRight w:val="0"/>
          <w:marTop w:val="240"/>
          <w:marBottom w:val="0"/>
          <w:divBdr>
            <w:top w:val="none" w:sz="0" w:space="0" w:color="auto"/>
            <w:left w:val="none" w:sz="0" w:space="0" w:color="auto"/>
            <w:bottom w:val="none" w:sz="0" w:space="0" w:color="auto"/>
            <w:right w:val="none" w:sz="0" w:space="0" w:color="auto"/>
          </w:divBdr>
        </w:div>
        <w:div w:id="1176923643">
          <w:marLeft w:val="288"/>
          <w:marRight w:val="0"/>
          <w:marTop w:val="240"/>
          <w:marBottom w:val="0"/>
          <w:divBdr>
            <w:top w:val="none" w:sz="0" w:space="0" w:color="auto"/>
            <w:left w:val="none" w:sz="0" w:space="0" w:color="auto"/>
            <w:bottom w:val="none" w:sz="0" w:space="0" w:color="auto"/>
            <w:right w:val="none" w:sz="0" w:space="0" w:color="auto"/>
          </w:divBdr>
        </w:div>
      </w:divsChild>
    </w:div>
    <w:div w:id="1425761932">
      <w:bodyDiv w:val="1"/>
      <w:marLeft w:val="0"/>
      <w:marRight w:val="0"/>
      <w:marTop w:val="0"/>
      <w:marBottom w:val="0"/>
      <w:divBdr>
        <w:top w:val="none" w:sz="0" w:space="0" w:color="auto"/>
        <w:left w:val="none" w:sz="0" w:space="0" w:color="auto"/>
        <w:bottom w:val="none" w:sz="0" w:space="0" w:color="auto"/>
        <w:right w:val="none" w:sz="0" w:space="0" w:color="auto"/>
      </w:divBdr>
    </w:div>
    <w:div w:id="1467820437">
      <w:bodyDiv w:val="1"/>
      <w:marLeft w:val="0"/>
      <w:marRight w:val="0"/>
      <w:marTop w:val="0"/>
      <w:marBottom w:val="0"/>
      <w:divBdr>
        <w:top w:val="none" w:sz="0" w:space="0" w:color="auto"/>
        <w:left w:val="none" w:sz="0" w:space="0" w:color="auto"/>
        <w:bottom w:val="none" w:sz="0" w:space="0" w:color="auto"/>
        <w:right w:val="none" w:sz="0" w:space="0" w:color="auto"/>
      </w:divBdr>
    </w:div>
    <w:div w:id="1480461462">
      <w:bodyDiv w:val="1"/>
      <w:marLeft w:val="0"/>
      <w:marRight w:val="0"/>
      <w:marTop w:val="0"/>
      <w:marBottom w:val="0"/>
      <w:divBdr>
        <w:top w:val="none" w:sz="0" w:space="0" w:color="auto"/>
        <w:left w:val="none" w:sz="0" w:space="0" w:color="auto"/>
        <w:bottom w:val="none" w:sz="0" w:space="0" w:color="auto"/>
        <w:right w:val="none" w:sz="0" w:space="0" w:color="auto"/>
      </w:divBdr>
    </w:div>
    <w:div w:id="1511526511">
      <w:bodyDiv w:val="1"/>
      <w:marLeft w:val="0"/>
      <w:marRight w:val="0"/>
      <w:marTop w:val="0"/>
      <w:marBottom w:val="0"/>
      <w:divBdr>
        <w:top w:val="none" w:sz="0" w:space="0" w:color="auto"/>
        <w:left w:val="none" w:sz="0" w:space="0" w:color="auto"/>
        <w:bottom w:val="none" w:sz="0" w:space="0" w:color="auto"/>
        <w:right w:val="none" w:sz="0" w:space="0" w:color="auto"/>
      </w:divBdr>
    </w:div>
    <w:div w:id="1543398151">
      <w:bodyDiv w:val="1"/>
      <w:marLeft w:val="0"/>
      <w:marRight w:val="0"/>
      <w:marTop w:val="0"/>
      <w:marBottom w:val="0"/>
      <w:divBdr>
        <w:top w:val="none" w:sz="0" w:space="0" w:color="auto"/>
        <w:left w:val="none" w:sz="0" w:space="0" w:color="auto"/>
        <w:bottom w:val="none" w:sz="0" w:space="0" w:color="auto"/>
        <w:right w:val="none" w:sz="0" w:space="0" w:color="auto"/>
      </w:divBdr>
      <w:divsChild>
        <w:div w:id="2074422264">
          <w:marLeft w:val="806"/>
          <w:marRight w:val="0"/>
          <w:marTop w:val="200"/>
          <w:marBottom w:val="0"/>
          <w:divBdr>
            <w:top w:val="none" w:sz="0" w:space="0" w:color="auto"/>
            <w:left w:val="none" w:sz="0" w:space="0" w:color="auto"/>
            <w:bottom w:val="none" w:sz="0" w:space="0" w:color="auto"/>
            <w:right w:val="none" w:sz="0" w:space="0" w:color="auto"/>
          </w:divBdr>
        </w:div>
        <w:div w:id="681663402">
          <w:marLeft w:val="806"/>
          <w:marRight w:val="0"/>
          <w:marTop w:val="200"/>
          <w:marBottom w:val="0"/>
          <w:divBdr>
            <w:top w:val="none" w:sz="0" w:space="0" w:color="auto"/>
            <w:left w:val="none" w:sz="0" w:space="0" w:color="auto"/>
            <w:bottom w:val="none" w:sz="0" w:space="0" w:color="auto"/>
            <w:right w:val="none" w:sz="0" w:space="0" w:color="auto"/>
          </w:divBdr>
        </w:div>
        <w:div w:id="2100591960">
          <w:marLeft w:val="806"/>
          <w:marRight w:val="0"/>
          <w:marTop w:val="200"/>
          <w:marBottom w:val="0"/>
          <w:divBdr>
            <w:top w:val="none" w:sz="0" w:space="0" w:color="auto"/>
            <w:left w:val="none" w:sz="0" w:space="0" w:color="auto"/>
            <w:bottom w:val="none" w:sz="0" w:space="0" w:color="auto"/>
            <w:right w:val="none" w:sz="0" w:space="0" w:color="auto"/>
          </w:divBdr>
        </w:div>
        <w:div w:id="840465882">
          <w:marLeft w:val="806"/>
          <w:marRight w:val="0"/>
          <w:marTop w:val="200"/>
          <w:marBottom w:val="0"/>
          <w:divBdr>
            <w:top w:val="none" w:sz="0" w:space="0" w:color="auto"/>
            <w:left w:val="none" w:sz="0" w:space="0" w:color="auto"/>
            <w:bottom w:val="none" w:sz="0" w:space="0" w:color="auto"/>
            <w:right w:val="none" w:sz="0" w:space="0" w:color="auto"/>
          </w:divBdr>
        </w:div>
        <w:div w:id="426586323">
          <w:marLeft w:val="806"/>
          <w:marRight w:val="0"/>
          <w:marTop w:val="200"/>
          <w:marBottom w:val="0"/>
          <w:divBdr>
            <w:top w:val="none" w:sz="0" w:space="0" w:color="auto"/>
            <w:left w:val="none" w:sz="0" w:space="0" w:color="auto"/>
            <w:bottom w:val="none" w:sz="0" w:space="0" w:color="auto"/>
            <w:right w:val="none" w:sz="0" w:space="0" w:color="auto"/>
          </w:divBdr>
        </w:div>
        <w:div w:id="51278392">
          <w:marLeft w:val="806"/>
          <w:marRight w:val="0"/>
          <w:marTop w:val="200"/>
          <w:marBottom w:val="0"/>
          <w:divBdr>
            <w:top w:val="none" w:sz="0" w:space="0" w:color="auto"/>
            <w:left w:val="none" w:sz="0" w:space="0" w:color="auto"/>
            <w:bottom w:val="none" w:sz="0" w:space="0" w:color="auto"/>
            <w:right w:val="none" w:sz="0" w:space="0" w:color="auto"/>
          </w:divBdr>
        </w:div>
        <w:div w:id="1173690655">
          <w:marLeft w:val="806"/>
          <w:marRight w:val="0"/>
          <w:marTop w:val="200"/>
          <w:marBottom w:val="0"/>
          <w:divBdr>
            <w:top w:val="none" w:sz="0" w:space="0" w:color="auto"/>
            <w:left w:val="none" w:sz="0" w:space="0" w:color="auto"/>
            <w:bottom w:val="none" w:sz="0" w:space="0" w:color="auto"/>
            <w:right w:val="none" w:sz="0" w:space="0" w:color="auto"/>
          </w:divBdr>
        </w:div>
      </w:divsChild>
    </w:div>
    <w:div w:id="1564439569">
      <w:bodyDiv w:val="1"/>
      <w:marLeft w:val="0"/>
      <w:marRight w:val="0"/>
      <w:marTop w:val="0"/>
      <w:marBottom w:val="0"/>
      <w:divBdr>
        <w:top w:val="none" w:sz="0" w:space="0" w:color="auto"/>
        <w:left w:val="none" w:sz="0" w:space="0" w:color="auto"/>
        <w:bottom w:val="none" w:sz="0" w:space="0" w:color="auto"/>
        <w:right w:val="none" w:sz="0" w:space="0" w:color="auto"/>
      </w:divBdr>
    </w:div>
    <w:div w:id="1573856841">
      <w:bodyDiv w:val="1"/>
      <w:marLeft w:val="0"/>
      <w:marRight w:val="0"/>
      <w:marTop w:val="0"/>
      <w:marBottom w:val="0"/>
      <w:divBdr>
        <w:top w:val="none" w:sz="0" w:space="0" w:color="auto"/>
        <w:left w:val="none" w:sz="0" w:space="0" w:color="auto"/>
        <w:bottom w:val="none" w:sz="0" w:space="0" w:color="auto"/>
        <w:right w:val="none" w:sz="0" w:space="0" w:color="auto"/>
      </w:divBdr>
    </w:div>
    <w:div w:id="1659728788">
      <w:bodyDiv w:val="1"/>
      <w:marLeft w:val="0"/>
      <w:marRight w:val="0"/>
      <w:marTop w:val="0"/>
      <w:marBottom w:val="0"/>
      <w:divBdr>
        <w:top w:val="none" w:sz="0" w:space="0" w:color="auto"/>
        <w:left w:val="none" w:sz="0" w:space="0" w:color="auto"/>
        <w:bottom w:val="none" w:sz="0" w:space="0" w:color="auto"/>
        <w:right w:val="none" w:sz="0" w:space="0" w:color="auto"/>
      </w:divBdr>
    </w:div>
    <w:div w:id="1665278167">
      <w:bodyDiv w:val="1"/>
      <w:marLeft w:val="0"/>
      <w:marRight w:val="0"/>
      <w:marTop w:val="0"/>
      <w:marBottom w:val="0"/>
      <w:divBdr>
        <w:top w:val="none" w:sz="0" w:space="0" w:color="auto"/>
        <w:left w:val="none" w:sz="0" w:space="0" w:color="auto"/>
        <w:bottom w:val="none" w:sz="0" w:space="0" w:color="auto"/>
        <w:right w:val="none" w:sz="0" w:space="0" w:color="auto"/>
      </w:divBdr>
      <w:divsChild>
        <w:div w:id="130482263">
          <w:marLeft w:val="288"/>
          <w:marRight w:val="0"/>
          <w:marTop w:val="240"/>
          <w:marBottom w:val="0"/>
          <w:divBdr>
            <w:top w:val="none" w:sz="0" w:space="0" w:color="auto"/>
            <w:left w:val="none" w:sz="0" w:space="0" w:color="auto"/>
            <w:bottom w:val="none" w:sz="0" w:space="0" w:color="auto"/>
            <w:right w:val="none" w:sz="0" w:space="0" w:color="auto"/>
          </w:divBdr>
        </w:div>
        <w:div w:id="948199994">
          <w:marLeft w:val="288"/>
          <w:marRight w:val="0"/>
          <w:marTop w:val="240"/>
          <w:marBottom w:val="0"/>
          <w:divBdr>
            <w:top w:val="none" w:sz="0" w:space="0" w:color="auto"/>
            <w:left w:val="none" w:sz="0" w:space="0" w:color="auto"/>
            <w:bottom w:val="none" w:sz="0" w:space="0" w:color="auto"/>
            <w:right w:val="none" w:sz="0" w:space="0" w:color="auto"/>
          </w:divBdr>
        </w:div>
        <w:div w:id="1090078513">
          <w:marLeft w:val="288"/>
          <w:marRight w:val="0"/>
          <w:marTop w:val="240"/>
          <w:marBottom w:val="0"/>
          <w:divBdr>
            <w:top w:val="none" w:sz="0" w:space="0" w:color="auto"/>
            <w:left w:val="none" w:sz="0" w:space="0" w:color="auto"/>
            <w:bottom w:val="none" w:sz="0" w:space="0" w:color="auto"/>
            <w:right w:val="none" w:sz="0" w:space="0" w:color="auto"/>
          </w:divBdr>
        </w:div>
        <w:div w:id="1618103387">
          <w:marLeft w:val="288"/>
          <w:marRight w:val="0"/>
          <w:marTop w:val="240"/>
          <w:marBottom w:val="0"/>
          <w:divBdr>
            <w:top w:val="none" w:sz="0" w:space="0" w:color="auto"/>
            <w:left w:val="none" w:sz="0" w:space="0" w:color="auto"/>
            <w:bottom w:val="none" w:sz="0" w:space="0" w:color="auto"/>
            <w:right w:val="none" w:sz="0" w:space="0" w:color="auto"/>
          </w:divBdr>
        </w:div>
        <w:div w:id="1702320578">
          <w:marLeft w:val="288"/>
          <w:marRight w:val="0"/>
          <w:marTop w:val="240"/>
          <w:marBottom w:val="0"/>
          <w:divBdr>
            <w:top w:val="none" w:sz="0" w:space="0" w:color="auto"/>
            <w:left w:val="none" w:sz="0" w:space="0" w:color="auto"/>
            <w:bottom w:val="none" w:sz="0" w:space="0" w:color="auto"/>
            <w:right w:val="none" w:sz="0" w:space="0" w:color="auto"/>
          </w:divBdr>
        </w:div>
      </w:divsChild>
    </w:div>
    <w:div w:id="1667588371">
      <w:bodyDiv w:val="1"/>
      <w:marLeft w:val="0"/>
      <w:marRight w:val="0"/>
      <w:marTop w:val="0"/>
      <w:marBottom w:val="0"/>
      <w:divBdr>
        <w:top w:val="none" w:sz="0" w:space="0" w:color="auto"/>
        <w:left w:val="none" w:sz="0" w:space="0" w:color="auto"/>
        <w:bottom w:val="none" w:sz="0" w:space="0" w:color="auto"/>
        <w:right w:val="none" w:sz="0" w:space="0" w:color="auto"/>
      </w:divBdr>
    </w:div>
    <w:div w:id="1670475948">
      <w:bodyDiv w:val="1"/>
      <w:marLeft w:val="0"/>
      <w:marRight w:val="0"/>
      <w:marTop w:val="0"/>
      <w:marBottom w:val="0"/>
      <w:divBdr>
        <w:top w:val="none" w:sz="0" w:space="0" w:color="auto"/>
        <w:left w:val="none" w:sz="0" w:space="0" w:color="auto"/>
        <w:bottom w:val="none" w:sz="0" w:space="0" w:color="auto"/>
        <w:right w:val="none" w:sz="0" w:space="0" w:color="auto"/>
      </w:divBdr>
    </w:div>
    <w:div w:id="1691954567">
      <w:bodyDiv w:val="1"/>
      <w:marLeft w:val="0"/>
      <w:marRight w:val="0"/>
      <w:marTop w:val="0"/>
      <w:marBottom w:val="0"/>
      <w:divBdr>
        <w:top w:val="none" w:sz="0" w:space="0" w:color="auto"/>
        <w:left w:val="none" w:sz="0" w:space="0" w:color="auto"/>
        <w:bottom w:val="none" w:sz="0" w:space="0" w:color="auto"/>
        <w:right w:val="none" w:sz="0" w:space="0" w:color="auto"/>
      </w:divBdr>
    </w:div>
    <w:div w:id="1711539863">
      <w:bodyDiv w:val="1"/>
      <w:marLeft w:val="0"/>
      <w:marRight w:val="0"/>
      <w:marTop w:val="0"/>
      <w:marBottom w:val="0"/>
      <w:divBdr>
        <w:top w:val="none" w:sz="0" w:space="0" w:color="auto"/>
        <w:left w:val="none" w:sz="0" w:space="0" w:color="auto"/>
        <w:bottom w:val="none" w:sz="0" w:space="0" w:color="auto"/>
        <w:right w:val="none" w:sz="0" w:space="0" w:color="auto"/>
      </w:divBdr>
      <w:divsChild>
        <w:div w:id="211311859">
          <w:marLeft w:val="1080"/>
          <w:marRight w:val="0"/>
          <w:marTop w:val="50"/>
          <w:marBottom w:val="50"/>
          <w:divBdr>
            <w:top w:val="none" w:sz="0" w:space="0" w:color="auto"/>
            <w:left w:val="none" w:sz="0" w:space="0" w:color="auto"/>
            <w:bottom w:val="none" w:sz="0" w:space="0" w:color="auto"/>
            <w:right w:val="none" w:sz="0" w:space="0" w:color="auto"/>
          </w:divBdr>
        </w:div>
        <w:div w:id="676662793">
          <w:marLeft w:val="1080"/>
          <w:marRight w:val="0"/>
          <w:marTop w:val="50"/>
          <w:marBottom w:val="50"/>
          <w:divBdr>
            <w:top w:val="none" w:sz="0" w:space="0" w:color="auto"/>
            <w:left w:val="none" w:sz="0" w:space="0" w:color="auto"/>
            <w:bottom w:val="none" w:sz="0" w:space="0" w:color="auto"/>
            <w:right w:val="none" w:sz="0" w:space="0" w:color="auto"/>
          </w:divBdr>
        </w:div>
        <w:div w:id="1007555901">
          <w:marLeft w:val="1080"/>
          <w:marRight w:val="0"/>
          <w:marTop w:val="50"/>
          <w:marBottom w:val="50"/>
          <w:divBdr>
            <w:top w:val="none" w:sz="0" w:space="0" w:color="auto"/>
            <w:left w:val="none" w:sz="0" w:space="0" w:color="auto"/>
            <w:bottom w:val="none" w:sz="0" w:space="0" w:color="auto"/>
            <w:right w:val="none" w:sz="0" w:space="0" w:color="auto"/>
          </w:divBdr>
        </w:div>
        <w:div w:id="1038824314">
          <w:marLeft w:val="1080"/>
          <w:marRight w:val="0"/>
          <w:marTop w:val="50"/>
          <w:marBottom w:val="50"/>
          <w:divBdr>
            <w:top w:val="none" w:sz="0" w:space="0" w:color="auto"/>
            <w:left w:val="none" w:sz="0" w:space="0" w:color="auto"/>
            <w:bottom w:val="none" w:sz="0" w:space="0" w:color="auto"/>
            <w:right w:val="none" w:sz="0" w:space="0" w:color="auto"/>
          </w:divBdr>
        </w:div>
        <w:div w:id="1360736932">
          <w:marLeft w:val="1080"/>
          <w:marRight w:val="0"/>
          <w:marTop w:val="290"/>
          <w:marBottom w:val="50"/>
          <w:divBdr>
            <w:top w:val="none" w:sz="0" w:space="0" w:color="auto"/>
            <w:left w:val="none" w:sz="0" w:space="0" w:color="auto"/>
            <w:bottom w:val="none" w:sz="0" w:space="0" w:color="auto"/>
            <w:right w:val="none" w:sz="0" w:space="0" w:color="auto"/>
          </w:divBdr>
        </w:div>
        <w:div w:id="1381127873">
          <w:marLeft w:val="1080"/>
          <w:marRight w:val="0"/>
          <w:marTop w:val="50"/>
          <w:marBottom w:val="50"/>
          <w:divBdr>
            <w:top w:val="none" w:sz="0" w:space="0" w:color="auto"/>
            <w:left w:val="none" w:sz="0" w:space="0" w:color="auto"/>
            <w:bottom w:val="none" w:sz="0" w:space="0" w:color="auto"/>
            <w:right w:val="none" w:sz="0" w:space="0" w:color="auto"/>
          </w:divBdr>
        </w:div>
        <w:div w:id="1699886961">
          <w:marLeft w:val="1080"/>
          <w:marRight w:val="0"/>
          <w:marTop w:val="50"/>
          <w:marBottom w:val="50"/>
          <w:divBdr>
            <w:top w:val="none" w:sz="0" w:space="0" w:color="auto"/>
            <w:left w:val="none" w:sz="0" w:space="0" w:color="auto"/>
            <w:bottom w:val="none" w:sz="0" w:space="0" w:color="auto"/>
            <w:right w:val="none" w:sz="0" w:space="0" w:color="auto"/>
          </w:divBdr>
        </w:div>
      </w:divsChild>
    </w:div>
    <w:div w:id="1773210474">
      <w:bodyDiv w:val="1"/>
      <w:marLeft w:val="0"/>
      <w:marRight w:val="0"/>
      <w:marTop w:val="0"/>
      <w:marBottom w:val="0"/>
      <w:divBdr>
        <w:top w:val="none" w:sz="0" w:space="0" w:color="auto"/>
        <w:left w:val="none" w:sz="0" w:space="0" w:color="auto"/>
        <w:bottom w:val="none" w:sz="0" w:space="0" w:color="auto"/>
        <w:right w:val="none" w:sz="0" w:space="0" w:color="auto"/>
      </w:divBdr>
    </w:div>
    <w:div w:id="1789817603">
      <w:bodyDiv w:val="1"/>
      <w:marLeft w:val="0"/>
      <w:marRight w:val="0"/>
      <w:marTop w:val="0"/>
      <w:marBottom w:val="0"/>
      <w:divBdr>
        <w:top w:val="none" w:sz="0" w:space="0" w:color="auto"/>
        <w:left w:val="none" w:sz="0" w:space="0" w:color="auto"/>
        <w:bottom w:val="none" w:sz="0" w:space="0" w:color="auto"/>
        <w:right w:val="none" w:sz="0" w:space="0" w:color="auto"/>
      </w:divBdr>
    </w:div>
    <w:div w:id="1795556255">
      <w:bodyDiv w:val="1"/>
      <w:marLeft w:val="0"/>
      <w:marRight w:val="0"/>
      <w:marTop w:val="0"/>
      <w:marBottom w:val="0"/>
      <w:divBdr>
        <w:top w:val="none" w:sz="0" w:space="0" w:color="auto"/>
        <w:left w:val="none" w:sz="0" w:space="0" w:color="auto"/>
        <w:bottom w:val="none" w:sz="0" w:space="0" w:color="auto"/>
        <w:right w:val="none" w:sz="0" w:space="0" w:color="auto"/>
      </w:divBdr>
    </w:div>
    <w:div w:id="1796676027">
      <w:bodyDiv w:val="1"/>
      <w:marLeft w:val="0"/>
      <w:marRight w:val="0"/>
      <w:marTop w:val="0"/>
      <w:marBottom w:val="0"/>
      <w:divBdr>
        <w:top w:val="none" w:sz="0" w:space="0" w:color="auto"/>
        <w:left w:val="none" w:sz="0" w:space="0" w:color="auto"/>
        <w:bottom w:val="none" w:sz="0" w:space="0" w:color="auto"/>
        <w:right w:val="none" w:sz="0" w:space="0" w:color="auto"/>
      </w:divBdr>
      <w:divsChild>
        <w:div w:id="843859467">
          <w:marLeft w:val="288"/>
          <w:marRight w:val="0"/>
          <w:marTop w:val="240"/>
          <w:marBottom w:val="0"/>
          <w:divBdr>
            <w:top w:val="none" w:sz="0" w:space="0" w:color="auto"/>
            <w:left w:val="none" w:sz="0" w:space="0" w:color="auto"/>
            <w:bottom w:val="none" w:sz="0" w:space="0" w:color="auto"/>
            <w:right w:val="none" w:sz="0" w:space="0" w:color="auto"/>
          </w:divBdr>
        </w:div>
        <w:div w:id="1507204927">
          <w:marLeft w:val="288"/>
          <w:marRight w:val="0"/>
          <w:marTop w:val="240"/>
          <w:marBottom w:val="0"/>
          <w:divBdr>
            <w:top w:val="none" w:sz="0" w:space="0" w:color="auto"/>
            <w:left w:val="none" w:sz="0" w:space="0" w:color="auto"/>
            <w:bottom w:val="none" w:sz="0" w:space="0" w:color="auto"/>
            <w:right w:val="none" w:sz="0" w:space="0" w:color="auto"/>
          </w:divBdr>
        </w:div>
        <w:div w:id="2035614046">
          <w:marLeft w:val="288"/>
          <w:marRight w:val="0"/>
          <w:marTop w:val="240"/>
          <w:marBottom w:val="0"/>
          <w:divBdr>
            <w:top w:val="none" w:sz="0" w:space="0" w:color="auto"/>
            <w:left w:val="none" w:sz="0" w:space="0" w:color="auto"/>
            <w:bottom w:val="none" w:sz="0" w:space="0" w:color="auto"/>
            <w:right w:val="none" w:sz="0" w:space="0" w:color="auto"/>
          </w:divBdr>
        </w:div>
      </w:divsChild>
    </w:div>
    <w:div w:id="1801075580">
      <w:bodyDiv w:val="1"/>
      <w:marLeft w:val="0"/>
      <w:marRight w:val="0"/>
      <w:marTop w:val="0"/>
      <w:marBottom w:val="0"/>
      <w:divBdr>
        <w:top w:val="none" w:sz="0" w:space="0" w:color="auto"/>
        <w:left w:val="none" w:sz="0" w:space="0" w:color="auto"/>
        <w:bottom w:val="none" w:sz="0" w:space="0" w:color="auto"/>
        <w:right w:val="none" w:sz="0" w:space="0" w:color="auto"/>
      </w:divBdr>
    </w:div>
    <w:div w:id="1837453437">
      <w:bodyDiv w:val="1"/>
      <w:marLeft w:val="0"/>
      <w:marRight w:val="0"/>
      <w:marTop w:val="0"/>
      <w:marBottom w:val="0"/>
      <w:divBdr>
        <w:top w:val="none" w:sz="0" w:space="0" w:color="auto"/>
        <w:left w:val="none" w:sz="0" w:space="0" w:color="auto"/>
        <w:bottom w:val="none" w:sz="0" w:space="0" w:color="auto"/>
        <w:right w:val="none" w:sz="0" w:space="0" w:color="auto"/>
      </w:divBdr>
      <w:divsChild>
        <w:div w:id="135537546">
          <w:marLeft w:val="288"/>
          <w:marRight w:val="0"/>
          <w:marTop w:val="240"/>
          <w:marBottom w:val="0"/>
          <w:divBdr>
            <w:top w:val="none" w:sz="0" w:space="0" w:color="auto"/>
            <w:left w:val="none" w:sz="0" w:space="0" w:color="auto"/>
            <w:bottom w:val="none" w:sz="0" w:space="0" w:color="auto"/>
            <w:right w:val="none" w:sz="0" w:space="0" w:color="auto"/>
          </w:divBdr>
        </w:div>
        <w:div w:id="276183841">
          <w:marLeft w:val="288"/>
          <w:marRight w:val="0"/>
          <w:marTop w:val="240"/>
          <w:marBottom w:val="0"/>
          <w:divBdr>
            <w:top w:val="none" w:sz="0" w:space="0" w:color="auto"/>
            <w:left w:val="none" w:sz="0" w:space="0" w:color="auto"/>
            <w:bottom w:val="none" w:sz="0" w:space="0" w:color="auto"/>
            <w:right w:val="none" w:sz="0" w:space="0" w:color="auto"/>
          </w:divBdr>
        </w:div>
        <w:div w:id="997921177">
          <w:marLeft w:val="288"/>
          <w:marRight w:val="0"/>
          <w:marTop w:val="240"/>
          <w:marBottom w:val="0"/>
          <w:divBdr>
            <w:top w:val="none" w:sz="0" w:space="0" w:color="auto"/>
            <w:left w:val="none" w:sz="0" w:space="0" w:color="auto"/>
            <w:bottom w:val="none" w:sz="0" w:space="0" w:color="auto"/>
            <w:right w:val="none" w:sz="0" w:space="0" w:color="auto"/>
          </w:divBdr>
        </w:div>
        <w:div w:id="1088846799">
          <w:marLeft w:val="288"/>
          <w:marRight w:val="0"/>
          <w:marTop w:val="240"/>
          <w:marBottom w:val="0"/>
          <w:divBdr>
            <w:top w:val="none" w:sz="0" w:space="0" w:color="auto"/>
            <w:left w:val="none" w:sz="0" w:space="0" w:color="auto"/>
            <w:bottom w:val="none" w:sz="0" w:space="0" w:color="auto"/>
            <w:right w:val="none" w:sz="0" w:space="0" w:color="auto"/>
          </w:divBdr>
        </w:div>
        <w:div w:id="1879390789">
          <w:marLeft w:val="288"/>
          <w:marRight w:val="0"/>
          <w:marTop w:val="240"/>
          <w:marBottom w:val="0"/>
          <w:divBdr>
            <w:top w:val="none" w:sz="0" w:space="0" w:color="auto"/>
            <w:left w:val="none" w:sz="0" w:space="0" w:color="auto"/>
            <w:bottom w:val="none" w:sz="0" w:space="0" w:color="auto"/>
            <w:right w:val="none" w:sz="0" w:space="0" w:color="auto"/>
          </w:divBdr>
        </w:div>
        <w:div w:id="1943146869">
          <w:marLeft w:val="288"/>
          <w:marRight w:val="0"/>
          <w:marTop w:val="240"/>
          <w:marBottom w:val="0"/>
          <w:divBdr>
            <w:top w:val="none" w:sz="0" w:space="0" w:color="auto"/>
            <w:left w:val="none" w:sz="0" w:space="0" w:color="auto"/>
            <w:bottom w:val="none" w:sz="0" w:space="0" w:color="auto"/>
            <w:right w:val="none" w:sz="0" w:space="0" w:color="auto"/>
          </w:divBdr>
        </w:div>
      </w:divsChild>
    </w:div>
    <w:div w:id="1857841604">
      <w:bodyDiv w:val="1"/>
      <w:marLeft w:val="0"/>
      <w:marRight w:val="0"/>
      <w:marTop w:val="0"/>
      <w:marBottom w:val="0"/>
      <w:divBdr>
        <w:top w:val="none" w:sz="0" w:space="0" w:color="auto"/>
        <w:left w:val="none" w:sz="0" w:space="0" w:color="auto"/>
        <w:bottom w:val="none" w:sz="0" w:space="0" w:color="auto"/>
        <w:right w:val="none" w:sz="0" w:space="0" w:color="auto"/>
      </w:divBdr>
    </w:div>
    <w:div w:id="1859125587">
      <w:bodyDiv w:val="1"/>
      <w:marLeft w:val="0"/>
      <w:marRight w:val="0"/>
      <w:marTop w:val="0"/>
      <w:marBottom w:val="0"/>
      <w:divBdr>
        <w:top w:val="none" w:sz="0" w:space="0" w:color="auto"/>
        <w:left w:val="none" w:sz="0" w:space="0" w:color="auto"/>
        <w:bottom w:val="none" w:sz="0" w:space="0" w:color="auto"/>
        <w:right w:val="none" w:sz="0" w:space="0" w:color="auto"/>
      </w:divBdr>
    </w:div>
    <w:div w:id="1872105874">
      <w:bodyDiv w:val="1"/>
      <w:marLeft w:val="0"/>
      <w:marRight w:val="0"/>
      <w:marTop w:val="0"/>
      <w:marBottom w:val="0"/>
      <w:divBdr>
        <w:top w:val="none" w:sz="0" w:space="0" w:color="auto"/>
        <w:left w:val="none" w:sz="0" w:space="0" w:color="auto"/>
        <w:bottom w:val="none" w:sz="0" w:space="0" w:color="auto"/>
        <w:right w:val="none" w:sz="0" w:space="0" w:color="auto"/>
      </w:divBdr>
    </w:div>
    <w:div w:id="1905094878">
      <w:bodyDiv w:val="1"/>
      <w:marLeft w:val="0"/>
      <w:marRight w:val="0"/>
      <w:marTop w:val="0"/>
      <w:marBottom w:val="0"/>
      <w:divBdr>
        <w:top w:val="none" w:sz="0" w:space="0" w:color="auto"/>
        <w:left w:val="none" w:sz="0" w:space="0" w:color="auto"/>
        <w:bottom w:val="none" w:sz="0" w:space="0" w:color="auto"/>
        <w:right w:val="none" w:sz="0" w:space="0" w:color="auto"/>
      </w:divBdr>
    </w:div>
    <w:div w:id="1965960779">
      <w:bodyDiv w:val="1"/>
      <w:marLeft w:val="0"/>
      <w:marRight w:val="0"/>
      <w:marTop w:val="0"/>
      <w:marBottom w:val="0"/>
      <w:divBdr>
        <w:top w:val="none" w:sz="0" w:space="0" w:color="auto"/>
        <w:left w:val="none" w:sz="0" w:space="0" w:color="auto"/>
        <w:bottom w:val="none" w:sz="0" w:space="0" w:color="auto"/>
        <w:right w:val="none" w:sz="0" w:space="0" w:color="auto"/>
      </w:divBdr>
    </w:div>
    <w:div w:id="1979651060">
      <w:bodyDiv w:val="1"/>
      <w:marLeft w:val="0"/>
      <w:marRight w:val="0"/>
      <w:marTop w:val="0"/>
      <w:marBottom w:val="0"/>
      <w:divBdr>
        <w:top w:val="none" w:sz="0" w:space="0" w:color="auto"/>
        <w:left w:val="none" w:sz="0" w:space="0" w:color="auto"/>
        <w:bottom w:val="none" w:sz="0" w:space="0" w:color="auto"/>
        <w:right w:val="none" w:sz="0" w:space="0" w:color="auto"/>
      </w:divBdr>
      <w:divsChild>
        <w:div w:id="1063219574">
          <w:marLeft w:val="389"/>
          <w:marRight w:val="0"/>
          <w:marTop w:val="320"/>
          <w:marBottom w:val="0"/>
          <w:divBdr>
            <w:top w:val="none" w:sz="0" w:space="0" w:color="auto"/>
            <w:left w:val="none" w:sz="0" w:space="0" w:color="auto"/>
            <w:bottom w:val="none" w:sz="0" w:space="0" w:color="auto"/>
            <w:right w:val="none" w:sz="0" w:space="0" w:color="auto"/>
          </w:divBdr>
        </w:div>
        <w:div w:id="1229074498">
          <w:marLeft w:val="389"/>
          <w:marRight w:val="0"/>
          <w:marTop w:val="320"/>
          <w:marBottom w:val="0"/>
          <w:divBdr>
            <w:top w:val="none" w:sz="0" w:space="0" w:color="auto"/>
            <w:left w:val="none" w:sz="0" w:space="0" w:color="auto"/>
            <w:bottom w:val="none" w:sz="0" w:space="0" w:color="auto"/>
            <w:right w:val="none" w:sz="0" w:space="0" w:color="auto"/>
          </w:divBdr>
        </w:div>
        <w:div w:id="1622222622">
          <w:marLeft w:val="389"/>
          <w:marRight w:val="0"/>
          <w:marTop w:val="320"/>
          <w:marBottom w:val="0"/>
          <w:divBdr>
            <w:top w:val="none" w:sz="0" w:space="0" w:color="auto"/>
            <w:left w:val="none" w:sz="0" w:space="0" w:color="auto"/>
            <w:bottom w:val="none" w:sz="0" w:space="0" w:color="auto"/>
            <w:right w:val="none" w:sz="0" w:space="0" w:color="auto"/>
          </w:divBdr>
        </w:div>
      </w:divsChild>
    </w:div>
    <w:div w:id="1999071274">
      <w:bodyDiv w:val="1"/>
      <w:marLeft w:val="0"/>
      <w:marRight w:val="0"/>
      <w:marTop w:val="0"/>
      <w:marBottom w:val="0"/>
      <w:divBdr>
        <w:top w:val="none" w:sz="0" w:space="0" w:color="auto"/>
        <w:left w:val="none" w:sz="0" w:space="0" w:color="auto"/>
        <w:bottom w:val="none" w:sz="0" w:space="0" w:color="auto"/>
        <w:right w:val="none" w:sz="0" w:space="0" w:color="auto"/>
      </w:divBdr>
    </w:div>
    <w:div w:id="1999917465">
      <w:bodyDiv w:val="1"/>
      <w:marLeft w:val="0"/>
      <w:marRight w:val="0"/>
      <w:marTop w:val="0"/>
      <w:marBottom w:val="0"/>
      <w:divBdr>
        <w:top w:val="none" w:sz="0" w:space="0" w:color="auto"/>
        <w:left w:val="none" w:sz="0" w:space="0" w:color="auto"/>
        <w:bottom w:val="none" w:sz="0" w:space="0" w:color="auto"/>
        <w:right w:val="none" w:sz="0" w:space="0" w:color="auto"/>
      </w:divBdr>
    </w:div>
    <w:div w:id="2007631262">
      <w:bodyDiv w:val="1"/>
      <w:marLeft w:val="0"/>
      <w:marRight w:val="0"/>
      <w:marTop w:val="0"/>
      <w:marBottom w:val="0"/>
      <w:divBdr>
        <w:top w:val="none" w:sz="0" w:space="0" w:color="auto"/>
        <w:left w:val="none" w:sz="0" w:space="0" w:color="auto"/>
        <w:bottom w:val="none" w:sz="0" w:space="0" w:color="auto"/>
        <w:right w:val="none" w:sz="0" w:space="0" w:color="auto"/>
      </w:divBdr>
    </w:div>
    <w:div w:id="2020154532">
      <w:bodyDiv w:val="1"/>
      <w:marLeft w:val="0"/>
      <w:marRight w:val="0"/>
      <w:marTop w:val="0"/>
      <w:marBottom w:val="0"/>
      <w:divBdr>
        <w:top w:val="none" w:sz="0" w:space="0" w:color="auto"/>
        <w:left w:val="none" w:sz="0" w:space="0" w:color="auto"/>
        <w:bottom w:val="none" w:sz="0" w:space="0" w:color="auto"/>
        <w:right w:val="none" w:sz="0" w:space="0" w:color="auto"/>
      </w:divBdr>
    </w:div>
    <w:div w:id="2039964884">
      <w:bodyDiv w:val="1"/>
      <w:marLeft w:val="0"/>
      <w:marRight w:val="0"/>
      <w:marTop w:val="0"/>
      <w:marBottom w:val="0"/>
      <w:divBdr>
        <w:top w:val="none" w:sz="0" w:space="0" w:color="auto"/>
        <w:left w:val="none" w:sz="0" w:space="0" w:color="auto"/>
        <w:bottom w:val="none" w:sz="0" w:space="0" w:color="auto"/>
        <w:right w:val="none" w:sz="0" w:space="0" w:color="auto"/>
      </w:divBdr>
    </w:div>
    <w:div w:id="2094349768">
      <w:bodyDiv w:val="1"/>
      <w:marLeft w:val="0"/>
      <w:marRight w:val="0"/>
      <w:marTop w:val="0"/>
      <w:marBottom w:val="0"/>
      <w:divBdr>
        <w:top w:val="none" w:sz="0" w:space="0" w:color="auto"/>
        <w:left w:val="none" w:sz="0" w:space="0" w:color="auto"/>
        <w:bottom w:val="none" w:sz="0" w:space="0" w:color="auto"/>
        <w:right w:val="none" w:sz="0" w:space="0" w:color="auto"/>
      </w:divBdr>
    </w:div>
    <w:div w:id="2121021570">
      <w:bodyDiv w:val="1"/>
      <w:marLeft w:val="0"/>
      <w:marRight w:val="0"/>
      <w:marTop w:val="0"/>
      <w:marBottom w:val="0"/>
      <w:divBdr>
        <w:top w:val="none" w:sz="0" w:space="0" w:color="auto"/>
        <w:left w:val="none" w:sz="0" w:space="0" w:color="auto"/>
        <w:bottom w:val="none" w:sz="0" w:space="0" w:color="auto"/>
        <w:right w:val="none" w:sz="0" w:space="0" w:color="auto"/>
      </w:divBdr>
    </w:div>
    <w:div w:id="21241104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afmuseum.org.uk/midlands/whats-going-on/news/raf-museum-midlands-spitfire-tou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news/changes-to-the-training-you-need-for-an-sia-licence" TargetMode="External"/><Relationship Id="rId1" Type="http://schemas.openxmlformats.org/officeDocument/2006/relationships/hyperlink" Target="https://www.gov.uk/government/news/changes-to-the-training-you-need-for-an-sia-lic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F7F5-1E26-5F43-963D-46F93162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30</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RAF Museum</vt:lpstr>
    </vt:vector>
  </TitlesOfParts>
  <Manager/>
  <Company>Neller Davies Ltd</Company>
  <LinksUpToDate>false</LinksUpToDate>
  <CharactersWithSpaces>49098</CharactersWithSpaces>
  <SharedDoc>false</SharedDoc>
  <HyperlinkBase/>
  <HLinks>
    <vt:vector size="276" baseType="variant">
      <vt:variant>
        <vt:i4>852084</vt:i4>
      </vt:variant>
      <vt:variant>
        <vt:i4>282</vt:i4>
      </vt:variant>
      <vt:variant>
        <vt:i4>0</vt:i4>
      </vt:variant>
      <vt:variant>
        <vt:i4>5</vt:i4>
      </vt:variant>
      <vt:variant>
        <vt:lpwstr>mailto:frazer.rendell@nellerdavies.com</vt:lpwstr>
      </vt:variant>
      <vt:variant>
        <vt:lpwstr/>
      </vt:variant>
      <vt:variant>
        <vt:i4>4194344</vt:i4>
      </vt:variant>
      <vt:variant>
        <vt:i4>279</vt:i4>
      </vt:variant>
      <vt:variant>
        <vt:i4>0</vt:i4>
      </vt:variant>
      <vt:variant>
        <vt:i4>5</vt:i4>
      </vt:variant>
      <vt:variant>
        <vt:lpwstr>mailto:jaz.notay@nellerdavies.com</vt:lpwstr>
      </vt:variant>
      <vt:variant>
        <vt:lpwstr/>
      </vt:variant>
      <vt:variant>
        <vt:i4>8060948</vt:i4>
      </vt:variant>
      <vt:variant>
        <vt:i4>276</vt:i4>
      </vt:variant>
      <vt:variant>
        <vt:i4>0</vt:i4>
      </vt:variant>
      <vt:variant>
        <vt:i4>5</vt:i4>
      </vt:variant>
      <vt:variant>
        <vt:lpwstr>mailto:julian.fris@nellerdavies.com</vt:lpwstr>
      </vt:variant>
      <vt:variant>
        <vt:lpwstr/>
      </vt:variant>
      <vt:variant>
        <vt:i4>1245231</vt:i4>
      </vt:variant>
      <vt:variant>
        <vt:i4>273</vt:i4>
      </vt:variant>
      <vt:variant>
        <vt:i4>0</vt:i4>
      </vt:variant>
      <vt:variant>
        <vt:i4>5</vt:i4>
      </vt:variant>
      <vt:variant>
        <vt:lpwstr>mailto:bruce@p-2-g.co.uk</vt:lpwstr>
      </vt:variant>
      <vt:variant>
        <vt:lpwstr/>
      </vt:variant>
      <vt:variant>
        <vt:i4>1179747</vt:i4>
      </vt:variant>
      <vt:variant>
        <vt:i4>270</vt:i4>
      </vt:variant>
      <vt:variant>
        <vt:i4>0</vt:i4>
      </vt:variant>
      <vt:variant>
        <vt:i4>5</vt:i4>
      </vt:variant>
      <vt:variant>
        <vt:lpwstr>mailto:sam.bridgman@nhs.net</vt:lpwstr>
      </vt:variant>
      <vt:variant>
        <vt:lpwstr/>
      </vt:variant>
      <vt:variant>
        <vt:i4>5963872</vt:i4>
      </vt:variant>
      <vt:variant>
        <vt:i4>267</vt:i4>
      </vt:variant>
      <vt:variant>
        <vt:i4>0</vt:i4>
      </vt:variant>
      <vt:variant>
        <vt:i4>5</vt:i4>
      </vt:variant>
      <vt:variant>
        <vt:lpwstr>mailto:chris.powell7@nhs.net</vt:lpwstr>
      </vt:variant>
      <vt:variant>
        <vt:lpwstr/>
      </vt:variant>
      <vt:variant>
        <vt:i4>1114160</vt:i4>
      </vt:variant>
      <vt:variant>
        <vt:i4>264</vt:i4>
      </vt:variant>
      <vt:variant>
        <vt:i4>0</vt:i4>
      </vt:variant>
      <vt:variant>
        <vt:i4>5</vt:i4>
      </vt:variant>
      <vt:variant>
        <vt:lpwstr>mailto:melanie.gilbert3@nhs.net</vt:lpwstr>
      </vt:variant>
      <vt:variant>
        <vt:lpwstr/>
      </vt:variant>
      <vt:variant>
        <vt:i4>7667725</vt:i4>
      </vt:variant>
      <vt:variant>
        <vt:i4>261</vt:i4>
      </vt:variant>
      <vt:variant>
        <vt:i4>0</vt:i4>
      </vt:variant>
      <vt:variant>
        <vt:i4>5</vt:i4>
      </vt:variant>
      <vt:variant>
        <vt:lpwstr>mailto:charles.hanford@nhs.net</vt:lpwstr>
      </vt:variant>
      <vt:variant>
        <vt:lpwstr/>
      </vt:variant>
      <vt:variant>
        <vt:i4>4456525</vt:i4>
      </vt:variant>
      <vt:variant>
        <vt:i4>252</vt:i4>
      </vt:variant>
      <vt:variant>
        <vt:i4>0</vt:i4>
      </vt:variant>
      <vt:variant>
        <vt:i4>5</vt:i4>
      </vt:variant>
      <vt:variant>
        <vt:lpwstr>https://in-tendhost.co.uk/nellerdavies4/aspx/Home</vt:lpwstr>
      </vt:variant>
      <vt:variant>
        <vt:lpwstr/>
      </vt:variant>
      <vt:variant>
        <vt:i4>1572916</vt:i4>
      </vt:variant>
      <vt:variant>
        <vt:i4>218</vt:i4>
      </vt:variant>
      <vt:variant>
        <vt:i4>0</vt:i4>
      </vt:variant>
      <vt:variant>
        <vt:i4>5</vt:i4>
      </vt:variant>
      <vt:variant>
        <vt:lpwstr/>
      </vt:variant>
      <vt:variant>
        <vt:lpwstr>_Toc516468121</vt:lpwstr>
      </vt:variant>
      <vt:variant>
        <vt:i4>1572916</vt:i4>
      </vt:variant>
      <vt:variant>
        <vt:i4>212</vt:i4>
      </vt:variant>
      <vt:variant>
        <vt:i4>0</vt:i4>
      </vt:variant>
      <vt:variant>
        <vt:i4>5</vt:i4>
      </vt:variant>
      <vt:variant>
        <vt:lpwstr/>
      </vt:variant>
      <vt:variant>
        <vt:lpwstr>_Toc516468120</vt:lpwstr>
      </vt:variant>
      <vt:variant>
        <vt:i4>1769524</vt:i4>
      </vt:variant>
      <vt:variant>
        <vt:i4>206</vt:i4>
      </vt:variant>
      <vt:variant>
        <vt:i4>0</vt:i4>
      </vt:variant>
      <vt:variant>
        <vt:i4>5</vt:i4>
      </vt:variant>
      <vt:variant>
        <vt:lpwstr/>
      </vt:variant>
      <vt:variant>
        <vt:lpwstr>_Toc516468119</vt:lpwstr>
      </vt:variant>
      <vt:variant>
        <vt:i4>1769524</vt:i4>
      </vt:variant>
      <vt:variant>
        <vt:i4>200</vt:i4>
      </vt:variant>
      <vt:variant>
        <vt:i4>0</vt:i4>
      </vt:variant>
      <vt:variant>
        <vt:i4>5</vt:i4>
      </vt:variant>
      <vt:variant>
        <vt:lpwstr/>
      </vt:variant>
      <vt:variant>
        <vt:lpwstr>_Toc516468118</vt:lpwstr>
      </vt:variant>
      <vt:variant>
        <vt:i4>1769524</vt:i4>
      </vt:variant>
      <vt:variant>
        <vt:i4>194</vt:i4>
      </vt:variant>
      <vt:variant>
        <vt:i4>0</vt:i4>
      </vt:variant>
      <vt:variant>
        <vt:i4>5</vt:i4>
      </vt:variant>
      <vt:variant>
        <vt:lpwstr/>
      </vt:variant>
      <vt:variant>
        <vt:lpwstr>_Toc516468117</vt:lpwstr>
      </vt:variant>
      <vt:variant>
        <vt:i4>1769524</vt:i4>
      </vt:variant>
      <vt:variant>
        <vt:i4>188</vt:i4>
      </vt:variant>
      <vt:variant>
        <vt:i4>0</vt:i4>
      </vt:variant>
      <vt:variant>
        <vt:i4>5</vt:i4>
      </vt:variant>
      <vt:variant>
        <vt:lpwstr/>
      </vt:variant>
      <vt:variant>
        <vt:lpwstr>_Toc516468116</vt:lpwstr>
      </vt:variant>
      <vt:variant>
        <vt:i4>1769524</vt:i4>
      </vt:variant>
      <vt:variant>
        <vt:i4>182</vt:i4>
      </vt:variant>
      <vt:variant>
        <vt:i4>0</vt:i4>
      </vt:variant>
      <vt:variant>
        <vt:i4>5</vt:i4>
      </vt:variant>
      <vt:variant>
        <vt:lpwstr/>
      </vt:variant>
      <vt:variant>
        <vt:lpwstr>_Toc516468115</vt:lpwstr>
      </vt:variant>
      <vt:variant>
        <vt:i4>1769524</vt:i4>
      </vt:variant>
      <vt:variant>
        <vt:i4>176</vt:i4>
      </vt:variant>
      <vt:variant>
        <vt:i4>0</vt:i4>
      </vt:variant>
      <vt:variant>
        <vt:i4>5</vt:i4>
      </vt:variant>
      <vt:variant>
        <vt:lpwstr/>
      </vt:variant>
      <vt:variant>
        <vt:lpwstr>_Toc516468114</vt:lpwstr>
      </vt:variant>
      <vt:variant>
        <vt:i4>1769524</vt:i4>
      </vt:variant>
      <vt:variant>
        <vt:i4>170</vt:i4>
      </vt:variant>
      <vt:variant>
        <vt:i4>0</vt:i4>
      </vt:variant>
      <vt:variant>
        <vt:i4>5</vt:i4>
      </vt:variant>
      <vt:variant>
        <vt:lpwstr/>
      </vt:variant>
      <vt:variant>
        <vt:lpwstr>_Toc516468113</vt:lpwstr>
      </vt:variant>
      <vt:variant>
        <vt:i4>1769524</vt:i4>
      </vt:variant>
      <vt:variant>
        <vt:i4>164</vt:i4>
      </vt:variant>
      <vt:variant>
        <vt:i4>0</vt:i4>
      </vt:variant>
      <vt:variant>
        <vt:i4>5</vt:i4>
      </vt:variant>
      <vt:variant>
        <vt:lpwstr/>
      </vt:variant>
      <vt:variant>
        <vt:lpwstr>_Toc516468112</vt:lpwstr>
      </vt:variant>
      <vt:variant>
        <vt:i4>1769524</vt:i4>
      </vt:variant>
      <vt:variant>
        <vt:i4>158</vt:i4>
      </vt:variant>
      <vt:variant>
        <vt:i4>0</vt:i4>
      </vt:variant>
      <vt:variant>
        <vt:i4>5</vt:i4>
      </vt:variant>
      <vt:variant>
        <vt:lpwstr/>
      </vt:variant>
      <vt:variant>
        <vt:lpwstr>_Toc516468111</vt:lpwstr>
      </vt:variant>
      <vt:variant>
        <vt:i4>1769524</vt:i4>
      </vt:variant>
      <vt:variant>
        <vt:i4>152</vt:i4>
      </vt:variant>
      <vt:variant>
        <vt:i4>0</vt:i4>
      </vt:variant>
      <vt:variant>
        <vt:i4>5</vt:i4>
      </vt:variant>
      <vt:variant>
        <vt:lpwstr/>
      </vt:variant>
      <vt:variant>
        <vt:lpwstr>_Toc516468110</vt:lpwstr>
      </vt:variant>
      <vt:variant>
        <vt:i4>1703988</vt:i4>
      </vt:variant>
      <vt:variant>
        <vt:i4>146</vt:i4>
      </vt:variant>
      <vt:variant>
        <vt:i4>0</vt:i4>
      </vt:variant>
      <vt:variant>
        <vt:i4>5</vt:i4>
      </vt:variant>
      <vt:variant>
        <vt:lpwstr/>
      </vt:variant>
      <vt:variant>
        <vt:lpwstr>_Toc516468109</vt:lpwstr>
      </vt:variant>
      <vt:variant>
        <vt:i4>1703988</vt:i4>
      </vt:variant>
      <vt:variant>
        <vt:i4>140</vt:i4>
      </vt:variant>
      <vt:variant>
        <vt:i4>0</vt:i4>
      </vt:variant>
      <vt:variant>
        <vt:i4>5</vt:i4>
      </vt:variant>
      <vt:variant>
        <vt:lpwstr/>
      </vt:variant>
      <vt:variant>
        <vt:lpwstr>_Toc516468108</vt:lpwstr>
      </vt:variant>
      <vt:variant>
        <vt:i4>1703988</vt:i4>
      </vt:variant>
      <vt:variant>
        <vt:i4>134</vt:i4>
      </vt:variant>
      <vt:variant>
        <vt:i4>0</vt:i4>
      </vt:variant>
      <vt:variant>
        <vt:i4>5</vt:i4>
      </vt:variant>
      <vt:variant>
        <vt:lpwstr/>
      </vt:variant>
      <vt:variant>
        <vt:lpwstr>_Toc516468107</vt:lpwstr>
      </vt:variant>
      <vt:variant>
        <vt:i4>1703988</vt:i4>
      </vt:variant>
      <vt:variant>
        <vt:i4>128</vt:i4>
      </vt:variant>
      <vt:variant>
        <vt:i4>0</vt:i4>
      </vt:variant>
      <vt:variant>
        <vt:i4>5</vt:i4>
      </vt:variant>
      <vt:variant>
        <vt:lpwstr/>
      </vt:variant>
      <vt:variant>
        <vt:lpwstr>_Toc516468106</vt:lpwstr>
      </vt:variant>
      <vt:variant>
        <vt:i4>1703988</vt:i4>
      </vt:variant>
      <vt:variant>
        <vt:i4>122</vt:i4>
      </vt:variant>
      <vt:variant>
        <vt:i4>0</vt:i4>
      </vt:variant>
      <vt:variant>
        <vt:i4>5</vt:i4>
      </vt:variant>
      <vt:variant>
        <vt:lpwstr/>
      </vt:variant>
      <vt:variant>
        <vt:lpwstr>_Toc516468105</vt:lpwstr>
      </vt:variant>
      <vt:variant>
        <vt:i4>1703988</vt:i4>
      </vt:variant>
      <vt:variant>
        <vt:i4>116</vt:i4>
      </vt:variant>
      <vt:variant>
        <vt:i4>0</vt:i4>
      </vt:variant>
      <vt:variant>
        <vt:i4>5</vt:i4>
      </vt:variant>
      <vt:variant>
        <vt:lpwstr/>
      </vt:variant>
      <vt:variant>
        <vt:lpwstr>_Toc516468104</vt:lpwstr>
      </vt:variant>
      <vt:variant>
        <vt:i4>1703988</vt:i4>
      </vt:variant>
      <vt:variant>
        <vt:i4>110</vt:i4>
      </vt:variant>
      <vt:variant>
        <vt:i4>0</vt:i4>
      </vt:variant>
      <vt:variant>
        <vt:i4>5</vt:i4>
      </vt:variant>
      <vt:variant>
        <vt:lpwstr/>
      </vt:variant>
      <vt:variant>
        <vt:lpwstr>_Toc516468103</vt:lpwstr>
      </vt:variant>
      <vt:variant>
        <vt:i4>1703988</vt:i4>
      </vt:variant>
      <vt:variant>
        <vt:i4>104</vt:i4>
      </vt:variant>
      <vt:variant>
        <vt:i4>0</vt:i4>
      </vt:variant>
      <vt:variant>
        <vt:i4>5</vt:i4>
      </vt:variant>
      <vt:variant>
        <vt:lpwstr/>
      </vt:variant>
      <vt:variant>
        <vt:lpwstr>_Toc516468102</vt:lpwstr>
      </vt:variant>
      <vt:variant>
        <vt:i4>1703988</vt:i4>
      </vt:variant>
      <vt:variant>
        <vt:i4>98</vt:i4>
      </vt:variant>
      <vt:variant>
        <vt:i4>0</vt:i4>
      </vt:variant>
      <vt:variant>
        <vt:i4>5</vt:i4>
      </vt:variant>
      <vt:variant>
        <vt:lpwstr/>
      </vt:variant>
      <vt:variant>
        <vt:lpwstr>_Toc516468101</vt:lpwstr>
      </vt:variant>
      <vt:variant>
        <vt:i4>1703988</vt:i4>
      </vt:variant>
      <vt:variant>
        <vt:i4>92</vt:i4>
      </vt:variant>
      <vt:variant>
        <vt:i4>0</vt:i4>
      </vt:variant>
      <vt:variant>
        <vt:i4>5</vt:i4>
      </vt:variant>
      <vt:variant>
        <vt:lpwstr/>
      </vt:variant>
      <vt:variant>
        <vt:lpwstr>_Toc516468100</vt:lpwstr>
      </vt:variant>
      <vt:variant>
        <vt:i4>1245237</vt:i4>
      </vt:variant>
      <vt:variant>
        <vt:i4>86</vt:i4>
      </vt:variant>
      <vt:variant>
        <vt:i4>0</vt:i4>
      </vt:variant>
      <vt:variant>
        <vt:i4>5</vt:i4>
      </vt:variant>
      <vt:variant>
        <vt:lpwstr/>
      </vt:variant>
      <vt:variant>
        <vt:lpwstr>_Toc516468099</vt:lpwstr>
      </vt:variant>
      <vt:variant>
        <vt:i4>1245237</vt:i4>
      </vt:variant>
      <vt:variant>
        <vt:i4>80</vt:i4>
      </vt:variant>
      <vt:variant>
        <vt:i4>0</vt:i4>
      </vt:variant>
      <vt:variant>
        <vt:i4>5</vt:i4>
      </vt:variant>
      <vt:variant>
        <vt:lpwstr/>
      </vt:variant>
      <vt:variant>
        <vt:lpwstr>_Toc516468098</vt:lpwstr>
      </vt:variant>
      <vt:variant>
        <vt:i4>1245237</vt:i4>
      </vt:variant>
      <vt:variant>
        <vt:i4>74</vt:i4>
      </vt:variant>
      <vt:variant>
        <vt:i4>0</vt:i4>
      </vt:variant>
      <vt:variant>
        <vt:i4>5</vt:i4>
      </vt:variant>
      <vt:variant>
        <vt:lpwstr/>
      </vt:variant>
      <vt:variant>
        <vt:lpwstr>_Toc516468097</vt:lpwstr>
      </vt:variant>
      <vt:variant>
        <vt:i4>1245237</vt:i4>
      </vt:variant>
      <vt:variant>
        <vt:i4>68</vt:i4>
      </vt:variant>
      <vt:variant>
        <vt:i4>0</vt:i4>
      </vt:variant>
      <vt:variant>
        <vt:i4>5</vt:i4>
      </vt:variant>
      <vt:variant>
        <vt:lpwstr/>
      </vt:variant>
      <vt:variant>
        <vt:lpwstr>_Toc516468096</vt:lpwstr>
      </vt:variant>
      <vt:variant>
        <vt:i4>1245237</vt:i4>
      </vt:variant>
      <vt:variant>
        <vt:i4>62</vt:i4>
      </vt:variant>
      <vt:variant>
        <vt:i4>0</vt:i4>
      </vt:variant>
      <vt:variant>
        <vt:i4>5</vt:i4>
      </vt:variant>
      <vt:variant>
        <vt:lpwstr/>
      </vt:variant>
      <vt:variant>
        <vt:lpwstr>_Toc516468095</vt:lpwstr>
      </vt:variant>
      <vt:variant>
        <vt:i4>1245237</vt:i4>
      </vt:variant>
      <vt:variant>
        <vt:i4>56</vt:i4>
      </vt:variant>
      <vt:variant>
        <vt:i4>0</vt:i4>
      </vt:variant>
      <vt:variant>
        <vt:i4>5</vt:i4>
      </vt:variant>
      <vt:variant>
        <vt:lpwstr/>
      </vt:variant>
      <vt:variant>
        <vt:lpwstr>_Toc516468094</vt:lpwstr>
      </vt:variant>
      <vt:variant>
        <vt:i4>1245237</vt:i4>
      </vt:variant>
      <vt:variant>
        <vt:i4>50</vt:i4>
      </vt:variant>
      <vt:variant>
        <vt:i4>0</vt:i4>
      </vt:variant>
      <vt:variant>
        <vt:i4>5</vt:i4>
      </vt:variant>
      <vt:variant>
        <vt:lpwstr/>
      </vt:variant>
      <vt:variant>
        <vt:lpwstr>_Toc516468093</vt:lpwstr>
      </vt:variant>
      <vt:variant>
        <vt:i4>1245237</vt:i4>
      </vt:variant>
      <vt:variant>
        <vt:i4>44</vt:i4>
      </vt:variant>
      <vt:variant>
        <vt:i4>0</vt:i4>
      </vt:variant>
      <vt:variant>
        <vt:i4>5</vt:i4>
      </vt:variant>
      <vt:variant>
        <vt:lpwstr/>
      </vt:variant>
      <vt:variant>
        <vt:lpwstr>_Toc516468092</vt:lpwstr>
      </vt:variant>
      <vt:variant>
        <vt:i4>1245237</vt:i4>
      </vt:variant>
      <vt:variant>
        <vt:i4>38</vt:i4>
      </vt:variant>
      <vt:variant>
        <vt:i4>0</vt:i4>
      </vt:variant>
      <vt:variant>
        <vt:i4>5</vt:i4>
      </vt:variant>
      <vt:variant>
        <vt:lpwstr/>
      </vt:variant>
      <vt:variant>
        <vt:lpwstr>_Toc516468091</vt:lpwstr>
      </vt:variant>
      <vt:variant>
        <vt:i4>1245237</vt:i4>
      </vt:variant>
      <vt:variant>
        <vt:i4>32</vt:i4>
      </vt:variant>
      <vt:variant>
        <vt:i4>0</vt:i4>
      </vt:variant>
      <vt:variant>
        <vt:i4>5</vt:i4>
      </vt:variant>
      <vt:variant>
        <vt:lpwstr/>
      </vt:variant>
      <vt:variant>
        <vt:lpwstr>_Toc516468090</vt:lpwstr>
      </vt:variant>
      <vt:variant>
        <vt:i4>1179701</vt:i4>
      </vt:variant>
      <vt:variant>
        <vt:i4>26</vt:i4>
      </vt:variant>
      <vt:variant>
        <vt:i4>0</vt:i4>
      </vt:variant>
      <vt:variant>
        <vt:i4>5</vt:i4>
      </vt:variant>
      <vt:variant>
        <vt:lpwstr/>
      </vt:variant>
      <vt:variant>
        <vt:lpwstr>_Toc516468089</vt:lpwstr>
      </vt:variant>
      <vt:variant>
        <vt:i4>1179701</vt:i4>
      </vt:variant>
      <vt:variant>
        <vt:i4>20</vt:i4>
      </vt:variant>
      <vt:variant>
        <vt:i4>0</vt:i4>
      </vt:variant>
      <vt:variant>
        <vt:i4>5</vt:i4>
      </vt:variant>
      <vt:variant>
        <vt:lpwstr/>
      </vt:variant>
      <vt:variant>
        <vt:lpwstr>_Toc516468088</vt:lpwstr>
      </vt:variant>
      <vt:variant>
        <vt:i4>1179701</vt:i4>
      </vt:variant>
      <vt:variant>
        <vt:i4>14</vt:i4>
      </vt:variant>
      <vt:variant>
        <vt:i4>0</vt:i4>
      </vt:variant>
      <vt:variant>
        <vt:i4>5</vt:i4>
      </vt:variant>
      <vt:variant>
        <vt:lpwstr/>
      </vt:variant>
      <vt:variant>
        <vt:lpwstr>_Toc516468087</vt:lpwstr>
      </vt:variant>
      <vt:variant>
        <vt:i4>1179701</vt:i4>
      </vt:variant>
      <vt:variant>
        <vt:i4>8</vt:i4>
      </vt:variant>
      <vt:variant>
        <vt:i4>0</vt:i4>
      </vt:variant>
      <vt:variant>
        <vt:i4>5</vt:i4>
      </vt:variant>
      <vt:variant>
        <vt:lpwstr/>
      </vt:variant>
      <vt:variant>
        <vt:lpwstr>_Toc516468086</vt:lpwstr>
      </vt:variant>
      <vt:variant>
        <vt:i4>1179701</vt:i4>
      </vt:variant>
      <vt:variant>
        <vt:i4>2</vt:i4>
      </vt:variant>
      <vt:variant>
        <vt:i4>0</vt:i4>
      </vt:variant>
      <vt:variant>
        <vt:i4>5</vt:i4>
      </vt:variant>
      <vt:variant>
        <vt:lpwstr/>
      </vt:variant>
      <vt:variant>
        <vt:lpwstr>_Toc516468085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RAF Museum</dc:title>
  <dc:subject>PID</dc:subject>
  <dc:creator>Julian Fris</dc:creator>
  <cp:keywords/>
  <dc:description/>
  <cp:lastModifiedBy>Nigel Cook</cp:lastModifiedBy>
  <cp:revision>556</cp:revision>
  <cp:lastPrinted>2023-01-03T12:50:00Z</cp:lastPrinted>
  <dcterms:created xsi:type="dcterms:W3CDTF">2023-03-31T13:58:00Z</dcterms:created>
  <dcterms:modified xsi:type="dcterms:W3CDTF">2023-09-05T17:03:00Z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