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54AED6" w14:textId="4C99FD65" w:rsidR="00966197" w:rsidRPr="00095F3C" w:rsidRDefault="00966197" w:rsidP="000A66AB">
      <w:pPr>
        <w:pStyle w:val="Normal1"/>
        <w:jc w:val="both"/>
        <w:rPr>
          <w:rFonts w:ascii="Arial" w:hAnsi="Arial" w:cs="Arial"/>
          <w:sz w:val="24"/>
          <w:szCs w:val="24"/>
        </w:rPr>
      </w:pPr>
    </w:p>
    <w:p w14:paraId="4A9ADBCA" w14:textId="77777777" w:rsidR="004E49F4" w:rsidRPr="00095F3C" w:rsidRDefault="004E49F4" w:rsidP="000A66AB">
      <w:pPr>
        <w:pStyle w:val="Normal1"/>
        <w:jc w:val="both"/>
        <w:rPr>
          <w:rFonts w:ascii="Arial" w:hAnsi="Arial" w:cs="Arial"/>
          <w:sz w:val="24"/>
          <w:szCs w:val="24"/>
        </w:rPr>
      </w:pPr>
    </w:p>
    <w:p w14:paraId="26C40902" w14:textId="77777777" w:rsidR="00966197" w:rsidRPr="00095F3C" w:rsidRDefault="00966197" w:rsidP="000A66AB">
      <w:pPr>
        <w:pStyle w:val="Normal1"/>
        <w:jc w:val="both"/>
        <w:rPr>
          <w:rFonts w:ascii="Arial" w:hAnsi="Arial" w:cs="Arial"/>
          <w:sz w:val="24"/>
          <w:szCs w:val="24"/>
        </w:rPr>
      </w:pPr>
    </w:p>
    <w:p w14:paraId="499A4D38" w14:textId="5F8041FE" w:rsidR="00966197" w:rsidRPr="001135B8" w:rsidRDefault="00A72047" w:rsidP="000A66AB">
      <w:pPr>
        <w:pStyle w:val="Heading1"/>
        <w:rPr>
          <w:sz w:val="24"/>
          <w:szCs w:val="24"/>
        </w:rPr>
      </w:pPr>
      <w:r w:rsidRPr="001135B8">
        <w:rPr>
          <w:sz w:val="24"/>
          <w:szCs w:val="24"/>
        </w:rPr>
        <w:t>Title</w:t>
      </w:r>
      <w:r w:rsidR="007429F0">
        <w:rPr>
          <w:sz w:val="24"/>
          <w:szCs w:val="24"/>
        </w:rPr>
        <w:t xml:space="preserve">:  </w:t>
      </w:r>
      <w:r w:rsidR="00294404">
        <w:rPr>
          <w:sz w:val="24"/>
          <w:szCs w:val="24"/>
        </w:rPr>
        <w:t xml:space="preserve">London household waste model development </w:t>
      </w:r>
    </w:p>
    <w:p w14:paraId="49A37F3F" w14:textId="4899D5E0" w:rsidR="00A72047" w:rsidRPr="001135B8" w:rsidRDefault="00A72047" w:rsidP="000A66AB">
      <w:pPr>
        <w:pStyle w:val="Normal1"/>
        <w:rPr>
          <w:rFonts w:ascii="Arial" w:hAnsi="Arial" w:cs="Arial"/>
          <w:b/>
          <w:bCs/>
          <w:sz w:val="24"/>
          <w:szCs w:val="24"/>
        </w:rPr>
      </w:pPr>
      <w:r w:rsidRPr="001135B8">
        <w:rPr>
          <w:rFonts w:ascii="Arial" w:hAnsi="Arial" w:cs="Arial"/>
          <w:b/>
          <w:bCs/>
          <w:sz w:val="24"/>
          <w:szCs w:val="24"/>
        </w:rPr>
        <w:t>Reference: 202</w:t>
      </w:r>
      <w:r w:rsidR="001075DB" w:rsidRPr="001135B8">
        <w:rPr>
          <w:rFonts w:ascii="Arial" w:hAnsi="Arial" w:cs="Arial"/>
          <w:b/>
          <w:bCs/>
          <w:sz w:val="24"/>
          <w:szCs w:val="24"/>
        </w:rPr>
        <w:t>4/</w:t>
      </w:r>
      <w:r w:rsidR="004233EC">
        <w:rPr>
          <w:rFonts w:ascii="Arial" w:hAnsi="Arial" w:cs="Arial"/>
          <w:b/>
          <w:bCs/>
          <w:sz w:val="24"/>
          <w:szCs w:val="24"/>
        </w:rPr>
        <w:t>2</w:t>
      </w:r>
      <w:r w:rsidR="001075DB" w:rsidRPr="001135B8">
        <w:rPr>
          <w:rFonts w:ascii="Arial" w:hAnsi="Arial" w:cs="Arial"/>
          <w:b/>
          <w:bCs/>
          <w:sz w:val="24"/>
          <w:szCs w:val="24"/>
        </w:rPr>
        <w:t>5</w:t>
      </w:r>
      <w:r w:rsidRPr="001135B8">
        <w:rPr>
          <w:rFonts w:ascii="Arial" w:hAnsi="Arial" w:cs="Arial"/>
          <w:b/>
          <w:bCs/>
          <w:sz w:val="24"/>
          <w:szCs w:val="24"/>
        </w:rPr>
        <w:t xml:space="preserve"> – </w:t>
      </w:r>
      <w:r w:rsidR="00F32008">
        <w:rPr>
          <w:rFonts w:ascii="Arial" w:hAnsi="Arial" w:cs="Arial"/>
          <w:b/>
          <w:bCs/>
          <w:sz w:val="24"/>
          <w:szCs w:val="24"/>
        </w:rPr>
        <w:t>07</w:t>
      </w:r>
    </w:p>
    <w:p w14:paraId="3F913FBA" w14:textId="77777777" w:rsidR="00966197" w:rsidRPr="001135B8" w:rsidRDefault="00966197" w:rsidP="000A66AB">
      <w:pPr>
        <w:pStyle w:val="Normal1"/>
        <w:rPr>
          <w:rFonts w:ascii="Arial" w:hAnsi="Arial" w:cs="Arial"/>
          <w:sz w:val="24"/>
          <w:szCs w:val="24"/>
        </w:rPr>
      </w:pPr>
    </w:p>
    <w:p w14:paraId="2ED8BEA3" w14:textId="5B0F48C9" w:rsidR="00966197" w:rsidRPr="001135B8" w:rsidRDefault="005674F2" w:rsidP="000A66AB">
      <w:pPr>
        <w:pStyle w:val="Normal1"/>
        <w:jc w:val="both"/>
        <w:rPr>
          <w:rFonts w:ascii="Arial" w:hAnsi="Arial" w:cs="Arial"/>
          <w:sz w:val="24"/>
          <w:szCs w:val="24"/>
        </w:rPr>
      </w:pPr>
      <w:r w:rsidRPr="001135B8">
        <w:rPr>
          <w:rFonts w:ascii="Arial" w:eastAsia="Arial" w:hAnsi="Arial" w:cs="Arial"/>
          <w:b/>
          <w:sz w:val="24"/>
          <w:szCs w:val="24"/>
        </w:rPr>
        <w:t>Invitation to tender</w:t>
      </w:r>
    </w:p>
    <w:p w14:paraId="09CE5ADB" w14:textId="77777777" w:rsidR="00966197" w:rsidRPr="001135B8" w:rsidRDefault="00966197" w:rsidP="000A66AB">
      <w:pPr>
        <w:pStyle w:val="Normal1"/>
        <w:jc w:val="both"/>
        <w:rPr>
          <w:rFonts w:ascii="Arial" w:hAnsi="Arial" w:cs="Arial"/>
          <w:sz w:val="24"/>
          <w:szCs w:val="24"/>
        </w:rPr>
      </w:pPr>
    </w:p>
    <w:p w14:paraId="4C802D71" w14:textId="77777777" w:rsidR="00966197" w:rsidRPr="001135B8" w:rsidRDefault="005674F2" w:rsidP="000A66AB">
      <w:pPr>
        <w:pStyle w:val="Normal1"/>
        <w:numPr>
          <w:ilvl w:val="0"/>
          <w:numId w:val="4"/>
        </w:numPr>
        <w:ind w:left="0" w:hanging="360"/>
        <w:contextualSpacing/>
        <w:jc w:val="both"/>
        <w:rPr>
          <w:rFonts w:ascii="Arial" w:eastAsia="Arial" w:hAnsi="Arial" w:cs="Arial"/>
          <w:b/>
          <w:sz w:val="24"/>
          <w:szCs w:val="24"/>
        </w:rPr>
      </w:pPr>
      <w:r w:rsidRPr="001135B8">
        <w:rPr>
          <w:rFonts w:ascii="Arial" w:eastAsia="Arial" w:hAnsi="Arial" w:cs="Arial"/>
          <w:b/>
          <w:sz w:val="24"/>
          <w:szCs w:val="24"/>
        </w:rPr>
        <w:t>Overview</w:t>
      </w:r>
    </w:p>
    <w:p w14:paraId="6C5C367E" w14:textId="77777777" w:rsidR="00966197" w:rsidRPr="001135B8" w:rsidRDefault="00966197" w:rsidP="000A66AB">
      <w:pPr>
        <w:pStyle w:val="Normal1"/>
        <w:jc w:val="both"/>
        <w:rPr>
          <w:rFonts w:ascii="Arial" w:hAnsi="Arial" w:cs="Arial"/>
          <w:sz w:val="24"/>
          <w:szCs w:val="24"/>
        </w:rPr>
      </w:pPr>
    </w:p>
    <w:p w14:paraId="50DA9D4B" w14:textId="7CD7CEDF" w:rsidR="00EA7A5E" w:rsidRPr="001135B8" w:rsidRDefault="2F1FA514" w:rsidP="000A66AB">
      <w:pPr>
        <w:pStyle w:val="Normal1"/>
        <w:jc w:val="both"/>
        <w:rPr>
          <w:rFonts w:ascii="Arial" w:eastAsia="Arial" w:hAnsi="Arial" w:cs="Arial"/>
          <w:color w:val="000000" w:themeColor="text1"/>
          <w:sz w:val="24"/>
          <w:szCs w:val="24"/>
        </w:rPr>
      </w:pPr>
      <w:r w:rsidRPr="001135B8">
        <w:rPr>
          <w:rFonts w:ascii="Arial" w:eastAsia="Arial" w:hAnsi="Arial" w:cs="Arial"/>
          <w:sz w:val="24"/>
          <w:szCs w:val="24"/>
        </w:rPr>
        <w:t xml:space="preserve">This invitation to tender is issued by </w:t>
      </w:r>
      <w:proofErr w:type="spellStart"/>
      <w:r w:rsidR="00670F29" w:rsidRPr="001135B8">
        <w:rPr>
          <w:rFonts w:ascii="Arial" w:eastAsia="Arial" w:hAnsi="Arial" w:cs="Arial"/>
          <w:sz w:val="24"/>
          <w:szCs w:val="24"/>
        </w:rPr>
        <w:t>ReLondo</w:t>
      </w:r>
      <w:r w:rsidR="006C5ED3" w:rsidRPr="001135B8">
        <w:rPr>
          <w:rFonts w:ascii="Arial" w:eastAsia="Arial" w:hAnsi="Arial" w:cs="Arial"/>
          <w:sz w:val="24"/>
          <w:szCs w:val="24"/>
        </w:rPr>
        <w:t>n</w:t>
      </w:r>
      <w:proofErr w:type="spellEnd"/>
      <w:r w:rsidR="00670F29" w:rsidRPr="001135B8">
        <w:rPr>
          <w:rFonts w:ascii="Arial" w:eastAsia="Arial" w:hAnsi="Arial" w:cs="Arial"/>
          <w:sz w:val="24"/>
          <w:szCs w:val="24"/>
        </w:rPr>
        <w:t xml:space="preserve"> </w:t>
      </w:r>
      <w:r w:rsidRPr="001135B8">
        <w:rPr>
          <w:rFonts w:ascii="Arial" w:eastAsia="Arial" w:hAnsi="Arial" w:cs="Arial"/>
          <w:sz w:val="24"/>
          <w:szCs w:val="24"/>
        </w:rPr>
        <w:t xml:space="preserve">for the </w:t>
      </w:r>
      <w:r w:rsidR="00DC1CE8">
        <w:rPr>
          <w:rFonts w:ascii="Arial" w:eastAsia="Arial" w:hAnsi="Arial" w:cs="Arial"/>
          <w:sz w:val="24"/>
          <w:szCs w:val="24"/>
        </w:rPr>
        <w:t>development and delivery</w:t>
      </w:r>
      <w:r w:rsidRPr="001135B8">
        <w:rPr>
          <w:rFonts w:ascii="Arial" w:eastAsia="Arial" w:hAnsi="Arial" w:cs="Arial"/>
          <w:sz w:val="24"/>
          <w:szCs w:val="24"/>
        </w:rPr>
        <w:t xml:space="preserve"> of</w:t>
      </w:r>
      <w:r w:rsidR="00642DEC" w:rsidRPr="001135B8">
        <w:rPr>
          <w:rFonts w:ascii="Arial" w:eastAsia="Arial" w:hAnsi="Arial" w:cs="Arial"/>
          <w:sz w:val="24"/>
          <w:szCs w:val="24"/>
        </w:rPr>
        <w:t xml:space="preserve"> a </w:t>
      </w:r>
      <w:r w:rsidR="00834F03" w:rsidRPr="001135B8">
        <w:rPr>
          <w:rFonts w:ascii="Arial" w:eastAsia="Arial" w:hAnsi="Arial" w:cs="Arial"/>
          <w:sz w:val="24"/>
          <w:szCs w:val="24"/>
        </w:rPr>
        <w:t>household waste model</w:t>
      </w:r>
      <w:r w:rsidR="00CD0056" w:rsidRPr="001135B8">
        <w:rPr>
          <w:rFonts w:ascii="Arial" w:eastAsia="Arial" w:hAnsi="Arial" w:cs="Arial"/>
          <w:sz w:val="24"/>
          <w:szCs w:val="24"/>
        </w:rPr>
        <w:t>ling tool</w:t>
      </w:r>
      <w:r w:rsidR="00834F03" w:rsidRPr="001135B8">
        <w:rPr>
          <w:rFonts w:ascii="Arial" w:eastAsia="Arial" w:hAnsi="Arial" w:cs="Arial"/>
          <w:sz w:val="24"/>
          <w:szCs w:val="24"/>
        </w:rPr>
        <w:t xml:space="preserve"> for London</w:t>
      </w:r>
      <w:r w:rsidR="00123CFB" w:rsidRPr="001135B8">
        <w:rPr>
          <w:rFonts w:ascii="Arial" w:eastAsia="Arial" w:hAnsi="Arial" w:cs="Arial"/>
          <w:sz w:val="24"/>
          <w:szCs w:val="24"/>
        </w:rPr>
        <w:t xml:space="preserve">. </w:t>
      </w:r>
    </w:p>
    <w:p w14:paraId="6DD11764" w14:textId="77777777" w:rsidR="00EA7A5E" w:rsidRPr="001135B8" w:rsidRDefault="00EA7A5E" w:rsidP="000A66AB">
      <w:pPr>
        <w:jc w:val="both"/>
        <w:rPr>
          <w:rFonts w:ascii="Arial" w:eastAsia="Arial" w:hAnsi="Arial" w:cs="Arial"/>
          <w:color w:val="000000" w:themeColor="text1"/>
          <w:sz w:val="24"/>
          <w:szCs w:val="24"/>
        </w:rPr>
      </w:pPr>
    </w:p>
    <w:p w14:paraId="097B4CAB" w14:textId="203E7166" w:rsidR="00EA7A5E" w:rsidRPr="001135B8" w:rsidRDefault="00EA7A5E" w:rsidP="000A66AB">
      <w:pPr>
        <w:pStyle w:val="Normal1"/>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 xml:space="preserve">The main outputs of this project will be </w:t>
      </w:r>
      <w:r w:rsidR="00123CFB" w:rsidRPr="001135B8">
        <w:rPr>
          <w:rFonts w:ascii="Arial" w:eastAsia="Arial" w:hAnsi="Arial" w:cs="Arial"/>
          <w:color w:val="000000" w:themeColor="text1"/>
          <w:sz w:val="24"/>
          <w:szCs w:val="24"/>
        </w:rPr>
        <w:t xml:space="preserve">a </w:t>
      </w:r>
      <w:r w:rsidR="00B624C6" w:rsidRPr="001135B8">
        <w:rPr>
          <w:rFonts w:ascii="Arial" w:eastAsia="Arial" w:hAnsi="Arial" w:cs="Arial"/>
          <w:color w:val="000000" w:themeColor="text1"/>
          <w:sz w:val="24"/>
          <w:szCs w:val="24"/>
        </w:rPr>
        <w:t>waste modelling tool</w:t>
      </w:r>
      <w:r w:rsidR="00123CFB" w:rsidRPr="001135B8">
        <w:rPr>
          <w:rFonts w:ascii="Arial" w:eastAsia="Arial" w:hAnsi="Arial" w:cs="Arial"/>
          <w:color w:val="000000" w:themeColor="text1"/>
          <w:sz w:val="24"/>
          <w:szCs w:val="24"/>
        </w:rPr>
        <w:t xml:space="preserve"> (waste model)</w:t>
      </w:r>
      <w:r w:rsidR="00B624C6" w:rsidRPr="001135B8">
        <w:rPr>
          <w:rFonts w:ascii="Arial" w:eastAsia="Arial" w:hAnsi="Arial" w:cs="Arial"/>
          <w:color w:val="000000" w:themeColor="text1"/>
          <w:sz w:val="24"/>
          <w:szCs w:val="24"/>
        </w:rPr>
        <w:t xml:space="preserve">, </w:t>
      </w:r>
      <w:r w:rsidR="00881419" w:rsidRPr="001135B8">
        <w:rPr>
          <w:rFonts w:ascii="Arial" w:eastAsia="Arial" w:hAnsi="Arial" w:cs="Arial"/>
          <w:color w:val="000000" w:themeColor="text1"/>
          <w:sz w:val="24"/>
          <w:szCs w:val="24"/>
        </w:rPr>
        <w:t>plus a training manual or video</w:t>
      </w:r>
      <w:r w:rsidR="00C822B6" w:rsidRPr="001135B8">
        <w:rPr>
          <w:rFonts w:ascii="Arial" w:eastAsia="Arial" w:hAnsi="Arial" w:cs="Arial"/>
          <w:color w:val="000000" w:themeColor="text1"/>
          <w:sz w:val="24"/>
          <w:szCs w:val="24"/>
        </w:rPr>
        <w:t xml:space="preserve">, to allow </w:t>
      </w:r>
      <w:r w:rsidR="004A3E96" w:rsidRPr="001135B8">
        <w:rPr>
          <w:rFonts w:ascii="Arial" w:eastAsia="Arial" w:hAnsi="Arial" w:cs="Arial"/>
          <w:color w:val="000000" w:themeColor="text1"/>
          <w:sz w:val="24"/>
          <w:szCs w:val="24"/>
        </w:rPr>
        <w:t xml:space="preserve">examination of </w:t>
      </w:r>
      <w:r w:rsidR="009D18CF" w:rsidRPr="001135B8">
        <w:rPr>
          <w:rFonts w:ascii="Arial" w:eastAsia="Arial" w:hAnsi="Arial" w:cs="Arial"/>
          <w:color w:val="000000" w:themeColor="text1"/>
          <w:sz w:val="24"/>
          <w:szCs w:val="24"/>
        </w:rPr>
        <w:t xml:space="preserve">the potential for London’s waste </w:t>
      </w:r>
      <w:r w:rsidR="00123CFB" w:rsidRPr="001135B8">
        <w:rPr>
          <w:rFonts w:ascii="Arial" w:eastAsia="Arial" w:hAnsi="Arial" w:cs="Arial"/>
          <w:color w:val="000000" w:themeColor="text1"/>
          <w:sz w:val="24"/>
          <w:szCs w:val="24"/>
        </w:rPr>
        <w:t xml:space="preserve">arisings </w:t>
      </w:r>
      <w:r w:rsidR="009D18CF" w:rsidRPr="001135B8">
        <w:rPr>
          <w:rFonts w:ascii="Arial" w:eastAsia="Arial" w:hAnsi="Arial" w:cs="Arial"/>
          <w:color w:val="000000" w:themeColor="text1"/>
          <w:sz w:val="24"/>
          <w:szCs w:val="24"/>
        </w:rPr>
        <w:t xml:space="preserve">and recycling performance to change and be influenced by national and local policies, and develop </w:t>
      </w:r>
      <w:r w:rsidR="000A66AB" w:rsidRPr="001135B8">
        <w:rPr>
          <w:rFonts w:ascii="Arial" w:eastAsia="Arial" w:hAnsi="Arial" w:cs="Arial"/>
          <w:color w:val="000000" w:themeColor="text1"/>
          <w:sz w:val="24"/>
          <w:szCs w:val="24"/>
        </w:rPr>
        <w:t xml:space="preserve">an </w:t>
      </w:r>
      <w:r w:rsidR="00DE36EB" w:rsidRPr="001135B8">
        <w:rPr>
          <w:rFonts w:ascii="Arial" w:eastAsia="Arial" w:hAnsi="Arial" w:cs="Arial"/>
          <w:color w:val="000000" w:themeColor="text1"/>
          <w:sz w:val="24"/>
          <w:szCs w:val="24"/>
        </w:rPr>
        <w:t>evidence</w:t>
      </w:r>
      <w:r w:rsidR="000A66AB" w:rsidRPr="001135B8">
        <w:rPr>
          <w:rFonts w:ascii="Arial" w:eastAsia="Arial" w:hAnsi="Arial" w:cs="Arial"/>
          <w:color w:val="000000" w:themeColor="text1"/>
          <w:sz w:val="24"/>
          <w:szCs w:val="24"/>
        </w:rPr>
        <w:t xml:space="preserve"> base</w:t>
      </w:r>
      <w:r w:rsidR="00DE36EB" w:rsidRPr="001135B8">
        <w:rPr>
          <w:rFonts w:ascii="Arial" w:eastAsia="Arial" w:hAnsi="Arial" w:cs="Arial"/>
          <w:color w:val="000000" w:themeColor="text1"/>
          <w:sz w:val="24"/>
          <w:szCs w:val="24"/>
        </w:rPr>
        <w:t xml:space="preserve"> to inform policies and targets to increase London’s recycling rate</w:t>
      </w:r>
      <w:r w:rsidRPr="001135B8">
        <w:rPr>
          <w:rFonts w:ascii="Arial" w:eastAsia="Arial" w:hAnsi="Arial" w:cs="Arial"/>
          <w:color w:val="000000" w:themeColor="text1"/>
          <w:sz w:val="24"/>
          <w:szCs w:val="24"/>
        </w:rPr>
        <w:t>.</w:t>
      </w:r>
    </w:p>
    <w:p w14:paraId="5A3900FB" w14:textId="77777777" w:rsidR="00EA7A5E" w:rsidRPr="001135B8" w:rsidRDefault="00EA7A5E" w:rsidP="000A66AB">
      <w:pPr>
        <w:jc w:val="both"/>
        <w:rPr>
          <w:rFonts w:ascii="Arial" w:eastAsia="Arial" w:hAnsi="Arial" w:cs="Arial"/>
          <w:color w:val="000000" w:themeColor="text1"/>
          <w:sz w:val="24"/>
          <w:szCs w:val="24"/>
        </w:rPr>
      </w:pPr>
    </w:p>
    <w:p w14:paraId="57E77440" w14:textId="77777777" w:rsidR="00EA7A5E" w:rsidRPr="001135B8" w:rsidRDefault="00EA7A5E" w:rsidP="000A66AB">
      <w:pPr>
        <w:pStyle w:val="Normal1"/>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 xml:space="preserve">This invitation to tender is issued by </w:t>
      </w:r>
      <w:proofErr w:type="spellStart"/>
      <w:r w:rsidRPr="001135B8">
        <w:rPr>
          <w:rFonts w:ascii="Arial" w:eastAsia="Arial" w:hAnsi="Arial" w:cs="Arial"/>
          <w:color w:val="000000" w:themeColor="text1"/>
          <w:sz w:val="24"/>
          <w:szCs w:val="24"/>
        </w:rPr>
        <w:t>ReLondon</w:t>
      </w:r>
      <w:proofErr w:type="spellEnd"/>
      <w:r w:rsidRPr="001135B8">
        <w:rPr>
          <w:rFonts w:ascii="Arial" w:eastAsia="Arial" w:hAnsi="Arial" w:cs="Arial"/>
          <w:color w:val="000000" w:themeColor="text1"/>
          <w:sz w:val="24"/>
          <w:szCs w:val="24"/>
        </w:rPr>
        <w:t xml:space="preserve"> (‘the customer’) for the provision of consultancy services by ‘the contractor’. The contractor will have:</w:t>
      </w:r>
    </w:p>
    <w:p w14:paraId="656397A2" w14:textId="77777777" w:rsidR="00EA7A5E" w:rsidRPr="001135B8" w:rsidRDefault="00EA7A5E" w:rsidP="000A66AB">
      <w:pPr>
        <w:jc w:val="both"/>
        <w:rPr>
          <w:rFonts w:ascii="Arial" w:eastAsia="Arial" w:hAnsi="Arial" w:cs="Arial"/>
          <w:color w:val="000000" w:themeColor="text1"/>
          <w:sz w:val="24"/>
          <w:szCs w:val="24"/>
        </w:rPr>
      </w:pPr>
    </w:p>
    <w:p w14:paraId="292FD5CD" w14:textId="77777777" w:rsidR="00A56339" w:rsidRPr="001135B8" w:rsidRDefault="00EA7A5E" w:rsidP="000A66AB">
      <w:pPr>
        <w:pStyle w:val="Normal1"/>
        <w:numPr>
          <w:ilvl w:val="0"/>
          <w:numId w:val="44"/>
        </w:numPr>
        <w:spacing w:line="276" w:lineRule="auto"/>
        <w:ind w:left="0"/>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 xml:space="preserve">An in-depth understanding of the </w:t>
      </w:r>
      <w:r w:rsidR="00DE36EB" w:rsidRPr="001135B8">
        <w:rPr>
          <w:rFonts w:ascii="Arial" w:eastAsia="Arial" w:hAnsi="Arial" w:cs="Arial"/>
          <w:color w:val="000000" w:themeColor="text1"/>
          <w:sz w:val="24"/>
          <w:szCs w:val="24"/>
        </w:rPr>
        <w:t xml:space="preserve">waste management industry, </w:t>
      </w:r>
      <w:r w:rsidRPr="001135B8">
        <w:rPr>
          <w:rFonts w:ascii="Arial" w:eastAsia="Arial" w:hAnsi="Arial" w:cs="Arial"/>
          <w:color w:val="000000" w:themeColor="text1"/>
          <w:sz w:val="24"/>
          <w:szCs w:val="24"/>
        </w:rPr>
        <w:t xml:space="preserve">circular economy, relevant datasets, </w:t>
      </w:r>
      <w:r w:rsidR="001A5F45" w:rsidRPr="001135B8">
        <w:rPr>
          <w:rFonts w:ascii="Arial" w:eastAsia="Arial" w:hAnsi="Arial" w:cs="Arial"/>
          <w:color w:val="000000" w:themeColor="text1"/>
          <w:sz w:val="24"/>
          <w:szCs w:val="24"/>
        </w:rPr>
        <w:t>and the waste policy landscape in London</w:t>
      </w:r>
    </w:p>
    <w:p w14:paraId="00252250" w14:textId="77777777" w:rsidR="00A56339" w:rsidRPr="001135B8" w:rsidRDefault="00A56339" w:rsidP="000A66AB">
      <w:pPr>
        <w:pStyle w:val="Normal1"/>
        <w:spacing w:line="276" w:lineRule="auto"/>
        <w:jc w:val="both"/>
        <w:rPr>
          <w:rFonts w:ascii="Arial" w:eastAsia="Arial" w:hAnsi="Arial" w:cs="Arial"/>
          <w:color w:val="000000" w:themeColor="text1"/>
          <w:sz w:val="24"/>
          <w:szCs w:val="24"/>
        </w:rPr>
      </w:pPr>
    </w:p>
    <w:p w14:paraId="38BD20A2" w14:textId="7F5D75B1" w:rsidR="00EA7A5E" w:rsidRPr="001135B8" w:rsidRDefault="00A56339" w:rsidP="000A66AB">
      <w:pPr>
        <w:pStyle w:val="Normal1"/>
        <w:numPr>
          <w:ilvl w:val="0"/>
          <w:numId w:val="44"/>
        </w:numPr>
        <w:spacing w:line="276" w:lineRule="auto"/>
        <w:ind w:left="0"/>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T</w:t>
      </w:r>
      <w:r w:rsidR="00EA7A5E" w:rsidRPr="001135B8">
        <w:rPr>
          <w:rFonts w:ascii="Arial" w:eastAsia="Arial" w:hAnsi="Arial" w:cs="Arial"/>
          <w:color w:val="000000" w:themeColor="text1"/>
          <w:sz w:val="24"/>
          <w:szCs w:val="24"/>
        </w:rPr>
        <w:t xml:space="preserve">he technical skills to produce a </w:t>
      </w:r>
      <w:r w:rsidR="001A5F45" w:rsidRPr="001135B8">
        <w:rPr>
          <w:rFonts w:ascii="Arial" w:eastAsia="Arial" w:hAnsi="Arial" w:cs="Arial"/>
          <w:color w:val="000000" w:themeColor="text1"/>
          <w:sz w:val="24"/>
          <w:szCs w:val="24"/>
        </w:rPr>
        <w:t>model</w:t>
      </w:r>
      <w:r w:rsidR="00EA7A5E" w:rsidRPr="001135B8">
        <w:rPr>
          <w:rFonts w:ascii="Arial" w:eastAsia="Arial" w:hAnsi="Arial" w:cs="Arial"/>
          <w:color w:val="000000" w:themeColor="text1"/>
          <w:sz w:val="24"/>
          <w:szCs w:val="24"/>
        </w:rPr>
        <w:t xml:space="preserve"> which is recognised by key stakeholders as credible and informative. </w:t>
      </w:r>
    </w:p>
    <w:p w14:paraId="1D63CCBF" w14:textId="77777777" w:rsidR="00EA7A5E" w:rsidRPr="001135B8" w:rsidRDefault="00EA7A5E" w:rsidP="000A66AB">
      <w:pPr>
        <w:pStyle w:val="Normal1"/>
        <w:spacing w:line="276" w:lineRule="auto"/>
        <w:jc w:val="both"/>
        <w:rPr>
          <w:rFonts w:ascii="Arial" w:eastAsia="Arial" w:hAnsi="Arial" w:cs="Arial"/>
          <w:color w:val="000000" w:themeColor="text1"/>
          <w:sz w:val="24"/>
          <w:szCs w:val="24"/>
        </w:rPr>
      </w:pPr>
    </w:p>
    <w:p w14:paraId="18B278AE" w14:textId="3FE77A82" w:rsidR="00EA7A5E" w:rsidRPr="001135B8" w:rsidRDefault="00EA7A5E" w:rsidP="000A66AB">
      <w:pPr>
        <w:pStyle w:val="Normal1"/>
        <w:spacing w:line="276" w:lineRule="auto"/>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 xml:space="preserve">The contractor will be required to work alongside </w:t>
      </w:r>
      <w:proofErr w:type="spellStart"/>
      <w:r w:rsidRPr="001135B8">
        <w:rPr>
          <w:rFonts w:ascii="Arial" w:eastAsia="Arial" w:hAnsi="Arial" w:cs="Arial"/>
          <w:color w:val="000000" w:themeColor="text1"/>
          <w:sz w:val="24"/>
          <w:szCs w:val="24"/>
        </w:rPr>
        <w:t>ReLondon’s</w:t>
      </w:r>
      <w:proofErr w:type="spellEnd"/>
      <w:r w:rsidRPr="001135B8">
        <w:rPr>
          <w:rFonts w:ascii="Arial" w:eastAsia="Arial" w:hAnsi="Arial" w:cs="Arial"/>
          <w:color w:val="000000" w:themeColor="text1"/>
          <w:sz w:val="24"/>
          <w:szCs w:val="24"/>
        </w:rPr>
        <w:t xml:space="preserve"> project manager and project team who will be able to provide connections with </w:t>
      </w:r>
      <w:proofErr w:type="spellStart"/>
      <w:r w:rsidRPr="001135B8">
        <w:rPr>
          <w:rFonts w:ascii="Arial" w:eastAsia="Arial" w:hAnsi="Arial" w:cs="Arial"/>
          <w:color w:val="000000" w:themeColor="text1"/>
          <w:sz w:val="24"/>
          <w:szCs w:val="24"/>
        </w:rPr>
        <w:t>ReLondon’s</w:t>
      </w:r>
      <w:proofErr w:type="spellEnd"/>
      <w:r w:rsidRPr="001135B8">
        <w:rPr>
          <w:rFonts w:ascii="Arial" w:eastAsia="Arial" w:hAnsi="Arial" w:cs="Arial"/>
          <w:color w:val="000000" w:themeColor="text1"/>
          <w:sz w:val="24"/>
          <w:szCs w:val="24"/>
        </w:rPr>
        <w:t xml:space="preserve"> key stakeholders, support setting up workshops and information gathering</w:t>
      </w:r>
      <w:r w:rsidR="008337D9" w:rsidRPr="001135B8">
        <w:rPr>
          <w:rFonts w:ascii="Arial" w:eastAsia="Arial" w:hAnsi="Arial" w:cs="Arial"/>
          <w:color w:val="000000" w:themeColor="text1"/>
          <w:sz w:val="24"/>
          <w:szCs w:val="24"/>
        </w:rPr>
        <w:t>,</w:t>
      </w:r>
      <w:r w:rsidRPr="001135B8">
        <w:rPr>
          <w:rFonts w:ascii="Arial" w:eastAsia="Arial" w:hAnsi="Arial" w:cs="Arial"/>
          <w:color w:val="000000" w:themeColor="text1"/>
          <w:sz w:val="24"/>
          <w:szCs w:val="24"/>
        </w:rPr>
        <w:t xml:space="preserve"> data collection, </w:t>
      </w:r>
      <w:r w:rsidR="006137DF" w:rsidRPr="001135B8">
        <w:rPr>
          <w:rFonts w:ascii="Arial" w:eastAsia="Arial" w:hAnsi="Arial" w:cs="Arial"/>
          <w:color w:val="000000" w:themeColor="text1"/>
          <w:sz w:val="24"/>
          <w:szCs w:val="24"/>
        </w:rPr>
        <w:t xml:space="preserve">testing and collating feedback. </w:t>
      </w:r>
    </w:p>
    <w:p w14:paraId="594FBC73" w14:textId="77777777" w:rsidR="00E117BB" w:rsidRPr="001135B8" w:rsidRDefault="00E117BB" w:rsidP="000A66AB">
      <w:pPr>
        <w:pStyle w:val="Normal1"/>
        <w:spacing w:line="276" w:lineRule="auto"/>
        <w:jc w:val="both"/>
        <w:rPr>
          <w:rFonts w:ascii="Arial" w:eastAsia="Arial" w:hAnsi="Arial" w:cs="Arial"/>
          <w:color w:val="000000" w:themeColor="text1"/>
          <w:sz w:val="24"/>
          <w:szCs w:val="24"/>
        </w:rPr>
      </w:pPr>
    </w:p>
    <w:p w14:paraId="5A14F4E4" w14:textId="77777777" w:rsidR="00E117BB" w:rsidRPr="001135B8" w:rsidRDefault="00E117BB" w:rsidP="00E117BB">
      <w:pPr>
        <w:pStyle w:val="Normal1"/>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 xml:space="preserve">This project will involve liaising with </w:t>
      </w:r>
      <w:proofErr w:type="spellStart"/>
      <w:r w:rsidRPr="001135B8">
        <w:rPr>
          <w:rFonts w:ascii="Arial" w:eastAsia="Arial" w:hAnsi="Arial" w:cs="Arial"/>
          <w:color w:val="000000" w:themeColor="text1"/>
          <w:sz w:val="24"/>
          <w:szCs w:val="24"/>
        </w:rPr>
        <w:t>ReLondon’s</w:t>
      </w:r>
      <w:proofErr w:type="spellEnd"/>
      <w:r w:rsidRPr="001135B8">
        <w:rPr>
          <w:rFonts w:ascii="Arial" w:eastAsia="Arial" w:hAnsi="Arial" w:cs="Arial"/>
          <w:color w:val="000000" w:themeColor="text1"/>
          <w:sz w:val="24"/>
          <w:szCs w:val="24"/>
        </w:rPr>
        <w:t xml:space="preserve"> key stakeholders (particularly the Greater London Authority and London Councils among others) to agree the scope of the work, to support data collection and explore recommended levers.</w:t>
      </w:r>
    </w:p>
    <w:p w14:paraId="4DDA9129" w14:textId="77777777" w:rsidR="00E117BB" w:rsidRPr="001135B8" w:rsidRDefault="00E117BB" w:rsidP="000A66AB">
      <w:pPr>
        <w:pStyle w:val="Normal1"/>
        <w:spacing w:line="276" w:lineRule="auto"/>
        <w:jc w:val="both"/>
        <w:rPr>
          <w:rFonts w:ascii="Arial" w:eastAsia="Arial" w:hAnsi="Arial" w:cs="Arial"/>
          <w:color w:val="000000" w:themeColor="text1"/>
          <w:sz w:val="24"/>
          <w:szCs w:val="24"/>
        </w:rPr>
      </w:pPr>
    </w:p>
    <w:p w14:paraId="6B4BAA8C" w14:textId="77777777" w:rsidR="00EA7A5E" w:rsidRPr="001135B8" w:rsidRDefault="00EA7A5E" w:rsidP="000A66AB">
      <w:pPr>
        <w:pStyle w:val="Normal1"/>
        <w:jc w:val="both"/>
        <w:rPr>
          <w:rFonts w:ascii="Arial" w:eastAsia="Arial" w:hAnsi="Arial" w:cs="Arial"/>
          <w:sz w:val="24"/>
          <w:szCs w:val="24"/>
        </w:rPr>
      </w:pPr>
    </w:p>
    <w:p w14:paraId="21F03CE6" w14:textId="77777777" w:rsidR="00F76C21" w:rsidRPr="001135B8" w:rsidRDefault="00F76C21" w:rsidP="000A66AB">
      <w:pPr>
        <w:pStyle w:val="Normal1"/>
        <w:jc w:val="both"/>
        <w:rPr>
          <w:rFonts w:ascii="Arial" w:eastAsia="Arial" w:hAnsi="Arial" w:cs="Arial"/>
          <w:sz w:val="24"/>
          <w:szCs w:val="24"/>
        </w:rPr>
      </w:pPr>
    </w:p>
    <w:p w14:paraId="0DA8F48F" w14:textId="77777777" w:rsidR="00966197" w:rsidRPr="001135B8" w:rsidRDefault="00966197" w:rsidP="000A66AB">
      <w:pPr>
        <w:pStyle w:val="Normal1"/>
        <w:jc w:val="both"/>
        <w:rPr>
          <w:rFonts w:ascii="Arial" w:hAnsi="Arial" w:cs="Arial"/>
          <w:sz w:val="24"/>
          <w:szCs w:val="24"/>
        </w:rPr>
      </w:pPr>
    </w:p>
    <w:p w14:paraId="25BAD95C" w14:textId="3EF75389" w:rsidR="00966197" w:rsidRPr="001135B8" w:rsidRDefault="005674F2" w:rsidP="000A66AB">
      <w:pPr>
        <w:pStyle w:val="Normal1"/>
        <w:numPr>
          <w:ilvl w:val="0"/>
          <w:numId w:val="4"/>
        </w:numPr>
        <w:ind w:left="0" w:hanging="360"/>
        <w:contextualSpacing/>
        <w:jc w:val="both"/>
        <w:rPr>
          <w:rFonts w:ascii="Arial" w:eastAsia="Arial" w:hAnsi="Arial" w:cs="Arial"/>
          <w:b/>
          <w:sz w:val="24"/>
          <w:szCs w:val="24"/>
        </w:rPr>
      </w:pPr>
      <w:r w:rsidRPr="001135B8">
        <w:rPr>
          <w:rFonts w:ascii="Arial" w:eastAsia="Arial" w:hAnsi="Arial" w:cs="Arial"/>
          <w:b/>
          <w:sz w:val="24"/>
          <w:szCs w:val="24"/>
        </w:rPr>
        <w:t xml:space="preserve">Background to </w:t>
      </w:r>
      <w:proofErr w:type="spellStart"/>
      <w:r w:rsidR="008E789A" w:rsidRPr="001135B8">
        <w:rPr>
          <w:rFonts w:ascii="Arial" w:eastAsia="Arial" w:hAnsi="Arial" w:cs="Arial"/>
          <w:b/>
          <w:sz w:val="24"/>
          <w:szCs w:val="24"/>
        </w:rPr>
        <w:t>ReLondon</w:t>
      </w:r>
      <w:proofErr w:type="spellEnd"/>
    </w:p>
    <w:p w14:paraId="314C8CCE" w14:textId="77777777" w:rsidR="008E789A" w:rsidRPr="001135B8" w:rsidRDefault="008E789A" w:rsidP="000A66AB">
      <w:pPr>
        <w:pStyle w:val="Normal1"/>
        <w:contextualSpacing/>
        <w:jc w:val="both"/>
        <w:rPr>
          <w:rFonts w:ascii="Arial" w:eastAsia="Arial" w:hAnsi="Arial" w:cs="Arial"/>
          <w:b/>
          <w:sz w:val="24"/>
          <w:szCs w:val="24"/>
        </w:rPr>
      </w:pPr>
    </w:p>
    <w:p w14:paraId="294A9C10" w14:textId="5D944024" w:rsidR="00AD4BFF" w:rsidRPr="001135B8" w:rsidRDefault="00670F29" w:rsidP="000A66AB">
      <w:pPr>
        <w:spacing w:line="276" w:lineRule="auto"/>
        <w:rPr>
          <w:rFonts w:ascii="Arial" w:hAnsi="Arial" w:cs="Arial"/>
          <w:sz w:val="24"/>
          <w:szCs w:val="24"/>
        </w:rPr>
      </w:pPr>
      <w:proofErr w:type="spellStart"/>
      <w:r w:rsidRPr="001135B8">
        <w:rPr>
          <w:rFonts w:ascii="Arial" w:hAnsi="Arial" w:cs="Arial"/>
          <w:sz w:val="24"/>
          <w:szCs w:val="24"/>
        </w:rPr>
        <w:t>ReLondon</w:t>
      </w:r>
      <w:proofErr w:type="spellEnd"/>
      <w:r w:rsidRPr="001135B8">
        <w:rPr>
          <w:rFonts w:ascii="Arial" w:hAnsi="Arial" w:cs="Arial"/>
          <w:sz w:val="24"/>
          <w:szCs w:val="24"/>
        </w:rPr>
        <w:t xml:space="preserve"> </w:t>
      </w:r>
      <w:r w:rsidR="00AD4BFF" w:rsidRPr="001135B8">
        <w:rPr>
          <w:rFonts w:ascii="Arial" w:hAnsi="Arial" w:cs="Arial"/>
          <w:sz w:val="24"/>
          <w:szCs w:val="24"/>
        </w:rPr>
        <w:t xml:space="preserve">is a partnership of the Mayor of London and the London boroughs to improve waste and resource management. The city’s economic and environmental future depends on a transition to a low-carbon circular economy, and </w:t>
      </w:r>
      <w:proofErr w:type="spellStart"/>
      <w:r w:rsidR="00026132" w:rsidRPr="001135B8">
        <w:rPr>
          <w:rFonts w:ascii="Arial" w:hAnsi="Arial" w:cs="Arial"/>
          <w:sz w:val="24"/>
          <w:szCs w:val="24"/>
        </w:rPr>
        <w:t>ReLondon</w:t>
      </w:r>
      <w:proofErr w:type="spellEnd"/>
      <w:r w:rsidR="00AD4BFF" w:rsidRPr="001135B8">
        <w:rPr>
          <w:rFonts w:ascii="Arial" w:hAnsi="Arial" w:cs="Arial"/>
          <w:sz w:val="24"/>
          <w:szCs w:val="24"/>
        </w:rPr>
        <w:t xml:space="preserve"> works to </w:t>
      </w:r>
      <w:r w:rsidR="00AD4BFF" w:rsidRPr="001135B8">
        <w:rPr>
          <w:rFonts w:ascii="Arial" w:hAnsi="Arial" w:cs="Arial"/>
          <w:sz w:val="24"/>
          <w:szCs w:val="24"/>
        </w:rPr>
        <w:lastRenderedPageBreak/>
        <w:t>ensure that London’s businesses, local government and communities thrive by helping them make the very best use of resources and materials.</w:t>
      </w:r>
    </w:p>
    <w:p w14:paraId="0B984C08" w14:textId="158DF0F4" w:rsidR="00966197" w:rsidRPr="001135B8" w:rsidRDefault="00966197" w:rsidP="000A66AB">
      <w:pPr>
        <w:pStyle w:val="Normal1"/>
        <w:jc w:val="both"/>
        <w:rPr>
          <w:rFonts w:ascii="Arial" w:hAnsi="Arial" w:cs="Arial"/>
          <w:sz w:val="24"/>
          <w:szCs w:val="24"/>
        </w:rPr>
      </w:pPr>
    </w:p>
    <w:p w14:paraId="01616BBB" w14:textId="1C29CC6C" w:rsidR="00D5791D" w:rsidRPr="001135B8" w:rsidRDefault="0056291C" w:rsidP="000A66AB">
      <w:pPr>
        <w:pStyle w:val="Normal1"/>
        <w:jc w:val="both"/>
        <w:rPr>
          <w:rFonts w:ascii="Arial" w:hAnsi="Arial" w:cs="Arial"/>
          <w:sz w:val="24"/>
          <w:szCs w:val="24"/>
        </w:rPr>
      </w:pPr>
      <w:proofErr w:type="spellStart"/>
      <w:r w:rsidRPr="001135B8">
        <w:rPr>
          <w:rFonts w:ascii="Arial" w:hAnsi="Arial" w:cs="Arial"/>
          <w:sz w:val="24"/>
          <w:szCs w:val="24"/>
        </w:rPr>
        <w:t>ReLondon</w:t>
      </w:r>
      <w:proofErr w:type="spellEnd"/>
      <w:r w:rsidRPr="001135B8">
        <w:rPr>
          <w:rFonts w:ascii="Arial" w:hAnsi="Arial" w:cs="Arial"/>
          <w:sz w:val="24"/>
          <w:szCs w:val="24"/>
        </w:rPr>
        <w:t xml:space="preserve"> </w:t>
      </w:r>
      <w:r w:rsidR="00CD0056" w:rsidRPr="001135B8">
        <w:rPr>
          <w:rFonts w:ascii="Arial" w:hAnsi="Arial" w:cs="Arial"/>
          <w:sz w:val="24"/>
          <w:szCs w:val="24"/>
        </w:rPr>
        <w:t xml:space="preserve">is </w:t>
      </w:r>
      <w:r w:rsidRPr="001135B8">
        <w:rPr>
          <w:rFonts w:ascii="Arial" w:hAnsi="Arial" w:cs="Arial"/>
          <w:sz w:val="24"/>
          <w:szCs w:val="24"/>
        </w:rPr>
        <w:t>the operating name of the London Waste and Recycling Board</w:t>
      </w:r>
      <w:r w:rsidR="008E789A" w:rsidRPr="001135B8">
        <w:rPr>
          <w:rFonts w:ascii="Arial" w:hAnsi="Arial" w:cs="Arial"/>
          <w:sz w:val="24"/>
          <w:szCs w:val="24"/>
        </w:rPr>
        <w:t>.</w:t>
      </w:r>
    </w:p>
    <w:p w14:paraId="1F8ACB4A" w14:textId="77777777" w:rsidR="00932753" w:rsidRPr="001135B8" w:rsidRDefault="00932753" w:rsidP="000A66AB">
      <w:pPr>
        <w:pStyle w:val="Normal1"/>
        <w:rPr>
          <w:rFonts w:ascii="Arial" w:eastAsia="Arial" w:hAnsi="Arial" w:cs="Arial"/>
          <w:sz w:val="24"/>
          <w:szCs w:val="24"/>
        </w:rPr>
      </w:pPr>
    </w:p>
    <w:p w14:paraId="18C0BDB8" w14:textId="5C8D693B" w:rsidR="00834F03" w:rsidRPr="001135B8" w:rsidRDefault="00834F03" w:rsidP="000A66AB">
      <w:pPr>
        <w:pStyle w:val="Normal1"/>
        <w:numPr>
          <w:ilvl w:val="0"/>
          <w:numId w:val="4"/>
        </w:numPr>
        <w:ind w:left="0" w:hanging="360"/>
        <w:contextualSpacing/>
        <w:jc w:val="both"/>
        <w:rPr>
          <w:rFonts w:ascii="Arial" w:eastAsia="Arial" w:hAnsi="Arial" w:cs="Arial"/>
          <w:b/>
          <w:sz w:val="24"/>
          <w:szCs w:val="24"/>
        </w:rPr>
      </w:pPr>
      <w:r w:rsidRPr="001135B8">
        <w:rPr>
          <w:rFonts w:ascii="Arial" w:eastAsia="Arial" w:hAnsi="Arial" w:cs="Arial"/>
          <w:b/>
          <w:sz w:val="24"/>
          <w:szCs w:val="24"/>
        </w:rPr>
        <w:t>Project Background</w:t>
      </w:r>
    </w:p>
    <w:p w14:paraId="2C945874" w14:textId="77777777" w:rsidR="000546E1" w:rsidRPr="001135B8" w:rsidRDefault="000546E1" w:rsidP="000546E1">
      <w:pPr>
        <w:pStyle w:val="Normal1"/>
        <w:contextualSpacing/>
        <w:jc w:val="both"/>
        <w:rPr>
          <w:rFonts w:ascii="Arial" w:eastAsia="Arial" w:hAnsi="Arial" w:cs="Arial"/>
          <w:b/>
          <w:sz w:val="24"/>
          <w:szCs w:val="24"/>
        </w:rPr>
      </w:pPr>
    </w:p>
    <w:p w14:paraId="1F6D65A0" w14:textId="39BEF5F3" w:rsidR="000546E1" w:rsidRPr="001135B8" w:rsidRDefault="000546E1" w:rsidP="000546E1">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The overall objective of this work is to provide </w:t>
      </w:r>
      <w:r w:rsidR="003D4448" w:rsidRPr="001135B8">
        <w:rPr>
          <w:rFonts w:ascii="Arial" w:eastAsia="Arial" w:hAnsi="Arial" w:cs="Arial"/>
          <w:bCs/>
          <w:sz w:val="24"/>
          <w:szCs w:val="24"/>
        </w:rPr>
        <w:t xml:space="preserve">a </w:t>
      </w:r>
      <w:r w:rsidR="00901586" w:rsidRPr="001135B8">
        <w:rPr>
          <w:rFonts w:ascii="Arial" w:eastAsia="Arial" w:hAnsi="Arial" w:cs="Arial"/>
          <w:bCs/>
          <w:sz w:val="24"/>
          <w:szCs w:val="24"/>
        </w:rPr>
        <w:t xml:space="preserve">flexible </w:t>
      </w:r>
      <w:r w:rsidR="003D4448" w:rsidRPr="001135B8">
        <w:rPr>
          <w:rFonts w:ascii="Arial" w:eastAsia="Arial" w:hAnsi="Arial" w:cs="Arial"/>
          <w:bCs/>
          <w:sz w:val="24"/>
          <w:szCs w:val="24"/>
        </w:rPr>
        <w:t>m</w:t>
      </w:r>
      <w:r w:rsidR="005A6D17" w:rsidRPr="001135B8">
        <w:rPr>
          <w:rFonts w:ascii="Arial" w:eastAsia="Arial" w:hAnsi="Arial" w:cs="Arial"/>
          <w:bCs/>
          <w:sz w:val="24"/>
          <w:szCs w:val="24"/>
        </w:rPr>
        <w:t>odel</w:t>
      </w:r>
      <w:r w:rsidR="00C12632" w:rsidRPr="001135B8">
        <w:rPr>
          <w:rFonts w:ascii="Arial" w:eastAsia="Arial" w:hAnsi="Arial" w:cs="Arial"/>
          <w:bCs/>
          <w:sz w:val="24"/>
          <w:szCs w:val="24"/>
        </w:rPr>
        <w:t xml:space="preserve"> </w:t>
      </w:r>
      <w:r w:rsidR="005A6D17" w:rsidRPr="001135B8">
        <w:rPr>
          <w:rFonts w:ascii="Arial" w:eastAsia="Arial" w:hAnsi="Arial" w:cs="Arial"/>
          <w:bCs/>
          <w:sz w:val="24"/>
          <w:szCs w:val="24"/>
        </w:rPr>
        <w:t xml:space="preserve">that allows London to </w:t>
      </w:r>
      <w:r w:rsidR="004A3E96" w:rsidRPr="001135B8">
        <w:rPr>
          <w:rFonts w:ascii="Arial" w:eastAsia="Arial" w:hAnsi="Arial" w:cs="Arial"/>
          <w:bCs/>
          <w:sz w:val="24"/>
          <w:szCs w:val="24"/>
        </w:rPr>
        <w:t>assess</w:t>
      </w:r>
      <w:r w:rsidR="00DC4CA4" w:rsidRPr="001135B8">
        <w:rPr>
          <w:rFonts w:ascii="Arial" w:eastAsia="Arial" w:hAnsi="Arial" w:cs="Arial"/>
          <w:bCs/>
          <w:sz w:val="24"/>
          <w:szCs w:val="24"/>
        </w:rPr>
        <w:t xml:space="preserve"> changes to waste arisings and composition over time and in response to different factors, including </w:t>
      </w:r>
      <w:r w:rsidR="00377536" w:rsidRPr="001135B8">
        <w:rPr>
          <w:rFonts w:ascii="Arial" w:eastAsia="Arial" w:hAnsi="Arial" w:cs="Arial"/>
          <w:bCs/>
          <w:sz w:val="24"/>
          <w:szCs w:val="24"/>
        </w:rPr>
        <w:t>dem</w:t>
      </w:r>
      <w:r w:rsidR="007A09DA" w:rsidRPr="001135B8">
        <w:rPr>
          <w:rFonts w:ascii="Arial" w:eastAsia="Arial" w:hAnsi="Arial" w:cs="Arial"/>
          <w:bCs/>
          <w:sz w:val="24"/>
          <w:szCs w:val="24"/>
        </w:rPr>
        <w:t xml:space="preserve">ographic changes and </w:t>
      </w:r>
      <w:r w:rsidR="005A6D17" w:rsidRPr="001135B8">
        <w:rPr>
          <w:rFonts w:ascii="Arial" w:eastAsia="Arial" w:hAnsi="Arial" w:cs="Arial"/>
          <w:bCs/>
          <w:sz w:val="24"/>
          <w:szCs w:val="24"/>
        </w:rPr>
        <w:t xml:space="preserve">the impact of </w:t>
      </w:r>
      <w:r w:rsidR="00DC4CA4" w:rsidRPr="001135B8">
        <w:rPr>
          <w:rFonts w:ascii="Arial" w:eastAsia="Arial" w:hAnsi="Arial" w:cs="Arial"/>
          <w:bCs/>
          <w:sz w:val="24"/>
          <w:szCs w:val="24"/>
        </w:rPr>
        <w:t xml:space="preserve">policies and </w:t>
      </w:r>
      <w:r w:rsidRPr="001135B8">
        <w:rPr>
          <w:rFonts w:ascii="Arial" w:eastAsia="Arial" w:hAnsi="Arial" w:cs="Arial"/>
          <w:bCs/>
          <w:sz w:val="24"/>
          <w:szCs w:val="24"/>
        </w:rPr>
        <w:t>interventions to reduce</w:t>
      </w:r>
      <w:r w:rsidR="00D35D41" w:rsidRPr="001135B8">
        <w:rPr>
          <w:rFonts w:ascii="Arial" w:eastAsia="Arial" w:hAnsi="Arial" w:cs="Arial"/>
          <w:bCs/>
          <w:sz w:val="24"/>
          <w:szCs w:val="24"/>
        </w:rPr>
        <w:t xml:space="preserve"> </w:t>
      </w:r>
      <w:r w:rsidRPr="001135B8">
        <w:rPr>
          <w:rFonts w:ascii="Arial" w:eastAsia="Arial" w:hAnsi="Arial" w:cs="Arial"/>
          <w:bCs/>
          <w:sz w:val="24"/>
          <w:szCs w:val="24"/>
        </w:rPr>
        <w:t>waste and increase recycling</w:t>
      </w:r>
      <w:r w:rsidR="00901586" w:rsidRPr="001135B8">
        <w:rPr>
          <w:rFonts w:ascii="Arial" w:eastAsia="Arial" w:hAnsi="Arial" w:cs="Arial"/>
          <w:bCs/>
          <w:sz w:val="24"/>
          <w:szCs w:val="24"/>
        </w:rPr>
        <w:t xml:space="preserve">. </w:t>
      </w:r>
    </w:p>
    <w:p w14:paraId="3E3AD7A1" w14:textId="77777777" w:rsidR="006D0633" w:rsidRPr="001135B8" w:rsidRDefault="006D0633" w:rsidP="000A66AB">
      <w:pPr>
        <w:pStyle w:val="Normal1"/>
        <w:contextualSpacing/>
        <w:jc w:val="both"/>
        <w:rPr>
          <w:rFonts w:ascii="Arial" w:eastAsia="Arial" w:hAnsi="Arial" w:cs="Arial"/>
          <w:b/>
          <w:sz w:val="24"/>
          <w:szCs w:val="24"/>
        </w:rPr>
      </w:pPr>
    </w:p>
    <w:p w14:paraId="1BF7E462" w14:textId="0E3C26FA" w:rsidR="00757783" w:rsidRPr="001135B8" w:rsidRDefault="00901586"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London is committed to be</w:t>
      </w:r>
      <w:r w:rsidR="00893C98">
        <w:rPr>
          <w:rFonts w:ascii="Arial" w:eastAsia="Arial" w:hAnsi="Arial" w:cs="Arial"/>
          <w:bCs/>
          <w:sz w:val="24"/>
          <w:szCs w:val="24"/>
        </w:rPr>
        <w:t>come</w:t>
      </w:r>
      <w:r w:rsidRPr="001135B8">
        <w:rPr>
          <w:rFonts w:ascii="Arial" w:eastAsia="Arial" w:hAnsi="Arial" w:cs="Arial"/>
          <w:bCs/>
          <w:sz w:val="24"/>
          <w:szCs w:val="24"/>
        </w:rPr>
        <w:t xml:space="preserve"> a zero-waste city</w:t>
      </w:r>
      <w:r w:rsidR="00377536" w:rsidRPr="001135B8">
        <w:rPr>
          <w:rFonts w:ascii="Arial" w:eastAsia="Arial" w:hAnsi="Arial" w:cs="Arial"/>
          <w:bCs/>
          <w:sz w:val="24"/>
          <w:szCs w:val="24"/>
        </w:rPr>
        <w:t>, increase recycling and transition to a circular economy. H</w:t>
      </w:r>
      <w:r w:rsidRPr="001135B8">
        <w:rPr>
          <w:rFonts w:ascii="Arial" w:eastAsia="Arial" w:hAnsi="Arial" w:cs="Arial"/>
          <w:bCs/>
          <w:sz w:val="24"/>
          <w:szCs w:val="24"/>
        </w:rPr>
        <w:t xml:space="preserve">owever, </w:t>
      </w:r>
      <w:r w:rsidR="00CD0056" w:rsidRPr="001135B8">
        <w:rPr>
          <w:rFonts w:ascii="Arial" w:eastAsia="Arial" w:hAnsi="Arial" w:cs="Arial"/>
          <w:bCs/>
          <w:sz w:val="24"/>
          <w:szCs w:val="24"/>
        </w:rPr>
        <w:t xml:space="preserve">London’s </w:t>
      </w:r>
      <w:r w:rsidR="00F45B3E" w:rsidRPr="001135B8">
        <w:rPr>
          <w:rFonts w:ascii="Arial" w:eastAsia="Arial" w:hAnsi="Arial" w:cs="Arial"/>
          <w:bCs/>
          <w:sz w:val="24"/>
          <w:szCs w:val="24"/>
        </w:rPr>
        <w:t xml:space="preserve">household </w:t>
      </w:r>
      <w:r w:rsidR="00CD0056" w:rsidRPr="001135B8">
        <w:rPr>
          <w:rFonts w:ascii="Arial" w:eastAsia="Arial" w:hAnsi="Arial" w:cs="Arial"/>
          <w:bCs/>
          <w:sz w:val="24"/>
          <w:szCs w:val="24"/>
        </w:rPr>
        <w:t xml:space="preserve">recycling rate has </w:t>
      </w:r>
      <w:r w:rsidR="001A158F" w:rsidRPr="001135B8">
        <w:rPr>
          <w:rFonts w:ascii="Arial" w:eastAsia="Arial" w:hAnsi="Arial" w:cs="Arial"/>
          <w:bCs/>
          <w:sz w:val="24"/>
          <w:szCs w:val="24"/>
        </w:rPr>
        <w:t>plateaued</w:t>
      </w:r>
      <w:r w:rsidR="00CD0056" w:rsidRPr="001135B8">
        <w:rPr>
          <w:rFonts w:ascii="Arial" w:eastAsia="Arial" w:hAnsi="Arial" w:cs="Arial"/>
          <w:bCs/>
          <w:sz w:val="24"/>
          <w:szCs w:val="24"/>
        </w:rPr>
        <w:t xml:space="preserve"> over the past 10 years, and is currently 32.7%</w:t>
      </w:r>
      <w:r w:rsidR="00377536" w:rsidRPr="001135B8">
        <w:rPr>
          <w:rFonts w:ascii="Arial" w:eastAsia="Arial" w:hAnsi="Arial" w:cs="Arial"/>
          <w:bCs/>
          <w:sz w:val="24"/>
          <w:szCs w:val="24"/>
        </w:rPr>
        <w:t>.</w:t>
      </w:r>
      <w:r w:rsidR="00CD0056" w:rsidRPr="001135B8">
        <w:rPr>
          <w:rFonts w:ascii="Arial" w:eastAsia="Arial" w:hAnsi="Arial" w:cs="Arial"/>
          <w:bCs/>
          <w:sz w:val="24"/>
          <w:szCs w:val="24"/>
        </w:rPr>
        <w:t xml:space="preserve">  </w:t>
      </w:r>
      <w:r w:rsidR="007A09DA" w:rsidRPr="001135B8">
        <w:rPr>
          <w:rFonts w:ascii="Arial" w:eastAsia="Arial" w:hAnsi="Arial" w:cs="Arial"/>
          <w:bCs/>
          <w:sz w:val="24"/>
          <w:szCs w:val="24"/>
        </w:rPr>
        <w:t xml:space="preserve">Additionally, </w:t>
      </w:r>
      <w:r w:rsidR="00757783" w:rsidRPr="001135B8">
        <w:rPr>
          <w:rFonts w:ascii="Arial" w:eastAsia="Arial" w:hAnsi="Arial" w:cs="Arial"/>
          <w:bCs/>
          <w:sz w:val="24"/>
          <w:szCs w:val="24"/>
        </w:rPr>
        <w:t>England’s household waste landscape is undergoing the most significant change in a generation</w:t>
      </w:r>
      <w:r w:rsidR="0028278E" w:rsidRPr="001135B8">
        <w:rPr>
          <w:rFonts w:ascii="Arial" w:eastAsia="Arial" w:hAnsi="Arial" w:cs="Arial"/>
          <w:bCs/>
          <w:sz w:val="24"/>
          <w:szCs w:val="24"/>
        </w:rPr>
        <w:t xml:space="preserve"> with the implementation of </w:t>
      </w:r>
      <w:r w:rsidR="007A09DA" w:rsidRPr="001135B8">
        <w:rPr>
          <w:rFonts w:ascii="Arial" w:eastAsia="Arial" w:hAnsi="Arial" w:cs="Arial"/>
          <w:bCs/>
          <w:sz w:val="24"/>
          <w:szCs w:val="24"/>
        </w:rPr>
        <w:t xml:space="preserve">a suite of </w:t>
      </w:r>
      <w:r w:rsidR="0028278E" w:rsidRPr="001135B8">
        <w:rPr>
          <w:rFonts w:ascii="Arial" w:eastAsia="Arial" w:hAnsi="Arial" w:cs="Arial"/>
          <w:bCs/>
          <w:sz w:val="24"/>
          <w:szCs w:val="24"/>
        </w:rPr>
        <w:t xml:space="preserve"> collection and packaging reforms</w:t>
      </w:r>
      <w:r w:rsidR="00110383" w:rsidRPr="001135B8">
        <w:rPr>
          <w:rFonts w:ascii="Arial" w:eastAsia="Arial" w:hAnsi="Arial" w:cs="Arial"/>
          <w:bCs/>
          <w:sz w:val="24"/>
          <w:szCs w:val="24"/>
        </w:rPr>
        <w:t>.</w:t>
      </w:r>
      <w:r w:rsidR="00757783" w:rsidRPr="001135B8">
        <w:rPr>
          <w:rFonts w:ascii="Arial" w:eastAsia="Arial" w:hAnsi="Arial" w:cs="Arial"/>
          <w:bCs/>
          <w:sz w:val="24"/>
          <w:szCs w:val="24"/>
        </w:rPr>
        <w:t xml:space="preserve"> We could anticipate that in 2029 the arising and composition of household waste in London will have changed – less food waste, less packaging, a higher proportion of recyclable materials</w:t>
      </w:r>
      <w:r w:rsidR="007A09DA" w:rsidRPr="001135B8">
        <w:rPr>
          <w:rFonts w:ascii="Arial" w:eastAsia="Arial" w:hAnsi="Arial" w:cs="Arial"/>
          <w:bCs/>
          <w:sz w:val="24"/>
          <w:szCs w:val="24"/>
        </w:rPr>
        <w:t xml:space="preserve">. </w:t>
      </w:r>
      <w:r w:rsidR="00757783" w:rsidRPr="001135B8">
        <w:rPr>
          <w:rFonts w:ascii="Arial" w:eastAsia="Arial" w:hAnsi="Arial" w:cs="Arial"/>
          <w:bCs/>
          <w:sz w:val="24"/>
          <w:szCs w:val="24"/>
        </w:rPr>
        <w:t xml:space="preserve"> </w:t>
      </w:r>
      <w:r w:rsidR="00C2292D" w:rsidRPr="001135B8">
        <w:rPr>
          <w:rFonts w:ascii="Arial" w:eastAsia="Arial" w:hAnsi="Arial" w:cs="Arial"/>
          <w:bCs/>
          <w:sz w:val="24"/>
          <w:szCs w:val="24"/>
        </w:rPr>
        <w:t>Further ah</w:t>
      </w:r>
      <w:r w:rsidR="00CF322B" w:rsidRPr="001135B8">
        <w:rPr>
          <w:rFonts w:ascii="Arial" w:eastAsia="Arial" w:hAnsi="Arial" w:cs="Arial"/>
          <w:bCs/>
          <w:sz w:val="24"/>
          <w:szCs w:val="24"/>
        </w:rPr>
        <w:t>ead, we may expect more changes due to the acceleration to a circular economy</w:t>
      </w:r>
      <w:r w:rsidR="00BE4BA7" w:rsidRPr="001135B8">
        <w:rPr>
          <w:rFonts w:ascii="Arial" w:eastAsia="Arial" w:hAnsi="Arial" w:cs="Arial"/>
          <w:bCs/>
          <w:sz w:val="24"/>
          <w:szCs w:val="24"/>
        </w:rPr>
        <w:t xml:space="preserve">, </w:t>
      </w:r>
      <w:r w:rsidR="008D1D04" w:rsidRPr="001135B8">
        <w:rPr>
          <w:rFonts w:ascii="Arial" w:eastAsia="Arial" w:hAnsi="Arial" w:cs="Arial"/>
          <w:bCs/>
          <w:sz w:val="24"/>
          <w:szCs w:val="24"/>
        </w:rPr>
        <w:t>with shifts away from single use and towards reusables and repair</w:t>
      </w:r>
      <w:r w:rsidR="00BC25CF" w:rsidRPr="001135B8">
        <w:rPr>
          <w:rFonts w:ascii="Arial" w:eastAsia="Arial" w:hAnsi="Arial" w:cs="Arial"/>
          <w:bCs/>
          <w:sz w:val="24"/>
          <w:szCs w:val="24"/>
        </w:rPr>
        <w:t>, and the decarbonisation of waste</w:t>
      </w:r>
      <w:r w:rsidR="008D1D04" w:rsidRPr="001135B8">
        <w:rPr>
          <w:rFonts w:ascii="Arial" w:eastAsia="Arial" w:hAnsi="Arial" w:cs="Arial"/>
          <w:bCs/>
          <w:sz w:val="24"/>
          <w:szCs w:val="24"/>
        </w:rPr>
        <w:t xml:space="preserve">.  </w:t>
      </w:r>
      <w:r w:rsidR="007A09DA" w:rsidRPr="001135B8">
        <w:rPr>
          <w:rFonts w:ascii="Arial" w:eastAsia="Arial" w:hAnsi="Arial" w:cs="Arial"/>
          <w:bCs/>
          <w:sz w:val="24"/>
          <w:szCs w:val="24"/>
        </w:rPr>
        <w:t xml:space="preserve"> </w:t>
      </w:r>
      <w:r w:rsidR="00757783" w:rsidRPr="001135B8">
        <w:rPr>
          <w:rFonts w:ascii="Arial" w:eastAsia="Arial" w:hAnsi="Arial" w:cs="Arial"/>
          <w:bCs/>
          <w:sz w:val="24"/>
          <w:szCs w:val="24"/>
        </w:rPr>
        <w:t xml:space="preserve"> </w:t>
      </w:r>
    </w:p>
    <w:p w14:paraId="1ACA3F02" w14:textId="55C7B6E6" w:rsidR="00757783" w:rsidRPr="001135B8" w:rsidRDefault="00757783" w:rsidP="000A66AB">
      <w:pPr>
        <w:pStyle w:val="Normal1"/>
        <w:contextualSpacing/>
        <w:jc w:val="both"/>
        <w:rPr>
          <w:rFonts w:ascii="Arial" w:eastAsia="Arial" w:hAnsi="Arial" w:cs="Arial"/>
          <w:bCs/>
          <w:sz w:val="24"/>
          <w:szCs w:val="24"/>
        </w:rPr>
      </w:pPr>
    </w:p>
    <w:p w14:paraId="5BDFECA4" w14:textId="29BD43FF" w:rsidR="00757783" w:rsidRPr="001135B8" w:rsidRDefault="00757783"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London’s physical and social landscape </w:t>
      </w:r>
      <w:r w:rsidR="00EF3F58">
        <w:rPr>
          <w:rFonts w:ascii="Arial" w:eastAsia="Arial" w:hAnsi="Arial" w:cs="Arial"/>
          <w:bCs/>
          <w:sz w:val="24"/>
          <w:szCs w:val="24"/>
        </w:rPr>
        <w:t>also continues to evolve</w:t>
      </w:r>
      <w:r w:rsidRPr="001135B8">
        <w:rPr>
          <w:rFonts w:ascii="Arial" w:eastAsia="Arial" w:hAnsi="Arial" w:cs="Arial"/>
          <w:bCs/>
          <w:sz w:val="24"/>
          <w:szCs w:val="24"/>
        </w:rPr>
        <w:t xml:space="preserve">, and more data are </w:t>
      </w:r>
      <w:r w:rsidR="00EF3F58">
        <w:rPr>
          <w:rFonts w:ascii="Arial" w:eastAsia="Arial" w:hAnsi="Arial" w:cs="Arial"/>
          <w:bCs/>
          <w:sz w:val="24"/>
          <w:szCs w:val="24"/>
        </w:rPr>
        <w:t xml:space="preserve">becoming </w:t>
      </w:r>
      <w:r w:rsidRPr="001135B8">
        <w:rPr>
          <w:rFonts w:ascii="Arial" w:eastAsia="Arial" w:hAnsi="Arial" w:cs="Arial"/>
          <w:bCs/>
          <w:sz w:val="24"/>
          <w:szCs w:val="24"/>
        </w:rPr>
        <w:t xml:space="preserve">available on the impact of property types, socio-economic group, age and service model on recycling capture. </w:t>
      </w:r>
    </w:p>
    <w:p w14:paraId="6EEF3282" w14:textId="77777777" w:rsidR="007A09DA" w:rsidRPr="001135B8" w:rsidRDefault="007A09DA" w:rsidP="000A66AB">
      <w:pPr>
        <w:pStyle w:val="Normal1"/>
        <w:contextualSpacing/>
        <w:jc w:val="both"/>
        <w:rPr>
          <w:rFonts w:ascii="Arial" w:eastAsia="Arial" w:hAnsi="Arial" w:cs="Arial"/>
          <w:bCs/>
          <w:sz w:val="24"/>
          <w:szCs w:val="24"/>
        </w:rPr>
      </w:pPr>
    </w:p>
    <w:p w14:paraId="1DE08CFB" w14:textId="44A24F01" w:rsidR="007A09DA" w:rsidRPr="001135B8" w:rsidRDefault="005751D1"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This model will be used to provide valuable information on how the waste profile in London could change over time</w:t>
      </w:r>
      <w:r w:rsidR="00110383" w:rsidRPr="001135B8">
        <w:rPr>
          <w:rFonts w:ascii="Arial" w:eastAsia="Arial" w:hAnsi="Arial" w:cs="Arial"/>
          <w:bCs/>
          <w:sz w:val="24"/>
          <w:szCs w:val="24"/>
        </w:rPr>
        <w:t xml:space="preserve"> </w:t>
      </w:r>
      <w:r w:rsidRPr="001135B8">
        <w:rPr>
          <w:rFonts w:ascii="Arial" w:eastAsia="Arial" w:hAnsi="Arial" w:cs="Arial"/>
          <w:bCs/>
          <w:sz w:val="24"/>
          <w:szCs w:val="24"/>
        </w:rPr>
        <w:t xml:space="preserve">and understand </w:t>
      </w:r>
      <w:r w:rsidR="00110383" w:rsidRPr="001135B8">
        <w:rPr>
          <w:rFonts w:ascii="Arial" w:eastAsia="Arial" w:hAnsi="Arial" w:cs="Arial"/>
          <w:bCs/>
          <w:sz w:val="24"/>
          <w:szCs w:val="24"/>
        </w:rPr>
        <w:t>how different factors will impact this to support the development and implementation of policies and programme delivery.</w:t>
      </w:r>
      <w:r w:rsidR="006752F0" w:rsidRPr="001135B8">
        <w:rPr>
          <w:rFonts w:ascii="Arial" w:eastAsia="Arial" w:hAnsi="Arial" w:cs="Arial"/>
          <w:bCs/>
          <w:sz w:val="24"/>
          <w:szCs w:val="24"/>
        </w:rPr>
        <w:t xml:space="preserve">  </w:t>
      </w:r>
      <w:r w:rsidR="00771390" w:rsidRPr="001135B8">
        <w:rPr>
          <w:rFonts w:ascii="Arial" w:eastAsia="Arial" w:hAnsi="Arial" w:cs="Arial"/>
          <w:bCs/>
          <w:sz w:val="24"/>
          <w:szCs w:val="24"/>
        </w:rPr>
        <w:t xml:space="preserve">It will be used to support </w:t>
      </w:r>
      <w:r w:rsidR="00AE0465" w:rsidRPr="001135B8">
        <w:rPr>
          <w:rFonts w:ascii="Arial" w:eastAsia="Arial" w:hAnsi="Arial" w:cs="Arial"/>
          <w:bCs/>
          <w:sz w:val="24"/>
          <w:szCs w:val="24"/>
        </w:rPr>
        <w:t xml:space="preserve">policies and </w:t>
      </w:r>
      <w:r w:rsidR="00FF1D36" w:rsidRPr="001135B8">
        <w:rPr>
          <w:rFonts w:ascii="Arial" w:eastAsia="Arial" w:hAnsi="Arial" w:cs="Arial"/>
          <w:bCs/>
          <w:sz w:val="24"/>
          <w:szCs w:val="24"/>
        </w:rPr>
        <w:t xml:space="preserve">strategic </w:t>
      </w:r>
      <w:r w:rsidR="00AE0465" w:rsidRPr="001135B8">
        <w:rPr>
          <w:rFonts w:ascii="Arial" w:eastAsia="Arial" w:hAnsi="Arial" w:cs="Arial"/>
          <w:bCs/>
          <w:sz w:val="24"/>
          <w:szCs w:val="24"/>
        </w:rPr>
        <w:t xml:space="preserve">processes such as the London Plan, </w:t>
      </w:r>
      <w:r w:rsidR="00FF1D36" w:rsidRPr="001135B8">
        <w:rPr>
          <w:rFonts w:ascii="Arial" w:eastAsia="Arial" w:hAnsi="Arial" w:cs="Arial"/>
          <w:bCs/>
          <w:sz w:val="24"/>
          <w:szCs w:val="24"/>
        </w:rPr>
        <w:t>and reviewing waste contracts and</w:t>
      </w:r>
      <w:r w:rsidR="00110383" w:rsidRPr="001135B8">
        <w:rPr>
          <w:rFonts w:ascii="Arial" w:eastAsia="Arial" w:hAnsi="Arial" w:cs="Arial"/>
          <w:bCs/>
          <w:sz w:val="24"/>
          <w:szCs w:val="24"/>
        </w:rPr>
        <w:t xml:space="preserve"> </w:t>
      </w:r>
      <w:r w:rsidR="00FF1D36" w:rsidRPr="001135B8">
        <w:rPr>
          <w:rFonts w:ascii="Arial" w:eastAsia="Arial" w:hAnsi="Arial" w:cs="Arial"/>
          <w:bCs/>
          <w:sz w:val="24"/>
          <w:szCs w:val="24"/>
        </w:rPr>
        <w:t xml:space="preserve">strategies. </w:t>
      </w:r>
      <w:r w:rsidR="00110383" w:rsidRPr="001135B8">
        <w:rPr>
          <w:rFonts w:ascii="Arial" w:eastAsia="Arial" w:hAnsi="Arial" w:cs="Arial"/>
          <w:bCs/>
          <w:sz w:val="24"/>
          <w:szCs w:val="24"/>
        </w:rPr>
        <w:t xml:space="preserve"> </w:t>
      </w:r>
    </w:p>
    <w:p w14:paraId="38864345" w14:textId="77777777" w:rsidR="00757783" w:rsidRPr="001135B8" w:rsidRDefault="00757783" w:rsidP="000A66AB">
      <w:pPr>
        <w:pStyle w:val="Normal1"/>
        <w:contextualSpacing/>
        <w:jc w:val="both"/>
        <w:rPr>
          <w:rFonts w:ascii="Arial" w:eastAsia="Arial" w:hAnsi="Arial" w:cs="Arial"/>
          <w:bCs/>
          <w:sz w:val="24"/>
          <w:szCs w:val="24"/>
        </w:rPr>
      </w:pPr>
    </w:p>
    <w:p w14:paraId="476F220C" w14:textId="77777777" w:rsidR="00F324E9" w:rsidRPr="001135B8" w:rsidRDefault="00F324E9" w:rsidP="000A66AB">
      <w:pPr>
        <w:pStyle w:val="Normal1"/>
        <w:contextualSpacing/>
        <w:jc w:val="both"/>
        <w:rPr>
          <w:rFonts w:ascii="Arial" w:eastAsia="Arial" w:hAnsi="Arial" w:cs="Arial"/>
          <w:bCs/>
          <w:sz w:val="24"/>
          <w:szCs w:val="24"/>
        </w:rPr>
      </w:pPr>
    </w:p>
    <w:p w14:paraId="5306318C" w14:textId="77777777" w:rsidR="00757783" w:rsidRPr="001135B8" w:rsidRDefault="00757783" w:rsidP="000A66AB">
      <w:pPr>
        <w:pStyle w:val="Normal1"/>
        <w:contextualSpacing/>
        <w:jc w:val="both"/>
        <w:rPr>
          <w:rFonts w:ascii="Arial" w:eastAsia="Arial" w:hAnsi="Arial" w:cs="Arial"/>
          <w:bCs/>
          <w:sz w:val="24"/>
          <w:szCs w:val="24"/>
        </w:rPr>
      </w:pPr>
    </w:p>
    <w:p w14:paraId="5D25F73D" w14:textId="77777777" w:rsidR="00CD0056" w:rsidRPr="001135B8" w:rsidRDefault="00CD0056" w:rsidP="000A66AB">
      <w:pPr>
        <w:pStyle w:val="Normal1"/>
        <w:contextualSpacing/>
        <w:jc w:val="both"/>
        <w:rPr>
          <w:rFonts w:ascii="Arial" w:eastAsia="Arial" w:hAnsi="Arial" w:cs="Arial"/>
          <w:b/>
          <w:sz w:val="24"/>
          <w:szCs w:val="24"/>
        </w:rPr>
      </w:pPr>
    </w:p>
    <w:p w14:paraId="2A3B376A" w14:textId="77777777" w:rsidR="00CD0056" w:rsidRPr="001135B8" w:rsidRDefault="00CD0056" w:rsidP="000A66AB">
      <w:pPr>
        <w:pStyle w:val="Normal1"/>
        <w:contextualSpacing/>
        <w:jc w:val="both"/>
        <w:rPr>
          <w:rFonts w:ascii="Arial" w:eastAsia="Arial" w:hAnsi="Arial" w:cs="Arial"/>
          <w:b/>
          <w:sz w:val="24"/>
          <w:szCs w:val="24"/>
        </w:rPr>
      </w:pPr>
    </w:p>
    <w:p w14:paraId="6CEB326D" w14:textId="66419F4B" w:rsidR="003B35EC" w:rsidRPr="001135B8" w:rsidRDefault="003B35EC" w:rsidP="000A66AB">
      <w:pPr>
        <w:pStyle w:val="Normal1"/>
        <w:numPr>
          <w:ilvl w:val="0"/>
          <w:numId w:val="4"/>
        </w:numPr>
        <w:ind w:left="0" w:hanging="360"/>
        <w:contextualSpacing/>
        <w:jc w:val="both"/>
        <w:rPr>
          <w:rFonts w:ascii="Arial" w:eastAsia="Arial" w:hAnsi="Arial" w:cs="Arial"/>
          <w:b/>
          <w:sz w:val="24"/>
          <w:szCs w:val="24"/>
        </w:rPr>
      </w:pPr>
      <w:r w:rsidRPr="001135B8">
        <w:rPr>
          <w:rFonts w:ascii="Arial" w:eastAsia="Arial" w:hAnsi="Arial" w:cs="Arial"/>
          <w:b/>
          <w:sz w:val="24"/>
          <w:szCs w:val="24"/>
        </w:rPr>
        <w:t>The Specific Requirement</w:t>
      </w:r>
    </w:p>
    <w:p w14:paraId="4C70E690" w14:textId="77777777" w:rsidR="00CD0056" w:rsidRPr="001135B8" w:rsidRDefault="00CD0056" w:rsidP="000A66AB">
      <w:pPr>
        <w:pStyle w:val="Normal1"/>
        <w:contextualSpacing/>
        <w:jc w:val="both"/>
        <w:rPr>
          <w:rFonts w:ascii="Arial" w:eastAsia="Arial" w:hAnsi="Arial" w:cs="Arial"/>
          <w:bCs/>
          <w:sz w:val="24"/>
          <w:szCs w:val="24"/>
        </w:rPr>
      </w:pPr>
    </w:p>
    <w:p w14:paraId="18D71553" w14:textId="7B6703E7" w:rsidR="003F4663" w:rsidRPr="001135B8" w:rsidRDefault="00EB6001"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The key attribute we are seeking for this piece of work is flexibility</w:t>
      </w:r>
      <w:r w:rsidR="000277C0">
        <w:rPr>
          <w:rFonts w:ascii="Arial" w:eastAsia="Arial" w:hAnsi="Arial" w:cs="Arial"/>
          <w:bCs/>
          <w:sz w:val="24"/>
          <w:szCs w:val="24"/>
        </w:rPr>
        <w:t>, r</w:t>
      </w:r>
      <w:r w:rsidR="00B213B7">
        <w:rPr>
          <w:rFonts w:ascii="Arial" w:eastAsia="Arial" w:hAnsi="Arial" w:cs="Arial"/>
          <w:bCs/>
          <w:sz w:val="24"/>
          <w:szCs w:val="24"/>
        </w:rPr>
        <w:t>ather than a model using only</w:t>
      </w:r>
      <w:r w:rsidR="00CE36E3" w:rsidRPr="001135B8">
        <w:rPr>
          <w:rFonts w:ascii="Arial" w:eastAsia="Arial" w:hAnsi="Arial" w:cs="Arial"/>
          <w:bCs/>
          <w:sz w:val="24"/>
          <w:szCs w:val="24"/>
        </w:rPr>
        <w:t xml:space="preserve"> pre</w:t>
      </w:r>
      <w:r w:rsidR="00CB7D13" w:rsidRPr="001135B8">
        <w:rPr>
          <w:rFonts w:ascii="Arial" w:eastAsia="Arial" w:hAnsi="Arial" w:cs="Arial"/>
          <w:bCs/>
          <w:sz w:val="24"/>
          <w:szCs w:val="24"/>
        </w:rPr>
        <w:t xml:space="preserve">defined scenarios in order to </w:t>
      </w:r>
      <w:r w:rsidR="00D318C4" w:rsidRPr="001135B8">
        <w:rPr>
          <w:rFonts w:ascii="Arial" w:eastAsia="Arial" w:hAnsi="Arial" w:cs="Arial"/>
          <w:bCs/>
          <w:sz w:val="24"/>
          <w:szCs w:val="24"/>
        </w:rPr>
        <w:t xml:space="preserve">predict the recycling rates at </w:t>
      </w:r>
      <w:r w:rsidR="008812DB" w:rsidRPr="001135B8">
        <w:rPr>
          <w:rFonts w:ascii="Arial" w:eastAsia="Arial" w:hAnsi="Arial" w:cs="Arial"/>
          <w:bCs/>
          <w:sz w:val="24"/>
          <w:szCs w:val="24"/>
        </w:rPr>
        <w:t xml:space="preserve">regional and </w:t>
      </w:r>
      <w:r w:rsidR="00D318C4" w:rsidRPr="001135B8">
        <w:rPr>
          <w:rFonts w:ascii="Arial" w:eastAsia="Arial" w:hAnsi="Arial" w:cs="Arial"/>
          <w:bCs/>
          <w:sz w:val="24"/>
          <w:szCs w:val="24"/>
        </w:rPr>
        <w:t>borough level</w:t>
      </w:r>
      <w:r w:rsidR="00D7026A" w:rsidRPr="001135B8">
        <w:rPr>
          <w:rFonts w:ascii="Arial" w:eastAsia="Arial" w:hAnsi="Arial" w:cs="Arial"/>
          <w:bCs/>
          <w:sz w:val="24"/>
          <w:szCs w:val="24"/>
        </w:rPr>
        <w:t xml:space="preserve"> over the relatively short term</w:t>
      </w:r>
      <w:r w:rsidR="00AC5577" w:rsidRPr="001135B8">
        <w:rPr>
          <w:rFonts w:ascii="Arial" w:eastAsia="Arial" w:hAnsi="Arial" w:cs="Arial"/>
          <w:bCs/>
          <w:sz w:val="24"/>
          <w:szCs w:val="24"/>
        </w:rPr>
        <w:t xml:space="preserve">.  </w:t>
      </w:r>
      <w:r w:rsidR="000277C0">
        <w:rPr>
          <w:rFonts w:ascii="Arial" w:eastAsia="Arial" w:hAnsi="Arial" w:cs="Arial"/>
          <w:bCs/>
          <w:sz w:val="24"/>
          <w:szCs w:val="24"/>
        </w:rPr>
        <w:t>A</w:t>
      </w:r>
      <w:r w:rsidR="00AC5577" w:rsidRPr="001135B8">
        <w:rPr>
          <w:rFonts w:ascii="Arial" w:eastAsia="Arial" w:hAnsi="Arial" w:cs="Arial"/>
          <w:bCs/>
          <w:sz w:val="24"/>
          <w:szCs w:val="24"/>
        </w:rPr>
        <w:t xml:space="preserve">s set out above, the current waste policy landscape is in </w:t>
      </w:r>
      <w:r w:rsidR="00AB54A6" w:rsidRPr="001135B8">
        <w:rPr>
          <w:rFonts w:ascii="Arial" w:eastAsia="Arial" w:hAnsi="Arial" w:cs="Arial"/>
          <w:bCs/>
          <w:sz w:val="24"/>
          <w:szCs w:val="24"/>
        </w:rPr>
        <w:t>a period of change</w:t>
      </w:r>
      <w:r w:rsidR="00AC5577" w:rsidRPr="001135B8">
        <w:rPr>
          <w:rFonts w:ascii="Arial" w:eastAsia="Arial" w:hAnsi="Arial" w:cs="Arial"/>
          <w:bCs/>
          <w:sz w:val="24"/>
          <w:szCs w:val="24"/>
        </w:rPr>
        <w:t xml:space="preserve">, </w:t>
      </w:r>
      <w:r w:rsidR="00FE3063" w:rsidRPr="001135B8">
        <w:rPr>
          <w:rFonts w:ascii="Arial" w:eastAsia="Arial" w:hAnsi="Arial" w:cs="Arial"/>
          <w:bCs/>
          <w:sz w:val="24"/>
          <w:szCs w:val="24"/>
        </w:rPr>
        <w:t>and</w:t>
      </w:r>
      <w:r w:rsidR="005B7E31" w:rsidRPr="001135B8">
        <w:rPr>
          <w:rFonts w:ascii="Arial" w:eastAsia="Arial" w:hAnsi="Arial" w:cs="Arial"/>
          <w:bCs/>
          <w:sz w:val="24"/>
          <w:szCs w:val="24"/>
        </w:rPr>
        <w:t xml:space="preserve"> we want to be able to update assumptions as more data emerges about how waste composition and arisings as well as capture may vary</w:t>
      </w:r>
      <w:r w:rsidR="00A527B7" w:rsidRPr="001135B8">
        <w:rPr>
          <w:rFonts w:ascii="Arial" w:eastAsia="Arial" w:hAnsi="Arial" w:cs="Arial"/>
          <w:bCs/>
          <w:sz w:val="24"/>
          <w:szCs w:val="24"/>
        </w:rPr>
        <w:t xml:space="preserve">. </w:t>
      </w:r>
    </w:p>
    <w:p w14:paraId="257FDEA9" w14:textId="77777777" w:rsidR="003F4663" w:rsidRPr="001135B8" w:rsidRDefault="003F4663" w:rsidP="000A66AB">
      <w:pPr>
        <w:pStyle w:val="Normal1"/>
        <w:contextualSpacing/>
        <w:jc w:val="both"/>
        <w:rPr>
          <w:rFonts w:ascii="Arial" w:eastAsia="Arial" w:hAnsi="Arial" w:cs="Arial"/>
          <w:bCs/>
          <w:sz w:val="24"/>
          <w:szCs w:val="24"/>
        </w:rPr>
      </w:pPr>
    </w:p>
    <w:p w14:paraId="091C6249" w14:textId="77777777" w:rsidR="0065352A" w:rsidRPr="001135B8" w:rsidRDefault="0065352A" w:rsidP="0065352A">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In order to do this, </w:t>
      </w:r>
      <w:proofErr w:type="spellStart"/>
      <w:r w:rsidRPr="001135B8">
        <w:rPr>
          <w:rFonts w:ascii="Arial" w:eastAsia="Arial" w:hAnsi="Arial" w:cs="Arial"/>
          <w:bCs/>
          <w:sz w:val="24"/>
          <w:szCs w:val="24"/>
        </w:rPr>
        <w:t>ReLondon</w:t>
      </w:r>
      <w:proofErr w:type="spellEnd"/>
      <w:r w:rsidRPr="001135B8">
        <w:rPr>
          <w:rFonts w:ascii="Arial" w:eastAsia="Arial" w:hAnsi="Arial" w:cs="Arial"/>
          <w:bCs/>
          <w:sz w:val="24"/>
          <w:szCs w:val="24"/>
        </w:rPr>
        <w:t xml:space="preserve"> would like to commission a bespoke, flexible waste model.  We envisage this as containing core data variables (such as housing numbers/types, </w:t>
      </w:r>
      <w:r w:rsidRPr="001135B8">
        <w:rPr>
          <w:rFonts w:ascii="Arial" w:eastAsia="Arial" w:hAnsi="Arial" w:cs="Arial"/>
          <w:bCs/>
          <w:sz w:val="24"/>
          <w:szCs w:val="24"/>
        </w:rPr>
        <w:lastRenderedPageBreak/>
        <w:t xml:space="preserve">waste tonnages, waste composition and capture) which we would be able to manipulate to test out a range of scenarios to estimate the impact on London’s waste arisings, composition and recycling rate over a set time period.  </w:t>
      </w:r>
    </w:p>
    <w:p w14:paraId="20F346F4" w14:textId="77777777" w:rsidR="0065352A" w:rsidRPr="001135B8" w:rsidRDefault="0065352A" w:rsidP="0065352A">
      <w:pPr>
        <w:pStyle w:val="Normal1"/>
        <w:contextualSpacing/>
        <w:jc w:val="both"/>
        <w:rPr>
          <w:rFonts w:ascii="Arial" w:eastAsia="Arial" w:hAnsi="Arial" w:cs="Arial"/>
          <w:bCs/>
          <w:sz w:val="24"/>
          <w:szCs w:val="24"/>
        </w:rPr>
      </w:pPr>
    </w:p>
    <w:p w14:paraId="7F81FCEF" w14:textId="0036328D" w:rsidR="00A547AD" w:rsidRPr="001135B8" w:rsidRDefault="0065352A" w:rsidP="00A547AD">
      <w:pPr>
        <w:pStyle w:val="Normal1"/>
        <w:contextualSpacing/>
        <w:jc w:val="both"/>
        <w:rPr>
          <w:rFonts w:ascii="Arial" w:eastAsia="Arial" w:hAnsi="Arial" w:cs="Arial"/>
          <w:sz w:val="24"/>
          <w:szCs w:val="24"/>
        </w:rPr>
      </w:pPr>
      <w:r w:rsidRPr="001135B8">
        <w:rPr>
          <w:rFonts w:ascii="Arial" w:eastAsia="Arial" w:hAnsi="Arial" w:cs="Arial"/>
          <w:bCs/>
          <w:sz w:val="24"/>
          <w:szCs w:val="24"/>
        </w:rPr>
        <w:t>The model should therefore include flexibility to manipulate core variables to reflect a range of possible impacts from national policies or local interventions – so that the model is future-proofed as far as possible against policy changes and their impacts over the next few years (</w:t>
      </w:r>
      <w:proofErr w:type="spellStart"/>
      <w:r w:rsidRPr="001135B8">
        <w:rPr>
          <w:rFonts w:ascii="Arial" w:eastAsia="Arial" w:hAnsi="Arial" w:cs="Arial"/>
          <w:bCs/>
          <w:sz w:val="24"/>
          <w:szCs w:val="24"/>
        </w:rPr>
        <w:t>ie</w:t>
      </w:r>
      <w:proofErr w:type="spellEnd"/>
      <w:r w:rsidRPr="001135B8">
        <w:rPr>
          <w:rFonts w:ascii="Arial" w:eastAsia="Arial" w:hAnsi="Arial" w:cs="Arial"/>
          <w:bCs/>
          <w:sz w:val="24"/>
          <w:szCs w:val="24"/>
        </w:rPr>
        <w:t xml:space="preserve"> the model user will be able, with training, to modify the content of the model to reflect updated impacts of policies or interventions where new data becomes available)</w:t>
      </w:r>
      <w:r w:rsidR="00A547AD">
        <w:rPr>
          <w:rFonts w:ascii="Arial" w:eastAsia="Arial" w:hAnsi="Arial" w:cs="Arial"/>
          <w:bCs/>
          <w:sz w:val="24"/>
          <w:szCs w:val="24"/>
        </w:rPr>
        <w:t>.</w:t>
      </w:r>
      <w:r w:rsidR="00A547AD" w:rsidRPr="00A547AD">
        <w:rPr>
          <w:rFonts w:ascii="Arial" w:eastAsia="Arial" w:hAnsi="Arial" w:cs="Arial"/>
          <w:sz w:val="24"/>
          <w:szCs w:val="24"/>
        </w:rPr>
        <w:t xml:space="preserve"> </w:t>
      </w:r>
      <w:r w:rsidR="00A547AD" w:rsidRPr="001135B8">
        <w:rPr>
          <w:rFonts w:ascii="Arial" w:eastAsia="Arial" w:hAnsi="Arial" w:cs="Arial"/>
          <w:sz w:val="24"/>
          <w:szCs w:val="24"/>
        </w:rPr>
        <w:t xml:space="preserve">The design of the model should allow </w:t>
      </w:r>
      <w:proofErr w:type="spellStart"/>
      <w:r w:rsidR="00A547AD" w:rsidRPr="001135B8">
        <w:rPr>
          <w:rFonts w:ascii="Arial" w:eastAsia="Arial" w:hAnsi="Arial" w:cs="Arial"/>
          <w:sz w:val="24"/>
          <w:szCs w:val="24"/>
        </w:rPr>
        <w:t>ReLondon</w:t>
      </w:r>
      <w:proofErr w:type="spellEnd"/>
      <w:r w:rsidR="00A547AD" w:rsidRPr="001135B8">
        <w:rPr>
          <w:rFonts w:ascii="Arial" w:eastAsia="Arial" w:hAnsi="Arial" w:cs="Arial"/>
          <w:sz w:val="24"/>
          <w:szCs w:val="24"/>
        </w:rPr>
        <w:t xml:space="preserve"> to make </w:t>
      </w:r>
      <w:r w:rsidR="00A547AD">
        <w:rPr>
          <w:rFonts w:ascii="Arial" w:eastAsia="Arial" w:hAnsi="Arial" w:cs="Arial"/>
          <w:sz w:val="24"/>
          <w:szCs w:val="24"/>
        </w:rPr>
        <w:t>updates</w:t>
      </w:r>
      <w:r w:rsidR="00A547AD" w:rsidRPr="001135B8">
        <w:rPr>
          <w:rFonts w:ascii="Arial" w:eastAsia="Arial" w:hAnsi="Arial" w:cs="Arial"/>
          <w:sz w:val="24"/>
          <w:szCs w:val="24"/>
        </w:rPr>
        <w:t xml:space="preserve"> to the data within </w:t>
      </w:r>
      <w:r w:rsidR="00A547AD">
        <w:rPr>
          <w:rFonts w:ascii="Arial" w:eastAsia="Arial" w:hAnsi="Arial" w:cs="Arial"/>
          <w:sz w:val="24"/>
          <w:szCs w:val="24"/>
        </w:rPr>
        <w:t>it</w:t>
      </w:r>
      <w:r w:rsidR="00A547AD" w:rsidRPr="001135B8">
        <w:rPr>
          <w:rFonts w:ascii="Arial" w:eastAsia="Arial" w:hAnsi="Arial" w:cs="Arial"/>
          <w:sz w:val="24"/>
          <w:szCs w:val="24"/>
        </w:rPr>
        <w:t xml:space="preserve"> in future without further need to procure support – to give us maximum flexibility as our own data evolves. For example, the ability to update the inputs (housing projections, waste tonnages) as new data are published, in addition to modifying the variables (waste composition and capture) depending on scenario/profile chosen. </w:t>
      </w:r>
    </w:p>
    <w:p w14:paraId="7FB4EB05" w14:textId="77777777" w:rsidR="0065352A" w:rsidRPr="001135B8" w:rsidRDefault="0065352A" w:rsidP="0065352A">
      <w:pPr>
        <w:pStyle w:val="Normal1"/>
        <w:contextualSpacing/>
        <w:jc w:val="both"/>
        <w:rPr>
          <w:rFonts w:ascii="Arial" w:eastAsia="Arial" w:hAnsi="Arial" w:cs="Arial"/>
          <w:bCs/>
          <w:sz w:val="24"/>
          <w:szCs w:val="24"/>
        </w:rPr>
      </w:pPr>
    </w:p>
    <w:p w14:paraId="5AA919CF" w14:textId="51304DCD" w:rsidR="0065352A" w:rsidRPr="001135B8" w:rsidRDefault="0065352A" w:rsidP="0065352A">
      <w:pPr>
        <w:pStyle w:val="Normal1"/>
        <w:contextualSpacing/>
        <w:jc w:val="both"/>
        <w:rPr>
          <w:rFonts w:ascii="Arial" w:eastAsia="Arial" w:hAnsi="Arial" w:cs="Arial"/>
          <w:bCs/>
          <w:sz w:val="24"/>
          <w:szCs w:val="24"/>
        </w:rPr>
      </w:pPr>
      <w:r w:rsidRPr="001135B8">
        <w:rPr>
          <w:rFonts w:ascii="Arial" w:eastAsia="Arial" w:hAnsi="Arial" w:cs="Arial"/>
          <w:bCs/>
          <w:sz w:val="24"/>
          <w:szCs w:val="24"/>
        </w:rPr>
        <w:t>We see the development of a small core set of agreed scenarios</w:t>
      </w:r>
      <w:r w:rsidR="00F02942" w:rsidRPr="001135B8">
        <w:rPr>
          <w:rFonts w:ascii="Arial" w:eastAsia="Arial" w:hAnsi="Arial" w:cs="Arial"/>
          <w:bCs/>
          <w:sz w:val="24"/>
          <w:szCs w:val="24"/>
        </w:rPr>
        <w:t xml:space="preserve"> of composition and capture</w:t>
      </w:r>
      <w:r w:rsidRPr="001135B8">
        <w:rPr>
          <w:rFonts w:ascii="Arial" w:eastAsia="Arial" w:hAnsi="Arial" w:cs="Arial"/>
          <w:bCs/>
          <w:sz w:val="24"/>
          <w:szCs w:val="24"/>
        </w:rPr>
        <w:t xml:space="preserve"> (for example BAU and Simpler Recycling reform implementation</w:t>
      </w:r>
      <w:r w:rsidR="00F02942" w:rsidRPr="001135B8">
        <w:rPr>
          <w:rFonts w:ascii="Arial" w:eastAsia="Arial" w:hAnsi="Arial" w:cs="Arial"/>
          <w:bCs/>
          <w:sz w:val="24"/>
          <w:szCs w:val="24"/>
        </w:rPr>
        <w:t>, based on robust data on the impact of service models</w:t>
      </w:r>
      <w:r w:rsidRPr="001135B8">
        <w:rPr>
          <w:rFonts w:ascii="Arial" w:eastAsia="Arial" w:hAnsi="Arial" w:cs="Arial"/>
          <w:bCs/>
          <w:sz w:val="24"/>
          <w:szCs w:val="24"/>
        </w:rPr>
        <w:t xml:space="preserve">) as being an important part of this to allow comparison when testing assumptions.  </w:t>
      </w:r>
    </w:p>
    <w:p w14:paraId="52B72585" w14:textId="77777777" w:rsidR="00406BF3" w:rsidRPr="001135B8" w:rsidRDefault="00406BF3" w:rsidP="000A66AB">
      <w:pPr>
        <w:pStyle w:val="Normal1"/>
        <w:contextualSpacing/>
        <w:jc w:val="both"/>
        <w:rPr>
          <w:rFonts w:ascii="Arial" w:eastAsia="Arial" w:hAnsi="Arial" w:cs="Arial"/>
          <w:bCs/>
          <w:sz w:val="24"/>
          <w:szCs w:val="24"/>
        </w:rPr>
      </w:pPr>
    </w:p>
    <w:p w14:paraId="350132E6" w14:textId="6676A562" w:rsidR="00406BF3" w:rsidRPr="001135B8" w:rsidRDefault="00406BF3"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By way of example, we have included some of the types of scenarios that we may wish to </w:t>
      </w:r>
      <w:r w:rsidR="008E73D2" w:rsidRPr="001135B8">
        <w:rPr>
          <w:rFonts w:ascii="Arial" w:eastAsia="Arial" w:hAnsi="Arial" w:cs="Arial"/>
          <w:bCs/>
          <w:sz w:val="24"/>
          <w:szCs w:val="24"/>
        </w:rPr>
        <w:t>build</w:t>
      </w:r>
      <w:r w:rsidR="00E11442" w:rsidRPr="001135B8">
        <w:rPr>
          <w:rFonts w:ascii="Arial" w:eastAsia="Arial" w:hAnsi="Arial" w:cs="Arial"/>
          <w:bCs/>
          <w:sz w:val="24"/>
          <w:szCs w:val="24"/>
        </w:rPr>
        <w:t xml:space="preserve">, and questions the tool may be used to </w:t>
      </w:r>
      <w:r w:rsidR="000A517C" w:rsidRPr="001135B8">
        <w:rPr>
          <w:rFonts w:ascii="Arial" w:eastAsia="Arial" w:hAnsi="Arial" w:cs="Arial"/>
          <w:bCs/>
          <w:sz w:val="24"/>
          <w:szCs w:val="24"/>
        </w:rPr>
        <w:t>seek answers to,</w:t>
      </w:r>
      <w:r w:rsidR="008E73D2" w:rsidRPr="001135B8">
        <w:rPr>
          <w:rFonts w:ascii="Arial" w:eastAsia="Arial" w:hAnsi="Arial" w:cs="Arial"/>
          <w:bCs/>
          <w:sz w:val="24"/>
          <w:szCs w:val="24"/>
        </w:rPr>
        <w:t xml:space="preserve"> using the model/tool to assess the impact on waste arisings and recycling rates</w:t>
      </w:r>
      <w:r w:rsidR="00637066" w:rsidRPr="001135B8">
        <w:rPr>
          <w:rFonts w:ascii="Arial" w:eastAsia="Arial" w:hAnsi="Arial" w:cs="Arial"/>
          <w:bCs/>
          <w:sz w:val="24"/>
          <w:szCs w:val="24"/>
        </w:rPr>
        <w:t xml:space="preserve">.  These are given for illustration only as the type of </w:t>
      </w:r>
      <w:r w:rsidR="00091B70" w:rsidRPr="001135B8">
        <w:rPr>
          <w:rFonts w:ascii="Arial" w:eastAsia="Arial" w:hAnsi="Arial" w:cs="Arial"/>
          <w:bCs/>
          <w:sz w:val="24"/>
          <w:szCs w:val="24"/>
        </w:rPr>
        <w:t>uses we envisage</w:t>
      </w:r>
      <w:r w:rsidRPr="001135B8">
        <w:rPr>
          <w:rFonts w:ascii="Arial" w:eastAsia="Arial" w:hAnsi="Arial" w:cs="Arial"/>
          <w:bCs/>
          <w:sz w:val="24"/>
          <w:szCs w:val="24"/>
        </w:rPr>
        <w:t>:</w:t>
      </w:r>
    </w:p>
    <w:p w14:paraId="0A0A769A" w14:textId="77777777" w:rsidR="00406BF3" w:rsidRPr="001135B8" w:rsidRDefault="00406BF3" w:rsidP="1A8FBB84">
      <w:pPr>
        <w:pStyle w:val="Normal1"/>
        <w:contextualSpacing/>
        <w:jc w:val="both"/>
        <w:rPr>
          <w:rFonts w:ascii="Arial" w:eastAsia="Arial" w:hAnsi="Arial" w:cs="Arial"/>
          <w:i/>
          <w:iCs/>
          <w:sz w:val="24"/>
          <w:szCs w:val="24"/>
        </w:rPr>
      </w:pPr>
    </w:p>
    <w:p w14:paraId="35852D0A" w14:textId="77777777" w:rsidR="00D76CF3" w:rsidRPr="001135B8" w:rsidRDefault="1A8FBB84" w:rsidP="00E300AF">
      <w:pPr>
        <w:pStyle w:val="Normal1"/>
        <w:numPr>
          <w:ilvl w:val="0"/>
          <w:numId w:val="43"/>
        </w:numPr>
        <w:ind w:left="0"/>
        <w:contextualSpacing/>
        <w:jc w:val="both"/>
        <w:rPr>
          <w:rFonts w:ascii="Arial" w:eastAsia="Arial" w:hAnsi="Arial" w:cs="Arial"/>
          <w:i/>
          <w:iCs/>
          <w:sz w:val="24"/>
          <w:szCs w:val="24"/>
        </w:rPr>
      </w:pPr>
      <w:proofErr w:type="spellStart"/>
      <w:r w:rsidRPr="001135B8">
        <w:rPr>
          <w:rFonts w:ascii="Arial" w:eastAsia="Arial" w:hAnsi="Arial" w:cs="Arial"/>
          <w:i/>
          <w:iCs/>
          <w:sz w:val="24"/>
          <w:szCs w:val="24"/>
        </w:rPr>
        <w:t>pEPR</w:t>
      </w:r>
      <w:proofErr w:type="spellEnd"/>
      <w:r w:rsidRPr="001135B8">
        <w:rPr>
          <w:rFonts w:ascii="Arial" w:eastAsia="Arial" w:hAnsi="Arial" w:cs="Arial"/>
          <w:i/>
          <w:iCs/>
          <w:sz w:val="24"/>
          <w:szCs w:val="24"/>
        </w:rPr>
        <w:t xml:space="preserve"> is successful in reducing the proportion of non-recyclable packaging on the market by 25%, and Simpler Recycling is successful in capturing a high proportion of plastic film from kerbside properties by 2030</w:t>
      </w:r>
      <w:r w:rsidR="002E66B3" w:rsidRPr="001135B8">
        <w:rPr>
          <w:rFonts w:ascii="Arial" w:eastAsia="Arial" w:hAnsi="Arial" w:cs="Arial"/>
          <w:i/>
          <w:iCs/>
          <w:sz w:val="24"/>
          <w:szCs w:val="24"/>
        </w:rPr>
        <w:t xml:space="preserve"> </w:t>
      </w:r>
      <w:r w:rsidR="00013CA4" w:rsidRPr="001135B8">
        <w:rPr>
          <w:rFonts w:ascii="Arial" w:eastAsia="Arial" w:hAnsi="Arial" w:cs="Arial"/>
          <w:i/>
          <w:iCs/>
          <w:sz w:val="24"/>
          <w:szCs w:val="24"/>
        </w:rPr>
        <w:t>in line with national trial results</w:t>
      </w:r>
      <w:r w:rsidRPr="001135B8">
        <w:rPr>
          <w:rFonts w:ascii="Arial" w:eastAsia="Arial" w:hAnsi="Arial" w:cs="Arial"/>
          <w:i/>
          <w:iCs/>
          <w:sz w:val="24"/>
          <w:szCs w:val="24"/>
        </w:rPr>
        <w:t xml:space="preserve">, but capture is less effective from flats and flats above shops. </w:t>
      </w:r>
    </w:p>
    <w:p w14:paraId="1E9281CF" w14:textId="77777777" w:rsidR="00D76CF3" w:rsidRPr="001135B8" w:rsidRDefault="00D76CF3" w:rsidP="00636C3D">
      <w:pPr>
        <w:pStyle w:val="Normal1"/>
        <w:contextualSpacing/>
        <w:jc w:val="both"/>
        <w:rPr>
          <w:rFonts w:ascii="Arial" w:eastAsia="Arial" w:hAnsi="Arial" w:cs="Arial"/>
          <w:i/>
          <w:iCs/>
          <w:sz w:val="24"/>
          <w:szCs w:val="24"/>
        </w:rPr>
      </w:pPr>
    </w:p>
    <w:p w14:paraId="42C54A34" w14:textId="59CDB700" w:rsidR="006D4E73" w:rsidRPr="001135B8" w:rsidRDefault="1A8FBB84" w:rsidP="00E300AF">
      <w:pPr>
        <w:pStyle w:val="Normal1"/>
        <w:numPr>
          <w:ilvl w:val="0"/>
          <w:numId w:val="43"/>
        </w:numPr>
        <w:ind w:left="0"/>
        <w:contextualSpacing/>
        <w:jc w:val="both"/>
        <w:rPr>
          <w:rFonts w:ascii="Arial" w:eastAsia="Arial" w:hAnsi="Arial" w:cs="Arial"/>
          <w:i/>
          <w:iCs/>
          <w:sz w:val="24"/>
          <w:szCs w:val="24"/>
        </w:rPr>
      </w:pPr>
      <w:r w:rsidRPr="001135B8">
        <w:rPr>
          <w:rFonts w:ascii="Arial" w:eastAsia="Arial" w:hAnsi="Arial" w:cs="Arial"/>
          <w:i/>
          <w:iCs/>
          <w:sz w:val="24"/>
          <w:szCs w:val="24"/>
        </w:rPr>
        <w:t>DRS is brought in in 2027 and capture of these materials is successful from all property types, across recycling and residual streams</w:t>
      </w:r>
      <w:r w:rsidR="007560F8" w:rsidRPr="001135B8">
        <w:rPr>
          <w:rFonts w:ascii="Arial" w:eastAsia="Arial" w:hAnsi="Arial" w:cs="Arial"/>
          <w:i/>
          <w:iCs/>
          <w:sz w:val="24"/>
          <w:szCs w:val="24"/>
        </w:rPr>
        <w:t xml:space="preserve">, but takes 5 years to reach </w:t>
      </w:r>
      <w:r w:rsidR="00F023CA" w:rsidRPr="001135B8">
        <w:rPr>
          <w:rFonts w:ascii="Arial" w:eastAsia="Arial" w:hAnsi="Arial" w:cs="Arial"/>
          <w:i/>
          <w:iCs/>
          <w:sz w:val="24"/>
          <w:szCs w:val="24"/>
        </w:rPr>
        <w:t>the 90% capture target</w:t>
      </w:r>
      <w:r w:rsidRPr="001135B8">
        <w:rPr>
          <w:rFonts w:ascii="Arial" w:eastAsia="Arial" w:hAnsi="Arial" w:cs="Arial"/>
          <w:i/>
          <w:iCs/>
          <w:sz w:val="24"/>
          <w:szCs w:val="24"/>
        </w:rPr>
        <w:t xml:space="preserve">.  </w:t>
      </w:r>
    </w:p>
    <w:p w14:paraId="1B962B94" w14:textId="77777777" w:rsidR="006D4E73" w:rsidRPr="001135B8" w:rsidRDefault="006D4E73" w:rsidP="00636C3D">
      <w:pPr>
        <w:pStyle w:val="Normal1"/>
        <w:contextualSpacing/>
        <w:jc w:val="both"/>
        <w:rPr>
          <w:rFonts w:ascii="Arial" w:eastAsia="Arial" w:hAnsi="Arial" w:cs="Arial"/>
          <w:i/>
          <w:iCs/>
          <w:sz w:val="24"/>
          <w:szCs w:val="24"/>
        </w:rPr>
      </w:pPr>
    </w:p>
    <w:p w14:paraId="70983B0D" w14:textId="1F018BC3" w:rsidR="00F62A96" w:rsidRPr="001135B8" w:rsidRDefault="1A8FBB84" w:rsidP="1A8FBB84">
      <w:pPr>
        <w:pStyle w:val="Normal1"/>
        <w:numPr>
          <w:ilvl w:val="0"/>
          <w:numId w:val="43"/>
        </w:numPr>
        <w:ind w:left="0"/>
        <w:contextualSpacing/>
        <w:jc w:val="both"/>
        <w:rPr>
          <w:rFonts w:ascii="Arial" w:eastAsia="Arial" w:hAnsi="Arial" w:cs="Arial"/>
          <w:i/>
          <w:iCs/>
          <w:sz w:val="24"/>
          <w:szCs w:val="24"/>
        </w:rPr>
      </w:pPr>
      <w:r w:rsidRPr="001135B8">
        <w:rPr>
          <w:rFonts w:ascii="Arial" w:eastAsia="Arial" w:hAnsi="Arial" w:cs="Arial"/>
          <w:i/>
          <w:iCs/>
          <w:sz w:val="24"/>
          <w:szCs w:val="24"/>
        </w:rPr>
        <w:t>Fortnightly residual collections are rolled out across all remaining kerbside properties in London, and the Flats Recyc</w:t>
      </w:r>
      <w:r w:rsidR="00045350" w:rsidRPr="001135B8">
        <w:rPr>
          <w:rFonts w:ascii="Arial" w:eastAsia="Arial" w:hAnsi="Arial" w:cs="Arial"/>
          <w:i/>
          <w:iCs/>
          <w:sz w:val="24"/>
          <w:szCs w:val="24"/>
        </w:rPr>
        <w:t>l</w:t>
      </w:r>
      <w:r w:rsidRPr="001135B8">
        <w:rPr>
          <w:rFonts w:ascii="Arial" w:eastAsia="Arial" w:hAnsi="Arial" w:cs="Arial"/>
          <w:i/>
          <w:iCs/>
          <w:sz w:val="24"/>
          <w:szCs w:val="24"/>
        </w:rPr>
        <w:t xml:space="preserve">ing Package guidelines are used to increase recycling participation and reduce contamination in dry recycling from flats.  </w:t>
      </w:r>
    </w:p>
    <w:p w14:paraId="469175C9" w14:textId="1B1E43A8" w:rsidR="00CB7D89" w:rsidRPr="001135B8" w:rsidRDefault="00CB7D89" w:rsidP="1A8FBB84">
      <w:pPr>
        <w:pStyle w:val="Normal1"/>
        <w:contextualSpacing/>
        <w:jc w:val="both"/>
        <w:rPr>
          <w:rFonts w:ascii="Arial" w:eastAsia="Arial" w:hAnsi="Arial" w:cs="Arial"/>
          <w:i/>
          <w:iCs/>
          <w:sz w:val="24"/>
          <w:szCs w:val="24"/>
        </w:rPr>
      </w:pPr>
    </w:p>
    <w:p w14:paraId="658630DA" w14:textId="7AD97450" w:rsidR="00C2134C" w:rsidRPr="00CC523A" w:rsidRDefault="1A8FBB84" w:rsidP="00DD6396">
      <w:pPr>
        <w:pStyle w:val="Normal1"/>
        <w:numPr>
          <w:ilvl w:val="0"/>
          <w:numId w:val="43"/>
        </w:numPr>
        <w:ind w:left="0"/>
        <w:contextualSpacing/>
        <w:jc w:val="both"/>
        <w:rPr>
          <w:rFonts w:ascii="Arial" w:eastAsia="Arial" w:hAnsi="Arial" w:cs="Arial"/>
          <w:bCs/>
          <w:sz w:val="24"/>
          <w:szCs w:val="24"/>
        </w:rPr>
      </w:pPr>
      <w:r w:rsidRPr="001135B8">
        <w:rPr>
          <w:rFonts w:ascii="Arial" w:eastAsia="Arial" w:hAnsi="Arial" w:cs="Arial"/>
          <w:i/>
          <w:iCs/>
          <w:sz w:val="24"/>
          <w:szCs w:val="24"/>
        </w:rPr>
        <w:t>Food waste is rolled out across all</w:t>
      </w:r>
      <w:r w:rsidR="00686288" w:rsidRPr="001135B8">
        <w:rPr>
          <w:rFonts w:ascii="Arial" w:eastAsia="Arial" w:hAnsi="Arial" w:cs="Arial"/>
          <w:i/>
          <w:iCs/>
          <w:sz w:val="24"/>
          <w:szCs w:val="24"/>
        </w:rPr>
        <w:t xml:space="preserve"> remaining</w:t>
      </w:r>
      <w:r w:rsidRPr="001135B8">
        <w:rPr>
          <w:rFonts w:ascii="Arial" w:eastAsia="Arial" w:hAnsi="Arial" w:cs="Arial"/>
          <w:i/>
          <w:iCs/>
          <w:sz w:val="24"/>
          <w:szCs w:val="24"/>
        </w:rPr>
        <w:t xml:space="preserve"> properties </w:t>
      </w:r>
      <w:r w:rsidR="00686288" w:rsidRPr="001135B8">
        <w:rPr>
          <w:rFonts w:ascii="Arial" w:eastAsia="Arial" w:hAnsi="Arial" w:cs="Arial"/>
          <w:i/>
          <w:iCs/>
          <w:sz w:val="24"/>
          <w:szCs w:val="24"/>
        </w:rPr>
        <w:t xml:space="preserve">in London </w:t>
      </w:r>
      <w:r w:rsidRPr="001135B8">
        <w:rPr>
          <w:rFonts w:ascii="Arial" w:eastAsia="Arial" w:hAnsi="Arial" w:cs="Arial"/>
          <w:i/>
          <w:iCs/>
          <w:sz w:val="24"/>
          <w:szCs w:val="24"/>
        </w:rPr>
        <w:t xml:space="preserve">including flats above shops in 2026/7, </w:t>
      </w:r>
      <w:r w:rsidR="00686288" w:rsidRPr="001135B8">
        <w:rPr>
          <w:rFonts w:ascii="Arial" w:eastAsia="Arial" w:hAnsi="Arial" w:cs="Arial"/>
          <w:i/>
          <w:iCs/>
          <w:sz w:val="24"/>
          <w:szCs w:val="24"/>
        </w:rPr>
        <w:t xml:space="preserve">with </w:t>
      </w:r>
      <w:r w:rsidR="00371A6E" w:rsidRPr="001135B8">
        <w:rPr>
          <w:rFonts w:ascii="Arial" w:eastAsia="Arial" w:hAnsi="Arial" w:cs="Arial"/>
          <w:i/>
          <w:iCs/>
          <w:sz w:val="24"/>
          <w:szCs w:val="24"/>
        </w:rPr>
        <w:t xml:space="preserve">additional collections of textiles and </w:t>
      </w:r>
      <w:proofErr w:type="spellStart"/>
      <w:r w:rsidR="00371A6E" w:rsidRPr="001135B8">
        <w:rPr>
          <w:rFonts w:ascii="Arial" w:eastAsia="Arial" w:hAnsi="Arial" w:cs="Arial"/>
          <w:i/>
          <w:iCs/>
          <w:sz w:val="24"/>
          <w:szCs w:val="24"/>
        </w:rPr>
        <w:t>weee</w:t>
      </w:r>
      <w:proofErr w:type="spellEnd"/>
      <w:r w:rsidR="00371A6E" w:rsidRPr="001135B8">
        <w:rPr>
          <w:rFonts w:ascii="Arial" w:eastAsia="Arial" w:hAnsi="Arial" w:cs="Arial"/>
          <w:i/>
          <w:iCs/>
          <w:sz w:val="24"/>
          <w:szCs w:val="24"/>
        </w:rPr>
        <w:t xml:space="preserve"> rolled out across </w:t>
      </w:r>
      <w:r w:rsidR="008F1C95" w:rsidRPr="001135B8">
        <w:rPr>
          <w:rFonts w:ascii="Arial" w:eastAsia="Arial" w:hAnsi="Arial" w:cs="Arial"/>
          <w:i/>
          <w:iCs/>
          <w:sz w:val="24"/>
          <w:szCs w:val="24"/>
        </w:rPr>
        <w:t xml:space="preserve">kerbside properties by 2030. </w:t>
      </w:r>
    </w:p>
    <w:p w14:paraId="5AE69A80" w14:textId="77777777" w:rsidR="007E6830" w:rsidRPr="00F32008" w:rsidRDefault="007E6830" w:rsidP="00CC523A">
      <w:pPr>
        <w:pStyle w:val="ListParagraph"/>
        <w:rPr>
          <w:rFonts w:ascii="Arial" w:eastAsia="Arial" w:hAnsi="Arial" w:cs="Arial"/>
          <w:bCs/>
          <w:i/>
          <w:iCs/>
          <w:sz w:val="24"/>
          <w:szCs w:val="24"/>
        </w:rPr>
      </w:pPr>
    </w:p>
    <w:p w14:paraId="318BCA8F" w14:textId="713425D3" w:rsidR="007E6830" w:rsidRPr="00F32008" w:rsidRDefault="008423EC" w:rsidP="00DD6396">
      <w:pPr>
        <w:pStyle w:val="Normal1"/>
        <w:numPr>
          <w:ilvl w:val="0"/>
          <w:numId w:val="43"/>
        </w:numPr>
        <w:ind w:left="0"/>
        <w:contextualSpacing/>
        <w:jc w:val="both"/>
        <w:rPr>
          <w:rFonts w:ascii="Arial" w:eastAsia="Arial" w:hAnsi="Arial" w:cs="Arial"/>
          <w:bCs/>
          <w:i/>
          <w:iCs/>
          <w:sz w:val="24"/>
          <w:szCs w:val="24"/>
        </w:rPr>
      </w:pPr>
      <w:r w:rsidRPr="00F32008">
        <w:rPr>
          <w:rFonts w:ascii="Arial" w:eastAsia="Arial" w:hAnsi="Arial" w:cs="Arial"/>
          <w:bCs/>
          <w:i/>
          <w:iCs/>
          <w:sz w:val="24"/>
          <w:szCs w:val="24"/>
        </w:rPr>
        <w:t xml:space="preserve">With the expected increase in </w:t>
      </w:r>
      <w:r w:rsidR="00486E74" w:rsidRPr="00F32008">
        <w:rPr>
          <w:rFonts w:ascii="Arial" w:eastAsia="Arial" w:hAnsi="Arial" w:cs="Arial"/>
          <w:bCs/>
          <w:i/>
          <w:iCs/>
          <w:sz w:val="24"/>
          <w:szCs w:val="24"/>
        </w:rPr>
        <w:t xml:space="preserve">high rise </w:t>
      </w:r>
      <w:r w:rsidRPr="00F32008">
        <w:rPr>
          <w:rFonts w:ascii="Arial" w:eastAsia="Arial" w:hAnsi="Arial" w:cs="Arial"/>
          <w:bCs/>
          <w:i/>
          <w:iCs/>
          <w:sz w:val="24"/>
          <w:szCs w:val="24"/>
        </w:rPr>
        <w:t>flatted properties in London</w:t>
      </w:r>
      <w:r w:rsidR="00486E74" w:rsidRPr="00F32008">
        <w:rPr>
          <w:rFonts w:ascii="Arial" w:eastAsia="Arial" w:hAnsi="Arial" w:cs="Arial"/>
          <w:bCs/>
          <w:i/>
          <w:iCs/>
          <w:sz w:val="24"/>
          <w:szCs w:val="24"/>
        </w:rPr>
        <w:t xml:space="preserve"> over the next ten years</w:t>
      </w:r>
      <w:r w:rsidRPr="00F32008">
        <w:rPr>
          <w:rFonts w:ascii="Arial" w:eastAsia="Arial" w:hAnsi="Arial" w:cs="Arial"/>
          <w:bCs/>
          <w:i/>
          <w:iCs/>
          <w:sz w:val="24"/>
          <w:szCs w:val="24"/>
        </w:rPr>
        <w:t xml:space="preserve">, </w:t>
      </w:r>
      <w:r w:rsidR="00D17CEE" w:rsidRPr="00F32008">
        <w:rPr>
          <w:rFonts w:ascii="Arial" w:eastAsia="Arial" w:hAnsi="Arial" w:cs="Arial"/>
          <w:bCs/>
          <w:i/>
          <w:iCs/>
          <w:sz w:val="24"/>
          <w:szCs w:val="24"/>
        </w:rPr>
        <w:t>what does a</w:t>
      </w:r>
      <w:r w:rsidR="00FF72DB" w:rsidRPr="00F32008">
        <w:rPr>
          <w:rFonts w:ascii="Arial" w:eastAsia="Arial" w:hAnsi="Arial" w:cs="Arial"/>
          <w:bCs/>
          <w:i/>
          <w:iCs/>
          <w:sz w:val="24"/>
          <w:szCs w:val="24"/>
        </w:rPr>
        <w:t>n ambitious recycling rate target for London look like in 20</w:t>
      </w:r>
      <w:r w:rsidR="00F32008" w:rsidRPr="00F32008">
        <w:rPr>
          <w:rFonts w:ascii="Arial" w:eastAsia="Arial" w:hAnsi="Arial" w:cs="Arial"/>
          <w:bCs/>
          <w:i/>
          <w:iCs/>
          <w:sz w:val="24"/>
          <w:szCs w:val="24"/>
        </w:rPr>
        <w:t>5</w:t>
      </w:r>
      <w:r w:rsidR="00407398" w:rsidRPr="00F32008">
        <w:rPr>
          <w:rFonts w:ascii="Arial" w:eastAsia="Arial" w:hAnsi="Arial" w:cs="Arial"/>
          <w:bCs/>
          <w:i/>
          <w:iCs/>
          <w:sz w:val="24"/>
          <w:szCs w:val="24"/>
        </w:rPr>
        <w:t>0</w:t>
      </w:r>
      <w:r w:rsidR="00FF72DB" w:rsidRPr="00F32008">
        <w:rPr>
          <w:rFonts w:ascii="Arial" w:eastAsia="Arial" w:hAnsi="Arial" w:cs="Arial"/>
          <w:bCs/>
          <w:i/>
          <w:iCs/>
          <w:sz w:val="24"/>
          <w:szCs w:val="24"/>
        </w:rPr>
        <w:t xml:space="preserve">?  </w:t>
      </w:r>
      <w:r w:rsidR="00486E74" w:rsidRPr="00F32008">
        <w:rPr>
          <w:rFonts w:ascii="Arial" w:eastAsia="Arial" w:hAnsi="Arial" w:cs="Arial"/>
          <w:bCs/>
          <w:i/>
          <w:iCs/>
          <w:sz w:val="24"/>
          <w:szCs w:val="24"/>
        </w:rPr>
        <w:t xml:space="preserve">How does this differ by sub-region? </w:t>
      </w:r>
    </w:p>
    <w:p w14:paraId="77A7211D" w14:textId="77777777" w:rsidR="00FF72DB" w:rsidRPr="00F32008" w:rsidRDefault="00FF72DB" w:rsidP="00F32008">
      <w:pPr>
        <w:pStyle w:val="ListParagraph"/>
        <w:rPr>
          <w:rFonts w:ascii="Arial" w:eastAsia="Arial" w:hAnsi="Arial" w:cs="Arial"/>
          <w:bCs/>
          <w:i/>
          <w:iCs/>
          <w:sz w:val="24"/>
          <w:szCs w:val="24"/>
        </w:rPr>
      </w:pPr>
    </w:p>
    <w:p w14:paraId="266B2640" w14:textId="20DA032A" w:rsidR="00FF72DB" w:rsidRPr="00F32008" w:rsidRDefault="0049122A" w:rsidP="00DD6396">
      <w:pPr>
        <w:pStyle w:val="Normal1"/>
        <w:numPr>
          <w:ilvl w:val="0"/>
          <w:numId w:val="43"/>
        </w:numPr>
        <w:ind w:left="0"/>
        <w:contextualSpacing/>
        <w:jc w:val="both"/>
        <w:rPr>
          <w:rFonts w:ascii="Arial" w:eastAsia="Arial" w:hAnsi="Arial" w:cs="Arial"/>
          <w:bCs/>
          <w:i/>
          <w:iCs/>
          <w:sz w:val="24"/>
          <w:szCs w:val="24"/>
        </w:rPr>
      </w:pPr>
      <w:r w:rsidRPr="00F32008">
        <w:rPr>
          <w:rFonts w:ascii="Arial" w:eastAsia="Arial" w:hAnsi="Arial" w:cs="Arial"/>
          <w:bCs/>
          <w:i/>
          <w:iCs/>
          <w:sz w:val="24"/>
          <w:szCs w:val="24"/>
        </w:rPr>
        <w:lastRenderedPageBreak/>
        <w:t xml:space="preserve">How </w:t>
      </w:r>
      <w:r w:rsidR="004D7EE2" w:rsidRPr="00F32008">
        <w:rPr>
          <w:rFonts w:ascii="Arial" w:eastAsia="Arial" w:hAnsi="Arial" w:cs="Arial"/>
          <w:bCs/>
          <w:i/>
          <w:iCs/>
          <w:sz w:val="24"/>
          <w:szCs w:val="24"/>
        </w:rPr>
        <w:t xml:space="preserve">might the fossil carbon content of residual waste in London change, if </w:t>
      </w:r>
      <w:r w:rsidR="00DC5969" w:rsidRPr="00F32008">
        <w:rPr>
          <w:rFonts w:ascii="Arial" w:eastAsia="Arial" w:hAnsi="Arial" w:cs="Arial"/>
          <w:bCs/>
          <w:i/>
          <w:iCs/>
          <w:sz w:val="24"/>
          <w:szCs w:val="24"/>
        </w:rPr>
        <w:t>there is a significant shift to reusable packaging and refill</w:t>
      </w:r>
      <w:r w:rsidR="00637066" w:rsidRPr="00F32008">
        <w:rPr>
          <w:rFonts w:ascii="Arial" w:eastAsia="Arial" w:hAnsi="Arial" w:cs="Arial"/>
          <w:bCs/>
          <w:i/>
          <w:iCs/>
          <w:sz w:val="24"/>
          <w:szCs w:val="24"/>
        </w:rPr>
        <w:t xml:space="preserve"> over the next twenty years? </w:t>
      </w:r>
    </w:p>
    <w:p w14:paraId="44B8183A" w14:textId="77777777" w:rsidR="00C2134C" w:rsidRDefault="00C2134C" w:rsidP="00C2134C">
      <w:pPr>
        <w:pStyle w:val="Normal1"/>
        <w:contextualSpacing/>
        <w:jc w:val="both"/>
        <w:rPr>
          <w:rFonts w:ascii="Arial" w:eastAsia="Arial" w:hAnsi="Arial" w:cs="Arial"/>
          <w:bCs/>
          <w:sz w:val="24"/>
          <w:szCs w:val="24"/>
        </w:rPr>
      </w:pPr>
    </w:p>
    <w:p w14:paraId="622C7F97" w14:textId="77777777" w:rsidR="00636C3D" w:rsidRPr="001135B8" w:rsidRDefault="00636C3D" w:rsidP="00C2134C">
      <w:pPr>
        <w:pStyle w:val="Normal1"/>
        <w:contextualSpacing/>
        <w:jc w:val="both"/>
        <w:rPr>
          <w:rFonts w:ascii="Arial" w:eastAsia="Arial" w:hAnsi="Arial" w:cs="Arial"/>
          <w:bCs/>
          <w:sz w:val="24"/>
          <w:szCs w:val="24"/>
        </w:rPr>
      </w:pPr>
    </w:p>
    <w:p w14:paraId="3E3CAC15" w14:textId="5FA10BA4" w:rsidR="008C5ACE" w:rsidRPr="001135B8" w:rsidRDefault="008C5ACE" w:rsidP="00E3060A">
      <w:pPr>
        <w:pStyle w:val="Normal1"/>
        <w:numPr>
          <w:ilvl w:val="0"/>
          <w:numId w:val="4"/>
        </w:numPr>
        <w:contextualSpacing/>
        <w:jc w:val="both"/>
        <w:rPr>
          <w:rFonts w:ascii="Arial" w:eastAsia="Arial" w:hAnsi="Arial" w:cs="Arial"/>
          <w:b/>
          <w:sz w:val="24"/>
          <w:szCs w:val="24"/>
        </w:rPr>
      </w:pPr>
      <w:r w:rsidRPr="001135B8">
        <w:rPr>
          <w:rFonts w:ascii="Arial" w:eastAsia="Arial" w:hAnsi="Arial" w:cs="Arial"/>
          <w:b/>
          <w:sz w:val="24"/>
          <w:szCs w:val="24"/>
        </w:rPr>
        <w:t xml:space="preserve">Scope: </w:t>
      </w:r>
    </w:p>
    <w:p w14:paraId="1C93628A" w14:textId="77777777" w:rsidR="003E49D5" w:rsidRPr="001135B8" w:rsidRDefault="003E49D5" w:rsidP="00F32008">
      <w:pPr>
        <w:pStyle w:val="Normal1"/>
        <w:ind w:left="360"/>
        <w:contextualSpacing/>
        <w:jc w:val="both"/>
        <w:rPr>
          <w:rFonts w:ascii="Arial" w:eastAsia="Arial" w:hAnsi="Arial" w:cs="Arial"/>
          <w:bCs/>
          <w:sz w:val="24"/>
          <w:szCs w:val="24"/>
        </w:rPr>
      </w:pPr>
    </w:p>
    <w:p w14:paraId="4A155567" w14:textId="77777777" w:rsidR="0070367B" w:rsidRPr="001135B8" w:rsidRDefault="0070367B" w:rsidP="000A66AB">
      <w:pPr>
        <w:pStyle w:val="Normal1"/>
        <w:contextualSpacing/>
        <w:jc w:val="both"/>
        <w:rPr>
          <w:rFonts w:ascii="Arial" w:eastAsia="Arial" w:hAnsi="Arial" w:cs="Arial"/>
          <w:bCs/>
          <w:sz w:val="24"/>
          <w:szCs w:val="24"/>
        </w:rPr>
      </w:pPr>
    </w:p>
    <w:p w14:paraId="71E50DAB" w14:textId="3EE0399B" w:rsidR="003E49D5" w:rsidRPr="001135B8" w:rsidRDefault="00FB1049" w:rsidP="003E49D5">
      <w:pPr>
        <w:pStyle w:val="Normal1"/>
        <w:contextualSpacing/>
        <w:jc w:val="both"/>
        <w:rPr>
          <w:rFonts w:ascii="Arial" w:eastAsia="Arial" w:hAnsi="Arial" w:cs="Arial"/>
          <w:b/>
          <w:sz w:val="24"/>
          <w:szCs w:val="24"/>
        </w:rPr>
      </w:pPr>
      <w:r w:rsidRPr="001135B8">
        <w:rPr>
          <w:rFonts w:ascii="Arial" w:eastAsia="Arial" w:hAnsi="Arial" w:cs="Arial"/>
          <w:b/>
          <w:sz w:val="24"/>
          <w:szCs w:val="24"/>
        </w:rPr>
        <w:t xml:space="preserve">5.1 </w:t>
      </w:r>
      <w:r w:rsidR="003E49D5" w:rsidRPr="001135B8">
        <w:rPr>
          <w:rFonts w:ascii="Arial" w:eastAsia="Arial" w:hAnsi="Arial" w:cs="Arial"/>
          <w:b/>
          <w:sz w:val="24"/>
          <w:szCs w:val="24"/>
        </w:rPr>
        <w:t xml:space="preserve">Proposed model content </w:t>
      </w:r>
    </w:p>
    <w:p w14:paraId="7B4A46D0" w14:textId="77777777" w:rsidR="003E49D5" w:rsidRPr="001135B8" w:rsidRDefault="003E49D5" w:rsidP="003E49D5">
      <w:pPr>
        <w:pStyle w:val="Normal1"/>
        <w:contextualSpacing/>
        <w:jc w:val="both"/>
        <w:rPr>
          <w:rFonts w:ascii="Arial" w:eastAsia="Arial" w:hAnsi="Arial" w:cs="Arial"/>
          <w:bCs/>
          <w:sz w:val="24"/>
          <w:szCs w:val="24"/>
        </w:rPr>
      </w:pPr>
    </w:p>
    <w:p w14:paraId="2D2A5319" w14:textId="1C0B3376" w:rsidR="00651808" w:rsidRPr="001135B8" w:rsidRDefault="00651808" w:rsidP="00651808">
      <w:pPr>
        <w:pStyle w:val="Normal1"/>
        <w:contextualSpacing/>
        <w:jc w:val="both"/>
        <w:rPr>
          <w:rFonts w:ascii="Arial" w:eastAsia="Arial" w:hAnsi="Arial" w:cs="Arial"/>
          <w:b/>
          <w:sz w:val="24"/>
          <w:szCs w:val="24"/>
        </w:rPr>
      </w:pPr>
      <w:r w:rsidRPr="001135B8">
        <w:rPr>
          <w:rFonts w:ascii="Arial" w:eastAsia="Arial" w:hAnsi="Arial" w:cs="Arial"/>
          <w:b/>
          <w:sz w:val="24"/>
          <w:szCs w:val="24"/>
        </w:rPr>
        <w:t>For illustrative purposes, and not exhaustive – precise content to be determined through the project development</w:t>
      </w:r>
    </w:p>
    <w:p w14:paraId="6523CB1F" w14:textId="77777777" w:rsidR="003E49D5" w:rsidRPr="001135B8" w:rsidRDefault="003E49D5" w:rsidP="003E49D5">
      <w:pPr>
        <w:pStyle w:val="Normal1"/>
        <w:contextualSpacing/>
        <w:jc w:val="both"/>
        <w:rPr>
          <w:rFonts w:ascii="Arial" w:eastAsia="Arial" w:hAnsi="Arial" w:cs="Arial"/>
          <w:b/>
          <w:sz w:val="24"/>
          <w:szCs w:val="24"/>
        </w:rPr>
      </w:pPr>
    </w:p>
    <w:p w14:paraId="29345016" w14:textId="68FAFE09"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Inputs: </w:t>
      </w:r>
      <w:r w:rsidRPr="001135B8">
        <w:rPr>
          <w:rFonts w:ascii="Arial" w:eastAsia="Arial" w:hAnsi="Arial" w:cs="Arial"/>
          <w:bCs/>
          <w:sz w:val="24"/>
          <w:szCs w:val="24"/>
        </w:rPr>
        <w:tab/>
        <w:t>Waste data flow tonnages</w:t>
      </w:r>
      <w:r w:rsidR="002D4039" w:rsidRPr="001135B8">
        <w:rPr>
          <w:rFonts w:ascii="Arial" w:eastAsia="Arial" w:hAnsi="Arial" w:cs="Arial"/>
          <w:bCs/>
          <w:sz w:val="24"/>
          <w:szCs w:val="24"/>
        </w:rPr>
        <w:t xml:space="preserve"> (household waste, HWRC waste)</w:t>
      </w:r>
    </w:p>
    <w:p w14:paraId="56F11E14" w14:textId="77777777" w:rsidR="003E49D5" w:rsidRPr="001135B8" w:rsidRDefault="003E49D5" w:rsidP="003E49D5">
      <w:pPr>
        <w:pStyle w:val="Normal1"/>
        <w:ind w:left="1418"/>
        <w:contextualSpacing/>
        <w:jc w:val="both"/>
        <w:rPr>
          <w:rFonts w:ascii="Arial" w:eastAsia="Arial" w:hAnsi="Arial" w:cs="Arial"/>
          <w:bCs/>
          <w:sz w:val="24"/>
          <w:szCs w:val="24"/>
        </w:rPr>
      </w:pPr>
      <w:r w:rsidRPr="001135B8">
        <w:rPr>
          <w:rFonts w:ascii="Arial" w:eastAsia="Arial" w:hAnsi="Arial" w:cs="Arial"/>
          <w:bCs/>
          <w:sz w:val="24"/>
          <w:szCs w:val="24"/>
        </w:rPr>
        <w:tab/>
        <w:t>Housing numbers by type (kerbside/purpose built/high rise/flats above shops)</w:t>
      </w:r>
    </w:p>
    <w:p w14:paraId="7B1BC70B" w14:textId="77777777" w:rsidR="003E49D5" w:rsidRPr="001135B8" w:rsidRDefault="003E49D5" w:rsidP="003E49D5">
      <w:pPr>
        <w:pStyle w:val="Normal1"/>
        <w:ind w:left="720" w:firstLine="720"/>
        <w:contextualSpacing/>
        <w:jc w:val="both"/>
        <w:rPr>
          <w:rFonts w:ascii="Arial" w:eastAsia="Arial" w:hAnsi="Arial" w:cs="Arial"/>
          <w:bCs/>
          <w:sz w:val="24"/>
          <w:szCs w:val="24"/>
        </w:rPr>
      </w:pPr>
      <w:r w:rsidRPr="001135B8">
        <w:rPr>
          <w:rFonts w:ascii="Arial" w:eastAsia="Arial" w:hAnsi="Arial" w:cs="Arial"/>
          <w:bCs/>
          <w:sz w:val="24"/>
          <w:szCs w:val="24"/>
        </w:rPr>
        <w:t>LOAC group (socio-economic groups)</w:t>
      </w:r>
    </w:p>
    <w:p w14:paraId="73AFF2C5" w14:textId="77777777" w:rsidR="003E49D5" w:rsidRPr="001135B8" w:rsidRDefault="003E49D5" w:rsidP="003E49D5">
      <w:pPr>
        <w:pStyle w:val="Normal1"/>
        <w:ind w:left="720" w:firstLine="720"/>
        <w:contextualSpacing/>
        <w:jc w:val="both"/>
        <w:rPr>
          <w:rFonts w:ascii="Arial" w:eastAsia="Arial" w:hAnsi="Arial" w:cs="Arial"/>
          <w:bCs/>
          <w:sz w:val="24"/>
          <w:szCs w:val="24"/>
        </w:rPr>
      </w:pPr>
    </w:p>
    <w:p w14:paraId="4001607C"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Clusters</w:t>
      </w:r>
      <w:r w:rsidRPr="001135B8">
        <w:rPr>
          <w:rFonts w:ascii="Arial" w:eastAsia="Arial" w:hAnsi="Arial" w:cs="Arial"/>
          <w:bCs/>
          <w:sz w:val="24"/>
          <w:szCs w:val="24"/>
        </w:rPr>
        <w:tab/>
        <w:t>By service model/inner or outer London (to be determined)</w:t>
      </w:r>
    </w:p>
    <w:p w14:paraId="0FDF44B3" w14:textId="77777777" w:rsidR="003E49D5" w:rsidRPr="001135B8" w:rsidRDefault="003E49D5" w:rsidP="003E49D5">
      <w:pPr>
        <w:pStyle w:val="Normal1"/>
        <w:contextualSpacing/>
        <w:jc w:val="both"/>
        <w:rPr>
          <w:rFonts w:ascii="Arial" w:eastAsia="Arial" w:hAnsi="Arial" w:cs="Arial"/>
          <w:bCs/>
          <w:sz w:val="24"/>
          <w:szCs w:val="24"/>
        </w:rPr>
      </w:pPr>
    </w:p>
    <w:p w14:paraId="035B3DBB"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Variables: </w:t>
      </w:r>
      <w:r w:rsidRPr="001135B8">
        <w:rPr>
          <w:rFonts w:ascii="Arial" w:eastAsia="Arial" w:hAnsi="Arial" w:cs="Arial"/>
          <w:bCs/>
          <w:sz w:val="24"/>
          <w:szCs w:val="24"/>
        </w:rPr>
        <w:tab/>
        <w:t>Capture rates</w:t>
      </w:r>
    </w:p>
    <w:p w14:paraId="5E5BD2F9" w14:textId="77777777" w:rsidR="003E49D5" w:rsidRPr="001135B8" w:rsidRDefault="003E49D5" w:rsidP="003E49D5">
      <w:pPr>
        <w:pStyle w:val="Normal1"/>
        <w:ind w:left="720" w:firstLine="720"/>
        <w:contextualSpacing/>
        <w:jc w:val="both"/>
        <w:rPr>
          <w:rFonts w:ascii="Arial" w:eastAsia="Arial" w:hAnsi="Arial" w:cs="Arial"/>
          <w:bCs/>
          <w:sz w:val="24"/>
          <w:szCs w:val="24"/>
        </w:rPr>
      </w:pPr>
      <w:r w:rsidRPr="001135B8">
        <w:rPr>
          <w:rFonts w:ascii="Arial" w:eastAsia="Arial" w:hAnsi="Arial" w:cs="Arial"/>
          <w:bCs/>
          <w:sz w:val="24"/>
          <w:szCs w:val="24"/>
        </w:rPr>
        <w:t>Waste composition</w:t>
      </w:r>
    </w:p>
    <w:p w14:paraId="03B98276" w14:textId="77777777" w:rsidR="003E49D5" w:rsidRPr="001135B8" w:rsidRDefault="003E49D5" w:rsidP="003E49D5">
      <w:pPr>
        <w:pStyle w:val="Normal1"/>
        <w:ind w:left="720" w:firstLine="720"/>
        <w:contextualSpacing/>
        <w:jc w:val="both"/>
        <w:rPr>
          <w:rFonts w:ascii="Arial" w:eastAsia="Arial" w:hAnsi="Arial" w:cs="Arial"/>
          <w:bCs/>
          <w:sz w:val="24"/>
          <w:szCs w:val="24"/>
        </w:rPr>
      </w:pPr>
      <w:r w:rsidRPr="001135B8">
        <w:rPr>
          <w:rFonts w:ascii="Arial" w:eastAsia="Arial" w:hAnsi="Arial" w:cs="Arial"/>
          <w:bCs/>
          <w:sz w:val="24"/>
          <w:szCs w:val="24"/>
        </w:rPr>
        <w:t>Service model (residual waste, dry recycling, food waste, other materials)</w:t>
      </w:r>
    </w:p>
    <w:p w14:paraId="7ECEA0D6" w14:textId="77777777" w:rsidR="003E49D5" w:rsidRPr="001135B8" w:rsidRDefault="003E49D5" w:rsidP="003E49D5">
      <w:pPr>
        <w:pStyle w:val="Normal1"/>
        <w:ind w:left="720" w:firstLine="720"/>
        <w:contextualSpacing/>
        <w:jc w:val="both"/>
        <w:rPr>
          <w:rFonts w:ascii="Arial" w:eastAsia="Arial" w:hAnsi="Arial" w:cs="Arial"/>
          <w:bCs/>
          <w:sz w:val="24"/>
          <w:szCs w:val="24"/>
        </w:rPr>
      </w:pPr>
      <w:r w:rsidRPr="001135B8">
        <w:rPr>
          <w:rFonts w:ascii="Arial" w:eastAsia="Arial" w:hAnsi="Arial" w:cs="Arial"/>
          <w:bCs/>
          <w:sz w:val="24"/>
          <w:szCs w:val="24"/>
        </w:rPr>
        <w:t>Recycling contamination rates</w:t>
      </w:r>
    </w:p>
    <w:p w14:paraId="57FD25E1"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ab/>
      </w:r>
      <w:r w:rsidRPr="001135B8">
        <w:rPr>
          <w:rFonts w:ascii="Arial" w:eastAsia="Arial" w:hAnsi="Arial" w:cs="Arial"/>
          <w:bCs/>
          <w:sz w:val="24"/>
          <w:szCs w:val="24"/>
        </w:rPr>
        <w:tab/>
      </w:r>
      <w:r w:rsidRPr="001135B8">
        <w:rPr>
          <w:rFonts w:ascii="Arial" w:eastAsia="Arial" w:hAnsi="Arial" w:cs="Arial"/>
          <w:bCs/>
          <w:sz w:val="24"/>
          <w:szCs w:val="24"/>
        </w:rPr>
        <w:tab/>
      </w:r>
      <w:r w:rsidRPr="001135B8">
        <w:rPr>
          <w:rFonts w:ascii="Arial" w:eastAsia="Arial" w:hAnsi="Arial" w:cs="Arial"/>
          <w:bCs/>
          <w:sz w:val="24"/>
          <w:szCs w:val="24"/>
        </w:rPr>
        <w:tab/>
      </w:r>
      <w:r w:rsidRPr="001135B8">
        <w:rPr>
          <w:rFonts w:ascii="Arial" w:eastAsia="Arial" w:hAnsi="Arial" w:cs="Arial"/>
          <w:bCs/>
          <w:sz w:val="24"/>
          <w:szCs w:val="24"/>
        </w:rPr>
        <w:tab/>
      </w:r>
    </w:p>
    <w:p w14:paraId="25A3178F"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Outputs:  </w:t>
      </w:r>
      <w:r w:rsidRPr="001135B8">
        <w:rPr>
          <w:rFonts w:ascii="Arial" w:eastAsia="Arial" w:hAnsi="Arial" w:cs="Arial"/>
          <w:bCs/>
          <w:sz w:val="24"/>
          <w:szCs w:val="24"/>
        </w:rPr>
        <w:tab/>
      </w:r>
      <w:r w:rsidRPr="001135B8">
        <w:rPr>
          <w:rFonts w:ascii="Arial" w:eastAsia="Arial" w:hAnsi="Arial" w:cs="Arial"/>
          <w:b/>
          <w:sz w:val="24"/>
          <w:szCs w:val="24"/>
        </w:rPr>
        <w:t>Core outputs</w:t>
      </w:r>
    </w:p>
    <w:p w14:paraId="7CCB9539" w14:textId="77777777" w:rsidR="003E49D5" w:rsidRPr="001135B8" w:rsidRDefault="003E49D5" w:rsidP="003E49D5">
      <w:pPr>
        <w:pStyle w:val="Normal1"/>
        <w:ind w:left="720" w:firstLine="720"/>
        <w:contextualSpacing/>
        <w:jc w:val="both"/>
        <w:rPr>
          <w:rFonts w:ascii="Arial" w:eastAsia="Arial" w:hAnsi="Arial" w:cs="Arial"/>
          <w:bCs/>
          <w:sz w:val="24"/>
          <w:szCs w:val="24"/>
        </w:rPr>
      </w:pPr>
      <w:r w:rsidRPr="001135B8">
        <w:rPr>
          <w:rFonts w:ascii="Arial" w:eastAsia="Arial" w:hAnsi="Arial" w:cs="Arial"/>
          <w:bCs/>
          <w:sz w:val="24"/>
          <w:szCs w:val="24"/>
        </w:rPr>
        <w:t>Total waste arisings – tonnes, kg/</w:t>
      </w:r>
      <w:proofErr w:type="spellStart"/>
      <w:r w:rsidRPr="001135B8">
        <w:rPr>
          <w:rFonts w:ascii="Arial" w:eastAsia="Arial" w:hAnsi="Arial" w:cs="Arial"/>
          <w:bCs/>
          <w:sz w:val="24"/>
          <w:szCs w:val="24"/>
        </w:rPr>
        <w:t>hh</w:t>
      </w:r>
      <w:proofErr w:type="spellEnd"/>
    </w:p>
    <w:p w14:paraId="2928A877"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ab/>
      </w:r>
      <w:r w:rsidRPr="001135B8">
        <w:rPr>
          <w:rFonts w:ascii="Arial" w:eastAsia="Arial" w:hAnsi="Arial" w:cs="Arial"/>
          <w:bCs/>
          <w:sz w:val="24"/>
          <w:szCs w:val="24"/>
        </w:rPr>
        <w:tab/>
        <w:t>Residual waste tonnages split by material</w:t>
      </w:r>
    </w:p>
    <w:p w14:paraId="17D3A158"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ab/>
      </w:r>
      <w:r w:rsidRPr="001135B8">
        <w:rPr>
          <w:rFonts w:ascii="Arial" w:eastAsia="Arial" w:hAnsi="Arial" w:cs="Arial"/>
          <w:bCs/>
          <w:sz w:val="24"/>
          <w:szCs w:val="24"/>
        </w:rPr>
        <w:tab/>
        <w:t>Recycling tonnages split by material</w:t>
      </w:r>
    </w:p>
    <w:p w14:paraId="2CE164B8"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ab/>
      </w:r>
      <w:r w:rsidRPr="001135B8">
        <w:rPr>
          <w:rFonts w:ascii="Arial" w:eastAsia="Arial" w:hAnsi="Arial" w:cs="Arial"/>
          <w:bCs/>
          <w:sz w:val="24"/>
          <w:szCs w:val="24"/>
        </w:rPr>
        <w:tab/>
        <w:t xml:space="preserve">Recycling rates (dry, food/garden, total) </w:t>
      </w:r>
    </w:p>
    <w:p w14:paraId="5DE19FB6" w14:textId="77777777" w:rsidR="003E49D5" w:rsidRPr="001135B8" w:rsidRDefault="003E49D5" w:rsidP="003E49D5">
      <w:pPr>
        <w:pStyle w:val="Normal1"/>
        <w:contextualSpacing/>
        <w:jc w:val="both"/>
        <w:rPr>
          <w:rFonts w:ascii="Arial" w:eastAsia="Arial" w:hAnsi="Arial" w:cs="Arial"/>
          <w:b/>
          <w:sz w:val="24"/>
          <w:szCs w:val="24"/>
        </w:rPr>
      </w:pPr>
      <w:r w:rsidRPr="001135B8">
        <w:rPr>
          <w:rFonts w:ascii="Arial" w:eastAsia="Arial" w:hAnsi="Arial" w:cs="Arial"/>
          <w:bCs/>
          <w:sz w:val="24"/>
          <w:szCs w:val="24"/>
        </w:rPr>
        <w:tab/>
      </w:r>
      <w:r w:rsidRPr="001135B8">
        <w:rPr>
          <w:rFonts w:ascii="Arial" w:eastAsia="Arial" w:hAnsi="Arial" w:cs="Arial"/>
          <w:bCs/>
          <w:sz w:val="24"/>
          <w:szCs w:val="24"/>
        </w:rPr>
        <w:tab/>
      </w:r>
      <w:r w:rsidRPr="001135B8">
        <w:rPr>
          <w:rFonts w:ascii="Arial" w:eastAsia="Arial" w:hAnsi="Arial" w:cs="Arial"/>
          <w:b/>
          <w:sz w:val="24"/>
          <w:szCs w:val="24"/>
        </w:rPr>
        <w:t>Optional outputs (to be included as an optional cost)</w:t>
      </w:r>
    </w:p>
    <w:p w14:paraId="33B90427" w14:textId="652B183C" w:rsidR="003E49D5" w:rsidRPr="001135B8" w:rsidRDefault="002B40C5" w:rsidP="003E49D5">
      <w:pPr>
        <w:pStyle w:val="Normal1"/>
        <w:ind w:left="720" w:firstLine="720"/>
        <w:contextualSpacing/>
        <w:jc w:val="both"/>
        <w:rPr>
          <w:rFonts w:ascii="Arial" w:eastAsia="Arial" w:hAnsi="Arial" w:cs="Arial"/>
          <w:bCs/>
          <w:sz w:val="24"/>
          <w:szCs w:val="24"/>
        </w:rPr>
      </w:pPr>
      <w:r>
        <w:rPr>
          <w:rFonts w:ascii="Arial" w:eastAsia="Arial" w:hAnsi="Arial" w:cs="Arial"/>
          <w:sz w:val="24"/>
          <w:szCs w:val="24"/>
        </w:rPr>
        <w:t>Carbon intensity/</w:t>
      </w:r>
      <w:r w:rsidR="003E49D5" w:rsidRPr="001135B8">
        <w:rPr>
          <w:rFonts w:ascii="Arial" w:eastAsia="Arial" w:hAnsi="Arial" w:cs="Arial"/>
          <w:sz w:val="24"/>
          <w:szCs w:val="24"/>
        </w:rPr>
        <w:t>Fossil carbon % of residual waste</w:t>
      </w:r>
      <w:r w:rsidR="003E49D5" w:rsidRPr="001135B8">
        <w:rPr>
          <w:rFonts w:ascii="Arial" w:eastAsia="Arial" w:hAnsi="Arial" w:cs="Arial"/>
          <w:bCs/>
          <w:sz w:val="24"/>
          <w:szCs w:val="24"/>
        </w:rPr>
        <w:tab/>
      </w:r>
    </w:p>
    <w:p w14:paraId="752BE693" w14:textId="77777777" w:rsidR="003E49D5" w:rsidRPr="001135B8" w:rsidRDefault="003E49D5" w:rsidP="000A66AB">
      <w:pPr>
        <w:pStyle w:val="Normal1"/>
        <w:contextualSpacing/>
        <w:jc w:val="both"/>
        <w:rPr>
          <w:rFonts w:ascii="Arial" w:eastAsia="Arial" w:hAnsi="Arial" w:cs="Arial"/>
          <w:b/>
          <w:sz w:val="24"/>
          <w:szCs w:val="24"/>
        </w:rPr>
      </w:pPr>
    </w:p>
    <w:p w14:paraId="1D9B8AFE" w14:textId="77777777" w:rsidR="003E49D5" w:rsidRPr="001135B8" w:rsidRDefault="003E49D5" w:rsidP="000A66AB">
      <w:pPr>
        <w:pStyle w:val="Normal1"/>
        <w:contextualSpacing/>
        <w:jc w:val="both"/>
        <w:rPr>
          <w:rFonts w:ascii="Arial" w:eastAsia="Arial" w:hAnsi="Arial" w:cs="Arial"/>
          <w:b/>
          <w:sz w:val="24"/>
          <w:szCs w:val="24"/>
        </w:rPr>
      </w:pPr>
    </w:p>
    <w:p w14:paraId="7A78C878" w14:textId="756C0205" w:rsidR="0070367B" w:rsidRPr="001135B8" w:rsidRDefault="0070367B" w:rsidP="000A66AB">
      <w:pPr>
        <w:pStyle w:val="Normal1"/>
        <w:contextualSpacing/>
        <w:jc w:val="both"/>
        <w:rPr>
          <w:rFonts w:ascii="Arial" w:eastAsia="Arial" w:hAnsi="Arial" w:cs="Arial"/>
          <w:bCs/>
          <w:sz w:val="24"/>
          <w:szCs w:val="24"/>
        </w:rPr>
      </w:pPr>
      <w:r w:rsidRPr="001135B8">
        <w:rPr>
          <w:rFonts w:ascii="Arial" w:eastAsia="Arial" w:hAnsi="Arial" w:cs="Arial"/>
          <w:b/>
          <w:sz w:val="24"/>
          <w:szCs w:val="24"/>
        </w:rPr>
        <w:t xml:space="preserve">Structure: </w:t>
      </w:r>
      <w:r w:rsidRPr="001135B8">
        <w:rPr>
          <w:rFonts w:ascii="Arial" w:eastAsia="Arial" w:hAnsi="Arial" w:cs="Arial"/>
          <w:bCs/>
          <w:sz w:val="24"/>
          <w:szCs w:val="24"/>
        </w:rPr>
        <w:t xml:space="preserve">We are seeking advice as part of the outputs of this project on how the model or tool should be structured to allow maximum flexibility and anticipate that this will be an iterative </w:t>
      </w:r>
      <w:r w:rsidR="00F62FCC" w:rsidRPr="001135B8">
        <w:rPr>
          <w:rFonts w:ascii="Arial" w:eastAsia="Arial" w:hAnsi="Arial" w:cs="Arial"/>
          <w:bCs/>
          <w:sz w:val="24"/>
          <w:szCs w:val="24"/>
        </w:rPr>
        <w:t>decision-making</w:t>
      </w:r>
      <w:r w:rsidRPr="001135B8">
        <w:rPr>
          <w:rFonts w:ascii="Arial" w:eastAsia="Arial" w:hAnsi="Arial" w:cs="Arial"/>
          <w:bCs/>
          <w:sz w:val="24"/>
          <w:szCs w:val="24"/>
        </w:rPr>
        <w:t xml:space="preserve"> process over the course the project.  </w:t>
      </w:r>
      <w:r w:rsidR="001B18EA" w:rsidRPr="001135B8">
        <w:rPr>
          <w:rFonts w:ascii="Arial" w:eastAsia="Arial" w:hAnsi="Arial" w:cs="Arial"/>
          <w:bCs/>
          <w:sz w:val="24"/>
          <w:szCs w:val="24"/>
        </w:rPr>
        <w:t xml:space="preserve">Please set out </w:t>
      </w:r>
      <w:r w:rsidR="00AD4D0A" w:rsidRPr="001135B8">
        <w:rPr>
          <w:rFonts w:ascii="Arial" w:eastAsia="Arial" w:hAnsi="Arial" w:cs="Arial"/>
          <w:bCs/>
          <w:sz w:val="24"/>
          <w:szCs w:val="24"/>
        </w:rPr>
        <w:t>how a model could be structured</w:t>
      </w:r>
      <w:r w:rsidR="000B388A" w:rsidRPr="001135B8">
        <w:rPr>
          <w:rFonts w:ascii="Arial" w:eastAsia="Arial" w:hAnsi="Arial" w:cs="Arial"/>
          <w:bCs/>
          <w:sz w:val="24"/>
          <w:szCs w:val="24"/>
        </w:rPr>
        <w:t xml:space="preserve"> as part of your bid</w:t>
      </w:r>
      <w:r w:rsidRPr="001135B8">
        <w:rPr>
          <w:rFonts w:ascii="Arial" w:eastAsia="Arial" w:hAnsi="Arial" w:cs="Arial"/>
          <w:bCs/>
          <w:sz w:val="24"/>
          <w:szCs w:val="24"/>
        </w:rPr>
        <w:t xml:space="preserve">. </w:t>
      </w:r>
    </w:p>
    <w:p w14:paraId="499E4F66" w14:textId="77777777" w:rsidR="008C5ACE" w:rsidRPr="001135B8" w:rsidRDefault="008C5ACE" w:rsidP="000A66AB">
      <w:pPr>
        <w:pStyle w:val="Normal1"/>
        <w:contextualSpacing/>
        <w:jc w:val="both"/>
        <w:rPr>
          <w:rFonts w:ascii="Arial" w:eastAsia="Arial" w:hAnsi="Arial" w:cs="Arial"/>
          <w:bCs/>
          <w:sz w:val="24"/>
          <w:szCs w:val="24"/>
        </w:rPr>
      </w:pPr>
    </w:p>
    <w:p w14:paraId="420C6D1A" w14:textId="789BF8D9" w:rsidR="008C5ACE" w:rsidRPr="001135B8" w:rsidRDefault="008C5ACE" w:rsidP="4BAA28DE">
      <w:pPr>
        <w:pStyle w:val="Normal1"/>
        <w:contextualSpacing/>
        <w:jc w:val="both"/>
        <w:rPr>
          <w:rFonts w:ascii="Arial" w:eastAsia="Arial" w:hAnsi="Arial" w:cs="Arial"/>
          <w:sz w:val="24"/>
          <w:szCs w:val="24"/>
        </w:rPr>
      </w:pPr>
      <w:r w:rsidRPr="001135B8">
        <w:rPr>
          <w:rFonts w:ascii="Arial" w:eastAsia="Arial" w:hAnsi="Arial" w:cs="Arial"/>
          <w:b/>
          <w:bCs/>
          <w:sz w:val="24"/>
          <w:szCs w:val="24"/>
        </w:rPr>
        <w:t>Timescale</w:t>
      </w:r>
      <w:r w:rsidRPr="001135B8">
        <w:rPr>
          <w:rFonts w:ascii="Arial" w:eastAsia="Arial" w:hAnsi="Arial" w:cs="Arial"/>
          <w:sz w:val="24"/>
          <w:szCs w:val="24"/>
        </w:rPr>
        <w:t xml:space="preserve">:  </w:t>
      </w:r>
      <w:r w:rsidR="004A0B33" w:rsidRPr="001135B8">
        <w:rPr>
          <w:rFonts w:ascii="Arial" w:eastAsia="Arial" w:hAnsi="Arial" w:cs="Arial"/>
          <w:sz w:val="24"/>
          <w:szCs w:val="24"/>
        </w:rPr>
        <w:t>T</w:t>
      </w:r>
      <w:r w:rsidR="00EE345E" w:rsidRPr="001135B8">
        <w:rPr>
          <w:rFonts w:ascii="Arial" w:eastAsia="Arial" w:hAnsi="Arial" w:cs="Arial"/>
          <w:sz w:val="24"/>
          <w:szCs w:val="24"/>
        </w:rPr>
        <w:t xml:space="preserve">he model should look towards </w:t>
      </w:r>
      <w:r w:rsidR="00F10D90" w:rsidRPr="001135B8">
        <w:rPr>
          <w:rFonts w:ascii="Arial" w:eastAsia="Arial" w:hAnsi="Arial" w:cs="Arial"/>
          <w:sz w:val="24"/>
          <w:szCs w:val="24"/>
        </w:rPr>
        <w:t>2050</w:t>
      </w:r>
      <w:r w:rsidR="009462C0" w:rsidRPr="001135B8">
        <w:rPr>
          <w:rFonts w:ascii="Arial" w:eastAsia="Arial" w:hAnsi="Arial" w:cs="Arial"/>
          <w:sz w:val="24"/>
          <w:szCs w:val="24"/>
        </w:rPr>
        <w:t>, with 2030 as an interim</w:t>
      </w:r>
      <w:r w:rsidR="0090739B" w:rsidRPr="001135B8">
        <w:rPr>
          <w:rFonts w:ascii="Arial" w:eastAsia="Arial" w:hAnsi="Arial" w:cs="Arial"/>
          <w:sz w:val="24"/>
          <w:szCs w:val="24"/>
        </w:rPr>
        <w:t xml:space="preserve"> date reflecting the Mayor’s target period.</w:t>
      </w:r>
    </w:p>
    <w:p w14:paraId="77A1183F" w14:textId="77777777" w:rsidR="00F57BAD" w:rsidRPr="001135B8" w:rsidRDefault="00F57BAD" w:rsidP="000A66AB">
      <w:pPr>
        <w:pStyle w:val="Normal1"/>
        <w:contextualSpacing/>
        <w:jc w:val="both"/>
        <w:rPr>
          <w:rFonts w:ascii="Arial" w:eastAsia="Arial" w:hAnsi="Arial" w:cs="Arial"/>
          <w:bCs/>
          <w:sz w:val="24"/>
          <w:szCs w:val="24"/>
        </w:rPr>
      </w:pPr>
    </w:p>
    <w:p w14:paraId="5912DB3F" w14:textId="6241C785" w:rsidR="00B51644" w:rsidRPr="001135B8" w:rsidRDefault="00F57BAD" w:rsidP="000A66AB">
      <w:pPr>
        <w:pStyle w:val="Normal1"/>
        <w:contextualSpacing/>
        <w:jc w:val="both"/>
        <w:rPr>
          <w:rFonts w:ascii="Arial" w:eastAsia="Arial" w:hAnsi="Arial" w:cs="Arial"/>
          <w:bCs/>
          <w:sz w:val="24"/>
          <w:szCs w:val="24"/>
        </w:rPr>
      </w:pPr>
      <w:r w:rsidRPr="001135B8">
        <w:rPr>
          <w:rFonts w:ascii="Arial" w:eastAsia="Arial" w:hAnsi="Arial" w:cs="Arial"/>
          <w:b/>
          <w:sz w:val="24"/>
          <w:szCs w:val="24"/>
        </w:rPr>
        <w:t>Geography:</w:t>
      </w:r>
      <w:r w:rsidRPr="001135B8">
        <w:rPr>
          <w:rFonts w:ascii="Arial" w:eastAsia="Arial" w:hAnsi="Arial" w:cs="Arial"/>
          <w:bCs/>
          <w:sz w:val="24"/>
          <w:szCs w:val="24"/>
        </w:rPr>
        <w:t xml:space="preserve"> Outputs should be at the London level, and potentially also sub-regional clusters.</w:t>
      </w:r>
      <w:r w:rsidR="00C0594A" w:rsidRPr="001135B8">
        <w:rPr>
          <w:rFonts w:ascii="Arial" w:eastAsia="Arial" w:hAnsi="Arial" w:cs="Arial"/>
          <w:bCs/>
          <w:sz w:val="24"/>
          <w:szCs w:val="24"/>
        </w:rPr>
        <w:t xml:space="preserve"> </w:t>
      </w:r>
      <w:r w:rsidR="00015C7E" w:rsidRPr="001135B8">
        <w:rPr>
          <w:rFonts w:ascii="Arial" w:eastAsia="Arial" w:hAnsi="Arial" w:cs="Arial"/>
          <w:bCs/>
          <w:sz w:val="24"/>
          <w:szCs w:val="24"/>
        </w:rPr>
        <w:t>Individual borough-level outputs are not necessarily required</w:t>
      </w:r>
      <w:r w:rsidR="00D826A5" w:rsidRPr="001135B8">
        <w:rPr>
          <w:rFonts w:ascii="Arial" w:eastAsia="Arial" w:hAnsi="Arial" w:cs="Arial"/>
          <w:bCs/>
          <w:sz w:val="24"/>
          <w:szCs w:val="24"/>
        </w:rPr>
        <w:t xml:space="preserve"> </w:t>
      </w:r>
      <w:r w:rsidR="00A66F38">
        <w:rPr>
          <w:rFonts w:ascii="Arial" w:eastAsia="Arial" w:hAnsi="Arial" w:cs="Arial"/>
          <w:bCs/>
          <w:sz w:val="24"/>
          <w:szCs w:val="24"/>
        </w:rPr>
        <w:t>(</w:t>
      </w:r>
      <w:r w:rsidR="00D826A5" w:rsidRPr="001135B8">
        <w:rPr>
          <w:rFonts w:ascii="Arial" w:eastAsia="Arial" w:hAnsi="Arial" w:cs="Arial"/>
          <w:bCs/>
          <w:sz w:val="24"/>
          <w:szCs w:val="24"/>
        </w:rPr>
        <w:t>though borough level</w:t>
      </w:r>
      <w:r w:rsidR="00673C5E" w:rsidRPr="001135B8">
        <w:rPr>
          <w:rFonts w:ascii="Arial" w:eastAsia="Arial" w:hAnsi="Arial" w:cs="Arial"/>
          <w:bCs/>
          <w:sz w:val="24"/>
          <w:szCs w:val="24"/>
        </w:rPr>
        <w:t xml:space="preserve"> or sub-regional cluster</w:t>
      </w:r>
      <w:r w:rsidR="00D826A5" w:rsidRPr="001135B8">
        <w:rPr>
          <w:rFonts w:ascii="Arial" w:eastAsia="Arial" w:hAnsi="Arial" w:cs="Arial"/>
          <w:bCs/>
          <w:sz w:val="24"/>
          <w:szCs w:val="24"/>
        </w:rPr>
        <w:t xml:space="preserve"> inputs may be</w:t>
      </w:r>
      <w:r w:rsidR="00A66F38">
        <w:rPr>
          <w:rFonts w:ascii="Arial" w:eastAsia="Arial" w:hAnsi="Arial" w:cs="Arial"/>
          <w:bCs/>
          <w:sz w:val="24"/>
          <w:szCs w:val="24"/>
        </w:rPr>
        <w:t>)</w:t>
      </w:r>
      <w:r w:rsidR="00D826A5" w:rsidRPr="001135B8">
        <w:rPr>
          <w:rFonts w:ascii="Arial" w:eastAsia="Arial" w:hAnsi="Arial" w:cs="Arial"/>
          <w:bCs/>
          <w:sz w:val="24"/>
          <w:szCs w:val="24"/>
        </w:rPr>
        <w:t>.</w:t>
      </w:r>
    </w:p>
    <w:p w14:paraId="3A4D0A34" w14:textId="77777777" w:rsidR="00A04292" w:rsidRPr="001135B8" w:rsidRDefault="00A04292" w:rsidP="000A66AB">
      <w:pPr>
        <w:pStyle w:val="Normal1"/>
        <w:contextualSpacing/>
        <w:jc w:val="both"/>
        <w:rPr>
          <w:rFonts w:ascii="Arial" w:eastAsia="Arial" w:hAnsi="Arial" w:cs="Arial"/>
          <w:bCs/>
          <w:sz w:val="24"/>
          <w:szCs w:val="24"/>
        </w:rPr>
      </w:pPr>
    </w:p>
    <w:p w14:paraId="1E63AB2B" w14:textId="43F93217" w:rsidR="00A04292" w:rsidRPr="001135B8" w:rsidRDefault="00AA7D9D" w:rsidP="000A66AB">
      <w:pPr>
        <w:pStyle w:val="Normal1"/>
        <w:contextualSpacing/>
        <w:jc w:val="both"/>
        <w:rPr>
          <w:rFonts w:ascii="Arial" w:eastAsia="Arial" w:hAnsi="Arial" w:cs="Arial"/>
          <w:bCs/>
          <w:sz w:val="24"/>
          <w:szCs w:val="24"/>
        </w:rPr>
      </w:pPr>
      <w:r w:rsidRPr="001135B8">
        <w:rPr>
          <w:rFonts w:ascii="Arial" w:eastAsia="Arial" w:hAnsi="Arial" w:cs="Arial"/>
          <w:b/>
          <w:sz w:val="24"/>
          <w:szCs w:val="24"/>
        </w:rPr>
        <w:t>Household numbers/</w:t>
      </w:r>
      <w:r w:rsidR="00AE5674" w:rsidRPr="001135B8">
        <w:rPr>
          <w:rFonts w:ascii="Arial" w:eastAsia="Arial" w:hAnsi="Arial" w:cs="Arial"/>
          <w:b/>
          <w:sz w:val="24"/>
          <w:szCs w:val="24"/>
        </w:rPr>
        <w:t>Property types:</w:t>
      </w:r>
      <w:r w:rsidR="00AE5674" w:rsidRPr="001135B8">
        <w:rPr>
          <w:rFonts w:ascii="Arial" w:eastAsia="Arial" w:hAnsi="Arial" w:cs="Arial"/>
          <w:bCs/>
          <w:sz w:val="24"/>
          <w:szCs w:val="24"/>
        </w:rPr>
        <w:t xml:space="preserve">  Given the disparity of recycling capture between properties with a kerbside collection, purpose built flats with communal collection, and </w:t>
      </w:r>
      <w:r w:rsidR="00AE5674" w:rsidRPr="001135B8">
        <w:rPr>
          <w:rFonts w:ascii="Arial" w:eastAsia="Arial" w:hAnsi="Arial" w:cs="Arial"/>
          <w:bCs/>
          <w:sz w:val="24"/>
          <w:szCs w:val="24"/>
        </w:rPr>
        <w:lastRenderedPageBreak/>
        <w:t xml:space="preserve">flats above shops, </w:t>
      </w:r>
      <w:r w:rsidR="003B0D7A" w:rsidRPr="001135B8">
        <w:rPr>
          <w:rFonts w:ascii="Arial" w:eastAsia="Arial" w:hAnsi="Arial" w:cs="Arial"/>
          <w:bCs/>
          <w:sz w:val="24"/>
          <w:szCs w:val="24"/>
        </w:rPr>
        <w:t>these property types should be represented separately within the model/tool.  We are open to advice on other property types that should be considered for differentiation (</w:t>
      </w:r>
      <w:proofErr w:type="spellStart"/>
      <w:r w:rsidR="003B0D7A" w:rsidRPr="001135B8">
        <w:rPr>
          <w:rFonts w:ascii="Arial" w:eastAsia="Arial" w:hAnsi="Arial" w:cs="Arial"/>
          <w:bCs/>
          <w:sz w:val="24"/>
          <w:szCs w:val="24"/>
        </w:rPr>
        <w:t>eg</w:t>
      </w:r>
      <w:proofErr w:type="spellEnd"/>
      <w:r w:rsidR="003B0D7A" w:rsidRPr="001135B8">
        <w:rPr>
          <w:rFonts w:ascii="Arial" w:eastAsia="Arial" w:hAnsi="Arial" w:cs="Arial"/>
          <w:bCs/>
          <w:sz w:val="24"/>
          <w:szCs w:val="24"/>
        </w:rPr>
        <w:t xml:space="preserve"> HMOs) </w:t>
      </w:r>
    </w:p>
    <w:p w14:paraId="4158555D" w14:textId="77777777" w:rsidR="00794678" w:rsidRPr="001135B8" w:rsidRDefault="00794678" w:rsidP="000A66AB">
      <w:pPr>
        <w:pStyle w:val="Normal1"/>
        <w:contextualSpacing/>
        <w:jc w:val="both"/>
        <w:rPr>
          <w:rFonts w:ascii="Arial" w:eastAsia="Arial" w:hAnsi="Arial" w:cs="Arial"/>
          <w:bCs/>
          <w:sz w:val="24"/>
          <w:szCs w:val="24"/>
        </w:rPr>
      </w:pPr>
    </w:p>
    <w:p w14:paraId="0479B45E" w14:textId="77777777" w:rsidR="008E2DC9" w:rsidRPr="001135B8" w:rsidRDefault="008E2DC9" w:rsidP="000A66AB">
      <w:pPr>
        <w:pStyle w:val="Normal1"/>
        <w:contextualSpacing/>
        <w:jc w:val="both"/>
        <w:rPr>
          <w:rFonts w:ascii="Arial" w:eastAsia="Arial" w:hAnsi="Arial" w:cs="Arial"/>
          <w:bCs/>
          <w:sz w:val="24"/>
          <w:szCs w:val="24"/>
        </w:rPr>
      </w:pPr>
    </w:p>
    <w:p w14:paraId="6C2C0E0F" w14:textId="2A872FE6" w:rsidR="00350A1C" w:rsidRPr="001135B8" w:rsidRDefault="00350A1C"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 xml:space="preserve">Proposed </w:t>
      </w:r>
      <w:r w:rsidR="00037DBF" w:rsidRPr="001135B8">
        <w:rPr>
          <w:rFonts w:ascii="Arial" w:eastAsia="Arial" w:hAnsi="Arial" w:cs="Arial"/>
          <w:b/>
          <w:sz w:val="24"/>
          <w:szCs w:val="24"/>
        </w:rPr>
        <w:t>scenarios</w:t>
      </w:r>
      <w:r w:rsidR="00D136B4" w:rsidRPr="001135B8">
        <w:rPr>
          <w:rFonts w:ascii="Arial" w:eastAsia="Arial" w:hAnsi="Arial" w:cs="Arial"/>
          <w:b/>
          <w:sz w:val="24"/>
          <w:szCs w:val="24"/>
        </w:rPr>
        <w:t xml:space="preserve"> </w:t>
      </w:r>
    </w:p>
    <w:p w14:paraId="570B6E05" w14:textId="65811C8B" w:rsidR="00350A1C" w:rsidRPr="001135B8" w:rsidRDefault="00350A1C"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The exact interventions/</w:t>
      </w:r>
      <w:r w:rsidR="00317B93" w:rsidRPr="001135B8">
        <w:rPr>
          <w:rFonts w:ascii="Arial" w:eastAsia="Arial" w:hAnsi="Arial" w:cs="Arial"/>
          <w:bCs/>
          <w:sz w:val="24"/>
          <w:szCs w:val="24"/>
        </w:rPr>
        <w:t xml:space="preserve">scenarios </w:t>
      </w:r>
      <w:r w:rsidRPr="001135B8">
        <w:rPr>
          <w:rFonts w:ascii="Arial" w:eastAsia="Arial" w:hAnsi="Arial" w:cs="Arial"/>
          <w:bCs/>
          <w:sz w:val="24"/>
          <w:szCs w:val="24"/>
        </w:rPr>
        <w:t xml:space="preserve">to be </w:t>
      </w:r>
      <w:r w:rsidR="00337386" w:rsidRPr="001135B8">
        <w:rPr>
          <w:rFonts w:ascii="Arial" w:eastAsia="Arial" w:hAnsi="Arial" w:cs="Arial"/>
          <w:bCs/>
          <w:sz w:val="24"/>
          <w:szCs w:val="24"/>
        </w:rPr>
        <w:t xml:space="preserve">developed for deployment </w:t>
      </w:r>
      <w:r w:rsidRPr="001135B8">
        <w:rPr>
          <w:rFonts w:ascii="Arial" w:eastAsia="Arial" w:hAnsi="Arial" w:cs="Arial"/>
          <w:bCs/>
          <w:sz w:val="24"/>
          <w:szCs w:val="24"/>
        </w:rPr>
        <w:t>within the model will be decided from a long-list, and will be dependent on expected impact, data availability, and likelihood of implementation.  The longlist will be provided to the successful bidder at the inception meeting, but this will include national policy frameworks (</w:t>
      </w:r>
      <w:proofErr w:type="spellStart"/>
      <w:r w:rsidRPr="001135B8">
        <w:rPr>
          <w:rFonts w:ascii="Arial" w:eastAsia="Arial" w:hAnsi="Arial" w:cs="Arial"/>
          <w:bCs/>
          <w:sz w:val="24"/>
          <w:szCs w:val="24"/>
        </w:rPr>
        <w:t>pEPR</w:t>
      </w:r>
      <w:proofErr w:type="spellEnd"/>
      <w:r w:rsidRPr="001135B8">
        <w:rPr>
          <w:rFonts w:ascii="Arial" w:eastAsia="Arial" w:hAnsi="Arial" w:cs="Arial"/>
          <w:bCs/>
          <w:sz w:val="24"/>
          <w:szCs w:val="24"/>
        </w:rPr>
        <w:t>, DRS, Simpler Recycling), and may include local service model interventions such as restricted residual waste, additional dry material collections (</w:t>
      </w:r>
      <w:proofErr w:type="spellStart"/>
      <w:r w:rsidRPr="001135B8">
        <w:rPr>
          <w:rFonts w:ascii="Arial" w:eastAsia="Arial" w:hAnsi="Arial" w:cs="Arial"/>
          <w:bCs/>
          <w:sz w:val="24"/>
          <w:szCs w:val="24"/>
        </w:rPr>
        <w:t>eg</w:t>
      </w:r>
      <w:proofErr w:type="spellEnd"/>
      <w:r w:rsidRPr="001135B8">
        <w:rPr>
          <w:rFonts w:ascii="Arial" w:eastAsia="Arial" w:hAnsi="Arial" w:cs="Arial"/>
          <w:bCs/>
          <w:sz w:val="24"/>
          <w:szCs w:val="24"/>
        </w:rPr>
        <w:t xml:space="preserve"> textiles), measures to reduce contamination, behaviour change campaigns and enforcement activity. </w:t>
      </w:r>
      <w:r w:rsidR="0057524D" w:rsidRPr="001135B8">
        <w:rPr>
          <w:rFonts w:ascii="Arial" w:eastAsia="Arial" w:hAnsi="Arial" w:cs="Arial"/>
          <w:bCs/>
          <w:sz w:val="24"/>
          <w:szCs w:val="24"/>
        </w:rPr>
        <w:t xml:space="preserve">They may also include interventions to reduce waste arisings such as circular neighbourhood interventions, reuse and repair. </w:t>
      </w:r>
    </w:p>
    <w:p w14:paraId="70662121" w14:textId="77777777" w:rsidR="00F236E8" w:rsidRPr="001135B8" w:rsidRDefault="00F236E8" w:rsidP="000A66AB">
      <w:pPr>
        <w:pStyle w:val="Normal1"/>
        <w:contextualSpacing/>
        <w:jc w:val="both"/>
        <w:rPr>
          <w:rFonts w:ascii="Arial" w:eastAsia="Arial" w:hAnsi="Arial" w:cs="Arial"/>
          <w:bCs/>
          <w:sz w:val="24"/>
          <w:szCs w:val="24"/>
        </w:rPr>
      </w:pPr>
    </w:p>
    <w:p w14:paraId="1EB4F418" w14:textId="77777777" w:rsidR="00EA2D93" w:rsidRDefault="003F4663" w:rsidP="000A66AB">
      <w:pPr>
        <w:pStyle w:val="Normal1"/>
        <w:contextualSpacing/>
        <w:jc w:val="both"/>
        <w:rPr>
          <w:rFonts w:ascii="Arial" w:eastAsia="Arial" w:hAnsi="Arial" w:cs="Arial"/>
          <w:b/>
          <w:bCs/>
          <w:sz w:val="24"/>
          <w:szCs w:val="24"/>
        </w:rPr>
      </w:pPr>
      <w:r w:rsidRPr="001135B8">
        <w:rPr>
          <w:rFonts w:ascii="Arial" w:eastAsia="Arial" w:hAnsi="Arial" w:cs="Arial"/>
          <w:b/>
          <w:bCs/>
          <w:sz w:val="24"/>
          <w:szCs w:val="24"/>
        </w:rPr>
        <w:t xml:space="preserve">Data available from </w:t>
      </w:r>
      <w:proofErr w:type="spellStart"/>
      <w:r w:rsidRPr="001135B8">
        <w:rPr>
          <w:rFonts w:ascii="Arial" w:eastAsia="Arial" w:hAnsi="Arial" w:cs="Arial"/>
          <w:b/>
          <w:bCs/>
          <w:sz w:val="24"/>
          <w:szCs w:val="24"/>
        </w:rPr>
        <w:t>ReLondon</w:t>
      </w:r>
      <w:proofErr w:type="spellEnd"/>
      <w:r w:rsidRPr="001135B8">
        <w:rPr>
          <w:rFonts w:ascii="Arial" w:eastAsia="Arial" w:hAnsi="Arial" w:cs="Arial"/>
          <w:b/>
          <w:bCs/>
          <w:sz w:val="24"/>
          <w:szCs w:val="24"/>
        </w:rPr>
        <w:t xml:space="preserve"> to inform this work:</w:t>
      </w:r>
      <w:r w:rsidR="007C36DC" w:rsidRPr="001135B8">
        <w:rPr>
          <w:rFonts w:ascii="Arial" w:eastAsia="Arial" w:hAnsi="Arial" w:cs="Arial"/>
          <w:b/>
          <w:bCs/>
          <w:sz w:val="24"/>
          <w:szCs w:val="24"/>
        </w:rPr>
        <w:t xml:space="preserve"> </w:t>
      </w:r>
    </w:p>
    <w:p w14:paraId="10EEF221" w14:textId="261F6D68" w:rsidR="002E6991" w:rsidRPr="001135B8" w:rsidRDefault="00DC2A36" w:rsidP="000A66AB">
      <w:pPr>
        <w:pStyle w:val="Normal1"/>
        <w:contextualSpacing/>
        <w:jc w:val="both"/>
        <w:rPr>
          <w:rFonts w:ascii="Arial" w:eastAsia="Arial" w:hAnsi="Arial" w:cs="Arial"/>
          <w:bCs/>
          <w:sz w:val="24"/>
          <w:szCs w:val="24"/>
        </w:rPr>
      </w:pPr>
      <w:proofErr w:type="spellStart"/>
      <w:r w:rsidRPr="001135B8">
        <w:rPr>
          <w:rFonts w:ascii="Arial" w:eastAsia="Arial" w:hAnsi="Arial" w:cs="Arial"/>
          <w:sz w:val="24"/>
          <w:szCs w:val="24"/>
        </w:rPr>
        <w:t>ReLondon</w:t>
      </w:r>
      <w:proofErr w:type="spellEnd"/>
      <w:r w:rsidRPr="001135B8">
        <w:rPr>
          <w:rFonts w:ascii="Arial" w:eastAsia="Arial" w:hAnsi="Arial" w:cs="Arial"/>
          <w:sz w:val="24"/>
          <w:szCs w:val="24"/>
        </w:rPr>
        <w:t xml:space="preserve"> has access to waste composition data for London, compiled from data from 22 London boroughs, including a large dataset of waste composition and capture from properties with shared bins (©5000 households).  We believe this data to be valuable in understanding recycling performances and capabilities – and will be providing this data as a resource to the successful bidder (under an NDA).  </w:t>
      </w:r>
    </w:p>
    <w:p w14:paraId="0B0EE211" w14:textId="77777777" w:rsidR="006C2333" w:rsidRPr="001135B8" w:rsidRDefault="006C2333" w:rsidP="000A66AB">
      <w:pPr>
        <w:pStyle w:val="Normal1"/>
        <w:contextualSpacing/>
        <w:jc w:val="both"/>
        <w:rPr>
          <w:rFonts w:ascii="Arial" w:eastAsia="Arial" w:hAnsi="Arial" w:cs="Arial"/>
          <w:b/>
          <w:sz w:val="24"/>
          <w:szCs w:val="24"/>
        </w:rPr>
      </w:pPr>
    </w:p>
    <w:p w14:paraId="501657D4" w14:textId="2AD4EF52" w:rsidR="00FB1049" w:rsidRPr="001135B8" w:rsidRDefault="008B0001" w:rsidP="3D0E782F">
      <w:pPr>
        <w:pStyle w:val="Normal1"/>
        <w:contextualSpacing/>
        <w:jc w:val="both"/>
        <w:rPr>
          <w:rFonts w:ascii="Arial" w:eastAsia="Arial" w:hAnsi="Arial" w:cs="Arial"/>
          <w:b/>
          <w:bCs/>
          <w:sz w:val="24"/>
          <w:szCs w:val="24"/>
        </w:rPr>
      </w:pPr>
      <w:r w:rsidRPr="001135B8">
        <w:rPr>
          <w:rFonts w:ascii="Arial" w:eastAsia="Arial" w:hAnsi="Arial" w:cs="Arial"/>
          <w:b/>
          <w:bCs/>
          <w:sz w:val="24"/>
          <w:szCs w:val="24"/>
        </w:rPr>
        <w:t>Licensing</w:t>
      </w:r>
      <w:r w:rsidR="006C2333" w:rsidRPr="001135B8">
        <w:rPr>
          <w:rFonts w:ascii="Arial" w:eastAsia="Arial" w:hAnsi="Arial" w:cs="Arial"/>
          <w:b/>
          <w:bCs/>
          <w:sz w:val="24"/>
          <w:szCs w:val="24"/>
        </w:rPr>
        <w:t xml:space="preserve">: </w:t>
      </w:r>
    </w:p>
    <w:p w14:paraId="3CF3D666" w14:textId="34DAFC85" w:rsidR="0071681E" w:rsidRPr="001135B8" w:rsidRDefault="008B0001" w:rsidP="3D0E782F">
      <w:pPr>
        <w:pStyle w:val="Normal1"/>
        <w:contextualSpacing/>
        <w:jc w:val="both"/>
        <w:rPr>
          <w:rFonts w:ascii="Arial" w:eastAsia="Arial" w:hAnsi="Arial" w:cs="Arial"/>
          <w:sz w:val="24"/>
          <w:szCs w:val="24"/>
        </w:rPr>
      </w:pPr>
      <w:r w:rsidRPr="001135B8">
        <w:rPr>
          <w:rFonts w:ascii="Arial" w:eastAsia="Arial" w:hAnsi="Arial" w:cs="Arial"/>
          <w:sz w:val="24"/>
          <w:szCs w:val="24"/>
        </w:rPr>
        <w:t>We</w:t>
      </w:r>
      <w:r w:rsidR="006C2333" w:rsidRPr="001135B8">
        <w:rPr>
          <w:rFonts w:ascii="Arial" w:eastAsia="Arial" w:hAnsi="Arial" w:cs="Arial"/>
          <w:sz w:val="24"/>
          <w:szCs w:val="24"/>
        </w:rPr>
        <w:t xml:space="preserve"> </w:t>
      </w:r>
      <w:r w:rsidRPr="001135B8">
        <w:rPr>
          <w:rFonts w:ascii="Arial" w:eastAsia="Arial" w:hAnsi="Arial" w:cs="Arial"/>
          <w:sz w:val="24"/>
          <w:szCs w:val="24"/>
        </w:rPr>
        <w:t xml:space="preserve">require royalty free, irrevocable licenses for use of the model in perpetuity for </w:t>
      </w:r>
      <w:proofErr w:type="spellStart"/>
      <w:r w:rsidRPr="001135B8">
        <w:rPr>
          <w:rFonts w:ascii="Arial" w:eastAsia="Arial" w:hAnsi="Arial" w:cs="Arial"/>
          <w:sz w:val="24"/>
          <w:szCs w:val="24"/>
        </w:rPr>
        <w:t>ReLondon</w:t>
      </w:r>
      <w:proofErr w:type="spellEnd"/>
      <w:r w:rsidRPr="001135B8">
        <w:rPr>
          <w:rFonts w:ascii="Arial" w:eastAsia="Arial" w:hAnsi="Arial" w:cs="Arial"/>
          <w:sz w:val="24"/>
          <w:szCs w:val="24"/>
        </w:rPr>
        <w:t xml:space="preserve"> and Greater London Authority for the project purposes and guarantee that no further costs will be incurred to secure the long term use following the completion and handover of the model.</w:t>
      </w:r>
    </w:p>
    <w:p w14:paraId="319260D3" w14:textId="77777777" w:rsidR="00532C2E" w:rsidRPr="001135B8" w:rsidRDefault="00532C2E" w:rsidP="000A66AB">
      <w:pPr>
        <w:pStyle w:val="ListParagraph"/>
        <w:ind w:left="0"/>
        <w:rPr>
          <w:rFonts w:ascii="Arial" w:eastAsia="Arial" w:hAnsi="Arial" w:cs="Arial"/>
          <w:bCs/>
          <w:sz w:val="24"/>
          <w:szCs w:val="24"/>
        </w:rPr>
      </w:pPr>
    </w:p>
    <w:p w14:paraId="244106A8" w14:textId="77777777" w:rsidR="00FB1049" w:rsidRPr="001135B8" w:rsidRDefault="00FB1049" w:rsidP="000A66AB">
      <w:pPr>
        <w:pStyle w:val="ListParagraph"/>
        <w:ind w:left="0"/>
        <w:rPr>
          <w:rFonts w:ascii="Arial" w:eastAsia="Arial" w:hAnsi="Arial" w:cs="Arial"/>
          <w:bCs/>
          <w:sz w:val="24"/>
          <w:szCs w:val="24"/>
        </w:rPr>
      </w:pPr>
    </w:p>
    <w:p w14:paraId="1F4785C5" w14:textId="5272498C" w:rsidR="009B4A57" w:rsidRPr="001135B8" w:rsidRDefault="000A66AB"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5</w:t>
      </w:r>
      <w:r w:rsidR="00BF3EDA" w:rsidRPr="001135B8">
        <w:rPr>
          <w:rFonts w:ascii="Arial" w:eastAsia="Arial" w:hAnsi="Arial" w:cs="Arial"/>
          <w:b/>
          <w:sz w:val="24"/>
          <w:szCs w:val="24"/>
        </w:rPr>
        <w:t xml:space="preserve">.2 </w:t>
      </w:r>
      <w:r w:rsidR="0070367B" w:rsidRPr="001135B8">
        <w:rPr>
          <w:rFonts w:ascii="Arial" w:eastAsia="Arial" w:hAnsi="Arial" w:cs="Arial"/>
          <w:b/>
          <w:sz w:val="24"/>
          <w:szCs w:val="24"/>
        </w:rPr>
        <w:t>Project Stages</w:t>
      </w:r>
    </w:p>
    <w:p w14:paraId="303560E3" w14:textId="77777777" w:rsidR="00F62A6D" w:rsidRPr="001135B8" w:rsidRDefault="00F62A6D" w:rsidP="000A66AB">
      <w:pPr>
        <w:pStyle w:val="Normal1"/>
        <w:contextualSpacing/>
        <w:jc w:val="both"/>
        <w:rPr>
          <w:rFonts w:ascii="Arial" w:eastAsia="Arial" w:hAnsi="Arial" w:cs="Arial"/>
          <w:bCs/>
          <w:sz w:val="24"/>
          <w:szCs w:val="24"/>
        </w:rPr>
      </w:pPr>
    </w:p>
    <w:p w14:paraId="52CCFD25" w14:textId="290F4C53" w:rsidR="00F62A6D" w:rsidRPr="001135B8" w:rsidRDefault="00F62A6D"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We see this work as being delivered in four key stages as set out here: </w:t>
      </w:r>
    </w:p>
    <w:p w14:paraId="50E1A9E0" w14:textId="77777777" w:rsidR="00873517" w:rsidRPr="001135B8" w:rsidRDefault="00873517" w:rsidP="000A66AB">
      <w:pPr>
        <w:pStyle w:val="Normal1"/>
        <w:contextualSpacing/>
        <w:jc w:val="both"/>
        <w:rPr>
          <w:rFonts w:ascii="Arial" w:eastAsia="Arial" w:hAnsi="Arial" w:cs="Arial"/>
          <w:bCs/>
          <w:sz w:val="24"/>
          <w:szCs w:val="24"/>
        </w:rPr>
      </w:pPr>
    </w:p>
    <w:p w14:paraId="58331723" w14:textId="7C3462E5" w:rsidR="009B4A57" w:rsidRPr="001135B8" w:rsidRDefault="00521E2A"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Stage 1</w:t>
      </w:r>
    </w:p>
    <w:p w14:paraId="4E800E06" w14:textId="598672AD" w:rsidR="00521E2A" w:rsidRPr="001135B8" w:rsidRDefault="008148EF" w:rsidP="4BAA28DE">
      <w:pPr>
        <w:pStyle w:val="Normal1"/>
        <w:contextualSpacing/>
        <w:jc w:val="both"/>
        <w:rPr>
          <w:rFonts w:ascii="Arial" w:eastAsia="Arial" w:hAnsi="Arial" w:cs="Arial"/>
          <w:b/>
          <w:bCs/>
          <w:sz w:val="24"/>
          <w:szCs w:val="24"/>
        </w:rPr>
      </w:pPr>
      <w:r w:rsidRPr="001135B8">
        <w:rPr>
          <w:rFonts w:ascii="Arial" w:eastAsia="Arial" w:hAnsi="Arial" w:cs="Arial"/>
          <w:b/>
          <w:bCs/>
          <w:sz w:val="24"/>
          <w:szCs w:val="24"/>
        </w:rPr>
        <w:t>Identification</w:t>
      </w:r>
      <w:r w:rsidR="00521E2A" w:rsidRPr="001135B8">
        <w:rPr>
          <w:rFonts w:ascii="Arial" w:eastAsia="Arial" w:hAnsi="Arial" w:cs="Arial"/>
          <w:b/>
          <w:bCs/>
          <w:sz w:val="24"/>
          <w:szCs w:val="24"/>
        </w:rPr>
        <w:t xml:space="preserve"> of key inputs, outputs and variables for the model</w:t>
      </w:r>
    </w:p>
    <w:p w14:paraId="14319ED3" w14:textId="77777777" w:rsidR="00521E2A" w:rsidRPr="001135B8" w:rsidRDefault="00521E2A" w:rsidP="000A66AB">
      <w:pPr>
        <w:pStyle w:val="Normal1"/>
        <w:contextualSpacing/>
        <w:jc w:val="both"/>
        <w:rPr>
          <w:rFonts w:ascii="Arial" w:eastAsia="Arial" w:hAnsi="Arial" w:cs="Arial"/>
          <w:b/>
          <w:sz w:val="24"/>
          <w:szCs w:val="24"/>
        </w:rPr>
      </w:pPr>
    </w:p>
    <w:p w14:paraId="0E93E7B5" w14:textId="64B1E873" w:rsidR="000234D0" w:rsidRPr="001135B8" w:rsidRDefault="00521E2A" w:rsidP="00E42B10">
      <w:pPr>
        <w:pStyle w:val="Normal1"/>
        <w:numPr>
          <w:ilvl w:val="0"/>
          <w:numId w:val="48"/>
        </w:numPr>
        <w:contextualSpacing/>
        <w:jc w:val="both"/>
        <w:rPr>
          <w:rFonts w:ascii="Arial" w:eastAsia="Arial" w:hAnsi="Arial" w:cs="Arial"/>
          <w:bCs/>
          <w:sz w:val="24"/>
          <w:szCs w:val="24"/>
        </w:rPr>
      </w:pPr>
      <w:r w:rsidRPr="001135B8">
        <w:rPr>
          <w:rFonts w:ascii="Arial" w:eastAsia="Arial" w:hAnsi="Arial" w:cs="Arial"/>
          <w:bCs/>
          <w:sz w:val="24"/>
          <w:szCs w:val="24"/>
        </w:rPr>
        <w:t xml:space="preserve">Workshop with </w:t>
      </w:r>
      <w:proofErr w:type="spellStart"/>
      <w:r w:rsidRPr="001135B8">
        <w:rPr>
          <w:rFonts w:ascii="Arial" w:eastAsia="Arial" w:hAnsi="Arial" w:cs="Arial"/>
          <w:bCs/>
          <w:sz w:val="24"/>
          <w:szCs w:val="24"/>
        </w:rPr>
        <w:t>ReLondon</w:t>
      </w:r>
      <w:proofErr w:type="spellEnd"/>
      <w:r w:rsidRPr="001135B8">
        <w:rPr>
          <w:rFonts w:ascii="Arial" w:eastAsia="Arial" w:hAnsi="Arial" w:cs="Arial"/>
          <w:bCs/>
          <w:sz w:val="24"/>
          <w:szCs w:val="24"/>
        </w:rPr>
        <w:t>, GLA and selected waste authorities/other stakeholders to refine th</w:t>
      </w:r>
      <w:r w:rsidR="000234D0" w:rsidRPr="001135B8">
        <w:rPr>
          <w:rFonts w:ascii="Arial" w:eastAsia="Arial" w:hAnsi="Arial" w:cs="Arial"/>
          <w:bCs/>
          <w:sz w:val="24"/>
          <w:szCs w:val="24"/>
        </w:rPr>
        <w:t>e requirements of the model</w:t>
      </w:r>
      <w:r w:rsidR="002E6057" w:rsidRPr="001135B8">
        <w:rPr>
          <w:rFonts w:ascii="Arial" w:eastAsia="Arial" w:hAnsi="Arial" w:cs="Arial"/>
          <w:bCs/>
          <w:sz w:val="24"/>
          <w:szCs w:val="24"/>
        </w:rPr>
        <w:t xml:space="preserve">. </w:t>
      </w:r>
      <w:r w:rsidR="000234D0" w:rsidRPr="001135B8">
        <w:rPr>
          <w:rFonts w:ascii="Arial" w:eastAsia="Arial" w:hAnsi="Arial" w:cs="Arial"/>
          <w:bCs/>
          <w:sz w:val="24"/>
          <w:szCs w:val="24"/>
        </w:rPr>
        <w:t xml:space="preserve">This should be developed in partnership with </w:t>
      </w:r>
      <w:proofErr w:type="spellStart"/>
      <w:r w:rsidR="000234D0" w:rsidRPr="001135B8">
        <w:rPr>
          <w:rFonts w:ascii="Arial" w:eastAsia="Arial" w:hAnsi="Arial" w:cs="Arial"/>
          <w:bCs/>
          <w:sz w:val="24"/>
          <w:szCs w:val="24"/>
        </w:rPr>
        <w:t>ReLondon</w:t>
      </w:r>
      <w:proofErr w:type="spellEnd"/>
      <w:r w:rsidR="000234D0" w:rsidRPr="001135B8">
        <w:rPr>
          <w:rFonts w:ascii="Arial" w:eastAsia="Arial" w:hAnsi="Arial" w:cs="Arial"/>
          <w:bCs/>
          <w:sz w:val="24"/>
          <w:szCs w:val="24"/>
        </w:rPr>
        <w:t>, and led by the consultants.</w:t>
      </w:r>
      <w:r w:rsidR="00E439BD" w:rsidRPr="001135B8">
        <w:rPr>
          <w:rFonts w:ascii="Arial" w:eastAsia="Arial" w:hAnsi="Arial" w:cs="Arial"/>
          <w:bCs/>
          <w:sz w:val="24"/>
          <w:szCs w:val="24"/>
        </w:rPr>
        <w:t>.</w:t>
      </w:r>
    </w:p>
    <w:p w14:paraId="1C17E653" w14:textId="5FE9791E" w:rsidR="00882DE5" w:rsidRPr="001135B8" w:rsidRDefault="00882DE5" w:rsidP="00E42B10">
      <w:pPr>
        <w:pStyle w:val="Normal1"/>
        <w:numPr>
          <w:ilvl w:val="0"/>
          <w:numId w:val="48"/>
        </w:numPr>
        <w:contextualSpacing/>
        <w:jc w:val="both"/>
        <w:rPr>
          <w:rFonts w:ascii="Arial" w:eastAsia="Arial" w:hAnsi="Arial" w:cs="Arial"/>
          <w:bCs/>
          <w:sz w:val="24"/>
          <w:szCs w:val="24"/>
        </w:rPr>
      </w:pPr>
      <w:r w:rsidRPr="001135B8">
        <w:rPr>
          <w:rFonts w:ascii="Arial" w:hAnsi="Arial" w:cs="Arial"/>
          <w:sz w:val="24"/>
          <w:szCs w:val="24"/>
        </w:rPr>
        <w:t>Assessment of available data and the robustness of data to feed into the model</w:t>
      </w:r>
      <w:r w:rsidR="00C92ABA" w:rsidRPr="001135B8">
        <w:rPr>
          <w:rFonts w:ascii="Arial" w:hAnsi="Arial" w:cs="Arial"/>
          <w:sz w:val="24"/>
          <w:szCs w:val="24"/>
        </w:rPr>
        <w:t xml:space="preserve"> and the model scenarios</w:t>
      </w:r>
      <w:r w:rsidR="00BD28D5" w:rsidRPr="001135B8">
        <w:rPr>
          <w:rFonts w:ascii="Arial" w:hAnsi="Arial" w:cs="Arial"/>
          <w:sz w:val="24"/>
          <w:szCs w:val="24"/>
        </w:rPr>
        <w:t xml:space="preserve">. </w:t>
      </w:r>
      <w:r w:rsidRPr="001135B8">
        <w:rPr>
          <w:rFonts w:ascii="Arial" w:eastAsia="Arial" w:hAnsi="Arial" w:cs="Arial"/>
          <w:bCs/>
          <w:sz w:val="24"/>
          <w:szCs w:val="24"/>
        </w:rPr>
        <w:t xml:space="preserve">Following the workshop, the consultant will be required to assess the availability and robustness of key variables as identified through the workshop.  </w:t>
      </w:r>
      <w:proofErr w:type="spellStart"/>
      <w:r w:rsidRPr="001135B8">
        <w:rPr>
          <w:rFonts w:ascii="Arial" w:eastAsia="Arial" w:hAnsi="Arial" w:cs="Arial"/>
          <w:bCs/>
          <w:sz w:val="24"/>
          <w:szCs w:val="24"/>
        </w:rPr>
        <w:t>ReLondon</w:t>
      </w:r>
      <w:proofErr w:type="spellEnd"/>
      <w:r w:rsidRPr="001135B8">
        <w:rPr>
          <w:rFonts w:ascii="Arial" w:eastAsia="Arial" w:hAnsi="Arial" w:cs="Arial"/>
          <w:bCs/>
          <w:sz w:val="24"/>
          <w:szCs w:val="24"/>
        </w:rPr>
        <w:t xml:space="preserve"> accepts this may results in revisions to the model structure.  </w:t>
      </w:r>
      <w:r w:rsidR="008F3CC7" w:rsidRPr="001135B8">
        <w:rPr>
          <w:rFonts w:ascii="Arial" w:eastAsia="Arial" w:hAnsi="Arial" w:cs="Arial"/>
          <w:bCs/>
          <w:sz w:val="24"/>
          <w:szCs w:val="24"/>
        </w:rPr>
        <w:t xml:space="preserve">Gaining access to datasets will be the responsibility of the consultant however </w:t>
      </w:r>
      <w:proofErr w:type="spellStart"/>
      <w:r w:rsidR="008F3CC7" w:rsidRPr="001135B8">
        <w:rPr>
          <w:rFonts w:ascii="Arial" w:eastAsia="Arial" w:hAnsi="Arial" w:cs="Arial"/>
          <w:bCs/>
          <w:sz w:val="24"/>
          <w:szCs w:val="24"/>
        </w:rPr>
        <w:t>ReLondon</w:t>
      </w:r>
      <w:proofErr w:type="spellEnd"/>
      <w:r w:rsidR="008F3CC7" w:rsidRPr="001135B8">
        <w:rPr>
          <w:rFonts w:ascii="Arial" w:eastAsia="Arial" w:hAnsi="Arial" w:cs="Arial"/>
          <w:bCs/>
          <w:sz w:val="24"/>
          <w:szCs w:val="24"/>
        </w:rPr>
        <w:t xml:space="preserve"> colleagues will also be able to </w:t>
      </w:r>
      <w:r w:rsidR="00B83254" w:rsidRPr="001135B8">
        <w:rPr>
          <w:rFonts w:ascii="Arial" w:eastAsia="Arial" w:hAnsi="Arial" w:cs="Arial"/>
          <w:bCs/>
          <w:sz w:val="24"/>
          <w:szCs w:val="24"/>
        </w:rPr>
        <w:t xml:space="preserve">advise/broker relationships where needed.  </w:t>
      </w:r>
    </w:p>
    <w:p w14:paraId="38AE8DB5" w14:textId="618028BD" w:rsidR="00B83254" w:rsidRPr="001135B8" w:rsidRDefault="00B83254" w:rsidP="00E42B10">
      <w:pPr>
        <w:pStyle w:val="Normal1"/>
        <w:numPr>
          <w:ilvl w:val="0"/>
          <w:numId w:val="48"/>
        </w:numPr>
        <w:contextualSpacing/>
        <w:jc w:val="both"/>
        <w:rPr>
          <w:rFonts w:ascii="Arial" w:eastAsia="Arial" w:hAnsi="Arial" w:cs="Arial"/>
          <w:sz w:val="24"/>
          <w:szCs w:val="24"/>
        </w:rPr>
      </w:pPr>
      <w:r w:rsidRPr="001135B8">
        <w:rPr>
          <w:rFonts w:ascii="Arial" w:eastAsia="Arial" w:hAnsi="Arial" w:cs="Arial"/>
          <w:sz w:val="24"/>
          <w:szCs w:val="24"/>
        </w:rPr>
        <w:lastRenderedPageBreak/>
        <w:t>Brief report/diagram of model structure</w:t>
      </w:r>
      <w:r w:rsidR="00AD7458" w:rsidRPr="001135B8">
        <w:rPr>
          <w:rFonts w:ascii="Arial" w:eastAsia="Arial" w:hAnsi="Arial" w:cs="Arial"/>
          <w:sz w:val="24"/>
          <w:szCs w:val="24"/>
        </w:rPr>
        <w:t xml:space="preserve"> </w:t>
      </w:r>
      <w:r w:rsidR="0040032F" w:rsidRPr="001135B8">
        <w:rPr>
          <w:rFonts w:ascii="Arial" w:eastAsia="Arial" w:hAnsi="Arial" w:cs="Arial"/>
          <w:sz w:val="24"/>
          <w:szCs w:val="24"/>
        </w:rPr>
        <w:t xml:space="preserve">resulting from the workshop and data assessment </w:t>
      </w:r>
    </w:p>
    <w:p w14:paraId="65E206EB" w14:textId="049DCBA8" w:rsidR="00B83254" w:rsidRPr="001135B8" w:rsidRDefault="00B83254" w:rsidP="000A66AB">
      <w:pPr>
        <w:pStyle w:val="Normal1"/>
        <w:contextualSpacing/>
        <w:jc w:val="both"/>
        <w:rPr>
          <w:rFonts w:ascii="Arial" w:eastAsia="Arial" w:hAnsi="Arial" w:cs="Arial"/>
          <w:b/>
          <w:sz w:val="24"/>
          <w:szCs w:val="24"/>
        </w:rPr>
      </w:pPr>
    </w:p>
    <w:p w14:paraId="715CDED7" w14:textId="77777777" w:rsidR="00B83254" w:rsidRPr="001135B8" w:rsidRDefault="00B83254" w:rsidP="000A66AB">
      <w:pPr>
        <w:pStyle w:val="Normal1"/>
        <w:contextualSpacing/>
        <w:jc w:val="both"/>
        <w:rPr>
          <w:rFonts w:ascii="Arial" w:eastAsia="Arial" w:hAnsi="Arial" w:cs="Arial"/>
          <w:b/>
          <w:sz w:val="24"/>
          <w:szCs w:val="24"/>
        </w:rPr>
      </w:pPr>
    </w:p>
    <w:p w14:paraId="7488BAAD" w14:textId="09975D91" w:rsidR="00B83254" w:rsidRPr="001135B8" w:rsidRDefault="00B83254"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Stage 2 – Building prototype model</w:t>
      </w:r>
      <w:r w:rsidR="001358BF" w:rsidRPr="001135B8">
        <w:rPr>
          <w:rFonts w:ascii="Arial" w:eastAsia="Arial" w:hAnsi="Arial" w:cs="Arial"/>
          <w:b/>
          <w:sz w:val="24"/>
          <w:szCs w:val="24"/>
        </w:rPr>
        <w:t xml:space="preserve"> and scenarios</w:t>
      </w:r>
    </w:p>
    <w:p w14:paraId="1F912F9F" w14:textId="77777777" w:rsidR="00B83254" w:rsidRPr="001135B8" w:rsidRDefault="00B83254" w:rsidP="000A66AB">
      <w:pPr>
        <w:pStyle w:val="Normal1"/>
        <w:contextualSpacing/>
        <w:jc w:val="both"/>
        <w:rPr>
          <w:rFonts w:ascii="Arial" w:eastAsia="Arial" w:hAnsi="Arial" w:cs="Arial"/>
          <w:b/>
          <w:sz w:val="24"/>
          <w:szCs w:val="24"/>
        </w:rPr>
      </w:pPr>
    </w:p>
    <w:p w14:paraId="631ADD61" w14:textId="7043DD2D" w:rsidR="00D20399" w:rsidRPr="001135B8" w:rsidRDefault="008141B8" w:rsidP="00E42B10">
      <w:pPr>
        <w:pStyle w:val="Normal1"/>
        <w:numPr>
          <w:ilvl w:val="0"/>
          <w:numId w:val="49"/>
        </w:numPr>
        <w:contextualSpacing/>
        <w:jc w:val="both"/>
        <w:rPr>
          <w:rFonts w:ascii="Arial" w:eastAsia="Arial" w:hAnsi="Arial" w:cs="Arial"/>
          <w:bCs/>
          <w:sz w:val="24"/>
          <w:szCs w:val="24"/>
        </w:rPr>
      </w:pPr>
      <w:r w:rsidRPr="001135B8">
        <w:rPr>
          <w:rFonts w:ascii="Arial" w:eastAsia="Arial" w:hAnsi="Arial" w:cs="Arial"/>
          <w:bCs/>
          <w:sz w:val="24"/>
          <w:szCs w:val="24"/>
        </w:rPr>
        <w:t>Data gathering and validation</w:t>
      </w:r>
      <w:r w:rsidR="003B61AC" w:rsidRPr="001135B8">
        <w:rPr>
          <w:rFonts w:ascii="Arial" w:eastAsia="Arial" w:hAnsi="Arial" w:cs="Arial"/>
          <w:bCs/>
          <w:sz w:val="24"/>
          <w:szCs w:val="24"/>
        </w:rPr>
        <w:t>:</w:t>
      </w:r>
      <w:r w:rsidR="0040032F" w:rsidRPr="001135B8">
        <w:rPr>
          <w:rFonts w:ascii="Arial" w:eastAsia="Arial" w:hAnsi="Arial" w:cs="Arial"/>
          <w:bCs/>
          <w:sz w:val="24"/>
          <w:szCs w:val="24"/>
        </w:rPr>
        <w:t xml:space="preserve"> The consultant will be responsible for </w:t>
      </w:r>
      <w:r w:rsidR="00287A37" w:rsidRPr="001135B8">
        <w:rPr>
          <w:rFonts w:ascii="Arial" w:eastAsia="Arial" w:hAnsi="Arial" w:cs="Arial"/>
          <w:bCs/>
          <w:sz w:val="24"/>
          <w:szCs w:val="24"/>
        </w:rPr>
        <w:t>gathering and interpreting the data to build the model</w:t>
      </w:r>
      <w:r w:rsidR="00A128ED" w:rsidRPr="001135B8">
        <w:rPr>
          <w:rFonts w:ascii="Arial" w:eastAsia="Arial" w:hAnsi="Arial" w:cs="Arial"/>
          <w:bCs/>
          <w:sz w:val="24"/>
          <w:szCs w:val="24"/>
        </w:rPr>
        <w:t xml:space="preserve"> and inform the core scenarios</w:t>
      </w:r>
      <w:r w:rsidR="00287A37" w:rsidRPr="001135B8">
        <w:rPr>
          <w:rFonts w:ascii="Arial" w:eastAsia="Arial" w:hAnsi="Arial" w:cs="Arial"/>
          <w:bCs/>
          <w:sz w:val="24"/>
          <w:szCs w:val="24"/>
        </w:rPr>
        <w:t xml:space="preserve">, with </w:t>
      </w:r>
      <w:proofErr w:type="spellStart"/>
      <w:r w:rsidR="00287A37" w:rsidRPr="001135B8">
        <w:rPr>
          <w:rFonts w:ascii="Arial" w:eastAsia="Arial" w:hAnsi="Arial" w:cs="Arial"/>
          <w:bCs/>
          <w:sz w:val="24"/>
          <w:szCs w:val="24"/>
        </w:rPr>
        <w:t>ReLondon’s</w:t>
      </w:r>
      <w:proofErr w:type="spellEnd"/>
      <w:r w:rsidR="00287A37" w:rsidRPr="001135B8">
        <w:rPr>
          <w:rFonts w:ascii="Arial" w:eastAsia="Arial" w:hAnsi="Arial" w:cs="Arial"/>
          <w:bCs/>
          <w:sz w:val="24"/>
          <w:szCs w:val="24"/>
        </w:rPr>
        <w:t xml:space="preserve"> involvement where required</w:t>
      </w:r>
      <w:r w:rsidR="00F3157F" w:rsidRPr="001135B8">
        <w:rPr>
          <w:rFonts w:ascii="Arial" w:eastAsia="Arial" w:hAnsi="Arial" w:cs="Arial"/>
          <w:bCs/>
          <w:sz w:val="24"/>
          <w:szCs w:val="24"/>
        </w:rPr>
        <w:t xml:space="preserve">, and using </w:t>
      </w:r>
      <w:proofErr w:type="spellStart"/>
      <w:r w:rsidR="00F3157F" w:rsidRPr="001135B8">
        <w:rPr>
          <w:rFonts w:ascii="Arial" w:eastAsia="Arial" w:hAnsi="Arial" w:cs="Arial"/>
          <w:bCs/>
          <w:sz w:val="24"/>
          <w:szCs w:val="24"/>
        </w:rPr>
        <w:t>ReLondon’s</w:t>
      </w:r>
      <w:proofErr w:type="spellEnd"/>
      <w:r w:rsidR="00F3157F" w:rsidRPr="001135B8">
        <w:rPr>
          <w:rFonts w:ascii="Arial" w:eastAsia="Arial" w:hAnsi="Arial" w:cs="Arial"/>
          <w:bCs/>
          <w:sz w:val="24"/>
          <w:szCs w:val="24"/>
        </w:rPr>
        <w:t xml:space="preserve"> London waste composition data</w:t>
      </w:r>
      <w:r w:rsidR="00287A37" w:rsidRPr="001135B8">
        <w:rPr>
          <w:rFonts w:ascii="Arial" w:eastAsia="Arial" w:hAnsi="Arial" w:cs="Arial"/>
          <w:bCs/>
          <w:sz w:val="24"/>
          <w:szCs w:val="24"/>
        </w:rPr>
        <w:t xml:space="preserve">. </w:t>
      </w:r>
    </w:p>
    <w:p w14:paraId="52407874" w14:textId="05A4C612" w:rsidR="001358BF" w:rsidRPr="001135B8" w:rsidRDefault="001358BF" w:rsidP="00E42B10">
      <w:pPr>
        <w:pStyle w:val="Normal1"/>
        <w:numPr>
          <w:ilvl w:val="0"/>
          <w:numId w:val="49"/>
        </w:numPr>
        <w:contextualSpacing/>
        <w:jc w:val="both"/>
        <w:rPr>
          <w:rFonts w:ascii="Arial" w:eastAsia="Arial" w:hAnsi="Arial" w:cs="Arial"/>
          <w:bCs/>
          <w:sz w:val="24"/>
          <w:szCs w:val="24"/>
        </w:rPr>
      </w:pPr>
      <w:r w:rsidRPr="001135B8">
        <w:rPr>
          <w:rFonts w:ascii="Arial" w:eastAsia="Arial" w:hAnsi="Arial" w:cs="Arial"/>
          <w:bCs/>
          <w:sz w:val="24"/>
          <w:szCs w:val="24"/>
        </w:rPr>
        <w:t>Establishing the structure of scenarios and developing core scenarios</w:t>
      </w:r>
      <w:r w:rsidR="00BB7F74" w:rsidRPr="001135B8">
        <w:rPr>
          <w:rFonts w:ascii="Arial" w:eastAsia="Arial" w:hAnsi="Arial" w:cs="Arial"/>
          <w:bCs/>
          <w:sz w:val="24"/>
          <w:szCs w:val="24"/>
        </w:rPr>
        <w:t>.  Agreeing a set of core scenarios</w:t>
      </w:r>
      <w:r w:rsidR="0025784A" w:rsidRPr="001135B8">
        <w:rPr>
          <w:rFonts w:ascii="Arial" w:eastAsia="Arial" w:hAnsi="Arial" w:cs="Arial"/>
          <w:bCs/>
          <w:sz w:val="24"/>
          <w:szCs w:val="24"/>
        </w:rPr>
        <w:t xml:space="preserve"> (up to 4)</w:t>
      </w:r>
      <w:r w:rsidR="00BB7F74" w:rsidRPr="001135B8">
        <w:rPr>
          <w:rFonts w:ascii="Arial" w:eastAsia="Arial" w:hAnsi="Arial" w:cs="Arial"/>
          <w:bCs/>
          <w:sz w:val="24"/>
          <w:szCs w:val="24"/>
        </w:rPr>
        <w:t xml:space="preserve"> that can be used within the model including a baseline BAU scenario</w:t>
      </w:r>
    </w:p>
    <w:p w14:paraId="63023139" w14:textId="33C4A432" w:rsidR="00BB702B" w:rsidRPr="001135B8" w:rsidRDefault="00D20399" w:rsidP="00E42B10">
      <w:pPr>
        <w:pStyle w:val="Normal1"/>
        <w:numPr>
          <w:ilvl w:val="0"/>
          <w:numId w:val="49"/>
        </w:numPr>
        <w:contextualSpacing/>
        <w:jc w:val="both"/>
        <w:rPr>
          <w:rFonts w:ascii="Arial" w:eastAsia="Arial" w:hAnsi="Arial" w:cs="Arial"/>
          <w:bCs/>
          <w:sz w:val="24"/>
          <w:szCs w:val="24"/>
        </w:rPr>
      </w:pPr>
      <w:r w:rsidRPr="001135B8">
        <w:rPr>
          <w:rFonts w:ascii="Arial" w:eastAsia="Arial" w:hAnsi="Arial" w:cs="Arial"/>
          <w:bCs/>
          <w:sz w:val="24"/>
          <w:szCs w:val="24"/>
        </w:rPr>
        <w:t>B</w:t>
      </w:r>
      <w:r w:rsidR="00C950A4" w:rsidRPr="001135B8">
        <w:rPr>
          <w:rFonts w:ascii="Arial" w:eastAsia="Arial" w:hAnsi="Arial" w:cs="Arial"/>
          <w:bCs/>
          <w:sz w:val="24"/>
          <w:szCs w:val="24"/>
        </w:rPr>
        <w:t>uilding an excel model</w:t>
      </w:r>
      <w:r w:rsidR="00116278" w:rsidRPr="001135B8">
        <w:rPr>
          <w:rFonts w:ascii="Arial" w:eastAsia="Arial" w:hAnsi="Arial" w:cs="Arial"/>
          <w:bCs/>
          <w:sz w:val="24"/>
          <w:szCs w:val="24"/>
        </w:rPr>
        <w:t>:</w:t>
      </w:r>
      <w:r w:rsidR="00BD28D5" w:rsidRPr="001135B8">
        <w:rPr>
          <w:rFonts w:ascii="Arial" w:eastAsia="Arial" w:hAnsi="Arial" w:cs="Arial"/>
          <w:bCs/>
          <w:sz w:val="24"/>
          <w:szCs w:val="24"/>
        </w:rPr>
        <w:t xml:space="preserve"> </w:t>
      </w:r>
      <w:r w:rsidR="00BB702B" w:rsidRPr="001135B8">
        <w:rPr>
          <w:rFonts w:ascii="Arial" w:eastAsia="Arial" w:hAnsi="Arial" w:cs="Arial"/>
          <w:bCs/>
          <w:sz w:val="24"/>
          <w:szCs w:val="24"/>
        </w:rPr>
        <w:t>Taking the findings from stage 1, and building a prototype model</w:t>
      </w:r>
      <w:r w:rsidR="00BD28D5" w:rsidRPr="001135B8">
        <w:rPr>
          <w:rFonts w:ascii="Arial" w:eastAsia="Arial" w:hAnsi="Arial" w:cs="Arial"/>
          <w:bCs/>
          <w:sz w:val="24"/>
          <w:szCs w:val="24"/>
        </w:rPr>
        <w:t>, including</w:t>
      </w:r>
      <w:r w:rsidR="00C810C3" w:rsidRPr="001135B8">
        <w:rPr>
          <w:rFonts w:ascii="Arial" w:eastAsia="Arial" w:hAnsi="Arial" w:cs="Arial"/>
          <w:bCs/>
          <w:sz w:val="24"/>
          <w:szCs w:val="24"/>
        </w:rPr>
        <w:t xml:space="preserve"> </w:t>
      </w:r>
      <w:r w:rsidR="00BD28D5" w:rsidRPr="001135B8">
        <w:rPr>
          <w:rFonts w:ascii="Arial" w:eastAsia="Arial" w:hAnsi="Arial" w:cs="Arial"/>
          <w:bCs/>
          <w:sz w:val="24"/>
          <w:szCs w:val="24"/>
        </w:rPr>
        <w:t xml:space="preserve">the </w:t>
      </w:r>
      <w:r w:rsidR="00B95FE3" w:rsidRPr="001135B8">
        <w:rPr>
          <w:rFonts w:ascii="Arial" w:eastAsia="Arial" w:hAnsi="Arial" w:cs="Arial"/>
          <w:bCs/>
          <w:sz w:val="24"/>
          <w:szCs w:val="24"/>
        </w:rPr>
        <w:t xml:space="preserve">variables which will be modifiable by the end user to allow for a range of </w:t>
      </w:r>
      <w:r w:rsidRPr="001135B8">
        <w:rPr>
          <w:rFonts w:ascii="Arial" w:eastAsia="Arial" w:hAnsi="Arial" w:cs="Arial"/>
          <w:bCs/>
          <w:sz w:val="24"/>
          <w:szCs w:val="24"/>
        </w:rPr>
        <w:t xml:space="preserve">improvement </w:t>
      </w:r>
      <w:r w:rsidR="00B95FE3" w:rsidRPr="001135B8">
        <w:rPr>
          <w:rFonts w:ascii="Arial" w:eastAsia="Arial" w:hAnsi="Arial" w:cs="Arial"/>
          <w:bCs/>
          <w:sz w:val="24"/>
          <w:szCs w:val="24"/>
        </w:rPr>
        <w:t xml:space="preserve">scenarios to be modelled. </w:t>
      </w:r>
    </w:p>
    <w:p w14:paraId="0188C9BF" w14:textId="77777777" w:rsidR="00B83254" w:rsidRPr="001135B8" w:rsidRDefault="00B83254" w:rsidP="000A66AB">
      <w:pPr>
        <w:pStyle w:val="Normal1"/>
        <w:contextualSpacing/>
        <w:jc w:val="both"/>
        <w:rPr>
          <w:rFonts w:ascii="Arial" w:eastAsia="Arial" w:hAnsi="Arial" w:cs="Arial"/>
          <w:b/>
          <w:sz w:val="24"/>
          <w:szCs w:val="24"/>
        </w:rPr>
      </w:pPr>
    </w:p>
    <w:p w14:paraId="434CE947" w14:textId="77777777" w:rsidR="00B83254" w:rsidRPr="001135B8" w:rsidRDefault="00B83254" w:rsidP="000A66AB">
      <w:pPr>
        <w:pStyle w:val="Normal1"/>
        <w:contextualSpacing/>
        <w:jc w:val="both"/>
        <w:rPr>
          <w:rFonts w:ascii="Arial" w:eastAsia="Arial" w:hAnsi="Arial" w:cs="Arial"/>
          <w:b/>
          <w:sz w:val="24"/>
          <w:szCs w:val="24"/>
        </w:rPr>
      </w:pPr>
    </w:p>
    <w:p w14:paraId="65083981" w14:textId="203A0C5C" w:rsidR="00B83254" w:rsidRPr="001135B8" w:rsidRDefault="00B83254"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 xml:space="preserve">Stage 3 – </w:t>
      </w:r>
      <w:r w:rsidR="00D20399" w:rsidRPr="001135B8">
        <w:rPr>
          <w:rFonts w:ascii="Arial" w:eastAsia="Arial" w:hAnsi="Arial" w:cs="Arial"/>
          <w:b/>
          <w:sz w:val="24"/>
          <w:szCs w:val="24"/>
        </w:rPr>
        <w:t>T</w:t>
      </w:r>
      <w:r w:rsidRPr="001135B8">
        <w:rPr>
          <w:rFonts w:ascii="Arial" w:eastAsia="Arial" w:hAnsi="Arial" w:cs="Arial"/>
          <w:b/>
          <w:sz w:val="24"/>
          <w:szCs w:val="24"/>
        </w:rPr>
        <w:t>esting and refining</w:t>
      </w:r>
      <w:r w:rsidR="00D20399" w:rsidRPr="001135B8">
        <w:rPr>
          <w:rFonts w:ascii="Arial" w:eastAsia="Arial" w:hAnsi="Arial" w:cs="Arial"/>
          <w:b/>
          <w:sz w:val="24"/>
          <w:szCs w:val="24"/>
        </w:rPr>
        <w:t xml:space="preserve"> the model</w:t>
      </w:r>
      <w:r w:rsidR="006E2B03" w:rsidRPr="001135B8">
        <w:rPr>
          <w:rFonts w:ascii="Arial" w:eastAsia="Arial" w:hAnsi="Arial" w:cs="Arial"/>
          <w:b/>
          <w:sz w:val="24"/>
          <w:szCs w:val="24"/>
        </w:rPr>
        <w:t xml:space="preserve"> </w:t>
      </w:r>
    </w:p>
    <w:p w14:paraId="0D4E63FB" w14:textId="77777777" w:rsidR="00D20399" w:rsidRPr="001135B8" w:rsidRDefault="00D20399" w:rsidP="000A66AB">
      <w:pPr>
        <w:pStyle w:val="Normal1"/>
        <w:contextualSpacing/>
        <w:jc w:val="both"/>
        <w:rPr>
          <w:rFonts w:ascii="Arial" w:eastAsia="Arial" w:hAnsi="Arial" w:cs="Arial"/>
          <w:b/>
          <w:sz w:val="24"/>
          <w:szCs w:val="24"/>
        </w:rPr>
      </w:pPr>
    </w:p>
    <w:p w14:paraId="6B25059C" w14:textId="09FE553F" w:rsidR="00BA03CC" w:rsidRPr="001135B8" w:rsidRDefault="00487754" w:rsidP="00E42B10">
      <w:pPr>
        <w:pStyle w:val="Normal1"/>
        <w:numPr>
          <w:ilvl w:val="0"/>
          <w:numId w:val="50"/>
        </w:numPr>
        <w:contextualSpacing/>
        <w:jc w:val="both"/>
        <w:rPr>
          <w:rFonts w:ascii="Arial" w:eastAsia="Arial" w:hAnsi="Arial" w:cs="Arial"/>
          <w:bCs/>
          <w:sz w:val="24"/>
          <w:szCs w:val="24"/>
        </w:rPr>
      </w:pPr>
      <w:r w:rsidRPr="001135B8">
        <w:rPr>
          <w:rFonts w:ascii="Arial" w:eastAsia="Arial" w:hAnsi="Arial" w:cs="Arial"/>
          <w:bCs/>
          <w:sz w:val="24"/>
          <w:szCs w:val="24"/>
        </w:rPr>
        <w:t>Testing</w:t>
      </w:r>
      <w:r w:rsidR="00D20399" w:rsidRPr="001135B8">
        <w:rPr>
          <w:rFonts w:ascii="Arial" w:eastAsia="Arial" w:hAnsi="Arial" w:cs="Arial"/>
          <w:bCs/>
          <w:sz w:val="24"/>
          <w:szCs w:val="24"/>
        </w:rPr>
        <w:t xml:space="preserve"> the model with </w:t>
      </w:r>
      <w:proofErr w:type="spellStart"/>
      <w:r w:rsidR="00D20399" w:rsidRPr="001135B8">
        <w:rPr>
          <w:rFonts w:ascii="Arial" w:eastAsia="Arial" w:hAnsi="Arial" w:cs="Arial"/>
          <w:bCs/>
          <w:sz w:val="24"/>
          <w:szCs w:val="24"/>
        </w:rPr>
        <w:t>ReLondon</w:t>
      </w:r>
      <w:proofErr w:type="spellEnd"/>
      <w:r w:rsidR="00702A24" w:rsidRPr="001135B8">
        <w:rPr>
          <w:rFonts w:ascii="Arial" w:eastAsia="Arial" w:hAnsi="Arial" w:cs="Arial"/>
          <w:bCs/>
          <w:sz w:val="24"/>
          <w:szCs w:val="24"/>
        </w:rPr>
        <w:t xml:space="preserve"> </w:t>
      </w:r>
      <w:r w:rsidR="00044C3B" w:rsidRPr="001135B8">
        <w:rPr>
          <w:rFonts w:ascii="Arial" w:eastAsia="Arial" w:hAnsi="Arial" w:cs="Arial"/>
          <w:bCs/>
          <w:sz w:val="24"/>
          <w:szCs w:val="24"/>
        </w:rPr>
        <w:t>for functionality and output quality</w:t>
      </w:r>
    </w:p>
    <w:p w14:paraId="0DA38D56" w14:textId="49FEAD42" w:rsidR="00BA03CC" w:rsidRPr="001135B8" w:rsidRDefault="00487754" w:rsidP="00E42B10">
      <w:pPr>
        <w:pStyle w:val="Normal1"/>
        <w:numPr>
          <w:ilvl w:val="0"/>
          <w:numId w:val="50"/>
        </w:numPr>
        <w:contextualSpacing/>
        <w:jc w:val="both"/>
        <w:rPr>
          <w:rFonts w:ascii="Arial" w:eastAsia="Arial" w:hAnsi="Arial" w:cs="Arial"/>
          <w:bCs/>
          <w:sz w:val="24"/>
          <w:szCs w:val="24"/>
        </w:rPr>
      </w:pPr>
      <w:r w:rsidRPr="001135B8">
        <w:rPr>
          <w:rFonts w:ascii="Arial" w:eastAsia="Arial" w:hAnsi="Arial" w:cs="Arial"/>
          <w:bCs/>
          <w:sz w:val="24"/>
          <w:szCs w:val="24"/>
        </w:rPr>
        <w:t>Workshop to present interim model t</w:t>
      </w:r>
      <w:r w:rsidR="00C94E30" w:rsidRPr="001135B8">
        <w:rPr>
          <w:rFonts w:ascii="Arial" w:eastAsia="Arial" w:hAnsi="Arial" w:cs="Arial"/>
          <w:bCs/>
          <w:sz w:val="24"/>
          <w:szCs w:val="24"/>
        </w:rPr>
        <w:t xml:space="preserve">o </w:t>
      </w:r>
      <w:proofErr w:type="spellStart"/>
      <w:r w:rsidR="002E4641" w:rsidRPr="001135B8">
        <w:rPr>
          <w:rFonts w:ascii="Arial" w:eastAsia="Arial" w:hAnsi="Arial" w:cs="Arial"/>
          <w:bCs/>
          <w:sz w:val="24"/>
          <w:szCs w:val="24"/>
        </w:rPr>
        <w:t>ReLondon</w:t>
      </w:r>
      <w:proofErr w:type="spellEnd"/>
      <w:r w:rsidR="002E4641" w:rsidRPr="001135B8">
        <w:rPr>
          <w:rFonts w:ascii="Arial" w:eastAsia="Arial" w:hAnsi="Arial" w:cs="Arial"/>
          <w:bCs/>
          <w:sz w:val="24"/>
          <w:szCs w:val="24"/>
        </w:rPr>
        <w:t xml:space="preserve"> and </w:t>
      </w:r>
      <w:r w:rsidR="00C94E30" w:rsidRPr="001135B8">
        <w:rPr>
          <w:rFonts w:ascii="Arial" w:eastAsia="Arial" w:hAnsi="Arial" w:cs="Arial"/>
          <w:bCs/>
          <w:sz w:val="24"/>
          <w:szCs w:val="24"/>
        </w:rPr>
        <w:t>the GLA</w:t>
      </w:r>
    </w:p>
    <w:p w14:paraId="4B959674" w14:textId="78B65890" w:rsidR="00487754" w:rsidRPr="001135B8" w:rsidRDefault="00487754" w:rsidP="00E42B10">
      <w:pPr>
        <w:pStyle w:val="Normal1"/>
        <w:numPr>
          <w:ilvl w:val="0"/>
          <w:numId w:val="50"/>
        </w:numPr>
        <w:contextualSpacing/>
        <w:jc w:val="both"/>
        <w:rPr>
          <w:rFonts w:ascii="Arial" w:eastAsia="Arial" w:hAnsi="Arial" w:cs="Arial"/>
          <w:bCs/>
          <w:sz w:val="24"/>
          <w:szCs w:val="24"/>
        </w:rPr>
      </w:pPr>
      <w:r w:rsidRPr="001135B8">
        <w:rPr>
          <w:rFonts w:ascii="Arial" w:eastAsia="Arial" w:hAnsi="Arial" w:cs="Arial"/>
          <w:bCs/>
          <w:sz w:val="24"/>
          <w:szCs w:val="24"/>
        </w:rPr>
        <w:t>Revisions</w:t>
      </w:r>
      <w:r w:rsidR="000A479C" w:rsidRPr="001135B8">
        <w:rPr>
          <w:rFonts w:ascii="Arial" w:eastAsia="Arial" w:hAnsi="Arial" w:cs="Arial"/>
          <w:bCs/>
          <w:sz w:val="24"/>
          <w:szCs w:val="24"/>
        </w:rPr>
        <w:t xml:space="preserve"> to the model</w:t>
      </w:r>
      <w:r w:rsidRPr="001135B8">
        <w:rPr>
          <w:rFonts w:ascii="Arial" w:eastAsia="Arial" w:hAnsi="Arial" w:cs="Arial"/>
          <w:bCs/>
          <w:sz w:val="24"/>
          <w:szCs w:val="24"/>
        </w:rPr>
        <w:t xml:space="preserve"> following feedback </w:t>
      </w:r>
    </w:p>
    <w:p w14:paraId="12074BBC" w14:textId="77777777" w:rsidR="00B83254" w:rsidRPr="001135B8" w:rsidRDefault="00B83254" w:rsidP="000A66AB">
      <w:pPr>
        <w:pStyle w:val="Normal1"/>
        <w:contextualSpacing/>
        <w:jc w:val="both"/>
        <w:rPr>
          <w:rFonts w:ascii="Arial" w:eastAsia="Arial" w:hAnsi="Arial" w:cs="Arial"/>
          <w:bCs/>
          <w:sz w:val="24"/>
          <w:szCs w:val="24"/>
        </w:rPr>
      </w:pPr>
    </w:p>
    <w:p w14:paraId="0BC2E640" w14:textId="77777777" w:rsidR="00B83254" w:rsidRPr="001135B8" w:rsidRDefault="00B83254" w:rsidP="000A66AB">
      <w:pPr>
        <w:pStyle w:val="Normal1"/>
        <w:contextualSpacing/>
        <w:jc w:val="both"/>
        <w:rPr>
          <w:rFonts w:ascii="Arial" w:eastAsia="Arial" w:hAnsi="Arial" w:cs="Arial"/>
          <w:bCs/>
          <w:sz w:val="24"/>
          <w:szCs w:val="24"/>
        </w:rPr>
      </w:pPr>
    </w:p>
    <w:p w14:paraId="78CAA37E" w14:textId="53A8EA4D" w:rsidR="00B83254" w:rsidRPr="001135B8" w:rsidRDefault="00B83254"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 xml:space="preserve">Stage 4 – </w:t>
      </w:r>
      <w:r w:rsidR="007A5900" w:rsidRPr="001135B8">
        <w:rPr>
          <w:rFonts w:ascii="Arial" w:eastAsia="Arial" w:hAnsi="Arial" w:cs="Arial"/>
          <w:b/>
          <w:sz w:val="24"/>
          <w:szCs w:val="24"/>
        </w:rPr>
        <w:t>T</w:t>
      </w:r>
      <w:r w:rsidRPr="001135B8">
        <w:rPr>
          <w:rFonts w:ascii="Arial" w:eastAsia="Arial" w:hAnsi="Arial" w:cs="Arial"/>
          <w:b/>
          <w:sz w:val="24"/>
          <w:szCs w:val="24"/>
        </w:rPr>
        <w:t>raining and handover</w:t>
      </w:r>
    </w:p>
    <w:p w14:paraId="46757BA4" w14:textId="77777777" w:rsidR="00D20399" w:rsidRPr="001135B8" w:rsidRDefault="00D20399" w:rsidP="000A66AB">
      <w:pPr>
        <w:pStyle w:val="Normal1"/>
        <w:contextualSpacing/>
        <w:jc w:val="both"/>
        <w:rPr>
          <w:rFonts w:ascii="Arial" w:eastAsia="Arial" w:hAnsi="Arial" w:cs="Arial"/>
          <w:b/>
          <w:sz w:val="24"/>
          <w:szCs w:val="24"/>
        </w:rPr>
      </w:pPr>
    </w:p>
    <w:p w14:paraId="181BFAA4" w14:textId="50460ECA" w:rsidR="00487754" w:rsidRPr="001135B8" w:rsidRDefault="00487754" w:rsidP="00E42B10">
      <w:pPr>
        <w:pStyle w:val="Normal1"/>
        <w:numPr>
          <w:ilvl w:val="0"/>
          <w:numId w:val="51"/>
        </w:numPr>
        <w:contextualSpacing/>
        <w:jc w:val="both"/>
        <w:rPr>
          <w:rFonts w:ascii="Arial" w:eastAsia="Arial" w:hAnsi="Arial" w:cs="Arial"/>
          <w:bCs/>
          <w:sz w:val="24"/>
          <w:szCs w:val="24"/>
        </w:rPr>
      </w:pPr>
      <w:r w:rsidRPr="001135B8">
        <w:rPr>
          <w:rFonts w:ascii="Arial" w:eastAsia="Arial" w:hAnsi="Arial" w:cs="Arial"/>
          <w:bCs/>
          <w:sz w:val="24"/>
          <w:szCs w:val="24"/>
        </w:rPr>
        <w:t xml:space="preserve">Presentation of model to </w:t>
      </w:r>
      <w:proofErr w:type="spellStart"/>
      <w:r w:rsidRPr="001135B8">
        <w:rPr>
          <w:rFonts w:ascii="Arial" w:eastAsia="Arial" w:hAnsi="Arial" w:cs="Arial"/>
          <w:bCs/>
          <w:sz w:val="24"/>
          <w:szCs w:val="24"/>
        </w:rPr>
        <w:t>ReLondon</w:t>
      </w:r>
      <w:proofErr w:type="spellEnd"/>
      <w:r w:rsidRPr="001135B8">
        <w:rPr>
          <w:rFonts w:ascii="Arial" w:eastAsia="Arial" w:hAnsi="Arial" w:cs="Arial"/>
          <w:bCs/>
          <w:sz w:val="24"/>
          <w:szCs w:val="24"/>
        </w:rPr>
        <w:t xml:space="preserve"> and GLA</w:t>
      </w:r>
      <w:r w:rsidR="003A589F" w:rsidRPr="001135B8">
        <w:rPr>
          <w:rFonts w:ascii="Arial" w:eastAsia="Arial" w:hAnsi="Arial" w:cs="Arial"/>
          <w:bCs/>
          <w:sz w:val="24"/>
          <w:szCs w:val="24"/>
        </w:rPr>
        <w:t xml:space="preserve">  (one session)</w:t>
      </w:r>
    </w:p>
    <w:p w14:paraId="537ADD43" w14:textId="4F23C7D9" w:rsidR="00487754" w:rsidRPr="001135B8" w:rsidRDefault="008613C7" w:rsidP="00E42B10">
      <w:pPr>
        <w:pStyle w:val="Normal1"/>
        <w:numPr>
          <w:ilvl w:val="0"/>
          <w:numId w:val="51"/>
        </w:numPr>
        <w:contextualSpacing/>
        <w:jc w:val="both"/>
        <w:rPr>
          <w:rFonts w:ascii="Arial" w:eastAsia="Arial" w:hAnsi="Arial" w:cs="Arial"/>
          <w:bCs/>
          <w:sz w:val="24"/>
          <w:szCs w:val="24"/>
        </w:rPr>
      </w:pPr>
      <w:r w:rsidRPr="001135B8">
        <w:rPr>
          <w:rFonts w:ascii="Arial" w:eastAsia="Arial" w:hAnsi="Arial" w:cs="Arial"/>
          <w:bCs/>
          <w:sz w:val="24"/>
          <w:szCs w:val="24"/>
        </w:rPr>
        <w:t>Training session (online or in person)</w:t>
      </w:r>
      <w:r w:rsidR="00394F68" w:rsidRPr="001135B8">
        <w:rPr>
          <w:rFonts w:ascii="Arial" w:eastAsia="Arial" w:hAnsi="Arial" w:cs="Arial"/>
          <w:bCs/>
          <w:sz w:val="24"/>
          <w:szCs w:val="24"/>
        </w:rPr>
        <w:t xml:space="preserve"> to demonstrate how to manipulate the mode</w:t>
      </w:r>
      <w:r w:rsidR="001E71C1" w:rsidRPr="001135B8">
        <w:rPr>
          <w:rFonts w:ascii="Arial" w:eastAsia="Arial" w:hAnsi="Arial" w:cs="Arial"/>
          <w:bCs/>
          <w:sz w:val="24"/>
          <w:szCs w:val="24"/>
        </w:rPr>
        <w:t>l and update data within it</w:t>
      </w:r>
    </w:p>
    <w:p w14:paraId="058557A4" w14:textId="23DF3E09" w:rsidR="008613C7" w:rsidRPr="001135B8" w:rsidRDefault="008613C7" w:rsidP="00E42B10">
      <w:pPr>
        <w:pStyle w:val="Normal1"/>
        <w:numPr>
          <w:ilvl w:val="0"/>
          <w:numId w:val="51"/>
        </w:numPr>
        <w:contextualSpacing/>
        <w:jc w:val="both"/>
        <w:rPr>
          <w:rFonts w:ascii="Arial" w:eastAsia="Arial" w:hAnsi="Arial" w:cs="Arial"/>
          <w:bCs/>
          <w:sz w:val="24"/>
          <w:szCs w:val="24"/>
        </w:rPr>
      </w:pPr>
      <w:r w:rsidRPr="001135B8">
        <w:rPr>
          <w:rFonts w:ascii="Arial" w:eastAsia="Arial" w:hAnsi="Arial" w:cs="Arial"/>
          <w:bCs/>
          <w:sz w:val="24"/>
          <w:szCs w:val="24"/>
        </w:rPr>
        <w:t xml:space="preserve">Delivery of a training manual and/or video to allow knowledge transfer </w:t>
      </w:r>
    </w:p>
    <w:p w14:paraId="5024C627" w14:textId="56FCCB7E" w:rsidR="007C36DC" w:rsidRPr="001135B8" w:rsidRDefault="007C36DC" w:rsidP="00E42B10">
      <w:pPr>
        <w:pStyle w:val="Normal1"/>
        <w:numPr>
          <w:ilvl w:val="0"/>
          <w:numId w:val="51"/>
        </w:numPr>
        <w:contextualSpacing/>
        <w:jc w:val="both"/>
        <w:rPr>
          <w:rFonts w:ascii="Arial" w:eastAsia="Arial" w:hAnsi="Arial" w:cs="Arial"/>
          <w:bCs/>
          <w:sz w:val="24"/>
          <w:szCs w:val="24"/>
        </w:rPr>
      </w:pPr>
      <w:r w:rsidRPr="001135B8">
        <w:rPr>
          <w:rFonts w:ascii="Arial" w:eastAsia="Arial" w:hAnsi="Arial" w:cs="Arial"/>
          <w:bCs/>
          <w:sz w:val="24"/>
          <w:szCs w:val="24"/>
        </w:rPr>
        <w:t xml:space="preserve">Delivery of a report </w:t>
      </w:r>
      <w:r w:rsidR="00E918CB" w:rsidRPr="001135B8">
        <w:rPr>
          <w:rFonts w:ascii="Arial" w:eastAsia="Arial" w:hAnsi="Arial" w:cs="Arial"/>
          <w:bCs/>
          <w:sz w:val="24"/>
          <w:szCs w:val="24"/>
        </w:rPr>
        <w:t xml:space="preserve">(not public facing) </w:t>
      </w:r>
      <w:r w:rsidRPr="001135B8">
        <w:rPr>
          <w:rFonts w:ascii="Arial" w:eastAsia="Arial" w:hAnsi="Arial" w:cs="Arial"/>
          <w:bCs/>
          <w:sz w:val="24"/>
          <w:szCs w:val="24"/>
        </w:rPr>
        <w:t xml:space="preserve">explaining the </w:t>
      </w:r>
      <w:r w:rsidR="00A25B66" w:rsidRPr="001135B8">
        <w:rPr>
          <w:rFonts w:ascii="Arial" w:eastAsia="Arial" w:hAnsi="Arial" w:cs="Arial"/>
          <w:bCs/>
          <w:sz w:val="24"/>
          <w:szCs w:val="24"/>
        </w:rPr>
        <w:t>rationale for, strengths and potential weaknesses of the modelling approach and data used</w:t>
      </w:r>
      <w:r w:rsidR="00897864" w:rsidRPr="001135B8">
        <w:rPr>
          <w:rFonts w:ascii="Arial" w:eastAsia="Arial" w:hAnsi="Arial" w:cs="Arial"/>
          <w:bCs/>
          <w:sz w:val="24"/>
          <w:szCs w:val="24"/>
        </w:rPr>
        <w:t xml:space="preserve"> plus key </w:t>
      </w:r>
      <w:r w:rsidR="00D22606" w:rsidRPr="001135B8">
        <w:rPr>
          <w:rFonts w:ascii="Arial" w:eastAsia="Arial" w:hAnsi="Arial" w:cs="Arial"/>
          <w:bCs/>
          <w:sz w:val="24"/>
          <w:szCs w:val="24"/>
        </w:rPr>
        <w:t>outputs from core scenarios</w:t>
      </w:r>
      <w:r w:rsidR="00A25B66" w:rsidRPr="001135B8">
        <w:rPr>
          <w:rFonts w:ascii="Arial" w:eastAsia="Arial" w:hAnsi="Arial" w:cs="Arial"/>
          <w:bCs/>
          <w:sz w:val="24"/>
          <w:szCs w:val="24"/>
        </w:rPr>
        <w:t xml:space="preserve">. </w:t>
      </w:r>
    </w:p>
    <w:p w14:paraId="65458FBE" w14:textId="77777777" w:rsidR="00B83254" w:rsidRPr="001135B8" w:rsidRDefault="00B83254" w:rsidP="000A66AB">
      <w:pPr>
        <w:pStyle w:val="Normal1"/>
        <w:contextualSpacing/>
        <w:jc w:val="both"/>
        <w:rPr>
          <w:rFonts w:ascii="Arial" w:eastAsia="Arial" w:hAnsi="Arial" w:cs="Arial"/>
          <w:bCs/>
          <w:sz w:val="24"/>
          <w:szCs w:val="24"/>
        </w:rPr>
      </w:pPr>
    </w:p>
    <w:p w14:paraId="75CDD16A" w14:textId="47059905" w:rsidR="00EB6001" w:rsidRPr="001135B8" w:rsidRDefault="000A66AB"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 xml:space="preserve">5.3 </w:t>
      </w:r>
      <w:r w:rsidR="00F60C6C" w:rsidRPr="001135B8">
        <w:rPr>
          <w:rFonts w:ascii="Arial" w:eastAsia="Arial" w:hAnsi="Arial" w:cs="Arial"/>
          <w:b/>
          <w:sz w:val="24"/>
          <w:szCs w:val="24"/>
        </w:rPr>
        <w:t>Synergies with other modelling projects being undertaken</w:t>
      </w:r>
    </w:p>
    <w:p w14:paraId="04621ADC" w14:textId="77777777" w:rsidR="00EB6001" w:rsidRPr="001135B8" w:rsidRDefault="00EB6001" w:rsidP="000A66AB">
      <w:pPr>
        <w:pStyle w:val="Normal1"/>
        <w:contextualSpacing/>
        <w:jc w:val="both"/>
        <w:rPr>
          <w:rFonts w:ascii="Arial" w:eastAsia="Arial" w:hAnsi="Arial" w:cs="Arial"/>
          <w:bCs/>
          <w:sz w:val="24"/>
          <w:szCs w:val="24"/>
        </w:rPr>
      </w:pPr>
    </w:p>
    <w:p w14:paraId="37ED73D9" w14:textId="20D78AA0" w:rsidR="00CD0056" w:rsidRPr="001135B8" w:rsidRDefault="00F60C6C"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The successful bidder will</w:t>
      </w:r>
      <w:r w:rsidR="00CD0056" w:rsidRPr="001135B8">
        <w:rPr>
          <w:rFonts w:ascii="Arial" w:eastAsia="Arial" w:hAnsi="Arial" w:cs="Arial"/>
          <w:bCs/>
          <w:sz w:val="24"/>
          <w:szCs w:val="24"/>
        </w:rPr>
        <w:t xml:space="preserve"> be required to</w:t>
      </w:r>
      <w:r w:rsidR="00A64781" w:rsidRPr="001135B8">
        <w:rPr>
          <w:rFonts w:ascii="Arial" w:eastAsia="Arial" w:hAnsi="Arial" w:cs="Arial"/>
          <w:bCs/>
          <w:sz w:val="24"/>
          <w:szCs w:val="24"/>
        </w:rPr>
        <w:t xml:space="preserve"> liaise</w:t>
      </w:r>
      <w:r w:rsidR="00CD0056" w:rsidRPr="001135B8">
        <w:rPr>
          <w:rFonts w:ascii="Arial" w:eastAsia="Arial" w:hAnsi="Arial" w:cs="Arial"/>
          <w:bCs/>
          <w:sz w:val="24"/>
          <w:szCs w:val="24"/>
        </w:rPr>
        <w:t xml:space="preserve"> with other consultants engaged in a separate piece of work to model London’s waste disposal capacity requirements</w:t>
      </w:r>
      <w:r w:rsidR="00D5592B" w:rsidRPr="001135B8">
        <w:rPr>
          <w:rFonts w:ascii="Arial" w:eastAsia="Arial" w:hAnsi="Arial" w:cs="Arial"/>
          <w:bCs/>
          <w:sz w:val="24"/>
          <w:szCs w:val="24"/>
        </w:rPr>
        <w:t xml:space="preserve"> now and </w:t>
      </w:r>
      <w:r w:rsidR="005F2F85" w:rsidRPr="001135B8">
        <w:rPr>
          <w:rFonts w:ascii="Arial" w:eastAsia="Arial" w:hAnsi="Arial" w:cs="Arial"/>
          <w:bCs/>
          <w:sz w:val="24"/>
          <w:szCs w:val="24"/>
        </w:rPr>
        <w:t>up to</w:t>
      </w:r>
      <w:r w:rsidR="000B388A" w:rsidRPr="001135B8">
        <w:rPr>
          <w:rFonts w:ascii="Arial" w:eastAsia="Arial" w:hAnsi="Arial" w:cs="Arial"/>
          <w:bCs/>
          <w:sz w:val="24"/>
          <w:szCs w:val="24"/>
        </w:rPr>
        <w:t xml:space="preserve"> 20</w:t>
      </w:r>
      <w:r w:rsidR="00E42B10" w:rsidRPr="001135B8">
        <w:rPr>
          <w:rFonts w:ascii="Arial" w:eastAsia="Arial" w:hAnsi="Arial" w:cs="Arial"/>
          <w:bCs/>
          <w:sz w:val="24"/>
          <w:szCs w:val="24"/>
        </w:rPr>
        <w:t>50</w:t>
      </w:r>
      <w:r w:rsidR="00A63047">
        <w:rPr>
          <w:rFonts w:ascii="Arial" w:eastAsia="Arial" w:hAnsi="Arial" w:cs="Arial"/>
          <w:bCs/>
          <w:sz w:val="24"/>
          <w:szCs w:val="24"/>
        </w:rPr>
        <w:t>.</w:t>
      </w:r>
      <w:r w:rsidR="0018277C" w:rsidRPr="001135B8">
        <w:rPr>
          <w:rFonts w:ascii="Arial" w:eastAsia="Arial" w:hAnsi="Arial" w:cs="Arial"/>
          <w:bCs/>
          <w:sz w:val="24"/>
          <w:szCs w:val="24"/>
        </w:rPr>
        <w:t xml:space="preserve"> Future estimates of</w:t>
      </w:r>
      <w:r w:rsidR="003E50EF" w:rsidRPr="001135B8">
        <w:rPr>
          <w:rFonts w:ascii="Arial" w:eastAsia="Arial" w:hAnsi="Arial" w:cs="Arial"/>
          <w:bCs/>
          <w:sz w:val="24"/>
          <w:szCs w:val="24"/>
        </w:rPr>
        <w:t xml:space="preserve"> London’s capacity requirements will depend on </w:t>
      </w:r>
      <w:r w:rsidR="009E4E82" w:rsidRPr="001135B8">
        <w:rPr>
          <w:rFonts w:ascii="Arial" w:eastAsia="Arial" w:hAnsi="Arial" w:cs="Arial"/>
          <w:bCs/>
          <w:sz w:val="24"/>
          <w:szCs w:val="24"/>
        </w:rPr>
        <w:t xml:space="preserve">predictions of waste arisings generated by this model, it will therefore be necessary that </w:t>
      </w:r>
      <w:r w:rsidR="0080773F" w:rsidRPr="001135B8">
        <w:rPr>
          <w:rFonts w:ascii="Arial" w:eastAsia="Arial" w:hAnsi="Arial" w:cs="Arial"/>
          <w:bCs/>
          <w:sz w:val="24"/>
          <w:szCs w:val="24"/>
        </w:rPr>
        <w:t xml:space="preserve">these two pieces of work are aligned. </w:t>
      </w:r>
      <w:r w:rsidR="00CD0056" w:rsidRPr="001135B8">
        <w:rPr>
          <w:rFonts w:ascii="Arial" w:eastAsia="Arial" w:hAnsi="Arial" w:cs="Arial"/>
          <w:bCs/>
          <w:sz w:val="24"/>
          <w:szCs w:val="24"/>
        </w:rPr>
        <w:t xml:space="preserve"> </w:t>
      </w:r>
      <w:r w:rsidR="00153419" w:rsidRPr="001135B8">
        <w:rPr>
          <w:rFonts w:ascii="Arial" w:eastAsia="Arial" w:hAnsi="Arial" w:cs="Arial"/>
          <w:bCs/>
          <w:sz w:val="24"/>
          <w:szCs w:val="24"/>
        </w:rPr>
        <w:t>It is expected that this work will be procured in the next three months and will deliver by the end of the financial year.</w:t>
      </w:r>
    </w:p>
    <w:p w14:paraId="2B43A29E" w14:textId="77777777" w:rsidR="001B0197" w:rsidRPr="001135B8" w:rsidRDefault="001B0197" w:rsidP="000A66AB">
      <w:pPr>
        <w:pStyle w:val="Normal1"/>
        <w:contextualSpacing/>
        <w:jc w:val="both"/>
        <w:rPr>
          <w:rFonts w:ascii="Arial" w:eastAsia="Arial" w:hAnsi="Arial" w:cs="Arial"/>
          <w:bCs/>
          <w:sz w:val="24"/>
          <w:szCs w:val="24"/>
        </w:rPr>
      </w:pPr>
    </w:p>
    <w:p w14:paraId="258E2020" w14:textId="77777777" w:rsidR="001B0197" w:rsidRPr="001135B8" w:rsidRDefault="001B0197" w:rsidP="000A66AB">
      <w:pPr>
        <w:pStyle w:val="Normal1"/>
        <w:contextualSpacing/>
        <w:jc w:val="both"/>
        <w:rPr>
          <w:rFonts w:ascii="Arial" w:eastAsia="Arial" w:hAnsi="Arial" w:cs="Arial"/>
          <w:bCs/>
          <w:sz w:val="24"/>
          <w:szCs w:val="24"/>
        </w:rPr>
      </w:pPr>
    </w:p>
    <w:p w14:paraId="32DB0942" w14:textId="77777777" w:rsidR="006C5237" w:rsidRPr="001135B8" w:rsidRDefault="006C5237" w:rsidP="000A66AB">
      <w:pPr>
        <w:pStyle w:val="Normal1"/>
        <w:jc w:val="both"/>
        <w:rPr>
          <w:rFonts w:ascii="Arial" w:eastAsia="Arial" w:hAnsi="Arial" w:cs="Arial"/>
          <w:sz w:val="24"/>
          <w:szCs w:val="24"/>
        </w:rPr>
      </w:pPr>
    </w:p>
    <w:p w14:paraId="252AA1EC" w14:textId="77777777" w:rsidR="00595A91" w:rsidRDefault="00595A91" w:rsidP="000A66AB">
      <w:pPr>
        <w:pStyle w:val="Normal1"/>
        <w:jc w:val="both"/>
        <w:rPr>
          <w:rFonts w:ascii="Arial" w:eastAsia="Arial" w:hAnsi="Arial" w:cs="Arial"/>
          <w:sz w:val="24"/>
          <w:szCs w:val="24"/>
        </w:rPr>
      </w:pPr>
    </w:p>
    <w:p w14:paraId="45F4321A" w14:textId="77777777" w:rsidR="00A547AD" w:rsidRPr="001135B8" w:rsidRDefault="00A547AD" w:rsidP="000A66AB">
      <w:pPr>
        <w:pStyle w:val="Normal1"/>
        <w:jc w:val="both"/>
        <w:rPr>
          <w:rFonts w:ascii="Arial" w:eastAsia="Arial" w:hAnsi="Arial" w:cs="Arial"/>
          <w:sz w:val="24"/>
          <w:szCs w:val="24"/>
        </w:rPr>
      </w:pPr>
    </w:p>
    <w:p w14:paraId="2C97A38C" w14:textId="6FEA50FB"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lastRenderedPageBreak/>
        <w:t>The project deliverables</w:t>
      </w:r>
      <w:r w:rsidR="006D0633" w:rsidRPr="001135B8">
        <w:rPr>
          <w:rFonts w:ascii="Arial" w:eastAsia="Arial" w:hAnsi="Arial" w:cs="Arial"/>
          <w:b/>
          <w:sz w:val="24"/>
          <w:szCs w:val="24"/>
        </w:rPr>
        <w:t xml:space="preserve"> </w:t>
      </w:r>
    </w:p>
    <w:p w14:paraId="6103E64A" w14:textId="27CE2B94" w:rsidR="00806012" w:rsidRPr="001135B8" w:rsidRDefault="00806012" w:rsidP="000A66AB">
      <w:pPr>
        <w:pStyle w:val="Normal1"/>
        <w:contextualSpacing/>
        <w:jc w:val="both"/>
        <w:rPr>
          <w:rFonts w:ascii="Arial" w:eastAsia="Arial" w:hAnsi="Arial" w:cs="Arial"/>
          <w:b/>
          <w:sz w:val="24"/>
          <w:szCs w:val="24"/>
        </w:rPr>
      </w:pPr>
    </w:p>
    <w:p w14:paraId="21CC9AB6" w14:textId="05A0CCDD" w:rsidR="00806012" w:rsidRPr="001135B8" w:rsidRDefault="00806012" w:rsidP="000A66AB">
      <w:pPr>
        <w:pStyle w:val="Normal1"/>
        <w:numPr>
          <w:ilvl w:val="0"/>
          <w:numId w:val="39"/>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An inception meeting with </w:t>
      </w:r>
      <w:proofErr w:type="spellStart"/>
      <w:r w:rsidRPr="001135B8">
        <w:rPr>
          <w:rFonts w:ascii="Arial" w:eastAsia="Arial" w:hAnsi="Arial" w:cs="Arial"/>
          <w:bCs/>
          <w:sz w:val="24"/>
          <w:szCs w:val="24"/>
        </w:rPr>
        <w:t>ReLondon</w:t>
      </w:r>
      <w:proofErr w:type="spellEnd"/>
      <w:r w:rsidRPr="001135B8">
        <w:rPr>
          <w:rFonts w:ascii="Arial" w:eastAsia="Arial" w:hAnsi="Arial" w:cs="Arial"/>
          <w:bCs/>
          <w:sz w:val="24"/>
          <w:szCs w:val="24"/>
        </w:rPr>
        <w:t xml:space="preserve"> (online)</w:t>
      </w:r>
    </w:p>
    <w:p w14:paraId="630BC4A8" w14:textId="77777777" w:rsidR="00806012" w:rsidRPr="001135B8" w:rsidRDefault="00806012" w:rsidP="000A66AB">
      <w:pPr>
        <w:pStyle w:val="Normal1"/>
        <w:contextualSpacing/>
        <w:jc w:val="both"/>
        <w:rPr>
          <w:rFonts w:ascii="Arial" w:eastAsia="Arial" w:hAnsi="Arial" w:cs="Arial"/>
          <w:bCs/>
          <w:sz w:val="24"/>
          <w:szCs w:val="24"/>
        </w:rPr>
      </w:pPr>
    </w:p>
    <w:p w14:paraId="28877E9A" w14:textId="3F355A42" w:rsidR="00806012" w:rsidRPr="001135B8" w:rsidRDefault="00806012" w:rsidP="000A66AB">
      <w:pPr>
        <w:pStyle w:val="Normal1"/>
        <w:numPr>
          <w:ilvl w:val="0"/>
          <w:numId w:val="39"/>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A workshop with </w:t>
      </w:r>
      <w:proofErr w:type="spellStart"/>
      <w:r w:rsidRPr="001135B8">
        <w:rPr>
          <w:rFonts w:ascii="Arial" w:eastAsia="Arial" w:hAnsi="Arial" w:cs="Arial"/>
          <w:bCs/>
          <w:sz w:val="24"/>
          <w:szCs w:val="24"/>
        </w:rPr>
        <w:t>ReLondon</w:t>
      </w:r>
      <w:proofErr w:type="spellEnd"/>
      <w:r w:rsidRPr="001135B8">
        <w:rPr>
          <w:rFonts w:ascii="Arial" w:eastAsia="Arial" w:hAnsi="Arial" w:cs="Arial"/>
          <w:bCs/>
          <w:sz w:val="24"/>
          <w:szCs w:val="24"/>
        </w:rPr>
        <w:t xml:space="preserve"> and GLA colleagues to prioritise model content and structure (</w:t>
      </w:r>
      <w:r w:rsidR="0019030A" w:rsidRPr="001135B8">
        <w:rPr>
          <w:rFonts w:ascii="Arial" w:eastAsia="Arial" w:hAnsi="Arial" w:cs="Arial"/>
          <w:bCs/>
          <w:sz w:val="24"/>
          <w:szCs w:val="24"/>
        </w:rPr>
        <w:t>please provide a costed option for in person or online</w:t>
      </w:r>
      <w:r w:rsidRPr="001135B8">
        <w:rPr>
          <w:rFonts w:ascii="Arial" w:eastAsia="Arial" w:hAnsi="Arial" w:cs="Arial"/>
          <w:bCs/>
          <w:sz w:val="24"/>
          <w:szCs w:val="24"/>
        </w:rPr>
        <w:t>)</w:t>
      </w:r>
    </w:p>
    <w:p w14:paraId="0F6B25BF" w14:textId="77777777" w:rsidR="00806012" w:rsidRPr="001135B8" w:rsidRDefault="00806012" w:rsidP="000A66AB">
      <w:pPr>
        <w:pStyle w:val="Normal1"/>
        <w:contextualSpacing/>
        <w:jc w:val="both"/>
        <w:rPr>
          <w:rFonts w:ascii="Arial" w:eastAsia="Arial" w:hAnsi="Arial" w:cs="Arial"/>
          <w:bCs/>
          <w:sz w:val="24"/>
          <w:szCs w:val="24"/>
        </w:rPr>
      </w:pPr>
    </w:p>
    <w:p w14:paraId="60B4187E" w14:textId="496847C7" w:rsidR="00CD0056" w:rsidRPr="001135B8" w:rsidRDefault="0019030A" w:rsidP="000A66AB">
      <w:pPr>
        <w:pStyle w:val="Normal1"/>
        <w:numPr>
          <w:ilvl w:val="0"/>
          <w:numId w:val="39"/>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Fortnightly </w:t>
      </w:r>
      <w:r w:rsidR="00CD0056" w:rsidRPr="001135B8">
        <w:rPr>
          <w:rFonts w:ascii="Arial" w:eastAsia="Arial" w:hAnsi="Arial" w:cs="Arial"/>
          <w:bCs/>
          <w:sz w:val="24"/>
          <w:szCs w:val="24"/>
        </w:rPr>
        <w:t xml:space="preserve">project calls/updates to </w:t>
      </w:r>
      <w:proofErr w:type="spellStart"/>
      <w:r w:rsidR="00CD0056" w:rsidRPr="001135B8">
        <w:rPr>
          <w:rFonts w:ascii="Arial" w:eastAsia="Arial" w:hAnsi="Arial" w:cs="Arial"/>
          <w:bCs/>
          <w:sz w:val="24"/>
          <w:szCs w:val="24"/>
        </w:rPr>
        <w:t>ReLondon</w:t>
      </w:r>
      <w:proofErr w:type="spellEnd"/>
      <w:r w:rsidR="00CD0056" w:rsidRPr="001135B8">
        <w:rPr>
          <w:rFonts w:ascii="Arial" w:eastAsia="Arial" w:hAnsi="Arial" w:cs="Arial"/>
          <w:bCs/>
          <w:sz w:val="24"/>
          <w:szCs w:val="24"/>
        </w:rPr>
        <w:t xml:space="preserve"> (and the GLA as necessary) over the duration of the project. </w:t>
      </w:r>
      <w:r w:rsidR="00EB6001" w:rsidRPr="001135B8">
        <w:rPr>
          <w:rFonts w:ascii="Arial" w:eastAsia="Arial" w:hAnsi="Arial" w:cs="Arial"/>
          <w:bCs/>
          <w:sz w:val="24"/>
          <w:szCs w:val="24"/>
        </w:rPr>
        <w:t>(online/email)</w:t>
      </w:r>
    </w:p>
    <w:p w14:paraId="046B1EB9" w14:textId="77777777" w:rsidR="00806012" w:rsidRPr="001135B8" w:rsidRDefault="00806012" w:rsidP="000A66AB">
      <w:pPr>
        <w:pStyle w:val="Normal1"/>
        <w:contextualSpacing/>
        <w:jc w:val="both"/>
        <w:rPr>
          <w:rFonts w:ascii="Arial" w:eastAsia="Arial" w:hAnsi="Arial" w:cs="Arial"/>
          <w:bCs/>
          <w:sz w:val="24"/>
          <w:szCs w:val="24"/>
        </w:rPr>
      </w:pPr>
    </w:p>
    <w:p w14:paraId="5B4A0A68" w14:textId="20174FDC" w:rsidR="00806012" w:rsidRPr="001135B8" w:rsidRDefault="1A8FBB84" w:rsidP="1A8FBB84">
      <w:pPr>
        <w:pStyle w:val="Normal1"/>
        <w:numPr>
          <w:ilvl w:val="0"/>
          <w:numId w:val="39"/>
        </w:numPr>
        <w:ind w:left="0"/>
        <w:contextualSpacing/>
        <w:jc w:val="both"/>
        <w:rPr>
          <w:rFonts w:ascii="Arial" w:eastAsia="Arial" w:hAnsi="Arial" w:cs="Arial"/>
          <w:sz w:val="24"/>
          <w:szCs w:val="24"/>
        </w:rPr>
      </w:pPr>
      <w:r w:rsidRPr="001135B8">
        <w:rPr>
          <w:rFonts w:ascii="Arial" w:eastAsia="Arial" w:hAnsi="Arial" w:cs="Arial"/>
          <w:sz w:val="24"/>
          <w:szCs w:val="24"/>
        </w:rPr>
        <w:t xml:space="preserve">A testing workshop with </w:t>
      </w:r>
      <w:proofErr w:type="spellStart"/>
      <w:r w:rsidRPr="001135B8">
        <w:rPr>
          <w:rFonts w:ascii="Arial" w:eastAsia="Arial" w:hAnsi="Arial" w:cs="Arial"/>
          <w:sz w:val="24"/>
          <w:szCs w:val="24"/>
        </w:rPr>
        <w:t>ReLondon</w:t>
      </w:r>
      <w:proofErr w:type="spellEnd"/>
      <w:r w:rsidRPr="001135B8">
        <w:rPr>
          <w:rFonts w:ascii="Arial" w:eastAsia="Arial" w:hAnsi="Arial" w:cs="Arial"/>
          <w:sz w:val="24"/>
          <w:szCs w:val="24"/>
        </w:rPr>
        <w:t>/GLA/wider stakeholders as identified</w:t>
      </w:r>
    </w:p>
    <w:p w14:paraId="738CEF44" w14:textId="77777777" w:rsidR="00406BF3" w:rsidRPr="001135B8" w:rsidRDefault="00406BF3" w:rsidP="000A66AB">
      <w:pPr>
        <w:pStyle w:val="ListParagraph"/>
        <w:ind w:left="0"/>
        <w:rPr>
          <w:rFonts w:ascii="Arial" w:eastAsia="Arial" w:hAnsi="Arial" w:cs="Arial"/>
          <w:bCs/>
          <w:sz w:val="24"/>
          <w:szCs w:val="24"/>
        </w:rPr>
      </w:pPr>
    </w:p>
    <w:p w14:paraId="00C3F706" w14:textId="77777777" w:rsidR="00406BF3" w:rsidRPr="001135B8" w:rsidRDefault="00406BF3" w:rsidP="000A66AB">
      <w:pPr>
        <w:pStyle w:val="Normal1"/>
        <w:numPr>
          <w:ilvl w:val="0"/>
          <w:numId w:val="39"/>
        </w:numPr>
        <w:ind w:left="0"/>
        <w:contextualSpacing/>
        <w:jc w:val="both"/>
        <w:rPr>
          <w:rFonts w:ascii="Arial" w:eastAsia="Arial" w:hAnsi="Arial" w:cs="Arial"/>
          <w:bCs/>
          <w:sz w:val="24"/>
          <w:szCs w:val="24"/>
        </w:rPr>
      </w:pPr>
      <w:r w:rsidRPr="001135B8">
        <w:rPr>
          <w:rFonts w:ascii="Arial" w:eastAsia="Arial" w:hAnsi="Arial" w:cs="Arial"/>
          <w:bCs/>
          <w:sz w:val="24"/>
          <w:szCs w:val="24"/>
        </w:rPr>
        <w:t>An excel model of household waste for London and its subregions (other formats acceptable if excel not thought to be optimal)</w:t>
      </w:r>
    </w:p>
    <w:p w14:paraId="369C953C" w14:textId="77777777" w:rsidR="00D41366" w:rsidRPr="001135B8" w:rsidRDefault="00D41366" w:rsidP="00E42B10">
      <w:pPr>
        <w:pStyle w:val="ListParagraph"/>
        <w:rPr>
          <w:rFonts w:ascii="Arial" w:eastAsia="Arial" w:hAnsi="Arial" w:cs="Arial"/>
          <w:bCs/>
          <w:sz w:val="24"/>
          <w:szCs w:val="24"/>
        </w:rPr>
      </w:pPr>
    </w:p>
    <w:p w14:paraId="7052E15D" w14:textId="14408C0C" w:rsidR="00D41366" w:rsidRPr="001135B8" w:rsidRDefault="00D41366" w:rsidP="000A66AB">
      <w:pPr>
        <w:pStyle w:val="Normal1"/>
        <w:numPr>
          <w:ilvl w:val="0"/>
          <w:numId w:val="39"/>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A </w:t>
      </w:r>
      <w:r w:rsidR="00F02942" w:rsidRPr="001135B8">
        <w:rPr>
          <w:rFonts w:ascii="Arial" w:eastAsia="Arial" w:hAnsi="Arial" w:cs="Arial"/>
          <w:bCs/>
          <w:sz w:val="24"/>
          <w:szCs w:val="24"/>
        </w:rPr>
        <w:t xml:space="preserve">small </w:t>
      </w:r>
      <w:r w:rsidRPr="001135B8">
        <w:rPr>
          <w:rFonts w:ascii="Arial" w:eastAsia="Arial" w:hAnsi="Arial" w:cs="Arial"/>
          <w:bCs/>
          <w:sz w:val="24"/>
          <w:szCs w:val="24"/>
        </w:rPr>
        <w:t xml:space="preserve">set </w:t>
      </w:r>
      <w:r w:rsidR="00F535D0" w:rsidRPr="001135B8">
        <w:rPr>
          <w:rFonts w:ascii="Arial" w:eastAsia="Arial" w:hAnsi="Arial" w:cs="Arial"/>
          <w:bCs/>
          <w:sz w:val="24"/>
          <w:szCs w:val="24"/>
        </w:rPr>
        <w:t xml:space="preserve">(up to 4) </w:t>
      </w:r>
      <w:r w:rsidRPr="001135B8">
        <w:rPr>
          <w:rFonts w:ascii="Arial" w:eastAsia="Arial" w:hAnsi="Arial" w:cs="Arial"/>
          <w:bCs/>
          <w:sz w:val="24"/>
          <w:szCs w:val="24"/>
        </w:rPr>
        <w:t xml:space="preserve"> core agreed scenarios</w:t>
      </w:r>
      <w:r w:rsidR="003115FE" w:rsidRPr="001135B8">
        <w:rPr>
          <w:rFonts w:ascii="Arial" w:eastAsia="Arial" w:hAnsi="Arial" w:cs="Arial"/>
          <w:bCs/>
          <w:sz w:val="24"/>
          <w:szCs w:val="24"/>
        </w:rPr>
        <w:t>/variable profiles</w:t>
      </w:r>
      <w:r w:rsidRPr="001135B8">
        <w:rPr>
          <w:rFonts w:ascii="Arial" w:eastAsia="Arial" w:hAnsi="Arial" w:cs="Arial"/>
          <w:bCs/>
          <w:sz w:val="24"/>
          <w:szCs w:val="24"/>
        </w:rPr>
        <w:t xml:space="preserve"> that can be used within the model as a b</w:t>
      </w:r>
      <w:r w:rsidR="00F02942" w:rsidRPr="001135B8">
        <w:rPr>
          <w:rFonts w:ascii="Arial" w:eastAsia="Arial" w:hAnsi="Arial" w:cs="Arial"/>
          <w:bCs/>
          <w:sz w:val="24"/>
          <w:szCs w:val="24"/>
        </w:rPr>
        <w:t>asis for comparison (</w:t>
      </w:r>
      <w:proofErr w:type="spellStart"/>
      <w:r w:rsidR="00F02942" w:rsidRPr="001135B8">
        <w:rPr>
          <w:rFonts w:ascii="Arial" w:eastAsia="Arial" w:hAnsi="Arial" w:cs="Arial"/>
          <w:bCs/>
          <w:sz w:val="24"/>
          <w:szCs w:val="24"/>
        </w:rPr>
        <w:t>eg</w:t>
      </w:r>
      <w:proofErr w:type="spellEnd"/>
      <w:r w:rsidR="00F02942" w:rsidRPr="001135B8">
        <w:rPr>
          <w:rFonts w:ascii="Arial" w:eastAsia="Arial" w:hAnsi="Arial" w:cs="Arial"/>
          <w:bCs/>
          <w:sz w:val="24"/>
          <w:szCs w:val="24"/>
        </w:rPr>
        <w:t xml:space="preserve"> Business as usual) </w:t>
      </w:r>
    </w:p>
    <w:p w14:paraId="0ABCC8C5" w14:textId="77777777" w:rsidR="005E5779" w:rsidRPr="001135B8" w:rsidRDefault="005E5779" w:rsidP="005E5779">
      <w:pPr>
        <w:pStyle w:val="ListParagraph"/>
        <w:rPr>
          <w:rFonts w:ascii="Arial" w:eastAsia="Arial" w:hAnsi="Arial" w:cs="Arial"/>
          <w:bCs/>
          <w:sz w:val="24"/>
          <w:szCs w:val="24"/>
        </w:rPr>
      </w:pPr>
    </w:p>
    <w:p w14:paraId="4BBC3526" w14:textId="45FAE017" w:rsidR="00806012" w:rsidRDefault="005E5779" w:rsidP="00CE3BE5">
      <w:pPr>
        <w:pStyle w:val="Normal1"/>
        <w:numPr>
          <w:ilvl w:val="0"/>
          <w:numId w:val="39"/>
        </w:numPr>
        <w:ind w:left="0" w:hanging="426"/>
        <w:contextualSpacing/>
        <w:jc w:val="both"/>
        <w:rPr>
          <w:rFonts w:ascii="Arial" w:eastAsia="Arial" w:hAnsi="Arial" w:cs="Arial"/>
          <w:bCs/>
          <w:sz w:val="24"/>
          <w:szCs w:val="24"/>
        </w:rPr>
      </w:pPr>
      <w:r w:rsidRPr="00E918CB">
        <w:rPr>
          <w:rFonts w:ascii="Arial" w:eastAsia="Arial" w:hAnsi="Arial" w:cs="Arial"/>
          <w:bCs/>
          <w:sz w:val="24"/>
          <w:szCs w:val="24"/>
        </w:rPr>
        <w:t>A report setting out the rationale for the model and the data within it</w:t>
      </w:r>
      <w:r w:rsidR="004B44CB" w:rsidRPr="00E918CB">
        <w:rPr>
          <w:rFonts w:ascii="Arial" w:eastAsia="Arial" w:hAnsi="Arial" w:cs="Arial"/>
          <w:bCs/>
          <w:sz w:val="24"/>
          <w:szCs w:val="24"/>
        </w:rPr>
        <w:t>, including a description of the core scenarios and results</w:t>
      </w:r>
      <w:r w:rsidR="00E918CB">
        <w:rPr>
          <w:rFonts w:ascii="Arial" w:eastAsia="Arial" w:hAnsi="Arial" w:cs="Arial"/>
          <w:bCs/>
          <w:sz w:val="24"/>
          <w:szCs w:val="24"/>
        </w:rPr>
        <w:t>.</w:t>
      </w:r>
    </w:p>
    <w:p w14:paraId="24C72A28" w14:textId="77777777" w:rsidR="00E918CB" w:rsidRPr="00E918CB" w:rsidRDefault="00E918CB" w:rsidP="00E918CB">
      <w:pPr>
        <w:pStyle w:val="Normal1"/>
        <w:contextualSpacing/>
        <w:jc w:val="both"/>
        <w:rPr>
          <w:rFonts w:ascii="Arial" w:eastAsia="Arial" w:hAnsi="Arial" w:cs="Arial"/>
          <w:bCs/>
          <w:sz w:val="24"/>
          <w:szCs w:val="24"/>
        </w:rPr>
      </w:pPr>
    </w:p>
    <w:p w14:paraId="4030950C" w14:textId="425B1912" w:rsidR="00CD0056" w:rsidRPr="001135B8" w:rsidRDefault="00EB6001" w:rsidP="001135B8">
      <w:pPr>
        <w:pStyle w:val="Normal1"/>
        <w:numPr>
          <w:ilvl w:val="0"/>
          <w:numId w:val="39"/>
        </w:numPr>
        <w:ind w:left="0" w:hanging="426"/>
        <w:contextualSpacing/>
        <w:jc w:val="both"/>
        <w:rPr>
          <w:rFonts w:ascii="Arial" w:eastAsia="Arial" w:hAnsi="Arial" w:cs="Arial"/>
          <w:bCs/>
          <w:sz w:val="24"/>
          <w:szCs w:val="24"/>
        </w:rPr>
      </w:pPr>
      <w:r w:rsidRPr="001135B8">
        <w:rPr>
          <w:rFonts w:ascii="Arial" w:eastAsia="Arial" w:hAnsi="Arial" w:cs="Arial"/>
          <w:bCs/>
          <w:sz w:val="24"/>
          <w:szCs w:val="24"/>
        </w:rPr>
        <w:t xml:space="preserve">A training session with manual or video to explain how to use the model (can be delivered online) </w:t>
      </w:r>
    </w:p>
    <w:p w14:paraId="0A2638D1" w14:textId="77777777" w:rsidR="00806012" w:rsidRPr="001135B8" w:rsidRDefault="00806012" w:rsidP="002D7EEC">
      <w:pPr>
        <w:pStyle w:val="Normal1"/>
        <w:ind w:hanging="426"/>
        <w:contextualSpacing/>
        <w:jc w:val="both"/>
        <w:rPr>
          <w:rFonts w:ascii="Arial" w:eastAsia="Arial" w:hAnsi="Arial" w:cs="Arial"/>
          <w:bCs/>
          <w:sz w:val="24"/>
          <w:szCs w:val="24"/>
        </w:rPr>
      </w:pPr>
    </w:p>
    <w:p w14:paraId="16D3808D" w14:textId="77777777" w:rsidR="00713F33" w:rsidRPr="001135B8" w:rsidRDefault="004B1F25" w:rsidP="00713F33">
      <w:pPr>
        <w:pStyle w:val="Normal1"/>
        <w:numPr>
          <w:ilvl w:val="0"/>
          <w:numId w:val="39"/>
        </w:numPr>
        <w:ind w:left="0" w:hanging="426"/>
        <w:contextualSpacing/>
        <w:jc w:val="both"/>
        <w:rPr>
          <w:rFonts w:ascii="Arial" w:eastAsia="Arial" w:hAnsi="Arial" w:cs="Arial"/>
          <w:bCs/>
          <w:sz w:val="24"/>
          <w:szCs w:val="24"/>
        </w:rPr>
      </w:pPr>
      <w:r w:rsidRPr="001135B8">
        <w:rPr>
          <w:rFonts w:ascii="Arial" w:eastAsia="Arial" w:hAnsi="Arial" w:cs="Arial"/>
          <w:bCs/>
          <w:sz w:val="24"/>
          <w:szCs w:val="24"/>
        </w:rPr>
        <w:t xml:space="preserve">A risk </w:t>
      </w:r>
      <w:r w:rsidR="00806012" w:rsidRPr="001135B8">
        <w:rPr>
          <w:rFonts w:ascii="Arial" w:eastAsia="Arial" w:hAnsi="Arial" w:cs="Arial"/>
          <w:bCs/>
          <w:sz w:val="24"/>
          <w:szCs w:val="24"/>
        </w:rPr>
        <w:t>log for the project</w:t>
      </w:r>
      <w:r w:rsidR="00E338B9" w:rsidRPr="001135B8">
        <w:rPr>
          <w:rFonts w:ascii="Arial" w:eastAsia="Arial" w:hAnsi="Arial" w:cs="Arial"/>
          <w:bCs/>
          <w:sz w:val="24"/>
          <w:szCs w:val="24"/>
        </w:rPr>
        <w:t xml:space="preserve">. </w:t>
      </w:r>
    </w:p>
    <w:p w14:paraId="4AF75440" w14:textId="77777777" w:rsidR="00713F33" w:rsidRPr="001135B8" w:rsidRDefault="00713F33" w:rsidP="002D7EEC">
      <w:pPr>
        <w:pStyle w:val="ListParagraph"/>
        <w:rPr>
          <w:rFonts w:ascii="Arial" w:eastAsia="Arial" w:hAnsi="Arial" w:cs="Arial"/>
          <w:bCs/>
          <w:sz w:val="24"/>
          <w:szCs w:val="24"/>
        </w:rPr>
      </w:pPr>
    </w:p>
    <w:p w14:paraId="0E7F4DBB" w14:textId="4CFCBC60" w:rsidR="00E338B9" w:rsidRPr="001135B8" w:rsidRDefault="00E338B9" w:rsidP="002D7EEC">
      <w:pPr>
        <w:pStyle w:val="Normal1"/>
        <w:numPr>
          <w:ilvl w:val="0"/>
          <w:numId w:val="39"/>
        </w:numPr>
        <w:ind w:left="0" w:hanging="426"/>
        <w:contextualSpacing/>
        <w:jc w:val="both"/>
        <w:rPr>
          <w:rFonts w:ascii="Arial" w:eastAsia="Arial" w:hAnsi="Arial" w:cs="Arial"/>
          <w:bCs/>
          <w:sz w:val="24"/>
          <w:szCs w:val="24"/>
        </w:rPr>
      </w:pPr>
      <w:r w:rsidRPr="001135B8">
        <w:rPr>
          <w:rFonts w:ascii="Arial" w:eastAsia="Arial" w:hAnsi="Arial" w:cs="Arial"/>
          <w:bCs/>
          <w:sz w:val="24"/>
          <w:szCs w:val="24"/>
        </w:rPr>
        <w:t>The project will require a working model/tool at the close</w:t>
      </w:r>
      <w:r w:rsidRPr="001135B8">
        <w:rPr>
          <w:rFonts w:ascii="Arial" w:eastAsia="Arial" w:hAnsi="Arial" w:cs="Arial"/>
          <w:bCs/>
          <w:strike/>
          <w:color w:val="FF0000"/>
          <w:sz w:val="24"/>
          <w:szCs w:val="24"/>
        </w:rPr>
        <w:t>.</w:t>
      </w:r>
      <w:r w:rsidRPr="001135B8">
        <w:rPr>
          <w:rFonts w:ascii="Arial" w:eastAsia="Arial" w:hAnsi="Arial" w:cs="Arial"/>
          <w:bCs/>
          <w:color w:val="FF0000"/>
          <w:sz w:val="24"/>
          <w:szCs w:val="24"/>
        </w:rPr>
        <w:t xml:space="preserve">  </w:t>
      </w:r>
      <w:r w:rsidRPr="001135B8">
        <w:rPr>
          <w:rFonts w:ascii="Arial" w:eastAsia="Arial" w:hAnsi="Arial" w:cs="Arial"/>
          <w:bCs/>
          <w:sz w:val="24"/>
          <w:szCs w:val="24"/>
        </w:rPr>
        <w:t xml:space="preserve">Bidders’ risk log and pricing should account for any risks to model development which would extend delivery beyond the stated time, at no additional cost to the customer. </w:t>
      </w:r>
    </w:p>
    <w:p w14:paraId="5AB7B5D9" w14:textId="50EB2C33" w:rsidR="004B1F25" w:rsidRPr="001135B8" w:rsidRDefault="004B1F25" w:rsidP="002D7EEC">
      <w:pPr>
        <w:pStyle w:val="Normal1"/>
        <w:contextualSpacing/>
        <w:jc w:val="both"/>
        <w:rPr>
          <w:rFonts w:ascii="Arial" w:eastAsia="Arial" w:hAnsi="Arial" w:cs="Arial"/>
          <w:bCs/>
          <w:sz w:val="24"/>
          <w:szCs w:val="24"/>
        </w:rPr>
      </w:pPr>
    </w:p>
    <w:p w14:paraId="4CD81CD1" w14:textId="77777777" w:rsidR="00B8032F" w:rsidRDefault="00B8032F" w:rsidP="000A66AB">
      <w:pPr>
        <w:pStyle w:val="Normal1"/>
        <w:rPr>
          <w:rFonts w:ascii="Arial" w:eastAsia="Arial" w:hAnsi="Arial" w:cs="Arial"/>
          <w:b/>
          <w:sz w:val="24"/>
          <w:szCs w:val="24"/>
        </w:rPr>
      </w:pPr>
    </w:p>
    <w:p w14:paraId="56AFFD77" w14:textId="77777777" w:rsidR="00636C3D" w:rsidRDefault="00636C3D" w:rsidP="000A66AB">
      <w:pPr>
        <w:pStyle w:val="Normal1"/>
        <w:rPr>
          <w:rFonts w:ascii="Arial" w:eastAsia="Arial" w:hAnsi="Arial" w:cs="Arial"/>
          <w:b/>
          <w:sz w:val="24"/>
          <w:szCs w:val="24"/>
        </w:rPr>
      </w:pPr>
    </w:p>
    <w:p w14:paraId="6FDBEACF" w14:textId="77777777" w:rsidR="00A547AD" w:rsidRPr="001135B8" w:rsidRDefault="00A547AD" w:rsidP="000A66AB">
      <w:pPr>
        <w:pStyle w:val="Normal1"/>
        <w:rPr>
          <w:rFonts w:ascii="Arial" w:eastAsia="Arial" w:hAnsi="Arial" w:cs="Arial"/>
          <w:b/>
          <w:sz w:val="24"/>
          <w:szCs w:val="24"/>
        </w:rPr>
      </w:pPr>
    </w:p>
    <w:p w14:paraId="7051FA8A" w14:textId="454D1A84" w:rsidR="00C30550" w:rsidRPr="001135B8" w:rsidRDefault="00C30550" w:rsidP="000A66AB">
      <w:pPr>
        <w:pStyle w:val="Normal1"/>
        <w:contextualSpacing/>
        <w:jc w:val="both"/>
        <w:rPr>
          <w:rFonts w:ascii="Arial" w:eastAsia="Arial" w:hAnsi="Arial" w:cs="Arial"/>
          <w:bCs/>
          <w:sz w:val="24"/>
          <w:szCs w:val="24"/>
        </w:rPr>
      </w:pPr>
    </w:p>
    <w:p w14:paraId="2EC1D7CD" w14:textId="7BB9DA36"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t>Timetable</w:t>
      </w:r>
      <w:r w:rsidR="000A66AB" w:rsidRPr="001135B8">
        <w:rPr>
          <w:rFonts w:ascii="Arial" w:eastAsia="Arial" w:hAnsi="Arial" w:cs="Arial"/>
          <w:b/>
          <w:sz w:val="24"/>
          <w:szCs w:val="24"/>
        </w:rPr>
        <w:t xml:space="preserve"> and budget</w:t>
      </w:r>
      <w:r w:rsidRPr="001135B8">
        <w:rPr>
          <w:rFonts w:ascii="Arial" w:eastAsia="Arial" w:hAnsi="Arial" w:cs="Arial"/>
          <w:b/>
          <w:sz w:val="24"/>
          <w:szCs w:val="24"/>
        </w:rPr>
        <w:t xml:space="preserve"> for procurement</w:t>
      </w:r>
    </w:p>
    <w:p w14:paraId="5D8097F5" w14:textId="77777777" w:rsidR="00966197" w:rsidRPr="001135B8" w:rsidRDefault="00966197" w:rsidP="000A66AB">
      <w:pPr>
        <w:pStyle w:val="Normal1"/>
        <w:jc w:val="both"/>
        <w:rPr>
          <w:rFonts w:ascii="Arial" w:hAnsi="Arial" w:cs="Arial"/>
          <w:sz w:val="24"/>
          <w:szCs w:val="24"/>
        </w:rPr>
      </w:pPr>
    </w:p>
    <w:p w14:paraId="29526C98"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 xml:space="preserve">The timetable below gives an indicative timeline for this project.  Bidders are advised that, with the exception of the tender submission date, this timetable is not binding and may be changed if necessary.  </w:t>
      </w:r>
    </w:p>
    <w:p w14:paraId="5A1CCDD9" w14:textId="77777777" w:rsidR="00966197" w:rsidRPr="001135B8" w:rsidRDefault="00966197" w:rsidP="000A66AB">
      <w:pPr>
        <w:pStyle w:val="Normal1"/>
        <w:jc w:val="both"/>
        <w:rPr>
          <w:rFonts w:ascii="Arial" w:hAnsi="Arial" w:cs="Arial"/>
          <w:sz w:val="24"/>
          <w:szCs w:val="24"/>
        </w:rPr>
      </w:pPr>
    </w:p>
    <w:p w14:paraId="1E11D460" w14:textId="42EC6D9A" w:rsidR="00F123A9" w:rsidRDefault="005674F2" w:rsidP="000A66AB">
      <w:pPr>
        <w:pStyle w:val="Normal1"/>
        <w:jc w:val="both"/>
        <w:rPr>
          <w:rFonts w:ascii="Arial" w:eastAsia="Arial" w:hAnsi="Arial" w:cs="Arial"/>
          <w:sz w:val="24"/>
          <w:szCs w:val="24"/>
        </w:rPr>
      </w:pPr>
      <w:r w:rsidRPr="001135B8">
        <w:rPr>
          <w:rFonts w:ascii="Arial" w:eastAsia="Arial" w:hAnsi="Arial" w:cs="Arial"/>
          <w:sz w:val="24"/>
          <w:szCs w:val="24"/>
        </w:rPr>
        <w:t xml:space="preserve">Bidders are asked to note the timescale for delivery and in their tender submission they should set out how they propose to complete the work within this timescale and identify key dates where they would expect input from </w:t>
      </w:r>
      <w:proofErr w:type="spellStart"/>
      <w:r w:rsidR="002947FA" w:rsidRPr="001135B8">
        <w:rPr>
          <w:rFonts w:ascii="Arial" w:eastAsia="Arial" w:hAnsi="Arial" w:cs="Arial"/>
          <w:sz w:val="24"/>
          <w:szCs w:val="24"/>
        </w:rPr>
        <w:t>ReLondon</w:t>
      </w:r>
      <w:proofErr w:type="spellEnd"/>
      <w:r w:rsidRPr="001135B8">
        <w:rPr>
          <w:rFonts w:ascii="Arial" w:eastAsia="Arial" w:hAnsi="Arial" w:cs="Arial"/>
          <w:sz w:val="24"/>
          <w:szCs w:val="24"/>
        </w:rPr>
        <w:t>.</w:t>
      </w:r>
    </w:p>
    <w:p w14:paraId="650F3B22" w14:textId="77777777" w:rsidR="00E918CB" w:rsidRDefault="00E918CB" w:rsidP="000A66AB">
      <w:pPr>
        <w:pStyle w:val="Normal1"/>
        <w:jc w:val="both"/>
        <w:rPr>
          <w:rFonts w:ascii="Arial" w:eastAsia="Arial" w:hAnsi="Arial" w:cs="Arial"/>
          <w:sz w:val="24"/>
          <w:szCs w:val="24"/>
        </w:rPr>
      </w:pPr>
    </w:p>
    <w:p w14:paraId="3C2DEB3E" w14:textId="77777777" w:rsidR="00E918CB" w:rsidRPr="001135B8" w:rsidRDefault="00E918CB" w:rsidP="000A66AB">
      <w:pPr>
        <w:pStyle w:val="Normal1"/>
        <w:jc w:val="both"/>
        <w:rPr>
          <w:rFonts w:ascii="Arial" w:eastAsia="Arial" w:hAnsi="Arial" w:cs="Arial"/>
          <w:sz w:val="24"/>
          <w:szCs w:val="24"/>
        </w:rPr>
      </w:pPr>
    </w:p>
    <w:p w14:paraId="0657EDE5" w14:textId="77777777" w:rsidR="00204B53" w:rsidRPr="001135B8" w:rsidRDefault="00204B53" w:rsidP="000A66AB">
      <w:pPr>
        <w:pStyle w:val="Normal1"/>
        <w:jc w:val="both"/>
        <w:rPr>
          <w:rFonts w:ascii="Arial" w:eastAsia="Arial" w:hAnsi="Arial" w:cs="Arial"/>
          <w:sz w:val="24"/>
          <w:szCs w:val="24"/>
        </w:rPr>
      </w:pPr>
    </w:p>
    <w:p w14:paraId="6F4AABBB" w14:textId="77777777" w:rsidR="00FE425B" w:rsidRPr="001135B8" w:rsidRDefault="00FE425B" w:rsidP="000A66AB">
      <w:pPr>
        <w:pStyle w:val="Normal1"/>
        <w:jc w:val="both"/>
        <w:rPr>
          <w:rFonts w:ascii="Arial" w:hAnsi="Arial" w:cs="Arial"/>
          <w:sz w:val="24"/>
          <w:szCs w:val="24"/>
        </w:rPr>
      </w:pPr>
    </w:p>
    <w:tbl>
      <w:tblPr>
        <w:tblW w:w="7705"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969"/>
        <w:gridCol w:w="3736"/>
      </w:tblGrid>
      <w:tr w:rsidR="00966197" w:rsidRPr="001135B8" w14:paraId="1F976F5C" w14:textId="77777777" w:rsidTr="2F1FA514">
        <w:tc>
          <w:tcPr>
            <w:tcW w:w="3969" w:type="dxa"/>
          </w:tcPr>
          <w:p w14:paraId="1EAB090A" w14:textId="77777777" w:rsidR="00966197" w:rsidRPr="001135B8" w:rsidRDefault="005674F2" w:rsidP="000A66AB">
            <w:pPr>
              <w:pStyle w:val="Normal1"/>
              <w:ind w:firstLine="360"/>
              <w:jc w:val="both"/>
              <w:rPr>
                <w:rFonts w:ascii="Arial" w:hAnsi="Arial" w:cs="Arial"/>
                <w:sz w:val="24"/>
                <w:szCs w:val="24"/>
              </w:rPr>
            </w:pPr>
            <w:r w:rsidRPr="001135B8">
              <w:rPr>
                <w:rFonts w:ascii="Arial" w:eastAsia="Arial" w:hAnsi="Arial" w:cs="Arial"/>
                <w:b/>
                <w:sz w:val="24"/>
                <w:szCs w:val="24"/>
              </w:rPr>
              <w:lastRenderedPageBreak/>
              <w:t>Milestone</w:t>
            </w:r>
          </w:p>
        </w:tc>
        <w:tc>
          <w:tcPr>
            <w:tcW w:w="3736" w:type="dxa"/>
          </w:tcPr>
          <w:p w14:paraId="228691E3" w14:textId="77777777" w:rsidR="00966197" w:rsidRPr="001135B8" w:rsidRDefault="005674F2" w:rsidP="000A66AB">
            <w:pPr>
              <w:pStyle w:val="Normal1"/>
              <w:ind w:firstLine="360"/>
              <w:jc w:val="both"/>
              <w:rPr>
                <w:rFonts w:ascii="Arial" w:hAnsi="Arial" w:cs="Arial"/>
                <w:sz w:val="24"/>
                <w:szCs w:val="24"/>
              </w:rPr>
            </w:pPr>
            <w:r w:rsidRPr="001135B8">
              <w:rPr>
                <w:rFonts w:ascii="Arial" w:eastAsia="Arial" w:hAnsi="Arial" w:cs="Arial"/>
                <w:b/>
                <w:sz w:val="24"/>
                <w:szCs w:val="24"/>
              </w:rPr>
              <w:t>Date</w:t>
            </w:r>
          </w:p>
        </w:tc>
      </w:tr>
      <w:tr w:rsidR="00966197" w:rsidRPr="001135B8" w14:paraId="0411087F" w14:textId="77777777" w:rsidTr="2F1FA514">
        <w:tc>
          <w:tcPr>
            <w:tcW w:w="3969" w:type="dxa"/>
          </w:tcPr>
          <w:p w14:paraId="0F97D140"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Invitation to Tender issued</w:t>
            </w:r>
          </w:p>
        </w:tc>
        <w:tc>
          <w:tcPr>
            <w:tcW w:w="3736" w:type="dxa"/>
          </w:tcPr>
          <w:p w14:paraId="4E4339E6" w14:textId="5A6D67B7" w:rsidR="00966197" w:rsidRPr="001135B8" w:rsidRDefault="00742FB9" w:rsidP="000A66AB">
            <w:pPr>
              <w:pStyle w:val="Normal1"/>
              <w:jc w:val="both"/>
              <w:rPr>
                <w:rFonts w:ascii="Arial" w:eastAsia="Arial" w:hAnsi="Arial" w:cs="Arial"/>
                <w:sz w:val="24"/>
                <w:szCs w:val="24"/>
              </w:rPr>
            </w:pPr>
            <w:r w:rsidRPr="001135B8">
              <w:rPr>
                <w:rFonts w:ascii="Arial" w:eastAsia="Arial" w:hAnsi="Arial" w:cs="Arial"/>
                <w:sz w:val="24"/>
                <w:szCs w:val="24"/>
              </w:rPr>
              <w:t>2</w:t>
            </w:r>
            <w:r w:rsidR="004233EC">
              <w:rPr>
                <w:rFonts w:ascii="Arial" w:eastAsia="Arial" w:hAnsi="Arial" w:cs="Arial"/>
                <w:sz w:val="24"/>
                <w:szCs w:val="24"/>
              </w:rPr>
              <w:t>2</w:t>
            </w:r>
            <w:r w:rsidRPr="001135B8">
              <w:rPr>
                <w:rFonts w:ascii="Arial" w:eastAsia="Arial" w:hAnsi="Arial" w:cs="Arial"/>
                <w:sz w:val="24"/>
                <w:szCs w:val="24"/>
              </w:rPr>
              <w:t xml:space="preserve"> August 2024</w:t>
            </w:r>
          </w:p>
        </w:tc>
      </w:tr>
      <w:tr w:rsidR="00966197" w:rsidRPr="001135B8" w14:paraId="15190941" w14:textId="77777777" w:rsidTr="2F1FA514">
        <w:tc>
          <w:tcPr>
            <w:tcW w:w="3969" w:type="dxa"/>
          </w:tcPr>
          <w:p w14:paraId="1C7F9EBF" w14:textId="0B63C6F6" w:rsidR="00966197" w:rsidRPr="00FF0F47" w:rsidRDefault="005674F2" w:rsidP="000A66AB">
            <w:pPr>
              <w:pStyle w:val="Normal1"/>
              <w:jc w:val="both"/>
              <w:rPr>
                <w:rFonts w:ascii="Arial" w:hAnsi="Arial" w:cs="Arial"/>
                <w:sz w:val="24"/>
                <w:szCs w:val="24"/>
              </w:rPr>
            </w:pPr>
            <w:r w:rsidRPr="00FF0F47">
              <w:rPr>
                <w:rFonts w:ascii="Arial" w:eastAsia="Arial" w:hAnsi="Arial" w:cs="Arial"/>
                <w:sz w:val="24"/>
                <w:szCs w:val="24"/>
              </w:rPr>
              <w:t>Deadline for clarification questions</w:t>
            </w:r>
          </w:p>
        </w:tc>
        <w:tc>
          <w:tcPr>
            <w:tcW w:w="3736" w:type="dxa"/>
          </w:tcPr>
          <w:p w14:paraId="66F9B81C" w14:textId="034AA4E0" w:rsidR="00966197" w:rsidRPr="00FF0F47" w:rsidRDefault="002A6EF5" w:rsidP="000A66AB">
            <w:pPr>
              <w:pStyle w:val="Normal1"/>
              <w:jc w:val="both"/>
              <w:rPr>
                <w:rFonts w:ascii="Arial" w:eastAsia="Arial" w:hAnsi="Arial" w:cs="Arial"/>
                <w:sz w:val="24"/>
                <w:szCs w:val="24"/>
              </w:rPr>
            </w:pPr>
            <w:r w:rsidRPr="00FF0F47">
              <w:rPr>
                <w:rFonts w:ascii="Arial" w:eastAsia="Arial" w:hAnsi="Arial" w:cs="Arial"/>
                <w:sz w:val="24"/>
                <w:szCs w:val="24"/>
              </w:rPr>
              <w:t>3 September 2024</w:t>
            </w:r>
          </w:p>
        </w:tc>
      </w:tr>
      <w:tr w:rsidR="00966197" w:rsidRPr="001135B8" w14:paraId="2B6CBC96" w14:textId="77777777" w:rsidTr="2F1FA514">
        <w:tc>
          <w:tcPr>
            <w:tcW w:w="3969" w:type="dxa"/>
          </w:tcPr>
          <w:p w14:paraId="7C84B87C" w14:textId="5D117FC1" w:rsidR="00966197" w:rsidRPr="00FF0F47" w:rsidRDefault="005674F2" w:rsidP="000A66AB">
            <w:pPr>
              <w:pStyle w:val="Normal1"/>
              <w:rPr>
                <w:rFonts w:ascii="Arial" w:hAnsi="Arial" w:cs="Arial"/>
                <w:sz w:val="24"/>
                <w:szCs w:val="24"/>
              </w:rPr>
            </w:pPr>
            <w:r w:rsidRPr="00FF0F47">
              <w:rPr>
                <w:rFonts w:ascii="Arial" w:eastAsia="Arial" w:hAnsi="Arial" w:cs="Arial"/>
                <w:sz w:val="24"/>
                <w:szCs w:val="24"/>
              </w:rPr>
              <w:t>Clarification question responses</w:t>
            </w:r>
            <w:r w:rsidR="00764273" w:rsidRPr="00FF0F47">
              <w:rPr>
                <w:rFonts w:ascii="Arial" w:eastAsia="Arial" w:hAnsi="Arial" w:cs="Arial"/>
                <w:sz w:val="24"/>
                <w:szCs w:val="24"/>
              </w:rPr>
              <w:t xml:space="preserve"> </w:t>
            </w:r>
            <w:r w:rsidRPr="00FF0F47">
              <w:rPr>
                <w:rFonts w:ascii="Arial" w:eastAsia="Arial" w:hAnsi="Arial" w:cs="Arial"/>
                <w:sz w:val="24"/>
                <w:szCs w:val="24"/>
              </w:rPr>
              <w:t>returned by</w:t>
            </w:r>
          </w:p>
        </w:tc>
        <w:tc>
          <w:tcPr>
            <w:tcW w:w="3736" w:type="dxa"/>
          </w:tcPr>
          <w:p w14:paraId="0AA65DE4" w14:textId="7B9C0B04" w:rsidR="00966197" w:rsidRPr="001135B8" w:rsidRDefault="002A6EF5" w:rsidP="000A66AB">
            <w:pPr>
              <w:pStyle w:val="Normal1"/>
              <w:jc w:val="both"/>
              <w:rPr>
                <w:rFonts w:ascii="Arial" w:eastAsia="Arial" w:hAnsi="Arial" w:cs="Arial"/>
                <w:sz w:val="24"/>
                <w:szCs w:val="24"/>
              </w:rPr>
            </w:pPr>
            <w:bookmarkStart w:id="0" w:name="h.gjdgxs" w:colFirst="0" w:colLast="0"/>
            <w:bookmarkEnd w:id="0"/>
            <w:r w:rsidRPr="001135B8">
              <w:rPr>
                <w:rFonts w:ascii="Arial" w:eastAsia="Arial" w:hAnsi="Arial" w:cs="Arial"/>
                <w:sz w:val="24"/>
                <w:szCs w:val="24"/>
              </w:rPr>
              <w:t>5</w:t>
            </w:r>
            <w:r w:rsidR="00907655" w:rsidRPr="001135B8">
              <w:rPr>
                <w:rFonts w:ascii="Arial" w:eastAsia="Arial" w:hAnsi="Arial" w:cs="Arial"/>
                <w:sz w:val="24"/>
                <w:szCs w:val="24"/>
              </w:rPr>
              <w:t xml:space="preserve"> September 2024</w:t>
            </w:r>
          </w:p>
        </w:tc>
      </w:tr>
      <w:tr w:rsidR="00966197" w:rsidRPr="001135B8" w14:paraId="47F469B6" w14:textId="77777777" w:rsidTr="2F1FA514">
        <w:trPr>
          <w:trHeight w:val="283"/>
        </w:trPr>
        <w:tc>
          <w:tcPr>
            <w:tcW w:w="3969" w:type="dxa"/>
          </w:tcPr>
          <w:p w14:paraId="058B8848"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Tender return deadline</w:t>
            </w:r>
          </w:p>
        </w:tc>
        <w:tc>
          <w:tcPr>
            <w:tcW w:w="3736" w:type="dxa"/>
          </w:tcPr>
          <w:p w14:paraId="54F7F810" w14:textId="356E2A22" w:rsidR="00966197" w:rsidRPr="001135B8" w:rsidRDefault="00907655" w:rsidP="000A66AB">
            <w:pPr>
              <w:pStyle w:val="Normal1"/>
              <w:jc w:val="both"/>
              <w:rPr>
                <w:rFonts w:ascii="Arial" w:hAnsi="Arial" w:cs="Arial"/>
                <w:sz w:val="24"/>
                <w:szCs w:val="24"/>
              </w:rPr>
            </w:pPr>
            <w:r w:rsidRPr="001135B8">
              <w:rPr>
                <w:rFonts w:ascii="Arial" w:hAnsi="Arial" w:cs="Arial"/>
                <w:sz w:val="24"/>
                <w:szCs w:val="24"/>
              </w:rPr>
              <w:t>1</w:t>
            </w:r>
            <w:r w:rsidR="00D23A9D" w:rsidRPr="001135B8">
              <w:rPr>
                <w:rFonts w:ascii="Arial" w:hAnsi="Arial" w:cs="Arial"/>
                <w:sz w:val="24"/>
                <w:szCs w:val="24"/>
              </w:rPr>
              <w:t xml:space="preserve">8 </w:t>
            </w:r>
            <w:r w:rsidRPr="001135B8">
              <w:rPr>
                <w:rFonts w:ascii="Arial" w:hAnsi="Arial" w:cs="Arial"/>
                <w:sz w:val="24"/>
                <w:szCs w:val="24"/>
              </w:rPr>
              <w:t>September 2024 noon</w:t>
            </w:r>
          </w:p>
        </w:tc>
      </w:tr>
      <w:tr w:rsidR="00966197" w:rsidRPr="001135B8" w14:paraId="4FE9EABA" w14:textId="77777777" w:rsidTr="2F1FA514">
        <w:tc>
          <w:tcPr>
            <w:tcW w:w="3969" w:type="dxa"/>
          </w:tcPr>
          <w:p w14:paraId="0688342D"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Award of contract</w:t>
            </w:r>
          </w:p>
        </w:tc>
        <w:tc>
          <w:tcPr>
            <w:tcW w:w="3736" w:type="dxa"/>
          </w:tcPr>
          <w:p w14:paraId="324659A5" w14:textId="1F310B6E" w:rsidR="00966197" w:rsidRPr="001135B8" w:rsidRDefault="007B0F44" w:rsidP="000A66AB">
            <w:pPr>
              <w:pStyle w:val="Normal1"/>
              <w:jc w:val="both"/>
              <w:rPr>
                <w:rFonts w:ascii="Arial" w:eastAsia="Arial" w:hAnsi="Arial" w:cs="Arial"/>
                <w:sz w:val="24"/>
                <w:szCs w:val="24"/>
              </w:rPr>
            </w:pPr>
            <w:r w:rsidRPr="001135B8">
              <w:rPr>
                <w:rFonts w:ascii="Arial" w:eastAsia="Arial" w:hAnsi="Arial" w:cs="Arial"/>
                <w:sz w:val="24"/>
                <w:szCs w:val="24"/>
              </w:rPr>
              <w:t>2</w:t>
            </w:r>
            <w:r w:rsidR="007A2FB6" w:rsidRPr="001135B8">
              <w:rPr>
                <w:rFonts w:ascii="Arial" w:eastAsia="Arial" w:hAnsi="Arial" w:cs="Arial"/>
                <w:sz w:val="24"/>
                <w:szCs w:val="24"/>
              </w:rPr>
              <w:t>6</w:t>
            </w:r>
            <w:r w:rsidRPr="001135B8">
              <w:rPr>
                <w:rFonts w:ascii="Arial" w:eastAsia="Arial" w:hAnsi="Arial" w:cs="Arial"/>
                <w:sz w:val="24"/>
                <w:szCs w:val="24"/>
              </w:rPr>
              <w:t xml:space="preserve"> September 2024</w:t>
            </w:r>
          </w:p>
        </w:tc>
      </w:tr>
      <w:tr w:rsidR="007A5A50" w:rsidRPr="001135B8" w14:paraId="36332CC7" w14:textId="77777777" w:rsidTr="2F1FA514">
        <w:tc>
          <w:tcPr>
            <w:tcW w:w="3969" w:type="dxa"/>
          </w:tcPr>
          <w:p w14:paraId="5BDECEF7" w14:textId="77777777" w:rsidR="007A5A50" w:rsidRPr="001135B8" w:rsidRDefault="007A5A50" w:rsidP="000A66AB">
            <w:pPr>
              <w:pStyle w:val="Normal1"/>
              <w:jc w:val="both"/>
              <w:rPr>
                <w:rFonts w:ascii="Arial" w:eastAsia="Arial" w:hAnsi="Arial" w:cs="Arial"/>
                <w:sz w:val="24"/>
                <w:szCs w:val="24"/>
              </w:rPr>
            </w:pPr>
            <w:r w:rsidRPr="001135B8">
              <w:rPr>
                <w:rFonts w:ascii="Arial" w:eastAsia="Arial" w:hAnsi="Arial" w:cs="Arial"/>
                <w:sz w:val="24"/>
                <w:szCs w:val="24"/>
              </w:rPr>
              <w:t>Inception Meeting</w:t>
            </w:r>
          </w:p>
        </w:tc>
        <w:tc>
          <w:tcPr>
            <w:tcW w:w="3736" w:type="dxa"/>
          </w:tcPr>
          <w:p w14:paraId="0DB6BB11" w14:textId="6122827D" w:rsidR="007A5A50" w:rsidRPr="001135B8" w:rsidRDefault="00AF16F6" w:rsidP="000A66AB">
            <w:pPr>
              <w:pStyle w:val="Normal1"/>
              <w:jc w:val="both"/>
              <w:rPr>
                <w:rFonts w:ascii="Arial" w:eastAsia="Arial" w:hAnsi="Arial" w:cs="Arial"/>
                <w:sz w:val="24"/>
                <w:szCs w:val="24"/>
              </w:rPr>
            </w:pPr>
            <w:r w:rsidRPr="001135B8">
              <w:rPr>
                <w:rFonts w:ascii="Arial" w:eastAsia="Arial" w:hAnsi="Arial" w:cs="Arial"/>
                <w:sz w:val="24"/>
                <w:szCs w:val="24"/>
              </w:rPr>
              <w:t>w/c7 October 2024</w:t>
            </w:r>
          </w:p>
        </w:tc>
      </w:tr>
      <w:tr w:rsidR="007A5A50" w:rsidRPr="001135B8" w14:paraId="56D0C7CB" w14:textId="77777777" w:rsidTr="2F1FA514">
        <w:tc>
          <w:tcPr>
            <w:tcW w:w="3969" w:type="dxa"/>
          </w:tcPr>
          <w:p w14:paraId="6449B192" w14:textId="2C9E84D3" w:rsidR="007A5A50" w:rsidRPr="001135B8" w:rsidRDefault="00AF16F6" w:rsidP="000A66AB">
            <w:pPr>
              <w:pStyle w:val="Normal1"/>
              <w:jc w:val="both"/>
              <w:rPr>
                <w:rFonts w:ascii="Arial" w:eastAsia="Arial" w:hAnsi="Arial" w:cs="Arial"/>
                <w:sz w:val="24"/>
                <w:szCs w:val="24"/>
              </w:rPr>
            </w:pPr>
            <w:r w:rsidRPr="001135B8">
              <w:rPr>
                <w:rFonts w:ascii="Arial" w:eastAsia="Arial" w:hAnsi="Arial" w:cs="Arial"/>
                <w:sz w:val="24"/>
                <w:szCs w:val="24"/>
              </w:rPr>
              <w:t>Project Close</w:t>
            </w:r>
          </w:p>
        </w:tc>
        <w:tc>
          <w:tcPr>
            <w:tcW w:w="3736" w:type="dxa"/>
          </w:tcPr>
          <w:p w14:paraId="7A2E21BA" w14:textId="47281DA5" w:rsidR="007A5A50" w:rsidRPr="001135B8" w:rsidRDefault="002530A6" w:rsidP="000A66AB">
            <w:pPr>
              <w:pStyle w:val="Normal1"/>
              <w:jc w:val="both"/>
              <w:rPr>
                <w:rFonts w:ascii="Arial" w:eastAsia="Arial" w:hAnsi="Arial" w:cs="Arial"/>
                <w:sz w:val="24"/>
                <w:szCs w:val="24"/>
              </w:rPr>
            </w:pPr>
            <w:r w:rsidRPr="001135B8">
              <w:rPr>
                <w:rFonts w:ascii="Arial" w:eastAsia="Arial" w:hAnsi="Arial" w:cs="Arial"/>
                <w:sz w:val="24"/>
                <w:szCs w:val="24"/>
              </w:rPr>
              <w:t>28 February</w:t>
            </w:r>
            <w:r w:rsidR="00CB2FF7" w:rsidRPr="001135B8">
              <w:rPr>
                <w:rFonts w:ascii="Arial" w:eastAsia="Arial" w:hAnsi="Arial" w:cs="Arial"/>
                <w:sz w:val="24"/>
                <w:szCs w:val="24"/>
              </w:rPr>
              <w:t xml:space="preserve"> 2025</w:t>
            </w:r>
          </w:p>
        </w:tc>
      </w:tr>
    </w:tbl>
    <w:p w14:paraId="70AFC52A" w14:textId="77777777" w:rsidR="000A66AB" w:rsidRPr="001135B8" w:rsidRDefault="000A66AB" w:rsidP="000A66AB">
      <w:pPr>
        <w:spacing w:line="276" w:lineRule="auto"/>
        <w:jc w:val="both"/>
        <w:rPr>
          <w:rFonts w:ascii="Arial" w:eastAsia="Arial" w:hAnsi="Arial" w:cs="Arial"/>
          <w:b/>
          <w:bCs/>
          <w:color w:val="000000" w:themeColor="text1"/>
          <w:sz w:val="24"/>
          <w:szCs w:val="24"/>
          <w:lang w:val="en-US"/>
        </w:rPr>
      </w:pPr>
    </w:p>
    <w:p w14:paraId="483F0C6C" w14:textId="77777777" w:rsidR="00A547AD" w:rsidRDefault="00A547AD" w:rsidP="000A66AB">
      <w:pPr>
        <w:spacing w:line="276" w:lineRule="auto"/>
        <w:jc w:val="both"/>
        <w:rPr>
          <w:rFonts w:ascii="Arial" w:eastAsia="Arial" w:hAnsi="Arial" w:cs="Arial"/>
          <w:b/>
          <w:bCs/>
          <w:color w:val="000000" w:themeColor="text1"/>
          <w:sz w:val="24"/>
          <w:szCs w:val="24"/>
          <w:lang w:val="en-US"/>
        </w:rPr>
      </w:pPr>
    </w:p>
    <w:p w14:paraId="6182DCEF" w14:textId="62CC0740" w:rsidR="000A66AB" w:rsidRPr="001135B8" w:rsidRDefault="000A66AB" w:rsidP="000A66AB">
      <w:pPr>
        <w:spacing w:line="276" w:lineRule="auto"/>
        <w:jc w:val="both"/>
        <w:rPr>
          <w:rFonts w:ascii="Arial" w:eastAsia="Arial" w:hAnsi="Arial" w:cs="Arial"/>
          <w:color w:val="000000" w:themeColor="text1"/>
          <w:sz w:val="24"/>
          <w:szCs w:val="24"/>
        </w:rPr>
      </w:pPr>
      <w:r w:rsidRPr="001135B8">
        <w:rPr>
          <w:rFonts w:ascii="Arial" w:eastAsia="Arial" w:hAnsi="Arial" w:cs="Arial"/>
          <w:b/>
          <w:bCs/>
          <w:color w:val="000000" w:themeColor="text1"/>
          <w:sz w:val="24"/>
          <w:szCs w:val="24"/>
          <w:lang w:val="en-US"/>
        </w:rPr>
        <w:t>Budget</w:t>
      </w:r>
    </w:p>
    <w:p w14:paraId="74629E74" w14:textId="77777777" w:rsidR="000A66AB" w:rsidRPr="001135B8" w:rsidRDefault="000A66AB" w:rsidP="000A66AB">
      <w:pPr>
        <w:spacing w:line="276" w:lineRule="auto"/>
        <w:jc w:val="both"/>
        <w:rPr>
          <w:rFonts w:ascii="Arial" w:eastAsia="Arial" w:hAnsi="Arial" w:cs="Arial"/>
          <w:color w:val="000000" w:themeColor="text1"/>
          <w:sz w:val="24"/>
          <w:szCs w:val="24"/>
        </w:rPr>
      </w:pPr>
    </w:p>
    <w:p w14:paraId="5FDA06C7" w14:textId="67527BD6" w:rsidR="00080318" w:rsidRPr="001135B8" w:rsidRDefault="00651808" w:rsidP="000A66AB">
      <w:pPr>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T</w:t>
      </w:r>
      <w:r w:rsidR="000A66AB" w:rsidRPr="001135B8">
        <w:rPr>
          <w:rFonts w:ascii="Arial" w:eastAsia="Arial" w:hAnsi="Arial" w:cs="Arial"/>
          <w:color w:val="000000" w:themeColor="text1"/>
          <w:sz w:val="24"/>
          <w:szCs w:val="24"/>
        </w:rPr>
        <w:t>he total budget for the core elements of this project is capped at £5</w:t>
      </w:r>
      <w:r w:rsidR="005C3160" w:rsidRPr="001135B8">
        <w:rPr>
          <w:rFonts w:ascii="Arial" w:eastAsia="Arial" w:hAnsi="Arial" w:cs="Arial"/>
          <w:color w:val="000000" w:themeColor="text1"/>
          <w:sz w:val="24"/>
          <w:szCs w:val="24"/>
        </w:rPr>
        <w:t>4</w:t>
      </w:r>
      <w:r w:rsidR="000A66AB" w:rsidRPr="001135B8">
        <w:rPr>
          <w:rFonts w:ascii="Arial" w:eastAsia="Arial" w:hAnsi="Arial" w:cs="Arial"/>
          <w:color w:val="000000" w:themeColor="text1"/>
          <w:sz w:val="24"/>
          <w:szCs w:val="24"/>
        </w:rPr>
        <w:t>,000</w:t>
      </w:r>
      <w:r w:rsidR="00C758A4" w:rsidRPr="001135B8">
        <w:rPr>
          <w:rFonts w:ascii="Arial" w:eastAsia="Arial" w:hAnsi="Arial" w:cs="Arial"/>
          <w:color w:val="000000" w:themeColor="text1"/>
          <w:sz w:val="24"/>
          <w:szCs w:val="24"/>
        </w:rPr>
        <w:t xml:space="preserve"> inclusive of any </w:t>
      </w:r>
      <w:r w:rsidR="000A66AB" w:rsidRPr="001135B8">
        <w:rPr>
          <w:rFonts w:ascii="Arial" w:eastAsia="Arial" w:hAnsi="Arial" w:cs="Arial"/>
          <w:color w:val="000000" w:themeColor="text1"/>
          <w:sz w:val="24"/>
          <w:szCs w:val="24"/>
        </w:rPr>
        <w:t xml:space="preserve">VAT </w:t>
      </w:r>
      <w:r w:rsidR="00C758A4" w:rsidRPr="001135B8">
        <w:rPr>
          <w:rFonts w:ascii="Arial" w:eastAsia="Arial" w:hAnsi="Arial" w:cs="Arial"/>
          <w:color w:val="000000" w:themeColor="text1"/>
          <w:sz w:val="24"/>
          <w:szCs w:val="24"/>
        </w:rPr>
        <w:t xml:space="preserve"> that is to be incurred </w:t>
      </w:r>
      <w:r w:rsidR="000A66AB" w:rsidRPr="001135B8">
        <w:rPr>
          <w:rFonts w:ascii="Arial" w:eastAsia="Arial" w:hAnsi="Arial" w:cs="Arial"/>
          <w:color w:val="000000" w:themeColor="text1"/>
          <w:sz w:val="24"/>
          <w:szCs w:val="24"/>
        </w:rPr>
        <w:t xml:space="preserve">and expenses. </w:t>
      </w:r>
    </w:p>
    <w:p w14:paraId="1CFE91D9" w14:textId="77777777" w:rsidR="00080318" w:rsidRPr="001135B8" w:rsidRDefault="00080318" w:rsidP="000A66AB">
      <w:pPr>
        <w:jc w:val="both"/>
        <w:rPr>
          <w:rFonts w:ascii="Arial" w:eastAsia="Arial" w:hAnsi="Arial" w:cs="Arial"/>
          <w:color w:val="000000" w:themeColor="text1"/>
          <w:sz w:val="24"/>
          <w:szCs w:val="24"/>
        </w:rPr>
      </w:pPr>
    </w:p>
    <w:p w14:paraId="25C4FBD5" w14:textId="4F1A1019" w:rsidR="00080318" w:rsidRPr="001135B8" w:rsidRDefault="00080318" w:rsidP="000A66AB">
      <w:pPr>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 xml:space="preserve">Please provide </w:t>
      </w:r>
      <w:r w:rsidR="00A05499" w:rsidRPr="001135B8">
        <w:rPr>
          <w:rFonts w:ascii="Arial" w:eastAsia="Arial" w:hAnsi="Arial" w:cs="Arial"/>
          <w:color w:val="000000" w:themeColor="text1"/>
          <w:sz w:val="24"/>
          <w:szCs w:val="24"/>
        </w:rPr>
        <w:t>a line for each of the work</w:t>
      </w:r>
      <w:r w:rsidR="001D7099" w:rsidRPr="001135B8">
        <w:rPr>
          <w:rFonts w:ascii="Arial" w:eastAsia="Arial" w:hAnsi="Arial" w:cs="Arial"/>
          <w:color w:val="000000" w:themeColor="text1"/>
          <w:sz w:val="24"/>
          <w:szCs w:val="24"/>
        </w:rPr>
        <w:t xml:space="preserve"> stages outlined above</w:t>
      </w:r>
      <w:r w:rsidR="00D91170" w:rsidRPr="001135B8">
        <w:rPr>
          <w:rFonts w:ascii="Arial" w:eastAsia="Arial" w:hAnsi="Arial" w:cs="Arial"/>
          <w:color w:val="000000" w:themeColor="text1"/>
          <w:sz w:val="24"/>
          <w:szCs w:val="24"/>
        </w:rPr>
        <w:t xml:space="preserve">.  For stage 3, please include costs for listed core outputs plus an additional </w:t>
      </w:r>
      <w:r w:rsidR="006F3677" w:rsidRPr="001135B8">
        <w:rPr>
          <w:rFonts w:ascii="Arial" w:eastAsia="Arial" w:hAnsi="Arial" w:cs="Arial"/>
          <w:color w:val="000000" w:themeColor="text1"/>
          <w:sz w:val="24"/>
          <w:szCs w:val="24"/>
        </w:rPr>
        <w:t>cost for optional outputs.</w:t>
      </w:r>
    </w:p>
    <w:p w14:paraId="2F250EC5" w14:textId="77777777" w:rsidR="00080318" w:rsidRPr="001135B8" w:rsidRDefault="00080318" w:rsidP="000A66AB">
      <w:pPr>
        <w:jc w:val="both"/>
        <w:rPr>
          <w:rFonts w:ascii="Arial" w:eastAsia="Arial" w:hAnsi="Arial" w:cs="Arial"/>
          <w:color w:val="000000" w:themeColor="text1"/>
          <w:sz w:val="24"/>
          <w:szCs w:val="24"/>
        </w:rPr>
      </w:pPr>
    </w:p>
    <w:p w14:paraId="0665BBFC" w14:textId="5A3A4866" w:rsidR="000A66AB" w:rsidRPr="001135B8" w:rsidRDefault="000A66AB" w:rsidP="000A66AB">
      <w:pPr>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The payment of the contract will be phased in several instalments upon completion of each stage.</w:t>
      </w:r>
    </w:p>
    <w:p w14:paraId="228D8DE4" w14:textId="77777777" w:rsidR="00397F4B" w:rsidRPr="001135B8" w:rsidRDefault="00397F4B" w:rsidP="000A66AB">
      <w:pPr>
        <w:pStyle w:val="Normal1"/>
        <w:jc w:val="both"/>
        <w:rPr>
          <w:rFonts w:ascii="Arial" w:hAnsi="Arial" w:cs="Arial"/>
          <w:sz w:val="24"/>
          <w:szCs w:val="24"/>
        </w:rPr>
      </w:pPr>
    </w:p>
    <w:p w14:paraId="2B8920D2" w14:textId="77777777" w:rsidR="00397F4B" w:rsidRPr="001135B8" w:rsidRDefault="00397F4B" w:rsidP="000A66AB">
      <w:pPr>
        <w:pStyle w:val="Normal1"/>
        <w:jc w:val="both"/>
        <w:rPr>
          <w:rFonts w:ascii="Arial" w:hAnsi="Arial" w:cs="Arial"/>
          <w:sz w:val="24"/>
          <w:szCs w:val="24"/>
        </w:rPr>
      </w:pPr>
    </w:p>
    <w:p w14:paraId="46BCEC95" w14:textId="77777777"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t>Interface/ Contract management</w:t>
      </w:r>
    </w:p>
    <w:p w14:paraId="58CCF73B" w14:textId="77777777" w:rsidR="00966197" w:rsidRPr="001135B8" w:rsidRDefault="00966197" w:rsidP="000A66AB">
      <w:pPr>
        <w:pStyle w:val="Normal1"/>
        <w:ind w:firstLine="360"/>
        <w:jc w:val="both"/>
        <w:rPr>
          <w:rFonts w:ascii="Arial" w:hAnsi="Arial" w:cs="Arial"/>
          <w:sz w:val="24"/>
          <w:szCs w:val="24"/>
        </w:rPr>
      </w:pPr>
    </w:p>
    <w:p w14:paraId="4A3569E0" w14:textId="5775CD3B"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 xml:space="preserve">The main point of liaison between the </w:t>
      </w:r>
      <w:r w:rsidR="0019030A" w:rsidRPr="001135B8">
        <w:rPr>
          <w:rFonts w:ascii="Arial" w:eastAsia="Arial" w:hAnsi="Arial" w:cs="Arial"/>
          <w:sz w:val="24"/>
          <w:szCs w:val="24"/>
        </w:rPr>
        <w:t>Contractor</w:t>
      </w:r>
      <w:r w:rsidRPr="001135B8">
        <w:rPr>
          <w:rFonts w:ascii="Arial" w:eastAsia="Arial" w:hAnsi="Arial" w:cs="Arial"/>
          <w:sz w:val="24"/>
          <w:szCs w:val="24"/>
        </w:rPr>
        <w:t xml:space="preserve"> and </w:t>
      </w:r>
      <w:r w:rsidR="00716540" w:rsidRPr="001135B8">
        <w:rPr>
          <w:rFonts w:ascii="Arial" w:eastAsia="Arial" w:hAnsi="Arial" w:cs="Arial"/>
          <w:sz w:val="24"/>
          <w:szCs w:val="24"/>
        </w:rPr>
        <w:t xml:space="preserve">client </w:t>
      </w:r>
      <w:r w:rsidRPr="001135B8">
        <w:rPr>
          <w:rFonts w:ascii="Arial" w:eastAsia="Arial" w:hAnsi="Arial" w:cs="Arial"/>
          <w:sz w:val="24"/>
          <w:szCs w:val="24"/>
        </w:rPr>
        <w:t xml:space="preserve">will be </w:t>
      </w:r>
      <w:r w:rsidR="00122C94" w:rsidRPr="001135B8">
        <w:rPr>
          <w:rFonts w:ascii="Arial" w:eastAsia="Arial" w:hAnsi="Arial" w:cs="Arial"/>
          <w:sz w:val="24"/>
          <w:szCs w:val="24"/>
        </w:rPr>
        <w:t xml:space="preserve">the </w:t>
      </w:r>
      <w:proofErr w:type="spellStart"/>
      <w:r w:rsidR="00122C94" w:rsidRPr="001135B8">
        <w:rPr>
          <w:rFonts w:ascii="Arial" w:eastAsia="Arial" w:hAnsi="Arial" w:cs="Arial"/>
          <w:sz w:val="24"/>
          <w:szCs w:val="24"/>
        </w:rPr>
        <w:t>ReLondon</w:t>
      </w:r>
      <w:proofErr w:type="spellEnd"/>
      <w:r w:rsidR="00122C94" w:rsidRPr="001135B8">
        <w:rPr>
          <w:rFonts w:ascii="Arial" w:eastAsia="Arial" w:hAnsi="Arial" w:cs="Arial"/>
          <w:sz w:val="24"/>
          <w:szCs w:val="24"/>
        </w:rPr>
        <w:t xml:space="preserve"> Project Manager</w:t>
      </w:r>
    </w:p>
    <w:p w14:paraId="21F7028E" w14:textId="77777777" w:rsidR="00966197" w:rsidRPr="001135B8" w:rsidRDefault="00966197" w:rsidP="000A66AB">
      <w:pPr>
        <w:pStyle w:val="Normal1"/>
        <w:jc w:val="both"/>
        <w:rPr>
          <w:rFonts w:ascii="Arial" w:hAnsi="Arial" w:cs="Arial"/>
          <w:sz w:val="24"/>
          <w:szCs w:val="24"/>
          <w:highlight w:val="yellow"/>
        </w:rPr>
      </w:pPr>
    </w:p>
    <w:p w14:paraId="1C29D1E9" w14:textId="77777777"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t>Quality of Service</w:t>
      </w:r>
    </w:p>
    <w:p w14:paraId="0B66A6B3" w14:textId="77777777" w:rsidR="00966197" w:rsidRPr="001135B8" w:rsidRDefault="00966197" w:rsidP="000A66AB">
      <w:pPr>
        <w:pStyle w:val="Normal1"/>
        <w:contextualSpacing/>
        <w:jc w:val="both"/>
        <w:rPr>
          <w:rFonts w:ascii="Arial" w:eastAsia="Arial" w:hAnsi="Arial" w:cs="Arial"/>
          <w:b/>
          <w:sz w:val="24"/>
          <w:szCs w:val="24"/>
        </w:rPr>
      </w:pPr>
    </w:p>
    <w:p w14:paraId="7C15C657"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The Service Provider shall provide the services in a competent, timely manner in accordance with recognised industry quality standards.  The Service Provider shall ensure an adequate supply of suitably qualified and competent personnel are available to fulfil the requirements of the Contract.</w:t>
      </w:r>
    </w:p>
    <w:p w14:paraId="6A66E2FA" w14:textId="77777777" w:rsidR="00966197" w:rsidRPr="001135B8" w:rsidRDefault="00966197" w:rsidP="000A66AB">
      <w:pPr>
        <w:pStyle w:val="Normal1"/>
        <w:jc w:val="both"/>
        <w:rPr>
          <w:rFonts w:ascii="Arial" w:hAnsi="Arial" w:cs="Arial"/>
          <w:sz w:val="24"/>
          <w:szCs w:val="24"/>
          <w:highlight w:val="yellow"/>
        </w:rPr>
      </w:pPr>
    </w:p>
    <w:p w14:paraId="081E75E7" w14:textId="77777777" w:rsidR="00966197" w:rsidRPr="001135B8" w:rsidRDefault="00966197" w:rsidP="000A66AB">
      <w:pPr>
        <w:pStyle w:val="Normal1"/>
        <w:jc w:val="both"/>
        <w:rPr>
          <w:rFonts w:ascii="Arial" w:hAnsi="Arial" w:cs="Arial"/>
          <w:sz w:val="24"/>
          <w:szCs w:val="24"/>
          <w:highlight w:val="yellow"/>
        </w:rPr>
      </w:pPr>
    </w:p>
    <w:p w14:paraId="139DD3AC" w14:textId="77777777"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t>Delivery Personnel</w:t>
      </w:r>
    </w:p>
    <w:p w14:paraId="28CE1C2B" w14:textId="77777777" w:rsidR="00966197" w:rsidRPr="001135B8" w:rsidRDefault="00966197" w:rsidP="000A66AB">
      <w:pPr>
        <w:pStyle w:val="Normal1"/>
        <w:jc w:val="both"/>
        <w:rPr>
          <w:rFonts w:ascii="Arial" w:hAnsi="Arial" w:cs="Arial"/>
          <w:sz w:val="24"/>
          <w:szCs w:val="24"/>
        </w:rPr>
      </w:pPr>
    </w:p>
    <w:p w14:paraId="061B5752" w14:textId="67D77A89" w:rsidR="00966197" w:rsidRPr="001135B8" w:rsidRDefault="00AA6EB8" w:rsidP="000A66AB">
      <w:pPr>
        <w:pStyle w:val="Normal1"/>
        <w:jc w:val="both"/>
        <w:rPr>
          <w:rFonts w:ascii="Arial" w:hAnsi="Arial" w:cs="Arial"/>
          <w:sz w:val="24"/>
          <w:szCs w:val="24"/>
        </w:rPr>
      </w:pPr>
      <w:proofErr w:type="spellStart"/>
      <w:r w:rsidRPr="001135B8">
        <w:rPr>
          <w:rFonts w:ascii="Arial" w:eastAsia="Arial" w:hAnsi="Arial" w:cs="Arial"/>
          <w:sz w:val="24"/>
          <w:szCs w:val="24"/>
        </w:rPr>
        <w:t>ReLondon</w:t>
      </w:r>
      <w:proofErr w:type="spellEnd"/>
      <w:r w:rsidR="005674F2" w:rsidRPr="001135B8">
        <w:rPr>
          <w:rFonts w:ascii="Arial" w:eastAsia="Arial" w:hAnsi="Arial" w:cs="Arial"/>
          <w:sz w:val="24"/>
          <w:szCs w:val="24"/>
        </w:rPr>
        <w:t xml:space="preserve"> requires Bidders to nominate key personnel with appropriate skills to perform the service for the duration of the contract.</w:t>
      </w:r>
    </w:p>
    <w:p w14:paraId="61F19305" w14:textId="77777777" w:rsidR="00966197" w:rsidRPr="001135B8" w:rsidRDefault="00966197" w:rsidP="000A66AB">
      <w:pPr>
        <w:pStyle w:val="Normal1"/>
        <w:jc w:val="both"/>
        <w:rPr>
          <w:rFonts w:ascii="Arial" w:hAnsi="Arial" w:cs="Arial"/>
          <w:sz w:val="24"/>
          <w:szCs w:val="24"/>
        </w:rPr>
      </w:pPr>
    </w:p>
    <w:p w14:paraId="0BA2036E"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 xml:space="preserve">Bidders shall provide a CV for all key personnel as part of their submission. The CV shall demonstrate the individual’s experience, competence and capability and their role in the project and should be no more than 1 </w:t>
      </w:r>
      <w:r w:rsidR="00A45F25" w:rsidRPr="001135B8">
        <w:rPr>
          <w:rFonts w:ascii="Arial" w:eastAsia="Arial" w:hAnsi="Arial" w:cs="Arial"/>
          <w:sz w:val="24"/>
          <w:szCs w:val="24"/>
        </w:rPr>
        <w:t>side</w:t>
      </w:r>
      <w:r w:rsidRPr="001135B8">
        <w:rPr>
          <w:rFonts w:ascii="Arial" w:eastAsia="Arial" w:hAnsi="Arial" w:cs="Arial"/>
          <w:sz w:val="24"/>
          <w:szCs w:val="24"/>
        </w:rPr>
        <w:t xml:space="preserve">. </w:t>
      </w:r>
    </w:p>
    <w:p w14:paraId="616A59EB" w14:textId="77777777" w:rsidR="00966197" w:rsidRPr="001135B8" w:rsidRDefault="00966197" w:rsidP="000A66AB">
      <w:pPr>
        <w:pStyle w:val="Normal1"/>
        <w:jc w:val="both"/>
        <w:rPr>
          <w:rFonts w:ascii="Arial" w:hAnsi="Arial" w:cs="Arial"/>
          <w:sz w:val="24"/>
          <w:szCs w:val="24"/>
          <w:highlight w:val="yellow"/>
        </w:rPr>
      </w:pPr>
    </w:p>
    <w:p w14:paraId="480866BC" w14:textId="26FCE4AF"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lastRenderedPageBreak/>
        <w:t xml:space="preserve">The Service Provider shall ensure any changes to the key personnel be undertaken with minimal negative impact to the service and at no additional cost to </w:t>
      </w:r>
      <w:proofErr w:type="spellStart"/>
      <w:r w:rsidR="00AA6EB8" w:rsidRPr="001135B8">
        <w:rPr>
          <w:rFonts w:ascii="Arial" w:eastAsia="Arial" w:hAnsi="Arial" w:cs="Arial"/>
          <w:sz w:val="24"/>
          <w:szCs w:val="24"/>
        </w:rPr>
        <w:t>ReLondon</w:t>
      </w:r>
      <w:proofErr w:type="spellEnd"/>
      <w:r w:rsidRPr="001135B8">
        <w:rPr>
          <w:rFonts w:ascii="Arial" w:eastAsia="Arial" w:hAnsi="Arial" w:cs="Arial"/>
          <w:sz w:val="24"/>
          <w:szCs w:val="24"/>
        </w:rPr>
        <w:t xml:space="preserve">. </w:t>
      </w:r>
    </w:p>
    <w:p w14:paraId="055A1663" w14:textId="77777777" w:rsidR="00966197" w:rsidRPr="001135B8" w:rsidRDefault="00966197" w:rsidP="000A66AB">
      <w:pPr>
        <w:pStyle w:val="Normal1"/>
        <w:jc w:val="both"/>
        <w:rPr>
          <w:rFonts w:ascii="Arial" w:hAnsi="Arial" w:cs="Arial"/>
          <w:sz w:val="24"/>
          <w:szCs w:val="24"/>
        </w:rPr>
      </w:pPr>
    </w:p>
    <w:p w14:paraId="6C199081" w14:textId="069FA705" w:rsidR="00966197" w:rsidRPr="001135B8" w:rsidRDefault="00AA6EB8" w:rsidP="000A66AB">
      <w:pPr>
        <w:pStyle w:val="Normal1"/>
        <w:jc w:val="both"/>
        <w:rPr>
          <w:rFonts w:ascii="Arial" w:eastAsia="Arial" w:hAnsi="Arial" w:cs="Arial"/>
          <w:sz w:val="24"/>
          <w:szCs w:val="24"/>
        </w:rPr>
      </w:pPr>
      <w:proofErr w:type="spellStart"/>
      <w:r w:rsidRPr="001135B8">
        <w:rPr>
          <w:rFonts w:ascii="Arial" w:eastAsia="Arial" w:hAnsi="Arial" w:cs="Arial"/>
          <w:sz w:val="24"/>
          <w:szCs w:val="24"/>
        </w:rPr>
        <w:t>ReLondon</w:t>
      </w:r>
      <w:proofErr w:type="spellEnd"/>
      <w:r w:rsidR="005674F2" w:rsidRPr="001135B8">
        <w:rPr>
          <w:rFonts w:ascii="Arial" w:eastAsia="Arial" w:hAnsi="Arial" w:cs="Arial"/>
          <w:sz w:val="24"/>
          <w:szCs w:val="24"/>
        </w:rPr>
        <w:t xml:space="preserve"> may at</w:t>
      </w:r>
      <w:r w:rsidR="00640E9C" w:rsidRPr="001135B8">
        <w:rPr>
          <w:rFonts w:ascii="Arial" w:eastAsia="Arial" w:hAnsi="Arial" w:cs="Arial"/>
          <w:sz w:val="24"/>
          <w:szCs w:val="24"/>
        </w:rPr>
        <w:t>,</w:t>
      </w:r>
      <w:r w:rsidR="005674F2" w:rsidRPr="001135B8">
        <w:rPr>
          <w:rFonts w:ascii="Arial" w:eastAsia="Arial" w:hAnsi="Arial" w:cs="Arial"/>
          <w:sz w:val="24"/>
          <w:szCs w:val="24"/>
        </w:rPr>
        <w:t xml:space="preserve"> its discretion</w:t>
      </w:r>
      <w:r w:rsidR="00640E9C" w:rsidRPr="001135B8">
        <w:rPr>
          <w:rFonts w:ascii="Arial" w:eastAsia="Arial" w:hAnsi="Arial" w:cs="Arial"/>
          <w:sz w:val="24"/>
          <w:szCs w:val="24"/>
        </w:rPr>
        <w:t>,</w:t>
      </w:r>
      <w:r w:rsidR="005674F2" w:rsidRPr="001135B8">
        <w:rPr>
          <w:rFonts w:ascii="Arial" w:eastAsia="Arial" w:hAnsi="Arial" w:cs="Arial"/>
          <w:sz w:val="24"/>
          <w:szCs w:val="24"/>
        </w:rPr>
        <w:t xml:space="preserve"> request that the Service Provider remove and replace any Key Personnel from the service that </w:t>
      </w:r>
      <w:proofErr w:type="spellStart"/>
      <w:r w:rsidRPr="001135B8">
        <w:rPr>
          <w:rFonts w:ascii="Arial" w:eastAsia="Arial" w:hAnsi="Arial" w:cs="Arial"/>
          <w:sz w:val="24"/>
          <w:szCs w:val="24"/>
        </w:rPr>
        <w:t>ReLondon</w:t>
      </w:r>
      <w:proofErr w:type="spellEnd"/>
      <w:r w:rsidR="005674F2" w:rsidRPr="001135B8">
        <w:rPr>
          <w:rFonts w:ascii="Arial" w:eastAsia="Arial" w:hAnsi="Arial" w:cs="Arial"/>
          <w:sz w:val="24"/>
          <w:szCs w:val="24"/>
        </w:rPr>
        <w:t xml:space="preserve"> considers in any respect unsatisfactory in the delivery and performance of the contract.  </w:t>
      </w:r>
      <w:proofErr w:type="spellStart"/>
      <w:r w:rsidR="00406B22" w:rsidRPr="001135B8">
        <w:rPr>
          <w:rFonts w:ascii="Arial" w:eastAsia="Arial" w:hAnsi="Arial" w:cs="Arial"/>
          <w:sz w:val="24"/>
          <w:szCs w:val="24"/>
        </w:rPr>
        <w:t>ReLondon</w:t>
      </w:r>
      <w:proofErr w:type="spellEnd"/>
      <w:r w:rsidR="005674F2" w:rsidRPr="001135B8">
        <w:rPr>
          <w:rFonts w:ascii="Arial" w:eastAsia="Arial" w:hAnsi="Arial" w:cs="Arial"/>
          <w:sz w:val="24"/>
          <w:szCs w:val="24"/>
        </w:rPr>
        <w:t xml:space="preserve"> shall not be liable for the cost of replacing any Key Personnel.</w:t>
      </w:r>
    </w:p>
    <w:p w14:paraId="2BC99C13" w14:textId="77777777" w:rsidR="005310A9" w:rsidRPr="001135B8" w:rsidRDefault="005310A9" w:rsidP="000A66AB">
      <w:pPr>
        <w:pStyle w:val="Normal1"/>
        <w:jc w:val="both"/>
        <w:rPr>
          <w:rFonts w:ascii="Arial" w:hAnsi="Arial" w:cs="Arial"/>
          <w:sz w:val="24"/>
          <w:szCs w:val="24"/>
          <w:highlight w:val="yellow"/>
        </w:rPr>
      </w:pPr>
    </w:p>
    <w:p w14:paraId="2BEB043E" w14:textId="77777777" w:rsidR="00FE425B" w:rsidRPr="001135B8" w:rsidRDefault="00FE425B" w:rsidP="000A66AB">
      <w:pPr>
        <w:pStyle w:val="Normal1"/>
        <w:jc w:val="both"/>
        <w:rPr>
          <w:rFonts w:ascii="Arial" w:hAnsi="Arial" w:cs="Arial"/>
          <w:sz w:val="24"/>
          <w:szCs w:val="24"/>
          <w:highlight w:val="yellow"/>
        </w:rPr>
      </w:pPr>
    </w:p>
    <w:p w14:paraId="720E9044" w14:textId="77777777"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t>Submissions</w:t>
      </w:r>
    </w:p>
    <w:p w14:paraId="33C1876D" w14:textId="77777777" w:rsidR="00966197" w:rsidRPr="001135B8" w:rsidRDefault="00966197" w:rsidP="000A66AB">
      <w:pPr>
        <w:pStyle w:val="Normal1"/>
        <w:jc w:val="both"/>
        <w:rPr>
          <w:rFonts w:ascii="Arial" w:hAnsi="Arial" w:cs="Arial"/>
          <w:sz w:val="24"/>
          <w:szCs w:val="24"/>
        </w:rPr>
      </w:pPr>
    </w:p>
    <w:p w14:paraId="22752ADB" w14:textId="77777777" w:rsidR="00966197" w:rsidRPr="001135B8" w:rsidRDefault="005674F2" w:rsidP="000A66AB">
      <w:pPr>
        <w:pStyle w:val="Normal1"/>
        <w:jc w:val="both"/>
        <w:rPr>
          <w:rFonts w:ascii="Arial" w:eastAsia="Arial" w:hAnsi="Arial" w:cs="Arial"/>
          <w:sz w:val="24"/>
          <w:szCs w:val="24"/>
        </w:rPr>
      </w:pPr>
      <w:r w:rsidRPr="001135B8">
        <w:rPr>
          <w:rFonts w:ascii="Arial" w:eastAsia="Arial" w:hAnsi="Arial" w:cs="Arial"/>
          <w:sz w:val="24"/>
          <w:szCs w:val="24"/>
        </w:rPr>
        <w:t>Bidders are requested to submit:</w:t>
      </w:r>
    </w:p>
    <w:p w14:paraId="2DE335E8" w14:textId="77777777" w:rsidR="00F3478C" w:rsidRPr="001135B8" w:rsidRDefault="00F3478C" w:rsidP="000A66AB">
      <w:pPr>
        <w:pStyle w:val="Normal1"/>
        <w:jc w:val="both"/>
        <w:rPr>
          <w:rFonts w:ascii="Arial" w:eastAsia="Arial" w:hAnsi="Arial" w:cs="Arial"/>
          <w:sz w:val="24"/>
          <w:szCs w:val="24"/>
        </w:rPr>
      </w:pPr>
    </w:p>
    <w:p w14:paraId="665A3EA2" w14:textId="4E852980" w:rsidR="00F3478C" w:rsidRPr="001135B8" w:rsidRDefault="00F3478C" w:rsidP="000A66AB">
      <w:pPr>
        <w:pStyle w:val="Normal1"/>
        <w:numPr>
          <w:ilvl w:val="0"/>
          <w:numId w:val="1"/>
        </w:numPr>
        <w:ind w:left="0" w:hanging="360"/>
        <w:jc w:val="both"/>
        <w:rPr>
          <w:rFonts w:ascii="Arial" w:hAnsi="Arial" w:cs="Arial"/>
          <w:sz w:val="24"/>
          <w:szCs w:val="24"/>
        </w:rPr>
      </w:pPr>
      <w:r w:rsidRPr="001135B8">
        <w:rPr>
          <w:rFonts w:ascii="Arial" w:eastAsia="Arial" w:hAnsi="Arial" w:cs="Arial"/>
          <w:sz w:val="24"/>
          <w:szCs w:val="24"/>
        </w:rPr>
        <w:t xml:space="preserve">Details of their suitability to fulfil the contract, how the contract is to be managed and their approach to delivering the required specification within the timeline indicated above. </w:t>
      </w:r>
      <w:r w:rsidRPr="001135B8">
        <w:rPr>
          <w:rFonts w:ascii="Arial" w:eastAsia="Arial" w:hAnsi="Arial" w:cs="Arial"/>
          <w:b/>
          <w:sz w:val="24"/>
          <w:szCs w:val="24"/>
        </w:rPr>
        <w:t>Maximum 1</w:t>
      </w:r>
      <w:r w:rsidR="00A82C21">
        <w:rPr>
          <w:rFonts w:ascii="Arial" w:eastAsia="Arial" w:hAnsi="Arial" w:cs="Arial"/>
          <w:b/>
          <w:sz w:val="24"/>
          <w:szCs w:val="24"/>
        </w:rPr>
        <w:t>5</w:t>
      </w:r>
      <w:r w:rsidRPr="001135B8">
        <w:rPr>
          <w:rFonts w:ascii="Arial" w:eastAsia="Arial" w:hAnsi="Arial" w:cs="Arial"/>
          <w:b/>
          <w:sz w:val="24"/>
          <w:szCs w:val="24"/>
        </w:rPr>
        <w:t xml:space="preserve"> sides of A4 </w:t>
      </w:r>
      <w:r w:rsidRPr="001135B8">
        <w:rPr>
          <w:rFonts w:ascii="Arial" w:eastAsia="Arial" w:hAnsi="Arial" w:cs="Arial"/>
          <w:sz w:val="24"/>
          <w:szCs w:val="24"/>
        </w:rPr>
        <w:t>(excluding project experience, examples and CVs which can be included as an Appendix).  This should include:</w:t>
      </w:r>
    </w:p>
    <w:p w14:paraId="5D321B9D" w14:textId="77777777" w:rsidR="00F3478C" w:rsidRPr="001135B8" w:rsidRDefault="00F3478C" w:rsidP="000A66AB">
      <w:pPr>
        <w:pStyle w:val="Normal1"/>
        <w:jc w:val="both"/>
        <w:rPr>
          <w:rFonts w:ascii="Arial" w:eastAsia="Arial" w:hAnsi="Arial" w:cs="Arial"/>
          <w:sz w:val="24"/>
          <w:szCs w:val="24"/>
        </w:rPr>
      </w:pPr>
    </w:p>
    <w:p w14:paraId="0791A9CB" w14:textId="77777777" w:rsidR="00DD16D0" w:rsidRPr="001135B8" w:rsidRDefault="00DD16D0" w:rsidP="000A66AB">
      <w:pPr>
        <w:pStyle w:val="Normal1"/>
        <w:jc w:val="both"/>
        <w:rPr>
          <w:rFonts w:ascii="Arial" w:eastAsia="Arial" w:hAnsi="Arial" w:cs="Arial"/>
          <w:sz w:val="24"/>
          <w:szCs w:val="24"/>
        </w:rPr>
      </w:pPr>
    </w:p>
    <w:p w14:paraId="454D624B" w14:textId="75FC3644" w:rsidR="00DD16D0" w:rsidRPr="001135B8" w:rsidRDefault="00DD16D0" w:rsidP="000A66AB">
      <w:pPr>
        <w:pStyle w:val="Normal1"/>
        <w:numPr>
          <w:ilvl w:val="0"/>
          <w:numId w:val="45"/>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Proposed </w:t>
      </w:r>
      <w:r w:rsidR="00EE4AAD" w:rsidRPr="001135B8">
        <w:rPr>
          <w:rFonts w:ascii="Arial" w:eastAsia="Arial" w:hAnsi="Arial" w:cs="Arial"/>
          <w:bCs/>
          <w:sz w:val="24"/>
          <w:szCs w:val="24"/>
        </w:rPr>
        <w:t>methodology</w:t>
      </w:r>
      <w:r w:rsidRPr="001135B8">
        <w:rPr>
          <w:rFonts w:ascii="Arial" w:eastAsia="Arial" w:hAnsi="Arial" w:cs="Arial"/>
          <w:bCs/>
          <w:sz w:val="24"/>
          <w:szCs w:val="24"/>
        </w:rPr>
        <w:t xml:space="preserve"> for developing the model, and how you will work with </w:t>
      </w:r>
      <w:proofErr w:type="spellStart"/>
      <w:r w:rsidRPr="001135B8">
        <w:rPr>
          <w:rFonts w:ascii="Arial" w:eastAsia="Arial" w:hAnsi="Arial" w:cs="Arial"/>
          <w:bCs/>
          <w:sz w:val="24"/>
          <w:szCs w:val="24"/>
        </w:rPr>
        <w:t>ReLondon</w:t>
      </w:r>
      <w:proofErr w:type="spellEnd"/>
      <w:r w:rsidRPr="001135B8">
        <w:rPr>
          <w:rFonts w:ascii="Arial" w:eastAsia="Arial" w:hAnsi="Arial" w:cs="Arial"/>
          <w:bCs/>
          <w:sz w:val="24"/>
          <w:szCs w:val="24"/>
        </w:rPr>
        <w:t xml:space="preserve"> and other stakeholders to ensure its suitability.</w:t>
      </w:r>
    </w:p>
    <w:p w14:paraId="44C09E81" w14:textId="77777777" w:rsidR="00DD16D0" w:rsidRPr="001135B8" w:rsidRDefault="00DD16D0" w:rsidP="000A66AB">
      <w:pPr>
        <w:pStyle w:val="Normal1"/>
        <w:contextualSpacing/>
        <w:jc w:val="both"/>
        <w:rPr>
          <w:rFonts w:ascii="Arial" w:eastAsia="Arial" w:hAnsi="Arial" w:cs="Arial"/>
          <w:bCs/>
          <w:sz w:val="24"/>
          <w:szCs w:val="24"/>
        </w:rPr>
      </w:pPr>
    </w:p>
    <w:p w14:paraId="2C8D8ABD" w14:textId="72DA9822" w:rsidR="00DD16D0" w:rsidRPr="001135B8" w:rsidRDefault="00DD16D0" w:rsidP="000A66AB">
      <w:pPr>
        <w:pStyle w:val="Normal1"/>
        <w:numPr>
          <w:ilvl w:val="0"/>
          <w:numId w:val="45"/>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High level outline of model structure and content (subject to caveats above) – including your rationale for this, and how you will ensure data robustness as part of it. </w:t>
      </w:r>
    </w:p>
    <w:p w14:paraId="4D104043" w14:textId="77777777" w:rsidR="00DD16D0" w:rsidRPr="001135B8" w:rsidRDefault="00DD16D0" w:rsidP="000A66AB">
      <w:pPr>
        <w:pStyle w:val="Normal1"/>
        <w:contextualSpacing/>
        <w:jc w:val="both"/>
        <w:rPr>
          <w:rFonts w:ascii="Arial" w:eastAsia="Arial" w:hAnsi="Arial" w:cs="Arial"/>
          <w:bCs/>
          <w:sz w:val="24"/>
          <w:szCs w:val="24"/>
        </w:rPr>
      </w:pPr>
    </w:p>
    <w:p w14:paraId="037E2EBF" w14:textId="77777777" w:rsidR="00DD16D0" w:rsidRPr="001135B8" w:rsidRDefault="00DD16D0" w:rsidP="000A66AB">
      <w:pPr>
        <w:pStyle w:val="Normal1"/>
        <w:numPr>
          <w:ilvl w:val="0"/>
          <w:numId w:val="45"/>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The degree of flexibility you envisage being able to provide and how the model will be used to create bespoke scenarios. </w:t>
      </w:r>
    </w:p>
    <w:p w14:paraId="1AD41827" w14:textId="77777777" w:rsidR="00DD16D0" w:rsidRPr="001135B8" w:rsidRDefault="00DD16D0" w:rsidP="000A66AB">
      <w:pPr>
        <w:pStyle w:val="ListParagraph"/>
        <w:ind w:left="0"/>
        <w:rPr>
          <w:rFonts w:ascii="Arial" w:eastAsia="Arial" w:hAnsi="Arial" w:cs="Arial"/>
          <w:bCs/>
          <w:sz w:val="24"/>
          <w:szCs w:val="24"/>
        </w:rPr>
      </w:pPr>
    </w:p>
    <w:p w14:paraId="55AF3D93" w14:textId="77777777" w:rsidR="00DD16D0" w:rsidRPr="001135B8" w:rsidRDefault="00DD16D0" w:rsidP="000A66AB">
      <w:pPr>
        <w:pStyle w:val="Normal1"/>
        <w:numPr>
          <w:ilvl w:val="0"/>
          <w:numId w:val="45"/>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Details of the training package you will provide as part of the project </w:t>
      </w:r>
    </w:p>
    <w:p w14:paraId="3EDA0D17" w14:textId="77777777" w:rsidR="00DD16D0" w:rsidRPr="001135B8" w:rsidRDefault="00DD16D0" w:rsidP="000A66AB">
      <w:pPr>
        <w:pStyle w:val="Normal1"/>
        <w:contextualSpacing/>
        <w:jc w:val="both"/>
        <w:rPr>
          <w:rFonts w:ascii="Arial" w:eastAsia="Arial" w:hAnsi="Arial" w:cs="Arial"/>
          <w:bCs/>
          <w:sz w:val="24"/>
          <w:szCs w:val="24"/>
        </w:rPr>
      </w:pPr>
    </w:p>
    <w:p w14:paraId="4E34F948" w14:textId="3E120EA8" w:rsidR="00DD16D0" w:rsidRPr="001135B8" w:rsidRDefault="00DD16D0" w:rsidP="000A66AB">
      <w:pPr>
        <w:pStyle w:val="Normal1"/>
        <w:numPr>
          <w:ilvl w:val="0"/>
          <w:numId w:val="45"/>
        </w:numPr>
        <w:ind w:left="0"/>
        <w:contextualSpacing/>
        <w:jc w:val="both"/>
        <w:rPr>
          <w:rFonts w:ascii="Arial" w:eastAsia="Arial" w:hAnsi="Arial" w:cs="Arial"/>
          <w:bCs/>
          <w:sz w:val="24"/>
          <w:szCs w:val="24"/>
        </w:rPr>
      </w:pPr>
      <w:r w:rsidRPr="001135B8">
        <w:rPr>
          <w:rFonts w:ascii="Arial" w:eastAsia="Arial" w:hAnsi="Arial" w:cs="Arial"/>
          <w:bCs/>
          <w:sz w:val="24"/>
          <w:szCs w:val="24"/>
        </w:rPr>
        <w:t>A high</w:t>
      </w:r>
      <w:r w:rsidR="001A6F69" w:rsidRPr="001135B8">
        <w:rPr>
          <w:rFonts w:ascii="Arial" w:eastAsia="Arial" w:hAnsi="Arial" w:cs="Arial"/>
          <w:bCs/>
          <w:sz w:val="24"/>
          <w:szCs w:val="24"/>
        </w:rPr>
        <w:t>-</w:t>
      </w:r>
      <w:r w:rsidRPr="001135B8">
        <w:rPr>
          <w:rFonts w:ascii="Arial" w:eastAsia="Arial" w:hAnsi="Arial" w:cs="Arial"/>
          <w:bCs/>
          <w:sz w:val="24"/>
          <w:szCs w:val="24"/>
        </w:rPr>
        <w:t>level project plan showing how the project will meet the required deadline</w:t>
      </w:r>
    </w:p>
    <w:p w14:paraId="614C1566" w14:textId="77777777" w:rsidR="00DD16D0" w:rsidRPr="001135B8" w:rsidRDefault="00DD16D0" w:rsidP="000A66AB">
      <w:pPr>
        <w:pStyle w:val="Normal1"/>
        <w:contextualSpacing/>
        <w:jc w:val="both"/>
        <w:rPr>
          <w:rFonts w:ascii="Arial" w:eastAsia="Arial" w:hAnsi="Arial" w:cs="Arial"/>
          <w:bCs/>
          <w:sz w:val="24"/>
          <w:szCs w:val="24"/>
        </w:rPr>
      </w:pPr>
    </w:p>
    <w:p w14:paraId="3EDDC684" w14:textId="4111CA68" w:rsidR="00DD16D0" w:rsidRPr="001135B8" w:rsidRDefault="00DD16D0" w:rsidP="000A66AB">
      <w:pPr>
        <w:pStyle w:val="Normal1"/>
        <w:numPr>
          <w:ilvl w:val="0"/>
          <w:numId w:val="45"/>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Costs for the core model, as set out above, with an additional optional cost for including carbon analysis (for </w:t>
      </w:r>
      <w:r w:rsidR="00B507E9" w:rsidRPr="001135B8">
        <w:rPr>
          <w:rFonts w:ascii="Arial" w:eastAsia="Arial" w:hAnsi="Arial" w:cs="Arial"/>
          <w:bCs/>
          <w:sz w:val="24"/>
          <w:szCs w:val="24"/>
        </w:rPr>
        <w:t>UK Emission Trading Scheme (</w:t>
      </w:r>
      <w:r w:rsidRPr="001135B8">
        <w:rPr>
          <w:rFonts w:ascii="Arial" w:eastAsia="Arial" w:hAnsi="Arial" w:cs="Arial"/>
          <w:bCs/>
          <w:sz w:val="24"/>
          <w:szCs w:val="24"/>
        </w:rPr>
        <w:t>ETS</w:t>
      </w:r>
      <w:r w:rsidR="00B507E9" w:rsidRPr="001135B8">
        <w:rPr>
          <w:rFonts w:ascii="Arial" w:eastAsia="Arial" w:hAnsi="Arial" w:cs="Arial"/>
          <w:bCs/>
          <w:sz w:val="24"/>
          <w:szCs w:val="24"/>
        </w:rPr>
        <w:t>)</w:t>
      </w:r>
      <w:r w:rsidRPr="001135B8">
        <w:rPr>
          <w:rFonts w:ascii="Arial" w:eastAsia="Arial" w:hAnsi="Arial" w:cs="Arial"/>
          <w:bCs/>
          <w:sz w:val="24"/>
          <w:szCs w:val="24"/>
        </w:rPr>
        <w:t>) in the outputs</w:t>
      </w:r>
    </w:p>
    <w:p w14:paraId="5D159556" w14:textId="77777777" w:rsidR="00DD16D0" w:rsidRPr="001135B8" w:rsidRDefault="00DD16D0" w:rsidP="000A66AB">
      <w:pPr>
        <w:pStyle w:val="Normal1"/>
        <w:contextualSpacing/>
        <w:jc w:val="both"/>
        <w:rPr>
          <w:rFonts w:ascii="Arial" w:eastAsia="Arial" w:hAnsi="Arial" w:cs="Arial"/>
          <w:bCs/>
          <w:sz w:val="24"/>
          <w:szCs w:val="24"/>
        </w:rPr>
      </w:pPr>
    </w:p>
    <w:p w14:paraId="200EE6DA" w14:textId="5C1A8601" w:rsidR="00DD16D0" w:rsidRPr="001135B8" w:rsidRDefault="00651808" w:rsidP="3D0E782F">
      <w:pPr>
        <w:pStyle w:val="Normal1"/>
        <w:numPr>
          <w:ilvl w:val="0"/>
          <w:numId w:val="45"/>
        </w:numPr>
        <w:ind w:left="0"/>
        <w:contextualSpacing/>
        <w:jc w:val="both"/>
        <w:rPr>
          <w:rFonts w:ascii="Arial" w:eastAsia="Arial" w:hAnsi="Arial" w:cs="Arial"/>
          <w:sz w:val="24"/>
          <w:szCs w:val="24"/>
        </w:rPr>
      </w:pPr>
      <w:r w:rsidRPr="001135B8">
        <w:rPr>
          <w:rFonts w:ascii="Arial" w:eastAsia="Arial" w:hAnsi="Arial" w:cs="Arial"/>
          <w:sz w:val="24"/>
          <w:szCs w:val="24"/>
        </w:rPr>
        <w:t>The licensing arrangements for the model</w:t>
      </w:r>
      <w:r w:rsidR="00E338B9" w:rsidRPr="001135B8">
        <w:rPr>
          <w:rFonts w:ascii="Arial" w:eastAsia="Arial" w:hAnsi="Arial" w:cs="Arial"/>
          <w:sz w:val="24"/>
          <w:szCs w:val="24"/>
        </w:rPr>
        <w:t xml:space="preserve"> as specified above. </w:t>
      </w:r>
    </w:p>
    <w:p w14:paraId="76BAEE2B" w14:textId="77777777" w:rsidR="00DD16D0" w:rsidRPr="001135B8" w:rsidRDefault="00DD16D0" w:rsidP="000A66AB">
      <w:pPr>
        <w:pStyle w:val="Normal1"/>
        <w:contextualSpacing/>
        <w:jc w:val="both"/>
        <w:rPr>
          <w:rFonts w:ascii="Arial" w:eastAsia="Arial" w:hAnsi="Arial" w:cs="Arial"/>
          <w:bCs/>
          <w:sz w:val="24"/>
          <w:szCs w:val="24"/>
        </w:rPr>
      </w:pPr>
    </w:p>
    <w:p w14:paraId="546DB59C" w14:textId="77777777" w:rsidR="003638D8" w:rsidRPr="001135B8" w:rsidRDefault="003638D8" w:rsidP="000A66AB">
      <w:pPr>
        <w:pStyle w:val="Normal1"/>
        <w:jc w:val="both"/>
        <w:rPr>
          <w:rFonts w:ascii="Arial" w:eastAsia="Arial" w:hAnsi="Arial" w:cs="Arial"/>
          <w:bCs/>
          <w:sz w:val="24"/>
          <w:szCs w:val="24"/>
        </w:rPr>
      </w:pPr>
    </w:p>
    <w:p w14:paraId="0FDD1763" w14:textId="77777777" w:rsidR="003638D8" w:rsidRPr="001135B8" w:rsidRDefault="003638D8" w:rsidP="000A66AB">
      <w:pPr>
        <w:pStyle w:val="Normal1"/>
        <w:numPr>
          <w:ilvl w:val="0"/>
          <w:numId w:val="1"/>
        </w:numPr>
        <w:ind w:left="0" w:hanging="360"/>
        <w:jc w:val="both"/>
        <w:rPr>
          <w:rFonts w:ascii="Arial" w:eastAsia="Arial" w:hAnsi="Arial" w:cs="Arial"/>
          <w:sz w:val="24"/>
          <w:szCs w:val="24"/>
        </w:rPr>
      </w:pPr>
      <w:r w:rsidRPr="001135B8">
        <w:rPr>
          <w:rFonts w:ascii="Arial" w:eastAsia="Arial" w:hAnsi="Arial" w:cs="Arial"/>
          <w:sz w:val="24"/>
          <w:szCs w:val="24"/>
        </w:rPr>
        <w:t xml:space="preserve">Please provide three examples of previous work carried out by </w:t>
      </w:r>
      <w:r w:rsidR="005310A9" w:rsidRPr="001135B8">
        <w:rPr>
          <w:rFonts w:ascii="Arial" w:eastAsia="Arial" w:hAnsi="Arial" w:cs="Arial"/>
          <w:sz w:val="24"/>
          <w:szCs w:val="24"/>
        </w:rPr>
        <w:t xml:space="preserve">suggested </w:t>
      </w:r>
      <w:r w:rsidRPr="001135B8">
        <w:rPr>
          <w:rFonts w:ascii="Arial" w:eastAsia="Arial" w:hAnsi="Arial" w:cs="Arial"/>
          <w:sz w:val="24"/>
          <w:szCs w:val="24"/>
        </w:rPr>
        <w:t xml:space="preserve">personnel </w:t>
      </w:r>
      <w:r w:rsidR="005310A9" w:rsidRPr="001135B8">
        <w:rPr>
          <w:rFonts w:ascii="Arial" w:eastAsia="Arial" w:hAnsi="Arial" w:cs="Arial"/>
          <w:sz w:val="24"/>
          <w:szCs w:val="24"/>
        </w:rPr>
        <w:t>included in the bid, that best demonstrate</w:t>
      </w:r>
      <w:r w:rsidRPr="001135B8">
        <w:rPr>
          <w:rFonts w:ascii="Arial" w:eastAsia="Arial" w:hAnsi="Arial" w:cs="Arial"/>
          <w:sz w:val="24"/>
          <w:szCs w:val="24"/>
        </w:rPr>
        <w:t xml:space="preserve"> understanding of the brief and your ability to deliver its requirements. Please</w:t>
      </w:r>
      <w:r w:rsidR="00450C10" w:rsidRPr="001135B8">
        <w:rPr>
          <w:rFonts w:ascii="Arial" w:eastAsia="Arial" w:hAnsi="Arial" w:cs="Arial"/>
          <w:sz w:val="24"/>
          <w:szCs w:val="24"/>
        </w:rPr>
        <w:t xml:space="preserve"> k</w:t>
      </w:r>
      <w:r w:rsidR="00B95979" w:rsidRPr="001135B8">
        <w:rPr>
          <w:rFonts w:ascii="Arial" w:eastAsia="Arial" w:hAnsi="Arial" w:cs="Arial"/>
          <w:sz w:val="24"/>
          <w:szCs w:val="24"/>
        </w:rPr>
        <w:t>eep examples to a maximum of one</w:t>
      </w:r>
      <w:r w:rsidRPr="001135B8">
        <w:rPr>
          <w:rFonts w:ascii="Arial" w:eastAsia="Arial" w:hAnsi="Arial" w:cs="Arial"/>
          <w:sz w:val="24"/>
          <w:szCs w:val="24"/>
        </w:rPr>
        <w:t xml:space="preserve"> </w:t>
      </w:r>
      <w:r w:rsidR="00A45F25" w:rsidRPr="001135B8">
        <w:rPr>
          <w:rFonts w:ascii="Arial" w:eastAsia="Arial" w:hAnsi="Arial" w:cs="Arial"/>
          <w:sz w:val="24"/>
          <w:szCs w:val="24"/>
        </w:rPr>
        <w:t>side</w:t>
      </w:r>
      <w:r w:rsidRPr="001135B8">
        <w:rPr>
          <w:rFonts w:ascii="Arial" w:eastAsia="Arial" w:hAnsi="Arial" w:cs="Arial"/>
          <w:sz w:val="24"/>
          <w:szCs w:val="24"/>
        </w:rPr>
        <w:t xml:space="preserve"> each</w:t>
      </w:r>
      <w:r w:rsidR="00B95979" w:rsidRPr="001135B8">
        <w:rPr>
          <w:rFonts w:ascii="Arial" w:eastAsia="Arial" w:hAnsi="Arial" w:cs="Arial"/>
          <w:sz w:val="24"/>
          <w:szCs w:val="24"/>
        </w:rPr>
        <w:t>.</w:t>
      </w:r>
    </w:p>
    <w:p w14:paraId="2FD6F227" w14:textId="77777777" w:rsidR="00450C10" w:rsidRPr="001135B8" w:rsidRDefault="00450C10" w:rsidP="000A66AB">
      <w:pPr>
        <w:pStyle w:val="ListParagraph"/>
        <w:ind w:left="0"/>
        <w:rPr>
          <w:rFonts w:ascii="Arial" w:eastAsia="Arial" w:hAnsi="Arial" w:cs="Arial"/>
          <w:sz w:val="24"/>
          <w:szCs w:val="24"/>
        </w:rPr>
      </w:pPr>
    </w:p>
    <w:p w14:paraId="64149D0E" w14:textId="77777777" w:rsidR="00966197" w:rsidRPr="001135B8" w:rsidRDefault="005674F2" w:rsidP="000A66AB">
      <w:pPr>
        <w:pStyle w:val="Normal1"/>
        <w:numPr>
          <w:ilvl w:val="0"/>
          <w:numId w:val="1"/>
        </w:numPr>
        <w:ind w:left="0" w:hanging="360"/>
        <w:jc w:val="both"/>
        <w:rPr>
          <w:rFonts w:ascii="Arial" w:hAnsi="Arial" w:cs="Arial"/>
          <w:sz w:val="24"/>
          <w:szCs w:val="24"/>
        </w:rPr>
      </w:pPr>
      <w:r w:rsidRPr="001135B8">
        <w:rPr>
          <w:rFonts w:ascii="Arial" w:eastAsia="Arial" w:hAnsi="Arial" w:cs="Arial"/>
          <w:sz w:val="24"/>
          <w:szCs w:val="24"/>
        </w:rPr>
        <w:t>Details of the personnel comprising the Delivery Team, includi</w:t>
      </w:r>
      <w:r w:rsidR="00450C10" w:rsidRPr="001135B8">
        <w:rPr>
          <w:rFonts w:ascii="Arial" w:eastAsia="Arial" w:hAnsi="Arial" w:cs="Arial"/>
          <w:sz w:val="24"/>
          <w:szCs w:val="24"/>
        </w:rPr>
        <w:t>ng CVs (should be no more than one</w:t>
      </w:r>
      <w:r w:rsidRPr="001135B8">
        <w:rPr>
          <w:rFonts w:ascii="Arial" w:eastAsia="Arial" w:hAnsi="Arial" w:cs="Arial"/>
          <w:sz w:val="24"/>
          <w:szCs w:val="24"/>
        </w:rPr>
        <w:t xml:space="preserve"> </w:t>
      </w:r>
      <w:r w:rsidR="00A45F25" w:rsidRPr="001135B8">
        <w:rPr>
          <w:rFonts w:ascii="Arial" w:eastAsia="Arial" w:hAnsi="Arial" w:cs="Arial"/>
          <w:sz w:val="24"/>
          <w:szCs w:val="24"/>
        </w:rPr>
        <w:t>side</w:t>
      </w:r>
      <w:r w:rsidRPr="001135B8">
        <w:rPr>
          <w:rFonts w:ascii="Arial" w:eastAsia="Arial" w:hAnsi="Arial" w:cs="Arial"/>
          <w:sz w:val="24"/>
          <w:szCs w:val="24"/>
        </w:rPr>
        <w:t>) and a description of their role in delivering the contract</w:t>
      </w:r>
      <w:r w:rsidR="00B95979" w:rsidRPr="001135B8">
        <w:rPr>
          <w:rFonts w:ascii="Arial" w:eastAsia="Arial" w:hAnsi="Arial" w:cs="Arial"/>
          <w:sz w:val="24"/>
          <w:szCs w:val="24"/>
        </w:rPr>
        <w:t>.</w:t>
      </w:r>
      <w:r w:rsidRPr="001135B8">
        <w:rPr>
          <w:rFonts w:ascii="Arial" w:eastAsia="Arial" w:hAnsi="Arial" w:cs="Arial"/>
          <w:sz w:val="24"/>
          <w:szCs w:val="24"/>
        </w:rPr>
        <w:t xml:space="preserve"> </w:t>
      </w:r>
    </w:p>
    <w:p w14:paraId="05DA0897" w14:textId="77777777" w:rsidR="00966197" w:rsidRPr="001135B8" w:rsidRDefault="00966197" w:rsidP="000A66AB">
      <w:pPr>
        <w:pStyle w:val="Normal1"/>
        <w:jc w:val="both"/>
        <w:rPr>
          <w:rFonts w:ascii="Arial" w:hAnsi="Arial" w:cs="Arial"/>
          <w:sz w:val="24"/>
          <w:szCs w:val="24"/>
        </w:rPr>
      </w:pPr>
    </w:p>
    <w:p w14:paraId="18884EEB" w14:textId="77777777" w:rsidR="00966197" w:rsidRPr="001135B8" w:rsidRDefault="005674F2" w:rsidP="000A66AB">
      <w:pPr>
        <w:pStyle w:val="Normal1"/>
        <w:numPr>
          <w:ilvl w:val="0"/>
          <w:numId w:val="1"/>
        </w:numPr>
        <w:ind w:left="0" w:hanging="360"/>
        <w:jc w:val="both"/>
        <w:rPr>
          <w:rFonts w:ascii="Arial" w:hAnsi="Arial" w:cs="Arial"/>
          <w:sz w:val="24"/>
          <w:szCs w:val="24"/>
        </w:rPr>
      </w:pPr>
      <w:r w:rsidRPr="001135B8">
        <w:rPr>
          <w:rFonts w:ascii="Arial" w:eastAsia="Arial" w:hAnsi="Arial" w:cs="Arial"/>
          <w:sz w:val="24"/>
          <w:szCs w:val="24"/>
        </w:rPr>
        <w:lastRenderedPageBreak/>
        <w:t xml:space="preserve">A Pricing Schedule giving day rates and anticipated number of days for nominated personnel and showing </w:t>
      </w:r>
      <w:r w:rsidR="00EF6F86" w:rsidRPr="001135B8">
        <w:rPr>
          <w:rFonts w:ascii="Arial" w:eastAsia="Arial" w:hAnsi="Arial" w:cs="Arial"/>
          <w:sz w:val="24"/>
          <w:szCs w:val="24"/>
        </w:rPr>
        <w:t xml:space="preserve">the </w:t>
      </w:r>
      <w:r w:rsidRPr="001135B8">
        <w:rPr>
          <w:rFonts w:ascii="Arial" w:eastAsia="Arial" w:hAnsi="Arial" w:cs="Arial"/>
          <w:sz w:val="24"/>
          <w:szCs w:val="24"/>
        </w:rPr>
        <w:t xml:space="preserve">anticipated total amount for the project. All costs quoted are to </w:t>
      </w:r>
      <w:r w:rsidRPr="001135B8">
        <w:rPr>
          <w:rFonts w:ascii="Arial" w:eastAsia="Arial" w:hAnsi="Arial" w:cs="Arial"/>
          <w:b/>
          <w:sz w:val="24"/>
          <w:szCs w:val="24"/>
        </w:rPr>
        <w:t>include VAT and expenses</w:t>
      </w:r>
      <w:r w:rsidRPr="001135B8">
        <w:rPr>
          <w:rFonts w:ascii="Arial" w:eastAsia="Arial" w:hAnsi="Arial" w:cs="Arial"/>
          <w:sz w:val="24"/>
          <w:szCs w:val="24"/>
        </w:rPr>
        <w:t>.</w:t>
      </w:r>
      <w:r w:rsidR="002B281F" w:rsidRPr="001135B8">
        <w:rPr>
          <w:rFonts w:ascii="Arial" w:eastAsia="Arial" w:hAnsi="Arial" w:cs="Arial"/>
          <w:sz w:val="24"/>
          <w:szCs w:val="24"/>
        </w:rPr>
        <w:t xml:space="preserve"> </w:t>
      </w:r>
    </w:p>
    <w:p w14:paraId="40483A7A" w14:textId="77777777" w:rsidR="00966197" w:rsidRPr="001135B8" w:rsidRDefault="00966197" w:rsidP="000A66AB">
      <w:pPr>
        <w:pStyle w:val="Normal1"/>
        <w:jc w:val="both"/>
        <w:rPr>
          <w:rFonts w:ascii="Arial" w:hAnsi="Arial" w:cs="Arial"/>
          <w:sz w:val="24"/>
          <w:szCs w:val="24"/>
        </w:rPr>
      </w:pPr>
    </w:p>
    <w:p w14:paraId="43DA5C32" w14:textId="53B506C7" w:rsidR="00D2098D" w:rsidRPr="001135B8" w:rsidRDefault="00F85D9A" w:rsidP="00F83CD2">
      <w:pPr>
        <w:pStyle w:val="Normal1"/>
        <w:numPr>
          <w:ilvl w:val="0"/>
          <w:numId w:val="47"/>
        </w:numPr>
        <w:ind w:left="0"/>
        <w:jc w:val="both"/>
        <w:rPr>
          <w:rFonts w:ascii="Arial" w:eastAsia="Arial" w:hAnsi="Arial" w:cs="Arial"/>
          <w:sz w:val="24"/>
          <w:szCs w:val="24"/>
        </w:rPr>
      </w:pPr>
      <w:r w:rsidRPr="001135B8">
        <w:rPr>
          <w:rFonts w:ascii="Arial" w:eastAsia="Arial" w:hAnsi="Arial" w:cs="Arial"/>
          <w:sz w:val="24"/>
          <w:szCs w:val="24"/>
        </w:rPr>
        <w:t>Any clarification q</w:t>
      </w:r>
      <w:r w:rsidR="2F1FA514" w:rsidRPr="001135B8">
        <w:rPr>
          <w:rFonts w:ascii="Arial" w:eastAsia="Arial" w:hAnsi="Arial" w:cs="Arial"/>
          <w:sz w:val="24"/>
          <w:szCs w:val="24"/>
        </w:rPr>
        <w:t xml:space="preserve">uestions must be submitted by email to </w:t>
      </w:r>
      <w:hyperlink r:id="rId11" w:history="1">
        <w:r w:rsidR="00F0182D" w:rsidRPr="008E3D6E">
          <w:rPr>
            <w:rStyle w:val="Hyperlink"/>
            <w:rFonts w:ascii="Arial" w:hAnsi="Arial" w:cs="Arial"/>
            <w:sz w:val="24"/>
            <w:szCs w:val="24"/>
          </w:rPr>
          <w:t>tenders@relondon.gov.uk</w:t>
        </w:r>
      </w:hyperlink>
      <w:r w:rsidR="00F0182D" w:rsidRPr="008E3D6E">
        <w:rPr>
          <w:rFonts w:ascii="Arial" w:hAnsi="Arial" w:cs="Arial"/>
          <w:sz w:val="24"/>
          <w:szCs w:val="24"/>
        </w:rPr>
        <w:t xml:space="preserve"> </w:t>
      </w:r>
      <w:r w:rsidR="2F1FA514" w:rsidRPr="008E3D6E">
        <w:rPr>
          <w:rFonts w:ascii="Arial" w:eastAsia="Arial" w:hAnsi="Arial" w:cs="Arial"/>
          <w:sz w:val="24"/>
          <w:szCs w:val="24"/>
        </w:rPr>
        <w:t>by</w:t>
      </w:r>
      <w:r w:rsidR="2F1FA514" w:rsidRPr="001135B8">
        <w:rPr>
          <w:rFonts w:ascii="Arial" w:eastAsia="Arial" w:hAnsi="Arial" w:cs="Arial"/>
          <w:sz w:val="24"/>
          <w:szCs w:val="24"/>
          <w:highlight w:val="yellow"/>
        </w:rPr>
        <w:t xml:space="preserve"> </w:t>
      </w:r>
      <w:r w:rsidR="003B011D" w:rsidRPr="001135B8">
        <w:rPr>
          <w:rFonts w:ascii="Arial" w:eastAsia="Arial" w:hAnsi="Arial" w:cs="Arial"/>
          <w:sz w:val="24"/>
          <w:szCs w:val="24"/>
        </w:rPr>
        <w:t xml:space="preserve">5pm </w:t>
      </w:r>
      <w:r w:rsidR="008E3D6E">
        <w:rPr>
          <w:rFonts w:ascii="Arial" w:eastAsia="Arial" w:hAnsi="Arial" w:cs="Arial"/>
          <w:sz w:val="24"/>
          <w:szCs w:val="24"/>
        </w:rPr>
        <w:t>Tuesday 3</w:t>
      </w:r>
      <w:r w:rsidR="008E3D6E" w:rsidRPr="008E3D6E">
        <w:rPr>
          <w:rFonts w:ascii="Arial" w:eastAsia="Arial" w:hAnsi="Arial" w:cs="Arial"/>
          <w:sz w:val="24"/>
          <w:szCs w:val="24"/>
          <w:vertAlign w:val="superscript"/>
        </w:rPr>
        <w:t>rd</w:t>
      </w:r>
      <w:r w:rsidR="008E3D6E">
        <w:rPr>
          <w:rFonts w:ascii="Arial" w:eastAsia="Arial" w:hAnsi="Arial" w:cs="Arial"/>
          <w:sz w:val="24"/>
          <w:szCs w:val="24"/>
        </w:rPr>
        <w:t xml:space="preserve"> September</w:t>
      </w:r>
    </w:p>
    <w:p w14:paraId="5845FA7F" w14:textId="77777777" w:rsidR="00F85D9A" w:rsidRPr="001135B8" w:rsidRDefault="00F85D9A" w:rsidP="00A1033B">
      <w:pPr>
        <w:pStyle w:val="Normal1"/>
        <w:jc w:val="both"/>
        <w:rPr>
          <w:rFonts w:ascii="Arial" w:eastAsia="Arial" w:hAnsi="Arial" w:cs="Arial"/>
          <w:sz w:val="24"/>
          <w:szCs w:val="24"/>
        </w:rPr>
      </w:pPr>
    </w:p>
    <w:p w14:paraId="2DF8417F" w14:textId="3183519A" w:rsidR="00966197" w:rsidRPr="006D68BC" w:rsidRDefault="2F1FA514" w:rsidP="001135B8">
      <w:pPr>
        <w:pStyle w:val="Normal1"/>
        <w:numPr>
          <w:ilvl w:val="0"/>
          <w:numId w:val="47"/>
        </w:numPr>
        <w:ind w:left="0"/>
        <w:jc w:val="both"/>
        <w:rPr>
          <w:rFonts w:ascii="Arial" w:eastAsia="Arial" w:hAnsi="Arial" w:cs="Arial"/>
          <w:sz w:val="24"/>
          <w:szCs w:val="24"/>
        </w:rPr>
      </w:pPr>
      <w:r w:rsidRPr="001135B8">
        <w:rPr>
          <w:rFonts w:ascii="Arial" w:eastAsia="Arial" w:hAnsi="Arial" w:cs="Arial"/>
          <w:sz w:val="24"/>
          <w:szCs w:val="24"/>
        </w:rPr>
        <w:t xml:space="preserve">Bids must be submitted by email to </w:t>
      </w:r>
      <w:hyperlink r:id="rId12" w:history="1">
        <w:r w:rsidR="001135B8" w:rsidRPr="00C17C34">
          <w:rPr>
            <w:rStyle w:val="Hyperlink"/>
            <w:rFonts w:ascii="Arial" w:hAnsi="Arial" w:cs="Arial"/>
            <w:sz w:val="24"/>
            <w:szCs w:val="24"/>
          </w:rPr>
          <w:t>tenders@relondon.gov.uk</w:t>
        </w:r>
      </w:hyperlink>
      <w:r w:rsidR="00EF38E9" w:rsidRPr="001135B8">
        <w:rPr>
          <w:rFonts w:ascii="Arial" w:hAnsi="Arial" w:cs="Arial"/>
          <w:sz w:val="24"/>
          <w:szCs w:val="24"/>
        </w:rPr>
        <w:t xml:space="preserve"> </w:t>
      </w:r>
      <w:r w:rsidRPr="001135B8">
        <w:rPr>
          <w:rFonts w:ascii="Arial" w:eastAsia="Arial" w:hAnsi="Arial" w:cs="Arial"/>
          <w:sz w:val="24"/>
          <w:szCs w:val="24"/>
        </w:rPr>
        <w:t xml:space="preserve">by </w:t>
      </w:r>
      <w:r w:rsidR="003B011D" w:rsidRPr="001135B8">
        <w:rPr>
          <w:rFonts w:ascii="Arial" w:eastAsia="Arial" w:hAnsi="Arial" w:cs="Arial"/>
          <w:sz w:val="24"/>
          <w:szCs w:val="24"/>
        </w:rPr>
        <w:t xml:space="preserve">noon </w:t>
      </w:r>
      <w:r w:rsidRPr="001135B8">
        <w:rPr>
          <w:rFonts w:ascii="Arial" w:eastAsia="Arial" w:hAnsi="Arial" w:cs="Arial"/>
          <w:sz w:val="24"/>
          <w:szCs w:val="24"/>
        </w:rPr>
        <w:t xml:space="preserve">on </w:t>
      </w:r>
      <w:r w:rsidR="003B011D" w:rsidRPr="001135B8">
        <w:rPr>
          <w:rFonts w:ascii="Arial" w:eastAsia="Arial" w:hAnsi="Arial" w:cs="Arial"/>
          <w:sz w:val="24"/>
          <w:szCs w:val="24"/>
        </w:rPr>
        <w:t>1</w:t>
      </w:r>
      <w:r w:rsidR="001135B8">
        <w:rPr>
          <w:rFonts w:ascii="Arial" w:eastAsia="Arial" w:hAnsi="Arial" w:cs="Arial"/>
          <w:sz w:val="24"/>
          <w:szCs w:val="24"/>
        </w:rPr>
        <w:t>8</w:t>
      </w:r>
      <w:r w:rsidR="003B011D" w:rsidRPr="001135B8">
        <w:rPr>
          <w:rFonts w:ascii="Arial" w:eastAsia="Arial" w:hAnsi="Arial" w:cs="Arial"/>
          <w:sz w:val="24"/>
          <w:szCs w:val="24"/>
        </w:rPr>
        <w:t xml:space="preserve"> September </w:t>
      </w:r>
      <w:r w:rsidR="0042686D" w:rsidRPr="001135B8">
        <w:rPr>
          <w:rFonts w:ascii="Arial" w:eastAsia="Arial" w:hAnsi="Arial" w:cs="Arial"/>
          <w:sz w:val="24"/>
          <w:szCs w:val="24"/>
        </w:rPr>
        <w:t xml:space="preserve"> 2024</w:t>
      </w:r>
      <w:r w:rsidR="00A1033B" w:rsidRPr="001135B8">
        <w:rPr>
          <w:rFonts w:ascii="Arial" w:eastAsia="Arial" w:hAnsi="Arial" w:cs="Arial"/>
          <w:sz w:val="24"/>
          <w:szCs w:val="24"/>
        </w:rPr>
        <w:t xml:space="preserve">. </w:t>
      </w:r>
      <w:r w:rsidR="00D2098D" w:rsidRPr="001135B8">
        <w:rPr>
          <w:rFonts w:ascii="Arial" w:eastAsia="Arial" w:hAnsi="Arial" w:cs="Arial"/>
          <w:sz w:val="24"/>
          <w:szCs w:val="24"/>
        </w:rPr>
        <w:t xml:space="preserve">For both questions and bids, please use the </w:t>
      </w:r>
      <w:r w:rsidR="005674F2" w:rsidRPr="006D68BC">
        <w:rPr>
          <w:rFonts w:ascii="Arial" w:eastAsia="Arial" w:hAnsi="Arial" w:cs="Arial"/>
          <w:sz w:val="24"/>
          <w:szCs w:val="24"/>
        </w:rPr>
        <w:t>reference “</w:t>
      </w:r>
      <w:proofErr w:type="spellStart"/>
      <w:r w:rsidR="00EF38E9" w:rsidRPr="006D68BC">
        <w:rPr>
          <w:rFonts w:ascii="Arial" w:eastAsia="Arial" w:hAnsi="Arial" w:cs="Arial"/>
          <w:sz w:val="24"/>
          <w:szCs w:val="24"/>
        </w:rPr>
        <w:t>ReLondon</w:t>
      </w:r>
      <w:proofErr w:type="spellEnd"/>
      <w:r w:rsidR="005674F2" w:rsidRPr="006D68BC">
        <w:rPr>
          <w:rFonts w:ascii="Arial" w:eastAsia="Arial" w:hAnsi="Arial" w:cs="Arial"/>
          <w:sz w:val="24"/>
          <w:szCs w:val="24"/>
        </w:rPr>
        <w:t xml:space="preserve"> tender: </w:t>
      </w:r>
      <w:r w:rsidR="0042686D" w:rsidRPr="006D68BC">
        <w:rPr>
          <w:rFonts w:ascii="Arial" w:eastAsia="Arial" w:hAnsi="Arial" w:cs="Arial"/>
          <w:sz w:val="24"/>
          <w:szCs w:val="24"/>
        </w:rPr>
        <w:t>2024/25</w:t>
      </w:r>
      <w:r w:rsidR="00CE36CB" w:rsidRPr="006D68BC">
        <w:rPr>
          <w:rFonts w:ascii="Arial" w:eastAsia="Arial" w:hAnsi="Arial" w:cs="Arial"/>
          <w:sz w:val="24"/>
          <w:szCs w:val="24"/>
        </w:rPr>
        <w:t xml:space="preserve"> - </w:t>
      </w:r>
      <w:r w:rsidR="006D68BC" w:rsidRPr="006D68BC">
        <w:rPr>
          <w:rFonts w:ascii="Arial" w:eastAsia="Arial" w:hAnsi="Arial" w:cs="Arial"/>
          <w:sz w:val="24"/>
          <w:szCs w:val="24"/>
        </w:rPr>
        <w:t>07</w:t>
      </w:r>
    </w:p>
    <w:p w14:paraId="745D5F0A" w14:textId="77777777" w:rsidR="00D2098D" w:rsidRPr="001135B8" w:rsidRDefault="00D2098D" w:rsidP="000A66AB">
      <w:pPr>
        <w:pStyle w:val="Normal1"/>
        <w:jc w:val="both"/>
        <w:rPr>
          <w:rFonts w:ascii="Arial" w:eastAsia="Arial" w:hAnsi="Arial" w:cs="Arial"/>
          <w:sz w:val="24"/>
          <w:szCs w:val="24"/>
        </w:rPr>
      </w:pPr>
    </w:p>
    <w:p w14:paraId="3D140396" w14:textId="77777777" w:rsidR="00D2098D" w:rsidRPr="001135B8" w:rsidRDefault="00D2098D" w:rsidP="000A66AB">
      <w:pPr>
        <w:pStyle w:val="Normal1"/>
        <w:jc w:val="both"/>
        <w:rPr>
          <w:rFonts w:ascii="Arial" w:hAnsi="Arial" w:cs="Arial"/>
          <w:sz w:val="24"/>
          <w:szCs w:val="24"/>
        </w:rPr>
      </w:pPr>
    </w:p>
    <w:p w14:paraId="27F5838C" w14:textId="77777777"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t>Contract</w:t>
      </w:r>
    </w:p>
    <w:p w14:paraId="10C4669B" w14:textId="77777777" w:rsidR="00966197" w:rsidRPr="001135B8" w:rsidRDefault="00966197" w:rsidP="000A66AB">
      <w:pPr>
        <w:pStyle w:val="Normal1"/>
        <w:jc w:val="both"/>
        <w:rPr>
          <w:rFonts w:ascii="Arial" w:hAnsi="Arial" w:cs="Arial"/>
          <w:sz w:val="24"/>
          <w:szCs w:val="24"/>
        </w:rPr>
      </w:pPr>
    </w:p>
    <w:p w14:paraId="59A10C7E" w14:textId="1F9DC6BB"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 xml:space="preserve">The contract will be </w:t>
      </w:r>
      <w:r w:rsidR="00EF38E9" w:rsidRPr="001135B8">
        <w:rPr>
          <w:rFonts w:ascii="Arial" w:eastAsia="Arial" w:hAnsi="Arial" w:cs="Arial"/>
          <w:sz w:val="24"/>
          <w:szCs w:val="24"/>
        </w:rPr>
        <w:t xml:space="preserve">formally </w:t>
      </w:r>
      <w:r w:rsidRPr="001135B8">
        <w:rPr>
          <w:rFonts w:ascii="Arial" w:eastAsia="Arial" w:hAnsi="Arial" w:cs="Arial"/>
          <w:sz w:val="24"/>
          <w:szCs w:val="24"/>
        </w:rPr>
        <w:t>let by the</w:t>
      </w:r>
      <w:r w:rsidR="009B3EC4" w:rsidRPr="001135B8">
        <w:rPr>
          <w:rFonts w:ascii="Arial" w:eastAsia="Arial" w:hAnsi="Arial" w:cs="Arial"/>
          <w:sz w:val="24"/>
          <w:szCs w:val="24"/>
        </w:rPr>
        <w:t xml:space="preserve"> </w:t>
      </w:r>
      <w:proofErr w:type="spellStart"/>
      <w:r w:rsidR="009B3EC4" w:rsidRPr="001135B8">
        <w:rPr>
          <w:rFonts w:ascii="Arial" w:eastAsia="Arial" w:hAnsi="Arial" w:cs="Arial"/>
          <w:sz w:val="24"/>
          <w:szCs w:val="24"/>
        </w:rPr>
        <w:t>ReLondon</w:t>
      </w:r>
      <w:proofErr w:type="spellEnd"/>
      <w:r w:rsidR="009B3EC4" w:rsidRPr="001135B8">
        <w:rPr>
          <w:rFonts w:ascii="Arial" w:eastAsia="Arial" w:hAnsi="Arial" w:cs="Arial"/>
          <w:sz w:val="24"/>
          <w:szCs w:val="24"/>
        </w:rPr>
        <w:t xml:space="preserve"> and </w:t>
      </w:r>
      <w:proofErr w:type="spellStart"/>
      <w:r w:rsidR="009B3EC4" w:rsidRPr="001135B8">
        <w:rPr>
          <w:rFonts w:ascii="Arial" w:eastAsia="Arial" w:hAnsi="Arial" w:cs="Arial"/>
          <w:sz w:val="24"/>
          <w:szCs w:val="24"/>
        </w:rPr>
        <w:t>ReLondon’</w:t>
      </w:r>
      <w:r w:rsidR="003B5E21" w:rsidRPr="001135B8">
        <w:rPr>
          <w:rFonts w:ascii="Arial" w:eastAsia="Arial" w:hAnsi="Arial" w:cs="Arial"/>
          <w:sz w:val="24"/>
          <w:szCs w:val="24"/>
        </w:rPr>
        <w:t>s</w:t>
      </w:r>
      <w:proofErr w:type="spellEnd"/>
      <w:r w:rsidR="003B5E21" w:rsidRPr="001135B8">
        <w:rPr>
          <w:rFonts w:ascii="Arial" w:eastAsia="Arial" w:hAnsi="Arial" w:cs="Arial"/>
          <w:sz w:val="24"/>
          <w:szCs w:val="24"/>
        </w:rPr>
        <w:t xml:space="preserve"> standard terms and conditions will </w:t>
      </w:r>
      <w:r w:rsidR="003B5E21" w:rsidRPr="008E3D6E">
        <w:rPr>
          <w:rFonts w:ascii="Arial" w:eastAsia="Arial" w:hAnsi="Arial" w:cs="Arial"/>
          <w:sz w:val="24"/>
          <w:szCs w:val="24"/>
        </w:rPr>
        <w:t>apply (Appendix 1).</w:t>
      </w:r>
    </w:p>
    <w:p w14:paraId="126922DB" w14:textId="77777777" w:rsidR="00966197" w:rsidRPr="001135B8" w:rsidRDefault="00966197" w:rsidP="000A66AB">
      <w:pPr>
        <w:pStyle w:val="Normal1"/>
        <w:ind w:right="386"/>
        <w:jc w:val="both"/>
        <w:rPr>
          <w:rFonts w:ascii="Arial" w:hAnsi="Arial" w:cs="Arial"/>
          <w:sz w:val="24"/>
          <w:szCs w:val="24"/>
        </w:rPr>
      </w:pPr>
    </w:p>
    <w:p w14:paraId="2D2C0BBF" w14:textId="77777777" w:rsidR="00966197" w:rsidRPr="001135B8" w:rsidRDefault="00966197" w:rsidP="000A66AB">
      <w:pPr>
        <w:pStyle w:val="Normal1"/>
        <w:ind w:right="386" w:hanging="900"/>
        <w:jc w:val="both"/>
        <w:rPr>
          <w:rFonts w:ascii="Arial" w:hAnsi="Arial" w:cs="Arial"/>
          <w:sz w:val="24"/>
          <w:szCs w:val="24"/>
        </w:rPr>
      </w:pPr>
    </w:p>
    <w:p w14:paraId="0DCB5816" w14:textId="77777777" w:rsidR="00966197" w:rsidRPr="001135B8" w:rsidRDefault="005674F2" w:rsidP="000A66AB">
      <w:pPr>
        <w:pStyle w:val="Normal1"/>
        <w:ind w:right="283"/>
        <w:jc w:val="both"/>
        <w:rPr>
          <w:rFonts w:ascii="Arial" w:hAnsi="Arial" w:cs="Arial"/>
          <w:sz w:val="24"/>
          <w:szCs w:val="24"/>
        </w:rPr>
      </w:pPr>
      <w:r w:rsidRPr="001135B8">
        <w:rPr>
          <w:rFonts w:ascii="Arial" w:eastAsia="Arial" w:hAnsi="Arial" w:cs="Arial"/>
          <w:sz w:val="24"/>
          <w:szCs w:val="24"/>
          <w:u w:val="single"/>
        </w:rPr>
        <w:t>Travel and Expenses</w:t>
      </w:r>
    </w:p>
    <w:p w14:paraId="4CFEF239" w14:textId="77777777" w:rsidR="00966197" w:rsidRPr="001135B8" w:rsidRDefault="005674F2" w:rsidP="000A66AB">
      <w:pPr>
        <w:pStyle w:val="Normal1"/>
        <w:ind w:right="386"/>
        <w:jc w:val="both"/>
        <w:rPr>
          <w:rFonts w:ascii="Arial" w:hAnsi="Arial" w:cs="Arial"/>
          <w:sz w:val="24"/>
          <w:szCs w:val="24"/>
        </w:rPr>
      </w:pPr>
      <w:r w:rsidRPr="001135B8">
        <w:rPr>
          <w:rFonts w:ascii="Arial" w:eastAsia="Arial" w:hAnsi="Arial" w:cs="Arial"/>
          <w:sz w:val="24"/>
          <w:szCs w:val="24"/>
        </w:rPr>
        <w:t xml:space="preserve">All fees shall be inclusive of any travel and subsistence incurred to locations in Greater London. </w:t>
      </w:r>
    </w:p>
    <w:p w14:paraId="6B9F5151" w14:textId="77777777" w:rsidR="00966197" w:rsidRPr="001135B8" w:rsidRDefault="00966197" w:rsidP="000A66AB">
      <w:pPr>
        <w:pStyle w:val="Normal1"/>
        <w:ind w:right="386"/>
        <w:jc w:val="both"/>
        <w:rPr>
          <w:rFonts w:ascii="Arial" w:hAnsi="Arial" w:cs="Arial"/>
          <w:sz w:val="24"/>
          <w:szCs w:val="24"/>
        </w:rPr>
      </w:pPr>
    </w:p>
    <w:p w14:paraId="59FF7DBF" w14:textId="77777777" w:rsidR="00966197" w:rsidRPr="001135B8" w:rsidRDefault="005674F2" w:rsidP="000A66AB">
      <w:pPr>
        <w:pStyle w:val="Normal1"/>
        <w:ind w:right="386"/>
        <w:jc w:val="both"/>
        <w:rPr>
          <w:rFonts w:ascii="Arial" w:hAnsi="Arial" w:cs="Arial"/>
          <w:sz w:val="24"/>
          <w:szCs w:val="24"/>
        </w:rPr>
      </w:pPr>
      <w:r w:rsidRPr="001135B8">
        <w:rPr>
          <w:rFonts w:ascii="Arial" w:eastAsia="Arial" w:hAnsi="Arial" w:cs="Arial"/>
          <w:sz w:val="24"/>
          <w:szCs w:val="24"/>
        </w:rPr>
        <w:t>Where additional expenses* are incurred, the following rates will apply:</w:t>
      </w:r>
    </w:p>
    <w:p w14:paraId="3987E2D3" w14:textId="77777777" w:rsidR="00966197" w:rsidRPr="001135B8" w:rsidRDefault="00966197" w:rsidP="000A66AB">
      <w:pPr>
        <w:pStyle w:val="Normal1"/>
        <w:jc w:val="both"/>
        <w:rPr>
          <w:rFonts w:ascii="Arial" w:hAnsi="Arial" w:cs="Arial"/>
          <w:sz w:val="24"/>
          <w:szCs w:val="24"/>
        </w:rPr>
      </w:pPr>
    </w:p>
    <w:tbl>
      <w:tblPr>
        <w:tblW w:w="8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58"/>
        <w:gridCol w:w="5836"/>
      </w:tblGrid>
      <w:tr w:rsidR="00966197" w:rsidRPr="001135B8" w14:paraId="66C2785A" w14:textId="77777777" w:rsidTr="115C465A">
        <w:trPr>
          <w:jc w:val="center"/>
        </w:trPr>
        <w:tc>
          <w:tcPr>
            <w:tcW w:w="2458" w:type="dxa"/>
          </w:tcPr>
          <w:p w14:paraId="2D159BB6"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Hotel accommodation</w:t>
            </w:r>
          </w:p>
        </w:tc>
        <w:tc>
          <w:tcPr>
            <w:tcW w:w="5836" w:type="dxa"/>
          </w:tcPr>
          <w:p w14:paraId="31034D8A" w14:textId="0D58BAE9" w:rsidR="00966197" w:rsidRPr="001135B8" w:rsidRDefault="00406786" w:rsidP="115C465A">
            <w:pPr>
              <w:spacing w:before="60" w:after="60"/>
              <w:rPr>
                <w:rFonts w:ascii="Arial" w:hAnsi="Arial" w:cs="Arial"/>
                <w:sz w:val="24"/>
                <w:szCs w:val="24"/>
              </w:rPr>
            </w:pPr>
            <w:r w:rsidRPr="001135B8">
              <w:rPr>
                <w:rFonts w:ascii="Arial" w:eastAsia="Arial" w:hAnsi="Arial" w:cs="Arial"/>
                <w:sz w:val="24"/>
                <w:szCs w:val="24"/>
              </w:rPr>
              <w:t xml:space="preserve">Value for money must be sought at all times.  </w:t>
            </w:r>
            <w:r w:rsidR="3FBEDD23" w:rsidRPr="001135B8">
              <w:rPr>
                <w:rFonts w:ascii="Arial" w:eastAsia="Calibri" w:hAnsi="Arial" w:cs="Arial"/>
                <w:sz w:val="24"/>
                <w:szCs w:val="24"/>
              </w:rPr>
              <w:t xml:space="preserve"> Staff and Board members should endeavour to keep costs below stated allowances. Extras such as newspapers, minibar and entertainment costs will </w:t>
            </w:r>
            <w:r w:rsidR="3FBEDD23" w:rsidRPr="001135B8">
              <w:rPr>
                <w:rFonts w:ascii="Arial" w:eastAsia="Calibri" w:hAnsi="Arial" w:cs="Arial"/>
                <w:b/>
                <w:bCs/>
                <w:sz w:val="24"/>
                <w:szCs w:val="24"/>
              </w:rPr>
              <w:t>no</w:t>
            </w:r>
            <w:r w:rsidR="3FBEDD23" w:rsidRPr="001135B8">
              <w:rPr>
                <w:rFonts w:ascii="Arial" w:eastAsia="Calibri" w:hAnsi="Arial" w:cs="Arial"/>
                <w:sz w:val="24"/>
                <w:szCs w:val="24"/>
              </w:rPr>
              <w:t xml:space="preserve">t be reimbursed. UK £200 per night, overseas £300 per night. </w:t>
            </w:r>
          </w:p>
        </w:tc>
      </w:tr>
      <w:tr w:rsidR="00966197" w:rsidRPr="001135B8" w14:paraId="4AAF4125" w14:textId="77777777" w:rsidTr="115C465A">
        <w:trPr>
          <w:jc w:val="center"/>
        </w:trPr>
        <w:tc>
          <w:tcPr>
            <w:tcW w:w="2458" w:type="dxa"/>
          </w:tcPr>
          <w:p w14:paraId="4D901100" w14:textId="77777777" w:rsidR="00966197" w:rsidRPr="001135B8" w:rsidRDefault="005674F2" w:rsidP="000A66AB">
            <w:pPr>
              <w:pStyle w:val="Heading1"/>
              <w:jc w:val="both"/>
              <w:rPr>
                <w:sz w:val="24"/>
                <w:szCs w:val="24"/>
              </w:rPr>
            </w:pPr>
            <w:r w:rsidRPr="001135B8">
              <w:rPr>
                <w:sz w:val="24"/>
                <w:szCs w:val="24"/>
              </w:rPr>
              <w:t>TRAVEL</w:t>
            </w:r>
          </w:p>
        </w:tc>
        <w:tc>
          <w:tcPr>
            <w:tcW w:w="5836" w:type="dxa"/>
          </w:tcPr>
          <w:p w14:paraId="2AE913F4" w14:textId="77777777" w:rsidR="00966197" w:rsidRPr="001135B8" w:rsidRDefault="00966197" w:rsidP="000A66AB">
            <w:pPr>
              <w:pStyle w:val="Normal1"/>
              <w:spacing w:before="60" w:after="60"/>
              <w:jc w:val="both"/>
              <w:rPr>
                <w:rFonts w:ascii="Arial" w:hAnsi="Arial" w:cs="Arial"/>
                <w:sz w:val="24"/>
                <w:szCs w:val="24"/>
              </w:rPr>
            </w:pPr>
          </w:p>
        </w:tc>
      </w:tr>
      <w:tr w:rsidR="00966197" w:rsidRPr="001135B8" w14:paraId="7326EAAC" w14:textId="77777777" w:rsidTr="115C465A">
        <w:trPr>
          <w:jc w:val="center"/>
        </w:trPr>
        <w:tc>
          <w:tcPr>
            <w:tcW w:w="2458" w:type="dxa"/>
          </w:tcPr>
          <w:p w14:paraId="4063098C"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Public Transport</w:t>
            </w:r>
          </w:p>
          <w:p w14:paraId="32722949"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(Train, tube, tram, bus, light rail)</w:t>
            </w:r>
          </w:p>
        </w:tc>
        <w:tc>
          <w:tcPr>
            <w:tcW w:w="5836" w:type="dxa"/>
          </w:tcPr>
          <w:p w14:paraId="60A69ECC"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 xml:space="preserve">Actual cost.  NB you cannot claim travel from home to your normal place of work or vice versa. Rail travel will be standard class.  </w:t>
            </w:r>
          </w:p>
        </w:tc>
      </w:tr>
      <w:tr w:rsidR="00966197" w:rsidRPr="001135B8" w14:paraId="199D9043" w14:textId="77777777" w:rsidTr="115C465A">
        <w:trPr>
          <w:jc w:val="center"/>
        </w:trPr>
        <w:tc>
          <w:tcPr>
            <w:tcW w:w="2458" w:type="dxa"/>
          </w:tcPr>
          <w:p w14:paraId="3705BE46"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Taxis</w:t>
            </w:r>
          </w:p>
        </w:tc>
        <w:tc>
          <w:tcPr>
            <w:tcW w:w="5836" w:type="dxa"/>
          </w:tcPr>
          <w:p w14:paraId="72614B95"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Only to be used in exceptional circumstances.  Actual cost.</w:t>
            </w:r>
          </w:p>
        </w:tc>
      </w:tr>
      <w:tr w:rsidR="00966197" w:rsidRPr="001135B8" w14:paraId="31BE7FBB" w14:textId="77777777" w:rsidTr="115C465A">
        <w:trPr>
          <w:jc w:val="center"/>
        </w:trPr>
        <w:tc>
          <w:tcPr>
            <w:tcW w:w="2458" w:type="dxa"/>
          </w:tcPr>
          <w:p w14:paraId="4CB41B01"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Mileage</w:t>
            </w:r>
          </w:p>
        </w:tc>
        <w:tc>
          <w:tcPr>
            <w:tcW w:w="5836" w:type="dxa"/>
          </w:tcPr>
          <w:p w14:paraId="4321B9BE" w14:textId="76A3D438" w:rsidR="00966197" w:rsidRPr="001135B8" w:rsidRDefault="005674F2" w:rsidP="115C465A">
            <w:pPr>
              <w:pStyle w:val="Normal1"/>
              <w:spacing w:before="60" w:after="60"/>
              <w:jc w:val="both"/>
              <w:rPr>
                <w:rFonts w:ascii="Arial" w:hAnsi="Arial" w:cs="Arial"/>
                <w:sz w:val="24"/>
                <w:szCs w:val="24"/>
              </w:rPr>
            </w:pPr>
            <w:r w:rsidRPr="001135B8">
              <w:rPr>
                <w:rFonts w:ascii="Arial" w:eastAsia="Arial" w:hAnsi="Arial" w:cs="Arial"/>
                <w:sz w:val="24"/>
                <w:szCs w:val="24"/>
              </w:rPr>
              <w:t xml:space="preserve">Private cars may only be used where reasonable public transport is not available and you have a valid business insurance cover.  </w:t>
            </w:r>
          </w:p>
          <w:p w14:paraId="0E969D8A" w14:textId="4B485C41" w:rsidR="00966197" w:rsidRPr="001135B8" w:rsidRDefault="4CEC8611" w:rsidP="00AE4583">
            <w:pPr>
              <w:pStyle w:val="Normal1"/>
              <w:spacing w:before="60" w:after="60"/>
              <w:jc w:val="both"/>
              <w:rPr>
                <w:rFonts w:ascii="Arial" w:hAnsi="Arial" w:cs="Arial"/>
                <w:sz w:val="24"/>
                <w:szCs w:val="24"/>
              </w:rPr>
            </w:pPr>
            <w:r w:rsidRPr="001135B8">
              <w:rPr>
                <w:rFonts w:ascii="Arial" w:eastAsia="Calibri" w:hAnsi="Arial" w:cs="Arial"/>
                <w:sz w:val="24"/>
                <w:szCs w:val="24"/>
              </w:rPr>
              <w:t>You can use your bike as an alternative to public transport and you have valid business insurance cover</w:t>
            </w:r>
          </w:p>
          <w:p w14:paraId="347CC5D6" w14:textId="29ECCAF4"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HMRC approved rates are applied.</w:t>
            </w:r>
          </w:p>
        </w:tc>
      </w:tr>
    </w:tbl>
    <w:p w14:paraId="7436EC5E" w14:textId="1F60750C" w:rsidR="00B95979" w:rsidRPr="001135B8" w:rsidRDefault="005674F2" w:rsidP="000A66AB">
      <w:pPr>
        <w:pStyle w:val="Normal1"/>
        <w:ind w:firstLine="720"/>
        <w:jc w:val="both"/>
        <w:rPr>
          <w:rFonts w:ascii="Arial" w:hAnsi="Arial" w:cs="Arial"/>
          <w:sz w:val="24"/>
          <w:szCs w:val="24"/>
        </w:rPr>
      </w:pPr>
      <w:r w:rsidRPr="001135B8">
        <w:rPr>
          <w:rFonts w:ascii="Arial" w:eastAsia="Arial" w:hAnsi="Arial" w:cs="Arial"/>
          <w:i/>
          <w:sz w:val="24"/>
          <w:szCs w:val="24"/>
        </w:rPr>
        <w:t xml:space="preserve">*additional expenses to be agreed with </w:t>
      </w:r>
      <w:proofErr w:type="spellStart"/>
      <w:r w:rsidR="00241564" w:rsidRPr="001135B8">
        <w:rPr>
          <w:rFonts w:ascii="Arial" w:eastAsia="Arial" w:hAnsi="Arial" w:cs="Arial"/>
          <w:i/>
          <w:sz w:val="24"/>
          <w:szCs w:val="24"/>
        </w:rPr>
        <w:t>ReLondon</w:t>
      </w:r>
      <w:proofErr w:type="spellEnd"/>
      <w:r w:rsidRPr="001135B8">
        <w:rPr>
          <w:rFonts w:ascii="Arial" w:eastAsia="Arial" w:hAnsi="Arial" w:cs="Arial"/>
          <w:i/>
          <w:sz w:val="24"/>
          <w:szCs w:val="24"/>
        </w:rPr>
        <w:t xml:space="preserve"> prior to being incurred. </w:t>
      </w:r>
    </w:p>
    <w:p w14:paraId="558E3B1A" w14:textId="77777777" w:rsidR="00B95979" w:rsidRPr="001135B8" w:rsidRDefault="00B95979" w:rsidP="000A66AB">
      <w:pPr>
        <w:pStyle w:val="Normal1"/>
        <w:ind w:firstLine="720"/>
        <w:jc w:val="both"/>
        <w:rPr>
          <w:rFonts w:ascii="Arial" w:hAnsi="Arial" w:cs="Arial"/>
          <w:sz w:val="24"/>
          <w:szCs w:val="24"/>
          <w:highlight w:val="yellow"/>
        </w:rPr>
      </w:pPr>
    </w:p>
    <w:p w14:paraId="4C7E2CC9" w14:textId="77777777" w:rsidR="00966197" w:rsidRPr="001135B8" w:rsidRDefault="005674F2" w:rsidP="000A66AB">
      <w:pPr>
        <w:pStyle w:val="Normal1"/>
        <w:numPr>
          <w:ilvl w:val="0"/>
          <w:numId w:val="2"/>
        </w:numPr>
        <w:ind w:left="0" w:hanging="360"/>
        <w:contextualSpacing/>
        <w:rPr>
          <w:rFonts w:ascii="Arial" w:eastAsia="Arial" w:hAnsi="Arial" w:cs="Arial"/>
          <w:b/>
          <w:sz w:val="24"/>
          <w:szCs w:val="24"/>
        </w:rPr>
      </w:pPr>
      <w:r w:rsidRPr="001135B8">
        <w:rPr>
          <w:rFonts w:ascii="Arial" w:eastAsia="Arial" w:hAnsi="Arial" w:cs="Arial"/>
          <w:b/>
          <w:sz w:val="24"/>
          <w:szCs w:val="24"/>
        </w:rPr>
        <w:t>Evaluation</w:t>
      </w:r>
    </w:p>
    <w:p w14:paraId="1F88FAC8" w14:textId="77777777" w:rsidR="00966197" w:rsidRPr="001135B8" w:rsidRDefault="00966197" w:rsidP="000A66AB">
      <w:pPr>
        <w:pStyle w:val="Normal1"/>
        <w:jc w:val="both"/>
        <w:rPr>
          <w:rFonts w:ascii="Arial" w:hAnsi="Arial" w:cs="Arial"/>
          <w:sz w:val="24"/>
          <w:szCs w:val="24"/>
        </w:rPr>
      </w:pPr>
    </w:p>
    <w:p w14:paraId="65098360" w14:textId="0CFE8E33" w:rsidR="00966197" w:rsidRPr="001135B8" w:rsidRDefault="00A15585" w:rsidP="000A66AB">
      <w:pPr>
        <w:pStyle w:val="Normal1"/>
        <w:jc w:val="both"/>
        <w:rPr>
          <w:rFonts w:ascii="Arial" w:eastAsia="Arial" w:hAnsi="Arial" w:cs="Arial"/>
          <w:sz w:val="24"/>
          <w:szCs w:val="24"/>
        </w:rPr>
      </w:pPr>
      <w:proofErr w:type="spellStart"/>
      <w:r w:rsidRPr="001135B8">
        <w:rPr>
          <w:rFonts w:ascii="Arial" w:eastAsia="Arial" w:hAnsi="Arial" w:cs="Arial"/>
          <w:sz w:val="24"/>
          <w:szCs w:val="24"/>
        </w:rPr>
        <w:t>ReLondon</w:t>
      </w:r>
      <w:proofErr w:type="spellEnd"/>
      <w:r w:rsidR="005674F2" w:rsidRPr="001135B8">
        <w:rPr>
          <w:rFonts w:ascii="Arial" w:eastAsia="Arial" w:hAnsi="Arial" w:cs="Arial"/>
          <w:sz w:val="24"/>
          <w:szCs w:val="24"/>
        </w:rPr>
        <w:t xml:space="preserve"> must be satisfied that each potential contractor has the appropriate capabilities and resources available to undertake the work to our requirements and provide the necessary services.  The process we use to select contractors is a competitive one.  Your tender submission will be evaluated by </w:t>
      </w:r>
      <w:r w:rsidR="00ED578E" w:rsidRPr="001135B8">
        <w:rPr>
          <w:rFonts w:ascii="Arial" w:eastAsia="Arial" w:hAnsi="Arial" w:cs="Arial"/>
          <w:sz w:val="24"/>
          <w:szCs w:val="24"/>
        </w:rPr>
        <w:t xml:space="preserve">us </w:t>
      </w:r>
      <w:r w:rsidR="005674F2" w:rsidRPr="001135B8">
        <w:rPr>
          <w:rFonts w:ascii="Arial" w:eastAsia="Arial" w:hAnsi="Arial" w:cs="Arial"/>
          <w:sz w:val="24"/>
          <w:szCs w:val="24"/>
        </w:rPr>
        <w:t>against the following criteria:</w:t>
      </w:r>
    </w:p>
    <w:p w14:paraId="3901E6F9" w14:textId="77777777" w:rsidR="00ED578E" w:rsidRPr="001135B8" w:rsidRDefault="00ED578E" w:rsidP="000A66AB">
      <w:pPr>
        <w:pStyle w:val="Normal1"/>
        <w:jc w:val="both"/>
        <w:rPr>
          <w:rFonts w:ascii="Arial" w:eastAsia="Arial" w:hAnsi="Arial" w:cs="Arial"/>
          <w:sz w:val="24"/>
          <w:szCs w:val="24"/>
        </w:rPr>
      </w:pPr>
    </w:p>
    <w:p w14:paraId="1230F0BA" w14:textId="77777777" w:rsidR="0089705A" w:rsidRPr="001135B8" w:rsidRDefault="0089705A" w:rsidP="000A66AB">
      <w:pPr>
        <w:pStyle w:val="Normal1"/>
        <w:jc w:val="both"/>
        <w:rPr>
          <w:rFonts w:ascii="Arial" w:eastAsia="Arial" w:hAnsi="Arial" w:cs="Arial"/>
          <w:sz w:val="24"/>
          <w:szCs w:val="24"/>
        </w:rPr>
      </w:pPr>
    </w:p>
    <w:tbl>
      <w:tblPr>
        <w:tblW w:w="7754" w:type="dxa"/>
        <w:tblInd w:w="6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6194"/>
        <w:gridCol w:w="1560"/>
      </w:tblGrid>
      <w:tr w:rsidR="0089705A" w:rsidRPr="001135B8" w14:paraId="179CFBC1" w14:textId="77777777" w:rsidTr="003636A7">
        <w:tc>
          <w:tcPr>
            <w:tcW w:w="6194" w:type="dxa"/>
            <w:shd w:val="clear" w:color="auto" w:fill="002060"/>
          </w:tcPr>
          <w:p w14:paraId="49C00526" w14:textId="77777777" w:rsidR="0089705A" w:rsidRPr="001135B8" w:rsidRDefault="0089705A" w:rsidP="000A66AB">
            <w:pPr>
              <w:pStyle w:val="Normal1"/>
              <w:jc w:val="both"/>
              <w:rPr>
                <w:rFonts w:ascii="Arial" w:hAnsi="Arial" w:cs="Arial"/>
                <w:color w:val="FFFFFF" w:themeColor="background1"/>
                <w:sz w:val="24"/>
                <w:szCs w:val="24"/>
              </w:rPr>
            </w:pPr>
            <w:r w:rsidRPr="001135B8">
              <w:rPr>
                <w:rFonts w:ascii="Arial" w:eastAsia="Arial" w:hAnsi="Arial" w:cs="Arial"/>
                <w:b/>
                <w:bCs/>
                <w:color w:val="FFFFFF" w:themeColor="background1"/>
                <w:sz w:val="24"/>
                <w:szCs w:val="24"/>
              </w:rPr>
              <w:t>Evaluation criteria</w:t>
            </w:r>
          </w:p>
        </w:tc>
        <w:tc>
          <w:tcPr>
            <w:tcW w:w="1560" w:type="dxa"/>
            <w:shd w:val="clear" w:color="auto" w:fill="002060"/>
            <w:vAlign w:val="center"/>
          </w:tcPr>
          <w:p w14:paraId="66925A3E" w14:textId="77777777" w:rsidR="0089705A" w:rsidRPr="001135B8" w:rsidRDefault="0089705A" w:rsidP="000A66AB">
            <w:pPr>
              <w:pStyle w:val="Normal1"/>
              <w:jc w:val="both"/>
              <w:rPr>
                <w:rFonts w:ascii="Arial" w:hAnsi="Arial" w:cs="Arial"/>
                <w:color w:val="FFFFFF" w:themeColor="background1"/>
                <w:sz w:val="24"/>
                <w:szCs w:val="24"/>
              </w:rPr>
            </w:pPr>
            <w:r w:rsidRPr="001135B8">
              <w:rPr>
                <w:rFonts w:ascii="Arial" w:eastAsia="Arial" w:hAnsi="Arial" w:cs="Arial"/>
                <w:b/>
                <w:bCs/>
                <w:color w:val="FFFFFF" w:themeColor="background1"/>
                <w:sz w:val="24"/>
                <w:szCs w:val="24"/>
              </w:rPr>
              <w:t>Weighting</w:t>
            </w:r>
          </w:p>
        </w:tc>
      </w:tr>
      <w:tr w:rsidR="0089705A" w:rsidRPr="001135B8" w14:paraId="4C1D6899" w14:textId="77777777" w:rsidTr="003636A7">
        <w:tc>
          <w:tcPr>
            <w:tcW w:w="6194" w:type="dxa"/>
          </w:tcPr>
          <w:p w14:paraId="7C72DEEC" w14:textId="77777777" w:rsidR="0089705A" w:rsidRPr="001135B8" w:rsidRDefault="0089705A" w:rsidP="000A66AB">
            <w:pPr>
              <w:pStyle w:val="Normal1"/>
              <w:jc w:val="both"/>
              <w:rPr>
                <w:rFonts w:ascii="Arial" w:hAnsi="Arial" w:cs="Arial"/>
                <w:sz w:val="24"/>
                <w:szCs w:val="24"/>
              </w:rPr>
            </w:pPr>
            <w:r w:rsidRPr="001135B8">
              <w:rPr>
                <w:rFonts w:ascii="Arial" w:eastAsia="Arial" w:hAnsi="Arial" w:cs="Arial"/>
                <w:sz w:val="24"/>
                <w:szCs w:val="24"/>
              </w:rPr>
              <w:t>Total price as detailed in the Pricing Schedule provided.</w:t>
            </w:r>
            <w:r w:rsidRPr="001135B8">
              <w:rPr>
                <w:rFonts w:ascii="Arial" w:eastAsia="Arial" w:hAnsi="Arial" w:cs="Arial"/>
                <w:sz w:val="24"/>
                <w:szCs w:val="24"/>
                <w:vertAlign w:val="superscript"/>
              </w:rPr>
              <w:footnoteReference w:id="2"/>
            </w:r>
            <w:r w:rsidRPr="001135B8">
              <w:rPr>
                <w:rFonts w:ascii="Arial" w:eastAsia="Arial" w:hAnsi="Arial" w:cs="Arial"/>
                <w:sz w:val="24"/>
                <w:szCs w:val="24"/>
              </w:rPr>
              <w:t xml:space="preserve"> </w:t>
            </w:r>
          </w:p>
        </w:tc>
        <w:tc>
          <w:tcPr>
            <w:tcW w:w="1560" w:type="dxa"/>
            <w:vAlign w:val="center"/>
          </w:tcPr>
          <w:p w14:paraId="5DDEEC55" w14:textId="77777777" w:rsidR="0089705A" w:rsidRPr="001135B8" w:rsidRDefault="0089705A" w:rsidP="000A66AB">
            <w:pPr>
              <w:pStyle w:val="Normal1"/>
              <w:jc w:val="both"/>
              <w:rPr>
                <w:rFonts w:ascii="Arial" w:hAnsi="Arial" w:cs="Arial"/>
                <w:sz w:val="24"/>
                <w:szCs w:val="24"/>
              </w:rPr>
            </w:pPr>
            <w:r w:rsidRPr="001135B8">
              <w:rPr>
                <w:rFonts w:ascii="Arial" w:hAnsi="Arial" w:cs="Arial"/>
                <w:sz w:val="24"/>
                <w:szCs w:val="24"/>
              </w:rPr>
              <w:t>20%</w:t>
            </w:r>
          </w:p>
        </w:tc>
      </w:tr>
      <w:tr w:rsidR="0089705A" w:rsidRPr="001135B8" w14:paraId="62F4FA07" w14:textId="77777777" w:rsidTr="003636A7">
        <w:tc>
          <w:tcPr>
            <w:tcW w:w="6194" w:type="dxa"/>
          </w:tcPr>
          <w:p w14:paraId="1F4288C1" w14:textId="77777777" w:rsidR="0089705A" w:rsidRPr="001135B8" w:rsidRDefault="0089705A" w:rsidP="000A66AB">
            <w:pPr>
              <w:pStyle w:val="CommentText"/>
              <w:jc w:val="both"/>
              <w:rPr>
                <w:rFonts w:ascii="Arial" w:eastAsia="Arial" w:hAnsi="Arial" w:cs="Arial"/>
                <w:color w:val="000000" w:themeColor="text1"/>
              </w:rPr>
            </w:pPr>
            <w:r w:rsidRPr="001135B8">
              <w:rPr>
                <w:rFonts w:ascii="Arial" w:eastAsia="Arial" w:hAnsi="Arial" w:cs="Arial"/>
                <w:color w:val="000000" w:themeColor="text1"/>
              </w:rPr>
              <w:t>Project management approach, including key milestones and timeline that will deliver the project requirements.</w:t>
            </w:r>
          </w:p>
          <w:p w14:paraId="56851F6A" w14:textId="77777777" w:rsidR="0089705A" w:rsidRPr="001135B8" w:rsidRDefault="0089705A" w:rsidP="000A66AB">
            <w:pPr>
              <w:jc w:val="both"/>
              <w:rPr>
                <w:rFonts w:ascii="Arial" w:eastAsia="Arial" w:hAnsi="Arial" w:cs="Arial"/>
                <w:color w:val="000000" w:themeColor="text1"/>
                <w:sz w:val="24"/>
                <w:szCs w:val="24"/>
              </w:rPr>
            </w:pPr>
          </w:p>
          <w:p w14:paraId="4C131467" w14:textId="77777777" w:rsidR="0089705A" w:rsidRPr="001135B8" w:rsidRDefault="0089705A" w:rsidP="000A66AB">
            <w:pPr>
              <w:pStyle w:val="Normal1"/>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 xml:space="preserve">Clarity on expected working capacity and tasks from </w:t>
            </w:r>
            <w:proofErr w:type="spellStart"/>
            <w:r w:rsidRPr="001135B8">
              <w:rPr>
                <w:rFonts w:ascii="Arial" w:eastAsia="Arial" w:hAnsi="Arial" w:cs="Arial"/>
                <w:color w:val="000000" w:themeColor="text1"/>
                <w:sz w:val="24"/>
                <w:szCs w:val="24"/>
              </w:rPr>
              <w:t>ReLondon</w:t>
            </w:r>
            <w:proofErr w:type="spellEnd"/>
            <w:r w:rsidRPr="001135B8">
              <w:rPr>
                <w:rFonts w:ascii="Arial" w:eastAsia="Arial" w:hAnsi="Arial" w:cs="Arial"/>
                <w:color w:val="000000" w:themeColor="text1"/>
                <w:sz w:val="24"/>
                <w:szCs w:val="24"/>
              </w:rPr>
              <w:t xml:space="preserve"> employee/s to deliver the results with the provider.</w:t>
            </w:r>
          </w:p>
        </w:tc>
        <w:tc>
          <w:tcPr>
            <w:tcW w:w="1560" w:type="dxa"/>
            <w:vAlign w:val="center"/>
          </w:tcPr>
          <w:p w14:paraId="130286AB" w14:textId="77777777" w:rsidR="0089705A" w:rsidRPr="001135B8" w:rsidRDefault="0089705A" w:rsidP="000A66AB">
            <w:pPr>
              <w:pStyle w:val="Normal1"/>
              <w:jc w:val="both"/>
              <w:rPr>
                <w:rFonts w:ascii="Arial" w:hAnsi="Arial" w:cs="Arial"/>
                <w:sz w:val="24"/>
                <w:szCs w:val="24"/>
              </w:rPr>
            </w:pPr>
            <w:r w:rsidRPr="001135B8">
              <w:rPr>
                <w:rFonts w:ascii="Arial" w:hAnsi="Arial" w:cs="Arial"/>
                <w:sz w:val="24"/>
                <w:szCs w:val="24"/>
              </w:rPr>
              <w:t>10%</w:t>
            </w:r>
          </w:p>
        </w:tc>
      </w:tr>
      <w:tr w:rsidR="0089705A" w:rsidRPr="001135B8" w14:paraId="46006619" w14:textId="77777777" w:rsidTr="003636A7">
        <w:tc>
          <w:tcPr>
            <w:tcW w:w="6194" w:type="dxa"/>
          </w:tcPr>
          <w:p w14:paraId="6B28C950" w14:textId="291F9282" w:rsidR="0089705A" w:rsidRPr="001135B8" w:rsidRDefault="0089705A" w:rsidP="000A66AB">
            <w:pPr>
              <w:pStyle w:val="Normal1"/>
              <w:jc w:val="both"/>
              <w:rPr>
                <w:rFonts w:ascii="Arial" w:hAnsi="Arial" w:cs="Arial"/>
                <w:sz w:val="24"/>
                <w:szCs w:val="24"/>
              </w:rPr>
            </w:pPr>
            <w:r w:rsidRPr="001135B8">
              <w:rPr>
                <w:rFonts w:ascii="Arial" w:eastAsia="Arial" w:hAnsi="Arial" w:cs="Arial"/>
                <w:color w:val="000000" w:themeColor="text1"/>
                <w:sz w:val="24"/>
                <w:szCs w:val="24"/>
              </w:rPr>
              <w:t xml:space="preserve">Methodology – a detailed description of how you would approach the project and construction of the model to achieve the deliverables set out in section 6. </w:t>
            </w:r>
          </w:p>
          <w:p w14:paraId="16BFFC0C" w14:textId="77777777" w:rsidR="0089705A" w:rsidRPr="001135B8" w:rsidRDefault="0089705A" w:rsidP="000A66AB">
            <w:pPr>
              <w:pStyle w:val="Normal1"/>
              <w:jc w:val="both"/>
              <w:rPr>
                <w:rFonts w:ascii="Arial" w:eastAsia="Arial" w:hAnsi="Arial" w:cs="Arial"/>
                <w:color w:val="000000" w:themeColor="text1"/>
                <w:sz w:val="24"/>
                <w:szCs w:val="24"/>
              </w:rPr>
            </w:pPr>
          </w:p>
          <w:p w14:paraId="5E35271C" w14:textId="3B211783" w:rsidR="0089705A" w:rsidRPr="001135B8" w:rsidRDefault="0089705A" w:rsidP="000A66AB">
            <w:pPr>
              <w:pStyle w:val="Normal1"/>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Quality and technical excellence of proposed methodology (including data</w:t>
            </w:r>
            <w:r w:rsidR="001C579D" w:rsidRPr="001135B8">
              <w:rPr>
                <w:rFonts w:ascii="Arial" w:eastAsia="Arial" w:hAnsi="Arial" w:cs="Arial"/>
                <w:color w:val="000000" w:themeColor="text1"/>
                <w:sz w:val="24"/>
                <w:szCs w:val="24"/>
              </w:rPr>
              <w:t xml:space="preserve"> selection,</w:t>
            </w:r>
            <w:r w:rsidRPr="001135B8">
              <w:rPr>
                <w:rFonts w:ascii="Arial" w:eastAsia="Arial" w:hAnsi="Arial" w:cs="Arial"/>
                <w:color w:val="000000" w:themeColor="text1"/>
                <w:sz w:val="24"/>
                <w:szCs w:val="24"/>
              </w:rPr>
              <w:t xml:space="preserve"> collection</w:t>
            </w:r>
            <w:r w:rsidR="001C579D" w:rsidRPr="001135B8">
              <w:rPr>
                <w:rFonts w:ascii="Arial" w:eastAsia="Arial" w:hAnsi="Arial" w:cs="Arial"/>
                <w:color w:val="000000" w:themeColor="text1"/>
                <w:sz w:val="24"/>
                <w:szCs w:val="24"/>
              </w:rPr>
              <w:t xml:space="preserve"> and analysis</w:t>
            </w:r>
            <w:r w:rsidRPr="001135B8">
              <w:rPr>
                <w:rFonts w:ascii="Arial" w:eastAsia="Arial" w:hAnsi="Arial" w:cs="Arial"/>
                <w:color w:val="000000" w:themeColor="text1"/>
                <w:sz w:val="24"/>
                <w:szCs w:val="24"/>
              </w:rPr>
              <w:t xml:space="preserve"> methods, how to approach lack of data and how you would fill gaps (where possible) and how to communicate findings and train </w:t>
            </w:r>
            <w:proofErr w:type="spellStart"/>
            <w:r w:rsidRPr="001135B8">
              <w:rPr>
                <w:rFonts w:ascii="Arial" w:eastAsia="Arial" w:hAnsi="Arial" w:cs="Arial"/>
                <w:color w:val="000000" w:themeColor="text1"/>
                <w:sz w:val="24"/>
                <w:szCs w:val="24"/>
              </w:rPr>
              <w:t>ReLondon</w:t>
            </w:r>
            <w:proofErr w:type="spellEnd"/>
            <w:r w:rsidRPr="001135B8">
              <w:rPr>
                <w:rFonts w:ascii="Arial" w:eastAsia="Arial" w:hAnsi="Arial" w:cs="Arial"/>
                <w:color w:val="000000" w:themeColor="text1"/>
                <w:sz w:val="24"/>
                <w:szCs w:val="24"/>
              </w:rPr>
              <w:t xml:space="preserve"> staff).</w:t>
            </w:r>
          </w:p>
        </w:tc>
        <w:tc>
          <w:tcPr>
            <w:tcW w:w="1560" w:type="dxa"/>
            <w:vAlign w:val="center"/>
          </w:tcPr>
          <w:p w14:paraId="382A3357" w14:textId="0B557F7A" w:rsidR="0089705A" w:rsidRPr="001135B8" w:rsidRDefault="00E524A2" w:rsidP="000A66AB">
            <w:pPr>
              <w:pStyle w:val="Normal1"/>
              <w:jc w:val="both"/>
              <w:rPr>
                <w:rFonts w:ascii="Arial" w:hAnsi="Arial" w:cs="Arial"/>
                <w:sz w:val="24"/>
                <w:szCs w:val="24"/>
              </w:rPr>
            </w:pPr>
            <w:r w:rsidRPr="001135B8">
              <w:rPr>
                <w:rFonts w:ascii="Arial" w:hAnsi="Arial" w:cs="Arial"/>
                <w:sz w:val="24"/>
                <w:szCs w:val="24"/>
              </w:rPr>
              <w:t>50</w:t>
            </w:r>
            <w:r w:rsidR="0089705A" w:rsidRPr="001135B8">
              <w:rPr>
                <w:rFonts w:ascii="Arial" w:hAnsi="Arial" w:cs="Arial"/>
                <w:sz w:val="24"/>
                <w:szCs w:val="24"/>
              </w:rPr>
              <w:t>%</w:t>
            </w:r>
          </w:p>
        </w:tc>
      </w:tr>
      <w:tr w:rsidR="0089705A" w:rsidRPr="001135B8" w14:paraId="284E485E" w14:textId="77777777" w:rsidTr="003636A7">
        <w:tc>
          <w:tcPr>
            <w:tcW w:w="6194" w:type="dxa"/>
          </w:tcPr>
          <w:p w14:paraId="1859B097" w14:textId="0FAA6F5C" w:rsidR="0089705A" w:rsidRPr="001135B8" w:rsidRDefault="0089705A" w:rsidP="000A66AB">
            <w:pPr>
              <w:pStyle w:val="Normal1"/>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 xml:space="preserve">Experience and fit of allocated personnel, their skills and technical capability. Examples of previous work done in this area, in particular how technical detail has been communicated in a clear, accessible and concise way. Details of how </w:t>
            </w:r>
            <w:r w:rsidR="008F4B66" w:rsidRPr="001135B8">
              <w:rPr>
                <w:rFonts w:ascii="Arial" w:eastAsia="Arial" w:hAnsi="Arial" w:cs="Arial"/>
                <w:color w:val="000000" w:themeColor="text1"/>
                <w:sz w:val="24"/>
                <w:szCs w:val="24"/>
              </w:rPr>
              <w:t>the model</w:t>
            </w:r>
            <w:r w:rsidRPr="001135B8">
              <w:rPr>
                <w:rFonts w:ascii="Arial" w:eastAsia="Arial" w:hAnsi="Arial" w:cs="Arial"/>
                <w:color w:val="000000" w:themeColor="text1"/>
                <w:sz w:val="24"/>
                <w:szCs w:val="24"/>
              </w:rPr>
              <w:t xml:space="preserve"> will be quality checked.</w:t>
            </w:r>
          </w:p>
          <w:p w14:paraId="43D84CB9" w14:textId="77777777" w:rsidR="0089705A" w:rsidRPr="001135B8" w:rsidRDefault="0089705A" w:rsidP="000A66AB">
            <w:pPr>
              <w:pStyle w:val="Normal1"/>
              <w:jc w:val="both"/>
              <w:rPr>
                <w:rFonts w:ascii="Arial" w:hAnsi="Arial" w:cs="Arial"/>
                <w:sz w:val="24"/>
                <w:szCs w:val="24"/>
              </w:rPr>
            </w:pPr>
          </w:p>
        </w:tc>
        <w:tc>
          <w:tcPr>
            <w:tcW w:w="1560" w:type="dxa"/>
            <w:vAlign w:val="center"/>
          </w:tcPr>
          <w:p w14:paraId="5C043411" w14:textId="00F08C93" w:rsidR="0089705A" w:rsidRPr="001135B8" w:rsidRDefault="00E524A2" w:rsidP="000A66AB">
            <w:pPr>
              <w:pStyle w:val="Normal1"/>
              <w:jc w:val="both"/>
              <w:rPr>
                <w:rFonts w:ascii="Arial" w:hAnsi="Arial" w:cs="Arial"/>
                <w:sz w:val="24"/>
                <w:szCs w:val="24"/>
              </w:rPr>
            </w:pPr>
            <w:r w:rsidRPr="001135B8">
              <w:rPr>
                <w:rFonts w:ascii="Arial" w:hAnsi="Arial" w:cs="Arial"/>
                <w:sz w:val="24"/>
                <w:szCs w:val="24"/>
              </w:rPr>
              <w:t>20</w:t>
            </w:r>
            <w:r w:rsidR="0089705A" w:rsidRPr="001135B8">
              <w:rPr>
                <w:rFonts w:ascii="Arial" w:hAnsi="Arial" w:cs="Arial"/>
                <w:sz w:val="24"/>
                <w:szCs w:val="24"/>
              </w:rPr>
              <w:t>%</w:t>
            </w:r>
          </w:p>
        </w:tc>
      </w:tr>
    </w:tbl>
    <w:p w14:paraId="7BBE2C8D" w14:textId="77777777" w:rsidR="0089705A" w:rsidRPr="001135B8" w:rsidRDefault="0089705A" w:rsidP="000A66AB">
      <w:pPr>
        <w:pStyle w:val="Normal1"/>
        <w:jc w:val="both"/>
        <w:rPr>
          <w:rFonts w:ascii="Arial" w:eastAsia="Arial" w:hAnsi="Arial" w:cs="Arial"/>
          <w:sz w:val="24"/>
          <w:szCs w:val="24"/>
        </w:rPr>
      </w:pPr>
    </w:p>
    <w:p w14:paraId="006F30FC" w14:textId="77777777" w:rsidR="00966197" w:rsidRPr="001135B8" w:rsidRDefault="00966197" w:rsidP="000A66AB">
      <w:pPr>
        <w:pStyle w:val="Normal1"/>
        <w:jc w:val="both"/>
        <w:rPr>
          <w:rFonts w:ascii="Arial" w:hAnsi="Arial" w:cs="Arial"/>
          <w:sz w:val="24"/>
          <w:szCs w:val="24"/>
        </w:rPr>
      </w:pPr>
    </w:p>
    <w:tbl>
      <w:tblPr>
        <w:tblW w:w="7185"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25"/>
        <w:gridCol w:w="1560"/>
      </w:tblGrid>
      <w:tr w:rsidR="00966197" w:rsidRPr="001135B8" w14:paraId="34994795" w14:textId="77777777">
        <w:tc>
          <w:tcPr>
            <w:tcW w:w="7185" w:type="dxa"/>
            <w:gridSpan w:val="2"/>
          </w:tcPr>
          <w:p w14:paraId="44B6D1BE"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b/>
                <w:sz w:val="24"/>
                <w:szCs w:val="24"/>
              </w:rPr>
              <w:t>Scoring</w:t>
            </w:r>
          </w:p>
        </w:tc>
      </w:tr>
      <w:tr w:rsidR="00966197" w:rsidRPr="001135B8" w14:paraId="5200B126" w14:textId="77777777">
        <w:tc>
          <w:tcPr>
            <w:tcW w:w="5625" w:type="dxa"/>
            <w:vAlign w:val="center"/>
          </w:tcPr>
          <w:p w14:paraId="775BF119"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Outstanding - cannot be faulted</w:t>
            </w:r>
          </w:p>
        </w:tc>
        <w:tc>
          <w:tcPr>
            <w:tcW w:w="1560" w:type="dxa"/>
            <w:vAlign w:val="center"/>
          </w:tcPr>
          <w:p w14:paraId="1D3D4159"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100</w:t>
            </w:r>
          </w:p>
        </w:tc>
      </w:tr>
      <w:tr w:rsidR="00966197" w:rsidRPr="001135B8" w14:paraId="6A4271B3" w14:textId="77777777">
        <w:tc>
          <w:tcPr>
            <w:tcW w:w="5625" w:type="dxa"/>
            <w:vAlign w:val="center"/>
          </w:tcPr>
          <w:p w14:paraId="7F98D305"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Excellent</w:t>
            </w:r>
          </w:p>
        </w:tc>
        <w:tc>
          <w:tcPr>
            <w:tcW w:w="1560" w:type="dxa"/>
            <w:vAlign w:val="center"/>
          </w:tcPr>
          <w:p w14:paraId="24E46D51"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90</w:t>
            </w:r>
          </w:p>
        </w:tc>
      </w:tr>
      <w:tr w:rsidR="00966197" w:rsidRPr="001135B8" w14:paraId="2F7267FB" w14:textId="77777777">
        <w:tc>
          <w:tcPr>
            <w:tcW w:w="5625" w:type="dxa"/>
            <w:vAlign w:val="center"/>
          </w:tcPr>
          <w:p w14:paraId="1210BF7D"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Very good</w:t>
            </w:r>
          </w:p>
        </w:tc>
        <w:tc>
          <w:tcPr>
            <w:tcW w:w="1560" w:type="dxa"/>
            <w:vAlign w:val="center"/>
          </w:tcPr>
          <w:p w14:paraId="278EE19F"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80</w:t>
            </w:r>
          </w:p>
        </w:tc>
      </w:tr>
      <w:tr w:rsidR="00966197" w:rsidRPr="001135B8" w14:paraId="4830A983" w14:textId="77777777">
        <w:tc>
          <w:tcPr>
            <w:tcW w:w="5625" w:type="dxa"/>
            <w:vAlign w:val="center"/>
          </w:tcPr>
          <w:p w14:paraId="530BCC25"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Good</w:t>
            </w:r>
          </w:p>
        </w:tc>
        <w:tc>
          <w:tcPr>
            <w:tcW w:w="1560" w:type="dxa"/>
            <w:vAlign w:val="center"/>
          </w:tcPr>
          <w:p w14:paraId="06A3779E"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70</w:t>
            </w:r>
          </w:p>
        </w:tc>
      </w:tr>
      <w:tr w:rsidR="00966197" w:rsidRPr="001135B8" w14:paraId="0AC84BE2" w14:textId="77777777">
        <w:tc>
          <w:tcPr>
            <w:tcW w:w="5625" w:type="dxa"/>
            <w:vAlign w:val="center"/>
          </w:tcPr>
          <w:p w14:paraId="0DE3DA83"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Above average</w:t>
            </w:r>
          </w:p>
        </w:tc>
        <w:tc>
          <w:tcPr>
            <w:tcW w:w="1560" w:type="dxa"/>
            <w:vAlign w:val="center"/>
          </w:tcPr>
          <w:p w14:paraId="794297D9"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60</w:t>
            </w:r>
          </w:p>
        </w:tc>
      </w:tr>
      <w:tr w:rsidR="00966197" w:rsidRPr="001135B8" w14:paraId="0FE5B104" w14:textId="77777777">
        <w:tc>
          <w:tcPr>
            <w:tcW w:w="5625" w:type="dxa"/>
            <w:vAlign w:val="center"/>
          </w:tcPr>
          <w:p w14:paraId="4113CDE1"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Average</w:t>
            </w:r>
          </w:p>
        </w:tc>
        <w:tc>
          <w:tcPr>
            <w:tcW w:w="1560" w:type="dxa"/>
            <w:vAlign w:val="center"/>
          </w:tcPr>
          <w:p w14:paraId="2FCE1418"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50</w:t>
            </w:r>
          </w:p>
        </w:tc>
      </w:tr>
      <w:tr w:rsidR="00966197" w:rsidRPr="001135B8" w14:paraId="54175576" w14:textId="77777777">
        <w:tc>
          <w:tcPr>
            <w:tcW w:w="5625" w:type="dxa"/>
            <w:vAlign w:val="center"/>
          </w:tcPr>
          <w:p w14:paraId="79C4A730"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Below average</w:t>
            </w:r>
          </w:p>
        </w:tc>
        <w:tc>
          <w:tcPr>
            <w:tcW w:w="1560" w:type="dxa"/>
            <w:vAlign w:val="center"/>
          </w:tcPr>
          <w:p w14:paraId="084EDA3F"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40</w:t>
            </w:r>
          </w:p>
        </w:tc>
      </w:tr>
      <w:tr w:rsidR="00966197" w:rsidRPr="001135B8" w14:paraId="192DD0FC" w14:textId="77777777">
        <w:tc>
          <w:tcPr>
            <w:tcW w:w="5625" w:type="dxa"/>
            <w:vAlign w:val="center"/>
          </w:tcPr>
          <w:p w14:paraId="1E368103"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Poor</w:t>
            </w:r>
          </w:p>
        </w:tc>
        <w:tc>
          <w:tcPr>
            <w:tcW w:w="1560" w:type="dxa"/>
            <w:vAlign w:val="center"/>
          </w:tcPr>
          <w:p w14:paraId="2C000E35"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30</w:t>
            </w:r>
          </w:p>
        </w:tc>
      </w:tr>
      <w:tr w:rsidR="00966197" w:rsidRPr="001135B8" w14:paraId="0D9E057A" w14:textId="77777777">
        <w:tc>
          <w:tcPr>
            <w:tcW w:w="5625" w:type="dxa"/>
            <w:vAlign w:val="center"/>
          </w:tcPr>
          <w:p w14:paraId="0DB72333"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Very poor</w:t>
            </w:r>
          </w:p>
        </w:tc>
        <w:tc>
          <w:tcPr>
            <w:tcW w:w="1560" w:type="dxa"/>
            <w:vAlign w:val="center"/>
          </w:tcPr>
          <w:p w14:paraId="45CE123A"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15</w:t>
            </w:r>
          </w:p>
        </w:tc>
      </w:tr>
    </w:tbl>
    <w:p w14:paraId="6CFFE8E8" w14:textId="77777777" w:rsidR="00B82672" w:rsidRPr="001135B8" w:rsidRDefault="00B82672" w:rsidP="000A66AB">
      <w:pPr>
        <w:pStyle w:val="Normal1"/>
        <w:jc w:val="both"/>
        <w:rPr>
          <w:rFonts w:ascii="Arial" w:hAnsi="Arial" w:cs="Arial"/>
          <w:sz w:val="24"/>
          <w:szCs w:val="24"/>
        </w:rPr>
      </w:pPr>
    </w:p>
    <w:p w14:paraId="30970E48" w14:textId="77777777" w:rsidR="00966197" w:rsidRPr="001135B8" w:rsidRDefault="005674F2" w:rsidP="000A66AB">
      <w:pPr>
        <w:pStyle w:val="Normal1"/>
        <w:numPr>
          <w:ilvl w:val="0"/>
          <w:numId w:val="2"/>
        </w:numPr>
        <w:ind w:left="0" w:hanging="360"/>
        <w:contextualSpacing/>
        <w:jc w:val="both"/>
        <w:rPr>
          <w:rFonts w:ascii="Arial" w:eastAsia="Arial" w:hAnsi="Arial" w:cs="Arial"/>
          <w:b/>
          <w:sz w:val="24"/>
          <w:szCs w:val="24"/>
        </w:rPr>
      </w:pPr>
      <w:r w:rsidRPr="001135B8">
        <w:rPr>
          <w:rFonts w:ascii="Arial" w:eastAsia="Arial" w:hAnsi="Arial" w:cs="Arial"/>
          <w:b/>
          <w:sz w:val="24"/>
          <w:szCs w:val="24"/>
        </w:rPr>
        <w:t>Acceptance of bids</w:t>
      </w:r>
    </w:p>
    <w:p w14:paraId="2E0BBFB1" w14:textId="77777777" w:rsidR="00966197" w:rsidRPr="001135B8" w:rsidRDefault="00966197" w:rsidP="000A66AB">
      <w:pPr>
        <w:pStyle w:val="Normal1"/>
        <w:jc w:val="both"/>
        <w:rPr>
          <w:rFonts w:ascii="Arial" w:hAnsi="Arial" w:cs="Arial"/>
          <w:sz w:val="24"/>
          <w:szCs w:val="24"/>
        </w:rPr>
      </w:pPr>
    </w:p>
    <w:p w14:paraId="13C5B37C" w14:textId="276B44A6"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 xml:space="preserve">In issuing this invitation to bid, </w:t>
      </w:r>
      <w:proofErr w:type="spellStart"/>
      <w:r w:rsidR="00A15585" w:rsidRPr="001135B8">
        <w:rPr>
          <w:rFonts w:ascii="Arial" w:eastAsia="Arial" w:hAnsi="Arial" w:cs="Arial"/>
          <w:sz w:val="24"/>
          <w:szCs w:val="24"/>
        </w:rPr>
        <w:t>ReLondon</w:t>
      </w:r>
      <w:proofErr w:type="spellEnd"/>
      <w:r w:rsidRPr="001135B8">
        <w:rPr>
          <w:rFonts w:ascii="Arial" w:eastAsia="Arial" w:hAnsi="Arial" w:cs="Arial"/>
          <w:sz w:val="24"/>
          <w:szCs w:val="24"/>
        </w:rPr>
        <w:t xml:space="preserve"> is not bound to accept the lowest or any bid and reserves the right to accept the whole or any specified part of the bid unless the bidder expressly stipulates otherwise.</w:t>
      </w:r>
    </w:p>
    <w:p w14:paraId="228348C8" w14:textId="77777777" w:rsidR="00966197" w:rsidRPr="001135B8" w:rsidRDefault="00966197" w:rsidP="000A66AB">
      <w:pPr>
        <w:pStyle w:val="Normal1"/>
        <w:jc w:val="both"/>
        <w:rPr>
          <w:rFonts w:ascii="Arial" w:hAnsi="Arial" w:cs="Arial"/>
          <w:sz w:val="24"/>
          <w:szCs w:val="24"/>
        </w:rPr>
      </w:pPr>
    </w:p>
    <w:p w14:paraId="218BE4FE" w14:textId="4659C823" w:rsidR="00966197" w:rsidRPr="001135B8" w:rsidRDefault="00BF39BF" w:rsidP="000A66AB">
      <w:pPr>
        <w:pStyle w:val="Normal1"/>
        <w:jc w:val="both"/>
        <w:rPr>
          <w:rFonts w:ascii="Arial" w:hAnsi="Arial" w:cs="Arial"/>
          <w:sz w:val="24"/>
          <w:szCs w:val="24"/>
        </w:rPr>
      </w:pPr>
      <w:proofErr w:type="spellStart"/>
      <w:r w:rsidRPr="001135B8">
        <w:rPr>
          <w:rFonts w:ascii="Arial" w:eastAsia="Arial" w:hAnsi="Arial" w:cs="Arial"/>
          <w:sz w:val="24"/>
          <w:szCs w:val="24"/>
        </w:rPr>
        <w:t>ReLondon</w:t>
      </w:r>
      <w:proofErr w:type="spellEnd"/>
      <w:r w:rsidR="005674F2" w:rsidRPr="001135B8">
        <w:rPr>
          <w:rFonts w:ascii="Arial" w:eastAsia="Arial" w:hAnsi="Arial" w:cs="Arial"/>
          <w:sz w:val="24"/>
          <w:szCs w:val="24"/>
        </w:rPr>
        <w:t xml:space="preserve"> will not enter into discussion with non-selected potential </w:t>
      </w:r>
      <w:r w:rsidR="009A332C" w:rsidRPr="001135B8">
        <w:rPr>
          <w:rFonts w:ascii="Arial" w:eastAsia="Arial" w:hAnsi="Arial" w:cs="Arial"/>
          <w:sz w:val="24"/>
          <w:szCs w:val="24"/>
        </w:rPr>
        <w:t>suppliers or</w:t>
      </w:r>
      <w:r w:rsidR="005674F2" w:rsidRPr="001135B8">
        <w:rPr>
          <w:rFonts w:ascii="Arial" w:eastAsia="Arial" w:hAnsi="Arial" w:cs="Arial"/>
          <w:sz w:val="24"/>
          <w:szCs w:val="24"/>
        </w:rPr>
        <w:t xml:space="preserve"> justify its decision. Potential suppliers are deemed to have accepted these conditions by the act of submitting their quote. The selected preferred supplier cannot assume they have been granted the contract until a formal contract is signed.</w:t>
      </w:r>
    </w:p>
    <w:p w14:paraId="0EDCB0EE" w14:textId="77777777" w:rsidR="00966197" w:rsidRPr="001135B8" w:rsidRDefault="00966197" w:rsidP="000A66AB">
      <w:pPr>
        <w:pStyle w:val="Normal1"/>
        <w:jc w:val="both"/>
        <w:rPr>
          <w:rFonts w:ascii="Arial" w:hAnsi="Arial" w:cs="Arial"/>
          <w:sz w:val="24"/>
          <w:szCs w:val="24"/>
        </w:rPr>
      </w:pPr>
    </w:p>
    <w:p w14:paraId="437C46F8" w14:textId="77777777" w:rsidR="00966197" w:rsidRPr="001135B8" w:rsidRDefault="005674F2" w:rsidP="000A66AB">
      <w:pPr>
        <w:pStyle w:val="Normal1"/>
        <w:numPr>
          <w:ilvl w:val="0"/>
          <w:numId w:val="3"/>
        </w:numPr>
        <w:ind w:left="0" w:hanging="360"/>
        <w:contextualSpacing/>
        <w:jc w:val="both"/>
        <w:rPr>
          <w:rFonts w:ascii="Arial" w:eastAsia="Arial" w:hAnsi="Arial" w:cs="Arial"/>
          <w:b/>
          <w:sz w:val="24"/>
          <w:szCs w:val="24"/>
        </w:rPr>
      </w:pPr>
      <w:r w:rsidRPr="001135B8">
        <w:rPr>
          <w:rFonts w:ascii="Arial" w:eastAsia="Arial" w:hAnsi="Arial" w:cs="Arial"/>
          <w:b/>
          <w:sz w:val="24"/>
          <w:szCs w:val="24"/>
        </w:rPr>
        <w:t>Period for which bids shall remain valid</w:t>
      </w:r>
    </w:p>
    <w:p w14:paraId="11BB6DE4" w14:textId="77777777" w:rsidR="00966197" w:rsidRPr="001135B8" w:rsidRDefault="00966197" w:rsidP="000A66AB">
      <w:pPr>
        <w:pStyle w:val="Normal1"/>
        <w:jc w:val="both"/>
        <w:rPr>
          <w:rFonts w:ascii="Arial" w:hAnsi="Arial" w:cs="Arial"/>
          <w:sz w:val="24"/>
          <w:szCs w:val="24"/>
        </w:rPr>
      </w:pPr>
    </w:p>
    <w:p w14:paraId="5E73767A" w14:textId="6D9FF7A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 xml:space="preserve">Unless otherwise stipulated by the bidder, bids shall remain valid for </w:t>
      </w:r>
      <w:r w:rsidR="00E15577" w:rsidRPr="001135B8">
        <w:rPr>
          <w:rFonts w:ascii="Arial" w:eastAsia="Arial" w:hAnsi="Arial" w:cs="Arial"/>
          <w:sz w:val="24"/>
          <w:szCs w:val="24"/>
        </w:rPr>
        <w:t xml:space="preserve">30 </w:t>
      </w:r>
      <w:r w:rsidRPr="001135B8">
        <w:rPr>
          <w:rFonts w:ascii="Arial" w:eastAsia="Arial" w:hAnsi="Arial" w:cs="Arial"/>
          <w:sz w:val="24"/>
          <w:szCs w:val="24"/>
        </w:rPr>
        <w:t>days from the closing date for receipt of tenders.</w:t>
      </w:r>
    </w:p>
    <w:p w14:paraId="0E951E6F" w14:textId="77777777" w:rsidR="004B312C" w:rsidRPr="001135B8" w:rsidRDefault="004B312C" w:rsidP="000A66AB">
      <w:pPr>
        <w:pStyle w:val="Normal1"/>
        <w:jc w:val="both"/>
        <w:rPr>
          <w:rFonts w:ascii="Arial" w:hAnsi="Arial" w:cs="Arial"/>
          <w:sz w:val="24"/>
          <w:szCs w:val="24"/>
        </w:rPr>
      </w:pPr>
    </w:p>
    <w:p w14:paraId="09BD4253" w14:textId="77777777" w:rsidR="00F406EE" w:rsidRPr="001135B8" w:rsidRDefault="00F406EE" w:rsidP="000A66AB">
      <w:pPr>
        <w:pStyle w:val="Normal1"/>
        <w:jc w:val="both"/>
        <w:rPr>
          <w:rFonts w:ascii="Arial" w:hAnsi="Arial" w:cs="Arial"/>
          <w:sz w:val="24"/>
          <w:szCs w:val="24"/>
        </w:rPr>
      </w:pPr>
    </w:p>
    <w:p w14:paraId="47F72995" w14:textId="77777777" w:rsidR="001A14FE" w:rsidRPr="001135B8" w:rsidRDefault="001A14FE" w:rsidP="000A66AB">
      <w:pPr>
        <w:pStyle w:val="Normal1"/>
        <w:jc w:val="both"/>
        <w:rPr>
          <w:rFonts w:ascii="Arial" w:hAnsi="Arial" w:cs="Arial"/>
          <w:b/>
          <w:sz w:val="24"/>
          <w:szCs w:val="24"/>
        </w:rPr>
      </w:pPr>
    </w:p>
    <w:p w14:paraId="496FD651" w14:textId="77777777" w:rsidR="00341F36" w:rsidRPr="001135B8" w:rsidRDefault="00341F36" w:rsidP="000A66AB">
      <w:pPr>
        <w:pStyle w:val="Normal1"/>
        <w:jc w:val="both"/>
        <w:rPr>
          <w:rFonts w:ascii="Arial" w:hAnsi="Arial" w:cs="Arial"/>
          <w:b/>
          <w:sz w:val="24"/>
          <w:szCs w:val="24"/>
        </w:rPr>
      </w:pPr>
    </w:p>
    <w:sectPr w:rsidR="00341F36" w:rsidRPr="001135B8" w:rsidSect="00F1725C">
      <w:headerReference w:type="default" r:id="rId13"/>
      <w:footerReference w:type="default" r:id="rId14"/>
      <w:pgSz w:w="11900" w:h="16840"/>
      <w:pgMar w:top="1361" w:right="1134" w:bottom="1134" w:left="136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D5268" w14:textId="77777777" w:rsidR="00446F6B" w:rsidRDefault="00446F6B">
      <w:r>
        <w:separator/>
      </w:r>
    </w:p>
  </w:endnote>
  <w:endnote w:type="continuationSeparator" w:id="0">
    <w:p w14:paraId="0D4F14E4" w14:textId="77777777" w:rsidR="00446F6B" w:rsidRDefault="00446F6B">
      <w:r>
        <w:continuationSeparator/>
      </w:r>
    </w:p>
  </w:endnote>
  <w:endnote w:type="continuationNotice" w:id="1">
    <w:p w14:paraId="3412B7CC" w14:textId="77777777" w:rsidR="00446F6B" w:rsidRDefault="00446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Foundry Sans">
    <w:charset w:val="00"/>
    <w:family w:val="auto"/>
    <w:pitch w:val="variable"/>
    <w:sig w:usb0="800000A7" w:usb1="00000040" w:usb2="00000000" w:usb3="00000000" w:csb0="00000001" w:csb1="00000000"/>
  </w:font>
  <w:font w:name="Open Sans Light">
    <w:charset w:val="00"/>
    <w:family w:val="swiss"/>
    <w:pitch w:val="variable"/>
    <w:sig w:usb0="E00002EF" w:usb1="4000205B" w:usb2="00000028" w:usb3="00000000" w:csb0="0000019F" w:csb1="00000000"/>
  </w:font>
  <w:font w:name=".SFUIText">
    <w:charset w:val="00"/>
    <w:family w:val="auto"/>
    <w:pitch w:val="default"/>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458D" w14:textId="1D473294" w:rsidR="00F123A9" w:rsidRDefault="00F123A9">
    <w:pPr>
      <w:pStyle w:val="Normal1"/>
      <w:tabs>
        <w:tab w:val="center" w:pos="4320"/>
        <w:tab w:val="right" w:pos="8640"/>
      </w:tabs>
      <w:jc w:val="right"/>
    </w:pPr>
    <w:r>
      <w:fldChar w:fldCharType="begin"/>
    </w:r>
    <w:r>
      <w:instrText>PAGE</w:instrText>
    </w:r>
    <w:r>
      <w:fldChar w:fldCharType="separate"/>
    </w:r>
    <w:r w:rsidR="007C067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96E1" w14:textId="77777777" w:rsidR="00446F6B" w:rsidRDefault="00446F6B">
      <w:r>
        <w:separator/>
      </w:r>
    </w:p>
  </w:footnote>
  <w:footnote w:type="continuationSeparator" w:id="0">
    <w:p w14:paraId="02D68A3D" w14:textId="77777777" w:rsidR="00446F6B" w:rsidRDefault="00446F6B">
      <w:r>
        <w:continuationSeparator/>
      </w:r>
    </w:p>
  </w:footnote>
  <w:footnote w:type="continuationNotice" w:id="1">
    <w:p w14:paraId="42E8842F" w14:textId="77777777" w:rsidR="00446F6B" w:rsidRDefault="00446F6B"/>
  </w:footnote>
  <w:footnote w:id="2">
    <w:p w14:paraId="5E3B0FF8" w14:textId="77777777" w:rsidR="0089705A" w:rsidRDefault="0089705A" w:rsidP="0089705A">
      <w:pPr>
        <w:pStyle w:val="Normal1"/>
      </w:pPr>
      <w:r>
        <w:rPr>
          <w:vertAlign w:val="superscript"/>
        </w:rPr>
        <w:footnoteRef/>
      </w:r>
      <w:r>
        <w:t xml:space="preserve"> </w:t>
      </w:r>
      <w:r>
        <w:rPr>
          <w:rFonts w:ascii="Arial" w:eastAsia="Arial" w:hAnsi="Arial" w:cs="Arial"/>
        </w:rPr>
        <w:t>This will be assessed by deviation from the lowest compliant tender</w:t>
      </w:r>
    </w:p>
    <w:p w14:paraId="1AE0846C" w14:textId="77777777" w:rsidR="0089705A" w:rsidRDefault="0089705A" w:rsidP="0089705A">
      <w:pPr>
        <w:pStyle w:val="Normal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91D9" w14:textId="29438DED" w:rsidR="001915CF" w:rsidRDefault="000A66AB" w:rsidP="000A66AB">
    <w:pPr>
      <w:pStyle w:val="Header"/>
      <w:tabs>
        <w:tab w:val="left" w:pos="250"/>
        <w:tab w:val="right" w:pos="9405"/>
      </w:tabs>
    </w:pPr>
    <w:r>
      <w:tab/>
    </w:r>
    <w:r>
      <w:tab/>
    </w:r>
    <w:r>
      <w:tab/>
    </w:r>
    <w:r w:rsidR="001915CF">
      <w:rPr>
        <w:noProof/>
      </w:rPr>
      <w:drawing>
        <wp:inline distT="0" distB="0" distL="0" distR="0" wp14:anchorId="64835979" wp14:editId="51FBC540">
          <wp:extent cx="1076325" cy="101047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083062" cy="1016804"/>
                  </a:xfrm>
                  <a:prstGeom prst="rect">
                    <a:avLst/>
                  </a:prstGeom>
                </pic:spPr>
              </pic:pic>
            </a:graphicData>
          </a:graphic>
        </wp:inline>
      </w:drawing>
    </w:r>
  </w:p>
  <w:p w14:paraId="30602FCF" w14:textId="77777777" w:rsidR="00B16A39" w:rsidRDefault="00B16A39" w:rsidP="001915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7C6"/>
    <w:multiLevelType w:val="hybridMultilevel"/>
    <w:tmpl w:val="54D84F6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91545"/>
    <w:multiLevelType w:val="hybridMultilevel"/>
    <w:tmpl w:val="C20A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16A56"/>
    <w:multiLevelType w:val="hybridMultilevel"/>
    <w:tmpl w:val="5ACCC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52062"/>
    <w:multiLevelType w:val="hybridMultilevel"/>
    <w:tmpl w:val="E9ECA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93005"/>
    <w:multiLevelType w:val="hybridMultilevel"/>
    <w:tmpl w:val="BCE88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D5201D"/>
    <w:multiLevelType w:val="hybridMultilevel"/>
    <w:tmpl w:val="6100C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699786"/>
    <w:multiLevelType w:val="hybridMultilevel"/>
    <w:tmpl w:val="3FD2D6A8"/>
    <w:lvl w:ilvl="0" w:tplc="A57C190E">
      <w:start w:val="1"/>
      <w:numFmt w:val="bullet"/>
      <w:lvlText w:val=""/>
      <w:lvlJc w:val="left"/>
      <w:pPr>
        <w:ind w:left="720" w:hanging="360"/>
      </w:pPr>
      <w:rPr>
        <w:rFonts w:ascii="Symbol" w:hAnsi="Symbol" w:hint="default"/>
      </w:rPr>
    </w:lvl>
    <w:lvl w:ilvl="1" w:tplc="7C10D14A">
      <w:start w:val="1"/>
      <w:numFmt w:val="bullet"/>
      <w:lvlText w:val="o"/>
      <w:lvlJc w:val="left"/>
      <w:pPr>
        <w:ind w:left="1440" w:hanging="360"/>
      </w:pPr>
      <w:rPr>
        <w:rFonts w:ascii="Courier New" w:hAnsi="Courier New" w:hint="default"/>
      </w:rPr>
    </w:lvl>
    <w:lvl w:ilvl="2" w:tplc="B9BC1382">
      <w:start w:val="1"/>
      <w:numFmt w:val="bullet"/>
      <w:lvlText w:val=""/>
      <w:lvlJc w:val="left"/>
      <w:pPr>
        <w:ind w:left="2160" w:hanging="360"/>
      </w:pPr>
      <w:rPr>
        <w:rFonts w:ascii="Wingdings" w:hAnsi="Wingdings" w:hint="default"/>
      </w:rPr>
    </w:lvl>
    <w:lvl w:ilvl="3" w:tplc="CF98B358">
      <w:start w:val="1"/>
      <w:numFmt w:val="bullet"/>
      <w:lvlText w:val=""/>
      <w:lvlJc w:val="left"/>
      <w:pPr>
        <w:ind w:left="2880" w:hanging="360"/>
      </w:pPr>
      <w:rPr>
        <w:rFonts w:ascii="Symbol" w:hAnsi="Symbol" w:hint="default"/>
      </w:rPr>
    </w:lvl>
    <w:lvl w:ilvl="4" w:tplc="C16A992E">
      <w:start w:val="1"/>
      <w:numFmt w:val="bullet"/>
      <w:lvlText w:val="o"/>
      <w:lvlJc w:val="left"/>
      <w:pPr>
        <w:ind w:left="3600" w:hanging="360"/>
      </w:pPr>
      <w:rPr>
        <w:rFonts w:ascii="Courier New" w:hAnsi="Courier New" w:hint="default"/>
      </w:rPr>
    </w:lvl>
    <w:lvl w:ilvl="5" w:tplc="1B68B832">
      <w:start w:val="1"/>
      <w:numFmt w:val="bullet"/>
      <w:lvlText w:val=""/>
      <w:lvlJc w:val="left"/>
      <w:pPr>
        <w:ind w:left="4320" w:hanging="360"/>
      </w:pPr>
      <w:rPr>
        <w:rFonts w:ascii="Wingdings" w:hAnsi="Wingdings" w:hint="default"/>
      </w:rPr>
    </w:lvl>
    <w:lvl w:ilvl="6" w:tplc="E6167C18">
      <w:start w:val="1"/>
      <w:numFmt w:val="bullet"/>
      <w:lvlText w:val=""/>
      <w:lvlJc w:val="left"/>
      <w:pPr>
        <w:ind w:left="5040" w:hanging="360"/>
      </w:pPr>
      <w:rPr>
        <w:rFonts w:ascii="Symbol" w:hAnsi="Symbol" w:hint="default"/>
      </w:rPr>
    </w:lvl>
    <w:lvl w:ilvl="7" w:tplc="17708712">
      <w:start w:val="1"/>
      <w:numFmt w:val="bullet"/>
      <w:lvlText w:val="o"/>
      <w:lvlJc w:val="left"/>
      <w:pPr>
        <w:ind w:left="5760" w:hanging="360"/>
      </w:pPr>
      <w:rPr>
        <w:rFonts w:ascii="Courier New" w:hAnsi="Courier New" w:hint="default"/>
      </w:rPr>
    </w:lvl>
    <w:lvl w:ilvl="8" w:tplc="2168E2EC">
      <w:start w:val="1"/>
      <w:numFmt w:val="bullet"/>
      <w:lvlText w:val=""/>
      <w:lvlJc w:val="left"/>
      <w:pPr>
        <w:ind w:left="6480" w:hanging="360"/>
      </w:pPr>
      <w:rPr>
        <w:rFonts w:ascii="Wingdings" w:hAnsi="Wingdings" w:hint="default"/>
      </w:rPr>
    </w:lvl>
  </w:abstractNum>
  <w:abstractNum w:abstractNumId="7" w15:restartNumberingAfterBreak="0">
    <w:nsid w:val="189B16E3"/>
    <w:multiLevelType w:val="hybridMultilevel"/>
    <w:tmpl w:val="53F68286"/>
    <w:lvl w:ilvl="0" w:tplc="247C0AEE">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630DC"/>
    <w:multiLevelType w:val="hybridMultilevel"/>
    <w:tmpl w:val="4162C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52557"/>
    <w:multiLevelType w:val="hybridMultilevel"/>
    <w:tmpl w:val="577E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32C00"/>
    <w:multiLevelType w:val="hybridMultilevel"/>
    <w:tmpl w:val="666EF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33649D"/>
    <w:multiLevelType w:val="hybridMultilevel"/>
    <w:tmpl w:val="EA462F54"/>
    <w:lvl w:ilvl="0" w:tplc="892261A4">
      <w:numFmt w:val="bullet"/>
      <w:lvlText w:val="-"/>
      <w:lvlJc w:val="left"/>
      <w:pPr>
        <w:ind w:left="720" w:hanging="360"/>
      </w:pPr>
      <w:rPr>
        <w:rFonts w:ascii="Arial" w:eastAsia="Tahom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0170E"/>
    <w:multiLevelType w:val="hybridMultilevel"/>
    <w:tmpl w:val="6AB89CB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324433"/>
    <w:multiLevelType w:val="hybridMultilevel"/>
    <w:tmpl w:val="16D8B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6B6DAE"/>
    <w:multiLevelType w:val="hybridMultilevel"/>
    <w:tmpl w:val="D8747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A806D9"/>
    <w:multiLevelType w:val="hybridMultilevel"/>
    <w:tmpl w:val="C9185432"/>
    <w:lvl w:ilvl="0" w:tplc="247C0AEE">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30736D21"/>
    <w:multiLevelType w:val="hybridMultilevel"/>
    <w:tmpl w:val="C278F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9719B"/>
    <w:multiLevelType w:val="hybridMultilevel"/>
    <w:tmpl w:val="30DCBCEC"/>
    <w:lvl w:ilvl="0" w:tplc="892261A4">
      <w:numFmt w:val="bullet"/>
      <w:lvlText w:val="-"/>
      <w:lvlJc w:val="left"/>
      <w:pPr>
        <w:ind w:left="720" w:hanging="360"/>
      </w:pPr>
      <w:rPr>
        <w:rFonts w:ascii="Arial" w:eastAsia="Tahom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36620"/>
    <w:multiLevelType w:val="hybridMultilevel"/>
    <w:tmpl w:val="6802B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565D2E"/>
    <w:multiLevelType w:val="hybridMultilevel"/>
    <w:tmpl w:val="2BA0FB38"/>
    <w:lvl w:ilvl="0" w:tplc="A5424AE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D25B0"/>
    <w:multiLevelType w:val="hybridMultilevel"/>
    <w:tmpl w:val="0A92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E49C3"/>
    <w:multiLevelType w:val="hybridMultilevel"/>
    <w:tmpl w:val="EE32A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E71896"/>
    <w:multiLevelType w:val="hybridMultilevel"/>
    <w:tmpl w:val="F2B83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9A771F"/>
    <w:multiLevelType w:val="hybridMultilevel"/>
    <w:tmpl w:val="5DD07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D53871"/>
    <w:multiLevelType w:val="hybridMultilevel"/>
    <w:tmpl w:val="BC4A0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CD1263"/>
    <w:multiLevelType w:val="hybridMultilevel"/>
    <w:tmpl w:val="1C927678"/>
    <w:lvl w:ilvl="0" w:tplc="69A6A442">
      <w:start w:val="169"/>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F776A12"/>
    <w:multiLevelType w:val="hybridMultilevel"/>
    <w:tmpl w:val="ECF66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FB1B59"/>
    <w:multiLevelType w:val="hybridMultilevel"/>
    <w:tmpl w:val="C3D69276"/>
    <w:lvl w:ilvl="0" w:tplc="892261A4">
      <w:numFmt w:val="bullet"/>
      <w:lvlText w:val="-"/>
      <w:lvlJc w:val="left"/>
      <w:pPr>
        <w:ind w:left="720" w:hanging="360"/>
      </w:pPr>
      <w:rPr>
        <w:rFonts w:ascii="Arial" w:eastAsia="Tahom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4017C3"/>
    <w:multiLevelType w:val="hybridMultilevel"/>
    <w:tmpl w:val="B5EA5D7C"/>
    <w:lvl w:ilvl="0" w:tplc="247C0AEE">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F70FE1"/>
    <w:multiLevelType w:val="hybridMultilevel"/>
    <w:tmpl w:val="AFE46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11365A"/>
    <w:multiLevelType w:val="hybridMultilevel"/>
    <w:tmpl w:val="B20C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985EFF"/>
    <w:multiLevelType w:val="hybridMultilevel"/>
    <w:tmpl w:val="CFAA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05162"/>
    <w:multiLevelType w:val="multilevel"/>
    <w:tmpl w:val="D6B0B46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3" w15:restartNumberingAfterBreak="0">
    <w:nsid w:val="545A36C0"/>
    <w:multiLevelType w:val="hybridMultilevel"/>
    <w:tmpl w:val="44E21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FB2F61"/>
    <w:multiLevelType w:val="hybridMultilevel"/>
    <w:tmpl w:val="2C16BEE4"/>
    <w:lvl w:ilvl="0" w:tplc="BA168E2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36684"/>
    <w:multiLevelType w:val="hybridMultilevel"/>
    <w:tmpl w:val="41D4D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635417"/>
    <w:multiLevelType w:val="hybridMultilevel"/>
    <w:tmpl w:val="897A7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163DAB"/>
    <w:multiLevelType w:val="hybridMultilevel"/>
    <w:tmpl w:val="2FFA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593931"/>
    <w:multiLevelType w:val="hybridMultilevel"/>
    <w:tmpl w:val="90209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AD58E2"/>
    <w:multiLevelType w:val="hybridMultilevel"/>
    <w:tmpl w:val="572E0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963B3F"/>
    <w:multiLevelType w:val="hybridMultilevel"/>
    <w:tmpl w:val="4DE4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E15B6A"/>
    <w:multiLevelType w:val="hybridMultilevel"/>
    <w:tmpl w:val="962E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DC6555"/>
    <w:multiLevelType w:val="hybridMultilevel"/>
    <w:tmpl w:val="61B036E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E405BAF"/>
    <w:multiLevelType w:val="multilevel"/>
    <w:tmpl w:val="3FA2760A"/>
    <w:lvl w:ilvl="0">
      <w:start w:val="14"/>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71940788"/>
    <w:multiLevelType w:val="multilevel"/>
    <w:tmpl w:val="5A0255EE"/>
    <w:lvl w:ilvl="0">
      <w:start w:val="12"/>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15:restartNumberingAfterBreak="0">
    <w:nsid w:val="77E265D0"/>
    <w:multiLevelType w:val="hybridMultilevel"/>
    <w:tmpl w:val="4BB6D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F87AC5"/>
    <w:multiLevelType w:val="multilevel"/>
    <w:tmpl w:val="5C102A4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7" w15:restartNumberingAfterBreak="0">
    <w:nsid w:val="7AE901EA"/>
    <w:multiLevelType w:val="hybridMultilevel"/>
    <w:tmpl w:val="3B64D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B5414F8"/>
    <w:multiLevelType w:val="hybridMultilevel"/>
    <w:tmpl w:val="69205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1158C7"/>
    <w:multiLevelType w:val="hybridMultilevel"/>
    <w:tmpl w:val="484CE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E525331"/>
    <w:multiLevelType w:val="hybridMultilevel"/>
    <w:tmpl w:val="F8883B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531431">
    <w:abstractNumId w:val="32"/>
  </w:num>
  <w:num w:numId="2" w16cid:durableId="1824154805">
    <w:abstractNumId w:val="44"/>
  </w:num>
  <w:num w:numId="3" w16cid:durableId="2065568118">
    <w:abstractNumId w:val="43"/>
  </w:num>
  <w:num w:numId="4" w16cid:durableId="1459563961">
    <w:abstractNumId w:val="46"/>
  </w:num>
  <w:num w:numId="5" w16cid:durableId="703990318">
    <w:abstractNumId w:val="12"/>
  </w:num>
  <w:num w:numId="6" w16cid:durableId="128213504">
    <w:abstractNumId w:val="31"/>
  </w:num>
  <w:num w:numId="7" w16cid:durableId="710688126">
    <w:abstractNumId w:val="0"/>
  </w:num>
  <w:num w:numId="8" w16cid:durableId="980962511">
    <w:abstractNumId w:val="3"/>
  </w:num>
  <w:num w:numId="9" w16cid:durableId="446513769">
    <w:abstractNumId w:val="2"/>
  </w:num>
  <w:num w:numId="10" w16cid:durableId="145635939">
    <w:abstractNumId w:val="5"/>
  </w:num>
  <w:num w:numId="11" w16cid:durableId="1647511973">
    <w:abstractNumId w:val="33"/>
  </w:num>
  <w:num w:numId="12" w16cid:durableId="595288707">
    <w:abstractNumId w:val="24"/>
  </w:num>
  <w:num w:numId="13" w16cid:durableId="251355666">
    <w:abstractNumId w:val="30"/>
  </w:num>
  <w:num w:numId="14" w16cid:durableId="898445553">
    <w:abstractNumId w:val="39"/>
  </w:num>
  <w:num w:numId="15" w16cid:durableId="187913987">
    <w:abstractNumId w:val="18"/>
  </w:num>
  <w:num w:numId="16" w16cid:durableId="1864050011">
    <w:abstractNumId w:val="23"/>
  </w:num>
  <w:num w:numId="17" w16cid:durableId="1048148979">
    <w:abstractNumId w:val="45"/>
  </w:num>
  <w:num w:numId="18" w16cid:durableId="1135836103">
    <w:abstractNumId w:val="35"/>
  </w:num>
  <w:num w:numId="19" w16cid:durableId="845444670">
    <w:abstractNumId w:val="4"/>
  </w:num>
  <w:num w:numId="20" w16cid:durableId="1071468936">
    <w:abstractNumId w:val="29"/>
  </w:num>
  <w:num w:numId="21" w16cid:durableId="483856751">
    <w:abstractNumId w:val="16"/>
  </w:num>
  <w:num w:numId="22" w16cid:durableId="1497646857">
    <w:abstractNumId w:val="14"/>
  </w:num>
  <w:num w:numId="23" w16cid:durableId="1350763057">
    <w:abstractNumId w:val="17"/>
  </w:num>
  <w:num w:numId="24" w16cid:durableId="649406993">
    <w:abstractNumId w:val="27"/>
  </w:num>
  <w:num w:numId="25" w16cid:durableId="1947690950">
    <w:abstractNumId w:val="40"/>
  </w:num>
  <w:num w:numId="26" w16cid:durableId="1094546849">
    <w:abstractNumId w:val="11"/>
  </w:num>
  <w:num w:numId="27" w16cid:durableId="1656059541">
    <w:abstractNumId w:val="47"/>
  </w:num>
  <w:num w:numId="28" w16cid:durableId="216282807">
    <w:abstractNumId w:val="21"/>
  </w:num>
  <w:num w:numId="29" w16cid:durableId="579943389">
    <w:abstractNumId w:val="37"/>
  </w:num>
  <w:num w:numId="30" w16cid:durableId="1309480468">
    <w:abstractNumId w:val="49"/>
  </w:num>
  <w:num w:numId="31" w16cid:durableId="1930577952">
    <w:abstractNumId w:val="19"/>
  </w:num>
  <w:num w:numId="32" w16cid:durableId="981424744">
    <w:abstractNumId w:val="48"/>
  </w:num>
  <w:num w:numId="33" w16cid:durableId="1607806504">
    <w:abstractNumId w:val="25"/>
  </w:num>
  <w:num w:numId="34" w16cid:durableId="62653302">
    <w:abstractNumId w:val="20"/>
  </w:num>
  <w:num w:numId="35" w16cid:durableId="969095153">
    <w:abstractNumId w:val="42"/>
  </w:num>
  <w:num w:numId="36" w16cid:durableId="207037204">
    <w:abstractNumId w:val="10"/>
  </w:num>
  <w:num w:numId="37" w16cid:durableId="1073161110">
    <w:abstractNumId w:val="13"/>
  </w:num>
  <w:num w:numId="38" w16cid:durableId="482433193">
    <w:abstractNumId w:val="41"/>
  </w:num>
  <w:num w:numId="39" w16cid:durableId="271517792">
    <w:abstractNumId w:val="1"/>
  </w:num>
  <w:num w:numId="40" w16cid:durableId="981425357">
    <w:abstractNumId w:val="34"/>
  </w:num>
  <w:num w:numId="41" w16cid:durableId="101196528">
    <w:abstractNumId w:val="15"/>
  </w:num>
  <w:num w:numId="42" w16cid:durableId="930745946">
    <w:abstractNumId w:val="28"/>
  </w:num>
  <w:num w:numId="43" w16cid:durableId="303432393">
    <w:abstractNumId w:val="7"/>
  </w:num>
  <w:num w:numId="44" w16cid:durableId="1842430202">
    <w:abstractNumId w:val="6"/>
  </w:num>
  <w:num w:numId="45" w16cid:durableId="1129937816">
    <w:abstractNumId w:val="22"/>
  </w:num>
  <w:num w:numId="46" w16cid:durableId="610236200">
    <w:abstractNumId w:val="50"/>
  </w:num>
  <w:num w:numId="47" w16cid:durableId="228854751">
    <w:abstractNumId w:val="9"/>
  </w:num>
  <w:num w:numId="48" w16cid:durableId="1154294185">
    <w:abstractNumId w:val="8"/>
  </w:num>
  <w:num w:numId="49" w16cid:durableId="1475483338">
    <w:abstractNumId w:val="36"/>
  </w:num>
  <w:num w:numId="50" w16cid:durableId="1386611754">
    <w:abstractNumId w:val="38"/>
  </w:num>
  <w:num w:numId="51" w16cid:durableId="151587686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97"/>
    <w:rsid w:val="00002E07"/>
    <w:rsid w:val="00003F80"/>
    <w:rsid w:val="00006CA2"/>
    <w:rsid w:val="0000783A"/>
    <w:rsid w:val="00010CA6"/>
    <w:rsid w:val="00010E38"/>
    <w:rsid w:val="00013807"/>
    <w:rsid w:val="00013CA4"/>
    <w:rsid w:val="0001489D"/>
    <w:rsid w:val="00014F14"/>
    <w:rsid w:val="00015C7E"/>
    <w:rsid w:val="00022211"/>
    <w:rsid w:val="0002251C"/>
    <w:rsid w:val="000234D0"/>
    <w:rsid w:val="000257EA"/>
    <w:rsid w:val="00026132"/>
    <w:rsid w:val="00026E78"/>
    <w:rsid w:val="000277C0"/>
    <w:rsid w:val="00030990"/>
    <w:rsid w:val="00032670"/>
    <w:rsid w:val="00037762"/>
    <w:rsid w:val="00037DBF"/>
    <w:rsid w:val="0004152B"/>
    <w:rsid w:val="0004229E"/>
    <w:rsid w:val="00044C3B"/>
    <w:rsid w:val="00045350"/>
    <w:rsid w:val="00045773"/>
    <w:rsid w:val="00045955"/>
    <w:rsid w:val="00045DC0"/>
    <w:rsid w:val="00045E1C"/>
    <w:rsid w:val="00046628"/>
    <w:rsid w:val="00051279"/>
    <w:rsid w:val="000546E1"/>
    <w:rsid w:val="0005609A"/>
    <w:rsid w:val="000576BB"/>
    <w:rsid w:val="00062434"/>
    <w:rsid w:val="000625C9"/>
    <w:rsid w:val="0006346B"/>
    <w:rsid w:val="00065415"/>
    <w:rsid w:val="00067489"/>
    <w:rsid w:val="00073949"/>
    <w:rsid w:val="0007449F"/>
    <w:rsid w:val="000747AE"/>
    <w:rsid w:val="00074F21"/>
    <w:rsid w:val="00075CC2"/>
    <w:rsid w:val="0007724C"/>
    <w:rsid w:val="000775CB"/>
    <w:rsid w:val="00080078"/>
    <w:rsid w:val="00080318"/>
    <w:rsid w:val="00080DC3"/>
    <w:rsid w:val="00080FAD"/>
    <w:rsid w:val="00083C89"/>
    <w:rsid w:val="0008537B"/>
    <w:rsid w:val="00086708"/>
    <w:rsid w:val="00087DEF"/>
    <w:rsid w:val="00091A17"/>
    <w:rsid w:val="00091AE4"/>
    <w:rsid w:val="00091B70"/>
    <w:rsid w:val="00095F3C"/>
    <w:rsid w:val="000960FB"/>
    <w:rsid w:val="00096449"/>
    <w:rsid w:val="000966DA"/>
    <w:rsid w:val="00097DED"/>
    <w:rsid w:val="000A2DC6"/>
    <w:rsid w:val="000A479C"/>
    <w:rsid w:val="000A517C"/>
    <w:rsid w:val="000A579F"/>
    <w:rsid w:val="000A630E"/>
    <w:rsid w:val="000A66AB"/>
    <w:rsid w:val="000B2635"/>
    <w:rsid w:val="000B388A"/>
    <w:rsid w:val="000B4713"/>
    <w:rsid w:val="000B48DA"/>
    <w:rsid w:val="000B609B"/>
    <w:rsid w:val="000B68A7"/>
    <w:rsid w:val="000C0135"/>
    <w:rsid w:val="000C1088"/>
    <w:rsid w:val="000C1B17"/>
    <w:rsid w:val="000C2443"/>
    <w:rsid w:val="000C4CF6"/>
    <w:rsid w:val="000C53E0"/>
    <w:rsid w:val="000C719F"/>
    <w:rsid w:val="000D5BBE"/>
    <w:rsid w:val="000D626C"/>
    <w:rsid w:val="000D791E"/>
    <w:rsid w:val="000D7972"/>
    <w:rsid w:val="000E23B9"/>
    <w:rsid w:val="000E2F8A"/>
    <w:rsid w:val="000E43D0"/>
    <w:rsid w:val="000E484A"/>
    <w:rsid w:val="000E72B9"/>
    <w:rsid w:val="000E7610"/>
    <w:rsid w:val="000F0D8A"/>
    <w:rsid w:val="000F2CC4"/>
    <w:rsid w:val="000F6059"/>
    <w:rsid w:val="000F6182"/>
    <w:rsid w:val="000F798E"/>
    <w:rsid w:val="0010179F"/>
    <w:rsid w:val="00104F0C"/>
    <w:rsid w:val="00105846"/>
    <w:rsid w:val="00106BE0"/>
    <w:rsid w:val="001075DB"/>
    <w:rsid w:val="00110383"/>
    <w:rsid w:val="00111346"/>
    <w:rsid w:val="001123C1"/>
    <w:rsid w:val="00112719"/>
    <w:rsid w:val="001135B8"/>
    <w:rsid w:val="00114C46"/>
    <w:rsid w:val="00116278"/>
    <w:rsid w:val="001166DC"/>
    <w:rsid w:val="00116D8C"/>
    <w:rsid w:val="001171C0"/>
    <w:rsid w:val="0011745B"/>
    <w:rsid w:val="00121223"/>
    <w:rsid w:val="00122C94"/>
    <w:rsid w:val="00123AA1"/>
    <w:rsid w:val="00123CFB"/>
    <w:rsid w:val="00124BDE"/>
    <w:rsid w:val="00130748"/>
    <w:rsid w:val="001317D2"/>
    <w:rsid w:val="00133558"/>
    <w:rsid w:val="0013460A"/>
    <w:rsid w:val="001358BF"/>
    <w:rsid w:val="001379E0"/>
    <w:rsid w:val="0014099B"/>
    <w:rsid w:val="00141FE6"/>
    <w:rsid w:val="001470FE"/>
    <w:rsid w:val="00151E03"/>
    <w:rsid w:val="001522AF"/>
    <w:rsid w:val="00152A18"/>
    <w:rsid w:val="00153419"/>
    <w:rsid w:val="00154A3B"/>
    <w:rsid w:val="00157FFC"/>
    <w:rsid w:val="00161493"/>
    <w:rsid w:val="00162534"/>
    <w:rsid w:val="00167EEC"/>
    <w:rsid w:val="00177EFE"/>
    <w:rsid w:val="001822AD"/>
    <w:rsid w:val="0018277C"/>
    <w:rsid w:val="00183F89"/>
    <w:rsid w:val="00185C2B"/>
    <w:rsid w:val="00185FAC"/>
    <w:rsid w:val="001865A4"/>
    <w:rsid w:val="00187F95"/>
    <w:rsid w:val="0019030A"/>
    <w:rsid w:val="001915CF"/>
    <w:rsid w:val="00191B20"/>
    <w:rsid w:val="001924FE"/>
    <w:rsid w:val="00192987"/>
    <w:rsid w:val="00195D71"/>
    <w:rsid w:val="001A14FE"/>
    <w:rsid w:val="001A158F"/>
    <w:rsid w:val="001A1EE4"/>
    <w:rsid w:val="001A51D4"/>
    <w:rsid w:val="001A5A7E"/>
    <w:rsid w:val="001A5F45"/>
    <w:rsid w:val="001A6D73"/>
    <w:rsid w:val="001A6E6D"/>
    <w:rsid w:val="001A6F69"/>
    <w:rsid w:val="001B0197"/>
    <w:rsid w:val="001B0AD9"/>
    <w:rsid w:val="001B18EA"/>
    <w:rsid w:val="001B3329"/>
    <w:rsid w:val="001B411E"/>
    <w:rsid w:val="001B5D05"/>
    <w:rsid w:val="001C101A"/>
    <w:rsid w:val="001C1043"/>
    <w:rsid w:val="001C579D"/>
    <w:rsid w:val="001D0A1D"/>
    <w:rsid w:val="001D1588"/>
    <w:rsid w:val="001D37F6"/>
    <w:rsid w:val="001D7099"/>
    <w:rsid w:val="001E1CA6"/>
    <w:rsid w:val="001E580B"/>
    <w:rsid w:val="001E71C1"/>
    <w:rsid w:val="001F182C"/>
    <w:rsid w:val="001F1CA3"/>
    <w:rsid w:val="001F7077"/>
    <w:rsid w:val="00200D40"/>
    <w:rsid w:val="002038EC"/>
    <w:rsid w:val="00204B53"/>
    <w:rsid w:val="00206E19"/>
    <w:rsid w:val="002072D4"/>
    <w:rsid w:val="00207E37"/>
    <w:rsid w:val="00210E00"/>
    <w:rsid w:val="0021193E"/>
    <w:rsid w:val="00211A2A"/>
    <w:rsid w:val="002124B0"/>
    <w:rsid w:val="00212523"/>
    <w:rsid w:val="002177A6"/>
    <w:rsid w:val="00217981"/>
    <w:rsid w:val="00220616"/>
    <w:rsid w:val="00222297"/>
    <w:rsid w:val="0022456D"/>
    <w:rsid w:val="00224973"/>
    <w:rsid w:val="002256F9"/>
    <w:rsid w:val="00226A4D"/>
    <w:rsid w:val="002270C7"/>
    <w:rsid w:val="0023318C"/>
    <w:rsid w:val="00236C2B"/>
    <w:rsid w:val="00241564"/>
    <w:rsid w:val="0024589A"/>
    <w:rsid w:val="00247FDD"/>
    <w:rsid w:val="00252812"/>
    <w:rsid w:val="002530A6"/>
    <w:rsid w:val="002544C4"/>
    <w:rsid w:val="002550D9"/>
    <w:rsid w:val="00255981"/>
    <w:rsid w:val="00257635"/>
    <w:rsid w:val="0025784A"/>
    <w:rsid w:val="0025797F"/>
    <w:rsid w:val="00257EA3"/>
    <w:rsid w:val="0026273F"/>
    <w:rsid w:val="002638E1"/>
    <w:rsid w:val="00263968"/>
    <w:rsid w:val="00263CE3"/>
    <w:rsid w:val="00264B38"/>
    <w:rsid w:val="00270E9F"/>
    <w:rsid w:val="00275847"/>
    <w:rsid w:val="00277CBF"/>
    <w:rsid w:val="0028139C"/>
    <w:rsid w:val="0028278E"/>
    <w:rsid w:val="00283C5E"/>
    <w:rsid w:val="00284B28"/>
    <w:rsid w:val="00285FFC"/>
    <w:rsid w:val="00286AAD"/>
    <w:rsid w:val="00287A37"/>
    <w:rsid w:val="002922E4"/>
    <w:rsid w:val="00294404"/>
    <w:rsid w:val="002947FA"/>
    <w:rsid w:val="00295B4D"/>
    <w:rsid w:val="002A08D3"/>
    <w:rsid w:val="002A0A5A"/>
    <w:rsid w:val="002A152B"/>
    <w:rsid w:val="002A24D7"/>
    <w:rsid w:val="002A3783"/>
    <w:rsid w:val="002A3C0B"/>
    <w:rsid w:val="002A4DF8"/>
    <w:rsid w:val="002A65B3"/>
    <w:rsid w:val="002A6EF5"/>
    <w:rsid w:val="002A7A26"/>
    <w:rsid w:val="002B281F"/>
    <w:rsid w:val="002B40C5"/>
    <w:rsid w:val="002B59F8"/>
    <w:rsid w:val="002B6475"/>
    <w:rsid w:val="002B6C5A"/>
    <w:rsid w:val="002B7FAC"/>
    <w:rsid w:val="002C227D"/>
    <w:rsid w:val="002C4E5B"/>
    <w:rsid w:val="002C6A0A"/>
    <w:rsid w:val="002C6A8E"/>
    <w:rsid w:val="002C6FF2"/>
    <w:rsid w:val="002C77BE"/>
    <w:rsid w:val="002D2263"/>
    <w:rsid w:val="002D4039"/>
    <w:rsid w:val="002D471F"/>
    <w:rsid w:val="002D4967"/>
    <w:rsid w:val="002D7918"/>
    <w:rsid w:val="002D7EEC"/>
    <w:rsid w:val="002E245F"/>
    <w:rsid w:val="002E4147"/>
    <w:rsid w:val="002E4641"/>
    <w:rsid w:val="002E6057"/>
    <w:rsid w:val="002E66B3"/>
    <w:rsid w:val="002E6991"/>
    <w:rsid w:val="002F1883"/>
    <w:rsid w:val="002F3518"/>
    <w:rsid w:val="002F4B08"/>
    <w:rsid w:val="002F6496"/>
    <w:rsid w:val="00300D2A"/>
    <w:rsid w:val="00301741"/>
    <w:rsid w:val="003021DF"/>
    <w:rsid w:val="00303EF5"/>
    <w:rsid w:val="003057DA"/>
    <w:rsid w:val="003115FE"/>
    <w:rsid w:val="003175EC"/>
    <w:rsid w:val="00317B93"/>
    <w:rsid w:val="003202BD"/>
    <w:rsid w:val="00322FF2"/>
    <w:rsid w:val="0033354E"/>
    <w:rsid w:val="00333683"/>
    <w:rsid w:val="00334C89"/>
    <w:rsid w:val="00337386"/>
    <w:rsid w:val="00341F36"/>
    <w:rsid w:val="00342918"/>
    <w:rsid w:val="00344FED"/>
    <w:rsid w:val="0034682B"/>
    <w:rsid w:val="00350421"/>
    <w:rsid w:val="00350A1C"/>
    <w:rsid w:val="003537C8"/>
    <w:rsid w:val="003633C1"/>
    <w:rsid w:val="003636A7"/>
    <w:rsid w:val="003638D8"/>
    <w:rsid w:val="00364E86"/>
    <w:rsid w:val="00365BB4"/>
    <w:rsid w:val="003662F6"/>
    <w:rsid w:val="003712DF"/>
    <w:rsid w:val="00371A6E"/>
    <w:rsid w:val="0037209F"/>
    <w:rsid w:val="0037303B"/>
    <w:rsid w:val="00374A2A"/>
    <w:rsid w:val="003754C2"/>
    <w:rsid w:val="00376032"/>
    <w:rsid w:val="00377475"/>
    <w:rsid w:val="00377536"/>
    <w:rsid w:val="0038521F"/>
    <w:rsid w:val="00385B66"/>
    <w:rsid w:val="00386844"/>
    <w:rsid w:val="003903B7"/>
    <w:rsid w:val="00391614"/>
    <w:rsid w:val="00394389"/>
    <w:rsid w:val="00394F68"/>
    <w:rsid w:val="00396976"/>
    <w:rsid w:val="0039716B"/>
    <w:rsid w:val="00397F4B"/>
    <w:rsid w:val="003A02AE"/>
    <w:rsid w:val="003A2120"/>
    <w:rsid w:val="003A2ADE"/>
    <w:rsid w:val="003A589F"/>
    <w:rsid w:val="003B011D"/>
    <w:rsid w:val="003B0D7A"/>
    <w:rsid w:val="003B35EC"/>
    <w:rsid w:val="003B38D2"/>
    <w:rsid w:val="003B3D34"/>
    <w:rsid w:val="003B5E21"/>
    <w:rsid w:val="003B61AC"/>
    <w:rsid w:val="003B62BC"/>
    <w:rsid w:val="003B71DC"/>
    <w:rsid w:val="003C37B2"/>
    <w:rsid w:val="003C4269"/>
    <w:rsid w:val="003C4FEF"/>
    <w:rsid w:val="003C5032"/>
    <w:rsid w:val="003C5142"/>
    <w:rsid w:val="003C6978"/>
    <w:rsid w:val="003D41EB"/>
    <w:rsid w:val="003D4448"/>
    <w:rsid w:val="003D45DC"/>
    <w:rsid w:val="003D5CC8"/>
    <w:rsid w:val="003D5EC5"/>
    <w:rsid w:val="003D7FF5"/>
    <w:rsid w:val="003E456D"/>
    <w:rsid w:val="003E49D5"/>
    <w:rsid w:val="003E50EF"/>
    <w:rsid w:val="003E7C31"/>
    <w:rsid w:val="003F0017"/>
    <w:rsid w:val="003F0D41"/>
    <w:rsid w:val="003F14A3"/>
    <w:rsid w:val="003F4663"/>
    <w:rsid w:val="003F4C7F"/>
    <w:rsid w:val="0040032F"/>
    <w:rsid w:val="00400837"/>
    <w:rsid w:val="00400A93"/>
    <w:rsid w:val="00402924"/>
    <w:rsid w:val="00404B7D"/>
    <w:rsid w:val="00406786"/>
    <w:rsid w:val="00406B22"/>
    <w:rsid w:val="00406BF3"/>
    <w:rsid w:val="00407398"/>
    <w:rsid w:val="00407571"/>
    <w:rsid w:val="00412095"/>
    <w:rsid w:val="00413E7E"/>
    <w:rsid w:val="004164CC"/>
    <w:rsid w:val="00417663"/>
    <w:rsid w:val="00417857"/>
    <w:rsid w:val="004233EC"/>
    <w:rsid w:val="0042347F"/>
    <w:rsid w:val="00424DA4"/>
    <w:rsid w:val="004252D7"/>
    <w:rsid w:val="0042686D"/>
    <w:rsid w:val="00426D53"/>
    <w:rsid w:val="00442899"/>
    <w:rsid w:val="00446EC9"/>
    <w:rsid w:val="00446F6B"/>
    <w:rsid w:val="00450C10"/>
    <w:rsid w:val="00452916"/>
    <w:rsid w:val="00453B3F"/>
    <w:rsid w:val="004550AC"/>
    <w:rsid w:val="00456307"/>
    <w:rsid w:val="004606A2"/>
    <w:rsid w:val="0046274F"/>
    <w:rsid w:val="00464166"/>
    <w:rsid w:val="0046469D"/>
    <w:rsid w:val="00464BC4"/>
    <w:rsid w:val="00464C0B"/>
    <w:rsid w:val="00465CCA"/>
    <w:rsid w:val="00471F10"/>
    <w:rsid w:val="004724CC"/>
    <w:rsid w:val="00475B34"/>
    <w:rsid w:val="00475BAE"/>
    <w:rsid w:val="00476D8A"/>
    <w:rsid w:val="00476DEC"/>
    <w:rsid w:val="00482C7A"/>
    <w:rsid w:val="00484875"/>
    <w:rsid w:val="00486E74"/>
    <w:rsid w:val="00487754"/>
    <w:rsid w:val="00487968"/>
    <w:rsid w:val="00490F2F"/>
    <w:rsid w:val="0049122A"/>
    <w:rsid w:val="0049244A"/>
    <w:rsid w:val="00493244"/>
    <w:rsid w:val="0049491C"/>
    <w:rsid w:val="004959F1"/>
    <w:rsid w:val="00497F4E"/>
    <w:rsid w:val="004A007A"/>
    <w:rsid w:val="004A0A50"/>
    <w:rsid w:val="004A0B33"/>
    <w:rsid w:val="004A188D"/>
    <w:rsid w:val="004A206B"/>
    <w:rsid w:val="004A3C38"/>
    <w:rsid w:val="004A3E96"/>
    <w:rsid w:val="004A4F9B"/>
    <w:rsid w:val="004A619A"/>
    <w:rsid w:val="004B1EBE"/>
    <w:rsid w:val="004B1F25"/>
    <w:rsid w:val="004B312C"/>
    <w:rsid w:val="004B33BC"/>
    <w:rsid w:val="004B44CB"/>
    <w:rsid w:val="004B482D"/>
    <w:rsid w:val="004C0C10"/>
    <w:rsid w:val="004C209A"/>
    <w:rsid w:val="004C2E28"/>
    <w:rsid w:val="004C5F26"/>
    <w:rsid w:val="004C5FBC"/>
    <w:rsid w:val="004C7D19"/>
    <w:rsid w:val="004D45FA"/>
    <w:rsid w:val="004D7EE2"/>
    <w:rsid w:val="004E0417"/>
    <w:rsid w:val="004E12CF"/>
    <w:rsid w:val="004E2AD4"/>
    <w:rsid w:val="004E3109"/>
    <w:rsid w:val="004E33F1"/>
    <w:rsid w:val="004E3A67"/>
    <w:rsid w:val="004E3BF0"/>
    <w:rsid w:val="004E465C"/>
    <w:rsid w:val="004E49F4"/>
    <w:rsid w:val="004E65BC"/>
    <w:rsid w:val="004E7DD0"/>
    <w:rsid w:val="004F2D15"/>
    <w:rsid w:val="004F31F0"/>
    <w:rsid w:val="004F3FF3"/>
    <w:rsid w:val="004F589C"/>
    <w:rsid w:val="00501A9B"/>
    <w:rsid w:val="00501F6D"/>
    <w:rsid w:val="00505049"/>
    <w:rsid w:val="00505F14"/>
    <w:rsid w:val="005069A3"/>
    <w:rsid w:val="005071FD"/>
    <w:rsid w:val="0050788F"/>
    <w:rsid w:val="00507EA3"/>
    <w:rsid w:val="0051043F"/>
    <w:rsid w:val="00512641"/>
    <w:rsid w:val="00521E2A"/>
    <w:rsid w:val="00524B20"/>
    <w:rsid w:val="00527A7E"/>
    <w:rsid w:val="005310A9"/>
    <w:rsid w:val="0053193B"/>
    <w:rsid w:val="00532C2E"/>
    <w:rsid w:val="00532F40"/>
    <w:rsid w:val="005354EB"/>
    <w:rsid w:val="005354F0"/>
    <w:rsid w:val="005366E8"/>
    <w:rsid w:val="005402F3"/>
    <w:rsid w:val="0054202C"/>
    <w:rsid w:val="00542315"/>
    <w:rsid w:val="00543BF1"/>
    <w:rsid w:val="005451C9"/>
    <w:rsid w:val="00547988"/>
    <w:rsid w:val="0055153F"/>
    <w:rsid w:val="005540DA"/>
    <w:rsid w:val="00556041"/>
    <w:rsid w:val="005569BC"/>
    <w:rsid w:val="00562617"/>
    <w:rsid w:val="0056291C"/>
    <w:rsid w:val="00562E31"/>
    <w:rsid w:val="005674F2"/>
    <w:rsid w:val="005720A5"/>
    <w:rsid w:val="005729EE"/>
    <w:rsid w:val="00572AE1"/>
    <w:rsid w:val="005751D1"/>
    <w:rsid w:val="0057524D"/>
    <w:rsid w:val="005754F0"/>
    <w:rsid w:val="00576E62"/>
    <w:rsid w:val="005827ED"/>
    <w:rsid w:val="00583381"/>
    <w:rsid w:val="00583EC1"/>
    <w:rsid w:val="005845DD"/>
    <w:rsid w:val="00584B8A"/>
    <w:rsid w:val="0058736D"/>
    <w:rsid w:val="0059006A"/>
    <w:rsid w:val="00591122"/>
    <w:rsid w:val="0059305F"/>
    <w:rsid w:val="00593742"/>
    <w:rsid w:val="00595A91"/>
    <w:rsid w:val="00596B50"/>
    <w:rsid w:val="00596ED4"/>
    <w:rsid w:val="005A15D8"/>
    <w:rsid w:val="005A479D"/>
    <w:rsid w:val="005A4A55"/>
    <w:rsid w:val="005A55BE"/>
    <w:rsid w:val="005A6D17"/>
    <w:rsid w:val="005B2A60"/>
    <w:rsid w:val="005B6779"/>
    <w:rsid w:val="005B7637"/>
    <w:rsid w:val="005B7868"/>
    <w:rsid w:val="005B7E31"/>
    <w:rsid w:val="005C07D2"/>
    <w:rsid w:val="005C0A9B"/>
    <w:rsid w:val="005C2138"/>
    <w:rsid w:val="005C3160"/>
    <w:rsid w:val="005C3401"/>
    <w:rsid w:val="005C4BE6"/>
    <w:rsid w:val="005C53A7"/>
    <w:rsid w:val="005C72DF"/>
    <w:rsid w:val="005D45FD"/>
    <w:rsid w:val="005D4D94"/>
    <w:rsid w:val="005D5CAB"/>
    <w:rsid w:val="005D61B2"/>
    <w:rsid w:val="005D6811"/>
    <w:rsid w:val="005D7D2B"/>
    <w:rsid w:val="005D7E93"/>
    <w:rsid w:val="005E121C"/>
    <w:rsid w:val="005E2706"/>
    <w:rsid w:val="005E5779"/>
    <w:rsid w:val="005E5BE0"/>
    <w:rsid w:val="005E5E1F"/>
    <w:rsid w:val="005E6809"/>
    <w:rsid w:val="005E73ED"/>
    <w:rsid w:val="005E786F"/>
    <w:rsid w:val="005F2F85"/>
    <w:rsid w:val="005F3093"/>
    <w:rsid w:val="005F36DF"/>
    <w:rsid w:val="005F72B6"/>
    <w:rsid w:val="00601B2B"/>
    <w:rsid w:val="00604D6F"/>
    <w:rsid w:val="00605C50"/>
    <w:rsid w:val="006079CE"/>
    <w:rsid w:val="00611030"/>
    <w:rsid w:val="00612E2A"/>
    <w:rsid w:val="006137DF"/>
    <w:rsid w:val="006155C8"/>
    <w:rsid w:val="0061580B"/>
    <w:rsid w:val="006162C8"/>
    <w:rsid w:val="00617013"/>
    <w:rsid w:val="0061706E"/>
    <w:rsid w:val="00622D47"/>
    <w:rsid w:val="006232F0"/>
    <w:rsid w:val="006254C1"/>
    <w:rsid w:val="006277D6"/>
    <w:rsid w:val="00631F01"/>
    <w:rsid w:val="0063201C"/>
    <w:rsid w:val="00636C3D"/>
    <w:rsid w:val="00636F3D"/>
    <w:rsid w:val="00637066"/>
    <w:rsid w:val="00637ABB"/>
    <w:rsid w:val="006405EE"/>
    <w:rsid w:val="00640E9C"/>
    <w:rsid w:val="006418D1"/>
    <w:rsid w:val="00642DEC"/>
    <w:rsid w:val="0064796D"/>
    <w:rsid w:val="00651808"/>
    <w:rsid w:val="0065254C"/>
    <w:rsid w:val="0065352A"/>
    <w:rsid w:val="00654D0A"/>
    <w:rsid w:val="00656470"/>
    <w:rsid w:val="00661C7A"/>
    <w:rsid w:val="00661E49"/>
    <w:rsid w:val="006626CC"/>
    <w:rsid w:val="00663E37"/>
    <w:rsid w:val="00664DDE"/>
    <w:rsid w:val="00665A8C"/>
    <w:rsid w:val="006661FE"/>
    <w:rsid w:val="00666E84"/>
    <w:rsid w:val="00667B24"/>
    <w:rsid w:val="00670F29"/>
    <w:rsid w:val="00671BFC"/>
    <w:rsid w:val="00672E0F"/>
    <w:rsid w:val="00673C5E"/>
    <w:rsid w:val="00674AB3"/>
    <w:rsid w:val="006752F0"/>
    <w:rsid w:val="006766C6"/>
    <w:rsid w:val="0067772D"/>
    <w:rsid w:val="00677EB8"/>
    <w:rsid w:val="006808AD"/>
    <w:rsid w:val="00681607"/>
    <w:rsid w:val="0068203F"/>
    <w:rsid w:val="00682473"/>
    <w:rsid w:val="00682811"/>
    <w:rsid w:val="00682FD6"/>
    <w:rsid w:val="00684FB5"/>
    <w:rsid w:val="00685676"/>
    <w:rsid w:val="00686288"/>
    <w:rsid w:val="00692688"/>
    <w:rsid w:val="006966D6"/>
    <w:rsid w:val="00697BDF"/>
    <w:rsid w:val="00697E8B"/>
    <w:rsid w:val="006A13E6"/>
    <w:rsid w:val="006A1E1D"/>
    <w:rsid w:val="006A6BF9"/>
    <w:rsid w:val="006A7412"/>
    <w:rsid w:val="006B1273"/>
    <w:rsid w:val="006B14EA"/>
    <w:rsid w:val="006B1BCD"/>
    <w:rsid w:val="006B3F22"/>
    <w:rsid w:val="006B47B0"/>
    <w:rsid w:val="006B7D87"/>
    <w:rsid w:val="006C01E5"/>
    <w:rsid w:val="006C2056"/>
    <w:rsid w:val="006C2333"/>
    <w:rsid w:val="006C5237"/>
    <w:rsid w:val="006C5B88"/>
    <w:rsid w:val="006C5D55"/>
    <w:rsid w:val="006C5ED3"/>
    <w:rsid w:val="006C68EB"/>
    <w:rsid w:val="006D0309"/>
    <w:rsid w:val="006D0633"/>
    <w:rsid w:val="006D330E"/>
    <w:rsid w:val="006D48F2"/>
    <w:rsid w:val="006D4E73"/>
    <w:rsid w:val="006D68BC"/>
    <w:rsid w:val="006D782F"/>
    <w:rsid w:val="006E0C1A"/>
    <w:rsid w:val="006E2B03"/>
    <w:rsid w:val="006E3068"/>
    <w:rsid w:val="006E45F8"/>
    <w:rsid w:val="006E67A0"/>
    <w:rsid w:val="006E7B80"/>
    <w:rsid w:val="006E7F24"/>
    <w:rsid w:val="006F3677"/>
    <w:rsid w:val="006F3AD6"/>
    <w:rsid w:val="006F3FA2"/>
    <w:rsid w:val="006F7D2E"/>
    <w:rsid w:val="00702A24"/>
    <w:rsid w:val="0070367B"/>
    <w:rsid w:val="007037DD"/>
    <w:rsid w:val="00705360"/>
    <w:rsid w:val="00706CC4"/>
    <w:rsid w:val="007126B5"/>
    <w:rsid w:val="00713184"/>
    <w:rsid w:val="00713F33"/>
    <w:rsid w:val="00714B8D"/>
    <w:rsid w:val="00716540"/>
    <w:rsid w:val="0071681E"/>
    <w:rsid w:val="007173BF"/>
    <w:rsid w:val="007174EC"/>
    <w:rsid w:val="00720810"/>
    <w:rsid w:val="007239A2"/>
    <w:rsid w:val="007243CF"/>
    <w:rsid w:val="00725DD9"/>
    <w:rsid w:val="00725E1C"/>
    <w:rsid w:val="007276E5"/>
    <w:rsid w:val="007320CB"/>
    <w:rsid w:val="007323C7"/>
    <w:rsid w:val="007325A3"/>
    <w:rsid w:val="00734144"/>
    <w:rsid w:val="00736C11"/>
    <w:rsid w:val="00737A3D"/>
    <w:rsid w:val="007429F0"/>
    <w:rsid w:val="00742FB9"/>
    <w:rsid w:val="00744C1C"/>
    <w:rsid w:val="007451BB"/>
    <w:rsid w:val="00751409"/>
    <w:rsid w:val="00752FAA"/>
    <w:rsid w:val="007560F8"/>
    <w:rsid w:val="00756BA5"/>
    <w:rsid w:val="00757783"/>
    <w:rsid w:val="00757C57"/>
    <w:rsid w:val="00760DBA"/>
    <w:rsid w:val="0076166A"/>
    <w:rsid w:val="00761E3E"/>
    <w:rsid w:val="00762F34"/>
    <w:rsid w:val="00764273"/>
    <w:rsid w:val="00766D41"/>
    <w:rsid w:val="00766F76"/>
    <w:rsid w:val="00767662"/>
    <w:rsid w:val="007703EE"/>
    <w:rsid w:val="00771202"/>
    <w:rsid w:val="00771390"/>
    <w:rsid w:val="00774F46"/>
    <w:rsid w:val="00775B9F"/>
    <w:rsid w:val="00775F94"/>
    <w:rsid w:val="00776687"/>
    <w:rsid w:val="00780480"/>
    <w:rsid w:val="00783CC6"/>
    <w:rsid w:val="0078458D"/>
    <w:rsid w:val="00784F16"/>
    <w:rsid w:val="00787DD9"/>
    <w:rsid w:val="007941B3"/>
    <w:rsid w:val="007943E2"/>
    <w:rsid w:val="00794678"/>
    <w:rsid w:val="00795DEA"/>
    <w:rsid w:val="00797D60"/>
    <w:rsid w:val="007A09DA"/>
    <w:rsid w:val="007A2FB6"/>
    <w:rsid w:val="007A5368"/>
    <w:rsid w:val="007A5900"/>
    <w:rsid w:val="007A5A50"/>
    <w:rsid w:val="007A5BCE"/>
    <w:rsid w:val="007A7272"/>
    <w:rsid w:val="007B0F44"/>
    <w:rsid w:val="007B40C1"/>
    <w:rsid w:val="007B4655"/>
    <w:rsid w:val="007C067D"/>
    <w:rsid w:val="007C1929"/>
    <w:rsid w:val="007C36DC"/>
    <w:rsid w:val="007C682A"/>
    <w:rsid w:val="007D1E19"/>
    <w:rsid w:val="007D2622"/>
    <w:rsid w:val="007D2DEA"/>
    <w:rsid w:val="007D516E"/>
    <w:rsid w:val="007D736D"/>
    <w:rsid w:val="007D7CDE"/>
    <w:rsid w:val="007E26D3"/>
    <w:rsid w:val="007E2AC6"/>
    <w:rsid w:val="007E2D73"/>
    <w:rsid w:val="007E37F9"/>
    <w:rsid w:val="007E3B08"/>
    <w:rsid w:val="007E4A5C"/>
    <w:rsid w:val="007E5EFA"/>
    <w:rsid w:val="007E6830"/>
    <w:rsid w:val="007E7CA0"/>
    <w:rsid w:val="007F1B82"/>
    <w:rsid w:val="007F4407"/>
    <w:rsid w:val="007F5448"/>
    <w:rsid w:val="007F6D3A"/>
    <w:rsid w:val="007F772D"/>
    <w:rsid w:val="007F7B5C"/>
    <w:rsid w:val="008007D2"/>
    <w:rsid w:val="00805403"/>
    <w:rsid w:val="00806012"/>
    <w:rsid w:val="00806B69"/>
    <w:rsid w:val="0080773F"/>
    <w:rsid w:val="0081012C"/>
    <w:rsid w:val="00811068"/>
    <w:rsid w:val="0081169A"/>
    <w:rsid w:val="00813416"/>
    <w:rsid w:val="008141B8"/>
    <w:rsid w:val="00814203"/>
    <w:rsid w:val="008148EF"/>
    <w:rsid w:val="00821080"/>
    <w:rsid w:val="008211FB"/>
    <w:rsid w:val="00821963"/>
    <w:rsid w:val="008219FC"/>
    <w:rsid w:val="00821E3F"/>
    <w:rsid w:val="0083277A"/>
    <w:rsid w:val="00832EA3"/>
    <w:rsid w:val="008337D9"/>
    <w:rsid w:val="00833D7A"/>
    <w:rsid w:val="008345A0"/>
    <w:rsid w:val="00834F03"/>
    <w:rsid w:val="00840162"/>
    <w:rsid w:val="00840A97"/>
    <w:rsid w:val="008423EC"/>
    <w:rsid w:val="00842580"/>
    <w:rsid w:val="00842BD8"/>
    <w:rsid w:val="00844096"/>
    <w:rsid w:val="0084430B"/>
    <w:rsid w:val="00845B80"/>
    <w:rsid w:val="0085053F"/>
    <w:rsid w:val="00850D04"/>
    <w:rsid w:val="00852471"/>
    <w:rsid w:val="00853E79"/>
    <w:rsid w:val="00855008"/>
    <w:rsid w:val="00856A84"/>
    <w:rsid w:val="00856D39"/>
    <w:rsid w:val="00857ACA"/>
    <w:rsid w:val="008613C7"/>
    <w:rsid w:val="008639CD"/>
    <w:rsid w:val="00863A09"/>
    <w:rsid w:val="00866883"/>
    <w:rsid w:val="008720B9"/>
    <w:rsid w:val="00872FBC"/>
    <w:rsid w:val="00873517"/>
    <w:rsid w:val="008763D9"/>
    <w:rsid w:val="00877D33"/>
    <w:rsid w:val="00877E77"/>
    <w:rsid w:val="008812DB"/>
    <w:rsid w:val="00881419"/>
    <w:rsid w:val="00882A77"/>
    <w:rsid w:val="00882DE5"/>
    <w:rsid w:val="00882FE6"/>
    <w:rsid w:val="00884584"/>
    <w:rsid w:val="00885BD6"/>
    <w:rsid w:val="00887444"/>
    <w:rsid w:val="00891563"/>
    <w:rsid w:val="008922A7"/>
    <w:rsid w:val="00893C98"/>
    <w:rsid w:val="00893D0A"/>
    <w:rsid w:val="00893D8A"/>
    <w:rsid w:val="00896330"/>
    <w:rsid w:val="0089705A"/>
    <w:rsid w:val="00897864"/>
    <w:rsid w:val="008A0384"/>
    <w:rsid w:val="008A2256"/>
    <w:rsid w:val="008A34A6"/>
    <w:rsid w:val="008A4F51"/>
    <w:rsid w:val="008A72A2"/>
    <w:rsid w:val="008B0001"/>
    <w:rsid w:val="008B26C7"/>
    <w:rsid w:val="008B3E31"/>
    <w:rsid w:val="008B46B9"/>
    <w:rsid w:val="008B58E9"/>
    <w:rsid w:val="008C08ED"/>
    <w:rsid w:val="008C1208"/>
    <w:rsid w:val="008C1421"/>
    <w:rsid w:val="008C4852"/>
    <w:rsid w:val="008C5ACE"/>
    <w:rsid w:val="008C6064"/>
    <w:rsid w:val="008C7756"/>
    <w:rsid w:val="008D04B9"/>
    <w:rsid w:val="008D1907"/>
    <w:rsid w:val="008D1D04"/>
    <w:rsid w:val="008D42B7"/>
    <w:rsid w:val="008D53AE"/>
    <w:rsid w:val="008D7A8A"/>
    <w:rsid w:val="008D7CC8"/>
    <w:rsid w:val="008E2DC9"/>
    <w:rsid w:val="008E3D6E"/>
    <w:rsid w:val="008E6104"/>
    <w:rsid w:val="008E68D3"/>
    <w:rsid w:val="008E69F6"/>
    <w:rsid w:val="008E7061"/>
    <w:rsid w:val="008E73D2"/>
    <w:rsid w:val="008E789A"/>
    <w:rsid w:val="008E7F3E"/>
    <w:rsid w:val="008F1C95"/>
    <w:rsid w:val="008F2BAD"/>
    <w:rsid w:val="008F3303"/>
    <w:rsid w:val="008F3CC7"/>
    <w:rsid w:val="008F4B66"/>
    <w:rsid w:val="008F5E13"/>
    <w:rsid w:val="008F7A06"/>
    <w:rsid w:val="00900479"/>
    <w:rsid w:val="00901586"/>
    <w:rsid w:val="00901ACB"/>
    <w:rsid w:val="009027F2"/>
    <w:rsid w:val="00903559"/>
    <w:rsid w:val="009064E3"/>
    <w:rsid w:val="0090739B"/>
    <w:rsid w:val="00907655"/>
    <w:rsid w:val="00910C63"/>
    <w:rsid w:val="00910FA3"/>
    <w:rsid w:val="00912E14"/>
    <w:rsid w:val="00914B21"/>
    <w:rsid w:val="009155AD"/>
    <w:rsid w:val="00917329"/>
    <w:rsid w:val="009239FA"/>
    <w:rsid w:val="00931629"/>
    <w:rsid w:val="00931EEF"/>
    <w:rsid w:val="00932300"/>
    <w:rsid w:val="00932753"/>
    <w:rsid w:val="0093509D"/>
    <w:rsid w:val="00936195"/>
    <w:rsid w:val="009366F8"/>
    <w:rsid w:val="00936FD0"/>
    <w:rsid w:val="00940D32"/>
    <w:rsid w:val="00945BC5"/>
    <w:rsid w:val="00945F69"/>
    <w:rsid w:val="009462C0"/>
    <w:rsid w:val="009476B6"/>
    <w:rsid w:val="00950C9C"/>
    <w:rsid w:val="00950D46"/>
    <w:rsid w:val="009514DB"/>
    <w:rsid w:val="00951E8A"/>
    <w:rsid w:val="00954B7E"/>
    <w:rsid w:val="00956449"/>
    <w:rsid w:val="00956BAD"/>
    <w:rsid w:val="009572E7"/>
    <w:rsid w:val="00961043"/>
    <w:rsid w:val="0096288D"/>
    <w:rsid w:val="009645E4"/>
    <w:rsid w:val="00966197"/>
    <w:rsid w:val="0097090B"/>
    <w:rsid w:val="00972796"/>
    <w:rsid w:val="0097449F"/>
    <w:rsid w:val="00976B7E"/>
    <w:rsid w:val="00976E10"/>
    <w:rsid w:val="00982523"/>
    <w:rsid w:val="00982C06"/>
    <w:rsid w:val="00983DBF"/>
    <w:rsid w:val="00983FA3"/>
    <w:rsid w:val="0098439E"/>
    <w:rsid w:val="009846E4"/>
    <w:rsid w:val="00986DE3"/>
    <w:rsid w:val="00987461"/>
    <w:rsid w:val="00990F0F"/>
    <w:rsid w:val="00992B69"/>
    <w:rsid w:val="00992FCA"/>
    <w:rsid w:val="0099450B"/>
    <w:rsid w:val="0099782E"/>
    <w:rsid w:val="009A135E"/>
    <w:rsid w:val="009A1F56"/>
    <w:rsid w:val="009A3185"/>
    <w:rsid w:val="009A332C"/>
    <w:rsid w:val="009A6D1B"/>
    <w:rsid w:val="009B322C"/>
    <w:rsid w:val="009B3EC4"/>
    <w:rsid w:val="009B4A57"/>
    <w:rsid w:val="009B4F89"/>
    <w:rsid w:val="009B53AF"/>
    <w:rsid w:val="009B57A4"/>
    <w:rsid w:val="009B5F7A"/>
    <w:rsid w:val="009B68D0"/>
    <w:rsid w:val="009C3955"/>
    <w:rsid w:val="009C3ED9"/>
    <w:rsid w:val="009C40CB"/>
    <w:rsid w:val="009D0373"/>
    <w:rsid w:val="009D14AE"/>
    <w:rsid w:val="009D181C"/>
    <w:rsid w:val="009D18CF"/>
    <w:rsid w:val="009D458D"/>
    <w:rsid w:val="009D5370"/>
    <w:rsid w:val="009D6A48"/>
    <w:rsid w:val="009D7544"/>
    <w:rsid w:val="009E16F0"/>
    <w:rsid w:val="009E27D7"/>
    <w:rsid w:val="009E2A68"/>
    <w:rsid w:val="009E4E82"/>
    <w:rsid w:val="009F33F0"/>
    <w:rsid w:val="009F4C3C"/>
    <w:rsid w:val="009F4EF8"/>
    <w:rsid w:val="009F616F"/>
    <w:rsid w:val="00A014C5"/>
    <w:rsid w:val="00A04292"/>
    <w:rsid w:val="00A05499"/>
    <w:rsid w:val="00A05A63"/>
    <w:rsid w:val="00A06B93"/>
    <w:rsid w:val="00A1033B"/>
    <w:rsid w:val="00A10C7C"/>
    <w:rsid w:val="00A128ED"/>
    <w:rsid w:val="00A15585"/>
    <w:rsid w:val="00A169B4"/>
    <w:rsid w:val="00A17B6F"/>
    <w:rsid w:val="00A20FF7"/>
    <w:rsid w:val="00A229E9"/>
    <w:rsid w:val="00A23BF8"/>
    <w:rsid w:val="00A2598E"/>
    <w:rsid w:val="00A25B66"/>
    <w:rsid w:val="00A26A3A"/>
    <w:rsid w:val="00A30F13"/>
    <w:rsid w:val="00A32D91"/>
    <w:rsid w:val="00A335A2"/>
    <w:rsid w:val="00A353F7"/>
    <w:rsid w:val="00A357D3"/>
    <w:rsid w:val="00A36AFF"/>
    <w:rsid w:val="00A45063"/>
    <w:rsid w:val="00A45F25"/>
    <w:rsid w:val="00A501B8"/>
    <w:rsid w:val="00A502B4"/>
    <w:rsid w:val="00A50773"/>
    <w:rsid w:val="00A517EB"/>
    <w:rsid w:val="00A51875"/>
    <w:rsid w:val="00A51DA9"/>
    <w:rsid w:val="00A52053"/>
    <w:rsid w:val="00A527B7"/>
    <w:rsid w:val="00A546D8"/>
    <w:rsid w:val="00A547AD"/>
    <w:rsid w:val="00A553EE"/>
    <w:rsid w:val="00A56339"/>
    <w:rsid w:val="00A6181B"/>
    <w:rsid w:val="00A62AE8"/>
    <w:rsid w:val="00A63047"/>
    <w:rsid w:val="00A63EB5"/>
    <w:rsid w:val="00A64781"/>
    <w:rsid w:val="00A66D47"/>
    <w:rsid w:val="00A66F38"/>
    <w:rsid w:val="00A67388"/>
    <w:rsid w:val="00A701E3"/>
    <w:rsid w:val="00A70F07"/>
    <w:rsid w:val="00A72047"/>
    <w:rsid w:val="00A73745"/>
    <w:rsid w:val="00A73BC7"/>
    <w:rsid w:val="00A777E6"/>
    <w:rsid w:val="00A82C21"/>
    <w:rsid w:val="00A84AA2"/>
    <w:rsid w:val="00A85CE7"/>
    <w:rsid w:val="00A87A7A"/>
    <w:rsid w:val="00A90AA9"/>
    <w:rsid w:val="00A91449"/>
    <w:rsid w:val="00A95021"/>
    <w:rsid w:val="00AA1A6E"/>
    <w:rsid w:val="00AA4398"/>
    <w:rsid w:val="00AA6EB8"/>
    <w:rsid w:val="00AA7D9D"/>
    <w:rsid w:val="00AB2009"/>
    <w:rsid w:val="00AB28CA"/>
    <w:rsid w:val="00AB2DC1"/>
    <w:rsid w:val="00AB54A6"/>
    <w:rsid w:val="00AB6928"/>
    <w:rsid w:val="00AB7059"/>
    <w:rsid w:val="00AB7F15"/>
    <w:rsid w:val="00AC4228"/>
    <w:rsid w:val="00AC5577"/>
    <w:rsid w:val="00AC5E7F"/>
    <w:rsid w:val="00AC7762"/>
    <w:rsid w:val="00AD2E31"/>
    <w:rsid w:val="00AD4BFF"/>
    <w:rsid w:val="00AD4D0A"/>
    <w:rsid w:val="00AD5465"/>
    <w:rsid w:val="00AD7458"/>
    <w:rsid w:val="00AE0465"/>
    <w:rsid w:val="00AE0B9D"/>
    <w:rsid w:val="00AE24DE"/>
    <w:rsid w:val="00AE2871"/>
    <w:rsid w:val="00AE412C"/>
    <w:rsid w:val="00AE4583"/>
    <w:rsid w:val="00AE5674"/>
    <w:rsid w:val="00AF16F6"/>
    <w:rsid w:val="00AF1936"/>
    <w:rsid w:val="00AF3C8A"/>
    <w:rsid w:val="00B01054"/>
    <w:rsid w:val="00B01FB2"/>
    <w:rsid w:val="00B03851"/>
    <w:rsid w:val="00B0406D"/>
    <w:rsid w:val="00B04731"/>
    <w:rsid w:val="00B06CEE"/>
    <w:rsid w:val="00B06FD1"/>
    <w:rsid w:val="00B079F8"/>
    <w:rsid w:val="00B16A39"/>
    <w:rsid w:val="00B213B7"/>
    <w:rsid w:val="00B22214"/>
    <w:rsid w:val="00B231A3"/>
    <w:rsid w:val="00B257F2"/>
    <w:rsid w:val="00B33056"/>
    <w:rsid w:val="00B33C99"/>
    <w:rsid w:val="00B34FD0"/>
    <w:rsid w:val="00B351C5"/>
    <w:rsid w:val="00B3682D"/>
    <w:rsid w:val="00B4271E"/>
    <w:rsid w:val="00B44545"/>
    <w:rsid w:val="00B46BB0"/>
    <w:rsid w:val="00B507E9"/>
    <w:rsid w:val="00B508FD"/>
    <w:rsid w:val="00B515B7"/>
    <w:rsid w:val="00B51644"/>
    <w:rsid w:val="00B518C1"/>
    <w:rsid w:val="00B52C08"/>
    <w:rsid w:val="00B531B6"/>
    <w:rsid w:val="00B61BA0"/>
    <w:rsid w:val="00B624C6"/>
    <w:rsid w:val="00B6359F"/>
    <w:rsid w:val="00B640EF"/>
    <w:rsid w:val="00B64BC9"/>
    <w:rsid w:val="00B66AC6"/>
    <w:rsid w:val="00B70636"/>
    <w:rsid w:val="00B7306E"/>
    <w:rsid w:val="00B73A68"/>
    <w:rsid w:val="00B75AE1"/>
    <w:rsid w:val="00B8032F"/>
    <w:rsid w:val="00B80DAE"/>
    <w:rsid w:val="00B8117B"/>
    <w:rsid w:val="00B82672"/>
    <w:rsid w:val="00B83254"/>
    <w:rsid w:val="00B833D8"/>
    <w:rsid w:val="00B83D7B"/>
    <w:rsid w:val="00B844E4"/>
    <w:rsid w:val="00B847E7"/>
    <w:rsid w:val="00B91617"/>
    <w:rsid w:val="00B92CE8"/>
    <w:rsid w:val="00B95923"/>
    <w:rsid w:val="00B95979"/>
    <w:rsid w:val="00B95FE3"/>
    <w:rsid w:val="00BA03CC"/>
    <w:rsid w:val="00BA0A8F"/>
    <w:rsid w:val="00BA239D"/>
    <w:rsid w:val="00BA415F"/>
    <w:rsid w:val="00BA7B27"/>
    <w:rsid w:val="00BB0B21"/>
    <w:rsid w:val="00BB18E1"/>
    <w:rsid w:val="00BB28AC"/>
    <w:rsid w:val="00BB2E41"/>
    <w:rsid w:val="00BB5C58"/>
    <w:rsid w:val="00BB702B"/>
    <w:rsid w:val="00BB7E22"/>
    <w:rsid w:val="00BB7F74"/>
    <w:rsid w:val="00BC00A3"/>
    <w:rsid w:val="00BC0A03"/>
    <w:rsid w:val="00BC1F3C"/>
    <w:rsid w:val="00BC25CF"/>
    <w:rsid w:val="00BC42AC"/>
    <w:rsid w:val="00BC69A5"/>
    <w:rsid w:val="00BC7021"/>
    <w:rsid w:val="00BD1636"/>
    <w:rsid w:val="00BD1B79"/>
    <w:rsid w:val="00BD28D5"/>
    <w:rsid w:val="00BD4109"/>
    <w:rsid w:val="00BD6C05"/>
    <w:rsid w:val="00BE15B2"/>
    <w:rsid w:val="00BE2DC4"/>
    <w:rsid w:val="00BE3041"/>
    <w:rsid w:val="00BE3C4F"/>
    <w:rsid w:val="00BE4BA7"/>
    <w:rsid w:val="00BE592E"/>
    <w:rsid w:val="00BE5DBD"/>
    <w:rsid w:val="00BE62BB"/>
    <w:rsid w:val="00BF0FB1"/>
    <w:rsid w:val="00BF1797"/>
    <w:rsid w:val="00BF39BF"/>
    <w:rsid w:val="00BF3EDA"/>
    <w:rsid w:val="00BF4F67"/>
    <w:rsid w:val="00C03576"/>
    <w:rsid w:val="00C036E7"/>
    <w:rsid w:val="00C0594A"/>
    <w:rsid w:val="00C07345"/>
    <w:rsid w:val="00C07F94"/>
    <w:rsid w:val="00C1157A"/>
    <w:rsid w:val="00C11CD1"/>
    <w:rsid w:val="00C121F7"/>
    <w:rsid w:val="00C12315"/>
    <w:rsid w:val="00C12632"/>
    <w:rsid w:val="00C13342"/>
    <w:rsid w:val="00C139BD"/>
    <w:rsid w:val="00C13B64"/>
    <w:rsid w:val="00C17C34"/>
    <w:rsid w:val="00C2134C"/>
    <w:rsid w:val="00C21D22"/>
    <w:rsid w:val="00C2292D"/>
    <w:rsid w:val="00C22BC5"/>
    <w:rsid w:val="00C26063"/>
    <w:rsid w:val="00C27A7D"/>
    <w:rsid w:val="00C30468"/>
    <w:rsid w:val="00C30550"/>
    <w:rsid w:val="00C327D6"/>
    <w:rsid w:val="00C3346D"/>
    <w:rsid w:val="00C3402D"/>
    <w:rsid w:val="00C3478B"/>
    <w:rsid w:val="00C34B80"/>
    <w:rsid w:val="00C34EB4"/>
    <w:rsid w:val="00C361BF"/>
    <w:rsid w:val="00C366ED"/>
    <w:rsid w:val="00C378C9"/>
    <w:rsid w:val="00C4023C"/>
    <w:rsid w:val="00C42EFC"/>
    <w:rsid w:val="00C44C4F"/>
    <w:rsid w:val="00C45F70"/>
    <w:rsid w:val="00C471D6"/>
    <w:rsid w:val="00C51897"/>
    <w:rsid w:val="00C51C44"/>
    <w:rsid w:val="00C54B57"/>
    <w:rsid w:val="00C56497"/>
    <w:rsid w:val="00C5699E"/>
    <w:rsid w:val="00C56C44"/>
    <w:rsid w:val="00C60B04"/>
    <w:rsid w:val="00C60D16"/>
    <w:rsid w:val="00C61A7B"/>
    <w:rsid w:val="00C61AA7"/>
    <w:rsid w:val="00C62AC8"/>
    <w:rsid w:val="00C659FA"/>
    <w:rsid w:val="00C65CC1"/>
    <w:rsid w:val="00C66091"/>
    <w:rsid w:val="00C70B3D"/>
    <w:rsid w:val="00C71DF1"/>
    <w:rsid w:val="00C7363D"/>
    <w:rsid w:val="00C74FA0"/>
    <w:rsid w:val="00C758A4"/>
    <w:rsid w:val="00C7787A"/>
    <w:rsid w:val="00C77DFC"/>
    <w:rsid w:val="00C810C3"/>
    <w:rsid w:val="00C81252"/>
    <w:rsid w:val="00C822B6"/>
    <w:rsid w:val="00C82444"/>
    <w:rsid w:val="00C827AC"/>
    <w:rsid w:val="00C83544"/>
    <w:rsid w:val="00C83E3D"/>
    <w:rsid w:val="00C8639B"/>
    <w:rsid w:val="00C87B28"/>
    <w:rsid w:val="00C924DB"/>
    <w:rsid w:val="00C92ABA"/>
    <w:rsid w:val="00C92E05"/>
    <w:rsid w:val="00C9396C"/>
    <w:rsid w:val="00C941A2"/>
    <w:rsid w:val="00C94E30"/>
    <w:rsid w:val="00C950A4"/>
    <w:rsid w:val="00C96654"/>
    <w:rsid w:val="00CA08EF"/>
    <w:rsid w:val="00CA1233"/>
    <w:rsid w:val="00CA225F"/>
    <w:rsid w:val="00CA2ED9"/>
    <w:rsid w:val="00CA6FE6"/>
    <w:rsid w:val="00CB2A83"/>
    <w:rsid w:val="00CB2FF7"/>
    <w:rsid w:val="00CB3DAE"/>
    <w:rsid w:val="00CB6009"/>
    <w:rsid w:val="00CB6885"/>
    <w:rsid w:val="00CB7D13"/>
    <w:rsid w:val="00CB7D89"/>
    <w:rsid w:val="00CC523A"/>
    <w:rsid w:val="00CC6A39"/>
    <w:rsid w:val="00CC7988"/>
    <w:rsid w:val="00CD0056"/>
    <w:rsid w:val="00CD083A"/>
    <w:rsid w:val="00CD1EE2"/>
    <w:rsid w:val="00CD38D9"/>
    <w:rsid w:val="00CD3E4C"/>
    <w:rsid w:val="00CD63D3"/>
    <w:rsid w:val="00CD69A9"/>
    <w:rsid w:val="00CD7588"/>
    <w:rsid w:val="00CE09F5"/>
    <w:rsid w:val="00CE36CB"/>
    <w:rsid w:val="00CE36E3"/>
    <w:rsid w:val="00CE3C6C"/>
    <w:rsid w:val="00CE590B"/>
    <w:rsid w:val="00CF2D96"/>
    <w:rsid w:val="00CF322B"/>
    <w:rsid w:val="00CF349B"/>
    <w:rsid w:val="00CF533B"/>
    <w:rsid w:val="00D001E0"/>
    <w:rsid w:val="00D067B3"/>
    <w:rsid w:val="00D07088"/>
    <w:rsid w:val="00D11269"/>
    <w:rsid w:val="00D1355F"/>
    <w:rsid w:val="00D136B4"/>
    <w:rsid w:val="00D13B38"/>
    <w:rsid w:val="00D14FB0"/>
    <w:rsid w:val="00D17CEE"/>
    <w:rsid w:val="00D201B4"/>
    <w:rsid w:val="00D20399"/>
    <w:rsid w:val="00D2098D"/>
    <w:rsid w:val="00D211FC"/>
    <w:rsid w:val="00D21DFF"/>
    <w:rsid w:val="00D22606"/>
    <w:rsid w:val="00D23A9D"/>
    <w:rsid w:val="00D23FCB"/>
    <w:rsid w:val="00D278A3"/>
    <w:rsid w:val="00D318C4"/>
    <w:rsid w:val="00D3520B"/>
    <w:rsid w:val="00D35D41"/>
    <w:rsid w:val="00D40CF7"/>
    <w:rsid w:val="00D41366"/>
    <w:rsid w:val="00D41399"/>
    <w:rsid w:val="00D44687"/>
    <w:rsid w:val="00D459C0"/>
    <w:rsid w:val="00D50068"/>
    <w:rsid w:val="00D52AB4"/>
    <w:rsid w:val="00D53722"/>
    <w:rsid w:val="00D5592B"/>
    <w:rsid w:val="00D5791D"/>
    <w:rsid w:val="00D57B5D"/>
    <w:rsid w:val="00D57F33"/>
    <w:rsid w:val="00D609FE"/>
    <w:rsid w:val="00D61667"/>
    <w:rsid w:val="00D63C13"/>
    <w:rsid w:val="00D6509B"/>
    <w:rsid w:val="00D67001"/>
    <w:rsid w:val="00D70081"/>
    <w:rsid w:val="00D7026A"/>
    <w:rsid w:val="00D713EA"/>
    <w:rsid w:val="00D71A2E"/>
    <w:rsid w:val="00D72B57"/>
    <w:rsid w:val="00D7465C"/>
    <w:rsid w:val="00D75553"/>
    <w:rsid w:val="00D76883"/>
    <w:rsid w:val="00D76CF3"/>
    <w:rsid w:val="00D77E15"/>
    <w:rsid w:val="00D77F09"/>
    <w:rsid w:val="00D826A5"/>
    <w:rsid w:val="00D83E93"/>
    <w:rsid w:val="00D842A2"/>
    <w:rsid w:val="00D8466F"/>
    <w:rsid w:val="00D864D5"/>
    <w:rsid w:val="00D87742"/>
    <w:rsid w:val="00D9020E"/>
    <w:rsid w:val="00D907BA"/>
    <w:rsid w:val="00D91170"/>
    <w:rsid w:val="00D9440C"/>
    <w:rsid w:val="00D96A94"/>
    <w:rsid w:val="00DA0816"/>
    <w:rsid w:val="00DB0E06"/>
    <w:rsid w:val="00DB1F6D"/>
    <w:rsid w:val="00DB390C"/>
    <w:rsid w:val="00DB7513"/>
    <w:rsid w:val="00DC0E19"/>
    <w:rsid w:val="00DC1CE8"/>
    <w:rsid w:val="00DC2A36"/>
    <w:rsid w:val="00DC2D15"/>
    <w:rsid w:val="00DC3B84"/>
    <w:rsid w:val="00DC3DF4"/>
    <w:rsid w:val="00DC4CA4"/>
    <w:rsid w:val="00DC4E23"/>
    <w:rsid w:val="00DC5969"/>
    <w:rsid w:val="00DC6232"/>
    <w:rsid w:val="00DC7387"/>
    <w:rsid w:val="00DD16D0"/>
    <w:rsid w:val="00DD242C"/>
    <w:rsid w:val="00DD2600"/>
    <w:rsid w:val="00DD4127"/>
    <w:rsid w:val="00DD4320"/>
    <w:rsid w:val="00DD48CD"/>
    <w:rsid w:val="00DD585E"/>
    <w:rsid w:val="00DD5C84"/>
    <w:rsid w:val="00DD6396"/>
    <w:rsid w:val="00DD7731"/>
    <w:rsid w:val="00DE36EB"/>
    <w:rsid w:val="00DE37BC"/>
    <w:rsid w:val="00DE4023"/>
    <w:rsid w:val="00DE522A"/>
    <w:rsid w:val="00DF69F5"/>
    <w:rsid w:val="00DF7314"/>
    <w:rsid w:val="00E01707"/>
    <w:rsid w:val="00E045D4"/>
    <w:rsid w:val="00E0524B"/>
    <w:rsid w:val="00E05F58"/>
    <w:rsid w:val="00E11442"/>
    <w:rsid w:val="00E117BB"/>
    <w:rsid w:val="00E11BD9"/>
    <w:rsid w:val="00E146FE"/>
    <w:rsid w:val="00E15577"/>
    <w:rsid w:val="00E23AE0"/>
    <w:rsid w:val="00E241E6"/>
    <w:rsid w:val="00E25970"/>
    <w:rsid w:val="00E2643A"/>
    <w:rsid w:val="00E26C88"/>
    <w:rsid w:val="00E27AA2"/>
    <w:rsid w:val="00E27FA2"/>
    <w:rsid w:val="00E300AF"/>
    <w:rsid w:val="00E3060A"/>
    <w:rsid w:val="00E31900"/>
    <w:rsid w:val="00E323DC"/>
    <w:rsid w:val="00E32E96"/>
    <w:rsid w:val="00E33533"/>
    <w:rsid w:val="00E338B9"/>
    <w:rsid w:val="00E33BED"/>
    <w:rsid w:val="00E33F62"/>
    <w:rsid w:val="00E3680B"/>
    <w:rsid w:val="00E368DF"/>
    <w:rsid w:val="00E36EF0"/>
    <w:rsid w:val="00E3745F"/>
    <w:rsid w:val="00E37B74"/>
    <w:rsid w:val="00E410A8"/>
    <w:rsid w:val="00E41924"/>
    <w:rsid w:val="00E41FDD"/>
    <w:rsid w:val="00E423E8"/>
    <w:rsid w:val="00E42B10"/>
    <w:rsid w:val="00E42D7F"/>
    <w:rsid w:val="00E439BD"/>
    <w:rsid w:val="00E50D27"/>
    <w:rsid w:val="00E524A2"/>
    <w:rsid w:val="00E536B0"/>
    <w:rsid w:val="00E549D0"/>
    <w:rsid w:val="00E614D2"/>
    <w:rsid w:val="00E61E16"/>
    <w:rsid w:val="00E63CC9"/>
    <w:rsid w:val="00E64A45"/>
    <w:rsid w:val="00E67046"/>
    <w:rsid w:val="00E6714E"/>
    <w:rsid w:val="00E70923"/>
    <w:rsid w:val="00E71806"/>
    <w:rsid w:val="00E71859"/>
    <w:rsid w:val="00E71919"/>
    <w:rsid w:val="00E7252B"/>
    <w:rsid w:val="00E73754"/>
    <w:rsid w:val="00E75537"/>
    <w:rsid w:val="00E80039"/>
    <w:rsid w:val="00E80693"/>
    <w:rsid w:val="00E80DF1"/>
    <w:rsid w:val="00E83CA3"/>
    <w:rsid w:val="00E85445"/>
    <w:rsid w:val="00E85A97"/>
    <w:rsid w:val="00E909F4"/>
    <w:rsid w:val="00E918CB"/>
    <w:rsid w:val="00E97317"/>
    <w:rsid w:val="00EA2D93"/>
    <w:rsid w:val="00EA2EB0"/>
    <w:rsid w:val="00EA6435"/>
    <w:rsid w:val="00EA66B8"/>
    <w:rsid w:val="00EA7A5E"/>
    <w:rsid w:val="00EB249A"/>
    <w:rsid w:val="00EB41EE"/>
    <w:rsid w:val="00EB4C99"/>
    <w:rsid w:val="00EB5522"/>
    <w:rsid w:val="00EB5F25"/>
    <w:rsid w:val="00EB6001"/>
    <w:rsid w:val="00EC496B"/>
    <w:rsid w:val="00EC4EA4"/>
    <w:rsid w:val="00EC6D53"/>
    <w:rsid w:val="00EC6F31"/>
    <w:rsid w:val="00EC7B93"/>
    <w:rsid w:val="00ED1D15"/>
    <w:rsid w:val="00ED3062"/>
    <w:rsid w:val="00ED5085"/>
    <w:rsid w:val="00ED534F"/>
    <w:rsid w:val="00ED578E"/>
    <w:rsid w:val="00EE0F3B"/>
    <w:rsid w:val="00EE345E"/>
    <w:rsid w:val="00EE3D89"/>
    <w:rsid w:val="00EE40C9"/>
    <w:rsid w:val="00EE4AAD"/>
    <w:rsid w:val="00EE58C9"/>
    <w:rsid w:val="00EE6464"/>
    <w:rsid w:val="00EF0100"/>
    <w:rsid w:val="00EF05F0"/>
    <w:rsid w:val="00EF0841"/>
    <w:rsid w:val="00EF2664"/>
    <w:rsid w:val="00EF3537"/>
    <w:rsid w:val="00EF38E9"/>
    <w:rsid w:val="00EF3A1B"/>
    <w:rsid w:val="00EF3AC4"/>
    <w:rsid w:val="00EF3F58"/>
    <w:rsid w:val="00EF4493"/>
    <w:rsid w:val="00EF4D0D"/>
    <w:rsid w:val="00EF581D"/>
    <w:rsid w:val="00EF60E0"/>
    <w:rsid w:val="00EF6342"/>
    <w:rsid w:val="00EF6C22"/>
    <w:rsid w:val="00EF6F86"/>
    <w:rsid w:val="00F00F54"/>
    <w:rsid w:val="00F0182D"/>
    <w:rsid w:val="00F023CA"/>
    <w:rsid w:val="00F02942"/>
    <w:rsid w:val="00F057A3"/>
    <w:rsid w:val="00F060B3"/>
    <w:rsid w:val="00F067CF"/>
    <w:rsid w:val="00F10D90"/>
    <w:rsid w:val="00F123A9"/>
    <w:rsid w:val="00F14412"/>
    <w:rsid w:val="00F14668"/>
    <w:rsid w:val="00F156C5"/>
    <w:rsid w:val="00F1725C"/>
    <w:rsid w:val="00F178C5"/>
    <w:rsid w:val="00F225BD"/>
    <w:rsid w:val="00F22AF2"/>
    <w:rsid w:val="00F23622"/>
    <w:rsid w:val="00F236E8"/>
    <w:rsid w:val="00F2464B"/>
    <w:rsid w:val="00F26F34"/>
    <w:rsid w:val="00F3061C"/>
    <w:rsid w:val="00F3157F"/>
    <w:rsid w:val="00F32008"/>
    <w:rsid w:val="00F324E9"/>
    <w:rsid w:val="00F33DAA"/>
    <w:rsid w:val="00F3478C"/>
    <w:rsid w:val="00F35F3C"/>
    <w:rsid w:val="00F36E8E"/>
    <w:rsid w:val="00F406EE"/>
    <w:rsid w:val="00F40B81"/>
    <w:rsid w:val="00F426B7"/>
    <w:rsid w:val="00F427F9"/>
    <w:rsid w:val="00F42A09"/>
    <w:rsid w:val="00F42BEA"/>
    <w:rsid w:val="00F43F61"/>
    <w:rsid w:val="00F444CE"/>
    <w:rsid w:val="00F45B3E"/>
    <w:rsid w:val="00F47186"/>
    <w:rsid w:val="00F52860"/>
    <w:rsid w:val="00F535D0"/>
    <w:rsid w:val="00F53EB5"/>
    <w:rsid w:val="00F56795"/>
    <w:rsid w:val="00F5745B"/>
    <w:rsid w:val="00F57BAD"/>
    <w:rsid w:val="00F60C6C"/>
    <w:rsid w:val="00F62A6D"/>
    <w:rsid w:val="00F62A96"/>
    <w:rsid w:val="00F62D18"/>
    <w:rsid w:val="00F62FCC"/>
    <w:rsid w:val="00F64BFB"/>
    <w:rsid w:val="00F651FC"/>
    <w:rsid w:val="00F67BA2"/>
    <w:rsid w:val="00F71895"/>
    <w:rsid w:val="00F71B57"/>
    <w:rsid w:val="00F72F4B"/>
    <w:rsid w:val="00F7379C"/>
    <w:rsid w:val="00F73AF0"/>
    <w:rsid w:val="00F73B24"/>
    <w:rsid w:val="00F73FCC"/>
    <w:rsid w:val="00F76C21"/>
    <w:rsid w:val="00F8205F"/>
    <w:rsid w:val="00F82BC0"/>
    <w:rsid w:val="00F83CD2"/>
    <w:rsid w:val="00F85D9A"/>
    <w:rsid w:val="00F86959"/>
    <w:rsid w:val="00F91F76"/>
    <w:rsid w:val="00F9436C"/>
    <w:rsid w:val="00F94C4A"/>
    <w:rsid w:val="00F96B03"/>
    <w:rsid w:val="00FA2E73"/>
    <w:rsid w:val="00FA4AB3"/>
    <w:rsid w:val="00FA574A"/>
    <w:rsid w:val="00FA5873"/>
    <w:rsid w:val="00FA67EE"/>
    <w:rsid w:val="00FB1049"/>
    <w:rsid w:val="00FB11B9"/>
    <w:rsid w:val="00FB27EA"/>
    <w:rsid w:val="00FC0828"/>
    <w:rsid w:val="00FC2950"/>
    <w:rsid w:val="00FC4EAD"/>
    <w:rsid w:val="00FC537E"/>
    <w:rsid w:val="00FD082D"/>
    <w:rsid w:val="00FD1F92"/>
    <w:rsid w:val="00FD5BF3"/>
    <w:rsid w:val="00FD74AC"/>
    <w:rsid w:val="00FD7628"/>
    <w:rsid w:val="00FE211B"/>
    <w:rsid w:val="00FE3063"/>
    <w:rsid w:val="00FE425B"/>
    <w:rsid w:val="00FE5058"/>
    <w:rsid w:val="00FE7184"/>
    <w:rsid w:val="00FF0242"/>
    <w:rsid w:val="00FF0F47"/>
    <w:rsid w:val="00FF1D36"/>
    <w:rsid w:val="00FF3FD3"/>
    <w:rsid w:val="00FF4BDD"/>
    <w:rsid w:val="00FF6004"/>
    <w:rsid w:val="00FF72DB"/>
    <w:rsid w:val="00FF7546"/>
    <w:rsid w:val="115C465A"/>
    <w:rsid w:val="1A8FBB84"/>
    <w:rsid w:val="238E7D18"/>
    <w:rsid w:val="28A5E300"/>
    <w:rsid w:val="2F1FA514"/>
    <w:rsid w:val="3506C20B"/>
    <w:rsid w:val="35FE964F"/>
    <w:rsid w:val="38A169E1"/>
    <w:rsid w:val="3D0E782F"/>
    <w:rsid w:val="3FBEDD23"/>
    <w:rsid w:val="4BAA28DE"/>
    <w:rsid w:val="4CEC8611"/>
    <w:rsid w:val="54609A52"/>
    <w:rsid w:val="55E3C464"/>
    <w:rsid w:val="6361F3FC"/>
    <w:rsid w:val="76D3D5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F883CD"/>
  <w15:docId w15:val="{CB3C767C-879A-4F5A-95F4-218A5AD3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color w:val="000000"/>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outlineLvl w:val="0"/>
    </w:pPr>
    <w:rPr>
      <w:rFonts w:ascii="Arial" w:eastAsia="Arial" w:hAnsi="Arial" w:cs="Arial"/>
      <w:b/>
      <w:sz w:val="22"/>
      <w:szCs w:val="2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4"/>
      <w:szCs w:val="24"/>
    </w:rPr>
  </w:style>
  <w:style w:type="character" w:customStyle="1" w:styleId="CommentTextChar">
    <w:name w:val="Comment Text Char"/>
    <w:basedOn w:val="DefaultParagraphFont"/>
    <w:link w:val="CommentText"/>
    <w:rPr>
      <w:sz w:val="24"/>
      <w:szCs w:val="24"/>
    </w:rPr>
  </w:style>
  <w:style w:type="character" w:styleId="CommentReference">
    <w:name w:val="annotation reference"/>
    <w:basedOn w:val="DefaultParagraphFont"/>
    <w:semiHidden/>
    <w:unhideWhenUsed/>
    <w:rPr>
      <w:sz w:val="18"/>
      <w:szCs w:val="18"/>
    </w:rPr>
  </w:style>
  <w:style w:type="paragraph" w:styleId="BalloonText">
    <w:name w:val="Balloon Text"/>
    <w:basedOn w:val="Normal"/>
    <w:link w:val="BalloonTextChar"/>
    <w:unhideWhenUsed/>
    <w:rsid w:val="005674F2"/>
    <w:rPr>
      <w:rFonts w:ascii="Lucida Grande" w:hAnsi="Lucida Grande" w:cs="Lucida Grande"/>
      <w:sz w:val="18"/>
      <w:szCs w:val="18"/>
    </w:rPr>
  </w:style>
  <w:style w:type="character" w:customStyle="1" w:styleId="BalloonTextChar">
    <w:name w:val="Balloon Text Char"/>
    <w:basedOn w:val="DefaultParagraphFont"/>
    <w:link w:val="BalloonText"/>
    <w:rsid w:val="005674F2"/>
    <w:rPr>
      <w:rFonts w:ascii="Lucida Grande" w:hAnsi="Lucida Grande" w:cs="Lucida Grande"/>
      <w:sz w:val="18"/>
      <w:szCs w:val="18"/>
    </w:rPr>
  </w:style>
  <w:style w:type="paragraph" w:styleId="Header">
    <w:name w:val="header"/>
    <w:basedOn w:val="Normal"/>
    <w:link w:val="HeaderChar"/>
    <w:uiPriority w:val="99"/>
    <w:unhideWhenUsed/>
    <w:rsid w:val="00E6714E"/>
    <w:pPr>
      <w:tabs>
        <w:tab w:val="center" w:pos="4513"/>
        <w:tab w:val="right" w:pos="9026"/>
      </w:tabs>
    </w:pPr>
  </w:style>
  <w:style w:type="character" w:customStyle="1" w:styleId="HeaderChar">
    <w:name w:val="Header Char"/>
    <w:basedOn w:val="DefaultParagraphFont"/>
    <w:link w:val="Header"/>
    <w:uiPriority w:val="99"/>
    <w:rsid w:val="00E6714E"/>
  </w:style>
  <w:style w:type="paragraph" w:styleId="Footer">
    <w:name w:val="footer"/>
    <w:basedOn w:val="Normal"/>
    <w:link w:val="FooterChar"/>
    <w:uiPriority w:val="99"/>
    <w:unhideWhenUsed/>
    <w:rsid w:val="00E6714E"/>
    <w:pPr>
      <w:tabs>
        <w:tab w:val="center" w:pos="4513"/>
        <w:tab w:val="right" w:pos="9026"/>
      </w:tabs>
    </w:pPr>
  </w:style>
  <w:style w:type="character" w:customStyle="1" w:styleId="FooterChar">
    <w:name w:val="Footer Char"/>
    <w:basedOn w:val="DefaultParagraphFont"/>
    <w:link w:val="Footer"/>
    <w:uiPriority w:val="99"/>
    <w:rsid w:val="00E6714E"/>
  </w:style>
  <w:style w:type="paragraph" w:styleId="CommentSubject">
    <w:name w:val="annotation subject"/>
    <w:basedOn w:val="CommentText"/>
    <w:next w:val="CommentText"/>
    <w:link w:val="CommentSubjectChar"/>
    <w:uiPriority w:val="99"/>
    <w:semiHidden/>
    <w:unhideWhenUsed/>
    <w:rsid w:val="00BE3C4F"/>
    <w:rPr>
      <w:b/>
      <w:bCs/>
      <w:sz w:val="20"/>
      <w:szCs w:val="20"/>
    </w:rPr>
  </w:style>
  <w:style w:type="character" w:customStyle="1" w:styleId="CommentSubjectChar">
    <w:name w:val="Comment Subject Char"/>
    <w:basedOn w:val="CommentTextChar"/>
    <w:link w:val="CommentSubject"/>
    <w:uiPriority w:val="99"/>
    <w:semiHidden/>
    <w:rsid w:val="00BE3C4F"/>
    <w:rPr>
      <w:b/>
      <w:bCs/>
      <w:sz w:val="24"/>
      <w:szCs w:val="24"/>
    </w:rPr>
  </w:style>
  <w:style w:type="paragraph" w:styleId="ListParagraph">
    <w:name w:val="List Paragraph"/>
    <w:basedOn w:val="Normal"/>
    <w:link w:val="ListParagraphChar"/>
    <w:uiPriority w:val="34"/>
    <w:qFormat/>
    <w:rsid w:val="003638D8"/>
    <w:pPr>
      <w:ind w:left="720"/>
      <w:contextualSpacing/>
    </w:pPr>
  </w:style>
  <w:style w:type="character" w:styleId="Hyperlink">
    <w:name w:val="Hyperlink"/>
    <w:basedOn w:val="DefaultParagraphFont"/>
    <w:uiPriority w:val="99"/>
    <w:unhideWhenUsed/>
    <w:rsid w:val="00671BFC"/>
    <w:rPr>
      <w:color w:val="0000FF" w:themeColor="hyperlink"/>
      <w:u w:val="single"/>
    </w:rPr>
  </w:style>
  <w:style w:type="character" w:styleId="IntenseEmphasis">
    <w:name w:val="Intense Emphasis"/>
    <w:basedOn w:val="DefaultParagraphFont"/>
    <w:uiPriority w:val="21"/>
    <w:qFormat/>
    <w:rsid w:val="001379E0"/>
    <w:rPr>
      <w:b/>
      <w:bCs/>
      <w:i/>
      <w:iCs/>
      <w:color w:val="4F81BD" w:themeColor="accent1"/>
    </w:rPr>
  </w:style>
  <w:style w:type="character" w:customStyle="1" w:styleId="ListParagraphChar">
    <w:name w:val="List Paragraph Char"/>
    <w:link w:val="ListParagraph"/>
    <w:uiPriority w:val="34"/>
    <w:locked/>
    <w:rsid w:val="00CA08EF"/>
  </w:style>
  <w:style w:type="paragraph" w:styleId="FootnoteText">
    <w:name w:val="footnote text"/>
    <w:basedOn w:val="Normal"/>
    <w:link w:val="FootnoteTextChar"/>
    <w:uiPriority w:val="99"/>
    <w:semiHidden/>
    <w:unhideWhenUsed/>
    <w:rsid w:val="00C34EB4"/>
    <w:rPr>
      <w:rFonts w:ascii="Foundry Sans" w:eastAsiaTheme="minorHAnsi" w:hAnsi="Foundry Sans" w:cstheme="minorBidi"/>
      <w:color w:val="auto"/>
    </w:rPr>
  </w:style>
  <w:style w:type="character" w:customStyle="1" w:styleId="FootnoteTextChar">
    <w:name w:val="Footnote Text Char"/>
    <w:basedOn w:val="DefaultParagraphFont"/>
    <w:link w:val="FootnoteText"/>
    <w:uiPriority w:val="99"/>
    <w:semiHidden/>
    <w:rsid w:val="00C34EB4"/>
    <w:rPr>
      <w:rFonts w:ascii="Foundry Sans" w:eastAsiaTheme="minorHAnsi" w:hAnsi="Foundry Sans" w:cstheme="minorBidi"/>
      <w:color w:val="auto"/>
    </w:rPr>
  </w:style>
  <w:style w:type="character" w:styleId="FootnoteReference">
    <w:name w:val="footnote reference"/>
    <w:basedOn w:val="DefaultParagraphFont"/>
    <w:uiPriority w:val="99"/>
    <w:semiHidden/>
    <w:unhideWhenUsed/>
    <w:rsid w:val="00C34EB4"/>
    <w:rPr>
      <w:vertAlign w:val="superscript"/>
    </w:rPr>
  </w:style>
  <w:style w:type="paragraph" w:styleId="BodyText2">
    <w:name w:val="Body Text 2"/>
    <w:basedOn w:val="Normal"/>
    <w:link w:val="BodyText2Char"/>
    <w:rsid w:val="00F406EE"/>
    <w:pPr>
      <w:overflowPunct w:val="0"/>
      <w:autoSpaceDE w:val="0"/>
      <w:autoSpaceDN w:val="0"/>
      <w:adjustRightInd w:val="0"/>
      <w:spacing w:after="120" w:line="480" w:lineRule="auto"/>
      <w:textAlignment w:val="baseline"/>
    </w:pPr>
    <w:rPr>
      <w:color w:val="auto"/>
      <w:sz w:val="22"/>
      <w:szCs w:val="22"/>
    </w:rPr>
  </w:style>
  <w:style w:type="character" w:customStyle="1" w:styleId="BodyText2Char">
    <w:name w:val="Body Text 2 Char"/>
    <w:basedOn w:val="DefaultParagraphFont"/>
    <w:link w:val="BodyText2"/>
    <w:rsid w:val="00F406EE"/>
    <w:rPr>
      <w:color w:val="auto"/>
      <w:sz w:val="22"/>
      <w:szCs w:val="22"/>
    </w:rPr>
  </w:style>
  <w:style w:type="paragraph" w:customStyle="1" w:styleId="Default">
    <w:name w:val="Default"/>
    <w:rsid w:val="008D7A8A"/>
    <w:pPr>
      <w:autoSpaceDE w:val="0"/>
      <w:autoSpaceDN w:val="0"/>
      <w:adjustRightInd w:val="0"/>
    </w:pPr>
    <w:rPr>
      <w:rFonts w:ascii="Open Sans Light" w:hAnsi="Open Sans Light" w:cs="Open Sans Light"/>
      <w:sz w:val="24"/>
      <w:szCs w:val="24"/>
    </w:rPr>
  </w:style>
  <w:style w:type="character" w:customStyle="1" w:styleId="s1">
    <w:name w:val="s1"/>
    <w:basedOn w:val="DefaultParagraphFont"/>
    <w:rsid w:val="00EB41EE"/>
    <w:rPr>
      <w:rFonts w:ascii=".SFUIText" w:hAnsi=".SFUIText" w:hint="default"/>
      <w:b w:val="0"/>
      <w:bCs w:val="0"/>
      <w:i w:val="0"/>
      <w:iCs w:val="0"/>
    </w:rPr>
  </w:style>
  <w:style w:type="paragraph" w:styleId="NormalWeb">
    <w:name w:val="Normal (Web)"/>
    <w:basedOn w:val="Normal"/>
    <w:uiPriority w:val="99"/>
    <w:semiHidden/>
    <w:unhideWhenUsed/>
    <w:rsid w:val="006B47B0"/>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A10">
    <w:name w:val="A10"/>
    <w:uiPriority w:val="99"/>
    <w:rsid w:val="006B47B0"/>
    <w:rPr>
      <w:rFonts w:ascii="HelveticaNeueLT Std Lt" w:hAnsi="HelveticaNeueLT Std Lt" w:cs="HelveticaNeueLT Std Lt"/>
      <w:sz w:val="12"/>
      <w:szCs w:val="12"/>
    </w:rPr>
  </w:style>
  <w:style w:type="paragraph" w:customStyle="1" w:styleId="Pa1">
    <w:name w:val="Pa1"/>
    <w:basedOn w:val="Default"/>
    <w:next w:val="Default"/>
    <w:uiPriority w:val="99"/>
    <w:rsid w:val="006B47B0"/>
    <w:pPr>
      <w:spacing w:line="191" w:lineRule="atLeast"/>
    </w:pPr>
    <w:rPr>
      <w:rFonts w:ascii="Helvetica 45 Light" w:hAnsi="Helvetica 45 Light" w:cs="Tahoma"/>
    </w:rPr>
  </w:style>
  <w:style w:type="character" w:customStyle="1" w:styleId="UnresolvedMention1">
    <w:name w:val="Unresolved Mention1"/>
    <w:basedOn w:val="DefaultParagraphFont"/>
    <w:uiPriority w:val="99"/>
    <w:semiHidden/>
    <w:unhideWhenUsed/>
    <w:rsid w:val="00C83544"/>
    <w:rPr>
      <w:color w:val="808080"/>
      <w:shd w:val="clear" w:color="auto" w:fill="E6E6E6"/>
    </w:rPr>
  </w:style>
  <w:style w:type="character" w:styleId="UnresolvedMention">
    <w:name w:val="Unresolved Mention"/>
    <w:basedOn w:val="DefaultParagraphFont"/>
    <w:uiPriority w:val="99"/>
    <w:semiHidden/>
    <w:unhideWhenUsed/>
    <w:rsid w:val="00EF38E9"/>
    <w:rPr>
      <w:color w:val="605E5C"/>
      <w:shd w:val="clear" w:color="auto" w:fill="E1DFDD"/>
    </w:rPr>
  </w:style>
  <w:style w:type="paragraph" w:styleId="Revision">
    <w:name w:val="Revision"/>
    <w:hidden/>
    <w:uiPriority w:val="99"/>
    <w:semiHidden/>
    <w:rsid w:val="00757C57"/>
  </w:style>
  <w:style w:type="character" w:styleId="Mention">
    <w:name w:val="Mention"/>
    <w:basedOn w:val="DefaultParagraphFont"/>
    <w:uiPriority w:val="99"/>
    <w:unhideWhenUsed/>
    <w:rsid w:val="00C564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7387">
      <w:bodyDiv w:val="1"/>
      <w:marLeft w:val="0"/>
      <w:marRight w:val="0"/>
      <w:marTop w:val="0"/>
      <w:marBottom w:val="0"/>
      <w:divBdr>
        <w:top w:val="none" w:sz="0" w:space="0" w:color="auto"/>
        <w:left w:val="none" w:sz="0" w:space="0" w:color="auto"/>
        <w:bottom w:val="none" w:sz="0" w:space="0" w:color="auto"/>
        <w:right w:val="none" w:sz="0" w:space="0" w:color="auto"/>
      </w:divBdr>
      <w:divsChild>
        <w:div w:id="1399134300">
          <w:marLeft w:val="0"/>
          <w:marRight w:val="0"/>
          <w:marTop w:val="0"/>
          <w:marBottom w:val="0"/>
          <w:divBdr>
            <w:top w:val="none" w:sz="0" w:space="0" w:color="auto"/>
            <w:left w:val="none" w:sz="0" w:space="0" w:color="auto"/>
            <w:bottom w:val="none" w:sz="0" w:space="0" w:color="auto"/>
            <w:right w:val="none" w:sz="0" w:space="0" w:color="auto"/>
          </w:divBdr>
          <w:divsChild>
            <w:div w:id="1211266355">
              <w:marLeft w:val="0"/>
              <w:marRight w:val="0"/>
              <w:marTop w:val="0"/>
              <w:marBottom w:val="0"/>
              <w:divBdr>
                <w:top w:val="none" w:sz="0" w:space="0" w:color="auto"/>
                <w:left w:val="none" w:sz="0" w:space="0" w:color="auto"/>
                <w:bottom w:val="none" w:sz="0" w:space="0" w:color="auto"/>
                <w:right w:val="none" w:sz="0" w:space="0" w:color="auto"/>
              </w:divBdr>
              <w:divsChild>
                <w:div w:id="1804418948">
                  <w:marLeft w:val="0"/>
                  <w:marRight w:val="0"/>
                  <w:marTop w:val="0"/>
                  <w:marBottom w:val="0"/>
                  <w:divBdr>
                    <w:top w:val="none" w:sz="0" w:space="0" w:color="auto"/>
                    <w:left w:val="none" w:sz="0" w:space="0" w:color="auto"/>
                    <w:bottom w:val="none" w:sz="0" w:space="0" w:color="auto"/>
                    <w:right w:val="none" w:sz="0" w:space="0" w:color="auto"/>
                  </w:divBdr>
                  <w:divsChild>
                    <w:div w:id="1071733606">
                      <w:marLeft w:val="0"/>
                      <w:marRight w:val="0"/>
                      <w:marTop w:val="0"/>
                      <w:marBottom w:val="0"/>
                      <w:divBdr>
                        <w:top w:val="none" w:sz="0" w:space="0" w:color="auto"/>
                        <w:left w:val="none" w:sz="0" w:space="0" w:color="auto"/>
                        <w:bottom w:val="none" w:sz="0" w:space="0" w:color="auto"/>
                        <w:right w:val="none" w:sz="0" w:space="0" w:color="auto"/>
                      </w:divBdr>
                      <w:divsChild>
                        <w:div w:id="157501503">
                          <w:marLeft w:val="0"/>
                          <w:marRight w:val="0"/>
                          <w:marTop w:val="60"/>
                          <w:marBottom w:val="0"/>
                          <w:divBdr>
                            <w:top w:val="none" w:sz="0" w:space="0" w:color="auto"/>
                            <w:left w:val="none" w:sz="0" w:space="0" w:color="auto"/>
                            <w:bottom w:val="none" w:sz="0" w:space="0" w:color="auto"/>
                            <w:right w:val="none" w:sz="0" w:space="0" w:color="auto"/>
                          </w:divBdr>
                          <w:divsChild>
                            <w:div w:id="1497843647">
                              <w:marLeft w:val="0"/>
                              <w:marRight w:val="0"/>
                              <w:marTop w:val="0"/>
                              <w:marBottom w:val="0"/>
                              <w:divBdr>
                                <w:top w:val="none" w:sz="0" w:space="0" w:color="auto"/>
                                <w:left w:val="none" w:sz="0" w:space="0" w:color="auto"/>
                                <w:bottom w:val="none" w:sz="0" w:space="0" w:color="auto"/>
                                <w:right w:val="none" w:sz="0" w:space="0" w:color="auto"/>
                              </w:divBdr>
                              <w:divsChild>
                                <w:div w:id="140509920">
                                  <w:marLeft w:val="0"/>
                                  <w:marRight w:val="0"/>
                                  <w:marTop w:val="0"/>
                                  <w:marBottom w:val="0"/>
                                  <w:divBdr>
                                    <w:top w:val="none" w:sz="0" w:space="0" w:color="auto"/>
                                    <w:left w:val="none" w:sz="0" w:space="0" w:color="auto"/>
                                    <w:bottom w:val="none" w:sz="0" w:space="0" w:color="auto"/>
                                    <w:right w:val="none" w:sz="0" w:space="0" w:color="auto"/>
                                  </w:divBdr>
                                  <w:divsChild>
                                    <w:div w:id="816848198">
                                      <w:marLeft w:val="2"/>
                                      <w:marRight w:val="0"/>
                                      <w:marTop w:val="0"/>
                                      <w:marBottom w:val="0"/>
                                      <w:divBdr>
                                        <w:top w:val="none" w:sz="0" w:space="0" w:color="auto"/>
                                        <w:left w:val="none" w:sz="0" w:space="0" w:color="auto"/>
                                        <w:bottom w:val="none" w:sz="0" w:space="0" w:color="auto"/>
                                        <w:right w:val="none" w:sz="0" w:space="0" w:color="auto"/>
                                      </w:divBdr>
                                      <w:divsChild>
                                        <w:div w:id="781075132">
                                          <w:marLeft w:val="0"/>
                                          <w:marRight w:val="0"/>
                                          <w:marTop w:val="0"/>
                                          <w:marBottom w:val="0"/>
                                          <w:divBdr>
                                            <w:top w:val="none" w:sz="0" w:space="0" w:color="auto"/>
                                            <w:left w:val="none" w:sz="0" w:space="0" w:color="auto"/>
                                            <w:bottom w:val="none" w:sz="0" w:space="0" w:color="auto"/>
                                            <w:right w:val="none" w:sz="0" w:space="0" w:color="auto"/>
                                          </w:divBdr>
                                          <w:divsChild>
                                            <w:div w:id="1329215063">
                                              <w:marLeft w:val="0"/>
                                              <w:marRight w:val="0"/>
                                              <w:marTop w:val="0"/>
                                              <w:marBottom w:val="0"/>
                                              <w:divBdr>
                                                <w:top w:val="none" w:sz="0" w:space="0" w:color="auto"/>
                                                <w:left w:val="none" w:sz="0" w:space="0" w:color="auto"/>
                                                <w:bottom w:val="none" w:sz="0" w:space="0" w:color="auto"/>
                                                <w:right w:val="none" w:sz="0" w:space="0" w:color="auto"/>
                                              </w:divBdr>
                                              <w:divsChild>
                                                <w:div w:id="423956673">
                                                  <w:marLeft w:val="0"/>
                                                  <w:marRight w:val="0"/>
                                                  <w:marTop w:val="0"/>
                                                  <w:marBottom w:val="0"/>
                                                  <w:divBdr>
                                                    <w:top w:val="none" w:sz="0" w:space="0" w:color="auto"/>
                                                    <w:left w:val="none" w:sz="0" w:space="0" w:color="auto"/>
                                                    <w:bottom w:val="none" w:sz="0" w:space="0" w:color="auto"/>
                                                    <w:right w:val="none" w:sz="0" w:space="0" w:color="auto"/>
                                                  </w:divBdr>
                                                  <w:divsChild>
                                                    <w:div w:id="17748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071592">
      <w:bodyDiv w:val="1"/>
      <w:marLeft w:val="0"/>
      <w:marRight w:val="0"/>
      <w:marTop w:val="0"/>
      <w:marBottom w:val="0"/>
      <w:divBdr>
        <w:top w:val="none" w:sz="0" w:space="0" w:color="auto"/>
        <w:left w:val="none" w:sz="0" w:space="0" w:color="auto"/>
        <w:bottom w:val="none" w:sz="0" w:space="0" w:color="auto"/>
        <w:right w:val="none" w:sz="0" w:space="0" w:color="auto"/>
      </w:divBdr>
    </w:div>
    <w:div w:id="580943116">
      <w:bodyDiv w:val="1"/>
      <w:marLeft w:val="0"/>
      <w:marRight w:val="0"/>
      <w:marTop w:val="0"/>
      <w:marBottom w:val="0"/>
      <w:divBdr>
        <w:top w:val="none" w:sz="0" w:space="0" w:color="auto"/>
        <w:left w:val="none" w:sz="0" w:space="0" w:color="auto"/>
        <w:bottom w:val="none" w:sz="0" w:space="0" w:color="auto"/>
        <w:right w:val="none" w:sz="0" w:space="0" w:color="auto"/>
      </w:divBdr>
      <w:divsChild>
        <w:div w:id="1269702239">
          <w:marLeft w:val="0"/>
          <w:marRight w:val="0"/>
          <w:marTop w:val="0"/>
          <w:marBottom w:val="0"/>
          <w:divBdr>
            <w:top w:val="none" w:sz="0" w:space="0" w:color="auto"/>
            <w:left w:val="none" w:sz="0" w:space="0" w:color="auto"/>
            <w:bottom w:val="single" w:sz="6" w:space="9" w:color="E5E5E5"/>
            <w:right w:val="none" w:sz="0" w:space="0" w:color="auto"/>
          </w:divBdr>
          <w:divsChild>
            <w:div w:id="6876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1302">
      <w:bodyDiv w:val="1"/>
      <w:marLeft w:val="0"/>
      <w:marRight w:val="0"/>
      <w:marTop w:val="0"/>
      <w:marBottom w:val="0"/>
      <w:divBdr>
        <w:top w:val="none" w:sz="0" w:space="0" w:color="auto"/>
        <w:left w:val="none" w:sz="0" w:space="0" w:color="auto"/>
        <w:bottom w:val="none" w:sz="0" w:space="0" w:color="auto"/>
        <w:right w:val="none" w:sz="0" w:space="0" w:color="auto"/>
      </w:divBdr>
    </w:div>
    <w:div w:id="719404022">
      <w:bodyDiv w:val="1"/>
      <w:marLeft w:val="0"/>
      <w:marRight w:val="0"/>
      <w:marTop w:val="0"/>
      <w:marBottom w:val="0"/>
      <w:divBdr>
        <w:top w:val="none" w:sz="0" w:space="0" w:color="auto"/>
        <w:left w:val="none" w:sz="0" w:space="0" w:color="auto"/>
        <w:bottom w:val="none" w:sz="0" w:space="0" w:color="auto"/>
        <w:right w:val="none" w:sz="0" w:space="0" w:color="auto"/>
      </w:divBdr>
    </w:div>
    <w:div w:id="1016231706">
      <w:bodyDiv w:val="1"/>
      <w:marLeft w:val="0"/>
      <w:marRight w:val="0"/>
      <w:marTop w:val="0"/>
      <w:marBottom w:val="0"/>
      <w:divBdr>
        <w:top w:val="none" w:sz="0" w:space="0" w:color="auto"/>
        <w:left w:val="none" w:sz="0" w:space="0" w:color="auto"/>
        <w:bottom w:val="none" w:sz="0" w:space="0" w:color="auto"/>
        <w:right w:val="none" w:sz="0" w:space="0" w:color="auto"/>
      </w:divBdr>
    </w:div>
    <w:div w:id="1191532425">
      <w:bodyDiv w:val="1"/>
      <w:marLeft w:val="0"/>
      <w:marRight w:val="0"/>
      <w:marTop w:val="0"/>
      <w:marBottom w:val="0"/>
      <w:divBdr>
        <w:top w:val="none" w:sz="0" w:space="0" w:color="auto"/>
        <w:left w:val="none" w:sz="0" w:space="0" w:color="auto"/>
        <w:bottom w:val="none" w:sz="0" w:space="0" w:color="auto"/>
        <w:right w:val="none" w:sz="0" w:space="0" w:color="auto"/>
      </w:divBdr>
    </w:div>
    <w:div w:id="1681929299">
      <w:bodyDiv w:val="1"/>
      <w:marLeft w:val="0"/>
      <w:marRight w:val="0"/>
      <w:marTop w:val="0"/>
      <w:marBottom w:val="0"/>
      <w:divBdr>
        <w:top w:val="none" w:sz="0" w:space="0" w:color="auto"/>
        <w:left w:val="none" w:sz="0" w:space="0" w:color="auto"/>
        <w:bottom w:val="none" w:sz="0" w:space="0" w:color="auto"/>
        <w:right w:val="none" w:sz="0" w:space="0" w:color="auto"/>
      </w:divBdr>
      <w:divsChild>
        <w:div w:id="1431126877">
          <w:marLeft w:val="0"/>
          <w:marRight w:val="0"/>
          <w:marTop w:val="0"/>
          <w:marBottom w:val="0"/>
          <w:divBdr>
            <w:top w:val="none" w:sz="0" w:space="0" w:color="auto"/>
            <w:left w:val="none" w:sz="0" w:space="0" w:color="auto"/>
            <w:bottom w:val="none" w:sz="0" w:space="0" w:color="auto"/>
            <w:right w:val="none" w:sz="0" w:space="0" w:color="auto"/>
          </w:divBdr>
          <w:divsChild>
            <w:div w:id="808982412">
              <w:marLeft w:val="0"/>
              <w:marRight w:val="0"/>
              <w:marTop w:val="0"/>
              <w:marBottom w:val="0"/>
              <w:divBdr>
                <w:top w:val="none" w:sz="0" w:space="0" w:color="auto"/>
                <w:left w:val="none" w:sz="0" w:space="0" w:color="auto"/>
                <w:bottom w:val="none" w:sz="0" w:space="0" w:color="auto"/>
                <w:right w:val="none" w:sz="0" w:space="0" w:color="auto"/>
              </w:divBdr>
              <w:divsChild>
                <w:div w:id="1200508551">
                  <w:marLeft w:val="0"/>
                  <w:marRight w:val="0"/>
                  <w:marTop w:val="0"/>
                  <w:marBottom w:val="0"/>
                  <w:divBdr>
                    <w:top w:val="none" w:sz="0" w:space="0" w:color="auto"/>
                    <w:left w:val="none" w:sz="0" w:space="0" w:color="auto"/>
                    <w:bottom w:val="none" w:sz="0" w:space="0" w:color="auto"/>
                    <w:right w:val="none" w:sz="0" w:space="0" w:color="auto"/>
                  </w:divBdr>
                  <w:divsChild>
                    <w:div w:id="1067655833">
                      <w:marLeft w:val="0"/>
                      <w:marRight w:val="0"/>
                      <w:marTop w:val="0"/>
                      <w:marBottom w:val="0"/>
                      <w:divBdr>
                        <w:top w:val="none" w:sz="0" w:space="0" w:color="auto"/>
                        <w:left w:val="none" w:sz="0" w:space="0" w:color="auto"/>
                        <w:bottom w:val="none" w:sz="0" w:space="0" w:color="auto"/>
                        <w:right w:val="none" w:sz="0" w:space="0" w:color="auto"/>
                      </w:divBdr>
                      <w:divsChild>
                        <w:div w:id="935403827">
                          <w:marLeft w:val="0"/>
                          <w:marRight w:val="0"/>
                          <w:marTop w:val="0"/>
                          <w:marBottom w:val="0"/>
                          <w:divBdr>
                            <w:top w:val="none" w:sz="0" w:space="0" w:color="auto"/>
                            <w:left w:val="none" w:sz="0" w:space="0" w:color="auto"/>
                            <w:bottom w:val="none" w:sz="0" w:space="0" w:color="auto"/>
                            <w:right w:val="none" w:sz="0" w:space="0" w:color="auto"/>
                          </w:divBdr>
                          <w:divsChild>
                            <w:div w:id="18672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04769">
      <w:bodyDiv w:val="1"/>
      <w:marLeft w:val="0"/>
      <w:marRight w:val="0"/>
      <w:marTop w:val="0"/>
      <w:marBottom w:val="0"/>
      <w:divBdr>
        <w:top w:val="none" w:sz="0" w:space="0" w:color="auto"/>
        <w:left w:val="none" w:sz="0" w:space="0" w:color="auto"/>
        <w:bottom w:val="none" w:sz="0" w:space="0" w:color="auto"/>
        <w:right w:val="none" w:sz="0" w:space="0" w:color="auto"/>
      </w:divBdr>
    </w:div>
    <w:div w:id="2114134084">
      <w:bodyDiv w:val="1"/>
      <w:marLeft w:val="0"/>
      <w:marRight w:val="0"/>
      <w:marTop w:val="0"/>
      <w:marBottom w:val="0"/>
      <w:divBdr>
        <w:top w:val="none" w:sz="0" w:space="0" w:color="auto"/>
        <w:left w:val="none" w:sz="0" w:space="0" w:color="auto"/>
        <w:bottom w:val="none" w:sz="0" w:space="0" w:color="auto"/>
        <w:right w:val="none" w:sz="0" w:space="0" w:color="auto"/>
      </w:divBdr>
    </w:div>
    <w:div w:id="2119450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relond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relondon.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575eb0-f575-4910-8268-b320dae1f7f1" xsi:nil="true"/>
    <lcf76f155ced4ddcb4097134ff3c332f xmlns="bee66060-23ff-4102-b8b6-91760b9b1630">
      <Terms xmlns="http://schemas.microsoft.com/office/infopath/2007/PartnerControls"/>
    </lcf76f155ced4ddcb4097134ff3c332f>
    <Image xmlns="bee66060-23ff-4102-b8b6-91760b9b1630" xsi:nil="true"/>
    <Date xmlns="bee66060-23ff-4102-b8b6-91760b9b16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373052E3CCCB47AB18CDE9D7FA170F" ma:contentTypeVersion="21" ma:contentTypeDescription="Create a new document." ma:contentTypeScope="" ma:versionID="1f3899886d0ef2b3a7cb0bb915a96cd0">
  <xsd:schema xmlns:xsd="http://www.w3.org/2001/XMLSchema" xmlns:xs="http://www.w3.org/2001/XMLSchema" xmlns:p="http://schemas.microsoft.com/office/2006/metadata/properties" xmlns:ns2="bee66060-23ff-4102-b8b6-91760b9b1630" xmlns:ns3="fb575eb0-f575-4910-8268-b320dae1f7f1" targetNamespace="http://schemas.microsoft.com/office/2006/metadata/properties" ma:root="true" ma:fieldsID="9653cc0a235a2979e3ea5f84d19eb0b2" ns2:_="" ns3:_="">
    <xsd:import namespace="bee66060-23ff-4102-b8b6-91760b9b1630"/>
    <xsd:import namespace="fb575eb0-f575-4910-8268-b320dae1f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Image"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6060-23ff-4102-b8b6-91760b9b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68b652-07b7-44d4-95bf-e9b618fb4a99"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75eb0-f575-4910-8268-b320dae1f7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adfb84-4feb-4757-a220-232aa572c6bf}" ma:internalName="TaxCatchAll" ma:showField="CatchAllData" ma:web="fb575eb0-f575-4910-8268-b320dae1f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13914-1249-4763-9122-E0BB1E5245C6}">
  <ds:schemaRefs>
    <ds:schemaRef ds:uri="http://schemas.microsoft.com/office/2006/metadata/properties"/>
    <ds:schemaRef ds:uri="http://schemas.microsoft.com/office/infopath/2007/PartnerControls"/>
    <ds:schemaRef ds:uri="fb575eb0-f575-4910-8268-b320dae1f7f1"/>
    <ds:schemaRef ds:uri="bee66060-23ff-4102-b8b6-91760b9b1630"/>
  </ds:schemaRefs>
</ds:datastoreItem>
</file>

<file path=customXml/itemProps2.xml><?xml version="1.0" encoding="utf-8"?>
<ds:datastoreItem xmlns:ds="http://schemas.openxmlformats.org/officeDocument/2006/customXml" ds:itemID="{053942B1-BC09-4FDC-BA7D-0F7FB3603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66060-23ff-4102-b8b6-91760b9b1630"/>
    <ds:schemaRef ds:uri="fb575eb0-f575-4910-8268-b320dae1f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44F55-B5B8-450F-AB3B-10DC85EEFC59}">
  <ds:schemaRefs>
    <ds:schemaRef ds:uri="http://schemas.openxmlformats.org/officeDocument/2006/bibliography"/>
  </ds:schemaRefs>
</ds:datastoreItem>
</file>

<file path=customXml/itemProps4.xml><?xml version="1.0" encoding="utf-8"?>
<ds:datastoreItem xmlns:ds="http://schemas.openxmlformats.org/officeDocument/2006/customXml" ds:itemID="{A729258F-77E0-4DD8-B73B-41EF91624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Ellen MacArthur Foundation</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Galdikiene</dc:creator>
  <cp:keywords/>
  <cp:lastModifiedBy>Ineta Galdikiene</cp:lastModifiedBy>
  <cp:revision>2</cp:revision>
  <cp:lastPrinted>2017-07-27T06:12:00Z</cp:lastPrinted>
  <dcterms:created xsi:type="dcterms:W3CDTF">2024-08-22T08:37:00Z</dcterms:created>
  <dcterms:modified xsi:type="dcterms:W3CDTF">2024-08-22T08:37:00Z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0x010100376C4D12330F97428CBDE2D3A5E70C1A</vt:lpwstr>
  </property>
</Properties>
</file>