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859E3" w14:textId="77777777" w:rsidR="0059605E" w:rsidRDefault="0059605E">
      <w:pPr>
        <w:pStyle w:val="BodyText"/>
        <w:rPr>
          <w:rFonts w:ascii="Times New Roman"/>
          <w:sz w:val="20"/>
        </w:rPr>
      </w:pPr>
    </w:p>
    <w:p w14:paraId="4421ADD9" w14:textId="77777777" w:rsidR="0059605E" w:rsidRDefault="0059605E" w:rsidP="007823A4">
      <w:pPr>
        <w:pStyle w:val="BodyText"/>
        <w:jc w:val="center"/>
        <w:rPr>
          <w:rFonts w:ascii="Times New Roman"/>
          <w:sz w:val="20"/>
        </w:rPr>
      </w:pPr>
    </w:p>
    <w:p w14:paraId="5B174827" w14:textId="43A27A56" w:rsidR="0059605E" w:rsidRDefault="003414B1" w:rsidP="00FA28C8">
      <w:pPr>
        <w:pStyle w:val="BodyText"/>
        <w:rPr>
          <w:rFonts w:ascii="Times New Roman"/>
          <w:sz w:val="20"/>
        </w:rPr>
      </w:pPr>
      <w:r w:rsidRPr="003414B1">
        <w:rPr>
          <w:noProof/>
        </w:rPr>
        <w:drawing>
          <wp:inline distT="0" distB="0" distL="0" distR="0" wp14:anchorId="4B3C1899" wp14:editId="289528F0">
            <wp:extent cx="6357274" cy="1041400"/>
            <wp:effectExtent l="0" t="0" r="571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96" cy="10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7F6B5" w14:textId="77777777" w:rsidR="0059605E" w:rsidRDefault="0059605E">
      <w:pPr>
        <w:pStyle w:val="BodyText"/>
        <w:rPr>
          <w:rFonts w:ascii="Times New Roman"/>
          <w:sz w:val="20"/>
        </w:rPr>
      </w:pPr>
    </w:p>
    <w:p w14:paraId="29003EDE" w14:textId="77777777" w:rsidR="0059605E" w:rsidRDefault="0059605E">
      <w:pPr>
        <w:pStyle w:val="BodyText"/>
        <w:rPr>
          <w:rFonts w:ascii="Times New Roman"/>
          <w:sz w:val="20"/>
        </w:rPr>
      </w:pPr>
    </w:p>
    <w:p w14:paraId="09789E92" w14:textId="77777777" w:rsidR="0059605E" w:rsidRDefault="0059605E">
      <w:pPr>
        <w:pStyle w:val="BodyText"/>
        <w:spacing w:before="5"/>
        <w:rPr>
          <w:rFonts w:ascii="Times New Roman"/>
          <w:sz w:val="17"/>
        </w:rPr>
      </w:pPr>
    </w:p>
    <w:p w14:paraId="73680B4C" w14:textId="3AB54B52" w:rsidR="0059605E" w:rsidRPr="00FA28C8" w:rsidRDefault="00415E00">
      <w:pPr>
        <w:pStyle w:val="Title"/>
        <w:rPr>
          <w:u w:val="single"/>
        </w:rPr>
      </w:pPr>
      <w:r w:rsidRPr="00FA28C8">
        <w:rPr>
          <w:u w:val="single"/>
        </w:rPr>
        <w:t>INVITATION</w:t>
      </w:r>
      <w:r w:rsidRPr="00FA28C8">
        <w:rPr>
          <w:spacing w:val="-2"/>
          <w:u w:val="single"/>
        </w:rPr>
        <w:t xml:space="preserve"> </w:t>
      </w:r>
      <w:r w:rsidRPr="00FA28C8">
        <w:rPr>
          <w:u w:val="single"/>
        </w:rPr>
        <w:t>TO</w:t>
      </w:r>
      <w:r w:rsidRPr="00FA28C8">
        <w:rPr>
          <w:spacing w:val="-2"/>
          <w:u w:val="single"/>
        </w:rPr>
        <w:t xml:space="preserve"> </w:t>
      </w:r>
      <w:r w:rsidRPr="00FA28C8">
        <w:rPr>
          <w:u w:val="single"/>
        </w:rPr>
        <w:t>TENDER</w:t>
      </w:r>
    </w:p>
    <w:p w14:paraId="79864EA7" w14:textId="4FF1E602" w:rsidR="0059605E" w:rsidRPr="00FA28C8" w:rsidRDefault="00415E00">
      <w:pPr>
        <w:spacing w:before="227"/>
        <w:ind w:left="268" w:right="265"/>
        <w:jc w:val="center"/>
        <w:rPr>
          <w:b/>
          <w:sz w:val="36"/>
        </w:rPr>
      </w:pPr>
      <w:r w:rsidRPr="00FA28C8">
        <w:rPr>
          <w:b/>
          <w:sz w:val="36"/>
        </w:rPr>
        <w:t>For</w:t>
      </w:r>
      <w:r w:rsidRPr="00FA28C8">
        <w:rPr>
          <w:b/>
          <w:spacing w:val="-3"/>
          <w:sz w:val="36"/>
        </w:rPr>
        <w:t xml:space="preserve"> </w:t>
      </w:r>
      <w:r w:rsidRPr="00FA28C8">
        <w:rPr>
          <w:b/>
          <w:sz w:val="36"/>
        </w:rPr>
        <w:t>the</w:t>
      </w:r>
      <w:r w:rsidRPr="00FA28C8">
        <w:rPr>
          <w:b/>
          <w:spacing w:val="-2"/>
          <w:sz w:val="36"/>
        </w:rPr>
        <w:t xml:space="preserve"> </w:t>
      </w:r>
      <w:r w:rsidRPr="00FA28C8">
        <w:rPr>
          <w:b/>
          <w:sz w:val="36"/>
        </w:rPr>
        <w:t>Design</w:t>
      </w:r>
      <w:r w:rsidRPr="00FA28C8">
        <w:rPr>
          <w:b/>
          <w:spacing w:val="-3"/>
          <w:sz w:val="36"/>
        </w:rPr>
        <w:t xml:space="preserve"> </w:t>
      </w:r>
      <w:r w:rsidRPr="00FA28C8">
        <w:rPr>
          <w:b/>
          <w:sz w:val="36"/>
        </w:rPr>
        <w:t>&amp;</w:t>
      </w:r>
      <w:r w:rsidRPr="00FA28C8">
        <w:rPr>
          <w:b/>
          <w:spacing w:val="-1"/>
          <w:sz w:val="36"/>
        </w:rPr>
        <w:t xml:space="preserve"> </w:t>
      </w:r>
      <w:r w:rsidRPr="00FA28C8">
        <w:rPr>
          <w:b/>
          <w:sz w:val="36"/>
        </w:rPr>
        <w:t>Build</w:t>
      </w:r>
      <w:r w:rsidRPr="00FA28C8">
        <w:rPr>
          <w:b/>
          <w:spacing w:val="-1"/>
          <w:sz w:val="36"/>
        </w:rPr>
        <w:t xml:space="preserve"> </w:t>
      </w:r>
      <w:r w:rsidRPr="00FA28C8">
        <w:rPr>
          <w:b/>
          <w:sz w:val="36"/>
        </w:rPr>
        <w:t>of</w:t>
      </w:r>
      <w:r w:rsidRPr="00FA28C8">
        <w:rPr>
          <w:b/>
          <w:spacing w:val="-1"/>
          <w:sz w:val="36"/>
        </w:rPr>
        <w:t xml:space="preserve"> </w:t>
      </w:r>
      <w:r w:rsidRPr="00FA28C8">
        <w:rPr>
          <w:b/>
          <w:sz w:val="36"/>
        </w:rPr>
        <w:t>a</w:t>
      </w:r>
      <w:r w:rsidRPr="00FA28C8">
        <w:rPr>
          <w:b/>
          <w:spacing w:val="2"/>
          <w:sz w:val="36"/>
        </w:rPr>
        <w:t xml:space="preserve"> </w:t>
      </w:r>
      <w:r w:rsidR="00CB5EBE" w:rsidRPr="00FA28C8">
        <w:rPr>
          <w:b/>
          <w:sz w:val="36"/>
        </w:rPr>
        <w:t xml:space="preserve">children’s play area </w:t>
      </w:r>
    </w:p>
    <w:p w14:paraId="30845A2D" w14:textId="77777777" w:rsidR="0059605E" w:rsidRDefault="0059605E">
      <w:pPr>
        <w:pStyle w:val="BodyText"/>
        <w:rPr>
          <w:b/>
          <w:sz w:val="36"/>
        </w:rPr>
      </w:pPr>
    </w:p>
    <w:p w14:paraId="60842D6A" w14:textId="77777777" w:rsidR="0059605E" w:rsidRDefault="0059605E">
      <w:pPr>
        <w:pStyle w:val="BodyText"/>
        <w:rPr>
          <w:b/>
          <w:sz w:val="36"/>
        </w:rPr>
      </w:pPr>
    </w:p>
    <w:p w14:paraId="49CF16C5" w14:textId="6212E84A" w:rsidR="0059605E" w:rsidRDefault="009F2E44" w:rsidP="009F2E44">
      <w:pPr>
        <w:pStyle w:val="BodyText"/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 wp14:anchorId="0A664D08" wp14:editId="0E7F09BC">
            <wp:extent cx="4064000" cy="2667000"/>
            <wp:effectExtent l="0" t="0" r="0" b="0"/>
            <wp:docPr id="2" name="Picture 2" descr="A row of hou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ow of houses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668C" w14:textId="2CEDC1A9" w:rsidR="0059605E" w:rsidRDefault="0059605E">
      <w:pPr>
        <w:pStyle w:val="BodyText"/>
        <w:rPr>
          <w:b/>
          <w:sz w:val="36"/>
        </w:rPr>
      </w:pPr>
    </w:p>
    <w:p w14:paraId="40D50B9F" w14:textId="1FC7DB57" w:rsidR="0059605E" w:rsidRDefault="00C822CC" w:rsidP="00830EE7">
      <w:pPr>
        <w:pStyle w:val="BodyText"/>
        <w:rPr>
          <w:b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BCBB648" wp14:editId="14444F8C">
                <wp:simplePos x="0" y="0"/>
                <wp:positionH relativeFrom="page">
                  <wp:posOffset>1060027</wp:posOffset>
                </wp:positionH>
                <wp:positionV relativeFrom="paragraph">
                  <wp:posOffset>474980</wp:posOffset>
                </wp:positionV>
                <wp:extent cx="5737860" cy="182880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86" y="21600"/>
                    <wp:lineTo x="21586" y="0"/>
                    <wp:lineTo x="0" y="0"/>
                  </wp:wrapPolygon>
                </wp:wrapTight>
                <wp:docPr id="2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BD82E4" w14:textId="77777777" w:rsidR="00241E6B" w:rsidRPr="009F2E44" w:rsidRDefault="00241E6B">
                            <w:pPr>
                              <w:spacing w:before="73"/>
                              <w:ind w:left="1443" w:right="1443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2E4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KEY</w:t>
                            </w:r>
                            <w:r w:rsidRPr="009F2E44">
                              <w:rPr>
                                <w:b/>
                                <w:spacing w:val="-1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DATES</w:t>
                            </w:r>
                          </w:p>
                          <w:p w14:paraId="0B53134A" w14:textId="572EADEA" w:rsidR="00241E6B" w:rsidRPr="009F2E44" w:rsidRDefault="00241E6B">
                            <w:pPr>
                              <w:spacing w:before="182"/>
                              <w:ind w:left="1445" w:right="1443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Tenders</w:t>
                            </w:r>
                            <w:r w:rsidRPr="009F2E44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are</w:t>
                            </w:r>
                            <w:r w:rsidRPr="009F2E44">
                              <w:rPr>
                                <w:b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to</w:t>
                            </w:r>
                            <w:r w:rsidRPr="009F2E44"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be</w:t>
                            </w:r>
                            <w:r w:rsidRPr="009F2E44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returned</w:t>
                            </w:r>
                            <w:r w:rsidRPr="009F2E44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no</w:t>
                            </w:r>
                            <w:r w:rsidRPr="009F2E44"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later</w:t>
                            </w:r>
                            <w:r w:rsidRPr="009F2E44"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than</w:t>
                            </w:r>
                            <w:r w:rsidRPr="009F2E44"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0C1378" w:rsidRPr="009F2E44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0C1378" w:rsidRPr="009F2E44">
                              <w:rPr>
                                <w:b/>
                                <w:sz w:val="24"/>
                                <w:szCs w:val="24"/>
                              </w:rPr>
                              <w:t>01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/202</w:t>
                            </w:r>
                            <w:r w:rsidR="000C1378" w:rsidRPr="009F2E44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9F2E44"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12:00</w:t>
                            </w:r>
                            <w:r w:rsidRPr="009F2E44"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pm (midday)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D17A2AD" w14:textId="7B86D316" w:rsidR="00241E6B" w:rsidRPr="009F2E44" w:rsidRDefault="00241E6B">
                            <w:pPr>
                              <w:spacing w:before="182"/>
                              <w:ind w:left="1441" w:right="1443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Tenders</w:t>
                            </w:r>
                            <w:r w:rsidRPr="009F2E44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may</w:t>
                            </w:r>
                            <w:r w:rsidRPr="009F2E44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be</w:t>
                            </w:r>
                            <w:r w:rsidRPr="009F2E44"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emailed to </w:t>
                            </w:r>
                            <w:hyperlink r:id="rId13" w:history="1">
                              <w:r w:rsidR="000C1378" w:rsidRPr="009F2E44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clerk@haddenham-pc.gov.uk</w:t>
                              </w:r>
                            </w:hyperlink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="00830EE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returned </w:t>
                            </w:r>
                            <w:r w:rsidRPr="009F2E44"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by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post</w:t>
                            </w:r>
                            <w:r w:rsidRPr="009F2E44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or</w:t>
                            </w:r>
                            <w:r w:rsidRPr="009F2E44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hand</w:t>
                            </w:r>
                            <w:r w:rsidRPr="009F2E44"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delivered</w:t>
                            </w:r>
                            <w:r w:rsidRPr="009F2E44">
                              <w:rPr>
                                <w:b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</w:rPr>
                              <w:t>to:</w:t>
                            </w:r>
                            <w:r w:rsidR="000C1378" w:rsidRPr="009F2E4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EC88171" w14:textId="1C37CD90" w:rsidR="00241E6B" w:rsidRPr="009F2E44" w:rsidRDefault="00241E6B">
                            <w:pPr>
                              <w:spacing w:before="22"/>
                              <w:ind w:left="1443" w:right="144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2E44">
                              <w:rPr>
                                <w:sz w:val="24"/>
                                <w:szCs w:val="24"/>
                              </w:rPr>
                              <w:t>The</w:t>
                            </w:r>
                            <w:r w:rsidRPr="009F2E44">
                              <w:rPr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sz w:val="24"/>
                                <w:szCs w:val="24"/>
                              </w:rPr>
                              <w:t>Clerk,</w:t>
                            </w:r>
                            <w:r w:rsidRPr="009F2E44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1378" w:rsidRPr="009F2E44">
                              <w:rPr>
                                <w:sz w:val="24"/>
                                <w:szCs w:val="24"/>
                              </w:rPr>
                              <w:t xml:space="preserve">Haddenham Parish </w:t>
                            </w:r>
                            <w:r w:rsidR="005962C3" w:rsidRPr="009F2E44">
                              <w:rPr>
                                <w:sz w:val="24"/>
                                <w:szCs w:val="24"/>
                              </w:rPr>
                              <w:t>Council,</w:t>
                            </w:r>
                            <w:r w:rsidRPr="009F2E44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1378" w:rsidRPr="009F2E44">
                              <w:rPr>
                                <w:sz w:val="24"/>
                                <w:szCs w:val="24"/>
                              </w:rPr>
                              <w:t>61 Cherry Orchard</w:t>
                            </w:r>
                            <w:r w:rsidRPr="009F2E44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9F2E44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2E44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="000C1378" w:rsidRPr="009F2E44">
                              <w:rPr>
                                <w:sz w:val="24"/>
                                <w:szCs w:val="24"/>
                              </w:rPr>
                              <w:t>addenham, Ely, Cambridgeshire, CB6 3UF</w:t>
                            </w:r>
                            <w:r w:rsidRPr="009F2E44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CBB648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83.45pt;margin-top:37.4pt;width:451.8pt;height:2in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" filled="f" strokeweight=".5pt">
                <v:textbox inset="0,0,0,0">
                  <w:txbxContent>
                    <w:p w14:paraId="12BD82E4" w14:textId="77777777" w:rsidR="00241E6B" w:rsidRPr="009F2E44" w:rsidRDefault="00241E6B">
                      <w:pPr>
                        <w:spacing w:before="73"/>
                        <w:ind w:left="1443" w:right="1443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F2E44">
                        <w:rPr>
                          <w:b/>
                          <w:sz w:val="24"/>
                          <w:szCs w:val="24"/>
                          <w:u w:val="single"/>
                        </w:rPr>
                        <w:t>KEY</w:t>
                      </w:r>
                      <w:r w:rsidRPr="009F2E44">
                        <w:rPr>
                          <w:b/>
                          <w:spacing w:val="-1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  <w:u w:val="single"/>
                        </w:rPr>
                        <w:t>DATES</w:t>
                      </w:r>
                    </w:p>
                    <w:p w14:paraId="0B53134A" w14:textId="572EADEA" w:rsidR="00241E6B" w:rsidRPr="009F2E44" w:rsidRDefault="00241E6B">
                      <w:pPr>
                        <w:spacing w:before="182"/>
                        <w:ind w:left="1445" w:right="1443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F2E44">
                        <w:rPr>
                          <w:b/>
                          <w:sz w:val="24"/>
                          <w:szCs w:val="24"/>
                        </w:rPr>
                        <w:t>Tenders</w:t>
                      </w:r>
                      <w:r w:rsidRPr="009F2E44">
                        <w:rPr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are</w:t>
                      </w:r>
                      <w:r w:rsidRPr="009F2E44">
                        <w:rPr>
                          <w:b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to</w:t>
                      </w:r>
                      <w:r w:rsidRPr="009F2E44">
                        <w:rPr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be</w:t>
                      </w:r>
                      <w:r w:rsidRPr="009F2E44">
                        <w:rPr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returned</w:t>
                      </w:r>
                      <w:r w:rsidRPr="009F2E44">
                        <w:rPr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no</w:t>
                      </w:r>
                      <w:r w:rsidRPr="009F2E44">
                        <w:rPr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later</w:t>
                      </w:r>
                      <w:r w:rsidRPr="009F2E44"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than</w:t>
                      </w:r>
                      <w:r w:rsidRPr="009F2E44"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0C1378" w:rsidRPr="009F2E44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="000C1378" w:rsidRPr="009F2E44">
                        <w:rPr>
                          <w:b/>
                          <w:sz w:val="24"/>
                          <w:szCs w:val="24"/>
                        </w:rPr>
                        <w:t>01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/202</w:t>
                      </w:r>
                      <w:r w:rsidR="000C1378" w:rsidRPr="009F2E44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Pr="009F2E44">
                        <w:rPr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12:00</w:t>
                      </w:r>
                      <w:r w:rsidRPr="009F2E44">
                        <w:rPr>
                          <w:b/>
                          <w:spacing w:val="-1"/>
                          <w:sz w:val="24"/>
                          <w:szCs w:val="24"/>
                        </w:rPr>
                        <w:t>pm (midday)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0D17A2AD" w14:textId="7B86D316" w:rsidR="00241E6B" w:rsidRPr="009F2E44" w:rsidRDefault="00241E6B">
                      <w:pPr>
                        <w:spacing w:before="182"/>
                        <w:ind w:left="1441" w:right="1443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F2E44">
                        <w:rPr>
                          <w:b/>
                          <w:sz w:val="24"/>
                          <w:szCs w:val="24"/>
                        </w:rPr>
                        <w:t>Tenders</w:t>
                      </w:r>
                      <w:r w:rsidRPr="009F2E44">
                        <w:rPr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may</w:t>
                      </w:r>
                      <w:r w:rsidRPr="009F2E44">
                        <w:rPr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be</w:t>
                      </w:r>
                      <w:r w:rsidRPr="009F2E44">
                        <w:rPr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 xml:space="preserve">emailed to </w:t>
                      </w:r>
                      <w:hyperlink r:id="rId14" w:history="1">
                        <w:r w:rsidR="000C1378" w:rsidRPr="009F2E44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clerk@haddenham-pc.gov.uk</w:t>
                        </w:r>
                      </w:hyperlink>
                      <w:r w:rsidRPr="009F2E44">
                        <w:rPr>
                          <w:b/>
                          <w:sz w:val="24"/>
                          <w:szCs w:val="24"/>
                        </w:rPr>
                        <w:t xml:space="preserve"> or </w:t>
                      </w:r>
                      <w:r w:rsidR="00830EE7">
                        <w:rPr>
                          <w:b/>
                          <w:sz w:val="24"/>
                          <w:szCs w:val="24"/>
                        </w:rPr>
                        <w:t xml:space="preserve">returned </w:t>
                      </w:r>
                      <w:r w:rsidRPr="009F2E44">
                        <w:rPr>
                          <w:b/>
                          <w:spacing w:val="-1"/>
                          <w:sz w:val="24"/>
                          <w:szCs w:val="24"/>
                        </w:rPr>
                        <w:t xml:space="preserve">by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post</w:t>
                      </w:r>
                      <w:r w:rsidRPr="009F2E44">
                        <w:rPr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or</w:t>
                      </w:r>
                      <w:r w:rsidRPr="009F2E44">
                        <w:rPr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hand</w:t>
                      </w:r>
                      <w:r w:rsidRPr="009F2E44">
                        <w:rPr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delivered</w:t>
                      </w:r>
                      <w:r w:rsidRPr="009F2E44">
                        <w:rPr>
                          <w:b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</w:rPr>
                        <w:t>to:</w:t>
                      </w:r>
                      <w:r w:rsidR="000C1378" w:rsidRPr="009F2E44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14:paraId="5EC88171" w14:textId="1C37CD90" w:rsidR="00241E6B" w:rsidRPr="009F2E44" w:rsidRDefault="00241E6B">
                      <w:pPr>
                        <w:spacing w:before="22"/>
                        <w:ind w:left="1443" w:right="1443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2E44">
                        <w:rPr>
                          <w:sz w:val="24"/>
                          <w:szCs w:val="24"/>
                        </w:rPr>
                        <w:t>The</w:t>
                      </w:r>
                      <w:r w:rsidRPr="009F2E44">
                        <w:rPr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sz w:val="24"/>
                          <w:szCs w:val="24"/>
                        </w:rPr>
                        <w:t>Clerk,</w:t>
                      </w:r>
                      <w:r w:rsidRPr="009F2E44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0C1378" w:rsidRPr="009F2E44">
                        <w:rPr>
                          <w:sz w:val="24"/>
                          <w:szCs w:val="24"/>
                        </w:rPr>
                        <w:t xml:space="preserve">Haddenham Parish </w:t>
                      </w:r>
                      <w:r w:rsidR="005962C3" w:rsidRPr="009F2E44">
                        <w:rPr>
                          <w:sz w:val="24"/>
                          <w:szCs w:val="24"/>
                        </w:rPr>
                        <w:t>Council,</w:t>
                      </w:r>
                      <w:r w:rsidRPr="009F2E44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0C1378" w:rsidRPr="009F2E44">
                        <w:rPr>
                          <w:sz w:val="24"/>
                          <w:szCs w:val="24"/>
                        </w:rPr>
                        <w:t>61 Cherry Orchard</w:t>
                      </w:r>
                      <w:r w:rsidRPr="009F2E44">
                        <w:rPr>
                          <w:sz w:val="24"/>
                          <w:szCs w:val="24"/>
                        </w:rPr>
                        <w:t>,</w:t>
                      </w:r>
                      <w:r w:rsidRPr="009F2E44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sz w:val="24"/>
                          <w:szCs w:val="24"/>
                        </w:rPr>
                        <w:t>H</w:t>
                      </w:r>
                      <w:r w:rsidR="000C1378" w:rsidRPr="009F2E44">
                        <w:rPr>
                          <w:sz w:val="24"/>
                          <w:szCs w:val="24"/>
                        </w:rPr>
                        <w:t>addenham, Ely, Cambridgeshire, CB6 3UF</w:t>
                      </w:r>
                      <w:r w:rsidRPr="009F2E44">
                        <w:rPr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1F0E427" w14:textId="70D202AD" w:rsidR="0059605E" w:rsidRDefault="0059605E">
      <w:pPr>
        <w:pStyle w:val="BodyText"/>
        <w:spacing w:before="4"/>
        <w:rPr>
          <w:rFonts w:ascii="Calibri Light"/>
          <w:sz w:val="39"/>
        </w:rPr>
      </w:pPr>
    </w:p>
    <w:p w14:paraId="516D7FDD" w14:textId="704BFF3F" w:rsidR="0059605E" w:rsidRPr="009F2E44" w:rsidRDefault="008E217A">
      <w:pPr>
        <w:pStyle w:val="BodyText"/>
        <w:spacing w:line="276" w:lineRule="auto"/>
        <w:ind w:left="120" w:right="111"/>
        <w:jc w:val="both"/>
        <w:rPr>
          <w:sz w:val="24"/>
          <w:szCs w:val="24"/>
        </w:rPr>
      </w:pPr>
      <w:r w:rsidRPr="009F2E44">
        <w:rPr>
          <w:sz w:val="24"/>
          <w:szCs w:val="24"/>
        </w:rPr>
        <w:lastRenderedPageBreak/>
        <w:t xml:space="preserve">Haddenham Parish </w:t>
      </w:r>
      <w:r w:rsidR="00415E00" w:rsidRPr="009F2E44">
        <w:rPr>
          <w:sz w:val="24"/>
          <w:szCs w:val="24"/>
        </w:rPr>
        <w:t xml:space="preserve">Council is </w:t>
      </w:r>
      <w:r w:rsidRPr="009F2E44">
        <w:rPr>
          <w:sz w:val="24"/>
          <w:szCs w:val="24"/>
        </w:rPr>
        <w:t>wishing to install a new play area at Ovins Rise,</w:t>
      </w:r>
      <w:r w:rsidR="007B362F" w:rsidRPr="009F2E44">
        <w:rPr>
          <w:sz w:val="24"/>
          <w:szCs w:val="24"/>
        </w:rPr>
        <w:t xml:space="preserve"> Haddenham, Cambs, CB6 3LH</w:t>
      </w:r>
      <w:r w:rsidR="00C822CC">
        <w:rPr>
          <w:sz w:val="24"/>
          <w:szCs w:val="24"/>
        </w:rPr>
        <w:t xml:space="preserve">. </w:t>
      </w:r>
      <w:r w:rsidR="007B362F" w:rsidRPr="009F2E44">
        <w:rPr>
          <w:sz w:val="24"/>
          <w:szCs w:val="24"/>
        </w:rPr>
        <w:t xml:space="preserve">Ovins Rise is </w:t>
      </w:r>
      <w:r w:rsidR="00626031" w:rsidRPr="009F2E44">
        <w:rPr>
          <w:sz w:val="24"/>
          <w:szCs w:val="24"/>
        </w:rPr>
        <w:t xml:space="preserve">a </w:t>
      </w:r>
      <w:r w:rsidR="00946CE5" w:rsidRPr="009F2E44">
        <w:rPr>
          <w:sz w:val="24"/>
          <w:szCs w:val="24"/>
        </w:rPr>
        <w:t xml:space="preserve">newly developed </w:t>
      </w:r>
      <w:r w:rsidR="00626031" w:rsidRPr="009F2E44">
        <w:rPr>
          <w:sz w:val="24"/>
          <w:szCs w:val="24"/>
        </w:rPr>
        <w:t>area of housing which includes a number of properties owned by Haddenham Community Land Trust</w:t>
      </w:r>
      <w:r w:rsidR="00F24287" w:rsidRPr="009F2E44">
        <w:rPr>
          <w:sz w:val="24"/>
          <w:szCs w:val="24"/>
        </w:rPr>
        <w:t xml:space="preserve">. </w:t>
      </w:r>
      <w:r w:rsidR="00415E00" w:rsidRPr="009F2E44">
        <w:rPr>
          <w:sz w:val="24"/>
          <w:szCs w:val="24"/>
        </w:rPr>
        <w:t xml:space="preserve">The </w:t>
      </w:r>
      <w:r w:rsidR="00654514">
        <w:rPr>
          <w:sz w:val="24"/>
          <w:szCs w:val="24"/>
        </w:rPr>
        <w:t>site of the play area</w:t>
      </w:r>
      <w:r w:rsidR="00415E00" w:rsidRPr="009F2E44">
        <w:rPr>
          <w:sz w:val="24"/>
          <w:szCs w:val="24"/>
        </w:rPr>
        <w:t xml:space="preserve"> </w:t>
      </w:r>
      <w:r w:rsidR="009D3C9F" w:rsidRPr="009F2E44">
        <w:rPr>
          <w:sz w:val="24"/>
          <w:szCs w:val="24"/>
        </w:rPr>
        <w:t>will be</w:t>
      </w:r>
      <w:r w:rsidR="00415E00" w:rsidRPr="009F2E44">
        <w:rPr>
          <w:sz w:val="24"/>
          <w:szCs w:val="24"/>
        </w:rPr>
        <w:t xml:space="preserve"> owned by </w:t>
      </w:r>
      <w:r w:rsidR="00165D42" w:rsidRPr="009F2E44">
        <w:rPr>
          <w:sz w:val="24"/>
          <w:szCs w:val="24"/>
        </w:rPr>
        <w:t>the P</w:t>
      </w:r>
      <w:r w:rsidR="009D3C9F" w:rsidRPr="009F2E44">
        <w:rPr>
          <w:sz w:val="24"/>
          <w:szCs w:val="24"/>
        </w:rPr>
        <w:t>arish Council</w:t>
      </w:r>
      <w:r w:rsidR="00415E00" w:rsidRPr="009F2E44">
        <w:rPr>
          <w:spacing w:val="-2"/>
          <w:sz w:val="24"/>
          <w:szCs w:val="24"/>
        </w:rPr>
        <w:t xml:space="preserve"> </w:t>
      </w:r>
      <w:r w:rsidR="00415E00" w:rsidRPr="009F2E44">
        <w:rPr>
          <w:sz w:val="24"/>
          <w:szCs w:val="24"/>
        </w:rPr>
        <w:t>and</w:t>
      </w:r>
      <w:r w:rsidR="00415E00" w:rsidRPr="009F2E44">
        <w:rPr>
          <w:spacing w:val="-6"/>
          <w:sz w:val="24"/>
          <w:szCs w:val="24"/>
        </w:rPr>
        <w:t xml:space="preserve"> </w:t>
      </w:r>
      <w:r w:rsidR="00415E00" w:rsidRPr="009F2E44">
        <w:rPr>
          <w:sz w:val="24"/>
          <w:szCs w:val="24"/>
        </w:rPr>
        <w:t>the</w:t>
      </w:r>
      <w:r w:rsidR="00415E00" w:rsidRPr="009F2E44">
        <w:rPr>
          <w:spacing w:val="-3"/>
          <w:sz w:val="24"/>
          <w:szCs w:val="24"/>
        </w:rPr>
        <w:t xml:space="preserve"> </w:t>
      </w:r>
      <w:r w:rsidR="00654514">
        <w:rPr>
          <w:spacing w:val="-3"/>
          <w:sz w:val="24"/>
          <w:szCs w:val="24"/>
        </w:rPr>
        <w:t>approximate</w:t>
      </w:r>
      <w:r w:rsidR="00415E00" w:rsidRPr="009F2E44">
        <w:rPr>
          <w:spacing w:val="-5"/>
          <w:sz w:val="24"/>
          <w:szCs w:val="24"/>
        </w:rPr>
        <w:t xml:space="preserve"> </w:t>
      </w:r>
      <w:r w:rsidR="00415E00" w:rsidRPr="009F2E44">
        <w:rPr>
          <w:sz w:val="24"/>
          <w:szCs w:val="24"/>
        </w:rPr>
        <w:t>footprint</w:t>
      </w:r>
      <w:r w:rsidR="00415E00" w:rsidRPr="009F2E44">
        <w:rPr>
          <w:spacing w:val="-3"/>
          <w:sz w:val="24"/>
          <w:szCs w:val="24"/>
        </w:rPr>
        <w:t xml:space="preserve"> </w:t>
      </w:r>
      <w:r w:rsidR="00415E00" w:rsidRPr="009F2E44">
        <w:rPr>
          <w:sz w:val="24"/>
          <w:szCs w:val="24"/>
        </w:rPr>
        <w:t>is</w:t>
      </w:r>
      <w:r w:rsidR="00415E00" w:rsidRPr="009F2E44">
        <w:rPr>
          <w:spacing w:val="-6"/>
          <w:sz w:val="24"/>
          <w:szCs w:val="24"/>
        </w:rPr>
        <w:t xml:space="preserve"> </w:t>
      </w:r>
      <w:r w:rsidR="00415E00" w:rsidRPr="009F2E44">
        <w:rPr>
          <w:sz w:val="24"/>
          <w:szCs w:val="24"/>
        </w:rPr>
        <w:t>circa</w:t>
      </w:r>
      <w:r w:rsidR="00415E00" w:rsidRPr="009F2E44">
        <w:rPr>
          <w:spacing w:val="-5"/>
          <w:sz w:val="24"/>
          <w:szCs w:val="24"/>
        </w:rPr>
        <w:t xml:space="preserve"> </w:t>
      </w:r>
      <w:r w:rsidR="009D3C9F" w:rsidRPr="009F2E44">
        <w:rPr>
          <w:spacing w:val="-5"/>
          <w:sz w:val="24"/>
          <w:szCs w:val="24"/>
        </w:rPr>
        <w:t>658</w:t>
      </w:r>
      <w:r w:rsidR="00415E00" w:rsidRPr="009F2E44">
        <w:rPr>
          <w:sz w:val="24"/>
          <w:szCs w:val="24"/>
        </w:rPr>
        <w:t>m</w:t>
      </w:r>
      <w:r w:rsidR="00415E00" w:rsidRPr="009F2E44">
        <w:rPr>
          <w:sz w:val="24"/>
          <w:szCs w:val="24"/>
          <w:vertAlign w:val="superscript"/>
        </w:rPr>
        <w:t>2</w:t>
      </w:r>
      <w:r w:rsidR="009D3C9F" w:rsidRPr="009F2E44">
        <w:rPr>
          <w:spacing w:val="-2"/>
          <w:sz w:val="24"/>
          <w:szCs w:val="24"/>
        </w:rPr>
        <w:t>.</w:t>
      </w:r>
    </w:p>
    <w:p w14:paraId="70CF1700" w14:textId="3A90659C" w:rsidR="0059605E" w:rsidRPr="009F2E44" w:rsidRDefault="009D3C9F">
      <w:pPr>
        <w:pStyle w:val="BodyText"/>
        <w:spacing w:before="160" w:line="276" w:lineRule="auto"/>
        <w:ind w:left="120" w:right="113"/>
        <w:jc w:val="both"/>
        <w:rPr>
          <w:sz w:val="24"/>
          <w:szCs w:val="24"/>
        </w:rPr>
      </w:pPr>
      <w:r w:rsidRPr="009F2E44">
        <w:rPr>
          <w:sz w:val="24"/>
          <w:szCs w:val="24"/>
        </w:rPr>
        <w:t xml:space="preserve">The Council is looking to </w:t>
      </w:r>
      <w:r w:rsidR="00235BC5" w:rsidRPr="009F2E44">
        <w:rPr>
          <w:sz w:val="24"/>
          <w:szCs w:val="24"/>
        </w:rPr>
        <w:t>es</w:t>
      </w:r>
      <w:r w:rsidR="00415E00" w:rsidRPr="009F2E44">
        <w:rPr>
          <w:sz w:val="24"/>
          <w:szCs w:val="24"/>
        </w:rPr>
        <w:t>tablish a</w:t>
      </w:r>
      <w:r w:rsidR="00415E00" w:rsidRPr="009F2E44">
        <w:rPr>
          <w:spacing w:val="1"/>
          <w:sz w:val="24"/>
          <w:szCs w:val="24"/>
        </w:rPr>
        <w:t xml:space="preserve"> </w:t>
      </w:r>
      <w:r w:rsidR="00E41CD7" w:rsidRPr="009F2E44">
        <w:rPr>
          <w:spacing w:val="1"/>
          <w:sz w:val="24"/>
          <w:szCs w:val="24"/>
        </w:rPr>
        <w:t>vibrant, focal point for families and carers in order to provide age-appropriate play and stimulus for</w:t>
      </w:r>
      <w:r w:rsidR="00235BC5" w:rsidRPr="009F2E44">
        <w:rPr>
          <w:spacing w:val="1"/>
          <w:sz w:val="24"/>
          <w:szCs w:val="24"/>
        </w:rPr>
        <w:t xml:space="preserve"> children up to age 8</w:t>
      </w:r>
      <w:r w:rsidR="00E41CD7" w:rsidRPr="009F2E44">
        <w:rPr>
          <w:spacing w:val="1"/>
          <w:sz w:val="24"/>
          <w:szCs w:val="24"/>
        </w:rPr>
        <w:t xml:space="preserve">. </w:t>
      </w:r>
    </w:p>
    <w:p w14:paraId="53B25369" w14:textId="2D470A01" w:rsidR="0059605E" w:rsidRDefault="00415E00">
      <w:pPr>
        <w:pStyle w:val="BodyText"/>
        <w:spacing w:before="160" w:line="276" w:lineRule="auto"/>
        <w:ind w:left="120" w:right="113"/>
        <w:jc w:val="both"/>
        <w:rPr>
          <w:sz w:val="24"/>
          <w:szCs w:val="24"/>
        </w:rPr>
      </w:pPr>
      <w:r w:rsidRPr="009F2E44">
        <w:rPr>
          <w:sz w:val="24"/>
          <w:szCs w:val="24"/>
        </w:rPr>
        <w:t>It is the intention to undertake a Design and Build contract for the works.</w:t>
      </w:r>
      <w:r w:rsidRPr="009F2E44">
        <w:rPr>
          <w:spacing w:val="1"/>
          <w:sz w:val="24"/>
          <w:szCs w:val="24"/>
        </w:rPr>
        <w:t xml:space="preserve"> </w:t>
      </w:r>
      <w:r w:rsidRPr="009F2E44">
        <w:rPr>
          <w:sz w:val="24"/>
          <w:szCs w:val="24"/>
        </w:rPr>
        <w:t>The successful contractor</w:t>
      </w:r>
      <w:r w:rsidRPr="009F2E44">
        <w:rPr>
          <w:spacing w:val="1"/>
          <w:sz w:val="24"/>
          <w:szCs w:val="24"/>
        </w:rPr>
        <w:t xml:space="preserve"> </w:t>
      </w:r>
      <w:r w:rsidRPr="009F2E44">
        <w:rPr>
          <w:sz w:val="24"/>
          <w:szCs w:val="24"/>
        </w:rPr>
        <w:t>will be responsible for finalising the design and delivering the construction stage of the project.</w:t>
      </w:r>
      <w:r w:rsidRPr="009F2E44">
        <w:rPr>
          <w:spacing w:val="1"/>
          <w:sz w:val="24"/>
          <w:szCs w:val="24"/>
        </w:rPr>
        <w:t xml:space="preserve"> </w:t>
      </w:r>
      <w:r w:rsidRPr="009F2E44">
        <w:rPr>
          <w:sz w:val="24"/>
          <w:szCs w:val="24"/>
        </w:rPr>
        <w:t>This</w:t>
      </w:r>
      <w:r w:rsidRPr="009F2E44">
        <w:rPr>
          <w:spacing w:val="1"/>
          <w:sz w:val="24"/>
          <w:szCs w:val="24"/>
        </w:rPr>
        <w:t xml:space="preserve"> </w:t>
      </w:r>
      <w:r w:rsidRPr="009F2E44">
        <w:rPr>
          <w:sz w:val="24"/>
          <w:szCs w:val="24"/>
        </w:rPr>
        <w:t xml:space="preserve">will involve several key deliverables including the submission </w:t>
      </w:r>
      <w:r w:rsidR="008470F8" w:rsidRPr="009F2E44">
        <w:rPr>
          <w:sz w:val="24"/>
          <w:szCs w:val="24"/>
        </w:rPr>
        <w:t xml:space="preserve">of </w:t>
      </w:r>
      <w:r w:rsidRPr="009F2E44">
        <w:rPr>
          <w:sz w:val="24"/>
          <w:szCs w:val="24"/>
        </w:rPr>
        <w:t>a technical design, liaison with the</w:t>
      </w:r>
      <w:r w:rsidRPr="009F2E44">
        <w:rPr>
          <w:spacing w:val="1"/>
          <w:sz w:val="24"/>
          <w:szCs w:val="24"/>
        </w:rPr>
        <w:t xml:space="preserve"> </w:t>
      </w:r>
      <w:r w:rsidRPr="009F2E44">
        <w:rPr>
          <w:sz w:val="24"/>
          <w:szCs w:val="24"/>
        </w:rPr>
        <w:t>Council</w:t>
      </w:r>
      <w:r w:rsidR="008E659D" w:rsidRPr="009F2E44">
        <w:rPr>
          <w:sz w:val="24"/>
          <w:szCs w:val="24"/>
        </w:rPr>
        <w:t xml:space="preserve"> &amp; local community</w:t>
      </w:r>
      <w:r w:rsidRPr="009F2E44">
        <w:rPr>
          <w:sz w:val="24"/>
          <w:szCs w:val="24"/>
        </w:rPr>
        <w:t>,</w:t>
      </w:r>
      <w:r w:rsidRPr="009F2E44">
        <w:rPr>
          <w:spacing w:val="-1"/>
          <w:sz w:val="24"/>
          <w:szCs w:val="24"/>
        </w:rPr>
        <w:t xml:space="preserve"> </w:t>
      </w:r>
      <w:r w:rsidRPr="009F2E44">
        <w:rPr>
          <w:sz w:val="24"/>
          <w:szCs w:val="24"/>
        </w:rPr>
        <w:t>ensuring</w:t>
      </w:r>
      <w:r w:rsidRPr="009F2E44">
        <w:rPr>
          <w:spacing w:val="-2"/>
          <w:sz w:val="24"/>
          <w:szCs w:val="24"/>
        </w:rPr>
        <w:t xml:space="preserve"> </w:t>
      </w:r>
      <w:r w:rsidRPr="009F2E44">
        <w:rPr>
          <w:sz w:val="24"/>
          <w:szCs w:val="24"/>
        </w:rPr>
        <w:t>a</w:t>
      </w:r>
      <w:r w:rsidRPr="009F2E44">
        <w:rPr>
          <w:spacing w:val="-2"/>
          <w:sz w:val="24"/>
          <w:szCs w:val="24"/>
        </w:rPr>
        <w:t xml:space="preserve"> </w:t>
      </w:r>
      <w:r w:rsidRPr="009F2E44">
        <w:rPr>
          <w:sz w:val="24"/>
          <w:szCs w:val="24"/>
        </w:rPr>
        <w:t>safe</w:t>
      </w:r>
      <w:r w:rsidRPr="009F2E44">
        <w:rPr>
          <w:spacing w:val="-2"/>
          <w:sz w:val="24"/>
          <w:szCs w:val="24"/>
        </w:rPr>
        <w:t xml:space="preserve"> </w:t>
      </w:r>
      <w:r w:rsidRPr="009F2E44">
        <w:rPr>
          <w:sz w:val="24"/>
          <w:szCs w:val="24"/>
        </w:rPr>
        <w:t>construction</w:t>
      </w:r>
      <w:r w:rsidRPr="009F2E44">
        <w:rPr>
          <w:spacing w:val="-3"/>
          <w:sz w:val="24"/>
          <w:szCs w:val="24"/>
        </w:rPr>
        <w:t xml:space="preserve"> </w:t>
      </w:r>
      <w:r w:rsidRPr="009F2E44">
        <w:rPr>
          <w:sz w:val="24"/>
          <w:szCs w:val="24"/>
        </w:rPr>
        <w:t>stage</w:t>
      </w:r>
      <w:r w:rsidRPr="009F2E44">
        <w:rPr>
          <w:spacing w:val="-3"/>
          <w:sz w:val="24"/>
          <w:szCs w:val="24"/>
        </w:rPr>
        <w:t xml:space="preserve"> </w:t>
      </w:r>
      <w:r w:rsidRPr="009F2E44">
        <w:rPr>
          <w:sz w:val="24"/>
          <w:szCs w:val="24"/>
        </w:rPr>
        <w:t>and</w:t>
      </w:r>
      <w:r w:rsidRPr="009F2E44">
        <w:rPr>
          <w:spacing w:val="-2"/>
          <w:sz w:val="24"/>
          <w:szCs w:val="24"/>
        </w:rPr>
        <w:t xml:space="preserve"> </w:t>
      </w:r>
      <w:r w:rsidRPr="009F2E44">
        <w:rPr>
          <w:sz w:val="24"/>
          <w:szCs w:val="24"/>
        </w:rPr>
        <w:t>warranting</w:t>
      </w:r>
      <w:r w:rsidRPr="009F2E44">
        <w:rPr>
          <w:spacing w:val="-1"/>
          <w:sz w:val="24"/>
          <w:szCs w:val="24"/>
        </w:rPr>
        <w:t xml:space="preserve"> </w:t>
      </w:r>
      <w:r w:rsidRPr="009F2E44">
        <w:rPr>
          <w:sz w:val="24"/>
          <w:szCs w:val="24"/>
        </w:rPr>
        <w:t>a</w:t>
      </w:r>
      <w:r w:rsidRPr="009F2E44">
        <w:rPr>
          <w:spacing w:val="-1"/>
          <w:sz w:val="24"/>
          <w:szCs w:val="24"/>
        </w:rPr>
        <w:t xml:space="preserve"> </w:t>
      </w:r>
      <w:r w:rsidRPr="009F2E44">
        <w:rPr>
          <w:sz w:val="24"/>
          <w:szCs w:val="24"/>
        </w:rPr>
        <w:t>smooth handover</w:t>
      </w:r>
      <w:r w:rsidRPr="009F2E44">
        <w:rPr>
          <w:spacing w:val="-3"/>
          <w:sz w:val="24"/>
          <w:szCs w:val="24"/>
        </w:rPr>
        <w:t xml:space="preserve"> </w:t>
      </w:r>
      <w:r w:rsidRPr="009F2E44">
        <w:rPr>
          <w:sz w:val="24"/>
          <w:szCs w:val="24"/>
        </w:rPr>
        <w:t>process.</w:t>
      </w:r>
    </w:p>
    <w:p w14:paraId="254C6CD4" w14:textId="77777777" w:rsidR="00C822CC" w:rsidRDefault="00C822CC">
      <w:pPr>
        <w:pStyle w:val="BodyText"/>
        <w:spacing w:before="160" w:line="276" w:lineRule="auto"/>
        <w:ind w:left="120" w:right="113"/>
        <w:jc w:val="both"/>
        <w:rPr>
          <w:sz w:val="24"/>
          <w:szCs w:val="24"/>
        </w:rPr>
      </w:pPr>
    </w:p>
    <w:p w14:paraId="5ED9802A" w14:textId="62ADB075" w:rsidR="00C822CC" w:rsidRDefault="00C822CC" w:rsidP="00C822CC">
      <w:pPr>
        <w:pStyle w:val="BodyText"/>
        <w:spacing w:before="160" w:line="276" w:lineRule="auto"/>
        <w:ind w:left="120" w:right="113"/>
        <w:jc w:val="center"/>
        <w:rPr>
          <w:b/>
          <w:bCs/>
          <w:sz w:val="24"/>
          <w:szCs w:val="24"/>
          <w:u w:val="single"/>
        </w:rPr>
      </w:pPr>
      <w:r w:rsidRPr="00C822CC">
        <w:rPr>
          <w:b/>
          <w:bCs/>
          <w:sz w:val="24"/>
          <w:szCs w:val="24"/>
          <w:u w:val="single"/>
        </w:rPr>
        <w:t>Location Plan</w:t>
      </w:r>
      <w:r w:rsidR="000C1774">
        <w:rPr>
          <w:b/>
          <w:bCs/>
          <w:sz w:val="24"/>
          <w:szCs w:val="24"/>
          <w:u w:val="single"/>
        </w:rPr>
        <w:br/>
      </w:r>
    </w:p>
    <w:p w14:paraId="7FBC2C15" w14:textId="196DB5A8" w:rsidR="000C1774" w:rsidRPr="00A54649" w:rsidRDefault="00A54649" w:rsidP="00C822CC">
      <w:pPr>
        <w:pStyle w:val="BodyText"/>
        <w:spacing w:before="160" w:line="276" w:lineRule="auto"/>
        <w:ind w:left="120" w:right="113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589376" behindDoc="1" locked="0" layoutInCell="1" allowOverlap="1" wp14:anchorId="71CDFA98" wp14:editId="1A36B78B">
            <wp:simplePos x="0" y="0"/>
            <wp:positionH relativeFrom="column">
              <wp:posOffset>76200</wp:posOffset>
            </wp:positionH>
            <wp:positionV relativeFrom="paragraph">
              <wp:posOffset>741045</wp:posOffset>
            </wp:positionV>
            <wp:extent cx="5886450" cy="2344420"/>
            <wp:effectExtent l="0" t="0" r="0" b="0"/>
            <wp:wrapTight wrapText="bothSides">
              <wp:wrapPolygon edited="0">
                <wp:start x="0" y="0"/>
                <wp:lineTo x="0" y="21413"/>
                <wp:lineTo x="21530" y="21413"/>
                <wp:lineTo x="21530" y="0"/>
                <wp:lineTo x="0" y="0"/>
              </wp:wrapPolygon>
            </wp:wrapTight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4" t="31645" b="14269"/>
                    <a:stretch/>
                  </pic:blipFill>
                  <pic:spPr bwMode="auto">
                    <a:xfrm>
                      <a:off x="0" y="0"/>
                      <a:ext cx="5886450" cy="234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01" w:rsidRPr="00A54649">
        <w:rPr>
          <w:b/>
          <w:bCs/>
          <w:sz w:val="24"/>
          <w:szCs w:val="24"/>
        </w:rPr>
        <w:t xml:space="preserve">All site </w:t>
      </w:r>
      <w:r w:rsidRPr="00A54649">
        <w:rPr>
          <w:b/>
          <w:bCs/>
          <w:sz w:val="24"/>
          <w:szCs w:val="24"/>
        </w:rPr>
        <w:t>visits</w:t>
      </w:r>
      <w:r w:rsidR="00E97401" w:rsidRPr="00A54649">
        <w:rPr>
          <w:b/>
          <w:bCs/>
          <w:sz w:val="24"/>
          <w:szCs w:val="24"/>
        </w:rPr>
        <w:t xml:space="preserve"> must be arranged with the Clerk as the area is currently a </w:t>
      </w:r>
      <w:r w:rsidRPr="00A54649">
        <w:rPr>
          <w:b/>
          <w:bCs/>
          <w:sz w:val="24"/>
          <w:szCs w:val="24"/>
        </w:rPr>
        <w:t>working building site.</w:t>
      </w:r>
    </w:p>
    <w:p w14:paraId="58470CD3" w14:textId="4F3A0A69" w:rsidR="00C822CC" w:rsidRDefault="00C822CC" w:rsidP="00C822CC">
      <w:pPr>
        <w:pStyle w:val="BodyText"/>
        <w:spacing w:before="160" w:line="276" w:lineRule="auto"/>
        <w:ind w:left="120" w:right="113"/>
        <w:jc w:val="center"/>
        <w:rPr>
          <w:sz w:val="24"/>
          <w:szCs w:val="24"/>
        </w:rPr>
      </w:pPr>
    </w:p>
    <w:p w14:paraId="7EB6BB13" w14:textId="5AD1CFE9" w:rsidR="00654514" w:rsidRPr="00CC2175" w:rsidRDefault="00C822CC" w:rsidP="00C822CC">
      <w:pPr>
        <w:pStyle w:val="BodyText"/>
        <w:spacing w:before="160" w:line="276" w:lineRule="auto"/>
        <w:ind w:left="120" w:right="113"/>
        <w:jc w:val="both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BD750EF" wp14:editId="6946BF06">
                <wp:simplePos x="0" y="0"/>
                <wp:positionH relativeFrom="page">
                  <wp:posOffset>951442</wp:posOffset>
                </wp:positionH>
                <wp:positionV relativeFrom="paragraph">
                  <wp:posOffset>3129915</wp:posOffset>
                </wp:positionV>
                <wp:extent cx="5715000" cy="1835150"/>
                <wp:effectExtent l="0" t="0" r="19050" b="12700"/>
                <wp:wrapTopAndBottom/>
                <wp:docPr id="2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835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633A7C" w14:textId="77777777" w:rsidR="00241E6B" w:rsidRPr="009F2E44" w:rsidRDefault="00241E6B">
                            <w:pPr>
                              <w:spacing w:before="72"/>
                              <w:ind w:left="1365" w:right="1365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2E4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CONTACT</w:t>
                            </w:r>
                            <w:r w:rsidRPr="009F2E44">
                              <w:rPr>
                                <w:b/>
                                <w:spacing w:val="-3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FOR</w:t>
                            </w:r>
                            <w:r w:rsidRPr="009F2E44">
                              <w:rPr>
                                <w:b/>
                                <w:spacing w:val="-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THIS</w:t>
                            </w:r>
                            <w:r w:rsidRPr="009F2E44">
                              <w:rPr>
                                <w:b/>
                                <w:spacing w:val="-3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PROCUREMENT</w:t>
                            </w:r>
                            <w:r w:rsidRPr="009F2E44">
                              <w:rPr>
                                <w:b/>
                                <w:spacing w:val="-3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9F2E4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IS:</w:t>
                            </w:r>
                          </w:p>
                          <w:p w14:paraId="4B36154E" w14:textId="401FFF2D" w:rsidR="00250324" w:rsidRPr="009F2E44" w:rsidRDefault="00250324">
                            <w:pPr>
                              <w:spacing w:before="184" w:line="415" w:lineRule="auto"/>
                              <w:ind w:left="1365" w:right="1375"/>
                              <w:jc w:val="center"/>
                              <w:rPr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9F2E44">
                              <w:rPr>
                                <w:sz w:val="24"/>
                                <w:szCs w:val="24"/>
                              </w:rPr>
                              <w:t>Victoria Taylor</w:t>
                            </w:r>
                            <w:r w:rsidR="00241E6B" w:rsidRPr="009F2E44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F2E44">
                              <w:rPr>
                                <w:sz w:val="24"/>
                                <w:szCs w:val="24"/>
                              </w:rPr>
                              <w:t>Parish</w:t>
                            </w:r>
                            <w:r w:rsidR="00241E6B" w:rsidRPr="009F2E44">
                              <w:rPr>
                                <w:sz w:val="24"/>
                                <w:szCs w:val="24"/>
                              </w:rPr>
                              <w:t xml:space="preserve"> Clerk</w:t>
                            </w:r>
                            <w:r w:rsidR="00D83840" w:rsidRPr="009F2E44">
                              <w:rPr>
                                <w:sz w:val="24"/>
                                <w:szCs w:val="24"/>
                              </w:rPr>
                              <w:t>, Haddenham Parish Council, 61 Cherry Orchard,</w:t>
                            </w:r>
                            <w:r w:rsidR="00D83840" w:rsidRPr="009F2E44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3840" w:rsidRPr="009F2E44">
                              <w:rPr>
                                <w:sz w:val="24"/>
                                <w:szCs w:val="24"/>
                              </w:rPr>
                              <w:t>Haddenham, Ely, Cambridgeshire, CB6 3UF</w:t>
                            </w:r>
                            <w:r w:rsidR="00D83840" w:rsidRPr="009F2E44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1E6B" w:rsidRPr="009F2E44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CC77D83" w14:textId="52C78494" w:rsidR="00241E6B" w:rsidRPr="009F2E44" w:rsidRDefault="00241E6B">
                            <w:pPr>
                              <w:spacing w:before="184" w:line="415" w:lineRule="auto"/>
                              <w:ind w:left="1365" w:right="137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2E44">
                              <w:rPr>
                                <w:sz w:val="24"/>
                                <w:szCs w:val="24"/>
                              </w:rPr>
                              <w:t>Tel:</w:t>
                            </w:r>
                            <w:r w:rsidRPr="009F2E44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0324" w:rsidRPr="009F2E44">
                              <w:rPr>
                                <w:sz w:val="24"/>
                                <w:szCs w:val="24"/>
                              </w:rPr>
                              <w:t xml:space="preserve">01353  749919 </w:t>
                            </w:r>
                            <w:r w:rsidRPr="009F2E44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0324" w:rsidRPr="009F2E44">
                              <w:rPr>
                                <w:spacing w:val="-1"/>
                                <w:sz w:val="24"/>
                                <w:szCs w:val="24"/>
                              </w:rPr>
                              <w:br/>
                            </w:r>
                            <w:r w:rsidRPr="009F2E44">
                              <w:rPr>
                                <w:sz w:val="24"/>
                                <w:szCs w:val="24"/>
                              </w:rPr>
                              <w:t>Email:</w:t>
                            </w:r>
                            <w:r w:rsidRPr="009F2E44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6" w:history="1">
                              <w:r w:rsidR="00250324" w:rsidRPr="009F2E44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clerk@haddenham-pc.gov.uk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D750EF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7" type="#_x0000_t202" style="position:absolute;left:0;text-align:left;margin-left:74.9pt;margin-top:246.45pt;width:450pt;height:144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" filled="f" strokeweight=".5pt">
                <v:textbox inset="0,0,0,0">
                  <w:txbxContent>
                    <w:p w14:paraId="3F633A7C" w14:textId="77777777" w:rsidR="00241E6B" w:rsidRPr="009F2E44" w:rsidRDefault="00241E6B">
                      <w:pPr>
                        <w:spacing w:before="72"/>
                        <w:ind w:left="1365" w:right="1365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F2E44">
                        <w:rPr>
                          <w:b/>
                          <w:sz w:val="24"/>
                          <w:szCs w:val="24"/>
                          <w:u w:val="single"/>
                        </w:rPr>
                        <w:t>CONTACT</w:t>
                      </w:r>
                      <w:r w:rsidRPr="009F2E44">
                        <w:rPr>
                          <w:b/>
                          <w:spacing w:val="-3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  <w:u w:val="single"/>
                        </w:rPr>
                        <w:t>FOR</w:t>
                      </w:r>
                      <w:r w:rsidRPr="009F2E44">
                        <w:rPr>
                          <w:b/>
                          <w:spacing w:val="-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  <w:u w:val="single"/>
                        </w:rPr>
                        <w:t>THIS</w:t>
                      </w:r>
                      <w:r w:rsidRPr="009F2E44">
                        <w:rPr>
                          <w:b/>
                          <w:spacing w:val="-3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  <w:u w:val="single"/>
                        </w:rPr>
                        <w:t>PROCUREMENT</w:t>
                      </w:r>
                      <w:r w:rsidRPr="009F2E44">
                        <w:rPr>
                          <w:b/>
                          <w:spacing w:val="-3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9F2E44">
                        <w:rPr>
                          <w:b/>
                          <w:sz w:val="24"/>
                          <w:szCs w:val="24"/>
                          <w:u w:val="single"/>
                        </w:rPr>
                        <w:t>IS:</w:t>
                      </w:r>
                    </w:p>
                    <w:p w14:paraId="4B36154E" w14:textId="401FFF2D" w:rsidR="00250324" w:rsidRPr="009F2E44" w:rsidRDefault="00250324">
                      <w:pPr>
                        <w:spacing w:before="184" w:line="415" w:lineRule="auto"/>
                        <w:ind w:left="1365" w:right="1375"/>
                        <w:jc w:val="center"/>
                        <w:rPr>
                          <w:spacing w:val="-3"/>
                          <w:sz w:val="24"/>
                          <w:szCs w:val="24"/>
                        </w:rPr>
                      </w:pPr>
                      <w:r w:rsidRPr="009F2E44">
                        <w:rPr>
                          <w:sz w:val="24"/>
                          <w:szCs w:val="24"/>
                        </w:rPr>
                        <w:t>Victoria Taylor</w:t>
                      </w:r>
                      <w:r w:rsidR="00241E6B" w:rsidRPr="009F2E44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9F2E44">
                        <w:rPr>
                          <w:sz w:val="24"/>
                          <w:szCs w:val="24"/>
                        </w:rPr>
                        <w:t>Parish</w:t>
                      </w:r>
                      <w:r w:rsidR="00241E6B" w:rsidRPr="009F2E44">
                        <w:rPr>
                          <w:sz w:val="24"/>
                          <w:szCs w:val="24"/>
                        </w:rPr>
                        <w:t xml:space="preserve"> Clerk</w:t>
                      </w:r>
                      <w:r w:rsidR="00D83840" w:rsidRPr="009F2E44">
                        <w:rPr>
                          <w:sz w:val="24"/>
                          <w:szCs w:val="24"/>
                        </w:rPr>
                        <w:t>, Haddenham Parish Council, 61 Cherry Orchard,</w:t>
                      </w:r>
                      <w:r w:rsidR="00D83840" w:rsidRPr="009F2E44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D83840" w:rsidRPr="009F2E44">
                        <w:rPr>
                          <w:sz w:val="24"/>
                          <w:szCs w:val="24"/>
                        </w:rPr>
                        <w:t>Haddenham, Ely, Cambridgeshire, CB6 3UF</w:t>
                      </w:r>
                      <w:r w:rsidR="00D83840" w:rsidRPr="009F2E44">
                        <w:rPr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241E6B" w:rsidRPr="009F2E44">
                        <w:rPr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CC77D83" w14:textId="52C78494" w:rsidR="00241E6B" w:rsidRPr="009F2E44" w:rsidRDefault="00241E6B">
                      <w:pPr>
                        <w:spacing w:before="184" w:line="415" w:lineRule="auto"/>
                        <w:ind w:left="1365" w:right="1375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2E44">
                        <w:rPr>
                          <w:sz w:val="24"/>
                          <w:szCs w:val="24"/>
                        </w:rPr>
                        <w:t>Tel:</w:t>
                      </w:r>
                      <w:r w:rsidRPr="009F2E44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250324" w:rsidRPr="009F2E44">
                        <w:rPr>
                          <w:sz w:val="24"/>
                          <w:szCs w:val="24"/>
                        </w:rPr>
                        <w:t>01353  749919</w:t>
                      </w:r>
                      <w:proofErr w:type="gramEnd"/>
                      <w:r w:rsidR="00250324" w:rsidRPr="009F2E4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F2E44"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250324" w:rsidRPr="009F2E44">
                        <w:rPr>
                          <w:spacing w:val="-1"/>
                          <w:sz w:val="24"/>
                          <w:szCs w:val="24"/>
                        </w:rPr>
                        <w:br/>
                      </w:r>
                      <w:r w:rsidRPr="009F2E44">
                        <w:rPr>
                          <w:sz w:val="24"/>
                          <w:szCs w:val="24"/>
                        </w:rPr>
                        <w:t>Email:</w:t>
                      </w:r>
                      <w:r w:rsidRPr="009F2E44"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hyperlink r:id="rId17" w:history="1">
                        <w:r w:rsidR="00250324" w:rsidRPr="009F2E44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clerk@haddenham-pc.gov.uk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AA016B" w14:textId="0A587615" w:rsidR="0059605E" w:rsidRPr="00C822CC" w:rsidRDefault="00415E00" w:rsidP="00A748CF">
      <w:pPr>
        <w:pStyle w:val="BodyText"/>
        <w:spacing w:before="160" w:line="276" w:lineRule="auto"/>
        <w:ind w:right="113"/>
        <w:rPr>
          <w:sz w:val="24"/>
          <w:szCs w:val="24"/>
        </w:rPr>
      </w:pPr>
      <w:r w:rsidRPr="00107F8B">
        <w:rPr>
          <w:b/>
          <w:bCs/>
          <w:u w:val="single"/>
        </w:rPr>
        <w:lastRenderedPageBreak/>
        <w:t>INTRODUCTION,</w:t>
      </w:r>
      <w:r w:rsidRPr="00107F8B">
        <w:rPr>
          <w:b/>
          <w:bCs/>
          <w:spacing w:val="-3"/>
          <w:u w:val="single"/>
        </w:rPr>
        <w:t xml:space="preserve"> </w:t>
      </w:r>
      <w:r w:rsidRPr="00107F8B">
        <w:rPr>
          <w:b/>
          <w:bCs/>
          <w:u w:val="single"/>
        </w:rPr>
        <w:t>TIMELINE</w:t>
      </w:r>
      <w:r w:rsidRPr="00107F8B">
        <w:rPr>
          <w:b/>
          <w:bCs/>
          <w:spacing w:val="-4"/>
          <w:u w:val="single"/>
        </w:rPr>
        <w:t xml:space="preserve"> </w:t>
      </w:r>
      <w:r w:rsidRPr="00107F8B">
        <w:rPr>
          <w:b/>
          <w:bCs/>
          <w:u w:val="single"/>
        </w:rPr>
        <w:t>&amp;</w:t>
      </w:r>
      <w:r w:rsidRPr="00107F8B">
        <w:rPr>
          <w:b/>
          <w:bCs/>
          <w:spacing w:val="-6"/>
          <w:u w:val="single"/>
        </w:rPr>
        <w:t xml:space="preserve"> </w:t>
      </w:r>
      <w:r w:rsidRPr="00107F8B">
        <w:rPr>
          <w:b/>
          <w:bCs/>
          <w:u w:val="single"/>
        </w:rPr>
        <w:t>INSTRUCTIONS</w:t>
      </w:r>
      <w:r w:rsidRPr="00107F8B">
        <w:rPr>
          <w:b/>
          <w:bCs/>
          <w:spacing w:val="-4"/>
          <w:u w:val="single"/>
        </w:rPr>
        <w:t xml:space="preserve"> </w:t>
      </w:r>
      <w:r w:rsidRPr="00107F8B">
        <w:rPr>
          <w:b/>
          <w:bCs/>
          <w:u w:val="single"/>
        </w:rPr>
        <w:t>FOR</w:t>
      </w:r>
      <w:r w:rsidRPr="00107F8B">
        <w:rPr>
          <w:b/>
          <w:bCs/>
          <w:spacing w:val="-4"/>
          <w:u w:val="single"/>
        </w:rPr>
        <w:t xml:space="preserve"> </w:t>
      </w:r>
      <w:r w:rsidRPr="00107F8B">
        <w:rPr>
          <w:b/>
          <w:bCs/>
          <w:u w:val="single"/>
        </w:rPr>
        <w:t>TENDERERS</w:t>
      </w:r>
    </w:p>
    <w:p w14:paraId="4805385E" w14:textId="2EC823AE" w:rsidR="0059605E" w:rsidRDefault="0059605E">
      <w:pPr>
        <w:pStyle w:val="BodyText"/>
        <w:spacing w:before="7"/>
        <w:rPr>
          <w:rFonts w:ascii="Calibri Light"/>
          <w:sz w:val="39"/>
        </w:rPr>
      </w:pPr>
    </w:p>
    <w:p w14:paraId="0B504777" w14:textId="38F5167D" w:rsidR="0059605E" w:rsidRPr="00107F8B" w:rsidRDefault="00415E00" w:rsidP="00C822CC">
      <w:pPr>
        <w:pStyle w:val="BodyText"/>
        <w:rPr>
          <w:b/>
          <w:bCs/>
        </w:rPr>
      </w:pPr>
      <w:r w:rsidRPr="00107F8B">
        <w:rPr>
          <w:b/>
          <w:bCs/>
        </w:rPr>
        <w:t>INTRODUCTION</w:t>
      </w:r>
    </w:p>
    <w:p w14:paraId="21D2677D" w14:textId="3A979435" w:rsidR="0059605E" w:rsidRDefault="0059605E">
      <w:pPr>
        <w:pStyle w:val="BodyText"/>
        <w:spacing w:before="8"/>
        <w:rPr>
          <w:rFonts w:ascii="Calibri Light"/>
          <w:sz w:val="38"/>
        </w:rPr>
      </w:pPr>
    </w:p>
    <w:p w14:paraId="1FD8F649" w14:textId="67333C2B" w:rsidR="0059605E" w:rsidRDefault="00107F8B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5"/>
      </w:pPr>
      <w:r>
        <w:t>Haddenham Parish Council</w:t>
      </w:r>
      <w:r w:rsidR="00415E00">
        <w:rPr>
          <w:spacing w:val="1"/>
        </w:rPr>
        <w:t xml:space="preserve"> </w:t>
      </w:r>
      <w:r w:rsidR="00657E80">
        <w:t>(</w:t>
      </w:r>
      <w:r w:rsidR="00415E00">
        <w:t>the</w:t>
      </w:r>
      <w:r w:rsidR="00415E00">
        <w:rPr>
          <w:spacing w:val="1"/>
        </w:rPr>
        <w:t xml:space="preserve"> </w:t>
      </w:r>
      <w:r w:rsidR="00657E80">
        <w:rPr>
          <w:spacing w:val="1"/>
        </w:rPr>
        <w:t>‘</w:t>
      </w:r>
      <w:r w:rsidR="00415E00" w:rsidRPr="00657E80">
        <w:rPr>
          <w:b/>
        </w:rPr>
        <w:t>Council</w:t>
      </w:r>
      <w:r w:rsidR="00415E00">
        <w:t>’)</w:t>
      </w:r>
      <w:r w:rsidR="00415E00">
        <w:rPr>
          <w:spacing w:val="1"/>
        </w:rPr>
        <w:t xml:space="preserve"> </w:t>
      </w:r>
      <w:r w:rsidR="00415E00">
        <w:t>invites</w:t>
      </w:r>
      <w:r w:rsidR="00415E00">
        <w:rPr>
          <w:spacing w:val="1"/>
        </w:rPr>
        <w:t xml:space="preserve"> </w:t>
      </w:r>
      <w:r w:rsidR="00415E00">
        <w:t>tenders</w:t>
      </w:r>
      <w:r w:rsidR="00415E00">
        <w:rPr>
          <w:spacing w:val="1"/>
        </w:rPr>
        <w:t xml:space="preserve"> </w:t>
      </w:r>
      <w:r w:rsidR="00415E00">
        <w:t>for</w:t>
      </w:r>
      <w:r w:rsidR="00415E00">
        <w:rPr>
          <w:spacing w:val="1"/>
        </w:rPr>
        <w:t xml:space="preserve"> </w:t>
      </w:r>
      <w:r w:rsidR="00415E00">
        <w:t>the</w:t>
      </w:r>
      <w:r w:rsidR="00415E00">
        <w:rPr>
          <w:spacing w:val="1"/>
        </w:rPr>
        <w:t xml:space="preserve"> </w:t>
      </w:r>
      <w:r w:rsidR="00415E00">
        <w:t>design,</w:t>
      </w:r>
      <w:r w:rsidR="00415E00">
        <w:rPr>
          <w:spacing w:val="1"/>
        </w:rPr>
        <w:t xml:space="preserve"> </w:t>
      </w:r>
      <w:r w:rsidR="00415E00">
        <w:t>supply,</w:t>
      </w:r>
      <w:r w:rsidR="00415E00">
        <w:rPr>
          <w:spacing w:val="1"/>
        </w:rPr>
        <w:t xml:space="preserve"> </w:t>
      </w:r>
      <w:r w:rsidR="00415E00">
        <w:t>and</w:t>
      </w:r>
      <w:r w:rsidR="00415E00">
        <w:rPr>
          <w:spacing w:val="1"/>
        </w:rPr>
        <w:t xml:space="preserve"> </w:t>
      </w:r>
      <w:r w:rsidR="00415E00">
        <w:t>installation</w:t>
      </w:r>
      <w:r w:rsidR="00415E00">
        <w:rPr>
          <w:spacing w:val="-4"/>
        </w:rPr>
        <w:t xml:space="preserve"> </w:t>
      </w:r>
      <w:r w:rsidR="00415E00">
        <w:t>of a</w:t>
      </w:r>
      <w:r w:rsidR="00415E00">
        <w:rPr>
          <w:spacing w:val="-3"/>
        </w:rPr>
        <w:t xml:space="preserve"> </w:t>
      </w:r>
      <w:r w:rsidR="00415E00">
        <w:t>new</w:t>
      </w:r>
      <w:r w:rsidR="00415E00">
        <w:rPr>
          <w:spacing w:val="-3"/>
        </w:rPr>
        <w:t xml:space="preserve"> </w:t>
      </w:r>
      <w:r w:rsidR="00657E80">
        <w:t>children’s play equipment at</w:t>
      </w:r>
      <w:r w:rsidR="00415E00">
        <w:t xml:space="preserve"> </w:t>
      </w:r>
      <w:r>
        <w:t>Ovins Rise, Haddenham, CB6 3LH</w:t>
      </w:r>
      <w:r w:rsidR="00657E80">
        <w:t xml:space="preserve"> (the ‘</w:t>
      </w:r>
      <w:r w:rsidR="00657E80" w:rsidRPr="00657E80">
        <w:rPr>
          <w:b/>
        </w:rPr>
        <w:t>Children’s Park</w:t>
      </w:r>
      <w:r w:rsidR="00657E80">
        <w:t>’) with a budget of</w:t>
      </w:r>
      <w:r w:rsidR="007024E7">
        <w:t xml:space="preserve"> between £30,000 – 50,000</w:t>
      </w:r>
      <w:r>
        <w:t xml:space="preserve"> </w:t>
      </w:r>
      <w:r w:rsidR="00657E80">
        <w:t>p</w:t>
      </w:r>
      <w:r w:rsidR="00165D42">
        <w:t>lus VAT.</w:t>
      </w:r>
    </w:p>
    <w:p w14:paraId="616D1A1F" w14:textId="6EC705BD" w:rsidR="0059605E" w:rsidRDefault="0059605E">
      <w:pPr>
        <w:pStyle w:val="BodyText"/>
        <w:spacing w:before="8"/>
        <w:rPr>
          <w:sz w:val="23"/>
        </w:rPr>
      </w:pPr>
    </w:p>
    <w:p w14:paraId="318FFBAB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6"/>
      </w:pPr>
      <w:r>
        <w:t>The purpose of this document is to give detailed instruction on the form of Tender to be</w:t>
      </w:r>
      <w:r>
        <w:rPr>
          <w:spacing w:val="1"/>
        </w:rPr>
        <w:t xml:space="preserve"> </w:t>
      </w:r>
      <w:r>
        <w:t>complied with.</w:t>
      </w:r>
      <w:r>
        <w:rPr>
          <w:spacing w:val="1"/>
        </w:rPr>
        <w:t xml:space="preserve"> </w:t>
      </w:r>
      <w:r>
        <w:t>Any tenders that do not comply with the requirements set out below may be</w:t>
      </w:r>
      <w:r>
        <w:rPr>
          <w:spacing w:val="-47"/>
        </w:rPr>
        <w:t xml:space="preserve"> </w:t>
      </w:r>
      <w:r>
        <w:t>rejected by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Council.</w:t>
      </w:r>
    </w:p>
    <w:p w14:paraId="7BB691E1" w14:textId="3C60B11C" w:rsidR="0059605E" w:rsidRDefault="0059605E">
      <w:pPr>
        <w:pStyle w:val="BodyText"/>
        <w:spacing w:before="9"/>
        <w:rPr>
          <w:sz w:val="23"/>
        </w:rPr>
      </w:pPr>
    </w:p>
    <w:p w14:paraId="26075EE0" w14:textId="3B5C050A" w:rsidR="0059605E" w:rsidRDefault="00415E00">
      <w:pPr>
        <w:pStyle w:val="ListParagraph"/>
        <w:numPr>
          <w:ilvl w:val="1"/>
          <w:numId w:val="3"/>
        </w:numPr>
        <w:tabs>
          <w:tab w:val="left" w:pos="840"/>
          <w:tab w:val="left" w:pos="841"/>
        </w:tabs>
        <w:ind w:hanging="721"/>
      </w:pPr>
      <w:r>
        <w:t>The</w:t>
      </w:r>
      <w:r>
        <w:rPr>
          <w:spacing w:val="-2"/>
        </w:rPr>
        <w:t xml:space="preserve"> </w:t>
      </w:r>
      <w:r>
        <w:t xml:space="preserve">site </w:t>
      </w:r>
      <w:r w:rsidR="00107F8B">
        <w:t xml:space="preserve">will be </w:t>
      </w:r>
      <w:r>
        <w:t>owned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 w:rsidR="00165D42">
        <w:t>th</w:t>
      </w:r>
      <w:r w:rsidR="00107F8B">
        <w:t>e Council</w:t>
      </w:r>
      <w:r w:rsidR="00165D42">
        <w:t>.</w:t>
      </w:r>
    </w:p>
    <w:p w14:paraId="03CF6DDA" w14:textId="77777777" w:rsidR="0059605E" w:rsidRDefault="0059605E">
      <w:pPr>
        <w:pStyle w:val="BodyText"/>
        <w:spacing w:before="7"/>
        <w:rPr>
          <w:sz w:val="25"/>
        </w:rPr>
      </w:pPr>
    </w:p>
    <w:p w14:paraId="47B5F9B2" w14:textId="4E094C29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3"/>
      </w:pP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 w:rsidR="00657E80">
        <w:t xml:space="preserve"> Children’s Park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Design</w:t>
      </w:r>
      <w:r>
        <w:rPr>
          <w:spacing w:val="-4"/>
        </w:rPr>
        <w:t xml:space="preserve"> </w:t>
      </w:r>
      <w:r>
        <w:t>&amp;</w:t>
      </w:r>
      <w:r w:rsidR="00B935A5">
        <w:t xml:space="preserve"> </w:t>
      </w:r>
      <w:r>
        <w:rPr>
          <w:spacing w:val="-47"/>
        </w:rPr>
        <w:t xml:space="preserve"> </w:t>
      </w:r>
      <w:r w:rsidR="00DF3C22">
        <w:rPr>
          <w:spacing w:val="-47"/>
        </w:rPr>
        <w:t xml:space="preserve"> </w:t>
      </w:r>
      <w:r>
        <w:t>B</w:t>
      </w:r>
      <w:r w:rsidR="00657E80">
        <w:t>uild Specification, (</w:t>
      </w:r>
      <w:r>
        <w:t xml:space="preserve">the </w:t>
      </w:r>
      <w:r w:rsidR="00657E80">
        <w:t>‘</w:t>
      </w:r>
      <w:r w:rsidRPr="00657E80">
        <w:rPr>
          <w:b/>
        </w:rPr>
        <w:t>Specification</w:t>
      </w:r>
      <w:r>
        <w:t>’).</w:t>
      </w:r>
      <w:r>
        <w:rPr>
          <w:spacing w:val="1"/>
        </w:rPr>
        <w:t xml:space="preserve"> </w:t>
      </w:r>
      <w:r>
        <w:t xml:space="preserve">The successful </w:t>
      </w:r>
      <w:r w:rsidR="00657E80">
        <w:t>tenderer (</w:t>
      </w:r>
      <w:r>
        <w:t xml:space="preserve">the </w:t>
      </w:r>
      <w:r w:rsidR="00657E80">
        <w:t>‘</w:t>
      </w:r>
      <w:r w:rsidRPr="00657E80">
        <w:rPr>
          <w:b/>
        </w:rPr>
        <w:t>Contractor</w:t>
      </w:r>
      <w:r>
        <w:t>’)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enter into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Design and</w:t>
      </w:r>
      <w:r>
        <w:rPr>
          <w:spacing w:val="-4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Council.</w:t>
      </w:r>
    </w:p>
    <w:p w14:paraId="2B38EFAA" w14:textId="77777777" w:rsidR="0059605E" w:rsidRDefault="0059605E">
      <w:pPr>
        <w:pStyle w:val="BodyText"/>
        <w:spacing w:before="8"/>
        <w:rPr>
          <w:sz w:val="23"/>
        </w:rPr>
      </w:pPr>
    </w:p>
    <w:p w14:paraId="424F29F8" w14:textId="1EEBE7F2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6"/>
      </w:pPr>
      <w:r>
        <w:t xml:space="preserve">The Council will evaluate tenders on the basis of </w:t>
      </w:r>
      <w:r w:rsidRPr="00D20DA2">
        <w:t>quality</w:t>
      </w:r>
      <w:r w:rsidR="00107F8B">
        <w:t xml:space="preserve">, </w:t>
      </w:r>
      <w:r w:rsidR="00EA31F4">
        <w:t xml:space="preserve">design, </w:t>
      </w:r>
      <w:r w:rsidRPr="00D20DA2">
        <w:t>price</w:t>
      </w:r>
      <w:r w:rsidR="00657E80">
        <w:t xml:space="preserve"> and value for money</w:t>
      </w:r>
      <w:r w:rsidR="00AB16FF">
        <w:t xml:space="preserve">, </w:t>
      </w:r>
      <w:r w:rsidR="00107F8B">
        <w:t>e</w:t>
      </w:r>
      <w:r w:rsidR="00AB16FF">
        <w:t>nvironmental</w:t>
      </w:r>
      <w:r w:rsidR="00EA31F4">
        <w:t>,</w:t>
      </w:r>
      <w:r w:rsidR="00AB16FF">
        <w:t xml:space="preserve"> &amp; </w:t>
      </w:r>
      <w:r w:rsidR="00107F8B">
        <w:t>l</w:t>
      </w:r>
      <w:r w:rsidR="00AB16FF">
        <w:t>ocal</w:t>
      </w:r>
      <w:r w:rsidR="00657E80">
        <w:t xml:space="preserve"> supplier</w:t>
      </w:r>
      <w:r w:rsidRPr="00D20DA2">
        <w:t>.</w:t>
      </w:r>
      <w:r w:rsidRPr="00D20DA2">
        <w:rPr>
          <w:spacing w:val="1"/>
        </w:rPr>
        <w:t xml:space="preserve"> </w:t>
      </w:r>
      <w:r w:rsidRPr="00D20DA2">
        <w:t>The</w:t>
      </w:r>
      <w:r>
        <w:rPr>
          <w:spacing w:val="1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undertake</w:t>
      </w:r>
      <w:r>
        <w:rPr>
          <w:spacing w:val="1"/>
        </w:rPr>
        <w:t xml:space="preserve"> </w:t>
      </w:r>
      <w:r>
        <w:t>to accept</w:t>
      </w:r>
      <w:r>
        <w:rPr>
          <w:spacing w:val="-2"/>
        </w:rPr>
        <w:t xml:space="preserve"> </w:t>
      </w:r>
      <w:r>
        <w:t>the lowest,</w:t>
      </w:r>
      <w:r>
        <w:rPr>
          <w:spacing w:val="-3"/>
        </w:rPr>
        <w:t xml:space="preserve"> </w:t>
      </w:r>
      <w:r>
        <w:t>or any,</w:t>
      </w:r>
      <w:r>
        <w:rPr>
          <w:spacing w:val="-1"/>
        </w:rPr>
        <w:t xml:space="preserve"> </w:t>
      </w:r>
      <w:r>
        <w:t>tender submitted.</w:t>
      </w:r>
      <w:r w:rsidR="00657E80">
        <w:t xml:space="preserve"> </w:t>
      </w:r>
    </w:p>
    <w:p w14:paraId="7209E76E" w14:textId="77777777" w:rsidR="0059605E" w:rsidRDefault="0059605E">
      <w:pPr>
        <w:pStyle w:val="BodyText"/>
        <w:spacing w:before="8"/>
        <w:rPr>
          <w:sz w:val="23"/>
        </w:rPr>
      </w:pPr>
    </w:p>
    <w:p w14:paraId="01006D16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5"/>
      </w:pPr>
      <w:r>
        <w:t>The Council offers no guarantee that any tender will be recommended for acceptance or</w:t>
      </w:r>
      <w:r>
        <w:rPr>
          <w:spacing w:val="1"/>
        </w:rPr>
        <w:t xml:space="preserve"> </w:t>
      </w:r>
      <w:r>
        <w:t>accepted and will not be held responsible for any cost incurred in the preparation of any</w:t>
      </w:r>
      <w:r>
        <w:rPr>
          <w:spacing w:val="1"/>
        </w:rPr>
        <w:t xml:space="preserve"> </w:t>
      </w:r>
      <w:r>
        <w:t>tender.</w:t>
      </w:r>
    </w:p>
    <w:p w14:paraId="08659DDE" w14:textId="77777777" w:rsidR="0059605E" w:rsidRDefault="0059605E">
      <w:pPr>
        <w:pStyle w:val="BodyText"/>
        <w:spacing w:before="9"/>
        <w:rPr>
          <w:sz w:val="23"/>
        </w:rPr>
      </w:pPr>
    </w:p>
    <w:p w14:paraId="49737E88" w14:textId="05BA993A" w:rsidR="009F2E44" w:rsidRDefault="00415E00" w:rsidP="009173F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8"/>
      </w:pPr>
      <w:r>
        <w:t>The Contractor will fulfil the roles of Principal Designer and Principal Contractor for the</w:t>
      </w:r>
      <w:r>
        <w:rPr>
          <w:spacing w:val="1"/>
        </w:rPr>
        <w:t xml:space="preserve"> </w:t>
      </w:r>
      <w:r>
        <w:t>purposes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(Design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Management) Regulations</w:t>
      </w:r>
      <w:r>
        <w:rPr>
          <w:spacing w:val="-2"/>
        </w:rPr>
        <w:t xml:space="preserve"> </w:t>
      </w:r>
      <w:r>
        <w:t>2015.</w:t>
      </w:r>
    </w:p>
    <w:p w14:paraId="0C7FAEBA" w14:textId="77777777" w:rsidR="0059605E" w:rsidRDefault="0059605E">
      <w:pPr>
        <w:pStyle w:val="BodyText"/>
        <w:spacing w:before="8"/>
        <w:rPr>
          <w:sz w:val="23"/>
        </w:rPr>
      </w:pPr>
    </w:p>
    <w:p w14:paraId="271A596F" w14:textId="77777777" w:rsidR="0059605E" w:rsidRPr="00107F8B" w:rsidRDefault="00415E00" w:rsidP="00107F8B">
      <w:pPr>
        <w:pStyle w:val="BodyText"/>
        <w:rPr>
          <w:b/>
          <w:bCs/>
        </w:rPr>
      </w:pPr>
      <w:r w:rsidRPr="00107F8B">
        <w:rPr>
          <w:b/>
          <w:bCs/>
        </w:rPr>
        <w:t>PROCESS</w:t>
      </w:r>
      <w:r w:rsidRPr="00107F8B">
        <w:rPr>
          <w:b/>
          <w:bCs/>
          <w:spacing w:val="-4"/>
        </w:rPr>
        <w:t xml:space="preserve"> </w:t>
      </w:r>
      <w:r w:rsidRPr="00107F8B">
        <w:rPr>
          <w:b/>
          <w:bCs/>
        </w:rPr>
        <w:t>AND</w:t>
      </w:r>
      <w:r w:rsidRPr="00107F8B">
        <w:rPr>
          <w:b/>
          <w:bCs/>
          <w:spacing w:val="-3"/>
        </w:rPr>
        <w:t xml:space="preserve"> </w:t>
      </w:r>
      <w:r w:rsidRPr="00107F8B">
        <w:rPr>
          <w:b/>
          <w:bCs/>
        </w:rPr>
        <w:t>TIMELINE</w:t>
      </w:r>
    </w:p>
    <w:p w14:paraId="38E5C254" w14:textId="77777777" w:rsidR="0059605E" w:rsidRPr="00C822CC" w:rsidRDefault="0059605E">
      <w:pPr>
        <w:pStyle w:val="BodyText"/>
        <w:spacing w:before="8"/>
        <w:rPr>
          <w:rFonts w:ascii="Calibri Light"/>
        </w:rPr>
      </w:pPr>
    </w:p>
    <w:p w14:paraId="615CE389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0"/>
          <w:tab w:val="left" w:pos="841"/>
        </w:tabs>
        <w:ind w:hanging="721"/>
      </w:pP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stages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below.</w:t>
      </w:r>
    </w:p>
    <w:p w14:paraId="4391E280" w14:textId="77777777" w:rsidR="0059605E" w:rsidRDefault="0059605E">
      <w:pPr>
        <w:pStyle w:val="BodyText"/>
        <w:rPr>
          <w:sz w:val="15"/>
        </w:rPr>
      </w:pPr>
    </w:p>
    <w:tbl>
      <w:tblPr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5"/>
        <w:gridCol w:w="2359"/>
      </w:tblGrid>
      <w:tr w:rsidR="0059605E" w14:paraId="252DB16A" w14:textId="77777777">
        <w:trPr>
          <w:trHeight w:val="268"/>
        </w:trPr>
        <w:tc>
          <w:tcPr>
            <w:tcW w:w="5955" w:type="dxa"/>
          </w:tcPr>
          <w:p w14:paraId="4EAB1946" w14:textId="06B0F853" w:rsidR="0059605E" w:rsidRDefault="00610E0E">
            <w:pPr>
              <w:pStyle w:val="TableParagraph"/>
              <w:rPr>
                <w:b/>
              </w:rPr>
            </w:pPr>
            <w:r>
              <w:rPr>
                <w:b/>
              </w:rPr>
              <w:t>PRE</w:t>
            </w:r>
            <w:r>
              <w:rPr>
                <w:b/>
                <w:spacing w:val="-4"/>
              </w:rPr>
              <w:t>-CONTRACT</w:t>
            </w:r>
            <w:r w:rsidR="00415E00">
              <w:rPr>
                <w:b/>
                <w:spacing w:val="-2"/>
              </w:rPr>
              <w:t xml:space="preserve"> </w:t>
            </w:r>
            <w:r w:rsidR="00415E00">
              <w:rPr>
                <w:b/>
              </w:rPr>
              <w:t>STAGE</w:t>
            </w:r>
          </w:p>
        </w:tc>
        <w:tc>
          <w:tcPr>
            <w:tcW w:w="2359" w:type="dxa"/>
          </w:tcPr>
          <w:p w14:paraId="14F564EE" w14:textId="77777777" w:rsidR="0059605E" w:rsidRDefault="00415E0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59605E" w14:paraId="14CF03DF" w14:textId="77777777">
        <w:trPr>
          <w:trHeight w:val="268"/>
        </w:trPr>
        <w:tc>
          <w:tcPr>
            <w:tcW w:w="5955" w:type="dxa"/>
          </w:tcPr>
          <w:p w14:paraId="64FBF6C3" w14:textId="77777777" w:rsidR="0059605E" w:rsidRDefault="00415E00">
            <w:pPr>
              <w:pStyle w:val="TableParagraph"/>
            </w:pPr>
            <w:r>
              <w:t>Issue</w:t>
            </w:r>
            <w:r>
              <w:rPr>
                <w:spacing w:val="1"/>
              </w:rPr>
              <w:t xml:space="preserve"> </w:t>
            </w:r>
            <w:r>
              <w:t>Invitation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Tender</w:t>
            </w:r>
          </w:p>
        </w:tc>
        <w:tc>
          <w:tcPr>
            <w:tcW w:w="2359" w:type="dxa"/>
          </w:tcPr>
          <w:p w14:paraId="31368D14" w14:textId="37A1FD7E" w:rsidR="0059605E" w:rsidRDefault="00107F8B" w:rsidP="00EC51A3">
            <w:pPr>
              <w:pStyle w:val="TableParagraph"/>
              <w:ind w:left="108"/>
            </w:pPr>
            <w:r>
              <w:rPr>
                <w:spacing w:val="-1"/>
              </w:rPr>
              <w:t>25</w:t>
            </w:r>
            <w:r w:rsidRPr="00107F8B">
              <w:rPr>
                <w:spacing w:val="-1"/>
                <w:vertAlign w:val="superscript"/>
              </w:rPr>
              <w:t>th</w:t>
            </w:r>
            <w:r>
              <w:rPr>
                <w:spacing w:val="-1"/>
              </w:rPr>
              <w:t xml:space="preserve"> November 2021</w:t>
            </w:r>
          </w:p>
        </w:tc>
      </w:tr>
      <w:tr w:rsidR="0059605E" w14:paraId="41FB279A" w14:textId="77777777">
        <w:trPr>
          <w:trHeight w:val="268"/>
        </w:trPr>
        <w:tc>
          <w:tcPr>
            <w:tcW w:w="5955" w:type="dxa"/>
          </w:tcPr>
          <w:p w14:paraId="64D4400D" w14:textId="77777777" w:rsidR="0059605E" w:rsidRDefault="00415E00">
            <w:pPr>
              <w:pStyle w:val="TableParagraph"/>
            </w:pPr>
            <w:r>
              <w:t>Tender</w:t>
            </w:r>
            <w:r>
              <w:rPr>
                <w:spacing w:val="-1"/>
              </w:rPr>
              <w:t xml:space="preserve"> </w:t>
            </w:r>
            <w:r>
              <w:t>Return</w:t>
            </w:r>
            <w:r>
              <w:rPr>
                <w:spacing w:val="-3"/>
              </w:rPr>
              <w:t xml:space="preserve"> </w:t>
            </w:r>
            <w:r>
              <w:t>Deadline</w:t>
            </w:r>
          </w:p>
        </w:tc>
        <w:tc>
          <w:tcPr>
            <w:tcW w:w="2359" w:type="dxa"/>
          </w:tcPr>
          <w:p w14:paraId="3DAA1BD9" w14:textId="5B823EE7" w:rsidR="0059605E" w:rsidRDefault="00107F8B">
            <w:pPr>
              <w:pStyle w:val="TableParagraph"/>
              <w:ind w:left="108"/>
            </w:pPr>
            <w:r>
              <w:rPr>
                <w:spacing w:val="-2"/>
              </w:rPr>
              <w:t>31</w:t>
            </w:r>
            <w:r w:rsidRPr="00107F8B">
              <w:rPr>
                <w:spacing w:val="-2"/>
                <w:vertAlign w:val="superscript"/>
              </w:rPr>
              <w:t>st</w:t>
            </w:r>
            <w:r>
              <w:rPr>
                <w:spacing w:val="-2"/>
              </w:rPr>
              <w:t xml:space="preserve"> January 2022</w:t>
            </w:r>
          </w:p>
        </w:tc>
      </w:tr>
      <w:tr w:rsidR="0059605E" w14:paraId="05621F8A" w14:textId="77777777">
        <w:trPr>
          <w:trHeight w:val="268"/>
        </w:trPr>
        <w:tc>
          <w:tcPr>
            <w:tcW w:w="5955" w:type="dxa"/>
          </w:tcPr>
          <w:p w14:paraId="5B2B1BA1" w14:textId="77777777" w:rsidR="0059605E" w:rsidRDefault="00415E00">
            <w:pPr>
              <w:pStyle w:val="TableParagraph"/>
            </w:pPr>
            <w:r>
              <w:t>Tender</w:t>
            </w:r>
            <w:r>
              <w:rPr>
                <w:spacing w:val="-2"/>
              </w:rPr>
              <w:t xml:space="preserve"> </w:t>
            </w:r>
            <w:r>
              <w:t>Evaluation</w:t>
            </w:r>
          </w:p>
        </w:tc>
        <w:tc>
          <w:tcPr>
            <w:tcW w:w="2359" w:type="dxa"/>
          </w:tcPr>
          <w:p w14:paraId="1FCFE3C7" w14:textId="57FF085C" w:rsidR="0059605E" w:rsidRDefault="00107F8B">
            <w:pPr>
              <w:pStyle w:val="TableParagraph"/>
              <w:ind w:left="108"/>
            </w:pPr>
            <w:r>
              <w:t>1</w:t>
            </w:r>
            <w:r w:rsidRPr="00107F8B">
              <w:rPr>
                <w:vertAlign w:val="superscript"/>
              </w:rPr>
              <w:t>st</w:t>
            </w:r>
            <w:r>
              <w:t xml:space="preserve"> February 2022 – 28</w:t>
            </w:r>
            <w:r w:rsidRPr="00107F8B">
              <w:rPr>
                <w:vertAlign w:val="superscript"/>
              </w:rPr>
              <w:t>th</w:t>
            </w:r>
            <w:r>
              <w:t xml:space="preserve"> February 2022</w:t>
            </w:r>
          </w:p>
        </w:tc>
      </w:tr>
      <w:tr w:rsidR="0059605E" w14:paraId="0B417189" w14:textId="77777777">
        <w:trPr>
          <w:trHeight w:val="268"/>
        </w:trPr>
        <w:tc>
          <w:tcPr>
            <w:tcW w:w="5955" w:type="dxa"/>
          </w:tcPr>
          <w:p w14:paraId="2060A73C" w14:textId="77777777" w:rsidR="0059605E" w:rsidRPr="00D20DA2" w:rsidRDefault="00415E00">
            <w:pPr>
              <w:pStyle w:val="TableParagraph"/>
            </w:pPr>
            <w:r w:rsidRPr="00D20DA2">
              <w:t>Contract</w:t>
            </w:r>
            <w:r w:rsidRPr="00D20DA2">
              <w:rPr>
                <w:spacing w:val="-1"/>
              </w:rPr>
              <w:t xml:space="preserve"> </w:t>
            </w:r>
            <w:r w:rsidRPr="00D20DA2">
              <w:t>Awarded /</w:t>
            </w:r>
            <w:r w:rsidRPr="00D20DA2">
              <w:rPr>
                <w:spacing w:val="-2"/>
              </w:rPr>
              <w:t xml:space="preserve"> </w:t>
            </w:r>
            <w:r w:rsidRPr="00D20DA2">
              <w:t>Approval</w:t>
            </w:r>
            <w:r w:rsidRPr="00D20DA2">
              <w:rPr>
                <w:spacing w:val="-1"/>
              </w:rPr>
              <w:t xml:space="preserve"> </w:t>
            </w:r>
            <w:r w:rsidRPr="00D20DA2">
              <w:t>at</w:t>
            </w:r>
            <w:r w:rsidRPr="00D20DA2">
              <w:rPr>
                <w:spacing w:val="-3"/>
              </w:rPr>
              <w:t xml:space="preserve"> </w:t>
            </w:r>
            <w:r w:rsidRPr="00D20DA2">
              <w:t>Full</w:t>
            </w:r>
            <w:r w:rsidRPr="00D20DA2">
              <w:rPr>
                <w:spacing w:val="-2"/>
              </w:rPr>
              <w:t xml:space="preserve"> </w:t>
            </w:r>
            <w:r w:rsidRPr="00D20DA2">
              <w:t>Council</w:t>
            </w:r>
          </w:p>
        </w:tc>
        <w:tc>
          <w:tcPr>
            <w:tcW w:w="2359" w:type="dxa"/>
          </w:tcPr>
          <w:p w14:paraId="36FC61D1" w14:textId="1766B291" w:rsidR="0059605E" w:rsidRPr="00D20DA2" w:rsidRDefault="00107F8B">
            <w:pPr>
              <w:pStyle w:val="TableParagraph"/>
              <w:ind w:left="108"/>
            </w:pPr>
            <w:r>
              <w:t>Spring/Summer 2022</w:t>
            </w:r>
          </w:p>
        </w:tc>
      </w:tr>
    </w:tbl>
    <w:p w14:paraId="68AD49BE" w14:textId="77777777" w:rsidR="0059605E" w:rsidRDefault="0059605E">
      <w:pPr>
        <w:pStyle w:val="BodyText"/>
        <w:rPr>
          <w:sz w:val="20"/>
        </w:rPr>
      </w:pPr>
    </w:p>
    <w:p w14:paraId="5AF2E7F9" w14:textId="77777777" w:rsidR="0059605E" w:rsidRDefault="0059605E">
      <w:pPr>
        <w:pStyle w:val="BodyText"/>
        <w:spacing w:before="10" w:after="1"/>
        <w:rPr>
          <w:sz w:val="16"/>
        </w:rPr>
      </w:pPr>
    </w:p>
    <w:tbl>
      <w:tblPr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5"/>
        <w:gridCol w:w="2359"/>
      </w:tblGrid>
      <w:tr w:rsidR="0059605E" w14:paraId="61CE7682" w14:textId="77777777">
        <w:trPr>
          <w:trHeight w:val="270"/>
        </w:trPr>
        <w:tc>
          <w:tcPr>
            <w:tcW w:w="5955" w:type="dxa"/>
          </w:tcPr>
          <w:p w14:paraId="33BA0F27" w14:textId="77777777" w:rsidR="0059605E" w:rsidRDefault="00415E00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DESIGN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CONSTRUCTION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STAGE</w:t>
            </w:r>
          </w:p>
        </w:tc>
        <w:tc>
          <w:tcPr>
            <w:tcW w:w="2359" w:type="dxa"/>
          </w:tcPr>
          <w:p w14:paraId="03E420E4" w14:textId="77777777" w:rsidR="0059605E" w:rsidRDefault="00415E00">
            <w:pPr>
              <w:pStyle w:val="TableParagraph"/>
              <w:spacing w:before="1" w:line="249" w:lineRule="exact"/>
              <w:ind w:left="108"/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59605E" w14:paraId="7D2C0E08" w14:textId="77777777">
        <w:trPr>
          <w:trHeight w:val="268"/>
        </w:trPr>
        <w:tc>
          <w:tcPr>
            <w:tcW w:w="5955" w:type="dxa"/>
          </w:tcPr>
          <w:p w14:paraId="48A55575" w14:textId="77777777" w:rsidR="0059605E" w:rsidRDefault="00415E00">
            <w:pPr>
              <w:pStyle w:val="TableParagraph"/>
            </w:pPr>
            <w:r>
              <w:t>Contract</w:t>
            </w:r>
            <w:r>
              <w:rPr>
                <w:spacing w:val="-2"/>
              </w:rPr>
              <w:t xml:space="preserve"> </w:t>
            </w:r>
            <w:r>
              <w:t>Design</w:t>
            </w:r>
            <w:r>
              <w:rPr>
                <w:spacing w:val="-2"/>
              </w:rPr>
              <w:t xml:space="preserve"> </w:t>
            </w:r>
            <w:r>
              <w:t>Works</w:t>
            </w:r>
            <w:r>
              <w:rPr>
                <w:spacing w:val="-3"/>
              </w:rPr>
              <w:t xml:space="preserve"> </w:t>
            </w:r>
            <w:r>
              <w:t>Commence</w:t>
            </w:r>
          </w:p>
        </w:tc>
        <w:tc>
          <w:tcPr>
            <w:tcW w:w="2359" w:type="dxa"/>
          </w:tcPr>
          <w:p w14:paraId="09CC497E" w14:textId="6A4536FE" w:rsidR="0059605E" w:rsidRPr="00D20DA2" w:rsidRDefault="00672E16">
            <w:pPr>
              <w:pStyle w:val="TableParagraph"/>
              <w:ind w:left="108"/>
            </w:pPr>
            <w:r>
              <w:t>To be agreed - 2022</w:t>
            </w:r>
          </w:p>
        </w:tc>
      </w:tr>
      <w:tr w:rsidR="0059605E" w14:paraId="45B78DAB" w14:textId="77777777">
        <w:trPr>
          <w:trHeight w:val="268"/>
        </w:trPr>
        <w:tc>
          <w:tcPr>
            <w:tcW w:w="5955" w:type="dxa"/>
          </w:tcPr>
          <w:p w14:paraId="1E235001" w14:textId="77777777" w:rsidR="0059605E" w:rsidRDefault="00415E00">
            <w:pPr>
              <w:pStyle w:val="TableParagraph"/>
            </w:pPr>
            <w:r>
              <w:t>Feedback/Adjustment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Designs</w:t>
            </w:r>
            <w:r>
              <w:rPr>
                <w:spacing w:val="-1"/>
              </w:rPr>
              <w:t xml:space="preserve"> </w:t>
            </w:r>
            <w:r>
              <w:t>Agreed</w:t>
            </w:r>
          </w:p>
        </w:tc>
        <w:tc>
          <w:tcPr>
            <w:tcW w:w="2359" w:type="dxa"/>
          </w:tcPr>
          <w:p w14:paraId="4BC0FD05" w14:textId="673FF49B" w:rsidR="0059605E" w:rsidRPr="00D20DA2" w:rsidRDefault="00415E00">
            <w:pPr>
              <w:pStyle w:val="TableParagraph"/>
              <w:ind w:left="108"/>
              <w:rPr>
                <w:i/>
              </w:rPr>
            </w:pPr>
            <w:r w:rsidRPr="00D20DA2">
              <w:rPr>
                <w:i/>
              </w:rPr>
              <w:t>To</w:t>
            </w:r>
            <w:r w:rsidRPr="00D20DA2">
              <w:rPr>
                <w:i/>
                <w:spacing w:val="-2"/>
              </w:rPr>
              <w:t xml:space="preserve"> </w:t>
            </w:r>
            <w:r w:rsidRPr="00D20DA2">
              <w:rPr>
                <w:i/>
              </w:rPr>
              <w:t>be</w:t>
            </w:r>
            <w:r w:rsidRPr="00D20DA2">
              <w:rPr>
                <w:i/>
                <w:spacing w:val="-1"/>
              </w:rPr>
              <w:t xml:space="preserve"> </w:t>
            </w:r>
            <w:r w:rsidRPr="00D20DA2">
              <w:rPr>
                <w:i/>
              </w:rPr>
              <w:t>agreed</w:t>
            </w:r>
            <w:r w:rsidR="00C33B3E">
              <w:rPr>
                <w:i/>
              </w:rPr>
              <w:t xml:space="preserve"> - 2022</w:t>
            </w:r>
          </w:p>
        </w:tc>
      </w:tr>
      <w:tr w:rsidR="0059605E" w14:paraId="062016B1" w14:textId="77777777">
        <w:trPr>
          <w:trHeight w:val="269"/>
        </w:trPr>
        <w:tc>
          <w:tcPr>
            <w:tcW w:w="5955" w:type="dxa"/>
          </w:tcPr>
          <w:p w14:paraId="2DC2C5B2" w14:textId="77777777" w:rsidR="0059605E" w:rsidRDefault="00415E00">
            <w:pPr>
              <w:pStyle w:val="TableParagraph"/>
              <w:spacing w:line="249" w:lineRule="exact"/>
            </w:pPr>
            <w:r>
              <w:t>Date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Commencement</w:t>
            </w:r>
          </w:p>
        </w:tc>
        <w:tc>
          <w:tcPr>
            <w:tcW w:w="2359" w:type="dxa"/>
          </w:tcPr>
          <w:p w14:paraId="2426F8B6" w14:textId="7C5B912D" w:rsidR="0059605E" w:rsidRPr="00D20DA2" w:rsidRDefault="00415E00">
            <w:pPr>
              <w:pStyle w:val="TableParagraph"/>
              <w:spacing w:line="249" w:lineRule="exact"/>
              <w:ind w:left="108"/>
              <w:rPr>
                <w:i/>
              </w:rPr>
            </w:pPr>
            <w:r w:rsidRPr="00D20DA2">
              <w:rPr>
                <w:i/>
              </w:rPr>
              <w:t>To</w:t>
            </w:r>
            <w:r w:rsidRPr="00D20DA2">
              <w:rPr>
                <w:i/>
                <w:spacing w:val="-2"/>
              </w:rPr>
              <w:t xml:space="preserve"> </w:t>
            </w:r>
            <w:r w:rsidRPr="00D20DA2">
              <w:rPr>
                <w:i/>
              </w:rPr>
              <w:t>be</w:t>
            </w:r>
            <w:r w:rsidRPr="00D20DA2">
              <w:rPr>
                <w:i/>
                <w:spacing w:val="-1"/>
              </w:rPr>
              <w:t xml:space="preserve"> </w:t>
            </w:r>
            <w:r w:rsidRPr="00D20DA2">
              <w:rPr>
                <w:i/>
              </w:rPr>
              <w:t>agreed</w:t>
            </w:r>
            <w:r w:rsidR="00C33B3E">
              <w:rPr>
                <w:i/>
              </w:rPr>
              <w:t xml:space="preserve"> </w:t>
            </w:r>
          </w:p>
        </w:tc>
      </w:tr>
      <w:tr w:rsidR="0059605E" w14:paraId="0319A15C" w14:textId="77777777">
        <w:trPr>
          <w:trHeight w:val="268"/>
        </w:trPr>
        <w:tc>
          <w:tcPr>
            <w:tcW w:w="5955" w:type="dxa"/>
          </w:tcPr>
          <w:p w14:paraId="18133D19" w14:textId="77777777" w:rsidR="0059605E" w:rsidRDefault="00415E00">
            <w:pPr>
              <w:pStyle w:val="TableParagraph"/>
            </w:pPr>
            <w:r>
              <w:t>Date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Completion</w:t>
            </w:r>
          </w:p>
        </w:tc>
        <w:tc>
          <w:tcPr>
            <w:tcW w:w="2359" w:type="dxa"/>
          </w:tcPr>
          <w:p w14:paraId="351BB5C9" w14:textId="165AAC89" w:rsidR="0059605E" w:rsidRPr="00D20DA2" w:rsidRDefault="00415E00">
            <w:pPr>
              <w:pStyle w:val="TableParagraph"/>
              <w:ind w:left="108"/>
              <w:rPr>
                <w:i/>
              </w:rPr>
            </w:pPr>
            <w:r w:rsidRPr="00D20DA2">
              <w:rPr>
                <w:i/>
              </w:rPr>
              <w:t>To</w:t>
            </w:r>
            <w:r w:rsidRPr="00D20DA2">
              <w:rPr>
                <w:i/>
                <w:spacing w:val="-2"/>
              </w:rPr>
              <w:t xml:space="preserve"> </w:t>
            </w:r>
            <w:r w:rsidRPr="00D20DA2">
              <w:rPr>
                <w:i/>
              </w:rPr>
              <w:t>be</w:t>
            </w:r>
            <w:r w:rsidRPr="00D20DA2">
              <w:rPr>
                <w:i/>
                <w:spacing w:val="-1"/>
              </w:rPr>
              <w:t xml:space="preserve"> </w:t>
            </w:r>
            <w:r w:rsidRPr="00D20DA2">
              <w:rPr>
                <w:i/>
              </w:rPr>
              <w:t>agreed</w:t>
            </w:r>
            <w:r w:rsidR="00C33B3E">
              <w:rPr>
                <w:i/>
              </w:rPr>
              <w:t xml:space="preserve"> – but please specify the build time in your tender submission</w:t>
            </w:r>
          </w:p>
        </w:tc>
      </w:tr>
    </w:tbl>
    <w:p w14:paraId="5E71A45D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before="181" w:line="259" w:lineRule="auto"/>
        <w:ind w:right="116"/>
      </w:pPr>
      <w:r>
        <w:lastRenderedPageBreak/>
        <w:t>The timetable set out above is intended as a guide only.</w:t>
      </w:r>
      <w:r>
        <w:rPr>
          <w:spacing w:val="1"/>
        </w:rPr>
        <w:t xml:space="preserve"> </w:t>
      </w:r>
      <w:r>
        <w:t>The Council reserves the right to</w:t>
      </w:r>
      <w:r>
        <w:rPr>
          <w:spacing w:val="1"/>
        </w:rPr>
        <w:t xml:space="preserve"> </w:t>
      </w:r>
      <w:r>
        <w:t>terminate,</w:t>
      </w:r>
      <w:r>
        <w:rPr>
          <w:spacing w:val="-3"/>
        </w:rPr>
        <w:t xml:space="preserve"> </w:t>
      </w:r>
      <w:r>
        <w:t>amend, or</w:t>
      </w:r>
      <w:r>
        <w:rPr>
          <w:spacing w:val="-3"/>
        </w:rPr>
        <w:t xml:space="preserve"> </w:t>
      </w:r>
      <w:r>
        <w:t>vary</w:t>
      </w:r>
      <w:r>
        <w:rPr>
          <w:spacing w:val="-2"/>
        </w:rPr>
        <w:t xml:space="preserve"> </w:t>
      </w:r>
      <w:r>
        <w:t>the procurement process</w:t>
      </w:r>
      <w:r>
        <w:rPr>
          <w:spacing w:val="1"/>
        </w:rPr>
        <w:t xml:space="preserve"> </w:t>
      </w:r>
      <w:r>
        <w:t>at any</w:t>
      </w:r>
      <w:r>
        <w:rPr>
          <w:spacing w:val="-3"/>
        </w:rPr>
        <w:t xml:space="preserve"> </w:t>
      </w:r>
      <w:r>
        <w:t>time.</w:t>
      </w:r>
    </w:p>
    <w:p w14:paraId="48BB6196" w14:textId="77777777" w:rsidR="0059605E" w:rsidRDefault="0059605E">
      <w:pPr>
        <w:pStyle w:val="BodyText"/>
      </w:pPr>
    </w:p>
    <w:p w14:paraId="579B91EE" w14:textId="77777777" w:rsidR="0059605E" w:rsidRPr="00672E16" w:rsidRDefault="00415E00" w:rsidP="00672E16">
      <w:pPr>
        <w:pStyle w:val="BodyText"/>
        <w:rPr>
          <w:b/>
          <w:bCs/>
        </w:rPr>
      </w:pPr>
      <w:r w:rsidRPr="00672E16">
        <w:rPr>
          <w:b/>
          <w:bCs/>
        </w:rPr>
        <w:t>INSTRUCTIONS</w:t>
      </w:r>
      <w:r w:rsidRPr="00672E16">
        <w:rPr>
          <w:b/>
          <w:bCs/>
          <w:spacing w:val="-4"/>
        </w:rPr>
        <w:t xml:space="preserve"> </w:t>
      </w:r>
      <w:r w:rsidRPr="00672E16">
        <w:rPr>
          <w:b/>
          <w:bCs/>
        </w:rPr>
        <w:t>FOR</w:t>
      </w:r>
      <w:r w:rsidRPr="00672E16">
        <w:rPr>
          <w:b/>
          <w:bCs/>
          <w:spacing w:val="-5"/>
        </w:rPr>
        <w:t xml:space="preserve"> </w:t>
      </w:r>
      <w:r w:rsidRPr="00672E16">
        <w:rPr>
          <w:b/>
          <w:bCs/>
        </w:rPr>
        <w:t>TENDERERS</w:t>
      </w:r>
    </w:p>
    <w:p w14:paraId="063A3A85" w14:textId="77777777" w:rsidR="0059605E" w:rsidRDefault="0059605E">
      <w:pPr>
        <w:pStyle w:val="BodyText"/>
        <w:spacing w:before="7"/>
        <w:rPr>
          <w:rFonts w:ascii="Calibri Light"/>
          <w:sz w:val="38"/>
        </w:rPr>
      </w:pPr>
    </w:p>
    <w:p w14:paraId="02E3B8BE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before="1" w:line="259" w:lineRule="auto"/>
        <w:ind w:right="113"/>
      </w:pPr>
      <w:r>
        <w:t>Tender prices must remain open for acceptance for 12 months from the submission date.</w:t>
      </w:r>
      <w:r>
        <w:rPr>
          <w:spacing w:val="1"/>
        </w:rPr>
        <w:t xml:space="preserve"> </w:t>
      </w:r>
      <w:r>
        <w:t>Please advise</w:t>
      </w:r>
      <w:r>
        <w:rPr>
          <w:spacing w:val="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this is not possible.</w:t>
      </w:r>
    </w:p>
    <w:p w14:paraId="7532FBE1" w14:textId="77777777" w:rsidR="0059605E" w:rsidRDefault="0059605E">
      <w:pPr>
        <w:pStyle w:val="BodyText"/>
        <w:spacing w:before="10"/>
        <w:rPr>
          <w:sz w:val="23"/>
        </w:rPr>
      </w:pPr>
    </w:p>
    <w:p w14:paraId="3FF5E30C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0"/>
          <w:tab w:val="left" w:pos="841"/>
        </w:tabs>
        <w:ind w:hanging="721"/>
      </w:pP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exchange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letters based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preliminaries.</w:t>
      </w:r>
    </w:p>
    <w:p w14:paraId="57141AF3" w14:textId="77777777" w:rsidR="0059605E" w:rsidRDefault="0059605E">
      <w:pPr>
        <w:pStyle w:val="BodyText"/>
        <w:spacing w:before="5"/>
        <w:rPr>
          <w:sz w:val="25"/>
        </w:rPr>
      </w:pPr>
    </w:p>
    <w:p w14:paraId="395AC314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9"/>
      </w:pPr>
      <w:r>
        <w:t>Tenderers shall clearly identify the construction material for each element and provide a</w:t>
      </w:r>
      <w:r>
        <w:rPr>
          <w:spacing w:val="1"/>
        </w:rPr>
        <w:t xml:space="preserve"> </w:t>
      </w:r>
      <w:r>
        <w:t>guarantee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life</w:t>
      </w:r>
      <w:r>
        <w:rPr>
          <w:spacing w:val="-3"/>
        </w:rPr>
        <w:t xml:space="preserve"> </w:t>
      </w:r>
      <w:r>
        <w:t>expectancy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facility,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accompany</w:t>
      </w:r>
      <w:r>
        <w:rPr>
          <w:spacing w:val="-1"/>
        </w:rPr>
        <w:t xml:space="preserve"> </w:t>
      </w:r>
      <w:r>
        <w:t>the designs.</w:t>
      </w:r>
    </w:p>
    <w:p w14:paraId="69FAB832" w14:textId="77777777" w:rsidR="0059605E" w:rsidRDefault="0059605E">
      <w:pPr>
        <w:pStyle w:val="BodyText"/>
        <w:spacing w:before="8"/>
        <w:rPr>
          <w:sz w:val="23"/>
        </w:rPr>
      </w:pPr>
    </w:p>
    <w:p w14:paraId="52793F83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3"/>
      </w:pPr>
      <w:r>
        <w:t>Tender</w:t>
      </w:r>
      <w:r>
        <w:rPr>
          <w:spacing w:val="-6"/>
        </w:rPr>
        <w:t xml:space="preserve"> </w:t>
      </w:r>
      <w:r>
        <w:t>prices</w:t>
      </w:r>
      <w:r>
        <w:rPr>
          <w:spacing w:val="-7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independent</w:t>
      </w:r>
      <w:r>
        <w:rPr>
          <w:spacing w:val="-9"/>
        </w:rPr>
        <w:t xml:space="preserve"> </w:t>
      </w:r>
      <w:r>
        <w:t>post</w:t>
      </w:r>
      <w:r>
        <w:rPr>
          <w:spacing w:val="-5"/>
        </w:rPr>
        <w:t xml:space="preserve"> </w:t>
      </w:r>
      <w:r>
        <w:t>installation</w:t>
      </w:r>
      <w:r>
        <w:rPr>
          <w:spacing w:val="-9"/>
        </w:rPr>
        <w:t xml:space="preserve"> </w:t>
      </w:r>
      <w:r>
        <w:t>inspection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RPII</w:t>
      </w:r>
      <w:r>
        <w:rPr>
          <w:spacing w:val="-6"/>
        </w:rPr>
        <w:t xml:space="preserve"> </w:t>
      </w:r>
      <w:r>
        <w:t>certified</w:t>
      </w:r>
      <w:r>
        <w:rPr>
          <w:spacing w:val="-48"/>
        </w:rPr>
        <w:t xml:space="preserve"> </w:t>
      </w:r>
      <w:r>
        <w:t>inspector.</w:t>
      </w:r>
      <w:r>
        <w:rPr>
          <w:spacing w:val="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 is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issued to</w:t>
      </w:r>
      <w:r>
        <w:rPr>
          <w:spacing w:val="-1"/>
        </w:rPr>
        <w:t xml:space="preserve"> </w:t>
      </w:r>
      <w:r>
        <w:t>the Council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handover process.</w:t>
      </w:r>
    </w:p>
    <w:p w14:paraId="10866D45" w14:textId="77777777" w:rsidR="0059605E" w:rsidRDefault="0059605E">
      <w:pPr>
        <w:pStyle w:val="BodyText"/>
        <w:spacing w:before="10"/>
        <w:rPr>
          <w:sz w:val="23"/>
        </w:rPr>
      </w:pPr>
    </w:p>
    <w:p w14:paraId="101A9A08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5"/>
      </w:pPr>
      <w:r>
        <w:t>Without prejudice to anything contained within the Specification, the Tenderer will ensure</w:t>
      </w:r>
      <w:r>
        <w:rPr>
          <w:spacing w:val="1"/>
        </w:rPr>
        <w:t xml:space="preserve"> </w:t>
      </w:r>
      <w:r>
        <w:t>that any equipment installed is well designed, limits the opportunity for vandalism and has</w:t>
      </w:r>
      <w:r>
        <w:rPr>
          <w:spacing w:val="1"/>
        </w:rPr>
        <w:t xml:space="preserve"> </w:t>
      </w:r>
      <w:r>
        <w:t>low maintenance aspects to minimise maintenance re-visits.</w:t>
      </w:r>
      <w:r>
        <w:rPr>
          <w:spacing w:val="1"/>
        </w:rPr>
        <w:t xml:space="preserve"> </w:t>
      </w:r>
      <w:r>
        <w:t>Equipment provided should</w:t>
      </w:r>
      <w:r>
        <w:rPr>
          <w:spacing w:val="1"/>
        </w:rPr>
        <w:t xml:space="preserve"> </w:t>
      </w:r>
      <w:r>
        <w:t>demonstrate ease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maintenance and</w:t>
      </w:r>
      <w:r>
        <w:rPr>
          <w:spacing w:val="-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serviceable</w:t>
      </w:r>
      <w:r>
        <w:rPr>
          <w:spacing w:val="-1"/>
        </w:rPr>
        <w:t xml:space="preserve"> </w:t>
      </w:r>
      <w:r>
        <w:t>parts.</w:t>
      </w:r>
    </w:p>
    <w:p w14:paraId="6793CD97" w14:textId="77777777" w:rsidR="0059605E" w:rsidRDefault="0059605E">
      <w:pPr>
        <w:pStyle w:val="BodyText"/>
        <w:spacing w:before="9"/>
        <w:rPr>
          <w:sz w:val="23"/>
        </w:rPr>
      </w:pPr>
    </w:p>
    <w:p w14:paraId="574065FF" w14:textId="7604088D" w:rsidR="006512E1" w:rsidRDefault="00415E00" w:rsidP="006512E1">
      <w:pPr>
        <w:pStyle w:val="ListParagraph"/>
        <w:numPr>
          <w:ilvl w:val="1"/>
          <w:numId w:val="3"/>
        </w:numPr>
        <w:tabs>
          <w:tab w:val="left" w:pos="841"/>
        </w:tabs>
        <w:spacing w:before="46" w:line="259" w:lineRule="auto"/>
        <w:ind w:right="114"/>
      </w:pPr>
      <w:r>
        <w:t>In</w:t>
      </w:r>
      <w:r w:rsidRPr="006512E1">
        <w:rPr>
          <w:spacing w:val="-11"/>
        </w:rPr>
        <w:t xml:space="preserve"> </w:t>
      </w:r>
      <w:r>
        <w:t>the</w:t>
      </w:r>
      <w:r w:rsidRPr="006512E1">
        <w:rPr>
          <w:spacing w:val="-10"/>
        </w:rPr>
        <w:t xml:space="preserve"> </w:t>
      </w:r>
      <w:r>
        <w:t>absence</w:t>
      </w:r>
      <w:r w:rsidRPr="006512E1">
        <w:rPr>
          <w:spacing w:val="-10"/>
        </w:rPr>
        <w:t xml:space="preserve"> </w:t>
      </w:r>
      <w:r>
        <w:t>of</w:t>
      </w:r>
      <w:r w:rsidRPr="006512E1">
        <w:rPr>
          <w:spacing w:val="-11"/>
        </w:rPr>
        <w:t xml:space="preserve"> </w:t>
      </w:r>
      <w:r>
        <w:t>specific</w:t>
      </w:r>
      <w:r w:rsidRPr="006512E1">
        <w:rPr>
          <w:spacing w:val="-10"/>
        </w:rPr>
        <w:t xml:space="preserve"> </w:t>
      </w:r>
      <w:r>
        <w:t>direction</w:t>
      </w:r>
      <w:r w:rsidRPr="006512E1">
        <w:rPr>
          <w:spacing w:val="-11"/>
        </w:rPr>
        <w:t xml:space="preserve"> </w:t>
      </w:r>
      <w:r>
        <w:t>to</w:t>
      </w:r>
      <w:r w:rsidRPr="006512E1">
        <w:rPr>
          <w:spacing w:val="-9"/>
        </w:rPr>
        <w:t xml:space="preserve"> </w:t>
      </w:r>
      <w:r>
        <w:t>the</w:t>
      </w:r>
      <w:r w:rsidRPr="006512E1">
        <w:rPr>
          <w:spacing w:val="-10"/>
        </w:rPr>
        <w:t xml:space="preserve"> </w:t>
      </w:r>
      <w:r>
        <w:t>contrary,</w:t>
      </w:r>
      <w:r w:rsidRPr="006512E1">
        <w:rPr>
          <w:spacing w:val="-10"/>
        </w:rPr>
        <w:t xml:space="preserve"> </w:t>
      </w:r>
      <w:r>
        <w:t>the</w:t>
      </w:r>
      <w:r w:rsidRPr="006512E1">
        <w:rPr>
          <w:spacing w:val="-10"/>
        </w:rPr>
        <w:t xml:space="preserve"> </w:t>
      </w:r>
      <w:r>
        <w:t>Tenderers</w:t>
      </w:r>
      <w:r w:rsidRPr="006512E1">
        <w:rPr>
          <w:spacing w:val="-10"/>
        </w:rPr>
        <w:t xml:space="preserve"> </w:t>
      </w:r>
      <w:r>
        <w:t>price</w:t>
      </w:r>
      <w:r w:rsidRPr="006512E1">
        <w:rPr>
          <w:spacing w:val="-10"/>
        </w:rPr>
        <w:t xml:space="preserve"> </w:t>
      </w:r>
      <w:r>
        <w:t>must</w:t>
      </w:r>
      <w:r w:rsidRPr="006512E1">
        <w:rPr>
          <w:spacing w:val="-10"/>
        </w:rPr>
        <w:t xml:space="preserve"> </w:t>
      </w:r>
      <w:r>
        <w:t>be</w:t>
      </w:r>
      <w:r w:rsidRPr="006512E1">
        <w:rPr>
          <w:spacing w:val="-10"/>
        </w:rPr>
        <w:t xml:space="preserve"> </w:t>
      </w:r>
      <w:r>
        <w:t>fully</w:t>
      </w:r>
      <w:r w:rsidRPr="006512E1">
        <w:rPr>
          <w:spacing w:val="-10"/>
        </w:rPr>
        <w:t xml:space="preserve"> </w:t>
      </w:r>
      <w:r>
        <w:t>inclusive,</w:t>
      </w:r>
      <w:r w:rsidRPr="006512E1">
        <w:rPr>
          <w:spacing w:val="-47"/>
        </w:rPr>
        <w:t xml:space="preserve"> </w:t>
      </w:r>
      <w:r>
        <w:t>including contingency, covering all labour, materials, temporary works, plant, groundwork</w:t>
      </w:r>
      <w:r w:rsidRPr="006512E1">
        <w:rPr>
          <w:spacing w:val="1"/>
        </w:rPr>
        <w:t xml:space="preserve"> </w:t>
      </w:r>
      <w:r>
        <w:t>preparation, overhead charges, and profit, as well as the general liabilities and taxation</w:t>
      </w:r>
      <w:r w:rsidRPr="006512E1">
        <w:rPr>
          <w:spacing w:val="1"/>
        </w:rPr>
        <w:t xml:space="preserve"> </w:t>
      </w:r>
      <w:r>
        <w:t>payable in so far as any is due, obligations and risks described or implied in the tender</w:t>
      </w:r>
      <w:r w:rsidRPr="006512E1">
        <w:rPr>
          <w:spacing w:val="1"/>
        </w:rPr>
        <w:t xml:space="preserve"> </w:t>
      </w:r>
      <w:r w:rsidRPr="006512E1">
        <w:rPr>
          <w:spacing w:val="-1"/>
        </w:rPr>
        <w:t>documents.</w:t>
      </w:r>
      <w:r w:rsidRPr="006512E1">
        <w:rPr>
          <w:spacing w:val="26"/>
        </w:rPr>
        <w:t xml:space="preserve"> </w:t>
      </w:r>
      <w:r w:rsidRPr="006512E1">
        <w:rPr>
          <w:spacing w:val="-1"/>
        </w:rPr>
        <w:t>Costs</w:t>
      </w:r>
      <w:r w:rsidRPr="006512E1">
        <w:rPr>
          <w:spacing w:val="-11"/>
        </w:rPr>
        <w:t xml:space="preserve"> </w:t>
      </w:r>
      <w:r w:rsidRPr="006512E1">
        <w:rPr>
          <w:spacing w:val="-1"/>
        </w:rPr>
        <w:t>relating</w:t>
      </w:r>
      <w:r w:rsidRPr="006512E1">
        <w:rPr>
          <w:spacing w:val="-13"/>
        </w:rPr>
        <w:t xml:space="preserve"> </w:t>
      </w:r>
      <w:r>
        <w:t>to</w:t>
      </w:r>
      <w:r w:rsidRPr="006512E1">
        <w:rPr>
          <w:spacing w:val="-11"/>
        </w:rPr>
        <w:t xml:space="preserve"> </w:t>
      </w:r>
      <w:r>
        <w:t>items</w:t>
      </w:r>
      <w:r w:rsidRPr="006512E1">
        <w:rPr>
          <w:spacing w:val="-13"/>
        </w:rPr>
        <w:t xml:space="preserve"> </w:t>
      </w:r>
      <w:r>
        <w:t>which</w:t>
      </w:r>
      <w:r w:rsidRPr="006512E1">
        <w:rPr>
          <w:spacing w:val="-13"/>
        </w:rPr>
        <w:t xml:space="preserve"> </w:t>
      </w:r>
      <w:r>
        <w:t>are</w:t>
      </w:r>
      <w:r w:rsidRPr="006512E1">
        <w:rPr>
          <w:spacing w:val="-10"/>
        </w:rPr>
        <w:t xml:space="preserve"> </w:t>
      </w:r>
      <w:r>
        <w:t>not</w:t>
      </w:r>
      <w:r w:rsidRPr="006512E1">
        <w:rPr>
          <w:spacing w:val="-11"/>
        </w:rPr>
        <w:t xml:space="preserve"> </w:t>
      </w:r>
      <w:r>
        <w:t>priced</w:t>
      </w:r>
      <w:r w:rsidRPr="006512E1">
        <w:rPr>
          <w:spacing w:val="-13"/>
        </w:rPr>
        <w:t xml:space="preserve"> </w:t>
      </w:r>
      <w:r>
        <w:t>will</w:t>
      </w:r>
      <w:r w:rsidRPr="006512E1">
        <w:rPr>
          <w:spacing w:val="-11"/>
        </w:rPr>
        <w:t xml:space="preserve"> </w:t>
      </w:r>
      <w:r>
        <w:t>be</w:t>
      </w:r>
      <w:r w:rsidRPr="006512E1">
        <w:rPr>
          <w:spacing w:val="-11"/>
        </w:rPr>
        <w:t xml:space="preserve"> </w:t>
      </w:r>
      <w:r>
        <w:t>deemed</w:t>
      </w:r>
      <w:r w:rsidRPr="006512E1">
        <w:rPr>
          <w:spacing w:val="-11"/>
        </w:rPr>
        <w:t xml:space="preserve"> </w:t>
      </w:r>
      <w:r>
        <w:t>to</w:t>
      </w:r>
      <w:r w:rsidRPr="006512E1">
        <w:rPr>
          <w:spacing w:val="-11"/>
        </w:rPr>
        <w:t xml:space="preserve"> </w:t>
      </w:r>
      <w:r>
        <w:t>have</w:t>
      </w:r>
      <w:r w:rsidRPr="006512E1">
        <w:rPr>
          <w:spacing w:val="-10"/>
        </w:rPr>
        <w:t xml:space="preserve"> </w:t>
      </w:r>
      <w:r>
        <w:t>been</w:t>
      </w:r>
      <w:r w:rsidRPr="006512E1">
        <w:rPr>
          <w:spacing w:val="-13"/>
        </w:rPr>
        <w:t xml:space="preserve"> </w:t>
      </w:r>
      <w:r>
        <w:t>included</w:t>
      </w:r>
      <w:r w:rsidRPr="006512E1">
        <w:rPr>
          <w:spacing w:val="-47"/>
        </w:rPr>
        <w:t xml:space="preserve"> </w:t>
      </w:r>
      <w:r>
        <w:t>elsewhere</w:t>
      </w:r>
      <w:r w:rsidRPr="006512E1">
        <w:rPr>
          <w:spacing w:val="-5"/>
        </w:rPr>
        <w:t xml:space="preserve"> </w:t>
      </w:r>
      <w:r>
        <w:t>within</w:t>
      </w:r>
      <w:r w:rsidRPr="006512E1">
        <w:rPr>
          <w:spacing w:val="-5"/>
        </w:rPr>
        <w:t xml:space="preserve"> </w:t>
      </w:r>
      <w:r>
        <w:t>the</w:t>
      </w:r>
      <w:r w:rsidRPr="006512E1">
        <w:rPr>
          <w:spacing w:val="-3"/>
        </w:rPr>
        <w:t xml:space="preserve"> </w:t>
      </w:r>
      <w:r>
        <w:t>Tenderers</w:t>
      </w:r>
      <w:r w:rsidRPr="006512E1">
        <w:rPr>
          <w:spacing w:val="-3"/>
        </w:rPr>
        <w:t xml:space="preserve"> </w:t>
      </w:r>
      <w:r>
        <w:t>budget.</w:t>
      </w:r>
      <w:r w:rsidRPr="006512E1">
        <w:rPr>
          <w:spacing w:val="-6"/>
        </w:rPr>
        <w:t xml:space="preserve"> </w:t>
      </w:r>
      <w:r>
        <w:t>For</w:t>
      </w:r>
      <w:r w:rsidRPr="006512E1">
        <w:rPr>
          <w:spacing w:val="-5"/>
        </w:rPr>
        <w:t xml:space="preserve"> </w:t>
      </w:r>
      <w:r>
        <w:t>the</w:t>
      </w:r>
      <w:r w:rsidRPr="006512E1">
        <w:rPr>
          <w:spacing w:val="-6"/>
        </w:rPr>
        <w:t xml:space="preserve"> </w:t>
      </w:r>
      <w:r>
        <w:t>avoidance</w:t>
      </w:r>
      <w:r w:rsidRPr="006512E1">
        <w:rPr>
          <w:spacing w:val="-5"/>
        </w:rPr>
        <w:t xml:space="preserve"> </w:t>
      </w:r>
      <w:r>
        <w:t>of</w:t>
      </w:r>
      <w:r w:rsidRPr="006512E1">
        <w:rPr>
          <w:spacing w:val="-3"/>
        </w:rPr>
        <w:t xml:space="preserve"> </w:t>
      </w:r>
      <w:r>
        <w:t>doubt</w:t>
      </w:r>
      <w:r w:rsidRPr="006512E1">
        <w:rPr>
          <w:spacing w:val="-3"/>
        </w:rPr>
        <w:t xml:space="preserve"> </w:t>
      </w:r>
      <w:r>
        <w:t>the</w:t>
      </w:r>
      <w:r w:rsidRPr="006512E1">
        <w:rPr>
          <w:spacing w:val="-6"/>
        </w:rPr>
        <w:t xml:space="preserve"> </w:t>
      </w:r>
      <w:r>
        <w:t>Tender</w:t>
      </w:r>
      <w:r w:rsidRPr="006512E1">
        <w:rPr>
          <w:spacing w:val="-1"/>
        </w:rPr>
        <w:t xml:space="preserve"> </w:t>
      </w:r>
      <w:r>
        <w:t>price</w:t>
      </w:r>
      <w:r w:rsidRPr="006512E1">
        <w:rPr>
          <w:spacing w:val="-5"/>
        </w:rPr>
        <w:t xml:space="preserve"> </w:t>
      </w:r>
      <w:r>
        <w:t>will</w:t>
      </w:r>
      <w:r w:rsidRPr="006512E1">
        <w:rPr>
          <w:spacing w:val="-4"/>
        </w:rPr>
        <w:t xml:space="preserve"> </w:t>
      </w:r>
      <w:r>
        <w:t>also</w:t>
      </w:r>
      <w:r w:rsidRPr="006512E1">
        <w:rPr>
          <w:spacing w:val="-47"/>
        </w:rPr>
        <w:t xml:space="preserve"> </w:t>
      </w:r>
      <w:r>
        <w:t>be deemed</w:t>
      </w:r>
      <w:r w:rsidRPr="006512E1">
        <w:rPr>
          <w:spacing w:val="-2"/>
        </w:rPr>
        <w:t xml:space="preserve"> </w:t>
      </w:r>
      <w:r>
        <w:t>to</w:t>
      </w:r>
      <w:r w:rsidRPr="006512E1">
        <w:rPr>
          <w:spacing w:val="-1"/>
        </w:rPr>
        <w:t xml:space="preserve"> </w:t>
      </w:r>
      <w:r>
        <w:t>cover all</w:t>
      </w:r>
      <w:r w:rsidRPr="006512E1">
        <w:rPr>
          <w:spacing w:val="-1"/>
        </w:rPr>
        <w:t xml:space="preserve"> </w:t>
      </w:r>
      <w:r>
        <w:t>contingencies</w:t>
      </w:r>
      <w:r w:rsidRPr="006512E1">
        <w:rPr>
          <w:spacing w:val="-2"/>
        </w:rPr>
        <w:t xml:space="preserve"> </w:t>
      </w:r>
      <w:r>
        <w:t>or costs</w:t>
      </w:r>
      <w:r w:rsidRPr="006512E1">
        <w:rPr>
          <w:spacing w:val="-2"/>
        </w:rPr>
        <w:t xml:space="preserve"> </w:t>
      </w:r>
      <w:r w:rsidR="006512E1">
        <w:t>overruns.</w:t>
      </w:r>
    </w:p>
    <w:p w14:paraId="1F98B90C" w14:textId="300DC1C8" w:rsidR="008802FA" w:rsidRDefault="008802FA" w:rsidP="008802FA">
      <w:pPr>
        <w:pStyle w:val="ListParagraph"/>
        <w:tabs>
          <w:tab w:val="left" w:pos="841"/>
        </w:tabs>
        <w:spacing w:before="46" w:line="259" w:lineRule="auto"/>
        <w:ind w:right="114" w:firstLine="0"/>
      </w:pPr>
    </w:p>
    <w:p w14:paraId="72F5E850" w14:textId="12841661" w:rsidR="0059605E" w:rsidRDefault="00415E00" w:rsidP="00241E6B">
      <w:pPr>
        <w:pStyle w:val="ListParagraph"/>
        <w:numPr>
          <w:ilvl w:val="1"/>
          <w:numId w:val="3"/>
        </w:numPr>
        <w:tabs>
          <w:tab w:val="left" w:pos="841"/>
        </w:tabs>
        <w:spacing w:before="46" w:line="259" w:lineRule="auto"/>
        <w:ind w:right="114"/>
      </w:pPr>
      <w:r>
        <w:t>In the interests of fair competition if Tenderers discover any anomalies or ambiguities in the</w:t>
      </w:r>
      <w:r w:rsidRPr="006512E1">
        <w:rPr>
          <w:spacing w:val="1"/>
        </w:rPr>
        <w:t xml:space="preserve"> </w:t>
      </w:r>
      <w:r w:rsidRPr="006512E1">
        <w:rPr>
          <w:spacing w:val="-1"/>
        </w:rPr>
        <w:t>bid</w:t>
      </w:r>
      <w:r w:rsidRPr="006512E1">
        <w:rPr>
          <w:spacing w:val="-13"/>
        </w:rPr>
        <w:t xml:space="preserve"> </w:t>
      </w:r>
      <w:r w:rsidRPr="006512E1">
        <w:rPr>
          <w:spacing w:val="-1"/>
        </w:rPr>
        <w:t>documents,</w:t>
      </w:r>
      <w:r w:rsidRPr="006512E1">
        <w:rPr>
          <w:spacing w:val="-11"/>
        </w:rPr>
        <w:t xml:space="preserve"> </w:t>
      </w:r>
      <w:r w:rsidRPr="006512E1">
        <w:rPr>
          <w:spacing w:val="-1"/>
        </w:rPr>
        <w:t>they</w:t>
      </w:r>
      <w:r w:rsidRPr="006512E1">
        <w:rPr>
          <w:spacing w:val="-11"/>
        </w:rPr>
        <w:t xml:space="preserve"> </w:t>
      </w:r>
      <w:r>
        <w:t>are</w:t>
      </w:r>
      <w:r w:rsidRPr="006512E1">
        <w:rPr>
          <w:spacing w:val="-14"/>
        </w:rPr>
        <w:t xml:space="preserve"> </w:t>
      </w:r>
      <w:r>
        <w:t>requested</w:t>
      </w:r>
      <w:r w:rsidRPr="006512E1">
        <w:rPr>
          <w:spacing w:val="-12"/>
        </w:rPr>
        <w:t xml:space="preserve"> </w:t>
      </w:r>
      <w:r>
        <w:t>to</w:t>
      </w:r>
      <w:r w:rsidRPr="006512E1">
        <w:rPr>
          <w:spacing w:val="-10"/>
        </w:rPr>
        <w:t xml:space="preserve"> </w:t>
      </w:r>
      <w:r>
        <w:t>bring</w:t>
      </w:r>
      <w:r w:rsidRPr="006512E1">
        <w:rPr>
          <w:spacing w:val="-13"/>
        </w:rPr>
        <w:t xml:space="preserve"> </w:t>
      </w:r>
      <w:r>
        <w:t>them</w:t>
      </w:r>
      <w:r w:rsidRPr="006512E1">
        <w:rPr>
          <w:spacing w:val="-11"/>
        </w:rPr>
        <w:t xml:space="preserve"> </w:t>
      </w:r>
      <w:r>
        <w:t>to</w:t>
      </w:r>
      <w:r w:rsidRPr="006512E1">
        <w:rPr>
          <w:spacing w:val="-11"/>
        </w:rPr>
        <w:t xml:space="preserve"> </w:t>
      </w:r>
      <w:r>
        <w:t>the</w:t>
      </w:r>
      <w:r w:rsidRPr="006512E1">
        <w:rPr>
          <w:spacing w:val="-10"/>
        </w:rPr>
        <w:t xml:space="preserve"> </w:t>
      </w:r>
      <w:r>
        <w:t>Council’s</w:t>
      </w:r>
      <w:r w:rsidRPr="006512E1">
        <w:rPr>
          <w:spacing w:val="-12"/>
        </w:rPr>
        <w:t xml:space="preserve"> </w:t>
      </w:r>
      <w:r>
        <w:t>attention</w:t>
      </w:r>
      <w:r w:rsidRPr="006512E1">
        <w:rPr>
          <w:spacing w:val="-13"/>
        </w:rPr>
        <w:t xml:space="preserve"> </w:t>
      </w:r>
      <w:r>
        <w:t>as</w:t>
      </w:r>
      <w:r w:rsidRPr="006512E1">
        <w:rPr>
          <w:spacing w:val="-14"/>
        </w:rPr>
        <w:t xml:space="preserve"> </w:t>
      </w:r>
      <w:r>
        <w:t>soon</w:t>
      </w:r>
      <w:r w:rsidRPr="006512E1">
        <w:rPr>
          <w:spacing w:val="-13"/>
        </w:rPr>
        <w:t xml:space="preserve"> </w:t>
      </w:r>
      <w:r>
        <w:t>as</w:t>
      </w:r>
      <w:r w:rsidRPr="006512E1">
        <w:rPr>
          <w:spacing w:val="-12"/>
        </w:rPr>
        <w:t xml:space="preserve"> </w:t>
      </w:r>
      <w:r>
        <w:t>possible</w:t>
      </w:r>
      <w:r w:rsidRPr="006512E1">
        <w:rPr>
          <w:spacing w:val="-47"/>
        </w:rPr>
        <w:t xml:space="preserve"> </w:t>
      </w:r>
      <w:r>
        <w:t>so that clarification</w:t>
      </w:r>
      <w:r w:rsidRPr="006512E1">
        <w:rPr>
          <w:spacing w:val="-3"/>
        </w:rPr>
        <w:t xml:space="preserve"> </w:t>
      </w:r>
      <w:r>
        <w:t>can</w:t>
      </w:r>
      <w:r w:rsidRPr="006512E1">
        <w:rPr>
          <w:spacing w:val="-1"/>
        </w:rPr>
        <w:t xml:space="preserve"> </w:t>
      </w:r>
      <w:r>
        <w:t>be</w:t>
      </w:r>
      <w:r w:rsidRPr="006512E1">
        <w:rPr>
          <w:spacing w:val="-2"/>
        </w:rPr>
        <w:t xml:space="preserve"> </w:t>
      </w:r>
      <w:r>
        <w:t>provided</w:t>
      </w:r>
      <w:r w:rsidRPr="006512E1">
        <w:rPr>
          <w:spacing w:val="-2"/>
        </w:rPr>
        <w:t xml:space="preserve"> </w:t>
      </w:r>
      <w:r>
        <w:t>to</w:t>
      </w:r>
      <w:r w:rsidRPr="006512E1">
        <w:rPr>
          <w:spacing w:val="-1"/>
        </w:rPr>
        <w:t xml:space="preserve"> </w:t>
      </w:r>
      <w:r>
        <w:t>all interested bidders.</w:t>
      </w:r>
    </w:p>
    <w:p w14:paraId="5EDE3F92" w14:textId="77777777" w:rsidR="0059605E" w:rsidRDefault="0059605E">
      <w:pPr>
        <w:pStyle w:val="BodyText"/>
        <w:spacing w:before="8"/>
        <w:rPr>
          <w:sz w:val="23"/>
        </w:rPr>
      </w:pPr>
    </w:p>
    <w:p w14:paraId="4C7CFF70" w14:textId="086CA68E" w:rsidR="0059605E" w:rsidRPr="0013366A" w:rsidRDefault="00415E00" w:rsidP="005E51DC">
      <w:pPr>
        <w:pStyle w:val="ListParagraph"/>
        <w:numPr>
          <w:ilvl w:val="1"/>
          <w:numId w:val="3"/>
        </w:numPr>
        <w:tabs>
          <w:tab w:val="left" w:pos="841"/>
        </w:tabs>
        <w:spacing w:before="7" w:line="259" w:lineRule="auto"/>
        <w:ind w:right="114"/>
        <w:rPr>
          <w:rFonts w:ascii="Calibri Light"/>
          <w:sz w:val="39"/>
        </w:rPr>
      </w:pPr>
      <w:r>
        <w:t>Should any Tenderer be in doubt as to the interpretation of any part of this ITT, the Tenderer</w:t>
      </w:r>
      <w:r w:rsidRPr="0013366A">
        <w:rPr>
          <w:spacing w:val="-47"/>
        </w:rPr>
        <w:t xml:space="preserve"> </w:t>
      </w:r>
      <w:r>
        <w:t>shall</w:t>
      </w:r>
      <w:r w:rsidRPr="0013366A">
        <w:rPr>
          <w:spacing w:val="-2"/>
        </w:rPr>
        <w:t xml:space="preserve"> </w:t>
      </w:r>
      <w:r>
        <w:t>submit a</w:t>
      </w:r>
      <w:r w:rsidRPr="0013366A">
        <w:rPr>
          <w:spacing w:val="-2"/>
        </w:rPr>
        <w:t xml:space="preserve"> </w:t>
      </w:r>
      <w:r>
        <w:t>request for clarification</w:t>
      </w:r>
      <w:r w:rsidRPr="0013366A">
        <w:rPr>
          <w:spacing w:val="-2"/>
        </w:rPr>
        <w:t xml:space="preserve"> </w:t>
      </w:r>
      <w:r>
        <w:t>to</w:t>
      </w:r>
      <w:r w:rsidRPr="0013366A">
        <w:rPr>
          <w:spacing w:val="-1"/>
        </w:rPr>
        <w:t xml:space="preserve"> </w:t>
      </w:r>
      <w:r>
        <w:t>the</w:t>
      </w:r>
      <w:r w:rsidRPr="0013366A">
        <w:rPr>
          <w:spacing w:val="-2"/>
        </w:rPr>
        <w:t xml:space="preserve"> </w:t>
      </w:r>
      <w:r>
        <w:t>Council.</w:t>
      </w:r>
    </w:p>
    <w:p w14:paraId="007A7CA0" w14:textId="77777777" w:rsidR="0013366A" w:rsidRDefault="0013366A" w:rsidP="00672E16">
      <w:pPr>
        <w:pStyle w:val="BodyText"/>
        <w:rPr>
          <w:b/>
          <w:bCs/>
          <w:u w:val="single"/>
        </w:rPr>
      </w:pPr>
    </w:p>
    <w:p w14:paraId="3872166D" w14:textId="72EE842D" w:rsidR="0013366A" w:rsidRDefault="0013366A" w:rsidP="00672E16">
      <w:pPr>
        <w:pStyle w:val="BodyText"/>
        <w:rPr>
          <w:b/>
          <w:bCs/>
          <w:u w:val="single"/>
        </w:rPr>
      </w:pPr>
      <w:r>
        <w:rPr>
          <w:b/>
          <w:bCs/>
          <w:u w:val="single"/>
        </w:rPr>
        <w:t>D</w:t>
      </w:r>
      <w:r w:rsidR="00D0265B">
        <w:rPr>
          <w:b/>
          <w:bCs/>
          <w:u w:val="single"/>
        </w:rPr>
        <w:t>ESIGN &amp; BUILD SPECIFICATION</w:t>
      </w:r>
    </w:p>
    <w:p w14:paraId="69D273D7" w14:textId="77777777" w:rsidR="00893961" w:rsidRDefault="00893961" w:rsidP="00672E16">
      <w:pPr>
        <w:pStyle w:val="BodyText"/>
        <w:rPr>
          <w:b/>
          <w:bCs/>
        </w:rPr>
      </w:pPr>
    </w:p>
    <w:p w14:paraId="683DCF81" w14:textId="77777777" w:rsidR="00ED26F6" w:rsidRDefault="00C4793B" w:rsidP="00BB4B6E">
      <w:pPr>
        <w:pStyle w:val="BodyText"/>
        <w:ind w:left="120"/>
      </w:pPr>
      <w:r>
        <w:t>2.1</w:t>
      </w:r>
      <w:r>
        <w:tab/>
      </w:r>
      <w:r w:rsidR="00415E00">
        <w:t>The</w:t>
      </w:r>
      <w:r w:rsidR="00415E00" w:rsidRPr="009C66F9">
        <w:rPr>
          <w:spacing w:val="-3"/>
        </w:rPr>
        <w:t xml:space="preserve"> </w:t>
      </w:r>
      <w:r w:rsidR="00415E00">
        <w:t>Council</w:t>
      </w:r>
      <w:r w:rsidR="00415E00" w:rsidRPr="009C66F9">
        <w:rPr>
          <w:spacing w:val="-4"/>
        </w:rPr>
        <w:t xml:space="preserve"> </w:t>
      </w:r>
      <w:r w:rsidR="00415E00">
        <w:t>is</w:t>
      </w:r>
      <w:r w:rsidR="00415E00" w:rsidRPr="009C66F9">
        <w:rPr>
          <w:spacing w:val="-6"/>
        </w:rPr>
        <w:t xml:space="preserve"> </w:t>
      </w:r>
      <w:r w:rsidR="00415E00">
        <w:t>looking</w:t>
      </w:r>
      <w:r w:rsidR="00415E00" w:rsidRPr="009C66F9">
        <w:rPr>
          <w:spacing w:val="-5"/>
        </w:rPr>
        <w:t xml:space="preserve"> </w:t>
      </w:r>
      <w:r w:rsidR="00415E00">
        <w:t>for</w:t>
      </w:r>
      <w:r w:rsidR="00415E00" w:rsidRPr="009C66F9">
        <w:rPr>
          <w:spacing w:val="-6"/>
        </w:rPr>
        <w:t xml:space="preserve"> </w:t>
      </w:r>
      <w:r w:rsidR="00415E00">
        <w:t>an</w:t>
      </w:r>
      <w:r w:rsidR="00415E00" w:rsidRPr="009C66F9">
        <w:rPr>
          <w:spacing w:val="-4"/>
        </w:rPr>
        <w:t xml:space="preserve"> </w:t>
      </w:r>
      <w:r w:rsidR="00415E00">
        <w:t>innovative</w:t>
      </w:r>
      <w:r w:rsidR="00415E00" w:rsidRPr="009C66F9">
        <w:rPr>
          <w:spacing w:val="-3"/>
        </w:rPr>
        <w:t xml:space="preserve"> </w:t>
      </w:r>
      <w:r w:rsidR="00415E00">
        <w:t>design</w:t>
      </w:r>
      <w:r w:rsidR="00415E00" w:rsidRPr="009C66F9">
        <w:rPr>
          <w:spacing w:val="-5"/>
        </w:rPr>
        <w:t xml:space="preserve"> </w:t>
      </w:r>
      <w:r w:rsidR="00415E00">
        <w:t>that</w:t>
      </w:r>
      <w:r w:rsidR="00415E00" w:rsidRPr="009C66F9">
        <w:rPr>
          <w:spacing w:val="-4"/>
        </w:rPr>
        <w:t xml:space="preserve"> </w:t>
      </w:r>
      <w:r w:rsidR="00415E00">
        <w:t>incorporates</w:t>
      </w:r>
      <w:r w:rsidR="00415E00" w:rsidRPr="009C66F9">
        <w:rPr>
          <w:spacing w:val="-6"/>
        </w:rPr>
        <w:t xml:space="preserve"> </w:t>
      </w:r>
      <w:r w:rsidR="00415E00">
        <w:t>into</w:t>
      </w:r>
      <w:r w:rsidR="00415E00" w:rsidRPr="009C66F9">
        <w:rPr>
          <w:spacing w:val="-4"/>
        </w:rPr>
        <w:t xml:space="preserve"> </w:t>
      </w:r>
      <w:r w:rsidR="00415E00">
        <w:t>the</w:t>
      </w:r>
      <w:r w:rsidR="00415E00" w:rsidRPr="009C66F9">
        <w:rPr>
          <w:spacing w:val="-6"/>
        </w:rPr>
        <w:t xml:space="preserve"> </w:t>
      </w:r>
      <w:r w:rsidR="00415E00">
        <w:t>build</w:t>
      </w:r>
      <w:r w:rsidR="00415E00" w:rsidRPr="009C66F9">
        <w:rPr>
          <w:spacing w:val="-47"/>
        </w:rPr>
        <w:t xml:space="preserve"> </w:t>
      </w:r>
      <w:r w:rsidR="006A3AD2" w:rsidRPr="009C66F9">
        <w:rPr>
          <w:spacing w:val="-47"/>
        </w:rPr>
        <w:t xml:space="preserve"> </w:t>
      </w:r>
      <w:r w:rsidR="00415E00">
        <w:t xml:space="preserve"> best use of the </w:t>
      </w:r>
      <w:r w:rsidR="009A7F2D">
        <w:tab/>
      </w:r>
      <w:r w:rsidR="00415E00">
        <w:t>space available.</w:t>
      </w:r>
      <w:r w:rsidR="00415E00" w:rsidRPr="009C66F9">
        <w:rPr>
          <w:spacing w:val="1"/>
        </w:rPr>
        <w:t xml:space="preserve"> </w:t>
      </w:r>
      <w:r w:rsidR="00415E00">
        <w:t xml:space="preserve">Elements included will offer multiple </w:t>
      </w:r>
      <w:r w:rsidR="006A3AD2">
        <w:t xml:space="preserve">and varied children’s </w:t>
      </w:r>
      <w:r w:rsidR="00996B3F">
        <w:t>p</w:t>
      </w:r>
      <w:r w:rsidR="00ED4E53">
        <w:t xml:space="preserve">lay </w:t>
      </w:r>
      <w:r w:rsidR="006A3AD2">
        <w:t>equipment.</w:t>
      </w:r>
    </w:p>
    <w:p w14:paraId="2CB89201" w14:textId="77777777" w:rsidR="00ED26F6" w:rsidRDefault="00ED26F6" w:rsidP="00BB4B6E">
      <w:pPr>
        <w:pStyle w:val="BodyText"/>
        <w:ind w:left="120"/>
      </w:pPr>
    </w:p>
    <w:p w14:paraId="21C7B28E" w14:textId="36FDD78A" w:rsidR="0059605E" w:rsidRPr="00BB4B6E" w:rsidRDefault="00ED26F6" w:rsidP="00BB4B6E">
      <w:pPr>
        <w:pStyle w:val="BodyText"/>
        <w:ind w:left="120"/>
        <w:rPr>
          <w:b/>
          <w:bCs/>
        </w:rPr>
      </w:pPr>
      <w:r>
        <w:t>2.2</w:t>
      </w:r>
      <w:r>
        <w:tab/>
      </w:r>
      <w:r w:rsidR="00415E00">
        <w:t>Submit</w:t>
      </w:r>
      <w:r w:rsidR="00415E00">
        <w:rPr>
          <w:spacing w:val="-1"/>
        </w:rPr>
        <w:t xml:space="preserve"> </w:t>
      </w:r>
      <w:r w:rsidR="00402F8A">
        <w:rPr>
          <w:spacing w:val="-1"/>
        </w:rPr>
        <w:t>a single</w:t>
      </w:r>
      <w:r w:rsidR="00415E00">
        <w:rPr>
          <w:spacing w:val="-1"/>
        </w:rPr>
        <w:t xml:space="preserve"> </w:t>
      </w:r>
      <w:r w:rsidR="00415E00">
        <w:t>design</w:t>
      </w:r>
      <w:r w:rsidR="00415E00">
        <w:rPr>
          <w:spacing w:val="-2"/>
        </w:rPr>
        <w:t xml:space="preserve"> </w:t>
      </w:r>
      <w:r w:rsidR="00B12016">
        <w:rPr>
          <w:spacing w:val="-2"/>
        </w:rPr>
        <w:t>for the area with the approximate dimensions.</w:t>
      </w:r>
      <w:r w:rsidR="0027424E" w:rsidRPr="00BB4790">
        <w:t xml:space="preserve"> </w:t>
      </w:r>
    </w:p>
    <w:p w14:paraId="0519AE95" w14:textId="77777777" w:rsidR="0059605E" w:rsidRDefault="0059605E">
      <w:pPr>
        <w:pStyle w:val="BodyText"/>
        <w:spacing w:before="11"/>
        <w:rPr>
          <w:sz w:val="23"/>
        </w:rPr>
      </w:pPr>
    </w:p>
    <w:p w14:paraId="2064A94F" w14:textId="07CD7B2D" w:rsidR="00402F8A" w:rsidRDefault="00ED26F6" w:rsidP="00ED26F6">
      <w:pPr>
        <w:tabs>
          <w:tab w:val="left" w:pos="840"/>
          <w:tab w:val="left" w:pos="841"/>
        </w:tabs>
        <w:ind w:left="120"/>
      </w:pPr>
      <w:r>
        <w:t>2.3</w:t>
      </w:r>
      <w:r>
        <w:tab/>
      </w:r>
      <w:r w:rsidR="00996B3F">
        <w:t xml:space="preserve">The </w:t>
      </w:r>
      <w:r w:rsidR="00002F80">
        <w:t>equipment should be aimed at children up to 8 years of age.</w:t>
      </w:r>
    </w:p>
    <w:p w14:paraId="1FC19DE0" w14:textId="77777777" w:rsidR="00402F8A" w:rsidRDefault="00402F8A" w:rsidP="00402F8A">
      <w:pPr>
        <w:pStyle w:val="ListParagraph"/>
      </w:pPr>
    </w:p>
    <w:p w14:paraId="73D99E14" w14:textId="78480DB4" w:rsidR="00402F8A" w:rsidRDefault="00ED26F6" w:rsidP="00ED26F6">
      <w:pPr>
        <w:tabs>
          <w:tab w:val="left" w:pos="840"/>
          <w:tab w:val="left" w:pos="841"/>
        </w:tabs>
        <w:ind w:left="120"/>
      </w:pPr>
      <w:r>
        <w:t>2.4</w:t>
      </w:r>
      <w:r>
        <w:tab/>
      </w:r>
      <w:r w:rsidR="00002F80">
        <w:t>Suggested surfacing should be included</w:t>
      </w:r>
      <w:r w:rsidR="00EF5CC1">
        <w:t xml:space="preserve"> and costed.</w:t>
      </w:r>
      <w:r w:rsidR="00F84330">
        <w:t xml:space="preserve"> </w:t>
      </w:r>
    </w:p>
    <w:p w14:paraId="7295DB8F" w14:textId="77777777" w:rsidR="00ED4E53" w:rsidRDefault="00ED4E53" w:rsidP="00ED4E53">
      <w:pPr>
        <w:tabs>
          <w:tab w:val="left" w:pos="840"/>
          <w:tab w:val="left" w:pos="841"/>
        </w:tabs>
      </w:pPr>
    </w:p>
    <w:p w14:paraId="6CA543E8" w14:textId="0D7774E1" w:rsidR="00807F78" w:rsidRPr="00D20DA2" w:rsidRDefault="00ED26F6" w:rsidP="00CE13C9">
      <w:pPr>
        <w:tabs>
          <w:tab w:val="left" w:pos="840"/>
          <w:tab w:val="left" w:pos="841"/>
        </w:tabs>
        <w:ind w:left="120"/>
      </w:pPr>
      <w:r>
        <w:t>2.5</w:t>
      </w:r>
      <w:r>
        <w:tab/>
      </w:r>
      <w:r w:rsidR="00415E00" w:rsidRPr="00D20DA2">
        <w:t>The</w:t>
      </w:r>
      <w:r w:rsidR="00415E00" w:rsidRPr="00ED26F6">
        <w:rPr>
          <w:spacing w:val="-2"/>
        </w:rPr>
        <w:t xml:space="preserve"> </w:t>
      </w:r>
      <w:r w:rsidR="00415E00" w:rsidRPr="00D20DA2">
        <w:t>overall</w:t>
      </w:r>
      <w:r w:rsidR="00415E00" w:rsidRPr="00ED26F6">
        <w:rPr>
          <w:spacing w:val="-2"/>
        </w:rPr>
        <w:t xml:space="preserve"> </w:t>
      </w:r>
      <w:r w:rsidR="00415E00" w:rsidRPr="00D20DA2">
        <w:t>design</w:t>
      </w:r>
      <w:r w:rsidR="00415E00" w:rsidRPr="00ED26F6">
        <w:rPr>
          <w:spacing w:val="-4"/>
        </w:rPr>
        <w:t xml:space="preserve"> </w:t>
      </w:r>
      <w:r w:rsidR="00415E00" w:rsidRPr="00D20DA2">
        <w:t>should</w:t>
      </w:r>
      <w:r w:rsidR="00415E00" w:rsidRPr="00ED26F6">
        <w:rPr>
          <w:spacing w:val="-2"/>
        </w:rPr>
        <w:t xml:space="preserve"> </w:t>
      </w:r>
      <w:r w:rsidR="00415E00" w:rsidRPr="00D20DA2">
        <w:t>consider</w:t>
      </w:r>
      <w:r w:rsidR="009464F3">
        <w:t>;</w:t>
      </w:r>
    </w:p>
    <w:p w14:paraId="773DD5F9" w14:textId="79069B0F" w:rsidR="00CE13C9" w:rsidRDefault="00CE13C9" w:rsidP="00C82BD8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  <w:spacing w:before="1"/>
      </w:pPr>
      <w:r>
        <w:lastRenderedPageBreak/>
        <w:t xml:space="preserve">The </w:t>
      </w:r>
      <w:r w:rsidR="009464F3">
        <w:t>close proximity</w:t>
      </w:r>
      <w:r>
        <w:t xml:space="preserve"> of </w:t>
      </w:r>
      <w:r w:rsidR="009464F3">
        <w:t>homes to the site including the potential of overlooking from high pieces of equipment.</w:t>
      </w:r>
    </w:p>
    <w:p w14:paraId="528D9072" w14:textId="77777777" w:rsidR="009464F3" w:rsidRDefault="009464F3" w:rsidP="009464F3">
      <w:pPr>
        <w:pStyle w:val="ListParagraph"/>
        <w:tabs>
          <w:tab w:val="left" w:pos="1920"/>
          <w:tab w:val="left" w:pos="1921"/>
        </w:tabs>
        <w:spacing w:before="1"/>
        <w:ind w:left="1200" w:firstLine="0"/>
      </w:pPr>
    </w:p>
    <w:p w14:paraId="48D31522" w14:textId="68F0C18B" w:rsidR="00CE13C9" w:rsidRDefault="00D20DA2" w:rsidP="00C82BD8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  <w:spacing w:before="1"/>
      </w:pPr>
      <w:r w:rsidRPr="00D20DA2">
        <w:t xml:space="preserve">Provision of benches for </w:t>
      </w:r>
      <w:r w:rsidR="0027424E">
        <w:t>families and carers including picnic benches. These can either be in a dedicated area or interspersed within the Children’s Park.</w:t>
      </w:r>
      <w:r w:rsidR="00ED4E53">
        <w:t xml:space="preserve"> Please separately price for these items but they should be shown in the overall design</w:t>
      </w:r>
      <w:r w:rsidR="00ED4E53" w:rsidRPr="00364060">
        <w:t>.</w:t>
      </w:r>
    </w:p>
    <w:p w14:paraId="64DE9549" w14:textId="77777777" w:rsidR="00CE13C9" w:rsidRDefault="00CE13C9" w:rsidP="00CE13C9">
      <w:pPr>
        <w:pStyle w:val="ListParagraph"/>
      </w:pPr>
    </w:p>
    <w:p w14:paraId="02A71AEF" w14:textId="5E8C471A" w:rsidR="00807F78" w:rsidRPr="00364060" w:rsidRDefault="00ED4E53" w:rsidP="00CE13C9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</w:pPr>
      <w:r w:rsidRPr="00364060">
        <w:t xml:space="preserve"> </w:t>
      </w:r>
      <w:r w:rsidR="00CE13C9" w:rsidRPr="00D20DA2">
        <w:t>Limiting</w:t>
      </w:r>
      <w:r w:rsidR="00CE13C9" w:rsidRPr="007823A4">
        <w:rPr>
          <w:spacing w:val="-3"/>
        </w:rPr>
        <w:t xml:space="preserve"> </w:t>
      </w:r>
      <w:r w:rsidR="00CE13C9" w:rsidRPr="00D20DA2">
        <w:t>and</w:t>
      </w:r>
      <w:r w:rsidR="00CE13C9" w:rsidRPr="007823A4">
        <w:rPr>
          <w:spacing w:val="-3"/>
        </w:rPr>
        <w:t xml:space="preserve"> </w:t>
      </w:r>
      <w:r w:rsidR="00CE13C9" w:rsidRPr="00D20DA2">
        <w:t>discouragement</w:t>
      </w:r>
      <w:r w:rsidR="00CE13C9" w:rsidRPr="007823A4">
        <w:rPr>
          <w:spacing w:val="-1"/>
        </w:rPr>
        <w:t xml:space="preserve"> </w:t>
      </w:r>
      <w:r w:rsidR="00CE13C9" w:rsidRPr="00D20DA2">
        <w:t>of</w:t>
      </w:r>
      <w:r w:rsidR="00CE13C9" w:rsidRPr="007823A4">
        <w:rPr>
          <w:spacing w:val="-2"/>
        </w:rPr>
        <w:t xml:space="preserve"> </w:t>
      </w:r>
      <w:r w:rsidR="00CE13C9" w:rsidRPr="00D20DA2">
        <w:t>anti-social</w:t>
      </w:r>
      <w:r w:rsidR="00CE13C9" w:rsidRPr="007823A4">
        <w:rPr>
          <w:spacing w:val="-3"/>
        </w:rPr>
        <w:t xml:space="preserve"> </w:t>
      </w:r>
      <w:r w:rsidR="00CE13C9" w:rsidRPr="00D20DA2">
        <w:t>behaviour</w:t>
      </w:r>
      <w:r w:rsidR="00CE13C9" w:rsidRPr="007823A4">
        <w:rPr>
          <w:spacing w:val="-3"/>
        </w:rPr>
        <w:t xml:space="preserve"> </w:t>
      </w:r>
      <w:r w:rsidR="00CE13C9" w:rsidRPr="00D20DA2">
        <w:t>where</w:t>
      </w:r>
      <w:r w:rsidR="00CE13C9" w:rsidRPr="007823A4">
        <w:rPr>
          <w:spacing w:val="-2"/>
        </w:rPr>
        <w:t xml:space="preserve"> </w:t>
      </w:r>
      <w:r w:rsidR="00CE13C9" w:rsidRPr="00D20DA2">
        <w:t>possible.</w:t>
      </w:r>
    </w:p>
    <w:p w14:paraId="48557301" w14:textId="24B13E5C" w:rsidR="00807F78" w:rsidRPr="00D20DA2" w:rsidRDefault="00807F78" w:rsidP="00807F78">
      <w:pPr>
        <w:tabs>
          <w:tab w:val="left" w:pos="1920"/>
          <w:tab w:val="left" w:pos="1921"/>
        </w:tabs>
        <w:spacing w:before="1"/>
      </w:pPr>
    </w:p>
    <w:p w14:paraId="7720FA6E" w14:textId="077A9F64" w:rsidR="00967A88" w:rsidRDefault="00807F78" w:rsidP="008A7DAD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  <w:spacing w:before="1"/>
      </w:pPr>
      <w:r w:rsidRPr="00D20DA2">
        <w:t xml:space="preserve">Provision of a </w:t>
      </w:r>
      <w:r w:rsidR="0027424E">
        <w:t>suitable waste bins. Please separately price for these items.</w:t>
      </w:r>
      <w:r w:rsidR="00ED4E53">
        <w:t xml:space="preserve"> </w:t>
      </w:r>
      <w:r w:rsidR="00611ADA">
        <w:br/>
      </w:r>
    </w:p>
    <w:p w14:paraId="567C3C45" w14:textId="38D7258F" w:rsidR="00967A88" w:rsidRDefault="00967A88" w:rsidP="00967A88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  <w:spacing w:before="1"/>
      </w:pPr>
      <w:r>
        <w:t xml:space="preserve">Land survey to determine that the </w:t>
      </w:r>
      <w:r w:rsidR="008A7DAD">
        <w:t>current surface can support all structures.</w:t>
      </w:r>
    </w:p>
    <w:p w14:paraId="6B8E6043" w14:textId="67ED9812" w:rsidR="00FA483B" w:rsidRPr="00D20DA2" w:rsidRDefault="00FA483B" w:rsidP="00ED4E53">
      <w:pPr>
        <w:tabs>
          <w:tab w:val="left" w:pos="1920"/>
          <w:tab w:val="left" w:pos="1921"/>
        </w:tabs>
        <w:spacing w:before="1"/>
      </w:pPr>
    </w:p>
    <w:p w14:paraId="354D0304" w14:textId="3ACB9AE7" w:rsidR="000C5C24" w:rsidRDefault="00ED26F6" w:rsidP="000C5C24">
      <w:pPr>
        <w:tabs>
          <w:tab w:val="left" w:pos="841"/>
        </w:tabs>
        <w:spacing w:line="259" w:lineRule="auto"/>
        <w:ind w:right="114"/>
      </w:pPr>
      <w:r>
        <w:t>2.6</w:t>
      </w:r>
      <w:r>
        <w:tab/>
      </w:r>
      <w:r w:rsidR="00415E00" w:rsidRPr="00D20DA2">
        <w:t xml:space="preserve">All </w:t>
      </w:r>
      <w:r w:rsidR="00C82BD8">
        <w:t>aspects of the design must confo</w:t>
      </w:r>
      <w:r w:rsidR="00415E00" w:rsidRPr="00D20DA2">
        <w:t>rm to the British Standard –</w:t>
      </w:r>
      <w:r w:rsidR="008A7DAD">
        <w:t xml:space="preserve"> BS EN 1176 – Playground </w:t>
      </w:r>
      <w:r>
        <w:tab/>
      </w:r>
      <w:r w:rsidR="008A7DAD">
        <w:t xml:space="preserve">Equipment Standard </w:t>
      </w:r>
      <w:r w:rsidR="00415E00" w:rsidRPr="00D20DA2">
        <w:t xml:space="preserve">and </w:t>
      </w:r>
      <w:r w:rsidR="008A7DAD">
        <w:t xml:space="preserve">in respect of any surfacing used – BS EN 1176 and BS EN 1177 and </w:t>
      </w:r>
      <w:r>
        <w:tab/>
      </w:r>
      <w:r w:rsidR="00415E00" w:rsidRPr="00D20DA2">
        <w:t>satisfy</w:t>
      </w:r>
      <w:r w:rsidR="008A7DAD">
        <w:t xml:space="preserve"> any applicable </w:t>
      </w:r>
      <w:r w:rsidR="00415E00" w:rsidRPr="00D20DA2">
        <w:t>recommendations</w:t>
      </w:r>
      <w:r w:rsidR="00415E00" w:rsidRPr="00ED26F6">
        <w:rPr>
          <w:spacing w:val="1"/>
        </w:rPr>
        <w:t xml:space="preserve"> </w:t>
      </w:r>
      <w:r w:rsidR="00415E00" w:rsidRPr="00D20DA2">
        <w:t>of</w:t>
      </w:r>
      <w:r w:rsidR="00415E00" w:rsidRPr="00ED26F6">
        <w:rPr>
          <w:spacing w:val="1"/>
        </w:rPr>
        <w:t xml:space="preserve"> </w:t>
      </w:r>
      <w:r w:rsidR="008A7DAD">
        <w:t>RoSPA.</w:t>
      </w:r>
      <w:r w:rsidR="009464F3">
        <w:br/>
      </w:r>
    </w:p>
    <w:p w14:paraId="76F75578" w14:textId="6F1C8CA8" w:rsidR="0059605E" w:rsidRDefault="00ED26F6" w:rsidP="000C5C24">
      <w:pPr>
        <w:tabs>
          <w:tab w:val="left" w:pos="841"/>
        </w:tabs>
        <w:spacing w:line="259" w:lineRule="auto"/>
        <w:ind w:right="114"/>
      </w:pPr>
      <w:r>
        <w:t>2.7</w:t>
      </w:r>
      <w:r>
        <w:tab/>
      </w:r>
      <w:r w:rsidR="00415E00" w:rsidRPr="00D20DA2">
        <w:t xml:space="preserve">Any equipment shall be installed as per the manufacturer’s instructions and adhere to </w:t>
      </w:r>
      <w:r w:rsidR="007435DA">
        <w:tab/>
      </w:r>
      <w:r w:rsidR="00415E00" w:rsidRPr="00D20DA2">
        <w:t>RoSPA</w:t>
      </w:r>
      <w:r w:rsidR="00415E00" w:rsidRPr="00ED26F6">
        <w:rPr>
          <w:spacing w:val="-48"/>
        </w:rPr>
        <w:t xml:space="preserve"> </w:t>
      </w:r>
      <w:r>
        <w:rPr>
          <w:spacing w:val="-48"/>
        </w:rPr>
        <w:tab/>
      </w:r>
      <w:r w:rsidR="00415E00" w:rsidRPr="00D20DA2">
        <w:t>recommendations.</w:t>
      </w:r>
      <w:r w:rsidR="00415E00" w:rsidRPr="00ED26F6">
        <w:rPr>
          <w:spacing w:val="1"/>
        </w:rPr>
        <w:t xml:space="preserve"> </w:t>
      </w:r>
      <w:r w:rsidR="00415E00" w:rsidRPr="00D20DA2">
        <w:t xml:space="preserve">A Post Installation Inspection must take place upon completion </w:t>
      </w:r>
      <w:r w:rsidR="007435DA">
        <w:tab/>
      </w:r>
      <w:r w:rsidR="00415E00" w:rsidRPr="00D20DA2">
        <w:t>and the</w:t>
      </w:r>
      <w:r w:rsidR="00415E00" w:rsidRPr="00ED26F6">
        <w:rPr>
          <w:spacing w:val="1"/>
        </w:rPr>
        <w:t xml:space="preserve"> </w:t>
      </w:r>
      <w:r w:rsidR="00415E00" w:rsidRPr="00D20DA2">
        <w:t>cost</w:t>
      </w:r>
      <w:r w:rsidR="00415E00" w:rsidRPr="00ED26F6">
        <w:rPr>
          <w:spacing w:val="-2"/>
        </w:rPr>
        <w:t xml:space="preserve"> </w:t>
      </w:r>
      <w:r w:rsidR="00415E00" w:rsidRPr="00D20DA2">
        <w:t>included in</w:t>
      </w:r>
      <w:r w:rsidR="00415E00" w:rsidRPr="00ED26F6">
        <w:rPr>
          <w:spacing w:val="-1"/>
        </w:rPr>
        <w:t xml:space="preserve"> </w:t>
      </w:r>
      <w:r w:rsidR="00415E00" w:rsidRPr="00D20DA2">
        <w:t>the</w:t>
      </w:r>
      <w:r w:rsidR="00415E00" w:rsidRPr="00ED26F6">
        <w:rPr>
          <w:spacing w:val="-2"/>
        </w:rPr>
        <w:t xml:space="preserve"> </w:t>
      </w:r>
      <w:r w:rsidR="00415E00" w:rsidRPr="00D20DA2">
        <w:t>Tender.</w:t>
      </w:r>
      <w:r w:rsidR="00A44D5F">
        <w:br/>
      </w:r>
    </w:p>
    <w:p w14:paraId="7E0E7B51" w14:textId="77777777" w:rsidR="007435DA" w:rsidRDefault="00A44D5F" w:rsidP="007435DA">
      <w:pPr>
        <w:pStyle w:val="BodyText"/>
      </w:pPr>
      <w:r>
        <w:t>2.8</w:t>
      </w:r>
      <w:r>
        <w:tab/>
      </w:r>
      <w:r w:rsidR="008A7DAD" w:rsidRPr="0017474C">
        <w:t xml:space="preserve">Longevity and durability </w:t>
      </w:r>
      <w:r w:rsidR="00415E00" w:rsidRPr="0017474C">
        <w:t>are key considerations and should clearly</w:t>
      </w:r>
      <w:r w:rsidR="00415E00" w:rsidRPr="0017474C">
        <w:rPr>
          <w:spacing w:val="1"/>
        </w:rPr>
        <w:t xml:space="preserve"> </w:t>
      </w:r>
      <w:r w:rsidR="00415E00" w:rsidRPr="0017474C">
        <w:rPr>
          <w:spacing w:val="-1"/>
        </w:rPr>
        <w:t>inform</w:t>
      </w:r>
      <w:r w:rsidR="00415E00" w:rsidRPr="0017474C">
        <w:rPr>
          <w:spacing w:val="-11"/>
        </w:rPr>
        <w:t xml:space="preserve"> </w:t>
      </w:r>
      <w:r w:rsidR="00415E00" w:rsidRPr="0017474C">
        <w:rPr>
          <w:spacing w:val="-1"/>
        </w:rPr>
        <w:t>the</w:t>
      </w:r>
      <w:r w:rsidR="00415E00" w:rsidRPr="0017474C">
        <w:rPr>
          <w:spacing w:val="-12"/>
        </w:rPr>
        <w:t xml:space="preserve"> </w:t>
      </w:r>
      <w:r w:rsidR="00415E00" w:rsidRPr="0017474C">
        <w:rPr>
          <w:spacing w:val="-1"/>
        </w:rPr>
        <w:t>choice</w:t>
      </w:r>
      <w:r w:rsidR="00415E00" w:rsidRPr="0017474C">
        <w:rPr>
          <w:spacing w:val="-14"/>
        </w:rPr>
        <w:t xml:space="preserve"> </w:t>
      </w:r>
      <w:r w:rsidR="00415E00" w:rsidRPr="0017474C">
        <w:rPr>
          <w:spacing w:val="-1"/>
        </w:rPr>
        <w:t>of</w:t>
      </w:r>
      <w:r w:rsidR="00415E00" w:rsidRPr="0017474C">
        <w:rPr>
          <w:spacing w:val="-12"/>
        </w:rPr>
        <w:t xml:space="preserve"> </w:t>
      </w:r>
      <w:r>
        <w:rPr>
          <w:spacing w:val="-12"/>
        </w:rPr>
        <w:tab/>
      </w:r>
      <w:r w:rsidR="00415E00" w:rsidRPr="0017474C">
        <w:rPr>
          <w:spacing w:val="-1"/>
        </w:rPr>
        <w:t>materials,</w:t>
      </w:r>
      <w:r w:rsidR="00415E00" w:rsidRPr="0017474C">
        <w:rPr>
          <w:spacing w:val="-10"/>
        </w:rPr>
        <w:t xml:space="preserve"> </w:t>
      </w:r>
      <w:r w:rsidR="00415E00" w:rsidRPr="0017474C">
        <w:t>specification</w:t>
      </w:r>
      <w:r w:rsidR="00415E00" w:rsidRPr="0017474C">
        <w:rPr>
          <w:spacing w:val="-10"/>
        </w:rPr>
        <w:t xml:space="preserve"> </w:t>
      </w:r>
      <w:r w:rsidR="00415E00" w:rsidRPr="0017474C">
        <w:t>and/or</w:t>
      </w:r>
      <w:r w:rsidR="00415E00" w:rsidRPr="0017474C">
        <w:rPr>
          <w:spacing w:val="-12"/>
        </w:rPr>
        <w:t xml:space="preserve"> </w:t>
      </w:r>
      <w:r w:rsidR="00415E00" w:rsidRPr="0017474C">
        <w:t>design</w:t>
      </w:r>
      <w:r w:rsidR="00415E00" w:rsidRPr="0017474C">
        <w:rPr>
          <w:spacing w:val="-10"/>
        </w:rPr>
        <w:t xml:space="preserve"> </w:t>
      </w:r>
      <w:r w:rsidR="00415E00" w:rsidRPr="0017474C">
        <w:t>used</w:t>
      </w:r>
      <w:r w:rsidR="00415E00" w:rsidRPr="0017474C">
        <w:rPr>
          <w:spacing w:val="-10"/>
        </w:rPr>
        <w:t xml:space="preserve"> </w:t>
      </w:r>
      <w:r w:rsidR="00415E00" w:rsidRPr="0017474C">
        <w:t>in</w:t>
      </w:r>
      <w:r w:rsidR="00415E00" w:rsidRPr="0017474C">
        <w:rPr>
          <w:spacing w:val="-13"/>
        </w:rPr>
        <w:t xml:space="preserve"> </w:t>
      </w:r>
      <w:r w:rsidR="00415E00" w:rsidRPr="0017474C">
        <w:t>construction.</w:t>
      </w:r>
      <w:r w:rsidR="00415E00" w:rsidRPr="0017474C">
        <w:rPr>
          <w:spacing w:val="29"/>
        </w:rPr>
        <w:t xml:space="preserve"> </w:t>
      </w:r>
      <w:r w:rsidR="00415E00" w:rsidRPr="0017474C">
        <w:t>The</w:t>
      </w:r>
      <w:r w:rsidR="00415E00" w:rsidRPr="0017474C">
        <w:rPr>
          <w:spacing w:val="-8"/>
        </w:rPr>
        <w:t xml:space="preserve"> </w:t>
      </w:r>
      <w:r w:rsidR="008A7DAD" w:rsidRPr="0017474C">
        <w:t>T</w:t>
      </w:r>
      <w:r w:rsidR="00C82BD8">
        <w:t xml:space="preserve">enderer </w:t>
      </w:r>
      <w:r w:rsidR="0017474C" w:rsidRPr="0017474C">
        <w:rPr>
          <w:spacing w:val="-48"/>
        </w:rPr>
        <w:t xml:space="preserve">      </w:t>
      </w:r>
      <w:r w:rsidR="008A7DAD" w:rsidRPr="0017474C">
        <w:rPr>
          <w:spacing w:val="-48"/>
        </w:rPr>
        <w:t xml:space="preserve"> </w:t>
      </w:r>
      <w:r w:rsidR="00415E00" w:rsidRPr="0017474C">
        <w:t>should</w:t>
      </w:r>
      <w:r w:rsidR="00415E00" w:rsidRPr="0017474C">
        <w:rPr>
          <w:spacing w:val="-3"/>
        </w:rPr>
        <w:t xml:space="preserve"> </w:t>
      </w:r>
      <w:r w:rsidR="00415E00" w:rsidRPr="0017474C">
        <w:t>address</w:t>
      </w:r>
      <w:r w:rsidR="00415E00" w:rsidRPr="0017474C">
        <w:rPr>
          <w:spacing w:val="-2"/>
        </w:rPr>
        <w:t xml:space="preserve"> </w:t>
      </w:r>
      <w:r w:rsidR="00415E00" w:rsidRPr="0017474C">
        <w:t>these</w:t>
      </w:r>
      <w:r w:rsidR="00415E00" w:rsidRPr="0017474C">
        <w:rPr>
          <w:spacing w:val="-2"/>
        </w:rPr>
        <w:t xml:space="preserve"> </w:t>
      </w:r>
      <w:r>
        <w:rPr>
          <w:spacing w:val="-2"/>
        </w:rPr>
        <w:tab/>
      </w:r>
      <w:r w:rsidR="00415E00" w:rsidRPr="0017474C">
        <w:t>details in their submission.</w:t>
      </w:r>
    </w:p>
    <w:p w14:paraId="1EBA2FD2" w14:textId="77777777" w:rsidR="007435DA" w:rsidRDefault="007435DA" w:rsidP="007435DA">
      <w:pPr>
        <w:pStyle w:val="BodyText"/>
      </w:pPr>
    </w:p>
    <w:p w14:paraId="5602AEF0" w14:textId="77777777" w:rsidR="007435DA" w:rsidRDefault="007435DA" w:rsidP="007435DA">
      <w:pPr>
        <w:pStyle w:val="BodyText"/>
        <w:rPr>
          <w:rFonts w:asciiTheme="minorHAnsi" w:hAnsiTheme="minorHAnsi" w:cstheme="minorHAnsi"/>
        </w:rPr>
      </w:pPr>
      <w:r>
        <w:t>2.9</w:t>
      </w:r>
      <w:r>
        <w:tab/>
      </w:r>
      <w:r w:rsidR="00415E00" w:rsidRPr="0017474C">
        <w:rPr>
          <w:rFonts w:asciiTheme="minorHAnsi" w:hAnsiTheme="minorHAnsi" w:cstheme="minorHAnsi"/>
        </w:rPr>
        <w:t>Proposed</w:t>
      </w:r>
      <w:r w:rsidR="00415E00" w:rsidRPr="0017474C">
        <w:rPr>
          <w:rFonts w:asciiTheme="minorHAnsi" w:hAnsiTheme="minorHAnsi" w:cstheme="minorHAnsi"/>
          <w:spacing w:val="-11"/>
        </w:rPr>
        <w:t xml:space="preserve"> </w:t>
      </w:r>
      <w:r w:rsidR="00415E00" w:rsidRPr="0017474C">
        <w:rPr>
          <w:rFonts w:asciiTheme="minorHAnsi" w:hAnsiTheme="minorHAnsi" w:cstheme="minorHAnsi"/>
        </w:rPr>
        <w:t>measures</w:t>
      </w:r>
      <w:r w:rsidR="00415E00" w:rsidRPr="0017474C">
        <w:rPr>
          <w:rFonts w:asciiTheme="minorHAnsi" w:hAnsiTheme="minorHAnsi" w:cstheme="minorHAnsi"/>
          <w:spacing w:val="-7"/>
        </w:rPr>
        <w:t xml:space="preserve"> </w:t>
      </w:r>
      <w:r w:rsidR="00415E00" w:rsidRPr="0017474C">
        <w:rPr>
          <w:rFonts w:asciiTheme="minorHAnsi" w:hAnsiTheme="minorHAnsi" w:cstheme="minorHAnsi"/>
        </w:rPr>
        <w:t>to</w:t>
      </w:r>
      <w:r w:rsidR="00415E00" w:rsidRPr="0017474C">
        <w:rPr>
          <w:rFonts w:asciiTheme="minorHAnsi" w:hAnsiTheme="minorHAnsi" w:cstheme="minorHAnsi"/>
          <w:spacing w:val="-9"/>
        </w:rPr>
        <w:t xml:space="preserve"> </w:t>
      </w:r>
      <w:r w:rsidR="00415E00" w:rsidRPr="0017474C">
        <w:rPr>
          <w:rFonts w:asciiTheme="minorHAnsi" w:hAnsiTheme="minorHAnsi" w:cstheme="minorHAnsi"/>
        </w:rPr>
        <w:t>minimise</w:t>
      </w:r>
      <w:r w:rsidR="00415E00" w:rsidRPr="0017474C">
        <w:rPr>
          <w:rFonts w:asciiTheme="minorHAnsi" w:hAnsiTheme="minorHAnsi" w:cstheme="minorHAnsi"/>
          <w:spacing w:val="-8"/>
        </w:rPr>
        <w:t xml:space="preserve"> </w:t>
      </w:r>
      <w:r w:rsidR="008A7DAD" w:rsidRPr="0017474C">
        <w:rPr>
          <w:rFonts w:asciiTheme="minorHAnsi" w:hAnsiTheme="minorHAnsi" w:cstheme="minorHAnsi"/>
          <w:spacing w:val="-8"/>
        </w:rPr>
        <w:t xml:space="preserve">injury in respect of younger children (up to the age of 5 years) </w:t>
      </w:r>
      <w:r w:rsidR="00A44D5F">
        <w:rPr>
          <w:rFonts w:asciiTheme="minorHAnsi" w:hAnsiTheme="minorHAnsi" w:cstheme="minorHAnsi"/>
          <w:spacing w:val="-8"/>
        </w:rPr>
        <w:tab/>
      </w:r>
      <w:r w:rsidR="008A7DAD" w:rsidRPr="0017474C">
        <w:rPr>
          <w:rFonts w:asciiTheme="minorHAnsi" w:hAnsiTheme="minorHAnsi" w:cstheme="minorHAnsi"/>
          <w:spacing w:val="-8"/>
        </w:rPr>
        <w:t xml:space="preserve">should be accommodated </w:t>
      </w:r>
      <w:r w:rsidR="008A7DAD" w:rsidRPr="0017474C">
        <w:rPr>
          <w:rFonts w:asciiTheme="minorHAnsi" w:hAnsiTheme="minorHAnsi" w:cstheme="minorHAnsi"/>
        </w:rPr>
        <w:t xml:space="preserve">and </w:t>
      </w:r>
      <w:r w:rsidR="00415E00" w:rsidRPr="0017474C">
        <w:rPr>
          <w:rFonts w:asciiTheme="minorHAnsi" w:hAnsiTheme="minorHAnsi" w:cstheme="minorHAnsi"/>
        </w:rPr>
        <w:t>must be clearly demonstrated in the Tender.</w:t>
      </w:r>
    </w:p>
    <w:p w14:paraId="0B8C5805" w14:textId="77777777" w:rsidR="007435DA" w:rsidRDefault="007435DA" w:rsidP="007435DA">
      <w:pPr>
        <w:pStyle w:val="BodyText"/>
        <w:rPr>
          <w:rFonts w:asciiTheme="minorHAnsi" w:hAnsiTheme="minorHAnsi" w:cstheme="minorHAnsi"/>
        </w:rPr>
      </w:pPr>
    </w:p>
    <w:p w14:paraId="3CEE692E" w14:textId="143FF037" w:rsidR="007435DA" w:rsidRDefault="007435DA" w:rsidP="007435DA">
      <w:pPr>
        <w:pStyle w:val="BodyTex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2.10</w:t>
      </w:r>
      <w:r>
        <w:rPr>
          <w:rFonts w:asciiTheme="minorHAnsi" w:hAnsiTheme="minorHAnsi" w:cstheme="minorHAnsi"/>
        </w:rPr>
        <w:tab/>
      </w:r>
      <w:r w:rsidR="00415E00" w:rsidRPr="0017474C">
        <w:rPr>
          <w:rFonts w:asciiTheme="minorHAnsi" w:hAnsiTheme="minorHAnsi" w:cstheme="minorHAnsi"/>
        </w:rPr>
        <w:t>Contractors are advised to visit the site to familiarise themselves with the identity and layout</w:t>
      </w:r>
      <w:r w:rsidR="00415E00" w:rsidRPr="0017474C">
        <w:rPr>
          <w:rFonts w:asciiTheme="minorHAnsi" w:hAnsiTheme="minorHAnsi" w:cstheme="minorHAnsi"/>
          <w:spacing w:val="-47"/>
        </w:rPr>
        <w:t xml:space="preserve"> </w:t>
      </w:r>
      <w:r w:rsidR="00A44D5F">
        <w:rPr>
          <w:rFonts w:asciiTheme="minorHAnsi" w:hAnsiTheme="minorHAnsi" w:cstheme="minorHAnsi"/>
          <w:spacing w:val="-47"/>
        </w:rPr>
        <w:tab/>
      </w:r>
      <w:r w:rsidR="00415E00" w:rsidRPr="0017474C">
        <w:rPr>
          <w:rFonts w:asciiTheme="minorHAnsi" w:hAnsiTheme="minorHAnsi" w:cstheme="minorHAnsi"/>
        </w:rPr>
        <w:t>of the site to make best use of the existing site assets including topography and access</w:t>
      </w:r>
      <w:r>
        <w:rPr>
          <w:rFonts w:asciiTheme="minorHAnsi" w:hAnsiTheme="minorHAnsi" w:cstheme="minorHAnsi"/>
        </w:rPr>
        <w:t xml:space="preserve"> </w:t>
      </w:r>
      <w:r w:rsidR="00415E00" w:rsidRPr="0017474C">
        <w:rPr>
          <w:rFonts w:asciiTheme="minorHAnsi" w:hAnsiTheme="minorHAnsi" w:cstheme="minorHAnsi"/>
          <w:spacing w:val="-47"/>
        </w:rPr>
        <w:t xml:space="preserve"> </w:t>
      </w:r>
      <w:r>
        <w:rPr>
          <w:rFonts w:asciiTheme="minorHAnsi" w:hAnsiTheme="minorHAnsi" w:cstheme="minorHAnsi"/>
          <w:spacing w:val="-47"/>
        </w:rPr>
        <w:t xml:space="preserve"> </w:t>
      </w:r>
      <w:r w:rsidR="00415E00" w:rsidRPr="0017474C">
        <w:rPr>
          <w:rFonts w:asciiTheme="minorHAnsi" w:hAnsiTheme="minorHAnsi" w:cstheme="minorHAnsi"/>
        </w:rPr>
        <w:t>points.</w:t>
      </w:r>
      <w:r w:rsidR="00415E00" w:rsidRPr="0017474C">
        <w:rPr>
          <w:rFonts w:asciiTheme="minorHAnsi" w:hAnsiTheme="minorHAnsi" w:cstheme="minorHAnsi"/>
          <w:spacing w:val="47"/>
        </w:rPr>
        <w:t xml:space="preserve"> </w:t>
      </w:r>
      <w:r>
        <w:rPr>
          <w:rFonts w:asciiTheme="minorHAnsi" w:hAnsiTheme="minorHAnsi" w:cstheme="minorHAnsi"/>
          <w:spacing w:val="47"/>
        </w:rPr>
        <w:tab/>
      </w:r>
      <w:r w:rsidR="00415E00" w:rsidRPr="0017474C">
        <w:rPr>
          <w:rFonts w:asciiTheme="minorHAnsi" w:hAnsiTheme="minorHAnsi" w:cstheme="minorHAnsi"/>
          <w:b/>
        </w:rPr>
        <w:t>Arrangements</w:t>
      </w:r>
      <w:r w:rsidR="00415E00" w:rsidRPr="0017474C">
        <w:rPr>
          <w:rFonts w:asciiTheme="minorHAnsi" w:hAnsiTheme="minorHAnsi" w:cstheme="minorHAnsi"/>
          <w:b/>
          <w:spacing w:val="-1"/>
        </w:rPr>
        <w:t xml:space="preserve"> </w:t>
      </w:r>
      <w:r w:rsidR="00415E00" w:rsidRPr="0017474C">
        <w:rPr>
          <w:rFonts w:asciiTheme="minorHAnsi" w:hAnsiTheme="minorHAnsi" w:cstheme="minorHAnsi"/>
          <w:b/>
        </w:rPr>
        <w:t>for</w:t>
      </w:r>
      <w:r w:rsidR="00415E00" w:rsidRPr="0017474C">
        <w:rPr>
          <w:rFonts w:asciiTheme="minorHAnsi" w:hAnsiTheme="minorHAnsi" w:cstheme="minorHAnsi"/>
          <w:b/>
          <w:spacing w:val="-4"/>
        </w:rPr>
        <w:t xml:space="preserve"> </w:t>
      </w:r>
      <w:r w:rsidR="00415E00" w:rsidRPr="0017474C">
        <w:rPr>
          <w:rFonts w:asciiTheme="minorHAnsi" w:hAnsiTheme="minorHAnsi" w:cstheme="minorHAnsi"/>
          <w:b/>
        </w:rPr>
        <w:t>visiting</w:t>
      </w:r>
      <w:r w:rsidR="00415E00" w:rsidRPr="0017474C">
        <w:rPr>
          <w:rFonts w:asciiTheme="minorHAnsi" w:hAnsiTheme="minorHAnsi" w:cstheme="minorHAnsi"/>
          <w:b/>
          <w:spacing w:val="-2"/>
        </w:rPr>
        <w:t xml:space="preserve"> </w:t>
      </w:r>
      <w:r w:rsidR="00415E00" w:rsidRPr="0017474C">
        <w:rPr>
          <w:rFonts w:asciiTheme="minorHAnsi" w:hAnsiTheme="minorHAnsi" w:cstheme="minorHAnsi"/>
          <w:b/>
        </w:rPr>
        <w:t>site</w:t>
      </w:r>
      <w:r w:rsidR="00415E00" w:rsidRPr="0017474C">
        <w:rPr>
          <w:rFonts w:asciiTheme="minorHAnsi" w:hAnsiTheme="minorHAnsi" w:cstheme="minorHAnsi"/>
          <w:b/>
          <w:spacing w:val="-4"/>
        </w:rPr>
        <w:t xml:space="preserve"> </w:t>
      </w:r>
      <w:r w:rsidR="00415E00" w:rsidRPr="0017474C">
        <w:rPr>
          <w:rFonts w:asciiTheme="minorHAnsi" w:hAnsiTheme="minorHAnsi" w:cstheme="minorHAnsi"/>
          <w:b/>
        </w:rPr>
        <w:t>must</w:t>
      </w:r>
      <w:r w:rsidR="00415E00" w:rsidRPr="0017474C">
        <w:rPr>
          <w:rFonts w:asciiTheme="minorHAnsi" w:hAnsiTheme="minorHAnsi" w:cstheme="minorHAnsi"/>
          <w:b/>
          <w:spacing w:val="-2"/>
        </w:rPr>
        <w:t xml:space="preserve"> </w:t>
      </w:r>
      <w:r w:rsidR="00415E00" w:rsidRPr="0017474C">
        <w:rPr>
          <w:rFonts w:asciiTheme="minorHAnsi" w:hAnsiTheme="minorHAnsi" w:cstheme="minorHAnsi"/>
          <w:b/>
        </w:rPr>
        <w:t>be</w:t>
      </w:r>
      <w:r w:rsidR="00415E00" w:rsidRPr="0017474C">
        <w:rPr>
          <w:rFonts w:asciiTheme="minorHAnsi" w:hAnsiTheme="minorHAnsi" w:cstheme="minorHAnsi"/>
          <w:b/>
          <w:spacing w:val="-1"/>
        </w:rPr>
        <w:t xml:space="preserve"> </w:t>
      </w:r>
      <w:r w:rsidR="00415E00" w:rsidRPr="0017474C">
        <w:rPr>
          <w:rFonts w:asciiTheme="minorHAnsi" w:hAnsiTheme="minorHAnsi" w:cstheme="minorHAnsi"/>
          <w:b/>
        </w:rPr>
        <w:t>made</w:t>
      </w:r>
      <w:r w:rsidR="00415E00" w:rsidRPr="0017474C">
        <w:rPr>
          <w:rFonts w:asciiTheme="minorHAnsi" w:hAnsiTheme="minorHAnsi" w:cstheme="minorHAnsi"/>
          <w:b/>
          <w:spacing w:val="-3"/>
        </w:rPr>
        <w:t xml:space="preserve"> </w:t>
      </w:r>
      <w:r w:rsidR="00415E00" w:rsidRPr="0017474C">
        <w:rPr>
          <w:rFonts w:asciiTheme="minorHAnsi" w:hAnsiTheme="minorHAnsi" w:cstheme="minorHAnsi"/>
          <w:b/>
        </w:rPr>
        <w:t>through</w:t>
      </w:r>
      <w:r w:rsidR="00415E00" w:rsidRPr="0017474C">
        <w:rPr>
          <w:rFonts w:asciiTheme="minorHAnsi" w:hAnsiTheme="minorHAnsi" w:cstheme="minorHAnsi"/>
          <w:b/>
          <w:spacing w:val="-2"/>
        </w:rPr>
        <w:t xml:space="preserve"> </w:t>
      </w:r>
      <w:r w:rsidR="00415E00" w:rsidRPr="0017474C">
        <w:rPr>
          <w:rFonts w:asciiTheme="minorHAnsi" w:hAnsiTheme="minorHAnsi" w:cstheme="minorHAnsi"/>
          <w:b/>
        </w:rPr>
        <w:t>the</w:t>
      </w:r>
      <w:r w:rsidR="00415E00" w:rsidRPr="0017474C">
        <w:rPr>
          <w:rFonts w:asciiTheme="minorHAnsi" w:hAnsiTheme="minorHAnsi" w:cstheme="minorHAnsi"/>
          <w:b/>
          <w:spacing w:val="-1"/>
        </w:rPr>
        <w:t xml:space="preserve"> </w:t>
      </w:r>
      <w:r w:rsidR="00415E00" w:rsidRPr="0017474C">
        <w:rPr>
          <w:rFonts w:asciiTheme="minorHAnsi" w:hAnsiTheme="minorHAnsi" w:cstheme="minorHAnsi"/>
          <w:b/>
        </w:rPr>
        <w:t>Council.</w:t>
      </w:r>
      <w:r>
        <w:rPr>
          <w:rFonts w:asciiTheme="minorHAnsi" w:hAnsiTheme="minorHAnsi" w:cstheme="minorHAnsi"/>
          <w:b/>
        </w:rPr>
        <w:br/>
      </w:r>
    </w:p>
    <w:p w14:paraId="5D610CC2" w14:textId="14735220" w:rsidR="00A44D5F" w:rsidRPr="007435DA" w:rsidRDefault="00A44D5F" w:rsidP="007435DA">
      <w:pPr>
        <w:pStyle w:val="BodyText"/>
      </w:pPr>
      <w:r>
        <w:rPr>
          <w:rFonts w:asciiTheme="minorHAnsi" w:hAnsiTheme="minorHAnsi" w:cstheme="minorHAnsi"/>
        </w:rPr>
        <w:t>2.11</w:t>
      </w:r>
      <w:r>
        <w:rPr>
          <w:rFonts w:asciiTheme="minorHAnsi" w:hAnsiTheme="minorHAnsi" w:cstheme="minorHAnsi"/>
        </w:rPr>
        <w:tab/>
      </w:r>
      <w:r w:rsidR="00415E00" w:rsidRPr="0017474C">
        <w:rPr>
          <w:rFonts w:asciiTheme="minorHAnsi" w:hAnsiTheme="minorHAnsi" w:cstheme="minorHAnsi"/>
        </w:rPr>
        <w:t>Designs received will be subject to technical evaluation and consideration by a variety of</w:t>
      </w:r>
      <w:r w:rsidR="00415E00" w:rsidRPr="0017474C"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  <w:spacing w:val="1"/>
        </w:rPr>
        <w:tab/>
      </w:r>
      <w:r w:rsidR="00415E00" w:rsidRPr="0017474C">
        <w:rPr>
          <w:rFonts w:asciiTheme="minorHAnsi" w:hAnsiTheme="minorHAnsi" w:cstheme="minorHAnsi"/>
        </w:rPr>
        <w:t>stakeholders</w:t>
      </w:r>
      <w:r w:rsidR="007435DA">
        <w:rPr>
          <w:rFonts w:asciiTheme="minorHAnsi" w:hAnsiTheme="minorHAnsi" w:cstheme="minorHAnsi"/>
        </w:rPr>
        <w:t xml:space="preserve"> before eventually being shortlisted and submitted for </w:t>
      </w:r>
      <w:r w:rsidR="003F77FE">
        <w:rPr>
          <w:rFonts w:asciiTheme="minorHAnsi" w:hAnsiTheme="minorHAnsi" w:cstheme="minorHAnsi"/>
        </w:rPr>
        <w:t xml:space="preserve">consultation with user </w:t>
      </w:r>
      <w:r w:rsidR="003F77FE">
        <w:rPr>
          <w:rFonts w:asciiTheme="minorHAnsi" w:hAnsiTheme="minorHAnsi" w:cstheme="minorHAnsi"/>
        </w:rPr>
        <w:tab/>
        <w:t>groups.</w:t>
      </w:r>
    </w:p>
    <w:p w14:paraId="33177598" w14:textId="65A38422" w:rsidR="0027424E" w:rsidRDefault="0027424E">
      <w:pPr>
        <w:rPr>
          <w:sz w:val="13"/>
        </w:rPr>
      </w:pPr>
    </w:p>
    <w:p w14:paraId="492BB387" w14:textId="6EC15041" w:rsidR="0027424E" w:rsidRDefault="0027424E" w:rsidP="009464F3">
      <w:pPr>
        <w:jc w:val="center"/>
        <w:rPr>
          <w:noProof/>
        </w:rPr>
      </w:pPr>
    </w:p>
    <w:p w14:paraId="76D12B40" w14:textId="77777777" w:rsidR="00C16FEE" w:rsidRPr="00C16FEE" w:rsidRDefault="00C16FEE" w:rsidP="00C16FEE">
      <w:pPr>
        <w:rPr>
          <w:sz w:val="13"/>
        </w:rPr>
      </w:pPr>
    </w:p>
    <w:sectPr w:rsidR="00C16FEE" w:rsidRPr="00C16FEE" w:rsidSect="00C822C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10" w:h="16840"/>
      <w:pgMar w:top="1378" w:right="1321" w:bottom="1179" w:left="1321" w:header="726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55527" w14:textId="77777777" w:rsidR="00F02353" w:rsidRDefault="00F02353">
      <w:r>
        <w:separator/>
      </w:r>
    </w:p>
  </w:endnote>
  <w:endnote w:type="continuationSeparator" w:id="0">
    <w:p w14:paraId="58C53DD7" w14:textId="77777777" w:rsidR="00F02353" w:rsidRDefault="00F02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209A2" w14:textId="77777777" w:rsidR="00997435" w:rsidRDefault="009974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9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56EE1A" w14:textId="309C497E" w:rsidR="00C822CC" w:rsidRDefault="00C822CC" w:rsidP="00C8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5D6BD4" w14:textId="328A5E78" w:rsidR="00241E6B" w:rsidRDefault="00241E6B" w:rsidP="003414B1">
    <w:pPr>
      <w:pStyle w:val="BodyText"/>
      <w:spacing w:line="14" w:lineRule="auto"/>
      <w:jc w:val="center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7DDFE" w14:textId="77777777" w:rsidR="00997435" w:rsidRDefault="009974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6E991" w14:textId="77777777" w:rsidR="00F02353" w:rsidRDefault="00F02353">
      <w:r>
        <w:separator/>
      </w:r>
    </w:p>
  </w:footnote>
  <w:footnote w:type="continuationSeparator" w:id="0">
    <w:p w14:paraId="0A5D53DC" w14:textId="77777777" w:rsidR="00F02353" w:rsidRDefault="00F023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8A0B1" w14:textId="448A731F" w:rsidR="00997435" w:rsidRDefault="00C843D6">
    <w:pPr>
      <w:pStyle w:val="Header"/>
    </w:pPr>
    <w:r>
      <w:rPr>
        <w:noProof/>
      </w:rPr>
      <w:pict w14:anchorId="10E88D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3987860" o:spid="_x0000_s1029" type="#_x0000_t136" style="position:absolute;margin-left:0;margin-top:0;width:475.15pt;height:178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pprove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0578F" w14:textId="66EEFAF7" w:rsidR="00241E6B" w:rsidRDefault="00C843D6">
    <w:pPr>
      <w:pStyle w:val="BodyText"/>
      <w:spacing w:line="14" w:lineRule="auto"/>
      <w:rPr>
        <w:sz w:val="20"/>
      </w:rPr>
    </w:pPr>
    <w:r>
      <w:rPr>
        <w:noProof/>
      </w:rPr>
      <w:pict w14:anchorId="03C2E5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3987861" o:spid="_x0000_s1030" type="#_x0000_t136" style="position:absolute;margin-left:0;margin-top:0;width:475.15pt;height:178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pprove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F1EB3" w14:textId="0C2DF81C" w:rsidR="00997435" w:rsidRDefault="00C843D6">
    <w:pPr>
      <w:pStyle w:val="Header"/>
    </w:pPr>
    <w:r>
      <w:rPr>
        <w:noProof/>
      </w:rPr>
      <w:pict w14:anchorId="588BF47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3987859" o:spid="_x0000_s1028" type="#_x0000_t136" style="position:absolute;margin-left:0;margin-top:0;width:475.15pt;height:178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pprove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6F19"/>
    <w:multiLevelType w:val="hybridMultilevel"/>
    <w:tmpl w:val="D072580E"/>
    <w:lvl w:ilvl="0" w:tplc="BE066080">
      <w:start w:val="1"/>
      <w:numFmt w:val="decimal"/>
      <w:lvlText w:val="2.1%1"/>
      <w:lvlJc w:val="left"/>
      <w:pPr>
        <w:ind w:left="4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55701FE"/>
    <w:multiLevelType w:val="multilevel"/>
    <w:tmpl w:val="B40EFA38"/>
    <w:lvl w:ilvl="0">
      <w:start w:val="1"/>
      <w:numFmt w:val="decimal"/>
      <w:lvlText w:val="%1"/>
      <w:lvlJc w:val="left"/>
      <w:pPr>
        <w:ind w:left="840" w:hanging="720"/>
      </w:pPr>
      <w:rPr>
        <w:rFonts w:hint="default"/>
        <w:lang w:val="en-GB" w:eastAsia="en-US" w:bidi="ar-SA"/>
      </w:rPr>
    </w:lvl>
    <w:lvl w:ilvl="1">
      <w:start w:val="12"/>
      <w:numFmt w:val="decimal"/>
      <w:lvlText w:val="%1.%2"/>
      <w:lvlJc w:val="left"/>
      <w:pPr>
        <w:ind w:left="84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2">
      <w:numFmt w:val="bullet"/>
      <w:lvlText w:val="•"/>
      <w:lvlJc w:val="left"/>
      <w:pPr>
        <w:ind w:left="2525" w:hanging="720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3367" w:hanging="72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210" w:hanging="72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053" w:hanging="72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895" w:hanging="72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738" w:hanging="72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581" w:hanging="720"/>
      </w:pPr>
      <w:rPr>
        <w:rFonts w:hint="default"/>
        <w:lang w:val="en-GB" w:eastAsia="en-US" w:bidi="ar-SA"/>
      </w:rPr>
    </w:lvl>
  </w:abstractNum>
  <w:abstractNum w:abstractNumId="2" w15:restartNumberingAfterBreak="0">
    <w:nsid w:val="086E088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E521460"/>
    <w:multiLevelType w:val="hybridMultilevel"/>
    <w:tmpl w:val="91EECDFA"/>
    <w:lvl w:ilvl="0" w:tplc="080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4" w15:restartNumberingAfterBreak="0">
    <w:nsid w:val="1112045C"/>
    <w:multiLevelType w:val="hybridMultilevel"/>
    <w:tmpl w:val="E690E3D4"/>
    <w:lvl w:ilvl="0" w:tplc="E0F24518">
      <w:start w:val="1"/>
      <w:numFmt w:val="decimal"/>
      <w:lvlText w:val="2.1%1"/>
      <w:lvlJc w:val="left"/>
      <w:pPr>
        <w:ind w:left="8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C1244"/>
    <w:multiLevelType w:val="multilevel"/>
    <w:tmpl w:val="1506F1BA"/>
    <w:lvl w:ilvl="0">
      <w:start w:val="1"/>
      <w:numFmt w:val="decimal"/>
      <w:lvlText w:val="%1"/>
      <w:lvlJc w:val="left"/>
      <w:pPr>
        <w:ind w:left="840" w:hanging="72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D74B5"/>
        <w:w w:val="99"/>
        <w:sz w:val="26"/>
        <w:szCs w:val="26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Theme="minorHAnsi" w:hAnsiTheme="minorHAnsi" w:cstheme="minorHAnsi" w:hint="default"/>
        <w:spacing w:val="-1"/>
        <w:w w:val="100"/>
        <w:sz w:val="22"/>
        <w:szCs w:val="22"/>
        <w:lang w:val="en-GB" w:eastAsia="en-US" w:bidi="ar-SA"/>
      </w:rPr>
    </w:lvl>
    <w:lvl w:ilvl="2">
      <w:numFmt w:val="bullet"/>
      <w:lvlText w:val="•"/>
      <w:lvlJc w:val="left"/>
      <w:pPr>
        <w:ind w:left="2525" w:hanging="720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3367" w:hanging="72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210" w:hanging="72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053" w:hanging="72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895" w:hanging="72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738" w:hanging="72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581" w:hanging="720"/>
      </w:pPr>
      <w:rPr>
        <w:rFonts w:hint="default"/>
        <w:lang w:val="en-GB" w:eastAsia="en-US" w:bidi="ar-SA"/>
      </w:rPr>
    </w:lvl>
  </w:abstractNum>
  <w:abstractNum w:abstractNumId="6" w15:restartNumberingAfterBreak="0">
    <w:nsid w:val="2F050534"/>
    <w:multiLevelType w:val="hybridMultilevel"/>
    <w:tmpl w:val="BA2816BE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2F6E38BE"/>
    <w:multiLevelType w:val="hybridMultilevel"/>
    <w:tmpl w:val="31784B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E11923"/>
    <w:multiLevelType w:val="hybridMultilevel"/>
    <w:tmpl w:val="2242C0C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B4D49A4"/>
    <w:multiLevelType w:val="hybridMultilevel"/>
    <w:tmpl w:val="16342CD2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425E43DB"/>
    <w:multiLevelType w:val="multilevel"/>
    <w:tmpl w:val="E4B485DE"/>
    <w:lvl w:ilvl="0">
      <w:start w:val="1"/>
      <w:numFmt w:val="decimal"/>
      <w:lvlText w:val="%1"/>
      <w:lvlJc w:val="left"/>
      <w:pPr>
        <w:ind w:left="840" w:hanging="72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D74B5"/>
        <w:w w:val="99"/>
        <w:sz w:val="26"/>
        <w:szCs w:val="26"/>
        <w:lang w:val="en-GB" w:eastAsia="en-US" w:bidi="ar-SA"/>
      </w:rPr>
    </w:lvl>
    <w:lvl w:ilvl="1">
      <w:start w:val="2"/>
      <w:numFmt w:val="decimal"/>
      <w:lvlText w:val="%1.%2"/>
      <w:lvlJc w:val="left"/>
      <w:pPr>
        <w:ind w:left="84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2">
      <w:numFmt w:val="bullet"/>
      <w:lvlText w:val=""/>
      <w:lvlJc w:val="left"/>
      <w:pPr>
        <w:ind w:left="1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3">
      <w:numFmt w:val="bullet"/>
      <w:lvlText w:val="•"/>
      <w:lvlJc w:val="left"/>
      <w:pPr>
        <w:ind w:left="3552" w:hanging="36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368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185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001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817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633" w:hanging="360"/>
      </w:pPr>
      <w:rPr>
        <w:rFonts w:hint="default"/>
        <w:lang w:val="en-GB" w:eastAsia="en-US" w:bidi="ar-SA"/>
      </w:rPr>
    </w:lvl>
  </w:abstractNum>
  <w:abstractNum w:abstractNumId="11" w15:restartNumberingAfterBreak="0">
    <w:nsid w:val="443B4C7E"/>
    <w:multiLevelType w:val="hybridMultilevel"/>
    <w:tmpl w:val="71AC5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034CF"/>
    <w:multiLevelType w:val="hybridMultilevel"/>
    <w:tmpl w:val="736C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BD4486"/>
    <w:multiLevelType w:val="hybridMultilevel"/>
    <w:tmpl w:val="5FB4106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6C914A1C"/>
    <w:multiLevelType w:val="hybridMultilevel"/>
    <w:tmpl w:val="482047E8"/>
    <w:lvl w:ilvl="0" w:tplc="080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5" w15:restartNumberingAfterBreak="0">
    <w:nsid w:val="708028C8"/>
    <w:multiLevelType w:val="hybridMultilevel"/>
    <w:tmpl w:val="5836A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FE27FC"/>
    <w:multiLevelType w:val="hybridMultilevel"/>
    <w:tmpl w:val="5A3040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13"/>
  </w:num>
  <w:num w:numId="5">
    <w:abstractNumId w:val="8"/>
  </w:num>
  <w:num w:numId="6">
    <w:abstractNumId w:val="14"/>
  </w:num>
  <w:num w:numId="7">
    <w:abstractNumId w:val="3"/>
  </w:num>
  <w:num w:numId="8">
    <w:abstractNumId w:val="11"/>
  </w:num>
  <w:num w:numId="9">
    <w:abstractNumId w:val="9"/>
  </w:num>
  <w:num w:numId="10">
    <w:abstractNumId w:val="15"/>
  </w:num>
  <w:num w:numId="11">
    <w:abstractNumId w:val="16"/>
  </w:num>
  <w:num w:numId="12">
    <w:abstractNumId w:val="7"/>
  </w:num>
  <w:num w:numId="13">
    <w:abstractNumId w:val="6"/>
  </w:num>
  <w:num w:numId="14">
    <w:abstractNumId w:val="4"/>
  </w:num>
  <w:num w:numId="15">
    <w:abstractNumId w:val="2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05E"/>
    <w:rsid w:val="00002F80"/>
    <w:rsid w:val="00011872"/>
    <w:rsid w:val="00062ECF"/>
    <w:rsid w:val="00076282"/>
    <w:rsid w:val="0008070D"/>
    <w:rsid w:val="00096251"/>
    <w:rsid w:val="000963C4"/>
    <w:rsid w:val="000B4350"/>
    <w:rsid w:val="000B5B0D"/>
    <w:rsid w:val="000B669F"/>
    <w:rsid w:val="000C1378"/>
    <w:rsid w:val="000C1774"/>
    <w:rsid w:val="000C5C24"/>
    <w:rsid w:val="00107F8B"/>
    <w:rsid w:val="0013366A"/>
    <w:rsid w:val="00165D42"/>
    <w:rsid w:val="0017474C"/>
    <w:rsid w:val="0019427E"/>
    <w:rsid w:val="001C63B3"/>
    <w:rsid w:val="00231A58"/>
    <w:rsid w:val="00235BC5"/>
    <w:rsid w:val="00241E6B"/>
    <w:rsid w:val="00250324"/>
    <w:rsid w:val="0027424E"/>
    <w:rsid w:val="00280E17"/>
    <w:rsid w:val="002869B0"/>
    <w:rsid w:val="002B2A40"/>
    <w:rsid w:val="002E06ED"/>
    <w:rsid w:val="003414B1"/>
    <w:rsid w:val="0035421C"/>
    <w:rsid w:val="00364060"/>
    <w:rsid w:val="00371E76"/>
    <w:rsid w:val="003776DB"/>
    <w:rsid w:val="00381BA8"/>
    <w:rsid w:val="003A7BDA"/>
    <w:rsid w:val="003C48B1"/>
    <w:rsid w:val="003C6464"/>
    <w:rsid w:val="003F77FE"/>
    <w:rsid w:val="00402F8A"/>
    <w:rsid w:val="00415E00"/>
    <w:rsid w:val="00426F34"/>
    <w:rsid w:val="0043799D"/>
    <w:rsid w:val="00487862"/>
    <w:rsid w:val="004B625D"/>
    <w:rsid w:val="004E37CF"/>
    <w:rsid w:val="005043DE"/>
    <w:rsid w:val="00565639"/>
    <w:rsid w:val="0059581A"/>
    <w:rsid w:val="0059605E"/>
    <w:rsid w:val="005962C3"/>
    <w:rsid w:val="005E51DC"/>
    <w:rsid w:val="00610E0E"/>
    <w:rsid w:val="00611ADA"/>
    <w:rsid w:val="00626031"/>
    <w:rsid w:val="00642B3A"/>
    <w:rsid w:val="006512E1"/>
    <w:rsid w:val="00654514"/>
    <w:rsid w:val="00657E80"/>
    <w:rsid w:val="00670C4A"/>
    <w:rsid w:val="00672E16"/>
    <w:rsid w:val="00690FE2"/>
    <w:rsid w:val="006A3AD2"/>
    <w:rsid w:val="007024E7"/>
    <w:rsid w:val="007213B6"/>
    <w:rsid w:val="00721E41"/>
    <w:rsid w:val="007435DA"/>
    <w:rsid w:val="007461A1"/>
    <w:rsid w:val="00767E02"/>
    <w:rsid w:val="007823A4"/>
    <w:rsid w:val="007B362F"/>
    <w:rsid w:val="007C397D"/>
    <w:rsid w:val="00805445"/>
    <w:rsid w:val="00807F78"/>
    <w:rsid w:val="00830EE7"/>
    <w:rsid w:val="008470F8"/>
    <w:rsid w:val="00850FF9"/>
    <w:rsid w:val="00857956"/>
    <w:rsid w:val="008802FA"/>
    <w:rsid w:val="00886C52"/>
    <w:rsid w:val="00887ACA"/>
    <w:rsid w:val="00893961"/>
    <w:rsid w:val="00896B71"/>
    <w:rsid w:val="008A7DAD"/>
    <w:rsid w:val="008E217A"/>
    <w:rsid w:val="008E3F43"/>
    <w:rsid w:val="008E659D"/>
    <w:rsid w:val="008F17C2"/>
    <w:rsid w:val="008F61B0"/>
    <w:rsid w:val="009173F0"/>
    <w:rsid w:val="0094476C"/>
    <w:rsid w:val="009464F3"/>
    <w:rsid w:val="00946CE5"/>
    <w:rsid w:val="00967A04"/>
    <w:rsid w:val="00967A88"/>
    <w:rsid w:val="00987695"/>
    <w:rsid w:val="00996B3F"/>
    <w:rsid w:val="00997435"/>
    <w:rsid w:val="009A7F2D"/>
    <w:rsid w:val="009C66F9"/>
    <w:rsid w:val="009C7320"/>
    <w:rsid w:val="009D3C9F"/>
    <w:rsid w:val="009E1EA7"/>
    <w:rsid w:val="009F2E44"/>
    <w:rsid w:val="00A16173"/>
    <w:rsid w:val="00A42DE5"/>
    <w:rsid w:val="00A448BE"/>
    <w:rsid w:val="00A44D5F"/>
    <w:rsid w:val="00A54649"/>
    <w:rsid w:val="00A748CF"/>
    <w:rsid w:val="00AA361E"/>
    <w:rsid w:val="00AB16FF"/>
    <w:rsid w:val="00AB33D7"/>
    <w:rsid w:val="00B06BEC"/>
    <w:rsid w:val="00B12016"/>
    <w:rsid w:val="00B61C89"/>
    <w:rsid w:val="00B6255D"/>
    <w:rsid w:val="00B643E5"/>
    <w:rsid w:val="00B670E9"/>
    <w:rsid w:val="00B935A5"/>
    <w:rsid w:val="00BB4790"/>
    <w:rsid w:val="00BB4B6E"/>
    <w:rsid w:val="00BC71E6"/>
    <w:rsid w:val="00C16FEE"/>
    <w:rsid w:val="00C33B3E"/>
    <w:rsid w:val="00C3661B"/>
    <w:rsid w:val="00C433A8"/>
    <w:rsid w:val="00C4793B"/>
    <w:rsid w:val="00C6015F"/>
    <w:rsid w:val="00C7172D"/>
    <w:rsid w:val="00C822CC"/>
    <w:rsid w:val="00C82BD8"/>
    <w:rsid w:val="00C843D6"/>
    <w:rsid w:val="00CB0376"/>
    <w:rsid w:val="00CB5EBE"/>
    <w:rsid w:val="00CC2175"/>
    <w:rsid w:val="00CE13C9"/>
    <w:rsid w:val="00D0265B"/>
    <w:rsid w:val="00D20DA2"/>
    <w:rsid w:val="00D257BE"/>
    <w:rsid w:val="00D83840"/>
    <w:rsid w:val="00DB24F8"/>
    <w:rsid w:val="00DE5D1A"/>
    <w:rsid w:val="00DF3C22"/>
    <w:rsid w:val="00E2097D"/>
    <w:rsid w:val="00E41CD7"/>
    <w:rsid w:val="00E66511"/>
    <w:rsid w:val="00E81BA4"/>
    <w:rsid w:val="00E97401"/>
    <w:rsid w:val="00EA31F4"/>
    <w:rsid w:val="00EC0AE4"/>
    <w:rsid w:val="00EC51A3"/>
    <w:rsid w:val="00ED26F6"/>
    <w:rsid w:val="00ED4E53"/>
    <w:rsid w:val="00EF5CC1"/>
    <w:rsid w:val="00F02353"/>
    <w:rsid w:val="00F045A4"/>
    <w:rsid w:val="00F24287"/>
    <w:rsid w:val="00F84330"/>
    <w:rsid w:val="00FA28C8"/>
    <w:rsid w:val="00FA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C15A2D"/>
  <w15:docId w15:val="{02F79FB6-D886-486C-8EF1-A62004B88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1"/>
    <w:qFormat/>
    <w:pPr>
      <w:spacing w:before="46"/>
      <w:ind w:left="120"/>
      <w:outlineLvl w:val="0"/>
    </w:pPr>
    <w:rPr>
      <w:rFonts w:ascii="Calibri Light" w:eastAsia="Calibri Light" w:hAnsi="Calibri Light" w:cs="Calibri Light"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241"/>
      <w:ind w:left="120"/>
      <w:outlineLvl w:val="1"/>
    </w:pPr>
    <w:rPr>
      <w:rFonts w:ascii="Calibri Light" w:eastAsia="Calibri Light" w:hAnsi="Calibri Light" w:cs="Calibri Light"/>
      <w:sz w:val="32"/>
      <w:szCs w:val="32"/>
    </w:rPr>
  </w:style>
  <w:style w:type="paragraph" w:styleId="Heading3">
    <w:name w:val="heading 3"/>
    <w:basedOn w:val="Normal"/>
    <w:uiPriority w:val="1"/>
    <w:qFormat/>
    <w:pPr>
      <w:ind w:left="840" w:hanging="721"/>
      <w:outlineLvl w:val="2"/>
    </w:pPr>
    <w:rPr>
      <w:rFonts w:ascii="Calibri Light" w:eastAsia="Calibri Light" w:hAnsi="Calibri Light" w:cs="Calibri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line="833" w:lineRule="exact"/>
      <w:ind w:left="268" w:right="263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840" w:hanging="72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8579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956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579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956"/>
    <w:rPr>
      <w:rFonts w:ascii="Calibri" w:eastAsia="Calibri" w:hAnsi="Calibri" w:cs="Calibri"/>
      <w:lang w:val="en-GB"/>
    </w:rPr>
  </w:style>
  <w:style w:type="character" w:styleId="Hyperlink">
    <w:name w:val="Hyperlink"/>
    <w:basedOn w:val="DefaultParagraphFont"/>
    <w:uiPriority w:val="99"/>
    <w:unhideWhenUsed/>
    <w:rsid w:val="00C7172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172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257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57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57BE"/>
    <w:rPr>
      <w:rFonts w:ascii="Calibri" w:eastAsia="Calibri" w:hAnsi="Calibri" w:cs="Calibr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57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57BE"/>
    <w:rPr>
      <w:rFonts w:ascii="Calibri" w:eastAsia="Calibri" w:hAnsi="Calibri" w:cs="Calibri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E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EBE"/>
    <w:rPr>
      <w:rFonts w:ascii="Segoe UI" w:eastAsia="Calibri" w:hAnsi="Segoe UI" w:cs="Segoe UI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C13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lerk@haddenham-pc.gov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clerk@haddenham-pc.gov.u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clerk@haddenham-pc.gov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lerk@haddenham-pc.gov.uk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2B015169D5448873CA1AB788C5F44" ma:contentTypeVersion="13" ma:contentTypeDescription="Create a new document." ma:contentTypeScope="" ma:versionID="70d13d4d3c8a5eb8b06a09d018edc1d3">
  <xsd:schema xmlns:xsd="http://www.w3.org/2001/XMLSchema" xmlns:xs="http://www.w3.org/2001/XMLSchema" xmlns:p="http://schemas.microsoft.com/office/2006/metadata/properties" xmlns:ns2="6fd78b14-c4b0-47e7-b368-ce227d2d4ea2" xmlns:ns3="80a61691-f665-419d-9a1b-20c49cb87db2" targetNamespace="http://schemas.microsoft.com/office/2006/metadata/properties" ma:root="true" ma:fieldsID="297efa7094fbce8bdcb7c49f0357c013" ns2:_="" ns3:_="">
    <xsd:import namespace="6fd78b14-c4b0-47e7-b368-ce227d2d4ea2"/>
    <xsd:import namespace="80a61691-f665-419d-9a1b-20c49cb87d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78b14-c4b0-47e7-b368-ce227d2d4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a61691-f665-419d-9a1b-20c49cb87d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202817-4203-474D-963B-B9D55FE25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d78b14-c4b0-47e7-b368-ce227d2d4ea2"/>
    <ds:schemaRef ds:uri="80a61691-f665-419d-9a1b-20c49cb87d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68A52B-5FA2-4E25-A629-C96EA6B24C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121F82-40D2-45E3-8D88-EA40B35351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CB35D2-D26D-45E2-AD52-43FED2C91C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5</Pages>
  <Words>1124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Justin Tyler</dc:creator>
  <cp:lastModifiedBy>Clerk HaddenhamPC</cp:lastModifiedBy>
  <cp:revision>73</cp:revision>
  <cp:lastPrinted>2021-06-18T11:59:00Z</cp:lastPrinted>
  <dcterms:created xsi:type="dcterms:W3CDTF">2021-11-25T18:06:00Z</dcterms:created>
  <dcterms:modified xsi:type="dcterms:W3CDTF">2021-12-09T17:27:00Z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2021-06-14T00:00:00Z</vt:filetime>
  </property>
  <property fmtid="{D5CDD505-2E9C-101B-9397-08002B2CF9AE}" pid="5" name="ContentTypeId">
    <vt:lpwstr>0x0101007082B015169D5448873CA1AB788C5F44</vt:lpwstr>
  </property>
</Properties>
</file>