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161" w:rsidRPr="00EE13FF" w:rsidRDefault="00205C34" w:rsidP="00205C34">
      <w:pPr>
        <w:pStyle w:val="Header"/>
        <w:rPr>
          <w:rFonts w:ascii="Arial" w:hAnsi="Arial" w:cs="Arial"/>
          <w:b/>
          <w:sz w:val="26"/>
          <w:szCs w:val="22"/>
        </w:rPr>
      </w:pPr>
      <w:r w:rsidRPr="00EE13FF">
        <w:rPr>
          <w:rFonts w:ascii="Arial" w:hAnsi="Arial" w:cs="Arial"/>
          <w:b/>
          <w:sz w:val="26"/>
          <w:szCs w:val="22"/>
        </w:rPr>
        <w:t>A Better Start Southend</w:t>
      </w:r>
    </w:p>
    <w:p w:rsidR="00205C34" w:rsidRPr="00EE13FF" w:rsidRDefault="007734B3" w:rsidP="00AB2161">
      <w:pPr>
        <w:pStyle w:val="Header"/>
        <w:tabs>
          <w:tab w:val="clear" w:pos="8640"/>
          <w:tab w:val="right" w:pos="8789"/>
        </w:tabs>
        <w:ind w:right="-99"/>
        <w:rPr>
          <w:rFonts w:ascii="Arial" w:hAnsi="Arial" w:cs="Arial"/>
          <w:b/>
          <w:szCs w:val="22"/>
        </w:rPr>
      </w:pPr>
      <w:r w:rsidRPr="00EE13FF">
        <w:rPr>
          <w:rFonts w:ascii="Arial" w:hAnsi="Arial" w:cs="Arial"/>
          <w:b/>
          <w:szCs w:val="22"/>
        </w:rPr>
        <w:t>0-19 Service Mapping Tool</w:t>
      </w:r>
      <w:r w:rsidRPr="00EE13FF" w:rsidDel="007734B3">
        <w:rPr>
          <w:rFonts w:ascii="Arial" w:hAnsi="Arial" w:cs="Arial"/>
          <w:b/>
          <w:szCs w:val="22"/>
        </w:rPr>
        <w:t xml:space="preserve"> </w:t>
      </w:r>
      <w:r w:rsidRPr="00EE13FF">
        <w:rPr>
          <w:rFonts w:ascii="Arial" w:hAnsi="Arial" w:cs="Arial"/>
          <w:b/>
          <w:szCs w:val="22"/>
        </w:rPr>
        <w:t>– Call for Proposals</w:t>
      </w:r>
    </w:p>
    <w:p w:rsidR="00E24CCC" w:rsidRPr="00EE13FF" w:rsidRDefault="00E24CCC" w:rsidP="00205C34">
      <w:pPr>
        <w:pStyle w:val="Header"/>
        <w:rPr>
          <w:rFonts w:ascii="Arial" w:hAnsi="Arial" w:cs="Arial"/>
          <w:b/>
          <w:szCs w:val="22"/>
        </w:rPr>
      </w:pPr>
    </w:p>
    <w:p w:rsidR="00E24CCC" w:rsidRPr="00430084" w:rsidRDefault="00E24CCC" w:rsidP="00E24CCC">
      <w:pPr>
        <w:pStyle w:val="ListParagraph"/>
        <w:numPr>
          <w:ilvl w:val="0"/>
          <w:numId w:val="3"/>
        </w:numPr>
        <w:rPr>
          <w:rFonts w:ascii="Arial" w:hAnsi="Arial" w:cs="Arial"/>
          <w:b/>
          <w:sz w:val="22"/>
          <w:szCs w:val="22"/>
        </w:rPr>
      </w:pPr>
      <w:r w:rsidRPr="00430084">
        <w:rPr>
          <w:rFonts w:ascii="Arial" w:hAnsi="Arial" w:cs="Arial"/>
          <w:b/>
          <w:sz w:val="22"/>
          <w:szCs w:val="22"/>
        </w:rPr>
        <w:t>CONTEXT</w:t>
      </w:r>
    </w:p>
    <w:p w:rsidR="00E24CCC" w:rsidRPr="00430084" w:rsidRDefault="00E24CCC" w:rsidP="00E24CCC">
      <w:pPr>
        <w:rPr>
          <w:rFonts w:ascii="Arial" w:hAnsi="Arial" w:cs="Arial"/>
          <w:sz w:val="22"/>
          <w:szCs w:val="22"/>
        </w:rPr>
      </w:pPr>
    </w:p>
    <w:p w:rsidR="007734B3" w:rsidRPr="00430084" w:rsidRDefault="007734B3" w:rsidP="007734B3">
      <w:pPr>
        <w:widowControl w:val="0"/>
        <w:numPr>
          <w:ilvl w:val="1"/>
          <w:numId w:val="12"/>
        </w:numPr>
        <w:tabs>
          <w:tab w:val="left" w:pos="7829"/>
        </w:tabs>
        <w:kinsoku w:val="0"/>
        <w:overflowPunct w:val="0"/>
        <w:autoSpaceDE w:val="0"/>
        <w:autoSpaceDN w:val="0"/>
        <w:adjustRightInd w:val="0"/>
        <w:rPr>
          <w:rFonts w:ascii="Arial" w:hAnsi="Arial" w:cs="Arial"/>
          <w:sz w:val="22"/>
          <w:szCs w:val="22"/>
          <w:lang w:val="en-GB" w:eastAsia="en-GB"/>
        </w:rPr>
      </w:pPr>
      <w:r w:rsidRPr="00430084">
        <w:rPr>
          <w:rFonts w:ascii="Arial" w:hAnsi="Arial" w:cs="Arial"/>
          <w:sz w:val="22"/>
          <w:szCs w:val="22"/>
          <w:lang w:val="en-GB" w:eastAsia="en-GB"/>
        </w:rPr>
        <w:t>A Better Start Southend (ABSS) is a 10-year Big Lottery funded programme established to develop and test new ways of supporting Southend’s children and families. The programme is led by the Pre-school Learning Alliance, working with a number of strategic Partners who share decision-making for the programme. Partners include:</w:t>
      </w:r>
    </w:p>
    <w:p w:rsidR="007734B3" w:rsidRPr="00430084" w:rsidRDefault="007734B3" w:rsidP="007734B3">
      <w:pPr>
        <w:widowControl w:val="0"/>
        <w:tabs>
          <w:tab w:val="left" w:pos="7829"/>
        </w:tabs>
        <w:kinsoku w:val="0"/>
        <w:overflowPunct w:val="0"/>
        <w:autoSpaceDE w:val="0"/>
        <w:autoSpaceDN w:val="0"/>
        <w:adjustRightInd w:val="0"/>
        <w:ind w:left="927"/>
        <w:rPr>
          <w:rFonts w:ascii="Arial" w:hAnsi="Arial" w:cs="Arial"/>
          <w:sz w:val="22"/>
          <w:szCs w:val="22"/>
          <w:lang w:val="en-GB" w:eastAsia="en-GB"/>
        </w:rPr>
      </w:pPr>
    </w:p>
    <w:p w:rsidR="007734B3" w:rsidRPr="00430084" w:rsidRDefault="007734B3" w:rsidP="007734B3">
      <w:pPr>
        <w:widowControl w:val="0"/>
        <w:numPr>
          <w:ilvl w:val="0"/>
          <w:numId w:val="13"/>
        </w:numPr>
        <w:tabs>
          <w:tab w:val="left" w:pos="7829"/>
        </w:tabs>
        <w:kinsoku w:val="0"/>
        <w:overflowPunct w:val="0"/>
        <w:autoSpaceDE w:val="0"/>
        <w:autoSpaceDN w:val="0"/>
        <w:adjustRightInd w:val="0"/>
        <w:rPr>
          <w:rFonts w:ascii="Arial" w:hAnsi="Arial" w:cs="Arial"/>
          <w:sz w:val="22"/>
          <w:szCs w:val="22"/>
          <w:lang w:val="en-GB" w:eastAsia="en-GB"/>
        </w:rPr>
      </w:pPr>
      <w:r w:rsidRPr="00430084">
        <w:rPr>
          <w:rFonts w:ascii="Arial" w:hAnsi="Arial" w:cs="Arial"/>
          <w:sz w:val="22"/>
          <w:szCs w:val="22"/>
          <w:lang w:val="en-GB" w:eastAsia="en-GB"/>
        </w:rPr>
        <w:t>Southend-on-Sea Borough Council</w:t>
      </w:r>
    </w:p>
    <w:p w:rsidR="007734B3" w:rsidRPr="00430084" w:rsidRDefault="007734B3" w:rsidP="007734B3">
      <w:pPr>
        <w:widowControl w:val="0"/>
        <w:numPr>
          <w:ilvl w:val="0"/>
          <w:numId w:val="13"/>
        </w:numPr>
        <w:tabs>
          <w:tab w:val="left" w:pos="7829"/>
        </w:tabs>
        <w:kinsoku w:val="0"/>
        <w:overflowPunct w:val="0"/>
        <w:autoSpaceDE w:val="0"/>
        <w:autoSpaceDN w:val="0"/>
        <w:adjustRightInd w:val="0"/>
        <w:rPr>
          <w:rFonts w:ascii="Arial" w:hAnsi="Arial" w:cs="Arial"/>
          <w:sz w:val="22"/>
          <w:szCs w:val="22"/>
          <w:lang w:val="en-GB" w:eastAsia="en-GB"/>
        </w:rPr>
      </w:pPr>
      <w:r w:rsidRPr="00430084">
        <w:rPr>
          <w:rFonts w:ascii="Arial" w:hAnsi="Arial" w:cs="Arial"/>
          <w:sz w:val="22"/>
          <w:szCs w:val="22"/>
          <w:lang w:val="en-GB" w:eastAsia="en-GB"/>
        </w:rPr>
        <w:t>Essex Police</w:t>
      </w:r>
    </w:p>
    <w:p w:rsidR="007734B3" w:rsidRPr="00430084" w:rsidRDefault="007734B3" w:rsidP="007734B3">
      <w:pPr>
        <w:widowControl w:val="0"/>
        <w:numPr>
          <w:ilvl w:val="0"/>
          <w:numId w:val="13"/>
        </w:numPr>
        <w:tabs>
          <w:tab w:val="left" w:pos="7829"/>
        </w:tabs>
        <w:kinsoku w:val="0"/>
        <w:overflowPunct w:val="0"/>
        <w:autoSpaceDE w:val="0"/>
        <w:autoSpaceDN w:val="0"/>
        <w:adjustRightInd w:val="0"/>
        <w:rPr>
          <w:rFonts w:ascii="Arial" w:hAnsi="Arial" w:cs="Arial"/>
          <w:sz w:val="22"/>
          <w:szCs w:val="22"/>
          <w:lang w:val="en-GB" w:eastAsia="en-GB"/>
        </w:rPr>
      </w:pPr>
      <w:r w:rsidRPr="00430084">
        <w:rPr>
          <w:rFonts w:ascii="Arial" w:hAnsi="Arial" w:cs="Arial"/>
          <w:sz w:val="22"/>
          <w:szCs w:val="22"/>
          <w:lang w:val="en-GB" w:eastAsia="en-GB"/>
        </w:rPr>
        <w:t>Southend University Hospital</w:t>
      </w:r>
    </w:p>
    <w:p w:rsidR="007734B3" w:rsidRPr="00430084" w:rsidRDefault="007734B3" w:rsidP="007734B3">
      <w:pPr>
        <w:widowControl w:val="0"/>
        <w:numPr>
          <w:ilvl w:val="0"/>
          <w:numId w:val="13"/>
        </w:numPr>
        <w:tabs>
          <w:tab w:val="left" w:pos="7829"/>
        </w:tabs>
        <w:kinsoku w:val="0"/>
        <w:overflowPunct w:val="0"/>
        <w:autoSpaceDE w:val="0"/>
        <w:autoSpaceDN w:val="0"/>
        <w:adjustRightInd w:val="0"/>
        <w:rPr>
          <w:rFonts w:ascii="Arial" w:hAnsi="Arial" w:cs="Arial"/>
          <w:sz w:val="22"/>
          <w:szCs w:val="22"/>
          <w:lang w:val="en-GB" w:eastAsia="en-GB"/>
        </w:rPr>
      </w:pPr>
      <w:r w:rsidRPr="00430084">
        <w:rPr>
          <w:rFonts w:ascii="Arial" w:hAnsi="Arial" w:cs="Arial"/>
          <w:sz w:val="22"/>
          <w:szCs w:val="22"/>
          <w:lang w:val="en-GB" w:eastAsia="en-GB"/>
        </w:rPr>
        <w:t>Essex Partnership University NHS Foundation Trust (EPUT)</w:t>
      </w:r>
    </w:p>
    <w:p w:rsidR="007734B3" w:rsidRPr="00430084" w:rsidRDefault="007734B3" w:rsidP="007734B3">
      <w:pPr>
        <w:widowControl w:val="0"/>
        <w:numPr>
          <w:ilvl w:val="0"/>
          <w:numId w:val="13"/>
        </w:numPr>
        <w:tabs>
          <w:tab w:val="left" w:pos="7829"/>
        </w:tabs>
        <w:kinsoku w:val="0"/>
        <w:overflowPunct w:val="0"/>
        <w:autoSpaceDE w:val="0"/>
        <w:autoSpaceDN w:val="0"/>
        <w:adjustRightInd w:val="0"/>
        <w:rPr>
          <w:rFonts w:ascii="Arial" w:hAnsi="Arial" w:cs="Arial"/>
          <w:sz w:val="22"/>
          <w:szCs w:val="22"/>
          <w:lang w:val="en-GB" w:eastAsia="en-GB"/>
        </w:rPr>
      </w:pPr>
      <w:r w:rsidRPr="00430084">
        <w:rPr>
          <w:rFonts w:ascii="Arial" w:hAnsi="Arial" w:cs="Arial"/>
          <w:sz w:val="22"/>
          <w:szCs w:val="22"/>
          <w:lang w:val="en-GB" w:eastAsia="en-GB"/>
        </w:rPr>
        <w:t>Southend Clinical Commissioning Group (SCCG)</w:t>
      </w:r>
    </w:p>
    <w:p w:rsidR="007734B3" w:rsidRPr="00430084" w:rsidRDefault="007734B3" w:rsidP="007734B3">
      <w:pPr>
        <w:widowControl w:val="0"/>
        <w:numPr>
          <w:ilvl w:val="0"/>
          <w:numId w:val="13"/>
        </w:numPr>
        <w:tabs>
          <w:tab w:val="left" w:pos="7829"/>
        </w:tabs>
        <w:kinsoku w:val="0"/>
        <w:overflowPunct w:val="0"/>
        <w:autoSpaceDE w:val="0"/>
        <w:autoSpaceDN w:val="0"/>
        <w:adjustRightInd w:val="0"/>
        <w:rPr>
          <w:rFonts w:ascii="Arial" w:hAnsi="Arial" w:cs="Arial"/>
          <w:sz w:val="22"/>
          <w:szCs w:val="22"/>
          <w:lang w:val="en-GB" w:eastAsia="en-GB"/>
        </w:rPr>
      </w:pPr>
      <w:r w:rsidRPr="00430084">
        <w:rPr>
          <w:rFonts w:ascii="Arial" w:hAnsi="Arial" w:cs="Arial"/>
          <w:sz w:val="22"/>
          <w:szCs w:val="22"/>
          <w:lang w:val="en-GB" w:eastAsia="en-GB"/>
        </w:rPr>
        <w:t>University of Essex</w:t>
      </w:r>
    </w:p>
    <w:p w:rsidR="007734B3" w:rsidRPr="00430084" w:rsidRDefault="007734B3" w:rsidP="007734B3">
      <w:pPr>
        <w:widowControl w:val="0"/>
        <w:numPr>
          <w:ilvl w:val="0"/>
          <w:numId w:val="13"/>
        </w:numPr>
        <w:tabs>
          <w:tab w:val="left" w:pos="7829"/>
        </w:tabs>
        <w:kinsoku w:val="0"/>
        <w:overflowPunct w:val="0"/>
        <w:autoSpaceDE w:val="0"/>
        <w:autoSpaceDN w:val="0"/>
        <w:adjustRightInd w:val="0"/>
        <w:rPr>
          <w:rFonts w:ascii="Arial" w:hAnsi="Arial" w:cs="Arial"/>
          <w:sz w:val="22"/>
          <w:szCs w:val="22"/>
          <w:lang w:val="en-GB" w:eastAsia="en-GB"/>
        </w:rPr>
      </w:pPr>
      <w:r w:rsidRPr="00430084">
        <w:rPr>
          <w:rFonts w:ascii="Arial" w:hAnsi="Arial" w:cs="Arial"/>
          <w:sz w:val="22"/>
          <w:szCs w:val="22"/>
          <w:lang w:val="en-GB" w:eastAsia="en-GB"/>
        </w:rPr>
        <w:t>Southend Association of Voluntary Services (SAVS)</w:t>
      </w:r>
    </w:p>
    <w:p w:rsidR="007734B3" w:rsidRPr="00430084" w:rsidRDefault="007734B3" w:rsidP="007734B3">
      <w:pPr>
        <w:widowControl w:val="0"/>
        <w:numPr>
          <w:ilvl w:val="0"/>
          <w:numId w:val="13"/>
        </w:numPr>
        <w:tabs>
          <w:tab w:val="left" w:pos="7829"/>
        </w:tabs>
        <w:kinsoku w:val="0"/>
        <w:overflowPunct w:val="0"/>
        <w:autoSpaceDE w:val="0"/>
        <w:autoSpaceDN w:val="0"/>
        <w:adjustRightInd w:val="0"/>
        <w:rPr>
          <w:rFonts w:ascii="Arial" w:hAnsi="Arial" w:cs="Arial"/>
          <w:sz w:val="22"/>
          <w:szCs w:val="22"/>
          <w:lang w:val="en-GB" w:eastAsia="en-GB"/>
        </w:rPr>
      </w:pPr>
      <w:r w:rsidRPr="00430084">
        <w:rPr>
          <w:rFonts w:ascii="Arial" w:hAnsi="Arial" w:cs="Arial"/>
          <w:sz w:val="22"/>
          <w:szCs w:val="22"/>
          <w:lang w:val="en-GB" w:eastAsia="en-GB"/>
        </w:rPr>
        <w:t>Family Action</w:t>
      </w:r>
    </w:p>
    <w:p w:rsidR="007734B3" w:rsidRPr="00430084" w:rsidRDefault="007734B3" w:rsidP="007734B3">
      <w:pPr>
        <w:ind w:firstLine="720"/>
        <w:rPr>
          <w:rFonts w:ascii="Arial" w:hAnsi="Arial" w:cs="Arial"/>
          <w:sz w:val="22"/>
          <w:szCs w:val="22"/>
        </w:rPr>
      </w:pPr>
    </w:p>
    <w:p w:rsidR="007734B3" w:rsidRPr="00430084" w:rsidRDefault="007734B3" w:rsidP="007734B3">
      <w:pPr>
        <w:widowControl w:val="0"/>
        <w:numPr>
          <w:ilvl w:val="1"/>
          <w:numId w:val="12"/>
        </w:numPr>
        <w:tabs>
          <w:tab w:val="left" w:pos="7829"/>
        </w:tabs>
        <w:kinsoku w:val="0"/>
        <w:overflowPunct w:val="0"/>
        <w:autoSpaceDE w:val="0"/>
        <w:autoSpaceDN w:val="0"/>
        <w:adjustRightInd w:val="0"/>
        <w:rPr>
          <w:rFonts w:ascii="Arial" w:hAnsi="Arial" w:cs="Arial"/>
          <w:sz w:val="22"/>
          <w:szCs w:val="22"/>
          <w:lang w:val="en-GB" w:eastAsia="en-GB"/>
        </w:rPr>
      </w:pPr>
      <w:r w:rsidRPr="00430084">
        <w:rPr>
          <w:rFonts w:ascii="Arial" w:hAnsi="Arial" w:cs="Arial"/>
          <w:sz w:val="22"/>
          <w:szCs w:val="22"/>
          <w:lang w:val="en-GB" w:eastAsia="en-GB"/>
        </w:rPr>
        <w:t>Alongside its partners, ABSS seeks to develop improvements in the following key areas of service delivery:</w:t>
      </w:r>
    </w:p>
    <w:p w:rsidR="007734B3" w:rsidRPr="00430084" w:rsidRDefault="007734B3" w:rsidP="007734B3">
      <w:pPr>
        <w:widowControl w:val="0"/>
        <w:tabs>
          <w:tab w:val="left" w:pos="7829"/>
        </w:tabs>
        <w:kinsoku w:val="0"/>
        <w:overflowPunct w:val="0"/>
        <w:autoSpaceDE w:val="0"/>
        <w:autoSpaceDN w:val="0"/>
        <w:adjustRightInd w:val="0"/>
        <w:ind w:left="927"/>
        <w:rPr>
          <w:rFonts w:ascii="Arial" w:hAnsi="Arial" w:cs="Arial"/>
          <w:sz w:val="22"/>
          <w:szCs w:val="22"/>
          <w:lang w:val="en-GB" w:eastAsia="en-GB"/>
        </w:rPr>
      </w:pPr>
    </w:p>
    <w:p w:rsidR="007734B3" w:rsidRPr="00430084" w:rsidRDefault="007734B3" w:rsidP="007734B3">
      <w:pPr>
        <w:widowControl w:val="0"/>
        <w:numPr>
          <w:ilvl w:val="0"/>
          <w:numId w:val="13"/>
        </w:numPr>
        <w:tabs>
          <w:tab w:val="left" w:pos="7829"/>
        </w:tabs>
        <w:kinsoku w:val="0"/>
        <w:overflowPunct w:val="0"/>
        <w:autoSpaceDE w:val="0"/>
        <w:autoSpaceDN w:val="0"/>
        <w:adjustRightInd w:val="0"/>
        <w:rPr>
          <w:rFonts w:ascii="Arial" w:hAnsi="Arial" w:cs="Arial"/>
          <w:sz w:val="22"/>
          <w:szCs w:val="22"/>
          <w:lang w:val="en-GB" w:eastAsia="en-GB"/>
        </w:rPr>
      </w:pPr>
      <w:r w:rsidRPr="00430084">
        <w:rPr>
          <w:rFonts w:ascii="Arial" w:hAnsi="Arial" w:cs="Arial"/>
          <w:sz w:val="22"/>
          <w:szCs w:val="22"/>
          <w:lang w:val="en-GB" w:eastAsia="en-GB"/>
        </w:rPr>
        <w:t>Communication and Language</w:t>
      </w:r>
    </w:p>
    <w:p w:rsidR="007734B3" w:rsidRPr="00430084" w:rsidRDefault="007734B3" w:rsidP="007734B3">
      <w:pPr>
        <w:widowControl w:val="0"/>
        <w:numPr>
          <w:ilvl w:val="0"/>
          <w:numId w:val="13"/>
        </w:numPr>
        <w:tabs>
          <w:tab w:val="left" w:pos="7829"/>
        </w:tabs>
        <w:kinsoku w:val="0"/>
        <w:overflowPunct w:val="0"/>
        <w:autoSpaceDE w:val="0"/>
        <w:autoSpaceDN w:val="0"/>
        <w:adjustRightInd w:val="0"/>
        <w:rPr>
          <w:rFonts w:ascii="Arial" w:hAnsi="Arial" w:cs="Arial"/>
          <w:sz w:val="22"/>
          <w:szCs w:val="22"/>
          <w:lang w:val="en-GB" w:eastAsia="en-GB"/>
        </w:rPr>
      </w:pPr>
      <w:r w:rsidRPr="00430084">
        <w:rPr>
          <w:rFonts w:ascii="Arial" w:hAnsi="Arial" w:cs="Arial"/>
          <w:sz w:val="22"/>
          <w:szCs w:val="22"/>
          <w:lang w:val="en-GB" w:eastAsia="en-GB"/>
        </w:rPr>
        <w:t xml:space="preserve">Diet and Nutrition </w:t>
      </w:r>
    </w:p>
    <w:p w:rsidR="007734B3" w:rsidRPr="00430084" w:rsidRDefault="007734B3" w:rsidP="007734B3">
      <w:pPr>
        <w:widowControl w:val="0"/>
        <w:numPr>
          <w:ilvl w:val="0"/>
          <w:numId w:val="13"/>
        </w:numPr>
        <w:tabs>
          <w:tab w:val="left" w:pos="7829"/>
        </w:tabs>
        <w:kinsoku w:val="0"/>
        <w:overflowPunct w:val="0"/>
        <w:autoSpaceDE w:val="0"/>
        <w:autoSpaceDN w:val="0"/>
        <w:adjustRightInd w:val="0"/>
        <w:rPr>
          <w:rFonts w:ascii="Arial" w:hAnsi="Arial" w:cs="Arial"/>
          <w:sz w:val="22"/>
          <w:szCs w:val="22"/>
          <w:lang w:val="en-GB" w:eastAsia="en-GB"/>
        </w:rPr>
      </w:pPr>
      <w:r w:rsidRPr="00430084">
        <w:rPr>
          <w:rFonts w:ascii="Arial" w:hAnsi="Arial" w:cs="Arial"/>
          <w:sz w:val="22"/>
          <w:szCs w:val="22"/>
          <w:lang w:val="en-GB" w:eastAsia="en-GB"/>
        </w:rPr>
        <w:t xml:space="preserve">Social and Emotional  </w:t>
      </w:r>
    </w:p>
    <w:p w:rsidR="007734B3" w:rsidRPr="00430084" w:rsidRDefault="007734B3" w:rsidP="007734B3">
      <w:pPr>
        <w:widowControl w:val="0"/>
        <w:tabs>
          <w:tab w:val="left" w:pos="7829"/>
        </w:tabs>
        <w:kinsoku w:val="0"/>
        <w:overflowPunct w:val="0"/>
        <w:autoSpaceDE w:val="0"/>
        <w:autoSpaceDN w:val="0"/>
        <w:adjustRightInd w:val="0"/>
        <w:ind w:left="927"/>
        <w:rPr>
          <w:rFonts w:ascii="Arial" w:hAnsi="Arial" w:cs="Arial"/>
          <w:sz w:val="22"/>
          <w:szCs w:val="22"/>
          <w:lang w:val="en-GB" w:eastAsia="en-GB"/>
        </w:rPr>
      </w:pPr>
    </w:p>
    <w:p w:rsidR="007734B3" w:rsidRPr="00430084" w:rsidRDefault="007734B3" w:rsidP="007734B3">
      <w:pPr>
        <w:widowControl w:val="0"/>
        <w:numPr>
          <w:ilvl w:val="1"/>
          <w:numId w:val="12"/>
        </w:numPr>
        <w:tabs>
          <w:tab w:val="left" w:pos="7829"/>
        </w:tabs>
        <w:kinsoku w:val="0"/>
        <w:overflowPunct w:val="0"/>
        <w:autoSpaceDE w:val="0"/>
        <w:autoSpaceDN w:val="0"/>
        <w:adjustRightInd w:val="0"/>
        <w:rPr>
          <w:rFonts w:ascii="Arial" w:hAnsi="Arial" w:cs="Arial"/>
          <w:sz w:val="22"/>
          <w:szCs w:val="22"/>
          <w:lang w:val="en-GB" w:eastAsia="en-GB"/>
        </w:rPr>
      </w:pPr>
      <w:r w:rsidRPr="00430084">
        <w:rPr>
          <w:rFonts w:ascii="Arial" w:hAnsi="Arial" w:cs="Arial"/>
          <w:sz w:val="22"/>
          <w:szCs w:val="22"/>
          <w:lang w:val="en-GB" w:eastAsia="en-GB"/>
        </w:rPr>
        <w:t>In addition, ABSS works on the following three cross-cutting themes:</w:t>
      </w:r>
    </w:p>
    <w:p w:rsidR="007734B3" w:rsidRPr="00430084" w:rsidRDefault="007734B3" w:rsidP="007734B3">
      <w:pPr>
        <w:widowControl w:val="0"/>
        <w:tabs>
          <w:tab w:val="left" w:pos="7829"/>
        </w:tabs>
        <w:kinsoku w:val="0"/>
        <w:overflowPunct w:val="0"/>
        <w:autoSpaceDE w:val="0"/>
        <w:autoSpaceDN w:val="0"/>
        <w:adjustRightInd w:val="0"/>
        <w:ind w:left="927"/>
        <w:rPr>
          <w:rFonts w:ascii="Arial" w:hAnsi="Arial" w:cs="Arial"/>
          <w:sz w:val="22"/>
          <w:szCs w:val="22"/>
          <w:lang w:val="en-GB" w:eastAsia="en-GB"/>
        </w:rPr>
      </w:pPr>
    </w:p>
    <w:p w:rsidR="007734B3" w:rsidRPr="00430084" w:rsidRDefault="007734B3" w:rsidP="007734B3">
      <w:pPr>
        <w:widowControl w:val="0"/>
        <w:numPr>
          <w:ilvl w:val="0"/>
          <w:numId w:val="13"/>
        </w:numPr>
        <w:tabs>
          <w:tab w:val="left" w:pos="7829"/>
        </w:tabs>
        <w:kinsoku w:val="0"/>
        <w:overflowPunct w:val="0"/>
        <w:autoSpaceDE w:val="0"/>
        <w:autoSpaceDN w:val="0"/>
        <w:adjustRightInd w:val="0"/>
        <w:rPr>
          <w:rFonts w:ascii="Arial" w:hAnsi="Arial" w:cs="Arial"/>
          <w:sz w:val="22"/>
          <w:szCs w:val="22"/>
          <w:lang w:val="en-GB" w:eastAsia="en-GB"/>
        </w:rPr>
      </w:pPr>
      <w:r w:rsidRPr="00430084">
        <w:rPr>
          <w:rFonts w:ascii="Arial" w:hAnsi="Arial" w:cs="Arial"/>
          <w:sz w:val="22"/>
          <w:szCs w:val="22"/>
          <w:lang w:val="en-GB" w:eastAsia="en-GB"/>
        </w:rPr>
        <w:t>Community Resilience</w:t>
      </w:r>
    </w:p>
    <w:p w:rsidR="007734B3" w:rsidRPr="00430084" w:rsidRDefault="007734B3" w:rsidP="007734B3">
      <w:pPr>
        <w:widowControl w:val="0"/>
        <w:numPr>
          <w:ilvl w:val="0"/>
          <w:numId w:val="13"/>
        </w:numPr>
        <w:tabs>
          <w:tab w:val="left" w:pos="7829"/>
        </w:tabs>
        <w:kinsoku w:val="0"/>
        <w:overflowPunct w:val="0"/>
        <w:autoSpaceDE w:val="0"/>
        <w:autoSpaceDN w:val="0"/>
        <w:adjustRightInd w:val="0"/>
        <w:rPr>
          <w:rFonts w:ascii="Arial" w:hAnsi="Arial" w:cs="Arial"/>
          <w:sz w:val="22"/>
          <w:szCs w:val="22"/>
          <w:lang w:val="en-GB" w:eastAsia="en-GB"/>
        </w:rPr>
      </w:pPr>
      <w:r w:rsidRPr="00430084">
        <w:rPr>
          <w:rFonts w:ascii="Arial" w:hAnsi="Arial" w:cs="Arial"/>
          <w:sz w:val="22"/>
          <w:szCs w:val="22"/>
          <w:lang w:val="en-GB" w:eastAsia="en-GB"/>
        </w:rPr>
        <w:t xml:space="preserve">Systems Change </w:t>
      </w:r>
    </w:p>
    <w:p w:rsidR="007734B3" w:rsidRPr="00430084" w:rsidRDefault="007734B3" w:rsidP="007734B3">
      <w:pPr>
        <w:widowControl w:val="0"/>
        <w:tabs>
          <w:tab w:val="left" w:pos="7829"/>
        </w:tabs>
        <w:kinsoku w:val="0"/>
        <w:overflowPunct w:val="0"/>
        <w:autoSpaceDE w:val="0"/>
        <w:autoSpaceDN w:val="0"/>
        <w:adjustRightInd w:val="0"/>
        <w:ind w:left="927"/>
        <w:rPr>
          <w:rFonts w:ascii="Arial" w:hAnsi="Arial" w:cs="Arial"/>
          <w:sz w:val="22"/>
          <w:szCs w:val="22"/>
          <w:lang w:val="en-GB" w:eastAsia="en-GB"/>
        </w:rPr>
      </w:pPr>
    </w:p>
    <w:p w:rsidR="007734B3" w:rsidRPr="00430084" w:rsidRDefault="007734B3" w:rsidP="007734B3">
      <w:pPr>
        <w:widowControl w:val="0"/>
        <w:numPr>
          <w:ilvl w:val="0"/>
          <w:numId w:val="12"/>
        </w:numPr>
        <w:tabs>
          <w:tab w:val="left" w:pos="7829"/>
        </w:tabs>
        <w:kinsoku w:val="0"/>
        <w:overflowPunct w:val="0"/>
        <w:autoSpaceDE w:val="0"/>
        <w:autoSpaceDN w:val="0"/>
        <w:adjustRightInd w:val="0"/>
        <w:rPr>
          <w:rFonts w:ascii="Arial" w:hAnsi="Arial" w:cs="Arial"/>
          <w:sz w:val="22"/>
          <w:szCs w:val="22"/>
          <w:u w:val="single"/>
          <w:lang w:val="en-GB" w:eastAsia="en-GB"/>
        </w:rPr>
      </w:pPr>
      <w:r w:rsidRPr="00430084">
        <w:rPr>
          <w:rFonts w:ascii="Arial" w:hAnsi="Arial" w:cs="Arial"/>
          <w:sz w:val="22"/>
          <w:szCs w:val="22"/>
          <w:u w:val="single"/>
          <w:lang w:val="en-GB" w:eastAsia="en-GB"/>
        </w:rPr>
        <w:t>Background</w:t>
      </w:r>
    </w:p>
    <w:p w:rsidR="007734B3" w:rsidRPr="00430084" w:rsidRDefault="007734B3" w:rsidP="007734B3">
      <w:pPr>
        <w:widowControl w:val="0"/>
        <w:tabs>
          <w:tab w:val="left" w:pos="7829"/>
        </w:tabs>
        <w:kinsoku w:val="0"/>
        <w:overflowPunct w:val="0"/>
        <w:autoSpaceDE w:val="0"/>
        <w:autoSpaceDN w:val="0"/>
        <w:adjustRightInd w:val="0"/>
        <w:ind w:left="927"/>
        <w:rPr>
          <w:rFonts w:ascii="Arial" w:hAnsi="Arial" w:cs="Arial"/>
          <w:sz w:val="22"/>
          <w:szCs w:val="22"/>
          <w:lang w:val="en-GB" w:eastAsia="en-GB"/>
        </w:rPr>
      </w:pPr>
    </w:p>
    <w:p w:rsidR="007734B3" w:rsidRPr="00430084" w:rsidRDefault="007734B3" w:rsidP="007734B3">
      <w:pPr>
        <w:widowControl w:val="0"/>
        <w:numPr>
          <w:ilvl w:val="1"/>
          <w:numId w:val="12"/>
        </w:numPr>
        <w:tabs>
          <w:tab w:val="left" w:pos="7829"/>
        </w:tabs>
        <w:kinsoku w:val="0"/>
        <w:overflowPunct w:val="0"/>
        <w:autoSpaceDE w:val="0"/>
        <w:autoSpaceDN w:val="0"/>
        <w:adjustRightInd w:val="0"/>
        <w:rPr>
          <w:rFonts w:ascii="Arial" w:hAnsi="Arial" w:cs="Arial"/>
          <w:sz w:val="22"/>
          <w:szCs w:val="22"/>
          <w:lang w:val="en-GB" w:eastAsia="en-GB"/>
        </w:rPr>
      </w:pPr>
      <w:r w:rsidRPr="00430084">
        <w:rPr>
          <w:rFonts w:ascii="Arial" w:hAnsi="Arial" w:cs="Arial"/>
          <w:sz w:val="22"/>
          <w:szCs w:val="22"/>
          <w:lang w:val="en-GB" w:eastAsia="en-GB"/>
        </w:rPr>
        <w:t xml:space="preserve">In 2018, the Partnership Board agreed to the formation of a ‘Think Tank’ comprising key Partners, which would meet to help develop strategy for the Community Resilience and Systems Change areas of work. It is considered that these areas are </w:t>
      </w:r>
      <w:proofErr w:type="gramStart"/>
      <w:r w:rsidRPr="00430084">
        <w:rPr>
          <w:rFonts w:ascii="Arial" w:hAnsi="Arial" w:cs="Arial"/>
          <w:sz w:val="22"/>
          <w:szCs w:val="22"/>
          <w:lang w:val="en-GB" w:eastAsia="en-GB"/>
        </w:rPr>
        <w:t>key</w:t>
      </w:r>
      <w:proofErr w:type="gramEnd"/>
      <w:r w:rsidRPr="00430084">
        <w:rPr>
          <w:rFonts w:ascii="Arial" w:hAnsi="Arial" w:cs="Arial"/>
          <w:sz w:val="22"/>
          <w:szCs w:val="22"/>
          <w:lang w:val="en-GB" w:eastAsia="en-GB"/>
        </w:rPr>
        <w:t xml:space="preserve"> as they address the long-term sustainability of the work developed through ABSS.</w:t>
      </w:r>
    </w:p>
    <w:p w:rsidR="007734B3" w:rsidRPr="00430084" w:rsidRDefault="007734B3" w:rsidP="007734B3">
      <w:pPr>
        <w:widowControl w:val="0"/>
        <w:tabs>
          <w:tab w:val="left" w:pos="7829"/>
        </w:tabs>
        <w:kinsoku w:val="0"/>
        <w:overflowPunct w:val="0"/>
        <w:autoSpaceDE w:val="0"/>
        <w:autoSpaceDN w:val="0"/>
        <w:adjustRightInd w:val="0"/>
        <w:ind w:left="567"/>
        <w:rPr>
          <w:rFonts w:ascii="Arial" w:hAnsi="Arial" w:cs="Arial"/>
          <w:sz w:val="22"/>
          <w:szCs w:val="22"/>
          <w:lang w:val="en-GB" w:eastAsia="en-GB"/>
        </w:rPr>
      </w:pPr>
    </w:p>
    <w:p w:rsidR="007734B3" w:rsidRPr="00430084" w:rsidRDefault="007734B3" w:rsidP="007734B3">
      <w:pPr>
        <w:widowControl w:val="0"/>
        <w:numPr>
          <w:ilvl w:val="1"/>
          <w:numId w:val="12"/>
        </w:numPr>
        <w:autoSpaceDE w:val="0"/>
        <w:autoSpaceDN w:val="0"/>
        <w:adjustRightInd w:val="0"/>
        <w:rPr>
          <w:rFonts w:ascii="Arial" w:hAnsi="Arial" w:cs="Arial"/>
          <w:sz w:val="22"/>
          <w:szCs w:val="22"/>
          <w:lang w:val="en-GB" w:eastAsia="en-GB"/>
        </w:rPr>
      </w:pPr>
      <w:r w:rsidRPr="00430084">
        <w:rPr>
          <w:rFonts w:ascii="Arial" w:hAnsi="Arial" w:cs="Arial"/>
          <w:sz w:val="22"/>
          <w:szCs w:val="22"/>
          <w:lang w:val="en-GB" w:eastAsia="en-GB"/>
        </w:rPr>
        <w:t>At the same time as the ‘Think Tank’ has been meeting, Southend Borough Council (SBC) has been developing a new vision for integrated children’s services across the 0-19s age range. The objective is to deliver better outcomes for children, young people and families through more effective integrated services with improved pathways and seamless transitions. In this model, Health Visitor services and School Nursing services will be integrated with wider SBC services and with services commissioned by Southend Clinical Commissioning Group SCCG, including the community paediatrics service.</w:t>
      </w:r>
    </w:p>
    <w:p w:rsidR="007734B3" w:rsidRPr="00430084" w:rsidRDefault="007734B3" w:rsidP="007734B3">
      <w:pPr>
        <w:widowControl w:val="0"/>
        <w:autoSpaceDE w:val="0"/>
        <w:autoSpaceDN w:val="0"/>
        <w:adjustRightInd w:val="0"/>
        <w:ind w:left="567"/>
        <w:rPr>
          <w:rFonts w:ascii="Arial" w:hAnsi="Arial" w:cs="Arial"/>
          <w:sz w:val="22"/>
          <w:szCs w:val="22"/>
          <w:lang w:val="en-GB" w:eastAsia="en-GB"/>
        </w:rPr>
      </w:pPr>
    </w:p>
    <w:p w:rsidR="007734B3" w:rsidRPr="00430084" w:rsidRDefault="007734B3" w:rsidP="007734B3">
      <w:pPr>
        <w:widowControl w:val="0"/>
        <w:numPr>
          <w:ilvl w:val="1"/>
          <w:numId w:val="12"/>
        </w:numPr>
        <w:tabs>
          <w:tab w:val="left" w:pos="7829"/>
        </w:tabs>
        <w:kinsoku w:val="0"/>
        <w:overflowPunct w:val="0"/>
        <w:autoSpaceDE w:val="0"/>
        <w:autoSpaceDN w:val="0"/>
        <w:adjustRightInd w:val="0"/>
        <w:rPr>
          <w:rFonts w:ascii="Arial" w:hAnsi="Arial" w:cs="Arial"/>
          <w:sz w:val="22"/>
          <w:szCs w:val="22"/>
          <w:lang w:val="en-GB" w:eastAsia="en-GB"/>
        </w:rPr>
      </w:pPr>
      <w:r w:rsidRPr="00430084">
        <w:rPr>
          <w:rFonts w:ascii="Arial" w:hAnsi="Arial" w:cs="Arial"/>
          <w:sz w:val="22"/>
          <w:szCs w:val="22"/>
          <w:lang w:val="en-GB" w:eastAsia="en-GB"/>
        </w:rPr>
        <w:t>Integral to the development of the new 0-19s model is the learning from ABSS which has been a key partner in developing this vision through engaging with service users and the applying of learning from pilots currently underway or planned for the future.</w:t>
      </w:r>
    </w:p>
    <w:p w:rsidR="007734B3" w:rsidRPr="00430084" w:rsidRDefault="007734B3" w:rsidP="007734B3">
      <w:pPr>
        <w:widowControl w:val="0"/>
        <w:autoSpaceDE w:val="0"/>
        <w:autoSpaceDN w:val="0"/>
        <w:adjustRightInd w:val="0"/>
        <w:ind w:left="1200" w:hanging="360"/>
        <w:rPr>
          <w:rFonts w:ascii="Arial" w:hAnsi="Arial" w:cs="Arial"/>
          <w:sz w:val="22"/>
          <w:szCs w:val="22"/>
          <w:lang w:val="en-GB" w:eastAsia="en-GB"/>
        </w:rPr>
      </w:pPr>
    </w:p>
    <w:p w:rsidR="00E24CCC" w:rsidRPr="00430084" w:rsidRDefault="00E24CCC" w:rsidP="00E24CCC">
      <w:pPr>
        <w:rPr>
          <w:rFonts w:ascii="Arial" w:hAnsi="Arial" w:cs="Arial"/>
          <w:sz w:val="22"/>
          <w:szCs w:val="22"/>
        </w:rPr>
      </w:pPr>
    </w:p>
    <w:p w:rsidR="00E24CCC" w:rsidRPr="00430084" w:rsidRDefault="00E24CCC" w:rsidP="00205C34">
      <w:pPr>
        <w:pStyle w:val="Header"/>
        <w:rPr>
          <w:rFonts w:ascii="Arial" w:hAnsi="Arial" w:cs="Arial"/>
          <w:b/>
          <w:sz w:val="22"/>
          <w:szCs w:val="22"/>
        </w:rPr>
      </w:pPr>
    </w:p>
    <w:p w:rsidR="00E24CCC" w:rsidRPr="00430084" w:rsidRDefault="00E24CCC" w:rsidP="00E24CCC">
      <w:pPr>
        <w:pStyle w:val="ListParagraph"/>
        <w:numPr>
          <w:ilvl w:val="0"/>
          <w:numId w:val="3"/>
        </w:numPr>
        <w:rPr>
          <w:rFonts w:ascii="Arial" w:hAnsi="Arial" w:cs="Arial"/>
          <w:b/>
          <w:sz w:val="22"/>
          <w:szCs w:val="22"/>
        </w:rPr>
      </w:pPr>
      <w:r w:rsidRPr="00430084">
        <w:rPr>
          <w:rFonts w:ascii="Arial" w:hAnsi="Arial" w:cs="Arial"/>
          <w:b/>
          <w:sz w:val="22"/>
          <w:szCs w:val="22"/>
        </w:rPr>
        <w:t>SERVICE SPECIFICATION</w:t>
      </w:r>
    </w:p>
    <w:p w:rsidR="00E24CCC" w:rsidRPr="00430084" w:rsidRDefault="00E24CCC" w:rsidP="00205C34">
      <w:pPr>
        <w:pStyle w:val="Header"/>
        <w:rPr>
          <w:rFonts w:ascii="Arial" w:hAnsi="Arial" w:cs="Arial"/>
          <w:b/>
          <w:sz w:val="22"/>
          <w:szCs w:val="22"/>
        </w:rPr>
      </w:pPr>
    </w:p>
    <w:p w:rsidR="001D5ED3" w:rsidRPr="00430084" w:rsidRDefault="00814EDC" w:rsidP="00205C34">
      <w:pPr>
        <w:pStyle w:val="Header"/>
        <w:rPr>
          <w:rFonts w:ascii="Arial" w:hAnsi="Arial" w:cs="Arial"/>
          <w:b/>
          <w:sz w:val="22"/>
          <w:szCs w:val="22"/>
        </w:rPr>
      </w:pPr>
      <w:r w:rsidRPr="00430084">
        <w:rPr>
          <w:rFonts w:ascii="Arial" w:hAnsi="Arial" w:cs="Arial"/>
          <w:b/>
          <w:sz w:val="22"/>
          <w:szCs w:val="22"/>
        </w:rPr>
        <w:t>*</w:t>
      </w:r>
      <w:r w:rsidR="00E24CCC" w:rsidRPr="00430084">
        <w:rPr>
          <w:rFonts w:ascii="Arial" w:hAnsi="Arial" w:cs="Arial"/>
          <w:b/>
          <w:sz w:val="22"/>
          <w:szCs w:val="22"/>
        </w:rPr>
        <w:t>P</w:t>
      </w:r>
      <w:r w:rsidR="001D5ED3" w:rsidRPr="00430084">
        <w:rPr>
          <w:rFonts w:ascii="Arial" w:hAnsi="Arial" w:cs="Arial"/>
          <w:b/>
          <w:sz w:val="22"/>
          <w:szCs w:val="22"/>
        </w:rPr>
        <w:t>lease see embedded document</w:t>
      </w:r>
      <w:r w:rsidR="00E24CCC" w:rsidRPr="00430084">
        <w:rPr>
          <w:rFonts w:ascii="Arial" w:hAnsi="Arial" w:cs="Arial"/>
          <w:b/>
          <w:sz w:val="22"/>
          <w:szCs w:val="22"/>
        </w:rPr>
        <w:t xml:space="preserve"> for full details of the work to be delivered.</w:t>
      </w:r>
      <w:r w:rsidRPr="00430084">
        <w:rPr>
          <w:rFonts w:ascii="Arial" w:hAnsi="Arial" w:cs="Arial"/>
          <w:b/>
          <w:sz w:val="22"/>
          <w:szCs w:val="22"/>
        </w:rPr>
        <w:t>*</w:t>
      </w:r>
    </w:p>
    <w:p w:rsidR="001D5ED3" w:rsidRPr="00430084" w:rsidRDefault="001D5ED3" w:rsidP="00205C34">
      <w:pPr>
        <w:pStyle w:val="Header"/>
        <w:rPr>
          <w:rFonts w:ascii="Arial" w:hAnsi="Arial" w:cs="Arial"/>
          <w:sz w:val="22"/>
          <w:szCs w:val="22"/>
        </w:rPr>
      </w:pPr>
    </w:p>
    <w:p w:rsidR="001D5ED3" w:rsidRPr="00430084" w:rsidRDefault="007102A0" w:rsidP="00205C34">
      <w:pPr>
        <w:pStyle w:val="Header"/>
        <w:rPr>
          <w:rFonts w:ascii="Arial" w:hAnsi="Arial" w:cs="Arial"/>
          <w:sz w:val="22"/>
          <w:szCs w:val="22"/>
        </w:rPr>
      </w:pPr>
      <w:r>
        <w:rPr>
          <w:rFonts w:ascii="Arial" w:hAnsi="Arial" w:cs="Arial"/>
          <w:sz w:val="22"/>
          <w:szCs w:val="22"/>
        </w:rPr>
        <w:object w:dxaOrig="1532"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9" o:title=""/>
          </v:shape>
          <o:OLEObject Type="Embed" ProgID="AcroExch.Document.DC" ShapeID="_x0000_i1025" DrawAspect="Icon" ObjectID="_1602333431" r:id="rId10"/>
        </w:object>
      </w:r>
    </w:p>
    <w:p w:rsidR="00624D9F" w:rsidRPr="00430084" w:rsidRDefault="00624D9F" w:rsidP="00624D9F">
      <w:pPr>
        <w:rPr>
          <w:rFonts w:ascii="Arial" w:hAnsi="Arial" w:cs="Arial"/>
          <w:sz w:val="22"/>
          <w:szCs w:val="22"/>
        </w:rPr>
      </w:pPr>
    </w:p>
    <w:p w:rsidR="00624D9F" w:rsidRPr="00430084" w:rsidRDefault="009A63E2" w:rsidP="00205C34">
      <w:pPr>
        <w:pStyle w:val="ListParagraph"/>
        <w:numPr>
          <w:ilvl w:val="0"/>
          <w:numId w:val="3"/>
        </w:numPr>
        <w:rPr>
          <w:rFonts w:ascii="Arial" w:hAnsi="Arial" w:cs="Arial"/>
          <w:b/>
          <w:sz w:val="22"/>
          <w:szCs w:val="22"/>
        </w:rPr>
      </w:pPr>
      <w:r w:rsidRPr="00430084">
        <w:rPr>
          <w:rFonts w:ascii="Arial" w:hAnsi="Arial" w:cs="Arial"/>
          <w:b/>
          <w:sz w:val="22"/>
          <w:szCs w:val="22"/>
        </w:rPr>
        <w:t>ENQUIRIES AND SUBMISSION</w:t>
      </w:r>
      <w:r w:rsidR="00D71B4E" w:rsidRPr="00430084">
        <w:rPr>
          <w:rFonts w:ascii="Arial" w:hAnsi="Arial" w:cs="Arial"/>
          <w:b/>
          <w:sz w:val="22"/>
          <w:szCs w:val="22"/>
        </w:rPr>
        <w:t xml:space="preserve"> OF PROPOSALS</w:t>
      </w:r>
    </w:p>
    <w:p w:rsidR="00205C34" w:rsidRPr="00430084" w:rsidRDefault="00205C34" w:rsidP="00624D9F">
      <w:pPr>
        <w:rPr>
          <w:rFonts w:ascii="Arial" w:hAnsi="Arial" w:cs="Arial"/>
          <w:sz w:val="22"/>
          <w:szCs w:val="22"/>
        </w:rPr>
      </w:pPr>
    </w:p>
    <w:p w:rsidR="00DD1963" w:rsidRPr="00430084" w:rsidRDefault="002477B1" w:rsidP="002477B1">
      <w:pPr>
        <w:rPr>
          <w:rStyle w:val="Hyperlink"/>
          <w:rFonts w:ascii="Arial" w:hAnsi="Arial" w:cs="Arial"/>
          <w:sz w:val="22"/>
          <w:szCs w:val="22"/>
        </w:rPr>
      </w:pPr>
      <w:r w:rsidRPr="00430084">
        <w:rPr>
          <w:rFonts w:ascii="Arial" w:hAnsi="Arial" w:cs="Arial"/>
          <w:sz w:val="22"/>
          <w:szCs w:val="22"/>
        </w:rPr>
        <w:t xml:space="preserve">Providers should note that all clarification questions must be made in writing (including email).  </w:t>
      </w:r>
      <w:r w:rsidR="007734B3" w:rsidRPr="00430084">
        <w:rPr>
          <w:rFonts w:ascii="Arial" w:hAnsi="Arial" w:cs="Arial"/>
          <w:sz w:val="22"/>
          <w:szCs w:val="22"/>
        </w:rPr>
        <w:t xml:space="preserve">A Better Start Southend, </w:t>
      </w:r>
      <w:r w:rsidRPr="00430084">
        <w:rPr>
          <w:rFonts w:ascii="Arial" w:hAnsi="Arial" w:cs="Arial"/>
          <w:sz w:val="22"/>
          <w:szCs w:val="22"/>
        </w:rPr>
        <w:t>The Pre-school Learning Alliance, and partner Southend Borough Council</w:t>
      </w:r>
      <w:r w:rsidR="000D3D9C" w:rsidRPr="00430084">
        <w:rPr>
          <w:rFonts w:ascii="Arial" w:hAnsi="Arial" w:cs="Arial"/>
          <w:sz w:val="22"/>
          <w:szCs w:val="22"/>
        </w:rPr>
        <w:t>,</w:t>
      </w:r>
      <w:r w:rsidRPr="00430084">
        <w:rPr>
          <w:rFonts w:ascii="Arial" w:hAnsi="Arial" w:cs="Arial"/>
          <w:sz w:val="22"/>
          <w:szCs w:val="22"/>
        </w:rPr>
        <w:t xml:space="preserve"> at their discretion reserves the right to circulate any response to all providers.</w:t>
      </w:r>
      <w:r w:rsidR="00DD1963" w:rsidRPr="00430084">
        <w:rPr>
          <w:rFonts w:ascii="Arial" w:hAnsi="Arial" w:cs="Arial"/>
          <w:sz w:val="22"/>
          <w:szCs w:val="22"/>
        </w:rPr>
        <w:t xml:space="preserve"> </w:t>
      </w:r>
      <w:r w:rsidRPr="00430084">
        <w:rPr>
          <w:rFonts w:ascii="Arial" w:hAnsi="Arial" w:cs="Arial"/>
          <w:sz w:val="22"/>
          <w:szCs w:val="22"/>
        </w:rPr>
        <w:t xml:space="preserve"> All clarification questions must be clearly marked CLARIFICATION with the question and Provider details clearly set out. </w:t>
      </w:r>
      <w:r w:rsidR="00FD22A2" w:rsidRPr="00430084">
        <w:rPr>
          <w:rFonts w:ascii="Arial" w:hAnsi="Arial" w:cs="Arial"/>
          <w:sz w:val="22"/>
          <w:szCs w:val="22"/>
        </w:rPr>
        <w:t xml:space="preserve"> </w:t>
      </w:r>
      <w:r w:rsidRPr="00430084">
        <w:rPr>
          <w:rFonts w:ascii="Arial" w:hAnsi="Arial" w:cs="Arial"/>
          <w:sz w:val="22"/>
          <w:szCs w:val="22"/>
        </w:rPr>
        <w:t xml:space="preserve">Any clarification questions from the Provider to the </w:t>
      </w:r>
      <w:r w:rsidR="00DD1963" w:rsidRPr="00430084">
        <w:rPr>
          <w:rFonts w:ascii="Arial" w:hAnsi="Arial" w:cs="Arial"/>
          <w:sz w:val="22"/>
          <w:szCs w:val="22"/>
        </w:rPr>
        <w:t>Pre-school Learning Alliance</w:t>
      </w:r>
      <w:r w:rsidRPr="00430084">
        <w:rPr>
          <w:rFonts w:ascii="Arial" w:hAnsi="Arial" w:cs="Arial"/>
          <w:sz w:val="22"/>
          <w:szCs w:val="22"/>
        </w:rPr>
        <w:t xml:space="preserve"> should be sent</w:t>
      </w:r>
      <w:r w:rsidR="00B20ED7" w:rsidRPr="00430084">
        <w:rPr>
          <w:rFonts w:ascii="Arial" w:hAnsi="Arial" w:cs="Arial"/>
          <w:sz w:val="22"/>
          <w:szCs w:val="22"/>
        </w:rPr>
        <w:t xml:space="preserve"> from </w:t>
      </w:r>
      <w:r w:rsidRPr="00430084">
        <w:rPr>
          <w:rFonts w:ascii="Arial" w:hAnsi="Arial" w:cs="Arial"/>
          <w:sz w:val="22"/>
          <w:szCs w:val="22"/>
        </w:rPr>
        <w:t>to</w:t>
      </w:r>
      <w:r w:rsidR="0078754C" w:rsidRPr="00430084">
        <w:rPr>
          <w:rFonts w:ascii="Arial" w:hAnsi="Arial" w:cs="Arial"/>
          <w:sz w:val="22"/>
          <w:szCs w:val="22"/>
        </w:rPr>
        <w:t xml:space="preserve"> </w:t>
      </w:r>
      <w:hyperlink r:id="rId11" w:history="1">
        <w:r w:rsidR="007734B3" w:rsidRPr="00430084">
          <w:rPr>
            <w:rStyle w:val="Hyperlink"/>
            <w:rFonts w:ascii="Arial" w:hAnsi="Arial" w:cs="Arial"/>
            <w:sz w:val="22"/>
            <w:szCs w:val="22"/>
          </w:rPr>
          <w:t>jeff.banks@pre-school.org.uk</w:t>
        </w:r>
      </w:hyperlink>
      <w:r w:rsidR="007734B3" w:rsidRPr="00430084">
        <w:rPr>
          <w:rFonts w:ascii="Arial" w:hAnsi="Arial" w:cs="Arial"/>
          <w:sz w:val="22"/>
          <w:szCs w:val="22"/>
        </w:rPr>
        <w:t xml:space="preserve">  AND </w:t>
      </w:r>
      <w:r w:rsidR="007734B3" w:rsidRPr="00430084">
        <w:rPr>
          <w:rStyle w:val="Hyperlink"/>
          <w:rFonts w:ascii="Arial" w:hAnsi="Arial" w:cs="Arial"/>
          <w:sz w:val="22"/>
          <w:szCs w:val="22"/>
        </w:rPr>
        <w:t>dawn.harvey@pre-school.org.uk</w:t>
      </w:r>
    </w:p>
    <w:p w:rsidR="001E09F5" w:rsidRPr="00430084" w:rsidRDefault="001E09F5" w:rsidP="002477B1">
      <w:pPr>
        <w:rPr>
          <w:rStyle w:val="Hyperlink"/>
          <w:rFonts w:ascii="Arial" w:hAnsi="Arial" w:cs="Arial"/>
          <w:sz w:val="22"/>
          <w:szCs w:val="22"/>
        </w:rPr>
      </w:pPr>
    </w:p>
    <w:p w:rsidR="000D3D9C" w:rsidRPr="00430084" w:rsidRDefault="001E09F5" w:rsidP="002477B1">
      <w:pPr>
        <w:rPr>
          <w:rFonts w:ascii="Arial" w:hAnsi="Arial" w:cs="Arial"/>
          <w:sz w:val="22"/>
          <w:szCs w:val="22"/>
        </w:rPr>
      </w:pPr>
      <w:r w:rsidRPr="00430084">
        <w:rPr>
          <w:rFonts w:ascii="Arial" w:hAnsi="Arial" w:cs="Arial"/>
          <w:sz w:val="22"/>
          <w:szCs w:val="22"/>
        </w:rPr>
        <w:t xml:space="preserve">We recommend you press the green ‘Watch This Notice’ button on this advert so that you will be notified of any amendments, or clarifications that are added to the notice. </w:t>
      </w:r>
    </w:p>
    <w:p w:rsidR="001E09F5" w:rsidRPr="00430084" w:rsidRDefault="001E09F5" w:rsidP="002477B1">
      <w:pPr>
        <w:rPr>
          <w:rFonts w:ascii="Arial" w:hAnsi="Arial" w:cs="Arial"/>
          <w:sz w:val="22"/>
          <w:szCs w:val="22"/>
        </w:rPr>
      </w:pPr>
    </w:p>
    <w:p w:rsidR="002477B1" w:rsidRPr="00430084" w:rsidRDefault="002477B1" w:rsidP="002477B1">
      <w:pPr>
        <w:rPr>
          <w:rFonts w:ascii="Arial" w:hAnsi="Arial" w:cs="Arial"/>
          <w:sz w:val="22"/>
          <w:szCs w:val="22"/>
        </w:rPr>
      </w:pPr>
      <w:r w:rsidRPr="00430084">
        <w:rPr>
          <w:rFonts w:ascii="Arial" w:hAnsi="Arial" w:cs="Arial"/>
          <w:sz w:val="22"/>
          <w:szCs w:val="22"/>
        </w:rPr>
        <w:t xml:space="preserve">To allow information to be circulated in time, the deadline for receiving clarification questions is </w:t>
      </w:r>
      <w:r w:rsidR="00D71B4E" w:rsidRPr="00430084">
        <w:rPr>
          <w:rFonts w:ascii="Arial" w:hAnsi="Arial" w:cs="Arial"/>
          <w:sz w:val="22"/>
          <w:szCs w:val="22"/>
        </w:rPr>
        <w:t xml:space="preserve">15:00hrs </w:t>
      </w:r>
      <w:r w:rsidRPr="00430084">
        <w:rPr>
          <w:rFonts w:ascii="Arial" w:hAnsi="Arial" w:cs="Arial"/>
          <w:sz w:val="22"/>
          <w:szCs w:val="22"/>
        </w:rPr>
        <w:t xml:space="preserve">on </w:t>
      </w:r>
      <w:r w:rsidR="00397D93">
        <w:rPr>
          <w:rFonts w:ascii="Arial" w:hAnsi="Arial" w:cs="Arial"/>
          <w:sz w:val="22"/>
          <w:szCs w:val="22"/>
        </w:rPr>
        <w:t>Wednes</w:t>
      </w:r>
      <w:r w:rsidR="00D71B4E" w:rsidRPr="00430084">
        <w:rPr>
          <w:rFonts w:ascii="Arial" w:hAnsi="Arial" w:cs="Arial"/>
          <w:sz w:val="22"/>
          <w:szCs w:val="22"/>
        </w:rPr>
        <w:t xml:space="preserve">day </w:t>
      </w:r>
      <w:r w:rsidR="00397D93">
        <w:rPr>
          <w:rFonts w:ascii="Arial" w:hAnsi="Arial" w:cs="Arial"/>
          <w:sz w:val="22"/>
          <w:szCs w:val="22"/>
        </w:rPr>
        <w:t>7</w:t>
      </w:r>
      <w:r w:rsidR="00D71B4E" w:rsidRPr="00430084">
        <w:rPr>
          <w:rFonts w:ascii="Arial" w:hAnsi="Arial" w:cs="Arial"/>
          <w:sz w:val="22"/>
          <w:szCs w:val="22"/>
          <w:vertAlign w:val="superscript"/>
        </w:rPr>
        <w:t>th</w:t>
      </w:r>
      <w:r w:rsidR="00D71B4E" w:rsidRPr="00430084">
        <w:rPr>
          <w:rFonts w:ascii="Arial" w:hAnsi="Arial" w:cs="Arial"/>
          <w:sz w:val="22"/>
          <w:szCs w:val="22"/>
        </w:rPr>
        <w:t xml:space="preserve"> November 2018</w:t>
      </w:r>
      <w:r w:rsidR="00AB2161" w:rsidRPr="00430084">
        <w:rPr>
          <w:rFonts w:ascii="Arial" w:hAnsi="Arial" w:cs="Arial"/>
          <w:sz w:val="22"/>
          <w:szCs w:val="22"/>
        </w:rPr>
        <w:t>.</w:t>
      </w:r>
    </w:p>
    <w:p w:rsidR="009C0DA2" w:rsidRPr="00430084" w:rsidRDefault="009C0DA2" w:rsidP="002477B1">
      <w:pPr>
        <w:rPr>
          <w:rFonts w:ascii="Arial" w:hAnsi="Arial" w:cs="Arial"/>
          <w:sz w:val="22"/>
          <w:szCs w:val="22"/>
        </w:rPr>
      </w:pPr>
    </w:p>
    <w:p w:rsidR="002477B1" w:rsidRPr="00430084" w:rsidRDefault="002477B1" w:rsidP="002477B1">
      <w:pPr>
        <w:rPr>
          <w:rFonts w:ascii="Arial" w:hAnsi="Arial" w:cs="Arial"/>
          <w:sz w:val="22"/>
          <w:szCs w:val="22"/>
        </w:rPr>
      </w:pPr>
      <w:r w:rsidRPr="00430084">
        <w:rPr>
          <w:rFonts w:ascii="Arial" w:hAnsi="Arial" w:cs="Arial"/>
          <w:sz w:val="22"/>
          <w:szCs w:val="22"/>
        </w:rPr>
        <w:t xml:space="preserve">The </w:t>
      </w:r>
      <w:r w:rsidR="00D71B4E" w:rsidRPr="00430084">
        <w:rPr>
          <w:rFonts w:ascii="Arial" w:hAnsi="Arial" w:cs="Arial"/>
          <w:sz w:val="22"/>
          <w:szCs w:val="22"/>
        </w:rPr>
        <w:t xml:space="preserve">proposal </w:t>
      </w:r>
      <w:r w:rsidRPr="00430084">
        <w:rPr>
          <w:rFonts w:ascii="Arial" w:hAnsi="Arial" w:cs="Arial"/>
          <w:sz w:val="22"/>
          <w:szCs w:val="22"/>
        </w:rPr>
        <w:t xml:space="preserve">return date is </w:t>
      </w:r>
      <w:r w:rsidR="007734B3" w:rsidRPr="00430084">
        <w:rPr>
          <w:rFonts w:ascii="Arial" w:hAnsi="Arial" w:cs="Arial"/>
          <w:sz w:val="22"/>
          <w:szCs w:val="22"/>
        </w:rPr>
        <w:t>17</w:t>
      </w:r>
      <w:r w:rsidR="009C0DA2" w:rsidRPr="00430084">
        <w:rPr>
          <w:rFonts w:ascii="Arial" w:hAnsi="Arial" w:cs="Arial"/>
          <w:sz w:val="22"/>
          <w:szCs w:val="22"/>
        </w:rPr>
        <w:t>:00</w:t>
      </w:r>
      <w:r w:rsidR="000D3D9C" w:rsidRPr="00430084">
        <w:rPr>
          <w:rFonts w:ascii="Arial" w:hAnsi="Arial" w:cs="Arial"/>
          <w:sz w:val="22"/>
          <w:szCs w:val="22"/>
        </w:rPr>
        <w:t>hrs</w:t>
      </w:r>
      <w:r w:rsidRPr="00430084">
        <w:rPr>
          <w:rFonts w:ascii="Arial" w:hAnsi="Arial" w:cs="Arial"/>
          <w:sz w:val="22"/>
          <w:szCs w:val="22"/>
        </w:rPr>
        <w:t xml:space="preserve"> on </w:t>
      </w:r>
      <w:r w:rsidR="00397D93">
        <w:rPr>
          <w:rFonts w:ascii="Arial" w:hAnsi="Arial" w:cs="Arial"/>
          <w:sz w:val="22"/>
          <w:szCs w:val="22"/>
        </w:rPr>
        <w:t>Monday 12</w:t>
      </w:r>
      <w:r w:rsidR="007734B3" w:rsidRPr="00430084">
        <w:rPr>
          <w:rFonts w:ascii="Arial" w:hAnsi="Arial" w:cs="Arial"/>
          <w:sz w:val="22"/>
          <w:szCs w:val="22"/>
          <w:vertAlign w:val="superscript"/>
        </w:rPr>
        <w:t>th</w:t>
      </w:r>
      <w:r w:rsidR="007734B3" w:rsidRPr="00430084">
        <w:rPr>
          <w:rFonts w:ascii="Arial" w:hAnsi="Arial" w:cs="Arial"/>
          <w:sz w:val="22"/>
          <w:szCs w:val="22"/>
        </w:rPr>
        <w:t xml:space="preserve"> November 2018</w:t>
      </w:r>
      <w:r w:rsidRPr="00430084">
        <w:rPr>
          <w:rFonts w:ascii="Arial" w:hAnsi="Arial" w:cs="Arial"/>
          <w:sz w:val="22"/>
          <w:szCs w:val="22"/>
        </w:rPr>
        <w:t xml:space="preserve">. </w:t>
      </w:r>
      <w:r w:rsidR="00FD22A2" w:rsidRPr="00430084">
        <w:rPr>
          <w:rFonts w:ascii="Arial" w:hAnsi="Arial" w:cs="Arial"/>
          <w:sz w:val="22"/>
          <w:szCs w:val="22"/>
        </w:rPr>
        <w:t xml:space="preserve"> </w:t>
      </w:r>
      <w:r w:rsidR="001D5ED3" w:rsidRPr="00430084">
        <w:rPr>
          <w:rFonts w:ascii="Arial" w:hAnsi="Arial" w:cs="Arial"/>
          <w:sz w:val="22"/>
          <w:szCs w:val="22"/>
        </w:rPr>
        <w:t xml:space="preserve">Submissions should be sent </w:t>
      </w:r>
      <w:r w:rsidR="001D5ED3" w:rsidRPr="00430084">
        <w:rPr>
          <w:rFonts w:ascii="Arial" w:hAnsi="Arial" w:cs="Arial"/>
          <w:b/>
          <w:sz w:val="22"/>
          <w:szCs w:val="22"/>
        </w:rPr>
        <w:t>by</w:t>
      </w:r>
      <w:r w:rsidRPr="00430084">
        <w:rPr>
          <w:rFonts w:ascii="Arial" w:hAnsi="Arial" w:cs="Arial"/>
          <w:b/>
          <w:sz w:val="22"/>
          <w:szCs w:val="22"/>
        </w:rPr>
        <w:t xml:space="preserve"> email</w:t>
      </w:r>
      <w:r w:rsidRPr="00430084">
        <w:rPr>
          <w:rFonts w:ascii="Arial" w:hAnsi="Arial" w:cs="Arial"/>
          <w:sz w:val="22"/>
          <w:szCs w:val="22"/>
        </w:rPr>
        <w:t xml:space="preserve"> to </w:t>
      </w:r>
      <w:hyperlink r:id="rId12" w:history="1">
        <w:r w:rsidR="007734B3" w:rsidRPr="00430084">
          <w:rPr>
            <w:rStyle w:val="Hyperlink"/>
            <w:rFonts w:ascii="Arial" w:hAnsi="Arial" w:cs="Arial"/>
            <w:sz w:val="22"/>
            <w:szCs w:val="22"/>
          </w:rPr>
          <w:t>jeff.banks@pre-school.org.uk</w:t>
        </w:r>
      </w:hyperlink>
      <w:r w:rsidR="007734B3" w:rsidRPr="00430084">
        <w:rPr>
          <w:rFonts w:ascii="Arial" w:hAnsi="Arial" w:cs="Arial"/>
          <w:sz w:val="22"/>
          <w:szCs w:val="22"/>
        </w:rPr>
        <w:t xml:space="preserve">  AND </w:t>
      </w:r>
      <w:r w:rsidR="007734B3" w:rsidRPr="00430084">
        <w:rPr>
          <w:rStyle w:val="Hyperlink"/>
          <w:rFonts w:ascii="Arial" w:hAnsi="Arial" w:cs="Arial"/>
          <w:sz w:val="22"/>
          <w:szCs w:val="22"/>
        </w:rPr>
        <w:t>dawn.harvey@pre-school.org.uk</w:t>
      </w:r>
      <w:r w:rsidRPr="00430084">
        <w:rPr>
          <w:rFonts w:ascii="Arial" w:hAnsi="Arial" w:cs="Arial"/>
          <w:sz w:val="22"/>
          <w:szCs w:val="22"/>
        </w:rPr>
        <w:t xml:space="preserve"> </w:t>
      </w:r>
      <w:r w:rsidR="00B71052" w:rsidRPr="00430084">
        <w:rPr>
          <w:rFonts w:ascii="Arial" w:hAnsi="Arial" w:cs="Arial"/>
          <w:sz w:val="22"/>
          <w:szCs w:val="22"/>
        </w:rPr>
        <w:t xml:space="preserve"> </w:t>
      </w:r>
      <w:r w:rsidRPr="00430084">
        <w:rPr>
          <w:rFonts w:ascii="Arial" w:hAnsi="Arial" w:cs="Arial"/>
          <w:sz w:val="22"/>
          <w:szCs w:val="22"/>
        </w:rPr>
        <w:t>(you are recommended to request confirmation of receipt).</w:t>
      </w:r>
    </w:p>
    <w:p w:rsidR="00C93EB1" w:rsidRPr="00430084" w:rsidRDefault="00C93EB1" w:rsidP="002477B1">
      <w:pPr>
        <w:rPr>
          <w:rFonts w:ascii="Arial" w:hAnsi="Arial" w:cs="Arial"/>
          <w:b/>
          <w:bCs/>
          <w:sz w:val="22"/>
          <w:szCs w:val="22"/>
        </w:rPr>
      </w:pPr>
    </w:p>
    <w:p w:rsidR="002477B1" w:rsidRPr="00430084" w:rsidRDefault="009A63E2" w:rsidP="00D92A18">
      <w:pPr>
        <w:pStyle w:val="ListParagraph"/>
        <w:numPr>
          <w:ilvl w:val="0"/>
          <w:numId w:val="3"/>
        </w:numPr>
        <w:rPr>
          <w:rFonts w:ascii="Arial" w:hAnsi="Arial" w:cs="Arial"/>
          <w:b/>
          <w:sz w:val="22"/>
          <w:szCs w:val="22"/>
        </w:rPr>
      </w:pPr>
      <w:r w:rsidRPr="00430084">
        <w:rPr>
          <w:rFonts w:ascii="Arial" w:hAnsi="Arial" w:cs="Arial"/>
          <w:b/>
          <w:sz w:val="22"/>
          <w:szCs w:val="22"/>
        </w:rPr>
        <w:t xml:space="preserve">EVALUATION OF </w:t>
      </w:r>
      <w:r w:rsidR="00D71B4E" w:rsidRPr="00430084">
        <w:rPr>
          <w:rFonts w:ascii="Arial" w:hAnsi="Arial" w:cs="Arial"/>
          <w:b/>
          <w:sz w:val="22"/>
          <w:szCs w:val="22"/>
        </w:rPr>
        <w:t>PROPOSALS</w:t>
      </w:r>
    </w:p>
    <w:p w:rsidR="00D92A18" w:rsidRPr="00430084" w:rsidRDefault="00D92A18" w:rsidP="002477B1">
      <w:pPr>
        <w:rPr>
          <w:rFonts w:ascii="Arial" w:hAnsi="Arial" w:cs="Arial"/>
          <w:sz w:val="22"/>
          <w:szCs w:val="22"/>
        </w:rPr>
      </w:pPr>
    </w:p>
    <w:p w:rsidR="002477B1" w:rsidRPr="00430084" w:rsidRDefault="002477B1" w:rsidP="002477B1">
      <w:pPr>
        <w:rPr>
          <w:rFonts w:ascii="Arial" w:hAnsi="Arial" w:cs="Arial"/>
          <w:sz w:val="22"/>
          <w:szCs w:val="22"/>
        </w:rPr>
      </w:pPr>
      <w:r w:rsidRPr="00430084">
        <w:rPr>
          <w:rFonts w:ascii="Arial" w:hAnsi="Arial" w:cs="Arial"/>
          <w:sz w:val="22"/>
          <w:szCs w:val="22"/>
        </w:rPr>
        <w:t xml:space="preserve">All </w:t>
      </w:r>
      <w:r w:rsidR="00D71B4E" w:rsidRPr="00430084">
        <w:rPr>
          <w:rFonts w:ascii="Arial" w:hAnsi="Arial" w:cs="Arial"/>
          <w:sz w:val="22"/>
          <w:szCs w:val="22"/>
        </w:rPr>
        <w:t xml:space="preserve">proposals </w:t>
      </w:r>
      <w:r w:rsidRPr="00430084">
        <w:rPr>
          <w:rFonts w:ascii="Arial" w:hAnsi="Arial" w:cs="Arial"/>
          <w:sz w:val="22"/>
          <w:szCs w:val="22"/>
        </w:rPr>
        <w:t xml:space="preserve">will be subjected to a thorough evaluation. The </w:t>
      </w:r>
      <w:r w:rsidR="00FD22A2" w:rsidRPr="00430084">
        <w:rPr>
          <w:rFonts w:ascii="Arial" w:hAnsi="Arial" w:cs="Arial"/>
          <w:sz w:val="22"/>
          <w:szCs w:val="22"/>
        </w:rPr>
        <w:t xml:space="preserve">Pre-school Learning Alliance </w:t>
      </w:r>
      <w:r w:rsidRPr="00430084">
        <w:rPr>
          <w:rFonts w:ascii="Arial" w:hAnsi="Arial" w:cs="Arial"/>
          <w:sz w:val="22"/>
          <w:szCs w:val="22"/>
        </w:rPr>
        <w:t xml:space="preserve">will examine </w:t>
      </w:r>
      <w:r w:rsidR="00D71B4E" w:rsidRPr="00430084">
        <w:rPr>
          <w:rFonts w:ascii="Arial" w:hAnsi="Arial" w:cs="Arial"/>
          <w:sz w:val="22"/>
          <w:szCs w:val="22"/>
        </w:rPr>
        <w:t xml:space="preserve">proposals </w:t>
      </w:r>
      <w:r w:rsidRPr="00430084">
        <w:rPr>
          <w:rFonts w:ascii="Arial" w:hAnsi="Arial" w:cs="Arial"/>
          <w:sz w:val="22"/>
          <w:szCs w:val="22"/>
        </w:rPr>
        <w:t xml:space="preserve">for completeness and may seek clarification where necessary. </w:t>
      </w:r>
      <w:r w:rsidR="00FD22A2" w:rsidRPr="00430084">
        <w:rPr>
          <w:rFonts w:ascii="Arial" w:hAnsi="Arial" w:cs="Arial"/>
          <w:sz w:val="22"/>
          <w:szCs w:val="22"/>
        </w:rPr>
        <w:t xml:space="preserve"> </w:t>
      </w:r>
      <w:r w:rsidRPr="00430084">
        <w:rPr>
          <w:rFonts w:ascii="Arial" w:hAnsi="Arial" w:cs="Arial"/>
          <w:sz w:val="22"/>
          <w:szCs w:val="22"/>
        </w:rPr>
        <w:t xml:space="preserve">A </w:t>
      </w:r>
      <w:r w:rsidR="00D71B4E" w:rsidRPr="00430084">
        <w:rPr>
          <w:rFonts w:ascii="Arial" w:hAnsi="Arial" w:cs="Arial"/>
          <w:sz w:val="22"/>
          <w:szCs w:val="22"/>
        </w:rPr>
        <w:t xml:space="preserve">proposal </w:t>
      </w:r>
      <w:r w:rsidRPr="00430084">
        <w:rPr>
          <w:rFonts w:ascii="Arial" w:hAnsi="Arial" w:cs="Arial"/>
          <w:sz w:val="22"/>
          <w:szCs w:val="22"/>
        </w:rPr>
        <w:t>determined to be incomplete or not substantially fulfilling the conditions in this document will be rejected.</w:t>
      </w:r>
    </w:p>
    <w:p w:rsidR="002477B1" w:rsidRPr="00430084" w:rsidRDefault="002477B1" w:rsidP="000D3D9C">
      <w:pPr>
        <w:numPr>
          <w:ilvl w:val="0"/>
          <w:numId w:val="5"/>
        </w:numPr>
        <w:tabs>
          <w:tab w:val="clear" w:pos="720"/>
          <w:tab w:val="num" w:pos="-1440"/>
        </w:tabs>
        <w:rPr>
          <w:rFonts w:ascii="Arial" w:hAnsi="Arial" w:cs="Arial"/>
          <w:sz w:val="22"/>
          <w:szCs w:val="22"/>
        </w:rPr>
      </w:pPr>
      <w:r w:rsidRPr="00430084">
        <w:rPr>
          <w:rFonts w:ascii="Arial" w:hAnsi="Arial" w:cs="Arial"/>
          <w:sz w:val="22"/>
          <w:szCs w:val="22"/>
        </w:rPr>
        <w:t xml:space="preserve">Technical (Quality) evaluations will be conducted, based on the information submitted in Section A. in writing, as part of this quotation submission. </w:t>
      </w:r>
    </w:p>
    <w:p w:rsidR="00BA6D62" w:rsidRPr="00430084" w:rsidRDefault="002477B1" w:rsidP="000D3D9C">
      <w:pPr>
        <w:numPr>
          <w:ilvl w:val="0"/>
          <w:numId w:val="6"/>
        </w:numPr>
        <w:tabs>
          <w:tab w:val="clear" w:pos="720"/>
          <w:tab w:val="num" w:pos="-720"/>
        </w:tabs>
        <w:rPr>
          <w:rFonts w:ascii="Arial" w:hAnsi="Arial" w:cs="Arial"/>
          <w:sz w:val="22"/>
          <w:szCs w:val="22"/>
        </w:rPr>
      </w:pPr>
      <w:r w:rsidRPr="00430084">
        <w:rPr>
          <w:rFonts w:ascii="Arial" w:hAnsi="Arial" w:cs="Arial"/>
          <w:sz w:val="22"/>
          <w:szCs w:val="22"/>
        </w:rPr>
        <w:t xml:space="preserve">Commercial (Price) evaluations will be conducted, based on the information submitted in Section B, in writing, as part of this quotation submission. </w:t>
      </w:r>
    </w:p>
    <w:p w:rsidR="00E24CCC" w:rsidRPr="00430084" w:rsidRDefault="00E24CCC" w:rsidP="002477B1">
      <w:pPr>
        <w:rPr>
          <w:rFonts w:ascii="Arial" w:hAnsi="Arial" w:cs="Arial"/>
          <w:b/>
          <w:bCs/>
          <w:sz w:val="22"/>
          <w:szCs w:val="22"/>
        </w:rPr>
      </w:pPr>
    </w:p>
    <w:p w:rsidR="00E24CCC" w:rsidRPr="00430084" w:rsidRDefault="00E24CCC" w:rsidP="002477B1">
      <w:pPr>
        <w:rPr>
          <w:rFonts w:ascii="Arial" w:hAnsi="Arial" w:cs="Arial"/>
          <w:b/>
          <w:bCs/>
          <w:sz w:val="22"/>
          <w:szCs w:val="22"/>
        </w:rPr>
      </w:pPr>
    </w:p>
    <w:p w:rsidR="002477B1" w:rsidRPr="00430084" w:rsidRDefault="002477B1" w:rsidP="002477B1">
      <w:pPr>
        <w:rPr>
          <w:rFonts w:ascii="Arial" w:hAnsi="Arial" w:cs="Arial"/>
          <w:b/>
          <w:bCs/>
          <w:sz w:val="22"/>
          <w:szCs w:val="22"/>
        </w:rPr>
      </w:pPr>
      <w:r w:rsidRPr="00430084">
        <w:rPr>
          <w:rFonts w:ascii="Arial" w:hAnsi="Arial" w:cs="Arial"/>
          <w:b/>
          <w:bCs/>
          <w:sz w:val="22"/>
          <w:szCs w:val="22"/>
        </w:rPr>
        <w:t>AWARD CRITERIA</w:t>
      </w:r>
    </w:p>
    <w:p w:rsidR="002477B1" w:rsidRPr="00430084" w:rsidRDefault="002477B1" w:rsidP="007409C7">
      <w:pPr>
        <w:ind w:right="-347"/>
        <w:rPr>
          <w:rFonts w:ascii="Arial" w:hAnsi="Arial" w:cs="Arial"/>
          <w:sz w:val="22"/>
          <w:szCs w:val="22"/>
        </w:rPr>
      </w:pPr>
      <w:r w:rsidRPr="00430084">
        <w:rPr>
          <w:rFonts w:ascii="Arial" w:hAnsi="Arial" w:cs="Arial"/>
          <w:sz w:val="22"/>
          <w:szCs w:val="22"/>
        </w:rPr>
        <w:t xml:space="preserve">The </w:t>
      </w:r>
      <w:r w:rsidR="00FD22A2" w:rsidRPr="00430084">
        <w:rPr>
          <w:rFonts w:ascii="Arial" w:hAnsi="Arial" w:cs="Arial"/>
          <w:sz w:val="22"/>
          <w:szCs w:val="22"/>
        </w:rPr>
        <w:t>Pre-school Learning Alliance</w:t>
      </w:r>
      <w:r w:rsidRPr="00430084">
        <w:rPr>
          <w:rFonts w:ascii="Arial" w:hAnsi="Arial" w:cs="Arial"/>
          <w:sz w:val="22"/>
          <w:szCs w:val="22"/>
        </w:rPr>
        <w:t xml:space="preserve"> does not bind itself to accept the lowest priced quotation, or any quotation for this service. The </w:t>
      </w:r>
      <w:r w:rsidR="00FD22A2" w:rsidRPr="00430084">
        <w:rPr>
          <w:rFonts w:ascii="Arial" w:hAnsi="Arial" w:cs="Arial"/>
          <w:sz w:val="22"/>
          <w:szCs w:val="22"/>
        </w:rPr>
        <w:t>Pre-school Learning Alliance</w:t>
      </w:r>
      <w:r w:rsidRPr="00430084">
        <w:rPr>
          <w:rFonts w:ascii="Arial" w:hAnsi="Arial" w:cs="Arial"/>
          <w:sz w:val="22"/>
          <w:szCs w:val="22"/>
        </w:rPr>
        <w:t xml:space="preserve"> will have no obligation to Providers arising from this quotation unless and until it enters into a formal contract with the successful Provider for the provision of the goods and/or services that are subject to this Quotation document.</w:t>
      </w:r>
      <w:r w:rsidR="00FD22A2" w:rsidRPr="00430084">
        <w:rPr>
          <w:rFonts w:ascii="Arial" w:hAnsi="Arial" w:cs="Arial"/>
          <w:sz w:val="22"/>
          <w:szCs w:val="22"/>
        </w:rPr>
        <w:t xml:space="preserve"> </w:t>
      </w:r>
      <w:r w:rsidRPr="00430084">
        <w:rPr>
          <w:rFonts w:ascii="Arial" w:hAnsi="Arial" w:cs="Arial"/>
          <w:sz w:val="22"/>
          <w:szCs w:val="22"/>
        </w:rPr>
        <w:t xml:space="preserve"> Any contract awarded will be to the Provider whose proposal is determined to be the most economically advantageous.</w:t>
      </w:r>
    </w:p>
    <w:p w:rsidR="00FD22A2" w:rsidRPr="00430084" w:rsidRDefault="00FD22A2" w:rsidP="002477B1">
      <w:pPr>
        <w:rPr>
          <w:rFonts w:ascii="Arial" w:hAnsi="Arial" w:cs="Arial"/>
          <w:sz w:val="22"/>
          <w:szCs w:val="22"/>
        </w:rPr>
      </w:pPr>
    </w:p>
    <w:p w:rsidR="002477B1" w:rsidRPr="00430084" w:rsidRDefault="00D71B4E" w:rsidP="002477B1">
      <w:pPr>
        <w:rPr>
          <w:rFonts w:ascii="Arial" w:hAnsi="Arial" w:cs="Arial"/>
          <w:sz w:val="22"/>
          <w:szCs w:val="22"/>
        </w:rPr>
      </w:pPr>
      <w:r w:rsidRPr="00430084">
        <w:rPr>
          <w:rFonts w:ascii="Arial" w:hAnsi="Arial" w:cs="Arial"/>
          <w:b/>
          <w:bCs/>
          <w:sz w:val="22"/>
          <w:szCs w:val="22"/>
        </w:rPr>
        <w:t>10</w:t>
      </w:r>
      <w:r w:rsidR="002477B1" w:rsidRPr="00430084">
        <w:rPr>
          <w:rFonts w:ascii="Arial" w:hAnsi="Arial" w:cs="Arial"/>
          <w:b/>
          <w:bCs/>
          <w:sz w:val="22"/>
          <w:szCs w:val="22"/>
        </w:rPr>
        <w:t>% PRICE ALLOCATION</w:t>
      </w:r>
      <w:r w:rsidR="002477B1" w:rsidRPr="00430084">
        <w:rPr>
          <w:rFonts w:ascii="Arial" w:hAnsi="Arial" w:cs="Arial"/>
          <w:bCs/>
          <w:sz w:val="22"/>
          <w:szCs w:val="22"/>
        </w:rPr>
        <w:t>:</w:t>
      </w:r>
      <w:r w:rsidR="00FD22A2" w:rsidRPr="00430084">
        <w:rPr>
          <w:rFonts w:ascii="Arial" w:hAnsi="Arial" w:cs="Arial"/>
          <w:bCs/>
          <w:sz w:val="22"/>
          <w:szCs w:val="22"/>
        </w:rPr>
        <w:t xml:space="preserve"> </w:t>
      </w:r>
      <w:r w:rsidR="002477B1" w:rsidRPr="00430084">
        <w:rPr>
          <w:rFonts w:ascii="Arial" w:hAnsi="Arial" w:cs="Arial"/>
          <w:bCs/>
          <w:sz w:val="22"/>
          <w:szCs w:val="22"/>
        </w:rPr>
        <w:t xml:space="preserve"> </w:t>
      </w:r>
      <w:r w:rsidR="0075371D" w:rsidRPr="00430084">
        <w:rPr>
          <w:rFonts w:ascii="Arial" w:hAnsi="Arial" w:cs="Arial"/>
          <w:bCs/>
          <w:sz w:val="22"/>
          <w:szCs w:val="22"/>
        </w:rPr>
        <w:t>Cost and budget breakdown t</w:t>
      </w:r>
      <w:r w:rsidR="002477B1" w:rsidRPr="00430084">
        <w:rPr>
          <w:rFonts w:ascii="Arial" w:hAnsi="Arial" w:cs="Arial"/>
          <w:sz w:val="22"/>
          <w:szCs w:val="22"/>
        </w:rPr>
        <w:t>o be detailed within this written quotation submission, by the Provider.</w:t>
      </w:r>
      <w:r w:rsidR="002477B1" w:rsidRPr="00430084">
        <w:rPr>
          <w:rFonts w:ascii="Arial" w:hAnsi="Arial" w:cs="Arial"/>
          <w:b/>
          <w:bCs/>
          <w:sz w:val="22"/>
          <w:szCs w:val="22"/>
        </w:rPr>
        <w:t xml:space="preserve"> </w:t>
      </w:r>
      <w:r w:rsidR="00FD22A2" w:rsidRPr="00430084">
        <w:rPr>
          <w:rFonts w:ascii="Arial" w:hAnsi="Arial" w:cs="Arial"/>
          <w:b/>
          <w:bCs/>
          <w:sz w:val="22"/>
          <w:szCs w:val="22"/>
        </w:rPr>
        <w:t xml:space="preserve"> </w:t>
      </w:r>
      <w:r w:rsidR="002477B1" w:rsidRPr="00430084">
        <w:rPr>
          <w:rFonts w:ascii="Arial" w:hAnsi="Arial" w:cs="Arial"/>
          <w:sz w:val="22"/>
          <w:szCs w:val="22"/>
        </w:rPr>
        <w:t xml:space="preserve">It is the requirement of the </w:t>
      </w:r>
      <w:r w:rsidR="00FD22A2" w:rsidRPr="00430084">
        <w:rPr>
          <w:rFonts w:ascii="Arial" w:hAnsi="Arial" w:cs="Arial"/>
          <w:sz w:val="22"/>
          <w:szCs w:val="22"/>
        </w:rPr>
        <w:t>Pre-school Learning Alliance</w:t>
      </w:r>
      <w:r w:rsidR="002477B1" w:rsidRPr="00430084">
        <w:rPr>
          <w:rFonts w:ascii="Arial" w:hAnsi="Arial" w:cs="Arial"/>
          <w:sz w:val="22"/>
          <w:szCs w:val="22"/>
        </w:rPr>
        <w:t xml:space="preserve"> to maximise the budget available for this project. </w:t>
      </w:r>
      <w:r w:rsidR="00FD22A2" w:rsidRPr="00430084">
        <w:rPr>
          <w:rFonts w:ascii="Arial" w:hAnsi="Arial" w:cs="Arial"/>
          <w:sz w:val="22"/>
          <w:szCs w:val="22"/>
        </w:rPr>
        <w:t xml:space="preserve"> </w:t>
      </w:r>
      <w:r w:rsidR="002477B1" w:rsidRPr="00430084">
        <w:rPr>
          <w:rFonts w:ascii="Arial" w:hAnsi="Arial" w:cs="Arial"/>
          <w:sz w:val="22"/>
          <w:szCs w:val="22"/>
        </w:rPr>
        <w:t>The Quotation is accepted on a “</w:t>
      </w:r>
      <w:r w:rsidR="002477B1" w:rsidRPr="00430084">
        <w:rPr>
          <w:rFonts w:ascii="Arial" w:hAnsi="Arial" w:cs="Arial"/>
          <w:sz w:val="22"/>
          <w:szCs w:val="22"/>
          <w:lang w:val="da-DK"/>
        </w:rPr>
        <w:t>Fixed Price</w:t>
      </w:r>
      <w:r w:rsidR="002477B1" w:rsidRPr="00430084">
        <w:rPr>
          <w:rFonts w:ascii="Arial" w:hAnsi="Arial" w:cs="Arial"/>
          <w:sz w:val="22"/>
          <w:szCs w:val="22"/>
        </w:rPr>
        <w:t xml:space="preserve">” basis and the Provider will not be entitled to claim any additional payments or expenses including but not limited to any increase in the price of the service and / or cost of, or incidental to, the employment of labour. </w:t>
      </w:r>
      <w:r w:rsidR="00F06A85" w:rsidRPr="00430084">
        <w:rPr>
          <w:rFonts w:ascii="Arial" w:hAnsi="Arial" w:cs="Arial"/>
          <w:sz w:val="22"/>
          <w:szCs w:val="22"/>
        </w:rPr>
        <w:t xml:space="preserve"> </w:t>
      </w:r>
      <w:r w:rsidR="002477B1" w:rsidRPr="00430084">
        <w:rPr>
          <w:rFonts w:ascii="Arial" w:hAnsi="Arial" w:cs="Arial"/>
          <w:sz w:val="22"/>
          <w:szCs w:val="22"/>
        </w:rPr>
        <w:t xml:space="preserve">The prices </w:t>
      </w:r>
      <w:r w:rsidR="002477B1" w:rsidRPr="00430084">
        <w:rPr>
          <w:rFonts w:ascii="Arial" w:hAnsi="Arial" w:cs="Arial"/>
          <w:sz w:val="22"/>
          <w:szCs w:val="22"/>
        </w:rPr>
        <w:lastRenderedPageBreak/>
        <w:t xml:space="preserve">included in the Quotation shall be the maximum payable by the </w:t>
      </w:r>
      <w:r w:rsidR="00F06A85" w:rsidRPr="00430084">
        <w:rPr>
          <w:rFonts w:ascii="Arial" w:hAnsi="Arial" w:cs="Arial"/>
          <w:sz w:val="22"/>
          <w:szCs w:val="22"/>
        </w:rPr>
        <w:t>Pre-school Learning Alliance</w:t>
      </w:r>
      <w:r w:rsidR="002477B1" w:rsidRPr="00430084">
        <w:rPr>
          <w:rFonts w:ascii="Arial" w:hAnsi="Arial" w:cs="Arial"/>
          <w:sz w:val="22"/>
          <w:szCs w:val="22"/>
        </w:rPr>
        <w:t xml:space="preserve"> for the duration of the contract</w:t>
      </w:r>
      <w:r w:rsidR="0002203C" w:rsidRPr="00430084">
        <w:rPr>
          <w:rFonts w:ascii="Arial" w:hAnsi="Arial" w:cs="Arial"/>
          <w:sz w:val="22"/>
          <w:szCs w:val="22"/>
        </w:rPr>
        <w:t>.</w:t>
      </w:r>
      <w:r w:rsidR="00EA4FEC" w:rsidRPr="00430084">
        <w:rPr>
          <w:rFonts w:ascii="Arial" w:hAnsi="Arial" w:cs="Arial"/>
          <w:sz w:val="22"/>
          <w:szCs w:val="22"/>
        </w:rPr>
        <w:t xml:space="preserve"> </w:t>
      </w:r>
    </w:p>
    <w:p w:rsidR="009A63E2" w:rsidRPr="00430084" w:rsidRDefault="009A63E2" w:rsidP="002477B1">
      <w:pPr>
        <w:rPr>
          <w:rFonts w:ascii="Arial" w:hAnsi="Arial" w:cs="Arial"/>
          <w:b/>
          <w:bCs/>
          <w:sz w:val="22"/>
          <w:szCs w:val="22"/>
        </w:rPr>
      </w:pPr>
    </w:p>
    <w:p w:rsidR="002477B1" w:rsidRPr="00430084" w:rsidRDefault="002477B1" w:rsidP="002477B1">
      <w:pPr>
        <w:rPr>
          <w:rFonts w:ascii="Arial" w:hAnsi="Arial" w:cs="Arial"/>
          <w:sz w:val="22"/>
          <w:szCs w:val="22"/>
        </w:rPr>
      </w:pPr>
      <w:r w:rsidRPr="00430084">
        <w:rPr>
          <w:rFonts w:ascii="Arial" w:hAnsi="Arial" w:cs="Arial"/>
          <w:sz w:val="22"/>
          <w:szCs w:val="22"/>
        </w:rPr>
        <w:t>Pricing Evaluation (</w:t>
      </w:r>
      <w:r w:rsidR="00D71B4E" w:rsidRPr="00430084">
        <w:rPr>
          <w:rFonts w:ascii="Arial" w:hAnsi="Arial" w:cs="Arial"/>
          <w:sz w:val="22"/>
          <w:szCs w:val="22"/>
        </w:rPr>
        <w:t>10</w:t>
      </w:r>
      <w:r w:rsidRPr="00430084">
        <w:rPr>
          <w:rFonts w:ascii="Arial" w:hAnsi="Arial" w:cs="Arial"/>
          <w:sz w:val="22"/>
          <w:szCs w:val="22"/>
        </w:rPr>
        <w:t xml:space="preserve">%) – Using the Prices submitted by Providers a percentage will be allocated to the total cost as follows: </w:t>
      </w:r>
    </w:p>
    <w:p w:rsidR="00E24CCC" w:rsidRPr="00430084" w:rsidRDefault="00E24CCC" w:rsidP="002477B1">
      <w:pPr>
        <w:rPr>
          <w:rFonts w:ascii="Arial" w:hAnsi="Arial" w:cs="Arial"/>
          <w:sz w:val="22"/>
          <w:szCs w:val="22"/>
        </w:rPr>
      </w:pPr>
    </w:p>
    <w:p w:rsidR="002477B1" w:rsidRPr="00430084" w:rsidRDefault="002477B1" w:rsidP="000D3D9C">
      <w:pPr>
        <w:numPr>
          <w:ilvl w:val="0"/>
          <w:numId w:val="7"/>
        </w:numPr>
        <w:tabs>
          <w:tab w:val="clear" w:pos="720"/>
          <w:tab w:val="num" w:pos="-1080"/>
        </w:tabs>
        <w:ind w:left="360"/>
        <w:rPr>
          <w:rFonts w:ascii="Arial" w:hAnsi="Arial" w:cs="Arial"/>
          <w:sz w:val="22"/>
          <w:szCs w:val="22"/>
        </w:rPr>
      </w:pPr>
      <w:r w:rsidRPr="00430084">
        <w:rPr>
          <w:rFonts w:ascii="Arial" w:hAnsi="Arial" w:cs="Arial"/>
          <w:sz w:val="22"/>
          <w:szCs w:val="22"/>
        </w:rPr>
        <w:t xml:space="preserve">Score = (Lowest Price Quotation / Your Price) * </w:t>
      </w:r>
      <w:r w:rsidR="00D71B4E" w:rsidRPr="00430084">
        <w:rPr>
          <w:rFonts w:ascii="Arial" w:hAnsi="Arial" w:cs="Arial"/>
          <w:sz w:val="22"/>
          <w:szCs w:val="22"/>
        </w:rPr>
        <w:t>10</w:t>
      </w:r>
      <w:r w:rsidRPr="00430084">
        <w:rPr>
          <w:rFonts w:ascii="Arial" w:hAnsi="Arial" w:cs="Arial"/>
          <w:sz w:val="22"/>
          <w:szCs w:val="22"/>
        </w:rPr>
        <w:t xml:space="preserve">% </w:t>
      </w:r>
    </w:p>
    <w:p w:rsidR="002477B1" w:rsidRPr="00430084" w:rsidRDefault="002477B1" w:rsidP="000D3D9C">
      <w:pPr>
        <w:numPr>
          <w:ilvl w:val="0"/>
          <w:numId w:val="8"/>
        </w:numPr>
        <w:tabs>
          <w:tab w:val="clear" w:pos="720"/>
          <w:tab w:val="num" w:pos="-720"/>
        </w:tabs>
        <w:ind w:left="360" w:right="-241"/>
        <w:rPr>
          <w:rFonts w:ascii="Arial" w:hAnsi="Arial" w:cs="Arial"/>
          <w:sz w:val="22"/>
          <w:szCs w:val="22"/>
        </w:rPr>
      </w:pPr>
      <w:r w:rsidRPr="00430084">
        <w:rPr>
          <w:rFonts w:ascii="Arial" w:hAnsi="Arial" w:cs="Arial"/>
          <w:sz w:val="22"/>
          <w:szCs w:val="22"/>
        </w:rPr>
        <w:t xml:space="preserve">The Table below gives an example of how the methodology works when applied to contract prices. The prices used here are examples of the pricing methodology and do not reflect any expectation of this contract in relation to any aspect of the pricing.   </w:t>
      </w:r>
    </w:p>
    <w:p w:rsidR="00E24CCC" w:rsidRPr="00430084" w:rsidRDefault="00E24CCC" w:rsidP="00E24CCC">
      <w:pPr>
        <w:ind w:left="360" w:right="-241"/>
        <w:rPr>
          <w:rFonts w:ascii="Arial" w:hAnsi="Arial" w:cs="Arial"/>
          <w:sz w:val="22"/>
          <w:szCs w:val="22"/>
        </w:rPr>
      </w:pPr>
    </w:p>
    <w:tbl>
      <w:tblPr>
        <w:tblW w:w="90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07"/>
        <w:gridCol w:w="1802"/>
        <w:gridCol w:w="1803"/>
        <w:gridCol w:w="1804"/>
        <w:gridCol w:w="1804"/>
      </w:tblGrid>
      <w:tr w:rsidR="002477B1" w:rsidRPr="00430084" w:rsidTr="003207C0">
        <w:trPr>
          <w:trHeight w:val="113"/>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77B1" w:rsidRPr="00430084" w:rsidRDefault="002477B1" w:rsidP="002477B1">
            <w:pPr>
              <w:rPr>
                <w:rFonts w:ascii="Arial" w:hAnsi="Arial" w:cs="Arial"/>
                <w:b/>
                <w:sz w:val="22"/>
                <w:szCs w:val="22"/>
              </w:rPr>
            </w:pP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77B1" w:rsidRPr="00430084" w:rsidRDefault="002477B1" w:rsidP="002477B1">
            <w:pPr>
              <w:rPr>
                <w:rFonts w:ascii="Arial" w:hAnsi="Arial" w:cs="Arial"/>
                <w:b/>
                <w:sz w:val="22"/>
                <w:szCs w:val="22"/>
              </w:rPr>
            </w:pPr>
            <w:r w:rsidRPr="00430084">
              <w:rPr>
                <w:rFonts w:ascii="Arial" w:hAnsi="Arial" w:cs="Arial"/>
                <w:b/>
                <w:sz w:val="22"/>
                <w:szCs w:val="22"/>
              </w:rPr>
              <w:t>Bid A</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77B1" w:rsidRPr="00430084" w:rsidRDefault="002477B1" w:rsidP="002477B1">
            <w:pPr>
              <w:rPr>
                <w:rFonts w:ascii="Arial" w:hAnsi="Arial" w:cs="Arial"/>
                <w:b/>
                <w:sz w:val="22"/>
                <w:szCs w:val="22"/>
              </w:rPr>
            </w:pPr>
            <w:r w:rsidRPr="00430084">
              <w:rPr>
                <w:rFonts w:ascii="Arial" w:hAnsi="Arial" w:cs="Arial"/>
                <w:b/>
                <w:sz w:val="22"/>
                <w:szCs w:val="22"/>
              </w:rPr>
              <w:t>Bid B</w:t>
            </w:r>
          </w:p>
        </w:tc>
        <w:tc>
          <w:tcPr>
            <w:tcW w:w="180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77B1" w:rsidRPr="00430084" w:rsidRDefault="002477B1" w:rsidP="002477B1">
            <w:pPr>
              <w:rPr>
                <w:rFonts w:ascii="Arial" w:hAnsi="Arial" w:cs="Arial"/>
                <w:b/>
                <w:sz w:val="22"/>
                <w:szCs w:val="22"/>
              </w:rPr>
            </w:pPr>
            <w:r w:rsidRPr="00430084">
              <w:rPr>
                <w:rFonts w:ascii="Arial" w:hAnsi="Arial" w:cs="Arial"/>
                <w:b/>
                <w:sz w:val="22"/>
                <w:szCs w:val="22"/>
              </w:rPr>
              <w:t>Bid C</w:t>
            </w:r>
          </w:p>
        </w:tc>
        <w:tc>
          <w:tcPr>
            <w:tcW w:w="180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77B1" w:rsidRPr="00430084" w:rsidRDefault="002477B1" w:rsidP="002477B1">
            <w:pPr>
              <w:rPr>
                <w:rFonts w:ascii="Arial" w:hAnsi="Arial" w:cs="Arial"/>
                <w:b/>
                <w:sz w:val="22"/>
                <w:szCs w:val="22"/>
              </w:rPr>
            </w:pPr>
            <w:r w:rsidRPr="00430084">
              <w:rPr>
                <w:rFonts w:ascii="Arial" w:hAnsi="Arial" w:cs="Arial"/>
                <w:b/>
                <w:sz w:val="22"/>
                <w:szCs w:val="22"/>
              </w:rPr>
              <w:t>Bid D</w:t>
            </w:r>
          </w:p>
        </w:tc>
      </w:tr>
      <w:tr w:rsidR="002477B1" w:rsidRPr="00430084" w:rsidTr="003207C0">
        <w:trPr>
          <w:trHeight w:val="113"/>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77B1" w:rsidRPr="00430084" w:rsidRDefault="002477B1" w:rsidP="002477B1">
            <w:pPr>
              <w:rPr>
                <w:rFonts w:ascii="Arial" w:hAnsi="Arial" w:cs="Arial"/>
                <w:sz w:val="22"/>
                <w:szCs w:val="22"/>
              </w:rPr>
            </w:pPr>
            <w:r w:rsidRPr="00430084">
              <w:rPr>
                <w:rFonts w:ascii="Arial" w:hAnsi="Arial" w:cs="Arial"/>
                <w:sz w:val="22"/>
                <w:szCs w:val="22"/>
              </w:rPr>
              <w:t>Contract Price</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77B1" w:rsidRPr="00430084" w:rsidRDefault="002477B1" w:rsidP="002477B1">
            <w:pPr>
              <w:rPr>
                <w:rFonts w:ascii="Arial" w:hAnsi="Arial" w:cs="Arial"/>
                <w:sz w:val="22"/>
                <w:szCs w:val="22"/>
              </w:rPr>
            </w:pPr>
            <w:r w:rsidRPr="00430084">
              <w:rPr>
                <w:rFonts w:ascii="Arial" w:hAnsi="Arial" w:cs="Arial"/>
                <w:sz w:val="22"/>
                <w:szCs w:val="22"/>
              </w:rPr>
              <w:t>£14,000</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77B1" w:rsidRPr="00430084" w:rsidRDefault="002477B1" w:rsidP="002477B1">
            <w:pPr>
              <w:rPr>
                <w:rFonts w:ascii="Arial" w:hAnsi="Arial" w:cs="Arial"/>
                <w:sz w:val="22"/>
                <w:szCs w:val="22"/>
              </w:rPr>
            </w:pPr>
            <w:r w:rsidRPr="00430084">
              <w:rPr>
                <w:rFonts w:ascii="Arial" w:hAnsi="Arial" w:cs="Arial"/>
                <w:sz w:val="22"/>
                <w:szCs w:val="22"/>
              </w:rPr>
              <w:t>£15,000</w:t>
            </w:r>
          </w:p>
        </w:tc>
        <w:tc>
          <w:tcPr>
            <w:tcW w:w="180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77B1" w:rsidRPr="00430084" w:rsidRDefault="002477B1" w:rsidP="002477B1">
            <w:pPr>
              <w:rPr>
                <w:rFonts w:ascii="Arial" w:hAnsi="Arial" w:cs="Arial"/>
                <w:sz w:val="22"/>
                <w:szCs w:val="22"/>
              </w:rPr>
            </w:pPr>
            <w:r w:rsidRPr="00430084">
              <w:rPr>
                <w:rFonts w:ascii="Arial" w:hAnsi="Arial" w:cs="Arial"/>
                <w:sz w:val="22"/>
                <w:szCs w:val="22"/>
              </w:rPr>
              <w:t>£14,500</w:t>
            </w:r>
          </w:p>
        </w:tc>
        <w:tc>
          <w:tcPr>
            <w:tcW w:w="180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77B1" w:rsidRPr="00430084" w:rsidRDefault="002477B1" w:rsidP="002477B1">
            <w:pPr>
              <w:rPr>
                <w:rFonts w:ascii="Arial" w:hAnsi="Arial" w:cs="Arial"/>
                <w:sz w:val="22"/>
                <w:szCs w:val="22"/>
              </w:rPr>
            </w:pPr>
            <w:r w:rsidRPr="00430084">
              <w:rPr>
                <w:rFonts w:ascii="Arial" w:hAnsi="Arial" w:cs="Arial"/>
                <w:sz w:val="22"/>
                <w:szCs w:val="22"/>
              </w:rPr>
              <w:t>£14,000</w:t>
            </w:r>
          </w:p>
        </w:tc>
      </w:tr>
      <w:tr w:rsidR="002477B1" w:rsidRPr="00430084" w:rsidTr="003207C0">
        <w:trPr>
          <w:trHeight w:val="113"/>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77B1" w:rsidRPr="00430084" w:rsidRDefault="002477B1" w:rsidP="002477B1">
            <w:pPr>
              <w:rPr>
                <w:rFonts w:ascii="Arial" w:hAnsi="Arial" w:cs="Arial"/>
                <w:sz w:val="22"/>
                <w:szCs w:val="22"/>
              </w:rPr>
            </w:pPr>
            <w:r w:rsidRPr="00430084">
              <w:rPr>
                <w:rFonts w:ascii="Arial" w:hAnsi="Arial" w:cs="Arial"/>
                <w:sz w:val="22"/>
                <w:szCs w:val="22"/>
              </w:rPr>
              <w:t>Points Score</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77B1" w:rsidRPr="00430084" w:rsidRDefault="006E4CBA" w:rsidP="002477B1">
            <w:pPr>
              <w:rPr>
                <w:rFonts w:ascii="Arial" w:hAnsi="Arial" w:cs="Arial"/>
                <w:sz w:val="22"/>
                <w:szCs w:val="22"/>
              </w:rPr>
            </w:pPr>
            <w:r w:rsidRPr="00430084">
              <w:rPr>
                <w:rFonts w:ascii="Arial" w:hAnsi="Arial" w:cs="Arial"/>
                <w:sz w:val="22"/>
                <w:szCs w:val="22"/>
              </w:rPr>
              <w:t>1</w:t>
            </w:r>
            <w:r w:rsidR="002477B1" w:rsidRPr="00430084">
              <w:rPr>
                <w:rFonts w:ascii="Arial" w:hAnsi="Arial" w:cs="Arial"/>
                <w:sz w:val="22"/>
                <w:szCs w:val="22"/>
              </w:rPr>
              <w:t>0%</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77B1" w:rsidRPr="00430084" w:rsidRDefault="006E4CBA" w:rsidP="002477B1">
            <w:pPr>
              <w:rPr>
                <w:rFonts w:ascii="Arial" w:hAnsi="Arial" w:cs="Arial"/>
                <w:sz w:val="22"/>
                <w:szCs w:val="22"/>
              </w:rPr>
            </w:pPr>
            <w:r w:rsidRPr="00430084">
              <w:rPr>
                <w:rFonts w:ascii="Arial" w:hAnsi="Arial" w:cs="Arial"/>
                <w:sz w:val="22"/>
                <w:szCs w:val="22"/>
              </w:rPr>
              <w:t>9.36</w:t>
            </w:r>
            <w:r w:rsidR="002477B1" w:rsidRPr="00430084">
              <w:rPr>
                <w:rFonts w:ascii="Arial" w:hAnsi="Arial" w:cs="Arial"/>
                <w:sz w:val="22"/>
                <w:szCs w:val="22"/>
              </w:rPr>
              <w:t>%</w:t>
            </w:r>
          </w:p>
        </w:tc>
        <w:tc>
          <w:tcPr>
            <w:tcW w:w="180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77B1" w:rsidRPr="00430084" w:rsidRDefault="006E4CBA" w:rsidP="002477B1">
            <w:pPr>
              <w:rPr>
                <w:rFonts w:ascii="Arial" w:hAnsi="Arial" w:cs="Arial"/>
                <w:sz w:val="22"/>
                <w:szCs w:val="22"/>
              </w:rPr>
            </w:pPr>
            <w:r w:rsidRPr="00430084">
              <w:rPr>
                <w:rFonts w:ascii="Arial" w:hAnsi="Arial" w:cs="Arial"/>
                <w:sz w:val="22"/>
                <w:szCs w:val="22"/>
              </w:rPr>
              <w:t>9.65</w:t>
            </w:r>
            <w:r w:rsidR="002477B1" w:rsidRPr="00430084">
              <w:rPr>
                <w:rFonts w:ascii="Arial" w:hAnsi="Arial" w:cs="Arial"/>
                <w:sz w:val="22"/>
                <w:szCs w:val="22"/>
              </w:rPr>
              <w:t>%</w:t>
            </w:r>
          </w:p>
        </w:tc>
        <w:tc>
          <w:tcPr>
            <w:tcW w:w="180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77B1" w:rsidRPr="00430084" w:rsidRDefault="006E4CBA" w:rsidP="002477B1">
            <w:pPr>
              <w:rPr>
                <w:rFonts w:ascii="Arial" w:hAnsi="Arial" w:cs="Arial"/>
                <w:sz w:val="22"/>
                <w:szCs w:val="22"/>
              </w:rPr>
            </w:pPr>
            <w:r w:rsidRPr="00430084">
              <w:rPr>
                <w:rFonts w:ascii="Arial" w:hAnsi="Arial" w:cs="Arial"/>
                <w:sz w:val="22"/>
                <w:szCs w:val="22"/>
              </w:rPr>
              <w:t>1</w:t>
            </w:r>
            <w:r w:rsidR="002477B1" w:rsidRPr="00430084">
              <w:rPr>
                <w:rFonts w:ascii="Arial" w:hAnsi="Arial" w:cs="Arial"/>
                <w:sz w:val="22"/>
                <w:szCs w:val="22"/>
              </w:rPr>
              <w:t>0%</w:t>
            </w:r>
          </w:p>
        </w:tc>
      </w:tr>
    </w:tbl>
    <w:p w:rsidR="00E24CCC" w:rsidRPr="00430084" w:rsidRDefault="00E24CCC" w:rsidP="000D3D9C">
      <w:pPr>
        <w:rPr>
          <w:rFonts w:ascii="Arial" w:hAnsi="Arial" w:cs="Arial"/>
          <w:sz w:val="22"/>
          <w:szCs w:val="22"/>
        </w:rPr>
      </w:pPr>
    </w:p>
    <w:p w:rsidR="002477B1" w:rsidRPr="00430084" w:rsidRDefault="002477B1" w:rsidP="000D3D9C">
      <w:pPr>
        <w:rPr>
          <w:rFonts w:ascii="Arial" w:hAnsi="Arial" w:cs="Arial"/>
          <w:sz w:val="22"/>
          <w:szCs w:val="22"/>
        </w:rPr>
      </w:pPr>
      <w:r w:rsidRPr="00430084">
        <w:rPr>
          <w:rFonts w:ascii="Arial" w:hAnsi="Arial" w:cs="Arial"/>
          <w:sz w:val="22"/>
          <w:szCs w:val="22"/>
        </w:rPr>
        <w:t xml:space="preserve">The scores awarded in the example table to Bid A and Bid D is calculated as follows: </w:t>
      </w:r>
    </w:p>
    <w:p w:rsidR="002477B1" w:rsidRPr="00430084" w:rsidRDefault="002477B1" w:rsidP="000D3D9C">
      <w:pPr>
        <w:numPr>
          <w:ilvl w:val="0"/>
          <w:numId w:val="9"/>
        </w:numPr>
        <w:tabs>
          <w:tab w:val="clear" w:pos="720"/>
          <w:tab w:val="num" w:pos="-360"/>
        </w:tabs>
        <w:ind w:left="360"/>
        <w:rPr>
          <w:rFonts w:ascii="Arial" w:hAnsi="Arial" w:cs="Arial"/>
          <w:sz w:val="22"/>
          <w:szCs w:val="22"/>
        </w:rPr>
      </w:pPr>
      <w:r w:rsidRPr="00430084">
        <w:rPr>
          <w:rFonts w:ascii="Arial" w:hAnsi="Arial" w:cs="Arial"/>
          <w:sz w:val="22"/>
          <w:szCs w:val="22"/>
        </w:rPr>
        <w:t xml:space="preserve">Bid A and Bid D with the lowest contract price in relation to the other bids are awarded the score of </w:t>
      </w:r>
      <w:r w:rsidR="006E4CBA" w:rsidRPr="00430084">
        <w:rPr>
          <w:rFonts w:ascii="Arial" w:hAnsi="Arial" w:cs="Arial"/>
          <w:sz w:val="22"/>
          <w:szCs w:val="22"/>
        </w:rPr>
        <w:t>1</w:t>
      </w:r>
      <w:r w:rsidRPr="00430084">
        <w:rPr>
          <w:rFonts w:ascii="Arial" w:hAnsi="Arial" w:cs="Arial"/>
          <w:sz w:val="22"/>
          <w:szCs w:val="22"/>
        </w:rPr>
        <w:t>0. The applied methodology gives a calculation as follows: (£14,000 / £</w:t>
      </w:r>
      <w:r w:rsidRPr="00430084">
        <w:rPr>
          <w:rFonts w:ascii="Arial" w:hAnsi="Arial" w:cs="Arial"/>
          <w:sz w:val="22"/>
          <w:szCs w:val="22"/>
          <w:lang w:val="fr-FR"/>
        </w:rPr>
        <w:t xml:space="preserve">14,000) x </w:t>
      </w:r>
      <w:r w:rsidR="006E4CBA" w:rsidRPr="00430084">
        <w:rPr>
          <w:rFonts w:ascii="Arial" w:hAnsi="Arial" w:cs="Arial"/>
          <w:sz w:val="22"/>
          <w:szCs w:val="22"/>
          <w:lang w:val="fr-FR"/>
        </w:rPr>
        <w:t>1</w:t>
      </w:r>
      <w:r w:rsidRPr="00430084">
        <w:rPr>
          <w:rFonts w:ascii="Arial" w:hAnsi="Arial" w:cs="Arial"/>
          <w:sz w:val="22"/>
          <w:szCs w:val="22"/>
          <w:lang w:val="fr-FR"/>
        </w:rPr>
        <w:t xml:space="preserve">0% = </w:t>
      </w:r>
      <w:r w:rsidR="006E4CBA" w:rsidRPr="00430084">
        <w:rPr>
          <w:rFonts w:ascii="Arial" w:hAnsi="Arial" w:cs="Arial"/>
          <w:sz w:val="22"/>
          <w:szCs w:val="22"/>
          <w:lang w:val="fr-FR"/>
        </w:rPr>
        <w:t>1</w:t>
      </w:r>
      <w:r w:rsidRPr="00430084">
        <w:rPr>
          <w:rFonts w:ascii="Arial" w:hAnsi="Arial" w:cs="Arial"/>
          <w:sz w:val="22"/>
          <w:szCs w:val="22"/>
          <w:lang w:val="fr-FR"/>
        </w:rPr>
        <w:t>0.00%</w:t>
      </w:r>
    </w:p>
    <w:p w:rsidR="00E24CCC" w:rsidRPr="00430084" w:rsidRDefault="00E24CCC" w:rsidP="00E24CCC">
      <w:pPr>
        <w:ind w:left="360"/>
        <w:rPr>
          <w:rFonts w:ascii="Arial" w:hAnsi="Arial" w:cs="Arial"/>
          <w:sz w:val="22"/>
          <w:szCs w:val="22"/>
        </w:rPr>
      </w:pPr>
    </w:p>
    <w:p w:rsidR="002477B1" w:rsidRPr="00430084" w:rsidRDefault="002477B1" w:rsidP="000D3D9C">
      <w:pPr>
        <w:numPr>
          <w:ilvl w:val="0"/>
          <w:numId w:val="10"/>
        </w:numPr>
        <w:tabs>
          <w:tab w:val="clear" w:pos="720"/>
          <w:tab w:val="num" w:pos="0"/>
        </w:tabs>
        <w:ind w:left="360" w:right="-382"/>
        <w:rPr>
          <w:rFonts w:ascii="Arial" w:hAnsi="Arial" w:cs="Arial"/>
          <w:sz w:val="22"/>
          <w:szCs w:val="22"/>
        </w:rPr>
      </w:pPr>
      <w:r w:rsidRPr="00430084">
        <w:rPr>
          <w:rFonts w:ascii="Arial" w:hAnsi="Arial" w:cs="Arial"/>
          <w:sz w:val="22"/>
          <w:szCs w:val="22"/>
        </w:rPr>
        <w:t xml:space="preserve">Bid B with the highest contract price in relation to the other bids is therefore the lowest scoring bid in the pricing section, awarded </w:t>
      </w:r>
      <w:r w:rsidR="00F20B8E" w:rsidRPr="00430084">
        <w:rPr>
          <w:rFonts w:ascii="Arial" w:hAnsi="Arial" w:cs="Arial"/>
          <w:sz w:val="22"/>
          <w:szCs w:val="22"/>
        </w:rPr>
        <w:t>9.36</w:t>
      </w:r>
      <w:r w:rsidRPr="00430084">
        <w:rPr>
          <w:rFonts w:ascii="Arial" w:hAnsi="Arial" w:cs="Arial"/>
          <w:sz w:val="22"/>
          <w:szCs w:val="22"/>
        </w:rPr>
        <w:t>%. The applied methodology arrives at this score through a calculation as follows: (£14,000 / £</w:t>
      </w:r>
      <w:r w:rsidRPr="00430084">
        <w:rPr>
          <w:rFonts w:ascii="Arial" w:hAnsi="Arial" w:cs="Arial"/>
          <w:sz w:val="22"/>
          <w:szCs w:val="22"/>
          <w:lang w:val="fr-FR"/>
        </w:rPr>
        <w:t xml:space="preserve">15,000) x </w:t>
      </w:r>
      <w:r w:rsidR="006E4CBA" w:rsidRPr="00430084">
        <w:rPr>
          <w:rFonts w:ascii="Arial" w:hAnsi="Arial" w:cs="Arial"/>
          <w:sz w:val="22"/>
          <w:szCs w:val="22"/>
          <w:lang w:val="fr-FR"/>
        </w:rPr>
        <w:t>1</w:t>
      </w:r>
      <w:r w:rsidRPr="00430084">
        <w:rPr>
          <w:rFonts w:ascii="Arial" w:hAnsi="Arial" w:cs="Arial"/>
          <w:sz w:val="22"/>
          <w:szCs w:val="22"/>
          <w:lang w:val="fr-FR"/>
        </w:rPr>
        <w:t xml:space="preserve">0% = </w:t>
      </w:r>
      <w:r w:rsidR="006E4CBA" w:rsidRPr="00430084">
        <w:rPr>
          <w:rFonts w:ascii="Arial" w:hAnsi="Arial" w:cs="Arial"/>
          <w:sz w:val="22"/>
          <w:szCs w:val="22"/>
          <w:lang w:val="fr-FR"/>
        </w:rPr>
        <w:t>9.36</w:t>
      </w:r>
      <w:r w:rsidRPr="00430084">
        <w:rPr>
          <w:rFonts w:ascii="Arial" w:hAnsi="Arial" w:cs="Arial"/>
          <w:sz w:val="22"/>
          <w:szCs w:val="22"/>
          <w:lang w:val="fr-FR"/>
        </w:rPr>
        <w:t>%.</w:t>
      </w:r>
    </w:p>
    <w:p w:rsidR="002477B1" w:rsidRPr="00430084" w:rsidRDefault="002477B1" w:rsidP="002477B1">
      <w:pPr>
        <w:rPr>
          <w:rFonts w:ascii="Arial" w:hAnsi="Arial" w:cs="Arial"/>
          <w:sz w:val="22"/>
          <w:szCs w:val="22"/>
        </w:rPr>
      </w:pPr>
    </w:p>
    <w:p w:rsidR="002477B1" w:rsidRPr="00430084" w:rsidRDefault="00D71B4E" w:rsidP="002477B1">
      <w:pPr>
        <w:rPr>
          <w:rFonts w:ascii="Arial" w:hAnsi="Arial" w:cs="Arial"/>
          <w:sz w:val="22"/>
          <w:szCs w:val="22"/>
        </w:rPr>
      </w:pPr>
      <w:r w:rsidRPr="00430084">
        <w:rPr>
          <w:rFonts w:ascii="Arial" w:hAnsi="Arial" w:cs="Arial"/>
          <w:b/>
          <w:bCs/>
          <w:sz w:val="22"/>
          <w:szCs w:val="22"/>
        </w:rPr>
        <w:t>90</w:t>
      </w:r>
      <w:r w:rsidR="002477B1" w:rsidRPr="00430084">
        <w:rPr>
          <w:rFonts w:ascii="Arial" w:hAnsi="Arial" w:cs="Arial"/>
          <w:b/>
          <w:bCs/>
          <w:sz w:val="22"/>
          <w:szCs w:val="22"/>
        </w:rPr>
        <w:t xml:space="preserve">% QUALITY ALLOCATION: </w:t>
      </w:r>
      <w:r w:rsidR="002477B1" w:rsidRPr="00430084">
        <w:rPr>
          <w:rFonts w:ascii="Arial" w:hAnsi="Arial" w:cs="Arial"/>
          <w:sz w:val="22"/>
          <w:szCs w:val="22"/>
        </w:rPr>
        <w:t>To be detailed within this written quotation submission, by the Provider, in Section A (Technical Questionnaire). Your quote in response to this brief should consider and provide the following:</w:t>
      </w:r>
    </w:p>
    <w:p w:rsidR="003207C0" w:rsidRPr="00430084" w:rsidRDefault="003207C0">
      <w:pPr>
        <w:rPr>
          <w:rFonts w:ascii="Arial" w:hAnsi="Arial" w:cs="Arial"/>
          <w:sz w:val="22"/>
          <w:szCs w:val="22"/>
        </w:rPr>
      </w:pPr>
    </w:p>
    <w:tbl>
      <w:tblPr>
        <w:tblStyle w:val="TableGrid"/>
        <w:tblW w:w="0" w:type="auto"/>
        <w:tblInd w:w="137" w:type="dxa"/>
        <w:tblLook w:val="04A0" w:firstRow="1" w:lastRow="0" w:firstColumn="1" w:lastColumn="0" w:noHBand="0" w:noVBand="1"/>
      </w:tblPr>
      <w:tblGrid>
        <w:gridCol w:w="3197"/>
        <w:gridCol w:w="3040"/>
        <w:gridCol w:w="2306"/>
      </w:tblGrid>
      <w:tr w:rsidR="006E4CBA" w:rsidRPr="00430084" w:rsidTr="006E4CBA">
        <w:tc>
          <w:tcPr>
            <w:tcW w:w="3197" w:type="dxa"/>
          </w:tcPr>
          <w:p w:rsidR="006E4CBA" w:rsidRPr="00430084" w:rsidRDefault="00105E90" w:rsidP="006E4CBA">
            <w:pPr>
              <w:widowControl w:val="0"/>
              <w:tabs>
                <w:tab w:val="left" w:pos="7829"/>
              </w:tabs>
              <w:kinsoku w:val="0"/>
              <w:overflowPunct w:val="0"/>
              <w:autoSpaceDE w:val="0"/>
              <w:autoSpaceDN w:val="0"/>
              <w:adjustRightInd w:val="0"/>
              <w:rPr>
                <w:rFonts w:ascii="Arial" w:hAnsi="Arial" w:cs="Arial"/>
                <w:b/>
                <w:lang w:val="en-US" w:eastAsia="en-US"/>
              </w:rPr>
            </w:pPr>
            <w:r w:rsidRPr="00430084">
              <w:rPr>
                <w:rFonts w:ascii="Arial" w:hAnsi="Arial" w:cs="Arial"/>
                <w:b/>
                <w:lang w:val="en-US" w:eastAsia="en-US"/>
              </w:rPr>
              <w:t>SECTION</w:t>
            </w:r>
          </w:p>
        </w:tc>
        <w:tc>
          <w:tcPr>
            <w:tcW w:w="3040" w:type="dxa"/>
          </w:tcPr>
          <w:p w:rsidR="006E4CBA" w:rsidRPr="00430084" w:rsidRDefault="00105E90" w:rsidP="006E4CBA">
            <w:pPr>
              <w:widowControl w:val="0"/>
              <w:tabs>
                <w:tab w:val="left" w:pos="7829"/>
              </w:tabs>
              <w:kinsoku w:val="0"/>
              <w:overflowPunct w:val="0"/>
              <w:autoSpaceDE w:val="0"/>
              <w:autoSpaceDN w:val="0"/>
              <w:adjustRightInd w:val="0"/>
              <w:rPr>
                <w:rFonts w:ascii="Arial" w:hAnsi="Arial" w:cs="Arial"/>
                <w:b/>
                <w:lang w:val="en-US" w:eastAsia="en-US"/>
              </w:rPr>
            </w:pPr>
            <w:r w:rsidRPr="00430084">
              <w:rPr>
                <w:rFonts w:ascii="Arial" w:hAnsi="Arial" w:cs="Arial"/>
                <w:b/>
                <w:lang w:val="en-US" w:eastAsia="en-US"/>
              </w:rPr>
              <w:t>DETAILS</w:t>
            </w:r>
          </w:p>
        </w:tc>
        <w:tc>
          <w:tcPr>
            <w:tcW w:w="2306" w:type="dxa"/>
          </w:tcPr>
          <w:p w:rsidR="006E4CBA" w:rsidRPr="00430084" w:rsidRDefault="00105E90" w:rsidP="006E4CBA">
            <w:pPr>
              <w:widowControl w:val="0"/>
              <w:tabs>
                <w:tab w:val="left" w:pos="7829"/>
              </w:tabs>
              <w:kinsoku w:val="0"/>
              <w:overflowPunct w:val="0"/>
              <w:autoSpaceDE w:val="0"/>
              <w:autoSpaceDN w:val="0"/>
              <w:adjustRightInd w:val="0"/>
              <w:rPr>
                <w:rFonts w:ascii="Arial" w:hAnsi="Arial" w:cs="Arial"/>
                <w:b/>
                <w:lang w:val="en-US" w:eastAsia="en-US"/>
              </w:rPr>
            </w:pPr>
            <w:r w:rsidRPr="00430084">
              <w:rPr>
                <w:rFonts w:ascii="Arial" w:hAnsi="Arial" w:cs="Arial"/>
                <w:b/>
                <w:lang w:val="en-US" w:eastAsia="en-US"/>
              </w:rPr>
              <w:t>WEIGHTING</w:t>
            </w:r>
          </w:p>
        </w:tc>
      </w:tr>
      <w:tr w:rsidR="00A942D4" w:rsidRPr="00430084" w:rsidTr="006E4CBA">
        <w:tc>
          <w:tcPr>
            <w:tcW w:w="3197" w:type="dxa"/>
            <w:vMerge w:val="restart"/>
          </w:tcPr>
          <w:p w:rsidR="00A942D4" w:rsidRPr="00430084" w:rsidRDefault="00A942D4" w:rsidP="006E4CBA">
            <w:pPr>
              <w:widowControl w:val="0"/>
              <w:tabs>
                <w:tab w:val="left" w:pos="7829"/>
              </w:tabs>
              <w:kinsoku w:val="0"/>
              <w:overflowPunct w:val="0"/>
              <w:autoSpaceDE w:val="0"/>
              <w:autoSpaceDN w:val="0"/>
              <w:adjustRightInd w:val="0"/>
              <w:rPr>
                <w:rFonts w:ascii="Arial" w:hAnsi="Arial" w:cs="Arial"/>
                <w:b/>
                <w:lang w:val="en-US" w:eastAsia="en-US"/>
              </w:rPr>
            </w:pPr>
            <w:r w:rsidRPr="00430084">
              <w:rPr>
                <w:rFonts w:ascii="Arial" w:hAnsi="Arial" w:cs="Arial"/>
                <w:b/>
                <w:lang w:val="en-US" w:eastAsia="en-US"/>
              </w:rPr>
              <w:t>Proposal</w:t>
            </w:r>
          </w:p>
          <w:p w:rsidR="00A942D4" w:rsidRPr="00430084" w:rsidRDefault="00A942D4" w:rsidP="006E4CBA">
            <w:pPr>
              <w:widowControl w:val="0"/>
              <w:tabs>
                <w:tab w:val="left" w:pos="7829"/>
              </w:tabs>
              <w:kinsoku w:val="0"/>
              <w:overflowPunct w:val="0"/>
              <w:autoSpaceDE w:val="0"/>
              <w:autoSpaceDN w:val="0"/>
              <w:adjustRightInd w:val="0"/>
              <w:rPr>
                <w:rFonts w:ascii="Arial" w:hAnsi="Arial" w:cs="Arial"/>
                <w:lang w:val="en-US" w:eastAsia="en-US"/>
              </w:rPr>
            </w:pPr>
            <w:r w:rsidRPr="00430084">
              <w:rPr>
                <w:rFonts w:ascii="Arial" w:hAnsi="Arial" w:cs="Arial"/>
                <w:lang w:val="en-US" w:eastAsia="en-US"/>
              </w:rPr>
              <w:t>Maximum of 8 no. pages A4 (12 point font)</w:t>
            </w:r>
          </w:p>
        </w:tc>
        <w:tc>
          <w:tcPr>
            <w:tcW w:w="3040" w:type="dxa"/>
          </w:tcPr>
          <w:p w:rsidR="00A942D4" w:rsidRPr="00430084" w:rsidRDefault="00A942D4" w:rsidP="006E4CBA">
            <w:pPr>
              <w:widowControl w:val="0"/>
              <w:tabs>
                <w:tab w:val="left" w:pos="7829"/>
              </w:tabs>
              <w:kinsoku w:val="0"/>
              <w:overflowPunct w:val="0"/>
              <w:autoSpaceDE w:val="0"/>
              <w:autoSpaceDN w:val="0"/>
              <w:adjustRightInd w:val="0"/>
              <w:rPr>
                <w:rFonts w:ascii="Arial" w:hAnsi="Arial" w:cs="Arial"/>
                <w:lang w:val="en-US" w:eastAsia="en-US"/>
              </w:rPr>
            </w:pPr>
            <w:r w:rsidRPr="00430084">
              <w:rPr>
                <w:rFonts w:ascii="Arial" w:hAnsi="Arial" w:cs="Arial"/>
                <w:lang w:val="en-US" w:eastAsia="en-US"/>
              </w:rPr>
              <w:t>Introduction</w:t>
            </w:r>
          </w:p>
        </w:tc>
        <w:tc>
          <w:tcPr>
            <w:tcW w:w="2306" w:type="dxa"/>
            <w:vMerge w:val="restart"/>
          </w:tcPr>
          <w:p w:rsidR="00A942D4" w:rsidRPr="00430084" w:rsidRDefault="00A942D4" w:rsidP="006E4CBA">
            <w:pPr>
              <w:widowControl w:val="0"/>
              <w:tabs>
                <w:tab w:val="left" w:pos="7829"/>
              </w:tabs>
              <w:kinsoku w:val="0"/>
              <w:overflowPunct w:val="0"/>
              <w:autoSpaceDE w:val="0"/>
              <w:autoSpaceDN w:val="0"/>
              <w:adjustRightInd w:val="0"/>
              <w:rPr>
                <w:rFonts w:ascii="Arial" w:hAnsi="Arial" w:cs="Arial"/>
                <w:lang w:val="en-US" w:eastAsia="en-US"/>
              </w:rPr>
            </w:pPr>
            <w:r w:rsidRPr="00430084">
              <w:rPr>
                <w:rFonts w:ascii="Arial" w:hAnsi="Arial" w:cs="Arial"/>
                <w:lang w:val="en-US" w:eastAsia="en-US"/>
              </w:rPr>
              <w:t>30%</w:t>
            </w:r>
          </w:p>
        </w:tc>
      </w:tr>
      <w:tr w:rsidR="00A942D4" w:rsidRPr="00430084" w:rsidTr="006E4CBA">
        <w:tc>
          <w:tcPr>
            <w:tcW w:w="3197" w:type="dxa"/>
            <w:vMerge/>
          </w:tcPr>
          <w:p w:rsidR="00A942D4" w:rsidRPr="00430084" w:rsidRDefault="00A942D4" w:rsidP="006E4CBA">
            <w:pPr>
              <w:widowControl w:val="0"/>
              <w:tabs>
                <w:tab w:val="left" w:pos="7829"/>
              </w:tabs>
              <w:kinsoku w:val="0"/>
              <w:overflowPunct w:val="0"/>
              <w:autoSpaceDE w:val="0"/>
              <w:autoSpaceDN w:val="0"/>
              <w:adjustRightInd w:val="0"/>
              <w:rPr>
                <w:rFonts w:ascii="Arial" w:hAnsi="Arial" w:cs="Arial"/>
                <w:lang w:val="en-US" w:eastAsia="en-US"/>
              </w:rPr>
            </w:pPr>
          </w:p>
        </w:tc>
        <w:tc>
          <w:tcPr>
            <w:tcW w:w="3040" w:type="dxa"/>
          </w:tcPr>
          <w:p w:rsidR="00A942D4" w:rsidRPr="00430084" w:rsidRDefault="00A942D4" w:rsidP="006E4CBA">
            <w:pPr>
              <w:widowControl w:val="0"/>
              <w:tabs>
                <w:tab w:val="left" w:pos="7829"/>
              </w:tabs>
              <w:kinsoku w:val="0"/>
              <w:overflowPunct w:val="0"/>
              <w:autoSpaceDE w:val="0"/>
              <w:autoSpaceDN w:val="0"/>
              <w:adjustRightInd w:val="0"/>
              <w:rPr>
                <w:rFonts w:ascii="Arial" w:hAnsi="Arial" w:cs="Arial"/>
                <w:lang w:val="en-US" w:eastAsia="en-US"/>
              </w:rPr>
            </w:pPr>
            <w:r w:rsidRPr="00430084">
              <w:rPr>
                <w:rFonts w:ascii="Arial" w:hAnsi="Arial" w:cs="Arial"/>
                <w:lang w:val="en-US" w:eastAsia="en-US"/>
              </w:rPr>
              <w:t>General response to the brief</w:t>
            </w:r>
          </w:p>
        </w:tc>
        <w:tc>
          <w:tcPr>
            <w:tcW w:w="2306" w:type="dxa"/>
            <w:vMerge/>
          </w:tcPr>
          <w:p w:rsidR="00A942D4" w:rsidRPr="00430084" w:rsidRDefault="00A942D4" w:rsidP="006E4CBA">
            <w:pPr>
              <w:widowControl w:val="0"/>
              <w:tabs>
                <w:tab w:val="left" w:pos="7829"/>
              </w:tabs>
              <w:kinsoku w:val="0"/>
              <w:overflowPunct w:val="0"/>
              <w:autoSpaceDE w:val="0"/>
              <w:autoSpaceDN w:val="0"/>
              <w:adjustRightInd w:val="0"/>
              <w:rPr>
                <w:rFonts w:ascii="Arial" w:hAnsi="Arial" w:cs="Arial"/>
                <w:lang w:val="en-US" w:eastAsia="en-US"/>
              </w:rPr>
            </w:pPr>
          </w:p>
        </w:tc>
      </w:tr>
      <w:tr w:rsidR="00A942D4" w:rsidRPr="00430084" w:rsidTr="006E4CBA">
        <w:tc>
          <w:tcPr>
            <w:tcW w:w="3197" w:type="dxa"/>
            <w:vMerge/>
          </w:tcPr>
          <w:p w:rsidR="00A942D4" w:rsidRPr="00430084" w:rsidRDefault="00A942D4" w:rsidP="006E4CBA">
            <w:pPr>
              <w:widowControl w:val="0"/>
              <w:tabs>
                <w:tab w:val="left" w:pos="7829"/>
              </w:tabs>
              <w:kinsoku w:val="0"/>
              <w:overflowPunct w:val="0"/>
              <w:autoSpaceDE w:val="0"/>
              <w:autoSpaceDN w:val="0"/>
              <w:adjustRightInd w:val="0"/>
              <w:rPr>
                <w:rFonts w:ascii="Arial" w:hAnsi="Arial" w:cs="Arial"/>
                <w:lang w:val="en-US" w:eastAsia="en-US"/>
              </w:rPr>
            </w:pPr>
          </w:p>
        </w:tc>
        <w:tc>
          <w:tcPr>
            <w:tcW w:w="3040" w:type="dxa"/>
          </w:tcPr>
          <w:p w:rsidR="00A942D4" w:rsidRPr="00430084" w:rsidRDefault="00A942D4" w:rsidP="006E4CBA">
            <w:pPr>
              <w:widowControl w:val="0"/>
              <w:tabs>
                <w:tab w:val="left" w:pos="7829"/>
              </w:tabs>
              <w:kinsoku w:val="0"/>
              <w:overflowPunct w:val="0"/>
              <w:autoSpaceDE w:val="0"/>
              <w:autoSpaceDN w:val="0"/>
              <w:adjustRightInd w:val="0"/>
              <w:rPr>
                <w:rFonts w:ascii="Arial" w:hAnsi="Arial" w:cs="Arial"/>
                <w:lang w:val="en-US" w:eastAsia="en-US"/>
              </w:rPr>
            </w:pPr>
            <w:r w:rsidRPr="00430084">
              <w:rPr>
                <w:rFonts w:ascii="Arial" w:hAnsi="Arial" w:cs="Arial"/>
                <w:lang w:val="en-US" w:eastAsia="en-US"/>
              </w:rPr>
              <w:t>Solutions</w:t>
            </w:r>
          </w:p>
          <w:p w:rsidR="00A942D4" w:rsidRPr="00430084" w:rsidRDefault="00A942D4" w:rsidP="006E4CBA">
            <w:pPr>
              <w:widowControl w:val="0"/>
              <w:tabs>
                <w:tab w:val="left" w:pos="7829"/>
              </w:tabs>
              <w:kinsoku w:val="0"/>
              <w:overflowPunct w:val="0"/>
              <w:autoSpaceDE w:val="0"/>
              <w:autoSpaceDN w:val="0"/>
              <w:adjustRightInd w:val="0"/>
              <w:rPr>
                <w:rFonts w:ascii="Arial" w:hAnsi="Arial" w:cs="Arial"/>
                <w:lang w:val="en-US" w:eastAsia="en-US"/>
              </w:rPr>
            </w:pPr>
            <w:r w:rsidRPr="00430084">
              <w:rPr>
                <w:rFonts w:ascii="Arial" w:hAnsi="Arial" w:cs="Arial"/>
                <w:lang w:val="en-US" w:eastAsia="en-US"/>
              </w:rPr>
              <w:t>(Part 1, 2, 3 and 4)</w:t>
            </w:r>
          </w:p>
        </w:tc>
        <w:tc>
          <w:tcPr>
            <w:tcW w:w="2306" w:type="dxa"/>
            <w:vMerge/>
          </w:tcPr>
          <w:p w:rsidR="00A942D4" w:rsidRPr="00430084" w:rsidRDefault="00A942D4" w:rsidP="006E4CBA">
            <w:pPr>
              <w:widowControl w:val="0"/>
              <w:tabs>
                <w:tab w:val="left" w:pos="7829"/>
              </w:tabs>
              <w:kinsoku w:val="0"/>
              <w:overflowPunct w:val="0"/>
              <w:autoSpaceDE w:val="0"/>
              <w:autoSpaceDN w:val="0"/>
              <w:adjustRightInd w:val="0"/>
              <w:rPr>
                <w:rFonts w:ascii="Arial" w:hAnsi="Arial" w:cs="Arial"/>
                <w:lang w:val="en-US" w:eastAsia="en-US"/>
              </w:rPr>
            </w:pPr>
          </w:p>
        </w:tc>
      </w:tr>
      <w:tr w:rsidR="00A942D4" w:rsidRPr="00430084" w:rsidTr="006E4CBA">
        <w:tc>
          <w:tcPr>
            <w:tcW w:w="3197" w:type="dxa"/>
            <w:vMerge/>
          </w:tcPr>
          <w:p w:rsidR="00A942D4" w:rsidRPr="00430084" w:rsidRDefault="00A942D4" w:rsidP="006E4CBA">
            <w:pPr>
              <w:widowControl w:val="0"/>
              <w:tabs>
                <w:tab w:val="left" w:pos="7829"/>
              </w:tabs>
              <w:kinsoku w:val="0"/>
              <w:overflowPunct w:val="0"/>
              <w:autoSpaceDE w:val="0"/>
              <w:autoSpaceDN w:val="0"/>
              <w:adjustRightInd w:val="0"/>
              <w:rPr>
                <w:rFonts w:ascii="Arial" w:hAnsi="Arial" w:cs="Arial"/>
                <w:lang w:val="en-US" w:eastAsia="en-US"/>
              </w:rPr>
            </w:pPr>
          </w:p>
        </w:tc>
        <w:tc>
          <w:tcPr>
            <w:tcW w:w="3040" w:type="dxa"/>
          </w:tcPr>
          <w:p w:rsidR="00A942D4" w:rsidRPr="00430084" w:rsidRDefault="00A942D4" w:rsidP="006E4CBA">
            <w:pPr>
              <w:widowControl w:val="0"/>
              <w:tabs>
                <w:tab w:val="left" w:pos="7829"/>
              </w:tabs>
              <w:kinsoku w:val="0"/>
              <w:overflowPunct w:val="0"/>
              <w:autoSpaceDE w:val="0"/>
              <w:autoSpaceDN w:val="0"/>
              <w:adjustRightInd w:val="0"/>
              <w:rPr>
                <w:rFonts w:ascii="Arial" w:hAnsi="Arial" w:cs="Arial"/>
                <w:lang w:val="en-US" w:eastAsia="en-US"/>
              </w:rPr>
            </w:pPr>
            <w:r w:rsidRPr="00430084">
              <w:rPr>
                <w:rFonts w:ascii="Arial" w:hAnsi="Arial" w:cs="Arial"/>
                <w:lang w:val="en-US" w:eastAsia="en-US"/>
              </w:rPr>
              <w:t>Technical solution</w:t>
            </w:r>
          </w:p>
        </w:tc>
        <w:tc>
          <w:tcPr>
            <w:tcW w:w="2306" w:type="dxa"/>
            <w:vMerge/>
          </w:tcPr>
          <w:p w:rsidR="00A942D4" w:rsidRPr="00430084" w:rsidRDefault="00A942D4" w:rsidP="006E4CBA">
            <w:pPr>
              <w:widowControl w:val="0"/>
              <w:tabs>
                <w:tab w:val="left" w:pos="7829"/>
              </w:tabs>
              <w:kinsoku w:val="0"/>
              <w:overflowPunct w:val="0"/>
              <w:autoSpaceDE w:val="0"/>
              <w:autoSpaceDN w:val="0"/>
              <w:adjustRightInd w:val="0"/>
              <w:rPr>
                <w:rFonts w:ascii="Arial" w:hAnsi="Arial" w:cs="Arial"/>
                <w:lang w:val="en-US" w:eastAsia="en-US"/>
              </w:rPr>
            </w:pPr>
          </w:p>
        </w:tc>
      </w:tr>
      <w:tr w:rsidR="00A942D4" w:rsidRPr="00430084" w:rsidTr="006E4CBA">
        <w:tc>
          <w:tcPr>
            <w:tcW w:w="3197" w:type="dxa"/>
            <w:vMerge/>
          </w:tcPr>
          <w:p w:rsidR="00A942D4" w:rsidRPr="00430084" w:rsidRDefault="00A942D4" w:rsidP="006E4CBA">
            <w:pPr>
              <w:widowControl w:val="0"/>
              <w:tabs>
                <w:tab w:val="left" w:pos="7829"/>
              </w:tabs>
              <w:kinsoku w:val="0"/>
              <w:overflowPunct w:val="0"/>
              <w:autoSpaceDE w:val="0"/>
              <w:autoSpaceDN w:val="0"/>
              <w:adjustRightInd w:val="0"/>
              <w:rPr>
                <w:rFonts w:ascii="Arial" w:hAnsi="Arial" w:cs="Arial"/>
              </w:rPr>
            </w:pPr>
          </w:p>
        </w:tc>
        <w:tc>
          <w:tcPr>
            <w:tcW w:w="3040" w:type="dxa"/>
          </w:tcPr>
          <w:p w:rsidR="00A942D4" w:rsidRPr="00430084" w:rsidRDefault="00A942D4" w:rsidP="006E4CBA">
            <w:pPr>
              <w:widowControl w:val="0"/>
              <w:tabs>
                <w:tab w:val="left" w:pos="7829"/>
              </w:tabs>
              <w:kinsoku w:val="0"/>
              <w:overflowPunct w:val="0"/>
              <w:autoSpaceDE w:val="0"/>
              <w:autoSpaceDN w:val="0"/>
              <w:adjustRightInd w:val="0"/>
              <w:rPr>
                <w:rFonts w:ascii="Arial" w:hAnsi="Arial" w:cs="Arial"/>
              </w:rPr>
            </w:pPr>
            <w:r w:rsidRPr="00430084">
              <w:rPr>
                <w:rFonts w:ascii="Arial" w:hAnsi="Arial" w:cs="Arial"/>
                <w:lang w:val="en-US" w:eastAsia="en-US"/>
              </w:rPr>
              <w:t>Key personnel and/or partners</w:t>
            </w:r>
          </w:p>
        </w:tc>
        <w:tc>
          <w:tcPr>
            <w:tcW w:w="2306" w:type="dxa"/>
            <w:vMerge/>
          </w:tcPr>
          <w:p w:rsidR="00A942D4" w:rsidRPr="00430084" w:rsidRDefault="00A942D4" w:rsidP="006E4CBA">
            <w:pPr>
              <w:widowControl w:val="0"/>
              <w:tabs>
                <w:tab w:val="left" w:pos="7829"/>
              </w:tabs>
              <w:kinsoku w:val="0"/>
              <w:overflowPunct w:val="0"/>
              <w:autoSpaceDE w:val="0"/>
              <w:autoSpaceDN w:val="0"/>
              <w:adjustRightInd w:val="0"/>
              <w:rPr>
                <w:rFonts w:ascii="Arial" w:hAnsi="Arial" w:cs="Arial"/>
              </w:rPr>
            </w:pPr>
          </w:p>
        </w:tc>
      </w:tr>
      <w:tr w:rsidR="006E4CBA" w:rsidRPr="00430084" w:rsidTr="006E4CBA">
        <w:tc>
          <w:tcPr>
            <w:tcW w:w="3197" w:type="dxa"/>
            <w:vMerge/>
          </w:tcPr>
          <w:p w:rsidR="006E4CBA" w:rsidRPr="00430084" w:rsidRDefault="006E4CBA" w:rsidP="006E4CBA">
            <w:pPr>
              <w:widowControl w:val="0"/>
              <w:tabs>
                <w:tab w:val="left" w:pos="7829"/>
              </w:tabs>
              <w:kinsoku w:val="0"/>
              <w:overflowPunct w:val="0"/>
              <w:autoSpaceDE w:val="0"/>
              <w:autoSpaceDN w:val="0"/>
              <w:adjustRightInd w:val="0"/>
              <w:rPr>
                <w:rFonts w:ascii="Arial" w:hAnsi="Arial" w:cs="Arial"/>
                <w:lang w:val="en-US" w:eastAsia="en-US"/>
              </w:rPr>
            </w:pPr>
          </w:p>
        </w:tc>
        <w:tc>
          <w:tcPr>
            <w:tcW w:w="3040" w:type="dxa"/>
          </w:tcPr>
          <w:p w:rsidR="006E4CBA" w:rsidRPr="00430084" w:rsidRDefault="006E4CBA" w:rsidP="006E4CBA">
            <w:pPr>
              <w:widowControl w:val="0"/>
              <w:tabs>
                <w:tab w:val="left" w:pos="7829"/>
              </w:tabs>
              <w:kinsoku w:val="0"/>
              <w:overflowPunct w:val="0"/>
              <w:autoSpaceDE w:val="0"/>
              <w:autoSpaceDN w:val="0"/>
              <w:adjustRightInd w:val="0"/>
              <w:rPr>
                <w:rFonts w:ascii="Arial" w:hAnsi="Arial" w:cs="Arial"/>
                <w:lang w:val="en-US" w:eastAsia="en-US"/>
              </w:rPr>
            </w:pPr>
            <w:r w:rsidRPr="00430084">
              <w:rPr>
                <w:rFonts w:ascii="Arial" w:hAnsi="Arial" w:cs="Arial"/>
                <w:lang w:val="en-US" w:eastAsia="en-US"/>
              </w:rPr>
              <w:t>Working with partners</w:t>
            </w:r>
          </w:p>
        </w:tc>
        <w:tc>
          <w:tcPr>
            <w:tcW w:w="2306" w:type="dxa"/>
          </w:tcPr>
          <w:p w:rsidR="006E4CBA" w:rsidRPr="00430084" w:rsidRDefault="006E4CBA" w:rsidP="006E4CBA">
            <w:pPr>
              <w:widowControl w:val="0"/>
              <w:tabs>
                <w:tab w:val="left" w:pos="7829"/>
              </w:tabs>
              <w:kinsoku w:val="0"/>
              <w:overflowPunct w:val="0"/>
              <w:autoSpaceDE w:val="0"/>
              <w:autoSpaceDN w:val="0"/>
              <w:adjustRightInd w:val="0"/>
              <w:rPr>
                <w:rFonts w:ascii="Arial" w:hAnsi="Arial" w:cs="Arial"/>
                <w:lang w:val="en-US" w:eastAsia="en-US"/>
              </w:rPr>
            </w:pPr>
            <w:r w:rsidRPr="00430084">
              <w:rPr>
                <w:rFonts w:ascii="Arial" w:hAnsi="Arial" w:cs="Arial"/>
                <w:lang w:val="en-US" w:eastAsia="en-US"/>
              </w:rPr>
              <w:t>10%</w:t>
            </w:r>
          </w:p>
        </w:tc>
      </w:tr>
      <w:tr w:rsidR="00036368" w:rsidRPr="00430084" w:rsidTr="006E4CBA">
        <w:tc>
          <w:tcPr>
            <w:tcW w:w="3197" w:type="dxa"/>
            <w:vMerge/>
          </w:tcPr>
          <w:p w:rsidR="00036368" w:rsidRPr="00430084" w:rsidRDefault="00036368" w:rsidP="00036368">
            <w:pPr>
              <w:widowControl w:val="0"/>
              <w:tabs>
                <w:tab w:val="left" w:pos="7829"/>
              </w:tabs>
              <w:kinsoku w:val="0"/>
              <w:overflowPunct w:val="0"/>
              <w:autoSpaceDE w:val="0"/>
              <w:autoSpaceDN w:val="0"/>
              <w:adjustRightInd w:val="0"/>
              <w:rPr>
                <w:rFonts w:ascii="Arial" w:hAnsi="Arial" w:cs="Arial"/>
                <w:lang w:val="en-US" w:eastAsia="en-US"/>
              </w:rPr>
            </w:pPr>
          </w:p>
        </w:tc>
        <w:tc>
          <w:tcPr>
            <w:tcW w:w="3040" w:type="dxa"/>
          </w:tcPr>
          <w:p w:rsidR="00036368" w:rsidRPr="00430084" w:rsidRDefault="00036368" w:rsidP="00036368">
            <w:pPr>
              <w:widowControl w:val="0"/>
              <w:tabs>
                <w:tab w:val="left" w:pos="7829"/>
              </w:tabs>
              <w:kinsoku w:val="0"/>
              <w:overflowPunct w:val="0"/>
              <w:autoSpaceDE w:val="0"/>
              <w:autoSpaceDN w:val="0"/>
              <w:adjustRightInd w:val="0"/>
              <w:rPr>
                <w:rFonts w:ascii="Arial" w:hAnsi="Arial" w:cs="Arial"/>
                <w:lang w:val="en-US" w:eastAsia="en-US"/>
              </w:rPr>
            </w:pPr>
            <w:r w:rsidRPr="00430084">
              <w:rPr>
                <w:rFonts w:ascii="Arial" w:hAnsi="Arial" w:cs="Arial"/>
                <w:lang w:val="en-US" w:eastAsia="en-US"/>
              </w:rPr>
              <w:t>Background and track record</w:t>
            </w:r>
          </w:p>
        </w:tc>
        <w:tc>
          <w:tcPr>
            <w:tcW w:w="2306" w:type="dxa"/>
          </w:tcPr>
          <w:p w:rsidR="00036368" w:rsidRPr="00430084" w:rsidRDefault="00036368" w:rsidP="00036368">
            <w:pPr>
              <w:widowControl w:val="0"/>
              <w:tabs>
                <w:tab w:val="left" w:pos="7829"/>
              </w:tabs>
              <w:kinsoku w:val="0"/>
              <w:overflowPunct w:val="0"/>
              <w:autoSpaceDE w:val="0"/>
              <w:autoSpaceDN w:val="0"/>
              <w:adjustRightInd w:val="0"/>
              <w:rPr>
                <w:rFonts w:ascii="Arial" w:hAnsi="Arial" w:cs="Arial"/>
                <w:lang w:val="en-US" w:eastAsia="en-US"/>
              </w:rPr>
            </w:pPr>
            <w:r w:rsidRPr="00430084">
              <w:rPr>
                <w:rFonts w:ascii="Arial" w:hAnsi="Arial" w:cs="Arial"/>
                <w:lang w:val="en-US" w:eastAsia="en-US"/>
              </w:rPr>
              <w:t>20%</w:t>
            </w:r>
          </w:p>
        </w:tc>
      </w:tr>
      <w:tr w:rsidR="00036368" w:rsidRPr="00430084" w:rsidTr="006E4CBA">
        <w:tc>
          <w:tcPr>
            <w:tcW w:w="3197" w:type="dxa"/>
            <w:vMerge/>
          </w:tcPr>
          <w:p w:rsidR="00036368" w:rsidRPr="00430084" w:rsidRDefault="00036368" w:rsidP="00036368">
            <w:pPr>
              <w:widowControl w:val="0"/>
              <w:tabs>
                <w:tab w:val="left" w:pos="7829"/>
              </w:tabs>
              <w:kinsoku w:val="0"/>
              <w:overflowPunct w:val="0"/>
              <w:autoSpaceDE w:val="0"/>
              <w:autoSpaceDN w:val="0"/>
              <w:adjustRightInd w:val="0"/>
              <w:rPr>
                <w:rFonts w:ascii="Arial" w:hAnsi="Arial" w:cs="Arial"/>
                <w:lang w:val="en-US" w:eastAsia="en-US"/>
              </w:rPr>
            </w:pPr>
          </w:p>
        </w:tc>
        <w:tc>
          <w:tcPr>
            <w:tcW w:w="3040" w:type="dxa"/>
          </w:tcPr>
          <w:p w:rsidR="00036368" w:rsidRPr="00430084" w:rsidRDefault="00036368" w:rsidP="00036368">
            <w:pPr>
              <w:widowControl w:val="0"/>
              <w:tabs>
                <w:tab w:val="left" w:pos="7829"/>
              </w:tabs>
              <w:kinsoku w:val="0"/>
              <w:overflowPunct w:val="0"/>
              <w:autoSpaceDE w:val="0"/>
              <w:autoSpaceDN w:val="0"/>
              <w:adjustRightInd w:val="0"/>
              <w:rPr>
                <w:rFonts w:ascii="Arial" w:hAnsi="Arial" w:cs="Arial"/>
                <w:lang w:val="en-US" w:eastAsia="en-US"/>
              </w:rPr>
            </w:pPr>
            <w:r w:rsidRPr="00430084">
              <w:rPr>
                <w:rFonts w:ascii="Arial" w:hAnsi="Arial" w:cs="Arial"/>
                <w:lang w:val="en-US" w:eastAsia="en-US"/>
              </w:rPr>
              <w:t>Other considerations</w:t>
            </w:r>
          </w:p>
        </w:tc>
        <w:tc>
          <w:tcPr>
            <w:tcW w:w="2306" w:type="dxa"/>
          </w:tcPr>
          <w:p w:rsidR="00036368" w:rsidRPr="00430084" w:rsidRDefault="00036368" w:rsidP="00036368">
            <w:pPr>
              <w:widowControl w:val="0"/>
              <w:tabs>
                <w:tab w:val="left" w:pos="7829"/>
              </w:tabs>
              <w:kinsoku w:val="0"/>
              <w:overflowPunct w:val="0"/>
              <w:autoSpaceDE w:val="0"/>
              <w:autoSpaceDN w:val="0"/>
              <w:adjustRightInd w:val="0"/>
              <w:rPr>
                <w:rFonts w:ascii="Arial" w:hAnsi="Arial" w:cs="Arial"/>
                <w:lang w:val="en-US" w:eastAsia="en-US"/>
              </w:rPr>
            </w:pPr>
            <w:r w:rsidRPr="00430084">
              <w:rPr>
                <w:rFonts w:ascii="Arial" w:hAnsi="Arial" w:cs="Arial"/>
                <w:lang w:val="en-US" w:eastAsia="en-US"/>
              </w:rPr>
              <w:t>Not scored</w:t>
            </w:r>
          </w:p>
        </w:tc>
      </w:tr>
      <w:tr w:rsidR="00036368" w:rsidRPr="00430084" w:rsidTr="006E4CBA">
        <w:tc>
          <w:tcPr>
            <w:tcW w:w="3197" w:type="dxa"/>
          </w:tcPr>
          <w:p w:rsidR="00036368" w:rsidRPr="00430084" w:rsidRDefault="00036368" w:rsidP="00036368">
            <w:pPr>
              <w:widowControl w:val="0"/>
              <w:tabs>
                <w:tab w:val="left" w:pos="7829"/>
              </w:tabs>
              <w:kinsoku w:val="0"/>
              <w:overflowPunct w:val="0"/>
              <w:autoSpaceDE w:val="0"/>
              <w:autoSpaceDN w:val="0"/>
              <w:adjustRightInd w:val="0"/>
              <w:rPr>
                <w:rFonts w:ascii="Arial" w:hAnsi="Arial" w:cs="Arial"/>
                <w:b/>
                <w:lang w:val="en-US" w:eastAsia="en-US"/>
              </w:rPr>
            </w:pPr>
            <w:r w:rsidRPr="00430084">
              <w:rPr>
                <w:rFonts w:ascii="Arial" w:hAnsi="Arial" w:cs="Arial"/>
                <w:b/>
                <w:lang w:val="en-US" w:eastAsia="en-US"/>
              </w:rPr>
              <w:t>Implementation plan</w:t>
            </w:r>
          </w:p>
          <w:p w:rsidR="00036368" w:rsidRPr="00430084" w:rsidRDefault="00036368" w:rsidP="00036368">
            <w:pPr>
              <w:widowControl w:val="0"/>
              <w:tabs>
                <w:tab w:val="left" w:pos="7829"/>
              </w:tabs>
              <w:kinsoku w:val="0"/>
              <w:overflowPunct w:val="0"/>
              <w:autoSpaceDE w:val="0"/>
              <w:autoSpaceDN w:val="0"/>
              <w:adjustRightInd w:val="0"/>
              <w:rPr>
                <w:rFonts w:ascii="Arial" w:hAnsi="Arial" w:cs="Arial"/>
                <w:lang w:val="en-US" w:eastAsia="en-US"/>
              </w:rPr>
            </w:pPr>
            <w:r w:rsidRPr="00430084">
              <w:rPr>
                <w:rFonts w:ascii="Arial" w:hAnsi="Arial" w:cs="Arial"/>
                <w:lang w:val="en-US" w:eastAsia="en-US"/>
              </w:rPr>
              <w:t>Maximum of 2 no. pages A4 or 1 no. page A3</w:t>
            </w:r>
          </w:p>
        </w:tc>
        <w:tc>
          <w:tcPr>
            <w:tcW w:w="3040" w:type="dxa"/>
          </w:tcPr>
          <w:p w:rsidR="00036368" w:rsidRPr="00430084" w:rsidRDefault="00036368" w:rsidP="00036368">
            <w:pPr>
              <w:widowControl w:val="0"/>
              <w:tabs>
                <w:tab w:val="left" w:pos="7829"/>
              </w:tabs>
              <w:kinsoku w:val="0"/>
              <w:overflowPunct w:val="0"/>
              <w:autoSpaceDE w:val="0"/>
              <w:autoSpaceDN w:val="0"/>
              <w:adjustRightInd w:val="0"/>
              <w:rPr>
                <w:rFonts w:ascii="Arial" w:hAnsi="Arial" w:cs="Arial"/>
                <w:lang w:val="en-US" w:eastAsia="en-US"/>
              </w:rPr>
            </w:pPr>
            <w:r w:rsidRPr="00430084">
              <w:rPr>
                <w:rFonts w:ascii="Arial" w:hAnsi="Arial" w:cs="Arial"/>
                <w:lang w:val="en-US" w:eastAsia="en-US"/>
              </w:rPr>
              <w:t>Details of proposed programme</w:t>
            </w:r>
          </w:p>
        </w:tc>
        <w:tc>
          <w:tcPr>
            <w:tcW w:w="2306" w:type="dxa"/>
          </w:tcPr>
          <w:p w:rsidR="00036368" w:rsidRPr="00430084" w:rsidRDefault="00036368" w:rsidP="00036368">
            <w:pPr>
              <w:widowControl w:val="0"/>
              <w:tabs>
                <w:tab w:val="left" w:pos="7829"/>
              </w:tabs>
              <w:kinsoku w:val="0"/>
              <w:overflowPunct w:val="0"/>
              <w:autoSpaceDE w:val="0"/>
              <w:autoSpaceDN w:val="0"/>
              <w:adjustRightInd w:val="0"/>
              <w:rPr>
                <w:rFonts w:ascii="Arial" w:hAnsi="Arial" w:cs="Arial"/>
                <w:lang w:val="en-US" w:eastAsia="en-US"/>
              </w:rPr>
            </w:pPr>
            <w:r w:rsidRPr="00430084">
              <w:rPr>
                <w:rFonts w:ascii="Arial" w:hAnsi="Arial" w:cs="Arial"/>
                <w:lang w:val="en-US" w:eastAsia="en-US"/>
              </w:rPr>
              <w:t>15%</w:t>
            </w:r>
          </w:p>
        </w:tc>
      </w:tr>
      <w:tr w:rsidR="00036368" w:rsidRPr="00430084" w:rsidTr="006E4CBA">
        <w:tc>
          <w:tcPr>
            <w:tcW w:w="3197" w:type="dxa"/>
          </w:tcPr>
          <w:p w:rsidR="00036368" w:rsidRPr="00430084" w:rsidRDefault="00036368" w:rsidP="00036368">
            <w:pPr>
              <w:widowControl w:val="0"/>
              <w:tabs>
                <w:tab w:val="left" w:pos="7829"/>
              </w:tabs>
              <w:kinsoku w:val="0"/>
              <w:overflowPunct w:val="0"/>
              <w:autoSpaceDE w:val="0"/>
              <w:autoSpaceDN w:val="0"/>
              <w:adjustRightInd w:val="0"/>
              <w:rPr>
                <w:rFonts w:ascii="Arial" w:hAnsi="Arial" w:cs="Arial"/>
                <w:b/>
                <w:lang w:val="en-US" w:eastAsia="en-US"/>
              </w:rPr>
            </w:pPr>
            <w:r w:rsidRPr="00430084">
              <w:rPr>
                <w:rFonts w:ascii="Arial" w:hAnsi="Arial" w:cs="Arial"/>
                <w:b/>
                <w:lang w:val="en-US" w:eastAsia="en-US"/>
              </w:rPr>
              <w:t>Examples</w:t>
            </w:r>
          </w:p>
          <w:p w:rsidR="00036368" w:rsidRPr="00430084" w:rsidRDefault="00036368" w:rsidP="00036368">
            <w:pPr>
              <w:widowControl w:val="0"/>
              <w:tabs>
                <w:tab w:val="left" w:pos="7829"/>
              </w:tabs>
              <w:kinsoku w:val="0"/>
              <w:overflowPunct w:val="0"/>
              <w:autoSpaceDE w:val="0"/>
              <w:autoSpaceDN w:val="0"/>
              <w:adjustRightInd w:val="0"/>
              <w:rPr>
                <w:rFonts w:ascii="Arial" w:hAnsi="Arial" w:cs="Arial"/>
                <w:lang w:val="en-US" w:eastAsia="en-US"/>
              </w:rPr>
            </w:pPr>
            <w:r w:rsidRPr="00430084">
              <w:rPr>
                <w:rFonts w:ascii="Arial" w:hAnsi="Arial" w:cs="Arial"/>
                <w:lang w:val="en-US" w:eastAsia="en-US"/>
              </w:rPr>
              <w:t>Maximum of 2 no. pages A4 or 1 no. page A3</w:t>
            </w:r>
          </w:p>
        </w:tc>
        <w:tc>
          <w:tcPr>
            <w:tcW w:w="3040" w:type="dxa"/>
          </w:tcPr>
          <w:p w:rsidR="00036368" w:rsidRPr="00430084" w:rsidRDefault="00036368" w:rsidP="00036368">
            <w:pPr>
              <w:widowControl w:val="0"/>
              <w:tabs>
                <w:tab w:val="left" w:pos="7829"/>
              </w:tabs>
              <w:kinsoku w:val="0"/>
              <w:overflowPunct w:val="0"/>
              <w:autoSpaceDE w:val="0"/>
              <w:autoSpaceDN w:val="0"/>
              <w:adjustRightInd w:val="0"/>
              <w:rPr>
                <w:rFonts w:ascii="Arial" w:hAnsi="Arial" w:cs="Arial"/>
                <w:lang w:val="en-US" w:eastAsia="en-US"/>
              </w:rPr>
            </w:pPr>
            <w:r w:rsidRPr="00430084">
              <w:rPr>
                <w:rFonts w:ascii="Arial" w:hAnsi="Arial" w:cs="Arial"/>
                <w:lang w:val="en-US" w:eastAsia="en-US"/>
              </w:rPr>
              <w:t>Visual representation of what the tool might look like and how it might work</w:t>
            </w:r>
          </w:p>
        </w:tc>
        <w:tc>
          <w:tcPr>
            <w:tcW w:w="2306" w:type="dxa"/>
          </w:tcPr>
          <w:p w:rsidR="00036368" w:rsidRPr="00430084" w:rsidRDefault="00036368" w:rsidP="00036368">
            <w:pPr>
              <w:widowControl w:val="0"/>
              <w:tabs>
                <w:tab w:val="left" w:pos="7829"/>
              </w:tabs>
              <w:kinsoku w:val="0"/>
              <w:overflowPunct w:val="0"/>
              <w:autoSpaceDE w:val="0"/>
              <w:autoSpaceDN w:val="0"/>
              <w:adjustRightInd w:val="0"/>
              <w:rPr>
                <w:rFonts w:ascii="Arial" w:hAnsi="Arial" w:cs="Arial"/>
                <w:lang w:val="en-US" w:eastAsia="en-US"/>
              </w:rPr>
            </w:pPr>
            <w:r w:rsidRPr="00430084">
              <w:rPr>
                <w:rFonts w:ascii="Arial" w:hAnsi="Arial" w:cs="Arial"/>
                <w:lang w:val="en-US" w:eastAsia="en-US"/>
              </w:rPr>
              <w:t>15%</w:t>
            </w:r>
          </w:p>
        </w:tc>
      </w:tr>
    </w:tbl>
    <w:p w:rsidR="006E4CBA" w:rsidRPr="00430084" w:rsidRDefault="006E4CBA">
      <w:pPr>
        <w:rPr>
          <w:rFonts w:ascii="Arial" w:hAnsi="Arial" w:cs="Arial"/>
          <w:sz w:val="22"/>
          <w:szCs w:val="22"/>
        </w:rPr>
      </w:pPr>
    </w:p>
    <w:p w:rsidR="003207C0" w:rsidRPr="00430084" w:rsidRDefault="003207C0">
      <w:pPr>
        <w:rPr>
          <w:rFonts w:ascii="Arial" w:hAnsi="Arial" w:cs="Arial"/>
          <w:sz w:val="22"/>
          <w:szCs w:val="22"/>
        </w:rPr>
      </w:pPr>
      <w:r w:rsidRPr="00430084">
        <w:rPr>
          <w:rFonts w:ascii="Arial" w:hAnsi="Arial" w:cs="Arial"/>
          <w:sz w:val="22"/>
          <w:szCs w:val="22"/>
        </w:rPr>
        <w:br w:type="page"/>
      </w:r>
    </w:p>
    <w:p w:rsidR="003207C0" w:rsidRPr="00430084" w:rsidRDefault="003207C0">
      <w:pPr>
        <w:rPr>
          <w:rFonts w:ascii="Arial" w:hAnsi="Arial" w:cs="Arial"/>
          <w:b/>
          <w:sz w:val="22"/>
          <w:szCs w:val="22"/>
        </w:rPr>
      </w:pPr>
      <w:r w:rsidRPr="00430084">
        <w:rPr>
          <w:rFonts w:ascii="Arial" w:hAnsi="Arial" w:cs="Arial"/>
          <w:b/>
          <w:sz w:val="22"/>
          <w:szCs w:val="22"/>
        </w:rPr>
        <w:lastRenderedPageBreak/>
        <w:t>EVALUATION</w:t>
      </w:r>
    </w:p>
    <w:p w:rsidR="003207C0" w:rsidRPr="00430084" w:rsidRDefault="003207C0">
      <w:pPr>
        <w:rPr>
          <w:rFonts w:ascii="Arial" w:hAnsi="Arial" w:cs="Arial"/>
          <w:sz w:val="22"/>
          <w:szCs w:val="22"/>
        </w:rPr>
      </w:pPr>
    </w:p>
    <w:p w:rsidR="00FD22A2" w:rsidRPr="00430084" w:rsidRDefault="002477B1">
      <w:pPr>
        <w:rPr>
          <w:rFonts w:ascii="Arial" w:hAnsi="Arial" w:cs="Arial"/>
          <w:sz w:val="22"/>
          <w:szCs w:val="22"/>
        </w:rPr>
      </w:pPr>
      <w:r w:rsidRPr="00430084">
        <w:rPr>
          <w:rFonts w:ascii="Arial" w:hAnsi="Arial" w:cs="Arial"/>
          <w:sz w:val="22"/>
          <w:szCs w:val="22"/>
        </w:rPr>
        <w:t>Evaluation of Responses will be carried out on an individual question basis. Grade labels and definitions are as follows:</w:t>
      </w:r>
      <w:r w:rsidR="009A63E2" w:rsidRPr="00430084">
        <w:rPr>
          <w:rFonts w:ascii="Arial" w:hAnsi="Arial" w:cs="Arial"/>
          <w:sz w:val="22"/>
          <w:szCs w:val="22"/>
        </w:rPr>
        <w:t xml:space="preserve"> </w:t>
      </w:r>
    </w:p>
    <w:tbl>
      <w:tblPr>
        <w:tblpPr w:leftFromText="180" w:rightFromText="180" w:bottomFromText="200" w:vertAnchor="text" w:horzAnchor="margin" w:tblpXSpec="center" w:tblpY="710"/>
        <w:tblW w:w="8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6390"/>
        <w:gridCol w:w="1152"/>
      </w:tblGrid>
      <w:tr w:rsidR="001E09F5" w:rsidRPr="00430084" w:rsidTr="00EA45BC">
        <w:tc>
          <w:tcPr>
            <w:tcW w:w="7218"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rsidR="001E09F5" w:rsidRPr="00430084" w:rsidRDefault="001E09F5" w:rsidP="00EA45BC">
            <w:pPr>
              <w:rPr>
                <w:rFonts w:ascii="Arial" w:eastAsia="Calibri" w:hAnsi="Arial" w:cs="Arial"/>
                <w:b/>
                <w:sz w:val="22"/>
                <w:szCs w:val="22"/>
              </w:rPr>
            </w:pPr>
            <w:r w:rsidRPr="00430084">
              <w:rPr>
                <w:rFonts w:ascii="Arial" w:eastAsia="Calibri" w:hAnsi="Arial" w:cs="Arial"/>
                <w:b/>
                <w:sz w:val="22"/>
                <w:szCs w:val="22"/>
              </w:rPr>
              <w:t>SCORING MATRIX</w:t>
            </w:r>
          </w:p>
        </w:tc>
        <w:tc>
          <w:tcPr>
            <w:tcW w:w="1152"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1E09F5" w:rsidRPr="00430084" w:rsidRDefault="001E09F5" w:rsidP="00EA45BC">
            <w:pPr>
              <w:rPr>
                <w:rFonts w:ascii="Arial" w:eastAsia="Calibri" w:hAnsi="Arial" w:cs="Arial"/>
                <w:b/>
                <w:sz w:val="22"/>
                <w:szCs w:val="22"/>
              </w:rPr>
            </w:pPr>
            <w:r w:rsidRPr="00430084">
              <w:rPr>
                <w:rFonts w:ascii="Arial" w:eastAsia="Calibri" w:hAnsi="Arial" w:cs="Arial"/>
                <w:b/>
                <w:sz w:val="22"/>
                <w:szCs w:val="22"/>
              </w:rPr>
              <w:t>SCORE</w:t>
            </w:r>
          </w:p>
        </w:tc>
      </w:tr>
      <w:tr w:rsidR="001E09F5" w:rsidRPr="00430084" w:rsidTr="00EA45BC">
        <w:trPr>
          <w:cantSplit/>
          <w:trHeight w:val="1824"/>
        </w:trPr>
        <w:tc>
          <w:tcPr>
            <w:tcW w:w="828" w:type="dxa"/>
            <w:tcBorders>
              <w:top w:val="single" w:sz="4" w:space="0" w:color="auto"/>
              <w:left w:val="single" w:sz="4" w:space="0" w:color="auto"/>
              <w:bottom w:val="single" w:sz="4" w:space="0" w:color="auto"/>
              <w:right w:val="single" w:sz="4" w:space="0" w:color="auto"/>
            </w:tcBorders>
            <w:textDirection w:val="btLr"/>
          </w:tcPr>
          <w:p w:rsidR="001E09F5" w:rsidRPr="00430084" w:rsidRDefault="001E09F5" w:rsidP="00EA45BC">
            <w:pPr>
              <w:ind w:left="113" w:right="113"/>
              <w:rPr>
                <w:rFonts w:ascii="Arial" w:hAnsi="Arial" w:cs="Arial"/>
                <w:b/>
                <w:sz w:val="22"/>
                <w:szCs w:val="22"/>
              </w:rPr>
            </w:pPr>
            <w:r w:rsidRPr="00430084">
              <w:rPr>
                <w:rFonts w:ascii="Arial" w:hAnsi="Arial" w:cs="Arial"/>
                <w:b/>
                <w:sz w:val="22"/>
                <w:szCs w:val="22"/>
              </w:rPr>
              <w:t>Unacceptable  / not answered</w:t>
            </w:r>
          </w:p>
        </w:tc>
        <w:tc>
          <w:tcPr>
            <w:tcW w:w="6390" w:type="dxa"/>
            <w:tcBorders>
              <w:top w:val="single" w:sz="4" w:space="0" w:color="auto"/>
              <w:left w:val="single" w:sz="4" w:space="0" w:color="auto"/>
              <w:bottom w:val="single" w:sz="4" w:space="0" w:color="auto"/>
              <w:right w:val="single" w:sz="4" w:space="0" w:color="auto"/>
            </w:tcBorders>
            <w:hideMark/>
          </w:tcPr>
          <w:p w:rsidR="001E09F5" w:rsidRPr="00430084" w:rsidRDefault="001E09F5" w:rsidP="00EA45BC">
            <w:pPr>
              <w:autoSpaceDE w:val="0"/>
              <w:autoSpaceDN w:val="0"/>
              <w:adjustRightInd w:val="0"/>
              <w:spacing w:line="276" w:lineRule="auto"/>
              <w:rPr>
                <w:rFonts w:ascii="Arial" w:hAnsi="Arial" w:cs="Arial"/>
                <w:color w:val="000000"/>
                <w:sz w:val="22"/>
                <w:szCs w:val="22"/>
                <w:lang w:eastAsia="en-GB"/>
              </w:rPr>
            </w:pPr>
            <w:r w:rsidRPr="00430084">
              <w:rPr>
                <w:rFonts w:ascii="Arial" w:hAnsi="Arial" w:cs="Arial"/>
                <w:color w:val="000000"/>
                <w:sz w:val="22"/>
                <w:szCs w:val="22"/>
                <w:lang w:eastAsia="en-GB"/>
              </w:rPr>
              <w:t xml:space="preserve">Question not answered – and / or – Response to the question significantly deficient – and / or - raises fundamental concerns regarding the organisation’s ability to successfully deliver the Contract. Answer does not provide satisfactory evidence as to the organisation’s capability to deliver the contract successfully. </w:t>
            </w:r>
          </w:p>
        </w:tc>
        <w:tc>
          <w:tcPr>
            <w:tcW w:w="1152" w:type="dxa"/>
            <w:tcBorders>
              <w:top w:val="single" w:sz="4" w:space="0" w:color="auto"/>
              <w:left w:val="single" w:sz="4" w:space="0" w:color="auto"/>
              <w:bottom w:val="single" w:sz="4" w:space="0" w:color="auto"/>
              <w:right w:val="single" w:sz="4" w:space="0" w:color="auto"/>
            </w:tcBorders>
            <w:hideMark/>
          </w:tcPr>
          <w:p w:rsidR="001E09F5" w:rsidRPr="00430084" w:rsidRDefault="001E09F5" w:rsidP="00EA45BC">
            <w:pPr>
              <w:rPr>
                <w:rFonts w:ascii="Arial" w:hAnsi="Arial" w:cs="Arial"/>
                <w:sz w:val="22"/>
                <w:szCs w:val="22"/>
              </w:rPr>
            </w:pPr>
            <w:r w:rsidRPr="00430084">
              <w:rPr>
                <w:rFonts w:ascii="Arial" w:hAnsi="Arial" w:cs="Arial"/>
                <w:sz w:val="22"/>
                <w:szCs w:val="22"/>
              </w:rPr>
              <w:t>0</w:t>
            </w:r>
          </w:p>
        </w:tc>
      </w:tr>
      <w:tr w:rsidR="001E09F5" w:rsidRPr="00430084" w:rsidTr="00EA45BC">
        <w:trPr>
          <w:cantSplit/>
          <w:trHeight w:val="1134"/>
        </w:trPr>
        <w:tc>
          <w:tcPr>
            <w:tcW w:w="828" w:type="dxa"/>
            <w:tcBorders>
              <w:top w:val="single" w:sz="4" w:space="0" w:color="auto"/>
              <w:left w:val="single" w:sz="4" w:space="0" w:color="auto"/>
              <w:bottom w:val="single" w:sz="4" w:space="0" w:color="auto"/>
              <w:right w:val="single" w:sz="4" w:space="0" w:color="auto"/>
            </w:tcBorders>
            <w:textDirection w:val="btLr"/>
            <w:hideMark/>
          </w:tcPr>
          <w:p w:rsidR="001E09F5" w:rsidRPr="00430084" w:rsidRDefault="001E09F5" w:rsidP="00EA45BC">
            <w:pPr>
              <w:ind w:left="113" w:right="113"/>
              <w:rPr>
                <w:rFonts w:ascii="Arial" w:hAnsi="Arial" w:cs="Arial"/>
                <w:b/>
                <w:sz w:val="22"/>
                <w:szCs w:val="22"/>
              </w:rPr>
            </w:pPr>
            <w:r w:rsidRPr="00430084">
              <w:rPr>
                <w:rFonts w:ascii="Arial" w:hAnsi="Arial" w:cs="Arial"/>
                <w:b/>
                <w:sz w:val="22"/>
                <w:szCs w:val="22"/>
              </w:rPr>
              <w:t>Poor</w:t>
            </w:r>
          </w:p>
        </w:tc>
        <w:tc>
          <w:tcPr>
            <w:tcW w:w="6390" w:type="dxa"/>
            <w:tcBorders>
              <w:top w:val="single" w:sz="4" w:space="0" w:color="auto"/>
              <w:left w:val="single" w:sz="4" w:space="0" w:color="auto"/>
              <w:bottom w:val="single" w:sz="4" w:space="0" w:color="auto"/>
              <w:right w:val="single" w:sz="4" w:space="0" w:color="auto"/>
            </w:tcBorders>
            <w:hideMark/>
          </w:tcPr>
          <w:p w:rsidR="001E09F5" w:rsidRPr="00430084" w:rsidRDefault="001E09F5" w:rsidP="00EA45BC">
            <w:pPr>
              <w:autoSpaceDE w:val="0"/>
              <w:autoSpaceDN w:val="0"/>
              <w:adjustRightInd w:val="0"/>
              <w:spacing w:line="276" w:lineRule="auto"/>
              <w:rPr>
                <w:rFonts w:ascii="Arial" w:hAnsi="Arial" w:cs="Arial"/>
                <w:color w:val="000000"/>
                <w:sz w:val="22"/>
                <w:szCs w:val="22"/>
                <w:lang w:eastAsia="en-GB"/>
              </w:rPr>
            </w:pPr>
            <w:r w:rsidRPr="00430084">
              <w:rPr>
                <w:rFonts w:ascii="Arial" w:hAnsi="Arial" w:cs="Arial"/>
                <w:color w:val="000000"/>
                <w:sz w:val="22"/>
                <w:szCs w:val="22"/>
                <w:lang w:eastAsia="en-GB"/>
              </w:rPr>
              <w:t>A response that is inadequate or only partially addresses the question. Response provides only limited evidence as to the organisation’s capabilities to deliver the contract successfully.  Raises a large number of concerns and/or includes a large number of informational deficiencies.  Does not raise any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hideMark/>
          </w:tcPr>
          <w:p w:rsidR="001E09F5" w:rsidRPr="00430084" w:rsidRDefault="001E09F5" w:rsidP="00EA45BC">
            <w:pPr>
              <w:rPr>
                <w:rFonts w:ascii="Arial" w:hAnsi="Arial" w:cs="Arial"/>
                <w:sz w:val="22"/>
                <w:szCs w:val="22"/>
              </w:rPr>
            </w:pPr>
            <w:r w:rsidRPr="00430084">
              <w:rPr>
                <w:rFonts w:ascii="Arial" w:hAnsi="Arial" w:cs="Arial"/>
                <w:sz w:val="22"/>
                <w:szCs w:val="22"/>
              </w:rPr>
              <w:t>1</w:t>
            </w:r>
          </w:p>
        </w:tc>
      </w:tr>
      <w:tr w:rsidR="001E09F5" w:rsidRPr="00430084" w:rsidTr="00EA45BC">
        <w:trPr>
          <w:cantSplit/>
          <w:trHeight w:val="1134"/>
        </w:trPr>
        <w:tc>
          <w:tcPr>
            <w:tcW w:w="828" w:type="dxa"/>
            <w:tcBorders>
              <w:top w:val="single" w:sz="4" w:space="0" w:color="auto"/>
              <w:left w:val="single" w:sz="4" w:space="0" w:color="auto"/>
              <w:bottom w:val="single" w:sz="4" w:space="0" w:color="auto"/>
              <w:right w:val="single" w:sz="4" w:space="0" w:color="auto"/>
            </w:tcBorders>
            <w:textDirection w:val="btLr"/>
            <w:hideMark/>
          </w:tcPr>
          <w:p w:rsidR="001E09F5" w:rsidRPr="00430084" w:rsidRDefault="001E09F5" w:rsidP="00EA45BC">
            <w:pPr>
              <w:ind w:left="113" w:right="113"/>
              <w:rPr>
                <w:rFonts w:ascii="Arial" w:hAnsi="Arial" w:cs="Arial"/>
                <w:b/>
                <w:sz w:val="22"/>
                <w:szCs w:val="22"/>
              </w:rPr>
            </w:pPr>
            <w:r w:rsidRPr="00430084">
              <w:rPr>
                <w:rFonts w:ascii="Arial" w:hAnsi="Arial" w:cs="Arial"/>
                <w:b/>
                <w:sz w:val="22"/>
                <w:szCs w:val="22"/>
              </w:rPr>
              <w:t>Acceptable</w:t>
            </w:r>
          </w:p>
        </w:tc>
        <w:tc>
          <w:tcPr>
            <w:tcW w:w="6390" w:type="dxa"/>
            <w:tcBorders>
              <w:top w:val="single" w:sz="4" w:space="0" w:color="auto"/>
              <w:left w:val="single" w:sz="4" w:space="0" w:color="auto"/>
              <w:bottom w:val="single" w:sz="4" w:space="0" w:color="auto"/>
              <w:right w:val="single" w:sz="4" w:space="0" w:color="auto"/>
            </w:tcBorders>
            <w:hideMark/>
          </w:tcPr>
          <w:p w:rsidR="001E09F5" w:rsidRPr="00430084" w:rsidRDefault="001E09F5" w:rsidP="00EA45BC">
            <w:pPr>
              <w:autoSpaceDE w:val="0"/>
              <w:autoSpaceDN w:val="0"/>
              <w:adjustRightInd w:val="0"/>
              <w:spacing w:line="276" w:lineRule="auto"/>
              <w:rPr>
                <w:rFonts w:ascii="Arial" w:hAnsi="Arial" w:cs="Arial"/>
                <w:color w:val="000000"/>
                <w:sz w:val="22"/>
                <w:szCs w:val="22"/>
                <w:lang w:eastAsia="en-GB"/>
              </w:rPr>
            </w:pPr>
            <w:r w:rsidRPr="00430084">
              <w:rPr>
                <w:rFonts w:ascii="Arial" w:hAnsi="Arial" w:cs="Arial"/>
                <w:color w:val="000000"/>
                <w:sz w:val="22"/>
                <w:szCs w:val="22"/>
                <w:lang w:eastAsia="en-GB"/>
              </w:rPr>
              <w:t>An acceptable response submitted in terms of the level of detail, accuracy and relevance. Answer provides an average level of evidence as to the organisation’s capability. The response raises some concerns and/or includes a significant number of informational deficiencies. Does not raise any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hideMark/>
          </w:tcPr>
          <w:p w:rsidR="001E09F5" w:rsidRPr="00430084" w:rsidRDefault="001E09F5" w:rsidP="00EA45BC">
            <w:pPr>
              <w:rPr>
                <w:rFonts w:ascii="Arial" w:hAnsi="Arial" w:cs="Arial"/>
                <w:sz w:val="22"/>
                <w:szCs w:val="22"/>
              </w:rPr>
            </w:pPr>
            <w:r w:rsidRPr="00430084">
              <w:rPr>
                <w:rFonts w:ascii="Arial" w:hAnsi="Arial" w:cs="Arial"/>
                <w:sz w:val="22"/>
                <w:szCs w:val="22"/>
              </w:rPr>
              <w:t>2</w:t>
            </w:r>
          </w:p>
        </w:tc>
      </w:tr>
      <w:tr w:rsidR="001E09F5" w:rsidRPr="00430084" w:rsidTr="00EA45BC">
        <w:trPr>
          <w:cantSplit/>
          <w:trHeight w:val="1807"/>
        </w:trPr>
        <w:tc>
          <w:tcPr>
            <w:tcW w:w="828" w:type="dxa"/>
            <w:tcBorders>
              <w:top w:val="single" w:sz="4" w:space="0" w:color="auto"/>
              <w:left w:val="single" w:sz="4" w:space="0" w:color="auto"/>
              <w:bottom w:val="single" w:sz="4" w:space="0" w:color="auto"/>
              <w:right w:val="single" w:sz="4" w:space="0" w:color="auto"/>
            </w:tcBorders>
            <w:textDirection w:val="btLr"/>
            <w:hideMark/>
          </w:tcPr>
          <w:p w:rsidR="001E09F5" w:rsidRPr="00430084" w:rsidRDefault="001E09F5" w:rsidP="00EA45BC">
            <w:pPr>
              <w:ind w:left="113" w:right="113"/>
              <w:rPr>
                <w:rFonts w:ascii="Arial" w:hAnsi="Arial" w:cs="Arial"/>
                <w:b/>
                <w:sz w:val="22"/>
                <w:szCs w:val="22"/>
              </w:rPr>
            </w:pPr>
            <w:r w:rsidRPr="00430084">
              <w:rPr>
                <w:rFonts w:ascii="Arial" w:hAnsi="Arial" w:cs="Arial"/>
                <w:b/>
                <w:sz w:val="22"/>
                <w:szCs w:val="22"/>
              </w:rPr>
              <w:t>Good</w:t>
            </w:r>
          </w:p>
        </w:tc>
        <w:tc>
          <w:tcPr>
            <w:tcW w:w="6390" w:type="dxa"/>
            <w:tcBorders>
              <w:top w:val="single" w:sz="4" w:space="0" w:color="auto"/>
              <w:left w:val="single" w:sz="4" w:space="0" w:color="auto"/>
              <w:bottom w:val="single" w:sz="4" w:space="0" w:color="auto"/>
              <w:right w:val="single" w:sz="4" w:space="0" w:color="auto"/>
            </w:tcBorders>
            <w:hideMark/>
          </w:tcPr>
          <w:p w:rsidR="001E09F5" w:rsidRPr="00430084" w:rsidRDefault="001E09F5" w:rsidP="00EA45BC">
            <w:pPr>
              <w:autoSpaceDE w:val="0"/>
              <w:autoSpaceDN w:val="0"/>
              <w:adjustRightInd w:val="0"/>
              <w:spacing w:line="276" w:lineRule="auto"/>
              <w:rPr>
                <w:rFonts w:ascii="Arial" w:hAnsi="Arial" w:cs="Arial"/>
                <w:color w:val="000000"/>
                <w:sz w:val="22"/>
                <w:szCs w:val="22"/>
                <w:lang w:eastAsia="en-GB"/>
              </w:rPr>
            </w:pPr>
            <w:r w:rsidRPr="00430084">
              <w:rPr>
                <w:rFonts w:ascii="Arial" w:hAnsi="Arial" w:cs="Arial"/>
                <w:color w:val="000000"/>
                <w:sz w:val="22"/>
                <w:szCs w:val="22"/>
                <w:lang w:eastAsia="en-GB"/>
              </w:rPr>
              <w:t>A good response in terms of the level of detail, accuracy and relevance. The information provides good evidence of the ability of the organisation to deliver the Contract successfully; but does raise minor concerns and/or includes deficiencies around some of the information provided in the response.  Does not raise any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hideMark/>
          </w:tcPr>
          <w:p w:rsidR="001E09F5" w:rsidRPr="00430084" w:rsidRDefault="001E09F5" w:rsidP="00EA45BC">
            <w:pPr>
              <w:rPr>
                <w:rFonts w:ascii="Arial" w:hAnsi="Arial" w:cs="Arial"/>
                <w:sz w:val="22"/>
                <w:szCs w:val="22"/>
              </w:rPr>
            </w:pPr>
            <w:r w:rsidRPr="00430084">
              <w:rPr>
                <w:rFonts w:ascii="Arial" w:hAnsi="Arial" w:cs="Arial"/>
                <w:sz w:val="22"/>
                <w:szCs w:val="22"/>
              </w:rPr>
              <w:t>3</w:t>
            </w:r>
          </w:p>
        </w:tc>
      </w:tr>
      <w:tr w:rsidR="001E09F5" w:rsidRPr="00430084" w:rsidTr="00EA45BC">
        <w:trPr>
          <w:cantSplit/>
          <w:trHeight w:val="1807"/>
        </w:trPr>
        <w:tc>
          <w:tcPr>
            <w:tcW w:w="828"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1E09F5" w:rsidRPr="00430084" w:rsidRDefault="001E09F5" w:rsidP="00EA45BC">
            <w:pPr>
              <w:ind w:left="113" w:right="113"/>
              <w:rPr>
                <w:rFonts w:ascii="Arial" w:hAnsi="Arial" w:cs="Arial"/>
                <w:b/>
                <w:sz w:val="22"/>
                <w:szCs w:val="22"/>
              </w:rPr>
            </w:pPr>
            <w:r w:rsidRPr="00430084">
              <w:rPr>
                <w:rFonts w:ascii="Arial" w:hAnsi="Arial" w:cs="Arial"/>
                <w:b/>
                <w:sz w:val="22"/>
                <w:szCs w:val="22"/>
              </w:rPr>
              <w:t>Very Good</w:t>
            </w:r>
          </w:p>
        </w:tc>
        <w:tc>
          <w:tcPr>
            <w:tcW w:w="6390" w:type="dxa"/>
            <w:tcBorders>
              <w:top w:val="single" w:sz="4" w:space="0" w:color="auto"/>
              <w:left w:val="single" w:sz="4" w:space="0" w:color="auto"/>
              <w:bottom w:val="single" w:sz="4" w:space="0" w:color="auto"/>
              <w:right w:val="single" w:sz="4" w:space="0" w:color="auto"/>
            </w:tcBorders>
            <w:shd w:val="clear" w:color="auto" w:fill="auto"/>
            <w:hideMark/>
          </w:tcPr>
          <w:p w:rsidR="001E09F5" w:rsidRPr="00430084" w:rsidRDefault="001E09F5" w:rsidP="00EA45BC">
            <w:pPr>
              <w:autoSpaceDE w:val="0"/>
              <w:autoSpaceDN w:val="0"/>
              <w:adjustRightInd w:val="0"/>
              <w:spacing w:line="276" w:lineRule="auto"/>
              <w:rPr>
                <w:rFonts w:ascii="Arial" w:hAnsi="Arial" w:cs="Arial"/>
                <w:color w:val="000000"/>
                <w:sz w:val="22"/>
                <w:szCs w:val="22"/>
                <w:lang w:eastAsia="en-GB"/>
              </w:rPr>
            </w:pPr>
            <w:r w:rsidRPr="00430084">
              <w:rPr>
                <w:rFonts w:ascii="Arial" w:hAnsi="Arial" w:cs="Arial"/>
                <w:color w:val="000000"/>
                <w:sz w:val="22"/>
                <w:szCs w:val="22"/>
                <w:lang w:eastAsia="en-GB"/>
              </w:rPr>
              <w:t>A very good response in terms of the level of detail, accuracy and relevance. The information submitted provides significant evidence of the ability of the organisation to deliver the Contract successfully. However, the response lacks a level of detail needed for full marks. The response raises no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shd w:val="clear" w:color="auto" w:fill="auto"/>
            <w:hideMark/>
          </w:tcPr>
          <w:p w:rsidR="001E09F5" w:rsidRPr="00430084" w:rsidDel="00E864C2" w:rsidRDefault="001E09F5" w:rsidP="00EA45BC">
            <w:pPr>
              <w:rPr>
                <w:rFonts w:ascii="Arial" w:hAnsi="Arial" w:cs="Arial"/>
                <w:sz w:val="22"/>
                <w:szCs w:val="22"/>
              </w:rPr>
            </w:pPr>
            <w:r w:rsidRPr="00430084">
              <w:rPr>
                <w:rFonts w:ascii="Arial" w:hAnsi="Arial" w:cs="Arial"/>
                <w:sz w:val="22"/>
                <w:szCs w:val="22"/>
              </w:rPr>
              <w:t>4</w:t>
            </w:r>
          </w:p>
        </w:tc>
      </w:tr>
      <w:tr w:rsidR="001E09F5" w:rsidRPr="00430084" w:rsidTr="00EA45BC">
        <w:trPr>
          <w:cantSplit/>
          <w:trHeight w:val="1134"/>
        </w:trPr>
        <w:tc>
          <w:tcPr>
            <w:tcW w:w="828" w:type="dxa"/>
            <w:tcBorders>
              <w:top w:val="single" w:sz="4" w:space="0" w:color="auto"/>
              <w:left w:val="single" w:sz="4" w:space="0" w:color="auto"/>
              <w:bottom w:val="single" w:sz="4" w:space="0" w:color="auto"/>
              <w:right w:val="single" w:sz="4" w:space="0" w:color="auto"/>
            </w:tcBorders>
            <w:textDirection w:val="btLr"/>
            <w:hideMark/>
          </w:tcPr>
          <w:p w:rsidR="001E09F5" w:rsidRPr="00430084" w:rsidRDefault="001E09F5" w:rsidP="00EA45BC">
            <w:pPr>
              <w:ind w:left="113" w:right="113"/>
              <w:rPr>
                <w:rFonts w:ascii="Arial" w:hAnsi="Arial" w:cs="Arial"/>
                <w:b/>
                <w:sz w:val="22"/>
                <w:szCs w:val="22"/>
              </w:rPr>
            </w:pPr>
            <w:r w:rsidRPr="00430084">
              <w:rPr>
                <w:rFonts w:ascii="Arial" w:hAnsi="Arial" w:cs="Arial"/>
                <w:b/>
                <w:sz w:val="22"/>
                <w:szCs w:val="22"/>
              </w:rPr>
              <w:t>Excellent</w:t>
            </w:r>
          </w:p>
        </w:tc>
        <w:tc>
          <w:tcPr>
            <w:tcW w:w="6390" w:type="dxa"/>
            <w:tcBorders>
              <w:top w:val="single" w:sz="4" w:space="0" w:color="auto"/>
              <w:left w:val="single" w:sz="4" w:space="0" w:color="auto"/>
              <w:bottom w:val="single" w:sz="4" w:space="0" w:color="auto"/>
              <w:right w:val="single" w:sz="4" w:space="0" w:color="auto"/>
            </w:tcBorders>
            <w:hideMark/>
          </w:tcPr>
          <w:p w:rsidR="001E09F5" w:rsidRPr="00430084" w:rsidRDefault="001E09F5" w:rsidP="00EA45BC">
            <w:pPr>
              <w:autoSpaceDE w:val="0"/>
              <w:autoSpaceDN w:val="0"/>
              <w:adjustRightInd w:val="0"/>
              <w:spacing w:line="276" w:lineRule="auto"/>
              <w:rPr>
                <w:rFonts w:ascii="Arial" w:hAnsi="Arial" w:cs="Arial"/>
                <w:color w:val="000000"/>
                <w:sz w:val="22"/>
                <w:szCs w:val="22"/>
                <w:lang w:eastAsia="en-GB"/>
              </w:rPr>
            </w:pPr>
            <w:r w:rsidRPr="00430084">
              <w:rPr>
                <w:rFonts w:ascii="Arial" w:hAnsi="Arial" w:cs="Arial"/>
                <w:color w:val="000000"/>
                <w:sz w:val="22"/>
                <w:szCs w:val="22"/>
                <w:lang w:eastAsia="en-GB"/>
              </w:rPr>
              <w:t xml:space="preserve">An excellent response in terms of the level of detail, accuracy and relevance. The level of information provided is comprehensive and evidences strongly an assurance as to the organisation’s capability to deliver the contract successfully. The response raises no concerns and has no information deficiencies.  </w:t>
            </w:r>
          </w:p>
        </w:tc>
        <w:tc>
          <w:tcPr>
            <w:tcW w:w="1152" w:type="dxa"/>
            <w:tcBorders>
              <w:top w:val="single" w:sz="4" w:space="0" w:color="auto"/>
              <w:left w:val="single" w:sz="4" w:space="0" w:color="auto"/>
              <w:bottom w:val="single" w:sz="4" w:space="0" w:color="auto"/>
              <w:right w:val="single" w:sz="4" w:space="0" w:color="auto"/>
            </w:tcBorders>
            <w:hideMark/>
          </w:tcPr>
          <w:p w:rsidR="001E09F5" w:rsidRPr="00430084" w:rsidRDefault="001E09F5" w:rsidP="00EA45BC">
            <w:pPr>
              <w:rPr>
                <w:rFonts w:ascii="Arial" w:hAnsi="Arial" w:cs="Arial"/>
                <w:sz w:val="22"/>
                <w:szCs w:val="22"/>
              </w:rPr>
            </w:pPr>
            <w:r w:rsidRPr="00430084">
              <w:rPr>
                <w:rFonts w:ascii="Arial" w:hAnsi="Arial" w:cs="Arial"/>
                <w:sz w:val="22"/>
                <w:szCs w:val="22"/>
              </w:rPr>
              <w:t>5</w:t>
            </w:r>
          </w:p>
        </w:tc>
      </w:tr>
    </w:tbl>
    <w:p w:rsidR="001E09F5" w:rsidRPr="00430084" w:rsidRDefault="001E09F5">
      <w:pPr>
        <w:rPr>
          <w:rFonts w:ascii="Arial" w:hAnsi="Arial" w:cs="Arial"/>
          <w:sz w:val="22"/>
          <w:szCs w:val="22"/>
        </w:rPr>
      </w:pPr>
    </w:p>
    <w:p w:rsidR="000D3D9C" w:rsidRPr="00430084" w:rsidRDefault="000D3D9C">
      <w:pPr>
        <w:rPr>
          <w:rFonts w:ascii="Arial" w:hAnsi="Arial" w:cs="Arial"/>
          <w:sz w:val="22"/>
          <w:szCs w:val="22"/>
        </w:rPr>
      </w:pPr>
    </w:p>
    <w:p w:rsidR="002477B1" w:rsidRPr="00430084" w:rsidRDefault="002477B1" w:rsidP="002477B1">
      <w:pPr>
        <w:rPr>
          <w:rFonts w:ascii="Arial" w:hAnsi="Arial" w:cs="Arial"/>
          <w:sz w:val="22"/>
          <w:szCs w:val="22"/>
        </w:rPr>
      </w:pPr>
    </w:p>
    <w:p w:rsidR="002477B1" w:rsidRPr="00430084" w:rsidRDefault="002477B1" w:rsidP="002477B1">
      <w:pPr>
        <w:rPr>
          <w:rFonts w:ascii="Arial" w:hAnsi="Arial" w:cs="Arial"/>
          <w:sz w:val="22"/>
          <w:szCs w:val="22"/>
        </w:rPr>
      </w:pPr>
    </w:p>
    <w:p w:rsidR="00FD22A2" w:rsidRPr="00430084" w:rsidRDefault="00FD22A2">
      <w:pPr>
        <w:rPr>
          <w:rFonts w:ascii="Arial" w:hAnsi="Arial" w:cs="Arial"/>
          <w:sz w:val="22"/>
          <w:szCs w:val="22"/>
        </w:rPr>
      </w:pPr>
      <w:r w:rsidRPr="00430084">
        <w:rPr>
          <w:rFonts w:ascii="Arial" w:hAnsi="Arial" w:cs="Arial"/>
          <w:sz w:val="22"/>
          <w:szCs w:val="22"/>
        </w:rPr>
        <w:br w:type="page"/>
      </w:r>
    </w:p>
    <w:p w:rsidR="002477B1" w:rsidRPr="00430084" w:rsidRDefault="002477B1" w:rsidP="002477B1">
      <w:pPr>
        <w:rPr>
          <w:rFonts w:ascii="Arial" w:hAnsi="Arial" w:cs="Arial"/>
          <w:b/>
          <w:bCs/>
          <w:sz w:val="22"/>
          <w:szCs w:val="22"/>
          <w:lang w:val="fr-FR"/>
        </w:rPr>
      </w:pPr>
      <w:r w:rsidRPr="00430084">
        <w:rPr>
          <w:rFonts w:ascii="Arial" w:hAnsi="Arial" w:cs="Arial"/>
          <w:b/>
          <w:bCs/>
          <w:sz w:val="22"/>
          <w:szCs w:val="22"/>
          <w:lang w:val="fr-FR"/>
        </w:rPr>
        <w:lastRenderedPageBreak/>
        <w:t>Section A- Basic Contact De</w:t>
      </w:r>
      <w:r w:rsidR="00DF35B2" w:rsidRPr="00430084">
        <w:rPr>
          <w:rFonts w:ascii="Arial" w:hAnsi="Arial" w:cs="Arial"/>
          <w:b/>
          <w:bCs/>
          <w:sz w:val="22"/>
          <w:szCs w:val="22"/>
          <w:lang w:val="fr-FR"/>
        </w:rPr>
        <w:t>tails &amp; Technical Questionnaire</w:t>
      </w:r>
    </w:p>
    <w:p w:rsidR="00DF35B2" w:rsidRPr="00430084" w:rsidRDefault="00DF35B2" w:rsidP="002477B1">
      <w:pPr>
        <w:rPr>
          <w:rFonts w:ascii="Arial" w:hAnsi="Arial" w:cs="Arial"/>
          <w:b/>
          <w:bCs/>
          <w:sz w:val="22"/>
          <w:szCs w:val="22"/>
        </w:rPr>
      </w:pPr>
    </w:p>
    <w:tbl>
      <w:tblPr>
        <w:tblW w:w="874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549"/>
        <w:gridCol w:w="2648"/>
        <w:gridCol w:w="1543"/>
      </w:tblGrid>
      <w:tr w:rsidR="002477B1" w:rsidRPr="00430084" w:rsidTr="007D0BD2">
        <w:trPr>
          <w:trHeight w:val="808"/>
          <w:jc w:val="center"/>
        </w:trPr>
        <w:tc>
          <w:tcPr>
            <w:tcW w:w="4549" w:type="dxa"/>
            <w:tcBorders>
              <w:top w:val="single" w:sz="4"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77B1" w:rsidRPr="00430084" w:rsidRDefault="002477B1" w:rsidP="002477B1">
            <w:pPr>
              <w:rPr>
                <w:rFonts w:ascii="Arial" w:hAnsi="Arial" w:cs="Arial"/>
                <w:sz w:val="22"/>
                <w:szCs w:val="22"/>
              </w:rPr>
            </w:pPr>
            <w:r w:rsidRPr="00430084">
              <w:rPr>
                <w:rFonts w:ascii="Arial" w:hAnsi="Arial" w:cs="Arial"/>
                <w:sz w:val="22"/>
                <w:szCs w:val="22"/>
              </w:rPr>
              <w:t>Contact name for enquiries about</w:t>
            </w:r>
          </w:p>
          <w:p w:rsidR="002477B1" w:rsidRPr="00430084" w:rsidRDefault="002477B1" w:rsidP="002477B1">
            <w:pPr>
              <w:rPr>
                <w:rFonts w:ascii="Arial" w:hAnsi="Arial" w:cs="Arial"/>
                <w:sz w:val="22"/>
                <w:szCs w:val="22"/>
              </w:rPr>
            </w:pPr>
            <w:r w:rsidRPr="00430084">
              <w:rPr>
                <w:rFonts w:ascii="Arial" w:hAnsi="Arial" w:cs="Arial"/>
                <w:sz w:val="22"/>
                <w:szCs w:val="22"/>
              </w:rPr>
              <w:t>this bid:</w:t>
            </w:r>
          </w:p>
        </w:tc>
        <w:tc>
          <w:tcPr>
            <w:tcW w:w="4191" w:type="dxa"/>
            <w:gridSpan w:val="2"/>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2477B1" w:rsidRPr="00430084" w:rsidRDefault="002477B1" w:rsidP="002477B1">
            <w:pPr>
              <w:rPr>
                <w:rFonts w:ascii="Arial" w:hAnsi="Arial" w:cs="Arial"/>
                <w:sz w:val="22"/>
                <w:szCs w:val="22"/>
              </w:rPr>
            </w:pPr>
          </w:p>
        </w:tc>
      </w:tr>
      <w:tr w:rsidR="002477B1" w:rsidRPr="00430084" w:rsidTr="007D0BD2">
        <w:trPr>
          <w:trHeight w:val="2375"/>
          <w:jc w:val="center"/>
        </w:trPr>
        <w:tc>
          <w:tcPr>
            <w:tcW w:w="4549"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77B1" w:rsidRPr="00430084" w:rsidRDefault="002477B1" w:rsidP="002477B1">
            <w:pPr>
              <w:rPr>
                <w:rFonts w:ascii="Arial" w:hAnsi="Arial" w:cs="Arial"/>
                <w:sz w:val="22"/>
                <w:szCs w:val="22"/>
              </w:rPr>
            </w:pPr>
            <w:r w:rsidRPr="00430084">
              <w:rPr>
                <w:rFonts w:ascii="Arial" w:hAnsi="Arial" w:cs="Arial"/>
                <w:sz w:val="22"/>
                <w:szCs w:val="22"/>
              </w:rPr>
              <w:t>Address:</w:t>
            </w:r>
          </w:p>
          <w:p w:rsidR="002477B1" w:rsidRPr="00430084" w:rsidRDefault="002477B1" w:rsidP="002477B1">
            <w:pPr>
              <w:rPr>
                <w:rFonts w:ascii="Arial" w:hAnsi="Arial" w:cs="Arial"/>
                <w:sz w:val="22"/>
                <w:szCs w:val="22"/>
              </w:rPr>
            </w:pPr>
          </w:p>
          <w:p w:rsidR="002477B1" w:rsidRPr="00430084" w:rsidRDefault="002477B1" w:rsidP="002477B1">
            <w:pPr>
              <w:rPr>
                <w:rFonts w:ascii="Arial" w:hAnsi="Arial" w:cs="Arial"/>
                <w:sz w:val="22"/>
                <w:szCs w:val="22"/>
              </w:rPr>
            </w:pPr>
          </w:p>
          <w:p w:rsidR="002477B1" w:rsidRPr="00430084" w:rsidRDefault="002477B1" w:rsidP="002477B1">
            <w:pPr>
              <w:rPr>
                <w:rFonts w:ascii="Arial" w:hAnsi="Arial" w:cs="Arial"/>
                <w:sz w:val="22"/>
                <w:szCs w:val="22"/>
              </w:rPr>
            </w:pPr>
          </w:p>
          <w:p w:rsidR="002477B1" w:rsidRPr="00430084" w:rsidRDefault="002477B1" w:rsidP="002477B1">
            <w:pPr>
              <w:rPr>
                <w:rFonts w:ascii="Arial" w:hAnsi="Arial" w:cs="Arial"/>
                <w:sz w:val="22"/>
                <w:szCs w:val="22"/>
              </w:rPr>
            </w:pPr>
            <w:r w:rsidRPr="00430084">
              <w:rPr>
                <w:rFonts w:ascii="Arial" w:hAnsi="Arial" w:cs="Arial"/>
                <w:sz w:val="22"/>
                <w:szCs w:val="22"/>
              </w:rPr>
              <w:t>Post Code:</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2477B1" w:rsidRPr="00430084" w:rsidRDefault="002477B1" w:rsidP="002477B1">
            <w:pPr>
              <w:rPr>
                <w:rFonts w:ascii="Arial" w:hAnsi="Arial" w:cs="Arial"/>
                <w:sz w:val="22"/>
                <w:szCs w:val="22"/>
              </w:rPr>
            </w:pPr>
          </w:p>
        </w:tc>
      </w:tr>
      <w:tr w:rsidR="002477B1" w:rsidRPr="00430084" w:rsidTr="007D0BD2">
        <w:trPr>
          <w:trHeight w:val="300"/>
          <w:jc w:val="center"/>
        </w:trPr>
        <w:tc>
          <w:tcPr>
            <w:tcW w:w="4549"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77B1" w:rsidRPr="00430084" w:rsidRDefault="002477B1" w:rsidP="002477B1">
            <w:pPr>
              <w:rPr>
                <w:rFonts w:ascii="Arial" w:hAnsi="Arial" w:cs="Arial"/>
                <w:sz w:val="22"/>
                <w:szCs w:val="22"/>
              </w:rPr>
            </w:pPr>
            <w:r w:rsidRPr="00430084">
              <w:rPr>
                <w:rFonts w:ascii="Arial" w:hAnsi="Arial" w:cs="Arial"/>
                <w:sz w:val="22"/>
                <w:szCs w:val="22"/>
              </w:rPr>
              <w:t>Telephone Number:</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2477B1" w:rsidRPr="00430084" w:rsidRDefault="002477B1" w:rsidP="002477B1">
            <w:pPr>
              <w:rPr>
                <w:rFonts w:ascii="Arial" w:hAnsi="Arial" w:cs="Arial"/>
                <w:sz w:val="22"/>
                <w:szCs w:val="22"/>
              </w:rPr>
            </w:pPr>
          </w:p>
        </w:tc>
      </w:tr>
      <w:tr w:rsidR="002477B1" w:rsidRPr="00430084" w:rsidTr="007D0BD2">
        <w:trPr>
          <w:trHeight w:val="300"/>
          <w:jc w:val="center"/>
        </w:trPr>
        <w:tc>
          <w:tcPr>
            <w:tcW w:w="4549"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77B1" w:rsidRPr="00430084" w:rsidRDefault="002477B1" w:rsidP="002477B1">
            <w:pPr>
              <w:rPr>
                <w:rFonts w:ascii="Arial" w:hAnsi="Arial" w:cs="Arial"/>
                <w:sz w:val="22"/>
                <w:szCs w:val="22"/>
              </w:rPr>
            </w:pPr>
            <w:r w:rsidRPr="00430084">
              <w:rPr>
                <w:rFonts w:ascii="Arial" w:hAnsi="Arial" w:cs="Arial"/>
                <w:sz w:val="22"/>
                <w:szCs w:val="22"/>
              </w:rPr>
              <w:t>Email Address: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2477B1" w:rsidRPr="00430084" w:rsidRDefault="002477B1" w:rsidP="002477B1">
            <w:pPr>
              <w:rPr>
                <w:rFonts w:ascii="Arial" w:hAnsi="Arial" w:cs="Arial"/>
                <w:sz w:val="22"/>
                <w:szCs w:val="22"/>
              </w:rPr>
            </w:pPr>
          </w:p>
        </w:tc>
      </w:tr>
      <w:tr w:rsidR="002477B1" w:rsidRPr="00430084" w:rsidTr="007D0BD2">
        <w:trPr>
          <w:trHeight w:val="613"/>
          <w:jc w:val="center"/>
        </w:trPr>
        <w:tc>
          <w:tcPr>
            <w:tcW w:w="4549"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77B1" w:rsidRPr="00430084" w:rsidRDefault="002477B1" w:rsidP="002477B1">
            <w:pPr>
              <w:rPr>
                <w:rFonts w:ascii="Arial" w:hAnsi="Arial" w:cs="Arial"/>
                <w:sz w:val="22"/>
                <w:szCs w:val="22"/>
              </w:rPr>
            </w:pPr>
            <w:r w:rsidRPr="00430084">
              <w:rPr>
                <w:rFonts w:ascii="Arial" w:hAnsi="Arial" w:cs="Arial"/>
                <w:sz w:val="22"/>
                <w:szCs w:val="22"/>
              </w:rPr>
              <w:t>Company Registration Number (if  this applies):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2477B1" w:rsidRPr="00430084" w:rsidRDefault="002477B1" w:rsidP="002477B1">
            <w:pPr>
              <w:rPr>
                <w:rFonts w:ascii="Arial" w:hAnsi="Arial" w:cs="Arial"/>
                <w:sz w:val="22"/>
                <w:szCs w:val="22"/>
              </w:rPr>
            </w:pPr>
          </w:p>
        </w:tc>
      </w:tr>
      <w:tr w:rsidR="002477B1" w:rsidRPr="00430084" w:rsidTr="007D0BD2">
        <w:trPr>
          <w:trHeight w:val="613"/>
          <w:jc w:val="center"/>
        </w:trPr>
        <w:tc>
          <w:tcPr>
            <w:tcW w:w="4549"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77B1" w:rsidRPr="00430084" w:rsidRDefault="002477B1" w:rsidP="002477B1">
            <w:pPr>
              <w:rPr>
                <w:rFonts w:ascii="Arial" w:hAnsi="Arial" w:cs="Arial"/>
                <w:sz w:val="22"/>
                <w:szCs w:val="22"/>
              </w:rPr>
            </w:pPr>
            <w:r w:rsidRPr="00430084">
              <w:rPr>
                <w:rFonts w:ascii="Arial" w:hAnsi="Arial" w:cs="Arial"/>
                <w:sz w:val="22"/>
                <w:szCs w:val="22"/>
              </w:rPr>
              <w:t>VAT Registration number: (if  this applies):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2477B1" w:rsidRPr="00430084" w:rsidRDefault="002477B1" w:rsidP="002477B1">
            <w:pPr>
              <w:rPr>
                <w:rFonts w:ascii="Arial" w:hAnsi="Arial" w:cs="Arial"/>
                <w:sz w:val="22"/>
                <w:szCs w:val="22"/>
              </w:rPr>
            </w:pPr>
          </w:p>
        </w:tc>
      </w:tr>
      <w:tr w:rsidR="002477B1" w:rsidRPr="00430084" w:rsidTr="007D0BD2">
        <w:trPr>
          <w:trHeight w:val="1134"/>
          <w:jc w:val="center"/>
        </w:trPr>
        <w:tc>
          <w:tcPr>
            <w:tcW w:w="7197" w:type="dxa"/>
            <w:gridSpan w:val="2"/>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tcPr>
          <w:p w:rsidR="002477B1" w:rsidRPr="00430084" w:rsidRDefault="002477B1" w:rsidP="0075371D">
            <w:pPr>
              <w:rPr>
                <w:rFonts w:ascii="Arial" w:hAnsi="Arial" w:cs="Arial"/>
                <w:sz w:val="22"/>
                <w:szCs w:val="22"/>
              </w:rPr>
            </w:pPr>
            <w:r w:rsidRPr="00430084">
              <w:rPr>
                <w:rFonts w:ascii="Arial" w:hAnsi="Arial" w:cs="Arial"/>
                <w:sz w:val="22"/>
                <w:szCs w:val="22"/>
              </w:rPr>
              <w:t xml:space="preserve">Have you ever been employed by </w:t>
            </w:r>
            <w:r w:rsidR="00FD22A2" w:rsidRPr="00430084">
              <w:rPr>
                <w:rFonts w:ascii="Arial" w:hAnsi="Arial" w:cs="Arial"/>
                <w:sz w:val="22"/>
                <w:szCs w:val="22"/>
              </w:rPr>
              <w:t xml:space="preserve">Pre-school Learning Alliance </w:t>
            </w:r>
            <w:r w:rsidRPr="00430084">
              <w:rPr>
                <w:rFonts w:ascii="Arial" w:hAnsi="Arial" w:cs="Arial"/>
                <w:sz w:val="22"/>
                <w:szCs w:val="22"/>
              </w:rPr>
              <w:t>(if yes please provide details)</w:t>
            </w:r>
          </w:p>
        </w:tc>
        <w:tc>
          <w:tcPr>
            <w:tcW w:w="1543"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2477B1" w:rsidRPr="00430084" w:rsidRDefault="002477B1" w:rsidP="002477B1">
            <w:pPr>
              <w:rPr>
                <w:rFonts w:ascii="Arial" w:hAnsi="Arial" w:cs="Arial"/>
                <w:sz w:val="22"/>
                <w:szCs w:val="22"/>
              </w:rPr>
            </w:pPr>
            <w:r w:rsidRPr="00430084">
              <w:rPr>
                <w:rFonts w:ascii="Arial" w:hAnsi="Arial" w:cs="Arial"/>
                <w:sz w:val="22"/>
                <w:szCs w:val="22"/>
              </w:rPr>
              <w:t xml:space="preserve">Yes </w:t>
            </w:r>
          </w:p>
          <w:p w:rsidR="002477B1" w:rsidRPr="00430084" w:rsidRDefault="002477B1" w:rsidP="002477B1">
            <w:pPr>
              <w:rPr>
                <w:rFonts w:ascii="Arial" w:hAnsi="Arial" w:cs="Arial"/>
                <w:sz w:val="22"/>
                <w:szCs w:val="22"/>
              </w:rPr>
            </w:pPr>
            <w:r w:rsidRPr="00430084">
              <w:rPr>
                <w:rFonts w:ascii="Arial" w:hAnsi="Arial" w:cs="Arial"/>
                <w:sz w:val="22"/>
                <w:szCs w:val="22"/>
              </w:rPr>
              <w:t xml:space="preserve">No         </w:t>
            </w:r>
          </w:p>
        </w:tc>
      </w:tr>
      <w:tr w:rsidR="002477B1" w:rsidRPr="00430084" w:rsidTr="007D0BD2">
        <w:trPr>
          <w:trHeight w:val="1427"/>
          <w:jc w:val="center"/>
        </w:trPr>
        <w:tc>
          <w:tcPr>
            <w:tcW w:w="7197" w:type="dxa"/>
            <w:gridSpan w:val="2"/>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rsidR="002477B1" w:rsidRPr="00430084" w:rsidRDefault="002477B1" w:rsidP="0075371D">
            <w:pPr>
              <w:rPr>
                <w:rFonts w:ascii="Arial" w:hAnsi="Arial" w:cs="Arial"/>
                <w:sz w:val="22"/>
                <w:szCs w:val="22"/>
              </w:rPr>
            </w:pPr>
            <w:r w:rsidRPr="00430084">
              <w:rPr>
                <w:rFonts w:ascii="Arial" w:hAnsi="Arial" w:cs="Arial"/>
                <w:sz w:val="22"/>
                <w:szCs w:val="22"/>
              </w:rPr>
              <w:t xml:space="preserve">Please state if you have a relative(s) who is employed by the </w:t>
            </w:r>
            <w:r w:rsidR="00FD22A2" w:rsidRPr="00430084">
              <w:rPr>
                <w:rFonts w:ascii="Arial" w:hAnsi="Arial" w:cs="Arial"/>
                <w:sz w:val="22"/>
                <w:szCs w:val="22"/>
              </w:rPr>
              <w:t xml:space="preserve">Pre-school Learning Alliance </w:t>
            </w:r>
            <w:r w:rsidRPr="00430084">
              <w:rPr>
                <w:rFonts w:ascii="Arial" w:hAnsi="Arial" w:cs="Arial"/>
                <w:sz w:val="22"/>
                <w:szCs w:val="22"/>
              </w:rPr>
              <w:t>at a senior level</w:t>
            </w:r>
            <w:r w:rsidR="0075371D" w:rsidRPr="00430084">
              <w:rPr>
                <w:rFonts w:ascii="Arial" w:hAnsi="Arial" w:cs="Arial"/>
                <w:sz w:val="22"/>
                <w:szCs w:val="22"/>
              </w:rPr>
              <w:t>.</w:t>
            </w:r>
          </w:p>
        </w:tc>
        <w:tc>
          <w:tcPr>
            <w:tcW w:w="1543" w:type="dxa"/>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477B1" w:rsidRPr="00430084" w:rsidRDefault="002477B1" w:rsidP="002477B1">
            <w:pPr>
              <w:rPr>
                <w:rFonts w:ascii="Arial" w:hAnsi="Arial" w:cs="Arial"/>
                <w:sz w:val="22"/>
                <w:szCs w:val="22"/>
              </w:rPr>
            </w:pPr>
            <w:r w:rsidRPr="00430084">
              <w:rPr>
                <w:rFonts w:ascii="Arial" w:hAnsi="Arial" w:cs="Arial"/>
                <w:sz w:val="22"/>
                <w:szCs w:val="22"/>
              </w:rPr>
              <w:t xml:space="preserve">Yes </w:t>
            </w:r>
          </w:p>
          <w:p w:rsidR="002477B1" w:rsidRPr="00430084" w:rsidRDefault="002477B1" w:rsidP="002477B1">
            <w:pPr>
              <w:rPr>
                <w:rFonts w:ascii="Arial" w:hAnsi="Arial" w:cs="Arial"/>
                <w:sz w:val="22"/>
                <w:szCs w:val="22"/>
              </w:rPr>
            </w:pPr>
            <w:r w:rsidRPr="00430084">
              <w:rPr>
                <w:rFonts w:ascii="Arial" w:hAnsi="Arial" w:cs="Arial"/>
                <w:sz w:val="22"/>
                <w:szCs w:val="22"/>
              </w:rPr>
              <w:t xml:space="preserve">No         </w:t>
            </w:r>
          </w:p>
        </w:tc>
      </w:tr>
    </w:tbl>
    <w:p w:rsidR="002477B1" w:rsidRPr="00430084" w:rsidRDefault="002477B1" w:rsidP="002477B1">
      <w:pPr>
        <w:rPr>
          <w:rFonts w:ascii="Arial" w:hAnsi="Arial" w:cs="Arial"/>
          <w:b/>
          <w:bCs/>
          <w:sz w:val="22"/>
          <w:szCs w:val="22"/>
        </w:rPr>
      </w:pPr>
    </w:p>
    <w:p w:rsidR="002477B1" w:rsidRPr="00430084" w:rsidRDefault="002477B1" w:rsidP="002477B1">
      <w:pPr>
        <w:rPr>
          <w:rFonts w:ascii="Arial" w:hAnsi="Arial" w:cs="Arial"/>
          <w:sz w:val="22"/>
          <w:szCs w:val="22"/>
        </w:rPr>
      </w:pPr>
    </w:p>
    <w:p w:rsidR="002477B1" w:rsidRPr="00430084" w:rsidRDefault="002477B1" w:rsidP="002477B1">
      <w:pPr>
        <w:rPr>
          <w:rFonts w:ascii="Arial" w:hAnsi="Arial" w:cs="Arial"/>
          <w:sz w:val="22"/>
          <w:szCs w:val="22"/>
        </w:rPr>
      </w:pPr>
      <w:r w:rsidRPr="00430084">
        <w:rPr>
          <w:rFonts w:ascii="Arial" w:hAnsi="Arial" w:cs="Arial"/>
          <w:sz w:val="22"/>
          <w:szCs w:val="22"/>
        </w:rPr>
        <w:br w:type="page"/>
      </w:r>
    </w:p>
    <w:p w:rsidR="002477B1" w:rsidRPr="00430084" w:rsidRDefault="002477B1" w:rsidP="00C011B1">
      <w:pPr>
        <w:ind w:left="-426"/>
        <w:rPr>
          <w:rFonts w:ascii="Arial" w:hAnsi="Arial" w:cs="Arial"/>
          <w:b/>
          <w:bCs/>
          <w:sz w:val="22"/>
          <w:szCs w:val="22"/>
        </w:rPr>
      </w:pPr>
      <w:r w:rsidRPr="00430084">
        <w:rPr>
          <w:rFonts w:ascii="Arial" w:hAnsi="Arial" w:cs="Arial"/>
          <w:b/>
          <w:bCs/>
          <w:sz w:val="22"/>
          <w:szCs w:val="22"/>
        </w:rPr>
        <w:lastRenderedPageBreak/>
        <w:t>PROSPECTIVE PROVIDER RESPONSE FORM</w:t>
      </w:r>
    </w:p>
    <w:p w:rsidR="002477B1" w:rsidRPr="00430084" w:rsidRDefault="002477B1" w:rsidP="00C011B1">
      <w:pPr>
        <w:ind w:left="-426"/>
        <w:rPr>
          <w:rFonts w:ascii="Arial" w:hAnsi="Arial" w:cs="Arial"/>
          <w:b/>
          <w:bCs/>
          <w:sz w:val="22"/>
          <w:szCs w:val="22"/>
        </w:rPr>
      </w:pPr>
      <w:r w:rsidRPr="00430084">
        <w:rPr>
          <w:rFonts w:ascii="Arial" w:hAnsi="Arial" w:cs="Arial"/>
          <w:b/>
          <w:bCs/>
          <w:sz w:val="22"/>
          <w:szCs w:val="22"/>
        </w:rPr>
        <w:t>TECHNICAL QUESTIONNAIRE</w:t>
      </w:r>
    </w:p>
    <w:p w:rsidR="002477B1" w:rsidRPr="00430084" w:rsidRDefault="00430084" w:rsidP="00F5650F">
      <w:pPr>
        <w:ind w:left="-426" w:right="-808"/>
        <w:rPr>
          <w:rFonts w:ascii="Arial" w:hAnsi="Arial" w:cs="Arial"/>
          <w:sz w:val="22"/>
          <w:szCs w:val="22"/>
        </w:rPr>
      </w:pPr>
      <w:r>
        <w:rPr>
          <w:rFonts w:ascii="Arial" w:hAnsi="Arial" w:cs="Arial"/>
          <w:sz w:val="22"/>
          <w:szCs w:val="22"/>
        </w:rPr>
        <w:t xml:space="preserve">Please provide your proposal in the following format.  </w:t>
      </w:r>
      <w:r w:rsidR="002477B1" w:rsidRPr="00430084">
        <w:rPr>
          <w:rFonts w:ascii="Arial" w:hAnsi="Arial" w:cs="Arial"/>
          <w:sz w:val="22"/>
          <w:szCs w:val="22"/>
        </w:rPr>
        <w:t>Please note that page limits are on the basis of font Arial 12 and also include charts, diagrams, tables etc. Additional appendices are not permitted</w:t>
      </w:r>
      <w:r>
        <w:rPr>
          <w:rFonts w:ascii="Arial" w:hAnsi="Arial" w:cs="Arial"/>
          <w:sz w:val="22"/>
          <w:szCs w:val="22"/>
        </w:rPr>
        <w:t>.</w:t>
      </w:r>
      <w:r w:rsidR="002477B1" w:rsidRPr="00430084">
        <w:rPr>
          <w:rFonts w:ascii="Arial" w:hAnsi="Arial" w:cs="Arial"/>
          <w:sz w:val="22"/>
          <w:szCs w:val="22"/>
        </w:rPr>
        <w:t xml:space="preserve"> </w:t>
      </w:r>
    </w:p>
    <w:p w:rsidR="0071255A" w:rsidRDefault="0071255A" w:rsidP="00C011B1">
      <w:pPr>
        <w:ind w:left="-426"/>
        <w:rPr>
          <w:rFonts w:asciiTheme="majorHAnsi" w:hAnsiTheme="majorHAnsi" w:cs="Arial"/>
        </w:rPr>
      </w:pPr>
    </w:p>
    <w:tbl>
      <w:tblPr>
        <w:tblW w:w="9663" w:type="dxa"/>
        <w:tblInd w:w="-4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63"/>
      </w:tblGrid>
      <w:tr w:rsidR="0071255A" w:rsidTr="00F5650F">
        <w:trPr>
          <w:trHeight w:val="2354"/>
        </w:trPr>
        <w:tc>
          <w:tcPr>
            <w:tcW w:w="96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rsidR="0071255A" w:rsidRDefault="0071255A">
            <w:pPr>
              <w:rPr>
                <w:rFonts w:asciiTheme="majorHAnsi" w:hAnsiTheme="majorHAnsi" w:cs="Arial"/>
                <w:b/>
              </w:rPr>
            </w:pPr>
            <w:r>
              <w:rPr>
                <w:rFonts w:asciiTheme="majorHAnsi" w:hAnsiTheme="majorHAnsi" w:cs="Arial"/>
                <w:b/>
              </w:rPr>
              <w:t>1. Demonstrable understanding of the brief &amp; subject area</w:t>
            </w:r>
          </w:p>
          <w:p w:rsidR="0071255A" w:rsidRDefault="0071255A">
            <w:pPr>
              <w:rPr>
                <w:rFonts w:asciiTheme="majorHAnsi" w:hAnsiTheme="majorHAnsi" w:cs="Arial"/>
              </w:rPr>
            </w:pPr>
          </w:p>
          <w:p w:rsidR="007D0BD2" w:rsidRDefault="0071255A">
            <w:pPr>
              <w:rPr>
                <w:rFonts w:asciiTheme="majorHAnsi" w:hAnsiTheme="majorHAnsi" w:cs="Arial"/>
              </w:rPr>
            </w:pPr>
            <w:r>
              <w:rPr>
                <w:rFonts w:asciiTheme="majorHAnsi" w:hAnsiTheme="majorHAnsi" w:cs="Arial"/>
              </w:rPr>
              <w:t xml:space="preserve">Explain how you will deliver the brief as outlined within this specification.  Give an introduction, and set out the knowledge and expertise that you can bring to deliver a fit for purpose piece of </w:t>
            </w:r>
            <w:r w:rsidR="007D0BD2">
              <w:rPr>
                <w:rFonts w:asciiTheme="majorHAnsi" w:hAnsiTheme="majorHAnsi" w:cs="Arial"/>
              </w:rPr>
              <w:t xml:space="preserve">work of the highest quality. </w:t>
            </w:r>
          </w:p>
          <w:p w:rsidR="007D0BD2" w:rsidRDefault="007D0BD2">
            <w:pPr>
              <w:rPr>
                <w:rFonts w:asciiTheme="majorHAnsi" w:hAnsiTheme="majorHAnsi" w:cs="Arial"/>
              </w:rPr>
            </w:pPr>
            <w:r>
              <w:rPr>
                <w:rFonts w:asciiTheme="majorHAnsi" w:hAnsiTheme="majorHAnsi" w:cs="Arial"/>
              </w:rPr>
              <w:t>Please also provide an overview of the individual/s you are proposing to complete this work and how their skills and knowledge will help deliver the tool.</w:t>
            </w:r>
          </w:p>
          <w:p w:rsidR="0071255A" w:rsidRDefault="007D0BD2">
            <w:pPr>
              <w:rPr>
                <w:rFonts w:asciiTheme="majorHAnsi" w:hAnsiTheme="majorHAnsi" w:cs="Arial"/>
              </w:rPr>
            </w:pPr>
            <w:r>
              <w:rPr>
                <w:rFonts w:asciiTheme="majorHAnsi" w:hAnsiTheme="majorHAnsi" w:cs="Arial"/>
              </w:rPr>
              <w:t>I</w:t>
            </w:r>
            <w:r w:rsidR="0071255A">
              <w:rPr>
                <w:rFonts w:asciiTheme="majorHAnsi" w:hAnsiTheme="majorHAnsi" w:cs="Arial"/>
              </w:rPr>
              <w:t xml:space="preserve">n this you should </w:t>
            </w:r>
            <w:r w:rsidR="00B80AD2">
              <w:rPr>
                <w:rFonts w:asciiTheme="majorHAnsi" w:hAnsiTheme="majorHAnsi" w:cs="Arial"/>
              </w:rPr>
              <w:t>give an overview of your</w:t>
            </w:r>
            <w:r w:rsidR="0071255A">
              <w:rPr>
                <w:rFonts w:asciiTheme="majorHAnsi" w:hAnsiTheme="majorHAnsi" w:cs="Arial"/>
              </w:rPr>
              <w:t xml:space="preserve"> proposed </w:t>
            </w:r>
            <w:r w:rsidR="00036368">
              <w:rPr>
                <w:rFonts w:asciiTheme="majorHAnsi" w:hAnsiTheme="majorHAnsi" w:cs="Arial"/>
              </w:rPr>
              <w:t xml:space="preserve">technical </w:t>
            </w:r>
            <w:r w:rsidR="0071255A">
              <w:rPr>
                <w:rFonts w:asciiTheme="majorHAnsi" w:hAnsiTheme="majorHAnsi" w:cs="Arial"/>
              </w:rPr>
              <w:t xml:space="preserve">solutions to Part 1, 2, 3 and 4 </w:t>
            </w:r>
            <w:r w:rsidR="00036368">
              <w:rPr>
                <w:rFonts w:asciiTheme="majorHAnsi" w:hAnsiTheme="majorHAnsi" w:cs="Arial"/>
              </w:rPr>
              <w:t>from the</w:t>
            </w:r>
            <w:r w:rsidR="0071255A">
              <w:rPr>
                <w:rFonts w:asciiTheme="majorHAnsi" w:hAnsiTheme="majorHAnsi" w:cs="Arial"/>
              </w:rPr>
              <w:t xml:space="preserve"> brief</w:t>
            </w:r>
            <w:r w:rsidR="00036368">
              <w:rPr>
                <w:rFonts w:asciiTheme="majorHAnsi" w:hAnsiTheme="majorHAnsi" w:cs="Arial"/>
              </w:rPr>
              <w:t>.  You should also give any other considerations that may not have been included in the brief.</w:t>
            </w:r>
          </w:p>
          <w:p w:rsidR="0071255A" w:rsidRDefault="0071255A" w:rsidP="00036368">
            <w:pPr>
              <w:rPr>
                <w:rFonts w:asciiTheme="majorHAnsi" w:hAnsiTheme="majorHAnsi" w:cs="Arial"/>
              </w:rPr>
            </w:pPr>
            <w:r>
              <w:rPr>
                <w:rFonts w:asciiTheme="majorHAnsi" w:hAnsiTheme="majorHAnsi" w:cs="Arial"/>
              </w:rPr>
              <w:t>(</w:t>
            </w:r>
            <w:r w:rsidR="00036368">
              <w:rPr>
                <w:rFonts w:asciiTheme="majorHAnsi" w:hAnsiTheme="majorHAnsi" w:cs="Arial"/>
              </w:rPr>
              <w:t xml:space="preserve">8 </w:t>
            </w:r>
            <w:r w:rsidR="00C011B1">
              <w:rPr>
                <w:rFonts w:asciiTheme="majorHAnsi" w:hAnsiTheme="majorHAnsi" w:cs="Arial"/>
              </w:rPr>
              <w:t xml:space="preserve">A4 </w:t>
            </w:r>
            <w:r>
              <w:rPr>
                <w:rFonts w:asciiTheme="majorHAnsi" w:hAnsiTheme="majorHAnsi" w:cs="Arial"/>
              </w:rPr>
              <w:t>pages max</w:t>
            </w:r>
            <w:r w:rsidR="00036368">
              <w:rPr>
                <w:rFonts w:asciiTheme="majorHAnsi" w:hAnsiTheme="majorHAnsi" w:cs="Arial"/>
              </w:rPr>
              <w:t>imum for questions 1-3 combined.</w:t>
            </w:r>
            <w:r>
              <w:rPr>
                <w:rFonts w:asciiTheme="majorHAnsi" w:hAnsiTheme="majorHAnsi" w:cs="Arial"/>
              </w:rPr>
              <w:t xml:space="preserve"> Weighting = 30%) </w:t>
            </w:r>
          </w:p>
        </w:tc>
      </w:tr>
      <w:tr w:rsidR="0071255A" w:rsidTr="00C011B1">
        <w:trPr>
          <w:trHeight w:val="1619"/>
        </w:trPr>
        <w:tc>
          <w:tcPr>
            <w:tcW w:w="96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rsidR="0071255A" w:rsidRDefault="0071255A">
            <w:pPr>
              <w:rPr>
                <w:rFonts w:asciiTheme="majorHAnsi" w:hAnsiTheme="majorHAnsi" w:cs="Arial"/>
                <w:b/>
              </w:rPr>
            </w:pPr>
            <w:r>
              <w:rPr>
                <w:rFonts w:asciiTheme="majorHAnsi" w:hAnsiTheme="majorHAnsi" w:cs="Arial"/>
                <w:b/>
              </w:rPr>
              <w:t xml:space="preserve">2. Track record of delivery of similar </w:t>
            </w:r>
            <w:r w:rsidR="00B80AD2">
              <w:rPr>
                <w:rFonts w:asciiTheme="majorHAnsi" w:hAnsiTheme="majorHAnsi" w:cs="Arial"/>
                <w:b/>
              </w:rPr>
              <w:t>solutions</w:t>
            </w:r>
            <w:r>
              <w:rPr>
                <w:rFonts w:asciiTheme="majorHAnsi" w:hAnsiTheme="majorHAnsi" w:cs="Arial"/>
                <w:b/>
              </w:rPr>
              <w:t>, incl</w:t>
            </w:r>
            <w:r w:rsidR="00B80AD2">
              <w:rPr>
                <w:rFonts w:asciiTheme="majorHAnsi" w:hAnsiTheme="majorHAnsi" w:cs="Arial"/>
                <w:b/>
              </w:rPr>
              <w:t>uding examples of how you have developed similar solutions</w:t>
            </w:r>
            <w:r>
              <w:rPr>
                <w:rFonts w:asciiTheme="majorHAnsi" w:hAnsiTheme="majorHAnsi" w:cs="Arial"/>
                <w:b/>
              </w:rPr>
              <w:t xml:space="preserve"> in the past.</w:t>
            </w:r>
          </w:p>
          <w:p w:rsidR="0071255A" w:rsidRDefault="0071255A">
            <w:pPr>
              <w:rPr>
                <w:rFonts w:asciiTheme="majorHAnsi" w:hAnsiTheme="majorHAnsi" w:cs="Arial"/>
              </w:rPr>
            </w:pPr>
          </w:p>
          <w:p w:rsidR="0071255A" w:rsidRDefault="0071255A">
            <w:pPr>
              <w:rPr>
                <w:rFonts w:asciiTheme="majorHAnsi" w:hAnsiTheme="majorHAnsi" w:cs="Arial"/>
              </w:rPr>
            </w:pPr>
            <w:r>
              <w:rPr>
                <w:rFonts w:asciiTheme="majorHAnsi" w:hAnsiTheme="majorHAnsi" w:cs="Arial"/>
              </w:rPr>
              <w:t>Please set out evidence of successful work in similar fields and the areas of expertise that you will bring to this contract.</w:t>
            </w:r>
          </w:p>
          <w:p w:rsidR="0071255A" w:rsidRDefault="0071255A" w:rsidP="00036368">
            <w:pPr>
              <w:rPr>
                <w:rFonts w:asciiTheme="majorHAnsi" w:hAnsiTheme="majorHAnsi" w:cs="Arial"/>
              </w:rPr>
            </w:pPr>
            <w:r>
              <w:rPr>
                <w:rFonts w:asciiTheme="majorHAnsi" w:hAnsiTheme="majorHAnsi" w:cs="Arial"/>
              </w:rPr>
              <w:t>(</w:t>
            </w:r>
            <w:r w:rsidR="00036368">
              <w:rPr>
                <w:rFonts w:asciiTheme="majorHAnsi" w:hAnsiTheme="majorHAnsi" w:cs="Arial"/>
              </w:rPr>
              <w:t xml:space="preserve">8 </w:t>
            </w:r>
            <w:r w:rsidR="00C011B1">
              <w:rPr>
                <w:rFonts w:asciiTheme="majorHAnsi" w:hAnsiTheme="majorHAnsi" w:cs="Arial"/>
              </w:rPr>
              <w:t xml:space="preserve">A4 </w:t>
            </w:r>
            <w:r w:rsidR="00036368">
              <w:rPr>
                <w:rFonts w:asciiTheme="majorHAnsi" w:hAnsiTheme="majorHAnsi" w:cs="Arial"/>
              </w:rPr>
              <w:t xml:space="preserve">pages maximum for questions 1-3 combined. </w:t>
            </w:r>
            <w:r>
              <w:rPr>
                <w:rFonts w:asciiTheme="majorHAnsi" w:hAnsiTheme="majorHAnsi" w:cs="Arial"/>
              </w:rPr>
              <w:t xml:space="preserve">Weighting = </w:t>
            </w:r>
            <w:r w:rsidR="00036368">
              <w:rPr>
                <w:rFonts w:asciiTheme="majorHAnsi" w:hAnsiTheme="majorHAnsi" w:cs="Arial"/>
              </w:rPr>
              <w:t>20</w:t>
            </w:r>
            <w:r>
              <w:rPr>
                <w:rFonts w:asciiTheme="majorHAnsi" w:hAnsiTheme="majorHAnsi" w:cs="Arial"/>
              </w:rPr>
              <w:t>%)</w:t>
            </w:r>
          </w:p>
        </w:tc>
      </w:tr>
      <w:tr w:rsidR="0071255A" w:rsidTr="00F5650F">
        <w:trPr>
          <w:trHeight w:val="1465"/>
        </w:trPr>
        <w:tc>
          <w:tcPr>
            <w:tcW w:w="96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rsidR="0071255A" w:rsidRDefault="0071255A">
            <w:pPr>
              <w:rPr>
                <w:rFonts w:asciiTheme="majorHAnsi" w:hAnsiTheme="majorHAnsi" w:cs="Arial"/>
                <w:b/>
              </w:rPr>
            </w:pPr>
            <w:r>
              <w:rPr>
                <w:rFonts w:asciiTheme="majorHAnsi" w:hAnsiTheme="majorHAnsi" w:cs="Arial"/>
                <w:b/>
              </w:rPr>
              <w:t xml:space="preserve">3. </w:t>
            </w:r>
            <w:r w:rsidR="00B80AD2">
              <w:rPr>
                <w:rFonts w:asciiTheme="majorHAnsi" w:hAnsiTheme="majorHAnsi" w:cs="Arial"/>
                <w:b/>
              </w:rPr>
              <w:t>Working with partners</w:t>
            </w:r>
            <w:r>
              <w:rPr>
                <w:rFonts w:asciiTheme="majorHAnsi" w:hAnsiTheme="majorHAnsi" w:cs="Arial"/>
                <w:b/>
              </w:rPr>
              <w:t xml:space="preserve"> </w:t>
            </w:r>
          </w:p>
          <w:p w:rsidR="00B80AD2" w:rsidRDefault="00B80AD2">
            <w:pPr>
              <w:rPr>
                <w:rFonts w:asciiTheme="majorHAnsi" w:hAnsiTheme="majorHAnsi" w:cs="Arial"/>
              </w:rPr>
            </w:pPr>
          </w:p>
          <w:p w:rsidR="0071255A" w:rsidRDefault="0071255A" w:rsidP="00B80AD2">
            <w:pPr>
              <w:rPr>
                <w:rFonts w:asciiTheme="majorHAnsi" w:hAnsiTheme="majorHAnsi" w:cs="Arial"/>
              </w:rPr>
            </w:pPr>
            <w:r>
              <w:rPr>
                <w:rFonts w:asciiTheme="majorHAnsi" w:hAnsiTheme="majorHAnsi" w:cs="Arial"/>
              </w:rPr>
              <w:t xml:space="preserve">Provide an overview of </w:t>
            </w:r>
            <w:r w:rsidR="00B80AD2">
              <w:rPr>
                <w:rFonts w:asciiTheme="majorHAnsi" w:hAnsiTheme="majorHAnsi" w:cs="Arial"/>
              </w:rPr>
              <w:t>how you have worked with partners in the past to successfully deliver project</w:t>
            </w:r>
            <w:r w:rsidR="00C011B1">
              <w:rPr>
                <w:rFonts w:asciiTheme="majorHAnsi" w:hAnsiTheme="majorHAnsi" w:cs="Arial"/>
              </w:rPr>
              <w:t>s</w:t>
            </w:r>
            <w:r w:rsidR="00B80AD2">
              <w:rPr>
                <w:rFonts w:asciiTheme="majorHAnsi" w:hAnsiTheme="majorHAnsi" w:cs="Arial"/>
              </w:rPr>
              <w:t>.</w:t>
            </w:r>
          </w:p>
          <w:p w:rsidR="0071255A" w:rsidRDefault="0071255A" w:rsidP="00B80AD2">
            <w:pPr>
              <w:rPr>
                <w:rFonts w:asciiTheme="majorHAnsi" w:hAnsiTheme="majorHAnsi" w:cs="Arial"/>
              </w:rPr>
            </w:pPr>
            <w:r>
              <w:rPr>
                <w:rFonts w:asciiTheme="majorHAnsi" w:hAnsiTheme="majorHAnsi" w:cs="Arial"/>
              </w:rPr>
              <w:t>(</w:t>
            </w:r>
            <w:r w:rsidR="00B80AD2">
              <w:rPr>
                <w:rFonts w:asciiTheme="majorHAnsi" w:hAnsiTheme="majorHAnsi" w:cs="Arial"/>
              </w:rPr>
              <w:t xml:space="preserve">8 </w:t>
            </w:r>
            <w:r w:rsidR="00C011B1">
              <w:rPr>
                <w:rFonts w:asciiTheme="majorHAnsi" w:hAnsiTheme="majorHAnsi" w:cs="Arial"/>
              </w:rPr>
              <w:t xml:space="preserve">A4 </w:t>
            </w:r>
            <w:r w:rsidR="00B80AD2">
              <w:rPr>
                <w:rFonts w:asciiTheme="majorHAnsi" w:hAnsiTheme="majorHAnsi" w:cs="Arial"/>
              </w:rPr>
              <w:t>pages maximum for questions 1-3 combined. Weighting = 10%)</w:t>
            </w:r>
          </w:p>
        </w:tc>
      </w:tr>
      <w:tr w:rsidR="0071255A" w:rsidTr="00F5650F">
        <w:trPr>
          <w:trHeight w:val="1198"/>
        </w:trPr>
        <w:tc>
          <w:tcPr>
            <w:tcW w:w="96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rsidR="0071255A" w:rsidRDefault="0071255A">
            <w:pPr>
              <w:rPr>
                <w:rFonts w:asciiTheme="majorHAnsi" w:hAnsiTheme="majorHAnsi" w:cs="Arial"/>
                <w:b/>
              </w:rPr>
            </w:pPr>
            <w:r>
              <w:rPr>
                <w:rFonts w:asciiTheme="majorHAnsi" w:hAnsiTheme="majorHAnsi" w:cs="Arial"/>
                <w:b/>
              </w:rPr>
              <w:t xml:space="preserve">4. </w:t>
            </w:r>
            <w:r w:rsidR="00C011B1">
              <w:rPr>
                <w:rFonts w:asciiTheme="majorHAnsi" w:hAnsiTheme="majorHAnsi" w:cs="Arial"/>
                <w:b/>
              </w:rPr>
              <w:t>Implementation Plan</w:t>
            </w:r>
          </w:p>
          <w:p w:rsidR="0071255A" w:rsidRDefault="0071255A">
            <w:pPr>
              <w:rPr>
                <w:rFonts w:asciiTheme="majorHAnsi" w:hAnsiTheme="majorHAnsi" w:cs="Arial"/>
              </w:rPr>
            </w:pPr>
            <w:r>
              <w:rPr>
                <w:rFonts w:asciiTheme="majorHAnsi" w:hAnsiTheme="majorHAnsi" w:cs="Arial"/>
              </w:rPr>
              <w:t xml:space="preserve">Please provide a </w:t>
            </w:r>
            <w:r w:rsidR="00C011B1">
              <w:rPr>
                <w:rFonts w:asciiTheme="majorHAnsi" w:hAnsiTheme="majorHAnsi" w:cs="Arial"/>
              </w:rPr>
              <w:t xml:space="preserve">detailed implementation plan for how you will develop the </w:t>
            </w:r>
            <w:r w:rsidR="00F5650F">
              <w:rPr>
                <w:rFonts w:asciiTheme="majorHAnsi" w:hAnsiTheme="majorHAnsi" w:cs="Arial"/>
              </w:rPr>
              <w:t>tool</w:t>
            </w:r>
            <w:r w:rsidR="00C011B1">
              <w:rPr>
                <w:rFonts w:asciiTheme="majorHAnsi" w:hAnsiTheme="majorHAnsi" w:cs="Arial"/>
              </w:rPr>
              <w:t xml:space="preserve"> required by the brief.</w:t>
            </w:r>
          </w:p>
          <w:p w:rsidR="0071255A" w:rsidRDefault="0071255A" w:rsidP="00C011B1">
            <w:pPr>
              <w:rPr>
                <w:rFonts w:asciiTheme="majorHAnsi" w:hAnsiTheme="majorHAnsi" w:cs="Arial"/>
              </w:rPr>
            </w:pPr>
            <w:r>
              <w:rPr>
                <w:rFonts w:asciiTheme="majorHAnsi" w:hAnsiTheme="majorHAnsi" w:cs="Arial"/>
              </w:rPr>
              <w:t xml:space="preserve">(2 </w:t>
            </w:r>
            <w:r w:rsidR="00C011B1">
              <w:rPr>
                <w:rFonts w:asciiTheme="majorHAnsi" w:hAnsiTheme="majorHAnsi" w:cs="Arial"/>
              </w:rPr>
              <w:t xml:space="preserve">A4 </w:t>
            </w:r>
            <w:r>
              <w:rPr>
                <w:rFonts w:asciiTheme="majorHAnsi" w:hAnsiTheme="majorHAnsi" w:cs="Arial"/>
              </w:rPr>
              <w:t>page max</w:t>
            </w:r>
            <w:r w:rsidR="00C011B1">
              <w:rPr>
                <w:rFonts w:asciiTheme="majorHAnsi" w:hAnsiTheme="majorHAnsi" w:cs="Arial"/>
              </w:rPr>
              <w:t xml:space="preserve"> or 1 A3</w:t>
            </w:r>
            <w:r>
              <w:rPr>
                <w:rFonts w:asciiTheme="majorHAnsi" w:hAnsiTheme="majorHAnsi" w:cs="Arial"/>
              </w:rPr>
              <w:t>. Weighting = 1</w:t>
            </w:r>
            <w:r w:rsidR="00C011B1">
              <w:rPr>
                <w:rFonts w:asciiTheme="majorHAnsi" w:hAnsiTheme="majorHAnsi" w:cs="Arial"/>
              </w:rPr>
              <w:t>5</w:t>
            </w:r>
            <w:r>
              <w:rPr>
                <w:rFonts w:asciiTheme="majorHAnsi" w:hAnsiTheme="majorHAnsi" w:cs="Arial"/>
              </w:rPr>
              <w:t>%)</w:t>
            </w:r>
          </w:p>
        </w:tc>
      </w:tr>
      <w:tr w:rsidR="00C011B1" w:rsidTr="00C011B1">
        <w:trPr>
          <w:trHeight w:val="34"/>
        </w:trPr>
        <w:tc>
          <w:tcPr>
            <w:tcW w:w="96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rsidR="00C011B1" w:rsidRPr="00C011B1" w:rsidRDefault="00C011B1" w:rsidP="00E46151">
            <w:pPr>
              <w:rPr>
                <w:rFonts w:asciiTheme="majorHAnsi" w:hAnsiTheme="majorHAnsi" w:cs="Arial"/>
                <w:b/>
              </w:rPr>
            </w:pPr>
            <w:r w:rsidRPr="00C011B1">
              <w:rPr>
                <w:rFonts w:asciiTheme="majorHAnsi" w:hAnsiTheme="majorHAnsi" w:cs="Arial"/>
                <w:b/>
              </w:rPr>
              <w:t xml:space="preserve">4. </w:t>
            </w:r>
            <w:r>
              <w:rPr>
                <w:rFonts w:asciiTheme="majorHAnsi" w:hAnsiTheme="majorHAnsi" w:cs="Arial"/>
                <w:b/>
              </w:rPr>
              <w:t>Examples</w:t>
            </w:r>
          </w:p>
          <w:p w:rsidR="00C011B1" w:rsidRDefault="00C011B1" w:rsidP="00E46151">
            <w:pPr>
              <w:rPr>
                <w:rFonts w:asciiTheme="majorHAnsi" w:hAnsiTheme="majorHAnsi" w:cs="Arial"/>
              </w:rPr>
            </w:pPr>
            <w:r>
              <w:rPr>
                <w:rFonts w:asciiTheme="majorHAnsi" w:hAnsiTheme="majorHAnsi" w:cs="Arial"/>
              </w:rPr>
              <w:t>Please provide a visual representation of what the tool might look like and how it might work.</w:t>
            </w:r>
          </w:p>
          <w:p w:rsidR="00C011B1" w:rsidRDefault="00C011B1" w:rsidP="00E46151">
            <w:pPr>
              <w:rPr>
                <w:rFonts w:asciiTheme="majorHAnsi" w:hAnsiTheme="majorHAnsi" w:cs="Arial"/>
              </w:rPr>
            </w:pPr>
            <w:r>
              <w:rPr>
                <w:rFonts w:asciiTheme="majorHAnsi" w:hAnsiTheme="majorHAnsi" w:cs="Arial"/>
              </w:rPr>
              <w:t>(2 A4 page max or 1 A3. Weighting = 15%)</w:t>
            </w:r>
          </w:p>
        </w:tc>
      </w:tr>
    </w:tbl>
    <w:p w:rsidR="00430084" w:rsidRPr="00430084" w:rsidRDefault="00430084" w:rsidP="00430084">
      <w:pPr>
        <w:rPr>
          <w:rFonts w:ascii="Arial" w:hAnsi="Arial" w:cs="Arial"/>
          <w:sz w:val="22"/>
          <w:szCs w:val="22"/>
        </w:rPr>
      </w:pPr>
    </w:p>
    <w:p w:rsidR="002220BA" w:rsidRPr="00430084" w:rsidRDefault="002220BA">
      <w:pPr>
        <w:rPr>
          <w:rFonts w:ascii="Arial" w:hAnsi="Arial" w:cs="Arial"/>
          <w:b/>
          <w:bCs/>
          <w:sz w:val="22"/>
          <w:szCs w:val="22"/>
        </w:rPr>
      </w:pPr>
      <w:r w:rsidRPr="00430084">
        <w:rPr>
          <w:rFonts w:ascii="Arial" w:hAnsi="Arial" w:cs="Arial"/>
          <w:b/>
          <w:bCs/>
          <w:sz w:val="22"/>
          <w:szCs w:val="22"/>
        </w:rPr>
        <w:br w:type="page"/>
      </w:r>
    </w:p>
    <w:p w:rsidR="002477B1" w:rsidRPr="00430084" w:rsidRDefault="002477B1" w:rsidP="002477B1">
      <w:pPr>
        <w:rPr>
          <w:rFonts w:ascii="Arial" w:hAnsi="Arial" w:cs="Arial"/>
          <w:b/>
          <w:bCs/>
          <w:sz w:val="22"/>
          <w:szCs w:val="22"/>
        </w:rPr>
      </w:pPr>
    </w:p>
    <w:p w:rsidR="002477B1" w:rsidRPr="00430084" w:rsidRDefault="002477B1" w:rsidP="002477B1">
      <w:pPr>
        <w:rPr>
          <w:rFonts w:ascii="Arial" w:hAnsi="Arial" w:cs="Arial"/>
          <w:b/>
          <w:bCs/>
          <w:sz w:val="22"/>
          <w:szCs w:val="22"/>
        </w:rPr>
      </w:pPr>
      <w:r w:rsidRPr="00430084">
        <w:rPr>
          <w:rFonts w:ascii="Arial" w:hAnsi="Arial" w:cs="Arial"/>
          <w:b/>
          <w:bCs/>
          <w:sz w:val="22"/>
          <w:szCs w:val="22"/>
        </w:rPr>
        <w:t>PROSPECTIVE PROVIDER RESPONSE FORM</w:t>
      </w:r>
    </w:p>
    <w:p w:rsidR="002477B1" w:rsidRPr="00430084" w:rsidRDefault="002477B1" w:rsidP="002477B1">
      <w:pPr>
        <w:rPr>
          <w:rFonts w:ascii="Arial" w:hAnsi="Arial" w:cs="Arial"/>
          <w:b/>
          <w:bCs/>
          <w:sz w:val="22"/>
          <w:szCs w:val="22"/>
        </w:rPr>
      </w:pPr>
      <w:r w:rsidRPr="00430084">
        <w:rPr>
          <w:rFonts w:ascii="Arial" w:hAnsi="Arial" w:cs="Arial"/>
          <w:b/>
          <w:bCs/>
          <w:sz w:val="22"/>
          <w:szCs w:val="22"/>
        </w:rPr>
        <w:t>B – COMMERCIAL QUESTIONNAIRE</w:t>
      </w:r>
    </w:p>
    <w:p w:rsidR="002477B1" w:rsidRPr="00430084" w:rsidRDefault="002477B1" w:rsidP="002477B1">
      <w:pPr>
        <w:rPr>
          <w:rFonts w:ascii="Arial" w:hAnsi="Arial" w:cs="Arial"/>
          <w:sz w:val="22"/>
          <w:szCs w:val="22"/>
        </w:rPr>
      </w:pPr>
    </w:p>
    <w:tbl>
      <w:tblPr>
        <w:tblW w:w="9663" w:type="dxa"/>
        <w:tblInd w:w="-4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63"/>
      </w:tblGrid>
      <w:tr w:rsidR="002477B1" w:rsidRPr="00430084" w:rsidTr="00F5650F">
        <w:trPr>
          <w:trHeight w:val="1604"/>
        </w:trPr>
        <w:tc>
          <w:tcPr>
            <w:tcW w:w="96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rsidR="002477B1" w:rsidRPr="00430084" w:rsidRDefault="002477B1" w:rsidP="00E332D9">
            <w:pPr>
              <w:rPr>
                <w:rFonts w:ascii="Arial" w:hAnsi="Arial" w:cs="Arial"/>
                <w:sz w:val="22"/>
                <w:szCs w:val="22"/>
              </w:rPr>
            </w:pPr>
            <w:r w:rsidRPr="00430084">
              <w:rPr>
                <w:rFonts w:ascii="Arial" w:hAnsi="Arial" w:cs="Arial"/>
                <w:sz w:val="22"/>
                <w:szCs w:val="22"/>
              </w:rPr>
              <w:t xml:space="preserve">Please provide a quote for the full cost of delivering this project- please provide a breakdown of the full costs. </w:t>
            </w:r>
          </w:p>
          <w:p w:rsidR="002477B1" w:rsidRPr="00430084" w:rsidRDefault="002477B1" w:rsidP="00E332D9">
            <w:pPr>
              <w:rPr>
                <w:rFonts w:ascii="Arial" w:hAnsi="Arial" w:cs="Arial"/>
                <w:sz w:val="22"/>
                <w:szCs w:val="22"/>
              </w:rPr>
            </w:pPr>
          </w:p>
          <w:p w:rsidR="002477B1" w:rsidRPr="00430084" w:rsidRDefault="002477B1" w:rsidP="00430084">
            <w:pPr>
              <w:rPr>
                <w:rFonts w:ascii="Arial" w:hAnsi="Arial" w:cs="Arial"/>
                <w:sz w:val="22"/>
                <w:szCs w:val="22"/>
              </w:rPr>
            </w:pPr>
            <w:r w:rsidRPr="00430084">
              <w:rPr>
                <w:rFonts w:ascii="Arial" w:hAnsi="Arial" w:cs="Arial"/>
                <w:sz w:val="22"/>
                <w:szCs w:val="22"/>
              </w:rPr>
              <w:t xml:space="preserve">(Weighting = </w:t>
            </w:r>
            <w:r w:rsidR="00430084">
              <w:rPr>
                <w:rFonts w:ascii="Arial" w:hAnsi="Arial" w:cs="Arial"/>
                <w:sz w:val="22"/>
                <w:szCs w:val="22"/>
              </w:rPr>
              <w:t>1</w:t>
            </w:r>
            <w:r w:rsidRPr="00430084">
              <w:rPr>
                <w:rFonts w:ascii="Arial" w:hAnsi="Arial" w:cs="Arial"/>
                <w:sz w:val="22"/>
                <w:szCs w:val="22"/>
              </w:rPr>
              <w:t>0%)</w:t>
            </w:r>
          </w:p>
        </w:tc>
      </w:tr>
    </w:tbl>
    <w:p w:rsidR="00404121" w:rsidRPr="00430084" w:rsidRDefault="00404121" w:rsidP="00133F66">
      <w:pPr>
        <w:rPr>
          <w:rFonts w:ascii="Arial" w:hAnsi="Arial" w:cs="Arial"/>
          <w:sz w:val="22"/>
          <w:szCs w:val="22"/>
        </w:rPr>
      </w:pPr>
      <w:bookmarkStart w:id="0" w:name="_GoBack"/>
      <w:bookmarkEnd w:id="0"/>
    </w:p>
    <w:sectPr w:rsidR="00404121" w:rsidRPr="00430084" w:rsidSect="00E24CCC">
      <w:headerReference w:type="even" r:id="rId13"/>
      <w:headerReference w:type="default" r:id="rId14"/>
      <w:footerReference w:type="even" r:id="rId15"/>
      <w:footerReference w:type="default" r:id="rId16"/>
      <w:headerReference w:type="first" r:id="rId17"/>
      <w:footerReference w:type="first" r:id="rId18"/>
      <w:pgSz w:w="11900" w:h="16840"/>
      <w:pgMar w:top="1440" w:right="1410" w:bottom="993"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212" w:rsidRDefault="00234212" w:rsidP="003A751C">
      <w:r>
        <w:separator/>
      </w:r>
    </w:p>
  </w:endnote>
  <w:endnote w:type="continuationSeparator" w:id="0">
    <w:p w:rsidR="00234212" w:rsidRDefault="00234212" w:rsidP="003A7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Franklin Gothic Medium Cond"/>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AD1" w:rsidRDefault="00931A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AD1" w:rsidRDefault="00931A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AD1" w:rsidRDefault="00931A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212" w:rsidRDefault="00234212" w:rsidP="003A751C">
      <w:r>
        <w:separator/>
      </w:r>
    </w:p>
  </w:footnote>
  <w:footnote w:type="continuationSeparator" w:id="0">
    <w:p w:rsidR="00234212" w:rsidRDefault="00234212" w:rsidP="003A7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AD1" w:rsidRDefault="00931A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AD1" w:rsidRDefault="00931A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AD1" w:rsidRDefault="00931A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81980"/>
    <w:multiLevelType w:val="hybridMultilevel"/>
    <w:tmpl w:val="CD30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8568F"/>
    <w:multiLevelType w:val="multilevel"/>
    <w:tmpl w:val="FA6CCD96"/>
    <w:styleLink w:val="List7"/>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
    <w:nsid w:val="23FD5319"/>
    <w:multiLevelType w:val="multilevel"/>
    <w:tmpl w:val="1A22FBAC"/>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
    <w:nsid w:val="2742456D"/>
    <w:multiLevelType w:val="hybridMultilevel"/>
    <w:tmpl w:val="63842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4C112A"/>
    <w:multiLevelType w:val="hybridMultilevel"/>
    <w:tmpl w:val="6602C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EA60F0E"/>
    <w:multiLevelType w:val="multilevel"/>
    <w:tmpl w:val="69B6F96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6">
    <w:nsid w:val="51696BAB"/>
    <w:multiLevelType w:val="hybridMultilevel"/>
    <w:tmpl w:val="A2EA8FCA"/>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nsid w:val="5D735A20"/>
    <w:multiLevelType w:val="hybridMultilevel"/>
    <w:tmpl w:val="D00284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5ED154DA"/>
    <w:multiLevelType w:val="multilevel"/>
    <w:tmpl w:val="CD72094C"/>
    <w:styleLink w:val="List9"/>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9">
    <w:nsid w:val="66B464F3"/>
    <w:multiLevelType w:val="multilevel"/>
    <w:tmpl w:val="25AEE8A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0">
    <w:nsid w:val="6D1171EF"/>
    <w:multiLevelType w:val="multilevel"/>
    <w:tmpl w:val="5308DD68"/>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1">
    <w:nsid w:val="6FE14C5D"/>
    <w:multiLevelType w:val="multilevel"/>
    <w:tmpl w:val="800A8E08"/>
    <w:styleLink w:val="List6"/>
    <w:lvl w:ilvl="0">
      <w:start w:val="4"/>
      <w:numFmt w:val="decimal"/>
      <w:lvlText w:val="%1."/>
      <w:lvlJc w:val="left"/>
      <w:pPr>
        <w:tabs>
          <w:tab w:val="num" w:pos="720"/>
        </w:tabs>
        <w:ind w:left="720" w:hanging="720"/>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12">
    <w:nsid w:val="7FCD29E3"/>
    <w:multiLevelType w:val="multilevel"/>
    <w:tmpl w:val="2DA0B39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num w:numId="1">
    <w:abstractNumId w:val="0"/>
  </w:num>
  <w:num w:numId="2">
    <w:abstractNumId w:val="3"/>
  </w:num>
  <w:num w:numId="3">
    <w:abstractNumId w:val="7"/>
  </w:num>
  <w:num w:numId="4">
    <w:abstractNumId w:val="11"/>
  </w:num>
  <w:num w:numId="5">
    <w:abstractNumId w:val="12"/>
  </w:num>
  <w:num w:numId="6">
    <w:abstractNumId w:val="1"/>
  </w:num>
  <w:num w:numId="7">
    <w:abstractNumId w:val="10"/>
  </w:num>
  <w:num w:numId="8">
    <w:abstractNumId w:val="5"/>
  </w:num>
  <w:num w:numId="9">
    <w:abstractNumId w:val="9"/>
  </w:num>
  <w:num w:numId="10">
    <w:abstractNumId w:val="8"/>
  </w:num>
  <w:num w:numId="11">
    <w:abstractNumId w:val="4"/>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FED"/>
    <w:rsid w:val="00004EB2"/>
    <w:rsid w:val="0001497D"/>
    <w:rsid w:val="0002203C"/>
    <w:rsid w:val="00036368"/>
    <w:rsid w:val="00050D61"/>
    <w:rsid w:val="000A03D6"/>
    <w:rsid w:val="000C2C9D"/>
    <w:rsid w:val="000D3D9C"/>
    <w:rsid w:val="000E5378"/>
    <w:rsid w:val="00105E90"/>
    <w:rsid w:val="00133F66"/>
    <w:rsid w:val="001677FE"/>
    <w:rsid w:val="00183031"/>
    <w:rsid w:val="00195F55"/>
    <w:rsid w:val="00196280"/>
    <w:rsid w:val="001A5729"/>
    <w:rsid w:val="001B0CAF"/>
    <w:rsid w:val="001C2517"/>
    <w:rsid w:val="001D59F1"/>
    <w:rsid w:val="001D5ED3"/>
    <w:rsid w:val="001E09F5"/>
    <w:rsid w:val="00204711"/>
    <w:rsid w:val="00205C34"/>
    <w:rsid w:val="0021764F"/>
    <w:rsid w:val="002220BA"/>
    <w:rsid w:val="00234212"/>
    <w:rsid w:val="002477B1"/>
    <w:rsid w:val="00251C1A"/>
    <w:rsid w:val="00261719"/>
    <w:rsid w:val="002B1B34"/>
    <w:rsid w:val="002C2357"/>
    <w:rsid w:val="002C706B"/>
    <w:rsid w:val="002D2D7E"/>
    <w:rsid w:val="002D62B1"/>
    <w:rsid w:val="00301B6C"/>
    <w:rsid w:val="00311FD7"/>
    <w:rsid w:val="003207C0"/>
    <w:rsid w:val="00330DE4"/>
    <w:rsid w:val="0035743B"/>
    <w:rsid w:val="003616BB"/>
    <w:rsid w:val="00373598"/>
    <w:rsid w:val="0039208E"/>
    <w:rsid w:val="00397D93"/>
    <w:rsid w:val="003A751C"/>
    <w:rsid w:val="003C424E"/>
    <w:rsid w:val="003E05EB"/>
    <w:rsid w:val="003F4CBE"/>
    <w:rsid w:val="003F5182"/>
    <w:rsid w:val="003F71EB"/>
    <w:rsid w:val="004001F3"/>
    <w:rsid w:val="00404121"/>
    <w:rsid w:val="00414653"/>
    <w:rsid w:val="004169ED"/>
    <w:rsid w:val="00430084"/>
    <w:rsid w:val="00433C29"/>
    <w:rsid w:val="004633B6"/>
    <w:rsid w:val="004A40A2"/>
    <w:rsid w:val="004C344E"/>
    <w:rsid w:val="004D6257"/>
    <w:rsid w:val="004E0E1D"/>
    <w:rsid w:val="00507642"/>
    <w:rsid w:val="00580A34"/>
    <w:rsid w:val="00594585"/>
    <w:rsid w:val="00595AF9"/>
    <w:rsid w:val="005A474A"/>
    <w:rsid w:val="005B7941"/>
    <w:rsid w:val="005D1FB6"/>
    <w:rsid w:val="005E7289"/>
    <w:rsid w:val="0060092B"/>
    <w:rsid w:val="00606568"/>
    <w:rsid w:val="00624C39"/>
    <w:rsid w:val="00624D9F"/>
    <w:rsid w:val="00641F38"/>
    <w:rsid w:val="00647FE8"/>
    <w:rsid w:val="006700B7"/>
    <w:rsid w:val="00683AF4"/>
    <w:rsid w:val="00693984"/>
    <w:rsid w:val="006D385E"/>
    <w:rsid w:val="006E4CBA"/>
    <w:rsid w:val="006F459D"/>
    <w:rsid w:val="007102A0"/>
    <w:rsid w:val="00712503"/>
    <w:rsid w:val="0071255A"/>
    <w:rsid w:val="007157DD"/>
    <w:rsid w:val="00722624"/>
    <w:rsid w:val="007251F1"/>
    <w:rsid w:val="007409C7"/>
    <w:rsid w:val="0075371D"/>
    <w:rsid w:val="00753B1A"/>
    <w:rsid w:val="00763DD5"/>
    <w:rsid w:val="00772044"/>
    <w:rsid w:val="007734B3"/>
    <w:rsid w:val="007743BD"/>
    <w:rsid w:val="0078754C"/>
    <w:rsid w:val="00797564"/>
    <w:rsid w:val="007A081D"/>
    <w:rsid w:val="007A3FED"/>
    <w:rsid w:val="007A5AF8"/>
    <w:rsid w:val="007B3607"/>
    <w:rsid w:val="007B7296"/>
    <w:rsid w:val="007C65CC"/>
    <w:rsid w:val="007D002A"/>
    <w:rsid w:val="007D0BD2"/>
    <w:rsid w:val="007D6AD8"/>
    <w:rsid w:val="007E5A4D"/>
    <w:rsid w:val="007F70BA"/>
    <w:rsid w:val="008031C9"/>
    <w:rsid w:val="00803D82"/>
    <w:rsid w:val="00806A24"/>
    <w:rsid w:val="00814EDC"/>
    <w:rsid w:val="008A3965"/>
    <w:rsid w:val="008C36CF"/>
    <w:rsid w:val="008C3ECA"/>
    <w:rsid w:val="008F5A40"/>
    <w:rsid w:val="00904A52"/>
    <w:rsid w:val="00912040"/>
    <w:rsid w:val="00923C80"/>
    <w:rsid w:val="00925786"/>
    <w:rsid w:val="00931AD1"/>
    <w:rsid w:val="00944924"/>
    <w:rsid w:val="009468C4"/>
    <w:rsid w:val="00953714"/>
    <w:rsid w:val="0096396A"/>
    <w:rsid w:val="00963A00"/>
    <w:rsid w:val="009700CE"/>
    <w:rsid w:val="00972D91"/>
    <w:rsid w:val="0099081F"/>
    <w:rsid w:val="009A2502"/>
    <w:rsid w:val="009A63E2"/>
    <w:rsid w:val="009C0DA2"/>
    <w:rsid w:val="00A02C99"/>
    <w:rsid w:val="00A10305"/>
    <w:rsid w:val="00A2341E"/>
    <w:rsid w:val="00A4285A"/>
    <w:rsid w:val="00A7551A"/>
    <w:rsid w:val="00A86595"/>
    <w:rsid w:val="00A87C20"/>
    <w:rsid w:val="00A9209F"/>
    <w:rsid w:val="00A942D4"/>
    <w:rsid w:val="00A96BEA"/>
    <w:rsid w:val="00AB2161"/>
    <w:rsid w:val="00AE3A1B"/>
    <w:rsid w:val="00AF084F"/>
    <w:rsid w:val="00B00C13"/>
    <w:rsid w:val="00B1187C"/>
    <w:rsid w:val="00B17507"/>
    <w:rsid w:val="00B20ED7"/>
    <w:rsid w:val="00B43F8A"/>
    <w:rsid w:val="00B45EA8"/>
    <w:rsid w:val="00B71052"/>
    <w:rsid w:val="00B80AD2"/>
    <w:rsid w:val="00B83537"/>
    <w:rsid w:val="00B94B7A"/>
    <w:rsid w:val="00BA32BB"/>
    <w:rsid w:val="00BA6D62"/>
    <w:rsid w:val="00BD177E"/>
    <w:rsid w:val="00BD7B45"/>
    <w:rsid w:val="00C011B1"/>
    <w:rsid w:val="00C05FE7"/>
    <w:rsid w:val="00C15ED5"/>
    <w:rsid w:val="00C37134"/>
    <w:rsid w:val="00C37F59"/>
    <w:rsid w:val="00C61E70"/>
    <w:rsid w:val="00C8626B"/>
    <w:rsid w:val="00C93EB1"/>
    <w:rsid w:val="00C9611B"/>
    <w:rsid w:val="00CA2FE1"/>
    <w:rsid w:val="00CD08B0"/>
    <w:rsid w:val="00D035DF"/>
    <w:rsid w:val="00D06FD2"/>
    <w:rsid w:val="00D15469"/>
    <w:rsid w:val="00D23D89"/>
    <w:rsid w:val="00D30D3E"/>
    <w:rsid w:val="00D405A5"/>
    <w:rsid w:val="00D511DE"/>
    <w:rsid w:val="00D71B4E"/>
    <w:rsid w:val="00D92A18"/>
    <w:rsid w:val="00DA2ABF"/>
    <w:rsid w:val="00DC2D9D"/>
    <w:rsid w:val="00DD1963"/>
    <w:rsid w:val="00DE0EDE"/>
    <w:rsid w:val="00DF35B2"/>
    <w:rsid w:val="00E02B56"/>
    <w:rsid w:val="00E20A27"/>
    <w:rsid w:val="00E24CCC"/>
    <w:rsid w:val="00E31005"/>
    <w:rsid w:val="00E332D9"/>
    <w:rsid w:val="00E52A06"/>
    <w:rsid w:val="00E56B96"/>
    <w:rsid w:val="00E7167C"/>
    <w:rsid w:val="00EA4FEC"/>
    <w:rsid w:val="00EB3265"/>
    <w:rsid w:val="00EB460E"/>
    <w:rsid w:val="00ED2DFB"/>
    <w:rsid w:val="00EE13FF"/>
    <w:rsid w:val="00EF6F98"/>
    <w:rsid w:val="00F06A85"/>
    <w:rsid w:val="00F11DB9"/>
    <w:rsid w:val="00F20B8E"/>
    <w:rsid w:val="00F5650F"/>
    <w:rsid w:val="00F64196"/>
    <w:rsid w:val="00F677CF"/>
    <w:rsid w:val="00F7124E"/>
    <w:rsid w:val="00F8381E"/>
    <w:rsid w:val="00F84C50"/>
    <w:rsid w:val="00FB680B"/>
    <w:rsid w:val="00FD2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FED"/>
    <w:pPr>
      <w:ind w:left="720"/>
      <w:contextualSpacing/>
    </w:pPr>
  </w:style>
  <w:style w:type="character" w:styleId="CommentReference">
    <w:name w:val="annotation reference"/>
    <w:basedOn w:val="DefaultParagraphFont"/>
    <w:uiPriority w:val="99"/>
    <w:semiHidden/>
    <w:unhideWhenUsed/>
    <w:rsid w:val="00404121"/>
    <w:rPr>
      <w:sz w:val="18"/>
      <w:szCs w:val="18"/>
    </w:rPr>
  </w:style>
  <w:style w:type="paragraph" w:styleId="CommentText">
    <w:name w:val="annotation text"/>
    <w:basedOn w:val="Normal"/>
    <w:link w:val="CommentTextChar"/>
    <w:uiPriority w:val="99"/>
    <w:semiHidden/>
    <w:unhideWhenUsed/>
    <w:rsid w:val="00404121"/>
  </w:style>
  <w:style w:type="character" w:customStyle="1" w:styleId="CommentTextChar">
    <w:name w:val="Comment Text Char"/>
    <w:basedOn w:val="DefaultParagraphFont"/>
    <w:link w:val="CommentText"/>
    <w:uiPriority w:val="99"/>
    <w:semiHidden/>
    <w:rsid w:val="00404121"/>
  </w:style>
  <w:style w:type="paragraph" w:styleId="CommentSubject">
    <w:name w:val="annotation subject"/>
    <w:basedOn w:val="CommentText"/>
    <w:next w:val="CommentText"/>
    <w:link w:val="CommentSubjectChar"/>
    <w:uiPriority w:val="99"/>
    <w:semiHidden/>
    <w:unhideWhenUsed/>
    <w:rsid w:val="00404121"/>
    <w:rPr>
      <w:b/>
      <w:bCs/>
      <w:sz w:val="20"/>
      <w:szCs w:val="20"/>
    </w:rPr>
  </w:style>
  <w:style w:type="character" w:customStyle="1" w:styleId="CommentSubjectChar">
    <w:name w:val="Comment Subject Char"/>
    <w:basedOn w:val="CommentTextChar"/>
    <w:link w:val="CommentSubject"/>
    <w:uiPriority w:val="99"/>
    <w:semiHidden/>
    <w:rsid w:val="00404121"/>
    <w:rPr>
      <w:b/>
      <w:bCs/>
      <w:sz w:val="20"/>
      <w:szCs w:val="20"/>
    </w:rPr>
  </w:style>
  <w:style w:type="paragraph" w:styleId="BalloonText">
    <w:name w:val="Balloon Text"/>
    <w:basedOn w:val="Normal"/>
    <w:link w:val="BalloonTextChar"/>
    <w:uiPriority w:val="99"/>
    <w:semiHidden/>
    <w:unhideWhenUsed/>
    <w:rsid w:val="00404121"/>
    <w:rPr>
      <w:rFonts w:ascii="Lucida Grande" w:hAnsi="Lucida Grande"/>
      <w:sz w:val="18"/>
      <w:szCs w:val="18"/>
    </w:rPr>
  </w:style>
  <w:style w:type="character" w:customStyle="1" w:styleId="BalloonTextChar">
    <w:name w:val="Balloon Text Char"/>
    <w:basedOn w:val="DefaultParagraphFont"/>
    <w:link w:val="BalloonText"/>
    <w:uiPriority w:val="99"/>
    <w:semiHidden/>
    <w:rsid w:val="00404121"/>
    <w:rPr>
      <w:rFonts w:ascii="Lucida Grande" w:hAnsi="Lucida Grande"/>
      <w:sz w:val="18"/>
      <w:szCs w:val="18"/>
    </w:rPr>
  </w:style>
  <w:style w:type="paragraph" w:styleId="Header">
    <w:name w:val="header"/>
    <w:basedOn w:val="Normal"/>
    <w:link w:val="HeaderChar"/>
    <w:uiPriority w:val="99"/>
    <w:unhideWhenUsed/>
    <w:rsid w:val="003A751C"/>
    <w:pPr>
      <w:tabs>
        <w:tab w:val="center" w:pos="4320"/>
        <w:tab w:val="right" w:pos="8640"/>
      </w:tabs>
    </w:pPr>
  </w:style>
  <w:style w:type="character" w:customStyle="1" w:styleId="HeaderChar">
    <w:name w:val="Header Char"/>
    <w:basedOn w:val="DefaultParagraphFont"/>
    <w:link w:val="Header"/>
    <w:uiPriority w:val="99"/>
    <w:rsid w:val="003A751C"/>
  </w:style>
  <w:style w:type="paragraph" w:styleId="Footer">
    <w:name w:val="footer"/>
    <w:basedOn w:val="Normal"/>
    <w:link w:val="FooterChar"/>
    <w:uiPriority w:val="99"/>
    <w:unhideWhenUsed/>
    <w:rsid w:val="003A751C"/>
    <w:pPr>
      <w:tabs>
        <w:tab w:val="center" w:pos="4320"/>
        <w:tab w:val="right" w:pos="8640"/>
      </w:tabs>
    </w:pPr>
  </w:style>
  <w:style w:type="character" w:customStyle="1" w:styleId="FooterChar">
    <w:name w:val="Footer Char"/>
    <w:basedOn w:val="DefaultParagraphFont"/>
    <w:link w:val="Footer"/>
    <w:uiPriority w:val="99"/>
    <w:rsid w:val="003A751C"/>
  </w:style>
  <w:style w:type="numbering" w:customStyle="1" w:styleId="List6">
    <w:name w:val="List 6"/>
    <w:basedOn w:val="NoList"/>
    <w:rsid w:val="002477B1"/>
    <w:pPr>
      <w:numPr>
        <w:numId w:val="4"/>
      </w:numPr>
    </w:pPr>
  </w:style>
  <w:style w:type="numbering" w:customStyle="1" w:styleId="List7">
    <w:name w:val="List 7"/>
    <w:basedOn w:val="NoList"/>
    <w:rsid w:val="002477B1"/>
    <w:pPr>
      <w:numPr>
        <w:numId w:val="6"/>
      </w:numPr>
    </w:pPr>
  </w:style>
  <w:style w:type="numbering" w:customStyle="1" w:styleId="List9">
    <w:name w:val="List 9"/>
    <w:basedOn w:val="NoList"/>
    <w:rsid w:val="002477B1"/>
    <w:pPr>
      <w:numPr>
        <w:numId w:val="10"/>
      </w:numPr>
    </w:pPr>
  </w:style>
  <w:style w:type="character" w:styleId="Hyperlink">
    <w:name w:val="Hyperlink"/>
    <w:basedOn w:val="DefaultParagraphFont"/>
    <w:uiPriority w:val="99"/>
    <w:unhideWhenUsed/>
    <w:rsid w:val="002477B1"/>
    <w:rPr>
      <w:color w:val="0000FF" w:themeColor="hyperlink"/>
      <w:u w:val="single"/>
    </w:rPr>
  </w:style>
  <w:style w:type="table" w:styleId="TableGrid">
    <w:name w:val="Table Grid"/>
    <w:basedOn w:val="TableNormal"/>
    <w:uiPriority w:val="59"/>
    <w:rsid w:val="006E4CBA"/>
    <w:rPr>
      <w:rFonts w:cs="Times New Roman"/>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FED"/>
    <w:pPr>
      <w:ind w:left="720"/>
      <w:contextualSpacing/>
    </w:pPr>
  </w:style>
  <w:style w:type="character" w:styleId="CommentReference">
    <w:name w:val="annotation reference"/>
    <w:basedOn w:val="DefaultParagraphFont"/>
    <w:uiPriority w:val="99"/>
    <w:semiHidden/>
    <w:unhideWhenUsed/>
    <w:rsid w:val="00404121"/>
    <w:rPr>
      <w:sz w:val="18"/>
      <w:szCs w:val="18"/>
    </w:rPr>
  </w:style>
  <w:style w:type="paragraph" w:styleId="CommentText">
    <w:name w:val="annotation text"/>
    <w:basedOn w:val="Normal"/>
    <w:link w:val="CommentTextChar"/>
    <w:uiPriority w:val="99"/>
    <w:semiHidden/>
    <w:unhideWhenUsed/>
    <w:rsid w:val="00404121"/>
  </w:style>
  <w:style w:type="character" w:customStyle="1" w:styleId="CommentTextChar">
    <w:name w:val="Comment Text Char"/>
    <w:basedOn w:val="DefaultParagraphFont"/>
    <w:link w:val="CommentText"/>
    <w:uiPriority w:val="99"/>
    <w:semiHidden/>
    <w:rsid w:val="00404121"/>
  </w:style>
  <w:style w:type="paragraph" w:styleId="CommentSubject">
    <w:name w:val="annotation subject"/>
    <w:basedOn w:val="CommentText"/>
    <w:next w:val="CommentText"/>
    <w:link w:val="CommentSubjectChar"/>
    <w:uiPriority w:val="99"/>
    <w:semiHidden/>
    <w:unhideWhenUsed/>
    <w:rsid w:val="00404121"/>
    <w:rPr>
      <w:b/>
      <w:bCs/>
      <w:sz w:val="20"/>
      <w:szCs w:val="20"/>
    </w:rPr>
  </w:style>
  <w:style w:type="character" w:customStyle="1" w:styleId="CommentSubjectChar">
    <w:name w:val="Comment Subject Char"/>
    <w:basedOn w:val="CommentTextChar"/>
    <w:link w:val="CommentSubject"/>
    <w:uiPriority w:val="99"/>
    <w:semiHidden/>
    <w:rsid w:val="00404121"/>
    <w:rPr>
      <w:b/>
      <w:bCs/>
      <w:sz w:val="20"/>
      <w:szCs w:val="20"/>
    </w:rPr>
  </w:style>
  <w:style w:type="paragraph" w:styleId="BalloonText">
    <w:name w:val="Balloon Text"/>
    <w:basedOn w:val="Normal"/>
    <w:link w:val="BalloonTextChar"/>
    <w:uiPriority w:val="99"/>
    <w:semiHidden/>
    <w:unhideWhenUsed/>
    <w:rsid w:val="00404121"/>
    <w:rPr>
      <w:rFonts w:ascii="Lucida Grande" w:hAnsi="Lucida Grande"/>
      <w:sz w:val="18"/>
      <w:szCs w:val="18"/>
    </w:rPr>
  </w:style>
  <w:style w:type="character" w:customStyle="1" w:styleId="BalloonTextChar">
    <w:name w:val="Balloon Text Char"/>
    <w:basedOn w:val="DefaultParagraphFont"/>
    <w:link w:val="BalloonText"/>
    <w:uiPriority w:val="99"/>
    <w:semiHidden/>
    <w:rsid w:val="00404121"/>
    <w:rPr>
      <w:rFonts w:ascii="Lucida Grande" w:hAnsi="Lucida Grande"/>
      <w:sz w:val="18"/>
      <w:szCs w:val="18"/>
    </w:rPr>
  </w:style>
  <w:style w:type="paragraph" w:styleId="Header">
    <w:name w:val="header"/>
    <w:basedOn w:val="Normal"/>
    <w:link w:val="HeaderChar"/>
    <w:uiPriority w:val="99"/>
    <w:unhideWhenUsed/>
    <w:rsid w:val="003A751C"/>
    <w:pPr>
      <w:tabs>
        <w:tab w:val="center" w:pos="4320"/>
        <w:tab w:val="right" w:pos="8640"/>
      </w:tabs>
    </w:pPr>
  </w:style>
  <w:style w:type="character" w:customStyle="1" w:styleId="HeaderChar">
    <w:name w:val="Header Char"/>
    <w:basedOn w:val="DefaultParagraphFont"/>
    <w:link w:val="Header"/>
    <w:uiPriority w:val="99"/>
    <w:rsid w:val="003A751C"/>
  </w:style>
  <w:style w:type="paragraph" w:styleId="Footer">
    <w:name w:val="footer"/>
    <w:basedOn w:val="Normal"/>
    <w:link w:val="FooterChar"/>
    <w:uiPriority w:val="99"/>
    <w:unhideWhenUsed/>
    <w:rsid w:val="003A751C"/>
    <w:pPr>
      <w:tabs>
        <w:tab w:val="center" w:pos="4320"/>
        <w:tab w:val="right" w:pos="8640"/>
      </w:tabs>
    </w:pPr>
  </w:style>
  <w:style w:type="character" w:customStyle="1" w:styleId="FooterChar">
    <w:name w:val="Footer Char"/>
    <w:basedOn w:val="DefaultParagraphFont"/>
    <w:link w:val="Footer"/>
    <w:uiPriority w:val="99"/>
    <w:rsid w:val="003A751C"/>
  </w:style>
  <w:style w:type="numbering" w:customStyle="1" w:styleId="List6">
    <w:name w:val="List 6"/>
    <w:basedOn w:val="NoList"/>
    <w:rsid w:val="002477B1"/>
    <w:pPr>
      <w:numPr>
        <w:numId w:val="4"/>
      </w:numPr>
    </w:pPr>
  </w:style>
  <w:style w:type="numbering" w:customStyle="1" w:styleId="List7">
    <w:name w:val="List 7"/>
    <w:basedOn w:val="NoList"/>
    <w:rsid w:val="002477B1"/>
    <w:pPr>
      <w:numPr>
        <w:numId w:val="6"/>
      </w:numPr>
    </w:pPr>
  </w:style>
  <w:style w:type="numbering" w:customStyle="1" w:styleId="List9">
    <w:name w:val="List 9"/>
    <w:basedOn w:val="NoList"/>
    <w:rsid w:val="002477B1"/>
    <w:pPr>
      <w:numPr>
        <w:numId w:val="10"/>
      </w:numPr>
    </w:pPr>
  </w:style>
  <w:style w:type="character" w:styleId="Hyperlink">
    <w:name w:val="Hyperlink"/>
    <w:basedOn w:val="DefaultParagraphFont"/>
    <w:uiPriority w:val="99"/>
    <w:unhideWhenUsed/>
    <w:rsid w:val="002477B1"/>
    <w:rPr>
      <w:color w:val="0000FF" w:themeColor="hyperlink"/>
      <w:u w:val="single"/>
    </w:rPr>
  </w:style>
  <w:style w:type="table" w:styleId="TableGrid">
    <w:name w:val="Table Grid"/>
    <w:basedOn w:val="TableNormal"/>
    <w:uiPriority w:val="59"/>
    <w:rsid w:val="006E4CBA"/>
    <w:rPr>
      <w:rFonts w:cs="Times New Roman"/>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922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eff.banks@pre-school.org.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eff.banks@pre-school.org.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1B135-7075-45E4-8EEF-8068C7329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1799</Words>
  <Characters>10256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Information Governance Scope - ABS</vt:lpstr>
    </vt:vector>
  </TitlesOfParts>
  <Company>PCook-Consultancy Ltd</Company>
  <LinksUpToDate>false</LinksUpToDate>
  <CharactersWithSpaces>12031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Governance Scope - ABS</dc:title>
  <dc:creator>Paul Cook</dc:creator>
  <cp:lastModifiedBy>KaseyBurke</cp:lastModifiedBy>
  <cp:revision>2</cp:revision>
  <cp:lastPrinted>2016-02-03T09:13:00Z</cp:lastPrinted>
  <dcterms:created xsi:type="dcterms:W3CDTF">2018-10-29T15:49:00Z</dcterms:created>
  <dcterms:modified xsi:type="dcterms:W3CDTF">2018-10-29T15:50:00Z</dcterms:modified>
</cp:coreProperties>
</file>