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C33970C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2014C" w:rsidRPr="00A2014C">
              <w:rPr>
                <w:rFonts w:ascii="Arial" w:hAnsi="Arial" w:cs="Arial"/>
                <w:b/>
              </w:rPr>
              <w:t>T0253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0FE8814" w:rsidR="00CB3E0B" w:rsidRDefault="00A2014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3-0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2D98B09" w:rsidR="00727813" w:rsidRPr="00311C5F" w:rsidRDefault="00A2014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6BD3EEA" w:rsidR="00A53652" w:rsidRPr="00CB3E0B" w:rsidRDefault="00A2014C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46E9A400" w:rsidR="00F841A8" w:rsidRPr="00474785" w:rsidRDefault="00A2014C" w:rsidP="00A53652">
      <w:pPr>
        <w:jc w:val="center"/>
        <w:rPr>
          <w:rFonts w:ascii="Arial" w:hAnsi="Arial" w:cs="Arial"/>
          <w:b/>
        </w:rPr>
      </w:pPr>
      <w:r w:rsidRPr="00474785">
        <w:rPr>
          <w:rFonts w:ascii="Arial" w:hAnsi="Arial" w:cs="Arial"/>
          <w:b/>
        </w:rPr>
        <w:t>T0253</w:t>
      </w:r>
    </w:p>
    <w:p w14:paraId="391E6084" w14:textId="19AD477E" w:rsidR="00727813" w:rsidRPr="00474785" w:rsidRDefault="00474785" w:rsidP="00474785">
      <w:pPr>
        <w:jc w:val="center"/>
        <w:rPr>
          <w:rFonts w:ascii="Arial" w:hAnsi="Arial" w:cs="Arial"/>
          <w:b/>
          <w:bCs/>
        </w:rPr>
      </w:pPr>
      <w:r w:rsidRPr="00474785">
        <w:rPr>
          <w:rFonts w:ascii="Arial" w:hAnsi="Arial" w:cs="Arial"/>
          <w:b/>
          <w:bCs/>
        </w:rPr>
        <w:t>Supply of Highway Review for Lower Thames Crossing</w:t>
      </w:r>
    </w:p>
    <w:p w14:paraId="632A90AF" w14:textId="1E41F18B" w:rsidR="00EE705A" w:rsidRPr="00474785" w:rsidRDefault="00EE705A" w:rsidP="00EE705A">
      <w:pPr>
        <w:jc w:val="center"/>
        <w:rPr>
          <w:rFonts w:ascii="Arial" w:hAnsi="Arial" w:cs="Arial"/>
          <w:b/>
          <w:bCs/>
        </w:rPr>
      </w:pPr>
      <w:r w:rsidRPr="00474785">
        <w:rPr>
          <w:rFonts w:ascii="Arial" w:hAnsi="Arial" w:cs="Arial"/>
          <w:b/>
          <w:bCs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5D6085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74785">
            <w:rPr>
              <w:rFonts w:ascii="Arial" w:hAnsi="Arial" w:cs="Arial"/>
              <w:b/>
            </w:rPr>
            <w:t>08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26A187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3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74785">
            <w:rPr>
              <w:rFonts w:ascii="Arial" w:hAnsi="Arial" w:cs="Arial"/>
              <w:b/>
            </w:rPr>
            <w:t>02 March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10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74785">
            <w:rPr>
              <w:rFonts w:ascii="Arial" w:hAnsi="Arial" w:cs="Arial"/>
              <w:b/>
            </w:rPr>
            <w:t>31 October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2767A4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474785">
        <w:rPr>
          <w:rFonts w:ascii="Arial" w:hAnsi="Arial" w:cs="Arial"/>
          <w:b/>
        </w:rPr>
        <w:t>238,612.54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D828B99" w:rsidR="00627D44" w:rsidRPr="00311C5F" w:rsidRDefault="00D6778E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3DC1BEA" w:rsidR="00727813" w:rsidRPr="00311C5F" w:rsidRDefault="00D6778E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D92E7B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D92E7B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F15594D" w:rsidR="00CB4F85" w:rsidRPr="002C2284" w:rsidRDefault="0047478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T0253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512C5D1" w:rsidR="00CB4F85" w:rsidRPr="002C2284" w:rsidRDefault="0047478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A66C53D" w:rsidR="00CB4F85" w:rsidRPr="002C2284" w:rsidRDefault="0047478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LTC0005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65FA5" w14:textId="77777777" w:rsidR="00D92E7B" w:rsidRDefault="00D92E7B">
      <w:r>
        <w:separator/>
      </w:r>
    </w:p>
  </w:endnote>
  <w:endnote w:type="continuationSeparator" w:id="0">
    <w:p w14:paraId="64570ECB" w14:textId="77777777" w:rsidR="00D92E7B" w:rsidRDefault="00D9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9627C9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7CCB3" w14:textId="77777777" w:rsidR="00D92E7B" w:rsidRDefault="00D92E7B">
      <w:r>
        <w:separator/>
      </w:r>
    </w:p>
  </w:footnote>
  <w:footnote w:type="continuationSeparator" w:id="0">
    <w:p w14:paraId="086DB326" w14:textId="77777777" w:rsidR="00D92E7B" w:rsidRDefault="00D9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74785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27C9"/>
    <w:rsid w:val="0096338C"/>
    <w:rsid w:val="00985C09"/>
    <w:rsid w:val="009865D2"/>
    <w:rsid w:val="00A2014C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6778E"/>
    <w:rsid w:val="00D704E7"/>
    <w:rsid w:val="00D92E7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03CB2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93B5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2022-03-02T13:46:00Z</dcterms:created>
  <dcterms:modified xsi:type="dcterms:W3CDTF">2022-03-03T22:07:00Z</dcterms:modified>
</cp:coreProperties>
</file>