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82" w:rsidRPr="00F422B9" w:rsidRDefault="00F422B9">
      <w:pPr>
        <w:rPr>
          <w:b/>
          <w:sz w:val="40"/>
          <w:szCs w:val="40"/>
        </w:rPr>
      </w:pPr>
      <w:r w:rsidRPr="00F422B9">
        <w:rPr>
          <w:b/>
          <w:sz w:val="40"/>
          <w:szCs w:val="40"/>
        </w:rPr>
        <w:t>REDACTION MATRIX</w:t>
      </w:r>
    </w:p>
    <w:p w:rsidR="00F422B9" w:rsidRDefault="00F422B9">
      <w:pPr>
        <w:rPr>
          <w:sz w:val="24"/>
          <w:szCs w:val="24"/>
        </w:rPr>
      </w:pPr>
    </w:p>
    <w:p w:rsidR="00F422B9" w:rsidRDefault="00F422B9">
      <w:pPr>
        <w:rPr>
          <w:b/>
          <w:sz w:val="24"/>
          <w:szCs w:val="24"/>
        </w:rPr>
      </w:pPr>
      <w:r w:rsidRPr="00F422B9">
        <w:rPr>
          <w:b/>
          <w:sz w:val="24"/>
          <w:szCs w:val="24"/>
        </w:rPr>
        <w:t>UKMFTS/2015/02</w:t>
      </w:r>
    </w:p>
    <w:p w:rsidR="00F422B9" w:rsidRPr="00F422B9" w:rsidRDefault="00F422B9">
      <w:pPr>
        <w:rPr>
          <w:b/>
          <w:sz w:val="24"/>
          <w:szCs w:val="24"/>
        </w:rPr>
      </w:pPr>
    </w:p>
    <w:p w:rsidR="00F422B9" w:rsidRDefault="00F422B9">
      <w:pPr>
        <w:rPr>
          <w:sz w:val="24"/>
          <w:szCs w:val="24"/>
        </w:rPr>
      </w:pPr>
    </w:p>
    <w:p w:rsidR="00F422B9" w:rsidRDefault="00F422B9">
      <w:pPr>
        <w:rPr>
          <w:sz w:val="24"/>
          <w:szCs w:val="24"/>
        </w:rPr>
      </w:pPr>
      <w:r>
        <w:rPr>
          <w:sz w:val="24"/>
          <w:szCs w:val="24"/>
        </w:rPr>
        <w:t>Keystone Europe Ltd</w:t>
      </w:r>
    </w:p>
    <w:p w:rsidR="00F422B9" w:rsidRDefault="00F422B9">
      <w:pPr>
        <w:rPr>
          <w:sz w:val="24"/>
          <w:szCs w:val="24"/>
        </w:rPr>
      </w:pPr>
    </w:p>
    <w:p w:rsidR="00F422B9" w:rsidRDefault="00F422B9">
      <w:pPr>
        <w:rPr>
          <w:sz w:val="24"/>
          <w:szCs w:val="24"/>
        </w:rPr>
      </w:pPr>
    </w:p>
    <w:p w:rsidR="00F422B9" w:rsidRDefault="00F42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3"/>
        <w:gridCol w:w="3324"/>
        <w:gridCol w:w="3324"/>
      </w:tblGrid>
      <w:tr w:rsidR="00F422B9" w:rsidRPr="00F422B9" w:rsidTr="00F422B9">
        <w:tc>
          <w:tcPr>
            <w:tcW w:w="3323" w:type="dxa"/>
          </w:tcPr>
          <w:p w:rsidR="00F422B9" w:rsidRPr="00F422B9" w:rsidRDefault="00F422B9" w:rsidP="00F422B9">
            <w:pPr>
              <w:jc w:val="center"/>
              <w:rPr>
                <w:b/>
              </w:rPr>
            </w:pPr>
            <w:r w:rsidRPr="00F422B9">
              <w:rPr>
                <w:b/>
              </w:rPr>
              <w:t>Reference</w:t>
            </w:r>
          </w:p>
        </w:tc>
        <w:tc>
          <w:tcPr>
            <w:tcW w:w="3324" w:type="dxa"/>
          </w:tcPr>
          <w:p w:rsidR="00F422B9" w:rsidRPr="00F422B9" w:rsidRDefault="00F422B9" w:rsidP="00F422B9">
            <w:pPr>
              <w:jc w:val="center"/>
              <w:rPr>
                <w:b/>
              </w:rPr>
            </w:pPr>
            <w:r w:rsidRPr="00F422B9">
              <w:rPr>
                <w:b/>
              </w:rPr>
              <w:t>Location</w:t>
            </w:r>
          </w:p>
        </w:tc>
        <w:tc>
          <w:tcPr>
            <w:tcW w:w="3324" w:type="dxa"/>
          </w:tcPr>
          <w:p w:rsidR="00F422B9" w:rsidRPr="00F422B9" w:rsidRDefault="00F422B9" w:rsidP="00F422B9">
            <w:pPr>
              <w:jc w:val="center"/>
              <w:rPr>
                <w:b/>
              </w:rPr>
            </w:pPr>
            <w:r w:rsidRPr="00F422B9">
              <w:rPr>
                <w:b/>
              </w:rPr>
              <w:t>Reason</w:t>
            </w:r>
          </w:p>
        </w:tc>
      </w:tr>
      <w:tr w:rsidR="00F422B9" w:rsidTr="00F422B9">
        <w:tc>
          <w:tcPr>
            <w:tcW w:w="3323" w:type="dxa"/>
          </w:tcPr>
          <w:p w:rsidR="00F422B9" w:rsidRDefault="004F229F">
            <w:r>
              <w:t>1.01</w:t>
            </w:r>
          </w:p>
        </w:tc>
        <w:tc>
          <w:tcPr>
            <w:tcW w:w="3324" w:type="dxa"/>
          </w:tcPr>
          <w:p w:rsidR="00F422B9" w:rsidRDefault="004F229F">
            <w:r>
              <w:t>Schedule 2</w:t>
            </w:r>
          </w:p>
        </w:tc>
        <w:tc>
          <w:tcPr>
            <w:tcW w:w="3324" w:type="dxa"/>
          </w:tcPr>
          <w:p w:rsidR="00F422B9" w:rsidRDefault="00F422B9">
            <w:r>
              <w:t>Commercially Sensitive</w:t>
            </w:r>
          </w:p>
        </w:tc>
      </w:tr>
      <w:tr w:rsidR="00F422B9" w:rsidTr="00F422B9">
        <w:tc>
          <w:tcPr>
            <w:tcW w:w="3323" w:type="dxa"/>
          </w:tcPr>
          <w:p w:rsidR="00F422B9" w:rsidRDefault="004F229F">
            <w:r>
              <w:t>1.02</w:t>
            </w:r>
          </w:p>
        </w:tc>
        <w:tc>
          <w:tcPr>
            <w:tcW w:w="3324" w:type="dxa"/>
          </w:tcPr>
          <w:p w:rsidR="00F422B9" w:rsidRDefault="004F229F">
            <w:r>
              <w:t>Schedule 2</w:t>
            </w:r>
          </w:p>
        </w:tc>
        <w:tc>
          <w:tcPr>
            <w:tcW w:w="3324" w:type="dxa"/>
          </w:tcPr>
          <w:p w:rsidR="00F422B9" w:rsidRDefault="004F229F">
            <w:r>
              <w:t>Commercially Sensitive</w:t>
            </w:r>
          </w:p>
        </w:tc>
      </w:tr>
      <w:tr w:rsidR="00F422B9" w:rsidTr="00F422B9">
        <w:tc>
          <w:tcPr>
            <w:tcW w:w="3323" w:type="dxa"/>
          </w:tcPr>
          <w:p w:rsidR="00F422B9" w:rsidRDefault="004F229F">
            <w:r>
              <w:t>1.03</w:t>
            </w:r>
          </w:p>
        </w:tc>
        <w:tc>
          <w:tcPr>
            <w:tcW w:w="3324" w:type="dxa"/>
          </w:tcPr>
          <w:p w:rsidR="00F422B9" w:rsidRDefault="004F229F">
            <w:r>
              <w:t>Schedule 2</w:t>
            </w:r>
          </w:p>
        </w:tc>
        <w:tc>
          <w:tcPr>
            <w:tcW w:w="3324" w:type="dxa"/>
          </w:tcPr>
          <w:p w:rsidR="00F422B9" w:rsidRDefault="004F229F">
            <w:r>
              <w:t>Commercially Sensitive</w:t>
            </w:r>
          </w:p>
        </w:tc>
      </w:tr>
      <w:tr w:rsidR="00F422B9" w:rsidTr="00F422B9">
        <w:tc>
          <w:tcPr>
            <w:tcW w:w="3323" w:type="dxa"/>
          </w:tcPr>
          <w:p w:rsidR="00F422B9" w:rsidRDefault="0061432C">
            <w:r>
              <w:t>1.04</w:t>
            </w:r>
          </w:p>
        </w:tc>
        <w:tc>
          <w:tcPr>
            <w:tcW w:w="3324" w:type="dxa"/>
          </w:tcPr>
          <w:p w:rsidR="00F422B9" w:rsidRDefault="0061432C">
            <w:r>
              <w:t>Schedule 10</w:t>
            </w:r>
          </w:p>
        </w:tc>
        <w:tc>
          <w:tcPr>
            <w:tcW w:w="3324" w:type="dxa"/>
          </w:tcPr>
          <w:p w:rsidR="00F422B9" w:rsidRDefault="0061432C">
            <w:r>
              <w:t>Commercially Sensitive</w:t>
            </w:r>
          </w:p>
        </w:tc>
      </w:tr>
      <w:tr w:rsidR="00F422B9" w:rsidTr="00F422B9">
        <w:tc>
          <w:tcPr>
            <w:tcW w:w="3323" w:type="dxa"/>
          </w:tcPr>
          <w:p w:rsidR="00F422B9" w:rsidRDefault="0061432C">
            <w:r>
              <w:t>1.05</w:t>
            </w:r>
          </w:p>
        </w:tc>
        <w:tc>
          <w:tcPr>
            <w:tcW w:w="3324" w:type="dxa"/>
          </w:tcPr>
          <w:p w:rsidR="00F422B9" w:rsidRDefault="0061432C">
            <w:r>
              <w:t>Schedule 11</w:t>
            </w:r>
          </w:p>
        </w:tc>
        <w:tc>
          <w:tcPr>
            <w:tcW w:w="3324" w:type="dxa"/>
          </w:tcPr>
          <w:p w:rsidR="00F422B9" w:rsidRDefault="0061432C">
            <w:r>
              <w:t>Commercially Sensitive</w:t>
            </w:r>
            <w:bookmarkStart w:id="0" w:name="_GoBack"/>
            <w:bookmarkEnd w:id="0"/>
          </w:p>
        </w:tc>
      </w:tr>
      <w:tr w:rsidR="00F422B9" w:rsidTr="00F422B9">
        <w:tc>
          <w:tcPr>
            <w:tcW w:w="3323" w:type="dxa"/>
          </w:tcPr>
          <w:p w:rsidR="00F422B9" w:rsidRDefault="00F422B9"/>
        </w:tc>
        <w:tc>
          <w:tcPr>
            <w:tcW w:w="3324" w:type="dxa"/>
          </w:tcPr>
          <w:p w:rsidR="00F422B9" w:rsidRDefault="00F422B9"/>
        </w:tc>
        <w:tc>
          <w:tcPr>
            <w:tcW w:w="3324" w:type="dxa"/>
          </w:tcPr>
          <w:p w:rsidR="00F422B9" w:rsidRDefault="00F422B9"/>
        </w:tc>
      </w:tr>
      <w:tr w:rsidR="00F422B9" w:rsidTr="00F422B9">
        <w:tc>
          <w:tcPr>
            <w:tcW w:w="3323" w:type="dxa"/>
          </w:tcPr>
          <w:p w:rsidR="00F422B9" w:rsidRDefault="00F422B9"/>
        </w:tc>
        <w:tc>
          <w:tcPr>
            <w:tcW w:w="3324" w:type="dxa"/>
          </w:tcPr>
          <w:p w:rsidR="00F422B9" w:rsidRDefault="00F422B9"/>
        </w:tc>
        <w:tc>
          <w:tcPr>
            <w:tcW w:w="3324" w:type="dxa"/>
          </w:tcPr>
          <w:p w:rsidR="00F422B9" w:rsidRDefault="00F422B9"/>
        </w:tc>
      </w:tr>
    </w:tbl>
    <w:p w:rsidR="00F422B9" w:rsidRDefault="00F422B9"/>
    <w:sectPr w:rsidR="00F422B9" w:rsidSect="003F1762">
      <w:footerReference w:type="first" r:id="rId8"/>
      <w:pgSz w:w="11909" w:h="16834" w:code="9"/>
      <w:pgMar w:top="1077" w:right="1077" w:bottom="1077" w:left="1077" w:header="43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2B9" w:rsidRDefault="00F422B9">
      <w:r>
        <w:separator/>
      </w:r>
    </w:p>
  </w:endnote>
  <w:endnote w:type="continuationSeparator" w:id="0">
    <w:p w:rsidR="00F422B9" w:rsidRDefault="00F4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4D" w:rsidRDefault="0061432C">
    <w:pPr>
      <w:pStyle w:val="Footer"/>
    </w:pPr>
  </w:p>
  <w:p w:rsidR="004D374D" w:rsidRDefault="0061432C">
    <w:pPr>
      <w:pStyle w:val="Footer"/>
    </w:pPr>
  </w:p>
  <w:p w:rsidR="004D374D" w:rsidRDefault="00614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2B9" w:rsidRDefault="00F422B9">
      <w:r>
        <w:separator/>
      </w:r>
    </w:p>
  </w:footnote>
  <w:footnote w:type="continuationSeparator" w:id="0">
    <w:p w:rsidR="00F422B9" w:rsidRDefault="00F4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11C1"/>
    <w:multiLevelType w:val="hybridMultilevel"/>
    <w:tmpl w:val="97947A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B9"/>
    <w:rsid w:val="004F229F"/>
    <w:rsid w:val="0061432C"/>
    <w:rsid w:val="00666BE1"/>
    <w:rsid w:val="00E44182"/>
    <w:rsid w:val="00F4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BE1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66BE1"/>
    <w:pPr>
      <w:jc w:val="center"/>
    </w:pPr>
  </w:style>
  <w:style w:type="character" w:customStyle="1" w:styleId="FooterChar">
    <w:name w:val="Footer Char"/>
    <w:basedOn w:val="DefaultParagraphFont"/>
    <w:link w:val="Footer"/>
    <w:rsid w:val="00666BE1"/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666BE1"/>
    <w:rPr>
      <w:color w:val="0000FF"/>
      <w:u w:val="single"/>
    </w:rPr>
  </w:style>
  <w:style w:type="table" w:styleId="TableGrid">
    <w:name w:val="Table Grid"/>
    <w:basedOn w:val="TableNormal"/>
    <w:uiPriority w:val="59"/>
    <w:rsid w:val="00F4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BE1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66BE1"/>
    <w:pPr>
      <w:jc w:val="center"/>
    </w:pPr>
  </w:style>
  <w:style w:type="character" w:customStyle="1" w:styleId="FooterChar">
    <w:name w:val="Footer Char"/>
    <w:basedOn w:val="DefaultParagraphFont"/>
    <w:link w:val="Footer"/>
    <w:rsid w:val="00666BE1"/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666BE1"/>
    <w:rPr>
      <w:color w:val="0000FF"/>
      <w:u w:val="single"/>
    </w:rPr>
  </w:style>
  <w:style w:type="table" w:styleId="TableGrid">
    <w:name w:val="Table Grid"/>
    <w:basedOn w:val="TableNormal"/>
    <w:uiPriority w:val="59"/>
    <w:rsid w:val="00F4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chadwickc167</dc:creator>
  <cp:lastModifiedBy>chadwickc167</cp:lastModifiedBy>
  <cp:revision>2</cp:revision>
  <dcterms:created xsi:type="dcterms:W3CDTF">2016-12-01T08:00:00Z</dcterms:created>
  <dcterms:modified xsi:type="dcterms:W3CDTF">2016-12-01T08:00:00Z</dcterms:modified>
</cp:coreProperties>
</file>