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37F0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7A3D37F1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7A3D37F2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7A3D37F3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7A3D37F4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7F5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484" w:type="dxa"/>
        <w:tblInd w:w="0" w:type="dxa"/>
        <w:tblLook w:val="04A0" w:firstRow="1" w:lastRow="0" w:firstColumn="1" w:lastColumn="0" w:noHBand="0" w:noVBand="1"/>
      </w:tblPr>
      <w:tblGrid>
        <w:gridCol w:w="3601"/>
        <w:gridCol w:w="3883"/>
      </w:tblGrid>
      <w:tr w:rsidR="00E81757" w14:paraId="7A3D37F9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6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14:paraId="7A3D37F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7F8" w14:textId="76E829A3" w:rsidR="00E81757" w:rsidRDefault="007E7FEE">
            <w:pPr>
              <w:spacing w:after="0" w:line="259" w:lineRule="auto"/>
              <w:ind w:left="0" w:firstLine="0"/>
              <w:jc w:val="both"/>
            </w:pPr>
            <w:r>
              <w:t>Con_</w:t>
            </w:r>
            <w:r w:rsidR="00E02C6E">
              <w:t>6274 Mapping and Monitoring of Emerging Technology Standards</w:t>
            </w:r>
          </w:p>
        </w:tc>
      </w:tr>
      <w:tr w:rsidR="00E81757" w14:paraId="7A3D37FD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A" w14:textId="77777777" w:rsidR="00E81757" w:rsidRDefault="00433FB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A3D37FB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7FC" w14:textId="4EF46744" w:rsidR="00E81757" w:rsidRDefault="00E02C6E">
            <w:pPr>
              <w:spacing w:after="0" w:line="259" w:lineRule="auto"/>
              <w:ind w:left="0" w:firstLine="0"/>
            </w:pPr>
            <w:r>
              <w:t xml:space="preserve">THE DEPARTMENT FOR SCIENCE, INNOVATION &amp; TECHNOLOGY </w:t>
            </w:r>
          </w:p>
        </w:tc>
      </w:tr>
      <w:tr w:rsidR="00E81757" w14:paraId="7A3D3801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E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14:paraId="7A3D37FF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800" w14:textId="4E708EC0" w:rsidR="00E81757" w:rsidRPr="001960BC" w:rsidRDefault="000D02E7">
            <w:pPr>
              <w:spacing w:after="0" w:line="259" w:lineRule="auto"/>
              <w:ind w:left="0" w:firstLine="0"/>
              <w:rPr>
                <w:bCs/>
              </w:rPr>
            </w:pPr>
            <w:r w:rsidRPr="001960BC">
              <w:rPr>
                <w:bCs/>
              </w:rPr>
              <w:t>100 Parliament Street, London, SW1</w:t>
            </w:r>
            <w:r w:rsidR="00384664" w:rsidRPr="001960BC">
              <w:rPr>
                <w:bCs/>
              </w:rPr>
              <w:t>A 2BQ</w:t>
            </w:r>
            <w:r w:rsidR="00433FBF" w:rsidRPr="001960BC">
              <w:rPr>
                <w:bCs/>
              </w:rPr>
              <w:t xml:space="preserve">   </w:t>
            </w:r>
          </w:p>
        </w:tc>
      </w:tr>
      <w:tr w:rsidR="00E81757" w14:paraId="7A3D3804" w14:textId="77777777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802" w14:textId="77777777" w:rsidR="00E81757" w:rsidRDefault="00433FB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803" w14:textId="70CE59F7" w:rsidR="00E81757" w:rsidRPr="001960BC" w:rsidRDefault="00727BDD">
            <w:pPr>
              <w:spacing w:after="0" w:line="259" w:lineRule="auto"/>
              <w:ind w:left="0" w:firstLine="0"/>
              <w:rPr>
                <w:bCs/>
              </w:rPr>
            </w:pPr>
            <w:r w:rsidRPr="001960BC">
              <w:rPr>
                <w:bCs/>
              </w:rPr>
              <w:t>CLAAS MANAGEMENT SOLUTIONS LTD</w:t>
            </w:r>
            <w:r w:rsidR="00433FBF" w:rsidRPr="001960BC">
              <w:rPr>
                <w:bCs/>
              </w:rPr>
              <w:t xml:space="preserve">  </w:t>
            </w:r>
          </w:p>
        </w:tc>
      </w:tr>
      <w:tr w:rsidR="00E81757" w14:paraId="7A3D3807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5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6" w14:textId="44823BCF" w:rsidR="00E81757" w:rsidRPr="001960BC" w:rsidRDefault="007D5755">
            <w:pPr>
              <w:spacing w:after="0" w:line="259" w:lineRule="auto"/>
              <w:ind w:left="0" w:firstLine="0"/>
              <w:jc w:val="both"/>
              <w:rPr>
                <w:bCs/>
              </w:rPr>
            </w:pPr>
            <w:r w:rsidRPr="001960BC">
              <w:rPr>
                <w:bCs/>
              </w:rPr>
              <w:t>15 Cawley Road, Chichester, PO19 1UZ</w:t>
            </w:r>
            <w:r w:rsidR="00433FBF" w:rsidRPr="001960BC">
              <w:rPr>
                <w:bCs/>
              </w:rPr>
              <w:t xml:space="preserve">   </w:t>
            </w:r>
          </w:p>
        </w:tc>
      </w:tr>
      <w:tr w:rsidR="00E81757" w14:paraId="7A3D380A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8" w14:textId="77777777" w:rsidR="00E81757" w:rsidRDefault="00433FB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9" w14:textId="62FF9BDF" w:rsidR="00E81757" w:rsidRDefault="00441112">
            <w:pPr>
              <w:spacing w:after="0" w:line="259" w:lineRule="auto"/>
              <w:ind w:left="0" w:firstLine="0"/>
              <w:jc w:val="both"/>
            </w:pPr>
            <w:r>
              <w:t>113</w:t>
            </w:r>
            <w:r w:rsidR="001960BC">
              <w:t>17651</w:t>
            </w:r>
          </w:p>
        </w:tc>
      </w:tr>
      <w:tr w:rsidR="00E81757" w14:paraId="7A3D380D" w14:textId="77777777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D380B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D380C" w14:textId="2E01F13F" w:rsidR="00E81757" w:rsidRDefault="001960BC">
            <w:pPr>
              <w:spacing w:after="0" w:line="259" w:lineRule="auto"/>
              <w:ind w:left="0" w:firstLine="0"/>
            </w:pPr>
            <w:r>
              <w:t>223838679</w:t>
            </w:r>
          </w:p>
        </w:tc>
      </w:tr>
    </w:tbl>
    <w:p w14:paraId="7A3D3814" w14:textId="6F450558" w:rsidR="00E81757" w:rsidRDefault="00E81757">
      <w:pPr>
        <w:spacing w:after="218" w:line="259" w:lineRule="auto"/>
        <w:ind w:left="0" w:firstLine="0"/>
      </w:pPr>
    </w:p>
    <w:p w14:paraId="7A3D3815" w14:textId="77777777" w:rsidR="00E81757" w:rsidRDefault="00433FBF">
      <w:pPr>
        <w:ind w:left="-5"/>
      </w:pPr>
      <w:r>
        <w:t xml:space="preserve">APPLICABLE DPS CONTRACT </w:t>
      </w:r>
    </w:p>
    <w:p w14:paraId="7A3D3817" w14:textId="5EC6A7A0" w:rsidR="00E81757" w:rsidRDefault="00433FBF" w:rsidP="00B24492">
      <w:pPr>
        <w:spacing w:after="0" w:line="259" w:lineRule="auto"/>
        <w:ind w:left="0" w:firstLine="0"/>
      </w:pPr>
      <w:r>
        <w:t xml:space="preserve"> This Order Form is for the provision of the Deliverables and dated</w:t>
      </w:r>
      <w:r w:rsidR="001960BC">
        <w:t xml:space="preserve"> 14</w:t>
      </w:r>
      <w:r w:rsidR="001960BC" w:rsidRPr="001960BC">
        <w:rPr>
          <w:vertAlign w:val="superscript"/>
        </w:rPr>
        <w:t>th</w:t>
      </w:r>
      <w:r w:rsidR="001960BC">
        <w:t xml:space="preserve"> May 2024. </w:t>
      </w:r>
    </w:p>
    <w:p w14:paraId="7A3D3818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7A3D3819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1B" w14:textId="3341050C" w:rsidR="00E81757" w:rsidRDefault="00433FBF" w:rsidP="001960BC">
      <w:pPr>
        <w:ind w:left="-5"/>
      </w:pPr>
      <w:r>
        <w:t xml:space="preserve">DPS FILTER CATEGORY(IES): </w:t>
      </w:r>
    </w:p>
    <w:p w14:paraId="14899F8F" w14:textId="1F01E1AB" w:rsidR="001960BC" w:rsidRDefault="001960BC" w:rsidP="001960BC">
      <w:pPr>
        <w:ind w:left="-5"/>
      </w:pPr>
      <w:r>
        <w:t xml:space="preserve">Not applicable </w:t>
      </w:r>
    </w:p>
    <w:p w14:paraId="7A3D381C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A3D381D" w14:textId="77777777" w:rsidR="00E81757" w:rsidRDefault="00433FBF">
      <w:pPr>
        <w:ind w:left="-5"/>
      </w:pPr>
      <w:r>
        <w:t xml:space="preserve">ORDER INCORPORATED TERMS </w:t>
      </w:r>
    </w:p>
    <w:p w14:paraId="7A3D381E" w14:textId="77777777" w:rsidR="00E81757" w:rsidRDefault="00433FBF">
      <w:pPr>
        <w:spacing w:after="203"/>
        <w:ind w:left="-5"/>
      </w:pPr>
      <w:r>
        <w:t xml:space="preserve">The following documents are incorporated into this Order Contract. Where numbers are missing we are not using those schedules. If the documents conflict, the following order of precedence applies: </w:t>
      </w:r>
    </w:p>
    <w:p w14:paraId="7A3D381F" w14:textId="77777777" w:rsidR="00E81757" w:rsidRDefault="00433FB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14:paraId="7A3D3820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7A3D3821" w14:textId="77777777" w:rsidR="00E81757" w:rsidRDefault="00433FB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7A3D3822" w14:textId="77777777" w:rsidR="00E81757" w:rsidRDefault="00433FBF">
      <w:pPr>
        <w:spacing w:after="18" w:line="259" w:lineRule="auto"/>
        <w:ind w:left="720" w:firstLine="0"/>
      </w:pPr>
      <w:r>
        <w:t xml:space="preserve"> </w:t>
      </w:r>
    </w:p>
    <w:p w14:paraId="7A3D3823" w14:textId="77777777" w:rsidR="00E81757" w:rsidRDefault="00433FBF">
      <w:pPr>
        <w:numPr>
          <w:ilvl w:val="1"/>
          <w:numId w:val="1"/>
        </w:numPr>
        <w:ind w:right="734" w:hanging="360"/>
      </w:pPr>
      <w:r>
        <w:t xml:space="preserve">Joint Schedules for RM3764iii  </w:t>
      </w: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 </w:t>
      </w:r>
    </w:p>
    <w:p w14:paraId="7A3D3825" w14:textId="7789CEB4" w:rsidR="00E81757" w:rsidRDefault="00433FBF" w:rsidP="008504D0">
      <w:pPr>
        <w:numPr>
          <w:ilvl w:val="2"/>
          <w:numId w:val="1"/>
        </w:numPr>
        <w:ind w:hanging="360"/>
      </w:pPr>
      <w:r>
        <w:lastRenderedPageBreak/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7 (Financial Difficulties)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A3D3826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10 (Rectification Plan)  </w:t>
      </w:r>
      <w:r>
        <w:tab/>
        <w:t xml:space="preserve"> </w:t>
      </w:r>
    </w:p>
    <w:p w14:paraId="7A3D3827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11 (Processing Data) </w:t>
      </w:r>
    </w:p>
    <w:p w14:paraId="7A3D3828" w14:textId="77777777" w:rsidR="00E81757" w:rsidRDefault="00433FBF">
      <w:pPr>
        <w:spacing w:after="0" w:line="259" w:lineRule="auto"/>
        <w:ind w:left="1440" w:firstLine="0"/>
      </w:pPr>
      <w:r>
        <w:t xml:space="preserve"> </w:t>
      </w:r>
    </w:p>
    <w:p w14:paraId="7A3D3829" w14:textId="77777777" w:rsidR="00E81757" w:rsidRDefault="00433FBF">
      <w:pPr>
        <w:spacing w:after="24" w:line="259" w:lineRule="auto"/>
        <w:ind w:left="141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3D38BE" wp14:editId="7A3D38BF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3" style="width:382.27pt;height:0.480011pt;mso-position-horizontal-relative:char;mso-position-vertical-relative:line" coordsize="48548,60">
                <v:shape id="Shape 12865" style="position:absolute;width:48548;height:91;left:0;top:0;" coordsize="4854829,9144" path="m0,0l4854829,0l48548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3D382C" w14:textId="0747CBA5" w:rsidR="00E81757" w:rsidRDefault="00433FBF" w:rsidP="00011DE8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7A3D382D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4 (Order Tender) </w:t>
      </w:r>
    </w:p>
    <w:p w14:paraId="7A3D382E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7A3D3830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7 (Key Supplier Staff )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14:paraId="7A3D3834" w14:textId="7CF9F522" w:rsidR="00E81757" w:rsidRDefault="00433FBF" w:rsidP="00EB62EA">
      <w:pPr>
        <w:ind w:left="0" w:firstLine="0"/>
      </w:pPr>
      <w:r>
        <w:tab/>
        <w:t xml:space="preserve"> </w:t>
      </w:r>
      <w:r>
        <w:tab/>
        <w:t xml:space="preserve">   </w:t>
      </w:r>
      <w:r>
        <w:rPr>
          <w:rFonts w:ascii="Courier New" w:eastAsia="Courier New" w:hAnsi="Courier New" w:cs="Courier New"/>
        </w:rPr>
        <w:t>o</w:t>
      </w:r>
      <w:r>
        <w:t xml:space="preserve"> Order Schedule 20 (Order Specification) </w:t>
      </w:r>
      <w:r>
        <w:tab/>
        <w:t xml:space="preserve">  </w:t>
      </w:r>
    </w:p>
    <w:p w14:paraId="7A3D3836" w14:textId="77777777" w:rsidR="00E81757" w:rsidRDefault="00433FBF">
      <w:pPr>
        <w:numPr>
          <w:ilvl w:val="0"/>
          <w:numId w:val="1"/>
        </w:numPr>
        <w:ind w:hanging="360"/>
      </w:pPr>
      <w:r>
        <w:t xml:space="preserve">CCS Core Terms (DPS version) </w:t>
      </w:r>
    </w:p>
    <w:p w14:paraId="7A3D3837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7A3D383A" w14:textId="44B3989A" w:rsidR="00E81757" w:rsidRDefault="00433FBF" w:rsidP="00CD3461">
      <w:pPr>
        <w:numPr>
          <w:ilvl w:val="0"/>
          <w:numId w:val="1"/>
        </w:numPr>
        <w:ind w:hanging="360"/>
      </w:pPr>
      <w:r>
        <w:t xml:space="preserve">Annexes A &amp; B to Order Schedule 6 </w:t>
      </w:r>
    </w:p>
    <w:p w14:paraId="4AED50AB" w14:textId="77777777" w:rsidR="00CD3461" w:rsidRPr="00CD3461" w:rsidRDefault="00CD3461" w:rsidP="00CD3461">
      <w:pPr>
        <w:pStyle w:val="ListParagraph"/>
        <w:numPr>
          <w:ilvl w:val="0"/>
          <w:numId w:val="1"/>
        </w:numPr>
      </w:pPr>
      <w:r w:rsidRPr="00CD3461">
        <w:t xml:space="preserve">Order Schedule 4 (Order Tender) as long as any parts of the Order Tender that offer a better commercial position for the Buyer (as decided by the Buyer) take precedence over the documents above. </w:t>
      </w:r>
    </w:p>
    <w:p w14:paraId="3D91D6D4" w14:textId="77777777" w:rsidR="00CD3461" w:rsidRDefault="00CD3461" w:rsidP="00CD3461">
      <w:pPr>
        <w:ind w:left="0" w:firstLine="0"/>
      </w:pPr>
    </w:p>
    <w:p w14:paraId="7A3D383B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7A3D383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3D" w14:textId="77777777" w:rsidR="00E81757" w:rsidRDefault="00433FBF">
      <w:pPr>
        <w:ind w:left="-5"/>
      </w:pPr>
      <w:r>
        <w:t xml:space="preserve">ORDER SPECIAL TERMS </w:t>
      </w:r>
    </w:p>
    <w:p w14:paraId="7A3D383F" w14:textId="21156F00" w:rsidR="00E81757" w:rsidRDefault="00433FBF" w:rsidP="00CD3461">
      <w:pPr>
        <w:ind w:left="-5"/>
      </w:pPr>
      <w:r>
        <w:t xml:space="preserve">The following Special Terms are incorporated into this Order Contract: </w:t>
      </w:r>
    </w:p>
    <w:p w14:paraId="6EBF0BDF" w14:textId="756A1EA5" w:rsidR="00CD3461" w:rsidRDefault="00CD3461" w:rsidP="00CD3461">
      <w:pPr>
        <w:ind w:left="-5"/>
      </w:pPr>
      <w:r>
        <w:t>None</w:t>
      </w:r>
    </w:p>
    <w:p w14:paraId="7A3D3844" w14:textId="46D21E63" w:rsidR="00E81757" w:rsidRDefault="00E81757">
      <w:pPr>
        <w:spacing w:after="2" w:line="259" w:lineRule="auto"/>
        <w:ind w:left="0" w:firstLine="0"/>
      </w:pPr>
    </w:p>
    <w:p w14:paraId="7A3D3845" w14:textId="7B6B4F78" w:rsidR="00E81757" w:rsidRDefault="00433FBF">
      <w:pPr>
        <w:tabs>
          <w:tab w:val="center" w:pos="2881"/>
          <w:tab w:val="center" w:pos="3601"/>
          <w:tab w:val="center" w:pos="5574"/>
        </w:tabs>
        <w:ind w:left="-15" w:firstLine="0"/>
      </w:pPr>
      <w:r>
        <w:t xml:space="preserve">ORDER START DATE: </w:t>
      </w:r>
      <w:r w:rsidR="00445AC3">
        <w:tab/>
      </w:r>
      <w:r w:rsidR="00445AC3">
        <w:tab/>
      </w:r>
      <w:r w:rsidR="00445AC3">
        <w:tab/>
        <w:t>20</w:t>
      </w:r>
      <w:r w:rsidR="00445AC3" w:rsidRPr="00445AC3">
        <w:rPr>
          <w:vertAlign w:val="superscript"/>
        </w:rPr>
        <w:t>th</w:t>
      </w:r>
      <w:r w:rsidR="00445AC3">
        <w:t xml:space="preserve"> May 2024</w:t>
      </w:r>
    </w:p>
    <w:p w14:paraId="7A3D3846" w14:textId="5ED4ADAC" w:rsidR="00E81757" w:rsidRDefault="00E81757">
      <w:pPr>
        <w:spacing w:after="0" w:line="259" w:lineRule="auto"/>
        <w:ind w:left="0" w:firstLine="0"/>
      </w:pPr>
    </w:p>
    <w:p w14:paraId="7A3D3847" w14:textId="08D24FB4" w:rsidR="00E81757" w:rsidRDefault="00433FBF">
      <w:pPr>
        <w:tabs>
          <w:tab w:val="center" w:pos="3601"/>
          <w:tab w:val="center" w:pos="5574"/>
        </w:tabs>
        <w:ind w:left="-15" w:firstLine="0"/>
      </w:pPr>
      <w:r>
        <w:t xml:space="preserve">ORDER EXPIRY DATE:   </w:t>
      </w:r>
      <w:r w:rsidR="00445AC3">
        <w:tab/>
      </w:r>
      <w:r w:rsidR="00445AC3">
        <w:tab/>
        <w:t>2</w:t>
      </w:r>
      <w:r w:rsidR="00445AC3" w:rsidRPr="00445AC3">
        <w:rPr>
          <w:vertAlign w:val="superscript"/>
        </w:rPr>
        <w:t>nd</w:t>
      </w:r>
      <w:r w:rsidR="00445AC3">
        <w:t xml:space="preserve"> May 2025</w:t>
      </w:r>
    </w:p>
    <w:p w14:paraId="7A3D3848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9" w14:textId="20A235D2" w:rsidR="00E81757" w:rsidRDefault="00433FBF">
      <w:pPr>
        <w:tabs>
          <w:tab w:val="center" w:pos="3601"/>
          <w:tab w:val="center" w:pos="5529"/>
        </w:tabs>
        <w:ind w:left="-15" w:firstLine="0"/>
      </w:pPr>
      <w:r>
        <w:t xml:space="preserve">ORDER INITIAL PERIOD:  </w:t>
      </w:r>
      <w:r w:rsidR="00445AC3">
        <w:tab/>
      </w:r>
      <w:r w:rsidR="00445AC3">
        <w:tab/>
        <w:t>12 months</w:t>
      </w:r>
    </w:p>
    <w:p w14:paraId="7A3D384A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C" w14:textId="163D35E6" w:rsidR="00E81757" w:rsidRDefault="00433FBF" w:rsidP="006240EF">
      <w:pPr>
        <w:tabs>
          <w:tab w:val="center" w:pos="5489"/>
        </w:tabs>
        <w:ind w:left="-15" w:firstLine="0"/>
      </w:pPr>
      <w:r>
        <w:t>ORDER OPTIONAL EXTENSION</w:t>
      </w:r>
      <w:r w:rsidR="006240EF">
        <w:t xml:space="preserve">: </w:t>
      </w:r>
      <w:r w:rsidR="006240EF">
        <w:tab/>
        <w:t>12 months + 12 months</w:t>
      </w:r>
      <w:r>
        <w:t xml:space="preserve"> </w:t>
      </w:r>
    </w:p>
    <w:p w14:paraId="7A3D384D" w14:textId="77777777" w:rsidR="00E81757" w:rsidRDefault="00433FBF">
      <w:pPr>
        <w:ind w:left="-5"/>
      </w:pPr>
      <w:r>
        <w:t xml:space="preserve">DELIVERABLES  </w:t>
      </w:r>
    </w:p>
    <w:p w14:paraId="7A3D3850" w14:textId="254A8A1E" w:rsidR="00E81757" w:rsidRDefault="00433FBF">
      <w:pPr>
        <w:ind w:left="-5"/>
      </w:pPr>
      <w:r>
        <w:t>See details in Order Schedule 20 (Order Specification)</w:t>
      </w:r>
    </w:p>
    <w:p w14:paraId="7A3D3851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52" w14:textId="77777777" w:rsidR="00E81757" w:rsidRDefault="00433FBF">
      <w:pPr>
        <w:ind w:left="-5"/>
      </w:pPr>
      <w:r>
        <w:t xml:space="preserve">MAXIMUM LIABILITY  </w:t>
      </w:r>
    </w:p>
    <w:p w14:paraId="7A3D3854" w14:textId="67A1B438" w:rsidR="00E81757" w:rsidRDefault="00433FBF" w:rsidP="008451BB">
      <w:pPr>
        <w:ind w:left="-5"/>
      </w:pPr>
      <w:r>
        <w:t xml:space="preserve">The limitation of liability for this Order Contract is stated in Clause 11.2 of the Core Terms.  </w:t>
      </w:r>
    </w:p>
    <w:p w14:paraId="7A3D3855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57" w14:textId="331092A9" w:rsidR="00E81757" w:rsidRDefault="00433FBF" w:rsidP="00CA43B0">
      <w:pPr>
        <w:ind w:left="-5"/>
        <w:rPr>
          <w:b/>
          <w:shd w:val="clear" w:color="auto" w:fill="FFFF00"/>
        </w:rPr>
      </w:pPr>
      <w:r>
        <w:t>The Estimated Year 1 Charges used to calculate liability in the first Contract Year is</w:t>
      </w:r>
      <w:r>
        <w:rPr>
          <w:b/>
        </w:rPr>
        <w:t xml:space="preserve"> </w:t>
      </w:r>
      <w:r w:rsidR="00AE760B">
        <w:rPr>
          <w:b/>
        </w:rPr>
        <w:t>£100,000 (ex VAT)</w:t>
      </w:r>
      <w:r w:rsidR="00CA43B0">
        <w:rPr>
          <w:b/>
          <w:shd w:val="clear" w:color="auto" w:fill="FFFF00"/>
        </w:rPr>
        <w:t xml:space="preserve"> </w:t>
      </w:r>
    </w:p>
    <w:p w14:paraId="17C87350" w14:textId="77777777" w:rsidR="00CA43B0" w:rsidRDefault="00CA43B0" w:rsidP="00CA43B0">
      <w:pPr>
        <w:ind w:left="-5"/>
      </w:pPr>
    </w:p>
    <w:p w14:paraId="71B33855" w14:textId="77777777" w:rsidR="00AE760B" w:rsidRDefault="00433FBF" w:rsidP="00AE760B">
      <w:pPr>
        <w:ind w:left="-5"/>
      </w:pPr>
      <w:r>
        <w:t>ORDER CHARGES</w:t>
      </w:r>
      <w:r w:rsidR="00AE760B">
        <w:t>:</w:t>
      </w:r>
    </w:p>
    <w:p w14:paraId="7A3D385B" w14:textId="2D65E8B1" w:rsidR="00E81757" w:rsidRDefault="00AE760B" w:rsidP="00AE760B">
      <w:pPr>
        <w:ind w:left="-5"/>
      </w:pPr>
      <w:r>
        <w:lastRenderedPageBreak/>
        <w:t>S</w:t>
      </w:r>
      <w:r w:rsidR="00433FBF">
        <w:t>ee details in Order Schedule 5 (Pricing Details)</w:t>
      </w:r>
    </w:p>
    <w:p w14:paraId="7A3D385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5D" w14:textId="77777777" w:rsidR="00E81757" w:rsidRDefault="00433FBF">
      <w:pPr>
        <w:ind w:left="-5"/>
      </w:pPr>
      <w:r>
        <w:t xml:space="preserve">REIMBURSABLE EXPENSES </w:t>
      </w:r>
    </w:p>
    <w:p w14:paraId="7A3D385E" w14:textId="399C98DB" w:rsidR="00E81757" w:rsidRDefault="00433FBF">
      <w:pPr>
        <w:ind w:left="-5"/>
      </w:pPr>
      <w:r>
        <w:t xml:space="preserve">Recoverable as stated in the DPS Contract </w:t>
      </w:r>
    </w:p>
    <w:p w14:paraId="7A3D385F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62" w14:textId="0CA52036" w:rsidR="00E81757" w:rsidRDefault="00433FBF" w:rsidP="00AE760B">
      <w:pPr>
        <w:ind w:left="-5"/>
      </w:pPr>
      <w:r>
        <w:t xml:space="preserve">PAYMENT METHOD </w:t>
      </w:r>
    </w:p>
    <w:p w14:paraId="3D2053BD" w14:textId="3B533811" w:rsidR="00AE760B" w:rsidRDefault="00AE760B" w:rsidP="00AE760B">
      <w:pPr>
        <w:ind w:left="-5"/>
      </w:pPr>
      <w:r>
        <w:t>BACS Transfer</w:t>
      </w:r>
    </w:p>
    <w:p w14:paraId="5BDE02D9" w14:textId="77777777" w:rsidR="00AE760B" w:rsidRDefault="00AE760B" w:rsidP="00AE760B">
      <w:pPr>
        <w:ind w:left="-5"/>
      </w:pPr>
    </w:p>
    <w:p w14:paraId="7A3D3868" w14:textId="06DBEEC2" w:rsidR="00E81757" w:rsidRDefault="00433FBF" w:rsidP="00AA0D30">
      <w:pPr>
        <w:ind w:left="-5"/>
      </w:pPr>
      <w:r>
        <w:t xml:space="preserve">BUYER’S INVOICE ADDRESS:  </w:t>
      </w:r>
    </w:p>
    <w:p w14:paraId="6EB6A692" w14:textId="77777777" w:rsidR="00AA0D30" w:rsidRDefault="00AA0D30" w:rsidP="00AA0D30">
      <w:pPr>
        <w:ind w:left="-5"/>
      </w:pPr>
      <w:r>
        <w:t>DEPARTMENT FOR SCIENCE, INNOVATION &amp; TECHNOLOGY (DSIT)</w:t>
      </w:r>
    </w:p>
    <w:p w14:paraId="70211A09" w14:textId="77777777" w:rsidR="00AA0D30" w:rsidRDefault="00AA0D30" w:rsidP="00AA0D30">
      <w:pPr>
        <w:ind w:left="-5"/>
      </w:pPr>
      <w:r>
        <w:t>C/O UK SBS</w:t>
      </w:r>
    </w:p>
    <w:p w14:paraId="40F0B3CB" w14:textId="77777777" w:rsidR="00AA0D30" w:rsidRDefault="00AA0D30" w:rsidP="00AA0D30">
      <w:pPr>
        <w:ind w:left="-5"/>
      </w:pPr>
      <w:r>
        <w:t>QUEENSWAY HOUSE</w:t>
      </w:r>
    </w:p>
    <w:p w14:paraId="6D2E5B91" w14:textId="77777777" w:rsidR="00AA0D30" w:rsidRDefault="00AA0D30" w:rsidP="00AA0D30">
      <w:pPr>
        <w:ind w:left="-5"/>
      </w:pPr>
      <w:r>
        <w:t>WEST PRECINT</w:t>
      </w:r>
    </w:p>
    <w:p w14:paraId="267BCE4D" w14:textId="77777777" w:rsidR="00AA0D30" w:rsidRDefault="00AA0D30" w:rsidP="00AA0D30">
      <w:pPr>
        <w:ind w:left="-5"/>
      </w:pPr>
      <w:r>
        <w:t>BILLINGHAM</w:t>
      </w:r>
    </w:p>
    <w:p w14:paraId="023EB774" w14:textId="76A626ED" w:rsidR="00AA0D30" w:rsidRDefault="00AA0D30" w:rsidP="00AA0D30">
      <w:pPr>
        <w:ind w:left="-5"/>
      </w:pPr>
      <w:r>
        <w:t>TS23 2NF</w:t>
      </w:r>
    </w:p>
    <w:p w14:paraId="02AEAFED" w14:textId="77777777" w:rsidR="00AA0D30" w:rsidRDefault="00AA0D30" w:rsidP="00AA0D30">
      <w:pPr>
        <w:ind w:left="-5"/>
      </w:pPr>
    </w:p>
    <w:p w14:paraId="7A3D386D" w14:textId="6183D5FC" w:rsidR="00E81757" w:rsidRDefault="00433FBF" w:rsidP="00AA0D30">
      <w:pPr>
        <w:ind w:left="-5"/>
      </w:pPr>
      <w:r>
        <w:t xml:space="preserve">BUYER’S AUTHORISED REPRESENTATIVE </w:t>
      </w:r>
    </w:p>
    <w:p w14:paraId="1FE831BC" w14:textId="2EDBCDF5" w:rsidR="00F50863" w:rsidRDefault="00D216AC" w:rsidP="00AA0D30">
      <w:pPr>
        <w:ind w:left="-5"/>
      </w:pPr>
      <w:r>
        <w:t>[redacted]</w:t>
      </w:r>
    </w:p>
    <w:p w14:paraId="7A3D386E" w14:textId="77777777" w:rsidR="00E81757" w:rsidRDefault="00433FBF">
      <w:pPr>
        <w:spacing w:after="2" w:line="259" w:lineRule="auto"/>
        <w:ind w:left="0" w:firstLine="0"/>
      </w:pPr>
      <w:r>
        <w:t xml:space="preserve"> </w:t>
      </w:r>
    </w:p>
    <w:p w14:paraId="7A3D3870" w14:textId="05DE6278" w:rsidR="00E81757" w:rsidRDefault="00433FBF" w:rsidP="00EB7FD1">
      <w:pPr>
        <w:ind w:left="-5"/>
      </w:pPr>
      <w:r>
        <w:t xml:space="preserve">BUYER’S ENVIRONMENTAL POLICY </w:t>
      </w:r>
    </w:p>
    <w:p w14:paraId="2346632B" w14:textId="004DF6DC" w:rsidR="00EB7FD1" w:rsidRDefault="00EB7FD1" w:rsidP="00EB7FD1">
      <w:pPr>
        <w:ind w:left="-5"/>
      </w:pPr>
      <w:r>
        <w:t xml:space="preserve">See Appendix A </w:t>
      </w:r>
    </w:p>
    <w:p w14:paraId="7A3D3871" w14:textId="77777777" w:rsidR="00E81757" w:rsidRDefault="00433FBF">
      <w:pPr>
        <w:spacing w:after="2" w:line="259" w:lineRule="auto"/>
        <w:ind w:left="0" w:firstLine="0"/>
      </w:pPr>
      <w:r>
        <w:t xml:space="preserve"> </w:t>
      </w:r>
    </w:p>
    <w:p w14:paraId="7A3D3874" w14:textId="27E04F34" w:rsidR="00E81757" w:rsidRDefault="00433FBF" w:rsidP="00EB7FD1">
      <w:pPr>
        <w:ind w:left="-5"/>
      </w:pPr>
      <w:r>
        <w:t xml:space="preserve">BUYER’S SECURITY POLICY </w:t>
      </w:r>
    </w:p>
    <w:p w14:paraId="57E2671C" w14:textId="5E7FD853" w:rsidR="00EB7FD1" w:rsidRDefault="00EB7FD1" w:rsidP="00EB7FD1">
      <w:pPr>
        <w:ind w:left="-5"/>
      </w:pPr>
      <w:r>
        <w:t>See Appendix B</w:t>
      </w:r>
    </w:p>
    <w:p w14:paraId="7B49D7ED" w14:textId="77777777" w:rsidR="00EB7FD1" w:rsidRDefault="00EB7FD1" w:rsidP="00EB7FD1">
      <w:pPr>
        <w:ind w:left="-5"/>
      </w:pPr>
    </w:p>
    <w:p w14:paraId="7A3D387A" w14:textId="54AE8EC0" w:rsidR="00E81757" w:rsidRDefault="00433FBF" w:rsidP="00D216AC">
      <w:pPr>
        <w:ind w:left="-5"/>
      </w:pPr>
      <w:r>
        <w:t xml:space="preserve">SUPPLIER’S AUTHORISED REPRESENTATIVE </w:t>
      </w:r>
    </w:p>
    <w:p w14:paraId="72CB5ECF" w14:textId="57EC97A7" w:rsidR="00D216AC" w:rsidRDefault="00D216AC" w:rsidP="00D216AC">
      <w:pPr>
        <w:ind w:left="-5"/>
      </w:pPr>
      <w:r>
        <w:t>[redacted]</w:t>
      </w:r>
    </w:p>
    <w:p w14:paraId="782050B3" w14:textId="77777777" w:rsidR="00D216AC" w:rsidRDefault="00D216AC" w:rsidP="00D216AC">
      <w:pPr>
        <w:ind w:left="-5"/>
      </w:pPr>
    </w:p>
    <w:p w14:paraId="7A3D387F" w14:textId="01B61F96" w:rsidR="00E81757" w:rsidRDefault="00433FBF" w:rsidP="00D216AC">
      <w:pPr>
        <w:ind w:left="-5"/>
      </w:pPr>
      <w:r w:rsidRPr="00D216AC">
        <w:t xml:space="preserve">SUPPLIER’S CONTRACT MANAGER </w:t>
      </w:r>
    </w:p>
    <w:p w14:paraId="1D914B62" w14:textId="4CCFB940" w:rsidR="00D216AC" w:rsidRDefault="00D216AC" w:rsidP="00D216AC">
      <w:pPr>
        <w:ind w:left="-5"/>
      </w:pPr>
      <w:r>
        <w:t>[redacted]</w:t>
      </w:r>
    </w:p>
    <w:p w14:paraId="7A3D3880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1E5ECD6C" w14:textId="77777777" w:rsidR="00B24492" w:rsidRDefault="00B24492" w:rsidP="002A37EB">
      <w:pPr>
        <w:ind w:left="-5"/>
      </w:pPr>
    </w:p>
    <w:p w14:paraId="7A3D3883" w14:textId="06199466" w:rsidR="00E81757" w:rsidRDefault="00433FBF" w:rsidP="002A37EB">
      <w:pPr>
        <w:ind w:left="-5"/>
      </w:pPr>
      <w:r>
        <w:t xml:space="preserve">PROGRESS REPORT FREQUENCY </w:t>
      </w:r>
    </w:p>
    <w:p w14:paraId="5CC9D189" w14:textId="3319A0C2" w:rsidR="002A37EB" w:rsidRDefault="002A37EB" w:rsidP="002A37EB">
      <w:pPr>
        <w:ind w:left="-5"/>
      </w:pPr>
      <w:r>
        <w:t>See Order Schedule 20 (Specification</w:t>
      </w:r>
      <w:r w:rsidR="00843E44">
        <w:t>)</w:t>
      </w:r>
    </w:p>
    <w:p w14:paraId="31D0F350" w14:textId="77777777" w:rsidR="002A37EB" w:rsidRDefault="002A37EB" w:rsidP="002A37EB">
      <w:pPr>
        <w:ind w:left="-5"/>
      </w:pPr>
    </w:p>
    <w:p w14:paraId="7A3D3884" w14:textId="77777777" w:rsidR="00E81757" w:rsidRDefault="00433FBF">
      <w:pPr>
        <w:ind w:left="-5"/>
      </w:pPr>
      <w:r>
        <w:t xml:space="preserve">PROGRESS MEETING FREQUENCY </w:t>
      </w:r>
    </w:p>
    <w:p w14:paraId="5A14033D" w14:textId="77777777" w:rsidR="00843E44" w:rsidRDefault="00843E44" w:rsidP="00843E44">
      <w:pPr>
        <w:ind w:left="-5"/>
      </w:pPr>
      <w:r>
        <w:t xml:space="preserve">See Order Schedule 20 Specification </w:t>
      </w:r>
    </w:p>
    <w:p w14:paraId="7A3D3886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8B" w14:textId="11D699F3" w:rsidR="00E81757" w:rsidRDefault="00433FBF" w:rsidP="00D216AC">
      <w:pPr>
        <w:ind w:left="-5"/>
      </w:pPr>
      <w:r>
        <w:t xml:space="preserve">KEY STAFF </w:t>
      </w:r>
    </w:p>
    <w:p w14:paraId="5DB4086E" w14:textId="6932E222" w:rsidR="00D216AC" w:rsidRDefault="00D216AC" w:rsidP="00D216AC">
      <w:pPr>
        <w:ind w:left="-5"/>
      </w:pPr>
      <w:r>
        <w:t>[redacted]</w:t>
      </w:r>
    </w:p>
    <w:p w14:paraId="7A3D388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8F" w14:textId="4C36E99C" w:rsidR="00E81757" w:rsidRDefault="00433FBF" w:rsidP="00843E44">
      <w:pPr>
        <w:ind w:left="-5"/>
      </w:pPr>
      <w:r>
        <w:t xml:space="preserve">KEY SUBCONTRACTOR(S) </w:t>
      </w:r>
    </w:p>
    <w:p w14:paraId="0FA5BAA9" w14:textId="4A82F8C4" w:rsidR="00843E44" w:rsidRDefault="00843E44" w:rsidP="00843E44">
      <w:pPr>
        <w:ind w:left="-5"/>
      </w:pPr>
      <w:r>
        <w:t>None</w:t>
      </w:r>
    </w:p>
    <w:p w14:paraId="0A024A45" w14:textId="77777777" w:rsidR="00843E44" w:rsidRDefault="00843E44" w:rsidP="00843E44">
      <w:pPr>
        <w:ind w:left="-5"/>
      </w:pPr>
    </w:p>
    <w:p w14:paraId="694B26AF" w14:textId="77777777" w:rsidR="00D216AC" w:rsidRDefault="00433FBF" w:rsidP="00D216AC">
      <w:pPr>
        <w:ind w:left="-5"/>
      </w:pPr>
      <w:r>
        <w:t xml:space="preserve">COMMERCIALLY SENSITIVE INFORMATION </w:t>
      </w:r>
    </w:p>
    <w:p w14:paraId="7A3D3891" w14:textId="0C80F38B" w:rsidR="00E81757" w:rsidRDefault="00D216AC" w:rsidP="00D216AC">
      <w:pPr>
        <w:ind w:left="-5"/>
      </w:pPr>
      <w:r>
        <w:t>[redacted]</w:t>
      </w:r>
      <w:r w:rsidR="00433FBF">
        <w:t xml:space="preserve"> </w:t>
      </w:r>
    </w:p>
    <w:p w14:paraId="7A3D3892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1FB372" w14:textId="77777777" w:rsidR="00AD6AA3" w:rsidRDefault="00433FBF" w:rsidP="00AD6AA3">
      <w:pPr>
        <w:ind w:left="-5"/>
      </w:pPr>
      <w:r>
        <w:t xml:space="preserve">SERVICE CREDITS </w:t>
      </w:r>
    </w:p>
    <w:p w14:paraId="7A3D3897" w14:textId="66AFAF2E" w:rsidR="00E81757" w:rsidRDefault="00AD6AA3" w:rsidP="00AD6AA3">
      <w:pPr>
        <w:ind w:left="-5"/>
      </w:pPr>
      <w:r>
        <w:t>None</w:t>
      </w:r>
      <w:r w:rsidR="005450C3">
        <w:rPr>
          <w:b/>
          <w:shd w:val="clear" w:color="auto" w:fill="FFFF00"/>
        </w:rPr>
        <w:t xml:space="preserve"> </w:t>
      </w:r>
    </w:p>
    <w:p w14:paraId="7A3D3898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9C" w14:textId="3FC6FF2F" w:rsidR="00E81757" w:rsidRDefault="00433FBF" w:rsidP="00B24492">
      <w:pPr>
        <w:ind w:left="-5"/>
      </w:pPr>
      <w:r>
        <w:t xml:space="preserve">ADDITIONAL INSURANCES </w:t>
      </w:r>
    </w:p>
    <w:p w14:paraId="218127AD" w14:textId="718E28C1" w:rsidR="00B24492" w:rsidRDefault="00B24492" w:rsidP="00B24492">
      <w:pPr>
        <w:ind w:left="-5"/>
      </w:pPr>
      <w:r>
        <w:t xml:space="preserve">Not applicable </w:t>
      </w:r>
    </w:p>
    <w:p w14:paraId="7A3D389F" w14:textId="14DEE870" w:rsidR="00E81757" w:rsidRDefault="00433FBF" w:rsidP="00AD6AA3">
      <w:pPr>
        <w:ind w:left="-5"/>
      </w:pPr>
      <w:r>
        <w:t xml:space="preserve">GUARANTEE </w:t>
      </w:r>
    </w:p>
    <w:p w14:paraId="644630DB" w14:textId="019ED083" w:rsidR="00AD6AA3" w:rsidRDefault="00AD6AA3" w:rsidP="00AD6AA3">
      <w:pPr>
        <w:ind w:left="-5"/>
      </w:pPr>
      <w:r>
        <w:t xml:space="preserve">Not applicable </w:t>
      </w:r>
    </w:p>
    <w:p w14:paraId="7A3D38A0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FBE859" w14:textId="77777777" w:rsidR="00B24492" w:rsidRDefault="00433FBF" w:rsidP="00B24492">
      <w:pPr>
        <w:ind w:left="-5"/>
      </w:pPr>
      <w:r>
        <w:t xml:space="preserve">SOCIAL VALUE COMMITMENT </w:t>
      </w:r>
    </w:p>
    <w:p w14:paraId="7A3D38A2" w14:textId="79AF31DA" w:rsidR="00E81757" w:rsidRDefault="00B24492" w:rsidP="00B24492">
      <w:pPr>
        <w:ind w:left="-5"/>
      </w:pPr>
      <w:r>
        <w:t>Not applicable</w:t>
      </w:r>
      <w:r w:rsidR="00433FBF">
        <w:t xml:space="preserve"> </w:t>
      </w:r>
    </w:p>
    <w:p w14:paraId="7A3D38A3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7A3D38A6" w14:textId="77777777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4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A5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7A3D38AB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A3D38A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9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A3D38AA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0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C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D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E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AF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5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1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A3D38B2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3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A3D38B4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A" w14:textId="77777777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6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7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B9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7A3D38BD" w14:textId="76D50B10" w:rsidR="00E81757" w:rsidRDefault="00433FBF">
      <w:pPr>
        <w:spacing w:after="0" w:line="259" w:lineRule="auto"/>
        <w:ind w:left="0" w:firstLine="0"/>
      </w:pPr>
      <w:r>
        <w:rPr>
          <w:color w:val="1F497D"/>
        </w:rPr>
        <w:t xml:space="preserve"> </w:t>
      </w:r>
    </w:p>
    <w:sectPr w:rsidR="00E81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364B5" w14:textId="77777777" w:rsidR="0010212E" w:rsidRDefault="0010212E">
      <w:pPr>
        <w:spacing w:after="0" w:line="240" w:lineRule="auto"/>
      </w:pPr>
      <w:r>
        <w:separator/>
      </w:r>
    </w:p>
  </w:endnote>
  <w:endnote w:type="continuationSeparator" w:id="0">
    <w:p w14:paraId="05574862" w14:textId="77777777" w:rsidR="0010212E" w:rsidRDefault="001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6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 xml:space="preserve">DPS Ref: RM3764iii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Model Version: v1.0 </w:t>
    </w:r>
  </w:p>
  <w:p w14:paraId="7A3D38C7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8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9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 xml:space="preserve">DPS Ref: RM3764iii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Model Version: v1.0 </w:t>
    </w:r>
  </w:p>
  <w:p w14:paraId="7A3D38CA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B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D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 xml:space="preserve">DPS Ref: RM3764iii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Model Version: v1.0 </w:t>
    </w:r>
  </w:p>
  <w:p w14:paraId="7A3D38CE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F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1FA0" w14:textId="77777777" w:rsidR="0010212E" w:rsidRDefault="0010212E">
      <w:pPr>
        <w:spacing w:after="0" w:line="240" w:lineRule="auto"/>
      </w:pPr>
      <w:r>
        <w:separator/>
      </w:r>
    </w:p>
  </w:footnote>
  <w:footnote w:type="continuationSeparator" w:id="0">
    <w:p w14:paraId="0F796786" w14:textId="77777777" w:rsidR="0010212E" w:rsidRDefault="001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4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5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C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03A6A"/>
    <w:multiLevelType w:val="hybridMultilevel"/>
    <w:tmpl w:val="6310F45A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0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119BC"/>
    <w:rsid w:val="00011DE8"/>
    <w:rsid w:val="00065118"/>
    <w:rsid w:val="000D02E7"/>
    <w:rsid w:val="000E652B"/>
    <w:rsid w:val="0010212E"/>
    <w:rsid w:val="001960BC"/>
    <w:rsid w:val="002A37EB"/>
    <w:rsid w:val="00357730"/>
    <w:rsid w:val="00384664"/>
    <w:rsid w:val="00433FBF"/>
    <w:rsid w:val="00441112"/>
    <w:rsid w:val="00445AC3"/>
    <w:rsid w:val="005450C3"/>
    <w:rsid w:val="005A18B0"/>
    <w:rsid w:val="006240EF"/>
    <w:rsid w:val="007231E5"/>
    <w:rsid w:val="00727BDD"/>
    <w:rsid w:val="007D5755"/>
    <w:rsid w:val="007E7FEE"/>
    <w:rsid w:val="00843E44"/>
    <w:rsid w:val="008451BB"/>
    <w:rsid w:val="008504D0"/>
    <w:rsid w:val="008A13F3"/>
    <w:rsid w:val="008A283E"/>
    <w:rsid w:val="00AA0D30"/>
    <w:rsid w:val="00AD6AA3"/>
    <w:rsid w:val="00AE760B"/>
    <w:rsid w:val="00B24492"/>
    <w:rsid w:val="00CA43B0"/>
    <w:rsid w:val="00CD1E2C"/>
    <w:rsid w:val="00CD3461"/>
    <w:rsid w:val="00D216AC"/>
    <w:rsid w:val="00D257C7"/>
    <w:rsid w:val="00E02C6E"/>
    <w:rsid w:val="00E81757"/>
    <w:rsid w:val="00EB62EA"/>
    <w:rsid w:val="00EB7FD1"/>
    <w:rsid w:val="00F50863"/>
    <w:rsid w:val="00F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37F0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D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Sewell, Joseph (DSIT)</cp:lastModifiedBy>
  <cp:revision>36</cp:revision>
  <dcterms:created xsi:type="dcterms:W3CDTF">2020-03-18T15:48:00Z</dcterms:created>
  <dcterms:modified xsi:type="dcterms:W3CDTF">2024-05-24T12:37:00Z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2024-04-29T15:02:35Z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33c45f0d-036b-4a57-a476-e935f63e0b06</vt:lpwstr>
  </property>
  <property fmtid="{D5CDD505-2E9C-101B-9397-08002B2CF9AE}" pid="8" name="MSIP_Label_ba62f585-b40f-4ab9-bafe-39150f03d124_ContentBits">
    <vt:lpwstr>0</vt:lpwstr>
  </property>
</Properties>
</file>