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7D" w:rsidRDefault="00631044" w:rsidP="00F743A6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Request for Information</w:t>
      </w:r>
      <w:r w:rsidR="00927C7D" w:rsidRPr="007003DC">
        <w:rPr>
          <w:b/>
          <w:sz w:val="24"/>
          <w:szCs w:val="24"/>
          <w:u w:val="single"/>
        </w:rPr>
        <w:t xml:space="preserve"> –</w:t>
      </w:r>
      <w:r w:rsidR="00681707">
        <w:rPr>
          <w:b/>
          <w:sz w:val="24"/>
          <w:szCs w:val="24"/>
          <w:u w:val="single"/>
        </w:rPr>
        <w:t xml:space="preserve"> </w:t>
      </w:r>
      <w:r w:rsidR="004A166A">
        <w:rPr>
          <w:b/>
          <w:sz w:val="24"/>
          <w:szCs w:val="24"/>
          <w:u w:val="single"/>
        </w:rPr>
        <w:t xml:space="preserve">Community Wheelchair </w:t>
      </w:r>
      <w:r w:rsidR="00681707">
        <w:rPr>
          <w:b/>
          <w:sz w:val="24"/>
          <w:szCs w:val="24"/>
          <w:u w:val="single"/>
        </w:rPr>
        <w:t>Service</w:t>
      </w:r>
    </w:p>
    <w:p w:rsidR="00681707" w:rsidRPr="007003DC" w:rsidRDefault="004A166A" w:rsidP="00F743A6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Darlington, North Durham, and Durham Dales Easington &amp; Sedgefield</w:t>
      </w:r>
    </w:p>
    <w:p w:rsidR="00927C7D" w:rsidRPr="007003DC" w:rsidRDefault="00927C7D" w:rsidP="00F743A6">
      <w:pPr>
        <w:jc w:val="left"/>
        <w:rPr>
          <w:sz w:val="24"/>
          <w:szCs w:val="24"/>
          <w:u w:val="single"/>
        </w:rPr>
      </w:pPr>
    </w:p>
    <w:p w:rsidR="00681707" w:rsidRDefault="00E370F0" w:rsidP="00F743A6">
      <w:pPr>
        <w:pStyle w:val="StyleHeading2LatinArialComplexArialNotBoldJustifi"/>
        <w:numPr>
          <w:ilvl w:val="0"/>
          <w:numId w:val="0"/>
        </w:numPr>
        <w:jc w:val="left"/>
        <w:rPr>
          <w:sz w:val="24"/>
          <w:szCs w:val="24"/>
        </w:rPr>
      </w:pPr>
      <w:r w:rsidRPr="007003DC">
        <w:rPr>
          <w:sz w:val="24"/>
          <w:szCs w:val="24"/>
        </w:rPr>
        <w:t xml:space="preserve">NHS </w:t>
      </w:r>
      <w:r w:rsidR="004A166A">
        <w:rPr>
          <w:sz w:val="24"/>
          <w:szCs w:val="24"/>
        </w:rPr>
        <w:t>Darlington, North Durham and Durham Dales Easington &amp; Sedgefield</w:t>
      </w:r>
      <w:r w:rsidR="00681707">
        <w:rPr>
          <w:sz w:val="24"/>
          <w:szCs w:val="24"/>
        </w:rPr>
        <w:t xml:space="preserve"> </w:t>
      </w:r>
      <w:r w:rsidR="00767434" w:rsidRPr="007003DC">
        <w:rPr>
          <w:sz w:val="24"/>
          <w:szCs w:val="24"/>
        </w:rPr>
        <w:t>Clinical Commissioning</w:t>
      </w:r>
      <w:r w:rsidR="00921F39" w:rsidRPr="007003DC">
        <w:rPr>
          <w:sz w:val="24"/>
          <w:szCs w:val="24"/>
        </w:rPr>
        <w:t xml:space="preserve"> Group</w:t>
      </w:r>
      <w:r w:rsidR="004A166A">
        <w:rPr>
          <w:sz w:val="24"/>
          <w:szCs w:val="24"/>
        </w:rPr>
        <w:t>s</w:t>
      </w:r>
      <w:r w:rsidR="00921F39" w:rsidRPr="007003DC">
        <w:rPr>
          <w:sz w:val="24"/>
          <w:szCs w:val="24"/>
        </w:rPr>
        <w:t xml:space="preserve"> </w:t>
      </w:r>
      <w:r w:rsidR="00681707">
        <w:rPr>
          <w:sz w:val="24"/>
          <w:szCs w:val="24"/>
        </w:rPr>
        <w:t>(CCG</w:t>
      </w:r>
      <w:r w:rsidR="004A166A">
        <w:rPr>
          <w:sz w:val="24"/>
          <w:szCs w:val="24"/>
        </w:rPr>
        <w:t>’s</w:t>
      </w:r>
      <w:r w:rsidR="00681707">
        <w:rPr>
          <w:sz w:val="24"/>
          <w:szCs w:val="24"/>
        </w:rPr>
        <w:t xml:space="preserve">) </w:t>
      </w:r>
      <w:r w:rsidR="00681707" w:rsidRPr="007003DC">
        <w:rPr>
          <w:sz w:val="24"/>
          <w:szCs w:val="24"/>
        </w:rPr>
        <w:t>propose</w:t>
      </w:r>
      <w:r w:rsidR="00921F39" w:rsidRPr="007003DC">
        <w:rPr>
          <w:sz w:val="24"/>
          <w:szCs w:val="24"/>
        </w:rPr>
        <w:t xml:space="preserve"> to </w:t>
      </w:r>
      <w:r w:rsidR="00FD60F9">
        <w:rPr>
          <w:sz w:val="24"/>
          <w:szCs w:val="24"/>
        </w:rPr>
        <w:t>engage with</w:t>
      </w:r>
      <w:r w:rsidR="00371B56">
        <w:rPr>
          <w:sz w:val="24"/>
          <w:szCs w:val="24"/>
        </w:rPr>
        <w:t xml:space="preserve"> the wider market to potentially inform future service model development and/or commissioning intentions for the provision of a Community Wheelchair Service </w:t>
      </w:r>
      <w:r w:rsidR="00681707" w:rsidRPr="00681707">
        <w:rPr>
          <w:sz w:val="24"/>
          <w:szCs w:val="24"/>
        </w:rPr>
        <w:t xml:space="preserve">for the population of </w:t>
      </w:r>
      <w:r w:rsidR="00371B56">
        <w:rPr>
          <w:sz w:val="24"/>
          <w:szCs w:val="24"/>
        </w:rPr>
        <w:t>Darlington, North Durham and Durham Dales Easington &amp; Sedgefield.</w:t>
      </w:r>
    </w:p>
    <w:p w:rsidR="00D62E20" w:rsidRPr="00681707" w:rsidRDefault="00D62E20" w:rsidP="00F743A6">
      <w:pPr>
        <w:pStyle w:val="StyleHeading2LatinArialComplexArialNotBoldJustifi"/>
        <w:numPr>
          <w:ilvl w:val="0"/>
          <w:numId w:val="0"/>
        </w:numPr>
        <w:jc w:val="left"/>
        <w:rPr>
          <w:sz w:val="24"/>
          <w:szCs w:val="24"/>
        </w:rPr>
      </w:pPr>
    </w:p>
    <w:p w:rsidR="00681707" w:rsidRPr="009C7E9A" w:rsidRDefault="00681707" w:rsidP="00F743A6">
      <w:pPr>
        <w:spacing w:after="0"/>
        <w:jc w:val="left"/>
        <w:rPr>
          <w:sz w:val="24"/>
          <w:szCs w:val="24"/>
          <w:lang w:val="en-US" w:eastAsia="ja-JP"/>
        </w:rPr>
      </w:pPr>
      <w:r w:rsidRPr="009C7E9A">
        <w:rPr>
          <w:sz w:val="24"/>
          <w:szCs w:val="24"/>
          <w:lang w:val="en-US" w:eastAsia="ja-JP"/>
        </w:rPr>
        <w:t>The objectives are to ensure:</w:t>
      </w:r>
    </w:p>
    <w:p w:rsidR="00681707" w:rsidRPr="009C7E9A" w:rsidRDefault="00681707" w:rsidP="00F743A6">
      <w:pPr>
        <w:spacing w:after="0"/>
        <w:jc w:val="left"/>
        <w:rPr>
          <w:sz w:val="24"/>
          <w:szCs w:val="24"/>
          <w:lang w:val="en-US" w:eastAsia="ja-JP"/>
        </w:rPr>
      </w:pPr>
    </w:p>
    <w:p w:rsidR="009C7E9A" w:rsidRPr="009C7E9A" w:rsidRDefault="009C7E9A" w:rsidP="009C7E9A">
      <w:pPr>
        <w:numPr>
          <w:ilvl w:val="0"/>
          <w:numId w:val="7"/>
        </w:num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  <w:r w:rsidRPr="009C7E9A">
        <w:rPr>
          <w:sz w:val="24"/>
          <w:szCs w:val="24"/>
          <w:lang w:eastAsia="ja-JP"/>
        </w:rPr>
        <w:t>To ensure that clients and their carer</w:t>
      </w:r>
      <w:r w:rsidR="00D16EE7">
        <w:rPr>
          <w:sz w:val="24"/>
          <w:szCs w:val="24"/>
          <w:lang w:eastAsia="ja-JP"/>
        </w:rPr>
        <w:t>’</w:t>
      </w:r>
      <w:r w:rsidRPr="009C7E9A">
        <w:rPr>
          <w:sz w:val="24"/>
          <w:szCs w:val="24"/>
          <w:lang w:eastAsia="ja-JP"/>
        </w:rPr>
        <w:t xml:space="preserve">s are appropriately assessed for their needs, this may be by an accredited prescriber. </w:t>
      </w:r>
    </w:p>
    <w:p w:rsidR="009C7E9A" w:rsidRPr="009C7E9A" w:rsidRDefault="009C7E9A" w:rsidP="009C7E9A">
      <w:p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</w:p>
    <w:p w:rsidR="009C7E9A" w:rsidRPr="009C7E9A" w:rsidRDefault="009C7E9A" w:rsidP="009C7E9A">
      <w:pPr>
        <w:numPr>
          <w:ilvl w:val="0"/>
          <w:numId w:val="7"/>
        </w:num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  <w:r w:rsidRPr="009C7E9A">
        <w:rPr>
          <w:sz w:val="24"/>
          <w:szCs w:val="24"/>
          <w:lang w:eastAsia="ja-JP"/>
        </w:rPr>
        <w:t>To improve the posture, pressure care and comfort of users.</w:t>
      </w:r>
    </w:p>
    <w:p w:rsidR="009C7E9A" w:rsidRPr="009C7E9A" w:rsidRDefault="009C7E9A" w:rsidP="009C7E9A">
      <w:p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</w:p>
    <w:p w:rsidR="009C7E9A" w:rsidRPr="009C7E9A" w:rsidRDefault="009C7E9A" w:rsidP="009C7E9A">
      <w:pPr>
        <w:numPr>
          <w:ilvl w:val="0"/>
          <w:numId w:val="7"/>
        </w:num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  <w:r w:rsidRPr="009C7E9A">
        <w:rPr>
          <w:sz w:val="24"/>
          <w:szCs w:val="24"/>
          <w:lang w:eastAsia="ja-JP"/>
        </w:rPr>
        <w:t>To promote independent mobility and quality of life, wherever possible.</w:t>
      </w:r>
    </w:p>
    <w:p w:rsidR="009C7E9A" w:rsidRPr="009C7E9A" w:rsidRDefault="009C7E9A" w:rsidP="009C7E9A">
      <w:p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</w:p>
    <w:p w:rsidR="009C7E9A" w:rsidRPr="009C7E9A" w:rsidRDefault="009C7E9A" w:rsidP="009C7E9A">
      <w:pPr>
        <w:numPr>
          <w:ilvl w:val="0"/>
          <w:numId w:val="7"/>
        </w:num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  <w:r w:rsidRPr="009C7E9A">
        <w:rPr>
          <w:sz w:val="24"/>
          <w:szCs w:val="24"/>
          <w:lang w:eastAsia="ja-JP"/>
        </w:rPr>
        <w:t>To provide guidance, training and information for the benefit of the whole community.</w:t>
      </w:r>
    </w:p>
    <w:p w:rsidR="009C7E9A" w:rsidRPr="009C7E9A" w:rsidRDefault="009C7E9A" w:rsidP="009C7E9A">
      <w:p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</w:p>
    <w:p w:rsidR="009C7E9A" w:rsidRPr="009C7E9A" w:rsidRDefault="009C7E9A" w:rsidP="009C7E9A">
      <w:pPr>
        <w:numPr>
          <w:ilvl w:val="0"/>
          <w:numId w:val="7"/>
        </w:num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  <w:r w:rsidRPr="009C7E9A">
        <w:rPr>
          <w:sz w:val="24"/>
          <w:szCs w:val="24"/>
          <w:lang w:eastAsia="ja-JP"/>
        </w:rPr>
        <w:t xml:space="preserve">To minimise the time from assessment to supply of equipment </w:t>
      </w:r>
    </w:p>
    <w:p w:rsidR="009C7E9A" w:rsidRPr="009C7E9A" w:rsidRDefault="009C7E9A" w:rsidP="009C7E9A">
      <w:p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</w:p>
    <w:p w:rsidR="009C7E9A" w:rsidRPr="009C7E9A" w:rsidRDefault="009C7E9A" w:rsidP="009C7E9A">
      <w:pPr>
        <w:numPr>
          <w:ilvl w:val="0"/>
          <w:numId w:val="8"/>
        </w:numPr>
        <w:autoSpaceDE w:val="0"/>
        <w:autoSpaceDN w:val="0"/>
        <w:spacing w:after="0"/>
        <w:jc w:val="left"/>
        <w:rPr>
          <w:sz w:val="24"/>
          <w:szCs w:val="24"/>
          <w:lang w:eastAsia="ja-JP"/>
        </w:rPr>
      </w:pPr>
      <w:r w:rsidRPr="009C7E9A">
        <w:rPr>
          <w:sz w:val="24"/>
          <w:szCs w:val="24"/>
          <w:lang w:eastAsia="ja-JP"/>
        </w:rPr>
        <w:t>To respond to changing medical and social needs of wheelchair users with provision of different equipment  when necessary / appropriate</w:t>
      </w:r>
    </w:p>
    <w:p w:rsidR="00681707" w:rsidRDefault="00681707" w:rsidP="00F743A6">
      <w:pPr>
        <w:autoSpaceDE w:val="0"/>
        <w:autoSpaceDN w:val="0"/>
        <w:spacing w:after="0"/>
        <w:jc w:val="left"/>
        <w:rPr>
          <w:sz w:val="24"/>
          <w:szCs w:val="24"/>
        </w:rPr>
      </w:pPr>
    </w:p>
    <w:p w:rsidR="003559BC" w:rsidRPr="003559BC" w:rsidRDefault="003559BC" w:rsidP="00F743A6">
      <w:pPr>
        <w:autoSpaceDE w:val="0"/>
        <w:autoSpaceDN w:val="0"/>
        <w:spacing w:after="0"/>
        <w:ind w:left="709" w:hanging="70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Registering an Interest and Market Engagement Exercise</w:t>
      </w:r>
    </w:p>
    <w:p w:rsidR="003559BC" w:rsidRDefault="003559BC" w:rsidP="00F743A6">
      <w:pPr>
        <w:autoSpaceDE w:val="0"/>
        <w:autoSpaceDN w:val="0"/>
        <w:spacing w:after="0"/>
        <w:ind w:left="709" w:hanging="283"/>
        <w:jc w:val="left"/>
        <w:rPr>
          <w:sz w:val="24"/>
          <w:szCs w:val="24"/>
        </w:rPr>
      </w:pPr>
    </w:p>
    <w:p w:rsidR="00045A12" w:rsidRPr="00681707" w:rsidRDefault="00681707" w:rsidP="00F743A6">
      <w:pPr>
        <w:autoSpaceDE w:val="0"/>
        <w:autoSpaceDN w:val="0"/>
        <w:spacing w:after="0"/>
        <w:jc w:val="left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The CCG</w:t>
      </w:r>
      <w:r w:rsidR="00FF60FF">
        <w:rPr>
          <w:sz w:val="24"/>
          <w:szCs w:val="24"/>
        </w:rPr>
        <w:t>’s</w:t>
      </w:r>
      <w:r w:rsidR="00FD60F9">
        <w:rPr>
          <w:sz w:val="24"/>
          <w:szCs w:val="24"/>
        </w:rPr>
        <w:t xml:space="preserve"> are seeking to obtain input and feedback</w:t>
      </w:r>
      <w:r w:rsidRPr="006E25B4">
        <w:rPr>
          <w:sz w:val="24"/>
          <w:szCs w:val="24"/>
        </w:rPr>
        <w:t xml:space="preserve"> from </w:t>
      </w:r>
      <w:r w:rsidR="00FD60F9">
        <w:rPr>
          <w:sz w:val="24"/>
          <w:szCs w:val="24"/>
        </w:rPr>
        <w:t>provider organisations</w:t>
      </w:r>
      <w:r w:rsidRPr="006E25B4">
        <w:rPr>
          <w:sz w:val="24"/>
          <w:szCs w:val="24"/>
        </w:rPr>
        <w:t xml:space="preserve"> </w:t>
      </w:r>
      <w:r w:rsidR="00FD60F9">
        <w:rPr>
          <w:sz w:val="24"/>
          <w:szCs w:val="24"/>
        </w:rPr>
        <w:t xml:space="preserve">as part of the development of </w:t>
      </w:r>
      <w:r>
        <w:rPr>
          <w:sz w:val="24"/>
          <w:szCs w:val="24"/>
        </w:rPr>
        <w:t xml:space="preserve">potential service models for delivery of </w:t>
      </w:r>
      <w:r w:rsidR="00FF60F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F60FF">
        <w:rPr>
          <w:sz w:val="24"/>
          <w:szCs w:val="24"/>
        </w:rPr>
        <w:t xml:space="preserve">community wheelchair </w:t>
      </w:r>
      <w:r>
        <w:rPr>
          <w:sz w:val="24"/>
          <w:szCs w:val="24"/>
        </w:rPr>
        <w:t xml:space="preserve">service.  </w:t>
      </w:r>
      <w:r w:rsidRPr="00681707">
        <w:rPr>
          <w:rFonts w:eastAsiaTheme="minorHAnsi"/>
          <w:color w:val="333333"/>
          <w:sz w:val="24"/>
          <w:szCs w:val="24"/>
        </w:rPr>
        <w:t>If your organisation would like to</w:t>
      </w:r>
      <w:r w:rsidR="00FD60F9" w:rsidRPr="00FD60F9">
        <w:rPr>
          <w:rFonts w:eastAsiaTheme="minorHAnsi"/>
          <w:color w:val="333333"/>
          <w:sz w:val="24"/>
          <w:szCs w:val="24"/>
        </w:rPr>
        <w:t xml:space="preserve"> </w:t>
      </w:r>
      <w:r w:rsidR="00FD60F9">
        <w:rPr>
          <w:rFonts w:eastAsiaTheme="minorHAnsi"/>
          <w:color w:val="333333"/>
          <w:sz w:val="24"/>
          <w:szCs w:val="24"/>
        </w:rPr>
        <w:t>register an interest in</w:t>
      </w:r>
      <w:r w:rsidRPr="00681707">
        <w:rPr>
          <w:rFonts w:eastAsiaTheme="minorHAnsi"/>
          <w:color w:val="333333"/>
          <w:sz w:val="24"/>
          <w:szCs w:val="24"/>
        </w:rPr>
        <w:t xml:space="preserve"> </w:t>
      </w:r>
      <w:r w:rsidR="00FD60F9">
        <w:rPr>
          <w:rFonts w:eastAsiaTheme="minorHAnsi"/>
          <w:color w:val="333333"/>
          <w:sz w:val="24"/>
          <w:szCs w:val="24"/>
        </w:rPr>
        <w:t xml:space="preserve">responding to this market engagement exercise and obtain a </w:t>
      </w:r>
      <w:r w:rsidRPr="00681707">
        <w:rPr>
          <w:rFonts w:eastAsiaTheme="minorHAnsi"/>
          <w:color w:val="333333"/>
          <w:sz w:val="24"/>
          <w:szCs w:val="24"/>
        </w:rPr>
        <w:t>copy of the R</w:t>
      </w:r>
      <w:r>
        <w:rPr>
          <w:rFonts w:eastAsiaTheme="minorHAnsi"/>
          <w:color w:val="333333"/>
          <w:sz w:val="24"/>
          <w:szCs w:val="24"/>
        </w:rPr>
        <w:t xml:space="preserve">equest </w:t>
      </w:r>
      <w:r w:rsidR="0081655F">
        <w:rPr>
          <w:rFonts w:eastAsiaTheme="minorHAnsi"/>
          <w:color w:val="333333"/>
          <w:sz w:val="24"/>
          <w:szCs w:val="24"/>
        </w:rPr>
        <w:t>for</w:t>
      </w:r>
      <w:r>
        <w:rPr>
          <w:rFonts w:eastAsiaTheme="minorHAnsi"/>
          <w:color w:val="333333"/>
          <w:sz w:val="24"/>
          <w:szCs w:val="24"/>
        </w:rPr>
        <w:t xml:space="preserve"> Information</w:t>
      </w:r>
      <w:r w:rsidRPr="00681707">
        <w:rPr>
          <w:rFonts w:eastAsiaTheme="minorHAnsi"/>
          <w:color w:val="333333"/>
          <w:sz w:val="24"/>
          <w:szCs w:val="24"/>
        </w:rPr>
        <w:t xml:space="preserve"> documentation </w:t>
      </w:r>
      <w:r w:rsidR="0081655F">
        <w:rPr>
          <w:rFonts w:eastAsiaTheme="minorHAnsi"/>
          <w:color w:val="333333"/>
          <w:sz w:val="24"/>
          <w:szCs w:val="24"/>
        </w:rPr>
        <w:t>please go</w:t>
      </w:r>
      <w:r w:rsidRPr="00681707">
        <w:rPr>
          <w:rFonts w:eastAsiaTheme="minorHAnsi"/>
          <w:color w:val="333333"/>
          <w:sz w:val="24"/>
          <w:szCs w:val="24"/>
        </w:rPr>
        <w:t xml:space="preserve"> to: </w:t>
      </w:r>
      <w:hyperlink r:id="rId12" w:history="1">
        <w:r w:rsidRPr="00681707">
          <w:rPr>
            <w:rFonts w:eastAsiaTheme="minorHAnsi"/>
            <w:color w:val="0000FF" w:themeColor="hyperlink"/>
            <w:sz w:val="24"/>
            <w:szCs w:val="24"/>
            <w:u w:val="single"/>
          </w:rPr>
          <w:t>https://in-Tendhost.co.uk/necs</w:t>
        </w:r>
      </w:hyperlink>
      <w:r w:rsidRPr="00681707">
        <w:rPr>
          <w:rFonts w:eastAsiaTheme="minorHAnsi"/>
          <w:color w:val="333333"/>
          <w:sz w:val="24"/>
          <w:szCs w:val="24"/>
        </w:rPr>
        <w:t xml:space="preserve">  and navigate to </w:t>
      </w:r>
      <w:r w:rsidRPr="00FD60F9">
        <w:rPr>
          <w:rFonts w:eastAsiaTheme="minorHAnsi"/>
          <w:color w:val="333333"/>
          <w:sz w:val="24"/>
          <w:szCs w:val="24"/>
        </w:rPr>
        <w:t>NECS</w:t>
      </w:r>
      <w:r w:rsidR="00FF60FF">
        <w:rPr>
          <w:rFonts w:eastAsiaTheme="minorHAnsi"/>
          <w:color w:val="333333"/>
          <w:sz w:val="24"/>
          <w:szCs w:val="24"/>
        </w:rPr>
        <w:t>099</w:t>
      </w:r>
      <w:r w:rsidR="003559BC">
        <w:rPr>
          <w:rFonts w:eastAsiaTheme="minorHAnsi"/>
          <w:color w:val="333333"/>
          <w:sz w:val="24"/>
          <w:szCs w:val="24"/>
        </w:rPr>
        <w:t xml:space="preserve"> </w:t>
      </w:r>
      <w:r w:rsidR="00FF60FF">
        <w:rPr>
          <w:rFonts w:eastAsiaTheme="minorHAnsi"/>
          <w:color w:val="333333"/>
          <w:sz w:val="24"/>
          <w:szCs w:val="24"/>
        </w:rPr>
        <w:t>–</w:t>
      </w:r>
      <w:r w:rsidR="003559BC">
        <w:rPr>
          <w:rFonts w:eastAsiaTheme="minorHAnsi"/>
          <w:color w:val="333333"/>
          <w:sz w:val="24"/>
          <w:szCs w:val="24"/>
        </w:rPr>
        <w:t xml:space="preserve"> </w:t>
      </w:r>
      <w:r w:rsidR="00FF60FF">
        <w:rPr>
          <w:rFonts w:eastAsiaTheme="minorHAnsi"/>
          <w:color w:val="333333"/>
          <w:sz w:val="24"/>
          <w:szCs w:val="24"/>
        </w:rPr>
        <w:t>Community Wheelchair Service</w:t>
      </w:r>
      <w:r w:rsidRPr="00681707">
        <w:rPr>
          <w:rFonts w:eastAsiaTheme="minorHAnsi"/>
          <w:color w:val="333333"/>
          <w:sz w:val="24"/>
          <w:szCs w:val="24"/>
        </w:rPr>
        <w:t xml:space="preserve">.  </w:t>
      </w:r>
      <w:r w:rsidRPr="00681707">
        <w:rPr>
          <w:rFonts w:eastAsiaTheme="minorHAnsi"/>
          <w:sz w:val="24"/>
          <w:szCs w:val="24"/>
        </w:rPr>
        <w:t>Please note that the deadline for RFI responses is 12.00 noon on</w:t>
      </w:r>
      <w:r w:rsidR="00066199">
        <w:rPr>
          <w:rFonts w:eastAsiaTheme="minorHAnsi"/>
          <w:sz w:val="24"/>
          <w:szCs w:val="24"/>
        </w:rPr>
        <w:t xml:space="preserve"> Friday 3</w:t>
      </w:r>
      <w:r w:rsidR="00066199" w:rsidRPr="00066199">
        <w:rPr>
          <w:rFonts w:eastAsiaTheme="minorHAnsi"/>
          <w:sz w:val="24"/>
          <w:szCs w:val="24"/>
          <w:vertAlign w:val="superscript"/>
        </w:rPr>
        <w:t>rd</w:t>
      </w:r>
      <w:r w:rsidR="00066199">
        <w:rPr>
          <w:rFonts w:eastAsiaTheme="minorHAnsi"/>
          <w:sz w:val="24"/>
          <w:szCs w:val="24"/>
        </w:rPr>
        <w:t xml:space="preserve"> July 201</w:t>
      </w:r>
      <w:r w:rsidR="00066199" w:rsidRPr="00D4317B">
        <w:rPr>
          <w:rFonts w:eastAsiaTheme="minorHAnsi"/>
          <w:sz w:val="24"/>
          <w:szCs w:val="24"/>
        </w:rPr>
        <w:t>5</w:t>
      </w:r>
      <w:r w:rsidRPr="00D4317B">
        <w:rPr>
          <w:rFonts w:eastAsiaTheme="minorHAnsi"/>
          <w:sz w:val="24"/>
          <w:szCs w:val="24"/>
        </w:rPr>
        <w:t>.</w:t>
      </w:r>
      <w:bookmarkStart w:id="0" w:name="_GoBack"/>
      <w:bookmarkEnd w:id="0"/>
    </w:p>
    <w:p w:rsidR="00681707" w:rsidRPr="00681707" w:rsidRDefault="00681707" w:rsidP="00F743A6">
      <w:pPr>
        <w:spacing w:after="0"/>
        <w:jc w:val="left"/>
        <w:rPr>
          <w:sz w:val="24"/>
          <w:szCs w:val="24"/>
          <w:lang w:eastAsia="en-GB"/>
        </w:rPr>
      </w:pPr>
      <w:r w:rsidRPr="00681707">
        <w:rPr>
          <w:sz w:val="24"/>
          <w:szCs w:val="24"/>
          <w:lang w:eastAsia="en-GB"/>
        </w:rPr>
        <w:t xml:space="preserve">Please note that all communications and RFI submissions will be conducted via the In-Tend portal.  </w:t>
      </w:r>
    </w:p>
    <w:p w:rsidR="00681707" w:rsidRPr="00681707" w:rsidRDefault="00681707" w:rsidP="00F743A6">
      <w:pPr>
        <w:spacing w:after="0"/>
        <w:jc w:val="left"/>
        <w:rPr>
          <w:sz w:val="24"/>
          <w:szCs w:val="24"/>
          <w:lang w:eastAsia="en-GB"/>
        </w:rPr>
      </w:pPr>
    </w:p>
    <w:p w:rsidR="00681707" w:rsidRDefault="00681707" w:rsidP="00F743A6">
      <w:pPr>
        <w:spacing w:after="0"/>
        <w:jc w:val="left"/>
        <w:rPr>
          <w:sz w:val="24"/>
          <w:szCs w:val="24"/>
          <w:lang w:eastAsia="en-GB"/>
        </w:rPr>
      </w:pPr>
      <w:r w:rsidRPr="00681707">
        <w:rPr>
          <w:sz w:val="24"/>
          <w:szCs w:val="24"/>
          <w:lang w:eastAsia="en-GB"/>
        </w:rPr>
        <w:t xml:space="preserve">It is free to register on the portal, which can be accessed at any time of day.  A dedicated helpdesk is available should potential providers have any queries and can be contacted on 0844 2728810 (Monday to Friday 8am to 5pm) / </w:t>
      </w:r>
      <w:hyperlink r:id="rId13" w:history="1">
        <w:r w:rsidRPr="00681707">
          <w:rPr>
            <w:color w:val="0000FF"/>
            <w:sz w:val="24"/>
            <w:szCs w:val="24"/>
            <w:u w:val="single"/>
            <w:lang w:eastAsia="en-GB"/>
          </w:rPr>
          <w:t>support@in-tend.co.uk</w:t>
        </w:r>
      </w:hyperlink>
      <w:r w:rsidRPr="00681707">
        <w:rPr>
          <w:sz w:val="24"/>
          <w:szCs w:val="24"/>
          <w:lang w:eastAsia="en-GB"/>
        </w:rPr>
        <w:t>.</w:t>
      </w:r>
    </w:p>
    <w:p w:rsidR="00681707" w:rsidRPr="00681707" w:rsidRDefault="00681707" w:rsidP="00F743A6">
      <w:pPr>
        <w:spacing w:after="0"/>
        <w:jc w:val="left"/>
        <w:rPr>
          <w:sz w:val="24"/>
          <w:szCs w:val="24"/>
          <w:lang w:eastAsia="en-GB"/>
        </w:rPr>
      </w:pPr>
    </w:p>
    <w:p w:rsidR="00681707" w:rsidRPr="007003DC" w:rsidRDefault="00681707" w:rsidP="00F743A6">
      <w:pPr>
        <w:jc w:val="left"/>
        <w:rPr>
          <w:b/>
          <w:sz w:val="24"/>
          <w:szCs w:val="24"/>
        </w:rPr>
      </w:pPr>
      <w:r w:rsidRPr="007003DC">
        <w:rPr>
          <w:b/>
          <w:sz w:val="24"/>
          <w:szCs w:val="24"/>
        </w:rPr>
        <w:t>Please note that this</w:t>
      </w:r>
      <w:r w:rsidR="00FF60FF">
        <w:rPr>
          <w:b/>
          <w:sz w:val="24"/>
          <w:szCs w:val="24"/>
        </w:rPr>
        <w:t xml:space="preserve"> exercise is not part of any </w:t>
      </w:r>
      <w:r w:rsidR="00A77AB3">
        <w:rPr>
          <w:b/>
          <w:sz w:val="24"/>
          <w:szCs w:val="24"/>
        </w:rPr>
        <w:t>pre-qualification process. It is intended as an awareness, communication and information gathering exercise offering an opportunity for provider</w:t>
      </w:r>
      <w:r w:rsidR="00FD60F9">
        <w:rPr>
          <w:b/>
          <w:sz w:val="24"/>
          <w:szCs w:val="24"/>
        </w:rPr>
        <w:t xml:space="preserve"> organisations</w:t>
      </w:r>
      <w:r w:rsidR="00A77AB3">
        <w:rPr>
          <w:b/>
          <w:sz w:val="24"/>
          <w:szCs w:val="24"/>
        </w:rPr>
        <w:t xml:space="preserve"> </w:t>
      </w:r>
      <w:r w:rsidR="00FD60F9">
        <w:rPr>
          <w:b/>
          <w:sz w:val="24"/>
          <w:szCs w:val="24"/>
        </w:rPr>
        <w:t xml:space="preserve">to </w:t>
      </w:r>
      <w:r w:rsidR="00A77AB3">
        <w:rPr>
          <w:b/>
          <w:sz w:val="24"/>
          <w:szCs w:val="24"/>
        </w:rPr>
        <w:t>help inform potential future service models and/or commissioning intentions.</w:t>
      </w:r>
    </w:p>
    <w:sectPr w:rsidR="00681707" w:rsidRPr="007003DC" w:rsidSect="00545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65" w:rsidRDefault="00390665" w:rsidP="00316020">
      <w:pPr>
        <w:spacing w:after="0"/>
      </w:pPr>
      <w:r>
        <w:separator/>
      </w:r>
    </w:p>
  </w:endnote>
  <w:endnote w:type="continuationSeparator" w:id="0">
    <w:p w:rsidR="00390665" w:rsidRDefault="00390665" w:rsidP="003160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65" w:rsidRDefault="00390665" w:rsidP="00316020">
      <w:pPr>
        <w:spacing w:after="0"/>
      </w:pPr>
      <w:r>
        <w:separator/>
      </w:r>
    </w:p>
  </w:footnote>
  <w:footnote w:type="continuationSeparator" w:id="0">
    <w:p w:rsidR="00390665" w:rsidRDefault="00390665" w:rsidP="003160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8A41D70"/>
    <w:lvl w:ilvl="0">
      <w:start w:val="1"/>
      <w:numFmt w:val="decimal"/>
      <w:pStyle w:val="StyleHeading1LatinArialComplexArial12pt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>
      <w:start w:val="1"/>
      <w:numFmt w:val="decimal"/>
      <w:pStyle w:val="StyleHeading2LatinArialComplexArialNotBoldJustifi"/>
      <w:lvlText w:val="%1.%2"/>
      <w:lvlJc w:val="left"/>
      <w:pPr>
        <w:tabs>
          <w:tab w:val="num" w:pos="568"/>
        </w:tabs>
        <w:ind w:left="568" w:hanging="14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70"/>
        </w:tabs>
        <w:ind w:left="2270" w:hanging="709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9"/>
        </w:tabs>
        <w:ind w:left="2979" w:hanging="709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8"/>
        </w:tabs>
        <w:ind w:left="3688" w:hanging="709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6"/>
        </w:tabs>
        <w:ind w:left="4396" w:hanging="708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2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2" w:firstLine="0"/>
      </w:pPr>
      <w:rPr>
        <w:rFonts w:hint="default"/>
      </w:rPr>
    </w:lvl>
  </w:abstractNum>
  <w:abstractNum w:abstractNumId="1">
    <w:nsid w:val="00D529FE"/>
    <w:multiLevelType w:val="hybridMultilevel"/>
    <w:tmpl w:val="6F2C8B56"/>
    <w:lvl w:ilvl="0" w:tplc="F6280916">
      <w:start w:val="1"/>
      <w:numFmt w:val="bullet"/>
      <w:lvlText w:val="●"/>
      <w:lvlJc w:val="left"/>
      <w:pPr>
        <w:tabs>
          <w:tab w:val="num" w:pos="1270"/>
        </w:tabs>
        <w:ind w:left="127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728B1"/>
    <w:multiLevelType w:val="hybridMultilevel"/>
    <w:tmpl w:val="70366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97139"/>
    <w:multiLevelType w:val="hybridMultilevel"/>
    <w:tmpl w:val="EBD8769C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3DB7B14"/>
    <w:multiLevelType w:val="hybridMultilevel"/>
    <w:tmpl w:val="12E65604"/>
    <w:lvl w:ilvl="0" w:tplc="F6280916">
      <w:start w:val="1"/>
      <w:numFmt w:val="bullet"/>
      <w:lvlText w:val="●"/>
      <w:lvlJc w:val="left"/>
      <w:pPr>
        <w:tabs>
          <w:tab w:val="num" w:pos="1270"/>
        </w:tabs>
        <w:ind w:left="127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160AF"/>
    <w:multiLevelType w:val="hybridMultilevel"/>
    <w:tmpl w:val="CFCC43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A344335"/>
    <w:multiLevelType w:val="hybridMultilevel"/>
    <w:tmpl w:val="2E0CE59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066278"/>
    <w:multiLevelType w:val="hybridMultilevel"/>
    <w:tmpl w:val="A4084A1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AE"/>
    <w:rsid w:val="00021690"/>
    <w:rsid w:val="00045A12"/>
    <w:rsid w:val="00050C9F"/>
    <w:rsid w:val="00066199"/>
    <w:rsid w:val="000716E7"/>
    <w:rsid w:val="000D1578"/>
    <w:rsid w:val="000F6478"/>
    <w:rsid w:val="00100C84"/>
    <w:rsid w:val="00150663"/>
    <w:rsid w:val="00165B7C"/>
    <w:rsid w:val="001956E3"/>
    <w:rsid w:val="00196FBC"/>
    <w:rsid w:val="001D3BA1"/>
    <w:rsid w:val="001D67A4"/>
    <w:rsid w:val="002458F8"/>
    <w:rsid w:val="00271CAE"/>
    <w:rsid w:val="002E57C5"/>
    <w:rsid w:val="00316020"/>
    <w:rsid w:val="003233F9"/>
    <w:rsid w:val="003366EB"/>
    <w:rsid w:val="003559BC"/>
    <w:rsid w:val="00371B56"/>
    <w:rsid w:val="00390665"/>
    <w:rsid w:val="003A7B39"/>
    <w:rsid w:val="003F5C0C"/>
    <w:rsid w:val="003F76C7"/>
    <w:rsid w:val="00456E60"/>
    <w:rsid w:val="00462E85"/>
    <w:rsid w:val="00484BA2"/>
    <w:rsid w:val="004A166A"/>
    <w:rsid w:val="0052655B"/>
    <w:rsid w:val="00545E1D"/>
    <w:rsid w:val="00580196"/>
    <w:rsid w:val="0059446E"/>
    <w:rsid w:val="005B34A6"/>
    <w:rsid w:val="00631044"/>
    <w:rsid w:val="00681707"/>
    <w:rsid w:val="007003DC"/>
    <w:rsid w:val="0070268D"/>
    <w:rsid w:val="007165AE"/>
    <w:rsid w:val="00767434"/>
    <w:rsid w:val="00790CB1"/>
    <w:rsid w:val="007A6236"/>
    <w:rsid w:val="007B34DE"/>
    <w:rsid w:val="007D4D76"/>
    <w:rsid w:val="00810C16"/>
    <w:rsid w:val="0081655F"/>
    <w:rsid w:val="008328C7"/>
    <w:rsid w:val="0085701F"/>
    <w:rsid w:val="00921F39"/>
    <w:rsid w:val="00927C7D"/>
    <w:rsid w:val="00966D13"/>
    <w:rsid w:val="009C7E9A"/>
    <w:rsid w:val="009D4B2D"/>
    <w:rsid w:val="00A150AC"/>
    <w:rsid w:val="00A54E85"/>
    <w:rsid w:val="00A55FC3"/>
    <w:rsid w:val="00A77AB3"/>
    <w:rsid w:val="00A86061"/>
    <w:rsid w:val="00A912C2"/>
    <w:rsid w:val="00AC6656"/>
    <w:rsid w:val="00AD6AEB"/>
    <w:rsid w:val="00AD7211"/>
    <w:rsid w:val="00B773C3"/>
    <w:rsid w:val="00B837A3"/>
    <w:rsid w:val="00BF3953"/>
    <w:rsid w:val="00C45EEA"/>
    <w:rsid w:val="00C871E8"/>
    <w:rsid w:val="00CC20DB"/>
    <w:rsid w:val="00D16EE7"/>
    <w:rsid w:val="00D4317B"/>
    <w:rsid w:val="00D62E20"/>
    <w:rsid w:val="00DA64BD"/>
    <w:rsid w:val="00E10304"/>
    <w:rsid w:val="00E1412F"/>
    <w:rsid w:val="00E370F0"/>
    <w:rsid w:val="00F472DB"/>
    <w:rsid w:val="00F60886"/>
    <w:rsid w:val="00F743A6"/>
    <w:rsid w:val="00F92109"/>
    <w:rsid w:val="00FC3EF6"/>
    <w:rsid w:val="00FD121C"/>
    <w:rsid w:val="00FD60F9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AE"/>
    <w:pPr>
      <w:spacing w:after="120" w:line="240" w:lineRule="auto"/>
      <w:jc w:val="both"/>
    </w:pPr>
    <w:rPr>
      <w:rFonts w:ascii="Arial" w:eastAsia="Times New Roman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681707"/>
    <w:pPr>
      <w:numPr>
        <w:ilvl w:val="3"/>
        <w:numId w:val="5"/>
      </w:numPr>
      <w:overflowPunct w:val="0"/>
      <w:autoSpaceDE w:val="0"/>
      <w:autoSpaceDN w:val="0"/>
      <w:adjustRightInd w:val="0"/>
      <w:spacing w:before="100" w:after="100"/>
      <w:jc w:val="left"/>
      <w:textAlignment w:val="baseline"/>
      <w:outlineLvl w:val="3"/>
    </w:pPr>
    <w:rPr>
      <w:rFonts w:cs="Times New Roman"/>
    </w:rPr>
  </w:style>
  <w:style w:type="paragraph" w:styleId="Heading5">
    <w:name w:val="heading 5"/>
    <w:basedOn w:val="Normal"/>
    <w:next w:val="BodyText"/>
    <w:link w:val="Heading5Char"/>
    <w:qFormat/>
    <w:rsid w:val="00681707"/>
    <w:pPr>
      <w:numPr>
        <w:ilvl w:val="4"/>
        <w:numId w:val="5"/>
      </w:numPr>
      <w:overflowPunct w:val="0"/>
      <w:autoSpaceDE w:val="0"/>
      <w:autoSpaceDN w:val="0"/>
      <w:adjustRightInd w:val="0"/>
      <w:spacing w:before="100" w:after="100"/>
      <w:jc w:val="left"/>
      <w:textAlignment w:val="baseline"/>
      <w:outlineLvl w:val="4"/>
    </w:pPr>
    <w:rPr>
      <w:rFonts w:cs="Times New Roman"/>
    </w:rPr>
  </w:style>
  <w:style w:type="paragraph" w:styleId="Heading6">
    <w:name w:val="heading 6"/>
    <w:basedOn w:val="Normal"/>
    <w:next w:val="BodyText"/>
    <w:link w:val="Heading6Char"/>
    <w:qFormat/>
    <w:rsid w:val="00681707"/>
    <w:pPr>
      <w:numPr>
        <w:ilvl w:val="5"/>
        <w:numId w:val="5"/>
      </w:numPr>
      <w:tabs>
        <w:tab w:val="right" w:pos="8789"/>
      </w:tabs>
      <w:overflowPunct w:val="0"/>
      <w:autoSpaceDE w:val="0"/>
      <w:autoSpaceDN w:val="0"/>
      <w:adjustRightInd w:val="0"/>
      <w:spacing w:before="100" w:after="100"/>
      <w:jc w:val="left"/>
      <w:textAlignment w:val="baseline"/>
      <w:outlineLvl w:val="5"/>
    </w:pPr>
    <w:rPr>
      <w:rFonts w:cs="Times New Roman"/>
    </w:rPr>
  </w:style>
  <w:style w:type="paragraph" w:styleId="Heading7">
    <w:name w:val="heading 7"/>
    <w:basedOn w:val="Normal"/>
    <w:next w:val="BodyText"/>
    <w:link w:val="Heading7Char"/>
    <w:qFormat/>
    <w:rsid w:val="00681707"/>
    <w:pPr>
      <w:numPr>
        <w:ilvl w:val="6"/>
        <w:numId w:val="5"/>
      </w:numPr>
      <w:overflowPunct w:val="0"/>
      <w:autoSpaceDE w:val="0"/>
      <w:autoSpaceDN w:val="0"/>
      <w:adjustRightInd w:val="0"/>
      <w:spacing w:before="100" w:after="100"/>
      <w:jc w:val="left"/>
      <w:textAlignment w:val="baseline"/>
      <w:outlineLvl w:val="6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65AE"/>
    <w:rPr>
      <w:rFonts w:ascii="Arial" w:hAnsi="Arial" w:cs="Arial"/>
      <w:color w:val="0000FF"/>
      <w:sz w:val="22"/>
      <w:u w:val="single"/>
    </w:rPr>
  </w:style>
  <w:style w:type="paragraph" w:styleId="ListParagraph">
    <w:name w:val="List Paragraph"/>
    <w:basedOn w:val="Normal"/>
    <w:uiPriority w:val="34"/>
    <w:qFormat/>
    <w:rsid w:val="00927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02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6020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1602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6020"/>
    <w:rPr>
      <w:rFonts w:ascii="Arial" w:eastAsia="Times New Roman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3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39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39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81707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681707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681707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681707"/>
    <w:rPr>
      <w:rFonts w:ascii="Arial" w:eastAsia="Times New Roman" w:hAnsi="Arial" w:cs="Times New Roman"/>
      <w:szCs w:val="20"/>
    </w:rPr>
  </w:style>
  <w:style w:type="paragraph" w:customStyle="1" w:styleId="StyleHeading2LatinArialComplexArialNotBoldJustifi">
    <w:name w:val="Style Heading 2 + (Latin) Arial (Complex) Arial Not Bold Justifi..."/>
    <w:basedOn w:val="Heading2"/>
    <w:rsid w:val="00681707"/>
    <w:pPr>
      <w:keepLines w:val="0"/>
      <w:numPr>
        <w:ilvl w:val="1"/>
        <w:numId w:val="5"/>
      </w:numPr>
      <w:tabs>
        <w:tab w:val="clear" w:pos="568"/>
      </w:tabs>
      <w:overflowPunct w:val="0"/>
      <w:autoSpaceDE w:val="0"/>
      <w:autoSpaceDN w:val="0"/>
      <w:adjustRightInd w:val="0"/>
      <w:spacing w:before="100" w:after="100"/>
      <w:ind w:left="2520" w:hanging="360"/>
      <w:textAlignment w:val="baseline"/>
    </w:pPr>
    <w:rPr>
      <w:rFonts w:ascii="Arial" w:eastAsia="Times New Roman" w:hAnsi="Arial" w:cs="Arial"/>
      <w:b w:val="0"/>
      <w:color w:val="auto"/>
      <w:sz w:val="22"/>
      <w:szCs w:val="20"/>
    </w:rPr>
  </w:style>
  <w:style w:type="paragraph" w:customStyle="1" w:styleId="StyleHeading1LatinArialComplexArial12pt">
    <w:name w:val="Style Heading 1 + (Latin) Arial (Complex) Arial 12 pt"/>
    <w:basedOn w:val="Heading1"/>
    <w:rsid w:val="00681707"/>
    <w:pPr>
      <w:keepLines w:val="0"/>
      <w:numPr>
        <w:numId w:val="5"/>
      </w:numPr>
      <w:tabs>
        <w:tab w:val="clear" w:pos="453"/>
        <w:tab w:val="left" w:pos="567"/>
      </w:tabs>
      <w:overflowPunct w:val="0"/>
      <w:autoSpaceDE w:val="0"/>
      <w:autoSpaceDN w:val="0"/>
      <w:adjustRightInd w:val="0"/>
      <w:spacing w:before="200" w:after="100"/>
      <w:ind w:left="1800" w:hanging="360"/>
      <w:jc w:val="left"/>
      <w:textAlignment w:val="baseline"/>
    </w:pPr>
    <w:rPr>
      <w:rFonts w:ascii="Arial" w:eastAsia="Times New Roman" w:hAnsi="Arial" w:cs="Arial"/>
      <w:bCs w:val="0"/>
      <w:caps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81707"/>
  </w:style>
  <w:style w:type="character" w:customStyle="1" w:styleId="BodyTextChar">
    <w:name w:val="Body Text Char"/>
    <w:basedOn w:val="DefaultParagraphFont"/>
    <w:link w:val="BodyText"/>
    <w:uiPriority w:val="99"/>
    <w:semiHidden/>
    <w:rsid w:val="00681707"/>
    <w:rPr>
      <w:rFonts w:ascii="Arial" w:eastAsia="Times New Roman" w:hAnsi="Arial" w:cs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81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AE"/>
    <w:pPr>
      <w:spacing w:after="120" w:line="240" w:lineRule="auto"/>
      <w:jc w:val="both"/>
    </w:pPr>
    <w:rPr>
      <w:rFonts w:ascii="Arial" w:eastAsia="Times New Roman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681707"/>
    <w:pPr>
      <w:numPr>
        <w:ilvl w:val="3"/>
        <w:numId w:val="5"/>
      </w:numPr>
      <w:overflowPunct w:val="0"/>
      <w:autoSpaceDE w:val="0"/>
      <w:autoSpaceDN w:val="0"/>
      <w:adjustRightInd w:val="0"/>
      <w:spacing w:before="100" w:after="100"/>
      <w:jc w:val="left"/>
      <w:textAlignment w:val="baseline"/>
      <w:outlineLvl w:val="3"/>
    </w:pPr>
    <w:rPr>
      <w:rFonts w:cs="Times New Roman"/>
    </w:rPr>
  </w:style>
  <w:style w:type="paragraph" w:styleId="Heading5">
    <w:name w:val="heading 5"/>
    <w:basedOn w:val="Normal"/>
    <w:next w:val="BodyText"/>
    <w:link w:val="Heading5Char"/>
    <w:qFormat/>
    <w:rsid w:val="00681707"/>
    <w:pPr>
      <w:numPr>
        <w:ilvl w:val="4"/>
        <w:numId w:val="5"/>
      </w:numPr>
      <w:overflowPunct w:val="0"/>
      <w:autoSpaceDE w:val="0"/>
      <w:autoSpaceDN w:val="0"/>
      <w:adjustRightInd w:val="0"/>
      <w:spacing w:before="100" w:after="100"/>
      <w:jc w:val="left"/>
      <w:textAlignment w:val="baseline"/>
      <w:outlineLvl w:val="4"/>
    </w:pPr>
    <w:rPr>
      <w:rFonts w:cs="Times New Roman"/>
    </w:rPr>
  </w:style>
  <w:style w:type="paragraph" w:styleId="Heading6">
    <w:name w:val="heading 6"/>
    <w:basedOn w:val="Normal"/>
    <w:next w:val="BodyText"/>
    <w:link w:val="Heading6Char"/>
    <w:qFormat/>
    <w:rsid w:val="00681707"/>
    <w:pPr>
      <w:numPr>
        <w:ilvl w:val="5"/>
        <w:numId w:val="5"/>
      </w:numPr>
      <w:tabs>
        <w:tab w:val="right" w:pos="8789"/>
      </w:tabs>
      <w:overflowPunct w:val="0"/>
      <w:autoSpaceDE w:val="0"/>
      <w:autoSpaceDN w:val="0"/>
      <w:adjustRightInd w:val="0"/>
      <w:spacing w:before="100" w:after="100"/>
      <w:jc w:val="left"/>
      <w:textAlignment w:val="baseline"/>
      <w:outlineLvl w:val="5"/>
    </w:pPr>
    <w:rPr>
      <w:rFonts w:cs="Times New Roman"/>
    </w:rPr>
  </w:style>
  <w:style w:type="paragraph" w:styleId="Heading7">
    <w:name w:val="heading 7"/>
    <w:basedOn w:val="Normal"/>
    <w:next w:val="BodyText"/>
    <w:link w:val="Heading7Char"/>
    <w:qFormat/>
    <w:rsid w:val="00681707"/>
    <w:pPr>
      <w:numPr>
        <w:ilvl w:val="6"/>
        <w:numId w:val="5"/>
      </w:numPr>
      <w:overflowPunct w:val="0"/>
      <w:autoSpaceDE w:val="0"/>
      <w:autoSpaceDN w:val="0"/>
      <w:adjustRightInd w:val="0"/>
      <w:spacing w:before="100" w:after="100"/>
      <w:jc w:val="left"/>
      <w:textAlignment w:val="baseline"/>
      <w:outlineLvl w:val="6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65AE"/>
    <w:rPr>
      <w:rFonts w:ascii="Arial" w:hAnsi="Arial" w:cs="Arial"/>
      <w:color w:val="0000FF"/>
      <w:sz w:val="22"/>
      <w:u w:val="single"/>
    </w:rPr>
  </w:style>
  <w:style w:type="paragraph" w:styleId="ListParagraph">
    <w:name w:val="List Paragraph"/>
    <w:basedOn w:val="Normal"/>
    <w:uiPriority w:val="34"/>
    <w:qFormat/>
    <w:rsid w:val="00927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02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6020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1602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6020"/>
    <w:rPr>
      <w:rFonts w:ascii="Arial" w:eastAsia="Times New Roman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3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39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39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81707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681707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681707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681707"/>
    <w:rPr>
      <w:rFonts w:ascii="Arial" w:eastAsia="Times New Roman" w:hAnsi="Arial" w:cs="Times New Roman"/>
      <w:szCs w:val="20"/>
    </w:rPr>
  </w:style>
  <w:style w:type="paragraph" w:customStyle="1" w:styleId="StyleHeading2LatinArialComplexArialNotBoldJustifi">
    <w:name w:val="Style Heading 2 + (Latin) Arial (Complex) Arial Not Bold Justifi..."/>
    <w:basedOn w:val="Heading2"/>
    <w:rsid w:val="00681707"/>
    <w:pPr>
      <w:keepLines w:val="0"/>
      <w:numPr>
        <w:ilvl w:val="1"/>
        <w:numId w:val="5"/>
      </w:numPr>
      <w:tabs>
        <w:tab w:val="clear" w:pos="568"/>
      </w:tabs>
      <w:overflowPunct w:val="0"/>
      <w:autoSpaceDE w:val="0"/>
      <w:autoSpaceDN w:val="0"/>
      <w:adjustRightInd w:val="0"/>
      <w:spacing w:before="100" w:after="100"/>
      <w:ind w:left="2520" w:hanging="360"/>
      <w:textAlignment w:val="baseline"/>
    </w:pPr>
    <w:rPr>
      <w:rFonts w:ascii="Arial" w:eastAsia="Times New Roman" w:hAnsi="Arial" w:cs="Arial"/>
      <w:b w:val="0"/>
      <w:color w:val="auto"/>
      <w:sz w:val="22"/>
      <w:szCs w:val="20"/>
    </w:rPr>
  </w:style>
  <w:style w:type="paragraph" w:customStyle="1" w:styleId="StyleHeading1LatinArialComplexArial12pt">
    <w:name w:val="Style Heading 1 + (Latin) Arial (Complex) Arial 12 pt"/>
    <w:basedOn w:val="Heading1"/>
    <w:rsid w:val="00681707"/>
    <w:pPr>
      <w:keepLines w:val="0"/>
      <w:numPr>
        <w:numId w:val="5"/>
      </w:numPr>
      <w:tabs>
        <w:tab w:val="clear" w:pos="453"/>
        <w:tab w:val="left" w:pos="567"/>
      </w:tabs>
      <w:overflowPunct w:val="0"/>
      <w:autoSpaceDE w:val="0"/>
      <w:autoSpaceDN w:val="0"/>
      <w:adjustRightInd w:val="0"/>
      <w:spacing w:before="200" w:after="100"/>
      <w:ind w:left="1800" w:hanging="360"/>
      <w:jc w:val="left"/>
      <w:textAlignment w:val="baseline"/>
    </w:pPr>
    <w:rPr>
      <w:rFonts w:ascii="Arial" w:eastAsia="Times New Roman" w:hAnsi="Arial" w:cs="Arial"/>
      <w:bCs w:val="0"/>
      <w:caps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81707"/>
  </w:style>
  <w:style w:type="character" w:customStyle="1" w:styleId="BodyTextChar">
    <w:name w:val="Body Text Char"/>
    <w:basedOn w:val="DefaultParagraphFont"/>
    <w:link w:val="BodyText"/>
    <w:uiPriority w:val="99"/>
    <w:semiHidden/>
    <w:rsid w:val="00681707"/>
    <w:rPr>
      <w:rFonts w:ascii="Arial" w:eastAsia="Times New Roman" w:hAnsi="Arial" w:cs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81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pport@in-tend.co.u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in-Tendhost.co.uk/ne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FCD530EF26C439BC1AA5982157275" ma:contentTypeVersion="0" ma:contentTypeDescription="Create a new document." ma:contentTypeScope="" ma:versionID="7e086e5def836ea2994eec8ec20b97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86F0-40FC-4959-BBCD-A353B4899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F65C17-65CE-40C3-8689-6E55CBD7C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737ED-A405-4040-9428-8516C940D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FE204F-1514-4EE7-8223-11A6C842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Tees ICT Support Services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Tees ICT Support Services</dc:creator>
  <cp:lastModifiedBy>Boyd, Darren</cp:lastModifiedBy>
  <cp:revision>9</cp:revision>
  <cp:lastPrinted>2014-10-13T15:01:00Z</cp:lastPrinted>
  <dcterms:created xsi:type="dcterms:W3CDTF">2015-05-08T11:22:00Z</dcterms:created>
  <dcterms:modified xsi:type="dcterms:W3CDTF">2015-06-16T08:48:00Z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0x010100A6CFCD530EF26C439BC1AA5982157275</vt:lpwstr>
  </property>
</Properties>
</file>