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7A640" w14:textId="05FDAB3A" w:rsidR="00651F64" w:rsidRPr="00B52344" w:rsidRDefault="5247373A" w:rsidP="6B6DDD00">
      <w:pPr>
        <w:rPr>
          <w:rFonts w:asciiTheme="majorHAnsi" w:eastAsiaTheme="majorEastAsia" w:hAnsiTheme="majorHAnsi" w:cstheme="majorBidi"/>
          <w:b/>
          <w:bCs/>
          <w:color w:val="333333"/>
          <w:sz w:val="28"/>
          <w:szCs w:val="28"/>
        </w:rPr>
      </w:pPr>
      <w:r w:rsidRPr="00B52344">
        <w:rPr>
          <w:rFonts w:asciiTheme="majorHAnsi" w:eastAsiaTheme="majorEastAsia" w:hAnsiTheme="majorHAnsi" w:cstheme="majorBidi"/>
          <w:b/>
          <w:bCs/>
          <w:color w:val="333333"/>
          <w:sz w:val="24"/>
          <w:szCs w:val="24"/>
        </w:rPr>
        <w:t xml:space="preserve">What's feeding our food: </w:t>
      </w:r>
      <w:r w:rsidR="005E7A96" w:rsidRPr="00B52344">
        <w:rPr>
          <w:rFonts w:asciiTheme="majorHAnsi" w:hAnsiTheme="majorHAnsi" w:cstheme="majorHAnsi"/>
          <w:b/>
          <w:bCs/>
          <w:sz w:val="24"/>
          <w:szCs w:val="24"/>
        </w:rPr>
        <w:t>Right-sizing animal source food production</w:t>
      </w:r>
    </w:p>
    <w:p w14:paraId="7B3975B8" w14:textId="5A973AA0" w:rsidR="00651F64" w:rsidRDefault="09C9DC6B" w:rsidP="6B6DDD00">
      <w:pPr>
        <w:rPr>
          <w:rFonts w:ascii="Calibri" w:eastAsia="Calibri" w:hAnsi="Calibri" w:cs="Calibri"/>
          <w:color w:val="000000" w:themeColor="text1"/>
        </w:rPr>
      </w:pPr>
      <w:r w:rsidRPr="6EDEF256">
        <w:rPr>
          <w:rFonts w:ascii="Calibri" w:eastAsia="Calibri" w:hAnsi="Calibri" w:cs="Calibri"/>
          <w:b/>
          <w:bCs/>
          <w:color w:val="000000" w:themeColor="text1"/>
        </w:rPr>
        <w:t xml:space="preserve">Commissioned </w:t>
      </w:r>
      <w:proofErr w:type="gramStart"/>
      <w:r w:rsidRPr="6EDEF256">
        <w:rPr>
          <w:rFonts w:ascii="Calibri" w:eastAsia="Calibri" w:hAnsi="Calibri" w:cs="Calibri"/>
          <w:b/>
          <w:bCs/>
          <w:color w:val="000000" w:themeColor="text1"/>
        </w:rPr>
        <w:t>by:</w:t>
      </w:r>
      <w:proofErr w:type="gramEnd"/>
      <w:r w:rsidRPr="6EDEF256">
        <w:rPr>
          <w:rFonts w:ascii="Calibri" w:eastAsia="Calibri" w:hAnsi="Calibri" w:cs="Calibri"/>
          <w:color w:val="000000" w:themeColor="text1"/>
        </w:rPr>
        <w:t xml:space="preserve"> WWF UK, Living Planet Centre, Brewery Road, Woking, GU21 4LL</w:t>
      </w:r>
    </w:p>
    <w:p w14:paraId="1562A15A" w14:textId="1C5B7FB7" w:rsidR="00651F64" w:rsidRDefault="09C9DC6B" w:rsidP="6B6DDD00">
      <w:pPr>
        <w:rPr>
          <w:rFonts w:ascii="Calibri" w:eastAsia="Calibri" w:hAnsi="Calibri" w:cs="Calibri"/>
          <w:color w:val="000000" w:themeColor="text1"/>
        </w:rPr>
      </w:pPr>
      <w:r w:rsidRPr="6B6DDD00">
        <w:rPr>
          <w:rFonts w:ascii="Calibri" w:eastAsia="Calibri" w:hAnsi="Calibri" w:cs="Calibri"/>
          <w:b/>
          <w:bCs/>
          <w:color w:val="000000" w:themeColor="text1"/>
        </w:rPr>
        <w:t xml:space="preserve">Project manager: </w:t>
      </w:r>
      <w:r w:rsidRPr="6B6DDD00">
        <w:rPr>
          <w:rFonts w:ascii="Calibri" w:eastAsia="Calibri" w:hAnsi="Calibri" w:cs="Calibri"/>
          <w:color w:val="000000" w:themeColor="text1"/>
        </w:rPr>
        <w:t xml:space="preserve">Dr Piers Hart, </w:t>
      </w:r>
      <w:hyperlink r:id="rId8">
        <w:r w:rsidRPr="6B6DDD00">
          <w:rPr>
            <w:rStyle w:val="Hyperlink"/>
            <w:rFonts w:ascii="Calibri" w:eastAsia="Calibri" w:hAnsi="Calibri" w:cs="Calibri"/>
            <w:color w:val="000000" w:themeColor="text1"/>
          </w:rPr>
          <w:t>phart@wwf.org.uk</w:t>
        </w:r>
      </w:hyperlink>
    </w:p>
    <w:p w14:paraId="7F949F98" w14:textId="4EF3D493" w:rsidR="00651F64" w:rsidRDefault="09C9DC6B" w:rsidP="6B6DDD00">
      <w:pPr>
        <w:rPr>
          <w:rFonts w:ascii="Calibri" w:eastAsia="Calibri" w:hAnsi="Calibri" w:cs="Calibri"/>
          <w:color w:val="000000" w:themeColor="text1"/>
        </w:rPr>
      </w:pPr>
      <w:r w:rsidRPr="6B6DDD00">
        <w:rPr>
          <w:rFonts w:ascii="Calibri" w:eastAsia="Calibri" w:hAnsi="Calibri" w:cs="Calibri"/>
          <w:b/>
          <w:bCs/>
          <w:color w:val="000000" w:themeColor="text1"/>
        </w:rPr>
        <w:t>Alternative contact:</w:t>
      </w:r>
      <w:r w:rsidRPr="6B6DDD00">
        <w:rPr>
          <w:rFonts w:ascii="Calibri" w:eastAsia="Calibri" w:hAnsi="Calibri" w:cs="Calibri"/>
          <w:color w:val="000000" w:themeColor="text1"/>
        </w:rPr>
        <w:t xml:space="preserve"> Mollie Gupta, </w:t>
      </w:r>
      <w:hyperlink r:id="rId9">
        <w:r w:rsidRPr="6B6DDD00">
          <w:rPr>
            <w:rStyle w:val="Hyperlink"/>
            <w:rFonts w:ascii="Calibri" w:eastAsia="Calibri" w:hAnsi="Calibri" w:cs="Calibri"/>
            <w:color w:val="000000" w:themeColor="text1"/>
          </w:rPr>
          <w:t>mgupta@wwf.org.uk</w:t>
        </w:r>
      </w:hyperlink>
    </w:p>
    <w:p w14:paraId="22F09EB8" w14:textId="56FB2EED" w:rsidR="00651F64" w:rsidRDefault="09C9DC6B" w:rsidP="574ED920">
      <w:pPr>
        <w:spacing w:after="120"/>
        <w:rPr>
          <w:rFonts w:ascii="Calibri" w:eastAsia="Calibri" w:hAnsi="Calibri" w:cs="Calibri"/>
          <w:color w:val="000000" w:themeColor="text1"/>
        </w:rPr>
      </w:pPr>
      <w:r w:rsidRPr="574ED920">
        <w:rPr>
          <w:rFonts w:ascii="Calibri" w:eastAsia="Calibri" w:hAnsi="Calibri" w:cs="Calibri"/>
          <w:b/>
          <w:bCs/>
          <w:color w:val="000000" w:themeColor="text1"/>
        </w:rPr>
        <w:t>Output:</w:t>
      </w:r>
      <w:r w:rsidRPr="574ED920">
        <w:rPr>
          <w:rFonts w:ascii="Calibri" w:eastAsia="Calibri" w:hAnsi="Calibri" w:cs="Calibri"/>
          <w:color w:val="000000" w:themeColor="text1"/>
        </w:rPr>
        <w:t xml:space="preserve"> Research piece for internal use, format to be decided upon with successful bidder</w:t>
      </w:r>
    </w:p>
    <w:p w14:paraId="1FFCC7BF" w14:textId="59436FC1" w:rsidR="574ED920" w:rsidRDefault="574ED920" w:rsidP="574ED920">
      <w:pPr>
        <w:spacing w:after="0"/>
        <w:rPr>
          <w:rFonts w:ascii="Calibri" w:eastAsia="Calibri" w:hAnsi="Calibri" w:cs="Calibri"/>
          <w:color w:val="000000" w:themeColor="text1"/>
        </w:rPr>
      </w:pPr>
    </w:p>
    <w:p w14:paraId="53879F3D" w14:textId="131F1C6E" w:rsidR="00651F64" w:rsidRDefault="09C9DC6B" w:rsidP="6EDEF256">
      <w:pPr>
        <w:rPr>
          <w:rFonts w:ascii="Calibri" w:eastAsia="Calibri" w:hAnsi="Calibri" w:cs="Calibri"/>
          <w:b/>
          <w:bCs/>
          <w:color w:val="000000" w:themeColor="text1"/>
          <w:sz w:val="21"/>
          <w:szCs w:val="21"/>
        </w:rPr>
      </w:pPr>
      <w:r w:rsidRPr="6EDEF256">
        <w:rPr>
          <w:rFonts w:ascii="Calibri" w:eastAsia="Calibri" w:hAnsi="Calibri" w:cs="Calibri"/>
          <w:b/>
          <w:bCs/>
          <w:color w:val="000000" w:themeColor="text1"/>
          <w:sz w:val="21"/>
          <w:szCs w:val="21"/>
        </w:rPr>
        <w:t xml:space="preserve">Research </w:t>
      </w:r>
      <w:r w:rsidR="53B83BCF" w:rsidRPr="6EDEF256">
        <w:rPr>
          <w:rFonts w:ascii="Calibri" w:eastAsia="Calibri" w:hAnsi="Calibri" w:cs="Calibri"/>
          <w:b/>
          <w:bCs/>
          <w:color w:val="000000" w:themeColor="text1"/>
          <w:sz w:val="21"/>
          <w:szCs w:val="21"/>
        </w:rPr>
        <w:t>needs</w:t>
      </w:r>
    </w:p>
    <w:p w14:paraId="0C1933D3" w14:textId="1E0C9011" w:rsidR="0797E45C" w:rsidRDefault="00684688" w:rsidP="00C87450">
      <w:pPr>
        <w:pStyle w:val="NoSpacing"/>
        <w:rPr>
          <w:rFonts w:ascii="Calibri" w:eastAsia="Calibri" w:hAnsi="Calibri" w:cs="Calibri"/>
          <w:color w:val="000000" w:themeColor="text1"/>
        </w:rPr>
      </w:pPr>
      <w:r>
        <w:rPr>
          <w:rFonts w:ascii="Calibri" w:eastAsia="Calibri" w:hAnsi="Calibri" w:cs="Calibri"/>
          <w:color w:val="212529"/>
        </w:rPr>
        <w:t>Globally, l</w:t>
      </w:r>
      <w:r w:rsidR="53B83BCF" w:rsidRPr="00AF1389">
        <w:rPr>
          <w:rFonts w:ascii="Calibri" w:eastAsia="Calibri" w:hAnsi="Calibri" w:cs="Calibri"/>
          <w:color w:val="212529"/>
        </w:rPr>
        <w:t>ivestock production uses 70% of arable land, consumes large amounts of drinking water and is responsible</w:t>
      </w:r>
      <w:r w:rsidR="53B83BCF" w:rsidRPr="00AF1389">
        <w:rPr>
          <w:rFonts w:ascii="Calibri" w:eastAsia="Calibri" w:hAnsi="Calibri" w:cs="Calibri"/>
        </w:rPr>
        <w:t xml:space="preserve"> for 14% of anthropogenic greenhouse gas emissions</w:t>
      </w:r>
      <w:r w:rsidR="53B83BCF" w:rsidRPr="00AF1389">
        <w:rPr>
          <w:rFonts w:ascii="Calibri" w:eastAsia="Calibri" w:hAnsi="Calibri" w:cs="Calibri"/>
          <w:color w:val="212529"/>
        </w:rPr>
        <w:t xml:space="preserve">, coupled with the intense use of antibiotics that encourages the proliferation of resistant </w:t>
      </w:r>
      <w:r w:rsidR="53B83BCF" w:rsidRPr="5CF70432">
        <w:rPr>
          <w:rFonts w:eastAsia="Calibri"/>
        </w:rPr>
        <w:t>bacteria</w:t>
      </w:r>
      <w:r w:rsidR="005665B5" w:rsidRPr="5CF70432">
        <w:rPr>
          <w:rFonts w:eastAsia="Calibri"/>
        </w:rPr>
        <w:t xml:space="preserve"> </w:t>
      </w:r>
      <w:r w:rsidR="00C87450" w:rsidRPr="00C87450">
        <w:t>(</w:t>
      </w:r>
      <w:bookmarkStart w:id="0" w:name="bbib39"/>
      <w:bookmarkStart w:id="1" w:name="bbib23"/>
      <w:r w:rsidR="00633A1C">
        <w:t xml:space="preserve">van </w:t>
      </w:r>
      <w:proofErr w:type="spellStart"/>
      <w:r w:rsidR="00633A1C">
        <w:t>Zanten</w:t>
      </w:r>
      <w:proofErr w:type="spellEnd"/>
      <w:r w:rsidR="00633A1C">
        <w:t xml:space="preserve"> </w:t>
      </w:r>
      <w:r w:rsidR="00633A1C" w:rsidRPr="009E27BF">
        <w:rPr>
          <w:i/>
          <w:iCs/>
        </w:rPr>
        <w:t>et al</w:t>
      </w:r>
      <w:r w:rsidR="00633A1C">
        <w:t xml:space="preserve">., 2019; </w:t>
      </w:r>
      <w:bookmarkEnd w:id="0"/>
      <w:bookmarkEnd w:id="1"/>
      <w:r w:rsidR="00C818CE">
        <w:fldChar w:fldCharType="begin"/>
      </w:r>
      <w:r w:rsidR="00C818CE">
        <w:instrText xml:space="preserve"> HYPERLINK "https://www.sciencedirect.com/science/article/pii/S2211912417300056" \l "bib39" \h </w:instrText>
      </w:r>
      <w:r w:rsidR="00C818CE">
        <w:fldChar w:fldCharType="separate"/>
      </w:r>
      <w:r w:rsidR="004D60CA">
        <w:t>Herrero</w:t>
      </w:r>
      <w:r w:rsidR="004D60CA" w:rsidRPr="5CF70432">
        <w:rPr>
          <w:i/>
          <w:iCs/>
        </w:rPr>
        <w:t xml:space="preserve"> et al</w:t>
      </w:r>
      <w:r w:rsidR="004D60CA">
        <w:t>., 2016</w:t>
      </w:r>
      <w:r w:rsidR="00C818CE">
        <w:fldChar w:fldCharType="end"/>
      </w:r>
      <w:r w:rsidR="00633A1C">
        <w:t xml:space="preserve">; </w:t>
      </w:r>
      <w:hyperlink r:id="rId10" w:anchor="bib23">
        <w:r w:rsidR="00C87450">
          <w:t>FAO, 2012</w:t>
        </w:r>
      </w:hyperlink>
      <w:r w:rsidR="00C87450">
        <w:t>,)</w:t>
      </w:r>
      <w:r w:rsidR="007E1F41">
        <w:t>.</w:t>
      </w:r>
      <w:r w:rsidR="00C87450" w:rsidRPr="5CF70432">
        <w:rPr>
          <w:rFonts w:ascii="Calibri" w:eastAsia="Calibri" w:hAnsi="Calibri" w:cs="Calibri"/>
        </w:rPr>
        <w:t xml:space="preserve"> </w:t>
      </w:r>
      <w:r w:rsidR="665993BF" w:rsidRPr="5CF70432">
        <w:rPr>
          <w:rFonts w:ascii="Calibri" w:eastAsia="Calibri" w:hAnsi="Calibri" w:cs="Calibri"/>
          <w:color w:val="000000" w:themeColor="text1"/>
        </w:rPr>
        <w:t xml:space="preserve">Much of </w:t>
      </w:r>
      <w:r w:rsidR="007E1F41">
        <w:rPr>
          <w:rFonts w:ascii="Calibri" w:eastAsia="Calibri" w:hAnsi="Calibri" w:cs="Calibri"/>
          <w:color w:val="000000" w:themeColor="text1"/>
        </w:rPr>
        <w:t xml:space="preserve">the </w:t>
      </w:r>
      <w:r w:rsidR="665993BF" w:rsidRPr="5CF70432">
        <w:rPr>
          <w:rFonts w:ascii="Calibri" w:eastAsia="Calibri" w:hAnsi="Calibri" w:cs="Calibri"/>
          <w:color w:val="000000" w:themeColor="text1"/>
        </w:rPr>
        <w:t>environmental impact of food comes from the product</w:t>
      </w:r>
      <w:r w:rsidR="5CCDFF14" w:rsidRPr="5CF70432">
        <w:rPr>
          <w:rFonts w:ascii="Calibri" w:eastAsia="Calibri" w:hAnsi="Calibri" w:cs="Calibri"/>
          <w:color w:val="000000" w:themeColor="text1"/>
        </w:rPr>
        <w:t>i</w:t>
      </w:r>
      <w:r w:rsidR="665993BF" w:rsidRPr="5CF70432">
        <w:rPr>
          <w:rFonts w:ascii="Calibri" w:eastAsia="Calibri" w:hAnsi="Calibri" w:cs="Calibri"/>
          <w:color w:val="000000" w:themeColor="text1"/>
        </w:rPr>
        <w:t xml:space="preserve">on </w:t>
      </w:r>
      <w:r w:rsidR="09C48722" w:rsidRPr="5CF70432">
        <w:rPr>
          <w:rFonts w:ascii="Calibri" w:eastAsia="Calibri" w:hAnsi="Calibri" w:cs="Calibri"/>
          <w:color w:val="000000" w:themeColor="text1"/>
        </w:rPr>
        <w:t>of</w:t>
      </w:r>
      <w:r w:rsidR="665993BF" w:rsidRPr="5CF70432">
        <w:rPr>
          <w:rFonts w:ascii="Calibri" w:eastAsia="Calibri" w:hAnsi="Calibri" w:cs="Calibri"/>
          <w:color w:val="000000" w:themeColor="text1"/>
        </w:rPr>
        <w:t xml:space="preserve"> feed</w:t>
      </w:r>
      <w:r w:rsidR="44D63204" w:rsidRPr="5CF70432">
        <w:rPr>
          <w:rFonts w:ascii="Calibri" w:eastAsia="Calibri" w:hAnsi="Calibri" w:cs="Calibri"/>
          <w:color w:val="000000" w:themeColor="text1"/>
        </w:rPr>
        <w:t xml:space="preserve"> ingredients</w:t>
      </w:r>
      <w:r w:rsidR="665993BF" w:rsidRPr="5CF70432">
        <w:rPr>
          <w:rFonts w:ascii="Calibri" w:eastAsia="Calibri" w:hAnsi="Calibri" w:cs="Calibri"/>
          <w:color w:val="000000" w:themeColor="text1"/>
        </w:rPr>
        <w:t>.</w:t>
      </w:r>
      <w:r w:rsidR="00A03455" w:rsidRPr="5CF70432">
        <w:rPr>
          <w:rFonts w:ascii="Calibri" w:eastAsia="Calibri" w:hAnsi="Calibri" w:cs="Calibri"/>
          <w:color w:val="000000" w:themeColor="text1"/>
        </w:rPr>
        <w:t xml:space="preserve"> </w:t>
      </w:r>
      <w:r w:rsidR="00A03455">
        <w:rPr>
          <w:rFonts w:ascii="Calibri" w:eastAsia="Calibri" w:hAnsi="Calibri" w:cs="Calibri"/>
          <w:color w:val="000000" w:themeColor="text1"/>
        </w:rPr>
        <w:t>However</w:t>
      </w:r>
      <w:r w:rsidR="0014509C">
        <w:rPr>
          <w:rFonts w:ascii="Calibri" w:eastAsia="Calibri" w:hAnsi="Calibri" w:cs="Calibri"/>
          <w:color w:val="000000" w:themeColor="text1"/>
        </w:rPr>
        <w:t>, livestock can play a</w:t>
      </w:r>
      <w:r w:rsidR="007901DB">
        <w:rPr>
          <w:rFonts w:ascii="Calibri" w:eastAsia="Calibri" w:hAnsi="Calibri" w:cs="Calibri"/>
          <w:color w:val="000000" w:themeColor="text1"/>
        </w:rPr>
        <w:t>n important role</w:t>
      </w:r>
      <w:r w:rsidR="0014509C">
        <w:rPr>
          <w:rFonts w:ascii="Calibri" w:eastAsia="Calibri" w:hAnsi="Calibri" w:cs="Calibri"/>
          <w:color w:val="000000" w:themeColor="text1"/>
        </w:rPr>
        <w:t xml:space="preserve"> in the bioconversion of inedible </w:t>
      </w:r>
      <w:r w:rsidR="0089788E">
        <w:rPr>
          <w:rFonts w:ascii="Calibri" w:eastAsia="Calibri" w:hAnsi="Calibri" w:cs="Calibri"/>
          <w:color w:val="000000" w:themeColor="text1"/>
        </w:rPr>
        <w:t>leftovers from agriculture</w:t>
      </w:r>
      <w:r w:rsidR="00E833C2">
        <w:rPr>
          <w:rFonts w:ascii="Calibri" w:eastAsia="Calibri" w:hAnsi="Calibri" w:cs="Calibri"/>
          <w:color w:val="000000" w:themeColor="text1"/>
        </w:rPr>
        <w:t xml:space="preserve"> and </w:t>
      </w:r>
      <w:r w:rsidR="0089788E">
        <w:rPr>
          <w:rFonts w:ascii="Calibri" w:eastAsia="Calibri" w:hAnsi="Calibri" w:cs="Calibri"/>
          <w:color w:val="000000" w:themeColor="text1"/>
        </w:rPr>
        <w:t>grass</w:t>
      </w:r>
      <w:r w:rsidR="00E833C2">
        <w:rPr>
          <w:rFonts w:ascii="Calibri" w:eastAsia="Calibri" w:hAnsi="Calibri" w:cs="Calibri"/>
          <w:color w:val="000000" w:themeColor="text1"/>
        </w:rPr>
        <w:t xml:space="preserve"> into valuable and nutritious food</w:t>
      </w:r>
      <w:r w:rsidR="00572868">
        <w:rPr>
          <w:rFonts w:ascii="Calibri" w:eastAsia="Calibri" w:hAnsi="Calibri" w:cs="Calibri"/>
          <w:color w:val="000000" w:themeColor="text1"/>
        </w:rPr>
        <w:t xml:space="preserve"> (</w:t>
      </w:r>
      <w:r w:rsidR="00901C2A" w:rsidRPr="6EDEF256">
        <w:rPr>
          <w:rFonts w:ascii="Calibri" w:eastAsia="Calibri" w:hAnsi="Calibri" w:cs="Calibri"/>
          <w:color w:val="1C1D1E"/>
        </w:rPr>
        <w:t xml:space="preserve">van </w:t>
      </w:r>
      <w:proofErr w:type="spellStart"/>
      <w:r w:rsidR="00901C2A" w:rsidRPr="6EDEF256">
        <w:rPr>
          <w:rFonts w:ascii="Calibri" w:eastAsia="Calibri" w:hAnsi="Calibri" w:cs="Calibri"/>
          <w:color w:val="1C1D1E"/>
        </w:rPr>
        <w:t>Zanten</w:t>
      </w:r>
      <w:proofErr w:type="spellEnd"/>
      <w:r w:rsidR="00901C2A" w:rsidRPr="009E27BF">
        <w:rPr>
          <w:rFonts w:ascii="Calibri" w:eastAsia="Calibri" w:hAnsi="Calibri" w:cs="Calibri"/>
          <w:i/>
          <w:iCs/>
          <w:color w:val="1C1D1E"/>
        </w:rPr>
        <w:t xml:space="preserve"> et al</w:t>
      </w:r>
      <w:r w:rsidR="009E27BF">
        <w:rPr>
          <w:rFonts w:ascii="Calibri" w:eastAsia="Calibri" w:hAnsi="Calibri" w:cs="Calibri"/>
          <w:color w:val="1C1D1E"/>
        </w:rPr>
        <w:t>.</w:t>
      </w:r>
      <w:r w:rsidR="00901C2A" w:rsidRPr="6EDEF256">
        <w:rPr>
          <w:rFonts w:ascii="Calibri" w:eastAsia="Calibri" w:hAnsi="Calibri" w:cs="Calibri"/>
          <w:color w:val="1C1D1E"/>
        </w:rPr>
        <w:t xml:space="preserve">, </w:t>
      </w:r>
      <w:r w:rsidR="00901C2A" w:rsidRPr="00901C2A">
        <w:rPr>
          <w:rFonts w:ascii="Calibri" w:eastAsia="Calibri" w:hAnsi="Calibri" w:cs="Calibri"/>
          <w:color w:val="1C1D1E"/>
        </w:rPr>
        <w:t>2018)</w:t>
      </w:r>
      <w:r w:rsidR="00E833C2">
        <w:rPr>
          <w:rFonts w:ascii="Calibri" w:eastAsia="Calibri" w:hAnsi="Calibri" w:cs="Calibri"/>
          <w:color w:val="000000" w:themeColor="text1"/>
        </w:rPr>
        <w:t xml:space="preserve">.  </w:t>
      </w:r>
    </w:p>
    <w:p w14:paraId="3184211E" w14:textId="222DD5BE" w:rsidR="0797E45C" w:rsidRDefault="29C1D109" w:rsidP="2DA9E32C">
      <w:pPr>
        <w:spacing w:line="257" w:lineRule="auto"/>
        <w:rPr>
          <w:rFonts w:ascii="Calibri" w:eastAsia="Calibri" w:hAnsi="Calibri" w:cs="Calibri"/>
          <w:color w:val="000000" w:themeColor="text1"/>
        </w:rPr>
      </w:pPr>
      <w:r w:rsidRPr="6EDEF256">
        <w:rPr>
          <w:rFonts w:ascii="Calibri" w:eastAsia="Calibri" w:hAnsi="Calibri" w:cs="Calibri"/>
          <w:color w:val="000000" w:themeColor="text1"/>
        </w:rPr>
        <w:t xml:space="preserve">Our global feed system is dominated by a small number of agricultural commodities </w:t>
      </w:r>
      <w:r w:rsidR="0E8F081B" w:rsidRPr="6EDEF256">
        <w:rPr>
          <w:rFonts w:ascii="Calibri" w:eastAsia="Calibri" w:hAnsi="Calibri" w:cs="Calibri"/>
          <w:color w:val="000000" w:themeColor="text1"/>
        </w:rPr>
        <w:t xml:space="preserve">such as </w:t>
      </w:r>
      <w:r w:rsidRPr="6EDEF256">
        <w:rPr>
          <w:rFonts w:ascii="Calibri" w:eastAsia="Calibri" w:hAnsi="Calibri" w:cs="Calibri"/>
          <w:color w:val="000000" w:themeColor="text1"/>
        </w:rPr>
        <w:t>soybeans, maize, rapeseed oil and palm oil. Many of these are grown in expansive monoc</w:t>
      </w:r>
      <w:r w:rsidR="0D16B0BA" w:rsidRPr="6EDEF256">
        <w:rPr>
          <w:rFonts w:ascii="Calibri" w:eastAsia="Calibri" w:hAnsi="Calibri" w:cs="Calibri"/>
          <w:color w:val="000000" w:themeColor="text1"/>
        </w:rPr>
        <w:t xml:space="preserve">ultures to the detriment of </w:t>
      </w:r>
      <w:r w:rsidR="00375367">
        <w:rPr>
          <w:rFonts w:ascii="Calibri" w:eastAsia="Calibri" w:hAnsi="Calibri" w:cs="Calibri"/>
          <w:color w:val="000000" w:themeColor="text1"/>
        </w:rPr>
        <w:t>critical biomes</w:t>
      </w:r>
      <w:r w:rsidR="0D16B0BA" w:rsidRPr="6EDEF256">
        <w:rPr>
          <w:rFonts w:ascii="Calibri" w:eastAsia="Calibri" w:hAnsi="Calibri" w:cs="Calibri"/>
          <w:color w:val="000000" w:themeColor="text1"/>
        </w:rPr>
        <w:t xml:space="preserve"> like the Brazilian </w:t>
      </w:r>
      <w:proofErr w:type="spellStart"/>
      <w:r w:rsidR="0D16B0BA" w:rsidRPr="6EDEF256">
        <w:rPr>
          <w:rFonts w:ascii="Calibri" w:eastAsia="Calibri" w:hAnsi="Calibri" w:cs="Calibri"/>
          <w:color w:val="000000" w:themeColor="text1"/>
        </w:rPr>
        <w:t>Cerrado</w:t>
      </w:r>
      <w:proofErr w:type="spellEnd"/>
      <w:r w:rsidR="006048BF" w:rsidRPr="6EDEF256">
        <w:rPr>
          <w:rFonts w:ascii="Calibri" w:eastAsia="Calibri" w:hAnsi="Calibri" w:cs="Calibri"/>
          <w:color w:val="000000" w:themeColor="text1"/>
        </w:rPr>
        <w:t xml:space="preserve"> and are likely to expand into other important places such as sub-Saharan Africa if the livestock industry continues to expand as projected</w:t>
      </w:r>
      <w:r w:rsidR="001C068E">
        <w:rPr>
          <w:rFonts w:ascii="Calibri" w:eastAsia="Calibri" w:hAnsi="Calibri" w:cs="Calibri"/>
          <w:color w:val="000000" w:themeColor="text1"/>
        </w:rPr>
        <w:t xml:space="preserve"> (WWF</w:t>
      </w:r>
      <w:r w:rsidR="008D02B8">
        <w:rPr>
          <w:rFonts w:ascii="Calibri" w:eastAsia="Calibri" w:hAnsi="Calibri" w:cs="Calibri"/>
          <w:color w:val="000000" w:themeColor="text1"/>
        </w:rPr>
        <w:t>,</w:t>
      </w:r>
      <w:r w:rsidR="00290912">
        <w:rPr>
          <w:rFonts w:ascii="Calibri" w:eastAsia="Calibri" w:hAnsi="Calibri" w:cs="Calibri"/>
          <w:color w:val="000000" w:themeColor="text1"/>
        </w:rPr>
        <w:t xml:space="preserve"> 2017)</w:t>
      </w:r>
      <w:r w:rsidR="0D16B0BA" w:rsidRPr="6EDEF256">
        <w:rPr>
          <w:rFonts w:ascii="Calibri" w:eastAsia="Calibri" w:hAnsi="Calibri" w:cs="Calibri"/>
          <w:color w:val="000000" w:themeColor="text1"/>
        </w:rPr>
        <w:t xml:space="preserve">. </w:t>
      </w:r>
      <w:r w:rsidR="252C905C" w:rsidRPr="6EDEF256">
        <w:rPr>
          <w:rFonts w:ascii="Calibri" w:eastAsia="Calibri" w:hAnsi="Calibri" w:cs="Calibri"/>
          <w:color w:val="000000" w:themeColor="text1"/>
        </w:rPr>
        <w:t>As well as ensuring these commodities are produced as sustainably as possible</w:t>
      </w:r>
      <w:r w:rsidR="7DD70E18" w:rsidRPr="6EDEF256">
        <w:rPr>
          <w:rFonts w:ascii="Calibri" w:eastAsia="Calibri" w:hAnsi="Calibri" w:cs="Calibri"/>
          <w:color w:val="000000" w:themeColor="text1"/>
        </w:rPr>
        <w:t xml:space="preserve">; </w:t>
      </w:r>
      <w:r w:rsidR="252C905C" w:rsidRPr="6EDEF256">
        <w:rPr>
          <w:rFonts w:ascii="Calibri" w:eastAsia="Calibri" w:hAnsi="Calibri" w:cs="Calibri"/>
          <w:color w:val="000000" w:themeColor="text1"/>
        </w:rPr>
        <w:t>free of deforestation, habitat conversion and human rights abuses, WWF-UK recognises the need to diversify the feed system with n</w:t>
      </w:r>
      <w:r w:rsidR="39658C4E" w:rsidRPr="6EDEF256">
        <w:rPr>
          <w:rFonts w:ascii="Calibri" w:eastAsia="Calibri" w:hAnsi="Calibri" w:cs="Calibri"/>
          <w:color w:val="000000" w:themeColor="text1"/>
        </w:rPr>
        <w:t xml:space="preserve">ovel ingredients and more </w:t>
      </w:r>
      <w:r w:rsidR="252C905C" w:rsidRPr="6EDEF256">
        <w:rPr>
          <w:rFonts w:ascii="Calibri" w:eastAsia="Calibri" w:hAnsi="Calibri" w:cs="Calibri"/>
          <w:color w:val="000000" w:themeColor="text1"/>
        </w:rPr>
        <w:t>sustainable</w:t>
      </w:r>
      <w:r w:rsidR="5C88D794" w:rsidRPr="6EDEF256">
        <w:rPr>
          <w:rFonts w:ascii="Calibri" w:eastAsia="Calibri" w:hAnsi="Calibri" w:cs="Calibri"/>
          <w:color w:val="000000" w:themeColor="text1"/>
        </w:rPr>
        <w:t xml:space="preserve"> alternatives including viable waste streams. </w:t>
      </w:r>
      <w:r w:rsidR="0797E45C" w:rsidRPr="6EDEF256">
        <w:rPr>
          <w:rFonts w:ascii="Calibri" w:eastAsia="Calibri" w:hAnsi="Calibri" w:cs="Calibri"/>
          <w:color w:val="000000" w:themeColor="text1"/>
        </w:rPr>
        <w:t xml:space="preserve">WWF-UK is keen to </w:t>
      </w:r>
      <w:r w:rsidR="66259874" w:rsidRPr="6EDEF256">
        <w:rPr>
          <w:rFonts w:ascii="Calibri" w:eastAsia="Calibri" w:hAnsi="Calibri" w:cs="Calibri"/>
          <w:color w:val="000000" w:themeColor="text1"/>
        </w:rPr>
        <w:t xml:space="preserve">assess </w:t>
      </w:r>
      <w:r w:rsidR="0797E45C" w:rsidRPr="6EDEF256">
        <w:rPr>
          <w:rFonts w:ascii="Calibri" w:eastAsia="Calibri" w:hAnsi="Calibri" w:cs="Calibri"/>
          <w:color w:val="000000" w:themeColor="text1"/>
        </w:rPr>
        <w:t xml:space="preserve">what </w:t>
      </w:r>
      <w:r w:rsidR="7B69D9C0" w:rsidRPr="6EDEF256">
        <w:rPr>
          <w:rFonts w:ascii="Calibri" w:eastAsia="Calibri" w:hAnsi="Calibri" w:cs="Calibri"/>
          <w:color w:val="000000" w:themeColor="text1"/>
        </w:rPr>
        <w:t xml:space="preserve">it </w:t>
      </w:r>
      <w:r w:rsidR="0797E45C" w:rsidRPr="6EDEF256">
        <w:rPr>
          <w:rFonts w:ascii="Calibri" w:eastAsia="Calibri" w:hAnsi="Calibri" w:cs="Calibri"/>
          <w:color w:val="000000" w:themeColor="text1"/>
        </w:rPr>
        <w:t xml:space="preserve">would mean for the UK if we </w:t>
      </w:r>
      <w:r w:rsidR="40865D30" w:rsidRPr="6EDEF256">
        <w:rPr>
          <w:rFonts w:ascii="Calibri" w:eastAsia="Calibri" w:hAnsi="Calibri" w:cs="Calibri"/>
          <w:color w:val="000000" w:themeColor="text1"/>
        </w:rPr>
        <w:t xml:space="preserve">were to take a more circular approach to the production of livestock feed ingredients </w:t>
      </w:r>
      <w:r w:rsidR="57147274" w:rsidRPr="6EDEF256">
        <w:rPr>
          <w:rFonts w:ascii="Calibri" w:eastAsia="Calibri" w:hAnsi="Calibri" w:cs="Calibri"/>
          <w:color w:val="000000" w:themeColor="text1"/>
        </w:rPr>
        <w:t xml:space="preserve">by using </w:t>
      </w:r>
      <w:r w:rsidR="5AF61AF4" w:rsidRPr="6EDEF256">
        <w:rPr>
          <w:rFonts w:ascii="Calibri" w:eastAsia="Calibri" w:hAnsi="Calibri" w:cs="Calibri"/>
          <w:color w:val="000000" w:themeColor="text1"/>
        </w:rPr>
        <w:t xml:space="preserve">only </w:t>
      </w:r>
      <w:proofErr w:type="spellStart"/>
      <w:r w:rsidR="5AF61AF4" w:rsidRPr="6EDEF256">
        <w:rPr>
          <w:rFonts w:ascii="Calibri" w:eastAsia="Calibri" w:hAnsi="Calibri" w:cs="Calibri"/>
          <w:color w:val="000000" w:themeColor="text1"/>
        </w:rPr>
        <w:t>non</w:t>
      </w:r>
      <w:r w:rsidR="006B4603">
        <w:rPr>
          <w:rFonts w:ascii="Calibri" w:eastAsia="Calibri" w:hAnsi="Calibri" w:cs="Calibri"/>
          <w:color w:val="000000" w:themeColor="text1"/>
        </w:rPr>
        <w:t xml:space="preserve"> </w:t>
      </w:r>
      <w:r w:rsidR="2B76AAC0" w:rsidRPr="6EDEF256">
        <w:rPr>
          <w:rFonts w:ascii="Calibri" w:eastAsia="Calibri" w:hAnsi="Calibri" w:cs="Calibri"/>
          <w:color w:val="000000" w:themeColor="text1"/>
        </w:rPr>
        <w:t>human</w:t>
      </w:r>
      <w:proofErr w:type="spellEnd"/>
      <w:r w:rsidR="006B4603">
        <w:rPr>
          <w:rFonts w:ascii="Calibri" w:eastAsia="Calibri" w:hAnsi="Calibri" w:cs="Calibri"/>
          <w:color w:val="000000" w:themeColor="text1"/>
        </w:rPr>
        <w:t>-</w:t>
      </w:r>
      <w:r w:rsidR="0797E45C" w:rsidRPr="6EDEF256">
        <w:rPr>
          <w:rFonts w:ascii="Calibri" w:eastAsia="Calibri" w:hAnsi="Calibri" w:cs="Calibri"/>
          <w:color w:val="000000" w:themeColor="text1"/>
        </w:rPr>
        <w:t xml:space="preserve">edible </w:t>
      </w:r>
      <w:r w:rsidR="16D21CFF" w:rsidRPr="6EDEF256">
        <w:rPr>
          <w:rFonts w:ascii="Calibri" w:eastAsia="Calibri" w:hAnsi="Calibri" w:cs="Calibri"/>
          <w:color w:val="000000" w:themeColor="text1"/>
        </w:rPr>
        <w:t>by-products from other processes</w:t>
      </w:r>
      <w:r w:rsidR="328AF59D" w:rsidRPr="6EDEF256">
        <w:rPr>
          <w:rFonts w:ascii="Calibri" w:eastAsia="Calibri" w:hAnsi="Calibri" w:cs="Calibri"/>
          <w:color w:val="000000" w:themeColor="text1"/>
        </w:rPr>
        <w:t xml:space="preserve"> (</w:t>
      </w:r>
      <w:r w:rsidR="328AF59D" w:rsidRPr="6EDEF256">
        <w:rPr>
          <w:rFonts w:ascii="Calibri" w:eastAsia="Calibri" w:hAnsi="Calibri" w:cs="Calibri"/>
          <w:color w:val="1C1D1E"/>
        </w:rPr>
        <w:t>ecological leftovers)</w:t>
      </w:r>
      <w:r w:rsidR="16D21CFF" w:rsidRPr="6EDEF256">
        <w:rPr>
          <w:rFonts w:ascii="Calibri" w:eastAsia="Calibri" w:hAnsi="Calibri" w:cs="Calibri"/>
          <w:color w:val="1C1D1E"/>
        </w:rPr>
        <w:t xml:space="preserve"> a</w:t>
      </w:r>
      <w:r w:rsidR="5BD71728" w:rsidRPr="6EDEF256">
        <w:rPr>
          <w:rFonts w:ascii="Calibri" w:eastAsia="Calibri" w:hAnsi="Calibri" w:cs="Calibri"/>
          <w:color w:val="1C1D1E"/>
        </w:rPr>
        <w:t>nd</w:t>
      </w:r>
      <w:r w:rsidR="16D21CFF" w:rsidRPr="6EDEF256">
        <w:rPr>
          <w:rFonts w:ascii="Calibri" w:eastAsia="Calibri" w:hAnsi="Calibri" w:cs="Calibri"/>
          <w:color w:val="000000" w:themeColor="text1"/>
        </w:rPr>
        <w:t xml:space="preserve"> pastureland.</w:t>
      </w:r>
      <w:r w:rsidR="20E0D717" w:rsidRPr="6EDEF256">
        <w:rPr>
          <w:rFonts w:ascii="Calibri" w:eastAsia="Calibri" w:hAnsi="Calibri" w:cs="Calibri"/>
          <w:color w:val="000000" w:themeColor="text1"/>
        </w:rPr>
        <w:t xml:space="preserve"> </w:t>
      </w:r>
    </w:p>
    <w:p w14:paraId="259674D2" w14:textId="624D7827" w:rsidR="0797E45C" w:rsidRDefault="20E0D717" w:rsidP="2DA9E32C">
      <w:pPr>
        <w:spacing w:line="257" w:lineRule="auto"/>
        <w:rPr>
          <w:rFonts w:ascii="Calibri" w:eastAsia="Calibri" w:hAnsi="Calibri" w:cs="Calibri"/>
          <w:color w:val="000000" w:themeColor="text1"/>
        </w:rPr>
      </w:pPr>
      <w:r w:rsidRPr="6EDEF256">
        <w:rPr>
          <w:rFonts w:ascii="Calibri" w:eastAsia="Calibri" w:hAnsi="Calibri" w:cs="Calibri"/>
          <w:color w:val="000000" w:themeColor="text1"/>
        </w:rPr>
        <w:t xml:space="preserve">There has been some discussion </w:t>
      </w:r>
      <w:r w:rsidR="6D85744C" w:rsidRPr="6EDEF256">
        <w:rPr>
          <w:rFonts w:ascii="Calibri" w:eastAsia="Calibri" w:hAnsi="Calibri" w:cs="Calibri"/>
          <w:color w:val="000000" w:themeColor="text1"/>
        </w:rPr>
        <w:t>(see</w:t>
      </w:r>
      <w:r w:rsidR="6330A858" w:rsidRPr="6EDEF256">
        <w:rPr>
          <w:rFonts w:ascii="Calibri" w:eastAsia="Calibri" w:hAnsi="Calibri" w:cs="Calibri"/>
          <w:color w:val="000000" w:themeColor="text1"/>
        </w:rPr>
        <w:t xml:space="preserve"> key</w:t>
      </w:r>
      <w:r w:rsidR="6D85744C" w:rsidRPr="6EDEF256">
        <w:rPr>
          <w:rFonts w:ascii="Calibri" w:eastAsia="Calibri" w:hAnsi="Calibri" w:cs="Calibri"/>
          <w:color w:val="000000" w:themeColor="text1"/>
        </w:rPr>
        <w:t xml:space="preserve"> References</w:t>
      </w:r>
      <w:r w:rsidR="003E3E6C">
        <w:rPr>
          <w:rFonts w:ascii="Calibri" w:eastAsia="Calibri" w:hAnsi="Calibri" w:cs="Calibri"/>
          <w:color w:val="000000" w:themeColor="text1"/>
        </w:rPr>
        <w:t xml:space="preserve"> below</w:t>
      </w:r>
      <w:r w:rsidR="6D85744C" w:rsidRPr="6EDEF256">
        <w:rPr>
          <w:rFonts w:ascii="Calibri" w:eastAsia="Calibri" w:hAnsi="Calibri" w:cs="Calibri"/>
          <w:color w:val="000000" w:themeColor="text1"/>
        </w:rPr>
        <w:t xml:space="preserve">) </w:t>
      </w:r>
      <w:r w:rsidRPr="6EDEF256">
        <w:rPr>
          <w:rFonts w:ascii="Calibri" w:eastAsia="Calibri" w:hAnsi="Calibri" w:cs="Calibri"/>
          <w:color w:val="000000" w:themeColor="text1"/>
        </w:rPr>
        <w:t>on the amount of livestock that should be produced/consumed in the UK</w:t>
      </w:r>
      <w:r w:rsidR="4C9BCD18" w:rsidRPr="6EDEF256">
        <w:rPr>
          <w:rFonts w:ascii="Calibri" w:eastAsia="Calibri" w:hAnsi="Calibri" w:cs="Calibri"/>
          <w:color w:val="000000" w:themeColor="text1"/>
        </w:rPr>
        <w:t xml:space="preserve"> </w:t>
      </w:r>
      <w:r w:rsidR="4C9BCD18" w:rsidRPr="6EDEF256">
        <w:rPr>
          <w:rFonts w:ascii="Calibri" w:eastAsia="Calibri" w:hAnsi="Calibri" w:cs="Calibri"/>
        </w:rPr>
        <w:t>and what criteria should be used to make these decisions</w:t>
      </w:r>
      <w:r w:rsidR="75D63136" w:rsidRPr="6EDEF256">
        <w:rPr>
          <w:rFonts w:ascii="Calibri" w:eastAsia="Calibri" w:hAnsi="Calibri" w:cs="Calibri"/>
        </w:rPr>
        <w:t xml:space="preserve">. </w:t>
      </w:r>
      <w:r w:rsidR="5387D836" w:rsidRPr="6EDEF256">
        <w:rPr>
          <w:rFonts w:ascii="Calibri" w:eastAsia="Calibri" w:hAnsi="Calibri" w:cs="Calibri"/>
        </w:rPr>
        <w:t xml:space="preserve">One method that has been discussed recently, is to limit animal source food (ASF) to only the volume that can be produced from </w:t>
      </w:r>
      <w:r w:rsidR="0045169F">
        <w:rPr>
          <w:rFonts w:ascii="Calibri" w:eastAsia="Calibri" w:hAnsi="Calibri" w:cs="Calibri"/>
        </w:rPr>
        <w:t xml:space="preserve">feed derived from </w:t>
      </w:r>
      <w:r w:rsidR="5387D836" w:rsidRPr="6EDEF256">
        <w:rPr>
          <w:rFonts w:ascii="Calibri" w:eastAsia="Calibri" w:hAnsi="Calibri" w:cs="Calibri"/>
        </w:rPr>
        <w:t xml:space="preserve">ecological leftovers and pastureland </w:t>
      </w:r>
      <w:r w:rsidR="00F47E0C">
        <w:rPr>
          <w:rFonts w:ascii="Calibri" w:eastAsia="Calibri" w:hAnsi="Calibri" w:cs="Calibri"/>
        </w:rPr>
        <w:t>(</w:t>
      </w:r>
      <w:r w:rsidR="5387D836" w:rsidRPr="6EDEF256">
        <w:rPr>
          <w:rFonts w:ascii="Calibri" w:eastAsia="Calibri" w:hAnsi="Calibri" w:cs="Calibri"/>
        </w:rPr>
        <w:t xml:space="preserve">limited to specific boundaries defined by conservation of </w:t>
      </w:r>
      <w:r w:rsidR="3A488D8D" w:rsidRPr="6EDEF256">
        <w:rPr>
          <w:rFonts w:ascii="Calibri" w:eastAsia="Calibri" w:hAnsi="Calibri" w:cs="Calibri"/>
        </w:rPr>
        <w:t>biodiversity</w:t>
      </w:r>
      <w:r w:rsidR="00F47E0C">
        <w:rPr>
          <w:rFonts w:ascii="Calibri" w:eastAsia="Calibri" w:hAnsi="Calibri" w:cs="Calibri"/>
        </w:rPr>
        <w:t>)</w:t>
      </w:r>
      <w:r w:rsidR="3A488D8D" w:rsidRPr="6EDEF256">
        <w:rPr>
          <w:rFonts w:ascii="Calibri" w:eastAsia="Calibri" w:hAnsi="Calibri" w:cs="Calibri"/>
        </w:rPr>
        <w:t>. The</w:t>
      </w:r>
      <w:r w:rsidR="26A6CF01" w:rsidRPr="6EDEF256">
        <w:rPr>
          <w:rFonts w:ascii="Calibri" w:eastAsia="Calibri" w:hAnsi="Calibri" w:cs="Calibri"/>
        </w:rPr>
        <w:t xml:space="preserve"> amount o</w:t>
      </w:r>
      <w:r w:rsidR="57CBC27B" w:rsidRPr="6EDEF256">
        <w:rPr>
          <w:rFonts w:ascii="Calibri" w:eastAsia="Calibri" w:hAnsi="Calibri" w:cs="Calibri"/>
        </w:rPr>
        <w:t xml:space="preserve">f </w:t>
      </w:r>
      <w:r w:rsidR="26A6CF01" w:rsidRPr="6EDEF256">
        <w:rPr>
          <w:rFonts w:ascii="Calibri" w:eastAsia="Calibri" w:hAnsi="Calibri" w:cs="Calibri"/>
        </w:rPr>
        <w:t>meat and dairy pro</w:t>
      </w:r>
      <w:r w:rsidR="79829F99" w:rsidRPr="6EDEF256">
        <w:rPr>
          <w:rFonts w:ascii="Calibri" w:eastAsia="Calibri" w:hAnsi="Calibri" w:cs="Calibri"/>
        </w:rPr>
        <w:t>tein</w:t>
      </w:r>
      <w:r w:rsidR="26A6CF01" w:rsidRPr="6EDEF256">
        <w:rPr>
          <w:rFonts w:ascii="Calibri" w:eastAsia="Calibri" w:hAnsi="Calibri" w:cs="Calibri"/>
        </w:rPr>
        <w:t xml:space="preserve"> </w:t>
      </w:r>
      <w:r w:rsidR="4E23F19F" w:rsidRPr="6EDEF256">
        <w:rPr>
          <w:rFonts w:ascii="Calibri" w:eastAsia="Calibri" w:hAnsi="Calibri" w:cs="Calibri"/>
        </w:rPr>
        <w:t>required in healthy</w:t>
      </w:r>
      <w:r w:rsidR="26A6CF01" w:rsidRPr="6EDEF256">
        <w:rPr>
          <w:rFonts w:ascii="Calibri" w:eastAsia="Calibri" w:hAnsi="Calibri" w:cs="Calibri"/>
        </w:rPr>
        <w:t xml:space="preserve"> human diets has </w:t>
      </w:r>
      <w:r w:rsidR="2D161085" w:rsidRPr="6EDEF256">
        <w:rPr>
          <w:rFonts w:ascii="Calibri" w:eastAsia="Calibri" w:hAnsi="Calibri" w:cs="Calibri"/>
        </w:rPr>
        <w:t>also been</w:t>
      </w:r>
      <w:r w:rsidR="26A6CF01" w:rsidRPr="6EDEF256">
        <w:rPr>
          <w:rFonts w:ascii="Calibri" w:eastAsia="Calibri" w:hAnsi="Calibri" w:cs="Calibri"/>
        </w:rPr>
        <w:t xml:space="preserve"> quantified as well as the quantity of nitrogen that should be </w:t>
      </w:r>
      <w:r w:rsidR="46085984" w:rsidRPr="6EDEF256">
        <w:rPr>
          <w:rFonts w:ascii="Calibri" w:eastAsia="Calibri" w:hAnsi="Calibri" w:cs="Calibri"/>
        </w:rPr>
        <w:t>allowed</w:t>
      </w:r>
      <w:r w:rsidR="26A6CF01" w:rsidRPr="6EDEF256">
        <w:rPr>
          <w:rFonts w:ascii="Calibri" w:eastAsia="Calibri" w:hAnsi="Calibri" w:cs="Calibri"/>
        </w:rPr>
        <w:t xml:space="preserve"> to be released</w:t>
      </w:r>
      <w:r w:rsidR="2F61DBDA" w:rsidRPr="6EDEF256">
        <w:rPr>
          <w:rFonts w:ascii="Calibri" w:eastAsia="Calibri" w:hAnsi="Calibri" w:cs="Calibri"/>
        </w:rPr>
        <w:t xml:space="preserve"> to the </w:t>
      </w:r>
      <w:r w:rsidR="4949818C" w:rsidRPr="6EDEF256">
        <w:rPr>
          <w:rFonts w:ascii="Calibri" w:eastAsia="Calibri" w:hAnsi="Calibri" w:cs="Calibri"/>
        </w:rPr>
        <w:t>environment</w:t>
      </w:r>
      <w:r w:rsidR="02DD01DA" w:rsidRPr="6EDEF256">
        <w:rPr>
          <w:rFonts w:ascii="Calibri" w:eastAsia="Calibri" w:hAnsi="Calibri" w:cs="Calibri"/>
        </w:rPr>
        <w:t xml:space="preserve"> as a pollutant</w:t>
      </w:r>
      <w:r w:rsidR="42814ADD" w:rsidRPr="6EDEF256">
        <w:rPr>
          <w:rFonts w:ascii="Calibri" w:eastAsia="Calibri" w:hAnsi="Calibri" w:cs="Calibri"/>
        </w:rPr>
        <w:t xml:space="preserve"> (a potential regulatory constraint)</w:t>
      </w:r>
      <w:r w:rsidR="2388569C" w:rsidRPr="6EDEF256">
        <w:rPr>
          <w:rFonts w:ascii="Calibri" w:eastAsia="Calibri" w:hAnsi="Calibri" w:cs="Calibri"/>
        </w:rPr>
        <w:t>.</w:t>
      </w:r>
      <w:r w:rsidR="2F61DBDA" w:rsidRPr="6EDEF256">
        <w:rPr>
          <w:rFonts w:ascii="Calibri" w:eastAsia="Calibri" w:hAnsi="Calibri" w:cs="Calibri"/>
        </w:rPr>
        <w:t xml:space="preserve"> </w:t>
      </w:r>
      <w:r w:rsidR="5387D836" w:rsidRPr="6EDEF256">
        <w:rPr>
          <w:rFonts w:ascii="Calibri" w:eastAsia="Calibri" w:hAnsi="Calibri" w:cs="Calibri"/>
        </w:rPr>
        <w:t>Th</w:t>
      </w:r>
      <w:r w:rsidR="637B7F2C" w:rsidRPr="6EDEF256">
        <w:rPr>
          <w:rFonts w:ascii="Calibri" w:eastAsia="Calibri" w:hAnsi="Calibri" w:cs="Calibri"/>
        </w:rPr>
        <w:t>e proposed</w:t>
      </w:r>
      <w:r w:rsidR="5387D836" w:rsidRPr="6EDEF256">
        <w:rPr>
          <w:rFonts w:ascii="Calibri" w:eastAsia="Calibri" w:hAnsi="Calibri" w:cs="Calibri"/>
        </w:rPr>
        <w:t xml:space="preserve"> research is needed to quantify what </w:t>
      </w:r>
      <w:r w:rsidR="2B716D01" w:rsidRPr="6EDEF256">
        <w:rPr>
          <w:rFonts w:ascii="Calibri" w:eastAsia="Calibri" w:hAnsi="Calibri" w:cs="Calibri"/>
          <w:color w:val="000000" w:themeColor="text1"/>
        </w:rPr>
        <w:t>a</w:t>
      </w:r>
      <w:r w:rsidR="5387D836" w:rsidRPr="6EDEF256">
        <w:rPr>
          <w:rFonts w:ascii="Calibri" w:eastAsia="Calibri" w:hAnsi="Calibri" w:cs="Calibri"/>
        </w:rPr>
        <w:t xml:space="preserve"> feed system would look like in the UK </w:t>
      </w:r>
      <w:r w:rsidR="71ED38F2" w:rsidRPr="6EDEF256">
        <w:rPr>
          <w:rFonts w:ascii="Calibri" w:eastAsia="Calibri" w:hAnsi="Calibri" w:cs="Calibri"/>
        </w:rPr>
        <w:t xml:space="preserve">based on these 3 criteria </w:t>
      </w:r>
      <w:r w:rsidR="5387D836" w:rsidRPr="6EDEF256">
        <w:rPr>
          <w:rFonts w:ascii="Calibri" w:eastAsia="Calibri" w:hAnsi="Calibri" w:cs="Calibri"/>
        </w:rPr>
        <w:t>and what impacts it would have on people and nature.</w:t>
      </w:r>
      <w:r w:rsidR="78D94DE7" w:rsidRPr="6EDEF256">
        <w:rPr>
          <w:rFonts w:ascii="Calibri" w:eastAsia="Calibri" w:hAnsi="Calibri" w:cs="Calibri"/>
        </w:rPr>
        <w:t xml:space="preserve"> This is essential to support a transition to</w:t>
      </w:r>
      <w:r w:rsidR="2855E594" w:rsidRPr="6EDEF256">
        <w:rPr>
          <w:rFonts w:ascii="Calibri" w:eastAsia="Calibri" w:hAnsi="Calibri" w:cs="Calibri"/>
        </w:rPr>
        <w:t xml:space="preserve"> a feed and livestock system</w:t>
      </w:r>
      <w:r w:rsidR="6FEB1B97" w:rsidRPr="6EDEF256">
        <w:rPr>
          <w:rFonts w:ascii="Calibri" w:eastAsia="Calibri" w:hAnsi="Calibri" w:cs="Calibri"/>
        </w:rPr>
        <w:t xml:space="preserve"> providing for human and planetary health</w:t>
      </w:r>
      <w:r w:rsidR="78D94DE7" w:rsidRPr="6EDEF256">
        <w:rPr>
          <w:rFonts w:ascii="Calibri" w:eastAsia="Calibri" w:hAnsi="Calibri" w:cs="Calibri"/>
        </w:rPr>
        <w:t>.</w:t>
      </w:r>
    </w:p>
    <w:p w14:paraId="5F599BC0" w14:textId="6E406557" w:rsidR="48A5A63D" w:rsidRDefault="00C71177" w:rsidP="6EDEF256">
      <w:pPr>
        <w:spacing w:line="257" w:lineRule="auto"/>
        <w:rPr>
          <w:rFonts w:ascii="Calibri" w:eastAsia="Calibri" w:hAnsi="Calibri" w:cs="Calibri"/>
          <w:b/>
          <w:bCs/>
          <w:color w:val="000000" w:themeColor="text1"/>
          <w:sz w:val="21"/>
          <w:szCs w:val="21"/>
        </w:rPr>
      </w:pPr>
      <w:hyperlink r:id="rId11" w:history="1"/>
      <w:r w:rsidR="48A5A63D" w:rsidRPr="6EDEF256">
        <w:rPr>
          <w:rFonts w:ascii="Calibri" w:eastAsia="Calibri" w:hAnsi="Calibri" w:cs="Calibri"/>
          <w:b/>
          <w:bCs/>
          <w:color w:val="000000" w:themeColor="text1"/>
          <w:sz w:val="21"/>
          <w:szCs w:val="21"/>
        </w:rPr>
        <w:t>Objectives</w:t>
      </w:r>
      <w:r w:rsidR="00D632D3" w:rsidRPr="6EDEF256">
        <w:rPr>
          <w:rFonts w:ascii="Calibri" w:eastAsia="Calibri" w:hAnsi="Calibri" w:cs="Calibri"/>
          <w:b/>
          <w:bCs/>
          <w:color w:val="000000" w:themeColor="text1"/>
          <w:sz w:val="21"/>
          <w:szCs w:val="21"/>
        </w:rPr>
        <w:t xml:space="preserve"> </w:t>
      </w:r>
    </w:p>
    <w:p w14:paraId="641068B7" w14:textId="58E1FF3E" w:rsidR="43D4FE9E" w:rsidRDefault="00E5769B" w:rsidP="73C29FD3">
      <w:pPr>
        <w:pStyle w:val="ListParagraph"/>
        <w:numPr>
          <w:ilvl w:val="0"/>
          <w:numId w:val="1"/>
        </w:numPr>
        <w:rPr>
          <w:rFonts w:eastAsiaTheme="minorEastAsia"/>
        </w:rPr>
      </w:pPr>
      <w:r>
        <w:t xml:space="preserve">To use existing literature </w:t>
      </w:r>
      <w:r w:rsidR="004200F9">
        <w:t xml:space="preserve">and modelling to answer the question: </w:t>
      </w:r>
      <w:r w:rsidR="001A0F6E">
        <w:t xml:space="preserve">How much feed could we produce from </w:t>
      </w:r>
      <w:r w:rsidR="004200F9">
        <w:t xml:space="preserve">UK </w:t>
      </w:r>
      <w:r w:rsidR="001A0F6E">
        <w:t>agricultural leftovers</w:t>
      </w:r>
      <w:r w:rsidR="00847465">
        <w:t xml:space="preserve"> and pasture</w:t>
      </w:r>
      <w:r w:rsidR="001A0F6E">
        <w:t xml:space="preserve">? </w:t>
      </w:r>
      <w:r w:rsidR="004200F9">
        <w:t xml:space="preserve">What quality would it be depending on how it is used e.g. bio-converted into protein by insects or fermentation. </w:t>
      </w:r>
      <w:r w:rsidR="001A0F6E">
        <w:t xml:space="preserve">How much </w:t>
      </w:r>
      <w:r w:rsidR="000A3115">
        <w:t xml:space="preserve">would it cost? </w:t>
      </w:r>
      <w:r w:rsidR="0048359B">
        <w:t>How much ASF could it supply?</w:t>
      </w:r>
      <w:r w:rsidR="00633F0E" w:rsidRPr="00633F0E">
        <w:t xml:space="preserve"> </w:t>
      </w:r>
      <w:r w:rsidR="00633F0E">
        <w:t>Would it entirely satisfy the nutritional needs of livestock in which case would we need additives from somewhere else?</w:t>
      </w:r>
      <w:r w:rsidR="00847465">
        <w:t xml:space="preserve"> What is the right amount of land to be </w:t>
      </w:r>
      <w:r w:rsidR="00C164A9">
        <w:t>designated for pasture?</w:t>
      </w:r>
    </w:p>
    <w:p w14:paraId="563CA296" w14:textId="4030402A" w:rsidR="591C66B5" w:rsidRPr="00CD75C3" w:rsidRDefault="591C66B5" w:rsidP="73C29FD3">
      <w:pPr>
        <w:pStyle w:val="ListParagraph"/>
        <w:numPr>
          <w:ilvl w:val="0"/>
          <w:numId w:val="1"/>
        </w:numPr>
        <w:rPr>
          <w:rFonts w:eastAsiaTheme="minorEastAsia"/>
        </w:rPr>
      </w:pPr>
      <w:r>
        <w:t>To review</w:t>
      </w:r>
      <w:r w:rsidR="7478343E">
        <w:t xml:space="preserve"> and summarise key points from</w:t>
      </w:r>
      <w:r>
        <w:t xml:space="preserve"> the literature on carbon, </w:t>
      </w:r>
      <w:proofErr w:type="gramStart"/>
      <w:r>
        <w:t>nitrogen</w:t>
      </w:r>
      <w:proofErr w:type="gramEnd"/>
      <w:r>
        <w:t xml:space="preserve"> and phosphorus </w:t>
      </w:r>
      <w:r w:rsidR="224E8415">
        <w:t xml:space="preserve">(CNP) </w:t>
      </w:r>
      <w:r>
        <w:t>use and pollution</w:t>
      </w:r>
      <w:r w:rsidR="0F8DE5CA">
        <w:t xml:space="preserve"> from </w:t>
      </w:r>
      <w:r w:rsidR="00F3377A">
        <w:t>livestock production</w:t>
      </w:r>
      <w:r>
        <w:t xml:space="preserve"> in a UK cont</w:t>
      </w:r>
      <w:r w:rsidR="1D1EBB95">
        <w:t>e</w:t>
      </w:r>
      <w:r>
        <w:t>xt</w:t>
      </w:r>
      <w:r w:rsidR="4C3CC790">
        <w:t xml:space="preserve"> </w:t>
      </w:r>
      <w:r w:rsidR="763EB3A4">
        <w:t>and regulatory levers to reduce</w:t>
      </w:r>
      <w:r w:rsidR="6E5E312F">
        <w:t xml:space="preserve"> pollution from</w:t>
      </w:r>
      <w:r w:rsidR="763EB3A4">
        <w:t xml:space="preserve"> livestock both UK and overseas.</w:t>
      </w:r>
    </w:p>
    <w:p w14:paraId="7C5890CE" w14:textId="7661331D" w:rsidR="2FB26BA6" w:rsidRDefault="004C76E5" w:rsidP="6EDEF256">
      <w:pPr>
        <w:pStyle w:val="ListParagraph"/>
        <w:numPr>
          <w:ilvl w:val="0"/>
          <w:numId w:val="1"/>
        </w:numPr>
        <w:spacing w:after="0"/>
        <w:rPr>
          <w:rFonts w:eastAsiaTheme="minorEastAsia"/>
        </w:rPr>
      </w:pPr>
      <w:r>
        <w:lastRenderedPageBreak/>
        <w:t>Using modelling, t</w:t>
      </w:r>
      <w:r w:rsidR="2FB26BA6">
        <w:t>o calculate the</w:t>
      </w:r>
      <w:r w:rsidR="2ED2D6C3">
        <w:t xml:space="preserve"> </w:t>
      </w:r>
      <w:r w:rsidR="788C4188">
        <w:t xml:space="preserve">optimal </w:t>
      </w:r>
      <w:r w:rsidR="2FB26BA6">
        <w:t xml:space="preserve">projected size of UK livestock production and its </w:t>
      </w:r>
      <w:r w:rsidR="5F23EB46">
        <w:t>environment</w:t>
      </w:r>
      <w:r w:rsidR="00B64C94">
        <w:t>al</w:t>
      </w:r>
      <w:r w:rsidR="5F23EB46">
        <w:t xml:space="preserve">, health and social </w:t>
      </w:r>
      <w:r w:rsidR="2FB26BA6">
        <w:t>i</w:t>
      </w:r>
      <w:r w:rsidR="5256BE7E">
        <w:t>mpacts</w:t>
      </w:r>
      <w:r w:rsidR="2FB26BA6">
        <w:t xml:space="preserve"> </w:t>
      </w:r>
      <w:r w:rsidR="03E971C1">
        <w:t>both positive and negative in relation to the UK</w:t>
      </w:r>
      <w:r w:rsidR="57795BEF">
        <w:t>,</w:t>
      </w:r>
      <w:r w:rsidR="03E971C1">
        <w:t xml:space="preserve"> </w:t>
      </w:r>
      <w:r w:rsidR="6FD0A6BD">
        <w:t xml:space="preserve">based on </w:t>
      </w:r>
      <w:r w:rsidR="3E30689F">
        <w:t xml:space="preserve">the assumptions and conditions that have been </w:t>
      </w:r>
      <w:r w:rsidR="4940B514">
        <w:t>stated above</w:t>
      </w:r>
      <w:r w:rsidR="6248E98D">
        <w:t xml:space="preserve"> and suggest </w:t>
      </w:r>
      <w:r w:rsidR="704E1648">
        <w:t>how a transition could be achieved</w:t>
      </w:r>
      <w:r w:rsidR="4940B514">
        <w:t>.</w:t>
      </w:r>
    </w:p>
    <w:p w14:paraId="4CDE60FB" w14:textId="77777777" w:rsidR="00D95449" w:rsidRPr="00D95449" w:rsidRDefault="00D95449" w:rsidP="00D95449">
      <w:pPr>
        <w:spacing w:after="0"/>
        <w:rPr>
          <w:rFonts w:eastAsiaTheme="minorEastAsia"/>
        </w:rPr>
      </w:pPr>
    </w:p>
    <w:p w14:paraId="4C9AD661" w14:textId="66A915E5" w:rsidR="43D4FE9E" w:rsidRDefault="43D4FE9E" w:rsidP="6B6DDD00">
      <w:r w:rsidRPr="6B6DDD00">
        <w:rPr>
          <w:rFonts w:ascii="Calibri" w:eastAsia="Calibri" w:hAnsi="Calibri" w:cs="Calibri"/>
          <w:b/>
          <w:bCs/>
          <w:color w:val="000000" w:themeColor="text1"/>
          <w:sz w:val="21"/>
          <w:szCs w:val="21"/>
        </w:rPr>
        <w:t>Background</w:t>
      </w:r>
    </w:p>
    <w:p w14:paraId="17672449" w14:textId="1CEB9C55" w:rsidR="00E27552" w:rsidRDefault="58AC5E97" w:rsidP="6B6DDD00">
      <w:r>
        <w:t xml:space="preserve">What is the right-size of the meat </w:t>
      </w:r>
      <w:r w:rsidR="005B3B44">
        <w:t xml:space="preserve">and dairy </w:t>
      </w:r>
      <w:r>
        <w:t>sector</w:t>
      </w:r>
      <w:r w:rsidR="5AF621FE">
        <w:t xml:space="preserve"> – if we are to </w:t>
      </w:r>
      <w:r w:rsidR="001F36E6">
        <w:t xml:space="preserve">produce </w:t>
      </w:r>
      <w:r w:rsidR="5AF621FE">
        <w:t>the feed for it</w:t>
      </w:r>
      <w:r w:rsidR="791D83CD">
        <w:t xml:space="preserve"> based on </w:t>
      </w:r>
      <w:r w:rsidR="008024F8">
        <w:t xml:space="preserve">only </w:t>
      </w:r>
      <w:r w:rsidR="791D83CD">
        <w:t>ecological leftovers</w:t>
      </w:r>
      <w:r>
        <w:t xml:space="preserve">? </w:t>
      </w:r>
      <w:r w:rsidR="10BFFF87" w:rsidRPr="6EDEF256">
        <w:rPr>
          <w:rFonts w:ascii="Calibri" w:eastAsia="Calibri" w:hAnsi="Calibri" w:cs="Calibri"/>
          <w:color w:val="1C1D1E"/>
        </w:rPr>
        <w:t>About 40% of global arable land is used to produce feed (</w:t>
      </w:r>
      <w:proofErr w:type="spellStart"/>
      <w:r w:rsidR="10BFFF87" w:rsidRPr="6EDEF256">
        <w:rPr>
          <w:rFonts w:ascii="Calibri" w:eastAsia="Calibri" w:hAnsi="Calibri" w:cs="Calibri"/>
          <w:color w:val="1C1D1E"/>
        </w:rPr>
        <w:t>Mottet</w:t>
      </w:r>
      <w:proofErr w:type="spellEnd"/>
      <w:r w:rsidR="10BFFF87" w:rsidRPr="6EDEF256">
        <w:rPr>
          <w:rFonts w:ascii="Calibri" w:eastAsia="Calibri" w:hAnsi="Calibri" w:cs="Calibri"/>
          <w:color w:val="1C1D1E"/>
        </w:rPr>
        <w:t xml:space="preserve"> et al., </w:t>
      </w:r>
      <w:hyperlink r:id="rId12" w:anchor="gcb14321-bib-0025">
        <w:r w:rsidR="10BFFF87" w:rsidRPr="598A9647">
          <w:rPr>
            <w:rStyle w:val="Hyperlink"/>
            <w:rFonts w:ascii="Calibri" w:eastAsia="Calibri" w:hAnsi="Calibri" w:cs="Calibri"/>
            <w:b/>
            <w:color w:val="000000" w:themeColor="text1"/>
          </w:rPr>
          <w:t>2017</w:t>
        </w:r>
      </w:hyperlink>
      <w:r w:rsidR="10BFFF87" w:rsidRPr="6EDEF256">
        <w:rPr>
          <w:rFonts w:ascii="Calibri" w:eastAsia="Calibri" w:hAnsi="Calibri" w:cs="Calibri"/>
          <w:color w:val="1C1D1E"/>
        </w:rPr>
        <w:t xml:space="preserve">). No matter how efficiently animal source food (ASF) is produced, using arable land to produce feed for ASF production is less efficient than using it directly for plant source food production (Foley et al., </w:t>
      </w:r>
      <w:hyperlink r:id="rId13" w:anchor="gcb14321-bib-0015">
        <w:r w:rsidR="10BFFF87" w:rsidRPr="598A9647">
          <w:rPr>
            <w:rStyle w:val="Hyperlink"/>
            <w:rFonts w:ascii="Calibri" w:eastAsia="Calibri" w:hAnsi="Calibri" w:cs="Calibri"/>
            <w:b/>
            <w:color w:val="000000" w:themeColor="text1"/>
          </w:rPr>
          <w:t>2011</w:t>
        </w:r>
      </w:hyperlink>
      <w:r w:rsidR="10BFFF87" w:rsidRPr="6EDEF256">
        <w:rPr>
          <w:rFonts w:ascii="Calibri" w:eastAsia="Calibri" w:hAnsi="Calibri" w:cs="Calibri"/>
          <w:color w:val="1C1D1E"/>
        </w:rPr>
        <w:t xml:space="preserve">; </w:t>
      </w:r>
      <w:proofErr w:type="spellStart"/>
      <w:r w:rsidR="10BFFF87" w:rsidRPr="6EDEF256">
        <w:rPr>
          <w:rFonts w:ascii="Calibri" w:eastAsia="Calibri" w:hAnsi="Calibri" w:cs="Calibri"/>
          <w:color w:val="1C1D1E"/>
        </w:rPr>
        <w:t>Godfray</w:t>
      </w:r>
      <w:proofErr w:type="spellEnd"/>
      <w:r w:rsidR="10BFFF87" w:rsidRPr="6EDEF256">
        <w:rPr>
          <w:rFonts w:ascii="Calibri" w:eastAsia="Calibri" w:hAnsi="Calibri" w:cs="Calibri"/>
          <w:color w:val="1C1D1E"/>
        </w:rPr>
        <w:t xml:space="preserve"> et al., </w:t>
      </w:r>
      <w:hyperlink r:id="rId14" w:anchor="gcb14321-bib-0022">
        <w:r w:rsidR="10BFFF87" w:rsidRPr="598A9647">
          <w:rPr>
            <w:rStyle w:val="Hyperlink"/>
            <w:rFonts w:ascii="Calibri" w:eastAsia="Calibri" w:hAnsi="Calibri" w:cs="Calibri"/>
            <w:b/>
            <w:color w:val="000000" w:themeColor="text1"/>
          </w:rPr>
          <w:t>2010</w:t>
        </w:r>
      </w:hyperlink>
      <w:r w:rsidR="10BFFF87" w:rsidRPr="6EDEF256">
        <w:rPr>
          <w:rFonts w:ascii="Calibri" w:eastAsia="Calibri" w:hAnsi="Calibri" w:cs="Calibri"/>
          <w:color w:val="1C1D1E"/>
        </w:rPr>
        <w:t>).</w:t>
      </w:r>
      <w:r w:rsidR="10BFFF87">
        <w:t xml:space="preserve"> </w:t>
      </w:r>
      <w:r w:rsidR="5D4AFC3D">
        <w:t xml:space="preserve">What factors should be considered in </w:t>
      </w:r>
      <w:r w:rsidR="00E96B90">
        <w:t>‘</w:t>
      </w:r>
      <w:r w:rsidR="6DEEF9BB">
        <w:t xml:space="preserve">right </w:t>
      </w:r>
      <w:r w:rsidR="5D4AFC3D">
        <w:t>sizing</w:t>
      </w:r>
      <w:r w:rsidR="00E96B90">
        <w:t>’</w:t>
      </w:r>
      <w:r w:rsidR="5D4AFC3D">
        <w:t xml:space="preserve"> meat production?</w:t>
      </w:r>
      <w:r w:rsidR="00B57E7C">
        <w:t xml:space="preserve"> </w:t>
      </w:r>
      <w:r w:rsidR="001913D2">
        <w:t xml:space="preserve">Restricting livestock feed </w:t>
      </w:r>
      <w:r w:rsidR="004305D6">
        <w:t xml:space="preserve">will lead to concentration into systems with the most efficient FCR’s </w:t>
      </w:r>
      <w:r w:rsidR="0064466A">
        <w:t xml:space="preserve">and it has been suggested that it would favour poultry and dairy production </w:t>
      </w:r>
      <w:r w:rsidR="001913D2">
        <w:t>(</w:t>
      </w:r>
      <w:r w:rsidR="00B57E7C">
        <w:t>Van Hal et al., 2019</w:t>
      </w:r>
      <w:r w:rsidR="001913D2">
        <w:t>).</w:t>
      </w:r>
      <w:r w:rsidR="002F1EAA">
        <w:t xml:space="preserve"> FFCC (</w:t>
      </w:r>
      <w:r w:rsidR="002F1EAA" w:rsidRPr="000B30E9">
        <w:rPr>
          <w:b/>
          <w:bCs/>
        </w:rPr>
        <w:t>2021</w:t>
      </w:r>
      <w:r w:rsidR="002F1EAA">
        <w:t xml:space="preserve">) </w:t>
      </w:r>
      <w:r w:rsidR="003A079C">
        <w:t xml:space="preserve">predict that </w:t>
      </w:r>
      <w:r w:rsidR="00E1175B">
        <w:t xml:space="preserve">beef cattle with feed supplements reducing </w:t>
      </w:r>
      <w:r w:rsidR="00AD0447">
        <w:t>enteric methane would become more important.</w:t>
      </w:r>
    </w:p>
    <w:p w14:paraId="00265A24" w14:textId="7A0B3896" w:rsidR="00E27552" w:rsidRDefault="3291EAC2" w:rsidP="6161C909">
      <w:pPr>
        <w:rPr>
          <w:rFonts w:ascii="Calibri" w:eastAsia="Calibri" w:hAnsi="Calibri" w:cs="Calibri"/>
          <w:color w:val="1C1D1E"/>
        </w:rPr>
      </w:pPr>
      <w:r w:rsidRPr="6EDEF256">
        <w:rPr>
          <w:rFonts w:ascii="Calibri" w:eastAsia="Calibri" w:hAnsi="Calibri" w:cs="Calibri"/>
          <w:b/>
          <w:bCs/>
          <w:color w:val="1C1D1E"/>
        </w:rPr>
        <w:t xml:space="preserve">Leftover material from agriculture as </w:t>
      </w:r>
      <w:r w:rsidR="68E96A0A" w:rsidRPr="05A06210">
        <w:rPr>
          <w:rFonts w:ascii="Calibri" w:eastAsia="Calibri" w:hAnsi="Calibri" w:cs="Calibri"/>
          <w:b/>
          <w:bCs/>
          <w:color w:val="1C1D1E"/>
        </w:rPr>
        <w:t>f</w:t>
      </w:r>
      <w:r w:rsidRPr="6EDEF256">
        <w:rPr>
          <w:rFonts w:ascii="Calibri" w:eastAsia="Calibri" w:hAnsi="Calibri" w:cs="Calibri"/>
          <w:b/>
          <w:bCs/>
          <w:color w:val="1C1D1E"/>
        </w:rPr>
        <w:t>eed</w:t>
      </w:r>
      <w:r w:rsidRPr="6EDEF256">
        <w:rPr>
          <w:rFonts w:ascii="Calibri" w:eastAsia="Calibri" w:hAnsi="Calibri" w:cs="Calibri"/>
          <w:color w:val="1C1D1E"/>
        </w:rPr>
        <w:t xml:space="preserve">. </w:t>
      </w:r>
      <w:r w:rsidR="6ADB511D" w:rsidRPr="6EDEF256">
        <w:rPr>
          <w:rFonts w:ascii="Calibri" w:eastAsia="Calibri" w:hAnsi="Calibri" w:cs="Calibri"/>
          <w:color w:val="1C1D1E"/>
        </w:rPr>
        <w:t xml:space="preserve">The role of animals in the food system should be </w:t>
      </w:r>
      <w:r w:rsidR="51006984" w:rsidRPr="6EDEF256">
        <w:rPr>
          <w:rFonts w:ascii="Calibri" w:eastAsia="Calibri" w:hAnsi="Calibri" w:cs="Calibri"/>
          <w:color w:val="1C1D1E"/>
        </w:rPr>
        <w:t>centred</w:t>
      </w:r>
      <w:r w:rsidR="6ADB511D" w:rsidRPr="6EDEF256">
        <w:rPr>
          <w:rFonts w:ascii="Calibri" w:eastAsia="Calibri" w:hAnsi="Calibri" w:cs="Calibri"/>
          <w:color w:val="1C1D1E"/>
        </w:rPr>
        <w:t xml:space="preserve"> on converting biomass that we cannot or do not want to eat</w:t>
      </w:r>
      <w:r w:rsidR="7D337FB9" w:rsidRPr="6EDEF256">
        <w:rPr>
          <w:rFonts w:ascii="Calibri" w:eastAsia="Calibri" w:hAnsi="Calibri" w:cs="Calibri"/>
          <w:color w:val="1C1D1E"/>
        </w:rPr>
        <w:t xml:space="preserve"> (ecological leftovers)</w:t>
      </w:r>
      <w:r w:rsidR="6ADB511D" w:rsidRPr="6EDEF256">
        <w:rPr>
          <w:rFonts w:ascii="Calibri" w:eastAsia="Calibri" w:hAnsi="Calibri" w:cs="Calibri"/>
          <w:color w:val="1C1D1E"/>
        </w:rPr>
        <w:t xml:space="preserve"> into valuable products, such as nutrient‐dense food (meat, </w:t>
      </w:r>
      <w:r w:rsidR="35D0507E" w:rsidRPr="6EDEF256">
        <w:rPr>
          <w:rFonts w:ascii="Calibri" w:eastAsia="Calibri" w:hAnsi="Calibri" w:cs="Calibri"/>
          <w:color w:val="1C1D1E"/>
        </w:rPr>
        <w:t xml:space="preserve">fish, </w:t>
      </w:r>
      <w:r w:rsidR="6ADB511D" w:rsidRPr="6EDEF256">
        <w:rPr>
          <w:rFonts w:ascii="Calibri" w:eastAsia="Calibri" w:hAnsi="Calibri" w:cs="Calibri"/>
          <w:color w:val="1C1D1E"/>
        </w:rPr>
        <w:t>milk, and eggs) and manure.</w:t>
      </w:r>
      <w:r w:rsidR="2DBDAD73" w:rsidRPr="6EDEF256">
        <w:rPr>
          <w:rFonts w:ascii="Calibri" w:eastAsia="Calibri" w:hAnsi="Calibri" w:cs="Calibri"/>
          <w:color w:val="1C1D1E"/>
        </w:rPr>
        <w:t xml:space="preserve"> Biomass that we cannot or do not want to eat consists of biomass from grassland and leftovers. Leftovers include crop residues left over from harvesting of food crops, co‐products left over from industrial processing of plant source and ASF, and losses and waste in the food system. By converting these leftover streams, livestock recycle nutrients back into the food system that otherwise would have been lost in food production (</w:t>
      </w:r>
      <w:r w:rsidR="2CFD60CB" w:rsidRPr="6EDEF256">
        <w:rPr>
          <w:rFonts w:ascii="Calibri" w:eastAsia="Calibri" w:hAnsi="Calibri" w:cs="Calibri"/>
          <w:color w:val="1C1D1E"/>
        </w:rPr>
        <w:t xml:space="preserve">van </w:t>
      </w:r>
      <w:proofErr w:type="spellStart"/>
      <w:r w:rsidR="2CFD60CB" w:rsidRPr="6EDEF256">
        <w:rPr>
          <w:rFonts w:ascii="Calibri" w:eastAsia="Calibri" w:hAnsi="Calibri" w:cs="Calibri"/>
          <w:color w:val="1C1D1E"/>
        </w:rPr>
        <w:t>Zanten</w:t>
      </w:r>
      <w:proofErr w:type="spellEnd"/>
      <w:r w:rsidR="2CFD60CB" w:rsidRPr="6EDEF256">
        <w:rPr>
          <w:rFonts w:ascii="Calibri" w:eastAsia="Calibri" w:hAnsi="Calibri" w:cs="Calibri"/>
          <w:color w:val="1C1D1E"/>
        </w:rPr>
        <w:t xml:space="preserve"> et al, </w:t>
      </w:r>
      <w:r w:rsidR="2CFD60CB" w:rsidRPr="6EDEF256">
        <w:rPr>
          <w:rFonts w:ascii="Calibri" w:eastAsia="Calibri" w:hAnsi="Calibri" w:cs="Calibri"/>
          <w:b/>
          <w:bCs/>
          <w:color w:val="1C1D1E"/>
        </w:rPr>
        <w:t>2018</w:t>
      </w:r>
      <w:r w:rsidR="2CFD60CB" w:rsidRPr="6EDEF256">
        <w:rPr>
          <w:rFonts w:ascii="Calibri" w:eastAsia="Calibri" w:hAnsi="Calibri" w:cs="Calibri"/>
          <w:color w:val="1C1D1E"/>
        </w:rPr>
        <w:t xml:space="preserve">; </w:t>
      </w:r>
      <w:r w:rsidR="2DBDAD73" w:rsidRPr="6EDEF256">
        <w:rPr>
          <w:rFonts w:ascii="Calibri" w:eastAsia="Calibri" w:hAnsi="Calibri" w:cs="Calibri"/>
          <w:color w:val="1C1D1E"/>
        </w:rPr>
        <w:t xml:space="preserve">Garnett et al., </w:t>
      </w:r>
      <w:hyperlink r:id="rId15" w:anchor="gcb14321-bib-0020">
        <w:r w:rsidR="2DBDAD73" w:rsidRPr="6EDEF256">
          <w:rPr>
            <w:rStyle w:val="Hyperlink"/>
            <w:rFonts w:ascii="Calibri" w:eastAsia="Calibri" w:hAnsi="Calibri" w:cs="Calibri"/>
            <w:b/>
            <w:bCs/>
            <w:color w:val="000000" w:themeColor="text1"/>
            <w:sz w:val="24"/>
            <w:szCs w:val="24"/>
          </w:rPr>
          <w:t>2015</w:t>
        </w:r>
      </w:hyperlink>
      <w:r w:rsidR="2DBDAD73" w:rsidRPr="6EDEF256">
        <w:rPr>
          <w:rFonts w:ascii="Calibri" w:eastAsia="Calibri" w:hAnsi="Calibri" w:cs="Calibri"/>
          <w:color w:val="1C1D1E"/>
        </w:rPr>
        <w:t>).</w:t>
      </w:r>
    </w:p>
    <w:p w14:paraId="0EABC8ED" w14:textId="0827516B" w:rsidR="00E27552" w:rsidRDefault="020B5E13" w:rsidP="73C29FD3">
      <w:pPr>
        <w:rPr>
          <w:rFonts w:ascii="Calibri" w:eastAsia="Calibri" w:hAnsi="Calibri" w:cs="Calibri"/>
          <w:color w:val="1C1D1E"/>
        </w:rPr>
      </w:pPr>
      <w:r w:rsidRPr="6EDEF256">
        <w:rPr>
          <w:b/>
          <w:bCs/>
        </w:rPr>
        <w:t>Pastureland</w:t>
      </w:r>
      <w:r>
        <w:t>. How much grassland/pasture should be made available for grazing</w:t>
      </w:r>
      <w:r w:rsidR="64357C02">
        <w:t>?</w:t>
      </w:r>
      <w:r w:rsidR="58F48DF9">
        <w:t xml:space="preserve"> (</w:t>
      </w:r>
      <w:r w:rsidR="6A555637">
        <w:t>I</w:t>
      </w:r>
      <w:r>
        <w:t>.e. where is grazing beneficial for land</w:t>
      </w:r>
      <w:r w:rsidR="19E95B58">
        <w:t xml:space="preserve"> in terms of </w:t>
      </w:r>
      <w:r w:rsidR="22892595">
        <w:t>carb</w:t>
      </w:r>
      <w:r w:rsidR="19E95B58">
        <w:t>on storage</w:t>
      </w:r>
      <w:r w:rsidR="00303E24">
        <w:t>/sequestration</w:t>
      </w:r>
      <w:r w:rsidR="19E95B58">
        <w:t xml:space="preserve"> </w:t>
      </w:r>
      <w:r w:rsidR="1B605ECD" w:rsidRPr="6EDEF256">
        <w:rPr>
          <w:b/>
          <w:bCs/>
        </w:rPr>
        <w:t xml:space="preserve">or </w:t>
      </w:r>
      <w:r w:rsidR="1B605ECD">
        <w:t>b</w:t>
      </w:r>
      <w:r w:rsidR="19E95B58">
        <w:t>iodiversity</w:t>
      </w:r>
      <w:r w:rsidR="2B28EFD2">
        <w:t xml:space="preserve"> </w:t>
      </w:r>
      <w:r w:rsidR="5DFADD75">
        <w:t>e.g.</w:t>
      </w:r>
      <w:r>
        <w:t xml:space="preserve"> marginal lands</w:t>
      </w:r>
      <w:r w:rsidR="66F26FB5">
        <w:t>?</w:t>
      </w:r>
      <w:r w:rsidR="58F48DF9">
        <w:t>).</w:t>
      </w:r>
      <w:r>
        <w:t xml:space="preserve"> </w:t>
      </w:r>
      <w:r w:rsidRPr="6EDEF256">
        <w:rPr>
          <w:rFonts w:ascii="Calibri" w:eastAsia="Calibri" w:hAnsi="Calibri" w:cs="Calibri"/>
          <w:color w:val="1C1D1E"/>
        </w:rPr>
        <w:t xml:space="preserve">Ruminants can create nutritional value from grasslands by converting </w:t>
      </w:r>
      <w:r w:rsidR="4A90442C" w:rsidRPr="6EDEF256">
        <w:rPr>
          <w:rFonts w:ascii="Calibri" w:eastAsia="Calibri" w:hAnsi="Calibri" w:cs="Calibri"/>
          <w:color w:val="1C1D1E"/>
        </w:rPr>
        <w:t xml:space="preserve">inedible </w:t>
      </w:r>
      <w:r w:rsidRPr="6EDEF256">
        <w:rPr>
          <w:rFonts w:ascii="Calibri" w:eastAsia="Calibri" w:hAnsi="Calibri" w:cs="Calibri"/>
          <w:color w:val="1C1D1E"/>
        </w:rPr>
        <w:t>grass products into milk, meat and manure</w:t>
      </w:r>
      <w:r w:rsidR="00303E24">
        <w:rPr>
          <w:rFonts w:ascii="Calibri" w:eastAsia="Calibri" w:hAnsi="Calibri" w:cs="Calibri"/>
          <w:color w:val="1C1D1E"/>
        </w:rPr>
        <w:t xml:space="preserve"> for fertiliser and recycling</w:t>
      </w:r>
      <w:r w:rsidRPr="6EDEF256">
        <w:rPr>
          <w:rFonts w:ascii="Calibri" w:eastAsia="Calibri" w:hAnsi="Calibri" w:cs="Calibri"/>
          <w:color w:val="1C1D1E"/>
        </w:rPr>
        <w:t>. Therefore, by adopting this approach, arable land should be used primarily for production of food crops, rather than feed, so that livestock can contribute to nutrition supply without using arable land.</w:t>
      </w:r>
      <w:r w:rsidR="6EC3C8FB" w:rsidRPr="6EDEF256">
        <w:rPr>
          <w:rFonts w:ascii="Calibri" w:eastAsia="Calibri" w:hAnsi="Calibri" w:cs="Calibri"/>
          <w:color w:val="1C1D1E"/>
        </w:rPr>
        <w:t xml:space="preserve"> However, not all </w:t>
      </w:r>
      <w:r w:rsidR="0D69A6D8" w:rsidRPr="6EDEF256">
        <w:rPr>
          <w:rFonts w:ascii="Calibri" w:eastAsia="Calibri" w:hAnsi="Calibri" w:cs="Calibri"/>
          <w:color w:val="1C1D1E"/>
        </w:rPr>
        <w:t>grass</w:t>
      </w:r>
      <w:r w:rsidR="6EC3C8FB" w:rsidRPr="6EDEF256">
        <w:rPr>
          <w:rFonts w:ascii="Calibri" w:eastAsia="Calibri" w:hAnsi="Calibri" w:cs="Calibri"/>
          <w:color w:val="1C1D1E"/>
        </w:rPr>
        <w:t xml:space="preserve">land should be considered </w:t>
      </w:r>
      <w:r w:rsidR="0F3466AC" w:rsidRPr="6EDEF256">
        <w:rPr>
          <w:rFonts w:ascii="Calibri" w:eastAsia="Calibri" w:hAnsi="Calibri" w:cs="Calibri"/>
          <w:color w:val="1C1D1E"/>
        </w:rPr>
        <w:t xml:space="preserve">suitable </w:t>
      </w:r>
      <w:r w:rsidR="63937C3E" w:rsidRPr="6EDEF256">
        <w:rPr>
          <w:rFonts w:ascii="Calibri" w:eastAsia="Calibri" w:hAnsi="Calibri" w:cs="Calibri"/>
          <w:color w:val="1C1D1E"/>
        </w:rPr>
        <w:t>for pasture and bio</w:t>
      </w:r>
      <w:r w:rsidR="64CB02CE" w:rsidRPr="6EDEF256">
        <w:rPr>
          <w:rFonts w:ascii="Calibri" w:eastAsia="Calibri" w:hAnsi="Calibri" w:cs="Calibri"/>
          <w:color w:val="1C1D1E"/>
        </w:rPr>
        <w:t>d</w:t>
      </w:r>
      <w:r w:rsidR="63937C3E" w:rsidRPr="6EDEF256">
        <w:rPr>
          <w:rFonts w:ascii="Calibri" w:eastAsia="Calibri" w:hAnsi="Calibri" w:cs="Calibri"/>
          <w:color w:val="1C1D1E"/>
        </w:rPr>
        <w:t xml:space="preserve">iversity conservation should also </w:t>
      </w:r>
      <w:r w:rsidR="7A4EA6B0" w:rsidRPr="6EDEF256">
        <w:rPr>
          <w:rFonts w:ascii="Calibri" w:eastAsia="Calibri" w:hAnsi="Calibri" w:cs="Calibri"/>
          <w:color w:val="1C1D1E"/>
        </w:rPr>
        <w:t>b</w:t>
      </w:r>
      <w:r w:rsidR="63937C3E" w:rsidRPr="6EDEF256">
        <w:rPr>
          <w:rFonts w:ascii="Calibri" w:eastAsia="Calibri" w:hAnsi="Calibri" w:cs="Calibri"/>
          <w:color w:val="1C1D1E"/>
        </w:rPr>
        <w:t xml:space="preserve">e </w:t>
      </w:r>
      <w:r w:rsidR="46064D55" w:rsidRPr="6EDEF256">
        <w:rPr>
          <w:rFonts w:ascii="Calibri" w:eastAsia="Calibri" w:hAnsi="Calibri" w:cs="Calibri"/>
          <w:color w:val="1C1D1E"/>
        </w:rPr>
        <w:t>considered</w:t>
      </w:r>
      <w:r w:rsidR="2FEC7565" w:rsidRPr="6EDEF256">
        <w:rPr>
          <w:rFonts w:ascii="Calibri" w:eastAsia="Calibri" w:hAnsi="Calibri" w:cs="Calibri"/>
          <w:color w:val="1C1D1E"/>
        </w:rPr>
        <w:t>.</w:t>
      </w:r>
      <w:r w:rsidR="63937C3E" w:rsidRPr="6EDEF256">
        <w:rPr>
          <w:rFonts w:ascii="Calibri" w:eastAsia="Calibri" w:hAnsi="Calibri" w:cs="Calibri"/>
          <w:color w:val="1C1D1E"/>
        </w:rPr>
        <w:t xml:space="preserve"> Rewilding </w:t>
      </w:r>
      <w:r w:rsidR="5B961FC6" w:rsidRPr="6EDEF256">
        <w:rPr>
          <w:rFonts w:ascii="Calibri" w:eastAsia="Calibri" w:hAnsi="Calibri" w:cs="Calibri"/>
          <w:color w:val="1C1D1E"/>
        </w:rPr>
        <w:t>or</w:t>
      </w:r>
      <w:r w:rsidR="63937C3E" w:rsidRPr="6EDEF256">
        <w:rPr>
          <w:rFonts w:ascii="Calibri" w:eastAsia="Calibri" w:hAnsi="Calibri" w:cs="Calibri"/>
          <w:color w:val="1C1D1E"/>
        </w:rPr>
        <w:t xml:space="preserve"> reforestation of some grass</w:t>
      </w:r>
      <w:r w:rsidR="510BFB02" w:rsidRPr="6EDEF256">
        <w:rPr>
          <w:rFonts w:ascii="Calibri" w:eastAsia="Calibri" w:hAnsi="Calibri" w:cs="Calibri"/>
          <w:color w:val="1C1D1E"/>
        </w:rPr>
        <w:t>la</w:t>
      </w:r>
      <w:r w:rsidR="63937C3E" w:rsidRPr="6EDEF256">
        <w:rPr>
          <w:rFonts w:ascii="Calibri" w:eastAsia="Calibri" w:hAnsi="Calibri" w:cs="Calibri"/>
          <w:color w:val="1C1D1E"/>
        </w:rPr>
        <w:t xml:space="preserve">nd that has been converted should </w:t>
      </w:r>
      <w:r w:rsidR="130B6645" w:rsidRPr="6EDEF256">
        <w:rPr>
          <w:rFonts w:ascii="Calibri" w:eastAsia="Calibri" w:hAnsi="Calibri" w:cs="Calibri"/>
          <w:color w:val="1C1D1E"/>
        </w:rPr>
        <w:t>a</w:t>
      </w:r>
      <w:r w:rsidR="63937C3E" w:rsidRPr="6EDEF256">
        <w:rPr>
          <w:rFonts w:ascii="Calibri" w:eastAsia="Calibri" w:hAnsi="Calibri" w:cs="Calibri"/>
          <w:color w:val="1C1D1E"/>
        </w:rPr>
        <w:t>lso</w:t>
      </w:r>
      <w:r w:rsidR="2A7CFE90" w:rsidRPr="6EDEF256">
        <w:rPr>
          <w:rFonts w:ascii="Calibri" w:eastAsia="Calibri" w:hAnsi="Calibri" w:cs="Calibri"/>
          <w:color w:val="1C1D1E"/>
        </w:rPr>
        <w:t xml:space="preserve"> </w:t>
      </w:r>
      <w:r w:rsidR="63937C3E" w:rsidRPr="6EDEF256">
        <w:rPr>
          <w:rFonts w:ascii="Calibri" w:eastAsia="Calibri" w:hAnsi="Calibri" w:cs="Calibri"/>
          <w:color w:val="1C1D1E"/>
        </w:rPr>
        <w:t>be considered</w:t>
      </w:r>
      <w:r w:rsidR="3C2103EE" w:rsidRPr="6EDEF256">
        <w:rPr>
          <w:rFonts w:ascii="Calibri" w:eastAsia="Calibri" w:hAnsi="Calibri" w:cs="Calibri"/>
          <w:color w:val="1C1D1E"/>
        </w:rPr>
        <w:t xml:space="preserve">. How much grassland and pastureland in the UK should </w:t>
      </w:r>
      <w:r w:rsidR="32598391" w:rsidRPr="6EDEF256">
        <w:rPr>
          <w:rFonts w:ascii="Calibri" w:eastAsia="Calibri" w:hAnsi="Calibri" w:cs="Calibri"/>
          <w:color w:val="1C1D1E"/>
        </w:rPr>
        <w:t>be</w:t>
      </w:r>
      <w:r w:rsidR="3C2103EE" w:rsidRPr="6EDEF256">
        <w:rPr>
          <w:rFonts w:ascii="Calibri" w:eastAsia="Calibri" w:hAnsi="Calibri" w:cs="Calibri"/>
          <w:color w:val="1C1D1E"/>
        </w:rPr>
        <w:t xml:space="preserve"> rewilded and h</w:t>
      </w:r>
      <w:r w:rsidR="4D9D8246" w:rsidRPr="6EDEF256">
        <w:rPr>
          <w:rFonts w:ascii="Calibri" w:eastAsia="Calibri" w:hAnsi="Calibri" w:cs="Calibri"/>
          <w:color w:val="1C1D1E"/>
        </w:rPr>
        <w:t>o</w:t>
      </w:r>
      <w:r w:rsidR="3C2103EE" w:rsidRPr="6EDEF256">
        <w:rPr>
          <w:rFonts w:ascii="Calibri" w:eastAsia="Calibri" w:hAnsi="Calibri" w:cs="Calibri"/>
          <w:color w:val="1C1D1E"/>
        </w:rPr>
        <w:t>w much retained as p</w:t>
      </w:r>
      <w:r w:rsidR="5FDDDA51" w:rsidRPr="6EDEF256">
        <w:rPr>
          <w:rFonts w:ascii="Calibri" w:eastAsia="Calibri" w:hAnsi="Calibri" w:cs="Calibri"/>
          <w:color w:val="1C1D1E"/>
        </w:rPr>
        <w:t>ast</w:t>
      </w:r>
      <w:r w:rsidR="3C2103EE" w:rsidRPr="6EDEF256">
        <w:rPr>
          <w:rFonts w:ascii="Calibri" w:eastAsia="Calibri" w:hAnsi="Calibri" w:cs="Calibri"/>
          <w:color w:val="1C1D1E"/>
        </w:rPr>
        <w:t>ureland</w:t>
      </w:r>
      <w:r w:rsidR="3DFE1788" w:rsidRPr="6EDEF256">
        <w:rPr>
          <w:rFonts w:ascii="Calibri" w:eastAsia="Calibri" w:hAnsi="Calibri" w:cs="Calibri"/>
          <w:color w:val="1C1D1E"/>
        </w:rPr>
        <w:t xml:space="preserve"> or turned to arable for food production</w:t>
      </w:r>
      <w:r w:rsidR="00DA1798">
        <w:rPr>
          <w:rFonts w:ascii="Calibri" w:eastAsia="Calibri" w:hAnsi="Calibri" w:cs="Calibri"/>
          <w:color w:val="1C1D1E"/>
        </w:rPr>
        <w:t>?</w:t>
      </w:r>
    </w:p>
    <w:p w14:paraId="54C31E50" w14:textId="62793427" w:rsidR="00E27552" w:rsidRDefault="5D4AFC3D" w:rsidP="6B6DDD00">
      <w:r w:rsidRPr="6B6DDD00">
        <w:rPr>
          <w:b/>
          <w:bCs/>
        </w:rPr>
        <w:t xml:space="preserve">Nitrogen, </w:t>
      </w:r>
      <w:proofErr w:type="gramStart"/>
      <w:r w:rsidRPr="6B6DDD00">
        <w:rPr>
          <w:b/>
          <w:bCs/>
        </w:rPr>
        <w:t>carbon</w:t>
      </w:r>
      <w:proofErr w:type="gramEnd"/>
      <w:r w:rsidRPr="6B6DDD00">
        <w:rPr>
          <w:b/>
          <w:bCs/>
        </w:rPr>
        <w:t xml:space="preserve"> and </w:t>
      </w:r>
      <w:r w:rsidR="00DA1798">
        <w:rPr>
          <w:b/>
          <w:bCs/>
        </w:rPr>
        <w:t>p</w:t>
      </w:r>
      <w:r w:rsidRPr="6B6DDD00">
        <w:rPr>
          <w:b/>
          <w:bCs/>
        </w:rPr>
        <w:t>hosphorus cycles</w:t>
      </w:r>
      <w:r w:rsidR="67D0B45D">
        <w:t>.</w:t>
      </w:r>
      <w:r w:rsidR="609F8570">
        <w:t xml:space="preserve"> Could limiting pollution by legislation </w:t>
      </w:r>
      <w:r w:rsidR="002B0D67">
        <w:t>also lead</w:t>
      </w:r>
      <w:r w:rsidR="609F8570">
        <w:t xml:space="preserve"> to limit</w:t>
      </w:r>
      <w:r w:rsidR="002B0D67">
        <w:t>ing</w:t>
      </w:r>
      <w:r w:rsidR="609F8570">
        <w:t xml:space="preserve"> livestock production and if so</w:t>
      </w:r>
      <w:r w:rsidR="2BB0511B">
        <w:t>,</w:t>
      </w:r>
      <w:r w:rsidR="609F8570">
        <w:t xml:space="preserve"> what levels should be set? There have been precedents for this</w:t>
      </w:r>
      <w:r w:rsidR="1B38C342">
        <w:t>,</w:t>
      </w:r>
      <w:r w:rsidR="609F8570">
        <w:t xml:space="preserve"> </w:t>
      </w:r>
      <w:r w:rsidR="1CDB7D68">
        <w:t xml:space="preserve">in Denmark </w:t>
      </w:r>
      <w:r w:rsidR="7DC89A83">
        <w:t>in particular</w:t>
      </w:r>
      <w:r w:rsidR="1CDB7D68">
        <w:t>. What lessons have been learnt from these experiences?</w:t>
      </w:r>
      <w:r w:rsidR="2F53A904">
        <w:t xml:space="preserve"> H</w:t>
      </w:r>
      <w:r>
        <w:t xml:space="preserve">ow much meat </w:t>
      </w:r>
      <w:r w:rsidR="65CC63B3">
        <w:t xml:space="preserve">production </w:t>
      </w:r>
      <w:r>
        <w:t xml:space="preserve">would that allow </w:t>
      </w:r>
      <w:r w:rsidR="7E55AE76">
        <w:t xml:space="preserve">in the UK </w:t>
      </w:r>
      <w:r w:rsidR="48FF4C6E">
        <w:t xml:space="preserve">or </w:t>
      </w:r>
      <w:r>
        <w:t xml:space="preserve">does that have to be determined by </w:t>
      </w:r>
      <w:r w:rsidR="300EA5CA">
        <w:t>considering</w:t>
      </w:r>
      <w:r>
        <w:t xml:space="preserve"> the whole agriculture system?</w:t>
      </w:r>
      <w:r w:rsidR="152BE348">
        <w:t xml:space="preserve"> </w:t>
      </w:r>
      <w:r w:rsidR="00110781">
        <w:t>Do we need to talk about imports</w:t>
      </w:r>
      <w:r w:rsidR="152BE348">
        <w:t xml:space="preserve">? </w:t>
      </w:r>
    </w:p>
    <w:p w14:paraId="0AF395C5" w14:textId="24225CA2" w:rsidR="00E94F12" w:rsidRDefault="4D3759BC" w:rsidP="6B6DDD00">
      <w:pPr>
        <w:rPr>
          <w:rFonts w:ascii="Calibri" w:eastAsia="Calibri" w:hAnsi="Calibri" w:cs="Calibri"/>
          <w:color w:val="1C1D1E"/>
        </w:rPr>
      </w:pPr>
      <w:r w:rsidRPr="6EDEF256">
        <w:rPr>
          <w:rFonts w:ascii="Calibri" w:eastAsia="Calibri" w:hAnsi="Calibri" w:cs="Calibri"/>
          <w:b/>
          <w:bCs/>
          <w:color w:val="1C1D1E"/>
        </w:rPr>
        <w:t>H</w:t>
      </w:r>
      <w:r w:rsidR="005B1A15" w:rsidRPr="6EDEF256">
        <w:rPr>
          <w:rFonts w:ascii="Calibri" w:eastAsia="Calibri" w:hAnsi="Calibri" w:cs="Calibri"/>
          <w:b/>
          <w:bCs/>
          <w:color w:val="1C1D1E"/>
        </w:rPr>
        <w:t>uman nutrition</w:t>
      </w:r>
      <w:r w:rsidR="7AC7C03D" w:rsidRPr="6EDEF256">
        <w:rPr>
          <w:rFonts w:ascii="Calibri" w:eastAsia="Calibri" w:hAnsi="Calibri" w:cs="Calibri"/>
          <w:b/>
          <w:bCs/>
          <w:color w:val="1C1D1E"/>
        </w:rPr>
        <w:t>.</w:t>
      </w:r>
      <w:r w:rsidR="005B1A15" w:rsidRPr="6EDEF256">
        <w:rPr>
          <w:rFonts w:ascii="Calibri" w:eastAsia="Calibri" w:hAnsi="Calibri" w:cs="Calibri"/>
          <w:color w:val="1C1D1E"/>
        </w:rPr>
        <w:t xml:space="preserve"> According to the </w:t>
      </w:r>
      <w:r w:rsidR="005B1A15" w:rsidRPr="00C954A9">
        <w:rPr>
          <w:rFonts w:ascii="Calibri" w:eastAsia="Calibri" w:hAnsi="Calibri" w:cs="Calibri"/>
          <w:color w:val="1C1D1E"/>
        </w:rPr>
        <w:t xml:space="preserve">WHO, the average adult requires 50–60 g of (plant and/or animal) protein each day (Alimentarius, </w:t>
      </w:r>
      <w:hyperlink r:id="rId16" w:anchor="gcb14321-bib-0003">
        <w:r w:rsidR="005B1A15" w:rsidRPr="00C954A9">
          <w:rPr>
            <w:rStyle w:val="Hyperlink"/>
            <w:rFonts w:ascii="Calibri" w:eastAsia="Calibri" w:hAnsi="Calibri" w:cs="Calibri"/>
            <w:color w:val="000000" w:themeColor="text1"/>
          </w:rPr>
          <w:t>2013</w:t>
        </w:r>
      </w:hyperlink>
      <w:r w:rsidR="005B1A15" w:rsidRPr="00C954A9">
        <w:rPr>
          <w:rFonts w:ascii="Calibri" w:eastAsia="Calibri" w:hAnsi="Calibri" w:cs="Calibri"/>
          <w:color w:val="1C1D1E"/>
        </w:rPr>
        <w:t xml:space="preserve">). The current average global supply of terrestrial animal protein (excluding fish) per capita is 27 g per day (FAOSTAT, </w:t>
      </w:r>
      <w:hyperlink r:id="rId17" w:anchor="gcb14321-bib-0013">
        <w:r w:rsidR="005B1A15" w:rsidRPr="00C954A9">
          <w:rPr>
            <w:rStyle w:val="Hyperlink"/>
            <w:rFonts w:ascii="Calibri" w:eastAsia="Calibri" w:hAnsi="Calibri" w:cs="Calibri"/>
            <w:color w:val="000000" w:themeColor="text1"/>
          </w:rPr>
          <w:t>2017</w:t>
        </w:r>
      </w:hyperlink>
      <w:r w:rsidR="005B1A15" w:rsidRPr="00C954A9">
        <w:rPr>
          <w:rFonts w:ascii="Calibri" w:eastAsia="Calibri" w:hAnsi="Calibri" w:cs="Calibri"/>
          <w:color w:val="1C1D1E"/>
        </w:rPr>
        <w:t xml:space="preserve">), while large differences exist between countries. </w:t>
      </w:r>
      <w:r w:rsidR="72E14CB3" w:rsidRPr="00C954A9">
        <w:rPr>
          <w:rFonts w:ascii="Calibri" w:eastAsia="Calibri" w:hAnsi="Calibri" w:cs="Calibri"/>
          <w:color w:val="1C1D1E"/>
        </w:rPr>
        <w:t xml:space="preserve">There is considerable global variation </w:t>
      </w:r>
      <w:r w:rsidR="1FE4CC51" w:rsidRPr="00C954A9">
        <w:rPr>
          <w:rFonts w:ascii="Calibri" w:eastAsia="Calibri" w:hAnsi="Calibri" w:cs="Calibri"/>
          <w:color w:val="1C1D1E"/>
        </w:rPr>
        <w:t>(</w:t>
      </w:r>
      <w:r w:rsidR="1C3BF8CA" w:rsidRPr="00C954A9">
        <w:rPr>
          <w:rFonts w:ascii="Calibri" w:eastAsia="Calibri" w:hAnsi="Calibri" w:cs="Calibri"/>
          <w:color w:val="1C1D1E"/>
        </w:rPr>
        <w:t>e</w:t>
      </w:r>
      <w:r w:rsidR="1FE4CC51" w:rsidRPr="00C954A9">
        <w:rPr>
          <w:rFonts w:ascii="Calibri" w:eastAsia="Calibri" w:hAnsi="Calibri" w:cs="Calibri"/>
          <w:color w:val="1C1D1E"/>
        </w:rPr>
        <w:t>.</w:t>
      </w:r>
      <w:r w:rsidR="1C3BF8CA" w:rsidRPr="00C954A9">
        <w:rPr>
          <w:rFonts w:ascii="Calibri" w:eastAsia="Calibri" w:hAnsi="Calibri" w:cs="Calibri"/>
          <w:color w:val="1C1D1E"/>
        </w:rPr>
        <w:t>g</w:t>
      </w:r>
      <w:r w:rsidR="5868D590" w:rsidRPr="00C954A9">
        <w:rPr>
          <w:rFonts w:ascii="Calibri" w:eastAsia="Calibri" w:hAnsi="Calibri" w:cs="Calibri"/>
          <w:color w:val="1C1D1E"/>
        </w:rPr>
        <w:t>.</w:t>
      </w:r>
      <w:r w:rsidR="72E14CB3" w:rsidRPr="00C954A9">
        <w:rPr>
          <w:rFonts w:ascii="Calibri" w:eastAsia="Calibri" w:hAnsi="Calibri" w:cs="Calibri"/>
          <w:color w:val="1C1D1E"/>
        </w:rPr>
        <w:t xml:space="preserve"> </w:t>
      </w:r>
      <w:r w:rsidR="4CA026D1" w:rsidRPr="00C954A9">
        <w:rPr>
          <w:rFonts w:ascii="Calibri" w:eastAsia="Calibri" w:hAnsi="Calibri" w:cs="Calibri"/>
          <w:color w:val="1C1D1E"/>
        </w:rPr>
        <w:t xml:space="preserve">51g of terrestrial animal protein per day in </w:t>
      </w:r>
      <w:r w:rsidR="72E14CB3" w:rsidRPr="00C954A9">
        <w:rPr>
          <w:rFonts w:ascii="Calibri" w:eastAsia="Calibri" w:hAnsi="Calibri" w:cs="Calibri"/>
          <w:color w:val="1C1D1E"/>
        </w:rPr>
        <w:t xml:space="preserve">Europe and </w:t>
      </w:r>
      <w:r w:rsidR="0DC21B1C" w:rsidRPr="00C954A9">
        <w:rPr>
          <w:rFonts w:ascii="Calibri" w:eastAsia="Calibri" w:hAnsi="Calibri" w:cs="Calibri"/>
          <w:color w:val="1C1D1E"/>
        </w:rPr>
        <w:t xml:space="preserve">8g in </w:t>
      </w:r>
      <w:r w:rsidR="72E14CB3" w:rsidRPr="00C954A9">
        <w:rPr>
          <w:rFonts w:ascii="Calibri" w:eastAsia="Calibri" w:hAnsi="Calibri" w:cs="Calibri"/>
          <w:color w:val="1C1D1E"/>
        </w:rPr>
        <w:t>West Africa</w:t>
      </w:r>
      <w:r w:rsidR="3F846742" w:rsidRPr="00C954A9">
        <w:rPr>
          <w:rFonts w:ascii="Calibri" w:eastAsia="Calibri" w:hAnsi="Calibri" w:cs="Calibri"/>
          <w:color w:val="1C1D1E"/>
        </w:rPr>
        <w:t>)</w:t>
      </w:r>
      <w:r w:rsidR="51CD358A" w:rsidRPr="00C954A9">
        <w:rPr>
          <w:rFonts w:ascii="Calibri" w:eastAsia="Calibri" w:hAnsi="Calibri" w:cs="Calibri"/>
          <w:color w:val="1C1D1E"/>
        </w:rPr>
        <w:t>.</w:t>
      </w:r>
      <w:r w:rsidR="1D3795B9" w:rsidRPr="00C954A9">
        <w:rPr>
          <w:rFonts w:ascii="Calibri" w:eastAsia="Calibri" w:hAnsi="Calibri" w:cs="Calibri"/>
          <w:color w:val="1C1D1E"/>
        </w:rPr>
        <w:t xml:space="preserve"> </w:t>
      </w:r>
      <w:r w:rsidR="0F898239" w:rsidRPr="00C954A9">
        <w:rPr>
          <w:rFonts w:ascii="Calibri" w:eastAsia="Calibri" w:hAnsi="Calibri" w:cs="Calibri"/>
          <w:color w:val="1C1D1E"/>
        </w:rPr>
        <w:t>High consumption levels of ASF, especially red processed meat, in the western world are associated with</w:t>
      </w:r>
      <w:r w:rsidR="0F898239" w:rsidRPr="6EDEF256">
        <w:rPr>
          <w:rFonts w:ascii="Calibri" w:eastAsia="Calibri" w:hAnsi="Calibri" w:cs="Calibri"/>
          <w:color w:val="1C1D1E"/>
        </w:rPr>
        <w:t xml:space="preserve"> the rise in noncommunicable diet‐related diseases, </w:t>
      </w:r>
      <w:r w:rsidR="0F898239" w:rsidRPr="6EDEF256">
        <w:rPr>
          <w:rFonts w:ascii="Calibri" w:eastAsia="Calibri" w:hAnsi="Calibri" w:cs="Calibri"/>
          <w:color w:val="1C1D1E"/>
        </w:rPr>
        <w:lastRenderedPageBreak/>
        <w:t xml:space="preserve">such as obesity, heart diseases, and cancer (Tilman &amp; Clark, </w:t>
      </w:r>
      <w:hyperlink r:id="rId18" w:anchor="gcb14321-bib-0041">
        <w:r w:rsidR="0F898239" w:rsidRPr="598A9647">
          <w:rPr>
            <w:rStyle w:val="Hyperlink"/>
            <w:rFonts w:ascii="Calibri" w:eastAsia="Calibri" w:hAnsi="Calibri" w:cs="Calibri"/>
            <w:b/>
            <w:color w:val="000000" w:themeColor="text1"/>
          </w:rPr>
          <w:t>2014</w:t>
        </w:r>
      </w:hyperlink>
      <w:r w:rsidR="0F898239" w:rsidRPr="6EDEF256">
        <w:rPr>
          <w:rFonts w:ascii="Calibri" w:eastAsia="Calibri" w:hAnsi="Calibri" w:cs="Calibri"/>
          <w:color w:val="1C1D1E"/>
        </w:rPr>
        <w:t xml:space="preserve">). </w:t>
      </w:r>
      <w:r w:rsidR="1D3795B9" w:rsidRPr="6EDEF256">
        <w:rPr>
          <w:rFonts w:ascii="Calibri" w:eastAsia="Calibri" w:hAnsi="Calibri" w:cs="Calibri"/>
          <w:color w:val="1C1D1E"/>
        </w:rPr>
        <w:t xml:space="preserve">How much terrestrial animal protein is </w:t>
      </w:r>
      <w:r w:rsidR="73810784" w:rsidRPr="6EDEF256">
        <w:rPr>
          <w:rFonts w:ascii="Calibri" w:eastAsia="Calibri" w:hAnsi="Calibri" w:cs="Calibri"/>
          <w:color w:val="1C1D1E"/>
        </w:rPr>
        <w:t>required</w:t>
      </w:r>
      <w:r w:rsidR="1D3795B9" w:rsidRPr="6EDEF256">
        <w:rPr>
          <w:rFonts w:ascii="Calibri" w:eastAsia="Calibri" w:hAnsi="Calibri" w:cs="Calibri"/>
          <w:color w:val="1C1D1E"/>
        </w:rPr>
        <w:t xml:space="preserve"> </w:t>
      </w:r>
      <w:r w:rsidR="00EE778C">
        <w:rPr>
          <w:rFonts w:ascii="Calibri" w:eastAsia="Calibri" w:hAnsi="Calibri" w:cs="Calibri"/>
          <w:color w:val="1C1D1E"/>
        </w:rPr>
        <w:t xml:space="preserve">in the UK </w:t>
      </w:r>
      <w:r w:rsidR="5ECA66B2" w:rsidRPr="6EDEF256">
        <w:rPr>
          <w:rFonts w:ascii="Calibri" w:eastAsia="Calibri" w:hAnsi="Calibri" w:cs="Calibri"/>
          <w:color w:val="1C1D1E"/>
        </w:rPr>
        <w:t>for a healthy population</w:t>
      </w:r>
      <w:r w:rsidR="40C07329" w:rsidRPr="6EDEF256">
        <w:rPr>
          <w:rFonts w:ascii="Calibri" w:eastAsia="Calibri" w:hAnsi="Calibri" w:cs="Calibri"/>
          <w:color w:val="1C1D1E"/>
        </w:rPr>
        <w:t>?</w:t>
      </w:r>
      <w:r w:rsidR="1965FD67" w:rsidRPr="6EDEF256">
        <w:rPr>
          <w:rFonts w:ascii="Calibri" w:eastAsia="Calibri" w:hAnsi="Calibri" w:cs="Calibri"/>
          <w:color w:val="1C1D1E"/>
        </w:rPr>
        <w:t xml:space="preserve"> </w:t>
      </w:r>
    </w:p>
    <w:p w14:paraId="56CE8D29" w14:textId="6D273286" w:rsidR="00E94F12" w:rsidRDefault="00E94F12" w:rsidP="6B6DDD00">
      <w:pPr>
        <w:spacing w:line="257" w:lineRule="auto"/>
      </w:pPr>
      <w:r w:rsidRPr="6B6DDD00">
        <w:rPr>
          <w:b/>
          <w:bCs/>
        </w:rPr>
        <w:t>How much f</w:t>
      </w:r>
      <w:r w:rsidR="3F473B65" w:rsidRPr="6B6DDD00">
        <w:rPr>
          <w:b/>
          <w:bCs/>
        </w:rPr>
        <w:t>oo</w:t>
      </w:r>
      <w:r w:rsidRPr="6B6DDD00">
        <w:rPr>
          <w:b/>
          <w:bCs/>
        </w:rPr>
        <w:t>d could we produce from non-edible waste</w:t>
      </w:r>
      <w:r w:rsidR="5AF2020C" w:rsidRPr="6B6DDD00">
        <w:rPr>
          <w:b/>
          <w:bCs/>
        </w:rPr>
        <w:t>?</w:t>
      </w:r>
      <w:r w:rsidR="5D54D8AB" w:rsidRPr="6B6DDD00">
        <w:rPr>
          <w:b/>
          <w:bCs/>
        </w:rPr>
        <w:t xml:space="preserve"> </w:t>
      </w:r>
      <w:r w:rsidR="2DEAE4FD">
        <w:t>Several</w:t>
      </w:r>
      <w:r w:rsidR="375F86AE">
        <w:t xml:space="preserve"> studies have calculated the am</w:t>
      </w:r>
      <w:r w:rsidR="48DFCDD8">
        <w:t>ount</w:t>
      </w:r>
      <w:r w:rsidR="375F86AE">
        <w:t xml:space="preserve"> o</w:t>
      </w:r>
      <w:r w:rsidR="12201425">
        <w:t>f ASF</w:t>
      </w:r>
      <w:r w:rsidR="2CDE8661">
        <w:t xml:space="preserve"> that could be produced in feed system</w:t>
      </w:r>
      <w:r w:rsidR="6132F7CC">
        <w:t>s</w:t>
      </w:r>
      <w:r w:rsidR="6132F7CC" w:rsidRPr="6B6DDD00">
        <w:rPr>
          <w:rFonts w:ascii="Calibri" w:eastAsia="Calibri" w:hAnsi="Calibri" w:cs="Calibri"/>
          <w:color w:val="1C1D1E"/>
        </w:rPr>
        <w:t xml:space="preserve"> that limit livestock production based on the principle of low‐cost livestock (i.e., avoiding feed‐food competition) </w:t>
      </w:r>
      <w:r w:rsidR="5BAEE5AB" w:rsidRPr="6B6DDD00">
        <w:rPr>
          <w:rFonts w:ascii="Calibri" w:eastAsia="Calibri" w:hAnsi="Calibri" w:cs="Calibri"/>
          <w:color w:val="1C1D1E"/>
        </w:rPr>
        <w:t>and a</w:t>
      </w:r>
      <w:r w:rsidR="683CEE86" w:rsidRPr="6B6DDD00">
        <w:rPr>
          <w:rFonts w:ascii="Calibri" w:eastAsia="Calibri" w:hAnsi="Calibri" w:cs="Calibri"/>
          <w:color w:val="1C1D1E"/>
        </w:rPr>
        <w:t>rri</w:t>
      </w:r>
      <w:r w:rsidR="5BAEE5AB" w:rsidRPr="6B6DDD00">
        <w:rPr>
          <w:rFonts w:ascii="Calibri" w:eastAsia="Calibri" w:hAnsi="Calibri" w:cs="Calibri"/>
          <w:color w:val="1C1D1E"/>
        </w:rPr>
        <w:t xml:space="preserve">ved at a </w:t>
      </w:r>
      <w:r w:rsidR="28388931" w:rsidRPr="6B6DDD00">
        <w:rPr>
          <w:rFonts w:ascii="Calibri" w:eastAsia="Calibri" w:hAnsi="Calibri" w:cs="Calibri"/>
          <w:color w:val="1C1D1E"/>
        </w:rPr>
        <w:t>fig</w:t>
      </w:r>
      <w:r w:rsidR="5BAEE5AB" w:rsidRPr="6B6DDD00">
        <w:rPr>
          <w:rFonts w:ascii="Calibri" w:eastAsia="Calibri" w:hAnsi="Calibri" w:cs="Calibri"/>
          <w:color w:val="1C1D1E"/>
        </w:rPr>
        <w:t>ure</w:t>
      </w:r>
      <w:r w:rsidR="577660A1" w:rsidRPr="6B6DDD00">
        <w:rPr>
          <w:rFonts w:ascii="Calibri" w:eastAsia="Calibri" w:hAnsi="Calibri" w:cs="Calibri"/>
          <w:color w:val="1C1D1E"/>
        </w:rPr>
        <w:t xml:space="preserve"> </w:t>
      </w:r>
      <w:r w:rsidR="5BAEE5AB" w:rsidRPr="6B6DDD00">
        <w:rPr>
          <w:rFonts w:ascii="Calibri" w:eastAsia="Calibri" w:hAnsi="Calibri" w:cs="Calibri"/>
          <w:color w:val="1C1D1E"/>
        </w:rPr>
        <w:t xml:space="preserve">of </w:t>
      </w:r>
      <w:r w:rsidR="301E84C4" w:rsidRPr="6B6DDD00">
        <w:rPr>
          <w:rFonts w:ascii="Calibri" w:eastAsia="Calibri" w:hAnsi="Calibri" w:cs="Calibri"/>
          <w:color w:val="1C1D1E"/>
        </w:rPr>
        <w:t>9</w:t>
      </w:r>
      <w:r w:rsidR="5BAEE5AB" w:rsidRPr="6B6DDD00">
        <w:rPr>
          <w:rFonts w:ascii="Calibri" w:eastAsia="Calibri" w:hAnsi="Calibri" w:cs="Calibri"/>
          <w:color w:val="1C1D1E"/>
        </w:rPr>
        <w:t>–23g/d (</w:t>
      </w:r>
      <w:r w:rsidR="6132F7CC" w:rsidRPr="6B6DDD00">
        <w:rPr>
          <w:rFonts w:ascii="Calibri" w:eastAsia="Calibri" w:hAnsi="Calibri" w:cs="Calibri"/>
          <w:color w:val="1C1D1E"/>
        </w:rPr>
        <w:t xml:space="preserve">van </w:t>
      </w:r>
      <w:proofErr w:type="spellStart"/>
      <w:r w:rsidR="6132F7CC" w:rsidRPr="6B6DDD00">
        <w:rPr>
          <w:rFonts w:ascii="Calibri" w:eastAsia="Calibri" w:hAnsi="Calibri" w:cs="Calibri"/>
          <w:color w:val="1C1D1E"/>
        </w:rPr>
        <w:t>Zanten</w:t>
      </w:r>
      <w:proofErr w:type="spellEnd"/>
      <w:r w:rsidR="6132F7CC" w:rsidRPr="6B6DDD00">
        <w:rPr>
          <w:rFonts w:ascii="Calibri" w:eastAsia="Calibri" w:hAnsi="Calibri" w:cs="Calibri"/>
          <w:color w:val="1C1D1E"/>
        </w:rPr>
        <w:t xml:space="preserve"> et al, 201</w:t>
      </w:r>
      <w:r w:rsidR="641A9AE9" w:rsidRPr="6B6DDD00">
        <w:rPr>
          <w:rFonts w:ascii="Calibri" w:eastAsia="Calibri" w:hAnsi="Calibri" w:cs="Calibri"/>
          <w:color w:val="1C1D1E"/>
        </w:rPr>
        <w:t>8</w:t>
      </w:r>
      <w:r w:rsidR="34B7DAA9" w:rsidRPr="6B6DDD00">
        <w:rPr>
          <w:rFonts w:ascii="Calibri" w:eastAsia="Calibri" w:hAnsi="Calibri" w:cs="Calibri"/>
          <w:color w:val="1C1D1E"/>
        </w:rPr>
        <w:t>)</w:t>
      </w:r>
      <w:r w:rsidR="641A9AE9" w:rsidRPr="6B6DDD00">
        <w:rPr>
          <w:rFonts w:ascii="Calibri" w:eastAsia="Calibri" w:hAnsi="Calibri" w:cs="Calibri"/>
          <w:color w:val="1C1D1E"/>
        </w:rPr>
        <w:t xml:space="preserve">. </w:t>
      </w:r>
      <w:r w:rsidR="07FDAC1A">
        <w:t>Presumably this will also affect the mix of species if the quantity of feed is limited there will be a move towards the most valuable or the most efficient.</w:t>
      </w:r>
      <w:r w:rsidR="091BD06F">
        <w:t xml:space="preserve"> Ec</w:t>
      </w:r>
      <w:r w:rsidR="76863820">
        <w:t>o</w:t>
      </w:r>
      <w:r w:rsidR="091BD06F">
        <w:t>logical</w:t>
      </w:r>
      <w:r w:rsidR="5CDC4485">
        <w:t xml:space="preserve"> </w:t>
      </w:r>
      <w:r w:rsidR="76B835FB">
        <w:t>leftovers would</w:t>
      </w:r>
      <w:r w:rsidR="76B835FB" w:rsidRPr="6B6DDD00">
        <w:rPr>
          <w:rFonts w:ascii="Arial" w:eastAsia="Arial" w:hAnsi="Arial" w:cs="Arial"/>
          <w:color w:val="1C1D1E"/>
        </w:rPr>
        <w:t xml:space="preserve"> </w:t>
      </w:r>
      <w:r w:rsidR="76B835FB" w:rsidRPr="6B6DDD00">
        <w:rPr>
          <w:rFonts w:ascii="Calibri" w:eastAsia="Calibri" w:hAnsi="Calibri" w:cs="Calibri"/>
          <w:color w:val="1C1D1E"/>
        </w:rPr>
        <w:t>probably require conversion by</w:t>
      </w:r>
      <w:r w:rsidR="5CDC4485" w:rsidRPr="6B6DDD00">
        <w:rPr>
          <w:rFonts w:ascii="Calibri" w:eastAsia="Calibri" w:hAnsi="Calibri" w:cs="Calibri"/>
          <w:color w:val="1C1D1E"/>
        </w:rPr>
        <w:t xml:space="preserve"> </w:t>
      </w:r>
      <w:r w:rsidR="78B9310B" w:rsidRPr="6B6DDD00">
        <w:rPr>
          <w:rFonts w:ascii="Calibri" w:eastAsia="Calibri" w:hAnsi="Calibri" w:cs="Calibri"/>
          <w:color w:val="1C1D1E"/>
        </w:rPr>
        <w:t>processes such as f</w:t>
      </w:r>
      <w:r w:rsidR="5CDC4485">
        <w:t>ermentation (single celled organisms-algae, bacteria, fungi)</w:t>
      </w:r>
      <w:r w:rsidR="1D66D833">
        <w:t xml:space="preserve"> or</w:t>
      </w:r>
      <w:r w:rsidR="5CDC4485">
        <w:t xml:space="preserve"> insects</w:t>
      </w:r>
      <w:r w:rsidR="14754F5B">
        <w:t>.</w:t>
      </w:r>
    </w:p>
    <w:p w14:paraId="029E59A9" w14:textId="2CE284C7" w:rsidR="00204C5C" w:rsidRDefault="00204C5C" w:rsidP="6B6DDD00">
      <w:pPr>
        <w:spacing w:line="257" w:lineRule="auto"/>
        <w:rPr>
          <w:rFonts w:ascii="Calibri" w:eastAsia="Calibri" w:hAnsi="Calibri" w:cs="Calibri"/>
        </w:rPr>
      </w:pPr>
      <w:r w:rsidRPr="6EDEF256">
        <w:rPr>
          <w:b/>
          <w:bCs/>
        </w:rPr>
        <w:t>How much r</w:t>
      </w:r>
      <w:r w:rsidR="185D34D4" w:rsidRPr="6EDEF256">
        <w:rPr>
          <w:b/>
          <w:bCs/>
        </w:rPr>
        <w:t xml:space="preserve">uminant </w:t>
      </w:r>
      <w:r w:rsidRPr="6EDEF256">
        <w:rPr>
          <w:b/>
          <w:bCs/>
        </w:rPr>
        <w:t>meat could we produce from the available grassland</w:t>
      </w:r>
      <w:r w:rsidR="58D21F6D" w:rsidRPr="6EDEF256">
        <w:rPr>
          <w:b/>
          <w:bCs/>
        </w:rPr>
        <w:t xml:space="preserve"> in the UK</w:t>
      </w:r>
      <w:r w:rsidR="0AA70917" w:rsidRPr="6EDEF256">
        <w:rPr>
          <w:b/>
          <w:bCs/>
        </w:rPr>
        <w:t>?</w:t>
      </w:r>
      <w:r w:rsidR="2BF2C922">
        <w:t xml:space="preserve"> What </w:t>
      </w:r>
      <w:proofErr w:type="gramStart"/>
      <w:r w:rsidR="2BF2C922">
        <w:t>are</w:t>
      </w:r>
      <w:proofErr w:type="gramEnd"/>
      <w:r w:rsidR="2BF2C922">
        <w:t xml:space="preserve"> the alternative uses of </w:t>
      </w:r>
      <w:r w:rsidR="25B2D2CD">
        <w:t>grassland?</w:t>
      </w:r>
      <w:r w:rsidR="2BF2C922">
        <w:t xml:space="preserve"> How much should be maintained as pasture and how much should be rewilded planted with trees or other alternative uses</w:t>
      </w:r>
      <w:r w:rsidR="7B5F8EB4">
        <w:t xml:space="preserve"> such as arable land to produce food</w:t>
      </w:r>
      <w:r w:rsidR="2BF2C922">
        <w:t>?</w:t>
      </w:r>
      <w:r w:rsidR="4D97DB95">
        <w:t xml:space="preserve"> How would this decision be made-based on biodiversity</w:t>
      </w:r>
      <w:r w:rsidR="477F01DA">
        <w:t xml:space="preserve"> c</w:t>
      </w:r>
      <w:r w:rsidR="2F2BCA7B">
        <w:t>ons</w:t>
      </w:r>
      <w:r w:rsidR="477F01DA">
        <w:t>erva</w:t>
      </w:r>
      <w:r w:rsidR="082D3CED">
        <w:t>tio</w:t>
      </w:r>
      <w:r w:rsidR="477F01DA">
        <w:t>n</w:t>
      </w:r>
      <w:r w:rsidR="54FE628A">
        <w:t>/</w:t>
      </w:r>
      <w:r w:rsidR="477F01DA">
        <w:t>restorat</w:t>
      </w:r>
      <w:r w:rsidR="7F084F1B">
        <w:t>ion</w:t>
      </w:r>
      <w:r w:rsidR="477F01DA">
        <w:t xml:space="preserve"> or other </w:t>
      </w:r>
      <w:r w:rsidR="477F01DA" w:rsidRPr="6EDEF256">
        <w:rPr>
          <w:rFonts w:ascii="Calibri" w:eastAsia="Calibri" w:hAnsi="Calibri" w:cs="Calibri"/>
        </w:rPr>
        <w:t>criteria</w:t>
      </w:r>
      <w:r w:rsidR="1D2CDA6A" w:rsidRPr="6EDEF256">
        <w:rPr>
          <w:rFonts w:ascii="Calibri" w:eastAsia="Calibri" w:hAnsi="Calibri" w:cs="Calibri"/>
        </w:rPr>
        <w:t>?</w:t>
      </w:r>
    </w:p>
    <w:p w14:paraId="72C8AF25" w14:textId="7DA8D20F" w:rsidR="00CF43CA" w:rsidRDefault="00204C5C" w:rsidP="6B6DDD00">
      <w:pPr>
        <w:spacing w:line="257" w:lineRule="auto"/>
        <w:rPr>
          <w:rFonts w:ascii="Calibri" w:eastAsia="Calibri" w:hAnsi="Calibri" w:cs="Calibri"/>
          <w:b/>
          <w:bCs/>
          <w:color w:val="1C1D1E"/>
        </w:rPr>
      </w:pPr>
      <w:r w:rsidRPr="6EDEF256">
        <w:rPr>
          <w:b/>
          <w:bCs/>
        </w:rPr>
        <w:t xml:space="preserve">What </w:t>
      </w:r>
      <w:proofErr w:type="gramStart"/>
      <w:r w:rsidRPr="6EDEF256">
        <w:rPr>
          <w:b/>
          <w:bCs/>
        </w:rPr>
        <w:t>are</w:t>
      </w:r>
      <w:proofErr w:type="gramEnd"/>
      <w:r w:rsidRPr="6EDEF256">
        <w:rPr>
          <w:b/>
          <w:bCs/>
        </w:rPr>
        <w:t xml:space="preserve"> the alternative uses of </w:t>
      </w:r>
      <w:r w:rsidR="36C15F6D" w:rsidRPr="6EDEF256">
        <w:rPr>
          <w:rFonts w:ascii="Calibri" w:eastAsia="Calibri" w:hAnsi="Calibri" w:cs="Calibri"/>
          <w:b/>
          <w:bCs/>
          <w:color w:val="1C1D1E"/>
        </w:rPr>
        <w:t>ecological leftovers?</w:t>
      </w:r>
      <w:r w:rsidR="7CFB3E46" w:rsidRPr="6EDEF256">
        <w:rPr>
          <w:rFonts w:ascii="Calibri" w:eastAsia="Calibri" w:hAnsi="Calibri" w:cs="Calibri"/>
          <w:b/>
          <w:bCs/>
          <w:color w:val="1C1D1E"/>
        </w:rPr>
        <w:t xml:space="preserve"> </w:t>
      </w:r>
      <w:r w:rsidR="7CFB3E46" w:rsidRPr="6EDEF256">
        <w:rPr>
          <w:rFonts w:ascii="Calibri" w:eastAsia="Calibri" w:hAnsi="Calibri" w:cs="Calibri"/>
          <w:color w:val="1C1D1E"/>
        </w:rPr>
        <w:t>Are there better uses for ecological leftovers such as biofuels? Would this be a more efficient use</w:t>
      </w:r>
      <w:r w:rsidR="167FA309" w:rsidRPr="6EDEF256">
        <w:rPr>
          <w:rFonts w:ascii="Calibri" w:eastAsia="Calibri" w:hAnsi="Calibri" w:cs="Calibri"/>
          <w:color w:val="1C1D1E"/>
        </w:rPr>
        <w:t>?</w:t>
      </w:r>
    </w:p>
    <w:p w14:paraId="62D0F581" w14:textId="6BB7FA53" w:rsidR="00CF43CA" w:rsidRDefault="167FA309" w:rsidP="6B6DDD00">
      <w:r w:rsidRPr="6EDEF256">
        <w:rPr>
          <w:b/>
          <w:bCs/>
        </w:rPr>
        <w:t>Environmental benefits.</w:t>
      </w:r>
      <w:r>
        <w:t xml:space="preserve"> </w:t>
      </w:r>
      <w:r w:rsidR="00CF43CA">
        <w:t xml:space="preserve">What would be the </w:t>
      </w:r>
      <w:r w:rsidR="00A543A4">
        <w:t>benefits/impacts</w:t>
      </w:r>
      <w:r w:rsidR="00CF43CA">
        <w:t xml:space="preserve"> on the environment of reducing the amount of livestock based on the discussed parameters</w:t>
      </w:r>
      <w:r w:rsidR="19D0D0AD">
        <w:t>?</w:t>
      </w:r>
      <w:r w:rsidR="3ACB9824">
        <w:t xml:space="preserve"> Under what conditions</w:t>
      </w:r>
      <w:r w:rsidR="1795377B">
        <w:t xml:space="preserve"> – if any – </w:t>
      </w:r>
      <w:r w:rsidR="3ACB9824">
        <w:t>must a minimum threshold of livestock be met to ensure positive environmental outcomes?</w:t>
      </w:r>
    </w:p>
    <w:p w14:paraId="163897D6" w14:textId="646DCD98" w:rsidR="00CF43CA" w:rsidRDefault="00CF43CA" w:rsidP="6B6DDD00">
      <w:pPr>
        <w:rPr>
          <w:b/>
          <w:bCs/>
        </w:rPr>
      </w:pPr>
      <w:r w:rsidRPr="6EDEF256">
        <w:rPr>
          <w:b/>
          <w:bCs/>
        </w:rPr>
        <w:t>How could th</w:t>
      </w:r>
      <w:r w:rsidR="48ED9564" w:rsidRPr="6EDEF256">
        <w:rPr>
          <w:b/>
          <w:bCs/>
        </w:rPr>
        <w:t>is</w:t>
      </w:r>
      <w:r w:rsidRPr="6EDEF256">
        <w:rPr>
          <w:b/>
          <w:bCs/>
        </w:rPr>
        <w:t xml:space="preserve"> change be achieved?</w:t>
      </w:r>
      <w:r w:rsidR="2461989B" w:rsidRPr="6EDEF256">
        <w:rPr>
          <w:b/>
          <w:bCs/>
        </w:rPr>
        <w:t xml:space="preserve"> What are the levers for change?</w:t>
      </w:r>
    </w:p>
    <w:p w14:paraId="085FBB13" w14:textId="5EBE1C9D" w:rsidR="001E5233" w:rsidRPr="00DF1050" w:rsidRDefault="00CF43CA" w:rsidP="00591FBF">
      <w:pPr>
        <w:spacing w:line="257" w:lineRule="auto"/>
      </w:pPr>
      <w:r>
        <w:t>Legislation</w:t>
      </w:r>
      <w:r w:rsidR="7EFDF746">
        <w:t xml:space="preserve">: </w:t>
      </w:r>
      <w:r w:rsidR="6313922E">
        <w:t>L</w:t>
      </w:r>
      <w:r w:rsidR="704CD6F1">
        <w:t>e</w:t>
      </w:r>
      <w:r w:rsidR="3B6598D1">
        <w:t xml:space="preserve">gislate to </w:t>
      </w:r>
      <w:r w:rsidR="3F2EFF6D" w:rsidRPr="6EDEF256">
        <w:rPr>
          <w:rFonts w:ascii="Calibri" w:eastAsia="Calibri" w:hAnsi="Calibri" w:cs="Calibri"/>
        </w:rPr>
        <w:t xml:space="preserve">restrict the use of arable land for feed ingredient production or to restrict the feeding of livestock with feed ingredients produced from arable </w:t>
      </w:r>
      <w:r w:rsidR="1383B030" w:rsidRPr="6EDEF256">
        <w:rPr>
          <w:rFonts w:ascii="Calibri" w:eastAsia="Calibri" w:hAnsi="Calibri" w:cs="Calibri"/>
        </w:rPr>
        <w:t xml:space="preserve">land. </w:t>
      </w:r>
    </w:p>
    <w:p w14:paraId="34C804BC" w14:textId="22EEDCFE" w:rsidR="001E5233" w:rsidRDefault="1383B030" w:rsidP="00591FBF">
      <w:pPr>
        <w:spacing w:line="257" w:lineRule="auto"/>
      </w:pPr>
      <w:r w:rsidRPr="6EDEF256">
        <w:rPr>
          <w:rFonts w:ascii="Calibri" w:eastAsia="Calibri" w:hAnsi="Calibri" w:cs="Calibri"/>
        </w:rPr>
        <w:t>Demand</w:t>
      </w:r>
      <w:r w:rsidR="34795A2C">
        <w:t xml:space="preserve">: </w:t>
      </w:r>
      <w:r w:rsidR="43E2A267">
        <w:t>R</w:t>
      </w:r>
      <w:r w:rsidR="00DF1050">
        <w:t>eta</w:t>
      </w:r>
      <w:r w:rsidR="55C8D93D">
        <w:t>il</w:t>
      </w:r>
      <w:r w:rsidR="00DF1050">
        <w:t>ers/feed manufacturers/consumers</w:t>
      </w:r>
      <w:r w:rsidR="0FEF366F">
        <w:t>:</w:t>
      </w:r>
      <w:r w:rsidR="2A44C885">
        <w:t xml:space="preserve"> </w:t>
      </w:r>
      <w:r w:rsidR="0FEF366F">
        <w:t xml:space="preserve">advocacy and </w:t>
      </w:r>
      <w:r w:rsidR="15E993F8">
        <w:t>case study?</w:t>
      </w:r>
    </w:p>
    <w:p w14:paraId="0E43F9D0" w14:textId="5EA0028B" w:rsidR="007103F8" w:rsidRDefault="007103F8" w:rsidP="007103F8">
      <w:pPr>
        <w:rPr>
          <w:b/>
          <w:bCs/>
        </w:rPr>
      </w:pPr>
      <w:r w:rsidRPr="007103F8">
        <w:rPr>
          <w:b/>
          <w:bCs/>
        </w:rPr>
        <w:t>Budget</w:t>
      </w:r>
    </w:p>
    <w:p w14:paraId="79C89F09" w14:textId="4EDE1E74" w:rsidR="007103F8" w:rsidRPr="00D12C61" w:rsidRDefault="001A52F0" w:rsidP="007103F8">
      <w:r w:rsidRPr="00D12C61">
        <w:t xml:space="preserve">The budget for this </w:t>
      </w:r>
      <w:r w:rsidR="00D12C61" w:rsidRPr="00D12C61">
        <w:t>piece of work is a maximum of £</w:t>
      </w:r>
      <w:r w:rsidR="005E585D">
        <w:t>2</w:t>
      </w:r>
      <w:r w:rsidR="00D12C61" w:rsidRPr="00D12C61">
        <w:t>0,000 including VAT.</w:t>
      </w:r>
    </w:p>
    <w:p w14:paraId="2E0AF1DD" w14:textId="5E53F94C" w:rsidR="6B4C8866" w:rsidRDefault="6B4C8866" w:rsidP="6EDEF256">
      <w:pPr>
        <w:rPr>
          <w:b/>
          <w:bCs/>
          <w:sz w:val="24"/>
          <w:szCs w:val="24"/>
        </w:rPr>
      </w:pPr>
      <w:r w:rsidRPr="6EDEF256">
        <w:rPr>
          <w:b/>
          <w:bCs/>
          <w:sz w:val="24"/>
          <w:szCs w:val="24"/>
        </w:rPr>
        <w:t>Project deliverables</w:t>
      </w:r>
    </w:p>
    <w:p w14:paraId="085421F7" w14:textId="579FC43B" w:rsidR="00569565" w:rsidRDefault="00569565" w:rsidP="73C29FD3">
      <w:r>
        <w:t>Report</w:t>
      </w:r>
      <w:r w:rsidR="0A50F2BA">
        <w:t xml:space="preserve"> in MS Word </w:t>
      </w:r>
      <w:r w:rsidR="578D6FE2">
        <w:t xml:space="preserve">fully referenced </w:t>
      </w:r>
      <w:r w:rsidR="0A50F2BA">
        <w:t>of</w:t>
      </w:r>
      <w:r w:rsidR="2DD14F94">
        <w:t xml:space="preserve"> not more than </w:t>
      </w:r>
      <w:r w:rsidR="0382C40A">
        <w:t xml:space="preserve">50 </w:t>
      </w:r>
      <w:r w:rsidR="2DD14F94">
        <w:t xml:space="preserve">pages including results of modelling </w:t>
      </w:r>
      <w:r w:rsidR="3A0C1120">
        <w:t>scenarios</w:t>
      </w:r>
    </w:p>
    <w:p w14:paraId="00E18E79" w14:textId="24714AD3" w:rsidR="008A67C4" w:rsidRDefault="008A67C4" w:rsidP="73C29FD3">
      <w:r>
        <w:t xml:space="preserve">A shorter </w:t>
      </w:r>
      <w:r w:rsidR="004F1D3B">
        <w:t>executive summary with takeaways and recommendations for WWF-UK</w:t>
      </w:r>
      <w:r w:rsidR="00B4055C">
        <w:t xml:space="preserve"> to be developed into a peer reviewed </w:t>
      </w:r>
      <w:r w:rsidR="00C818CE">
        <w:t>paper published in a recognised journal</w:t>
      </w:r>
      <w:r w:rsidR="004F1D3B">
        <w:t>.</w:t>
      </w:r>
    </w:p>
    <w:p w14:paraId="651A0900" w14:textId="1B246C0D" w:rsidR="2DD14F94" w:rsidRDefault="2DD14F94" w:rsidP="6EDEF256">
      <w:r>
        <w:t>Full list of references</w:t>
      </w:r>
    </w:p>
    <w:p w14:paraId="0A916C7D" w14:textId="6198BB4A" w:rsidR="16325514" w:rsidRDefault="16325514" w:rsidP="6EDEF256">
      <w:pPr>
        <w:rPr>
          <w:rFonts w:ascii="Calibri" w:eastAsia="Calibri" w:hAnsi="Calibri" w:cs="Calibri"/>
          <w:color w:val="000000" w:themeColor="text1"/>
          <w:sz w:val="24"/>
          <w:szCs w:val="24"/>
        </w:rPr>
      </w:pPr>
      <w:r>
        <w:t>Modelling method</w:t>
      </w:r>
      <w:r w:rsidR="74F8F850">
        <w:t>s</w:t>
      </w:r>
      <w:r w:rsidRPr="6EDEF256">
        <w:t xml:space="preserve"> in </w:t>
      </w:r>
      <w:r>
        <w:t>appendices</w:t>
      </w:r>
    </w:p>
    <w:p w14:paraId="0B3B11FC" w14:textId="6A13AB0C" w:rsidR="16325514" w:rsidRDefault="7C948A9F" w:rsidP="6EDEF256">
      <w:pPr>
        <w:rPr>
          <w:rFonts w:ascii="Calibri" w:eastAsia="Calibri" w:hAnsi="Calibri" w:cs="Calibri"/>
          <w:color w:val="000000" w:themeColor="text1"/>
          <w:sz w:val="24"/>
          <w:szCs w:val="24"/>
        </w:rPr>
      </w:pPr>
      <w:r w:rsidRPr="6EDEF256">
        <w:rPr>
          <w:rFonts w:ascii="Calibri" w:eastAsia="Calibri" w:hAnsi="Calibri" w:cs="Calibri"/>
          <w:b/>
          <w:bCs/>
          <w:color w:val="000000" w:themeColor="text1"/>
          <w:sz w:val="24"/>
          <w:szCs w:val="24"/>
        </w:rPr>
        <w:t>Project timeline and application requirements</w:t>
      </w:r>
    </w:p>
    <w:p w14:paraId="4B775E14" w14:textId="62017D38" w:rsidR="001E5233" w:rsidRPr="00DF1050" w:rsidRDefault="7C948A9F" w:rsidP="6B6DDD00">
      <w:pPr>
        <w:rPr>
          <w:rFonts w:ascii="Calibri" w:eastAsia="Calibri" w:hAnsi="Calibri" w:cs="Calibri"/>
          <w:color w:val="000000" w:themeColor="text1"/>
        </w:rPr>
      </w:pPr>
      <w:r w:rsidRPr="6EDEF256">
        <w:rPr>
          <w:rFonts w:ascii="Calibri" w:eastAsia="Calibri" w:hAnsi="Calibri" w:cs="Calibri"/>
          <w:color w:val="000000" w:themeColor="text1"/>
        </w:rPr>
        <w:t xml:space="preserve">Date for project to </w:t>
      </w:r>
      <w:proofErr w:type="gramStart"/>
      <w:r w:rsidRPr="6EDEF256">
        <w:rPr>
          <w:rFonts w:ascii="Calibri" w:eastAsia="Calibri" w:hAnsi="Calibri" w:cs="Calibri"/>
          <w:color w:val="000000" w:themeColor="text1"/>
        </w:rPr>
        <w:t>start:</w:t>
      </w:r>
      <w:proofErr w:type="gramEnd"/>
      <w:r w:rsidRPr="6EDEF256">
        <w:rPr>
          <w:rFonts w:ascii="Calibri" w:eastAsia="Calibri" w:hAnsi="Calibri" w:cs="Calibri"/>
          <w:color w:val="000000" w:themeColor="text1"/>
        </w:rPr>
        <w:t xml:space="preserve"> asap in</w:t>
      </w:r>
      <w:r w:rsidRPr="6EDEF256">
        <w:rPr>
          <w:rFonts w:ascii="Calibri" w:eastAsia="Calibri" w:hAnsi="Calibri" w:cs="Calibri"/>
          <w:color w:val="000000" w:themeColor="text1"/>
          <w:vertAlign w:val="superscript"/>
        </w:rPr>
        <w:t xml:space="preserve"> </w:t>
      </w:r>
      <w:r w:rsidR="00DD2304">
        <w:rPr>
          <w:rFonts w:ascii="Calibri" w:eastAsia="Calibri" w:hAnsi="Calibri" w:cs="Calibri"/>
          <w:color w:val="000000" w:themeColor="text1"/>
        </w:rPr>
        <w:t>March</w:t>
      </w:r>
      <w:r w:rsidR="71A47707" w:rsidRPr="598A9647">
        <w:rPr>
          <w:rFonts w:ascii="Calibri" w:eastAsia="Calibri" w:hAnsi="Calibri" w:cs="Calibri"/>
          <w:color w:val="000000" w:themeColor="text1"/>
        </w:rPr>
        <w:t xml:space="preserve"> </w:t>
      </w:r>
      <w:r w:rsidRPr="598A9647">
        <w:rPr>
          <w:rFonts w:ascii="Calibri" w:eastAsia="Calibri" w:hAnsi="Calibri" w:cs="Calibri"/>
          <w:color w:val="000000" w:themeColor="text1"/>
        </w:rPr>
        <w:t>202</w:t>
      </w:r>
      <w:r w:rsidR="7C2AC15B" w:rsidRPr="598A9647">
        <w:rPr>
          <w:rFonts w:ascii="Calibri" w:eastAsia="Calibri" w:hAnsi="Calibri" w:cs="Calibri"/>
          <w:color w:val="000000" w:themeColor="text1"/>
        </w:rPr>
        <w:t>1</w:t>
      </w:r>
    </w:p>
    <w:p w14:paraId="6FBAD56C" w14:textId="6630E905" w:rsidR="001E5233" w:rsidRPr="00DF1050" w:rsidRDefault="7C948A9F" w:rsidP="6B6DDD00">
      <w:pPr>
        <w:rPr>
          <w:rFonts w:ascii="Calibri" w:eastAsia="Calibri" w:hAnsi="Calibri" w:cs="Calibri"/>
          <w:color w:val="000000" w:themeColor="text1"/>
        </w:rPr>
      </w:pPr>
      <w:r w:rsidRPr="6EDEF256">
        <w:rPr>
          <w:rFonts w:ascii="Calibri" w:eastAsia="Calibri" w:hAnsi="Calibri" w:cs="Calibri"/>
          <w:color w:val="000000" w:themeColor="text1"/>
        </w:rPr>
        <w:t xml:space="preserve">Date for project to </w:t>
      </w:r>
      <w:proofErr w:type="gramStart"/>
      <w:r w:rsidRPr="6EDEF256">
        <w:rPr>
          <w:rFonts w:ascii="Calibri" w:eastAsia="Calibri" w:hAnsi="Calibri" w:cs="Calibri"/>
          <w:color w:val="000000" w:themeColor="text1"/>
        </w:rPr>
        <w:t>end:</w:t>
      </w:r>
      <w:proofErr w:type="gramEnd"/>
      <w:r w:rsidRPr="6EDEF256">
        <w:rPr>
          <w:rFonts w:ascii="Calibri" w:eastAsia="Calibri" w:hAnsi="Calibri" w:cs="Calibri"/>
          <w:color w:val="000000" w:themeColor="text1"/>
        </w:rPr>
        <w:t xml:space="preserve"> </w:t>
      </w:r>
      <w:r w:rsidR="009C607C">
        <w:rPr>
          <w:rFonts w:ascii="Calibri" w:eastAsia="Calibri" w:hAnsi="Calibri" w:cs="Calibri"/>
          <w:color w:val="000000" w:themeColor="text1"/>
        </w:rPr>
        <w:t>3</w:t>
      </w:r>
      <w:r w:rsidR="00F86B4C">
        <w:rPr>
          <w:rFonts w:ascii="Calibri" w:eastAsia="Calibri" w:hAnsi="Calibri" w:cs="Calibri"/>
          <w:color w:val="000000" w:themeColor="text1"/>
        </w:rPr>
        <w:t>0th</w:t>
      </w:r>
      <w:r w:rsidR="1504B5AE" w:rsidRPr="015CAE33">
        <w:rPr>
          <w:rFonts w:ascii="Calibri" w:eastAsia="Calibri" w:hAnsi="Calibri" w:cs="Calibri"/>
          <w:color w:val="000000" w:themeColor="text1"/>
        </w:rPr>
        <w:t xml:space="preserve"> </w:t>
      </w:r>
      <w:r w:rsidR="00DD2304">
        <w:rPr>
          <w:rFonts w:ascii="Calibri" w:eastAsia="Calibri" w:hAnsi="Calibri" w:cs="Calibri"/>
          <w:color w:val="000000" w:themeColor="text1"/>
        </w:rPr>
        <w:t>June</w:t>
      </w:r>
      <w:r w:rsidR="1504B5AE" w:rsidRPr="015CAE33">
        <w:rPr>
          <w:rFonts w:ascii="Calibri" w:eastAsia="Calibri" w:hAnsi="Calibri" w:cs="Calibri"/>
          <w:color w:val="000000" w:themeColor="text1"/>
        </w:rPr>
        <w:t xml:space="preserve"> 2021</w:t>
      </w:r>
    </w:p>
    <w:p w14:paraId="16704D9C" w14:textId="6404AB06" w:rsidR="001E5233" w:rsidRPr="00DF1050" w:rsidRDefault="7C948A9F" w:rsidP="6B6DDD00">
      <w:pPr>
        <w:rPr>
          <w:rFonts w:ascii="Calibri" w:eastAsia="Calibri" w:hAnsi="Calibri" w:cs="Calibri"/>
          <w:color w:val="000000" w:themeColor="text1"/>
        </w:rPr>
      </w:pPr>
      <w:r w:rsidRPr="6B6DDD00">
        <w:rPr>
          <w:rFonts w:ascii="Calibri" w:eastAsia="Calibri" w:hAnsi="Calibri" w:cs="Calibri"/>
          <w:color w:val="000000" w:themeColor="text1"/>
        </w:rPr>
        <w:t>Bid for the work should include:</w:t>
      </w:r>
    </w:p>
    <w:p w14:paraId="54170739" w14:textId="1194D590" w:rsidR="001E5233" w:rsidRPr="00DF1050" w:rsidRDefault="00B54D8E" w:rsidP="6B6DDD00">
      <w:pPr>
        <w:pStyle w:val="ListParagraph"/>
        <w:numPr>
          <w:ilvl w:val="0"/>
          <w:numId w:val="3"/>
        </w:numPr>
        <w:rPr>
          <w:rFonts w:eastAsiaTheme="minorEastAsia"/>
          <w:color w:val="000000" w:themeColor="text1"/>
        </w:rPr>
      </w:pPr>
      <w:r>
        <w:rPr>
          <w:rFonts w:ascii="Calibri" w:eastAsia="Calibri" w:hAnsi="Calibri" w:cs="Calibri"/>
          <w:color w:val="000000" w:themeColor="text1"/>
        </w:rPr>
        <w:t>Detailed a</w:t>
      </w:r>
      <w:r w:rsidR="7C948A9F" w:rsidRPr="6B6DDD00">
        <w:rPr>
          <w:rFonts w:ascii="Calibri" w:eastAsia="Calibri" w:hAnsi="Calibri" w:cs="Calibri"/>
          <w:color w:val="000000" w:themeColor="text1"/>
        </w:rPr>
        <w:t>pproach for completion of the project</w:t>
      </w:r>
    </w:p>
    <w:p w14:paraId="61422378" w14:textId="36A0790F" w:rsidR="001E5233" w:rsidRPr="00DF1050" w:rsidRDefault="7C948A9F" w:rsidP="6B6DDD00">
      <w:pPr>
        <w:pStyle w:val="ListParagraph"/>
        <w:numPr>
          <w:ilvl w:val="0"/>
          <w:numId w:val="3"/>
        </w:numPr>
        <w:rPr>
          <w:rFonts w:eastAsiaTheme="minorEastAsia"/>
          <w:color w:val="000000" w:themeColor="text1"/>
        </w:rPr>
      </w:pPr>
      <w:r w:rsidRPr="6B6DDD00">
        <w:rPr>
          <w:rFonts w:ascii="Calibri" w:eastAsia="Calibri" w:hAnsi="Calibri" w:cs="Calibri"/>
          <w:color w:val="000000" w:themeColor="text1"/>
        </w:rPr>
        <w:t>Relevant experience (and case studies of similar previous work if applicable)</w:t>
      </w:r>
    </w:p>
    <w:p w14:paraId="006F1466" w14:textId="3AA9D59F" w:rsidR="001E5233" w:rsidRPr="00DF1050" w:rsidRDefault="7C948A9F" w:rsidP="6B6DDD00">
      <w:pPr>
        <w:pStyle w:val="ListParagraph"/>
        <w:numPr>
          <w:ilvl w:val="0"/>
          <w:numId w:val="3"/>
        </w:numPr>
        <w:rPr>
          <w:rFonts w:eastAsiaTheme="minorEastAsia"/>
          <w:color w:val="000000" w:themeColor="text1"/>
        </w:rPr>
      </w:pPr>
      <w:r w:rsidRPr="6B6DDD00">
        <w:rPr>
          <w:rFonts w:ascii="Calibri" w:eastAsia="Calibri" w:hAnsi="Calibri" w:cs="Calibri"/>
          <w:color w:val="000000" w:themeColor="text1"/>
        </w:rPr>
        <w:lastRenderedPageBreak/>
        <w:t>CVs of consultants who will participate in the project</w:t>
      </w:r>
    </w:p>
    <w:p w14:paraId="50F809CA" w14:textId="56AD5229" w:rsidR="001E5233" w:rsidRPr="00DF1050" w:rsidRDefault="7C948A9F" w:rsidP="6B6DDD00">
      <w:pPr>
        <w:pStyle w:val="ListParagraph"/>
        <w:numPr>
          <w:ilvl w:val="0"/>
          <w:numId w:val="3"/>
        </w:numPr>
        <w:rPr>
          <w:rFonts w:eastAsiaTheme="minorEastAsia"/>
          <w:color w:val="000000" w:themeColor="text1"/>
        </w:rPr>
      </w:pPr>
      <w:r w:rsidRPr="6B6DDD00">
        <w:rPr>
          <w:rFonts w:ascii="Calibri" w:eastAsia="Calibri" w:hAnsi="Calibri" w:cs="Calibri"/>
          <w:color w:val="000000" w:themeColor="text1"/>
        </w:rPr>
        <w:t>A precise budget broken down by key tasks, including consultant daily rates</w:t>
      </w:r>
    </w:p>
    <w:p w14:paraId="59BC04D6" w14:textId="04C0A91B" w:rsidR="001E5233" w:rsidRPr="00DF1050" w:rsidRDefault="7C948A9F" w:rsidP="6B6DDD00">
      <w:pPr>
        <w:pStyle w:val="ListParagraph"/>
        <w:numPr>
          <w:ilvl w:val="0"/>
          <w:numId w:val="3"/>
        </w:numPr>
        <w:rPr>
          <w:rFonts w:eastAsiaTheme="minorEastAsia"/>
          <w:color w:val="000000" w:themeColor="text1"/>
        </w:rPr>
      </w:pPr>
      <w:r w:rsidRPr="6B6DDD00">
        <w:rPr>
          <w:rFonts w:ascii="Calibri" w:eastAsia="Calibri" w:hAnsi="Calibri" w:cs="Calibri"/>
          <w:color w:val="000000" w:themeColor="text1"/>
        </w:rPr>
        <w:t>The estimated number of person-days required</w:t>
      </w:r>
    </w:p>
    <w:p w14:paraId="54B4989B" w14:textId="056CE5B1" w:rsidR="001E5233" w:rsidRPr="00DF1050" w:rsidRDefault="7C948A9F" w:rsidP="6B6DDD00">
      <w:pPr>
        <w:pStyle w:val="ListParagraph"/>
        <w:numPr>
          <w:ilvl w:val="0"/>
          <w:numId w:val="3"/>
        </w:numPr>
        <w:rPr>
          <w:rFonts w:eastAsiaTheme="minorEastAsia"/>
          <w:color w:val="000000" w:themeColor="text1"/>
        </w:rPr>
      </w:pPr>
      <w:r w:rsidRPr="6B6DDD00">
        <w:rPr>
          <w:rFonts w:ascii="Calibri" w:eastAsia="Calibri" w:hAnsi="Calibri" w:cs="Calibri"/>
          <w:color w:val="000000" w:themeColor="text1"/>
        </w:rPr>
        <w:t>A detailed timeline for delivery</w:t>
      </w:r>
    </w:p>
    <w:p w14:paraId="206649A3" w14:textId="76799B4F" w:rsidR="001E5233" w:rsidRPr="00DF1050" w:rsidRDefault="7C948A9F" w:rsidP="6B6DDD00">
      <w:pPr>
        <w:rPr>
          <w:rFonts w:ascii="Calibri" w:eastAsia="Calibri" w:hAnsi="Calibri" w:cs="Calibri"/>
          <w:color w:val="000000" w:themeColor="text1"/>
        </w:rPr>
      </w:pPr>
      <w:r w:rsidRPr="6B6DDD00">
        <w:rPr>
          <w:rFonts w:ascii="Calibri" w:eastAsia="Calibri" w:hAnsi="Calibri" w:cs="Calibri"/>
          <w:color w:val="000000" w:themeColor="text1"/>
        </w:rPr>
        <w:t>The application should be no longer than 4 sides, plus</w:t>
      </w:r>
      <w:r w:rsidR="0B2EB9AB" w:rsidRPr="6B6DDD00">
        <w:rPr>
          <w:rFonts w:ascii="Calibri" w:eastAsia="Calibri" w:hAnsi="Calibri" w:cs="Calibri"/>
          <w:color w:val="000000" w:themeColor="text1"/>
        </w:rPr>
        <w:t xml:space="preserve"> r</w:t>
      </w:r>
      <w:r w:rsidR="0B2EB9AB" w:rsidRPr="6B6DDD00">
        <w:rPr>
          <w:rFonts w:ascii="Calibri" w:eastAsia="Calibri" w:hAnsi="Calibri" w:cs="Calibri"/>
          <w:color w:val="000000" w:themeColor="text1"/>
          <w:sz w:val="21"/>
          <w:szCs w:val="21"/>
        </w:rPr>
        <w:t>elevant experience and</w:t>
      </w:r>
      <w:r w:rsidRPr="6B6DDD00">
        <w:rPr>
          <w:rFonts w:ascii="Calibri" w:eastAsia="Calibri" w:hAnsi="Calibri" w:cs="Calibri"/>
          <w:color w:val="000000" w:themeColor="text1"/>
          <w:sz w:val="21"/>
          <w:szCs w:val="21"/>
        </w:rPr>
        <w:t xml:space="preserve"> CVs of participating consultants attached in an appendix.</w:t>
      </w:r>
    </w:p>
    <w:p w14:paraId="6AEDE412" w14:textId="32AA6683" w:rsidR="001E5233" w:rsidRPr="00DF1050" w:rsidRDefault="7C948A9F" w:rsidP="6B6DDD00">
      <w:pPr>
        <w:rPr>
          <w:rFonts w:ascii="Calibri" w:eastAsia="Calibri" w:hAnsi="Calibri" w:cs="Calibri"/>
          <w:color w:val="000000" w:themeColor="text1"/>
        </w:rPr>
      </w:pPr>
      <w:r w:rsidRPr="6B6DDD00">
        <w:rPr>
          <w:rFonts w:ascii="Calibri" w:eastAsia="Calibri" w:hAnsi="Calibri" w:cs="Calibri"/>
          <w:color w:val="000000" w:themeColor="text1"/>
        </w:rPr>
        <w:t>Proposals will be assessed according to the following criteria:</w:t>
      </w:r>
    </w:p>
    <w:p w14:paraId="175B4B97" w14:textId="5A2EF31D" w:rsidR="001E5233" w:rsidRPr="00DF1050" w:rsidRDefault="7C948A9F" w:rsidP="6B6DDD00">
      <w:pPr>
        <w:pStyle w:val="ListParagraph"/>
        <w:numPr>
          <w:ilvl w:val="0"/>
          <w:numId w:val="2"/>
        </w:numPr>
        <w:rPr>
          <w:rFonts w:eastAsiaTheme="minorEastAsia"/>
          <w:color w:val="000000" w:themeColor="text1"/>
        </w:rPr>
      </w:pPr>
      <w:r w:rsidRPr="6B6DDD00">
        <w:rPr>
          <w:rFonts w:ascii="Calibri" w:eastAsia="Calibri" w:hAnsi="Calibri" w:cs="Calibri"/>
          <w:color w:val="000000" w:themeColor="text1"/>
        </w:rPr>
        <w:t>Fit to brief</w:t>
      </w:r>
    </w:p>
    <w:p w14:paraId="723BB5E0" w14:textId="66EDC5B7" w:rsidR="001E5233" w:rsidRPr="00DF1050" w:rsidRDefault="7C948A9F" w:rsidP="6B6DDD00">
      <w:pPr>
        <w:pStyle w:val="ListParagraph"/>
        <w:numPr>
          <w:ilvl w:val="0"/>
          <w:numId w:val="2"/>
        </w:numPr>
        <w:rPr>
          <w:rFonts w:eastAsiaTheme="minorEastAsia"/>
          <w:color w:val="000000" w:themeColor="text1"/>
        </w:rPr>
      </w:pPr>
      <w:r w:rsidRPr="6B6DDD00">
        <w:rPr>
          <w:rFonts w:ascii="Calibri" w:eastAsia="Calibri" w:hAnsi="Calibri" w:cs="Calibri"/>
          <w:color w:val="000000" w:themeColor="text1"/>
        </w:rPr>
        <w:t>Existing expertise of food</w:t>
      </w:r>
      <w:r w:rsidR="67ED68C0" w:rsidRPr="6B6DDD00">
        <w:rPr>
          <w:rFonts w:ascii="Calibri" w:eastAsia="Calibri" w:hAnsi="Calibri" w:cs="Calibri"/>
          <w:color w:val="000000" w:themeColor="text1"/>
        </w:rPr>
        <w:t>, agriculture, livestock feed</w:t>
      </w:r>
      <w:r w:rsidRPr="6B6DDD00">
        <w:rPr>
          <w:rFonts w:ascii="Calibri" w:eastAsia="Calibri" w:hAnsi="Calibri" w:cs="Calibri"/>
          <w:color w:val="000000" w:themeColor="text1"/>
        </w:rPr>
        <w:t xml:space="preserve"> and farming standards</w:t>
      </w:r>
    </w:p>
    <w:p w14:paraId="78ED8BB8" w14:textId="2AEE9C20" w:rsidR="001E5233" w:rsidRPr="00DF1050" w:rsidRDefault="7C948A9F" w:rsidP="6B6DDD00">
      <w:pPr>
        <w:pStyle w:val="ListParagraph"/>
        <w:numPr>
          <w:ilvl w:val="0"/>
          <w:numId w:val="2"/>
        </w:numPr>
        <w:rPr>
          <w:rFonts w:eastAsiaTheme="minorEastAsia"/>
          <w:color w:val="000000" w:themeColor="text1"/>
        </w:rPr>
      </w:pPr>
      <w:r w:rsidRPr="6B6DDD00">
        <w:rPr>
          <w:rFonts w:ascii="Calibri" w:eastAsia="Calibri" w:hAnsi="Calibri" w:cs="Calibri"/>
          <w:color w:val="000000" w:themeColor="text1"/>
        </w:rPr>
        <w:t xml:space="preserve">Existing expertise of </w:t>
      </w:r>
      <w:r w:rsidR="5DC18D5A" w:rsidRPr="6B6DDD00">
        <w:rPr>
          <w:rFonts w:ascii="Calibri" w:eastAsia="Calibri" w:hAnsi="Calibri" w:cs="Calibri"/>
          <w:color w:val="000000" w:themeColor="text1"/>
        </w:rPr>
        <w:t xml:space="preserve">nutrition, </w:t>
      </w:r>
      <w:proofErr w:type="gramStart"/>
      <w:r w:rsidR="5DC18D5A" w:rsidRPr="6B6DDD00">
        <w:rPr>
          <w:rFonts w:ascii="Calibri" w:eastAsia="Calibri" w:hAnsi="Calibri" w:cs="Calibri"/>
          <w:color w:val="000000" w:themeColor="text1"/>
        </w:rPr>
        <w:t>health</w:t>
      </w:r>
      <w:proofErr w:type="gramEnd"/>
      <w:r w:rsidRPr="6B6DDD00">
        <w:rPr>
          <w:rFonts w:ascii="Calibri" w:eastAsia="Calibri" w:hAnsi="Calibri" w:cs="Calibri"/>
          <w:color w:val="000000" w:themeColor="text1"/>
        </w:rPr>
        <w:t xml:space="preserve"> and food policy</w:t>
      </w:r>
    </w:p>
    <w:p w14:paraId="6E73636B" w14:textId="161C781A" w:rsidR="001E5233" w:rsidRPr="00DF1050" w:rsidRDefault="7C948A9F" w:rsidP="6B6DDD00">
      <w:pPr>
        <w:pStyle w:val="ListParagraph"/>
        <w:numPr>
          <w:ilvl w:val="0"/>
          <w:numId w:val="2"/>
        </w:numPr>
        <w:rPr>
          <w:rFonts w:eastAsiaTheme="minorEastAsia"/>
          <w:color w:val="000000" w:themeColor="text1"/>
        </w:rPr>
      </w:pPr>
      <w:r w:rsidRPr="6B6DDD00">
        <w:rPr>
          <w:rFonts w:ascii="Calibri" w:eastAsia="Calibri" w:hAnsi="Calibri" w:cs="Calibri"/>
          <w:color w:val="000000" w:themeColor="text1"/>
        </w:rPr>
        <w:t>Robustness of proposed approach</w:t>
      </w:r>
    </w:p>
    <w:p w14:paraId="07A629B6" w14:textId="58FF3F10" w:rsidR="001E5233" w:rsidRPr="00DF1050" w:rsidRDefault="7C948A9F" w:rsidP="6B6DDD00">
      <w:pPr>
        <w:rPr>
          <w:rFonts w:ascii="Calibri" w:eastAsia="Calibri" w:hAnsi="Calibri" w:cs="Calibri"/>
          <w:color w:val="000000" w:themeColor="text1"/>
        </w:rPr>
      </w:pPr>
      <w:r w:rsidRPr="6B6DDD00">
        <w:rPr>
          <w:rFonts w:ascii="Calibri" w:eastAsia="Calibri" w:hAnsi="Calibri" w:cs="Calibri"/>
          <w:b/>
          <w:bCs/>
          <w:color w:val="000000" w:themeColor="text1"/>
        </w:rPr>
        <w:t>Please email proposals to Piers Hart (</w:t>
      </w:r>
      <w:hyperlink r:id="rId19">
        <w:r w:rsidRPr="6B6DDD00">
          <w:rPr>
            <w:rStyle w:val="Hyperlink"/>
            <w:rFonts w:ascii="Calibri" w:eastAsia="Calibri" w:hAnsi="Calibri" w:cs="Calibri"/>
            <w:b/>
            <w:bCs/>
            <w:color w:val="000000" w:themeColor="text1"/>
          </w:rPr>
          <w:t>phart@wwf.org.uk</w:t>
        </w:r>
      </w:hyperlink>
      <w:r w:rsidRPr="6B6DDD00">
        <w:rPr>
          <w:rFonts w:ascii="Calibri" w:eastAsia="Calibri" w:hAnsi="Calibri" w:cs="Calibri"/>
          <w:b/>
          <w:bCs/>
          <w:color w:val="000000" w:themeColor="text1"/>
        </w:rPr>
        <w:t>), with Mollie Gupta (</w:t>
      </w:r>
      <w:hyperlink r:id="rId20">
        <w:r w:rsidRPr="6B6DDD00">
          <w:rPr>
            <w:rStyle w:val="Hyperlink"/>
            <w:rFonts w:ascii="Calibri" w:eastAsia="Calibri" w:hAnsi="Calibri" w:cs="Calibri"/>
            <w:b/>
            <w:bCs/>
            <w:color w:val="000000" w:themeColor="text1"/>
          </w:rPr>
          <w:t>mgupta@wwf.org.uk</w:t>
        </w:r>
      </w:hyperlink>
      <w:r w:rsidRPr="6B6DDD00">
        <w:rPr>
          <w:rFonts w:ascii="Calibri" w:eastAsia="Calibri" w:hAnsi="Calibri" w:cs="Calibri"/>
          <w:b/>
          <w:bCs/>
          <w:color w:val="000000" w:themeColor="text1"/>
        </w:rPr>
        <w:t>), b</w:t>
      </w:r>
      <w:r w:rsidR="00041A0A">
        <w:rPr>
          <w:rFonts w:ascii="Calibri" w:eastAsia="Calibri" w:hAnsi="Calibri" w:cs="Calibri"/>
          <w:b/>
          <w:bCs/>
          <w:color w:val="000000" w:themeColor="text1"/>
        </w:rPr>
        <w:t>y</w:t>
      </w:r>
      <w:r w:rsidRPr="6B6DDD00">
        <w:rPr>
          <w:rFonts w:ascii="Calibri" w:eastAsia="Calibri" w:hAnsi="Calibri" w:cs="Calibri"/>
          <w:b/>
          <w:bCs/>
          <w:color w:val="000000" w:themeColor="text1"/>
        </w:rPr>
        <w:t xml:space="preserve"> </w:t>
      </w:r>
      <w:r w:rsidR="00EF56B6">
        <w:rPr>
          <w:rFonts w:ascii="Calibri" w:eastAsia="Calibri" w:hAnsi="Calibri" w:cs="Calibri"/>
          <w:b/>
          <w:color w:val="000000" w:themeColor="text1"/>
        </w:rPr>
        <w:t>26/02/2021</w:t>
      </w:r>
      <w:r w:rsidRPr="6B6DDD00">
        <w:rPr>
          <w:rFonts w:ascii="Calibri" w:eastAsia="Calibri" w:hAnsi="Calibri" w:cs="Calibri"/>
          <w:b/>
          <w:bCs/>
          <w:color w:val="000000" w:themeColor="text1"/>
        </w:rPr>
        <w:t xml:space="preserve">. </w:t>
      </w:r>
    </w:p>
    <w:p w14:paraId="0DEFEF64" w14:textId="2E4B7DE8" w:rsidR="001E5233" w:rsidRPr="00DF1050" w:rsidRDefault="7C948A9F" w:rsidP="6B6DDD00">
      <w:pPr>
        <w:rPr>
          <w:rFonts w:ascii="Calibri" w:eastAsia="Calibri" w:hAnsi="Calibri" w:cs="Calibri"/>
          <w:color w:val="000000" w:themeColor="text1"/>
        </w:rPr>
      </w:pPr>
      <w:r w:rsidRPr="6B6DDD00">
        <w:rPr>
          <w:rFonts w:ascii="Calibri" w:eastAsia="Calibri" w:hAnsi="Calibri" w:cs="Calibri"/>
          <w:color w:val="000000" w:themeColor="text1"/>
        </w:rPr>
        <w:t xml:space="preserve">WWF will then contact the successful bidder on </w:t>
      </w:r>
      <w:r w:rsidR="00E63F02">
        <w:rPr>
          <w:rFonts w:ascii="Calibri" w:eastAsia="Calibri" w:hAnsi="Calibri" w:cs="Calibri"/>
          <w:color w:val="000000" w:themeColor="text1"/>
        </w:rPr>
        <w:t>1-7/</w:t>
      </w:r>
      <w:r w:rsidR="004161C2">
        <w:rPr>
          <w:rFonts w:ascii="Calibri" w:eastAsia="Calibri" w:hAnsi="Calibri" w:cs="Calibri"/>
          <w:color w:val="000000" w:themeColor="text1"/>
        </w:rPr>
        <w:t>03/2021</w:t>
      </w:r>
      <w:r w:rsidRPr="6B6DDD00">
        <w:rPr>
          <w:rFonts w:ascii="Calibri" w:eastAsia="Calibri" w:hAnsi="Calibri" w:cs="Calibri"/>
          <w:color w:val="000000" w:themeColor="text1"/>
        </w:rPr>
        <w:t>.</w:t>
      </w:r>
    </w:p>
    <w:p w14:paraId="0587C53A" w14:textId="7DB94235" w:rsidR="001E5233" w:rsidRPr="00DF1050" w:rsidRDefault="001E5233" w:rsidP="6B6DDD00"/>
    <w:p w14:paraId="34AFBDB8" w14:textId="3F85B1C7" w:rsidR="00E94F12" w:rsidRPr="00DF1050" w:rsidRDefault="61C0A4EC" w:rsidP="00E27552">
      <w:r>
        <w:t xml:space="preserve">Some key </w:t>
      </w:r>
      <w:r w:rsidR="7AF6323A">
        <w:t>References:</w:t>
      </w:r>
    </w:p>
    <w:p w14:paraId="10367BB6" w14:textId="065D4E76" w:rsidR="00337C80" w:rsidRDefault="00337C80" w:rsidP="00337C80">
      <w:pPr>
        <w:rPr>
          <w:rFonts w:cstheme="minorHAnsi"/>
          <w:color w:val="323232"/>
        </w:rPr>
      </w:pPr>
      <w:r w:rsidRPr="00337C80">
        <w:rPr>
          <w:rFonts w:cstheme="minorHAnsi"/>
          <w:color w:val="323232"/>
        </w:rPr>
        <w:t xml:space="preserve">van Hal O., de Boer I.J.M., Muller A., de Vries S., </w:t>
      </w:r>
      <w:proofErr w:type="spellStart"/>
      <w:r w:rsidRPr="00337C80">
        <w:rPr>
          <w:rFonts w:cstheme="minorHAnsi"/>
          <w:color w:val="323232"/>
        </w:rPr>
        <w:t>Erb</w:t>
      </w:r>
      <w:proofErr w:type="spellEnd"/>
      <w:r w:rsidRPr="00337C80">
        <w:rPr>
          <w:rFonts w:cstheme="minorHAnsi"/>
          <w:color w:val="323232"/>
        </w:rPr>
        <w:t xml:space="preserve"> K.-H., </w:t>
      </w:r>
      <w:proofErr w:type="spellStart"/>
      <w:r w:rsidRPr="00337C80">
        <w:rPr>
          <w:rFonts w:cstheme="minorHAnsi"/>
          <w:color w:val="323232"/>
        </w:rPr>
        <w:t>Schader</w:t>
      </w:r>
      <w:proofErr w:type="spellEnd"/>
      <w:r w:rsidRPr="00337C80">
        <w:rPr>
          <w:rFonts w:cstheme="minorHAnsi"/>
          <w:color w:val="323232"/>
        </w:rPr>
        <w:t xml:space="preserve"> C., </w:t>
      </w:r>
      <w:proofErr w:type="spellStart"/>
      <w:r w:rsidRPr="00337C80">
        <w:rPr>
          <w:rFonts w:cstheme="minorHAnsi"/>
          <w:color w:val="323232"/>
        </w:rPr>
        <w:t>Gerrits</w:t>
      </w:r>
      <w:proofErr w:type="spellEnd"/>
      <w:r w:rsidRPr="00337C80">
        <w:rPr>
          <w:rFonts w:cstheme="minorHAnsi"/>
          <w:color w:val="323232"/>
        </w:rPr>
        <w:t xml:space="preserve"> W.J.J., van </w:t>
      </w:r>
      <w:proofErr w:type="spellStart"/>
      <w:r w:rsidRPr="00337C80">
        <w:rPr>
          <w:rFonts w:cstheme="minorHAnsi"/>
          <w:color w:val="323232"/>
        </w:rPr>
        <w:t>Zanten</w:t>
      </w:r>
      <w:proofErr w:type="spellEnd"/>
      <w:r w:rsidRPr="00337C80">
        <w:rPr>
          <w:rFonts w:cstheme="minorHAnsi"/>
          <w:color w:val="323232"/>
        </w:rPr>
        <w:t xml:space="preserve"> H.H.E., (2019). </w:t>
      </w:r>
      <w:r w:rsidRPr="005562E6">
        <w:rPr>
          <w:rFonts w:cstheme="minorHAnsi"/>
          <w:color w:val="323232"/>
        </w:rPr>
        <w:t>Upcycling food leftovers and grass resources through livestock: Impac</w:t>
      </w:r>
      <w:r>
        <w:rPr>
          <w:rFonts w:cstheme="minorHAnsi"/>
          <w:color w:val="323232"/>
        </w:rPr>
        <w:t>t</w:t>
      </w:r>
      <w:r w:rsidRPr="005562E6">
        <w:rPr>
          <w:rFonts w:cstheme="minorHAnsi"/>
          <w:color w:val="323232"/>
        </w:rPr>
        <w:t xml:space="preserve"> of livestock system and productivity. Journal of Cleaner Production 219</w:t>
      </w:r>
      <w:r>
        <w:rPr>
          <w:rFonts w:cstheme="minorHAnsi"/>
          <w:color w:val="323232"/>
        </w:rPr>
        <w:t>.</w:t>
      </w:r>
    </w:p>
    <w:p w14:paraId="1BC8E8D6" w14:textId="4226E8D9" w:rsidR="00337C80" w:rsidRPr="005562E6" w:rsidRDefault="004753BA" w:rsidP="00337C80">
      <w:pPr>
        <w:rPr>
          <w:rFonts w:cstheme="minorHAnsi"/>
          <w:color w:val="323232"/>
        </w:rPr>
      </w:pPr>
      <w:r>
        <w:rPr>
          <w:rFonts w:cstheme="minorHAnsi"/>
          <w:color w:val="323232"/>
        </w:rPr>
        <w:t>v</w:t>
      </w:r>
      <w:r w:rsidR="00D134EB" w:rsidRPr="00D134EB">
        <w:rPr>
          <w:rFonts w:cstheme="minorHAnsi"/>
          <w:color w:val="323232"/>
        </w:rPr>
        <w:t xml:space="preserve">an </w:t>
      </w:r>
      <w:proofErr w:type="spellStart"/>
      <w:r w:rsidR="00D134EB" w:rsidRPr="00D134EB">
        <w:rPr>
          <w:rFonts w:cstheme="minorHAnsi"/>
          <w:color w:val="323232"/>
        </w:rPr>
        <w:t>Zanten</w:t>
      </w:r>
      <w:proofErr w:type="spellEnd"/>
      <w:r>
        <w:rPr>
          <w:rFonts w:cstheme="minorHAnsi"/>
          <w:color w:val="323232"/>
        </w:rPr>
        <w:t xml:space="preserve"> H.H.E.</w:t>
      </w:r>
      <w:r w:rsidR="00D134EB" w:rsidRPr="00D134EB">
        <w:rPr>
          <w:rFonts w:cstheme="minorHAnsi"/>
          <w:color w:val="323232"/>
        </w:rPr>
        <w:t>,</w:t>
      </w:r>
      <w:r>
        <w:rPr>
          <w:rFonts w:ascii="Cambria Math" w:hAnsi="Cambria Math" w:cs="Cambria Math"/>
          <w:color w:val="323232"/>
        </w:rPr>
        <w:t xml:space="preserve"> </w:t>
      </w:r>
      <w:r w:rsidR="00D134EB" w:rsidRPr="00D134EB">
        <w:rPr>
          <w:rFonts w:cstheme="minorHAnsi"/>
          <w:color w:val="323232"/>
        </w:rPr>
        <w:t xml:space="preserve">Van </w:t>
      </w:r>
      <w:proofErr w:type="spellStart"/>
      <w:r w:rsidR="00D134EB" w:rsidRPr="00D134EB">
        <w:rPr>
          <w:rFonts w:cstheme="minorHAnsi"/>
          <w:color w:val="323232"/>
        </w:rPr>
        <w:t>Ittersumb</w:t>
      </w:r>
      <w:proofErr w:type="spellEnd"/>
      <w:r w:rsidR="00D134EB" w:rsidRPr="00D134EB">
        <w:rPr>
          <w:rFonts w:cstheme="minorHAnsi"/>
          <w:color w:val="323232"/>
        </w:rPr>
        <w:t xml:space="preserve"> </w:t>
      </w:r>
      <w:r>
        <w:rPr>
          <w:rFonts w:cstheme="minorHAnsi"/>
          <w:color w:val="323232"/>
        </w:rPr>
        <w:t xml:space="preserve">M.K., </w:t>
      </w:r>
      <w:r w:rsidR="00D134EB" w:rsidRPr="00D134EB">
        <w:rPr>
          <w:rFonts w:cstheme="minorHAnsi"/>
          <w:color w:val="323232"/>
        </w:rPr>
        <w:t>De Boer</w:t>
      </w:r>
      <w:r w:rsidR="00D134EB">
        <w:rPr>
          <w:rFonts w:cstheme="minorHAnsi"/>
          <w:color w:val="323232"/>
        </w:rPr>
        <w:t xml:space="preserve"> </w:t>
      </w:r>
      <w:r>
        <w:rPr>
          <w:rFonts w:cstheme="minorHAnsi"/>
          <w:color w:val="323232"/>
        </w:rPr>
        <w:t>I.</w:t>
      </w:r>
      <w:r w:rsidR="00AF7F02" w:rsidRPr="00D134EB">
        <w:rPr>
          <w:rFonts w:cstheme="minorHAnsi"/>
          <w:color w:val="323232"/>
        </w:rPr>
        <w:t>J.M.</w:t>
      </w:r>
      <w:r w:rsidR="00AF7F02">
        <w:rPr>
          <w:rFonts w:cstheme="minorHAnsi"/>
          <w:color w:val="323232"/>
        </w:rPr>
        <w:t>,</w:t>
      </w:r>
      <w:r w:rsidR="00AF7F02" w:rsidRPr="00D134EB">
        <w:rPr>
          <w:rFonts w:cstheme="minorHAnsi"/>
          <w:color w:val="323232"/>
        </w:rPr>
        <w:t xml:space="preserve"> </w:t>
      </w:r>
      <w:r w:rsidR="00D134EB">
        <w:rPr>
          <w:rFonts w:cstheme="minorHAnsi"/>
          <w:color w:val="323232"/>
        </w:rPr>
        <w:t>(</w:t>
      </w:r>
      <w:r w:rsidR="00AF7F02">
        <w:rPr>
          <w:rFonts w:cstheme="minorHAnsi"/>
          <w:color w:val="323232"/>
        </w:rPr>
        <w:t>2019).</w:t>
      </w:r>
      <w:r w:rsidR="00D134EB" w:rsidRPr="00D134EB">
        <w:rPr>
          <w:rFonts w:cstheme="minorHAnsi"/>
          <w:color w:val="323232"/>
        </w:rPr>
        <w:t xml:space="preserve"> The role of farm animals in a circular food system</w:t>
      </w:r>
      <w:r w:rsidR="00D134EB">
        <w:rPr>
          <w:rFonts w:cstheme="minorHAnsi"/>
          <w:color w:val="323232"/>
        </w:rPr>
        <w:t>.</w:t>
      </w:r>
      <w:r w:rsidR="00D134EB" w:rsidRPr="00D134EB">
        <w:rPr>
          <w:rFonts w:cstheme="minorHAnsi"/>
          <w:color w:val="323232"/>
        </w:rPr>
        <w:t xml:space="preserve"> </w:t>
      </w:r>
      <w:r w:rsidR="00337C80" w:rsidRPr="00337C80">
        <w:rPr>
          <w:rFonts w:cstheme="minorHAnsi"/>
          <w:color w:val="323232"/>
        </w:rPr>
        <w:t>Global Food Security</w:t>
      </w:r>
      <w:r w:rsidR="003C5384">
        <w:rPr>
          <w:rFonts w:cstheme="minorHAnsi"/>
          <w:color w:val="323232"/>
        </w:rPr>
        <w:t>.</w:t>
      </w:r>
      <w:r w:rsidR="00337C80" w:rsidRPr="00337C80">
        <w:rPr>
          <w:rFonts w:cstheme="minorHAnsi"/>
          <w:color w:val="323232"/>
        </w:rPr>
        <w:t xml:space="preserve"> 21</w:t>
      </w:r>
      <w:r w:rsidR="003C5384">
        <w:rPr>
          <w:rFonts w:cstheme="minorHAnsi"/>
          <w:color w:val="323232"/>
        </w:rPr>
        <w:t>:</w:t>
      </w:r>
      <w:r w:rsidR="00337C80" w:rsidRPr="00337C80">
        <w:rPr>
          <w:rFonts w:cstheme="minorHAnsi"/>
          <w:color w:val="323232"/>
        </w:rPr>
        <w:t>18–22</w:t>
      </w:r>
    </w:p>
    <w:p w14:paraId="04843442" w14:textId="7E37EA5D" w:rsidR="00891499" w:rsidRPr="005562E6" w:rsidRDefault="00C71177" w:rsidP="000C7E6D">
      <w:pPr>
        <w:rPr>
          <w:rFonts w:cstheme="minorHAnsi"/>
          <w:color w:val="323232"/>
        </w:rPr>
      </w:pPr>
      <w:hyperlink r:id="rId21">
        <w:r w:rsidR="226AF323" w:rsidRPr="005562E6">
          <w:rPr>
            <w:rStyle w:val="Hyperlink"/>
            <w:rFonts w:cstheme="minorHAnsi"/>
          </w:rPr>
          <w:t xml:space="preserve">van </w:t>
        </w:r>
        <w:proofErr w:type="spellStart"/>
        <w:r w:rsidR="226AF323" w:rsidRPr="005562E6">
          <w:rPr>
            <w:rStyle w:val="Hyperlink"/>
            <w:rFonts w:cstheme="minorHAnsi"/>
          </w:rPr>
          <w:t>Zanten</w:t>
        </w:r>
        <w:proofErr w:type="spellEnd"/>
        <w:r w:rsidR="226AF323" w:rsidRPr="005562E6">
          <w:rPr>
            <w:rStyle w:val="Hyperlink"/>
            <w:rFonts w:cstheme="minorHAnsi"/>
          </w:rPr>
          <w:t xml:space="preserve"> </w:t>
        </w:r>
        <w:r w:rsidR="007C4AD4" w:rsidRPr="005562E6">
          <w:rPr>
            <w:rStyle w:val="Hyperlink"/>
            <w:rFonts w:cstheme="minorHAnsi"/>
          </w:rPr>
          <w:t>H.H.E</w:t>
        </w:r>
        <w:r w:rsidR="226AF323" w:rsidRPr="005562E6">
          <w:rPr>
            <w:rStyle w:val="Hyperlink"/>
            <w:rFonts w:cstheme="minorHAnsi"/>
          </w:rPr>
          <w:t>,.</w:t>
        </w:r>
      </w:hyperlink>
      <w:r w:rsidR="00891499" w:rsidRPr="005562E6">
        <w:rPr>
          <w:rFonts w:cstheme="minorHAnsi"/>
          <w:color w:val="323232"/>
        </w:rPr>
        <w:t xml:space="preserve"> </w:t>
      </w:r>
      <w:r w:rsidR="000A0788" w:rsidRPr="005562E6">
        <w:rPr>
          <w:rFonts w:cstheme="minorHAnsi"/>
          <w:color w:val="323232"/>
        </w:rPr>
        <w:t>Mario Herrero</w:t>
      </w:r>
      <w:r w:rsidR="009C7F8B" w:rsidRPr="005562E6">
        <w:rPr>
          <w:rFonts w:cstheme="minorHAnsi"/>
          <w:color w:val="323232"/>
        </w:rPr>
        <w:t xml:space="preserve"> M.,</w:t>
      </w:r>
      <w:r w:rsidR="000A0788" w:rsidRPr="005562E6">
        <w:rPr>
          <w:rFonts w:cstheme="minorHAnsi"/>
          <w:color w:val="323232"/>
        </w:rPr>
        <w:t xml:space="preserve"> </w:t>
      </w:r>
      <w:r w:rsidR="009C7F8B" w:rsidRPr="005562E6">
        <w:rPr>
          <w:rFonts w:cstheme="minorHAnsi"/>
          <w:color w:val="323232"/>
        </w:rPr>
        <w:t>v</w:t>
      </w:r>
      <w:r w:rsidR="000A0788" w:rsidRPr="005562E6">
        <w:rPr>
          <w:rFonts w:cstheme="minorHAnsi"/>
          <w:color w:val="323232"/>
        </w:rPr>
        <w:t>an Hal</w:t>
      </w:r>
      <w:r w:rsidR="009C7F8B" w:rsidRPr="005562E6">
        <w:rPr>
          <w:rFonts w:cstheme="minorHAnsi"/>
          <w:color w:val="323232"/>
        </w:rPr>
        <w:t xml:space="preserve"> O.,</w:t>
      </w:r>
      <w:r w:rsidR="000A0788" w:rsidRPr="005562E6">
        <w:rPr>
          <w:rFonts w:cstheme="minorHAnsi"/>
          <w:color w:val="323232"/>
        </w:rPr>
        <w:t xml:space="preserve"> </w:t>
      </w:r>
      <w:proofErr w:type="spellStart"/>
      <w:r w:rsidR="000A0788" w:rsidRPr="005562E6">
        <w:rPr>
          <w:rFonts w:cstheme="minorHAnsi"/>
          <w:color w:val="323232"/>
        </w:rPr>
        <w:t>Roos</w:t>
      </w:r>
      <w:proofErr w:type="spellEnd"/>
      <w:r w:rsidR="009C7F8B" w:rsidRPr="005562E6">
        <w:rPr>
          <w:rFonts w:cstheme="minorHAnsi"/>
          <w:color w:val="323232"/>
        </w:rPr>
        <w:t xml:space="preserve"> E., </w:t>
      </w:r>
      <w:r w:rsidR="000A0788" w:rsidRPr="005562E6">
        <w:rPr>
          <w:rFonts w:cstheme="minorHAnsi"/>
          <w:color w:val="323232"/>
        </w:rPr>
        <w:t>Muller</w:t>
      </w:r>
      <w:r w:rsidR="009C7F8B" w:rsidRPr="005562E6">
        <w:rPr>
          <w:rFonts w:cstheme="minorHAnsi"/>
          <w:color w:val="323232"/>
        </w:rPr>
        <w:t xml:space="preserve"> A., </w:t>
      </w:r>
      <w:r w:rsidR="000A0788" w:rsidRPr="005562E6">
        <w:rPr>
          <w:rFonts w:cstheme="minorHAnsi"/>
          <w:color w:val="323232"/>
        </w:rPr>
        <w:t>Garnett</w:t>
      </w:r>
      <w:r w:rsidR="009C7F8B" w:rsidRPr="005562E6">
        <w:rPr>
          <w:rFonts w:cstheme="minorHAnsi"/>
          <w:color w:val="323232"/>
        </w:rPr>
        <w:t xml:space="preserve"> T.,</w:t>
      </w:r>
      <w:r w:rsidR="000A0788" w:rsidRPr="005562E6">
        <w:rPr>
          <w:rFonts w:cstheme="minorHAnsi"/>
          <w:color w:val="323232"/>
        </w:rPr>
        <w:t xml:space="preserve"> Gerber</w:t>
      </w:r>
      <w:r w:rsidR="009C7F8B" w:rsidRPr="005562E6">
        <w:rPr>
          <w:rFonts w:cstheme="minorHAnsi"/>
          <w:color w:val="323232"/>
        </w:rPr>
        <w:t xml:space="preserve"> P.J.</w:t>
      </w:r>
      <w:r w:rsidR="000A0788" w:rsidRPr="005562E6">
        <w:rPr>
          <w:rFonts w:cstheme="minorHAnsi"/>
          <w:color w:val="323232"/>
        </w:rPr>
        <w:t xml:space="preserve"> </w:t>
      </w:r>
      <w:proofErr w:type="spellStart"/>
      <w:r w:rsidR="000A0788" w:rsidRPr="005562E6">
        <w:rPr>
          <w:rFonts w:cstheme="minorHAnsi"/>
          <w:color w:val="323232"/>
        </w:rPr>
        <w:t>Schader</w:t>
      </w:r>
      <w:proofErr w:type="spellEnd"/>
      <w:r w:rsidR="009C7F8B" w:rsidRPr="005562E6">
        <w:rPr>
          <w:rFonts w:cstheme="minorHAnsi"/>
          <w:color w:val="323232"/>
        </w:rPr>
        <w:t xml:space="preserve"> C., </w:t>
      </w:r>
      <w:r w:rsidR="000A0788" w:rsidRPr="005562E6">
        <w:rPr>
          <w:rFonts w:cstheme="minorHAnsi"/>
          <w:color w:val="323232"/>
        </w:rPr>
        <w:t>De Boer</w:t>
      </w:r>
      <w:r w:rsidR="009C7F8B" w:rsidRPr="005562E6">
        <w:rPr>
          <w:rFonts w:cstheme="minorHAnsi"/>
          <w:color w:val="323232"/>
        </w:rPr>
        <w:t xml:space="preserve"> I.J.M.,</w:t>
      </w:r>
      <w:r w:rsidR="002A66F2" w:rsidRPr="005562E6">
        <w:rPr>
          <w:rFonts w:cstheme="minorHAnsi"/>
          <w:color w:val="323232"/>
        </w:rPr>
        <w:t xml:space="preserve"> </w:t>
      </w:r>
      <w:r w:rsidR="009C7F8B" w:rsidRPr="005562E6">
        <w:rPr>
          <w:rFonts w:cstheme="minorHAnsi"/>
          <w:color w:val="323232"/>
        </w:rPr>
        <w:t>(</w:t>
      </w:r>
      <w:r w:rsidR="002A66F2" w:rsidRPr="005562E6">
        <w:rPr>
          <w:rFonts w:cstheme="minorHAnsi"/>
          <w:color w:val="323232"/>
        </w:rPr>
        <w:t>2018</w:t>
      </w:r>
      <w:r w:rsidR="009C7F8B" w:rsidRPr="005562E6">
        <w:rPr>
          <w:rFonts w:cstheme="minorHAnsi"/>
          <w:color w:val="323232"/>
        </w:rPr>
        <w:t xml:space="preserve">). </w:t>
      </w:r>
      <w:r w:rsidR="000C7E6D" w:rsidRPr="005562E6">
        <w:rPr>
          <w:rFonts w:cstheme="minorHAnsi"/>
          <w:color w:val="323232"/>
        </w:rPr>
        <w:t>Defining a land boundary for sustainable livestock consumption.</w:t>
      </w:r>
      <w:r w:rsidR="005562E6" w:rsidRPr="005562E6">
        <w:rPr>
          <w:rFonts w:cstheme="minorHAnsi"/>
          <w:color w:val="323232"/>
        </w:rPr>
        <w:t xml:space="preserve"> Glob Change Biol. 24:4185–4194.</w:t>
      </w:r>
    </w:p>
    <w:p w14:paraId="2B402AC3" w14:textId="75A87AF3" w:rsidR="00E94F12" w:rsidRPr="005562E6" w:rsidRDefault="00C71177" w:rsidP="00E27552">
      <w:pPr>
        <w:rPr>
          <w:rFonts w:cstheme="minorHAnsi"/>
          <w:color w:val="323232"/>
        </w:rPr>
      </w:pPr>
      <w:hyperlink r:id="rId22" w:anchor="bbib23" w:history="1">
        <w:r w:rsidR="00891499" w:rsidRPr="005562E6">
          <w:rPr>
            <w:rStyle w:val="Hyperlink"/>
            <w:rFonts w:cstheme="minorHAnsi"/>
            <w:color w:val="0C7DBB"/>
          </w:rPr>
          <w:t>FAO, 2012</w:t>
        </w:r>
      </w:hyperlink>
      <w:r w:rsidR="00A47901" w:rsidRPr="005562E6">
        <w:rPr>
          <w:rFonts w:cstheme="minorHAnsi"/>
          <w:color w:val="323232"/>
        </w:rPr>
        <w:t xml:space="preserve">, </w:t>
      </w:r>
      <w:r w:rsidR="00891499" w:rsidRPr="005562E6">
        <w:rPr>
          <w:rStyle w:val="Strong"/>
          <w:rFonts w:cstheme="minorHAnsi"/>
          <w:b w:val="0"/>
          <w:bCs w:val="0"/>
          <w:color w:val="323232"/>
        </w:rPr>
        <w:t>Livestock and Landscapes</w:t>
      </w:r>
      <w:r w:rsidR="00A47901" w:rsidRPr="005562E6">
        <w:rPr>
          <w:rFonts w:cstheme="minorHAnsi"/>
          <w:color w:val="323232"/>
        </w:rPr>
        <w:t xml:space="preserve">, </w:t>
      </w:r>
      <w:r w:rsidR="00891499" w:rsidRPr="005562E6">
        <w:rPr>
          <w:rFonts w:cstheme="minorHAnsi"/>
          <w:color w:val="323232"/>
        </w:rPr>
        <w:t>Food and Agriculture Organization of the United Nations (FAO), Rome, Italy</w:t>
      </w:r>
      <w:r w:rsidR="00003B8C">
        <w:rPr>
          <w:rFonts w:cstheme="minorHAnsi"/>
          <w:color w:val="323232"/>
        </w:rPr>
        <w:t>.</w:t>
      </w:r>
    </w:p>
    <w:p w14:paraId="39882DAB" w14:textId="6693FD72" w:rsidR="00E21881" w:rsidRDefault="00C76ADF" w:rsidP="00270C5F">
      <w:pPr>
        <w:spacing w:after="0" w:line="240" w:lineRule="auto"/>
        <w:rPr>
          <w:rFonts w:eastAsia="Times New Roman" w:cstheme="minorHAnsi"/>
          <w:color w:val="323232"/>
          <w:lang w:eastAsia="en-GB"/>
        </w:rPr>
      </w:pPr>
      <w:r>
        <w:rPr>
          <w:rFonts w:eastAsia="Times New Roman" w:cstheme="minorHAnsi"/>
          <w:color w:val="323232"/>
          <w:lang w:eastAsia="en-GB"/>
        </w:rPr>
        <w:t>FFCC (</w:t>
      </w:r>
      <w:r w:rsidRPr="00270C5F">
        <w:rPr>
          <w:rFonts w:eastAsia="Times New Roman" w:cstheme="minorHAnsi"/>
          <w:color w:val="323232"/>
          <w:lang w:eastAsia="en-GB"/>
        </w:rPr>
        <w:t>2021</w:t>
      </w:r>
      <w:r>
        <w:rPr>
          <w:rFonts w:eastAsia="Times New Roman" w:cstheme="minorHAnsi"/>
          <w:color w:val="323232"/>
          <w:lang w:eastAsia="en-GB"/>
        </w:rPr>
        <w:t>)</w:t>
      </w:r>
      <w:r w:rsidR="002F1EAA">
        <w:rPr>
          <w:rFonts w:eastAsia="Times New Roman" w:cstheme="minorHAnsi"/>
          <w:color w:val="323232"/>
          <w:lang w:eastAsia="en-GB"/>
        </w:rPr>
        <w:t xml:space="preserve">. </w:t>
      </w:r>
      <w:r w:rsidRPr="00C76ADF">
        <w:rPr>
          <w:rFonts w:eastAsia="Times New Roman" w:cstheme="minorHAnsi"/>
          <w:color w:val="323232"/>
          <w:lang w:eastAsia="en-GB"/>
        </w:rPr>
        <w:t>FARMING FOR CHANGE</w:t>
      </w:r>
      <w:r w:rsidR="002F1EAA">
        <w:rPr>
          <w:rFonts w:eastAsia="Times New Roman" w:cstheme="minorHAnsi"/>
          <w:color w:val="323232"/>
          <w:lang w:eastAsia="en-GB"/>
        </w:rPr>
        <w:t xml:space="preserve">: </w:t>
      </w:r>
      <w:r w:rsidR="00270C5F" w:rsidRPr="00270C5F">
        <w:rPr>
          <w:rFonts w:eastAsia="Times New Roman" w:cstheme="minorHAnsi"/>
          <w:color w:val="323232"/>
          <w:lang w:eastAsia="en-GB"/>
        </w:rPr>
        <w:t>MAPPING A ROUTE TO 2030</w:t>
      </w:r>
      <w:r w:rsidR="002F1EAA">
        <w:rPr>
          <w:rFonts w:eastAsia="Times New Roman" w:cstheme="minorHAnsi"/>
          <w:color w:val="323232"/>
          <w:lang w:eastAsia="en-GB"/>
        </w:rPr>
        <w:t xml:space="preserve">, </w:t>
      </w:r>
      <w:r w:rsidR="00E21881" w:rsidRPr="00E21881">
        <w:rPr>
          <w:rFonts w:eastAsia="Times New Roman" w:cstheme="minorHAnsi"/>
          <w:color w:val="323232"/>
          <w:lang w:eastAsia="en-GB"/>
        </w:rPr>
        <w:t>The Food, Farming and Countryside Commission</w:t>
      </w:r>
    </w:p>
    <w:p w14:paraId="74E468F1" w14:textId="77777777" w:rsidR="00E21881" w:rsidRDefault="00E21881" w:rsidP="005320F7">
      <w:pPr>
        <w:spacing w:after="0" w:line="240" w:lineRule="auto"/>
        <w:rPr>
          <w:rFonts w:eastAsia="Times New Roman" w:cstheme="minorHAnsi"/>
          <w:color w:val="323232"/>
          <w:lang w:eastAsia="en-GB"/>
        </w:rPr>
      </w:pPr>
    </w:p>
    <w:p w14:paraId="6C6373EA" w14:textId="384CC9BF" w:rsidR="006B4098" w:rsidRDefault="006B4098" w:rsidP="005320F7">
      <w:pPr>
        <w:spacing w:after="0" w:line="240" w:lineRule="auto"/>
        <w:rPr>
          <w:rFonts w:eastAsia="Times New Roman" w:cstheme="minorHAnsi"/>
          <w:color w:val="323232"/>
          <w:lang w:eastAsia="en-GB"/>
        </w:rPr>
      </w:pPr>
      <w:r w:rsidRPr="006B4098">
        <w:rPr>
          <w:rFonts w:eastAsia="Times New Roman" w:cstheme="minorHAnsi"/>
          <w:color w:val="323232"/>
          <w:lang w:eastAsia="en-GB"/>
        </w:rPr>
        <w:t>Herrero</w:t>
      </w:r>
      <w:r w:rsidR="00AD4452" w:rsidRPr="00E50EE2">
        <w:rPr>
          <w:rFonts w:eastAsia="Times New Roman" w:cstheme="minorHAnsi"/>
          <w:color w:val="323232"/>
          <w:lang w:eastAsia="en-GB"/>
        </w:rPr>
        <w:t xml:space="preserve"> M.,</w:t>
      </w:r>
      <w:r w:rsidRPr="006B4098">
        <w:rPr>
          <w:rFonts w:eastAsia="Times New Roman" w:cstheme="minorHAnsi"/>
          <w:color w:val="323232"/>
          <w:lang w:eastAsia="en-GB"/>
        </w:rPr>
        <w:t xml:space="preserve"> Conant</w:t>
      </w:r>
      <w:r w:rsidR="0083339D" w:rsidRPr="00E50EE2">
        <w:rPr>
          <w:rFonts w:eastAsia="Times New Roman" w:cstheme="minorHAnsi"/>
          <w:color w:val="323232"/>
          <w:lang w:eastAsia="en-GB"/>
        </w:rPr>
        <w:t xml:space="preserve"> R</w:t>
      </w:r>
      <w:r w:rsidR="00E50EE2">
        <w:rPr>
          <w:rFonts w:eastAsia="Times New Roman" w:cstheme="minorHAnsi"/>
          <w:color w:val="323232"/>
          <w:lang w:eastAsia="en-GB"/>
        </w:rPr>
        <w:t>.</w:t>
      </w:r>
      <w:r w:rsidRPr="006B4098">
        <w:rPr>
          <w:rFonts w:eastAsia="Times New Roman" w:cstheme="minorHAnsi"/>
          <w:color w:val="323232"/>
          <w:lang w:eastAsia="en-GB"/>
        </w:rPr>
        <w:t xml:space="preserve">, </w:t>
      </w:r>
      <w:proofErr w:type="spellStart"/>
      <w:r w:rsidRPr="006B4098">
        <w:rPr>
          <w:rFonts w:eastAsia="Times New Roman" w:cstheme="minorHAnsi"/>
          <w:color w:val="323232"/>
          <w:lang w:eastAsia="en-GB"/>
        </w:rPr>
        <w:t>Havlik</w:t>
      </w:r>
      <w:proofErr w:type="spellEnd"/>
      <w:r w:rsidRPr="006B4098">
        <w:rPr>
          <w:rFonts w:eastAsia="Times New Roman" w:cstheme="minorHAnsi"/>
          <w:color w:val="323232"/>
          <w:lang w:eastAsia="en-GB"/>
        </w:rPr>
        <w:t xml:space="preserve"> </w:t>
      </w:r>
      <w:r w:rsidR="000E6A90" w:rsidRPr="00E50EE2">
        <w:rPr>
          <w:rFonts w:eastAsia="Times New Roman" w:cstheme="minorHAnsi"/>
          <w:color w:val="323232"/>
          <w:lang w:eastAsia="en-GB"/>
        </w:rPr>
        <w:t>P</w:t>
      </w:r>
      <w:r w:rsidR="00E50EE2">
        <w:rPr>
          <w:rFonts w:eastAsia="Times New Roman" w:cstheme="minorHAnsi"/>
          <w:color w:val="323232"/>
          <w:lang w:eastAsia="en-GB"/>
        </w:rPr>
        <w:t>.</w:t>
      </w:r>
      <w:r w:rsidR="000E6A90" w:rsidRPr="00E50EE2">
        <w:rPr>
          <w:rFonts w:eastAsia="Times New Roman" w:cstheme="minorHAnsi"/>
          <w:color w:val="323232"/>
          <w:lang w:eastAsia="en-GB"/>
        </w:rPr>
        <w:t xml:space="preserve">, </w:t>
      </w:r>
      <w:r w:rsidRPr="006B4098">
        <w:rPr>
          <w:rFonts w:eastAsia="Times New Roman" w:cstheme="minorHAnsi"/>
          <w:color w:val="323232"/>
          <w:lang w:eastAsia="en-GB"/>
        </w:rPr>
        <w:t xml:space="preserve">Hristov </w:t>
      </w:r>
      <w:r w:rsidR="000E6A90" w:rsidRPr="006B4098">
        <w:rPr>
          <w:rFonts w:eastAsia="Times New Roman" w:cstheme="minorHAnsi"/>
          <w:color w:val="323232"/>
          <w:lang w:eastAsia="en-GB"/>
        </w:rPr>
        <w:t>A.N.</w:t>
      </w:r>
      <w:r w:rsidR="002448E7">
        <w:rPr>
          <w:rFonts w:eastAsia="Times New Roman" w:cstheme="minorHAnsi"/>
          <w:color w:val="323232"/>
          <w:lang w:eastAsia="en-GB"/>
        </w:rPr>
        <w:t>,</w:t>
      </w:r>
      <w:r w:rsidRPr="006B4098">
        <w:rPr>
          <w:rFonts w:eastAsia="Times New Roman" w:cstheme="minorHAnsi"/>
          <w:color w:val="323232"/>
          <w:lang w:eastAsia="en-GB"/>
        </w:rPr>
        <w:t xml:space="preserve"> Smith P.</w:t>
      </w:r>
      <w:r w:rsidR="002448E7">
        <w:rPr>
          <w:rFonts w:eastAsia="Times New Roman" w:cstheme="minorHAnsi"/>
          <w:color w:val="323232"/>
          <w:lang w:eastAsia="en-GB"/>
        </w:rPr>
        <w:t>,</w:t>
      </w:r>
      <w:r w:rsidRPr="006B4098">
        <w:rPr>
          <w:rFonts w:eastAsia="Times New Roman" w:cstheme="minorHAnsi"/>
          <w:color w:val="323232"/>
          <w:lang w:eastAsia="en-GB"/>
        </w:rPr>
        <w:t xml:space="preserve"> Gerber </w:t>
      </w:r>
      <w:r w:rsidR="000E6A90" w:rsidRPr="006B4098">
        <w:rPr>
          <w:rFonts w:eastAsia="Times New Roman" w:cstheme="minorHAnsi"/>
          <w:color w:val="323232"/>
          <w:lang w:eastAsia="en-GB"/>
        </w:rPr>
        <w:t>P</w:t>
      </w:r>
      <w:r w:rsidR="002448E7">
        <w:rPr>
          <w:rFonts w:eastAsia="Times New Roman" w:cstheme="minorHAnsi"/>
          <w:color w:val="323232"/>
          <w:lang w:eastAsia="en-GB"/>
        </w:rPr>
        <w:t>.,</w:t>
      </w:r>
      <w:r w:rsidR="000E6A90" w:rsidRPr="00E50EE2">
        <w:rPr>
          <w:rFonts w:eastAsia="Times New Roman" w:cstheme="minorHAnsi"/>
          <w:color w:val="323232"/>
          <w:lang w:eastAsia="en-GB"/>
        </w:rPr>
        <w:t xml:space="preserve"> </w:t>
      </w:r>
      <w:r w:rsidRPr="006B4098">
        <w:rPr>
          <w:rFonts w:eastAsia="Times New Roman" w:cstheme="minorHAnsi"/>
          <w:color w:val="323232"/>
          <w:lang w:eastAsia="en-GB"/>
        </w:rPr>
        <w:t xml:space="preserve">Gill </w:t>
      </w:r>
      <w:r w:rsidR="000E6A90" w:rsidRPr="006B4098">
        <w:rPr>
          <w:rFonts w:eastAsia="Times New Roman" w:cstheme="minorHAnsi"/>
          <w:color w:val="323232"/>
          <w:lang w:eastAsia="en-GB"/>
        </w:rPr>
        <w:t>M.</w:t>
      </w:r>
      <w:r w:rsidR="002448E7">
        <w:rPr>
          <w:rFonts w:eastAsia="Times New Roman" w:cstheme="minorHAnsi"/>
          <w:color w:val="323232"/>
          <w:lang w:eastAsia="en-GB"/>
        </w:rPr>
        <w:t>,</w:t>
      </w:r>
      <w:r w:rsidRPr="006B4098">
        <w:rPr>
          <w:rFonts w:eastAsia="Times New Roman" w:cstheme="minorHAnsi"/>
          <w:color w:val="323232"/>
          <w:lang w:eastAsia="en-GB"/>
        </w:rPr>
        <w:t xml:space="preserve"> </w:t>
      </w:r>
      <w:proofErr w:type="spellStart"/>
      <w:r w:rsidRPr="006B4098">
        <w:rPr>
          <w:rFonts w:eastAsia="Times New Roman" w:cstheme="minorHAnsi"/>
          <w:color w:val="323232"/>
          <w:lang w:eastAsia="en-GB"/>
        </w:rPr>
        <w:t>Butterbach-Bahl</w:t>
      </w:r>
      <w:proofErr w:type="spellEnd"/>
      <w:r w:rsidRPr="006B4098">
        <w:rPr>
          <w:rFonts w:eastAsia="Times New Roman" w:cstheme="minorHAnsi"/>
          <w:color w:val="323232"/>
          <w:lang w:eastAsia="en-GB"/>
        </w:rPr>
        <w:t xml:space="preserve"> </w:t>
      </w:r>
      <w:r w:rsidR="000E6A90" w:rsidRPr="006B4098">
        <w:rPr>
          <w:rFonts w:eastAsia="Times New Roman" w:cstheme="minorHAnsi"/>
          <w:color w:val="323232"/>
          <w:lang w:eastAsia="en-GB"/>
        </w:rPr>
        <w:t>K.</w:t>
      </w:r>
      <w:r w:rsidR="002448E7">
        <w:rPr>
          <w:rFonts w:eastAsia="Times New Roman" w:cstheme="minorHAnsi"/>
          <w:color w:val="323232"/>
          <w:lang w:eastAsia="en-GB"/>
        </w:rPr>
        <w:t>,</w:t>
      </w:r>
      <w:r w:rsidRPr="006B4098">
        <w:rPr>
          <w:rFonts w:eastAsia="Times New Roman" w:cstheme="minorHAnsi"/>
          <w:color w:val="323232"/>
          <w:lang w:eastAsia="en-GB"/>
        </w:rPr>
        <w:t xml:space="preserve"> Henderson </w:t>
      </w:r>
      <w:r w:rsidR="000E6A90" w:rsidRPr="006B4098">
        <w:rPr>
          <w:rFonts w:eastAsia="Times New Roman" w:cstheme="minorHAnsi"/>
          <w:color w:val="323232"/>
          <w:lang w:eastAsia="en-GB"/>
        </w:rPr>
        <w:t>B.</w:t>
      </w:r>
      <w:r w:rsidR="002448E7">
        <w:rPr>
          <w:rFonts w:eastAsia="Times New Roman" w:cstheme="minorHAnsi"/>
          <w:color w:val="323232"/>
          <w:lang w:eastAsia="en-GB"/>
        </w:rPr>
        <w:t>,</w:t>
      </w:r>
      <w:r w:rsidRPr="006B4098">
        <w:rPr>
          <w:rFonts w:eastAsia="Times New Roman" w:cstheme="minorHAnsi"/>
          <w:color w:val="323232"/>
          <w:lang w:eastAsia="en-GB"/>
        </w:rPr>
        <w:t xml:space="preserve"> Valin, </w:t>
      </w:r>
      <w:r w:rsidR="000E6A90" w:rsidRPr="006B4098">
        <w:rPr>
          <w:rFonts w:eastAsia="Times New Roman" w:cstheme="minorHAnsi"/>
          <w:color w:val="323232"/>
          <w:lang w:eastAsia="en-GB"/>
        </w:rPr>
        <w:t xml:space="preserve">H. </w:t>
      </w:r>
      <w:r w:rsidRPr="006B4098">
        <w:rPr>
          <w:rFonts w:eastAsia="Times New Roman" w:cstheme="minorHAnsi"/>
          <w:color w:val="323232"/>
          <w:lang w:eastAsia="en-GB"/>
        </w:rPr>
        <w:t>Thornton</w:t>
      </w:r>
      <w:r w:rsidRPr="00E50EE2">
        <w:rPr>
          <w:rFonts w:eastAsia="Times New Roman" w:cstheme="minorHAnsi"/>
          <w:color w:val="323232"/>
          <w:lang w:eastAsia="en-GB"/>
        </w:rPr>
        <w:t xml:space="preserve"> </w:t>
      </w:r>
      <w:r w:rsidR="000E6A90" w:rsidRPr="006B4098">
        <w:rPr>
          <w:rFonts w:eastAsia="Times New Roman" w:cstheme="minorHAnsi"/>
          <w:color w:val="323232"/>
          <w:lang w:eastAsia="en-GB"/>
        </w:rPr>
        <w:t xml:space="preserve">P.K. </w:t>
      </w:r>
      <w:r w:rsidRPr="00E50EE2">
        <w:rPr>
          <w:rFonts w:eastAsia="Times New Roman" w:cstheme="minorHAnsi"/>
          <w:color w:val="323232"/>
          <w:lang w:eastAsia="en-GB"/>
        </w:rPr>
        <w:t xml:space="preserve">(2016). </w:t>
      </w:r>
      <w:r w:rsidRPr="006B4098">
        <w:rPr>
          <w:rFonts w:eastAsia="Times New Roman" w:cstheme="minorHAnsi"/>
          <w:color w:val="323232"/>
          <w:lang w:eastAsia="en-GB"/>
        </w:rPr>
        <w:t>Greenhouse gas mitigation potentials in the livestock sector</w:t>
      </w:r>
      <w:r w:rsidRPr="005562E6">
        <w:rPr>
          <w:rFonts w:eastAsia="Times New Roman" w:cstheme="minorHAnsi"/>
          <w:color w:val="323232"/>
          <w:lang w:eastAsia="en-GB"/>
        </w:rPr>
        <w:t>.</w:t>
      </w:r>
      <w:r>
        <w:rPr>
          <w:rFonts w:eastAsia="Times New Roman" w:cstheme="minorHAnsi"/>
          <w:color w:val="323232"/>
          <w:lang w:eastAsia="en-GB"/>
        </w:rPr>
        <w:t xml:space="preserve"> </w:t>
      </w:r>
      <w:r w:rsidRPr="006B4098">
        <w:rPr>
          <w:rFonts w:eastAsia="Times New Roman" w:cstheme="minorHAnsi"/>
          <w:color w:val="323232"/>
          <w:lang w:eastAsia="en-GB"/>
        </w:rPr>
        <w:t xml:space="preserve">Nat. </w:t>
      </w:r>
      <w:proofErr w:type="spellStart"/>
      <w:r w:rsidRPr="006B4098">
        <w:rPr>
          <w:rFonts w:eastAsia="Times New Roman" w:cstheme="minorHAnsi"/>
          <w:color w:val="323232"/>
          <w:lang w:eastAsia="en-GB"/>
        </w:rPr>
        <w:t>Clim</w:t>
      </w:r>
      <w:proofErr w:type="spellEnd"/>
      <w:r w:rsidRPr="006B4098">
        <w:rPr>
          <w:rFonts w:eastAsia="Times New Roman" w:cstheme="minorHAnsi"/>
          <w:color w:val="323232"/>
          <w:lang w:eastAsia="en-GB"/>
        </w:rPr>
        <w:t>. Change, 6, pp. 452-461</w:t>
      </w:r>
    </w:p>
    <w:p w14:paraId="7AA6F1B5" w14:textId="77777777" w:rsidR="005320F7" w:rsidRPr="005320F7" w:rsidRDefault="005320F7" w:rsidP="005320F7">
      <w:pPr>
        <w:spacing w:after="0" w:line="240" w:lineRule="auto"/>
        <w:rPr>
          <w:rFonts w:eastAsia="Times New Roman" w:cstheme="minorHAnsi"/>
          <w:color w:val="323232"/>
          <w:lang w:eastAsia="en-GB"/>
        </w:rPr>
      </w:pPr>
    </w:p>
    <w:p w14:paraId="66A57541" w14:textId="0811155B" w:rsidR="240038FA" w:rsidRDefault="240038FA" w:rsidP="6B6DDD00">
      <w:proofErr w:type="spellStart"/>
      <w:r>
        <w:t>Mansholt</w:t>
      </w:r>
      <w:proofErr w:type="spellEnd"/>
      <w:r>
        <w:t xml:space="preserve"> lecture </w:t>
      </w:r>
      <w:r w:rsidR="008D02B8">
        <w:t>(</w:t>
      </w:r>
      <w:r>
        <w:t>2018</w:t>
      </w:r>
      <w:r w:rsidR="008D02B8">
        <w:t>)</w:t>
      </w:r>
      <w:r>
        <w:t xml:space="preserve"> “Circularity in agricultural production” by </w:t>
      </w:r>
      <w:proofErr w:type="spellStart"/>
      <w:r>
        <w:t>Imke</w:t>
      </w:r>
      <w:proofErr w:type="spellEnd"/>
      <w:r>
        <w:t xml:space="preserve"> J.M. de Boer and Martin K. van </w:t>
      </w:r>
      <w:proofErr w:type="spellStart"/>
      <w:r>
        <w:t>Ittersum</w:t>
      </w:r>
      <w:proofErr w:type="spellEnd"/>
      <w:r>
        <w:t>.</w:t>
      </w:r>
    </w:p>
    <w:p w14:paraId="1870C01A" w14:textId="3D3DED9C" w:rsidR="48E3DC79" w:rsidRDefault="187F2F80" w:rsidP="303C2E99">
      <w:r>
        <w:t>Soil Association papers</w:t>
      </w:r>
      <w:r w:rsidR="628027CC">
        <w:t>:</w:t>
      </w:r>
      <w:r w:rsidR="48E3DC79">
        <w:t xml:space="preserve"> (</w:t>
      </w:r>
      <w:hyperlink r:id="rId23">
        <w:r w:rsidR="25422FB2" w:rsidRPr="6B6DDD00">
          <w:rPr>
            <w:rStyle w:val="Hyperlink"/>
          </w:rPr>
          <w:t>Fixing Nitrogen: The challenge for climate, nature and health,</w:t>
        </w:r>
      </w:hyperlink>
      <w:r w:rsidR="0C5CFDFB">
        <w:t xml:space="preserve"> </w:t>
      </w:r>
      <w:r w:rsidR="48E3DC79">
        <w:t xml:space="preserve"> etc)</w:t>
      </w:r>
    </w:p>
    <w:p w14:paraId="6793F78A" w14:textId="79DCAEE1" w:rsidR="48E3DC79" w:rsidRDefault="772C6C97" w:rsidP="6B6DDD00">
      <w:pPr>
        <w:spacing w:line="257" w:lineRule="auto"/>
      </w:pPr>
      <w:r>
        <w:t xml:space="preserve">WWF </w:t>
      </w:r>
      <w:r w:rsidR="008D02B8">
        <w:t xml:space="preserve">(2017). </w:t>
      </w:r>
      <w:r>
        <w:t>papers:</w:t>
      </w:r>
      <w:r w:rsidR="0A36F0CC">
        <w:t xml:space="preserve"> </w:t>
      </w:r>
      <w:hyperlink r:id="rId24">
        <w:r w:rsidR="00962AA9" w:rsidRPr="6B6DDD00">
          <w:rPr>
            <w:rStyle w:val="Hyperlink"/>
          </w:rPr>
          <w:t>Appetite</w:t>
        </w:r>
        <w:r w:rsidR="0A36F0CC" w:rsidRPr="6B6DDD00">
          <w:rPr>
            <w:rStyle w:val="Hyperlink"/>
          </w:rPr>
          <w:t xml:space="preserve"> for Destruction</w:t>
        </w:r>
      </w:hyperlink>
      <w:r w:rsidR="0A36F0CC">
        <w:t xml:space="preserve"> </w:t>
      </w:r>
      <w:r w:rsidR="63C1661A">
        <w:t>: Environmental Impacts of Livestock</w:t>
      </w:r>
      <w:r w:rsidR="65F8FD51">
        <w:t xml:space="preserve">, </w:t>
      </w:r>
      <w:r w:rsidR="65F8FD51" w:rsidRPr="6B6DDD00">
        <w:rPr>
          <w:rFonts w:ascii="Calibri" w:eastAsia="Calibri" w:hAnsi="Calibri" w:cs="Calibri"/>
        </w:rPr>
        <w:t>3Keel, 2017</w:t>
      </w:r>
    </w:p>
    <w:p w14:paraId="0C8CA937" w14:textId="3DB4FF9F" w:rsidR="48E3DC79" w:rsidRDefault="48E3DC79" w:rsidP="303C2E99"/>
    <w:sectPr w:rsidR="48E3DC7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C23FA" w14:textId="77777777" w:rsidR="00C71177" w:rsidRDefault="00C71177" w:rsidP="000C65BB">
      <w:pPr>
        <w:spacing w:after="0" w:line="240" w:lineRule="auto"/>
      </w:pPr>
      <w:r>
        <w:separator/>
      </w:r>
    </w:p>
  </w:endnote>
  <w:endnote w:type="continuationSeparator" w:id="0">
    <w:p w14:paraId="1FC9CF1B" w14:textId="77777777" w:rsidR="00C71177" w:rsidRDefault="00C71177" w:rsidP="000C65BB">
      <w:pPr>
        <w:spacing w:after="0" w:line="240" w:lineRule="auto"/>
      </w:pPr>
      <w:r>
        <w:continuationSeparator/>
      </w:r>
    </w:p>
  </w:endnote>
  <w:endnote w:type="continuationNotice" w:id="1">
    <w:p w14:paraId="553A393C" w14:textId="77777777" w:rsidR="00C71177" w:rsidRDefault="00C71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A411" w14:textId="77777777" w:rsidR="00C71177" w:rsidRDefault="00C71177" w:rsidP="000C65BB">
      <w:pPr>
        <w:spacing w:after="0" w:line="240" w:lineRule="auto"/>
      </w:pPr>
      <w:r>
        <w:separator/>
      </w:r>
    </w:p>
  </w:footnote>
  <w:footnote w:type="continuationSeparator" w:id="0">
    <w:p w14:paraId="7E89FBC6" w14:textId="77777777" w:rsidR="00C71177" w:rsidRDefault="00C71177" w:rsidP="000C65BB">
      <w:pPr>
        <w:spacing w:after="0" w:line="240" w:lineRule="auto"/>
      </w:pPr>
      <w:r>
        <w:continuationSeparator/>
      </w:r>
    </w:p>
  </w:footnote>
  <w:footnote w:type="continuationNotice" w:id="1">
    <w:p w14:paraId="4994DD91" w14:textId="77777777" w:rsidR="00C71177" w:rsidRDefault="00C711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B74C8"/>
    <w:multiLevelType w:val="hybridMultilevel"/>
    <w:tmpl w:val="012062CC"/>
    <w:lvl w:ilvl="0" w:tplc="AD9CC9C4">
      <w:start w:val="1"/>
      <w:numFmt w:val="bullet"/>
      <w:lvlText w:val=""/>
      <w:lvlJc w:val="left"/>
      <w:pPr>
        <w:ind w:left="720" w:hanging="360"/>
      </w:pPr>
      <w:rPr>
        <w:rFonts w:ascii="Symbol" w:hAnsi="Symbol" w:hint="default"/>
      </w:rPr>
    </w:lvl>
    <w:lvl w:ilvl="1" w:tplc="F4A28C9E">
      <w:start w:val="1"/>
      <w:numFmt w:val="bullet"/>
      <w:lvlText w:val="o"/>
      <w:lvlJc w:val="left"/>
      <w:pPr>
        <w:ind w:left="1440" w:hanging="360"/>
      </w:pPr>
      <w:rPr>
        <w:rFonts w:ascii="Courier New" w:hAnsi="Courier New" w:hint="default"/>
      </w:rPr>
    </w:lvl>
    <w:lvl w:ilvl="2" w:tplc="EE24674A">
      <w:start w:val="1"/>
      <w:numFmt w:val="bullet"/>
      <w:lvlText w:val=""/>
      <w:lvlJc w:val="left"/>
      <w:pPr>
        <w:ind w:left="2160" w:hanging="360"/>
      </w:pPr>
      <w:rPr>
        <w:rFonts w:ascii="Wingdings" w:hAnsi="Wingdings" w:hint="default"/>
      </w:rPr>
    </w:lvl>
    <w:lvl w:ilvl="3" w:tplc="DD163CE4">
      <w:start w:val="1"/>
      <w:numFmt w:val="bullet"/>
      <w:lvlText w:val=""/>
      <w:lvlJc w:val="left"/>
      <w:pPr>
        <w:ind w:left="2880" w:hanging="360"/>
      </w:pPr>
      <w:rPr>
        <w:rFonts w:ascii="Symbol" w:hAnsi="Symbol" w:hint="default"/>
      </w:rPr>
    </w:lvl>
    <w:lvl w:ilvl="4" w:tplc="6A64DB66">
      <w:start w:val="1"/>
      <w:numFmt w:val="bullet"/>
      <w:lvlText w:val="o"/>
      <w:lvlJc w:val="left"/>
      <w:pPr>
        <w:ind w:left="3600" w:hanging="360"/>
      </w:pPr>
      <w:rPr>
        <w:rFonts w:ascii="Courier New" w:hAnsi="Courier New" w:hint="default"/>
      </w:rPr>
    </w:lvl>
    <w:lvl w:ilvl="5" w:tplc="7444BEAC">
      <w:start w:val="1"/>
      <w:numFmt w:val="bullet"/>
      <w:lvlText w:val=""/>
      <w:lvlJc w:val="left"/>
      <w:pPr>
        <w:ind w:left="4320" w:hanging="360"/>
      </w:pPr>
      <w:rPr>
        <w:rFonts w:ascii="Wingdings" w:hAnsi="Wingdings" w:hint="default"/>
      </w:rPr>
    </w:lvl>
    <w:lvl w:ilvl="6" w:tplc="70DE510A">
      <w:start w:val="1"/>
      <w:numFmt w:val="bullet"/>
      <w:lvlText w:val=""/>
      <w:lvlJc w:val="left"/>
      <w:pPr>
        <w:ind w:left="5040" w:hanging="360"/>
      </w:pPr>
      <w:rPr>
        <w:rFonts w:ascii="Symbol" w:hAnsi="Symbol" w:hint="default"/>
      </w:rPr>
    </w:lvl>
    <w:lvl w:ilvl="7" w:tplc="474C996E">
      <w:start w:val="1"/>
      <w:numFmt w:val="bullet"/>
      <w:lvlText w:val="o"/>
      <w:lvlJc w:val="left"/>
      <w:pPr>
        <w:ind w:left="5760" w:hanging="360"/>
      </w:pPr>
      <w:rPr>
        <w:rFonts w:ascii="Courier New" w:hAnsi="Courier New" w:hint="default"/>
      </w:rPr>
    </w:lvl>
    <w:lvl w:ilvl="8" w:tplc="B1FC8ED8">
      <w:start w:val="1"/>
      <w:numFmt w:val="bullet"/>
      <w:lvlText w:val=""/>
      <w:lvlJc w:val="left"/>
      <w:pPr>
        <w:ind w:left="6480" w:hanging="360"/>
      </w:pPr>
      <w:rPr>
        <w:rFonts w:ascii="Wingdings" w:hAnsi="Wingdings" w:hint="default"/>
      </w:rPr>
    </w:lvl>
  </w:abstractNum>
  <w:abstractNum w:abstractNumId="1" w15:restartNumberingAfterBreak="0">
    <w:nsid w:val="2D2A5B7D"/>
    <w:multiLevelType w:val="hybridMultilevel"/>
    <w:tmpl w:val="1D48D096"/>
    <w:lvl w:ilvl="0" w:tplc="C248F5A0">
      <w:start w:val="1"/>
      <w:numFmt w:val="decimal"/>
      <w:lvlText w:val="%1."/>
      <w:lvlJc w:val="left"/>
      <w:pPr>
        <w:ind w:left="720" w:hanging="360"/>
      </w:pPr>
    </w:lvl>
    <w:lvl w:ilvl="1" w:tplc="8C8A2914">
      <w:start w:val="1"/>
      <w:numFmt w:val="lowerLetter"/>
      <w:lvlText w:val="%2."/>
      <w:lvlJc w:val="left"/>
      <w:pPr>
        <w:ind w:left="1440" w:hanging="360"/>
      </w:pPr>
    </w:lvl>
    <w:lvl w:ilvl="2" w:tplc="3CA26E26">
      <w:start w:val="1"/>
      <w:numFmt w:val="lowerRoman"/>
      <w:lvlText w:val="%3."/>
      <w:lvlJc w:val="right"/>
      <w:pPr>
        <w:ind w:left="2160" w:hanging="180"/>
      </w:pPr>
    </w:lvl>
    <w:lvl w:ilvl="3" w:tplc="12824BE2">
      <w:start w:val="1"/>
      <w:numFmt w:val="decimal"/>
      <w:lvlText w:val="%4."/>
      <w:lvlJc w:val="left"/>
      <w:pPr>
        <w:ind w:left="2880" w:hanging="360"/>
      </w:pPr>
    </w:lvl>
    <w:lvl w:ilvl="4" w:tplc="9F10D3B0">
      <w:start w:val="1"/>
      <w:numFmt w:val="lowerLetter"/>
      <w:lvlText w:val="%5."/>
      <w:lvlJc w:val="left"/>
      <w:pPr>
        <w:ind w:left="3600" w:hanging="360"/>
      </w:pPr>
    </w:lvl>
    <w:lvl w:ilvl="5" w:tplc="98D2274E">
      <w:start w:val="1"/>
      <w:numFmt w:val="lowerRoman"/>
      <w:lvlText w:val="%6."/>
      <w:lvlJc w:val="right"/>
      <w:pPr>
        <w:ind w:left="4320" w:hanging="180"/>
      </w:pPr>
    </w:lvl>
    <w:lvl w:ilvl="6" w:tplc="3A72A230">
      <w:start w:val="1"/>
      <w:numFmt w:val="decimal"/>
      <w:lvlText w:val="%7."/>
      <w:lvlJc w:val="left"/>
      <w:pPr>
        <w:ind w:left="5040" w:hanging="360"/>
      </w:pPr>
    </w:lvl>
    <w:lvl w:ilvl="7" w:tplc="B0483336">
      <w:start w:val="1"/>
      <w:numFmt w:val="lowerLetter"/>
      <w:lvlText w:val="%8."/>
      <w:lvlJc w:val="left"/>
      <w:pPr>
        <w:ind w:left="5760" w:hanging="360"/>
      </w:pPr>
    </w:lvl>
    <w:lvl w:ilvl="8" w:tplc="21485276">
      <w:start w:val="1"/>
      <w:numFmt w:val="lowerRoman"/>
      <w:lvlText w:val="%9."/>
      <w:lvlJc w:val="right"/>
      <w:pPr>
        <w:ind w:left="6480" w:hanging="180"/>
      </w:pPr>
    </w:lvl>
  </w:abstractNum>
  <w:abstractNum w:abstractNumId="2" w15:restartNumberingAfterBreak="0">
    <w:nsid w:val="6D3B4BE7"/>
    <w:multiLevelType w:val="hybridMultilevel"/>
    <w:tmpl w:val="60FC3446"/>
    <w:lvl w:ilvl="0" w:tplc="B7E6729C">
      <w:start w:val="1"/>
      <w:numFmt w:val="bullet"/>
      <w:lvlText w:val=""/>
      <w:lvlJc w:val="left"/>
      <w:pPr>
        <w:ind w:left="720" w:hanging="360"/>
      </w:pPr>
      <w:rPr>
        <w:rFonts w:ascii="Symbol" w:hAnsi="Symbol" w:hint="default"/>
      </w:rPr>
    </w:lvl>
    <w:lvl w:ilvl="1" w:tplc="45DC982A">
      <w:start w:val="1"/>
      <w:numFmt w:val="bullet"/>
      <w:lvlText w:val="o"/>
      <w:lvlJc w:val="left"/>
      <w:pPr>
        <w:ind w:left="1440" w:hanging="360"/>
      </w:pPr>
      <w:rPr>
        <w:rFonts w:ascii="Courier New" w:hAnsi="Courier New" w:hint="default"/>
      </w:rPr>
    </w:lvl>
    <w:lvl w:ilvl="2" w:tplc="1020DF7C">
      <w:start w:val="1"/>
      <w:numFmt w:val="bullet"/>
      <w:lvlText w:val=""/>
      <w:lvlJc w:val="left"/>
      <w:pPr>
        <w:ind w:left="2160" w:hanging="360"/>
      </w:pPr>
      <w:rPr>
        <w:rFonts w:ascii="Wingdings" w:hAnsi="Wingdings" w:hint="default"/>
      </w:rPr>
    </w:lvl>
    <w:lvl w:ilvl="3" w:tplc="4CACF1DE">
      <w:start w:val="1"/>
      <w:numFmt w:val="bullet"/>
      <w:lvlText w:val=""/>
      <w:lvlJc w:val="left"/>
      <w:pPr>
        <w:ind w:left="2880" w:hanging="360"/>
      </w:pPr>
      <w:rPr>
        <w:rFonts w:ascii="Symbol" w:hAnsi="Symbol" w:hint="default"/>
      </w:rPr>
    </w:lvl>
    <w:lvl w:ilvl="4" w:tplc="5CF20E0C">
      <w:start w:val="1"/>
      <w:numFmt w:val="bullet"/>
      <w:lvlText w:val="o"/>
      <w:lvlJc w:val="left"/>
      <w:pPr>
        <w:ind w:left="3600" w:hanging="360"/>
      </w:pPr>
      <w:rPr>
        <w:rFonts w:ascii="Courier New" w:hAnsi="Courier New" w:hint="default"/>
      </w:rPr>
    </w:lvl>
    <w:lvl w:ilvl="5" w:tplc="5A5ABB86">
      <w:start w:val="1"/>
      <w:numFmt w:val="bullet"/>
      <w:lvlText w:val=""/>
      <w:lvlJc w:val="left"/>
      <w:pPr>
        <w:ind w:left="4320" w:hanging="360"/>
      </w:pPr>
      <w:rPr>
        <w:rFonts w:ascii="Wingdings" w:hAnsi="Wingdings" w:hint="default"/>
      </w:rPr>
    </w:lvl>
    <w:lvl w:ilvl="6" w:tplc="99165F94">
      <w:start w:val="1"/>
      <w:numFmt w:val="bullet"/>
      <w:lvlText w:val=""/>
      <w:lvlJc w:val="left"/>
      <w:pPr>
        <w:ind w:left="5040" w:hanging="360"/>
      </w:pPr>
      <w:rPr>
        <w:rFonts w:ascii="Symbol" w:hAnsi="Symbol" w:hint="default"/>
      </w:rPr>
    </w:lvl>
    <w:lvl w:ilvl="7" w:tplc="2F02CBF0">
      <w:start w:val="1"/>
      <w:numFmt w:val="bullet"/>
      <w:lvlText w:val="o"/>
      <w:lvlJc w:val="left"/>
      <w:pPr>
        <w:ind w:left="5760" w:hanging="360"/>
      </w:pPr>
      <w:rPr>
        <w:rFonts w:ascii="Courier New" w:hAnsi="Courier New" w:hint="default"/>
      </w:rPr>
    </w:lvl>
    <w:lvl w:ilvl="8" w:tplc="6D2804E4">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8B4FB3"/>
    <w:rsid w:val="00003B8C"/>
    <w:rsid w:val="00013F94"/>
    <w:rsid w:val="00017A00"/>
    <w:rsid w:val="00021E27"/>
    <w:rsid w:val="00041A0A"/>
    <w:rsid w:val="000622F0"/>
    <w:rsid w:val="000626A0"/>
    <w:rsid w:val="00076363"/>
    <w:rsid w:val="000A0788"/>
    <w:rsid w:val="000A1D74"/>
    <w:rsid w:val="000A3115"/>
    <w:rsid w:val="000B30E9"/>
    <w:rsid w:val="000B3896"/>
    <w:rsid w:val="000B6DAA"/>
    <w:rsid w:val="000C5334"/>
    <w:rsid w:val="000C65BB"/>
    <w:rsid w:val="000C7E6D"/>
    <w:rsid w:val="000D34C0"/>
    <w:rsid w:val="000D58E6"/>
    <w:rsid w:val="000E6A90"/>
    <w:rsid w:val="000E7830"/>
    <w:rsid w:val="000F22CA"/>
    <w:rsid w:val="000F446C"/>
    <w:rsid w:val="00110781"/>
    <w:rsid w:val="00126761"/>
    <w:rsid w:val="00133ECC"/>
    <w:rsid w:val="00141C23"/>
    <w:rsid w:val="0014509C"/>
    <w:rsid w:val="0015354C"/>
    <w:rsid w:val="0015652A"/>
    <w:rsid w:val="00162B90"/>
    <w:rsid w:val="00162E6D"/>
    <w:rsid w:val="001911FD"/>
    <w:rsid w:val="001913D2"/>
    <w:rsid w:val="001A0F6E"/>
    <w:rsid w:val="001A52F0"/>
    <w:rsid w:val="001B21C1"/>
    <w:rsid w:val="001B5F90"/>
    <w:rsid w:val="001C04C3"/>
    <w:rsid w:val="001C068E"/>
    <w:rsid w:val="001C62B9"/>
    <w:rsid w:val="001E1C26"/>
    <w:rsid w:val="001E5233"/>
    <w:rsid w:val="001F230F"/>
    <w:rsid w:val="001F36E6"/>
    <w:rsid w:val="00200A6C"/>
    <w:rsid w:val="00204C5C"/>
    <w:rsid w:val="0022626B"/>
    <w:rsid w:val="00233D11"/>
    <w:rsid w:val="002448E7"/>
    <w:rsid w:val="0026F15A"/>
    <w:rsid w:val="00270C5F"/>
    <w:rsid w:val="00270CE5"/>
    <w:rsid w:val="00290912"/>
    <w:rsid w:val="00293D53"/>
    <w:rsid w:val="00295A62"/>
    <w:rsid w:val="00297F06"/>
    <w:rsid w:val="002A003B"/>
    <w:rsid w:val="002A3BDD"/>
    <w:rsid w:val="002A66F2"/>
    <w:rsid w:val="002B0D67"/>
    <w:rsid w:val="002B3F43"/>
    <w:rsid w:val="002E07B0"/>
    <w:rsid w:val="002F1EAA"/>
    <w:rsid w:val="00303E24"/>
    <w:rsid w:val="00304A5B"/>
    <w:rsid w:val="00312658"/>
    <w:rsid w:val="0031292B"/>
    <w:rsid w:val="00314ABF"/>
    <w:rsid w:val="00324D08"/>
    <w:rsid w:val="00333B01"/>
    <w:rsid w:val="00336AE7"/>
    <w:rsid w:val="00337C80"/>
    <w:rsid w:val="00357B48"/>
    <w:rsid w:val="003657F2"/>
    <w:rsid w:val="00375367"/>
    <w:rsid w:val="003A079C"/>
    <w:rsid w:val="003A0E5A"/>
    <w:rsid w:val="003C5384"/>
    <w:rsid w:val="003C7426"/>
    <w:rsid w:val="003D4169"/>
    <w:rsid w:val="003D4620"/>
    <w:rsid w:val="003E3E6C"/>
    <w:rsid w:val="003F46C3"/>
    <w:rsid w:val="00406B15"/>
    <w:rsid w:val="004161C2"/>
    <w:rsid w:val="004200F9"/>
    <w:rsid w:val="00426148"/>
    <w:rsid w:val="004305D6"/>
    <w:rsid w:val="00430AEF"/>
    <w:rsid w:val="004314F6"/>
    <w:rsid w:val="0045169F"/>
    <w:rsid w:val="0045640A"/>
    <w:rsid w:val="00474FA9"/>
    <w:rsid w:val="004753BA"/>
    <w:rsid w:val="00480A1C"/>
    <w:rsid w:val="00481793"/>
    <w:rsid w:val="00482F02"/>
    <w:rsid w:val="004831A7"/>
    <w:rsid w:val="0048359B"/>
    <w:rsid w:val="00494448"/>
    <w:rsid w:val="004C76E5"/>
    <w:rsid w:val="004D2CA6"/>
    <w:rsid w:val="004D356F"/>
    <w:rsid w:val="004D60CA"/>
    <w:rsid w:val="004F1D3B"/>
    <w:rsid w:val="004F2DD8"/>
    <w:rsid w:val="0050322A"/>
    <w:rsid w:val="00513EEB"/>
    <w:rsid w:val="005320F7"/>
    <w:rsid w:val="00541D88"/>
    <w:rsid w:val="0054200C"/>
    <w:rsid w:val="00550AAA"/>
    <w:rsid w:val="005562E6"/>
    <w:rsid w:val="005665B5"/>
    <w:rsid w:val="00566EA1"/>
    <w:rsid w:val="00567FD0"/>
    <w:rsid w:val="00569565"/>
    <w:rsid w:val="00572868"/>
    <w:rsid w:val="00586F5C"/>
    <w:rsid w:val="00591FBF"/>
    <w:rsid w:val="005A0645"/>
    <w:rsid w:val="005B1A15"/>
    <w:rsid w:val="005B3B44"/>
    <w:rsid w:val="005E4ED8"/>
    <w:rsid w:val="005E585D"/>
    <w:rsid w:val="005E7A96"/>
    <w:rsid w:val="005F0D73"/>
    <w:rsid w:val="005F1811"/>
    <w:rsid w:val="006038E5"/>
    <w:rsid w:val="006048BF"/>
    <w:rsid w:val="006048D7"/>
    <w:rsid w:val="006108CB"/>
    <w:rsid w:val="006253C6"/>
    <w:rsid w:val="00633A1C"/>
    <w:rsid w:val="00633F0E"/>
    <w:rsid w:val="00634119"/>
    <w:rsid w:val="006403C6"/>
    <w:rsid w:val="0064466A"/>
    <w:rsid w:val="0064565A"/>
    <w:rsid w:val="006505AF"/>
    <w:rsid w:val="00651D90"/>
    <w:rsid w:val="00651F64"/>
    <w:rsid w:val="00656AF9"/>
    <w:rsid w:val="006623D8"/>
    <w:rsid w:val="006756F2"/>
    <w:rsid w:val="00684688"/>
    <w:rsid w:val="006A5703"/>
    <w:rsid w:val="006A77B6"/>
    <w:rsid w:val="006B1DE5"/>
    <w:rsid w:val="006B4098"/>
    <w:rsid w:val="006B4603"/>
    <w:rsid w:val="006C3D83"/>
    <w:rsid w:val="006D1406"/>
    <w:rsid w:val="006E277A"/>
    <w:rsid w:val="006F046E"/>
    <w:rsid w:val="00706EBE"/>
    <w:rsid w:val="007103F8"/>
    <w:rsid w:val="00770EFC"/>
    <w:rsid w:val="00783CFF"/>
    <w:rsid w:val="00787B03"/>
    <w:rsid w:val="007901DB"/>
    <w:rsid w:val="00792D7C"/>
    <w:rsid w:val="007C4AD4"/>
    <w:rsid w:val="007D4723"/>
    <w:rsid w:val="007E1F16"/>
    <w:rsid w:val="007E1F41"/>
    <w:rsid w:val="007F44A3"/>
    <w:rsid w:val="007F5A6D"/>
    <w:rsid w:val="008024F8"/>
    <w:rsid w:val="0083339D"/>
    <w:rsid w:val="00844269"/>
    <w:rsid w:val="00847465"/>
    <w:rsid w:val="00871F74"/>
    <w:rsid w:val="00891499"/>
    <w:rsid w:val="0089788E"/>
    <w:rsid w:val="008A67C4"/>
    <w:rsid w:val="008B73DC"/>
    <w:rsid w:val="008C6060"/>
    <w:rsid w:val="008D02B8"/>
    <w:rsid w:val="008F4E02"/>
    <w:rsid w:val="00901C2A"/>
    <w:rsid w:val="00921486"/>
    <w:rsid w:val="0092DDB1"/>
    <w:rsid w:val="00936E0B"/>
    <w:rsid w:val="00962AA9"/>
    <w:rsid w:val="00967CAD"/>
    <w:rsid w:val="00973C5D"/>
    <w:rsid w:val="00977168"/>
    <w:rsid w:val="009C2198"/>
    <w:rsid w:val="009C4E65"/>
    <w:rsid w:val="009C607C"/>
    <w:rsid w:val="009C7F8B"/>
    <w:rsid w:val="009E27BF"/>
    <w:rsid w:val="009F31CD"/>
    <w:rsid w:val="00A00D6B"/>
    <w:rsid w:val="00A01B64"/>
    <w:rsid w:val="00A03455"/>
    <w:rsid w:val="00A05F3B"/>
    <w:rsid w:val="00A2327E"/>
    <w:rsid w:val="00A247E6"/>
    <w:rsid w:val="00A24C14"/>
    <w:rsid w:val="00A2766E"/>
    <w:rsid w:val="00A4175A"/>
    <w:rsid w:val="00A439BD"/>
    <w:rsid w:val="00A47901"/>
    <w:rsid w:val="00A543A4"/>
    <w:rsid w:val="00A56978"/>
    <w:rsid w:val="00A61FE0"/>
    <w:rsid w:val="00A71146"/>
    <w:rsid w:val="00A8003E"/>
    <w:rsid w:val="00A850B0"/>
    <w:rsid w:val="00A966BE"/>
    <w:rsid w:val="00AA3AF9"/>
    <w:rsid w:val="00AA7600"/>
    <w:rsid w:val="00AA7F1D"/>
    <w:rsid w:val="00AC2B88"/>
    <w:rsid w:val="00AD0447"/>
    <w:rsid w:val="00AD4452"/>
    <w:rsid w:val="00AE30CB"/>
    <w:rsid w:val="00AF0DBD"/>
    <w:rsid w:val="00AF1389"/>
    <w:rsid w:val="00AF7F02"/>
    <w:rsid w:val="00B1092C"/>
    <w:rsid w:val="00B207DB"/>
    <w:rsid w:val="00B32781"/>
    <w:rsid w:val="00B4055C"/>
    <w:rsid w:val="00B409AC"/>
    <w:rsid w:val="00B52344"/>
    <w:rsid w:val="00B549CB"/>
    <w:rsid w:val="00B54D8E"/>
    <w:rsid w:val="00B57E7C"/>
    <w:rsid w:val="00B64352"/>
    <w:rsid w:val="00B64C94"/>
    <w:rsid w:val="00B9650D"/>
    <w:rsid w:val="00BA5E9B"/>
    <w:rsid w:val="00BB42F5"/>
    <w:rsid w:val="00BD43E9"/>
    <w:rsid w:val="00BD717E"/>
    <w:rsid w:val="00BE536C"/>
    <w:rsid w:val="00BE79C8"/>
    <w:rsid w:val="00C164A9"/>
    <w:rsid w:val="00C302F3"/>
    <w:rsid w:val="00C344F0"/>
    <w:rsid w:val="00C6354C"/>
    <w:rsid w:val="00C642AB"/>
    <w:rsid w:val="00C71177"/>
    <w:rsid w:val="00C73AB1"/>
    <w:rsid w:val="00C76ADF"/>
    <w:rsid w:val="00C76EFD"/>
    <w:rsid w:val="00C818CE"/>
    <w:rsid w:val="00C826C9"/>
    <w:rsid w:val="00C87450"/>
    <w:rsid w:val="00C917C5"/>
    <w:rsid w:val="00C92D8C"/>
    <w:rsid w:val="00C954A9"/>
    <w:rsid w:val="00CA2907"/>
    <w:rsid w:val="00CC48A7"/>
    <w:rsid w:val="00CC75D2"/>
    <w:rsid w:val="00CD75C3"/>
    <w:rsid w:val="00CE2FA9"/>
    <w:rsid w:val="00CF43CA"/>
    <w:rsid w:val="00D00CD0"/>
    <w:rsid w:val="00D043D4"/>
    <w:rsid w:val="00D12C61"/>
    <w:rsid w:val="00D134EB"/>
    <w:rsid w:val="00D17D5C"/>
    <w:rsid w:val="00D42412"/>
    <w:rsid w:val="00D44706"/>
    <w:rsid w:val="00D632D3"/>
    <w:rsid w:val="00D876B3"/>
    <w:rsid w:val="00D95449"/>
    <w:rsid w:val="00DA1798"/>
    <w:rsid w:val="00DA3FA0"/>
    <w:rsid w:val="00DA7616"/>
    <w:rsid w:val="00DC1449"/>
    <w:rsid w:val="00DD2304"/>
    <w:rsid w:val="00DF1050"/>
    <w:rsid w:val="00E1175B"/>
    <w:rsid w:val="00E17806"/>
    <w:rsid w:val="00E17862"/>
    <w:rsid w:val="00E21881"/>
    <w:rsid w:val="00E27552"/>
    <w:rsid w:val="00E27629"/>
    <w:rsid w:val="00E42156"/>
    <w:rsid w:val="00E50EE2"/>
    <w:rsid w:val="00E516B4"/>
    <w:rsid w:val="00E5769B"/>
    <w:rsid w:val="00E63CDA"/>
    <w:rsid w:val="00E63F02"/>
    <w:rsid w:val="00E833C2"/>
    <w:rsid w:val="00E94EB1"/>
    <w:rsid w:val="00E94F12"/>
    <w:rsid w:val="00E96B90"/>
    <w:rsid w:val="00EC45B4"/>
    <w:rsid w:val="00ED1DC5"/>
    <w:rsid w:val="00EE7225"/>
    <w:rsid w:val="00EE778C"/>
    <w:rsid w:val="00EF3AAE"/>
    <w:rsid w:val="00EF56B6"/>
    <w:rsid w:val="00F01526"/>
    <w:rsid w:val="00F21DC1"/>
    <w:rsid w:val="00F3377A"/>
    <w:rsid w:val="00F42ECB"/>
    <w:rsid w:val="00F47E0C"/>
    <w:rsid w:val="00F54739"/>
    <w:rsid w:val="00F56295"/>
    <w:rsid w:val="00F755B6"/>
    <w:rsid w:val="00F763F8"/>
    <w:rsid w:val="00F85F92"/>
    <w:rsid w:val="00F864F6"/>
    <w:rsid w:val="00F86B4C"/>
    <w:rsid w:val="00FA08BD"/>
    <w:rsid w:val="00FB5754"/>
    <w:rsid w:val="00FE28E4"/>
    <w:rsid w:val="00FE3120"/>
    <w:rsid w:val="00FF4141"/>
    <w:rsid w:val="00FF66C3"/>
    <w:rsid w:val="011EC260"/>
    <w:rsid w:val="015CAE33"/>
    <w:rsid w:val="01A3D748"/>
    <w:rsid w:val="01BB3D8C"/>
    <w:rsid w:val="01C0C1CC"/>
    <w:rsid w:val="01EFEA5D"/>
    <w:rsid w:val="01F2C46F"/>
    <w:rsid w:val="020B5E13"/>
    <w:rsid w:val="02647409"/>
    <w:rsid w:val="02D7A712"/>
    <w:rsid w:val="02DD01DA"/>
    <w:rsid w:val="02E382CF"/>
    <w:rsid w:val="02F56472"/>
    <w:rsid w:val="0376E244"/>
    <w:rsid w:val="037E3B01"/>
    <w:rsid w:val="0382C40A"/>
    <w:rsid w:val="03A01AEB"/>
    <w:rsid w:val="03AB9C53"/>
    <w:rsid w:val="03E259BE"/>
    <w:rsid w:val="03E971C1"/>
    <w:rsid w:val="043BAAB7"/>
    <w:rsid w:val="047A352D"/>
    <w:rsid w:val="04936B48"/>
    <w:rsid w:val="05306055"/>
    <w:rsid w:val="05A06210"/>
    <w:rsid w:val="05CA6E14"/>
    <w:rsid w:val="063705B0"/>
    <w:rsid w:val="0688F525"/>
    <w:rsid w:val="06D7B4A9"/>
    <w:rsid w:val="06F7771A"/>
    <w:rsid w:val="070846F2"/>
    <w:rsid w:val="071851E6"/>
    <w:rsid w:val="073B4C0A"/>
    <w:rsid w:val="07661ACB"/>
    <w:rsid w:val="07700C79"/>
    <w:rsid w:val="0770429E"/>
    <w:rsid w:val="077280A6"/>
    <w:rsid w:val="0797E45C"/>
    <w:rsid w:val="07D945B9"/>
    <w:rsid w:val="07FDAC1A"/>
    <w:rsid w:val="082D3CED"/>
    <w:rsid w:val="08738C0E"/>
    <w:rsid w:val="089D0F80"/>
    <w:rsid w:val="0913B961"/>
    <w:rsid w:val="091BD06F"/>
    <w:rsid w:val="0938A445"/>
    <w:rsid w:val="096EA672"/>
    <w:rsid w:val="09C48722"/>
    <w:rsid w:val="09C9DC6B"/>
    <w:rsid w:val="09D64CA6"/>
    <w:rsid w:val="09F3802E"/>
    <w:rsid w:val="09F71B2B"/>
    <w:rsid w:val="0A0DF016"/>
    <w:rsid w:val="0A36F0CC"/>
    <w:rsid w:val="0A3E2823"/>
    <w:rsid w:val="0A50F2BA"/>
    <w:rsid w:val="0AA70917"/>
    <w:rsid w:val="0ADFCF32"/>
    <w:rsid w:val="0B0A76D3"/>
    <w:rsid w:val="0B2E2C57"/>
    <w:rsid w:val="0B2EB9AB"/>
    <w:rsid w:val="0B475878"/>
    <w:rsid w:val="0BEEF4CF"/>
    <w:rsid w:val="0BFD04DE"/>
    <w:rsid w:val="0C139FF1"/>
    <w:rsid w:val="0C2FE669"/>
    <w:rsid w:val="0C5CFDFB"/>
    <w:rsid w:val="0C66705A"/>
    <w:rsid w:val="0CF28640"/>
    <w:rsid w:val="0D16B0BA"/>
    <w:rsid w:val="0D69A6D8"/>
    <w:rsid w:val="0D736B93"/>
    <w:rsid w:val="0DC21B1C"/>
    <w:rsid w:val="0DCE0227"/>
    <w:rsid w:val="0DF82808"/>
    <w:rsid w:val="0E8F081B"/>
    <w:rsid w:val="0EA1154B"/>
    <w:rsid w:val="0EE8F4B0"/>
    <w:rsid w:val="0F3466AC"/>
    <w:rsid w:val="0F394EC8"/>
    <w:rsid w:val="0F733B5C"/>
    <w:rsid w:val="0F898239"/>
    <w:rsid w:val="0F8DE5CA"/>
    <w:rsid w:val="0FC876CA"/>
    <w:rsid w:val="0FEF366F"/>
    <w:rsid w:val="106318B1"/>
    <w:rsid w:val="10B30C0F"/>
    <w:rsid w:val="10BFFF87"/>
    <w:rsid w:val="10F6395C"/>
    <w:rsid w:val="11029F35"/>
    <w:rsid w:val="11760028"/>
    <w:rsid w:val="11B2AAF9"/>
    <w:rsid w:val="11CBD2D8"/>
    <w:rsid w:val="11E3627B"/>
    <w:rsid w:val="12201425"/>
    <w:rsid w:val="12895DB6"/>
    <w:rsid w:val="12B27C4B"/>
    <w:rsid w:val="12B9AE30"/>
    <w:rsid w:val="12BB45F1"/>
    <w:rsid w:val="12C8FCEF"/>
    <w:rsid w:val="12D2365F"/>
    <w:rsid w:val="130B6645"/>
    <w:rsid w:val="133EB357"/>
    <w:rsid w:val="13570FF2"/>
    <w:rsid w:val="137519F3"/>
    <w:rsid w:val="1383B030"/>
    <w:rsid w:val="13B5A873"/>
    <w:rsid w:val="13B60130"/>
    <w:rsid w:val="143A74B4"/>
    <w:rsid w:val="14754F5B"/>
    <w:rsid w:val="148D7F4C"/>
    <w:rsid w:val="14D1EE46"/>
    <w:rsid w:val="1504B5AE"/>
    <w:rsid w:val="15063A97"/>
    <w:rsid w:val="1506DD7F"/>
    <w:rsid w:val="152BE348"/>
    <w:rsid w:val="1560B98A"/>
    <w:rsid w:val="15889A25"/>
    <w:rsid w:val="15BA261B"/>
    <w:rsid w:val="15E993F8"/>
    <w:rsid w:val="16325514"/>
    <w:rsid w:val="164ACFE6"/>
    <w:rsid w:val="165DD327"/>
    <w:rsid w:val="167FA309"/>
    <w:rsid w:val="168AD568"/>
    <w:rsid w:val="16D21CFF"/>
    <w:rsid w:val="16DC4331"/>
    <w:rsid w:val="17005E8C"/>
    <w:rsid w:val="1785473E"/>
    <w:rsid w:val="1795377B"/>
    <w:rsid w:val="17C15488"/>
    <w:rsid w:val="185D34D4"/>
    <w:rsid w:val="1861C233"/>
    <w:rsid w:val="18705803"/>
    <w:rsid w:val="1870C6BC"/>
    <w:rsid w:val="187F2F80"/>
    <w:rsid w:val="1965FD67"/>
    <w:rsid w:val="196BACE9"/>
    <w:rsid w:val="19C77336"/>
    <w:rsid w:val="19D0D0AD"/>
    <w:rsid w:val="19E95B58"/>
    <w:rsid w:val="1A4462E2"/>
    <w:rsid w:val="1A8B4FB3"/>
    <w:rsid w:val="1A963203"/>
    <w:rsid w:val="1ACDD83D"/>
    <w:rsid w:val="1AD556E6"/>
    <w:rsid w:val="1ADC643F"/>
    <w:rsid w:val="1B19B780"/>
    <w:rsid w:val="1B38C342"/>
    <w:rsid w:val="1B605ECD"/>
    <w:rsid w:val="1B614F3B"/>
    <w:rsid w:val="1B6AB06A"/>
    <w:rsid w:val="1BDA14BC"/>
    <w:rsid w:val="1BEEBD8A"/>
    <w:rsid w:val="1BEFBC4D"/>
    <w:rsid w:val="1C3BF8CA"/>
    <w:rsid w:val="1C9373F6"/>
    <w:rsid w:val="1CC33562"/>
    <w:rsid w:val="1CDB7D68"/>
    <w:rsid w:val="1CED896F"/>
    <w:rsid w:val="1D1EBB95"/>
    <w:rsid w:val="1D2CDA6A"/>
    <w:rsid w:val="1D3795B9"/>
    <w:rsid w:val="1D66D833"/>
    <w:rsid w:val="1D847F56"/>
    <w:rsid w:val="1E6EEE1C"/>
    <w:rsid w:val="1F48F6D8"/>
    <w:rsid w:val="1F4C8B86"/>
    <w:rsid w:val="1FB5417A"/>
    <w:rsid w:val="1FE4CC51"/>
    <w:rsid w:val="20166E4E"/>
    <w:rsid w:val="2054DE23"/>
    <w:rsid w:val="20A9A06C"/>
    <w:rsid w:val="20B6DAB8"/>
    <w:rsid w:val="20E0D717"/>
    <w:rsid w:val="21601D67"/>
    <w:rsid w:val="217D5587"/>
    <w:rsid w:val="21AB27A7"/>
    <w:rsid w:val="21DBF3EF"/>
    <w:rsid w:val="2200EBED"/>
    <w:rsid w:val="22064CF0"/>
    <w:rsid w:val="223E782F"/>
    <w:rsid w:val="224E8415"/>
    <w:rsid w:val="22693F1D"/>
    <w:rsid w:val="226AF323"/>
    <w:rsid w:val="22708A4B"/>
    <w:rsid w:val="22892595"/>
    <w:rsid w:val="22A99969"/>
    <w:rsid w:val="22D7B2CD"/>
    <w:rsid w:val="231153D2"/>
    <w:rsid w:val="2388569C"/>
    <w:rsid w:val="240038FA"/>
    <w:rsid w:val="2425CA9A"/>
    <w:rsid w:val="24508DE6"/>
    <w:rsid w:val="2461989B"/>
    <w:rsid w:val="24CB9B47"/>
    <w:rsid w:val="24D266BA"/>
    <w:rsid w:val="24ED4AE2"/>
    <w:rsid w:val="25083181"/>
    <w:rsid w:val="252C905C"/>
    <w:rsid w:val="25422FB2"/>
    <w:rsid w:val="254541D7"/>
    <w:rsid w:val="255943D8"/>
    <w:rsid w:val="25B2D2CD"/>
    <w:rsid w:val="25B36DA8"/>
    <w:rsid w:val="25EC5E47"/>
    <w:rsid w:val="26519820"/>
    <w:rsid w:val="26A6CF01"/>
    <w:rsid w:val="26B30B88"/>
    <w:rsid w:val="26B854FA"/>
    <w:rsid w:val="26EE02D9"/>
    <w:rsid w:val="27020E5D"/>
    <w:rsid w:val="279D6561"/>
    <w:rsid w:val="27C097AA"/>
    <w:rsid w:val="282BCE80"/>
    <w:rsid w:val="28388931"/>
    <w:rsid w:val="2855E594"/>
    <w:rsid w:val="285BFF44"/>
    <w:rsid w:val="285F2E6E"/>
    <w:rsid w:val="28AB21F6"/>
    <w:rsid w:val="29104522"/>
    <w:rsid w:val="2967C708"/>
    <w:rsid w:val="29C1D109"/>
    <w:rsid w:val="2A0B1879"/>
    <w:rsid w:val="2A44C885"/>
    <w:rsid w:val="2A4A3593"/>
    <w:rsid w:val="2A641433"/>
    <w:rsid w:val="2A6B9A9E"/>
    <w:rsid w:val="2A7CFE90"/>
    <w:rsid w:val="2ACA4530"/>
    <w:rsid w:val="2B1C65B7"/>
    <w:rsid w:val="2B28EFD2"/>
    <w:rsid w:val="2B39A2CE"/>
    <w:rsid w:val="2B716D01"/>
    <w:rsid w:val="2B76AAC0"/>
    <w:rsid w:val="2BB0511B"/>
    <w:rsid w:val="2BF2C922"/>
    <w:rsid w:val="2C00FB2D"/>
    <w:rsid w:val="2C1A0D73"/>
    <w:rsid w:val="2C218DD5"/>
    <w:rsid w:val="2C39F2FB"/>
    <w:rsid w:val="2C6EF630"/>
    <w:rsid w:val="2CA92287"/>
    <w:rsid w:val="2CDE8661"/>
    <w:rsid w:val="2CFD60CB"/>
    <w:rsid w:val="2D161085"/>
    <w:rsid w:val="2DA9E32C"/>
    <w:rsid w:val="2DBDAD73"/>
    <w:rsid w:val="2DD09FBD"/>
    <w:rsid w:val="2DD14F94"/>
    <w:rsid w:val="2DEAE4FD"/>
    <w:rsid w:val="2E152170"/>
    <w:rsid w:val="2E23EDBE"/>
    <w:rsid w:val="2E6B686E"/>
    <w:rsid w:val="2EA087AA"/>
    <w:rsid w:val="2ED2D6C3"/>
    <w:rsid w:val="2EED11A6"/>
    <w:rsid w:val="2EFC6DF6"/>
    <w:rsid w:val="2F081C64"/>
    <w:rsid w:val="2F2BCA7B"/>
    <w:rsid w:val="2F3ADFB1"/>
    <w:rsid w:val="2F53A904"/>
    <w:rsid w:val="2F61DBDA"/>
    <w:rsid w:val="2FB26BA6"/>
    <w:rsid w:val="2FEC7565"/>
    <w:rsid w:val="300EA5CA"/>
    <w:rsid w:val="301E84C4"/>
    <w:rsid w:val="303C2E99"/>
    <w:rsid w:val="30415DA8"/>
    <w:rsid w:val="307DDE1D"/>
    <w:rsid w:val="30E5D14C"/>
    <w:rsid w:val="30ED7E96"/>
    <w:rsid w:val="315CFE88"/>
    <w:rsid w:val="31DE0364"/>
    <w:rsid w:val="324F1A0A"/>
    <w:rsid w:val="32598391"/>
    <w:rsid w:val="32771946"/>
    <w:rsid w:val="328AF59D"/>
    <w:rsid w:val="3291EAC2"/>
    <w:rsid w:val="329EFBC6"/>
    <w:rsid w:val="332280BD"/>
    <w:rsid w:val="3373F8CD"/>
    <w:rsid w:val="33988CAA"/>
    <w:rsid w:val="34795A2C"/>
    <w:rsid w:val="349D0619"/>
    <w:rsid w:val="34B7DAA9"/>
    <w:rsid w:val="34F6A0D1"/>
    <w:rsid w:val="353BA4CC"/>
    <w:rsid w:val="35754514"/>
    <w:rsid w:val="35D0507E"/>
    <w:rsid w:val="35EE7F87"/>
    <w:rsid w:val="361B3115"/>
    <w:rsid w:val="36C15F6D"/>
    <w:rsid w:val="36F2805C"/>
    <w:rsid w:val="36F43A95"/>
    <w:rsid w:val="37077FDB"/>
    <w:rsid w:val="37095487"/>
    <w:rsid w:val="375F86AE"/>
    <w:rsid w:val="37AAD214"/>
    <w:rsid w:val="380FF4D6"/>
    <w:rsid w:val="3810B231"/>
    <w:rsid w:val="386420E4"/>
    <w:rsid w:val="38DFF95C"/>
    <w:rsid w:val="39403942"/>
    <w:rsid w:val="39658C4E"/>
    <w:rsid w:val="399BCA60"/>
    <w:rsid w:val="3A0C1120"/>
    <w:rsid w:val="3A488D8D"/>
    <w:rsid w:val="3A6C147A"/>
    <w:rsid w:val="3A82E89C"/>
    <w:rsid w:val="3ACB9824"/>
    <w:rsid w:val="3B030802"/>
    <w:rsid w:val="3B12C198"/>
    <w:rsid w:val="3B5BBDC5"/>
    <w:rsid w:val="3B6598D1"/>
    <w:rsid w:val="3B881E8A"/>
    <w:rsid w:val="3B93E21A"/>
    <w:rsid w:val="3BCAAA60"/>
    <w:rsid w:val="3BFCD95C"/>
    <w:rsid w:val="3C2103EE"/>
    <w:rsid w:val="3C4ED6A9"/>
    <w:rsid w:val="3C613D29"/>
    <w:rsid w:val="3C77EA87"/>
    <w:rsid w:val="3CD5E732"/>
    <w:rsid w:val="3CF75B28"/>
    <w:rsid w:val="3D2AC66F"/>
    <w:rsid w:val="3D3D5B2C"/>
    <w:rsid w:val="3DA14AC1"/>
    <w:rsid w:val="3DCB983B"/>
    <w:rsid w:val="3DD3827E"/>
    <w:rsid w:val="3DE36393"/>
    <w:rsid w:val="3DFE1788"/>
    <w:rsid w:val="3E01466F"/>
    <w:rsid w:val="3E30689F"/>
    <w:rsid w:val="3EECFEC9"/>
    <w:rsid w:val="3F2EFF6D"/>
    <w:rsid w:val="3F3FF52D"/>
    <w:rsid w:val="3F473B65"/>
    <w:rsid w:val="3F841953"/>
    <w:rsid w:val="3F846742"/>
    <w:rsid w:val="3F982980"/>
    <w:rsid w:val="40266160"/>
    <w:rsid w:val="403510CD"/>
    <w:rsid w:val="4083FEED"/>
    <w:rsid w:val="40865D30"/>
    <w:rsid w:val="4091E394"/>
    <w:rsid w:val="40C07329"/>
    <w:rsid w:val="40D8E292"/>
    <w:rsid w:val="415FDB63"/>
    <w:rsid w:val="420E9B91"/>
    <w:rsid w:val="42814ADD"/>
    <w:rsid w:val="42A965BE"/>
    <w:rsid w:val="42DB9F0F"/>
    <w:rsid w:val="43205E47"/>
    <w:rsid w:val="432678B2"/>
    <w:rsid w:val="435E50D2"/>
    <w:rsid w:val="43D4FE9E"/>
    <w:rsid w:val="43E2A267"/>
    <w:rsid w:val="4422B210"/>
    <w:rsid w:val="4467E24B"/>
    <w:rsid w:val="44D63204"/>
    <w:rsid w:val="450CB7A5"/>
    <w:rsid w:val="453953B2"/>
    <w:rsid w:val="45AE2182"/>
    <w:rsid w:val="45BF3C6A"/>
    <w:rsid w:val="46064D55"/>
    <w:rsid w:val="46085984"/>
    <w:rsid w:val="464393E7"/>
    <w:rsid w:val="465ABF48"/>
    <w:rsid w:val="4684E79B"/>
    <w:rsid w:val="46AD9324"/>
    <w:rsid w:val="46F7AE92"/>
    <w:rsid w:val="470E39CE"/>
    <w:rsid w:val="47197FB6"/>
    <w:rsid w:val="472E9C4E"/>
    <w:rsid w:val="4758F497"/>
    <w:rsid w:val="477F01DA"/>
    <w:rsid w:val="47BCF09A"/>
    <w:rsid w:val="48508C23"/>
    <w:rsid w:val="488F10D2"/>
    <w:rsid w:val="489C1749"/>
    <w:rsid w:val="48A5A63D"/>
    <w:rsid w:val="48BE8F21"/>
    <w:rsid w:val="48CBF55B"/>
    <w:rsid w:val="48DF93D0"/>
    <w:rsid w:val="48DFCDD8"/>
    <w:rsid w:val="48E3DC79"/>
    <w:rsid w:val="48ED9564"/>
    <w:rsid w:val="48F15D93"/>
    <w:rsid w:val="48FAA5AD"/>
    <w:rsid w:val="48FF4C6E"/>
    <w:rsid w:val="4940B514"/>
    <w:rsid w:val="4949818C"/>
    <w:rsid w:val="49712F8D"/>
    <w:rsid w:val="4980B2DE"/>
    <w:rsid w:val="499BA213"/>
    <w:rsid w:val="4A05876F"/>
    <w:rsid w:val="4A623722"/>
    <w:rsid w:val="4A793913"/>
    <w:rsid w:val="4A90442C"/>
    <w:rsid w:val="4B0A95CF"/>
    <w:rsid w:val="4B2FDEFD"/>
    <w:rsid w:val="4B8EE4E9"/>
    <w:rsid w:val="4B932D8B"/>
    <w:rsid w:val="4C3CC790"/>
    <w:rsid w:val="4C4BB32B"/>
    <w:rsid w:val="4C8642B5"/>
    <w:rsid w:val="4C9BCD18"/>
    <w:rsid w:val="4CA026D1"/>
    <w:rsid w:val="4D321FF2"/>
    <w:rsid w:val="4D3759BC"/>
    <w:rsid w:val="4D3FDCBD"/>
    <w:rsid w:val="4D55309C"/>
    <w:rsid w:val="4D97DB95"/>
    <w:rsid w:val="4D9D8246"/>
    <w:rsid w:val="4DE938C8"/>
    <w:rsid w:val="4E23F19F"/>
    <w:rsid w:val="4E367057"/>
    <w:rsid w:val="4E63188E"/>
    <w:rsid w:val="4E677FBF"/>
    <w:rsid w:val="4E73075F"/>
    <w:rsid w:val="4EDCFE6D"/>
    <w:rsid w:val="4F7523B7"/>
    <w:rsid w:val="4F7B21E9"/>
    <w:rsid w:val="51006984"/>
    <w:rsid w:val="510BFB02"/>
    <w:rsid w:val="517EDA1B"/>
    <w:rsid w:val="518D8B9B"/>
    <w:rsid w:val="5192B476"/>
    <w:rsid w:val="51CD358A"/>
    <w:rsid w:val="5247373A"/>
    <w:rsid w:val="5256BE7E"/>
    <w:rsid w:val="5303E592"/>
    <w:rsid w:val="53261719"/>
    <w:rsid w:val="53342BD1"/>
    <w:rsid w:val="533F48CF"/>
    <w:rsid w:val="5387D836"/>
    <w:rsid w:val="539FD1BB"/>
    <w:rsid w:val="53A3412B"/>
    <w:rsid w:val="53B83BCF"/>
    <w:rsid w:val="54149AEC"/>
    <w:rsid w:val="542C935E"/>
    <w:rsid w:val="543EBD4B"/>
    <w:rsid w:val="543EBD81"/>
    <w:rsid w:val="5480518B"/>
    <w:rsid w:val="548A3FD2"/>
    <w:rsid w:val="54991B36"/>
    <w:rsid w:val="54FE628A"/>
    <w:rsid w:val="55791792"/>
    <w:rsid w:val="558ABC36"/>
    <w:rsid w:val="55AEAA51"/>
    <w:rsid w:val="55B5C7D1"/>
    <w:rsid w:val="55C8D93D"/>
    <w:rsid w:val="55FD82FB"/>
    <w:rsid w:val="5617FCBF"/>
    <w:rsid w:val="563ED7BD"/>
    <w:rsid w:val="565B7C9B"/>
    <w:rsid w:val="56980F33"/>
    <w:rsid w:val="5701A086"/>
    <w:rsid w:val="57147274"/>
    <w:rsid w:val="574ED920"/>
    <w:rsid w:val="577660A1"/>
    <w:rsid w:val="57795BEF"/>
    <w:rsid w:val="578D6FE2"/>
    <w:rsid w:val="57AE0652"/>
    <w:rsid w:val="57BF2970"/>
    <w:rsid w:val="57CBC27B"/>
    <w:rsid w:val="57EC1F28"/>
    <w:rsid w:val="57FCCD1F"/>
    <w:rsid w:val="5868D590"/>
    <w:rsid w:val="587DD3B6"/>
    <w:rsid w:val="58AC5E97"/>
    <w:rsid w:val="58D21F6D"/>
    <w:rsid w:val="58D31F18"/>
    <w:rsid w:val="58D3B072"/>
    <w:rsid w:val="58F14EC8"/>
    <w:rsid w:val="58F48DF9"/>
    <w:rsid w:val="5911625B"/>
    <w:rsid w:val="59146EEF"/>
    <w:rsid w:val="591C66B5"/>
    <w:rsid w:val="598A9647"/>
    <w:rsid w:val="5A2FCA26"/>
    <w:rsid w:val="5A48F283"/>
    <w:rsid w:val="5AEA14F1"/>
    <w:rsid w:val="5AF2020C"/>
    <w:rsid w:val="5AF61AF4"/>
    <w:rsid w:val="5AF621FE"/>
    <w:rsid w:val="5AFAAA24"/>
    <w:rsid w:val="5B6C13FC"/>
    <w:rsid w:val="5B961FC6"/>
    <w:rsid w:val="5BAEE5AB"/>
    <w:rsid w:val="5BB21414"/>
    <w:rsid w:val="5BC3AFD1"/>
    <w:rsid w:val="5BCE6A6D"/>
    <w:rsid w:val="5BD71728"/>
    <w:rsid w:val="5C22704B"/>
    <w:rsid w:val="5C248155"/>
    <w:rsid w:val="5C419A08"/>
    <w:rsid w:val="5C88D794"/>
    <w:rsid w:val="5CCDFF14"/>
    <w:rsid w:val="5CDC4485"/>
    <w:rsid w:val="5CF70432"/>
    <w:rsid w:val="5D0CFDBE"/>
    <w:rsid w:val="5D0E1E64"/>
    <w:rsid w:val="5D4AFC3D"/>
    <w:rsid w:val="5D54D8AB"/>
    <w:rsid w:val="5DBE3EBE"/>
    <w:rsid w:val="5DC18D5A"/>
    <w:rsid w:val="5DD67C5E"/>
    <w:rsid w:val="5DE51D26"/>
    <w:rsid w:val="5DFADD75"/>
    <w:rsid w:val="5E85910F"/>
    <w:rsid w:val="5EB8F47B"/>
    <w:rsid w:val="5ECA66B2"/>
    <w:rsid w:val="5F23EB46"/>
    <w:rsid w:val="5F393D7E"/>
    <w:rsid w:val="5F7C7A4B"/>
    <w:rsid w:val="5FA03D4E"/>
    <w:rsid w:val="5FAE1882"/>
    <w:rsid w:val="5FBFF38B"/>
    <w:rsid w:val="5FC96240"/>
    <w:rsid w:val="5FDDDA51"/>
    <w:rsid w:val="5FFEB56B"/>
    <w:rsid w:val="6003FF26"/>
    <w:rsid w:val="601B9F0F"/>
    <w:rsid w:val="6033FA6A"/>
    <w:rsid w:val="6038FE2A"/>
    <w:rsid w:val="603B566C"/>
    <w:rsid w:val="604F5087"/>
    <w:rsid w:val="60798C5F"/>
    <w:rsid w:val="609F8570"/>
    <w:rsid w:val="60AEA1D7"/>
    <w:rsid w:val="60F60476"/>
    <w:rsid w:val="60FA63F6"/>
    <w:rsid w:val="611CE8B5"/>
    <w:rsid w:val="6132F7CC"/>
    <w:rsid w:val="6161C909"/>
    <w:rsid w:val="6192CE9D"/>
    <w:rsid w:val="61C0A4EC"/>
    <w:rsid w:val="61CBF3FA"/>
    <w:rsid w:val="61DC6AD0"/>
    <w:rsid w:val="621484D7"/>
    <w:rsid w:val="623ADC0B"/>
    <w:rsid w:val="6248E98D"/>
    <w:rsid w:val="628027CC"/>
    <w:rsid w:val="629C16F1"/>
    <w:rsid w:val="62BF0EA2"/>
    <w:rsid w:val="62D5C4B3"/>
    <w:rsid w:val="62EEED10"/>
    <w:rsid w:val="6313922E"/>
    <w:rsid w:val="6324F503"/>
    <w:rsid w:val="632FDD43"/>
    <w:rsid w:val="6330A858"/>
    <w:rsid w:val="637B7F2C"/>
    <w:rsid w:val="63937C3E"/>
    <w:rsid w:val="63C1661A"/>
    <w:rsid w:val="63D9CD1F"/>
    <w:rsid w:val="641A9AE9"/>
    <w:rsid w:val="64357C02"/>
    <w:rsid w:val="646D9961"/>
    <w:rsid w:val="646F80B2"/>
    <w:rsid w:val="64CB02CE"/>
    <w:rsid w:val="64DD55D0"/>
    <w:rsid w:val="652FCD9A"/>
    <w:rsid w:val="65CC63B3"/>
    <w:rsid w:val="65F8FD51"/>
    <w:rsid w:val="65FF6A9B"/>
    <w:rsid w:val="66259874"/>
    <w:rsid w:val="664D30B5"/>
    <w:rsid w:val="665993BF"/>
    <w:rsid w:val="66771B9F"/>
    <w:rsid w:val="6679B26F"/>
    <w:rsid w:val="66F26FB5"/>
    <w:rsid w:val="67617819"/>
    <w:rsid w:val="67A5DC33"/>
    <w:rsid w:val="67D0B45D"/>
    <w:rsid w:val="67ED68C0"/>
    <w:rsid w:val="683CEE86"/>
    <w:rsid w:val="68688B37"/>
    <w:rsid w:val="687EC6BD"/>
    <w:rsid w:val="68E96A0A"/>
    <w:rsid w:val="690AC613"/>
    <w:rsid w:val="6A555637"/>
    <w:rsid w:val="6A60E74D"/>
    <w:rsid w:val="6A6BB206"/>
    <w:rsid w:val="6AB9E632"/>
    <w:rsid w:val="6ADB511D"/>
    <w:rsid w:val="6B4C8866"/>
    <w:rsid w:val="6B6A12A2"/>
    <w:rsid w:val="6B6DDD00"/>
    <w:rsid w:val="6B704EEA"/>
    <w:rsid w:val="6BA3F6A5"/>
    <w:rsid w:val="6BD76A28"/>
    <w:rsid w:val="6BF972B5"/>
    <w:rsid w:val="6C407FAD"/>
    <w:rsid w:val="6CB1AC33"/>
    <w:rsid w:val="6CB6C7B7"/>
    <w:rsid w:val="6D147CE2"/>
    <w:rsid w:val="6D1B0AF1"/>
    <w:rsid w:val="6D46B56A"/>
    <w:rsid w:val="6D6DC034"/>
    <w:rsid w:val="6D85744C"/>
    <w:rsid w:val="6DD82B56"/>
    <w:rsid w:val="6DEEF9BB"/>
    <w:rsid w:val="6E26A630"/>
    <w:rsid w:val="6E33E76C"/>
    <w:rsid w:val="6E49F0F7"/>
    <w:rsid w:val="6E53C22D"/>
    <w:rsid w:val="6E582948"/>
    <w:rsid w:val="6E5E312F"/>
    <w:rsid w:val="6EC3C8FB"/>
    <w:rsid w:val="6ED705CB"/>
    <w:rsid w:val="6EDEF256"/>
    <w:rsid w:val="6EECD918"/>
    <w:rsid w:val="6F5BEA60"/>
    <w:rsid w:val="6F797158"/>
    <w:rsid w:val="6F964834"/>
    <w:rsid w:val="6FD0A6BD"/>
    <w:rsid w:val="6FEB1B97"/>
    <w:rsid w:val="6FF3F9A9"/>
    <w:rsid w:val="704CD6F1"/>
    <w:rsid w:val="704E1648"/>
    <w:rsid w:val="708AFF11"/>
    <w:rsid w:val="70FE14FF"/>
    <w:rsid w:val="71222489"/>
    <w:rsid w:val="712DED63"/>
    <w:rsid w:val="714FBA33"/>
    <w:rsid w:val="715AD6B4"/>
    <w:rsid w:val="716A3087"/>
    <w:rsid w:val="71A47707"/>
    <w:rsid w:val="71B86596"/>
    <w:rsid w:val="71ED38F2"/>
    <w:rsid w:val="7210BD62"/>
    <w:rsid w:val="72E14CB3"/>
    <w:rsid w:val="73810784"/>
    <w:rsid w:val="73915BF8"/>
    <w:rsid w:val="73A995E0"/>
    <w:rsid w:val="73C29FD3"/>
    <w:rsid w:val="7471AB18"/>
    <w:rsid w:val="7478343E"/>
    <w:rsid w:val="7484AE0C"/>
    <w:rsid w:val="7486D58E"/>
    <w:rsid w:val="749F00D1"/>
    <w:rsid w:val="74B3D902"/>
    <w:rsid w:val="74F8F850"/>
    <w:rsid w:val="75135322"/>
    <w:rsid w:val="75626AA7"/>
    <w:rsid w:val="757F0E67"/>
    <w:rsid w:val="7598C061"/>
    <w:rsid w:val="75C92FCF"/>
    <w:rsid w:val="75D63136"/>
    <w:rsid w:val="763EB3A4"/>
    <w:rsid w:val="76665BE0"/>
    <w:rsid w:val="76863820"/>
    <w:rsid w:val="768BF9B7"/>
    <w:rsid w:val="76A4311C"/>
    <w:rsid w:val="76B835FB"/>
    <w:rsid w:val="76BFD17A"/>
    <w:rsid w:val="772C6C97"/>
    <w:rsid w:val="775EAA74"/>
    <w:rsid w:val="77B80AC5"/>
    <w:rsid w:val="77FDCB27"/>
    <w:rsid w:val="788C4188"/>
    <w:rsid w:val="78B9310B"/>
    <w:rsid w:val="78D1BD46"/>
    <w:rsid w:val="78D3AF4C"/>
    <w:rsid w:val="78D94DE7"/>
    <w:rsid w:val="78FA7728"/>
    <w:rsid w:val="790575B1"/>
    <w:rsid w:val="791D83CD"/>
    <w:rsid w:val="795C3B68"/>
    <w:rsid w:val="7981BB1E"/>
    <w:rsid w:val="79829F99"/>
    <w:rsid w:val="79AD64D0"/>
    <w:rsid w:val="79C577E6"/>
    <w:rsid w:val="79D5C5DC"/>
    <w:rsid w:val="79E0AD87"/>
    <w:rsid w:val="79ECF7D3"/>
    <w:rsid w:val="7A3BF8F1"/>
    <w:rsid w:val="7A4EA6B0"/>
    <w:rsid w:val="7AC7C03D"/>
    <w:rsid w:val="7AE67C3F"/>
    <w:rsid w:val="7AF6323A"/>
    <w:rsid w:val="7B2C1BE3"/>
    <w:rsid w:val="7B5F8EB4"/>
    <w:rsid w:val="7B69D9C0"/>
    <w:rsid w:val="7BE27919"/>
    <w:rsid w:val="7BE36343"/>
    <w:rsid w:val="7C2AC15B"/>
    <w:rsid w:val="7C5D09D3"/>
    <w:rsid w:val="7C7F835B"/>
    <w:rsid w:val="7C948A9F"/>
    <w:rsid w:val="7CB113C4"/>
    <w:rsid w:val="7CB54FF7"/>
    <w:rsid w:val="7CB74C95"/>
    <w:rsid w:val="7CC15DF7"/>
    <w:rsid w:val="7CFB3E46"/>
    <w:rsid w:val="7D337FB9"/>
    <w:rsid w:val="7D790AC7"/>
    <w:rsid w:val="7D7D223E"/>
    <w:rsid w:val="7D893903"/>
    <w:rsid w:val="7DB592FC"/>
    <w:rsid w:val="7DC89A83"/>
    <w:rsid w:val="7DD70E18"/>
    <w:rsid w:val="7DFD75CA"/>
    <w:rsid w:val="7E550F3F"/>
    <w:rsid w:val="7E55AE76"/>
    <w:rsid w:val="7EFDF746"/>
    <w:rsid w:val="7F01543C"/>
    <w:rsid w:val="7F07C755"/>
    <w:rsid w:val="7F084F1B"/>
    <w:rsid w:val="7F0C7DF7"/>
    <w:rsid w:val="7F734ADC"/>
    <w:rsid w:val="7FB2EA62"/>
    <w:rsid w:val="7FE1F2B6"/>
    <w:rsid w:val="7FE98D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4FB3"/>
  <w15:chartTrackingRefBased/>
  <w15:docId w15:val="{E4410DB4-925D-4D12-BEE1-DFDBCF66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F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1F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03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F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1F64"/>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D4620"/>
    <w:rPr>
      <w:b/>
      <w:bCs/>
    </w:rPr>
  </w:style>
  <w:style w:type="character" w:customStyle="1" w:styleId="CommentSubjectChar">
    <w:name w:val="Comment Subject Char"/>
    <w:basedOn w:val="CommentTextChar"/>
    <w:link w:val="CommentSubject"/>
    <w:uiPriority w:val="99"/>
    <w:semiHidden/>
    <w:rsid w:val="003D4620"/>
    <w:rPr>
      <w:b/>
      <w:bCs/>
      <w:sz w:val="20"/>
      <w:szCs w:val="20"/>
    </w:rPr>
  </w:style>
  <w:style w:type="paragraph" w:styleId="Revision">
    <w:name w:val="Revision"/>
    <w:hidden/>
    <w:uiPriority w:val="99"/>
    <w:semiHidden/>
    <w:rsid w:val="003D4620"/>
    <w:pPr>
      <w:spacing w:after="0" w:line="240" w:lineRule="auto"/>
    </w:p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 w:type="paragraph" w:styleId="FootnoteText">
    <w:name w:val="footnote text"/>
    <w:basedOn w:val="Normal"/>
    <w:link w:val="FootnoteTextChar"/>
    <w:uiPriority w:val="99"/>
    <w:semiHidden/>
    <w:unhideWhenUsed/>
    <w:rsid w:val="000C6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5BB"/>
    <w:rPr>
      <w:sz w:val="20"/>
      <w:szCs w:val="20"/>
    </w:rPr>
  </w:style>
  <w:style w:type="character" w:styleId="FootnoteReference">
    <w:name w:val="footnote reference"/>
    <w:basedOn w:val="DefaultParagraphFont"/>
    <w:uiPriority w:val="99"/>
    <w:semiHidden/>
    <w:unhideWhenUsed/>
    <w:rsid w:val="000C65BB"/>
    <w:rPr>
      <w:vertAlign w:val="superscript"/>
    </w:rPr>
  </w:style>
  <w:style w:type="paragraph" w:styleId="Header">
    <w:name w:val="header"/>
    <w:basedOn w:val="Normal"/>
    <w:link w:val="HeaderChar"/>
    <w:uiPriority w:val="99"/>
    <w:semiHidden/>
    <w:unhideWhenUsed/>
    <w:rsid w:val="002A00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A003B"/>
  </w:style>
  <w:style w:type="paragraph" w:styleId="Footer">
    <w:name w:val="footer"/>
    <w:basedOn w:val="Normal"/>
    <w:link w:val="FooterChar"/>
    <w:uiPriority w:val="99"/>
    <w:semiHidden/>
    <w:unhideWhenUsed/>
    <w:rsid w:val="002A003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A003B"/>
  </w:style>
  <w:style w:type="paragraph" w:styleId="NoSpacing">
    <w:name w:val="No Spacing"/>
    <w:uiPriority w:val="1"/>
    <w:qFormat/>
    <w:rsid w:val="00C87450"/>
    <w:pPr>
      <w:spacing w:after="0" w:line="240" w:lineRule="auto"/>
    </w:pPr>
  </w:style>
  <w:style w:type="character" w:styleId="Strong">
    <w:name w:val="Strong"/>
    <w:basedOn w:val="DefaultParagraphFont"/>
    <w:uiPriority w:val="22"/>
    <w:qFormat/>
    <w:rsid w:val="00891499"/>
    <w:rPr>
      <w:b/>
      <w:bCs/>
    </w:rPr>
  </w:style>
  <w:style w:type="character" w:customStyle="1" w:styleId="Heading3Char">
    <w:name w:val="Heading 3 Char"/>
    <w:basedOn w:val="DefaultParagraphFont"/>
    <w:link w:val="Heading3"/>
    <w:uiPriority w:val="9"/>
    <w:rsid w:val="007103F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91405">
      <w:bodyDiv w:val="1"/>
      <w:marLeft w:val="0"/>
      <w:marRight w:val="0"/>
      <w:marTop w:val="0"/>
      <w:marBottom w:val="0"/>
      <w:divBdr>
        <w:top w:val="none" w:sz="0" w:space="0" w:color="auto"/>
        <w:left w:val="none" w:sz="0" w:space="0" w:color="auto"/>
        <w:bottom w:val="none" w:sz="0" w:space="0" w:color="auto"/>
        <w:right w:val="none" w:sz="0" w:space="0" w:color="auto"/>
      </w:divBdr>
    </w:div>
    <w:div w:id="501552075">
      <w:bodyDiv w:val="1"/>
      <w:marLeft w:val="0"/>
      <w:marRight w:val="0"/>
      <w:marTop w:val="0"/>
      <w:marBottom w:val="0"/>
      <w:divBdr>
        <w:top w:val="none" w:sz="0" w:space="0" w:color="auto"/>
        <w:left w:val="none" w:sz="0" w:space="0" w:color="auto"/>
        <w:bottom w:val="none" w:sz="0" w:space="0" w:color="auto"/>
        <w:right w:val="none" w:sz="0" w:space="0" w:color="auto"/>
      </w:divBdr>
      <w:divsChild>
        <w:div w:id="591814096">
          <w:marLeft w:val="0"/>
          <w:marRight w:val="0"/>
          <w:marTop w:val="0"/>
          <w:marBottom w:val="0"/>
          <w:divBdr>
            <w:top w:val="none" w:sz="0" w:space="0" w:color="auto"/>
            <w:left w:val="none" w:sz="0" w:space="0" w:color="auto"/>
            <w:bottom w:val="none" w:sz="0" w:space="0" w:color="auto"/>
            <w:right w:val="none" w:sz="0" w:space="0" w:color="auto"/>
          </w:divBdr>
        </w:div>
        <w:div w:id="614945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t@wwf.org.uk" TargetMode="External"/><Relationship Id="rId13" Type="http://schemas.openxmlformats.org/officeDocument/2006/relationships/hyperlink" Target="https://onlinelibrary.wiley.com/doi/full/10.1111/gcb.14321" TargetMode="External"/><Relationship Id="rId18" Type="http://schemas.openxmlformats.org/officeDocument/2006/relationships/hyperlink" Target="https://onlinelibrary.wiley.com/doi/full/10.1111/gcb.143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nlinelibrary.wiley.com/doi/full/10.1111/gcb.14321" TargetMode="External"/><Relationship Id="rId7" Type="http://schemas.openxmlformats.org/officeDocument/2006/relationships/endnotes" Target="endnotes.xml"/><Relationship Id="rId12" Type="http://schemas.openxmlformats.org/officeDocument/2006/relationships/hyperlink" Target="https://onlinelibrary.wiley.com/doi/full/10.1111/gcb.14321" TargetMode="External"/><Relationship Id="rId17" Type="http://schemas.openxmlformats.org/officeDocument/2006/relationships/hyperlink" Target="https://onlinelibrary.wiley.com/doi/full/10.1111/gcb.143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library.wiley.com/doi/full/10.1111/gcb.14321" TargetMode="External"/><Relationship Id="rId20" Type="http://schemas.openxmlformats.org/officeDocument/2006/relationships/hyperlink" Target="mailto:mgupta@wwf.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ilassociation.org/media/21286/fixing_nitrogen_soil_association_report.pdf?_cldee=dHN0dWFydEB3d2Yub3JnLnVr&amp;recipientid=contact-40a786a152deea11818f005056ad0bd4-9bf5d0bf63bf4b508b777c15335410d7&amp;esid=b8182b95-56de-ea11-818f-005056ad0bd4" TargetMode="External"/><Relationship Id="rId24" Type="http://schemas.openxmlformats.org/officeDocument/2006/relationships/hyperlink" Target="https://www.wwf.org.uk/sites/default/files/2017-10/WWF_AppetiteForDestruction_Summary_Report_SignOff.pdf" TargetMode="External"/><Relationship Id="rId5" Type="http://schemas.openxmlformats.org/officeDocument/2006/relationships/webSettings" Target="webSettings.xml"/><Relationship Id="rId15" Type="http://schemas.openxmlformats.org/officeDocument/2006/relationships/hyperlink" Target="https://onlinelibrary.wiley.com/doi/full/10.1111/gcb.14321" TargetMode="External"/><Relationship Id="rId23" Type="http://schemas.openxmlformats.org/officeDocument/2006/relationships/hyperlink" Target="https://www.soilassociation.org/media/21286/fixing_nitrogen_soil_association_report.pdf?_cldee=dHN0dWFydEB3d2Yub3JnLnVr&amp;recipientid=contact-40a786a152deea11818f005056ad0bd4-9bf5d0bf63bf4b508b777c15335410d7&amp;esid=b8182b95-56de-ea11-818f-005056ad0bd4" TargetMode="External"/><Relationship Id="rId28" Type="http://schemas.microsoft.com/office/2019/05/relationships/documenttasks" Target="documenttasks/documenttasks1.xml"/><Relationship Id="rId10" Type="http://schemas.openxmlformats.org/officeDocument/2006/relationships/hyperlink" Target="https://www.sciencedirect.com/science/article/pii/S2211912417300056" TargetMode="External"/><Relationship Id="rId19" Type="http://schemas.openxmlformats.org/officeDocument/2006/relationships/hyperlink" Target="mailto:phart@wwf.org.uk" TargetMode="External"/><Relationship Id="rId4" Type="http://schemas.openxmlformats.org/officeDocument/2006/relationships/settings" Target="settings.xml"/><Relationship Id="rId9" Type="http://schemas.openxmlformats.org/officeDocument/2006/relationships/hyperlink" Target="mailto:mgupta@wwf.org.uk" TargetMode="External"/><Relationship Id="rId14" Type="http://schemas.openxmlformats.org/officeDocument/2006/relationships/hyperlink" Target="https://onlinelibrary.wiley.com/doi/full/10.1111/gcb.14321" TargetMode="External"/><Relationship Id="rId22" Type="http://schemas.openxmlformats.org/officeDocument/2006/relationships/hyperlink" Target="https://www.sciencedirect.com/science/article/pii/S2211912417300056" TargetMode="External"/></Relationships>
</file>

<file path=word/documenttasks/documenttasks1.xml><?xml version="1.0" encoding="utf-8"?>
<t:Tasks xmlns:t="http://schemas.microsoft.com/office/tasks/2019/documenttasks" xmlns:oel="http://schemas.microsoft.com/office/2019/extlst">
  <t:Task id="{AE3286B0-F0B4-4489-9A45-A9D6FF21ACB7}">
    <t:Anchor>
      <t:Comment id="329437424"/>
    </t:Anchor>
    <t:History>
      <t:Event id="{83C20D74-7736-4192-96A7-74D715087513}" time="2020-10-26T17:35:54Z">
        <t:Attribution userId="S::ekeller@wwf.org.uk::69373ba6-bc94-45d9-9112-8685f1686aae" userProvider="AD" userName="Emma Keller"/>
        <t:Anchor>
          <t:Comment id="329437424"/>
        </t:Anchor>
        <t:Create/>
      </t:Event>
      <t:Event id="{495E89D8-C5F3-4854-A3B7-E06BFAA2C831}" time="2020-10-26T17:35:54Z">
        <t:Attribution userId="S::ekeller@wwf.org.uk::69373ba6-bc94-45d9-9112-8685f1686aae" userProvider="AD" userName="Emma Keller"/>
        <t:Anchor>
          <t:Comment id="329437424"/>
        </t:Anchor>
        <t:Assign userId="S::PHart@wwf.org.uk::dd17596d-069f-4973-bc12-67f48bb317e9" userProvider="AD" userName="Piers Hart"/>
      </t:Event>
      <t:Event id="{41098C8E-C33C-4B1F-AEDD-D771DF231323}" time="2020-10-26T17:35:54Z">
        <t:Attribution userId="S::ekeller@wwf.org.uk::69373ba6-bc94-45d9-9112-8685f1686aae" userProvider="AD" userName="Emma Keller"/>
        <t:Anchor>
          <t:Comment id="329437424"/>
        </t:Anchor>
        <t:SetTitle title="do you mean pastureland that would be freed up with a decrease in the area under livestock? @Piers Hart"/>
      </t:Event>
    </t:History>
  </t:Task>
  <t:Task id="{683E9483-830A-47A4-9CED-D86A52D69A80}">
    <t:Anchor>
      <t:Comment id="975771752"/>
    </t:Anchor>
    <t:History>
      <t:Event id="{0D1D5127-2676-4761-B30B-ABA287EE6AAD}" time="2020-10-26T17:39:03Z">
        <t:Attribution userId="S::ekeller@wwf.org.uk::69373ba6-bc94-45d9-9112-8685f1686aae" userProvider="AD" userName="Emma Keller"/>
        <t:Anchor>
          <t:Comment id="975771752"/>
        </t:Anchor>
        <t:Create/>
      </t:Event>
      <t:Event id="{44963F14-CA60-49D6-922E-3377BBC5FA2B}" time="2020-10-26T17:39:03Z">
        <t:Attribution userId="S::ekeller@wwf.org.uk::69373ba6-bc94-45d9-9112-8685f1686aae" userProvider="AD" userName="Emma Keller"/>
        <t:Anchor>
          <t:Comment id="975771752"/>
        </t:Anchor>
        <t:Assign userId="S::LWalsh@wwf.org.uk::6dc98ce2-6c76-49b8-94f2-55ed044494c4" userProvider="AD" userName="Liam Walsh"/>
      </t:Event>
      <t:Event id="{5BC71466-29CF-451C-B7B3-6141D9FDEA97}" time="2020-10-26T17:39:03Z">
        <t:Attribution userId="S::ekeller@wwf.org.uk::69373ba6-bc94-45d9-9112-8685f1686aae" userProvider="AD" userName="Emma Keller"/>
        <t:Anchor>
          <t:Comment id="975771752"/>
        </t:Anchor>
        <t:SetTitle title="@Liam Walsh - do we have this information on current volumes and recommended daily amounts of animal protein we should be eating in the UK from HPH work?"/>
      </t:Event>
    </t:History>
  </t:Task>
  <t:Task id="{C3074CED-85AD-4ABF-9C6B-6D64F8D9703F}">
    <t:Anchor>
      <t:Comment id="1349159906"/>
    </t:Anchor>
    <t:History>
      <t:Event id="{153F8430-6D51-4DD1-B5A4-81EB6ECECEA2}" time="2020-10-26T17:40:16Z">
        <t:Attribution userId="S::ekeller@wwf.org.uk::69373ba6-bc94-45d9-9112-8685f1686aae" userProvider="AD" userName="Emma Keller"/>
        <t:Anchor>
          <t:Comment id="1349159906"/>
        </t:Anchor>
        <t:Create/>
      </t:Event>
      <t:Event id="{29D0B177-4396-45A5-9353-6DB8CB93EA00}" time="2020-10-26T17:40:16Z">
        <t:Attribution userId="S::ekeller@wwf.org.uk::69373ba6-bc94-45d9-9112-8685f1686aae" userProvider="AD" userName="Emma Keller"/>
        <t:Anchor>
          <t:Comment id="1349159906"/>
        </t:Anchor>
        <t:Assign userId="S::LWalsh@wwf.org.uk::6dc98ce2-6c76-49b8-94f2-55ed044494c4" userProvider="AD" userName="Liam Walsh"/>
      </t:Event>
      <t:Event id="{31B92436-880C-4878-9064-3AC998451DA0}" time="2020-10-26T17:40:16Z">
        <t:Attribution userId="S::ekeller@wwf.org.uk::69373ba6-bc94-45d9-9112-8685f1686aae" userProvider="AD" userName="Emma Keller"/>
        <t:Anchor>
          <t:Comment id="1349159906"/>
        </t:Anchor>
        <t:SetTitle title="@Liam Walsh same question as ab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AEBF-B02F-4BA4-A5C8-EBDB4D12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2107</Words>
  <Characters>12010</Characters>
  <Application>Microsoft Office Word</Application>
  <DocSecurity>0</DocSecurity>
  <Lines>100</Lines>
  <Paragraphs>28</Paragraphs>
  <ScaleCrop>false</ScaleCrop>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 Hart</dc:creator>
  <cp:keywords/>
  <dc:description/>
  <cp:lastModifiedBy>Tim Lowe</cp:lastModifiedBy>
  <cp:revision>3</cp:revision>
  <dcterms:created xsi:type="dcterms:W3CDTF">2021-02-11T19:47:00Z</dcterms:created>
  <dcterms:modified xsi:type="dcterms:W3CDTF">2021-02-11T19:50:00Z</dcterms:modified>
</cp:coreProperties>
</file>