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8C30" w14:textId="4C88AE20" w:rsidR="0024632A" w:rsidRPr="002237CF" w:rsidRDefault="002237CF">
      <w:pPr>
        <w:rPr>
          <w:b/>
          <w:bCs/>
        </w:rPr>
      </w:pPr>
      <w:r w:rsidRPr="002237CF">
        <w:rPr>
          <w:b/>
          <w:bCs/>
        </w:rPr>
        <w:t xml:space="preserve">PIN – </w:t>
      </w:r>
      <w:r>
        <w:rPr>
          <w:b/>
          <w:bCs/>
        </w:rPr>
        <w:t xml:space="preserve">Foundational </w:t>
      </w:r>
      <w:r w:rsidRPr="002237CF">
        <w:rPr>
          <w:b/>
          <w:bCs/>
        </w:rPr>
        <w:t>Specification</w:t>
      </w:r>
      <w:r w:rsidR="00D04574">
        <w:rPr>
          <w:b/>
          <w:bCs/>
        </w:rPr>
        <w:t xml:space="preserve"> on </w:t>
      </w:r>
      <w:r w:rsidR="003A3BCD">
        <w:rPr>
          <w:b/>
          <w:bCs/>
        </w:rPr>
        <w:t>C</w:t>
      </w:r>
      <w:r w:rsidR="00D04574">
        <w:rPr>
          <w:b/>
          <w:bCs/>
        </w:rPr>
        <w:t xml:space="preserve">ase </w:t>
      </w:r>
      <w:r w:rsidR="003A3BCD">
        <w:rPr>
          <w:b/>
          <w:bCs/>
        </w:rPr>
        <w:t>M</w:t>
      </w:r>
      <w:r w:rsidR="00D04574">
        <w:rPr>
          <w:b/>
          <w:bCs/>
        </w:rPr>
        <w:t xml:space="preserve">anagement </w:t>
      </w:r>
      <w:r w:rsidR="003A3BCD">
        <w:rPr>
          <w:b/>
          <w:bCs/>
        </w:rPr>
        <w:t>S</w:t>
      </w:r>
      <w:r w:rsidR="00D04574">
        <w:rPr>
          <w:b/>
          <w:bCs/>
        </w:rPr>
        <w:t>ystems</w:t>
      </w:r>
    </w:p>
    <w:p w14:paraId="025913F7" w14:textId="7E6DE8EB" w:rsidR="002237CF" w:rsidRPr="002237CF" w:rsidRDefault="002237CF" w:rsidP="00580CA7">
      <w:pPr>
        <w:spacing w:line="360" w:lineRule="auto"/>
        <w:rPr>
          <w:u w:val="single"/>
        </w:rPr>
      </w:pPr>
      <w:r w:rsidRPr="002237CF">
        <w:rPr>
          <w:u w:val="single"/>
        </w:rPr>
        <w:t>Overview:</w:t>
      </w:r>
    </w:p>
    <w:p w14:paraId="1C0D8C15" w14:textId="4C801ED2" w:rsidR="00286FAB" w:rsidRDefault="00A43719" w:rsidP="00580CA7">
      <w:pPr>
        <w:spacing w:line="360" w:lineRule="auto"/>
      </w:pPr>
      <w:r>
        <w:t>Case management systems</w:t>
      </w:r>
      <w:r w:rsidRPr="00A43719">
        <w:t xml:space="preserve"> are digital records that are used to record all details relating to a person’s care. </w:t>
      </w:r>
      <w:r w:rsidR="00286FAB" w:rsidRPr="00286FAB">
        <w:t xml:space="preserve">As such </w:t>
      </w:r>
      <w:r w:rsidR="00286FAB">
        <w:t>case management systems</w:t>
      </w:r>
      <w:r w:rsidR="00286FAB" w:rsidRPr="00286FAB">
        <w:t xml:space="preserve"> are a key tool for </w:t>
      </w:r>
      <w:r w:rsidR="00286FAB">
        <w:t>local authorities</w:t>
      </w:r>
      <w:r w:rsidR="00286FAB" w:rsidRPr="00286FAB">
        <w:t xml:space="preserve"> to deliver support and a key piece of infrastructure for </w:t>
      </w:r>
      <w:r w:rsidR="002453ED">
        <w:t xml:space="preserve">the </w:t>
      </w:r>
      <w:r w:rsidR="00286FAB" w:rsidRPr="00286FAB">
        <w:t>wider digital transformation of adult social care.</w:t>
      </w:r>
    </w:p>
    <w:p w14:paraId="0CC2BC6C" w14:textId="791E7D0B" w:rsidR="00D04574" w:rsidRDefault="00104F25" w:rsidP="00580CA7">
      <w:pPr>
        <w:spacing w:line="360" w:lineRule="auto"/>
      </w:pPr>
      <w:r>
        <w:t>T</w:t>
      </w:r>
      <w:r w:rsidR="007419FC" w:rsidRPr="00D978F6">
        <w:t xml:space="preserve">he </w:t>
      </w:r>
      <w:r w:rsidR="00F333A2">
        <w:t>Department of Health and Social Care</w:t>
      </w:r>
      <w:r w:rsidR="00F333A2" w:rsidRPr="00D978F6">
        <w:t xml:space="preserve"> </w:t>
      </w:r>
      <w:r>
        <w:t>has</w:t>
      </w:r>
      <w:r w:rsidR="00F333A2" w:rsidRPr="00D978F6">
        <w:t xml:space="preserve"> </w:t>
      </w:r>
      <w:r w:rsidR="007419FC" w:rsidRPr="00D978F6">
        <w:t>spoke</w:t>
      </w:r>
      <w:r>
        <w:t>n</w:t>
      </w:r>
      <w:r w:rsidR="007419FC" w:rsidRPr="00D978F6">
        <w:t xml:space="preserve"> to a wide range of </w:t>
      </w:r>
      <w:r w:rsidR="00F333A2">
        <w:t>l</w:t>
      </w:r>
      <w:r w:rsidR="007419FC" w:rsidRPr="00D978F6">
        <w:t xml:space="preserve">ocal </w:t>
      </w:r>
      <w:r w:rsidR="00F333A2">
        <w:t>a</w:t>
      </w:r>
      <w:r w:rsidR="007419FC" w:rsidRPr="00D978F6">
        <w:t xml:space="preserve">uthorities and IT suppliers about challenges and opportunities </w:t>
      </w:r>
      <w:r>
        <w:t xml:space="preserve">in relation to these systems, including that </w:t>
      </w:r>
      <w:r w:rsidR="007419FC">
        <w:t xml:space="preserve">systems </w:t>
      </w:r>
      <w:r>
        <w:t>a</w:t>
      </w:r>
      <w:r w:rsidR="00FC6A16">
        <w:t>r</w:t>
      </w:r>
      <w:r w:rsidR="007419FC">
        <w:t xml:space="preserve">e not performing as expected, </w:t>
      </w:r>
      <w:r w:rsidR="00F333A2">
        <w:t xml:space="preserve">local authorities </w:t>
      </w:r>
      <w:r>
        <w:t>a</w:t>
      </w:r>
      <w:r w:rsidR="007419FC">
        <w:t xml:space="preserve">re finding procurement excessively difficult, and suppliers </w:t>
      </w:r>
      <w:r>
        <w:t>a</w:t>
      </w:r>
      <w:r w:rsidR="007419FC">
        <w:t>re facing major cost pressures.</w:t>
      </w:r>
      <w:r w:rsidR="007419FC" w:rsidRPr="00D978F6">
        <w:t xml:space="preserve"> </w:t>
      </w:r>
    </w:p>
    <w:p w14:paraId="2AB3906D" w14:textId="2BA4F6EF" w:rsidR="003A3BCD" w:rsidRDefault="00104F25" w:rsidP="00580CA7">
      <w:pPr>
        <w:spacing w:line="360" w:lineRule="auto"/>
      </w:pPr>
      <w:r>
        <w:t>T</w:t>
      </w:r>
      <w:r w:rsidR="00F333A2">
        <w:t xml:space="preserve">he </w:t>
      </w:r>
      <w:r w:rsidR="00D04574">
        <w:t>D</w:t>
      </w:r>
      <w:r w:rsidR="00F333A2">
        <w:t>epartment</w:t>
      </w:r>
      <w:r w:rsidR="00F333A2" w:rsidRPr="00D978F6">
        <w:t xml:space="preserve"> </w:t>
      </w:r>
      <w:r w:rsidR="007808D7">
        <w:t>has</w:t>
      </w:r>
      <w:r w:rsidR="00F333A2" w:rsidRPr="00D978F6">
        <w:t xml:space="preserve"> </w:t>
      </w:r>
      <w:r w:rsidR="007419FC" w:rsidRPr="00D978F6">
        <w:t xml:space="preserve">decided to explore </w:t>
      </w:r>
      <w:r w:rsidR="00286FAB">
        <w:t>the case management system</w:t>
      </w:r>
      <w:r w:rsidR="00286FAB" w:rsidRPr="00D978F6">
        <w:t xml:space="preserve"> </w:t>
      </w:r>
      <w:r w:rsidR="007419FC" w:rsidRPr="00D978F6">
        <w:t xml:space="preserve">market in more detail </w:t>
      </w:r>
      <w:r w:rsidR="00FC6A16">
        <w:t>with a view to</w:t>
      </w:r>
      <w:r w:rsidR="00F4094F">
        <w:t xml:space="preserve"> </w:t>
      </w:r>
      <w:r w:rsidR="007419FC" w:rsidRPr="00D978F6">
        <w:t>provid</w:t>
      </w:r>
      <w:r w:rsidR="00FC6A16">
        <w:t>ing</w:t>
      </w:r>
      <w:r w:rsidR="007419FC" w:rsidRPr="00D978F6">
        <w:t xml:space="preserve"> greater support</w:t>
      </w:r>
      <w:r w:rsidR="007419FC">
        <w:t xml:space="preserve">. This is to enable the market to sustainably innovate and produce efficient and effective </w:t>
      </w:r>
      <w:r w:rsidR="00286FAB">
        <w:t xml:space="preserve">case management </w:t>
      </w:r>
      <w:r w:rsidR="007419FC">
        <w:t xml:space="preserve">systems that best serve the needs of people </w:t>
      </w:r>
      <w:r w:rsidR="00F333A2">
        <w:t xml:space="preserve">drawing on </w:t>
      </w:r>
      <w:r w:rsidR="007419FC">
        <w:t>care</w:t>
      </w:r>
      <w:r w:rsidR="00F333A2">
        <w:t xml:space="preserve"> and support</w:t>
      </w:r>
      <w:r w:rsidR="007419FC">
        <w:t>.</w:t>
      </w:r>
      <w:r w:rsidR="00590FB2">
        <w:t xml:space="preserve"> </w:t>
      </w:r>
    </w:p>
    <w:p w14:paraId="05AF0B9A" w14:textId="43105C41" w:rsidR="00D04574" w:rsidRDefault="00D1202D" w:rsidP="00580CA7">
      <w:pPr>
        <w:spacing w:line="360" w:lineRule="auto"/>
      </w:pPr>
      <w:r>
        <w:t>T</w:t>
      </w:r>
      <w:r w:rsidR="00FF613F">
        <w:t xml:space="preserve">he core element of our </w:t>
      </w:r>
      <w:r w:rsidR="00286FAB">
        <w:t xml:space="preserve">work on case management systems </w:t>
      </w:r>
      <w:r w:rsidR="00FF613F">
        <w:t xml:space="preserve">to date has been the development of </w:t>
      </w:r>
      <w:r w:rsidR="00286FAB">
        <w:t xml:space="preserve">a </w:t>
      </w:r>
      <w:r w:rsidR="00FF613F">
        <w:t>Foundational Specification (</w:t>
      </w:r>
      <w:r w:rsidR="00286FAB">
        <w:t xml:space="preserve">further </w:t>
      </w:r>
      <w:r w:rsidR="00FF613F">
        <w:t>detail in annex).</w:t>
      </w:r>
      <w:r w:rsidR="00286FAB">
        <w:t xml:space="preserve"> </w:t>
      </w:r>
      <w:r w:rsidR="00266B5F">
        <w:t>The</w:t>
      </w:r>
      <w:r w:rsidR="005C72BA">
        <w:t xml:space="preserve"> Foundational Specification</w:t>
      </w:r>
      <w:r w:rsidR="001C544E">
        <w:t xml:space="preserve"> </w:t>
      </w:r>
      <w:r w:rsidR="005C72BA">
        <w:t>is</w:t>
      </w:r>
      <w:r w:rsidR="00D04574">
        <w:t xml:space="preserve"> </w:t>
      </w:r>
      <w:r w:rsidR="005C72BA">
        <w:t xml:space="preserve">technical guidance setting out what </w:t>
      </w:r>
      <w:r w:rsidR="00D04574">
        <w:t xml:space="preserve">case management systems </w:t>
      </w:r>
      <w:r w:rsidR="005C72BA">
        <w:t xml:space="preserve">‘must, could, and should do’ to enable </w:t>
      </w:r>
      <w:r w:rsidR="00D04574">
        <w:t>local authorities</w:t>
      </w:r>
      <w:r w:rsidR="005C72BA">
        <w:t xml:space="preserve"> to procure and manage them more efficiently and for suppliers to effectively prioritise future development. </w:t>
      </w:r>
    </w:p>
    <w:p w14:paraId="6B3EF8C0" w14:textId="14451631" w:rsidR="00A43719" w:rsidRDefault="005C72BA" w:rsidP="00580CA7">
      <w:pPr>
        <w:spacing w:line="360" w:lineRule="auto"/>
      </w:pPr>
      <w:r>
        <w:t xml:space="preserve">‘Part 1’ of the </w:t>
      </w:r>
      <w:r w:rsidR="00DB57DE">
        <w:t>Specification</w:t>
      </w:r>
      <w:r>
        <w:t xml:space="preserve"> </w:t>
      </w:r>
      <w:r w:rsidR="00D04574">
        <w:t>focused on continuous improvement</w:t>
      </w:r>
      <w:r w:rsidR="00286FAB">
        <w:t>. It has been developed and well received by both local authorities and suppliers during initial consultation,</w:t>
      </w:r>
      <w:r w:rsidR="00A43719">
        <w:t xml:space="preserve"> and includes the following chapters: </w:t>
      </w:r>
    </w:p>
    <w:p w14:paraId="6AB27A30" w14:textId="55385335" w:rsidR="00A43719" w:rsidRDefault="00A43719" w:rsidP="00A43719">
      <w:pPr>
        <w:pStyle w:val="ListParagraph"/>
        <w:numPr>
          <w:ilvl w:val="0"/>
          <w:numId w:val="2"/>
        </w:numPr>
        <w:spacing w:line="360" w:lineRule="auto"/>
      </w:pPr>
      <w:r>
        <w:t>ASC Core Record – a core data set for consistently and accurately recording a person’s key information</w:t>
      </w:r>
    </w:p>
    <w:p w14:paraId="5C067E65" w14:textId="77777777" w:rsidR="00A43719" w:rsidRDefault="00A43719" w:rsidP="00A43719">
      <w:pPr>
        <w:pStyle w:val="ListParagraph"/>
        <w:numPr>
          <w:ilvl w:val="0"/>
          <w:numId w:val="2"/>
        </w:numPr>
        <w:spacing w:line="360" w:lineRule="auto"/>
      </w:pPr>
      <w:r>
        <w:t>Interoperability – the ability for CMSs to connect to external health and social care information systems</w:t>
      </w:r>
    </w:p>
    <w:p w14:paraId="002BC54F" w14:textId="77777777" w:rsidR="00A43719" w:rsidRDefault="00A43719" w:rsidP="00A43719">
      <w:pPr>
        <w:pStyle w:val="ListParagraph"/>
        <w:numPr>
          <w:ilvl w:val="0"/>
          <w:numId w:val="2"/>
        </w:numPr>
        <w:spacing w:line="360" w:lineRule="auto"/>
      </w:pPr>
      <w:r>
        <w:t>Self-service and Portals – options for supporting greater choice and control when accessing social care</w:t>
      </w:r>
    </w:p>
    <w:p w14:paraId="2A3D084B" w14:textId="1FA6311A" w:rsidR="00A43719" w:rsidRDefault="00A43719" w:rsidP="00A43719">
      <w:pPr>
        <w:pStyle w:val="ListParagraph"/>
        <w:numPr>
          <w:ilvl w:val="0"/>
          <w:numId w:val="2"/>
        </w:numPr>
        <w:spacing w:line="360" w:lineRule="auto"/>
      </w:pPr>
      <w:r>
        <w:t xml:space="preserve">Data, Analytics and Reporting – how data can be managed </w:t>
      </w:r>
      <w:r w:rsidR="007808D7">
        <w:t xml:space="preserve">and </w:t>
      </w:r>
      <w:r>
        <w:t>used to support operational, performance and strategic activities</w:t>
      </w:r>
    </w:p>
    <w:p w14:paraId="0273FF9D" w14:textId="77777777" w:rsidR="00A43719" w:rsidRDefault="00A43719" w:rsidP="00A43719">
      <w:pPr>
        <w:pStyle w:val="ListParagraph"/>
        <w:numPr>
          <w:ilvl w:val="0"/>
          <w:numId w:val="2"/>
        </w:numPr>
        <w:spacing w:line="360" w:lineRule="auto"/>
      </w:pPr>
      <w:r>
        <w:t xml:space="preserve">Non-functional requirements – </w:t>
      </w:r>
      <w:r w:rsidRPr="008E4A0E">
        <w:t>attributes that determine how well an application should perform, meet quality standards, and service and user expectations</w:t>
      </w:r>
      <w:r>
        <w:t xml:space="preserve"> as they relate to ‘Continuous Improvement’</w:t>
      </w:r>
    </w:p>
    <w:p w14:paraId="6568A399" w14:textId="1E3BF0C0" w:rsidR="002237CF" w:rsidRDefault="0064632B" w:rsidP="00580CA7">
      <w:pPr>
        <w:spacing w:line="360" w:lineRule="auto"/>
      </w:pPr>
      <w:r>
        <w:lastRenderedPageBreak/>
        <w:t>Following on from this positive reception and in response to the request for greater clarity from the market</w:t>
      </w:r>
      <w:r w:rsidR="003A3BCD">
        <w:t>,</w:t>
      </w:r>
      <w:r w:rsidR="005C72BA">
        <w:t xml:space="preserve"> the Department is</w:t>
      </w:r>
      <w:r w:rsidR="002237CF">
        <w:t xml:space="preserve"> exploring the possibility of producing </w:t>
      </w:r>
      <w:r w:rsidR="003A3BCD">
        <w:t xml:space="preserve">a </w:t>
      </w:r>
      <w:r w:rsidR="002237CF">
        <w:t>‘Part 2’</w:t>
      </w:r>
      <w:r w:rsidR="00D04574">
        <w:t xml:space="preserve">. ‘Part 2’ of the </w:t>
      </w:r>
      <w:r w:rsidR="00DB57DE">
        <w:t>Specification</w:t>
      </w:r>
      <w:r w:rsidR="00D04574">
        <w:t xml:space="preserve"> w</w:t>
      </w:r>
      <w:r w:rsidR="00FC6A16">
        <w:t>ould</w:t>
      </w:r>
      <w:r w:rsidR="00D04574">
        <w:t xml:space="preserve"> focus on procurement</w:t>
      </w:r>
      <w:r w:rsidR="003A3BCD">
        <w:t xml:space="preserve">, and include </w:t>
      </w:r>
      <w:r w:rsidR="00A43719">
        <w:t xml:space="preserve">the following </w:t>
      </w:r>
      <w:r w:rsidR="003A3BCD">
        <w:t xml:space="preserve">chapters: </w:t>
      </w:r>
    </w:p>
    <w:p w14:paraId="65A7B651" w14:textId="77777777" w:rsidR="003A3BCD" w:rsidRPr="00EF6496" w:rsidRDefault="003A3BCD" w:rsidP="003A3BCD">
      <w:pPr>
        <w:numPr>
          <w:ilvl w:val="0"/>
          <w:numId w:val="3"/>
        </w:numPr>
        <w:spacing w:line="360" w:lineRule="auto"/>
        <w:ind w:left="720"/>
      </w:pPr>
      <w:r w:rsidRPr="00EF6496">
        <w:t>Case Recording – core functionality for recording key elements of care and the system workflows that direct and guide actions</w:t>
      </w:r>
    </w:p>
    <w:p w14:paraId="6E0A2CCC" w14:textId="77777777" w:rsidR="003A3BCD" w:rsidRPr="00EF6496" w:rsidRDefault="003A3BCD" w:rsidP="003A3BCD">
      <w:pPr>
        <w:numPr>
          <w:ilvl w:val="0"/>
          <w:numId w:val="3"/>
        </w:numPr>
        <w:spacing w:line="360" w:lineRule="auto"/>
        <w:ind w:left="720"/>
      </w:pPr>
      <w:r w:rsidRPr="00EF6496">
        <w:t>Finance – capability of CMSs to accurately and effectively assess and monitor financial requirements and limits for people receiving care</w:t>
      </w:r>
    </w:p>
    <w:p w14:paraId="1765731E" w14:textId="77777777" w:rsidR="003A3BCD" w:rsidRPr="00EF6496" w:rsidRDefault="003A3BCD" w:rsidP="003A3BCD">
      <w:pPr>
        <w:numPr>
          <w:ilvl w:val="0"/>
          <w:numId w:val="3"/>
        </w:numPr>
        <w:spacing w:line="360" w:lineRule="auto"/>
        <w:ind w:left="720"/>
      </w:pPr>
      <w:r w:rsidRPr="00EF6496">
        <w:t>Commissioning – ability of the system to link to and commission care from care providers</w:t>
      </w:r>
    </w:p>
    <w:p w14:paraId="29FDF3AE" w14:textId="77777777" w:rsidR="003A3BCD" w:rsidRPr="00EF6496" w:rsidRDefault="003A3BCD" w:rsidP="003A3BCD">
      <w:pPr>
        <w:pStyle w:val="ListParagraph"/>
        <w:numPr>
          <w:ilvl w:val="0"/>
          <w:numId w:val="2"/>
        </w:numPr>
        <w:spacing w:line="360" w:lineRule="auto"/>
      </w:pPr>
      <w:r w:rsidRPr="00EF6496">
        <w:t xml:space="preserve">Non-functional requirements – </w:t>
      </w:r>
      <w:r w:rsidRPr="008E4A0E">
        <w:t>attributes that determine how well an application should perform, meet quality standards, and service and user expectations</w:t>
      </w:r>
      <w:r>
        <w:t xml:space="preserve"> as they relate to ‘Procurement’</w:t>
      </w:r>
    </w:p>
    <w:p w14:paraId="0BA680F3" w14:textId="77777777" w:rsidR="002C4E6F" w:rsidRDefault="002C4E6F" w:rsidP="00580CA7">
      <w:pPr>
        <w:spacing w:line="360" w:lineRule="auto"/>
        <w:rPr>
          <w:u w:val="single"/>
        </w:rPr>
      </w:pPr>
    </w:p>
    <w:p w14:paraId="23DFC21A" w14:textId="21426842" w:rsidR="002237CF" w:rsidRPr="002237CF" w:rsidRDefault="002237CF" w:rsidP="00580CA7">
      <w:pPr>
        <w:spacing w:line="360" w:lineRule="auto"/>
        <w:rPr>
          <w:u w:val="single"/>
        </w:rPr>
      </w:pPr>
      <w:r w:rsidRPr="002237CF">
        <w:rPr>
          <w:u w:val="single"/>
        </w:rPr>
        <w:t>Objective:</w:t>
      </w:r>
    </w:p>
    <w:p w14:paraId="668657D6" w14:textId="08EB8CDE" w:rsidR="00D04574" w:rsidRDefault="005C72BA" w:rsidP="00580CA7">
      <w:pPr>
        <w:spacing w:line="360" w:lineRule="auto"/>
      </w:pPr>
      <w:r>
        <w:t>The Department is seeking</w:t>
      </w:r>
      <w:r w:rsidR="002237CF">
        <w:t xml:space="preserve"> a</w:t>
      </w:r>
      <w:r>
        <w:t xml:space="preserve"> potential</w:t>
      </w:r>
      <w:r w:rsidR="002237CF">
        <w:t xml:space="preserve"> partner to</w:t>
      </w:r>
      <w:r w:rsidR="00FC6A16">
        <w:t xml:space="preserve"> continue</w:t>
      </w:r>
      <w:r w:rsidR="002237CF">
        <w:t xml:space="preserve"> develop</w:t>
      </w:r>
      <w:r w:rsidR="00FC6A16">
        <w:t>ment of</w:t>
      </w:r>
      <w:r w:rsidR="002237CF">
        <w:t xml:space="preserve"> the </w:t>
      </w:r>
      <w:r w:rsidR="00A43719">
        <w:t xml:space="preserve">Foundational </w:t>
      </w:r>
      <w:r w:rsidR="00D04574">
        <w:t>S</w:t>
      </w:r>
      <w:r w:rsidR="002237CF">
        <w:t xml:space="preserve">pecification, working with relevant stakeholders to create technical </w:t>
      </w:r>
      <w:r w:rsidR="00D04574">
        <w:t xml:space="preserve">case management system </w:t>
      </w:r>
      <w:r w:rsidR="002237CF">
        <w:t>guidance focusing on the remaining ‘Part 2’ chapters</w:t>
      </w:r>
      <w:r w:rsidR="00B97EFB">
        <w:t xml:space="preserve"> </w:t>
      </w:r>
      <w:r w:rsidR="00A43719">
        <w:t>listed above</w:t>
      </w:r>
      <w:r w:rsidR="002237CF">
        <w:t xml:space="preserve">. They would also need to re-visit ‘Part 1’ to ensure it is consistent with the </w:t>
      </w:r>
      <w:r w:rsidR="00B97EFB">
        <w:t>new sections</w:t>
      </w:r>
      <w:r w:rsidR="002237CF">
        <w:t xml:space="preserve"> of ‘Part 2’</w:t>
      </w:r>
      <w:r w:rsidR="00286FAB">
        <w:t>,</w:t>
      </w:r>
      <w:r w:rsidR="002237CF">
        <w:t xml:space="preserve"> and to action </w:t>
      </w:r>
      <w:r w:rsidR="00B97EFB">
        <w:t>previous</w:t>
      </w:r>
      <w:r w:rsidR="002237CF">
        <w:t xml:space="preserve"> comments we have received</w:t>
      </w:r>
      <w:r>
        <w:t xml:space="preserve"> from stakeholders</w:t>
      </w:r>
      <w:r w:rsidR="00E44BB7">
        <w:t>.</w:t>
      </w:r>
      <w:r w:rsidR="002237CF">
        <w:t xml:space="preserve"> </w:t>
      </w:r>
      <w:r w:rsidR="00FC4A01">
        <w:t xml:space="preserve"> To do this effectively this partner would have to engage with</w:t>
      </w:r>
      <w:r w:rsidR="00FC6A16">
        <w:t>:</w:t>
      </w:r>
      <w:r w:rsidR="00FC4A01">
        <w:t xml:space="preserve"> a range of LAs on the technical requirements of their CMSs, </w:t>
      </w:r>
      <w:r w:rsidR="005774F4">
        <w:t>all major CMS suppliers on the current and planned system capabilities, and a wide range of expert and stakeholder groups to ensure the specification supports the delivery of effective and efficient care.</w:t>
      </w:r>
    </w:p>
    <w:p w14:paraId="358C8954" w14:textId="5826A2ED" w:rsidR="00A43719" w:rsidRDefault="002237CF" w:rsidP="00A87F27">
      <w:pPr>
        <w:spacing w:line="360" w:lineRule="auto"/>
        <w:rPr>
          <w:u w:val="single"/>
        </w:rPr>
      </w:pPr>
      <w:r>
        <w:t>The</w:t>
      </w:r>
      <w:r w:rsidR="00D04574">
        <w:t xml:space="preserve"> supplier</w:t>
      </w:r>
      <w:r>
        <w:t xml:space="preserve"> will also need to support the </w:t>
      </w:r>
      <w:r w:rsidR="00D04574">
        <w:t>D</w:t>
      </w:r>
      <w:r>
        <w:t xml:space="preserve">epartment in running consultations to test this guidance as it is developed and ultimately support its publication. The final deliverable will be a comprehensive set of technical guidance on the requirements of a </w:t>
      </w:r>
      <w:r w:rsidR="00D04574">
        <w:t>case management system</w:t>
      </w:r>
      <w:r w:rsidR="00A11F3E">
        <w:t>, ready for the Department to publish</w:t>
      </w:r>
      <w:r w:rsidR="00A43719">
        <w:t>. This should enable</w:t>
      </w:r>
      <w:r w:rsidR="00D04574">
        <w:t xml:space="preserve"> local authorities </w:t>
      </w:r>
      <w:r>
        <w:t xml:space="preserve">to effectively procure systems and </w:t>
      </w:r>
      <w:r w:rsidR="00A43719">
        <w:t>enable</w:t>
      </w:r>
      <w:r w:rsidR="00D1202D">
        <w:t xml:space="preserve"> </w:t>
      </w:r>
      <w:r>
        <w:t xml:space="preserve">suppliers to prioritise </w:t>
      </w:r>
      <w:r w:rsidR="00286FAB">
        <w:t xml:space="preserve">the </w:t>
      </w:r>
      <w:r>
        <w:t>future technical development</w:t>
      </w:r>
      <w:r w:rsidR="00286FAB">
        <w:t xml:space="preserve"> of case management systems</w:t>
      </w:r>
      <w:r>
        <w:t>.</w:t>
      </w:r>
      <w:r w:rsidR="00E33760">
        <w:t xml:space="preserve"> The ultimate aim is that LAs will be able to integrate this document directly into their procurement process to </w:t>
      </w:r>
      <w:r w:rsidR="000303C4">
        <w:t>effectively and efficiently procure and manage their CMSs.</w:t>
      </w:r>
    </w:p>
    <w:p w14:paraId="719561B8" w14:textId="77777777" w:rsidR="00A87F27" w:rsidRDefault="00A87F27" w:rsidP="00CF6D95">
      <w:pPr>
        <w:rPr>
          <w:u w:val="single"/>
        </w:rPr>
      </w:pPr>
    </w:p>
    <w:p w14:paraId="515F5251" w14:textId="77777777" w:rsidR="00A87F27" w:rsidRDefault="00A87F27" w:rsidP="00CF6D95">
      <w:pPr>
        <w:rPr>
          <w:u w:val="single"/>
        </w:rPr>
      </w:pPr>
    </w:p>
    <w:p w14:paraId="1B875CF4" w14:textId="77777777" w:rsidR="00A87F27" w:rsidRDefault="00A87F27" w:rsidP="00CF6D95">
      <w:pPr>
        <w:rPr>
          <w:u w:val="single"/>
        </w:rPr>
      </w:pPr>
    </w:p>
    <w:p w14:paraId="089466E5" w14:textId="50E5D0C8" w:rsidR="00CF6D95" w:rsidRPr="00CF6D95" w:rsidRDefault="00CF6D95" w:rsidP="00CF6D95">
      <w:pPr>
        <w:rPr>
          <w:u w:val="single"/>
        </w:rPr>
      </w:pPr>
      <w:r w:rsidRPr="00CF6D95">
        <w:rPr>
          <w:u w:val="single"/>
        </w:rPr>
        <w:lastRenderedPageBreak/>
        <w:t>Questionnaire:</w:t>
      </w:r>
    </w:p>
    <w:p w14:paraId="403C142B" w14:textId="77777777" w:rsidR="00CF6D95" w:rsidRPr="00347290" w:rsidRDefault="00CF6D95" w:rsidP="00CF6D95">
      <w:r w:rsidRPr="00347290">
        <w:t>Please complete:</w:t>
      </w:r>
    </w:p>
    <w:tbl>
      <w:tblPr>
        <w:tblStyle w:val="TableGrid"/>
        <w:tblW w:w="0" w:type="auto"/>
        <w:jc w:val="center"/>
        <w:tblLook w:val="04A0" w:firstRow="1" w:lastRow="0" w:firstColumn="1" w:lastColumn="0" w:noHBand="0" w:noVBand="1"/>
      </w:tblPr>
      <w:tblGrid>
        <w:gridCol w:w="3271"/>
        <w:gridCol w:w="5745"/>
      </w:tblGrid>
      <w:tr w:rsidR="00CF6D95" w:rsidRPr="00347290" w14:paraId="2ED674FF" w14:textId="77777777">
        <w:trPr>
          <w:jc w:val="center"/>
        </w:trPr>
        <w:tc>
          <w:tcPr>
            <w:tcW w:w="3330" w:type="dxa"/>
          </w:tcPr>
          <w:p w14:paraId="5BDE7934" w14:textId="77777777" w:rsidR="00CF6D95" w:rsidRPr="00347290" w:rsidRDefault="00CF6D95">
            <w:pPr>
              <w:spacing w:after="160" w:line="259" w:lineRule="auto"/>
              <w:rPr>
                <w:b/>
                <w:u w:val="single"/>
              </w:rPr>
            </w:pPr>
            <w:r w:rsidRPr="00347290">
              <w:rPr>
                <w:b/>
                <w:u w:val="single"/>
              </w:rPr>
              <w:t>Supplier Name</w:t>
            </w:r>
          </w:p>
        </w:tc>
        <w:tc>
          <w:tcPr>
            <w:tcW w:w="5912" w:type="dxa"/>
          </w:tcPr>
          <w:p w14:paraId="00DCB9F4" w14:textId="77777777" w:rsidR="00CF6D95" w:rsidRPr="00347290" w:rsidRDefault="00CF6D95">
            <w:pPr>
              <w:spacing w:after="160" w:line="259" w:lineRule="auto"/>
              <w:rPr>
                <w:u w:val="single"/>
              </w:rPr>
            </w:pPr>
          </w:p>
        </w:tc>
      </w:tr>
      <w:tr w:rsidR="00CF6D95" w:rsidRPr="00347290" w14:paraId="570B0A38" w14:textId="77777777">
        <w:trPr>
          <w:jc w:val="center"/>
        </w:trPr>
        <w:tc>
          <w:tcPr>
            <w:tcW w:w="3330" w:type="dxa"/>
          </w:tcPr>
          <w:p w14:paraId="74532CAE" w14:textId="77777777" w:rsidR="00CF6D95" w:rsidRPr="00347290" w:rsidRDefault="00CF6D95">
            <w:pPr>
              <w:spacing w:after="160" w:line="259" w:lineRule="auto"/>
              <w:rPr>
                <w:b/>
                <w:u w:val="single"/>
              </w:rPr>
            </w:pPr>
            <w:r w:rsidRPr="00347290">
              <w:rPr>
                <w:b/>
                <w:u w:val="single"/>
              </w:rPr>
              <w:t>Supplier Address</w:t>
            </w:r>
          </w:p>
        </w:tc>
        <w:tc>
          <w:tcPr>
            <w:tcW w:w="5912" w:type="dxa"/>
          </w:tcPr>
          <w:p w14:paraId="35E616F2" w14:textId="77777777" w:rsidR="00CF6D95" w:rsidRPr="00347290" w:rsidRDefault="00CF6D95">
            <w:pPr>
              <w:spacing w:after="160" w:line="259" w:lineRule="auto"/>
              <w:rPr>
                <w:u w:val="single"/>
              </w:rPr>
            </w:pPr>
          </w:p>
        </w:tc>
      </w:tr>
      <w:tr w:rsidR="00CF6D95" w:rsidRPr="00347290" w14:paraId="1F653EED" w14:textId="77777777">
        <w:trPr>
          <w:jc w:val="center"/>
        </w:trPr>
        <w:tc>
          <w:tcPr>
            <w:tcW w:w="3330" w:type="dxa"/>
          </w:tcPr>
          <w:p w14:paraId="5D93EB0C" w14:textId="77777777" w:rsidR="00CF6D95" w:rsidRPr="00347290" w:rsidRDefault="00CF6D95">
            <w:pPr>
              <w:spacing w:after="160" w:line="259" w:lineRule="auto"/>
              <w:rPr>
                <w:b/>
                <w:u w:val="single"/>
              </w:rPr>
            </w:pPr>
            <w:r w:rsidRPr="00347290">
              <w:rPr>
                <w:b/>
                <w:u w:val="single"/>
              </w:rPr>
              <w:t>Supplier Company Registration Number</w:t>
            </w:r>
          </w:p>
        </w:tc>
        <w:tc>
          <w:tcPr>
            <w:tcW w:w="5912" w:type="dxa"/>
          </w:tcPr>
          <w:p w14:paraId="0EAD09FF" w14:textId="77777777" w:rsidR="00CF6D95" w:rsidRPr="00347290" w:rsidRDefault="00CF6D95">
            <w:pPr>
              <w:spacing w:after="160" w:line="259" w:lineRule="auto"/>
              <w:rPr>
                <w:u w:val="single"/>
              </w:rPr>
            </w:pPr>
          </w:p>
        </w:tc>
      </w:tr>
      <w:tr w:rsidR="00CF6D95" w:rsidRPr="00347290" w14:paraId="68C2E9F3" w14:textId="77777777">
        <w:trPr>
          <w:jc w:val="center"/>
        </w:trPr>
        <w:tc>
          <w:tcPr>
            <w:tcW w:w="3330" w:type="dxa"/>
          </w:tcPr>
          <w:p w14:paraId="0A2BC1EC" w14:textId="77777777" w:rsidR="00CF6D95" w:rsidRPr="00347290" w:rsidRDefault="00CF6D95">
            <w:pPr>
              <w:spacing w:after="160" w:line="259" w:lineRule="auto"/>
              <w:rPr>
                <w:b/>
                <w:u w:val="single"/>
              </w:rPr>
            </w:pPr>
            <w:r w:rsidRPr="00347290">
              <w:rPr>
                <w:b/>
                <w:u w:val="single"/>
              </w:rPr>
              <w:t>Key Contact Name</w:t>
            </w:r>
          </w:p>
        </w:tc>
        <w:tc>
          <w:tcPr>
            <w:tcW w:w="5912" w:type="dxa"/>
          </w:tcPr>
          <w:p w14:paraId="4BBB3A93" w14:textId="77777777" w:rsidR="00CF6D95" w:rsidRPr="00347290" w:rsidRDefault="00CF6D95">
            <w:pPr>
              <w:spacing w:after="160" w:line="259" w:lineRule="auto"/>
              <w:rPr>
                <w:u w:val="single"/>
              </w:rPr>
            </w:pPr>
          </w:p>
        </w:tc>
      </w:tr>
      <w:tr w:rsidR="00CF6D95" w:rsidRPr="00347290" w14:paraId="7B2792AA" w14:textId="77777777">
        <w:trPr>
          <w:jc w:val="center"/>
        </w:trPr>
        <w:tc>
          <w:tcPr>
            <w:tcW w:w="3330" w:type="dxa"/>
          </w:tcPr>
          <w:p w14:paraId="1895F33C" w14:textId="77777777" w:rsidR="00CF6D95" w:rsidRPr="00347290" w:rsidRDefault="00CF6D95">
            <w:pPr>
              <w:spacing w:after="160" w:line="259" w:lineRule="auto"/>
              <w:rPr>
                <w:b/>
                <w:u w:val="single"/>
              </w:rPr>
            </w:pPr>
            <w:r w:rsidRPr="00347290">
              <w:rPr>
                <w:b/>
                <w:u w:val="single"/>
              </w:rPr>
              <w:t>Email Address</w:t>
            </w:r>
          </w:p>
        </w:tc>
        <w:tc>
          <w:tcPr>
            <w:tcW w:w="5912" w:type="dxa"/>
          </w:tcPr>
          <w:p w14:paraId="4BA1041C" w14:textId="77777777" w:rsidR="00CF6D95" w:rsidRPr="00347290" w:rsidRDefault="00CF6D95">
            <w:pPr>
              <w:spacing w:after="160" w:line="259" w:lineRule="auto"/>
              <w:rPr>
                <w:u w:val="single"/>
              </w:rPr>
            </w:pPr>
          </w:p>
        </w:tc>
      </w:tr>
      <w:tr w:rsidR="00CF6D95" w:rsidRPr="00347290" w14:paraId="75AAF604" w14:textId="77777777">
        <w:trPr>
          <w:jc w:val="center"/>
        </w:trPr>
        <w:tc>
          <w:tcPr>
            <w:tcW w:w="3330" w:type="dxa"/>
          </w:tcPr>
          <w:p w14:paraId="3832848F" w14:textId="77777777" w:rsidR="00CF6D95" w:rsidRPr="00347290" w:rsidRDefault="00CF6D95">
            <w:pPr>
              <w:spacing w:after="160" w:line="259" w:lineRule="auto"/>
              <w:rPr>
                <w:b/>
                <w:u w:val="single"/>
              </w:rPr>
            </w:pPr>
            <w:r w:rsidRPr="00347290">
              <w:rPr>
                <w:b/>
                <w:u w:val="single"/>
              </w:rPr>
              <w:t>Telephone Number</w:t>
            </w:r>
          </w:p>
        </w:tc>
        <w:tc>
          <w:tcPr>
            <w:tcW w:w="5912" w:type="dxa"/>
          </w:tcPr>
          <w:p w14:paraId="05144515" w14:textId="77777777" w:rsidR="00CF6D95" w:rsidRPr="00347290" w:rsidRDefault="00CF6D95">
            <w:pPr>
              <w:spacing w:after="160" w:line="259" w:lineRule="auto"/>
              <w:rPr>
                <w:u w:val="single"/>
              </w:rPr>
            </w:pPr>
          </w:p>
        </w:tc>
      </w:tr>
    </w:tbl>
    <w:p w14:paraId="7CD6D96A" w14:textId="77777777" w:rsidR="00CF6D95" w:rsidRDefault="00CF6D95" w:rsidP="00CF6D95">
      <w:pPr>
        <w:pStyle w:val="ListParagraph"/>
      </w:pPr>
    </w:p>
    <w:p w14:paraId="292E5725" w14:textId="67706519" w:rsidR="00F51544" w:rsidRDefault="00F51544" w:rsidP="007D2986">
      <w:pPr>
        <w:pStyle w:val="ListParagraph"/>
        <w:numPr>
          <w:ilvl w:val="0"/>
          <w:numId w:val="1"/>
        </w:numPr>
      </w:pPr>
      <w:r>
        <w:t>How would you propose delivering a project of this type to best achieve our objectives?</w:t>
      </w:r>
    </w:p>
    <w:tbl>
      <w:tblPr>
        <w:tblStyle w:val="TableGrid"/>
        <w:tblW w:w="0" w:type="auto"/>
        <w:tblInd w:w="720" w:type="dxa"/>
        <w:tblLook w:val="04A0" w:firstRow="1" w:lastRow="0" w:firstColumn="1" w:lastColumn="0" w:noHBand="0" w:noVBand="1"/>
      </w:tblPr>
      <w:tblGrid>
        <w:gridCol w:w="8296"/>
      </w:tblGrid>
      <w:tr w:rsidR="00F51544" w:rsidRPr="00504FD2" w14:paraId="604450DC" w14:textId="77777777">
        <w:tc>
          <w:tcPr>
            <w:tcW w:w="9016" w:type="dxa"/>
          </w:tcPr>
          <w:p w14:paraId="67F5EAF9" w14:textId="77777777" w:rsidR="00F51544" w:rsidRPr="00A93E98" w:rsidRDefault="00F51544">
            <w:pPr>
              <w:spacing w:before="120" w:after="120" w:line="264" w:lineRule="auto"/>
              <w:jc w:val="both"/>
              <w:rPr>
                <w:rFonts w:ascii="Arial" w:hAnsi="Arial" w:cs="Arial"/>
              </w:rPr>
            </w:pPr>
            <w:r>
              <w:rPr>
                <w:rFonts w:ascii="Arial" w:hAnsi="Arial" w:cs="Arial"/>
              </w:rPr>
              <w:t>5</w:t>
            </w:r>
            <w:r w:rsidRPr="00A93E98">
              <w:rPr>
                <w:rFonts w:ascii="Arial" w:hAnsi="Arial" w:cs="Arial"/>
              </w:rPr>
              <w:t>00 words max.</w:t>
            </w:r>
          </w:p>
        </w:tc>
      </w:tr>
    </w:tbl>
    <w:p w14:paraId="780CE110" w14:textId="77777777" w:rsidR="00F51544" w:rsidRDefault="00F51544" w:rsidP="00F51544">
      <w:pPr>
        <w:ind w:left="360"/>
      </w:pPr>
    </w:p>
    <w:p w14:paraId="7AD4D529" w14:textId="14D0CBFD" w:rsidR="00F419F0" w:rsidRDefault="00F419F0" w:rsidP="007D2986">
      <w:pPr>
        <w:pStyle w:val="ListParagraph"/>
        <w:numPr>
          <w:ilvl w:val="0"/>
          <w:numId w:val="1"/>
        </w:numPr>
      </w:pPr>
      <w:r>
        <w:t>What experience do you have in the social care digital systems sector that would enable you to effectively complete this work?</w:t>
      </w:r>
    </w:p>
    <w:tbl>
      <w:tblPr>
        <w:tblStyle w:val="TableGrid"/>
        <w:tblW w:w="0" w:type="auto"/>
        <w:tblInd w:w="720" w:type="dxa"/>
        <w:tblLook w:val="04A0" w:firstRow="1" w:lastRow="0" w:firstColumn="1" w:lastColumn="0" w:noHBand="0" w:noVBand="1"/>
      </w:tblPr>
      <w:tblGrid>
        <w:gridCol w:w="8296"/>
      </w:tblGrid>
      <w:tr w:rsidR="00844DDD" w:rsidRPr="00504FD2" w14:paraId="413B2B19" w14:textId="77777777">
        <w:tc>
          <w:tcPr>
            <w:tcW w:w="9016" w:type="dxa"/>
          </w:tcPr>
          <w:p w14:paraId="1282DBE9" w14:textId="77777777" w:rsidR="00844DDD" w:rsidRPr="00A93E98" w:rsidRDefault="00844DDD">
            <w:pPr>
              <w:spacing w:before="120" w:after="120" w:line="264" w:lineRule="auto"/>
              <w:jc w:val="both"/>
              <w:rPr>
                <w:rFonts w:ascii="Arial" w:hAnsi="Arial" w:cs="Arial"/>
              </w:rPr>
            </w:pPr>
            <w:r>
              <w:rPr>
                <w:rFonts w:ascii="Arial" w:hAnsi="Arial" w:cs="Arial"/>
              </w:rPr>
              <w:t>5</w:t>
            </w:r>
            <w:r w:rsidRPr="00A93E98">
              <w:rPr>
                <w:rFonts w:ascii="Arial" w:hAnsi="Arial" w:cs="Arial"/>
              </w:rPr>
              <w:t>00 words max.</w:t>
            </w:r>
          </w:p>
        </w:tc>
      </w:tr>
    </w:tbl>
    <w:p w14:paraId="4B18D3D1" w14:textId="77777777" w:rsidR="00844DDD" w:rsidRDefault="00844DDD" w:rsidP="00844DDD">
      <w:pPr>
        <w:pStyle w:val="ListParagraph"/>
      </w:pPr>
    </w:p>
    <w:p w14:paraId="52027443" w14:textId="77777777" w:rsidR="00F419F0" w:rsidRDefault="00F419F0" w:rsidP="007D2986">
      <w:pPr>
        <w:pStyle w:val="ListParagraph"/>
        <w:numPr>
          <w:ilvl w:val="0"/>
          <w:numId w:val="1"/>
        </w:numPr>
      </w:pPr>
      <w:r>
        <w:t>What existing relationships do you have across LAs, English CMS providers, and relevant expert bodies to effectively create and test this guidance?</w:t>
      </w:r>
    </w:p>
    <w:tbl>
      <w:tblPr>
        <w:tblStyle w:val="TableGrid"/>
        <w:tblW w:w="0" w:type="auto"/>
        <w:tblInd w:w="720" w:type="dxa"/>
        <w:tblLook w:val="04A0" w:firstRow="1" w:lastRow="0" w:firstColumn="1" w:lastColumn="0" w:noHBand="0" w:noVBand="1"/>
      </w:tblPr>
      <w:tblGrid>
        <w:gridCol w:w="8296"/>
      </w:tblGrid>
      <w:tr w:rsidR="00844DDD" w:rsidRPr="00504FD2" w14:paraId="50951166" w14:textId="77777777">
        <w:tc>
          <w:tcPr>
            <w:tcW w:w="9016" w:type="dxa"/>
          </w:tcPr>
          <w:p w14:paraId="48892674" w14:textId="77777777" w:rsidR="00844DDD" w:rsidRPr="00A93E98" w:rsidRDefault="00844DDD">
            <w:pPr>
              <w:spacing w:before="120" w:after="120" w:line="264" w:lineRule="auto"/>
              <w:jc w:val="both"/>
              <w:rPr>
                <w:rFonts w:ascii="Arial" w:hAnsi="Arial" w:cs="Arial"/>
              </w:rPr>
            </w:pPr>
            <w:r>
              <w:rPr>
                <w:rFonts w:ascii="Arial" w:hAnsi="Arial" w:cs="Arial"/>
              </w:rPr>
              <w:t>5</w:t>
            </w:r>
            <w:r w:rsidRPr="00A93E98">
              <w:rPr>
                <w:rFonts w:ascii="Arial" w:hAnsi="Arial" w:cs="Arial"/>
              </w:rPr>
              <w:t>00 words max.</w:t>
            </w:r>
          </w:p>
        </w:tc>
      </w:tr>
    </w:tbl>
    <w:p w14:paraId="63FFC7C6" w14:textId="77777777" w:rsidR="00F51544" w:rsidRDefault="00F51544" w:rsidP="00F51544"/>
    <w:p w14:paraId="5D2D5224" w14:textId="074B04B2" w:rsidR="00FB5D4A" w:rsidRDefault="00FB5D4A" w:rsidP="007D2986">
      <w:pPr>
        <w:pStyle w:val="ListParagraph"/>
        <w:numPr>
          <w:ilvl w:val="0"/>
          <w:numId w:val="1"/>
        </w:numPr>
      </w:pPr>
      <w:r>
        <w:t>What level of resourcing would you propose you need to deliver this work effectively? What skills will be needed across the project team?</w:t>
      </w:r>
    </w:p>
    <w:tbl>
      <w:tblPr>
        <w:tblStyle w:val="TableGrid"/>
        <w:tblW w:w="0" w:type="auto"/>
        <w:tblInd w:w="720" w:type="dxa"/>
        <w:tblLook w:val="04A0" w:firstRow="1" w:lastRow="0" w:firstColumn="1" w:lastColumn="0" w:noHBand="0" w:noVBand="1"/>
      </w:tblPr>
      <w:tblGrid>
        <w:gridCol w:w="8296"/>
      </w:tblGrid>
      <w:tr w:rsidR="00844DDD" w:rsidRPr="00504FD2" w14:paraId="03683717" w14:textId="77777777">
        <w:tc>
          <w:tcPr>
            <w:tcW w:w="9016" w:type="dxa"/>
          </w:tcPr>
          <w:p w14:paraId="6C3D36B2" w14:textId="26D62828" w:rsidR="00844DDD" w:rsidRPr="00A93E98" w:rsidRDefault="00844DDD">
            <w:pPr>
              <w:spacing w:before="120" w:after="120" w:line="264" w:lineRule="auto"/>
              <w:jc w:val="both"/>
              <w:rPr>
                <w:rFonts w:ascii="Arial" w:hAnsi="Arial" w:cs="Arial"/>
              </w:rPr>
            </w:pPr>
            <w:r>
              <w:rPr>
                <w:rFonts w:ascii="Arial" w:hAnsi="Arial" w:cs="Arial"/>
              </w:rPr>
              <w:t>3</w:t>
            </w:r>
            <w:r w:rsidRPr="00A93E98">
              <w:rPr>
                <w:rFonts w:ascii="Arial" w:hAnsi="Arial" w:cs="Arial"/>
              </w:rPr>
              <w:t>00 words max.</w:t>
            </w:r>
          </w:p>
        </w:tc>
      </w:tr>
    </w:tbl>
    <w:p w14:paraId="1A69E9DB" w14:textId="77777777" w:rsidR="00844DDD" w:rsidRDefault="00844DDD" w:rsidP="00844DDD">
      <w:pPr>
        <w:pStyle w:val="ListParagraph"/>
      </w:pPr>
    </w:p>
    <w:p w14:paraId="2EB50FE3" w14:textId="77777777" w:rsidR="00FB5D4A" w:rsidRDefault="00FB5D4A" w:rsidP="007D2986">
      <w:pPr>
        <w:pStyle w:val="ListParagraph"/>
        <w:numPr>
          <w:ilvl w:val="0"/>
          <w:numId w:val="1"/>
        </w:numPr>
      </w:pPr>
      <w:r>
        <w:t>How long would you require to deliver this work given your proposed level of resource?</w:t>
      </w:r>
    </w:p>
    <w:tbl>
      <w:tblPr>
        <w:tblStyle w:val="TableGrid"/>
        <w:tblW w:w="0" w:type="auto"/>
        <w:tblInd w:w="720" w:type="dxa"/>
        <w:tblLook w:val="04A0" w:firstRow="1" w:lastRow="0" w:firstColumn="1" w:lastColumn="0" w:noHBand="0" w:noVBand="1"/>
      </w:tblPr>
      <w:tblGrid>
        <w:gridCol w:w="8296"/>
      </w:tblGrid>
      <w:tr w:rsidR="00844DDD" w:rsidRPr="00504FD2" w14:paraId="19D47FAB" w14:textId="77777777">
        <w:tc>
          <w:tcPr>
            <w:tcW w:w="9016" w:type="dxa"/>
          </w:tcPr>
          <w:p w14:paraId="201D29AC" w14:textId="494CE8D6" w:rsidR="00844DDD" w:rsidRPr="00A93E98" w:rsidRDefault="00844DDD">
            <w:pPr>
              <w:spacing w:before="120" w:after="120" w:line="264" w:lineRule="auto"/>
              <w:jc w:val="both"/>
              <w:rPr>
                <w:rFonts w:ascii="Arial" w:hAnsi="Arial" w:cs="Arial"/>
              </w:rPr>
            </w:pPr>
            <w:r>
              <w:rPr>
                <w:rFonts w:ascii="Arial" w:hAnsi="Arial" w:cs="Arial"/>
              </w:rPr>
              <w:t>3</w:t>
            </w:r>
            <w:r w:rsidRPr="00A93E98">
              <w:rPr>
                <w:rFonts w:ascii="Arial" w:hAnsi="Arial" w:cs="Arial"/>
              </w:rPr>
              <w:t>00 words max.</w:t>
            </w:r>
          </w:p>
        </w:tc>
      </w:tr>
    </w:tbl>
    <w:p w14:paraId="2B1357D4" w14:textId="77777777" w:rsidR="00844DDD" w:rsidRDefault="00844DDD" w:rsidP="00844DDD">
      <w:pPr>
        <w:pStyle w:val="ListParagraph"/>
      </w:pPr>
    </w:p>
    <w:p w14:paraId="732F4503" w14:textId="77777777" w:rsidR="00FB5D4A" w:rsidRDefault="00FB5D4A" w:rsidP="007D2986">
      <w:pPr>
        <w:pStyle w:val="ListParagraph"/>
        <w:numPr>
          <w:ilvl w:val="0"/>
          <w:numId w:val="1"/>
        </w:numPr>
      </w:pPr>
      <w:r>
        <w:t>What would be the cost of this level of resource for this time?</w:t>
      </w:r>
    </w:p>
    <w:tbl>
      <w:tblPr>
        <w:tblStyle w:val="TableGrid"/>
        <w:tblW w:w="0" w:type="auto"/>
        <w:tblInd w:w="720" w:type="dxa"/>
        <w:tblLook w:val="04A0" w:firstRow="1" w:lastRow="0" w:firstColumn="1" w:lastColumn="0" w:noHBand="0" w:noVBand="1"/>
      </w:tblPr>
      <w:tblGrid>
        <w:gridCol w:w="8296"/>
      </w:tblGrid>
      <w:tr w:rsidR="00844DDD" w:rsidRPr="00504FD2" w14:paraId="6A059718" w14:textId="77777777">
        <w:tc>
          <w:tcPr>
            <w:tcW w:w="9016" w:type="dxa"/>
          </w:tcPr>
          <w:p w14:paraId="5408A097" w14:textId="1492EF30" w:rsidR="00844DDD" w:rsidRPr="00A93E98" w:rsidRDefault="00844DDD">
            <w:pPr>
              <w:spacing w:before="120" w:after="120" w:line="264" w:lineRule="auto"/>
              <w:jc w:val="both"/>
              <w:rPr>
                <w:rFonts w:ascii="Arial" w:hAnsi="Arial" w:cs="Arial"/>
              </w:rPr>
            </w:pPr>
            <w:r>
              <w:rPr>
                <w:rFonts w:ascii="Arial" w:hAnsi="Arial" w:cs="Arial"/>
              </w:rPr>
              <w:t>3</w:t>
            </w:r>
            <w:r w:rsidRPr="00A93E98">
              <w:rPr>
                <w:rFonts w:ascii="Arial" w:hAnsi="Arial" w:cs="Arial"/>
              </w:rPr>
              <w:t>00 words max.</w:t>
            </w:r>
          </w:p>
        </w:tc>
      </w:tr>
    </w:tbl>
    <w:p w14:paraId="2230D745" w14:textId="17F877ED" w:rsidR="00A43719" w:rsidRDefault="00A43719" w:rsidP="00E44BB7"/>
    <w:p w14:paraId="321D7DD0" w14:textId="77777777" w:rsidR="00A43719" w:rsidRDefault="00A43719">
      <w:r>
        <w:br w:type="page"/>
      </w:r>
    </w:p>
    <w:p w14:paraId="7E86AA0F" w14:textId="05EB0469" w:rsidR="00E44BB7" w:rsidRDefault="00E44BB7" w:rsidP="00E44BB7">
      <w:pPr>
        <w:rPr>
          <w:b/>
          <w:bCs/>
          <w:u w:val="single"/>
        </w:rPr>
      </w:pPr>
      <w:r w:rsidRPr="00144DA4">
        <w:rPr>
          <w:b/>
          <w:bCs/>
          <w:u w:val="single"/>
        </w:rPr>
        <w:lastRenderedPageBreak/>
        <w:t>Annex</w:t>
      </w:r>
      <w:r>
        <w:rPr>
          <w:b/>
          <w:bCs/>
          <w:u w:val="single"/>
        </w:rPr>
        <w:t xml:space="preserve"> – Foundational Specification </w:t>
      </w:r>
      <w:r w:rsidR="00292F38">
        <w:rPr>
          <w:b/>
          <w:bCs/>
          <w:u w:val="single"/>
        </w:rPr>
        <w:t>Further C</w:t>
      </w:r>
      <w:r w:rsidR="00286FAB">
        <w:rPr>
          <w:b/>
          <w:bCs/>
          <w:u w:val="single"/>
        </w:rPr>
        <w:t>ontext</w:t>
      </w:r>
    </w:p>
    <w:p w14:paraId="0F3704CD" w14:textId="77777777" w:rsidR="00E44BB7" w:rsidRDefault="00E44BB7" w:rsidP="00E44BB7">
      <w:pPr>
        <w:rPr>
          <w:b/>
          <w:bCs/>
          <w:u w:val="single"/>
        </w:rPr>
      </w:pPr>
    </w:p>
    <w:p w14:paraId="0A2B517B" w14:textId="4A786212" w:rsidR="00286FAB" w:rsidRDefault="00E44BB7" w:rsidP="00E44BB7">
      <w:pPr>
        <w:spacing w:line="360" w:lineRule="auto"/>
      </w:pPr>
      <w:r>
        <w:t>To date</w:t>
      </w:r>
      <w:r w:rsidR="00286FAB">
        <w:t>,</w:t>
      </w:r>
      <w:r>
        <w:t xml:space="preserve"> our key piece of work to support the </w:t>
      </w:r>
      <w:r w:rsidR="00286FAB">
        <w:t xml:space="preserve">case management system </w:t>
      </w:r>
      <w:r>
        <w:t xml:space="preserve">market has been the development of our Foundational Specification – a set of technical guidance that sets out what </w:t>
      </w:r>
      <w:r w:rsidR="00286FAB">
        <w:t xml:space="preserve">case management systems </w:t>
      </w:r>
      <w:r>
        <w:t xml:space="preserve">must, could, and should do. </w:t>
      </w:r>
    </w:p>
    <w:p w14:paraId="47E3CF7E" w14:textId="1A4CBB58" w:rsidR="00292F38" w:rsidRDefault="00292F38" w:rsidP="00E44BB7">
      <w:pPr>
        <w:spacing w:line="360" w:lineRule="auto"/>
      </w:pPr>
      <w:r>
        <w:t>Together with the Department’s local authority reference group</w:t>
      </w:r>
      <w:r>
        <w:rPr>
          <w:rStyle w:val="FootnoteReference"/>
        </w:rPr>
        <w:footnoteReference w:id="2"/>
      </w:r>
      <w:r w:rsidR="00E44BB7" w:rsidRPr="001E429A">
        <w:t xml:space="preserve">, supporting </w:t>
      </w:r>
      <w:r w:rsidR="00D04574">
        <w:t>D</w:t>
      </w:r>
      <w:r w:rsidR="00E44BB7" w:rsidRPr="001E429A">
        <w:t xml:space="preserve">epartments, experts, and </w:t>
      </w:r>
      <w:r>
        <w:t>case management system</w:t>
      </w:r>
      <w:r w:rsidRPr="001E429A">
        <w:t xml:space="preserve"> </w:t>
      </w:r>
      <w:r w:rsidR="00E44BB7" w:rsidRPr="001E429A">
        <w:t>suppliers</w:t>
      </w:r>
      <w:r>
        <w:t>,</w:t>
      </w:r>
      <w:r w:rsidR="00E44BB7" w:rsidRPr="001E429A">
        <w:t xml:space="preserve"> we have developed </w:t>
      </w:r>
      <w:r w:rsidR="00E44BB7">
        <w:t>the first part of the Foundational Specification</w:t>
      </w:r>
      <w:r w:rsidR="00E44BB7" w:rsidRPr="001E429A">
        <w:t xml:space="preserve">. This document will provide </w:t>
      </w:r>
      <w:r>
        <w:t>local authorities</w:t>
      </w:r>
      <w:r w:rsidRPr="001E429A">
        <w:t xml:space="preserve"> </w:t>
      </w:r>
      <w:r w:rsidR="00E44BB7" w:rsidRPr="001E429A">
        <w:t xml:space="preserve">and suppliers, for the first time, with an agreed and cohesive vision of what the future of </w:t>
      </w:r>
      <w:r>
        <w:t>case management systems</w:t>
      </w:r>
      <w:r w:rsidRPr="001E429A">
        <w:t xml:space="preserve"> </w:t>
      </w:r>
      <w:r w:rsidR="00E44BB7" w:rsidRPr="001E429A">
        <w:t xml:space="preserve">should look like. </w:t>
      </w:r>
    </w:p>
    <w:p w14:paraId="53BA0F6E" w14:textId="77777777" w:rsidR="00292F38" w:rsidRDefault="00E44BB7" w:rsidP="00E44BB7">
      <w:pPr>
        <w:spacing w:line="360" w:lineRule="auto"/>
      </w:pPr>
      <w:r w:rsidRPr="001E429A">
        <w:t xml:space="preserve">The intention is that this will raise standards by setting out minimum requirements, especially around interoperability, which will improve the functionality of systems and enable wider transformation. In addition, it will lower costs for both LAs and suppliers by promoting greater standardisation. </w:t>
      </w:r>
    </w:p>
    <w:p w14:paraId="4CBFEFFC" w14:textId="173FC4FF" w:rsidR="00E44BB7" w:rsidRDefault="00E44BB7" w:rsidP="00E44BB7">
      <w:pPr>
        <w:spacing w:line="360" w:lineRule="auto"/>
      </w:pPr>
      <w:r w:rsidRPr="001E429A">
        <w:t xml:space="preserve">This </w:t>
      </w:r>
      <w:r w:rsidR="00292F38">
        <w:t>S</w:t>
      </w:r>
      <w:r w:rsidRPr="001E429A">
        <w:t xml:space="preserve">pecification is not being introduced as mandatory, instead we are working closely with </w:t>
      </w:r>
      <w:r w:rsidR="00292F38">
        <w:t>local authorities</w:t>
      </w:r>
      <w:r w:rsidR="00292F38" w:rsidRPr="001E429A">
        <w:t xml:space="preserve"> </w:t>
      </w:r>
      <w:r w:rsidRPr="001E429A">
        <w:t xml:space="preserve">and suppliers to co-develop the </w:t>
      </w:r>
      <w:r w:rsidR="00292F38">
        <w:t>S</w:t>
      </w:r>
      <w:r w:rsidRPr="001E429A">
        <w:t>pecification and ensure it is fit for purpose to promote adoption.</w:t>
      </w:r>
    </w:p>
    <w:p w14:paraId="4AE600B9" w14:textId="2C294685" w:rsidR="002237CF" w:rsidRDefault="00E44BB7" w:rsidP="00286FAB">
      <w:pPr>
        <w:spacing w:line="360" w:lineRule="auto"/>
      </w:pPr>
      <w:r w:rsidRPr="00CC0E7B">
        <w:t xml:space="preserve">The </w:t>
      </w:r>
      <w:r w:rsidR="00292F38">
        <w:t>S</w:t>
      </w:r>
      <w:r w:rsidRPr="00CC0E7B">
        <w:t xml:space="preserve">pecification is </w:t>
      </w:r>
      <w:r>
        <w:t>planned</w:t>
      </w:r>
      <w:r w:rsidRPr="00CC0E7B">
        <w:t xml:space="preserve"> to be delivered over two publications, as </w:t>
      </w:r>
      <w:r w:rsidR="00292F38">
        <w:t xml:space="preserve">the Department’s local authority reference group </w:t>
      </w:r>
      <w:r w:rsidRPr="00CC0E7B">
        <w:t xml:space="preserve">asked </w:t>
      </w:r>
      <w:r w:rsidR="00292F38">
        <w:t>the Department</w:t>
      </w:r>
      <w:r w:rsidR="00292F38" w:rsidRPr="00CC0E7B">
        <w:t xml:space="preserve"> </w:t>
      </w:r>
      <w:r w:rsidRPr="00CC0E7B">
        <w:t xml:space="preserve">to produce and publish on the topic of ‘Continuous Improvement’ sooner so that they can begin to effect change more quickly. We have developed </w:t>
      </w:r>
      <w:r w:rsidR="00292F38">
        <w:t>‘</w:t>
      </w:r>
      <w:r w:rsidRPr="00CC0E7B">
        <w:t>Part 1</w:t>
      </w:r>
      <w:r w:rsidR="00292F38">
        <w:t>’</w:t>
      </w:r>
      <w:r w:rsidRPr="00CC0E7B">
        <w:t xml:space="preserve"> of this </w:t>
      </w:r>
      <w:r w:rsidR="00292F38">
        <w:t>S</w:t>
      </w:r>
      <w:r w:rsidRPr="00CC0E7B">
        <w:t>pecification and received positive feedback from across the market.</w:t>
      </w:r>
      <w:r>
        <w:t xml:space="preserve"> We are currently assessing our options for developing </w:t>
      </w:r>
      <w:r w:rsidR="00292F38">
        <w:t>‘</w:t>
      </w:r>
      <w:r>
        <w:t>Part 2</w:t>
      </w:r>
      <w:r w:rsidR="00292F38">
        <w:t>’</w:t>
      </w:r>
      <w:r>
        <w:t xml:space="preserve"> which will focus on core ‘Procurement’ topics.</w:t>
      </w:r>
    </w:p>
    <w:sectPr w:rsidR="00223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584B" w14:textId="77777777" w:rsidR="00B134E8" w:rsidRDefault="00B134E8" w:rsidP="00AB0DBC">
      <w:pPr>
        <w:spacing w:after="0" w:line="240" w:lineRule="auto"/>
      </w:pPr>
      <w:r>
        <w:separator/>
      </w:r>
    </w:p>
  </w:endnote>
  <w:endnote w:type="continuationSeparator" w:id="0">
    <w:p w14:paraId="558F9F09" w14:textId="77777777" w:rsidR="00B134E8" w:rsidRDefault="00B134E8" w:rsidP="00AB0DBC">
      <w:pPr>
        <w:spacing w:after="0" w:line="240" w:lineRule="auto"/>
      </w:pPr>
      <w:r>
        <w:continuationSeparator/>
      </w:r>
    </w:p>
  </w:endnote>
  <w:endnote w:type="continuationNotice" w:id="1">
    <w:p w14:paraId="642B883C" w14:textId="77777777" w:rsidR="00B134E8" w:rsidRDefault="00B13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2E41" w14:textId="77777777" w:rsidR="00B134E8" w:rsidRDefault="00B134E8" w:rsidP="00AB0DBC">
      <w:pPr>
        <w:spacing w:after="0" w:line="240" w:lineRule="auto"/>
      </w:pPr>
      <w:r>
        <w:separator/>
      </w:r>
    </w:p>
  </w:footnote>
  <w:footnote w:type="continuationSeparator" w:id="0">
    <w:p w14:paraId="50BF322C" w14:textId="77777777" w:rsidR="00B134E8" w:rsidRDefault="00B134E8" w:rsidP="00AB0DBC">
      <w:pPr>
        <w:spacing w:after="0" w:line="240" w:lineRule="auto"/>
      </w:pPr>
      <w:r>
        <w:continuationSeparator/>
      </w:r>
    </w:p>
  </w:footnote>
  <w:footnote w:type="continuationNotice" w:id="1">
    <w:p w14:paraId="325804D0" w14:textId="77777777" w:rsidR="00B134E8" w:rsidRDefault="00B134E8">
      <w:pPr>
        <w:spacing w:after="0" w:line="240" w:lineRule="auto"/>
      </w:pPr>
    </w:p>
  </w:footnote>
  <w:footnote w:id="2">
    <w:p w14:paraId="263EF246" w14:textId="71606184" w:rsidR="00292F38" w:rsidRDefault="00292F38">
      <w:pPr>
        <w:pStyle w:val="FootnoteText"/>
      </w:pPr>
      <w:r>
        <w:rPr>
          <w:rStyle w:val="FootnoteReference"/>
        </w:rPr>
        <w:footnoteRef/>
      </w:r>
      <w:r>
        <w:t xml:space="preserve"> A group of local authorities who input and contribute to policy development on case management systems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E1A"/>
    <w:multiLevelType w:val="hybridMultilevel"/>
    <w:tmpl w:val="22580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A2B83"/>
    <w:multiLevelType w:val="hybridMultilevel"/>
    <w:tmpl w:val="1C18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005BF"/>
    <w:multiLevelType w:val="hybridMultilevel"/>
    <w:tmpl w:val="B374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582288">
    <w:abstractNumId w:val="1"/>
  </w:num>
  <w:num w:numId="2" w16cid:durableId="1293365798">
    <w:abstractNumId w:val="2"/>
  </w:num>
  <w:num w:numId="3" w16cid:durableId="20711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CF"/>
    <w:rsid w:val="000303C4"/>
    <w:rsid w:val="000B2FAB"/>
    <w:rsid w:val="00104F25"/>
    <w:rsid w:val="00141214"/>
    <w:rsid w:val="00175E33"/>
    <w:rsid w:val="001B6479"/>
    <w:rsid w:val="001C544E"/>
    <w:rsid w:val="001F0706"/>
    <w:rsid w:val="002237CF"/>
    <w:rsid w:val="00237C70"/>
    <w:rsid w:val="002453ED"/>
    <w:rsid w:val="0024632A"/>
    <w:rsid w:val="00266B5F"/>
    <w:rsid w:val="00286FAB"/>
    <w:rsid w:val="00292F38"/>
    <w:rsid w:val="002C4E6F"/>
    <w:rsid w:val="002E655E"/>
    <w:rsid w:val="00352625"/>
    <w:rsid w:val="0036221B"/>
    <w:rsid w:val="003A3BCD"/>
    <w:rsid w:val="003D5FA6"/>
    <w:rsid w:val="003E1E67"/>
    <w:rsid w:val="00436E8D"/>
    <w:rsid w:val="00477FC0"/>
    <w:rsid w:val="004A03FB"/>
    <w:rsid w:val="004C05B9"/>
    <w:rsid w:val="004D2B7D"/>
    <w:rsid w:val="005671A0"/>
    <w:rsid w:val="00573FA9"/>
    <w:rsid w:val="005774F4"/>
    <w:rsid w:val="00580CA7"/>
    <w:rsid w:val="00590FB2"/>
    <w:rsid w:val="005C72BA"/>
    <w:rsid w:val="0064632B"/>
    <w:rsid w:val="006A4ADF"/>
    <w:rsid w:val="00700DCD"/>
    <w:rsid w:val="007419FC"/>
    <w:rsid w:val="00761C0A"/>
    <w:rsid w:val="007808D7"/>
    <w:rsid w:val="00797E96"/>
    <w:rsid w:val="007D2986"/>
    <w:rsid w:val="007F2B06"/>
    <w:rsid w:val="00844DDD"/>
    <w:rsid w:val="008862C4"/>
    <w:rsid w:val="00985534"/>
    <w:rsid w:val="009929DD"/>
    <w:rsid w:val="00A11F3E"/>
    <w:rsid w:val="00A168FB"/>
    <w:rsid w:val="00A43719"/>
    <w:rsid w:val="00A80CBC"/>
    <w:rsid w:val="00A87F27"/>
    <w:rsid w:val="00AB0DBC"/>
    <w:rsid w:val="00AD24D1"/>
    <w:rsid w:val="00AE5077"/>
    <w:rsid w:val="00B134E8"/>
    <w:rsid w:val="00B158BA"/>
    <w:rsid w:val="00B8557F"/>
    <w:rsid w:val="00B97EFB"/>
    <w:rsid w:val="00BB66C3"/>
    <w:rsid w:val="00C5214A"/>
    <w:rsid w:val="00C6761B"/>
    <w:rsid w:val="00CA735D"/>
    <w:rsid w:val="00CC7E98"/>
    <w:rsid w:val="00CF6D95"/>
    <w:rsid w:val="00D04574"/>
    <w:rsid w:val="00D1202D"/>
    <w:rsid w:val="00D34B45"/>
    <w:rsid w:val="00D66A99"/>
    <w:rsid w:val="00D671E5"/>
    <w:rsid w:val="00D84F5A"/>
    <w:rsid w:val="00D91AE7"/>
    <w:rsid w:val="00DB57DE"/>
    <w:rsid w:val="00E33760"/>
    <w:rsid w:val="00E44BB7"/>
    <w:rsid w:val="00E727DE"/>
    <w:rsid w:val="00EF2841"/>
    <w:rsid w:val="00F333A2"/>
    <w:rsid w:val="00F4094F"/>
    <w:rsid w:val="00F419F0"/>
    <w:rsid w:val="00F51544"/>
    <w:rsid w:val="00FB5D4A"/>
    <w:rsid w:val="00FC4A01"/>
    <w:rsid w:val="00FC6A16"/>
    <w:rsid w:val="00FF5936"/>
    <w:rsid w:val="00FF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5F6F"/>
  <w15:chartTrackingRefBased/>
  <w15:docId w15:val="{BE81BF04-6753-42DE-8047-B4128EB7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B5D4A"/>
    <w:pPr>
      <w:spacing w:after="0" w:line="240" w:lineRule="auto"/>
    </w:pPr>
  </w:style>
  <w:style w:type="paragraph" w:styleId="ListParagraph">
    <w:name w:val="List Paragraph"/>
    <w:basedOn w:val="Normal"/>
    <w:uiPriority w:val="34"/>
    <w:qFormat/>
    <w:rsid w:val="00FB5D4A"/>
    <w:pPr>
      <w:ind w:left="720"/>
      <w:contextualSpacing/>
    </w:pPr>
  </w:style>
  <w:style w:type="character" w:styleId="CommentReference">
    <w:name w:val="annotation reference"/>
    <w:basedOn w:val="DefaultParagraphFont"/>
    <w:uiPriority w:val="99"/>
    <w:semiHidden/>
    <w:unhideWhenUsed/>
    <w:rsid w:val="00CF6D95"/>
    <w:rPr>
      <w:sz w:val="16"/>
      <w:szCs w:val="16"/>
    </w:rPr>
  </w:style>
  <w:style w:type="paragraph" w:styleId="CommentText">
    <w:name w:val="annotation text"/>
    <w:basedOn w:val="Normal"/>
    <w:link w:val="CommentTextChar"/>
    <w:uiPriority w:val="99"/>
    <w:unhideWhenUsed/>
    <w:rsid w:val="00CF6D95"/>
    <w:pPr>
      <w:spacing w:line="240" w:lineRule="auto"/>
    </w:pPr>
    <w:rPr>
      <w:sz w:val="20"/>
      <w:szCs w:val="20"/>
    </w:rPr>
  </w:style>
  <w:style w:type="character" w:customStyle="1" w:styleId="CommentTextChar">
    <w:name w:val="Comment Text Char"/>
    <w:basedOn w:val="DefaultParagraphFont"/>
    <w:link w:val="CommentText"/>
    <w:uiPriority w:val="99"/>
    <w:rsid w:val="00CF6D95"/>
    <w:rPr>
      <w:sz w:val="20"/>
      <w:szCs w:val="20"/>
    </w:rPr>
  </w:style>
  <w:style w:type="table" w:styleId="TableGrid">
    <w:name w:val="Table Grid"/>
    <w:basedOn w:val="TableNormal"/>
    <w:uiPriority w:val="59"/>
    <w:rsid w:val="00CF6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72BA"/>
    <w:rPr>
      <w:b/>
      <w:bCs/>
    </w:rPr>
  </w:style>
  <w:style w:type="character" w:customStyle="1" w:styleId="CommentSubjectChar">
    <w:name w:val="Comment Subject Char"/>
    <w:basedOn w:val="CommentTextChar"/>
    <w:link w:val="CommentSubject"/>
    <w:uiPriority w:val="99"/>
    <w:semiHidden/>
    <w:rsid w:val="005C72BA"/>
    <w:rPr>
      <w:b/>
      <w:bCs/>
      <w:sz w:val="20"/>
      <w:szCs w:val="20"/>
    </w:rPr>
  </w:style>
  <w:style w:type="paragraph" w:styleId="FootnoteText">
    <w:name w:val="footnote text"/>
    <w:basedOn w:val="Normal"/>
    <w:link w:val="FootnoteTextChar"/>
    <w:uiPriority w:val="99"/>
    <w:semiHidden/>
    <w:unhideWhenUsed/>
    <w:rsid w:val="00AB0D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DBC"/>
    <w:rPr>
      <w:sz w:val="20"/>
      <w:szCs w:val="20"/>
    </w:rPr>
  </w:style>
  <w:style w:type="character" w:styleId="FootnoteReference">
    <w:name w:val="footnote reference"/>
    <w:basedOn w:val="DefaultParagraphFont"/>
    <w:uiPriority w:val="99"/>
    <w:semiHidden/>
    <w:unhideWhenUsed/>
    <w:rsid w:val="00AB0DBC"/>
    <w:rPr>
      <w:vertAlign w:val="superscript"/>
    </w:rPr>
  </w:style>
  <w:style w:type="paragraph" w:styleId="Header">
    <w:name w:val="header"/>
    <w:basedOn w:val="Normal"/>
    <w:link w:val="HeaderChar"/>
    <w:uiPriority w:val="99"/>
    <w:semiHidden/>
    <w:unhideWhenUsed/>
    <w:rsid w:val="00AD24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4D1"/>
  </w:style>
  <w:style w:type="paragraph" w:styleId="Footer">
    <w:name w:val="footer"/>
    <w:basedOn w:val="Normal"/>
    <w:link w:val="FooterChar"/>
    <w:uiPriority w:val="99"/>
    <w:semiHidden/>
    <w:unhideWhenUsed/>
    <w:rsid w:val="00AD24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24D1"/>
  </w:style>
  <w:style w:type="character" w:customStyle="1" w:styleId="cf01">
    <w:name w:val="cf01"/>
    <w:basedOn w:val="DefaultParagraphFont"/>
    <w:rsid w:val="00B855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72f847-464a-43f2-bf5d-dcba55051c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7C716F7A4FC74D8ABD4B7F869AC0D8" ma:contentTypeVersion="18" ma:contentTypeDescription="Create a new document." ma:contentTypeScope="" ma:versionID="82e06f9a779392c89221a094232e4b70">
  <xsd:schema xmlns:xsd="http://www.w3.org/2001/XMLSchema" xmlns:xs="http://www.w3.org/2001/XMLSchema" xmlns:p="http://schemas.microsoft.com/office/2006/metadata/properties" xmlns:ns3="e472f847-464a-43f2-bf5d-dcba55051c5f" xmlns:ns4="9d5e8925-fe5a-43f8-ab76-abd1286f566f" targetNamespace="http://schemas.microsoft.com/office/2006/metadata/properties" ma:root="true" ma:fieldsID="ea77f959baf9bce21c5184190a32f3b3" ns3:_="" ns4:_="">
    <xsd:import namespace="e472f847-464a-43f2-bf5d-dcba55051c5f"/>
    <xsd:import namespace="9d5e8925-fe5a-43f8-ab76-abd1286f56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f847-464a-43f2-bf5d-dcba5505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5e8925-fe5a-43f8-ab76-abd1286f5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2DFD7-9B00-47B1-9D5B-5296D3127A31}">
  <ds:schemaRefs>
    <ds:schemaRef ds:uri="http://schemas.microsoft.com/office/2006/metadata/properties"/>
    <ds:schemaRef ds:uri="http://schemas.microsoft.com/office/infopath/2007/PartnerControls"/>
    <ds:schemaRef ds:uri="e472f847-464a-43f2-bf5d-dcba55051c5f"/>
  </ds:schemaRefs>
</ds:datastoreItem>
</file>

<file path=customXml/itemProps2.xml><?xml version="1.0" encoding="utf-8"?>
<ds:datastoreItem xmlns:ds="http://schemas.openxmlformats.org/officeDocument/2006/customXml" ds:itemID="{F0B3968E-0634-4295-BC1B-FDADABC09E3C}">
  <ds:schemaRefs>
    <ds:schemaRef ds:uri="http://schemas.openxmlformats.org/officeDocument/2006/bibliography"/>
  </ds:schemaRefs>
</ds:datastoreItem>
</file>

<file path=customXml/itemProps3.xml><?xml version="1.0" encoding="utf-8"?>
<ds:datastoreItem xmlns:ds="http://schemas.openxmlformats.org/officeDocument/2006/customXml" ds:itemID="{792D1965-5DAA-42C7-940E-35EDF88E0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f847-464a-43f2-bf5d-dcba55051c5f"/>
    <ds:schemaRef ds:uri="9d5e8925-fe5a-43f8-ab76-abd1286f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1A813-E1E4-4B36-A9DF-6F1C9DD8B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4403</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George</dc:creator>
  <cp:keywords/>
  <dc:description/>
  <cp:lastModifiedBy>Russell, George</cp:lastModifiedBy>
  <cp:revision>5</cp:revision>
  <dcterms:created xsi:type="dcterms:W3CDTF">2024-09-20T09:20:00Z</dcterms:created>
  <dcterms:modified xsi:type="dcterms:W3CDTF">2024-09-23T12:10:00Z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0x010100457C716F7A4FC74D8ABD4B7F869AC0D8</vt:lpwstr>
  </property>
</Properties>
</file>