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F6D7" w14:textId="77777777" w:rsidR="00213ED5" w:rsidRDefault="00213ED5" w:rsidP="00213ED5">
      <w:pPr>
        <w:tabs>
          <w:tab w:val="left" w:pos="322"/>
        </w:tabs>
        <w:ind w:left="321" w:hanging="201"/>
      </w:pPr>
    </w:p>
    <w:p w14:paraId="7F67EAD1" w14:textId="77777777" w:rsidR="00213ED5" w:rsidRDefault="00213ED5" w:rsidP="00213ED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IDENTIFICATION OF DOWNLAND: RESEARCH BRIEF</w:t>
      </w:r>
      <w:r>
        <w:rPr>
          <w:rStyle w:val="eop"/>
          <w:rFonts w:ascii="Arial" w:hAnsi="Arial" w:cs="Arial"/>
          <w:sz w:val="28"/>
          <w:szCs w:val="28"/>
        </w:rPr>
        <w:t> </w:t>
      </w:r>
    </w:p>
    <w:p w14:paraId="50A85B19" w14:textId="77777777" w:rsidR="00213ED5" w:rsidRDefault="00213ED5" w:rsidP="00213ED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Please treat as confidential</w:t>
      </w:r>
      <w:r>
        <w:rPr>
          <w:rStyle w:val="eop"/>
          <w:rFonts w:ascii="Arial" w:hAnsi="Arial" w:cs="Arial"/>
          <w:sz w:val="28"/>
          <w:szCs w:val="28"/>
        </w:rPr>
        <w:t> </w:t>
      </w:r>
    </w:p>
    <w:p w14:paraId="03849960" w14:textId="77777777" w:rsidR="00213ED5" w:rsidRDefault="00213ED5" w:rsidP="00213ED5">
      <w:pPr>
        <w:rPr>
          <w:rFonts w:ascii="Arial" w:eastAsia="Arial" w:hAnsi="Arial" w:cs="Arial"/>
          <w:sz w:val="24"/>
          <w:szCs w:val="24"/>
        </w:rPr>
      </w:pPr>
    </w:p>
    <w:p w14:paraId="10FCB612" w14:textId="77777777" w:rsidR="00213ED5" w:rsidRDefault="00213ED5" w:rsidP="00213ED5">
      <w:pPr>
        <w:pStyle w:val="Heading1"/>
        <w:numPr>
          <w:ilvl w:val="0"/>
          <w:numId w:val="2"/>
        </w:numPr>
        <w:tabs>
          <w:tab w:val="left" w:pos="402"/>
        </w:tabs>
        <w:ind w:firstLine="0"/>
        <w:jc w:val="both"/>
        <w:rPr>
          <w:b w:val="0"/>
          <w:bCs w:val="0"/>
        </w:rPr>
      </w:pPr>
      <w:r>
        <w:t>Background to</w:t>
      </w:r>
      <w:r>
        <w:rPr>
          <w:spacing w:val="-1"/>
        </w:rPr>
        <w:t xml:space="preserve"> Natural</w:t>
      </w:r>
      <w:r>
        <w:t xml:space="preserve"> </w:t>
      </w:r>
      <w:r>
        <w:rPr>
          <w:spacing w:val="-1"/>
        </w:rPr>
        <w:t>England</w:t>
      </w:r>
    </w:p>
    <w:p w14:paraId="49E17AE0" w14:textId="77777777" w:rsidR="00213ED5" w:rsidRDefault="00213ED5" w:rsidP="00213ED5">
      <w:pPr>
        <w:rPr>
          <w:rFonts w:ascii="Arial" w:eastAsia="Arial" w:hAnsi="Arial" w:cs="Arial"/>
          <w:b/>
          <w:bCs/>
          <w:sz w:val="24"/>
          <w:szCs w:val="24"/>
        </w:rPr>
      </w:pPr>
    </w:p>
    <w:p w14:paraId="5F531CCA" w14:textId="77777777" w:rsidR="00213ED5" w:rsidRPr="003E563C" w:rsidRDefault="00213ED5" w:rsidP="00BE3ED9">
      <w:pPr>
        <w:pStyle w:val="ListParagraph"/>
        <w:widowControl/>
        <w:numPr>
          <w:ilvl w:val="0"/>
          <w:numId w:val="13"/>
        </w:numPr>
        <w:shd w:val="clear" w:color="auto" w:fill="FFFFFF"/>
        <w:spacing w:after="192"/>
        <w:ind w:left="284" w:hanging="426"/>
        <w:rPr>
          <w:rFonts w:ascii="Arial" w:eastAsia="Times New Roman" w:hAnsi="Arial" w:cs="Arial"/>
          <w:color w:val="333333"/>
          <w:sz w:val="24"/>
          <w:szCs w:val="24"/>
          <w:lang w:val="en-GB" w:eastAsia="en-GB"/>
        </w:rPr>
      </w:pPr>
      <w:r w:rsidRPr="003E563C">
        <w:rPr>
          <w:rFonts w:ascii="Arial" w:eastAsia="Times New Roman" w:hAnsi="Arial" w:cs="Arial"/>
          <w:color w:val="333333"/>
          <w:sz w:val="24"/>
          <w:szCs w:val="24"/>
          <w:lang w:val="en-GB" w:eastAsia="en-GB"/>
        </w:rPr>
        <w:t>Natural England is the government’s advisor on the natural environment. We provide practical advice, grounded in science, on how best to safeguard England’s natural wealth for the benefit of everyone.</w:t>
      </w:r>
    </w:p>
    <w:p w14:paraId="12846826" w14:textId="7C9C2975" w:rsidR="00213ED5" w:rsidRPr="003E563C" w:rsidRDefault="00213ED5" w:rsidP="00BE3ED9">
      <w:pPr>
        <w:pStyle w:val="ListParagraph"/>
        <w:widowControl/>
        <w:numPr>
          <w:ilvl w:val="0"/>
          <w:numId w:val="13"/>
        </w:numPr>
        <w:shd w:val="clear" w:color="auto" w:fill="FFFFFF"/>
        <w:spacing w:after="192"/>
        <w:ind w:left="284" w:hanging="426"/>
        <w:rPr>
          <w:rFonts w:ascii="Arial" w:eastAsia="Times New Roman" w:hAnsi="Arial" w:cs="Arial"/>
          <w:color w:val="333333"/>
          <w:sz w:val="24"/>
          <w:szCs w:val="24"/>
          <w:lang w:val="en-GB" w:eastAsia="en-GB"/>
        </w:rPr>
      </w:pPr>
      <w:r w:rsidRPr="003E563C">
        <w:rPr>
          <w:rFonts w:ascii="Arial" w:eastAsia="Times New Roman" w:hAnsi="Arial" w:cs="Arial"/>
          <w:color w:val="333333"/>
          <w:sz w:val="24"/>
          <w:szCs w:val="24"/>
          <w:lang w:val="en-GB" w:eastAsia="en-GB"/>
        </w:rPr>
        <w:t>Our remit is to ensure sustainable stewardship of the land and sea so that people and nature can thrive. It is our responsibility to see that England’s rich natural environment can adapt and survive intact for future generations to enjoy.</w:t>
      </w:r>
    </w:p>
    <w:p w14:paraId="3B0D47BB" w14:textId="77777777" w:rsidR="00213ED5" w:rsidRPr="003E563C" w:rsidRDefault="00213ED5" w:rsidP="00BE3ED9">
      <w:pPr>
        <w:pStyle w:val="ListParagraph"/>
        <w:widowControl/>
        <w:numPr>
          <w:ilvl w:val="0"/>
          <w:numId w:val="13"/>
        </w:numPr>
        <w:shd w:val="clear" w:color="auto" w:fill="FFFFFF"/>
        <w:spacing w:after="192"/>
        <w:ind w:left="284" w:hanging="426"/>
        <w:rPr>
          <w:rFonts w:ascii="Arial" w:eastAsia="Times New Roman" w:hAnsi="Arial" w:cs="Arial"/>
          <w:color w:val="333333"/>
          <w:sz w:val="24"/>
          <w:szCs w:val="24"/>
          <w:lang w:val="en-GB" w:eastAsia="en-GB"/>
        </w:rPr>
      </w:pPr>
      <w:r w:rsidRPr="003E563C">
        <w:rPr>
          <w:rFonts w:ascii="Arial" w:eastAsia="Times New Roman" w:hAnsi="Arial" w:cs="Arial"/>
          <w:color w:val="333333"/>
          <w:sz w:val="24"/>
          <w:szCs w:val="24"/>
          <w:lang w:val="en-GB" w:eastAsia="en-GB"/>
        </w:rPr>
        <w:t xml:space="preserve">Natural England was formally established on 01 October 2006 following the successful passage of the </w:t>
      </w:r>
      <w:hyperlink r:id="rId8" w:history="1">
        <w:r w:rsidRPr="003E563C">
          <w:rPr>
            <w:rFonts w:ascii="Arial" w:eastAsia="Times New Roman" w:hAnsi="Arial" w:cs="Arial"/>
            <w:color w:val="333333"/>
            <w:sz w:val="24"/>
            <w:szCs w:val="24"/>
            <w:u w:val="single"/>
            <w:lang w:val="en-GB" w:eastAsia="en-GB"/>
          </w:rPr>
          <w:t>Natural Environment and Rural Communities (NERC) Act 2006</w:t>
        </w:r>
      </w:hyperlink>
      <w:r w:rsidRPr="003E563C">
        <w:rPr>
          <w:rFonts w:ascii="Arial" w:eastAsia="Times New Roman" w:hAnsi="Arial" w:cs="Arial"/>
          <w:color w:val="333333"/>
          <w:sz w:val="24"/>
          <w:szCs w:val="24"/>
          <w:lang w:val="en-GB" w:eastAsia="en-GB"/>
        </w:rPr>
        <w:t xml:space="preserve"> through Parliament. We are an independent statutory Non-Departmental Public Body.  </w:t>
      </w:r>
    </w:p>
    <w:p w14:paraId="07859CC4" w14:textId="77777777" w:rsidR="00213ED5" w:rsidRPr="003E563C" w:rsidRDefault="00213ED5" w:rsidP="00BE3ED9">
      <w:pPr>
        <w:pStyle w:val="ListParagraph"/>
        <w:widowControl/>
        <w:numPr>
          <w:ilvl w:val="0"/>
          <w:numId w:val="13"/>
        </w:numPr>
        <w:shd w:val="clear" w:color="auto" w:fill="FFFFFF"/>
        <w:spacing w:after="192"/>
        <w:ind w:left="284" w:hanging="426"/>
        <w:rPr>
          <w:rFonts w:ascii="Arial" w:eastAsia="Times New Roman" w:hAnsi="Arial" w:cs="Arial"/>
          <w:color w:val="333333"/>
          <w:sz w:val="24"/>
          <w:szCs w:val="24"/>
          <w:lang w:val="en-GB" w:eastAsia="en-GB"/>
        </w:rPr>
      </w:pPr>
      <w:r w:rsidRPr="003E563C">
        <w:rPr>
          <w:rFonts w:ascii="Arial" w:eastAsia="Times New Roman" w:hAnsi="Arial" w:cs="Arial"/>
          <w:color w:val="333333"/>
          <w:sz w:val="24"/>
          <w:szCs w:val="24"/>
          <w:lang w:val="en-GB" w:eastAsia="en-GB"/>
        </w:rPr>
        <w:t xml:space="preserve">The NERC Act sets out Natural England's purpose: to ensure that the natural environment is conserved, </w:t>
      </w:r>
      <w:proofErr w:type="gramStart"/>
      <w:r w:rsidRPr="003E563C">
        <w:rPr>
          <w:rFonts w:ascii="Arial" w:eastAsia="Times New Roman" w:hAnsi="Arial" w:cs="Arial"/>
          <w:color w:val="333333"/>
          <w:sz w:val="24"/>
          <w:szCs w:val="24"/>
          <w:lang w:val="en-GB" w:eastAsia="en-GB"/>
        </w:rPr>
        <w:t>enhanced</w:t>
      </w:r>
      <w:proofErr w:type="gramEnd"/>
      <w:r w:rsidRPr="003E563C">
        <w:rPr>
          <w:rFonts w:ascii="Arial" w:eastAsia="Times New Roman" w:hAnsi="Arial" w:cs="Arial"/>
          <w:color w:val="333333"/>
          <w:sz w:val="24"/>
          <w:szCs w:val="24"/>
          <w:lang w:val="en-GB" w:eastAsia="en-GB"/>
        </w:rPr>
        <w:t xml:space="preserve"> and managed for the benefit of present and future generations, thereby contributing to sustainable development. The Act states that this purpose includes:</w:t>
      </w:r>
    </w:p>
    <w:p w14:paraId="2BDBB7C9" w14:textId="733F2A9B" w:rsidR="00213ED5" w:rsidRPr="00213ED5" w:rsidRDefault="00213ED5" w:rsidP="00BE3ED9">
      <w:pPr>
        <w:widowControl/>
        <w:numPr>
          <w:ilvl w:val="0"/>
          <w:numId w:val="12"/>
        </w:numPr>
        <w:shd w:val="clear" w:color="auto" w:fill="FFFFFF"/>
        <w:spacing w:before="100" w:beforeAutospacing="1" w:after="100" w:afterAutospacing="1"/>
        <w:ind w:left="851" w:hanging="425"/>
        <w:rPr>
          <w:rFonts w:ascii="Arial" w:eastAsia="Times New Roman" w:hAnsi="Arial" w:cs="Arial"/>
          <w:color w:val="333333"/>
          <w:sz w:val="24"/>
          <w:szCs w:val="24"/>
          <w:lang w:val="en-GB" w:eastAsia="en-GB"/>
        </w:rPr>
      </w:pPr>
      <w:r w:rsidRPr="00213ED5">
        <w:rPr>
          <w:rFonts w:ascii="Arial" w:eastAsia="Times New Roman" w:hAnsi="Arial" w:cs="Arial"/>
          <w:color w:val="333333"/>
          <w:sz w:val="24"/>
          <w:szCs w:val="24"/>
          <w:lang w:val="en-GB" w:eastAsia="en-GB"/>
        </w:rPr>
        <w:t xml:space="preserve">promoting nature conservation and protecting biodiversity </w:t>
      </w:r>
    </w:p>
    <w:p w14:paraId="272676C8" w14:textId="77777777" w:rsidR="00213ED5" w:rsidRPr="00213ED5" w:rsidRDefault="00213ED5" w:rsidP="00BE3ED9">
      <w:pPr>
        <w:widowControl/>
        <w:numPr>
          <w:ilvl w:val="0"/>
          <w:numId w:val="12"/>
        </w:numPr>
        <w:shd w:val="clear" w:color="auto" w:fill="FFFFFF"/>
        <w:spacing w:before="100" w:beforeAutospacing="1" w:after="100" w:afterAutospacing="1"/>
        <w:ind w:left="851" w:hanging="425"/>
        <w:rPr>
          <w:rFonts w:ascii="Arial" w:eastAsia="Times New Roman" w:hAnsi="Arial" w:cs="Arial"/>
          <w:color w:val="333333"/>
          <w:sz w:val="24"/>
          <w:szCs w:val="24"/>
          <w:lang w:val="en-GB" w:eastAsia="en-GB"/>
        </w:rPr>
      </w:pPr>
      <w:r w:rsidRPr="00213ED5">
        <w:rPr>
          <w:rFonts w:ascii="Arial" w:eastAsia="Times New Roman" w:hAnsi="Arial" w:cs="Arial"/>
          <w:color w:val="333333"/>
          <w:sz w:val="24"/>
          <w:szCs w:val="24"/>
          <w:lang w:val="en-GB" w:eastAsia="en-GB"/>
        </w:rPr>
        <w:t xml:space="preserve">conserving and enhancing the landscape </w:t>
      </w:r>
    </w:p>
    <w:p w14:paraId="09A7AB8E" w14:textId="77777777" w:rsidR="00213ED5" w:rsidRPr="00213ED5" w:rsidRDefault="00213ED5" w:rsidP="00BE3ED9">
      <w:pPr>
        <w:widowControl/>
        <w:numPr>
          <w:ilvl w:val="0"/>
          <w:numId w:val="12"/>
        </w:numPr>
        <w:shd w:val="clear" w:color="auto" w:fill="FFFFFF"/>
        <w:spacing w:before="100" w:beforeAutospacing="1" w:after="100" w:afterAutospacing="1"/>
        <w:ind w:left="851" w:hanging="425"/>
        <w:rPr>
          <w:rFonts w:ascii="Arial" w:eastAsia="Times New Roman" w:hAnsi="Arial" w:cs="Arial"/>
          <w:color w:val="333333"/>
          <w:sz w:val="24"/>
          <w:szCs w:val="24"/>
          <w:lang w:val="en-GB" w:eastAsia="en-GB"/>
        </w:rPr>
      </w:pPr>
      <w:r w:rsidRPr="00213ED5">
        <w:rPr>
          <w:rFonts w:ascii="Arial" w:eastAsia="Times New Roman" w:hAnsi="Arial" w:cs="Arial"/>
          <w:color w:val="333333"/>
          <w:sz w:val="24"/>
          <w:szCs w:val="24"/>
          <w:lang w:val="en-GB" w:eastAsia="en-GB"/>
        </w:rPr>
        <w:t xml:space="preserve">securing the provision and improvement of facilities for the study, understanding and enjoyment of the natural environment </w:t>
      </w:r>
    </w:p>
    <w:p w14:paraId="006D1259" w14:textId="77777777" w:rsidR="00213ED5" w:rsidRPr="00213ED5" w:rsidRDefault="00213ED5" w:rsidP="00BE3ED9">
      <w:pPr>
        <w:widowControl/>
        <w:numPr>
          <w:ilvl w:val="0"/>
          <w:numId w:val="12"/>
        </w:numPr>
        <w:shd w:val="clear" w:color="auto" w:fill="FFFFFF"/>
        <w:spacing w:before="100" w:beforeAutospacing="1" w:after="100" w:afterAutospacing="1"/>
        <w:ind w:left="851" w:hanging="425"/>
        <w:rPr>
          <w:rFonts w:ascii="Arial" w:eastAsia="Times New Roman" w:hAnsi="Arial" w:cs="Arial"/>
          <w:color w:val="333333"/>
          <w:sz w:val="24"/>
          <w:szCs w:val="24"/>
          <w:lang w:val="en-GB" w:eastAsia="en-GB"/>
        </w:rPr>
      </w:pPr>
      <w:r w:rsidRPr="00213ED5">
        <w:rPr>
          <w:rFonts w:ascii="Arial" w:eastAsia="Times New Roman" w:hAnsi="Arial" w:cs="Arial"/>
          <w:color w:val="333333"/>
          <w:sz w:val="24"/>
          <w:szCs w:val="24"/>
          <w:lang w:val="en-GB" w:eastAsia="en-GB"/>
        </w:rPr>
        <w:t xml:space="preserve">promoting access to the countryside, open spaces and encouraging open air recreation  </w:t>
      </w:r>
    </w:p>
    <w:p w14:paraId="736596CD" w14:textId="77777777" w:rsidR="00213ED5" w:rsidRPr="00213ED5" w:rsidRDefault="00213ED5" w:rsidP="00BE3ED9">
      <w:pPr>
        <w:widowControl/>
        <w:numPr>
          <w:ilvl w:val="0"/>
          <w:numId w:val="12"/>
        </w:numPr>
        <w:shd w:val="clear" w:color="auto" w:fill="FFFFFF"/>
        <w:spacing w:before="100" w:beforeAutospacing="1" w:afterAutospacing="1"/>
        <w:ind w:left="851" w:hanging="425"/>
        <w:rPr>
          <w:rFonts w:ascii="Arial" w:eastAsia="Times New Roman" w:hAnsi="Arial" w:cs="Arial"/>
          <w:color w:val="333333"/>
          <w:sz w:val="24"/>
          <w:szCs w:val="24"/>
          <w:lang w:val="en-GB" w:eastAsia="en-GB"/>
        </w:rPr>
      </w:pPr>
      <w:r w:rsidRPr="00213ED5">
        <w:rPr>
          <w:rFonts w:ascii="Arial" w:eastAsia="Times New Roman" w:hAnsi="Arial" w:cs="Arial"/>
          <w:color w:val="333333"/>
          <w:sz w:val="24"/>
          <w:szCs w:val="24"/>
          <w:lang w:val="en-GB" w:eastAsia="en-GB"/>
        </w:rPr>
        <w:t xml:space="preserve">contributing in other ways to social and economic wellbeing through management of the natural environment </w:t>
      </w:r>
    </w:p>
    <w:p w14:paraId="5BC9B15A" w14:textId="77777777" w:rsidR="00213ED5" w:rsidRDefault="00213ED5" w:rsidP="00213ED5">
      <w:pPr>
        <w:rPr>
          <w:rFonts w:ascii="Arial" w:eastAsia="Arial" w:hAnsi="Arial" w:cs="Arial"/>
          <w:sz w:val="24"/>
          <w:szCs w:val="24"/>
        </w:rPr>
      </w:pPr>
    </w:p>
    <w:p w14:paraId="63A5B6F0" w14:textId="77777777" w:rsidR="00213ED5" w:rsidRDefault="00213ED5" w:rsidP="00213ED5">
      <w:pPr>
        <w:pStyle w:val="Heading1"/>
        <w:numPr>
          <w:ilvl w:val="0"/>
          <w:numId w:val="2"/>
        </w:numPr>
        <w:tabs>
          <w:tab w:val="left" w:pos="418"/>
        </w:tabs>
        <w:ind w:right="121" w:firstLine="0"/>
        <w:jc w:val="both"/>
        <w:rPr>
          <w:b w:val="0"/>
          <w:bCs w:val="0"/>
        </w:rPr>
      </w:pPr>
      <w:r>
        <w:t>Background</w:t>
      </w:r>
      <w:r>
        <w:rPr>
          <w:spacing w:val="4"/>
        </w:rPr>
        <w:t xml:space="preserve"> </w:t>
      </w:r>
      <w:r>
        <w:t>to</w:t>
      </w:r>
      <w:r>
        <w:rPr>
          <w:spacing w:val="4"/>
        </w:rPr>
        <w:t xml:space="preserve"> </w:t>
      </w:r>
      <w:r>
        <w:rPr>
          <w:spacing w:val="-1"/>
        </w:rPr>
        <w:t>the</w:t>
      </w:r>
      <w:r>
        <w:rPr>
          <w:spacing w:val="8"/>
        </w:rPr>
        <w:t xml:space="preserve"> </w:t>
      </w:r>
      <w:r>
        <w:t>specific</w:t>
      </w:r>
      <w:r>
        <w:rPr>
          <w:spacing w:val="9"/>
        </w:rPr>
        <w:t xml:space="preserve"> </w:t>
      </w:r>
      <w:r>
        <w:rPr>
          <w:spacing w:val="-1"/>
        </w:rPr>
        <w:t>Natural</w:t>
      </w:r>
      <w:r>
        <w:rPr>
          <w:spacing w:val="5"/>
        </w:rPr>
        <w:t xml:space="preserve"> </w:t>
      </w:r>
      <w:r>
        <w:t>England</w:t>
      </w:r>
      <w:r>
        <w:rPr>
          <w:spacing w:val="2"/>
        </w:rPr>
        <w:t xml:space="preserve"> </w:t>
      </w:r>
      <w:r>
        <w:t>work</w:t>
      </w:r>
      <w:r>
        <w:rPr>
          <w:spacing w:val="5"/>
        </w:rPr>
        <w:t xml:space="preserve"> </w:t>
      </w:r>
      <w:r>
        <w:rPr>
          <w:spacing w:val="-1"/>
        </w:rPr>
        <w:t>area</w:t>
      </w:r>
      <w:r>
        <w:rPr>
          <w:spacing w:val="5"/>
        </w:rPr>
        <w:t xml:space="preserve"> </w:t>
      </w:r>
      <w:r>
        <w:rPr>
          <w:spacing w:val="-1"/>
        </w:rPr>
        <w:t>relevant</w:t>
      </w:r>
      <w:r>
        <w:rPr>
          <w:spacing w:val="4"/>
        </w:rPr>
        <w:t xml:space="preserve"> </w:t>
      </w:r>
      <w:r>
        <w:t>to</w:t>
      </w:r>
      <w:r>
        <w:rPr>
          <w:spacing w:val="4"/>
        </w:rPr>
        <w:t xml:space="preserve"> </w:t>
      </w:r>
      <w:r>
        <w:rPr>
          <w:spacing w:val="-1"/>
        </w:rPr>
        <w:t>this</w:t>
      </w:r>
      <w:r>
        <w:rPr>
          <w:spacing w:val="39"/>
        </w:rPr>
        <w:t xml:space="preserve"> </w:t>
      </w:r>
      <w:r>
        <w:t>purchase</w:t>
      </w:r>
    </w:p>
    <w:p w14:paraId="67680EF2" w14:textId="77777777" w:rsidR="00213ED5" w:rsidRDefault="00213ED5" w:rsidP="00213ED5">
      <w:pPr>
        <w:rPr>
          <w:rFonts w:ascii="Arial" w:eastAsia="Arial" w:hAnsi="Arial" w:cs="Arial"/>
          <w:b/>
          <w:bCs/>
          <w:sz w:val="24"/>
          <w:szCs w:val="24"/>
        </w:rPr>
      </w:pPr>
    </w:p>
    <w:p w14:paraId="0323EC31" w14:textId="77777777" w:rsidR="00213ED5" w:rsidRPr="00213ED5" w:rsidRDefault="00213ED5" w:rsidP="00BE3ED9">
      <w:pPr>
        <w:widowControl/>
        <w:numPr>
          <w:ilvl w:val="0"/>
          <w:numId w:val="3"/>
        </w:numPr>
        <w:tabs>
          <w:tab w:val="clear" w:pos="720"/>
        </w:tabs>
        <w:ind w:left="284" w:hanging="426"/>
        <w:textAlignment w:val="baseline"/>
        <w:rPr>
          <w:rFonts w:ascii="Arial" w:eastAsia="Times New Roman" w:hAnsi="Arial" w:cs="Arial"/>
          <w:sz w:val="24"/>
          <w:szCs w:val="24"/>
          <w:lang w:val="en-GB" w:eastAsia="en-GB"/>
        </w:rPr>
      </w:pPr>
      <w:r w:rsidRPr="00213ED5">
        <w:rPr>
          <w:rFonts w:ascii="Arial" w:eastAsia="Times New Roman" w:hAnsi="Arial" w:cs="Arial"/>
          <w:color w:val="000000"/>
          <w:sz w:val="24"/>
          <w:szCs w:val="24"/>
          <w:lang w:val="en-GB" w:eastAsia="en-GB"/>
        </w:rPr>
        <w:t>Following a statutory process of consultation and appeal, the Countryside Agency (CA) issued in 2004 and 2005 eight conclusive maps of open country (land consisting wholly or predominantly of mountain, moor, heath or down) and registered common land (RCL) in England, which became the basis of the open access rights that the public now enjoys over the mapped areas, subject to the limitations set out by the Countryside and Rights of Way Act 2000 (CROW).  </w:t>
      </w:r>
      <w:r w:rsidRPr="00213ED5">
        <w:rPr>
          <w:rFonts w:ascii="Arial" w:eastAsia="Times New Roman" w:hAnsi="Arial" w:cs="Arial"/>
          <w:color w:val="000000"/>
          <w:sz w:val="24"/>
          <w:szCs w:val="24"/>
          <w:lang w:val="en-GB" w:eastAsia="en-GB"/>
        </w:rPr>
        <w:br/>
        <w:t> </w:t>
      </w:r>
    </w:p>
    <w:p w14:paraId="3AD0C20F" w14:textId="77777777" w:rsidR="00BC38D1" w:rsidRDefault="00213ED5" w:rsidP="00BC38D1">
      <w:pPr>
        <w:widowControl/>
        <w:numPr>
          <w:ilvl w:val="0"/>
          <w:numId w:val="4"/>
        </w:numPr>
        <w:tabs>
          <w:tab w:val="clear" w:pos="720"/>
        </w:tabs>
        <w:ind w:left="284" w:hanging="426"/>
        <w:textAlignment w:val="baseline"/>
        <w:rPr>
          <w:rFonts w:ascii="Arial" w:eastAsia="Times New Roman" w:hAnsi="Arial" w:cs="Arial"/>
          <w:sz w:val="24"/>
          <w:szCs w:val="24"/>
          <w:lang w:val="en-GB" w:eastAsia="en-GB"/>
        </w:rPr>
      </w:pPr>
      <w:r w:rsidRPr="00213ED5">
        <w:rPr>
          <w:rFonts w:ascii="Arial" w:eastAsia="Times New Roman" w:hAnsi="Arial" w:cs="Arial"/>
          <w:color w:val="000000"/>
          <w:sz w:val="24"/>
          <w:szCs w:val="24"/>
          <w:lang w:val="en-GB" w:eastAsia="en-GB"/>
        </w:rPr>
        <w:t xml:space="preserve">Natural England (NE) has a duty under CROW section 10 to review these maps and ensure they correctly reflect the land types in question today. Following two deferrals of the review deadlines because of the resource demands of England Coast Path Delivery, NE now intends to prepare for the process of reviewing the maps. This study is intended to contribute </w:t>
      </w:r>
      <w:r w:rsidRPr="00213ED5">
        <w:rPr>
          <w:rFonts w:ascii="Arial" w:eastAsia="Times New Roman" w:hAnsi="Arial" w:cs="Arial"/>
          <w:color w:val="000000"/>
          <w:sz w:val="24"/>
          <w:szCs w:val="24"/>
          <w:lang w:val="en-GB" w:eastAsia="en-GB"/>
        </w:rPr>
        <w:lastRenderedPageBreak/>
        <w:t>significantly to that process.   </w:t>
      </w:r>
      <w:r w:rsidRPr="00213ED5">
        <w:rPr>
          <w:rFonts w:ascii="Arial" w:eastAsia="Times New Roman" w:hAnsi="Arial" w:cs="Arial"/>
          <w:color w:val="000000"/>
          <w:sz w:val="24"/>
          <w:szCs w:val="24"/>
          <w:lang w:val="en-GB" w:eastAsia="en-GB"/>
        </w:rPr>
        <w:br/>
        <w:t> </w:t>
      </w:r>
    </w:p>
    <w:p w14:paraId="30A184EA" w14:textId="77777777" w:rsidR="00BC38D1" w:rsidRPr="00BC38D1" w:rsidRDefault="00213ED5" w:rsidP="00BC38D1">
      <w:pPr>
        <w:widowControl/>
        <w:numPr>
          <w:ilvl w:val="0"/>
          <w:numId w:val="4"/>
        </w:numPr>
        <w:tabs>
          <w:tab w:val="clear" w:pos="720"/>
        </w:tabs>
        <w:ind w:left="284" w:hanging="426"/>
        <w:textAlignment w:val="baseline"/>
        <w:rPr>
          <w:rFonts w:ascii="Arial" w:eastAsia="Times New Roman" w:hAnsi="Arial" w:cs="Arial"/>
          <w:sz w:val="24"/>
          <w:szCs w:val="24"/>
          <w:lang w:val="en-GB" w:eastAsia="en-GB"/>
        </w:rPr>
      </w:pPr>
      <w:r w:rsidRPr="00213ED5">
        <w:rPr>
          <w:rFonts w:ascii="Arial" w:eastAsia="Times New Roman" w:hAnsi="Arial" w:cs="Arial"/>
          <w:color w:val="000000"/>
          <w:sz w:val="24"/>
          <w:szCs w:val="24"/>
          <w:lang w:val="en-GB" w:eastAsia="en-GB"/>
        </w:rPr>
        <w:t xml:space="preserve">While the parts of the CROW maps relating to RCL and to areas of mountain, moor and heath have in general been regarded as reasonably accurate and fit for purpose, there have been repeated criticisms from some stakeholders that the maps failed to capture most of the downland landform, and that as a result in the areas in question they are fragmented, inconsistent and of little use for public access purposes. NE now wishes to take a fresh and evidence-based look at what down-like land should rightly appear on the maps, and whether any </w:t>
      </w:r>
      <w:proofErr w:type="gramStart"/>
      <w:r w:rsidRPr="00213ED5">
        <w:rPr>
          <w:rFonts w:ascii="Arial" w:eastAsia="Times New Roman" w:hAnsi="Arial" w:cs="Arial"/>
          <w:color w:val="000000"/>
          <w:sz w:val="24"/>
          <w:szCs w:val="24"/>
          <w:lang w:val="en-GB" w:eastAsia="en-GB"/>
        </w:rPr>
        <w:t>particular types</w:t>
      </w:r>
      <w:proofErr w:type="gramEnd"/>
      <w:r w:rsidRPr="00213ED5">
        <w:rPr>
          <w:rFonts w:ascii="Arial" w:eastAsia="Times New Roman" w:hAnsi="Arial" w:cs="Arial"/>
          <w:color w:val="000000"/>
          <w:sz w:val="24"/>
          <w:szCs w:val="24"/>
          <w:lang w:val="en-GB" w:eastAsia="en-GB"/>
        </w:rPr>
        <w:t xml:space="preserve"> of down-like land should be excluded from them, and if so why.  </w:t>
      </w:r>
    </w:p>
    <w:p w14:paraId="00768971" w14:textId="77777777" w:rsidR="00BC38D1" w:rsidRPr="00BC38D1" w:rsidRDefault="00BC38D1" w:rsidP="00BC38D1">
      <w:pPr>
        <w:widowControl/>
        <w:ind w:left="284"/>
        <w:textAlignment w:val="baseline"/>
        <w:rPr>
          <w:rFonts w:ascii="Arial" w:eastAsia="Times New Roman" w:hAnsi="Arial" w:cs="Arial"/>
          <w:sz w:val="24"/>
          <w:szCs w:val="24"/>
          <w:lang w:val="en-GB" w:eastAsia="en-GB"/>
        </w:rPr>
      </w:pPr>
    </w:p>
    <w:p w14:paraId="1D54527E" w14:textId="3F74D75B" w:rsidR="00213ED5" w:rsidRPr="00213ED5" w:rsidRDefault="00213ED5" w:rsidP="00BC38D1">
      <w:pPr>
        <w:widowControl/>
        <w:numPr>
          <w:ilvl w:val="0"/>
          <w:numId w:val="4"/>
        </w:numPr>
        <w:tabs>
          <w:tab w:val="clear" w:pos="720"/>
        </w:tabs>
        <w:ind w:left="284" w:hanging="426"/>
        <w:textAlignment w:val="baseline"/>
        <w:rPr>
          <w:rFonts w:ascii="Arial" w:eastAsia="Times New Roman" w:hAnsi="Arial" w:cs="Arial"/>
          <w:sz w:val="24"/>
          <w:szCs w:val="24"/>
          <w:lang w:val="en-GB" w:eastAsia="en-GB"/>
        </w:rPr>
      </w:pPr>
      <w:r w:rsidRPr="00213ED5">
        <w:rPr>
          <w:rFonts w:ascii="Arial" w:eastAsia="Times New Roman" w:hAnsi="Arial" w:cs="Arial"/>
          <w:color w:val="000000"/>
          <w:sz w:val="24"/>
          <w:szCs w:val="24"/>
          <w:lang w:val="en-GB" w:eastAsia="en-GB"/>
        </w:rPr>
        <w:t xml:space="preserve">The starting point for doing this research is that in its preliminary engagements with this subject over </w:t>
      </w:r>
      <w:proofErr w:type="gramStart"/>
      <w:r w:rsidRPr="00213ED5">
        <w:rPr>
          <w:rFonts w:ascii="Arial" w:eastAsia="Times New Roman" w:hAnsi="Arial" w:cs="Arial"/>
          <w:color w:val="000000"/>
          <w:sz w:val="24"/>
          <w:szCs w:val="24"/>
          <w:lang w:val="en-GB" w:eastAsia="en-GB"/>
        </w:rPr>
        <w:t>a number of</w:t>
      </w:r>
      <w:proofErr w:type="gramEnd"/>
      <w:r w:rsidRPr="00213ED5">
        <w:rPr>
          <w:rFonts w:ascii="Arial" w:eastAsia="Times New Roman" w:hAnsi="Arial" w:cs="Arial"/>
          <w:color w:val="000000"/>
          <w:sz w:val="24"/>
          <w:szCs w:val="24"/>
          <w:lang w:val="en-GB" w:eastAsia="en-GB"/>
        </w:rPr>
        <w:t xml:space="preserve"> years, NE has been consistently unable to locate: </w:t>
      </w:r>
      <w:r w:rsidRPr="00213ED5">
        <w:rPr>
          <w:rFonts w:ascii="Arial" w:eastAsia="Times New Roman" w:hAnsi="Arial" w:cs="Arial"/>
          <w:color w:val="000000"/>
          <w:sz w:val="24"/>
          <w:szCs w:val="24"/>
          <w:lang w:val="en-GB" w:eastAsia="en-GB"/>
        </w:rPr>
        <w:br/>
        <w:t> </w:t>
      </w:r>
    </w:p>
    <w:p w14:paraId="46ED5AC1" w14:textId="77777777" w:rsidR="00213ED5" w:rsidRPr="00213ED5" w:rsidRDefault="00213ED5" w:rsidP="002E7F11">
      <w:pPr>
        <w:widowControl/>
        <w:numPr>
          <w:ilvl w:val="0"/>
          <w:numId w:val="6"/>
        </w:numPr>
        <w:tabs>
          <w:tab w:val="clear" w:pos="720"/>
          <w:tab w:val="num" w:pos="851"/>
        </w:tabs>
        <w:ind w:left="709" w:hanging="142"/>
        <w:textAlignment w:val="baseline"/>
        <w:rPr>
          <w:rFonts w:ascii="Arial" w:eastAsia="Times New Roman" w:hAnsi="Arial" w:cs="Arial"/>
          <w:sz w:val="24"/>
          <w:szCs w:val="24"/>
          <w:lang w:val="en-GB" w:eastAsia="en-GB"/>
        </w:rPr>
      </w:pPr>
      <w:r w:rsidRPr="00213ED5">
        <w:rPr>
          <w:rFonts w:ascii="Arial" w:eastAsia="Times New Roman" w:hAnsi="Arial" w:cs="Arial"/>
          <w:color w:val="000000"/>
          <w:sz w:val="24"/>
          <w:szCs w:val="24"/>
          <w:lang w:val="en-GB" w:eastAsia="en-GB"/>
        </w:rPr>
        <w:t>any standard definition of “down” or “downland” that is in widespread use within the geographical, geological, landscape or land management professions, or  </w:t>
      </w:r>
      <w:r w:rsidRPr="00213ED5">
        <w:rPr>
          <w:rFonts w:ascii="Arial" w:eastAsia="Times New Roman" w:hAnsi="Arial" w:cs="Arial"/>
          <w:color w:val="000000"/>
          <w:sz w:val="24"/>
          <w:szCs w:val="24"/>
          <w:lang w:val="en-GB" w:eastAsia="en-GB"/>
        </w:rPr>
        <w:br/>
        <w:t> </w:t>
      </w:r>
    </w:p>
    <w:p w14:paraId="1ABF73AF" w14:textId="77777777" w:rsidR="00213ED5" w:rsidRPr="00213ED5" w:rsidRDefault="00213ED5" w:rsidP="002E7F11">
      <w:pPr>
        <w:widowControl/>
        <w:numPr>
          <w:ilvl w:val="0"/>
          <w:numId w:val="7"/>
        </w:numPr>
        <w:tabs>
          <w:tab w:val="clear" w:pos="720"/>
          <w:tab w:val="num" w:pos="851"/>
        </w:tabs>
        <w:ind w:left="709" w:hanging="142"/>
        <w:textAlignment w:val="baseline"/>
        <w:rPr>
          <w:rFonts w:ascii="Arial" w:eastAsia="Times New Roman" w:hAnsi="Arial" w:cs="Arial"/>
          <w:sz w:val="24"/>
          <w:szCs w:val="24"/>
          <w:lang w:val="en-GB" w:eastAsia="en-GB"/>
        </w:rPr>
      </w:pPr>
      <w:r w:rsidRPr="00213ED5">
        <w:rPr>
          <w:rFonts w:ascii="Arial" w:eastAsia="Times New Roman" w:hAnsi="Arial" w:cs="Arial"/>
          <w:color w:val="000000"/>
          <w:sz w:val="24"/>
          <w:szCs w:val="24"/>
          <w:lang w:val="en-GB" w:eastAsia="en-GB"/>
        </w:rPr>
        <w:t xml:space="preserve">any existing national dataset depicting such land </w:t>
      </w:r>
      <w:proofErr w:type="gramStart"/>
      <w:r w:rsidRPr="00213ED5">
        <w:rPr>
          <w:rFonts w:ascii="Arial" w:eastAsia="Times New Roman" w:hAnsi="Arial" w:cs="Arial"/>
          <w:color w:val="000000"/>
          <w:sz w:val="24"/>
          <w:szCs w:val="24"/>
          <w:lang w:val="en-GB" w:eastAsia="en-GB"/>
        </w:rPr>
        <w:t>as a whole on</w:t>
      </w:r>
      <w:proofErr w:type="gramEnd"/>
      <w:r w:rsidRPr="00213ED5">
        <w:rPr>
          <w:rFonts w:ascii="Arial" w:eastAsia="Times New Roman" w:hAnsi="Arial" w:cs="Arial"/>
          <w:color w:val="000000"/>
          <w:sz w:val="24"/>
          <w:szCs w:val="24"/>
          <w:lang w:val="en-GB" w:eastAsia="en-GB"/>
        </w:rPr>
        <w:t xml:space="preserve"> detailed maps.  </w:t>
      </w:r>
      <w:r w:rsidRPr="00213ED5">
        <w:rPr>
          <w:rFonts w:ascii="Arial" w:eastAsia="Times New Roman" w:hAnsi="Arial" w:cs="Arial"/>
          <w:color w:val="000000"/>
          <w:sz w:val="24"/>
          <w:szCs w:val="24"/>
          <w:lang w:val="en-GB" w:eastAsia="en-GB"/>
        </w:rPr>
        <w:br/>
        <w:t> </w:t>
      </w:r>
    </w:p>
    <w:p w14:paraId="3DC5C4AF" w14:textId="77777777" w:rsidR="00213ED5" w:rsidRPr="00213ED5" w:rsidRDefault="00213ED5" w:rsidP="00213ED5">
      <w:pPr>
        <w:widowControl/>
        <w:tabs>
          <w:tab w:val="num" w:pos="284"/>
        </w:tabs>
        <w:ind w:left="284"/>
        <w:textAlignment w:val="baseline"/>
        <w:rPr>
          <w:rFonts w:ascii="Arial" w:eastAsia="Times New Roman" w:hAnsi="Arial" w:cs="Arial"/>
          <w:sz w:val="24"/>
          <w:szCs w:val="24"/>
          <w:lang w:val="en-GB" w:eastAsia="en-GB"/>
        </w:rPr>
      </w:pPr>
      <w:r w:rsidRPr="00213ED5">
        <w:rPr>
          <w:rFonts w:ascii="Arial" w:eastAsia="Times New Roman" w:hAnsi="Arial" w:cs="Arial"/>
          <w:color w:val="000000"/>
          <w:sz w:val="24"/>
          <w:szCs w:val="24"/>
          <w:lang w:val="en-GB" w:eastAsia="en-GB"/>
        </w:rPr>
        <w:t>The term “down” has however been in common use for centuries and is believed to derive from the Old English word “dun”, meaning hill. There is also reasonable public consciousness of the concept of downland, perhaps in part because of the widespread use of down terminology in relation to areas people are familiar with, whether on maps and road signs or through the names of well-known designated areas etc featuring such land.  </w:t>
      </w:r>
      <w:r w:rsidRPr="00213ED5">
        <w:rPr>
          <w:rFonts w:ascii="Arial" w:eastAsia="Times New Roman" w:hAnsi="Arial" w:cs="Arial"/>
          <w:color w:val="000000"/>
          <w:sz w:val="24"/>
          <w:szCs w:val="24"/>
          <w:lang w:val="en-GB" w:eastAsia="en-GB"/>
        </w:rPr>
        <w:br/>
        <w:t> </w:t>
      </w:r>
    </w:p>
    <w:p w14:paraId="67174BAF" w14:textId="488B2800" w:rsidR="00213ED5" w:rsidRPr="003E563C" w:rsidRDefault="00213ED5" w:rsidP="00BC38D1">
      <w:pPr>
        <w:pStyle w:val="ListParagraph"/>
        <w:widowControl/>
        <w:numPr>
          <w:ilvl w:val="0"/>
          <w:numId w:val="5"/>
        </w:numPr>
        <w:tabs>
          <w:tab w:val="clear" w:pos="720"/>
        </w:tabs>
        <w:ind w:left="284" w:hanging="426"/>
        <w:textAlignment w:val="baseline"/>
        <w:rPr>
          <w:rFonts w:ascii="Arial" w:eastAsia="Times New Roman" w:hAnsi="Arial" w:cs="Arial"/>
          <w:sz w:val="24"/>
          <w:szCs w:val="24"/>
          <w:lang w:val="en-GB" w:eastAsia="en-GB"/>
        </w:rPr>
      </w:pPr>
      <w:r w:rsidRPr="003E563C">
        <w:rPr>
          <w:rFonts w:ascii="Arial" w:eastAsia="Times New Roman" w:hAnsi="Arial" w:cs="Arial"/>
          <w:color w:val="000000"/>
          <w:sz w:val="24"/>
          <w:szCs w:val="24"/>
          <w:lang w:val="en-GB" w:eastAsia="en-GB"/>
        </w:rPr>
        <w:t>NE has therefore concluded that some new fact-based investigation is required to provide it with a firmer footing for agreeing a working definition of “down” to guide NE’s review of the existing conclusive maps in relation to their downland component. The following are the provisional guiding principles for that subsequent review: </w:t>
      </w:r>
      <w:r w:rsidRPr="003E563C">
        <w:rPr>
          <w:rFonts w:ascii="Arial" w:eastAsia="Times New Roman" w:hAnsi="Arial" w:cs="Arial"/>
          <w:color w:val="000000"/>
          <w:sz w:val="24"/>
          <w:szCs w:val="24"/>
          <w:lang w:val="en-GB" w:eastAsia="en-GB"/>
        </w:rPr>
        <w:br/>
        <w:t> </w:t>
      </w:r>
    </w:p>
    <w:p w14:paraId="03BF57D0" w14:textId="77777777" w:rsidR="00213ED5" w:rsidRPr="00213ED5" w:rsidRDefault="00213ED5" w:rsidP="002E7F11">
      <w:pPr>
        <w:widowControl/>
        <w:numPr>
          <w:ilvl w:val="0"/>
          <w:numId w:val="8"/>
        </w:numPr>
        <w:tabs>
          <w:tab w:val="clear" w:pos="720"/>
          <w:tab w:val="num" w:pos="709"/>
        </w:tabs>
        <w:ind w:left="567" w:hanging="142"/>
        <w:textAlignment w:val="baseline"/>
        <w:rPr>
          <w:rFonts w:ascii="Arial" w:eastAsia="Times New Roman" w:hAnsi="Arial" w:cs="Arial"/>
          <w:sz w:val="24"/>
          <w:szCs w:val="24"/>
          <w:lang w:val="en-GB" w:eastAsia="en-GB"/>
        </w:rPr>
      </w:pPr>
      <w:r w:rsidRPr="00213ED5">
        <w:rPr>
          <w:rFonts w:ascii="Arial" w:eastAsia="Times New Roman" w:hAnsi="Arial" w:cs="Arial"/>
          <w:color w:val="000000"/>
          <w:sz w:val="24"/>
          <w:szCs w:val="24"/>
          <w:lang w:val="en-GB" w:eastAsia="en-GB"/>
        </w:rPr>
        <w:t xml:space="preserve">The review process </w:t>
      </w:r>
      <w:proofErr w:type="gramStart"/>
      <w:r w:rsidRPr="00213ED5">
        <w:rPr>
          <w:rFonts w:ascii="Arial" w:eastAsia="Times New Roman" w:hAnsi="Arial" w:cs="Arial"/>
          <w:color w:val="000000"/>
          <w:sz w:val="24"/>
          <w:szCs w:val="24"/>
          <w:lang w:val="en-GB" w:eastAsia="en-GB"/>
        </w:rPr>
        <w:t>is able to</w:t>
      </w:r>
      <w:proofErr w:type="gramEnd"/>
      <w:r w:rsidRPr="00213ED5">
        <w:rPr>
          <w:rFonts w:ascii="Arial" w:eastAsia="Times New Roman" w:hAnsi="Arial" w:cs="Arial"/>
          <w:color w:val="000000"/>
          <w:sz w:val="24"/>
          <w:szCs w:val="24"/>
          <w:lang w:val="en-GB" w:eastAsia="en-GB"/>
        </w:rPr>
        <w:t xml:space="preserve"> use the resulting definition in an efficient and cost-effective way to map qualifying land consistently wherever in England it occurs, so that: </w:t>
      </w:r>
      <w:r w:rsidRPr="00213ED5">
        <w:rPr>
          <w:rFonts w:ascii="Arial" w:eastAsia="Times New Roman" w:hAnsi="Arial" w:cs="Arial"/>
          <w:color w:val="000000"/>
          <w:sz w:val="24"/>
          <w:szCs w:val="24"/>
          <w:lang w:val="en-GB" w:eastAsia="en-GB"/>
        </w:rPr>
        <w:br/>
        <w:t> </w:t>
      </w:r>
    </w:p>
    <w:p w14:paraId="5E9874DE" w14:textId="77777777" w:rsidR="00213ED5" w:rsidRPr="00213ED5" w:rsidRDefault="00213ED5" w:rsidP="002E7F11">
      <w:pPr>
        <w:widowControl/>
        <w:numPr>
          <w:ilvl w:val="0"/>
          <w:numId w:val="9"/>
        </w:numPr>
        <w:tabs>
          <w:tab w:val="clear" w:pos="720"/>
          <w:tab w:val="num" w:pos="1276"/>
        </w:tabs>
        <w:ind w:left="1134" w:firstLine="0"/>
        <w:textAlignment w:val="baseline"/>
        <w:rPr>
          <w:rFonts w:ascii="Arial" w:eastAsia="Times New Roman" w:hAnsi="Arial" w:cs="Arial"/>
          <w:sz w:val="24"/>
          <w:szCs w:val="24"/>
          <w:lang w:val="en-GB" w:eastAsia="en-GB"/>
        </w:rPr>
      </w:pPr>
      <w:r w:rsidRPr="00213ED5">
        <w:rPr>
          <w:rFonts w:ascii="Arial" w:eastAsia="Times New Roman" w:hAnsi="Arial" w:cs="Arial"/>
          <w:color w:val="000000"/>
          <w:sz w:val="24"/>
          <w:szCs w:val="24"/>
          <w:lang w:val="en-GB" w:eastAsia="en-GB"/>
        </w:rPr>
        <w:t>NE can capture, at scale and with confidence, ‘classic’ downland such as occurs in Wiltshire and the South Downs together with any other land with the same topographical ‘look and feel’, wherever it may occur in England;  </w:t>
      </w:r>
      <w:r w:rsidRPr="00213ED5">
        <w:rPr>
          <w:rFonts w:ascii="Arial" w:eastAsia="Times New Roman" w:hAnsi="Arial" w:cs="Arial"/>
          <w:color w:val="000000"/>
          <w:sz w:val="24"/>
          <w:szCs w:val="24"/>
          <w:lang w:val="en-GB" w:eastAsia="en-GB"/>
        </w:rPr>
        <w:br/>
        <w:t> </w:t>
      </w:r>
    </w:p>
    <w:p w14:paraId="19C84C3B" w14:textId="77777777" w:rsidR="00213ED5" w:rsidRPr="00213ED5" w:rsidRDefault="00213ED5" w:rsidP="002E7F11">
      <w:pPr>
        <w:widowControl/>
        <w:numPr>
          <w:ilvl w:val="0"/>
          <w:numId w:val="10"/>
        </w:numPr>
        <w:tabs>
          <w:tab w:val="clear" w:pos="720"/>
          <w:tab w:val="num" w:pos="1276"/>
        </w:tabs>
        <w:ind w:left="1134" w:firstLine="0"/>
        <w:textAlignment w:val="baseline"/>
        <w:rPr>
          <w:rFonts w:ascii="Arial" w:eastAsia="Times New Roman" w:hAnsi="Arial" w:cs="Arial"/>
          <w:sz w:val="24"/>
          <w:szCs w:val="24"/>
          <w:lang w:val="en-GB" w:eastAsia="en-GB"/>
        </w:rPr>
      </w:pPr>
      <w:r w:rsidRPr="00213ED5">
        <w:rPr>
          <w:rFonts w:ascii="Arial" w:eastAsia="Times New Roman" w:hAnsi="Arial" w:cs="Arial"/>
          <w:color w:val="000000"/>
          <w:sz w:val="24"/>
          <w:szCs w:val="24"/>
          <w:lang w:val="en-GB" w:eastAsia="en-GB"/>
        </w:rPr>
        <w:t>NE can exclude with equal confidence land which lacks that topographical look and feel, even where it has some superficial similarities with a downland landscape such as the presence of some undulating ground. </w:t>
      </w:r>
      <w:r w:rsidRPr="00213ED5">
        <w:rPr>
          <w:rFonts w:ascii="Arial" w:eastAsia="Times New Roman" w:hAnsi="Arial" w:cs="Arial"/>
          <w:color w:val="000000"/>
          <w:sz w:val="24"/>
          <w:szCs w:val="24"/>
          <w:lang w:val="en-GB" w:eastAsia="en-GB"/>
        </w:rPr>
        <w:br/>
        <w:t> </w:t>
      </w:r>
    </w:p>
    <w:p w14:paraId="34213645" w14:textId="77777777" w:rsidR="00213ED5" w:rsidRPr="00213ED5" w:rsidRDefault="00213ED5" w:rsidP="002E7F11">
      <w:pPr>
        <w:widowControl/>
        <w:numPr>
          <w:ilvl w:val="0"/>
          <w:numId w:val="11"/>
        </w:numPr>
        <w:tabs>
          <w:tab w:val="clear" w:pos="720"/>
          <w:tab w:val="num" w:pos="567"/>
        </w:tabs>
        <w:ind w:left="426" w:firstLine="0"/>
        <w:textAlignment w:val="baseline"/>
        <w:rPr>
          <w:rFonts w:ascii="Arial" w:eastAsia="Times New Roman" w:hAnsi="Arial" w:cs="Arial"/>
          <w:sz w:val="24"/>
          <w:szCs w:val="24"/>
          <w:lang w:val="en-GB" w:eastAsia="en-GB"/>
        </w:rPr>
      </w:pPr>
      <w:r w:rsidRPr="00213ED5">
        <w:rPr>
          <w:rFonts w:ascii="Arial" w:eastAsia="Times New Roman" w:hAnsi="Arial" w:cs="Arial"/>
          <w:color w:val="000000"/>
          <w:sz w:val="24"/>
          <w:szCs w:val="24"/>
          <w:lang w:val="en-GB" w:eastAsia="en-GB"/>
        </w:rPr>
        <w:lastRenderedPageBreak/>
        <w:t xml:space="preserve">By being based on known facts and reliable evidence sources, the definition limits the scope for statutory objections, including those based on occupiers manipulating elements of land use or land cover following the inclusion of land on NE’s Reviewed Maps which will form the basis for any objections. </w:t>
      </w:r>
    </w:p>
    <w:p w14:paraId="3C4C99CB" w14:textId="77777777" w:rsidR="00213ED5" w:rsidRDefault="00213ED5" w:rsidP="00213ED5">
      <w:pPr>
        <w:tabs>
          <w:tab w:val="num" w:pos="284"/>
        </w:tabs>
        <w:ind w:left="284" w:hanging="284"/>
        <w:rPr>
          <w:rFonts w:ascii="Arial" w:eastAsia="Arial" w:hAnsi="Arial" w:cs="Arial"/>
          <w:sz w:val="24"/>
          <w:szCs w:val="24"/>
        </w:rPr>
      </w:pPr>
    </w:p>
    <w:p w14:paraId="61B4D51D" w14:textId="227730D5" w:rsidR="00213ED5" w:rsidRDefault="00213ED5" w:rsidP="00213ED5">
      <w:pPr>
        <w:pStyle w:val="Heading1"/>
        <w:numPr>
          <w:ilvl w:val="0"/>
          <w:numId w:val="2"/>
        </w:numPr>
        <w:tabs>
          <w:tab w:val="left" w:pos="402"/>
        </w:tabs>
        <w:ind w:left="401"/>
        <w:jc w:val="both"/>
        <w:rPr>
          <w:b w:val="0"/>
          <w:bCs w:val="0"/>
        </w:rPr>
      </w:pPr>
      <w:r>
        <w:t>Requirement</w:t>
      </w:r>
      <w:r w:rsidR="003E563C">
        <w:t xml:space="preserve"> &amp; scope</w:t>
      </w:r>
    </w:p>
    <w:p w14:paraId="7160A79A" w14:textId="77777777" w:rsidR="00213ED5" w:rsidRDefault="00213ED5" w:rsidP="00213ED5">
      <w:pPr>
        <w:rPr>
          <w:rFonts w:ascii="Arial" w:eastAsia="Arial" w:hAnsi="Arial" w:cs="Arial"/>
          <w:b/>
          <w:bCs/>
          <w:sz w:val="24"/>
          <w:szCs w:val="24"/>
        </w:rPr>
      </w:pPr>
    </w:p>
    <w:p w14:paraId="4541CDA8" w14:textId="77777777" w:rsidR="00FC421F" w:rsidRDefault="00FC421F" w:rsidP="00BE3ED9">
      <w:pPr>
        <w:pStyle w:val="paragraph"/>
        <w:numPr>
          <w:ilvl w:val="0"/>
          <w:numId w:val="5"/>
        </w:numPr>
        <w:tabs>
          <w:tab w:val="clear" w:pos="720"/>
        </w:tabs>
        <w:spacing w:before="0" w:beforeAutospacing="0" w:after="0" w:afterAutospacing="0"/>
        <w:ind w:left="284" w:hanging="426"/>
        <w:textAlignment w:val="baseline"/>
        <w:rPr>
          <w:rFonts w:ascii="Arial" w:hAnsi="Arial" w:cs="Arial"/>
        </w:rPr>
      </w:pPr>
      <w:r>
        <w:rPr>
          <w:rStyle w:val="normaltextrun"/>
          <w:rFonts w:ascii="Arial" w:hAnsi="Arial" w:cs="Arial"/>
          <w:color w:val="000000"/>
        </w:rPr>
        <w:t>Accordingly, NE now wishes to commission a new piece of objective research to:</w:t>
      </w:r>
      <w:r>
        <w:rPr>
          <w:rStyle w:val="scxw103233589"/>
          <w:rFonts w:ascii="Arial" w:hAnsi="Arial" w:cs="Arial"/>
          <w:color w:val="000000"/>
        </w:rPr>
        <w:t> </w:t>
      </w:r>
      <w:r>
        <w:rPr>
          <w:rFonts w:ascii="Arial" w:hAnsi="Arial" w:cs="Arial"/>
          <w:color w:val="000000"/>
        </w:rPr>
        <w:br/>
      </w:r>
      <w:r>
        <w:rPr>
          <w:rStyle w:val="eop"/>
          <w:rFonts w:ascii="Arial" w:hAnsi="Arial" w:cs="Arial"/>
          <w:color w:val="000000"/>
        </w:rPr>
        <w:t> </w:t>
      </w:r>
    </w:p>
    <w:p w14:paraId="087B8678" w14:textId="77777777" w:rsidR="00FC421F" w:rsidRDefault="00FC421F" w:rsidP="002E7F11">
      <w:pPr>
        <w:pStyle w:val="paragraph"/>
        <w:numPr>
          <w:ilvl w:val="0"/>
          <w:numId w:val="14"/>
        </w:numPr>
        <w:tabs>
          <w:tab w:val="clear" w:pos="720"/>
          <w:tab w:val="num" w:pos="851"/>
        </w:tabs>
        <w:spacing w:before="0" w:beforeAutospacing="0" w:after="0" w:afterAutospacing="0"/>
        <w:ind w:left="709" w:hanging="142"/>
        <w:textAlignment w:val="baseline"/>
        <w:rPr>
          <w:rFonts w:ascii="Arial" w:hAnsi="Arial" w:cs="Arial"/>
        </w:rPr>
      </w:pPr>
      <w:r>
        <w:rPr>
          <w:rStyle w:val="normaltextrun"/>
          <w:rFonts w:ascii="Arial" w:hAnsi="Arial" w:cs="Arial"/>
          <w:color w:val="000000"/>
        </w:rPr>
        <w:t xml:space="preserve">take a fresh, independent, evidence-based look at the concept of downland and its relevance to different parts of England; </w:t>
      </w:r>
      <w:r>
        <w:rPr>
          <w:rStyle w:val="scxw103233589"/>
          <w:rFonts w:ascii="Arial" w:hAnsi="Arial" w:cs="Arial"/>
          <w:color w:val="000000"/>
        </w:rPr>
        <w:t> </w:t>
      </w:r>
      <w:r>
        <w:rPr>
          <w:rFonts w:ascii="Arial" w:hAnsi="Arial" w:cs="Arial"/>
          <w:color w:val="000000"/>
        </w:rPr>
        <w:br/>
      </w:r>
      <w:r>
        <w:rPr>
          <w:rStyle w:val="eop"/>
          <w:rFonts w:ascii="Arial" w:hAnsi="Arial" w:cs="Arial"/>
          <w:color w:val="000000"/>
        </w:rPr>
        <w:t> </w:t>
      </w:r>
    </w:p>
    <w:p w14:paraId="05E2544F" w14:textId="77777777" w:rsidR="00FC421F" w:rsidRDefault="00FC421F" w:rsidP="002E7F11">
      <w:pPr>
        <w:pStyle w:val="paragraph"/>
        <w:numPr>
          <w:ilvl w:val="0"/>
          <w:numId w:val="15"/>
        </w:numPr>
        <w:tabs>
          <w:tab w:val="clear" w:pos="720"/>
          <w:tab w:val="num" w:pos="851"/>
        </w:tabs>
        <w:spacing w:before="0" w:beforeAutospacing="0" w:after="0" w:afterAutospacing="0"/>
        <w:ind w:left="709" w:hanging="142"/>
        <w:textAlignment w:val="baseline"/>
        <w:rPr>
          <w:rFonts w:ascii="Arial" w:hAnsi="Arial" w:cs="Arial"/>
        </w:rPr>
      </w:pPr>
      <w:r>
        <w:rPr>
          <w:rStyle w:val="normaltextrun"/>
          <w:rFonts w:ascii="Arial" w:hAnsi="Arial" w:cs="Arial"/>
          <w:color w:val="000000"/>
        </w:rPr>
        <w:t xml:space="preserve">propose in the light of that evaluation exercise how NE should define downland for the purposes of its review of the statutory maps; </w:t>
      </w:r>
      <w:r>
        <w:rPr>
          <w:rStyle w:val="scxw103233589"/>
          <w:rFonts w:ascii="Arial" w:hAnsi="Arial" w:cs="Arial"/>
          <w:color w:val="000000"/>
        </w:rPr>
        <w:t> </w:t>
      </w:r>
      <w:r>
        <w:rPr>
          <w:rFonts w:ascii="Arial" w:hAnsi="Arial" w:cs="Arial"/>
          <w:color w:val="000000"/>
        </w:rPr>
        <w:br/>
      </w:r>
      <w:r>
        <w:rPr>
          <w:rStyle w:val="eop"/>
          <w:rFonts w:ascii="Arial" w:hAnsi="Arial" w:cs="Arial"/>
          <w:color w:val="000000"/>
        </w:rPr>
        <w:t> </w:t>
      </w:r>
    </w:p>
    <w:p w14:paraId="56C8FC57" w14:textId="77777777" w:rsidR="00FC421F" w:rsidRDefault="00FC421F" w:rsidP="002E7F11">
      <w:pPr>
        <w:pStyle w:val="paragraph"/>
        <w:numPr>
          <w:ilvl w:val="0"/>
          <w:numId w:val="16"/>
        </w:numPr>
        <w:tabs>
          <w:tab w:val="clear" w:pos="720"/>
          <w:tab w:val="num" w:pos="851"/>
        </w:tabs>
        <w:spacing w:before="0" w:beforeAutospacing="0" w:after="0" w:afterAutospacing="0"/>
        <w:ind w:left="709" w:hanging="142"/>
        <w:textAlignment w:val="baseline"/>
        <w:rPr>
          <w:rFonts w:ascii="Arial" w:hAnsi="Arial" w:cs="Arial"/>
        </w:rPr>
      </w:pPr>
      <w:r>
        <w:rPr>
          <w:rStyle w:val="normaltextrun"/>
          <w:rFonts w:ascii="Arial" w:hAnsi="Arial" w:cs="Arial"/>
          <w:color w:val="000000"/>
        </w:rPr>
        <w:t>propose how existing evidence or datasets could be used to support the efficient and cost-effective capture of qualifying land on the reviewed maps, in line with the proposed definition; and</w:t>
      </w:r>
      <w:r>
        <w:rPr>
          <w:rStyle w:val="scxw103233589"/>
          <w:rFonts w:ascii="Arial" w:hAnsi="Arial" w:cs="Arial"/>
          <w:color w:val="000000"/>
        </w:rPr>
        <w:t> </w:t>
      </w:r>
      <w:r>
        <w:rPr>
          <w:rFonts w:ascii="Arial" w:hAnsi="Arial" w:cs="Arial"/>
          <w:color w:val="000000"/>
        </w:rPr>
        <w:br/>
      </w:r>
      <w:r>
        <w:rPr>
          <w:rStyle w:val="eop"/>
          <w:rFonts w:ascii="Arial" w:hAnsi="Arial" w:cs="Arial"/>
          <w:color w:val="000000"/>
        </w:rPr>
        <w:t> </w:t>
      </w:r>
    </w:p>
    <w:p w14:paraId="778584CC" w14:textId="77777777" w:rsidR="00FC421F" w:rsidRDefault="00FC421F" w:rsidP="002E7F11">
      <w:pPr>
        <w:pStyle w:val="paragraph"/>
        <w:numPr>
          <w:ilvl w:val="0"/>
          <w:numId w:val="17"/>
        </w:numPr>
        <w:tabs>
          <w:tab w:val="clear" w:pos="720"/>
          <w:tab w:val="num" w:pos="851"/>
        </w:tabs>
        <w:spacing w:before="0" w:beforeAutospacing="0" w:after="0" w:afterAutospacing="0"/>
        <w:ind w:left="709" w:hanging="142"/>
        <w:textAlignment w:val="baseline"/>
        <w:rPr>
          <w:rFonts w:ascii="Arial" w:hAnsi="Arial" w:cs="Arial"/>
        </w:rPr>
      </w:pPr>
      <w:r>
        <w:rPr>
          <w:rStyle w:val="normaltextrun"/>
          <w:rFonts w:ascii="Arial" w:hAnsi="Arial" w:cs="Arial"/>
          <w:color w:val="000000"/>
        </w:rPr>
        <w:t xml:space="preserve">identify any related practical issues or difficulties that may arise in mapping such land, and make workable recommendations for addressing these. </w:t>
      </w:r>
      <w:r>
        <w:rPr>
          <w:rStyle w:val="scxw103233589"/>
          <w:rFonts w:ascii="Arial" w:hAnsi="Arial" w:cs="Arial"/>
          <w:color w:val="000000"/>
        </w:rPr>
        <w:t> </w:t>
      </w:r>
      <w:r>
        <w:rPr>
          <w:rFonts w:ascii="Arial" w:hAnsi="Arial" w:cs="Arial"/>
          <w:color w:val="000000"/>
        </w:rPr>
        <w:br/>
      </w:r>
      <w:r>
        <w:rPr>
          <w:rStyle w:val="eop"/>
          <w:rFonts w:ascii="Arial" w:hAnsi="Arial" w:cs="Arial"/>
          <w:color w:val="000000"/>
        </w:rPr>
        <w:t> </w:t>
      </w:r>
    </w:p>
    <w:p w14:paraId="5844753A" w14:textId="1DF33ABE" w:rsidR="00FC421F" w:rsidRPr="00FC421F" w:rsidRDefault="00FC421F" w:rsidP="00FC421F">
      <w:pPr>
        <w:pStyle w:val="paragraph"/>
        <w:tabs>
          <w:tab w:val="num" w:pos="142"/>
        </w:tabs>
        <w:spacing w:before="0" w:beforeAutospacing="0" w:after="0" w:afterAutospacing="0"/>
        <w:ind w:left="142" w:hanging="142"/>
        <w:textAlignment w:val="baseline"/>
        <w:rPr>
          <w:rStyle w:val="eop"/>
          <w:rFonts w:ascii="Arial" w:hAnsi="Arial" w:cs="Arial"/>
          <w:color w:val="000000"/>
          <w:u w:val="single"/>
        </w:rPr>
      </w:pPr>
      <w:r w:rsidRPr="00FC421F">
        <w:rPr>
          <w:rStyle w:val="normaltextrun"/>
          <w:rFonts w:ascii="Arial" w:hAnsi="Arial" w:cs="Arial"/>
          <w:color w:val="000000"/>
          <w:u w:val="single"/>
        </w:rPr>
        <w:t>Relevance of the downland concept outside the ‘classic downland areas’ </w:t>
      </w:r>
      <w:r w:rsidRPr="00FC421F">
        <w:rPr>
          <w:rStyle w:val="eop"/>
          <w:rFonts w:ascii="Arial" w:hAnsi="Arial" w:cs="Arial"/>
          <w:color w:val="000000"/>
          <w:u w:val="single"/>
        </w:rPr>
        <w:t> </w:t>
      </w:r>
    </w:p>
    <w:p w14:paraId="17213B6E" w14:textId="77777777" w:rsidR="00FC421F" w:rsidRDefault="00FC421F" w:rsidP="00FC421F">
      <w:pPr>
        <w:pStyle w:val="paragraph"/>
        <w:tabs>
          <w:tab w:val="num" w:pos="142"/>
        </w:tabs>
        <w:spacing w:before="0" w:beforeAutospacing="0" w:after="0" w:afterAutospacing="0"/>
        <w:ind w:left="142" w:hanging="142"/>
        <w:textAlignment w:val="baseline"/>
        <w:rPr>
          <w:rFonts w:ascii="Segoe UI" w:hAnsi="Segoe UI" w:cs="Segoe UI"/>
          <w:sz w:val="18"/>
          <w:szCs w:val="18"/>
        </w:rPr>
      </w:pPr>
    </w:p>
    <w:p w14:paraId="0F05483C" w14:textId="58B0EF27" w:rsidR="00FC421F" w:rsidRPr="00FC421F" w:rsidRDefault="00FC421F" w:rsidP="00BC38D1">
      <w:pPr>
        <w:pStyle w:val="paragraph"/>
        <w:numPr>
          <w:ilvl w:val="0"/>
          <w:numId w:val="18"/>
        </w:numPr>
        <w:tabs>
          <w:tab w:val="clear" w:pos="720"/>
        </w:tabs>
        <w:spacing w:before="0" w:beforeAutospacing="0" w:after="0" w:afterAutospacing="0"/>
        <w:ind w:left="284" w:hanging="426"/>
        <w:textAlignment w:val="baseline"/>
        <w:rPr>
          <w:rStyle w:val="scxw103233589"/>
          <w:rFonts w:ascii="Arial" w:hAnsi="Arial" w:cs="Arial"/>
        </w:rPr>
      </w:pPr>
      <w:r>
        <w:rPr>
          <w:rStyle w:val="normaltextrun"/>
          <w:rFonts w:ascii="Arial" w:hAnsi="Arial" w:cs="Arial"/>
          <w:color w:val="000000"/>
        </w:rPr>
        <w:t xml:space="preserve">While individual dictionary definitions etc tend to associate downland only with chalk geologies, or with chalk and limestone geologies, some other English geologies feature hills with long-standing names such as “X Down” or “Y </w:t>
      </w:r>
      <w:proofErr w:type="spellStart"/>
      <w:r>
        <w:rPr>
          <w:rStyle w:val="normaltextrun"/>
          <w:rFonts w:ascii="Arial" w:hAnsi="Arial" w:cs="Arial"/>
          <w:color w:val="000000"/>
        </w:rPr>
        <w:t>Wold</w:t>
      </w:r>
      <w:proofErr w:type="spellEnd"/>
      <w:r>
        <w:rPr>
          <w:rStyle w:val="normaltextrun"/>
          <w:rFonts w:ascii="Arial" w:hAnsi="Arial" w:cs="Arial"/>
          <w:color w:val="000000"/>
        </w:rPr>
        <w:t xml:space="preserve">” that display many of the familiar visual characteristics of downland. NE wants to gather independent evidence on the extent to which this is so, and wants to see a selection of such areas objectively </w:t>
      </w:r>
      <w:proofErr w:type="gramStart"/>
      <w:r>
        <w:rPr>
          <w:rStyle w:val="normaltextrun"/>
          <w:rFonts w:ascii="Arial" w:hAnsi="Arial" w:cs="Arial"/>
          <w:color w:val="000000"/>
        </w:rPr>
        <w:t>compared and contrasted</w:t>
      </w:r>
      <w:proofErr w:type="gramEnd"/>
      <w:r>
        <w:rPr>
          <w:rStyle w:val="normaltextrun"/>
          <w:rFonts w:ascii="Arial" w:hAnsi="Arial" w:cs="Arial"/>
          <w:color w:val="000000"/>
        </w:rPr>
        <w:t xml:space="preserve"> with downland found in chalk or limestone areas. This is to ensure before beginning the mapping exercise that the Review Methodology is best placed to reflect the way in which the term “down” has historically been understood within different parts of England.   </w:t>
      </w:r>
      <w:r>
        <w:rPr>
          <w:rStyle w:val="scxw103233589"/>
          <w:rFonts w:ascii="Arial" w:hAnsi="Arial" w:cs="Arial"/>
          <w:color w:val="000000"/>
        </w:rPr>
        <w:t> </w:t>
      </w:r>
    </w:p>
    <w:p w14:paraId="16D37E57" w14:textId="77777777" w:rsidR="00FC421F" w:rsidRPr="00FC421F" w:rsidRDefault="00FC421F" w:rsidP="00FC421F">
      <w:pPr>
        <w:pStyle w:val="paragraph"/>
        <w:spacing w:before="0" w:beforeAutospacing="0" w:after="0" w:afterAutospacing="0"/>
        <w:ind w:left="284"/>
        <w:textAlignment w:val="baseline"/>
        <w:rPr>
          <w:rFonts w:ascii="Arial" w:hAnsi="Arial" w:cs="Arial"/>
        </w:rPr>
      </w:pPr>
    </w:p>
    <w:p w14:paraId="49C7A27C" w14:textId="7AA4600A" w:rsidR="00FC421F" w:rsidRPr="00FC421F" w:rsidRDefault="00FC421F" w:rsidP="002E7F11">
      <w:pPr>
        <w:pStyle w:val="paragraph"/>
        <w:numPr>
          <w:ilvl w:val="0"/>
          <w:numId w:val="18"/>
        </w:numPr>
        <w:tabs>
          <w:tab w:val="clear" w:pos="720"/>
        </w:tabs>
        <w:spacing w:before="0" w:beforeAutospacing="0" w:after="0" w:afterAutospacing="0"/>
        <w:ind w:left="284" w:hanging="426"/>
        <w:textAlignment w:val="baseline"/>
        <w:rPr>
          <w:rFonts w:ascii="Arial" w:hAnsi="Arial" w:cs="Arial"/>
        </w:rPr>
      </w:pPr>
      <w:r w:rsidRPr="00FC421F">
        <w:rPr>
          <w:rStyle w:val="normaltextrun"/>
          <w:rFonts w:ascii="Arial" w:hAnsi="Arial" w:cs="Arial"/>
          <w:color w:val="000000"/>
        </w:rPr>
        <w:t xml:space="preserve">Writing in “Protecting special landscapes — the wildlife and countryside acts and national parks”, published in </w:t>
      </w:r>
      <w:r w:rsidRPr="00FC421F">
        <w:rPr>
          <w:rStyle w:val="normaltextrun"/>
          <w:rFonts w:ascii="Arial" w:hAnsi="Arial" w:cs="Arial"/>
          <w:i/>
          <w:iCs/>
          <w:color w:val="000000"/>
        </w:rPr>
        <w:t>Landscape Research</w:t>
      </w:r>
      <w:r w:rsidRPr="00FC421F">
        <w:rPr>
          <w:rStyle w:val="normaltextrun"/>
          <w:rFonts w:ascii="Arial" w:hAnsi="Arial" w:cs="Arial"/>
          <w:color w:val="000000"/>
        </w:rPr>
        <w:t xml:space="preserve"> in 1986, Josephine Meredith (a well-regarded landscape expert then working for the Countryside Commission) commented: </w:t>
      </w:r>
      <w:r w:rsidRPr="00FC421F">
        <w:rPr>
          <w:rStyle w:val="scxw103233589"/>
          <w:rFonts w:ascii="Arial" w:hAnsi="Arial" w:cs="Arial"/>
          <w:color w:val="000000"/>
        </w:rPr>
        <w:t> </w:t>
      </w:r>
      <w:r w:rsidRPr="00FC421F">
        <w:rPr>
          <w:rFonts w:ascii="Arial" w:hAnsi="Arial" w:cs="Arial"/>
          <w:color w:val="000000"/>
        </w:rPr>
        <w:br/>
      </w:r>
      <w:r w:rsidRPr="00FC421F">
        <w:rPr>
          <w:rStyle w:val="eop"/>
          <w:rFonts w:ascii="Arial" w:hAnsi="Arial" w:cs="Arial"/>
          <w:color w:val="000000"/>
        </w:rPr>
        <w:t> </w:t>
      </w:r>
    </w:p>
    <w:p w14:paraId="0AB156D3" w14:textId="77777777" w:rsidR="00FC421F" w:rsidRDefault="00FC421F" w:rsidP="00FC421F">
      <w:pPr>
        <w:pStyle w:val="paragraph"/>
        <w:tabs>
          <w:tab w:val="num" w:pos="284"/>
        </w:tabs>
        <w:spacing w:before="0" w:beforeAutospacing="0" w:after="0" w:afterAutospacing="0"/>
        <w:ind w:left="284"/>
        <w:textAlignment w:val="baseline"/>
        <w:rPr>
          <w:rFonts w:ascii="Segoe UI" w:hAnsi="Segoe UI" w:cs="Segoe UI"/>
          <w:sz w:val="18"/>
          <w:szCs w:val="18"/>
        </w:rPr>
      </w:pPr>
      <w:r>
        <w:rPr>
          <w:rStyle w:val="normaltextrun"/>
          <w:rFonts w:ascii="Arial" w:hAnsi="Arial" w:cs="Arial"/>
          <w:color w:val="000000"/>
        </w:rPr>
        <w:t>“The primary dictionary definition of "down" is simply that of "a hill". More particularly the word is used in the South of England to refer in the plural to the treeless undulating chalk uplands but in this general context it can simply be seen as the inclusion of another word to refer to open hill country. It does not necessarily carry connotations about the underlying geology or soils. In both Exmoor and Dartmoor National Parks there are areas called downs which have no geological basis of limestone or chalk”.</w:t>
      </w:r>
      <w:r>
        <w:rPr>
          <w:rStyle w:val="eop"/>
          <w:rFonts w:ascii="Arial" w:hAnsi="Arial" w:cs="Arial"/>
          <w:color w:val="000000"/>
        </w:rPr>
        <w:t> </w:t>
      </w:r>
    </w:p>
    <w:p w14:paraId="505CA615" w14:textId="074E9708" w:rsidR="00FC421F" w:rsidRDefault="00FC421F" w:rsidP="00FC421F">
      <w:pPr>
        <w:pStyle w:val="paragraph"/>
        <w:tabs>
          <w:tab w:val="num" w:pos="284"/>
        </w:tabs>
        <w:spacing w:before="0" w:beforeAutospacing="0" w:after="0" w:afterAutospacing="0"/>
        <w:ind w:left="284"/>
        <w:textAlignment w:val="baseline"/>
        <w:rPr>
          <w:rStyle w:val="eop"/>
          <w:rFonts w:ascii="Arial" w:hAnsi="Arial" w:cs="Arial"/>
          <w:color w:val="000000"/>
        </w:rPr>
      </w:pPr>
      <w:r>
        <w:rPr>
          <w:rStyle w:val="normaltextrun"/>
          <w:rFonts w:ascii="Arial" w:hAnsi="Arial" w:cs="Arial"/>
          <w:color w:val="000000"/>
        </w:rPr>
        <w:lastRenderedPageBreak/>
        <w:t>On this same theme, the types of land which it has been argued to NE should have been depicted on the CROW maps by virtue of forming part of the downland landform include:</w:t>
      </w:r>
      <w:r>
        <w:rPr>
          <w:rStyle w:val="eop"/>
          <w:rFonts w:ascii="Arial" w:hAnsi="Arial" w:cs="Arial"/>
          <w:color w:val="000000"/>
        </w:rPr>
        <w:t> </w:t>
      </w:r>
    </w:p>
    <w:p w14:paraId="6D04C50D" w14:textId="77777777" w:rsidR="00FC421F" w:rsidRDefault="00FC421F" w:rsidP="00FC421F">
      <w:pPr>
        <w:pStyle w:val="paragraph"/>
        <w:tabs>
          <w:tab w:val="num" w:pos="284"/>
        </w:tabs>
        <w:spacing w:before="0" w:beforeAutospacing="0" w:after="0" w:afterAutospacing="0"/>
        <w:ind w:left="284"/>
        <w:textAlignment w:val="baseline"/>
        <w:rPr>
          <w:rFonts w:ascii="Segoe UI" w:hAnsi="Segoe UI" w:cs="Segoe UI"/>
          <w:sz w:val="18"/>
          <w:szCs w:val="18"/>
        </w:rPr>
      </w:pPr>
    </w:p>
    <w:p w14:paraId="27FA2ED4" w14:textId="77777777" w:rsidR="00FC421F" w:rsidRPr="00FC421F" w:rsidRDefault="00FC421F" w:rsidP="002E7F11">
      <w:pPr>
        <w:pStyle w:val="paragraph"/>
        <w:numPr>
          <w:ilvl w:val="0"/>
          <w:numId w:val="19"/>
        </w:numPr>
        <w:tabs>
          <w:tab w:val="num" w:pos="142"/>
        </w:tabs>
        <w:spacing w:before="0" w:beforeAutospacing="0" w:after="0" w:afterAutospacing="0"/>
        <w:ind w:left="142" w:firstLine="425"/>
        <w:textAlignment w:val="baseline"/>
        <w:rPr>
          <w:rStyle w:val="eop"/>
          <w:rFonts w:ascii="Arial" w:hAnsi="Arial" w:cs="Arial"/>
        </w:rPr>
      </w:pPr>
      <w:r>
        <w:rPr>
          <w:rStyle w:val="normaltextrun"/>
          <w:rFonts w:ascii="Arial" w:hAnsi="Arial" w:cs="Arial"/>
          <w:color w:val="000000"/>
        </w:rPr>
        <w:t>Calcareous sand dunes,</w:t>
      </w:r>
    </w:p>
    <w:p w14:paraId="11C6FD0D" w14:textId="77777777" w:rsidR="00FC421F" w:rsidRDefault="00FC421F" w:rsidP="002E7F11">
      <w:pPr>
        <w:pStyle w:val="paragraph"/>
        <w:numPr>
          <w:ilvl w:val="0"/>
          <w:numId w:val="19"/>
        </w:numPr>
        <w:tabs>
          <w:tab w:val="num" w:pos="142"/>
        </w:tabs>
        <w:spacing w:before="0" w:beforeAutospacing="0" w:after="0" w:afterAutospacing="0"/>
        <w:ind w:left="142" w:firstLine="425"/>
        <w:textAlignment w:val="baseline"/>
        <w:rPr>
          <w:rFonts w:ascii="Arial" w:hAnsi="Arial" w:cs="Arial"/>
        </w:rPr>
      </w:pPr>
      <w:r w:rsidRPr="00FC421F">
        <w:rPr>
          <w:rStyle w:val="normaltextrun"/>
          <w:rFonts w:ascii="Arial" w:hAnsi="Arial" w:cs="Arial"/>
          <w:color w:val="000000"/>
        </w:rPr>
        <w:t xml:space="preserve">Rolling country on ironstone, </w:t>
      </w:r>
      <w:proofErr w:type="gramStart"/>
      <w:r w:rsidRPr="00FC421F">
        <w:rPr>
          <w:rStyle w:val="normaltextrun"/>
          <w:rFonts w:ascii="Arial" w:hAnsi="Arial" w:cs="Arial"/>
          <w:color w:val="000000"/>
        </w:rPr>
        <w:t>sandstone</w:t>
      </w:r>
      <w:proofErr w:type="gramEnd"/>
      <w:r w:rsidRPr="00FC421F">
        <w:rPr>
          <w:rStyle w:val="normaltextrun"/>
          <w:rFonts w:ascii="Arial" w:hAnsi="Arial" w:cs="Arial"/>
          <w:color w:val="000000"/>
        </w:rPr>
        <w:t xml:space="preserve"> or shales, and </w:t>
      </w:r>
      <w:r w:rsidRPr="00FC421F">
        <w:rPr>
          <w:rStyle w:val="eop"/>
          <w:rFonts w:ascii="Arial" w:hAnsi="Arial" w:cs="Arial"/>
          <w:color w:val="000000"/>
        </w:rPr>
        <w:t> </w:t>
      </w:r>
    </w:p>
    <w:p w14:paraId="56209FA7" w14:textId="238DCB8F" w:rsidR="00FC421F" w:rsidRPr="00FC421F" w:rsidRDefault="00FC421F" w:rsidP="002E7F11">
      <w:pPr>
        <w:pStyle w:val="paragraph"/>
        <w:numPr>
          <w:ilvl w:val="0"/>
          <w:numId w:val="19"/>
        </w:numPr>
        <w:tabs>
          <w:tab w:val="num" w:pos="142"/>
        </w:tabs>
        <w:spacing w:before="0" w:beforeAutospacing="0" w:after="0" w:afterAutospacing="0"/>
        <w:ind w:left="142" w:firstLine="425"/>
        <w:textAlignment w:val="baseline"/>
        <w:rPr>
          <w:rFonts w:ascii="Arial" w:hAnsi="Arial" w:cs="Arial"/>
        </w:rPr>
      </w:pPr>
      <w:r w:rsidRPr="00FC421F">
        <w:rPr>
          <w:rStyle w:val="normaltextrun"/>
          <w:rFonts w:ascii="Arial" w:hAnsi="Arial" w:cs="Arial"/>
          <w:color w:val="000000"/>
        </w:rPr>
        <w:t>Comparable areas within the Culm Grasslands of Devon.</w:t>
      </w:r>
      <w:r w:rsidRPr="00FC421F">
        <w:rPr>
          <w:rStyle w:val="scxw103233589"/>
          <w:rFonts w:ascii="Arial" w:hAnsi="Arial" w:cs="Arial"/>
          <w:color w:val="000000"/>
        </w:rPr>
        <w:t> </w:t>
      </w:r>
      <w:r w:rsidRPr="00FC421F">
        <w:rPr>
          <w:rFonts w:ascii="Arial" w:hAnsi="Arial" w:cs="Arial"/>
          <w:color w:val="000000"/>
        </w:rPr>
        <w:br/>
      </w:r>
      <w:r w:rsidRPr="00FC421F">
        <w:rPr>
          <w:rStyle w:val="eop"/>
          <w:rFonts w:ascii="Arial" w:hAnsi="Arial" w:cs="Arial"/>
          <w:color w:val="000000"/>
        </w:rPr>
        <w:t> </w:t>
      </w:r>
    </w:p>
    <w:p w14:paraId="3C99BFC1" w14:textId="77777777" w:rsidR="00FC421F" w:rsidRDefault="00FC421F" w:rsidP="00FC421F">
      <w:pPr>
        <w:pStyle w:val="paragraph"/>
        <w:tabs>
          <w:tab w:val="num" w:pos="142"/>
        </w:tabs>
        <w:spacing w:before="0" w:beforeAutospacing="0" w:after="0" w:afterAutospacing="0"/>
        <w:ind w:left="142" w:hanging="142"/>
        <w:textAlignment w:val="baseline"/>
        <w:rPr>
          <w:rFonts w:ascii="Segoe UI" w:hAnsi="Segoe UI" w:cs="Segoe UI"/>
          <w:sz w:val="18"/>
          <w:szCs w:val="18"/>
        </w:rPr>
      </w:pPr>
      <w:r>
        <w:rPr>
          <w:rStyle w:val="eop"/>
          <w:rFonts w:ascii="Arial" w:hAnsi="Arial" w:cs="Arial"/>
          <w:sz w:val="22"/>
          <w:szCs w:val="22"/>
        </w:rPr>
        <w:t> </w:t>
      </w:r>
    </w:p>
    <w:p w14:paraId="715E3324" w14:textId="19E695DF" w:rsidR="00FC421F" w:rsidRDefault="00FC421F" w:rsidP="00FC421F">
      <w:pPr>
        <w:pStyle w:val="paragraph"/>
        <w:tabs>
          <w:tab w:val="num" w:pos="142"/>
        </w:tabs>
        <w:spacing w:before="0" w:beforeAutospacing="0" w:after="0" w:afterAutospacing="0"/>
        <w:ind w:left="142" w:hanging="142"/>
        <w:textAlignment w:val="baseline"/>
        <w:rPr>
          <w:rStyle w:val="eop"/>
          <w:rFonts w:ascii="Arial" w:hAnsi="Arial" w:cs="Arial"/>
          <w:color w:val="000000"/>
          <w:u w:val="single"/>
        </w:rPr>
      </w:pPr>
      <w:r w:rsidRPr="00FC421F">
        <w:rPr>
          <w:rStyle w:val="normaltextrun"/>
          <w:rFonts w:ascii="Arial" w:hAnsi="Arial" w:cs="Arial"/>
          <w:color w:val="000000"/>
          <w:u w:val="single"/>
        </w:rPr>
        <w:t>Some key parameters for the study</w:t>
      </w:r>
      <w:r w:rsidRPr="00FC421F">
        <w:rPr>
          <w:rStyle w:val="eop"/>
          <w:rFonts w:ascii="Arial" w:hAnsi="Arial" w:cs="Arial"/>
          <w:color w:val="000000"/>
          <w:u w:val="single"/>
        </w:rPr>
        <w:t> </w:t>
      </w:r>
    </w:p>
    <w:p w14:paraId="3E103DB1" w14:textId="77777777" w:rsidR="00FC421F" w:rsidRPr="00FC421F" w:rsidRDefault="00FC421F" w:rsidP="00FC421F">
      <w:pPr>
        <w:pStyle w:val="paragraph"/>
        <w:tabs>
          <w:tab w:val="num" w:pos="142"/>
        </w:tabs>
        <w:spacing w:before="0" w:beforeAutospacing="0" w:after="0" w:afterAutospacing="0"/>
        <w:ind w:left="142" w:hanging="142"/>
        <w:textAlignment w:val="baseline"/>
        <w:rPr>
          <w:rFonts w:ascii="Segoe UI" w:hAnsi="Segoe UI" w:cs="Segoe UI"/>
          <w:sz w:val="18"/>
          <w:szCs w:val="18"/>
          <w:u w:val="single"/>
        </w:rPr>
      </w:pPr>
    </w:p>
    <w:p w14:paraId="1C93B0BC" w14:textId="77777777" w:rsidR="00FC421F" w:rsidRDefault="00FC421F" w:rsidP="002E7F11">
      <w:pPr>
        <w:pStyle w:val="paragraph"/>
        <w:numPr>
          <w:ilvl w:val="0"/>
          <w:numId w:val="18"/>
        </w:numPr>
        <w:tabs>
          <w:tab w:val="clear" w:pos="720"/>
        </w:tabs>
        <w:spacing w:before="0" w:beforeAutospacing="0" w:after="0" w:afterAutospacing="0"/>
        <w:ind w:left="284" w:hanging="426"/>
        <w:textAlignment w:val="baseline"/>
        <w:rPr>
          <w:rFonts w:ascii="Arial" w:hAnsi="Arial" w:cs="Arial"/>
        </w:rPr>
      </w:pPr>
      <w:r>
        <w:rPr>
          <w:rStyle w:val="normaltextrun"/>
          <w:rFonts w:ascii="Arial" w:hAnsi="Arial" w:cs="Arial"/>
          <w:color w:val="000000"/>
        </w:rPr>
        <w:t>In undertaking this work and proposing a suitable definition, the study should place no special weight on:</w:t>
      </w:r>
      <w:r>
        <w:rPr>
          <w:rStyle w:val="scxw103233589"/>
          <w:rFonts w:ascii="Arial" w:hAnsi="Arial" w:cs="Arial"/>
          <w:color w:val="000000"/>
        </w:rPr>
        <w:t> </w:t>
      </w:r>
      <w:r>
        <w:rPr>
          <w:rFonts w:ascii="Arial" w:hAnsi="Arial" w:cs="Arial"/>
          <w:color w:val="000000"/>
        </w:rPr>
        <w:br/>
      </w:r>
      <w:r>
        <w:rPr>
          <w:rStyle w:val="eop"/>
          <w:rFonts w:ascii="Arial" w:hAnsi="Arial" w:cs="Arial"/>
          <w:color w:val="000000"/>
        </w:rPr>
        <w:t> </w:t>
      </w:r>
    </w:p>
    <w:p w14:paraId="447319BB" w14:textId="14320E03" w:rsidR="00FC421F" w:rsidRPr="00FC421F" w:rsidRDefault="00FC421F" w:rsidP="002E7F11">
      <w:pPr>
        <w:pStyle w:val="paragraph"/>
        <w:numPr>
          <w:ilvl w:val="0"/>
          <w:numId w:val="20"/>
        </w:numPr>
        <w:tabs>
          <w:tab w:val="clear" w:pos="720"/>
        </w:tabs>
        <w:spacing w:before="0" w:beforeAutospacing="0" w:after="0" w:afterAutospacing="0"/>
        <w:textAlignment w:val="baseline"/>
        <w:rPr>
          <w:rFonts w:ascii="Arial" w:hAnsi="Arial" w:cs="Arial"/>
        </w:rPr>
      </w:pPr>
      <w:r w:rsidRPr="00FC421F">
        <w:rPr>
          <w:rStyle w:val="normaltextrun"/>
          <w:rFonts w:ascii="Arial" w:hAnsi="Arial" w:cs="Arial"/>
          <w:color w:val="000000"/>
        </w:rPr>
        <w:t>the approach taken by the CA’s original Mapping Methodology (a copy of which can be supplied for background information),</w:t>
      </w:r>
      <w:r w:rsidRPr="00FC421F">
        <w:rPr>
          <w:rStyle w:val="scxw103233589"/>
          <w:rFonts w:ascii="Arial" w:hAnsi="Arial" w:cs="Arial"/>
          <w:color w:val="000000"/>
        </w:rPr>
        <w:t> </w:t>
      </w:r>
      <w:r w:rsidRPr="00FC421F">
        <w:rPr>
          <w:rFonts w:ascii="Arial" w:hAnsi="Arial" w:cs="Arial"/>
          <w:color w:val="000000"/>
        </w:rPr>
        <w:br/>
      </w:r>
      <w:r w:rsidRPr="00FC421F">
        <w:rPr>
          <w:rStyle w:val="eop"/>
          <w:rFonts w:ascii="Arial" w:hAnsi="Arial" w:cs="Arial"/>
          <w:color w:val="000000"/>
        </w:rPr>
        <w:t> </w:t>
      </w:r>
    </w:p>
    <w:p w14:paraId="0EAF03B0" w14:textId="13E66EE0" w:rsidR="00FC421F" w:rsidRDefault="00FC421F" w:rsidP="002E7F11">
      <w:pPr>
        <w:pStyle w:val="paragraph"/>
        <w:numPr>
          <w:ilvl w:val="0"/>
          <w:numId w:val="21"/>
        </w:numPr>
        <w:tabs>
          <w:tab w:val="clear" w:pos="720"/>
        </w:tabs>
        <w:spacing w:before="0" w:beforeAutospacing="0" w:after="0" w:afterAutospacing="0"/>
        <w:textAlignment w:val="baseline"/>
        <w:rPr>
          <w:rFonts w:ascii="Arial" w:hAnsi="Arial" w:cs="Arial"/>
        </w:rPr>
      </w:pPr>
      <w:r>
        <w:rPr>
          <w:rStyle w:val="normaltextrun"/>
          <w:rFonts w:ascii="Arial" w:hAnsi="Arial" w:cs="Arial"/>
          <w:color w:val="000000"/>
        </w:rPr>
        <w:t xml:space="preserve">the land included on or excluded from the existing conclusive maps of open country, or </w:t>
      </w:r>
      <w:r>
        <w:rPr>
          <w:rStyle w:val="scxw103233589"/>
          <w:rFonts w:ascii="Arial" w:hAnsi="Arial" w:cs="Arial"/>
          <w:color w:val="000000"/>
        </w:rPr>
        <w:t> </w:t>
      </w:r>
      <w:r>
        <w:rPr>
          <w:rFonts w:ascii="Arial" w:hAnsi="Arial" w:cs="Arial"/>
          <w:color w:val="000000"/>
        </w:rPr>
        <w:br/>
      </w:r>
      <w:r>
        <w:rPr>
          <w:rStyle w:val="eop"/>
          <w:rFonts w:ascii="Arial" w:hAnsi="Arial" w:cs="Arial"/>
          <w:color w:val="000000"/>
        </w:rPr>
        <w:t> </w:t>
      </w:r>
    </w:p>
    <w:p w14:paraId="6B2D27DD" w14:textId="18DD6CF9" w:rsidR="00FC421F" w:rsidRDefault="00FC421F" w:rsidP="002E7F11">
      <w:pPr>
        <w:pStyle w:val="paragraph"/>
        <w:numPr>
          <w:ilvl w:val="0"/>
          <w:numId w:val="21"/>
        </w:numPr>
        <w:tabs>
          <w:tab w:val="clear" w:pos="720"/>
        </w:tabs>
        <w:spacing w:before="0" w:beforeAutospacing="0" w:after="0" w:afterAutospacing="0"/>
        <w:textAlignment w:val="baseline"/>
        <w:rPr>
          <w:rFonts w:ascii="Arial" w:hAnsi="Arial" w:cs="Arial"/>
        </w:rPr>
      </w:pPr>
      <w:r>
        <w:rPr>
          <w:rStyle w:val="normaltextrun"/>
          <w:rFonts w:ascii="Arial" w:hAnsi="Arial" w:cs="Arial"/>
          <w:color w:val="000000"/>
        </w:rPr>
        <w:t xml:space="preserve">the partial definition of “down” supplied by CROW section 1(2) (excluding areas of improved or semi-improved grassland). This is likely to be considered for modification in due course on the basis that the legislation intended to </w:t>
      </w:r>
      <w:proofErr w:type="gramStart"/>
      <w:r>
        <w:rPr>
          <w:rStyle w:val="normaltextrun"/>
          <w:rFonts w:ascii="Arial" w:hAnsi="Arial" w:cs="Arial"/>
          <w:color w:val="000000"/>
        </w:rPr>
        <w:t>open up</w:t>
      </w:r>
      <w:proofErr w:type="gramEnd"/>
      <w:r>
        <w:rPr>
          <w:rStyle w:val="normaltextrun"/>
          <w:rFonts w:ascii="Arial" w:hAnsi="Arial" w:cs="Arial"/>
          <w:color w:val="000000"/>
        </w:rPr>
        <w:t xml:space="preserve"> downland for public access instead prevents it being mapped as the landform it is.</w:t>
      </w:r>
      <w:r>
        <w:rPr>
          <w:rStyle w:val="scxw103233589"/>
          <w:rFonts w:ascii="Arial" w:hAnsi="Arial" w:cs="Arial"/>
          <w:color w:val="000000"/>
        </w:rPr>
        <w:t> </w:t>
      </w:r>
      <w:r>
        <w:rPr>
          <w:rFonts w:ascii="Arial" w:hAnsi="Arial" w:cs="Arial"/>
          <w:color w:val="000000"/>
        </w:rPr>
        <w:br/>
      </w:r>
      <w:r>
        <w:rPr>
          <w:rStyle w:val="eop"/>
          <w:rFonts w:ascii="Arial" w:hAnsi="Arial" w:cs="Arial"/>
          <w:color w:val="000000"/>
        </w:rPr>
        <w:t> </w:t>
      </w:r>
    </w:p>
    <w:p w14:paraId="476D544A" w14:textId="77777777" w:rsidR="00FC421F" w:rsidRPr="00FC421F" w:rsidRDefault="00FC421F" w:rsidP="002E7F11">
      <w:pPr>
        <w:pStyle w:val="paragraph"/>
        <w:numPr>
          <w:ilvl w:val="0"/>
          <w:numId w:val="18"/>
        </w:numPr>
        <w:tabs>
          <w:tab w:val="clear" w:pos="720"/>
        </w:tabs>
        <w:spacing w:before="0" w:beforeAutospacing="0" w:after="0" w:afterAutospacing="0"/>
        <w:ind w:left="284" w:hanging="426"/>
        <w:textAlignment w:val="baseline"/>
        <w:rPr>
          <w:rFonts w:ascii="Arial" w:hAnsi="Arial" w:cs="Arial"/>
        </w:rPr>
      </w:pPr>
      <w:r>
        <w:rPr>
          <w:rStyle w:val="normaltextrun"/>
          <w:rFonts w:ascii="Arial" w:hAnsi="Arial" w:cs="Arial"/>
          <w:color w:val="000000"/>
        </w:rPr>
        <w:t xml:space="preserve">We want the study to explore whether it is practicable and workable for the whole downland landform in each case to be defined and identified on maps, rather than any individual land parcels occurring within each identified down being considered individually and separately from each other, as happened under the original mapping process. </w:t>
      </w:r>
      <w:r>
        <w:rPr>
          <w:rStyle w:val="scxw103233589"/>
          <w:rFonts w:ascii="Arial" w:hAnsi="Arial" w:cs="Arial"/>
          <w:color w:val="000000"/>
        </w:rPr>
        <w:t> </w:t>
      </w:r>
    </w:p>
    <w:p w14:paraId="75B22D44" w14:textId="77777777" w:rsidR="00FC421F" w:rsidRPr="00FC421F" w:rsidRDefault="00FC421F" w:rsidP="00FC421F">
      <w:pPr>
        <w:pStyle w:val="paragraph"/>
        <w:spacing w:before="0" w:beforeAutospacing="0" w:after="0" w:afterAutospacing="0"/>
        <w:ind w:left="284"/>
        <w:textAlignment w:val="baseline"/>
        <w:rPr>
          <w:rFonts w:ascii="Arial" w:hAnsi="Arial" w:cs="Arial"/>
        </w:rPr>
      </w:pPr>
    </w:p>
    <w:p w14:paraId="3659CC70" w14:textId="51ACFDFE" w:rsidR="00FC421F" w:rsidRDefault="00FC421F" w:rsidP="002E7F11">
      <w:pPr>
        <w:pStyle w:val="paragraph"/>
        <w:numPr>
          <w:ilvl w:val="0"/>
          <w:numId w:val="18"/>
        </w:numPr>
        <w:tabs>
          <w:tab w:val="clear" w:pos="720"/>
        </w:tabs>
        <w:spacing w:before="0" w:beforeAutospacing="0" w:after="0" w:afterAutospacing="0"/>
        <w:ind w:left="284" w:hanging="426"/>
        <w:textAlignment w:val="baseline"/>
        <w:rPr>
          <w:rStyle w:val="eop"/>
          <w:rFonts w:ascii="Arial" w:hAnsi="Arial" w:cs="Arial"/>
        </w:rPr>
      </w:pPr>
      <w:r w:rsidRPr="00FC421F">
        <w:rPr>
          <w:rStyle w:val="normaltextrun"/>
          <w:rFonts w:ascii="Arial" w:hAnsi="Arial" w:cs="Arial"/>
          <w:color w:val="000000"/>
        </w:rPr>
        <w:t xml:space="preserve">While the range of land use or land cover currently observed on different parts of the land should be recorded as part of the attribute data for the areas studied, these factors should not limit the land that the successful bidder considers to be down, if mapping the whole downland landform (including for example any settlements or roads it may contain) appears practicable. Not all of the downland </w:t>
      </w:r>
      <w:proofErr w:type="gramStart"/>
      <w:r w:rsidRPr="00FC421F">
        <w:rPr>
          <w:rStyle w:val="normaltextrun"/>
          <w:rFonts w:ascii="Arial" w:hAnsi="Arial" w:cs="Arial"/>
          <w:color w:val="000000"/>
        </w:rPr>
        <w:t>landform</w:t>
      </w:r>
      <w:proofErr w:type="gramEnd"/>
      <w:r w:rsidRPr="00FC421F">
        <w:rPr>
          <w:rStyle w:val="normaltextrun"/>
          <w:rFonts w:ascii="Arial" w:hAnsi="Arial" w:cs="Arial"/>
          <w:color w:val="000000"/>
        </w:rPr>
        <w:t xml:space="preserve"> would have public access rights if NE were subsequently to use this kind of landform mapping approach. </w:t>
      </w:r>
      <w:proofErr w:type="gramStart"/>
      <w:r w:rsidRPr="00FC421F">
        <w:rPr>
          <w:rStyle w:val="normaltextrun"/>
          <w:rFonts w:ascii="Arial" w:hAnsi="Arial" w:cs="Arial"/>
          <w:color w:val="000000"/>
        </w:rPr>
        <w:t>In particular, buildings</w:t>
      </w:r>
      <w:proofErr w:type="gramEnd"/>
      <w:r w:rsidRPr="00FC421F">
        <w:rPr>
          <w:rStyle w:val="normaltextrun"/>
          <w:rFonts w:ascii="Arial" w:hAnsi="Arial" w:cs="Arial"/>
          <w:color w:val="000000"/>
        </w:rPr>
        <w:t xml:space="preserve"> and their curtilage, parks and gardens and arable land would all be automatically excepted from new public access rights over any mapped areas of downland. Various other legal and practical protections would also be in place to limit any impacts of new access rights on existing uses of the land, on protected habitats etc, once NE’s national mapping exercise for downland has taken place. This includes, where necessary, the use of local exclusions or restrictions of the resulting public rights on a range of grounds set out in CROW. </w:t>
      </w:r>
      <w:r w:rsidRPr="00FC421F">
        <w:rPr>
          <w:rStyle w:val="normaltextrun"/>
          <w:rFonts w:ascii="Arial" w:hAnsi="Arial" w:cs="Arial"/>
          <w:lang w:val="en-US"/>
        </w:rPr>
        <w:t>It may also include focusing CROW rights solely on a suitable path network on more productively farmed areas.</w:t>
      </w:r>
      <w:r w:rsidRPr="00FC421F">
        <w:rPr>
          <w:rStyle w:val="eop"/>
          <w:rFonts w:ascii="Arial" w:hAnsi="Arial" w:cs="Arial"/>
        </w:rPr>
        <w:t> </w:t>
      </w:r>
    </w:p>
    <w:p w14:paraId="7498D68E" w14:textId="266C0B43" w:rsidR="00FC421F" w:rsidRDefault="00FC421F" w:rsidP="00FC421F">
      <w:pPr>
        <w:pStyle w:val="paragraph"/>
        <w:spacing w:before="0" w:beforeAutospacing="0" w:after="0" w:afterAutospacing="0"/>
        <w:textAlignment w:val="baseline"/>
        <w:rPr>
          <w:rStyle w:val="eop"/>
          <w:rFonts w:ascii="Arial" w:hAnsi="Arial" w:cs="Arial"/>
        </w:rPr>
      </w:pPr>
    </w:p>
    <w:p w14:paraId="19F8BE9E" w14:textId="77777777" w:rsidR="00FC421F" w:rsidRDefault="00FC421F" w:rsidP="00FC421F">
      <w:pPr>
        <w:pStyle w:val="paragraph"/>
        <w:spacing w:before="0" w:beforeAutospacing="0" w:after="0" w:afterAutospacing="0"/>
        <w:textAlignment w:val="baseline"/>
        <w:rPr>
          <w:rFonts w:ascii="Arial" w:hAnsi="Arial" w:cs="Arial"/>
        </w:rPr>
      </w:pPr>
    </w:p>
    <w:p w14:paraId="02E3A2B3" w14:textId="71E55A6E" w:rsidR="00FC421F" w:rsidRDefault="00FC421F" w:rsidP="00FC421F">
      <w:pPr>
        <w:pStyle w:val="paragraph"/>
        <w:spacing w:before="0" w:beforeAutospacing="0" w:after="0" w:afterAutospacing="0"/>
        <w:ind w:left="284"/>
        <w:textAlignment w:val="baseline"/>
        <w:rPr>
          <w:rFonts w:ascii="Arial" w:hAnsi="Arial" w:cs="Arial"/>
        </w:rPr>
      </w:pPr>
    </w:p>
    <w:p w14:paraId="06CB3104" w14:textId="005A9C92" w:rsidR="00FC421F" w:rsidRPr="00153236" w:rsidRDefault="00FC421F" w:rsidP="00FC421F">
      <w:pPr>
        <w:pStyle w:val="paragraph"/>
        <w:spacing w:before="0" w:beforeAutospacing="0" w:after="0" w:afterAutospacing="0"/>
        <w:ind w:left="284"/>
        <w:textAlignment w:val="baseline"/>
        <w:rPr>
          <w:rStyle w:val="scxw103233589"/>
          <w:rFonts w:ascii="Arial" w:hAnsi="Arial" w:cs="Arial"/>
          <w:color w:val="000000"/>
          <w:u w:val="single"/>
        </w:rPr>
      </w:pPr>
      <w:r w:rsidRPr="00153236">
        <w:rPr>
          <w:rStyle w:val="normaltextrun"/>
          <w:rFonts w:ascii="Arial" w:hAnsi="Arial" w:cs="Arial"/>
          <w:color w:val="000000"/>
          <w:u w:val="single"/>
        </w:rPr>
        <w:lastRenderedPageBreak/>
        <w:t>Consideration of possible detailed approach to study and outputs</w:t>
      </w:r>
      <w:r w:rsidRPr="00153236">
        <w:rPr>
          <w:rStyle w:val="scxw103233589"/>
          <w:rFonts w:ascii="Arial" w:hAnsi="Arial" w:cs="Arial"/>
          <w:color w:val="000000"/>
          <w:u w:val="single"/>
        </w:rPr>
        <w:t> </w:t>
      </w:r>
    </w:p>
    <w:p w14:paraId="2F353713" w14:textId="77777777" w:rsidR="00153236" w:rsidRPr="00FC421F" w:rsidRDefault="00153236" w:rsidP="00FC421F">
      <w:pPr>
        <w:pStyle w:val="paragraph"/>
        <w:spacing w:before="0" w:beforeAutospacing="0" w:after="0" w:afterAutospacing="0"/>
        <w:ind w:left="284"/>
        <w:textAlignment w:val="baseline"/>
        <w:rPr>
          <w:rFonts w:ascii="Arial" w:hAnsi="Arial" w:cs="Arial"/>
          <w:u w:val="single"/>
        </w:rPr>
      </w:pPr>
    </w:p>
    <w:p w14:paraId="48B2BA92" w14:textId="77777777" w:rsidR="00153236" w:rsidRDefault="00FC421F" w:rsidP="002E7F11">
      <w:pPr>
        <w:pStyle w:val="paragraph"/>
        <w:numPr>
          <w:ilvl w:val="0"/>
          <w:numId w:val="18"/>
        </w:numPr>
        <w:tabs>
          <w:tab w:val="clear" w:pos="720"/>
        </w:tabs>
        <w:spacing w:before="0" w:beforeAutospacing="0" w:after="0" w:afterAutospacing="0"/>
        <w:ind w:left="284" w:hanging="426"/>
        <w:textAlignment w:val="baseline"/>
        <w:rPr>
          <w:rFonts w:ascii="Arial" w:hAnsi="Arial" w:cs="Arial"/>
        </w:rPr>
      </w:pPr>
      <w:r w:rsidRPr="00FC421F">
        <w:rPr>
          <w:rStyle w:val="normaltextrun"/>
          <w:rFonts w:ascii="Arial" w:hAnsi="Arial" w:cs="Arial"/>
          <w:color w:val="000000"/>
        </w:rPr>
        <w:t xml:space="preserve">NE wants this study to look afresh at the whole downland issue by independently and objectively evaluating the relevant evidence both on the ground and in terms of historical or contemporary studies, publications, maps, datasets etc. While tenders are free to propose any approach that it is felt would deliver the required outcomes of the study more effectively than what follows, we provisionally envisage a process along these lines: </w:t>
      </w:r>
      <w:r w:rsidRPr="00FC421F">
        <w:rPr>
          <w:rStyle w:val="scxw103233589"/>
          <w:rFonts w:ascii="Arial" w:hAnsi="Arial" w:cs="Arial"/>
          <w:color w:val="000000"/>
        </w:rPr>
        <w:t> </w:t>
      </w:r>
      <w:r w:rsidRPr="00FC421F">
        <w:rPr>
          <w:rFonts w:ascii="Arial" w:hAnsi="Arial" w:cs="Arial"/>
          <w:color w:val="000000"/>
        </w:rPr>
        <w:br/>
      </w:r>
      <w:r w:rsidRPr="00FC421F">
        <w:rPr>
          <w:rStyle w:val="eop"/>
          <w:rFonts w:ascii="Arial" w:hAnsi="Arial" w:cs="Arial"/>
          <w:color w:val="000000"/>
        </w:rPr>
        <w:t> </w:t>
      </w:r>
    </w:p>
    <w:p w14:paraId="27661181" w14:textId="11BA4288" w:rsidR="00153236" w:rsidRPr="00153236" w:rsidRDefault="00FC421F" w:rsidP="002E7F11">
      <w:pPr>
        <w:pStyle w:val="paragraph"/>
        <w:numPr>
          <w:ilvl w:val="1"/>
          <w:numId w:val="19"/>
        </w:numPr>
        <w:spacing w:before="0" w:beforeAutospacing="0" w:after="0" w:afterAutospacing="0"/>
        <w:ind w:left="993" w:hanging="426"/>
        <w:textAlignment w:val="baseline"/>
        <w:rPr>
          <w:rStyle w:val="eop"/>
          <w:rFonts w:ascii="Arial" w:hAnsi="Arial" w:cs="Arial"/>
        </w:rPr>
      </w:pPr>
      <w:r w:rsidRPr="00153236">
        <w:rPr>
          <w:rStyle w:val="normaltextrun"/>
          <w:rFonts w:ascii="Arial" w:hAnsi="Arial" w:cs="Arial"/>
          <w:color w:val="000000"/>
        </w:rPr>
        <w:t xml:space="preserve">Identify in agreement with NE at least 8 search areas throughout England that appear suitable for detailed investigation at the next step. The search areas must cover in total between them at least 2,000 square miles (about 4% of England). The individual size and location of each search area should be chosen to add most value to the study. Consideration should be given to locating one search area in each of the </w:t>
      </w:r>
      <w:hyperlink r:id="rId9" w:tgtFrame="_blank" w:history="1">
        <w:r w:rsidRPr="00153236">
          <w:rPr>
            <w:rStyle w:val="normaltextrun"/>
            <w:rFonts w:ascii="Arial" w:hAnsi="Arial" w:cs="Arial"/>
            <w:color w:val="0000FF"/>
            <w:u w:val="single"/>
          </w:rPr>
          <w:t>eight original CROW mapping areas</w:t>
        </w:r>
      </w:hyperlink>
      <w:r w:rsidRPr="00153236">
        <w:rPr>
          <w:rStyle w:val="normaltextrun"/>
          <w:rFonts w:ascii="Arial" w:hAnsi="Arial" w:cs="Arial"/>
          <w:color w:val="000000"/>
        </w:rPr>
        <w:t xml:space="preserve">, if it is considered that this will yield useful information for this study. At any rate, no more than three of the search areas may </w:t>
      </w:r>
      <w:proofErr w:type="gramStart"/>
      <w:r w:rsidRPr="00153236">
        <w:rPr>
          <w:rStyle w:val="normaltextrun"/>
          <w:rFonts w:ascii="Arial" w:hAnsi="Arial" w:cs="Arial"/>
          <w:color w:val="000000"/>
        </w:rPr>
        <w:t>be located in</w:t>
      </w:r>
      <w:proofErr w:type="gramEnd"/>
      <w:r w:rsidRPr="00153236">
        <w:rPr>
          <w:rStyle w:val="normaltextrun"/>
          <w:rFonts w:ascii="Arial" w:hAnsi="Arial" w:cs="Arial"/>
          <w:color w:val="000000"/>
        </w:rPr>
        <w:t xml:space="preserve"> the south-east or home counties. </w:t>
      </w:r>
      <w:r w:rsidRPr="00153236">
        <w:rPr>
          <w:rStyle w:val="eop"/>
          <w:rFonts w:ascii="Arial" w:hAnsi="Arial" w:cs="Arial"/>
          <w:color w:val="000000"/>
        </w:rPr>
        <w:t> </w:t>
      </w:r>
    </w:p>
    <w:p w14:paraId="31970584" w14:textId="77777777" w:rsidR="00153236" w:rsidRDefault="00153236" w:rsidP="00153236">
      <w:pPr>
        <w:pStyle w:val="paragraph"/>
        <w:spacing w:before="0" w:beforeAutospacing="0" w:after="0" w:afterAutospacing="0"/>
        <w:ind w:left="993"/>
        <w:textAlignment w:val="baseline"/>
        <w:rPr>
          <w:rFonts w:ascii="Arial" w:hAnsi="Arial" w:cs="Arial"/>
        </w:rPr>
      </w:pPr>
    </w:p>
    <w:p w14:paraId="3E707333" w14:textId="77777777" w:rsidR="00153236" w:rsidRDefault="00FC421F" w:rsidP="002E7F11">
      <w:pPr>
        <w:pStyle w:val="paragraph"/>
        <w:numPr>
          <w:ilvl w:val="1"/>
          <w:numId w:val="19"/>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 xml:space="preserve">Use a mixture of relevant documents, including both contemporary and historical maps, to identify within each search area every area of land named on such documents as X Down, Y </w:t>
      </w:r>
      <w:proofErr w:type="spellStart"/>
      <w:r w:rsidRPr="00153236">
        <w:rPr>
          <w:rStyle w:val="normaltextrun"/>
          <w:rFonts w:ascii="Arial" w:hAnsi="Arial" w:cs="Arial"/>
          <w:color w:val="000000"/>
        </w:rPr>
        <w:t>Wold</w:t>
      </w:r>
      <w:proofErr w:type="spellEnd"/>
      <w:r w:rsidRPr="00153236">
        <w:rPr>
          <w:rStyle w:val="normaltextrun"/>
          <w:rFonts w:ascii="Arial" w:hAnsi="Arial" w:cs="Arial"/>
          <w:color w:val="000000"/>
        </w:rPr>
        <w:t xml:space="preserve"> or similar. Areas of land with names using words felt to be comparable to down/</w:t>
      </w:r>
      <w:proofErr w:type="spellStart"/>
      <w:r w:rsidRPr="00153236">
        <w:rPr>
          <w:rStyle w:val="normaltextrun"/>
          <w:rFonts w:ascii="Arial" w:hAnsi="Arial" w:cs="Arial"/>
          <w:color w:val="000000"/>
        </w:rPr>
        <w:t>wold</w:t>
      </w:r>
      <w:proofErr w:type="spellEnd"/>
      <w:r w:rsidRPr="00153236">
        <w:rPr>
          <w:rStyle w:val="normaltextrun"/>
          <w:rFonts w:ascii="Arial" w:hAnsi="Arial" w:cs="Arial"/>
          <w:color w:val="000000"/>
        </w:rPr>
        <w:t xml:space="preserve"> should be included in this screening of the search area. </w:t>
      </w:r>
      <w:r w:rsidRPr="00153236">
        <w:rPr>
          <w:rStyle w:val="scxw103233589"/>
          <w:rFonts w:ascii="Arial" w:hAnsi="Arial" w:cs="Arial"/>
          <w:color w:val="000000"/>
        </w:rPr>
        <w:t> </w:t>
      </w:r>
      <w:r w:rsidRPr="00153236">
        <w:rPr>
          <w:rFonts w:ascii="Arial" w:hAnsi="Arial" w:cs="Arial"/>
          <w:color w:val="000000"/>
        </w:rPr>
        <w:br/>
      </w:r>
      <w:r w:rsidRPr="00153236">
        <w:rPr>
          <w:rStyle w:val="eop"/>
          <w:rFonts w:ascii="Arial" w:hAnsi="Arial" w:cs="Arial"/>
          <w:color w:val="000000"/>
        </w:rPr>
        <w:t> </w:t>
      </w:r>
    </w:p>
    <w:p w14:paraId="58A13D04" w14:textId="77777777" w:rsidR="00153236" w:rsidRDefault="00FC421F" w:rsidP="002E7F11">
      <w:pPr>
        <w:pStyle w:val="paragraph"/>
        <w:numPr>
          <w:ilvl w:val="1"/>
          <w:numId w:val="19"/>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Eliminate any qualifying names that appear to be merely village names etc if these appear to have no relevance to the study. </w:t>
      </w:r>
      <w:r w:rsidRPr="00153236">
        <w:rPr>
          <w:rStyle w:val="eop"/>
          <w:rFonts w:ascii="Arial" w:hAnsi="Arial" w:cs="Arial"/>
          <w:color w:val="000000"/>
        </w:rPr>
        <w:t> </w:t>
      </w:r>
    </w:p>
    <w:p w14:paraId="148E99D0" w14:textId="77777777" w:rsidR="00153236" w:rsidRDefault="00153236" w:rsidP="00153236">
      <w:pPr>
        <w:pStyle w:val="paragraph"/>
        <w:spacing w:before="0" w:beforeAutospacing="0" w:after="0" w:afterAutospacing="0"/>
        <w:ind w:left="993"/>
        <w:textAlignment w:val="baseline"/>
        <w:rPr>
          <w:rFonts w:ascii="Arial" w:hAnsi="Arial" w:cs="Arial"/>
        </w:rPr>
      </w:pPr>
    </w:p>
    <w:p w14:paraId="42E473C8" w14:textId="77777777" w:rsidR="00153236" w:rsidRDefault="00FC421F" w:rsidP="002E7F11">
      <w:pPr>
        <w:pStyle w:val="paragraph"/>
        <w:numPr>
          <w:ilvl w:val="1"/>
          <w:numId w:val="19"/>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 xml:space="preserve">For the remaining ‘Named Downs’, use a mixture of map data, aerial photography and, where practicable, site inspection from public places or from online sites such as </w:t>
      </w:r>
      <w:proofErr w:type="spellStart"/>
      <w:r w:rsidRPr="00153236">
        <w:rPr>
          <w:rStyle w:val="normaltextrun"/>
          <w:rFonts w:ascii="Arial" w:hAnsi="Arial" w:cs="Arial"/>
          <w:color w:val="000000"/>
        </w:rPr>
        <w:t>StreetView</w:t>
      </w:r>
      <w:proofErr w:type="spellEnd"/>
      <w:r w:rsidRPr="00153236">
        <w:rPr>
          <w:rStyle w:val="normaltextrun"/>
          <w:rFonts w:ascii="Arial" w:hAnsi="Arial" w:cs="Arial"/>
          <w:color w:val="000000"/>
        </w:rPr>
        <w:t xml:space="preserve"> to assess whether each Named Down has the overall ‘look and feel’ within the landscape of downs found in areas such as Wiltshire and the South Downs. Where this is felt to be the case, the area should be flagged as a ‘Provisional Down’. Where it is not felt to be the case, the area should remain flagged only as a ‘Named Down’. </w:t>
      </w:r>
      <w:r w:rsidRPr="00153236">
        <w:rPr>
          <w:rStyle w:val="eop"/>
          <w:rFonts w:ascii="Arial" w:hAnsi="Arial" w:cs="Arial"/>
          <w:color w:val="000000"/>
        </w:rPr>
        <w:t> </w:t>
      </w:r>
    </w:p>
    <w:p w14:paraId="513A8F61" w14:textId="77777777" w:rsidR="00153236" w:rsidRDefault="00153236" w:rsidP="00153236">
      <w:pPr>
        <w:pStyle w:val="ListParagraph"/>
        <w:rPr>
          <w:rStyle w:val="normaltextrun"/>
          <w:rFonts w:ascii="Arial" w:hAnsi="Arial" w:cs="Arial"/>
          <w:color w:val="000000"/>
        </w:rPr>
      </w:pPr>
    </w:p>
    <w:p w14:paraId="144C7D81" w14:textId="77777777" w:rsidR="00153236" w:rsidRDefault="00FC421F" w:rsidP="002E7F11">
      <w:pPr>
        <w:pStyle w:val="paragraph"/>
        <w:numPr>
          <w:ilvl w:val="1"/>
          <w:numId w:val="19"/>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 xml:space="preserve">Associated data should record the </w:t>
      </w:r>
      <w:proofErr w:type="gramStart"/>
      <w:r w:rsidRPr="00153236">
        <w:rPr>
          <w:rStyle w:val="normaltextrun"/>
          <w:rFonts w:ascii="Arial" w:hAnsi="Arial" w:cs="Arial"/>
          <w:color w:val="000000"/>
        </w:rPr>
        <w:t>particular characteristics</w:t>
      </w:r>
      <w:proofErr w:type="gramEnd"/>
      <w:r w:rsidRPr="00153236">
        <w:rPr>
          <w:rStyle w:val="normaltextrun"/>
          <w:rFonts w:ascii="Arial" w:hAnsi="Arial" w:cs="Arial"/>
          <w:color w:val="000000"/>
        </w:rPr>
        <w:t xml:space="preserve"> of each Named Down which caused it to pass or fail this test, using photographs or screenshots where possible to illustrate the basis for the distinction. Where the conclusion is that the land is not down-like but may instead belong to one of the other “open country” types relevant to CROW access (mountain, </w:t>
      </w:r>
      <w:proofErr w:type="gramStart"/>
      <w:r w:rsidRPr="00153236">
        <w:rPr>
          <w:rStyle w:val="normaltextrun"/>
          <w:rFonts w:ascii="Arial" w:hAnsi="Arial" w:cs="Arial"/>
          <w:color w:val="000000"/>
        </w:rPr>
        <w:t>moor</w:t>
      </w:r>
      <w:proofErr w:type="gramEnd"/>
      <w:r w:rsidRPr="00153236">
        <w:rPr>
          <w:rStyle w:val="normaltextrun"/>
          <w:rFonts w:ascii="Arial" w:hAnsi="Arial" w:cs="Arial"/>
          <w:color w:val="000000"/>
        </w:rPr>
        <w:t xml:space="preserve"> or heath), this fact should also be recorded, with the key reasons why. </w:t>
      </w:r>
      <w:r w:rsidRPr="00153236">
        <w:rPr>
          <w:rStyle w:val="eop"/>
          <w:rFonts w:ascii="Arial" w:hAnsi="Arial" w:cs="Arial"/>
          <w:color w:val="000000"/>
        </w:rPr>
        <w:t> </w:t>
      </w:r>
    </w:p>
    <w:p w14:paraId="55778C9D" w14:textId="77777777" w:rsidR="00153236" w:rsidRDefault="00153236" w:rsidP="00153236">
      <w:pPr>
        <w:pStyle w:val="ListParagraph"/>
        <w:rPr>
          <w:rStyle w:val="normaltextrun"/>
          <w:rFonts w:ascii="Arial" w:hAnsi="Arial" w:cs="Arial"/>
          <w:color w:val="000000"/>
        </w:rPr>
      </w:pPr>
    </w:p>
    <w:p w14:paraId="7B01A249" w14:textId="77777777" w:rsidR="00153236" w:rsidRPr="00153236" w:rsidRDefault="00FC421F" w:rsidP="002E7F11">
      <w:pPr>
        <w:pStyle w:val="paragraph"/>
        <w:numPr>
          <w:ilvl w:val="1"/>
          <w:numId w:val="19"/>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 xml:space="preserve">Produce point maps for each search area showing the spot location of both Named Downs and Provisional Downs - distinguishing between the two and indexing each to a summary of apparent extent, maximum height above sea level, other relevant physical characteristics such as </w:t>
      </w:r>
      <w:r w:rsidRPr="00153236">
        <w:rPr>
          <w:rStyle w:val="normaltextrun"/>
          <w:rFonts w:ascii="Arial" w:hAnsi="Arial" w:cs="Arial"/>
          <w:color w:val="000000"/>
        </w:rPr>
        <w:lastRenderedPageBreak/>
        <w:t xml:space="preserve">slope, and the range of land covers and uses evident on the named area of land today. Where the setting for a Named or Provisional Down reveals a wider presence nearby of down-like landforms, that information should be recorded here too. </w:t>
      </w:r>
      <w:r w:rsidRPr="00153236">
        <w:rPr>
          <w:rStyle w:val="scxw103233589"/>
          <w:rFonts w:ascii="Arial" w:hAnsi="Arial" w:cs="Arial"/>
          <w:color w:val="000000"/>
        </w:rPr>
        <w:t> </w:t>
      </w:r>
    </w:p>
    <w:p w14:paraId="08BBB5F8" w14:textId="77777777" w:rsidR="00153236" w:rsidRDefault="00153236" w:rsidP="00153236">
      <w:pPr>
        <w:pStyle w:val="ListParagraph"/>
        <w:rPr>
          <w:rStyle w:val="normaltextrun"/>
          <w:rFonts w:ascii="Arial" w:hAnsi="Arial" w:cs="Arial"/>
          <w:color w:val="000000"/>
        </w:rPr>
      </w:pPr>
    </w:p>
    <w:p w14:paraId="7A1D0E9E" w14:textId="15CEFFB5" w:rsidR="00153236" w:rsidRDefault="00FC421F" w:rsidP="002E7F11">
      <w:pPr>
        <w:pStyle w:val="paragraph"/>
        <w:numPr>
          <w:ilvl w:val="1"/>
          <w:numId w:val="19"/>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 xml:space="preserve">Compare and contrast the recorded characteristics captured through this process nationally, </w:t>
      </w:r>
      <w:proofErr w:type="gramStart"/>
      <w:r w:rsidRPr="00153236">
        <w:rPr>
          <w:rStyle w:val="normaltextrun"/>
          <w:rFonts w:ascii="Arial" w:hAnsi="Arial" w:cs="Arial"/>
          <w:color w:val="000000"/>
        </w:rPr>
        <w:t>in order to</w:t>
      </w:r>
      <w:proofErr w:type="gramEnd"/>
      <w:r w:rsidRPr="00153236">
        <w:rPr>
          <w:rStyle w:val="normaltextrun"/>
          <w:rFonts w:ascii="Arial" w:hAnsi="Arial" w:cs="Arial"/>
          <w:color w:val="000000"/>
        </w:rPr>
        <w:t xml:space="preserve"> propose a written definition of the term “down” that NE could best use as the basis for its subsequent review of the current CROW conclusive maps in relation to their downland component. </w:t>
      </w:r>
      <w:r w:rsidRPr="00153236">
        <w:rPr>
          <w:rStyle w:val="scxw103233589"/>
          <w:rFonts w:ascii="Arial" w:hAnsi="Arial" w:cs="Arial"/>
          <w:color w:val="000000"/>
        </w:rPr>
        <w:t> </w:t>
      </w:r>
    </w:p>
    <w:p w14:paraId="47C6B4EA" w14:textId="77777777" w:rsidR="00153236" w:rsidRDefault="00153236" w:rsidP="00153236">
      <w:pPr>
        <w:pStyle w:val="ListParagraph"/>
        <w:rPr>
          <w:rStyle w:val="normaltextrun"/>
          <w:rFonts w:ascii="Arial" w:hAnsi="Arial" w:cs="Arial"/>
          <w:color w:val="000000"/>
        </w:rPr>
      </w:pPr>
    </w:p>
    <w:p w14:paraId="3F77D485" w14:textId="77777777" w:rsidR="00153236" w:rsidRPr="00153236" w:rsidRDefault="00FC421F" w:rsidP="002E7F11">
      <w:pPr>
        <w:pStyle w:val="paragraph"/>
        <w:numPr>
          <w:ilvl w:val="1"/>
          <w:numId w:val="19"/>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 xml:space="preserve">Whether as part of this definition or otherwise, suggest any existing datasets or other readily available information that could be used at scale to identify this land efficiently, cost-effectively and in a way that would be least open to objection or legal challenge. </w:t>
      </w:r>
      <w:r w:rsidRPr="00153236">
        <w:rPr>
          <w:rStyle w:val="scxw103233589"/>
          <w:rFonts w:ascii="Arial" w:hAnsi="Arial" w:cs="Arial"/>
          <w:color w:val="000000"/>
        </w:rPr>
        <w:t> </w:t>
      </w:r>
    </w:p>
    <w:p w14:paraId="7320D1FF" w14:textId="77777777" w:rsidR="00153236" w:rsidRDefault="00153236" w:rsidP="00153236">
      <w:pPr>
        <w:pStyle w:val="ListParagraph"/>
        <w:rPr>
          <w:rStyle w:val="normaltextrun"/>
          <w:rFonts w:ascii="Arial" w:hAnsi="Arial" w:cs="Arial"/>
          <w:color w:val="000000"/>
        </w:rPr>
      </w:pPr>
    </w:p>
    <w:p w14:paraId="54F9B4A9" w14:textId="77777777" w:rsidR="00153236" w:rsidRDefault="00FC421F" w:rsidP="002E7F11">
      <w:pPr>
        <w:pStyle w:val="paragraph"/>
        <w:numPr>
          <w:ilvl w:val="1"/>
          <w:numId w:val="19"/>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Based on the datasets and information so identified, pilot the detailed boundary mapping of the full extent of one Provisional Down in each search area, and deliver these pilot maps as one output of the study together with a summary of any lessons derived from doing this. </w:t>
      </w:r>
      <w:r w:rsidRPr="00153236">
        <w:rPr>
          <w:rStyle w:val="eop"/>
          <w:rFonts w:ascii="Arial" w:hAnsi="Arial" w:cs="Arial"/>
          <w:color w:val="000000"/>
        </w:rPr>
        <w:t> </w:t>
      </w:r>
    </w:p>
    <w:p w14:paraId="0A949954" w14:textId="77777777" w:rsidR="00153236" w:rsidRDefault="00153236" w:rsidP="00153236">
      <w:pPr>
        <w:pStyle w:val="ListParagraph"/>
        <w:rPr>
          <w:rStyle w:val="normaltextrun"/>
          <w:rFonts w:ascii="Arial" w:hAnsi="Arial" w:cs="Arial"/>
          <w:color w:val="000000"/>
        </w:rPr>
      </w:pPr>
    </w:p>
    <w:p w14:paraId="7C9ACC99" w14:textId="045C61B6" w:rsidR="00153236" w:rsidRPr="00153236" w:rsidRDefault="00FC421F" w:rsidP="79B0A213">
      <w:pPr>
        <w:pStyle w:val="paragraph"/>
        <w:numPr>
          <w:ilvl w:val="0"/>
          <w:numId w:val="18"/>
        </w:numPr>
        <w:tabs>
          <w:tab w:val="clear" w:pos="720"/>
          <w:tab w:val="num" w:pos="284"/>
        </w:tabs>
        <w:spacing w:before="0" w:beforeAutospacing="0" w:after="0" w:afterAutospacing="0"/>
        <w:ind w:left="284" w:hanging="426"/>
        <w:textAlignment w:val="baseline"/>
        <w:rPr>
          <w:rFonts w:ascii="Arial" w:hAnsi="Arial" w:cs="Arial"/>
        </w:rPr>
      </w:pPr>
      <w:r w:rsidRPr="79B0A213">
        <w:rPr>
          <w:rStyle w:val="normaltextrun"/>
          <w:rFonts w:ascii="Arial" w:hAnsi="Arial" w:cs="Arial"/>
          <w:color w:val="000000" w:themeColor="text1"/>
        </w:rPr>
        <w:t xml:space="preserve">As noted earlier, NE expects the successful bidder to investigate early in the contract the existence and relevance of related datasets, </w:t>
      </w:r>
      <w:proofErr w:type="gramStart"/>
      <w:r w:rsidRPr="79B0A213">
        <w:rPr>
          <w:rStyle w:val="normaltextrun"/>
          <w:rFonts w:ascii="Arial" w:hAnsi="Arial" w:cs="Arial"/>
          <w:color w:val="000000" w:themeColor="text1"/>
        </w:rPr>
        <w:t>maps</w:t>
      </w:r>
      <w:proofErr w:type="gramEnd"/>
      <w:r w:rsidRPr="79B0A213">
        <w:rPr>
          <w:rStyle w:val="normaltextrun"/>
          <w:rFonts w:ascii="Arial" w:hAnsi="Arial" w:cs="Arial"/>
          <w:color w:val="000000" w:themeColor="text1"/>
        </w:rPr>
        <w:t xml:space="preserve"> and documents. We seek advice as to </w:t>
      </w:r>
      <w:proofErr w:type="gramStart"/>
      <w:r w:rsidRPr="79B0A213">
        <w:rPr>
          <w:rStyle w:val="normaltextrun"/>
          <w:rFonts w:ascii="Arial" w:hAnsi="Arial" w:cs="Arial"/>
          <w:color w:val="000000" w:themeColor="text1"/>
        </w:rPr>
        <w:t>these</w:t>
      </w:r>
      <w:proofErr w:type="gramEnd"/>
      <w:r w:rsidRPr="79B0A213">
        <w:rPr>
          <w:rStyle w:val="normaltextrun"/>
          <w:rFonts w:ascii="Arial" w:hAnsi="Arial" w:cs="Arial"/>
          <w:color w:val="000000" w:themeColor="text1"/>
        </w:rPr>
        <w:t xml:space="preserve"> but they are likely to include:</w:t>
      </w:r>
      <w:r w:rsidRPr="79B0A213">
        <w:rPr>
          <w:rStyle w:val="scxw103233589"/>
          <w:rFonts w:ascii="Arial" w:hAnsi="Arial" w:cs="Arial"/>
          <w:color w:val="000000" w:themeColor="text1"/>
        </w:rPr>
        <w:t> </w:t>
      </w:r>
    </w:p>
    <w:p w14:paraId="59A8128D" w14:textId="77777777" w:rsidR="00153236" w:rsidRDefault="00153236" w:rsidP="00153236">
      <w:pPr>
        <w:pStyle w:val="ListParagraph"/>
        <w:rPr>
          <w:rStyle w:val="normaltextrun"/>
          <w:rFonts w:ascii="Arial" w:hAnsi="Arial" w:cs="Arial"/>
          <w:color w:val="000000"/>
        </w:rPr>
      </w:pPr>
    </w:p>
    <w:p w14:paraId="6D47FFE7" w14:textId="77777777" w:rsidR="00153236" w:rsidRDefault="00FC421F" w:rsidP="002E7F11">
      <w:pPr>
        <w:pStyle w:val="paragraph"/>
        <w:numPr>
          <w:ilvl w:val="1"/>
          <w:numId w:val="10"/>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Ordnance Survey 1</w:t>
      </w:r>
      <w:r w:rsidRPr="00153236">
        <w:rPr>
          <w:rStyle w:val="normaltextrun"/>
          <w:rFonts w:ascii="Arial" w:hAnsi="Arial" w:cs="Arial"/>
          <w:color w:val="000000"/>
          <w:sz w:val="19"/>
          <w:szCs w:val="19"/>
          <w:vertAlign w:val="superscript"/>
        </w:rPr>
        <w:t>st</w:t>
      </w:r>
      <w:r w:rsidRPr="00153236">
        <w:rPr>
          <w:rStyle w:val="normaltextrun"/>
          <w:rFonts w:ascii="Arial" w:hAnsi="Arial" w:cs="Arial"/>
          <w:color w:val="000000"/>
        </w:rPr>
        <w:t xml:space="preserve"> Edition maps and comparable historical maps.</w:t>
      </w:r>
      <w:r w:rsidRPr="00153236">
        <w:rPr>
          <w:rStyle w:val="scxw103233589"/>
          <w:rFonts w:ascii="Arial" w:hAnsi="Arial" w:cs="Arial"/>
          <w:color w:val="000000"/>
        </w:rPr>
        <w:t> </w:t>
      </w:r>
      <w:r w:rsidRPr="00153236">
        <w:rPr>
          <w:rFonts w:ascii="Arial" w:hAnsi="Arial" w:cs="Arial"/>
          <w:color w:val="000000"/>
        </w:rPr>
        <w:br/>
      </w:r>
      <w:r w:rsidRPr="00153236">
        <w:rPr>
          <w:rStyle w:val="eop"/>
          <w:rFonts w:ascii="Arial" w:hAnsi="Arial" w:cs="Arial"/>
          <w:color w:val="000000"/>
        </w:rPr>
        <w:t> </w:t>
      </w:r>
    </w:p>
    <w:p w14:paraId="5C2F18A6" w14:textId="15D18926" w:rsidR="00153236" w:rsidRPr="00153236" w:rsidRDefault="00FC421F" w:rsidP="002E7F11">
      <w:pPr>
        <w:pStyle w:val="paragraph"/>
        <w:numPr>
          <w:ilvl w:val="1"/>
          <w:numId w:val="10"/>
        </w:numPr>
        <w:spacing w:before="0" w:beforeAutospacing="0" w:after="0" w:afterAutospacing="0"/>
        <w:ind w:left="993" w:hanging="426"/>
        <w:textAlignment w:val="baseline"/>
        <w:rPr>
          <w:rStyle w:val="normaltextrun"/>
          <w:rFonts w:ascii="Arial" w:hAnsi="Arial" w:cs="Arial"/>
        </w:rPr>
      </w:pPr>
      <w:r w:rsidRPr="00153236">
        <w:rPr>
          <w:rStyle w:val="normaltextrun"/>
          <w:rFonts w:ascii="Arial" w:hAnsi="Arial" w:cs="Arial"/>
          <w:color w:val="000000"/>
        </w:rPr>
        <w:t>A selection of Integrated Landscape Character Assessments from around relevant parts of the country.</w:t>
      </w:r>
    </w:p>
    <w:p w14:paraId="22873F6A" w14:textId="77777777" w:rsidR="00153236" w:rsidRPr="00153236" w:rsidRDefault="00153236" w:rsidP="00153236">
      <w:pPr>
        <w:pStyle w:val="paragraph"/>
        <w:spacing w:before="0" w:beforeAutospacing="0" w:after="0" w:afterAutospacing="0"/>
        <w:ind w:left="993"/>
        <w:textAlignment w:val="baseline"/>
        <w:rPr>
          <w:rStyle w:val="scxw103233589"/>
          <w:rFonts w:ascii="Arial" w:hAnsi="Arial" w:cs="Arial"/>
        </w:rPr>
      </w:pPr>
    </w:p>
    <w:p w14:paraId="75628EE5" w14:textId="77777777" w:rsidR="00153236" w:rsidRDefault="00FC421F" w:rsidP="002E7F11">
      <w:pPr>
        <w:pStyle w:val="paragraph"/>
        <w:numPr>
          <w:ilvl w:val="1"/>
          <w:numId w:val="10"/>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Relevant AONB management plans and national park information.</w:t>
      </w:r>
      <w:r w:rsidRPr="00153236">
        <w:rPr>
          <w:rStyle w:val="scxw103233589"/>
          <w:rFonts w:ascii="Arial" w:hAnsi="Arial" w:cs="Arial"/>
          <w:color w:val="000000"/>
        </w:rPr>
        <w:t> </w:t>
      </w:r>
      <w:r w:rsidRPr="00153236">
        <w:rPr>
          <w:rFonts w:ascii="Arial" w:hAnsi="Arial" w:cs="Arial"/>
          <w:color w:val="000000"/>
        </w:rPr>
        <w:br/>
      </w:r>
      <w:r w:rsidRPr="00153236">
        <w:rPr>
          <w:rStyle w:val="eop"/>
          <w:rFonts w:ascii="Arial" w:hAnsi="Arial" w:cs="Arial"/>
          <w:color w:val="000000"/>
        </w:rPr>
        <w:t> </w:t>
      </w:r>
    </w:p>
    <w:p w14:paraId="095B0D62" w14:textId="051D21B3" w:rsidR="00153236" w:rsidRPr="00153236" w:rsidRDefault="00FC421F" w:rsidP="002E7F11">
      <w:pPr>
        <w:pStyle w:val="paragraph"/>
        <w:numPr>
          <w:ilvl w:val="1"/>
          <w:numId w:val="10"/>
        </w:numPr>
        <w:spacing w:before="0" w:beforeAutospacing="0" w:after="0" w:afterAutospacing="0"/>
        <w:ind w:left="993" w:hanging="426"/>
        <w:textAlignment w:val="baseline"/>
        <w:rPr>
          <w:rStyle w:val="eop"/>
          <w:rFonts w:ascii="Arial" w:hAnsi="Arial" w:cs="Arial"/>
        </w:rPr>
      </w:pPr>
      <w:r w:rsidRPr="00153236">
        <w:rPr>
          <w:rStyle w:val="normaltextrun"/>
          <w:rFonts w:ascii="Arial" w:hAnsi="Arial" w:cs="Arial"/>
          <w:color w:val="000000"/>
        </w:rPr>
        <w:t xml:space="preserve">Landcover maps, </w:t>
      </w:r>
      <w:proofErr w:type="gramStart"/>
      <w:r w:rsidRPr="00153236">
        <w:rPr>
          <w:rStyle w:val="normaltextrun"/>
          <w:rFonts w:ascii="Arial" w:hAnsi="Arial" w:cs="Arial"/>
          <w:color w:val="000000"/>
        </w:rPr>
        <w:t>e.g.</w:t>
      </w:r>
      <w:proofErr w:type="gramEnd"/>
      <w:r w:rsidRPr="00153236">
        <w:rPr>
          <w:rStyle w:val="normaltextrun"/>
          <w:rFonts w:ascii="Arial" w:hAnsi="Arial" w:cs="Arial"/>
          <w:color w:val="000000"/>
        </w:rPr>
        <w:t xml:space="preserve"> NERC 2015.</w:t>
      </w:r>
      <w:r w:rsidRPr="00153236">
        <w:rPr>
          <w:rStyle w:val="eop"/>
          <w:rFonts w:ascii="Arial" w:hAnsi="Arial" w:cs="Arial"/>
          <w:color w:val="000000"/>
        </w:rPr>
        <w:t> </w:t>
      </w:r>
    </w:p>
    <w:p w14:paraId="49A2933D" w14:textId="77777777" w:rsidR="00153236" w:rsidRDefault="00153236" w:rsidP="00153236">
      <w:pPr>
        <w:pStyle w:val="paragraph"/>
        <w:spacing w:before="0" w:beforeAutospacing="0" w:after="0" w:afterAutospacing="0"/>
        <w:ind w:left="993"/>
        <w:textAlignment w:val="baseline"/>
        <w:rPr>
          <w:rFonts w:ascii="Arial" w:hAnsi="Arial" w:cs="Arial"/>
        </w:rPr>
      </w:pPr>
    </w:p>
    <w:p w14:paraId="002BC801" w14:textId="77777777" w:rsidR="00153236" w:rsidRDefault="00FC421F" w:rsidP="002E7F11">
      <w:pPr>
        <w:pStyle w:val="paragraph"/>
        <w:numPr>
          <w:ilvl w:val="1"/>
          <w:numId w:val="10"/>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 xml:space="preserve">Topography </w:t>
      </w:r>
      <w:proofErr w:type="spellStart"/>
      <w:r w:rsidRPr="00153236">
        <w:rPr>
          <w:rStyle w:val="normaltextrun"/>
          <w:rFonts w:ascii="Arial" w:hAnsi="Arial" w:cs="Arial"/>
          <w:color w:val="000000"/>
        </w:rPr>
        <w:t>Mastermap</w:t>
      </w:r>
      <w:proofErr w:type="spellEnd"/>
      <w:r w:rsidRPr="00153236">
        <w:rPr>
          <w:rStyle w:val="normaltextrun"/>
          <w:rFonts w:ascii="Arial" w:hAnsi="Arial" w:cs="Arial"/>
          <w:color w:val="000000"/>
        </w:rPr>
        <w:t xml:space="preserve"> layers.</w:t>
      </w:r>
      <w:r w:rsidRPr="00153236">
        <w:rPr>
          <w:rStyle w:val="eop"/>
          <w:rFonts w:ascii="Arial" w:hAnsi="Arial" w:cs="Arial"/>
          <w:color w:val="000000"/>
        </w:rPr>
        <w:t> </w:t>
      </w:r>
    </w:p>
    <w:p w14:paraId="2AA4825D" w14:textId="77777777" w:rsidR="00153236" w:rsidRDefault="00153236" w:rsidP="00153236">
      <w:pPr>
        <w:pStyle w:val="ListParagraph"/>
        <w:rPr>
          <w:rStyle w:val="normaltextrun"/>
          <w:rFonts w:ascii="Arial" w:hAnsi="Arial" w:cs="Arial"/>
          <w:color w:val="000000"/>
        </w:rPr>
      </w:pPr>
    </w:p>
    <w:p w14:paraId="22176940" w14:textId="77777777" w:rsidR="00153236" w:rsidRDefault="00FC421F" w:rsidP="002E7F11">
      <w:pPr>
        <w:pStyle w:val="paragraph"/>
        <w:numPr>
          <w:ilvl w:val="1"/>
          <w:numId w:val="10"/>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Geology information – both historic and current mapping attempts.</w:t>
      </w:r>
      <w:r w:rsidRPr="00153236">
        <w:rPr>
          <w:rStyle w:val="eop"/>
          <w:rFonts w:ascii="Arial" w:hAnsi="Arial" w:cs="Arial"/>
          <w:color w:val="000000"/>
        </w:rPr>
        <w:t> </w:t>
      </w:r>
    </w:p>
    <w:p w14:paraId="772D70EC" w14:textId="77777777" w:rsidR="00153236" w:rsidRDefault="00153236" w:rsidP="00153236">
      <w:pPr>
        <w:pStyle w:val="ListParagraph"/>
        <w:rPr>
          <w:rStyle w:val="normaltextrun"/>
          <w:rFonts w:ascii="Arial" w:hAnsi="Arial" w:cs="Arial"/>
          <w:color w:val="000000"/>
        </w:rPr>
      </w:pPr>
    </w:p>
    <w:p w14:paraId="4FB307D2" w14:textId="77777777" w:rsidR="00153236" w:rsidRPr="00153236" w:rsidRDefault="00FC421F" w:rsidP="002E7F11">
      <w:pPr>
        <w:pStyle w:val="paragraph"/>
        <w:numPr>
          <w:ilvl w:val="1"/>
          <w:numId w:val="10"/>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Land utilisation survey maps from the 1930s and 1960s, and any later ones</w:t>
      </w:r>
      <w:r w:rsidRPr="00153236">
        <w:rPr>
          <w:rStyle w:val="scxw103233589"/>
          <w:rFonts w:ascii="Arial" w:hAnsi="Arial" w:cs="Arial"/>
          <w:color w:val="000000"/>
        </w:rPr>
        <w:t> </w:t>
      </w:r>
    </w:p>
    <w:p w14:paraId="223FD543" w14:textId="77777777" w:rsidR="00153236" w:rsidRDefault="00153236" w:rsidP="00153236">
      <w:pPr>
        <w:pStyle w:val="ListParagraph"/>
        <w:rPr>
          <w:rStyle w:val="normaltextrun"/>
          <w:rFonts w:ascii="Arial" w:hAnsi="Arial" w:cs="Arial"/>
          <w:color w:val="000000"/>
        </w:rPr>
      </w:pPr>
    </w:p>
    <w:p w14:paraId="6223B258" w14:textId="77777777" w:rsidR="00153236" w:rsidRPr="00153236" w:rsidRDefault="00FC421F" w:rsidP="002E7F11">
      <w:pPr>
        <w:pStyle w:val="paragraph"/>
        <w:numPr>
          <w:ilvl w:val="1"/>
          <w:numId w:val="10"/>
        </w:numPr>
        <w:spacing w:before="0" w:beforeAutospacing="0" w:after="0" w:afterAutospacing="0"/>
        <w:ind w:left="993" w:hanging="426"/>
        <w:textAlignment w:val="baseline"/>
        <w:rPr>
          <w:rFonts w:ascii="Arial" w:hAnsi="Arial" w:cs="Arial"/>
        </w:rPr>
      </w:pPr>
      <w:r w:rsidRPr="00153236">
        <w:rPr>
          <w:rStyle w:val="normaltextrun"/>
          <w:rFonts w:ascii="Arial" w:hAnsi="Arial" w:cs="Arial"/>
          <w:color w:val="000000"/>
        </w:rPr>
        <w:t xml:space="preserve">Returns from local planning authorities to the Minister under section 61 of the National Parks and Access to the Countryside Act 1949 about land in their area of the type specified in section 59(2), which included down. (At the time this related to the potential for statutory access agreements etc over the land.) </w:t>
      </w:r>
      <w:r w:rsidRPr="00153236">
        <w:rPr>
          <w:rStyle w:val="scxw103233589"/>
          <w:rFonts w:ascii="Arial" w:hAnsi="Arial" w:cs="Arial"/>
          <w:color w:val="000000"/>
        </w:rPr>
        <w:t> </w:t>
      </w:r>
    </w:p>
    <w:p w14:paraId="0E7DB41C" w14:textId="77777777" w:rsidR="00153236" w:rsidRDefault="00153236" w:rsidP="00153236">
      <w:pPr>
        <w:pStyle w:val="ListParagraph"/>
        <w:rPr>
          <w:rStyle w:val="normaltextrun"/>
          <w:rFonts w:ascii="Arial" w:hAnsi="Arial" w:cs="Arial"/>
          <w:color w:val="000000"/>
        </w:rPr>
      </w:pPr>
    </w:p>
    <w:p w14:paraId="62040DD3" w14:textId="77777777" w:rsidR="002E7F11" w:rsidRPr="002E7F11" w:rsidRDefault="00FC421F" w:rsidP="79B0A213">
      <w:pPr>
        <w:pStyle w:val="paragraph"/>
        <w:numPr>
          <w:ilvl w:val="1"/>
          <w:numId w:val="10"/>
        </w:numPr>
        <w:spacing w:before="0" w:beforeAutospacing="0" w:after="0" w:afterAutospacing="0"/>
        <w:ind w:left="993" w:hanging="426"/>
        <w:textAlignment w:val="baseline"/>
        <w:rPr>
          <w:rStyle w:val="scxw103233589"/>
          <w:rFonts w:ascii="Arial" w:hAnsi="Arial" w:cs="Arial"/>
        </w:rPr>
      </w:pPr>
      <w:r w:rsidRPr="79B0A213">
        <w:rPr>
          <w:rStyle w:val="normaltextrun"/>
          <w:rFonts w:ascii="Arial" w:hAnsi="Arial" w:cs="Arial"/>
          <w:color w:val="000000" w:themeColor="text1"/>
        </w:rPr>
        <w:t xml:space="preserve">‘Section 43 maps’ produced under the Wildlife and Countryside Act 1981 as amended, prepared by local planning authorities in relation to areas of (inter alia) down which it was felt particularly important to conserve. These maps were prepared in accordance with national </w:t>
      </w:r>
      <w:r w:rsidRPr="79B0A213">
        <w:rPr>
          <w:rStyle w:val="normaltextrun"/>
          <w:rFonts w:ascii="Arial" w:hAnsi="Arial" w:cs="Arial"/>
          <w:color w:val="000000" w:themeColor="text1"/>
        </w:rPr>
        <w:lastRenderedPageBreak/>
        <w:t>guidance from the Countryside Commission.</w:t>
      </w:r>
      <w:r w:rsidRPr="79B0A213">
        <w:rPr>
          <w:rStyle w:val="scxw103233589"/>
          <w:rFonts w:ascii="Arial" w:hAnsi="Arial" w:cs="Arial"/>
          <w:color w:val="000000" w:themeColor="text1"/>
        </w:rPr>
        <w:t> </w:t>
      </w:r>
      <w:r>
        <w:br/>
      </w:r>
    </w:p>
    <w:p w14:paraId="509331B7" w14:textId="77777777" w:rsidR="002E7F11" w:rsidRDefault="002E7F11" w:rsidP="002E7F11">
      <w:pPr>
        <w:pStyle w:val="ListParagraph"/>
        <w:rPr>
          <w:rStyle w:val="normaltextrun"/>
          <w:rFonts w:ascii="Arial" w:hAnsi="Arial" w:cs="Arial"/>
          <w:color w:val="000000"/>
        </w:rPr>
      </w:pPr>
    </w:p>
    <w:p w14:paraId="656AFEF9" w14:textId="0FC6AAF8" w:rsidR="002E7F11" w:rsidRPr="002E7F11" w:rsidRDefault="002E7F11" w:rsidP="002E7F11">
      <w:pPr>
        <w:pStyle w:val="paragraph"/>
        <w:numPr>
          <w:ilvl w:val="0"/>
          <w:numId w:val="18"/>
        </w:numPr>
        <w:tabs>
          <w:tab w:val="clear" w:pos="720"/>
        </w:tabs>
        <w:spacing w:before="0" w:beforeAutospacing="0" w:after="0" w:afterAutospacing="0"/>
        <w:ind w:left="284" w:hanging="426"/>
        <w:textAlignment w:val="baseline"/>
        <w:rPr>
          <w:rStyle w:val="scxw103233589"/>
          <w:rFonts w:ascii="Arial" w:hAnsi="Arial" w:cs="Arial"/>
        </w:rPr>
      </w:pPr>
      <w:r>
        <w:rPr>
          <w:rStyle w:val="normaltextrun"/>
          <w:rFonts w:ascii="Arial" w:hAnsi="Arial" w:cs="Arial"/>
          <w:color w:val="000000"/>
        </w:rPr>
        <w:t xml:space="preserve"> </w:t>
      </w:r>
      <w:r w:rsidR="00FC421F" w:rsidRPr="002E7F11">
        <w:rPr>
          <w:rStyle w:val="normaltextrun"/>
          <w:rFonts w:ascii="Arial" w:hAnsi="Arial" w:cs="Arial"/>
          <w:color w:val="000000"/>
        </w:rPr>
        <w:t xml:space="preserve">At paragraphs </w:t>
      </w:r>
      <w:r w:rsidR="00BC38D1">
        <w:rPr>
          <w:rStyle w:val="normaltextrun"/>
          <w:rFonts w:ascii="Arial" w:hAnsi="Arial" w:cs="Arial"/>
          <w:color w:val="000000"/>
        </w:rPr>
        <w:t>2</w:t>
      </w:r>
      <w:r w:rsidR="006E48D4">
        <w:rPr>
          <w:rStyle w:val="normaltextrun"/>
          <w:rFonts w:ascii="Arial" w:hAnsi="Arial" w:cs="Arial"/>
          <w:color w:val="000000"/>
        </w:rPr>
        <w:t>6</w:t>
      </w:r>
      <w:r w:rsidR="00BC38D1">
        <w:rPr>
          <w:rStyle w:val="normaltextrun"/>
          <w:rFonts w:ascii="Arial" w:hAnsi="Arial" w:cs="Arial"/>
          <w:color w:val="000000"/>
        </w:rPr>
        <w:t>-</w:t>
      </w:r>
      <w:r w:rsidR="006E48D4">
        <w:rPr>
          <w:rStyle w:val="normaltextrun"/>
          <w:rFonts w:ascii="Arial" w:hAnsi="Arial" w:cs="Arial"/>
          <w:color w:val="000000"/>
        </w:rPr>
        <w:t>40</w:t>
      </w:r>
      <w:r w:rsidR="00FC421F" w:rsidRPr="002E7F11">
        <w:rPr>
          <w:rStyle w:val="normaltextrun"/>
          <w:rFonts w:ascii="Arial" w:hAnsi="Arial" w:cs="Arial"/>
          <w:color w:val="000000"/>
        </w:rPr>
        <w:t xml:space="preserve"> is a list of pertinent questions for consideration during the study that must be responded to as part of the final report. The successful bidder will be expected to engage with these issues, with </w:t>
      </w:r>
      <w:proofErr w:type="gramStart"/>
      <w:r w:rsidR="00FC421F" w:rsidRPr="002E7F11">
        <w:rPr>
          <w:rStyle w:val="normaltextrun"/>
          <w:rFonts w:ascii="Arial" w:hAnsi="Arial" w:cs="Arial"/>
          <w:color w:val="000000"/>
        </w:rPr>
        <w:t>particular reference</w:t>
      </w:r>
      <w:proofErr w:type="gramEnd"/>
      <w:r w:rsidR="00FC421F" w:rsidRPr="002E7F11">
        <w:rPr>
          <w:rStyle w:val="normaltextrun"/>
          <w:rFonts w:ascii="Arial" w:hAnsi="Arial" w:cs="Arial"/>
          <w:color w:val="000000"/>
        </w:rPr>
        <w:t xml:space="preserve"> to the search areas; discuss them in detail with NE; and reflect the conclusions drawn about them in the proposed definition, the pilot mapping that is undertaken and the analysis set out in the final report.  </w:t>
      </w:r>
      <w:r w:rsidR="00FC421F" w:rsidRPr="002E7F11">
        <w:rPr>
          <w:rStyle w:val="scxw103233589"/>
          <w:rFonts w:ascii="Arial" w:hAnsi="Arial" w:cs="Arial"/>
          <w:color w:val="000000"/>
        </w:rPr>
        <w:t> </w:t>
      </w:r>
    </w:p>
    <w:p w14:paraId="11680184" w14:textId="77777777" w:rsidR="002E7F11" w:rsidRPr="002E7F11" w:rsidRDefault="002E7F11" w:rsidP="002E7F11">
      <w:pPr>
        <w:pStyle w:val="paragraph"/>
        <w:spacing w:before="0" w:beforeAutospacing="0" w:after="0" w:afterAutospacing="0"/>
        <w:ind w:left="284"/>
        <w:textAlignment w:val="baseline"/>
        <w:rPr>
          <w:rFonts w:ascii="Arial" w:hAnsi="Arial" w:cs="Arial"/>
        </w:rPr>
      </w:pPr>
    </w:p>
    <w:p w14:paraId="5DEDD5DC" w14:textId="02CF4A88" w:rsidR="00FC421F" w:rsidRPr="002E7F11" w:rsidRDefault="00FC421F" w:rsidP="002E7F11">
      <w:pPr>
        <w:pStyle w:val="paragraph"/>
        <w:numPr>
          <w:ilvl w:val="0"/>
          <w:numId w:val="18"/>
        </w:numPr>
        <w:tabs>
          <w:tab w:val="clear" w:pos="720"/>
        </w:tabs>
        <w:spacing w:before="0" w:beforeAutospacing="0" w:after="0" w:afterAutospacing="0"/>
        <w:ind w:left="284" w:hanging="426"/>
        <w:textAlignment w:val="baseline"/>
        <w:rPr>
          <w:rFonts w:ascii="Arial" w:hAnsi="Arial" w:cs="Arial"/>
        </w:rPr>
      </w:pPr>
      <w:r w:rsidRPr="002E7F11">
        <w:rPr>
          <w:rStyle w:val="normaltextrun"/>
          <w:rFonts w:ascii="Arial" w:hAnsi="Arial" w:cs="Arial"/>
          <w:color w:val="000000"/>
        </w:rPr>
        <w:t xml:space="preserve">In summary, the envisaged sequence for the Study (subject to any </w:t>
      </w:r>
      <w:proofErr w:type="gramStart"/>
      <w:r w:rsidRPr="002E7F11">
        <w:rPr>
          <w:rStyle w:val="normaltextrun"/>
          <w:rFonts w:ascii="Arial" w:hAnsi="Arial" w:cs="Arial"/>
          <w:color w:val="000000"/>
        </w:rPr>
        <w:t>counter-proposals</w:t>
      </w:r>
      <w:proofErr w:type="gramEnd"/>
      <w:r w:rsidRPr="002E7F11">
        <w:rPr>
          <w:rStyle w:val="normaltextrun"/>
          <w:rFonts w:ascii="Arial" w:hAnsi="Arial" w:cs="Arial"/>
          <w:color w:val="000000"/>
        </w:rPr>
        <w:t xml:space="preserve"> included after discussion in a tender) is:</w:t>
      </w:r>
      <w:r w:rsidRPr="002E7F11">
        <w:rPr>
          <w:rStyle w:val="eop"/>
          <w:rFonts w:ascii="Arial" w:hAnsi="Arial" w:cs="Arial"/>
          <w:color w:val="000000"/>
        </w:rPr>
        <w:t> </w:t>
      </w:r>
    </w:p>
    <w:p w14:paraId="08324CD7" w14:textId="77777777" w:rsidR="00FC421F" w:rsidRDefault="00FC421F" w:rsidP="00FC421F">
      <w:pPr>
        <w:pStyle w:val="paragraph"/>
        <w:tabs>
          <w:tab w:val="num" w:pos="142"/>
        </w:tabs>
        <w:spacing w:before="0" w:beforeAutospacing="0" w:after="0" w:afterAutospacing="0"/>
        <w:ind w:left="142" w:hanging="142"/>
        <w:textAlignment w:val="baseline"/>
        <w:rPr>
          <w:rFonts w:ascii="Segoe UI" w:hAnsi="Segoe UI" w:cs="Segoe UI"/>
          <w:sz w:val="18"/>
          <w:szCs w:val="18"/>
        </w:rPr>
      </w:pPr>
      <w:r>
        <w:rPr>
          <w:rStyle w:val="eop"/>
          <w:rFonts w:ascii="Arial" w:hAnsi="Arial" w:cs="Arial"/>
          <w:color w:val="000000"/>
        </w:rPr>
        <w:t> </w:t>
      </w:r>
    </w:p>
    <w:p w14:paraId="34D042A7" w14:textId="3499C215" w:rsidR="002E7F11" w:rsidRPr="002E7F11" w:rsidRDefault="00FC421F" w:rsidP="009A2881">
      <w:pPr>
        <w:pStyle w:val="paragraph"/>
        <w:numPr>
          <w:ilvl w:val="0"/>
          <w:numId w:val="22"/>
        </w:numPr>
        <w:tabs>
          <w:tab w:val="clear" w:pos="720"/>
        </w:tabs>
        <w:spacing w:before="0" w:beforeAutospacing="0" w:after="0" w:afterAutospacing="0"/>
        <w:ind w:left="993" w:hanging="426"/>
        <w:textAlignment w:val="baseline"/>
        <w:rPr>
          <w:rStyle w:val="scxw103233589"/>
          <w:rFonts w:ascii="Arial" w:hAnsi="Arial" w:cs="Arial"/>
        </w:rPr>
      </w:pPr>
      <w:r>
        <w:rPr>
          <w:rStyle w:val="normaltextrun"/>
          <w:rFonts w:ascii="Arial" w:hAnsi="Arial" w:cs="Arial"/>
          <w:color w:val="000000"/>
        </w:rPr>
        <w:t>Research all relevant existing datasets, publications, and modern and historical mapping that may inform the work to be done under the contract. (Examples are listed earlier in the Project Brief.)</w:t>
      </w:r>
      <w:r>
        <w:rPr>
          <w:rStyle w:val="scxw103233589"/>
          <w:rFonts w:ascii="Arial" w:hAnsi="Arial" w:cs="Arial"/>
          <w:color w:val="000000"/>
        </w:rPr>
        <w:t> </w:t>
      </w:r>
    </w:p>
    <w:p w14:paraId="09B76910" w14:textId="77777777" w:rsidR="002E7F11" w:rsidRPr="002E7F11" w:rsidRDefault="002E7F11" w:rsidP="002E7F11">
      <w:pPr>
        <w:pStyle w:val="paragraph"/>
        <w:tabs>
          <w:tab w:val="num" w:pos="993"/>
        </w:tabs>
        <w:spacing w:before="0" w:beforeAutospacing="0" w:after="0" w:afterAutospacing="0"/>
        <w:ind w:left="993"/>
        <w:textAlignment w:val="baseline"/>
        <w:rPr>
          <w:rFonts w:ascii="Arial" w:hAnsi="Arial" w:cs="Arial"/>
        </w:rPr>
      </w:pPr>
    </w:p>
    <w:p w14:paraId="5F83F7B6" w14:textId="77777777" w:rsidR="002E7F11" w:rsidRPr="002E7F11" w:rsidRDefault="00FC421F" w:rsidP="009A2881">
      <w:pPr>
        <w:pStyle w:val="paragraph"/>
        <w:numPr>
          <w:ilvl w:val="0"/>
          <w:numId w:val="22"/>
        </w:numPr>
        <w:tabs>
          <w:tab w:val="clear" w:pos="720"/>
        </w:tabs>
        <w:spacing w:before="0" w:beforeAutospacing="0" w:after="0" w:afterAutospacing="0"/>
        <w:ind w:left="993" w:hanging="426"/>
        <w:textAlignment w:val="baseline"/>
        <w:rPr>
          <w:rFonts w:ascii="Arial" w:hAnsi="Arial" w:cs="Arial"/>
        </w:rPr>
      </w:pPr>
      <w:r w:rsidRPr="002E7F11">
        <w:rPr>
          <w:rStyle w:val="normaltextrun"/>
          <w:rFonts w:ascii="Arial" w:hAnsi="Arial" w:cs="Arial"/>
          <w:color w:val="000000"/>
        </w:rPr>
        <w:t>Agree search areas across England, taking these sources into account.</w:t>
      </w:r>
      <w:r w:rsidRPr="002E7F11">
        <w:rPr>
          <w:rStyle w:val="scxw103233589"/>
          <w:rFonts w:ascii="Arial" w:hAnsi="Arial" w:cs="Arial"/>
          <w:color w:val="000000"/>
        </w:rPr>
        <w:t> </w:t>
      </w:r>
    </w:p>
    <w:p w14:paraId="64C2F182" w14:textId="77777777" w:rsidR="002E7F11" w:rsidRDefault="002E7F11" w:rsidP="002E7F11">
      <w:pPr>
        <w:pStyle w:val="ListParagraph"/>
        <w:rPr>
          <w:rStyle w:val="normaltextrun"/>
          <w:rFonts w:ascii="Arial" w:hAnsi="Arial" w:cs="Arial"/>
          <w:color w:val="000000"/>
        </w:rPr>
      </w:pPr>
    </w:p>
    <w:p w14:paraId="560A895C" w14:textId="77777777" w:rsidR="002E7F11" w:rsidRPr="002E7F11" w:rsidRDefault="00FC421F" w:rsidP="009A2881">
      <w:pPr>
        <w:pStyle w:val="paragraph"/>
        <w:numPr>
          <w:ilvl w:val="0"/>
          <w:numId w:val="22"/>
        </w:numPr>
        <w:tabs>
          <w:tab w:val="clear" w:pos="720"/>
        </w:tabs>
        <w:spacing w:before="0" w:beforeAutospacing="0" w:after="0" w:afterAutospacing="0"/>
        <w:ind w:left="993" w:hanging="426"/>
        <w:textAlignment w:val="baseline"/>
        <w:rPr>
          <w:rFonts w:ascii="Arial" w:hAnsi="Arial" w:cs="Arial"/>
        </w:rPr>
      </w:pPr>
      <w:r w:rsidRPr="002E7F11">
        <w:rPr>
          <w:rStyle w:val="normaltextrun"/>
          <w:rFonts w:ascii="Arial" w:hAnsi="Arial" w:cs="Arial"/>
          <w:color w:val="000000"/>
        </w:rPr>
        <w:t>Find down-type names on maps of those areas</w:t>
      </w:r>
      <w:r w:rsidRPr="002E7F11">
        <w:rPr>
          <w:rStyle w:val="scxw103233589"/>
          <w:rFonts w:ascii="Arial" w:hAnsi="Arial" w:cs="Arial"/>
          <w:color w:val="000000"/>
        </w:rPr>
        <w:t> </w:t>
      </w:r>
    </w:p>
    <w:p w14:paraId="6D44644A" w14:textId="77777777" w:rsidR="002E7F11" w:rsidRDefault="002E7F11" w:rsidP="002E7F11">
      <w:pPr>
        <w:pStyle w:val="ListParagraph"/>
        <w:rPr>
          <w:rStyle w:val="normaltextrun"/>
          <w:rFonts w:ascii="Arial" w:hAnsi="Arial" w:cs="Arial"/>
          <w:color w:val="000000"/>
        </w:rPr>
      </w:pPr>
    </w:p>
    <w:p w14:paraId="3B1D1924" w14:textId="77777777" w:rsidR="002E7F11" w:rsidRPr="002E7F11" w:rsidRDefault="00FC421F" w:rsidP="009A2881">
      <w:pPr>
        <w:pStyle w:val="paragraph"/>
        <w:numPr>
          <w:ilvl w:val="0"/>
          <w:numId w:val="22"/>
        </w:numPr>
        <w:tabs>
          <w:tab w:val="clear" w:pos="720"/>
        </w:tabs>
        <w:spacing w:before="0" w:beforeAutospacing="0" w:after="0" w:afterAutospacing="0"/>
        <w:ind w:left="993" w:hanging="426"/>
        <w:textAlignment w:val="baseline"/>
        <w:rPr>
          <w:rFonts w:ascii="Arial" w:hAnsi="Arial" w:cs="Arial"/>
        </w:rPr>
      </w:pPr>
      <w:r w:rsidRPr="002E7F11">
        <w:rPr>
          <w:rStyle w:val="normaltextrun"/>
          <w:rFonts w:ascii="Arial" w:hAnsi="Arial" w:cs="Arial"/>
          <w:color w:val="000000"/>
        </w:rPr>
        <w:t>Eliminate irrelevant names</w:t>
      </w:r>
      <w:r w:rsidRPr="002E7F11">
        <w:rPr>
          <w:rStyle w:val="scxw103233589"/>
          <w:rFonts w:ascii="Arial" w:hAnsi="Arial" w:cs="Arial"/>
          <w:color w:val="000000"/>
        </w:rPr>
        <w:t> </w:t>
      </w:r>
    </w:p>
    <w:p w14:paraId="665A41EF" w14:textId="77777777" w:rsidR="002E7F11" w:rsidRDefault="002E7F11" w:rsidP="002E7F11">
      <w:pPr>
        <w:pStyle w:val="ListParagraph"/>
        <w:rPr>
          <w:rStyle w:val="normaltextrun"/>
          <w:rFonts w:ascii="Arial" w:hAnsi="Arial" w:cs="Arial"/>
          <w:color w:val="000000"/>
        </w:rPr>
      </w:pPr>
    </w:p>
    <w:p w14:paraId="2920A496" w14:textId="77777777" w:rsidR="002E7F11" w:rsidRDefault="00FC421F" w:rsidP="009A2881">
      <w:pPr>
        <w:pStyle w:val="paragraph"/>
        <w:numPr>
          <w:ilvl w:val="0"/>
          <w:numId w:val="22"/>
        </w:numPr>
        <w:tabs>
          <w:tab w:val="clear" w:pos="720"/>
        </w:tabs>
        <w:spacing w:before="0" w:beforeAutospacing="0" w:after="0" w:afterAutospacing="0"/>
        <w:ind w:left="993" w:hanging="426"/>
        <w:textAlignment w:val="baseline"/>
        <w:rPr>
          <w:rFonts w:ascii="Arial" w:hAnsi="Arial" w:cs="Arial"/>
        </w:rPr>
      </w:pPr>
      <w:r w:rsidRPr="002E7F11">
        <w:rPr>
          <w:rStyle w:val="normaltextrun"/>
          <w:rFonts w:ascii="Arial" w:hAnsi="Arial" w:cs="Arial"/>
          <w:color w:val="000000"/>
        </w:rPr>
        <w:t xml:space="preserve">Identify ‘Provisional Downs’ from the longer list of ‘Named Downs’ </w:t>
      </w:r>
      <w:r w:rsidRPr="002E7F11">
        <w:rPr>
          <w:rStyle w:val="scxw103233589"/>
          <w:rFonts w:ascii="Arial" w:hAnsi="Arial" w:cs="Arial"/>
          <w:color w:val="000000"/>
        </w:rPr>
        <w:t> </w:t>
      </w:r>
      <w:r w:rsidRPr="002E7F11">
        <w:rPr>
          <w:rFonts w:ascii="Arial" w:hAnsi="Arial" w:cs="Arial"/>
          <w:color w:val="000000"/>
        </w:rPr>
        <w:br/>
      </w:r>
      <w:r w:rsidRPr="002E7F11">
        <w:rPr>
          <w:rStyle w:val="eop"/>
          <w:rFonts w:ascii="Arial" w:hAnsi="Arial" w:cs="Arial"/>
          <w:color w:val="000000"/>
        </w:rPr>
        <w:t> </w:t>
      </w:r>
    </w:p>
    <w:p w14:paraId="1C0A5C49" w14:textId="54830DD2" w:rsidR="002E7F11" w:rsidRPr="002E7F11" w:rsidRDefault="00FC421F" w:rsidP="009A2881">
      <w:pPr>
        <w:pStyle w:val="paragraph"/>
        <w:numPr>
          <w:ilvl w:val="0"/>
          <w:numId w:val="22"/>
        </w:numPr>
        <w:tabs>
          <w:tab w:val="clear" w:pos="720"/>
        </w:tabs>
        <w:spacing w:before="0" w:beforeAutospacing="0" w:after="0" w:afterAutospacing="0"/>
        <w:ind w:left="993" w:hanging="426"/>
        <w:textAlignment w:val="baseline"/>
        <w:rPr>
          <w:rStyle w:val="scxw103233589"/>
          <w:rFonts w:ascii="Arial" w:hAnsi="Arial" w:cs="Arial"/>
        </w:rPr>
      </w:pPr>
      <w:r w:rsidRPr="002E7F11">
        <w:rPr>
          <w:rStyle w:val="normaltextrun"/>
          <w:rFonts w:ascii="Arial" w:hAnsi="Arial" w:cs="Arial"/>
          <w:color w:val="000000"/>
        </w:rPr>
        <w:t xml:space="preserve">Point </w:t>
      </w:r>
      <w:proofErr w:type="gramStart"/>
      <w:r w:rsidRPr="002E7F11">
        <w:rPr>
          <w:rStyle w:val="normaltextrun"/>
          <w:rFonts w:ascii="Arial" w:hAnsi="Arial" w:cs="Arial"/>
          <w:color w:val="000000"/>
        </w:rPr>
        <w:t>map</w:t>
      </w:r>
      <w:proofErr w:type="gramEnd"/>
      <w:r w:rsidRPr="002E7F11">
        <w:rPr>
          <w:rStyle w:val="normaltextrun"/>
          <w:rFonts w:ascii="Arial" w:hAnsi="Arial" w:cs="Arial"/>
          <w:color w:val="000000"/>
        </w:rPr>
        <w:t xml:space="preserve"> the locations of Named and Provisional Downs, with attribute data for each site</w:t>
      </w:r>
      <w:r w:rsidRPr="002E7F11">
        <w:rPr>
          <w:rStyle w:val="scxw103233589"/>
          <w:rFonts w:ascii="Arial" w:hAnsi="Arial" w:cs="Arial"/>
          <w:color w:val="000000"/>
        </w:rPr>
        <w:t> </w:t>
      </w:r>
    </w:p>
    <w:p w14:paraId="42B61F0F" w14:textId="77777777" w:rsidR="002E7F11" w:rsidRPr="002E7F11" w:rsidRDefault="002E7F11" w:rsidP="002E7F11">
      <w:pPr>
        <w:pStyle w:val="paragraph"/>
        <w:tabs>
          <w:tab w:val="num" w:pos="993"/>
        </w:tabs>
        <w:spacing w:before="0" w:beforeAutospacing="0" w:after="0" w:afterAutospacing="0"/>
        <w:ind w:left="993"/>
        <w:textAlignment w:val="baseline"/>
        <w:rPr>
          <w:rFonts w:ascii="Arial" w:hAnsi="Arial" w:cs="Arial"/>
        </w:rPr>
      </w:pPr>
    </w:p>
    <w:p w14:paraId="4A44B310" w14:textId="77777777" w:rsidR="002E7F11" w:rsidRPr="002E7F11" w:rsidRDefault="00FC421F" w:rsidP="009A2881">
      <w:pPr>
        <w:pStyle w:val="paragraph"/>
        <w:numPr>
          <w:ilvl w:val="0"/>
          <w:numId w:val="22"/>
        </w:numPr>
        <w:tabs>
          <w:tab w:val="clear" w:pos="720"/>
        </w:tabs>
        <w:spacing w:before="0" w:beforeAutospacing="0" w:after="0" w:afterAutospacing="0"/>
        <w:ind w:left="993" w:hanging="426"/>
        <w:textAlignment w:val="baseline"/>
        <w:rPr>
          <w:rFonts w:ascii="Arial" w:hAnsi="Arial" w:cs="Arial"/>
        </w:rPr>
      </w:pPr>
      <w:r w:rsidRPr="002E7F11">
        <w:rPr>
          <w:rStyle w:val="normaltextrun"/>
          <w:rFonts w:ascii="Arial" w:hAnsi="Arial" w:cs="Arial"/>
          <w:color w:val="000000"/>
        </w:rPr>
        <w:t xml:space="preserve">Drawing on the characteristics so recorded, propose a definition for “down” for use by the subsequent Mapping Review process, identifying what existing datasets etc can contribute to efficient and cost-effective capture of such land when NE compiles its Comment Maps </w:t>
      </w:r>
      <w:r w:rsidRPr="002E7F11">
        <w:rPr>
          <w:rStyle w:val="scxw103233589"/>
          <w:rFonts w:ascii="Arial" w:hAnsi="Arial" w:cs="Arial"/>
          <w:color w:val="000000"/>
        </w:rPr>
        <w:t> </w:t>
      </w:r>
    </w:p>
    <w:p w14:paraId="489642E8" w14:textId="77777777" w:rsidR="002E7F11" w:rsidRDefault="002E7F11" w:rsidP="002E7F11">
      <w:pPr>
        <w:pStyle w:val="ListParagraph"/>
        <w:rPr>
          <w:rStyle w:val="normaltextrun"/>
          <w:rFonts w:ascii="Arial" w:hAnsi="Arial" w:cs="Arial"/>
          <w:color w:val="000000"/>
        </w:rPr>
      </w:pPr>
    </w:p>
    <w:p w14:paraId="51849AB4" w14:textId="67BC9FA0" w:rsidR="00FC421F" w:rsidRPr="002E7F11" w:rsidRDefault="00FC421F" w:rsidP="002E7F11">
      <w:pPr>
        <w:pStyle w:val="paragraph"/>
        <w:numPr>
          <w:ilvl w:val="0"/>
          <w:numId w:val="22"/>
        </w:numPr>
        <w:tabs>
          <w:tab w:val="clear" w:pos="720"/>
          <w:tab w:val="num" w:pos="993"/>
        </w:tabs>
        <w:spacing w:before="0" w:beforeAutospacing="0" w:after="0" w:afterAutospacing="0"/>
        <w:ind w:left="993" w:hanging="426"/>
        <w:textAlignment w:val="baseline"/>
        <w:rPr>
          <w:rFonts w:ascii="Arial" w:hAnsi="Arial" w:cs="Arial"/>
        </w:rPr>
      </w:pPr>
      <w:r w:rsidRPr="002E7F11">
        <w:rPr>
          <w:rStyle w:val="normaltextrun"/>
          <w:rFonts w:ascii="Arial" w:hAnsi="Arial" w:cs="Arial"/>
          <w:color w:val="000000"/>
        </w:rPr>
        <w:t xml:space="preserve">Map in detail the full extent of the boundaries of one of these sites in each search area, and identify any lessons learned from doing this. </w:t>
      </w:r>
      <w:r w:rsidRPr="002E7F11">
        <w:rPr>
          <w:rStyle w:val="scxw103233589"/>
          <w:rFonts w:ascii="Arial" w:hAnsi="Arial" w:cs="Arial"/>
          <w:color w:val="000000"/>
        </w:rPr>
        <w:t> </w:t>
      </w:r>
      <w:r w:rsidRPr="002E7F11">
        <w:rPr>
          <w:rFonts w:ascii="Arial" w:hAnsi="Arial" w:cs="Arial"/>
          <w:color w:val="000000"/>
        </w:rPr>
        <w:br/>
      </w:r>
      <w:r w:rsidRPr="002E7F11">
        <w:rPr>
          <w:rStyle w:val="eop"/>
          <w:rFonts w:ascii="Arial" w:hAnsi="Arial" w:cs="Arial"/>
          <w:color w:val="000000"/>
        </w:rPr>
        <w:t> </w:t>
      </w:r>
    </w:p>
    <w:p w14:paraId="46638740" w14:textId="77777777" w:rsidR="002E7F11" w:rsidRPr="002E7F11" w:rsidRDefault="00FC421F" w:rsidP="006E48D4">
      <w:pPr>
        <w:pStyle w:val="paragraph"/>
        <w:numPr>
          <w:ilvl w:val="0"/>
          <w:numId w:val="23"/>
        </w:numPr>
        <w:tabs>
          <w:tab w:val="clear" w:pos="720"/>
        </w:tabs>
        <w:spacing w:before="0" w:beforeAutospacing="0" w:after="0" w:afterAutospacing="0"/>
        <w:ind w:left="284" w:hanging="426"/>
        <w:textAlignment w:val="baseline"/>
        <w:rPr>
          <w:rFonts w:ascii="Arial" w:hAnsi="Arial" w:cs="Arial"/>
        </w:rPr>
      </w:pPr>
      <w:r>
        <w:rPr>
          <w:rStyle w:val="normaltextrun"/>
          <w:rFonts w:ascii="Arial" w:hAnsi="Arial" w:cs="Arial"/>
          <w:color w:val="000000"/>
        </w:rPr>
        <w:t xml:space="preserve">Bidders are expected to discuss the detail of their intended approach as necessary with the NE Project Manager. In the light of such discussion, bids may propose a different or modified approach from that shown in this Brief if the bidder considers this more likely to facilitate subsequent cost effective and consistent mapping of downland in England by NE when it undertakes the review. </w:t>
      </w:r>
      <w:r>
        <w:rPr>
          <w:rStyle w:val="scxw103233589"/>
          <w:rFonts w:ascii="Arial" w:hAnsi="Arial" w:cs="Arial"/>
          <w:color w:val="000000"/>
        </w:rPr>
        <w:t> </w:t>
      </w:r>
    </w:p>
    <w:p w14:paraId="4042FF37" w14:textId="77777777" w:rsidR="002E7F11" w:rsidRPr="002E7F11" w:rsidRDefault="002E7F11" w:rsidP="002E7F11">
      <w:pPr>
        <w:pStyle w:val="paragraph"/>
        <w:spacing w:before="0" w:beforeAutospacing="0" w:after="0" w:afterAutospacing="0"/>
        <w:ind w:left="284"/>
        <w:textAlignment w:val="baseline"/>
        <w:rPr>
          <w:rFonts w:ascii="Arial" w:hAnsi="Arial" w:cs="Arial"/>
        </w:rPr>
      </w:pPr>
    </w:p>
    <w:p w14:paraId="31FE33F5" w14:textId="734885D4" w:rsidR="00FC421F" w:rsidRPr="002E7F11" w:rsidRDefault="00FC421F" w:rsidP="002E7F11">
      <w:pPr>
        <w:pStyle w:val="paragraph"/>
        <w:numPr>
          <w:ilvl w:val="0"/>
          <w:numId w:val="23"/>
        </w:numPr>
        <w:tabs>
          <w:tab w:val="clear" w:pos="720"/>
        </w:tabs>
        <w:spacing w:before="0" w:beforeAutospacing="0" w:after="0" w:afterAutospacing="0"/>
        <w:ind w:left="284" w:hanging="426"/>
        <w:textAlignment w:val="baseline"/>
        <w:rPr>
          <w:rFonts w:ascii="Arial" w:hAnsi="Arial" w:cs="Arial"/>
        </w:rPr>
      </w:pPr>
      <w:r w:rsidRPr="002E7F11">
        <w:rPr>
          <w:rStyle w:val="normaltextrun"/>
          <w:rFonts w:ascii="Arial" w:hAnsi="Arial" w:cs="Arial"/>
          <w:color w:val="000000"/>
        </w:rPr>
        <w:t xml:space="preserve">While regular liaison with the Project Manager can take place during the contract as and when necessary, it is envisaged that at least three structured meetings between NE and the successful bidders will be organised, including:  </w:t>
      </w:r>
      <w:r w:rsidRPr="002E7F11">
        <w:rPr>
          <w:rStyle w:val="scxw103233589"/>
          <w:rFonts w:ascii="Arial" w:hAnsi="Arial" w:cs="Arial"/>
          <w:color w:val="000000"/>
        </w:rPr>
        <w:t> </w:t>
      </w:r>
      <w:r w:rsidRPr="002E7F11">
        <w:rPr>
          <w:rFonts w:ascii="Arial" w:hAnsi="Arial" w:cs="Arial"/>
          <w:color w:val="000000"/>
        </w:rPr>
        <w:br/>
      </w:r>
      <w:r w:rsidRPr="002E7F11">
        <w:rPr>
          <w:rStyle w:val="eop"/>
          <w:rFonts w:ascii="Arial" w:hAnsi="Arial" w:cs="Arial"/>
          <w:color w:val="000000"/>
        </w:rPr>
        <w:t> </w:t>
      </w:r>
    </w:p>
    <w:p w14:paraId="468F0D03" w14:textId="77777777" w:rsidR="002E7F11" w:rsidRDefault="00FC421F" w:rsidP="002E7F11">
      <w:pPr>
        <w:pStyle w:val="paragraph"/>
        <w:numPr>
          <w:ilvl w:val="0"/>
          <w:numId w:val="24"/>
        </w:numPr>
        <w:tabs>
          <w:tab w:val="clear" w:pos="720"/>
          <w:tab w:val="num" w:pos="993"/>
        </w:tabs>
        <w:spacing w:before="0" w:beforeAutospacing="0" w:after="0" w:afterAutospacing="0"/>
        <w:ind w:left="993" w:hanging="567"/>
        <w:textAlignment w:val="baseline"/>
        <w:rPr>
          <w:rFonts w:ascii="Arial" w:hAnsi="Arial" w:cs="Arial"/>
        </w:rPr>
      </w:pPr>
      <w:r>
        <w:rPr>
          <w:rStyle w:val="normaltextrun"/>
          <w:rFonts w:ascii="Arial" w:hAnsi="Arial" w:cs="Arial"/>
          <w:color w:val="000000"/>
        </w:rPr>
        <w:lastRenderedPageBreak/>
        <w:t>A start-up workshop to discuss and agree in detail the approach to be taken to the work in the light of the successful bid.</w:t>
      </w:r>
      <w:r>
        <w:rPr>
          <w:rStyle w:val="scxw103233589"/>
          <w:rFonts w:ascii="Arial" w:hAnsi="Arial" w:cs="Arial"/>
          <w:color w:val="000000"/>
        </w:rPr>
        <w:t> </w:t>
      </w:r>
      <w:r>
        <w:rPr>
          <w:rFonts w:ascii="Arial" w:hAnsi="Arial" w:cs="Arial"/>
          <w:color w:val="000000"/>
        </w:rPr>
        <w:br/>
      </w:r>
      <w:r>
        <w:rPr>
          <w:rStyle w:val="eop"/>
          <w:rFonts w:ascii="Arial" w:hAnsi="Arial" w:cs="Arial"/>
          <w:color w:val="000000"/>
        </w:rPr>
        <w:t> </w:t>
      </w:r>
    </w:p>
    <w:p w14:paraId="0A2A56B7" w14:textId="77777777" w:rsidR="002E7F11" w:rsidRDefault="00FC421F" w:rsidP="002E7F11">
      <w:pPr>
        <w:pStyle w:val="paragraph"/>
        <w:numPr>
          <w:ilvl w:val="0"/>
          <w:numId w:val="24"/>
        </w:numPr>
        <w:tabs>
          <w:tab w:val="clear" w:pos="720"/>
          <w:tab w:val="num" w:pos="993"/>
        </w:tabs>
        <w:spacing w:before="0" w:beforeAutospacing="0" w:after="0" w:afterAutospacing="0"/>
        <w:ind w:left="993" w:hanging="567"/>
        <w:textAlignment w:val="baseline"/>
        <w:rPr>
          <w:rFonts w:ascii="Arial" w:hAnsi="Arial" w:cs="Arial"/>
        </w:rPr>
      </w:pPr>
      <w:r w:rsidRPr="002E7F11">
        <w:rPr>
          <w:rStyle w:val="normaltextrun"/>
          <w:rFonts w:ascii="Arial" w:hAnsi="Arial" w:cs="Arial"/>
          <w:color w:val="000000"/>
        </w:rPr>
        <w:t>A mid-contract workshop to take stock on progress and issues.</w:t>
      </w:r>
      <w:r w:rsidRPr="002E7F11">
        <w:rPr>
          <w:rStyle w:val="scxw103233589"/>
          <w:rFonts w:ascii="Arial" w:hAnsi="Arial" w:cs="Arial"/>
          <w:color w:val="000000"/>
        </w:rPr>
        <w:t> </w:t>
      </w:r>
      <w:r w:rsidRPr="002E7F11">
        <w:rPr>
          <w:rFonts w:ascii="Arial" w:hAnsi="Arial" w:cs="Arial"/>
          <w:color w:val="000000"/>
        </w:rPr>
        <w:br/>
      </w:r>
      <w:r w:rsidRPr="002E7F11">
        <w:rPr>
          <w:rStyle w:val="eop"/>
          <w:rFonts w:ascii="Arial" w:hAnsi="Arial" w:cs="Arial"/>
          <w:color w:val="000000"/>
        </w:rPr>
        <w:t> </w:t>
      </w:r>
    </w:p>
    <w:p w14:paraId="06E73EBA" w14:textId="181C20FD" w:rsidR="00FC421F" w:rsidRPr="002E7F11" w:rsidRDefault="00FC421F" w:rsidP="002E7F11">
      <w:pPr>
        <w:pStyle w:val="paragraph"/>
        <w:numPr>
          <w:ilvl w:val="0"/>
          <w:numId w:val="24"/>
        </w:numPr>
        <w:tabs>
          <w:tab w:val="clear" w:pos="720"/>
          <w:tab w:val="num" w:pos="993"/>
        </w:tabs>
        <w:spacing w:before="0" w:beforeAutospacing="0" w:after="0" w:afterAutospacing="0"/>
        <w:ind w:left="993" w:hanging="567"/>
        <w:textAlignment w:val="baseline"/>
        <w:rPr>
          <w:rFonts w:ascii="Arial" w:hAnsi="Arial" w:cs="Arial"/>
        </w:rPr>
      </w:pPr>
      <w:r w:rsidRPr="002E7F11">
        <w:rPr>
          <w:rStyle w:val="normaltextrun"/>
          <w:rFonts w:ascii="Arial" w:hAnsi="Arial" w:cs="Arial"/>
          <w:color w:val="000000"/>
        </w:rPr>
        <w:t>A final set of site visits at which NE staff are shown two or three of the areas that have been pilot-mapped, with discussion of issues and challenges that arose during the process nationally. </w:t>
      </w:r>
      <w:r w:rsidRPr="002E7F11">
        <w:rPr>
          <w:rStyle w:val="eop"/>
          <w:rFonts w:ascii="Arial" w:hAnsi="Arial" w:cs="Arial"/>
          <w:color w:val="000000"/>
        </w:rPr>
        <w:t> </w:t>
      </w:r>
    </w:p>
    <w:p w14:paraId="705E0869" w14:textId="77777777" w:rsidR="00FC421F" w:rsidRDefault="00FC421F" w:rsidP="00FC421F">
      <w:pPr>
        <w:pStyle w:val="paragraph"/>
        <w:tabs>
          <w:tab w:val="num" w:pos="142"/>
        </w:tabs>
        <w:spacing w:before="0" w:beforeAutospacing="0" w:after="0" w:afterAutospacing="0"/>
        <w:ind w:left="142" w:hanging="142"/>
        <w:textAlignment w:val="baseline"/>
        <w:rPr>
          <w:rFonts w:ascii="Segoe UI" w:hAnsi="Segoe UI" w:cs="Segoe UI"/>
          <w:sz w:val="18"/>
          <w:szCs w:val="18"/>
        </w:rPr>
      </w:pPr>
      <w:r>
        <w:rPr>
          <w:rStyle w:val="eop"/>
          <w:rFonts w:ascii="Arial" w:hAnsi="Arial" w:cs="Arial"/>
          <w:color w:val="000000"/>
          <w:sz w:val="12"/>
          <w:szCs w:val="12"/>
        </w:rPr>
        <w:t> </w:t>
      </w:r>
    </w:p>
    <w:p w14:paraId="62758FBD" w14:textId="77777777" w:rsidR="00FC421F" w:rsidRDefault="00FC421F" w:rsidP="006E48D4">
      <w:pPr>
        <w:pStyle w:val="paragraph"/>
        <w:numPr>
          <w:ilvl w:val="0"/>
          <w:numId w:val="25"/>
        </w:numPr>
        <w:tabs>
          <w:tab w:val="clear" w:pos="720"/>
        </w:tabs>
        <w:spacing w:before="0" w:beforeAutospacing="0" w:after="0" w:afterAutospacing="0"/>
        <w:ind w:left="284" w:hanging="426"/>
        <w:textAlignment w:val="baseline"/>
        <w:rPr>
          <w:rFonts w:ascii="Arial" w:hAnsi="Arial" w:cs="Arial"/>
        </w:rPr>
      </w:pPr>
      <w:r>
        <w:rPr>
          <w:rStyle w:val="normaltextrun"/>
          <w:rFonts w:ascii="Arial" w:hAnsi="Arial" w:cs="Arial"/>
          <w:color w:val="000000"/>
        </w:rPr>
        <w:t>Consideration should also be given to holding one or more seminars of relevant experts, under Chatham House Rules - to exchange views and, potentially, peer review summaries of emerging findings and recommendations. </w:t>
      </w:r>
      <w:r>
        <w:rPr>
          <w:rStyle w:val="eop"/>
          <w:rFonts w:ascii="Arial" w:hAnsi="Arial" w:cs="Arial"/>
          <w:color w:val="000000"/>
        </w:rPr>
        <w:t> </w:t>
      </w:r>
    </w:p>
    <w:p w14:paraId="53183F91" w14:textId="77777777" w:rsidR="00FC421F" w:rsidRDefault="00FC421F" w:rsidP="00FC421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2"/>
          <w:szCs w:val="12"/>
        </w:rPr>
        <w:t> </w:t>
      </w:r>
    </w:p>
    <w:p w14:paraId="4A59D1BA" w14:textId="77777777" w:rsidR="00213ED5" w:rsidRDefault="00213ED5" w:rsidP="00213ED5">
      <w:pPr>
        <w:rPr>
          <w:rFonts w:ascii="Arial" w:eastAsia="Arial" w:hAnsi="Arial" w:cs="Arial"/>
          <w:sz w:val="24"/>
          <w:szCs w:val="24"/>
        </w:rPr>
      </w:pPr>
    </w:p>
    <w:p w14:paraId="3AB138BA" w14:textId="4883DFBA" w:rsidR="00213ED5" w:rsidRDefault="00213ED5" w:rsidP="003E563C">
      <w:pPr>
        <w:pStyle w:val="BodyText"/>
        <w:ind w:left="120" w:right="115" w:firstLine="0"/>
        <w:jc w:val="both"/>
      </w:pPr>
    </w:p>
    <w:p w14:paraId="3BD9FA8F" w14:textId="77777777" w:rsidR="00213ED5" w:rsidRDefault="00213ED5" w:rsidP="00213ED5">
      <w:pPr>
        <w:rPr>
          <w:rFonts w:ascii="Arial" w:eastAsia="Arial" w:hAnsi="Arial" w:cs="Arial"/>
          <w:sz w:val="24"/>
          <w:szCs w:val="24"/>
        </w:rPr>
      </w:pPr>
    </w:p>
    <w:p w14:paraId="346E0243" w14:textId="77777777" w:rsidR="00213ED5" w:rsidRDefault="00213ED5" w:rsidP="00213ED5">
      <w:pPr>
        <w:pStyle w:val="Heading1"/>
        <w:numPr>
          <w:ilvl w:val="0"/>
          <w:numId w:val="2"/>
        </w:numPr>
        <w:tabs>
          <w:tab w:val="left" w:pos="402"/>
        </w:tabs>
        <w:ind w:left="401"/>
        <w:jc w:val="both"/>
        <w:rPr>
          <w:b w:val="0"/>
          <w:bCs w:val="0"/>
        </w:rPr>
      </w:pPr>
      <w:r>
        <w:rPr>
          <w:spacing w:val="-1"/>
        </w:rPr>
        <w:t>Outputs</w:t>
      </w:r>
      <w:r>
        <w:t xml:space="preserve"> and </w:t>
      </w:r>
      <w:r>
        <w:rPr>
          <w:spacing w:val="-1"/>
        </w:rPr>
        <w:t>Contract</w:t>
      </w:r>
      <w:r>
        <w:t xml:space="preserve"> </w:t>
      </w:r>
      <w:r>
        <w:rPr>
          <w:spacing w:val="-1"/>
        </w:rPr>
        <w:t>Management</w:t>
      </w:r>
    </w:p>
    <w:p w14:paraId="7B5994A9" w14:textId="77777777" w:rsidR="00213ED5" w:rsidRDefault="00213ED5" w:rsidP="00213ED5">
      <w:pPr>
        <w:rPr>
          <w:rFonts w:ascii="Arial" w:eastAsia="Arial" w:hAnsi="Arial" w:cs="Arial"/>
          <w:b/>
          <w:bCs/>
          <w:sz w:val="24"/>
          <w:szCs w:val="24"/>
        </w:rPr>
      </w:pPr>
    </w:p>
    <w:p w14:paraId="47472C0C" w14:textId="77777777" w:rsidR="009A2881" w:rsidRDefault="009A2881" w:rsidP="00213ED5">
      <w:pPr>
        <w:jc w:val="both"/>
      </w:pPr>
    </w:p>
    <w:p w14:paraId="4759ADED" w14:textId="437C1D78" w:rsidR="009A2881" w:rsidRDefault="009A2881" w:rsidP="009A2881">
      <w:pPr>
        <w:widowControl/>
        <w:textAlignment w:val="baseline"/>
        <w:rPr>
          <w:rFonts w:ascii="Arial" w:eastAsia="Times New Roman" w:hAnsi="Arial" w:cs="Arial"/>
          <w:color w:val="000000"/>
          <w:sz w:val="24"/>
          <w:szCs w:val="24"/>
          <w:u w:val="single"/>
          <w:lang w:val="en-GB" w:eastAsia="en-GB"/>
        </w:rPr>
      </w:pPr>
      <w:r w:rsidRPr="009A2881">
        <w:rPr>
          <w:rFonts w:ascii="Arial" w:eastAsia="Times New Roman" w:hAnsi="Arial" w:cs="Arial"/>
          <w:color w:val="000000"/>
          <w:sz w:val="24"/>
          <w:szCs w:val="24"/>
          <w:u w:val="single"/>
          <w:lang w:val="en-GB" w:eastAsia="en-GB"/>
        </w:rPr>
        <w:t>Summary of required outputs from the study </w:t>
      </w:r>
    </w:p>
    <w:p w14:paraId="0B8357EB" w14:textId="77777777" w:rsidR="009A2881" w:rsidRPr="009A2881" w:rsidRDefault="009A2881" w:rsidP="009A2881">
      <w:pPr>
        <w:widowControl/>
        <w:textAlignment w:val="baseline"/>
        <w:rPr>
          <w:rFonts w:ascii="Segoe UI" w:eastAsia="Times New Roman" w:hAnsi="Segoe UI" w:cs="Segoe UI"/>
          <w:sz w:val="18"/>
          <w:szCs w:val="18"/>
          <w:u w:val="single"/>
          <w:lang w:val="en-GB" w:eastAsia="en-GB"/>
        </w:rPr>
      </w:pPr>
    </w:p>
    <w:p w14:paraId="567231EA" w14:textId="77777777" w:rsidR="009A2881" w:rsidRPr="009A2881" w:rsidRDefault="009A2881" w:rsidP="009A2881">
      <w:pPr>
        <w:widowControl/>
        <w:numPr>
          <w:ilvl w:val="0"/>
          <w:numId w:val="25"/>
        </w:numPr>
        <w:tabs>
          <w:tab w:val="clear" w:pos="720"/>
        </w:tabs>
        <w:ind w:left="284" w:hanging="426"/>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The study report (copyright to which will vest in NE) must contain: </w:t>
      </w:r>
      <w:r w:rsidRPr="009A2881">
        <w:rPr>
          <w:rFonts w:ascii="Arial" w:eastAsia="Times New Roman" w:hAnsi="Arial" w:cs="Arial"/>
          <w:color w:val="000000"/>
          <w:sz w:val="24"/>
          <w:szCs w:val="24"/>
          <w:lang w:val="en-GB" w:eastAsia="en-GB"/>
        </w:rPr>
        <w:br/>
        <w:t> </w:t>
      </w:r>
    </w:p>
    <w:p w14:paraId="0B0FDDD6" w14:textId="77777777" w:rsidR="009A2881" w:rsidRPr="009A2881" w:rsidRDefault="009A2881" w:rsidP="009A2881">
      <w:pPr>
        <w:widowControl/>
        <w:numPr>
          <w:ilvl w:val="0"/>
          <w:numId w:val="26"/>
        </w:numPr>
        <w:tabs>
          <w:tab w:val="clear" w:pos="720"/>
          <w:tab w:val="num" w:pos="993"/>
        </w:tabs>
        <w:ind w:left="993" w:hanging="567"/>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a full account of the work undertaken </w:t>
      </w:r>
      <w:r w:rsidRPr="009A2881">
        <w:rPr>
          <w:rFonts w:ascii="Arial" w:eastAsia="Times New Roman" w:hAnsi="Arial" w:cs="Arial"/>
          <w:color w:val="000000"/>
          <w:sz w:val="24"/>
          <w:szCs w:val="24"/>
          <w:lang w:val="en-GB" w:eastAsia="en-GB"/>
        </w:rPr>
        <w:br/>
      </w:r>
    </w:p>
    <w:p w14:paraId="0DCC6CF6" w14:textId="77777777" w:rsidR="009A2881" w:rsidRDefault="009A2881" w:rsidP="009A2881">
      <w:pPr>
        <w:widowControl/>
        <w:numPr>
          <w:ilvl w:val="0"/>
          <w:numId w:val="26"/>
        </w:numPr>
        <w:tabs>
          <w:tab w:val="clear" w:pos="720"/>
          <w:tab w:val="num" w:pos="993"/>
        </w:tabs>
        <w:ind w:left="993" w:hanging="567"/>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a summary listing of all evidence sources used to inform the results </w:t>
      </w:r>
      <w:r w:rsidRPr="009A2881">
        <w:rPr>
          <w:rFonts w:ascii="Arial" w:eastAsia="Times New Roman" w:hAnsi="Arial" w:cs="Arial"/>
          <w:color w:val="000000"/>
          <w:sz w:val="24"/>
          <w:szCs w:val="24"/>
          <w:lang w:val="en-GB" w:eastAsia="en-GB"/>
        </w:rPr>
        <w:br/>
        <w:t> </w:t>
      </w:r>
    </w:p>
    <w:p w14:paraId="62210896" w14:textId="41582127" w:rsidR="009A2881" w:rsidRDefault="009A2881" w:rsidP="009A2881">
      <w:pPr>
        <w:widowControl/>
        <w:numPr>
          <w:ilvl w:val="0"/>
          <w:numId w:val="26"/>
        </w:numPr>
        <w:tabs>
          <w:tab w:val="clear" w:pos="720"/>
          <w:tab w:val="num" w:pos="993"/>
        </w:tabs>
        <w:ind w:left="993" w:hanging="567"/>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 xml:space="preserve">reasoned responses to the issues set out in paragraphs </w:t>
      </w:r>
      <w:r w:rsidR="00C62E97">
        <w:rPr>
          <w:rFonts w:ascii="Arial" w:eastAsia="Times New Roman" w:hAnsi="Arial" w:cs="Arial"/>
          <w:color w:val="000000"/>
          <w:sz w:val="24"/>
          <w:szCs w:val="24"/>
          <w:lang w:val="en-GB" w:eastAsia="en-GB"/>
        </w:rPr>
        <w:t>26-40,</w:t>
      </w:r>
      <w:r w:rsidRPr="009A2881">
        <w:rPr>
          <w:rFonts w:ascii="Arial" w:eastAsia="Times New Roman" w:hAnsi="Arial" w:cs="Arial"/>
          <w:color w:val="000000"/>
          <w:sz w:val="24"/>
          <w:szCs w:val="24"/>
          <w:lang w:val="en-GB" w:eastAsia="en-GB"/>
        </w:rPr>
        <w:t xml:space="preserve"> following discussion of them with NE officials </w:t>
      </w:r>
      <w:proofErr w:type="gramStart"/>
      <w:r w:rsidRPr="009A2881">
        <w:rPr>
          <w:rFonts w:ascii="Arial" w:eastAsia="Times New Roman" w:hAnsi="Arial" w:cs="Arial"/>
          <w:color w:val="000000"/>
          <w:sz w:val="24"/>
          <w:szCs w:val="24"/>
          <w:lang w:val="en-GB" w:eastAsia="en-GB"/>
        </w:rPr>
        <w:t>during the course of</w:t>
      </w:r>
      <w:proofErr w:type="gramEnd"/>
      <w:r w:rsidRPr="009A2881">
        <w:rPr>
          <w:rFonts w:ascii="Arial" w:eastAsia="Times New Roman" w:hAnsi="Arial" w:cs="Arial"/>
          <w:color w:val="000000"/>
          <w:sz w:val="24"/>
          <w:szCs w:val="24"/>
          <w:lang w:val="en-GB" w:eastAsia="en-GB"/>
        </w:rPr>
        <w:t xml:space="preserve"> the study </w:t>
      </w:r>
      <w:r w:rsidRPr="009A2881">
        <w:rPr>
          <w:rFonts w:ascii="Arial" w:eastAsia="Times New Roman" w:hAnsi="Arial" w:cs="Arial"/>
          <w:color w:val="000000"/>
          <w:sz w:val="24"/>
          <w:szCs w:val="24"/>
          <w:lang w:val="en-GB" w:eastAsia="en-GB"/>
        </w:rPr>
        <w:br/>
        <w:t> </w:t>
      </w:r>
    </w:p>
    <w:p w14:paraId="29A50C6F" w14:textId="77777777" w:rsidR="009A2881" w:rsidRDefault="009A2881" w:rsidP="009A2881">
      <w:pPr>
        <w:widowControl/>
        <w:numPr>
          <w:ilvl w:val="0"/>
          <w:numId w:val="26"/>
        </w:numPr>
        <w:tabs>
          <w:tab w:val="clear" w:pos="720"/>
          <w:tab w:val="num" w:pos="993"/>
        </w:tabs>
        <w:ind w:left="993" w:hanging="567"/>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a definition of downland that is proposed for subsequent use by NE in mapping downland for CROW purposes </w:t>
      </w:r>
      <w:r w:rsidRPr="009A2881">
        <w:rPr>
          <w:rFonts w:ascii="Arial" w:eastAsia="Times New Roman" w:hAnsi="Arial" w:cs="Arial"/>
          <w:color w:val="000000"/>
          <w:sz w:val="24"/>
          <w:szCs w:val="24"/>
          <w:lang w:val="en-GB" w:eastAsia="en-GB"/>
        </w:rPr>
        <w:br/>
        <w:t> </w:t>
      </w:r>
    </w:p>
    <w:p w14:paraId="4E0FB092" w14:textId="77777777" w:rsidR="009A2881" w:rsidRDefault="009A2881" w:rsidP="009A2881">
      <w:pPr>
        <w:widowControl/>
        <w:numPr>
          <w:ilvl w:val="0"/>
          <w:numId w:val="26"/>
        </w:numPr>
        <w:tabs>
          <w:tab w:val="clear" w:pos="720"/>
          <w:tab w:val="num" w:pos="993"/>
        </w:tabs>
        <w:ind w:left="993" w:hanging="567"/>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an outline proposed methodology for capturing such land on the CROW maps, including identification of specific datasets or other pre-existing information that will facilitate its efficient and cost-effective mapping </w:t>
      </w:r>
      <w:r w:rsidRPr="009A2881">
        <w:rPr>
          <w:rFonts w:ascii="Arial" w:eastAsia="Times New Roman" w:hAnsi="Arial" w:cs="Arial"/>
          <w:color w:val="000000"/>
          <w:sz w:val="24"/>
          <w:szCs w:val="24"/>
          <w:lang w:val="en-GB" w:eastAsia="en-GB"/>
        </w:rPr>
        <w:br/>
        <w:t> </w:t>
      </w:r>
    </w:p>
    <w:p w14:paraId="53246279" w14:textId="77777777" w:rsidR="009A2881" w:rsidRDefault="009A2881" w:rsidP="009A2881">
      <w:pPr>
        <w:widowControl/>
        <w:numPr>
          <w:ilvl w:val="0"/>
          <w:numId w:val="26"/>
        </w:numPr>
        <w:tabs>
          <w:tab w:val="clear" w:pos="720"/>
          <w:tab w:val="num" w:pos="993"/>
        </w:tabs>
        <w:ind w:left="993" w:hanging="567"/>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a candid analysis of lessons learned from the study including the key challenges to and practical considerations for mapping this land, with proposals for minimising impact on the subsequent NE mapping process and its related costs, and </w:t>
      </w:r>
      <w:r w:rsidRPr="009A2881">
        <w:rPr>
          <w:rFonts w:ascii="Arial" w:eastAsia="Times New Roman" w:hAnsi="Arial" w:cs="Arial"/>
          <w:color w:val="000000"/>
          <w:sz w:val="24"/>
          <w:szCs w:val="24"/>
          <w:lang w:val="en-GB" w:eastAsia="en-GB"/>
        </w:rPr>
        <w:br/>
        <w:t> </w:t>
      </w:r>
    </w:p>
    <w:p w14:paraId="5CF6FFEA" w14:textId="3BDAC781" w:rsidR="009A2881" w:rsidRPr="009A2881" w:rsidRDefault="009A2881" w:rsidP="009A2881">
      <w:pPr>
        <w:widowControl/>
        <w:numPr>
          <w:ilvl w:val="0"/>
          <w:numId w:val="26"/>
        </w:numPr>
        <w:tabs>
          <w:tab w:val="clear" w:pos="720"/>
          <w:tab w:val="num" w:pos="993"/>
        </w:tabs>
        <w:ind w:left="993" w:hanging="567"/>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any additional recommendations that may be relevant to the subsequent mapping of downland by NE.   </w:t>
      </w:r>
      <w:r w:rsidRPr="009A2881">
        <w:rPr>
          <w:rFonts w:ascii="Arial" w:eastAsia="Times New Roman" w:hAnsi="Arial" w:cs="Arial"/>
          <w:color w:val="000000"/>
          <w:sz w:val="24"/>
          <w:szCs w:val="24"/>
          <w:lang w:val="en-GB" w:eastAsia="en-GB"/>
        </w:rPr>
        <w:br/>
        <w:t> </w:t>
      </w:r>
    </w:p>
    <w:p w14:paraId="0AC492DF" w14:textId="77777777" w:rsidR="009A2881" w:rsidRPr="009A2881" w:rsidRDefault="009A2881" w:rsidP="006E48D4">
      <w:pPr>
        <w:widowControl/>
        <w:numPr>
          <w:ilvl w:val="0"/>
          <w:numId w:val="27"/>
        </w:numPr>
        <w:tabs>
          <w:tab w:val="clear" w:pos="720"/>
        </w:tabs>
        <w:ind w:left="284" w:hanging="426"/>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 xml:space="preserve">Unless there is an agreed variation of the outline approach set out in this Project Brief, the following must be delivered to NE in association with the </w:t>
      </w:r>
      <w:r w:rsidRPr="009A2881">
        <w:rPr>
          <w:rFonts w:ascii="Arial" w:eastAsia="Times New Roman" w:hAnsi="Arial" w:cs="Arial"/>
          <w:color w:val="000000"/>
          <w:sz w:val="24"/>
          <w:szCs w:val="24"/>
          <w:lang w:val="en-GB" w:eastAsia="en-GB"/>
        </w:rPr>
        <w:lastRenderedPageBreak/>
        <w:t>report, with the copyright in these again vested in NE: </w:t>
      </w:r>
      <w:r w:rsidRPr="009A2881">
        <w:rPr>
          <w:rFonts w:ascii="Arial" w:eastAsia="Times New Roman" w:hAnsi="Arial" w:cs="Arial"/>
          <w:color w:val="000000"/>
          <w:sz w:val="24"/>
          <w:szCs w:val="24"/>
          <w:lang w:val="en-GB" w:eastAsia="en-GB"/>
        </w:rPr>
        <w:br/>
        <w:t> </w:t>
      </w:r>
    </w:p>
    <w:p w14:paraId="618939DD" w14:textId="77777777" w:rsidR="009A2881" w:rsidRDefault="009A2881" w:rsidP="009A2881">
      <w:pPr>
        <w:widowControl/>
        <w:numPr>
          <w:ilvl w:val="0"/>
          <w:numId w:val="28"/>
        </w:numPr>
        <w:tabs>
          <w:tab w:val="clear" w:pos="720"/>
        </w:tabs>
        <w:ind w:left="993" w:hanging="567"/>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 xml:space="preserve">a database of the working maps, photographs </w:t>
      </w:r>
      <w:proofErr w:type="gramStart"/>
      <w:r w:rsidRPr="009A2881">
        <w:rPr>
          <w:rFonts w:ascii="Arial" w:eastAsia="Times New Roman" w:hAnsi="Arial" w:cs="Arial"/>
          <w:color w:val="000000"/>
          <w:sz w:val="24"/>
          <w:szCs w:val="24"/>
          <w:lang w:val="en-GB" w:eastAsia="en-GB"/>
        </w:rPr>
        <w:t>etc ,</w:t>
      </w:r>
      <w:proofErr w:type="gramEnd"/>
      <w:r w:rsidRPr="009A2881">
        <w:rPr>
          <w:rFonts w:ascii="Arial" w:eastAsia="Times New Roman" w:hAnsi="Arial" w:cs="Arial"/>
          <w:color w:val="000000"/>
          <w:sz w:val="24"/>
          <w:szCs w:val="24"/>
          <w:lang w:val="en-GB" w:eastAsia="en-GB"/>
        </w:rPr>
        <w:t xml:space="preserve"> including full attribute data,  </w:t>
      </w:r>
      <w:r w:rsidRPr="009A2881">
        <w:rPr>
          <w:rFonts w:ascii="Arial" w:eastAsia="Times New Roman" w:hAnsi="Arial" w:cs="Arial"/>
          <w:color w:val="000000"/>
          <w:sz w:val="24"/>
          <w:szCs w:val="24"/>
          <w:lang w:val="en-GB" w:eastAsia="en-GB"/>
        </w:rPr>
        <w:br/>
        <w:t> </w:t>
      </w:r>
    </w:p>
    <w:p w14:paraId="17D0A92F" w14:textId="77777777" w:rsidR="009A2881" w:rsidRDefault="009A2881" w:rsidP="009A2881">
      <w:pPr>
        <w:widowControl/>
        <w:numPr>
          <w:ilvl w:val="0"/>
          <w:numId w:val="28"/>
        </w:numPr>
        <w:tabs>
          <w:tab w:val="clear" w:pos="720"/>
        </w:tabs>
        <w:ind w:left="993" w:hanging="567"/>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the pilot maps, and </w:t>
      </w:r>
      <w:r w:rsidRPr="009A2881">
        <w:rPr>
          <w:rFonts w:ascii="Arial" w:eastAsia="Times New Roman" w:hAnsi="Arial" w:cs="Arial"/>
          <w:color w:val="000000"/>
          <w:sz w:val="24"/>
          <w:szCs w:val="24"/>
          <w:lang w:val="en-GB" w:eastAsia="en-GB"/>
        </w:rPr>
        <w:br/>
        <w:t> </w:t>
      </w:r>
    </w:p>
    <w:p w14:paraId="0DA9866D" w14:textId="49889533" w:rsidR="009A2881" w:rsidRPr="009A2881" w:rsidRDefault="009A2881" w:rsidP="009A2881">
      <w:pPr>
        <w:widowControl/>
        <w:numPr>
          <w:ilvl w:val="0"/>
          <w:numId w:val="28"/>
        </w:numPr>
        <w:tabs>
          <w:tab w:val="clear" w:pos="720"/>
          <w:tab w:val="num" w:pos="993"/>
        </w:tabs>
        <w:ind w:left="993" w:hanging="567"/>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any specific surveying tools, data collection templates etc devised for the purposes of the contract.   </w:t>
      </w:r>
    </w:p>
    <w:p w14:paraId="3B96C995" w14:textId="77777777" w:rsidR="009A2881" w:rsidRPr="009A2881" w:rsidRDefault="009A2881" w:rsidP="009A2881">
      <w:pPr>
        <w:widowControl/>
        <w:ind w:left="1080"/>
        <w:textAlignment w:val="baseline"/>
        <w:rPr>
          <w:rFonts w:ascii="Segoe UI" w:eastAsia="Times New Roman" w:hAnsi="Segoe UI" w:cs="Segoe UI"/>
          <w:sz w:val="18"/>
          <w:szCs w:val="18"/>
          <w:lang w:val="en-GB" w:eastAsia="en-GB"/>
        </w:rPr>
      </w:pPr>
      <w:r w:rsidRPr="009A2881">
        <w:rPr>
          <w:rFonts w:ascii="Arial" w:eastAsia="Times New Roman" w:hAnsi="Arial" w:cs="Arial"/>
          <w:color w:val="000000"/>
          <w:sz w:val="24"/>
          <w:szCs w:val="24"/>
          <w:lang w:val="en-GB" w:eastAsia="en-GB"/>
        </w:rPr>
        <w:t> </w:t>
      </w:r>
    </w:p>
    <w:p w14:paraId="22C025A2" w14:textId="3AF739E1" w:rsidR="009A2881" w:rsidRDefault="009A2881" w:rsidP="009A2881">
      <w:pPr>
        <w:widowControl/>
        <w:textAlignment w:val="baseline"/>
        <w:rPr>
          <w:rFonts w:ascii="Arial" w:eastAsia="Times New Roman" w:hAnsi="Arial" w:cs="Arial"/>
          <w:color w:val="000000"/>
          <w:sz w:val="24"/>
          <w:szCs w:val="24"/>
          <w:u w:val="single"/>
          <w:lang w:val="en-GB" w:eastAsia="en-GB"/>
        </w:rPr>
      </w:pPr>
      <w:r w:rsidRPr="009A2881">
        <w:rPr>
          <w:rFonts w:ascii="Arial" w:eastAsia="Times New Roman" w:hAnsi="Arial" w:cs="Arial"/>
          <w:color w:val="000000"/>
          <w:sz w:val="24"/>
          <w:szCs w:val="24"/>
          <w:u w:val="single"/>
          <w:lang w:val="en-GB" w:eastAsia="en-GB"/>
        </w:rPr>
        <w:t>Use of study outputs </w:t>
      </w:r>
    </w:p>
    <w:p w14:paraId="3974435B" w14:textId="77777777" w:rsidR="009A2881" w:rsidRPr="009A2881" w:rsidRDefault="009A2881" w:rsidP="009A2881">
      <w:pPr>
        <w:widowControl/>
        <w:textAlignment w:val="baseline"/>
        <w:rPr>
          <w:rFonts w:ascii="Segoe UI" w:eastAsia="Times New Roman" w:hAnsi="Segoe UI" w:cs="Segoe UI"/>
          <w:sz w:val="18"/>
          <w:szCs w:val="18"/>
          <w:u w:val="single"/>
          <w:lang w:val="en-GB" w:eastAsia="en-GB"/>
        </w:rPr>
      </w:pPr>
    </w:p>
    <w:p w14:paraId="40707CC9" w14:textId="34CE0FEF" w:rsidR="009A2881" w:rsidRPr="009A2881" w:rsidRDefault="009A2881" w:rsidP="006E48D4">
      <w:pPr>
        <w:widowControl/>
        <w:numPr>
          <w:ilvl w:val="0"/>
          <w:numId w:val="29"/>
        </w:numPr>
        <w:tabs>
          <w:tab w:val="clear" w:pos="720"/>
        </w:tabs>
        <w:ind w:left="284" w:hanging="426"/>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All outputs from the study are to be treated as confidential advice to NE, to help it develop its methodology for subsequently reviewing the conclusive maps insofar as they relate to English downland. NE will have the exclusive right to share or publish the outputs (or relevant parts of them) if it considers it appropriate to do so. This is subject to any agreed decision to hold one or more expert private seminars to consider emerging findings. </w:t>
      </w:r>
    </w:p>
    <w:p w14:paraId="3670090E" w14:textId="77777777" w:rsidR="009A2881" w:rsidRPr="009A2881" w:rsidRDefault="009A2881" w:rsidP="009A2881">
      <w:pPr>
        <w:widowControl/>
        <w:textAlignment w:val="baseline"/>
        <w:rPr>
          <w:rFonts w:ascii="Segoe UI" w:eastAsia="Times New Roman" w:hAnsi="Segoe UI" w:cs="Segoe UI"/>
          <w:sz w:val="18"/>
          <w:szCs w:val="18"/>
          <w:lang w:val="en-GB" w:eastAsia="en-GB"/>
        </w:rPr>
      </w:pPr>
      <w:r w:rsidRPr="009A2881">
        <w:rPr>
          <w:rFonts w:ascii="Arial" w:eastAsia="Times New Roman" w:hAnsi="Arial" w:cs="Arial"/>
          <w:color w:val="000000"/>
          <w:sz w:val="24"/>
          <w:szCs w:val="24"/>
          <w:lang w:val="en-GB" w:eastAsia="en-GB"/>
        </w:rPr>
        <w:t> </w:t>
      </w:r>
    </w:p>
    <w:p w14:paraId="0318365B" w14:textId="77777777" w:rsidR="009A2881" w:rsidRPr="009A2881" w:rsidRDefault="009A2881" w:rsidP="009A2881">
      <w:pPr>
        <w:widowControl/>
        <w:textAlignment w:val="baseline"/>
        <w:rPr>
          <w:rFonts w:ascii="Segoe UI" w:eastAsia="Times New Roman" w:hAnsi="Segoe UI" w:cs="Segoe UI"/>
          <w:sz w:val="18"/>
          <w:szCs w:val="18"/>
          <w:u w:val="single"/>
          <w:lang w:val="en-GB" w:eastAsia="en-GB"/>
        </w:rPr>
      </w:pPr>
      <w:r w:rsidRPr="009A2881">
        <w:rPr>
          <w:rFonts w:ascii="Arial" w:eastAsia="Times New Roman" w:hAnsi="Arial" w:cs="Arial"/>
          <w:color w:val="000000"/>
          <w:sz w:val="24"/>
          <w:szCs w:val="24"/>
          <w:u w:val="single"/>
          <w:lang w:val="en-GB" w:eastAsia="en-GB"/>
        </w:rPr>
        <w:t>Some specific questions to be addressed by the study and report </w:t>
      </w:r>
    </w:p>
    <w:p w14:paraId="52E9F37C" w14:textId="45C85B8C" w:rsidR="009A2881" w:rsidRPr="009A2881" w:rsidRDefault="009A2881" w:rsidP="009A2881">
      <w:pPr>
        <w:widowControl/>
        <w:textAlignment w:val="baseline"/>
        <w:rPr>
          <w:rFonts w:ascii="Segoe UI" w:eastAsia="Times New Roman" w:hAnsi="Segoe UI" w:cs="Segoe UI"/>
          <w:sz w:val="18"/>
          <w:szCs w:val="18"/>
          <w:lang w:val="en-GB" w:eastAsia="en-GB"/>
        </w:rPr>
      </w:pPr>
      <w:r w:rsidRPr="009A2881">
        <w:rPr>
          <w:rFonts w:ascii="Arial" w:eastAsia="Times New Roman" w:hAnsi="Arial" w:cs="Arial"/>
          <w:color w:val="000000"/>
          <w:sz w:val="24"/>
          <w:szCs w:val="24"/>
          <w:lang w:val="en-GB" w:eastAsia="en-GB"/>
        </w:rPr>
        <w:t> </w:t>
      </w:r>
    </w:p>
    <w:p w14:paraId="7D8B4973" w14:textId="77777777" w:rsidR="009A2881" w:rsidRDefault="009A2881" w:rsidP="006E48D4">
      <w:pPr>
        <w:widowControl/>
        <w:numPr>
          <w:ilvl w:val="0"/>
          <w:numId w:val="30"/>
        </w:numPr>
        <w:tabs>
          <w:tab w:val="clear" w:pos="720"/>
          <w:tab w:val="num" w:pos="284"/>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 xml:space="preserve">Some down-like hills have a </w:t>
      </w:r>
      <w:proofErr w:type="gramStart"/>
      <w:r w:rsidRPr="009A2881">
        <w:rPr>
          <w:rFonts w:ascii="Arial" w:eastAsia="Times New Roman" w:hAnsi="Arial" w:cs="Arial"/>
          <w:color w:val="000000"/>
          <w:sz w:val="24"/>
          <w:szCs w:val="24"/>
          <w:lang w:val="en-GB" w:eastAsia="en-GB"/>
        </w:rPr>
        <w:t>wide open</w:t>
      </w:r>
      <w:proofErr w:type="gramEnd"/>
      <w:r w:rsidRPr="009A2881">
        <w:rPr>
          <w:rFonts w:ascii="Arial" w:eastAsia="Times New Roman" w:hAnsi="Arial" w:cs="Arial"/>
          <w:color w:val="000000"/>
          <w:sz w:val="24"/>
          <w:szCs w:val="24"/>
          <w:lang w:val="en-GB" w:eastAsia="en-GB"/>
        </w:rPr>
        <w:t xml:space="preserve"> appearance (what might be called ‘bare down’), while others are divided into small enclosed fields (what might be called ‘hedged down’). Some are heavily wooded or scrubbed over. Some contain roads, buildings, </w:t>
      </w:r>
      <w:proofErr w:type="gramStart"/>
      <w:r w:rsidRPr="009A2881">
        <w:rPr>
          <w:rFonts w:ascii="Arial" w:eastAsia="Times New Roman" w:hAnsi="Arial" w:cs="Arial"/>
          <w:color w:val="000000"/>
          <w:sz w:val="24"/>
          <w:szCs w:val="24"/>
          <w:lang w:val="en-GB" w:eastAsia="en-GB"/>
        </w:rPr>
        <w:t>hamlets</w:t>
      </w:r>
      <w:proofErr w:type="gramEnd"/>
      <w:r w:rsidRPr="009A2881">
        <w:rPr>
          <w:rFonts w:ascii="Arial" w:eastAsia="Times New Roman" w:hAnsi="Arial" w:cs="Arial"/>
          <w:color w:val="000000"/>
          <w:sz w:val="24"/>
          <w:szCs w:val="24"/>
          <w:lang w:val="en-GB" w:eastAsia="en-GB"/>
        </w:rPr>
        <w:t xml:space="preserve"> or even significant settlements. What impact if any are such differences in land cover and land use considered to have on the status or otherwise of the underlying landform as downland? </w:t>
      </w:r>
    </w:p>
    <w:p w14:paraId="50E366E9" w14:textId="77777777" w:rsidR="009A2881" w:rsidRDefault="009A2881" w:rsidP="009A2881">
      <w:pPr>
        <w:widowControl/>
        <w:tabs>
          <w:tab w:val="num" w:pos="426"/>
        </w:tabs>
        <w:ind w:left="284"/>
        <w:textAlignment w:val="baseline"/>
        <w:rPr>
          <w:rFonts w:ascii="Segoe UI" w:eastAsia="Times New Roman" w:hAnsi="Segoe UI" w:cs="Segoe UI"/>
          <w:sz w:val="24"/>
          <w:szCs w:val="24"/>
          <w:lang w:val="en-GB" w:eastAsia="en-GB"/>
        </w:rPr>
      </w:pPr>
    </w:p>
    <w:p w14:paraId="6E6D83C2" w14:textId="77777777" w:rsid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 xml:space="preserve">In some areas, for example parts of the Cotswolds, down-related names tend to be associated not with hills that are clearly visible as such when passing through the land, but with very extensive, relatively flat but lightly rolling areas of land sitting high above the surrounding slopes. Their typical appearance as ordinary farmland or woodland is more redolent of </w:t>
      </w:r>
      <w:proofErr w:type="gramStart"/>
      <w:r w:rsidRPr="009A2881">
        <w:rPr>
          <w:rFonts w:ascii="Arial" w:eastAsia="Times New Roman" w:hAnsi="Arial" w:cs="Arial"/>
          <w:color w:val="000000"/>
          <w:sz w:val="24"/>
          <w:szCs w:val="24"/>
          <w:lang w:val="en-GB" w:eastAsia="en-GB"/>
        </w:rPr>
        <w:t>low lying</w:t>
      </w:r>
      <w:proofErr w:type="gramEnd"/>
      <w:r w:rsidRPr="009A2881">
        <w:rPr>
          <w:rFonts w:ascii="Arial" w:eastAsia="Times New Roman" w:hAnsi="Arial" w:cs="Arial"/>
          <w:color w:val="000000"/>
          <w:sz w:val="24"/>
          <w:szCs w:val="24"/>
          <w:lang w:val="en-GB" w:eastAsia="en-GB"/>
        </w:rPr>
        <w:t xml:space="preserve"> ground than of the high plateau they typically comprise. Are such areas best regarded as part of the surrounding downland landform, or as a ‘hole’ within it?  </w:t>
      </w:r>
    </w:p>
    <w:p w14:paraId="7A64A375" w14:textId="77777777" w:rsidR="009A2881" w:rsidRDefault="009A2881" w:rsidP="009A2881">
      <w:pPr>
        <w:pStyle w:val="ListParagraph"/>
        <w:rPr>
          <w:rFonts w:ascii="Arial" w:eastAsia="Times New Roman" w:hAnsi="Arial" w:cs="Arial"/>
          <w:color w:val="000000"/>
          <w:sz w:val="24"/>
          <w:szCs w:val="24"/>
          <w:lang w:val="en-GB" w:eastAsia="en-GB"/>
        </w:rPr>
      </w:pPr>
    </w:p>
    <w:p w14:paraId="08FAE03D" w14:textId="6868F50B" w:rsidR="009A2881" w:rsidRPr="00903EE1" w:rsidRDefault="009A2881" w:rsidP="00896084">
      <w:pPr>
        <w:widowControl/>
        <w:numPr>
          <w:ilvl w:val="0"/>
          <w:numId w:val="30"/>
        </w:numPr>
        <w:tabs>
          <w:tab w:val="clear" w:pos="720"/>
          <w:tab w:val="num" w:pos="426"/>
        </w:tabs>
        <w:ind w:left="284" w:hanging="426"/>
        <w:textAlignment w:val="baseline"/>
        <w:rPr>
          <w:rFonts w:ascii="Arial" w:eastAsia="Times New Roman" w:hAnsi="Arial" w:cs="Arial"/>
          <w:color w:val="000000"/>
          <w:sz w:val="24"/>
          <w:szCs w:val="24"/>
          <w:lang w:val="en-GB" w:eastAsia="en-GB"/>
        </w:rPr>
      </w:pPr>
      <w:r w:rsidRPr="00903EE1">
        <w:rPr>
          <w:rFonts w:ascii="Arial" w:eastAsia="Times New Roman" w:hAnsi="Arial" w:cs="Arial"/>
          <w:color w:val="000000"/>
          <w:sz w:val="24"/>
          <w:szCs w:val="24"/>
          <w:lang w:val="en-GB" w:eastAsia="en-GB"/>
        </w:rPr>
        <w:t>Some areas of downland have been extensively quarried (for example for stone, or minerals such as iron ore), leaving them lacking the characteristic smooth rolling hill shapes normally typical of a downland landscape. Do such man-made changes prevent such areas from being considered part of the downland system?   </w:t>
      </w:r>
      <w:r w:rsidRPr="00903EE1">
        <w:rPr>
          <w:rFonts w:ascii="Arial" w:eastAsia="Times New Roman" w:hAnsi="Arial" w:cs="Arial"/>
          <w:color w:val="000000"/>
          <w:sz w:val="24"/>
          <w:szCs w:val="24"/>
          <w:lang w:val="en-GB" w:eastAsia="en-GB"/>
        </w:rPr>
        <w:br/>
      </w:r>
    </w:p>
    <w:p w14:paraId="602166CA" w14:textId="77777777" w:rsid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Where do intervening dry or river valleys that run between down-like hills fit into this type of topography? Do they separate the downland, or form part of it?  </w:t>
      </w:r>
    </w:p>
    <w:p w14:paraId="7C713E01" w14:textId="77777777" w:rsidR="009A2881" w:rsidRDefault="009A2881" w:rsidP="009A2881">
      <w:pPr>
        <w:pStyle w:val="ListParagraph"/>
        <w:rPr>
          <w:rFonts w:ascii="Arial" w:eastAsia="Times New Roman" w:hAnsi="Arial" w:cs="Arial"/>
          <w:color w:val="000000"/>
          <w:sz w:val="24"/>
          <w:szCs w:val="24"/>
          <w:lang w:val="en-GB" w:eastAsia="en-GB"/>
        </w:rPr>
      </w:pPr>
    </w:p>
    <w:p w14:paraId="38652C41" w14:textId="77777777" w:rsid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 xml:space="preserve">What weight if any should be accorded to the official recognition of some relevant landscapes through designations etc (for example South Downs, Lincolnshire Wolds, Kent Downs, Cotswolds, North Downs Way, </w:t>
      </w:r>
      <w:proofErr w:type="spellStart"/>
      <w:r w:rsidRPr="009A2881">
        <w:rPr>
          <w:rFonts w:ascii="Arial" w:eastAsia="Times New Roman" w:hAnsi="Arial" w:cs="Arial"/>
          <w:color w:val="000000"/>
          <w:sz w:val="24"/>
          <w:szCs w:val="24"/>
          <w:lang w:val="en-GB" w:eastAsia="en-GB"/>
        </w:rPr>
        <w:t>Blackdown</w:t>
      </w:r>
      <w:proofErr w:type="spellEnd"/>
      <w:r w:rsidRPr="009A2881">
        <w:rPr>
          <w:rFonts w:ascii="Arial" w:eastAsia="Times New Roman" w:hAnsi="Arial" w:cs="Arial"/>
          <w:color w:val="000000"/>
          <w:sz w:val="24"/>
          <w:szCs w:val="24"/>
          <w:lang w:val="en-GB" w:eastAsia="en-GB"/>
        </w:rPr>
        <w:t xml:space="preserve"> </w:t>
      </w:r>
      <w:r w:rsidRPr="009A2881">
        <w:rPr>
          <w:rFonts w:ascii="Arial" w:eastAsia="Times New Roman" w:hAnsi="Arial" w:cs="Arial"/>
          <w:color w:val="000000"/>
          <w:sz w:val="24"/>
          <w:szCs w:val="24"/>
          <w:lang w:val="en-GB" w:eastAsia="en-GB"/>
        </w:rPr>
        <w:lastRenderedPageBreak/>
        <w:t>Hills)? Is such formal recognition relevant or irrelevant to whether land within their boundaries should be regarded as downland?  </w:t>
      </w:r>
    </w:p>
    <w:p w14:paraId="1C5F7BDA" w14:textId="77777777" w:rsidR="009A2881" w:rsidRDefault="009A2881" w:rsidP="009A2881">
      <w:pPr>
        <w:pStyle w:val="ListParagraph"/>
        <w:rPr>
          <w:rFonts w:ascii="Arial" w:eastAsia="Times New Roman" w:hAnsi="Arial" w:cs="Arial"/>
          <w:color w:val="000000"/>
          <w:sz w:val="24"/>
          <w:szCs w:val="24"/>
          <w:lang w:val="en-GB" w:eastAsia="en-GB"/>
        </w:rPr>
      </w:pPr>
    </w:p>
    <w:p w14:paraId="710C3B45" w14:textId="77777777" w:rsid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How well placed would relevant AONB conservation boards or national park authorities be to identify to NE the downland lying within their boundaries, either from existing data they hold, or by drawing on their existing intimate knowledge of their area and its key attributes? How could this kind of collaboration best work in practice? </w:t>
      </w:r>
    </w:p>
    <w:p w14:paraId="7D4ABBED" w14:textId="77777777" w:rsidR="009A2881" w:rsidRDefault="009A2881" w:rsidP="009A2881">
      <w:pPr>
        <w:pStyle w:val="ListParagraph"/>
        <w:rPr>
          <w:rFonts w:ascii="Arial" w:eastAsia="Times New Roman" w:hAnsi="Arial" w:cs="Arial"/>
          <w:color w:val="000000"/>
          <w:sz w:val="24"/>
          <w:szCs w:val="24"/>
          <w:lang w:val="en-GB" w:eastAsia="en-GB"/>
        </w:rPr>
      </w:pPr>
    </w:p>
    <w:p w14:paraId="422600C5" w14:textId="77777777" w:rsid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 xml:space="preserve">Is </w:t>
      </w:r>
      <w:r w:rsidRPr="009A2881">
        <w:rPr>
          <w:rFonts w:ascii="Arial" w:eastAsia="Times New Roman" w:hAnsi="Arial" w:cs="Arial"/>
          <w:b/>
          <w:bCs/>
          <w:color w:val="000000"/>
          <w:sz w:val="24"/>
          <w:szCs w:val="24"/>
          <w:lang w:val="en-GB" w:eastAsia="en-GB"/>
        </w:rPr>
        <w:t>height</w:t>
      </w:r>
      <w:r w:rsidRPr="009A2881">
        <w:rPr>
          <w:rFonts w:ascii="Arial" w:eastAsia="Times New Roman" w:hAnsi="Arial" w:cs="Arial"/>
          <w:color w:val="000000"/>
          <w:sz w:val="24"/>
          <w:szCs w:val="24"/>
          <w:lang w:val="en-GB" w:eastAsia="en-GB"/>
        </w:rPr>
        <w:t xml:space="preserve"> a key factor in defining down? If so, is the concept about absolute height above sea level, or about the degree of elevation above the immediately surrounding landscape? Is it about a minimum height that is reached somewhere – anywhere - within the downland system in question, or some other approach? Should down-like rolling landscapes be discounted If such a minimum height is not reached somewhere within them? In which case what is the minimum height that should be adopted as the cut-off?  </w:t>
      </w:r>
    </w:p>
    <w:p w14:paraId="46F85451" w14:textId="77777777" w:rsidR="009A2881" w:rsidRDefault="009A2881" w:rsidP="009A2881">
      <w:pPr>
        <w:pStyle w:val="ListParagraph"/>
        <w:rPr>
          <w:rFonts w:ascii="Arial" w:eastAsia="Times New Roman" w:hAnsi="Arial" w:cs="Arial"/>
          <w:color w:val="000000"/>
          <w:sz w:val="24"/>
          <w:szCs w:val="24"/>
          <w:lang w:val="en-GB" w:eastAsia="en-GB"/>
        </w:rPr>
      </w:pPr>
    </w:p>
    <w:p w14:paraId="7FB627B2" w14:textId="77777777" w:rsid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 xml:space="preserve">Is </w:t>
      </w:r>
      <w:r w:rsidRPr="009A2881">
        <w:rPr>
          <w:rFonts w:ascii="Arial" w:eastAsia="Times New Roman" w:hAnsi="Arial" w:cs="Arial"/>
          <w:b/>
          <w:bCs/>
          <w:color w:val="000000"/>
          <w:sz w:val="24"/>
          <w:szCs w:val="24"/>
          <w:lang w:val="en-GB" w:eastAsia="en-GB"/>
        </w:rPr>
        <w:t>slope</w:t>
      </w:r>
      <w:r w:rsidRPr="009A2881">
        <w:rPr>
          <w:rFonts w:ascii="Arial" w:eastAsia="Times New Roman" w:hAnsi="Arial" w:cs="Arial"/>
          <w:color w:val="000000"/>
          <w:sz w:val="24"/>
          <w:szCs w:val="24"/>
          <w:lang w:val="en-GB" w:eastAsia="en-GB"/>
        </w:rPr>
        <w:t xml:space="preserve"> a key factor in defining down? If so, is it about a minimum degree of slope that is reached somewhere – anywhere - within the downland system in question, or some other approach? Should down-like rolling landscapes be discounted If such a minimum slope is not reached somewhere within them?  In which case what is the minimum slope that should be adopted as the cut-off? </w:t>
      </w:r>
    </w:p>
    <w:p w14:paraId="0A1DD5D9" w14:textId="77777777" w:rsidR="009A2881" w:rsidRDefault="009A2881" w:rsidP="009A2881">
      <w:pPr>
        <w:pStyle w:val="ListParagraph"/>
        <w:rPr>
          <w:rFonts w:ascii="Arial" w:eastAsia="Times New Roman" w:hAnsi="Arial" w:cs="Arial"/>
          <w:color w:val="000000"/>
          <w:sz w:val="24"/>
          <w:szCs w:val="24"/>
          <w:lang w:val="en-GB" w:eastAsia="en-GB"/>
        </w:rPr>
      </w:pPr>
    </w:p>
    <w:p w14:paraId="6F256D72" w14:textId="77777777" w:rsid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Where in the surrounding area does each down start or end, given that the nature of the terrain is such that a sharp break of slope may often not be evident? How much of a problem does the identification of this boundary with ‘non-downland’ represent? </w:t>
      </w:r>
    </w:p>
    <w:p w14:paraId="09E4924C" w14:textId="77777777" w:rsidR="009A2881" w:rsidRDefault="009A2881" w:rsidP="009A2881">
      <w:pPr>
        <w:pStyle w:val="ListParagraph"/>
        <w:rPr>
          <w:rFonts w:ascii="Arial" w:eastAsia="Times New Roman" w:hAnsi="Arial" w:cs="Arial"/>
          <w:color w:val="000000"/>
          <w:sz w:val="24"/>
          <w:szCs w:val="24"/>
          <w:lang w:val="en-GB" w:eastAsia="en-GB"/>
        </w:rPr>
      </w:pPr>
    </w:p>
    <w:p w14:paraId="389F0B86" w14:textId="77777777" w:rsid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proofErr w:type="gramStart"/>
      <w:r w:rsidRPr="009A2881">
        <w:rPr>
          <w:rFonts w:ascii="Arial" w:eastAsia="Times New Roman" w:hAnsi="Arial" w:cs="Arial"/>
          <w:color w:val="000000"/>
          <w:sz w:val="24"/>
          <w:szCs w:val="24"/>
          <w:lang w:val="en-GB" w:eastAsia="en-GB"/>
        </w:rPr>
        <w:t>In particular, on</w:t>
      </w:r>
      <w:proofErr w:type="gramEnd"/>
      <w:r w:rsidRPr="009A2881">
        <w:rPr>
          <w:rFonts w:ascii="Arial" w:eastAsia="Times New Roman" w:hAnsi="Arial" w:cs="Arial"/>
          <w:color w:val="000000"/>
          <w:sz w:val="24"/>
          <w:szCs w:val="24"/>
          <w:lang w:val="en-GB" w:eastAsia="en-GB"/>
        </w:rPr>
        <w:t xml:space="preserve"> a long dip slope that drops away from a downland escarpment and extends onwards over tens of miles, where is the boundary of the downland area to be drawn? </w:t>
      </w:r>
    </w:p>
    <w:p w14:paraId="4889EF8B" w14:textId="77777777" w:rsidR="009A2881" w:rsidRDefault="009A2881" w:rsidP="009A2881">
      <w:pPr>
        <w:pStyle w:val="ListParagraph"/>
        <w:rPr>
          <w:rFonts w:ascii="Arial" w:eastAsia="Times New Roman" w:hAnsi="Arial" w:cs="Arial"/>
          <w:color w:val="000000"/>
          <w:sz w:val="24"/>
          <w:szCs w:val="24"/>
          <w:lang w:val="en-GB" w:eastAsia="en-GB"/>
        </w:rPr>
      </w:pPr>
    </w:p>
    <w:p w14:paraId="5D64F233" w14:textId="77777777" w:rsid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 xml:space="preserve">What relevance if any do terms like “permeable”, “calcareous”, “sedimentary”, “carboniferous” and “argillaceous” </w:t>
      </w:r>
      <w:proofErr w:type="gramStart"/>
      <w:r w:rsidRPr="009A2881">
        <w:rPr>
          <w:rFonts w:ascii="Arial" w:eastAsia="Times New Roman" w:hAnsi="Arial" w:cs="Arial"/>
          <w:color w:val="000000"/>
          <w:sz w:val="24"/>
          <w:szCs w:val="24"/>
          <w:lang w:val="en-GB" w:eastAsia="en-GB"/>
        </w:rPr>
        <w:t>have to</w:t>
      </w:r>
      <w:proofErr w:type="gramEnd"/>
      <w:r w:rsidRPr="009A2881">
        <w:rPr>
          <w:rFonts w:ascii="Arial" w:eastAsia="Times New Roman" w:hAnsi="Arial" w:cs="Arial"/>
          <w:color w:val="000000"/>
          <w:sz w:val="24"/>
          <w:szCs w:val="24"/>
          <w:lang w:val="en-GB" w:eastAsia="en-GB"/>
        </w:rPr>
        <w:t xml:space="preserve"> considering whether there is any inherent association between the concept of downland and the underlying geology? Would any different terms prove useful in articulating this association? (See paragraphs 7-8 of the Brief.) </w:t>
      </w:r>
    </w:p>
    <w:p w14:paraId="04AC88E4" w14:textId="77777777" w:rsidR="009A2881" w:rsidRDefault="009A2881" w:rsidP="009A2881">
      <w:pPr>
        <w:pStyle w:val="ListParagraph"/>
        <w:rPr>
          <w:rFonts w:ascii="Arial" w:eastAsia="Times New Roman" w:hAnsi="Arial" w:cs="Arial"/>
          <w:color w:val="000000"/>
          <w:sz w:val="24"/>
          <w:szCs w:val="24"/>
          <w:lang w:val="en-GB" w:eastAsia="en-GB"/>
        </w:rPr>
      </w:pPr>
    </w:p>
    <w:p w14:paraId="6501AF83" w14:textId="77777777" w:rsid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To the extent that it is considered that downland is limited to certain types of geology, does this limitation relate to the bedrock, or to any soils or materials that may cover the bedrock? </w:t>
      </w:r>
    </w:p>
    <w:p w14:paraId="0CB72510" w14:textId="77777777" w:rsidR="009A2881" w:rsidRDefault="009A2881" w:rsidP="009A2881">
      <w:pPr>
        <w:pStyle w:val="ListParagraph"/>
        <w:rPr>
          <w:rFonts w:ascii="Arial" w:eastAsia="Times New Roman" w:hAnsi="Arial" w:cs="Arial"/>
          <w:color w:val="000000"/>
          <w:sz w:val="24"/>
          <w:szCs w:val="24"/>
          <w:lang w:val="en-GB" w:eastAsia="en-GB"/>
        </w:rPr>
      </w:pPr>
    </w:p>
    <w:p w14:paraId="4FF06FA8" w14:textId="77777777" w:rsid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To what extent are the foothills of high fells, moors etc capable of being recognised as downland, for example where the bedrock is different?  </w:t>
      </w:r>
    </w:p>
    <w:p w14:paraId="55F84DBB" w14:textId="77777777" w:rsidR="009A2881" w:rsidRDefault="009A2881" w:rsidP="009A2881">
      <w:pPr>
        <w:pStyle w:val="ListParagraph"/>
        <w:rPr>
          <w:rFonts w:ascii="Arial" w:eastAsia="Times New Roman" w:hAnsi="Arial" w:cs="Arial"/>
          <w:color w:val="000000"/>
          <w:sz w:val="24"/>
          <w:szCs w:val="24"/>
          <w:lang w:val="en-GB" w:eastAsia="en-GB"/>
        </w:rPr>
      </w:pPr>
    </w:p>
    <w:p w14:paraId="245199A7" w14:textId="3E25EC8B" w:rsidR="009A2881" w:rsidRPr="009A2881" w:rsidRDefault="009A2881" w:rsidP="009A2881">
      <w:pPr>
        <w:widowControl/>
        <w:numPr>
          <w:ilvl w:val="0"/>
          <w:numId w:val="30"/>
        </w:numPr>
        <w:tabs>
          <w:tab w:val="clear" w:pos="720"/>
          <w:tab w:val="num" w:pos="426"/>
        </w:tabs>
        <w:ind w:left="284" w:hanging="426"/>
        <w:textAlignment w:val="baseline"/>
        <w:rPr>
          <w:rFonts w:ascii="Segoe UI" w:eastAsia="Times New Roman" w:hAnsi="Segoe UI" w:cs="Segoe UI"/>
          <w:sz w:val="24"/>
          <w:szCs w:val="24"/>
          <w:lang w:val="en-GB" w:eastAsia="en-GB"/>
        </w:rPr>
      </w:pPr>
      <w:r w:rsidRPr="009A2881">
        <w:rPr>
          <w:rFonts w:ascii="Arial" w:eastAsia="Times New Roman" w:hAnsi="Arial" w:cs="Arial"/>
          <w:color w:val="000000"/>
          <w:sz w:val="24"/>
          <w:szCs w:val="24"/>
          <w:lang w:val="en-GB" w:eastAsia="en-GB"/>
        </w:rPr>
        <w:t>The original CROW Part 1 mapping provisions (now spent) included at section 4(5) two discretions for the mapping authority: </w:t>
      </w:r>
      <w:r w:rsidRPr="009A2881">
        <w:rPr>
          <w:rFonts w:ascii="Arial" w:eastAsia="Times New Roman" w:hAnsi="Arial" w:cs="Arial"/>
          <w:color w:val="000000"/>
          <w:sz w:val="24"/>
          <w:szCs w:val="24"/>
          <w:lang w:val="en-GB" w:eastAsia="en-GB"/>
        </w:rPr>
        <w:br/>
        <w:t> </w:t>
      </w:r>
    </w:p>
    <w:p w14:paraId="698069BE" w14:textId="77777777" w:rsidR="009A2881" w:rsidRPr="009A2881" w:rsidRDefault="009A2881" w:rsidP="00711E56">
      <w:pPr>
        <w:widowControl/>
        <w:numPr>
          <w:ilvl w:val="0"/>
          <w:numId w:val="31"/>
        </w:numPr>
        <w:ind w:left="1080" w:hanging="371"/>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lastRenderedPageBreak/>
        <w:t>to determine not to show as open country on the CROW maps areas of such land whose inclusion would serve no useful purpose</w:t>
      </w:r>
      <w:r w:rsidRPr="009A2881">
        <w:rPr>
          <w:rFonts w:ascii="Arial" w:eastAsia="Times New Roman" w:hAnsi="Arial" w:cs="Arial"/>
          <w:color w:val="000000"/>
          <w:sz w:val="19"/>
          <w:szCs w:val="19"/>
          <w:vertAlign w:val="superscript"/>
          <w:lang w:val="en-GB" w:eastAsia="en-GB"/>
        </w:rPr>
        <w:t>2</w:t>
      </w:r>
      <w:r w:rsidRPr="009A2881">
        <w:rPr>
          <w:rFonts w:ascii="Arial" w:eastAsia="Times New Roman" w:hAnsi="Arial" w:cs="Arial"/>
          <w:color w:val="000000"/>
          <w:sz w:val="24"/>
          <w:szCs w:val="24"/>
          <w:lang w:val="en-GB" w:eastAsia="en-GB"/>
        </w:rPr>
        <w:t>, and </w:t>
      </w:r>
      <w:r w:rsidRPr="009A2881">
        <w:rPr>
          <w:rFonts w:ascii="Arial" w:eastAsia="Times New Roman" w:hAnsi="Arial" w:cs="Arial"/>
          <w:color w:val="000000"/>
          <w:sz w:val="24"/>
          <w:szCs w:val="24"/>
          <w:lang w:val="en-GB" w:eastAsia="en-GB"/>
        </w:rPr>
        <w:br/>
        <w:t> </w:t>
      </w:r>
    </w:p>
    <w:p w14:paraId="7E658233" w14:textId="77777777" w:rsidR="009A2881" w:rsidRPr="009A2881" w:rsidRDefault="009A2881" w:rsidP="00711E56">
      <w:pPr>
        <w:widowControl/>
        <w:numPr>
          <w:ilvl w:val="0"/>
          <w:numId w:val="32"/>
        </w:numPr>
        <w:ind w:left="1080" w:hanging="371"/>
        <w:textAlignment w:val="baseline"/>
        <w:rPr>
          <w:rFonts w:ascii="Arial" w:eastAsia="Times New Roman" w:hAnsi="Arial" w:cs="Arial"/>
          <w:sz w:val="24"/>
          <w:szCs w:val="24"/>
          <w:lang w:val="en-GB" w:eastAsia="en-GB"/>
        </w:rPr>
      </w:pPr>
      <w:r w:rsidRPr="009A2881">
        <w:rPr>
          <w:rFonts w:ascii="Arial" w:eastAsia="Times New Roman" w:hAnsi="Arial" w:cs="Arial"/>
          <w:color w:val="000000"/>
          <w:sz w:val="24"/>
          <w:szCs w:val="24"/>
          <w:lang w:val="en-GB" w:eastAsia="en-GB"/>
        </w:rPr>
        <w:t>to determine that an open country boundary should be moved to correspond with a particular physical feature for clarity, whether the effect is to include other land as open country or to exclude part of an area of open country. </w:t>
      </w:r>
    </w:p>
    <w:p w14:paraId="631956A0" w14:textId="77777777" w:rsidR="009A2881" w:rsidRDefault="009A2881" w:rsidP="009A2881">
      <w:pPr>
        <w:widowControl/>
        <w:textAlignment w:val="baseline"/>
        <w:rPr>
          <w:rFonts w:ascii="Arial" w:eastAsia="Times New Roman" w:hAnsi="Arial" w:cs="Arial"/>
          <w:color w:val="000000"/>
          <w:sz w:val="24"/>
          <w:szCs w:val="24"/>
          <w:lang w:val="en-GB" w:eastAsia="en-GB"/>
        </w:rPr>
      </w:pPr>
    </w:p>
    <w:p w14:paraId="2DD5E74E" w14:textId="2DDE9330" w:rsidR="009A2881" w:rsidRPr="009A2881" w:rsidRDefault="009A2881" w:rsidP="009A2881">
      <w:pPr>
        <w:pStyle w:val="ListParagraph"/>
        <w:widowControl/>
        <w:numPr>
          <w:ilvl w:val="0"/>
          <w:numId w:val="30"/>
        </w:numPr>
        <w:tabs>
          <w:tab w:val="clear" w:pos="720"/>
        </w:tabs>
        <w:ind w:left="284" w:hanging="426"/>
        <w:textAlignment w:val="baseline"/>
        <w:rPr>
          <w:rFonts w:ascii="Segoe UI" w:eastAsia="Times New Roman" w:hAnsi="Segoe UI" w:cs="Segoe UI"/>
          <w:sz w:val="18"/>
          <w:szCs w:val="18"/>
          <w:lang w:val="en-GB" w:eastAsia="en-GB"/>
        </w:rPr>
      </w:pPr>
      <w:r w:rsidRPr="009A2881">
        <w:rPr>
          <w:rFonts w:ascii="Arial" w:eastAsia="Times New Roman" w:hAnsi="Arial" w:cs="Arial"/>
          <w:color w:val="000000"/>
          <w:sz w:val="24"/>
          <w:szCs w:val="24"/>
          <w:lang w:val="en-GB" w:eastAsia="en-GB"/>
        </w:rPr>
        <w:t xml:space="preserve">Would regulating for some version of one or </w:t>
      </w:r>
      <w:proofErr w:type="gramStart"/>
      <w:r w:rsidRPr="009A2881">
        <w:rPr>
          <w:rFonts w:ascii="Arial" w:eastAsia="Times New Roman" w:hAnsi="Arial" w:cs="Arial"/>
          <w:color w:val="000000"/>
          <w:sz w:val="24"/>
          <w:szCs w:val="24"/>
          <w:lang w:val="en-GB" w:eastAsia="en-GB"/>
        </w:rPr>
        <w:t>both of these</w:t>
      </w:r>
      <w:proofErr w:type="gramEnd"/>
      <w:r w:rsidRPr="009A2881">
        <w:rPr>
          <w:rFonts w:ascii="Arial" w:eastAsia="Times New Roman" w:hAnsi="Arial" w:cs="Arial"/>
          <w:color w:val="000000"/>
          <w:sz w:val="24"/>
          <w:szCs w:val="24"/>
          <w:lang w:val="en-GB" w:eastAsia="en-GB"/>
        </w:rPr>
        <w:t xml:space="preserve"> discretions to be included in the review process help to make sense of the mapping of downland in a practical and useable way </w:t>
      </w:r>
      <w:r w:rsidRPr="009A2881">
        <w:rPr>
          <w:rFonts w:ascii="Arial" w:eastAsia="Times New Roman" w:hAnsi="Arial" w:cs="Arial"/>
          <w:sz w:val="24"/>
          <w:szCs w:val="24"/>
          <w:lang w:eastAsia="en-GB"/>
        </w:rPr>
        <w:t>that provides joined-up and cohesive public access</w:t>
      </w:r>
      <w:r w:rsidRPr="009A2881">
        <w:rPr>
          <w:rFonts w:ascii="Arial" w:eastAsia="Times New Roman" w:hAnsi="Arial" w:cs="Arial"/>
          <w:color w:val="000000"/>
          <w:sz w:val="24"/>
          <w:szCs w:val="24"/>
          <w:lang w:val="en-GB" w:eastAsia="en-GB"/>
        </w:rPr>
        <w:t>? </w:t>
      </w:r>
    </w:p>
    <w:p w14:paraId="002D82F6" w14:textId="77777777" w:rsidR="009A2881" w:rsidRDefault="009A2881" w:rsidP="00213ED5">
      <w:pPr>
        <w:jc w:val="both"/>
      </w:pPr>
    </w:p>
    <w:p w14:paraId="1046D489" w14:textId="0EA2A28C" w:rsidR="00711E56" w:rsidRPr="00711E56" w:rsidRDefault="00711E56" w:rsidP="00213ED5">
      <w:pPr>
        <w:jc w:val="both"/>
        <w:rPr>
          <w:rFonts w:ascii="Arial" w:hAnsi="Arial" w:cs="Arial"/>
          <w:sz w:val="24"/>
          <w:szCs w:val="24"/>
          <w:u w:val="single"/>
        </w:rPr>
      </w:pPr>
      <w:r w:rsidRPr="00711E56">
        <w:rPr>
          <w:rFonts w:ascii="Arial" w:hAnsi="Arial" w:cs="Arial"/>
          <w:sz w:val="24"/>
          <w:szCs w:val="24"/>
          <w:u w:val="single"/>
        </w:rPr>
        <w:t>Natural England Project Management arrangements</w:t>
      </w:r>
    </w:p>
    <w:p w14:paraId="1042941A" w14:textId="6538689C" w:rsidR="00711E56" w:rsidRDefault="00711E56" w:rsidP="00213ED5">
      <w:pPr>
        <w:jc w:val="both"/>
      </w:pPr>
    </w:p>
    <w:p w14:paraId="5D9BEBB0" w14:textId="404E9BDE" w:rsidR="00711E56" w:rsidRPr="00711E56" w:rsidRDefault="00711E56" w:rsidP="00711E56">
      <w:pPr>
        <w:pStyle w:val="ListParagraph"/>
        <w:widowControl/>
        <w:numPr>
          <w:ilvl w:val="0"/>
          <w:numId w:val="34"/>
        </w:numPr>
        <w:ind w:left="284" w:hanging="426"/>
        <w:textAlignment w:val="baseline"/>
        <w:rPr>
          <w:rFonts w:ascii="Arial" w:eastAsia="Times New Roman" w:hAnsi="Arial" w:cs="Arial"/>
          <w:sz w:val="24"/>
          <w:szCs w:val="24"/>
          <w:lang w:val="en-GB" w:eastAsia="en-GB"/>
        </w:rPr>
      </w:pPr>
      <w:r w:rsidRPr="00711E56">
        <w:rPr>
          <w:rFonts w:ascii="Arial" w:eastAsia="Times New Roman" w:hAnsi="Arial" w:cs="Arial"/>
          <w:sz w:val="24"/>
          <w:szCs w:val="24"/>
          <w:lang w:val="en-GB" w:eastAsia="en-GB"/>
        </w:rPr>
        <w:t>The Project Manager will be Ben Nichols, NE’s Senior Adviser for Statutory Access</w:t>
      </w:r>
      <w:r>
        <w:rPr>
          <w:rFonts w:ascii="Arial" w:eastAsia="Times New Roman" w:hAnsi="Arial" w:cs="Arial"/>
          <w:sz w:val="24"/>
          <w:szCs w:val="24"/>
          <w:lang w:val="en-GB" w:eastAsia="en-GB"/>
        </w:rPr>
        <w:t xml:space="preserve">. </w:t>
      </w:r>
      <w:r w:rsidRPr="00711E56">
        <w:rPr>
          <w:rFonts w:ascii="Arial" w:eastAsia="Times New Roman" w:hAnsi="Arial" w:cs="Arial"/>
          <w:sz w:val="24"/>
          <w:szCs w:val="24"/>
          <w:lang w:val="en-GB" w:eastAsia="en-GB"/>
        </w:rPr>
        <w:t xml:space="preserve">Email: </w:t>
      </w:r>
      <w:hyperlink r:id="rId10" w:history="1">
        <w:r w:rsidRPr="00711E56">
          <w:rPr>
            <w:rStyle w:val="Hyperlink"/>
            <w:rFonts w:ascii="Arial" w:eastAsia="Times New Roman" w:hAnsi="Arial" w:cs="Arial"/>
            <w:sz w:val="24"/>
            <w:szCs w:val="24"/>
            <w:lang w:val="en-GB" w:eastAsia="en-GB"/>
          </w:rPr>
          <w:t>ben.nichols@naturalengland.org.uk</w:t>
        </w:r>
      </w:hyperlink>
      <w:r w:rsidRPr="00711E56">
        <w:rPr>
          <w:rFonts w:ascii="Arial" w:eastAsia="Times New Roman" w:hAnsi="Arial" w:cs="Arial"/>
          <w:sz w:val="24"/>
          <w:szCs w:val="24"/>
          <w:lang w:val="en-GB" w:eastAsia="en-GB"/>
        </w:rPr>
        <w:t> </w:t>
      </w:r>
    </w:p>
    <w:p w14:paraId="4012073B" w14:textId="77777777" w:rsidR="00711E56" w:rsidRDefault="00711E56" w:rsidP="00213ED5">
      <w:pPr>
        <w:jc w:val="both"/>
      </w:pPr>
    </w:p>
    <w:p w14:paraId="4235EF2F" w14:textId="3EDC8F8D" w:rsidR="00213ED5" w:rsidRPr="006E39B0" w:rsidRDefault="00711E56" w:rsidP="00F02D6C">
      <w:pPr>
        <w:pStyle w:val="BodyText"/>
        <w:numPr>
          <w:ilvl w:val="0"/>
          <w:numId w:val="34"/>
        </w:numPr>
        <w:spacing w:before="8"/>
        <w:ind w:left="284" w:right="115" w:hanging="426"/>
        <w:jc w:val="both"/>
        <w:rPr>
          <w:rFonts w:cs="Arial"/>
          <w:sz w:val="23"/>
          <w:szCs w:val="23"/>
        </w:rPr>
      </w:pPr>
      <w:r w:rsidRPr="00711E56">
        <w:t xml:space="preserve">Outside of the key contact points already specified in the project brief above, the </w:t>
      </w:r>
      <w:r w:rsidRPr="006E39B0">
        <w:rPr>
          <w:spacing w:val="-1"/>
        </w:rPr>
        <w:t>frequency</w:t>
      </w:r>
      <w:r w:rsidRPr="00711E56">
        <w:t xml:space="preserve"> and </w:t>
      </w:r>
      <w:r w:rsidRPr="006E39B0">
        <w:rPr>
          <w:spacing w:val="-1"/>
        </w:rPr>
        <w:t>method</w:t>
      </w:r>
      <w:r w:rsidRPr="006E39B0">
        <w:rPr>
          <w:spacing w:val="8"/>
        </w:rPr>
        <w:t xml:space="preserve"> </w:t>
      </w:r>
      <w:r w:rsidRPr="006E39B0">
        <w:rPr>
          <w:spacing w:val="-1"/>
        </w:rPr>
        <w:t>of</w:t>
      </w:r>
      <w:r w:rsidRPr="006E39B0">
        <w:rPr>
          <w:spacing w:val="8"/>
        </w:rPr>
        <w:t xml:space="preserve"> </w:t>
      </w:r>
      <w:r w:rsidRPr="006E39B0">
        <w:rPr>
          <w:spacing w:val="-1"/>
        </w:rPr>
        <w:t>contact</w:t>
      </w:r>
      <w:r w:rsidRPr="006E39B0">
        <w:rPr>
          <w:spacing w:val="6"/>
        </w:rPr>
        <w:t xml:space="preserve"> </w:t>
      </w:r>
      <w:r w:rsidRPr="006E39B0">
        <w:rPr>
          <w:spacing w:val="-1"/>
        </w:rPr>
        <w:t>between</w:t>
      </w:r>
      <w:r w:rsidRPr="006E39B0">
        <w:rPr>
          <w:spacing w:val="8"/>
        </w:rPr>
        <w:t xml:space="preserve"> </w:t>
      </w:r>
      <w:r w:rsidRPr="00711E56">
        <w:t>the</w:t>
      </w:r>
      <w:r w:rsidRPr="006E39B0">
        <w:rPr>
          <w:spacing w:val="6"/>
        </w:rPr>
        <w:t xml:space="preserve"> </w:t>
      </w:r>
      <w:r w:rsidRPr="006E39B0">
        <w:rPr>
          <w:spacing w:val="-1"/>
        </w:rPr>
        <w:t>supplier</w:t>
      </w:r>
      <w:r w:rsidRPr="006E39B0">
        <w:rPr>
          <w:spacing w:val="7"/>
        </w:rPr>
        <w:t xml:space="preserve"> </w:t>
      </w:r>
      <w:r w:rsidRPr="006E39B0">
        <w:rPr>
          <w:spacing w:val="-1"/>
        </w:rPr>
        <w:t>and</w:t>
      </w:r>
      <w:r w:rsidRPr="006E39B0">
        <w:rPr>
          <w:spacing w:val="8"/>
        </w:rPr>
        <w:t xml:space="preserve"> </w:t>
      </w:r>
      <w:r w:rsidRPr="006E39B0">
        <w:rPr>
          <w:spacing w:val="-2"/>
        </w:rPr>
        <w:t>the</w:t>
      </w:r>
      <w:r w:rsidRPr="00711E56">
        <w:t xml:space="preserve"> contract</w:t>
      </w:r>
      <w:r>
        <w:t xml:space="preserve"> to be agreed upon prior to the contract commencing</w:t>
      </w:r>
      <w:r w:rsidR="006E39B0">
        <w:t>.</w:t>
      </w:r>
    </w:p>
    <w:p w14:paraId="04611EAE" w14:textId="77777777" w:rsidR="006E39B0" w:rsidRDefault="006E39B0" w:rsidP="006E39B0">
      <w:pPr>
        <w:pStyle w:val="ListParagraph"/>
        <w:rPr>
          <w:rFonts w:cs="Arial"/>
          <w:sz w:val="23"/>
          <w:szCs w:val="23"/>
        </w:rPr>
      </w:pPr>
    </w:p>
    <w:p w14:paraId="588F168E" w14:textId="77777777" w:rsidR="006E39B0" w:rsidRPr="006E39B0" w:rsidRDefault="006E39B0" w:rsidP="006E39B0">
      <w:pPr>
        <w:pStyle w:val="BodyText"/>
        <w:spacing w:before="8"/>
        <w:ind w:left="284" w:right="115" w:firstLine="0"/>
        <w:jc w:val="both"/>
        <w:rPr>
          <w:rFonts w:cs="Arial"/>
          <w:sz w:val="23"/>
          <w:szCs w:val="23"/>
        </w:rPr>
      </w:pPr>
    </w:p>
    <w:p w14:paraId="2A25A2EF" w14:textId="77777777" w:rsidR="00213ED5" w:rsidRDefault="00213ED5" w:rsidP="00213ED5">
      <w:pPr>
        <w:pStyle w:val="Heading1"/>
        <w:numPr>
          <w:ilvl w:val="0"/>
          <w:numId w:val="2"/>
        </w:numPr>
        <w:tabs>
          <w:tab w:val="left" w:pos="346"/>
        </w:tabs>
        <w:ind w:left="346" w:hanging="226"/>
        <w:jc w:val="both"/>
        <w:rPr>
          <w:b w:val="0"/>
          <w:bCs w:val="0"/>
        </w:rPr>
      </w:pPr>
      <w:r>
        <w:rPr>
          <w:spacing w:val="-1"/>
        </w:rPr>
        <w:t>Supporting</w:t>
      </w:r>
      <w:r>
        <w:t xml:space="preserve"> </w:t>
      </w:r>
      <w:r>
        <w:rPr>
          <w:spacing w:val="-1"/>
        </w:rPr>
        <w:t>Documentation</w:t>
      </w:r>
    </w:p>
    <w:p w14:paraId="00E881E5" w14:textId="77777777" w:rsidR="00213ED5" w:rsidRDefault="00213ED5" w:rsidP="00213ED5">
      <w:pPr>
        <w:rPr>
          <w:rFonts w:ascii="Arial" w:eastAsia="Arial" w:hAnsi="Arial" w:cs="Arial"/>
          <w:b/>
          <w:bCs/>
          <w:sz w:val="24"/>
          <w:szCs w:val="24"/>
        </w:rPr>
      </w:pPr>
    </w:p>
    <w:p w14:paraId="48F1A5D7" w14:textId="77777777" w:rsidR="006E39B0" w:rsidRPr="006E39B0" w:rsidRDefault="006E39B0" w:rsidP="006E39B0">
      <w:pPr>
        <w:pStyle w:val="ListParagraph"/>
        <w:widowControl/>
        <w:numPr>
          <w:ilvl w:val="0"/>
          <w:numId w:val="34"/>
        </w:numPr>
        <w:ind w:left="284" w:hanging="426"/>
        <w:textAlignment w:val="baseline"/>
        <w:rPr>
          <w:rFonts w:ascii="Arial" w:eastAsia="Times New Roman" w:hAnsi="Arial" w:cs="Arial"/>
          <w:sz w:val="24"/>
          <w:szCs w:val="24"/>
          <w:lang w:val="en-GB" w:eastAsia="en-GB"/>
        </w:rPr>
      </w:pPr>
      <w:r w:rsidRPr="006E39B0">
        <w:rPr>
          <w:rStyle w:val="normaltextrun"/>
          <w:rFonts w:ascii="Arial" w:hAnsi="Arial" w:cs="Arial"/>
          <w:color w:val="000000"/>
          <w:sz w:val="24"/>
          <w:szCs w:val="24"/>
          <w:bdr w:val="none" w:sz="0" w:space="0" w:color="auto" w:frame="1"/>
        </w:rPr>
        <w:t>Bids must include the following information:</w:t>
      </w:r>
    </w:p>
    <w:p w14:paraId="751D1301" w14:textId="77777777" w:rsidR="006E39B0" w:rsidRPr="006E39B0" w:rsidRDefault="006E39B0" w:rsidP="006E39B0">
      <w:pPr>
        <w:pStyle w:val="ListParagraph"/>
        <w:widowControl/>
        <w:ind w:left="284"/>
        <w:textAlignment w:val="baseline"/>
        <w:rPr>
          <w:rFonts w:ascii="Arial" w:eastAsia="Times New Roman" w:hAnsi="Arial" w:cs="Arial"/>
          <w:sz w:val="24"/>
          <w:szCs w:val="24"/>
          <w:lang w:val="en-GB" w:eastAsia="en-GB"/>
        </w:rPr>
      </w:pPr>
    </w:p>
    <w:p w14:paraId="0DC74D3B" w14:textId="62FF8A56" w:rsidR="006E39B0" w:rsidRPr="0012328F" w:rsidRDefault="006E39B0" w:rsidP="006E39B0">
      <w:pPr>
        <w:pStyle w:val="ListParagraph"/>
        <w:widowControl/>
        <w:numPr>
          <w:ilvl w:val="0"/>
          <w:numId w:val="37"/>
        </w:numPr>
        <w:ind w:left="709" w:hanging="283"/>
        <w:textAlignment w:val="baseline"/>
        <w:rPr>
          <w:rFonts w:ascii="Arial" w:eastAsia="Times New Roman" w:hAnsi="Arial" w:cs="Arial"/>
          <w:sz w:val="24"/>
          <w:szCs w:val="24"/>
          <w:lang w:val="en-GB" w:eastAsia="en-GB"/>
        </w:rPr>
      </w:pPr>
      <w:r w:rsidRPr="006E39B0">
        <w:rPr>
          <w:rFonts w:ascii="Arial" w:eastAsia="Times New Roman" w:hAnsi="Arial" w:cs="Arial"/>
          <w:color w:val="000000"/>
          <w:sz w:val="24"/>
          <w:szCs w:val="24"/>
          <w:lang w:val="en-GB" w:eastAsia="en-GB"/>
        </w:rPr>
        <w:t>Which specific individuals will be involved in each aspect of the work – indicating which key tasks each person will undertake, and itemising their related qualifications and experience.  </w:t>
      </w:r>
    </w:p>
    <w:p w14:paraId="006AE036" w14:textId="77777777" w:rsidR="0012328F" w:rsidRPr="006E39B0" w:rsidRDefault="0012328F" w:rsidP="0012328F">
      <w:pPr>
        <w:pStyle w:val="ListParagraph"/>
        <w:widowControl/>
        <w:ind w:left="709"/>
        <w:textAlignment w:val="baseline"/>
        <w:rPr>
          <w:rFonts w:ascii="Arial" w:eastAsia="Times New Roman" w:hAnsi="Arial" w:cs="Arial"/>
          <w:sz w:val="24"/>
          <w:szCs w:val="24"/>
          <w:lang w:val="en-GB" w:eastAsia="en-GB"/>
        </w:rPr>
      </w:pPr>
    </w:p>
    <w:p w14:paraId="2079CDA5" w14:textId="4D8F4E9A" w:rsidR="006E39B0" w:rsidRPr="006E39B0" w:rsidRDefault="006E39B0" w:rsidP="006E39B0">
      <w:pPr>
        <w:pStyle w:val="ListParagraph"/>
        <w:widowControl/>
        <w:numPr>
          <w:ilvl w:val="0"/>
          <w:numId w:val="37"/>
        </w:numPr>
        <w:ind w:left="709" w:hanging="283"/>
        <w:textAlignment w:val="baseline"/>
        <w:rPr>
          <w:rFonts w:ascii="Arial" w:eastAsia="Times New Roman" w:hAnsi="Arial" w:cs="Arial"/>
          <w:sz w:val="24"/>
          <w:szCs w:val="24"/>
          <w:lang w:val="en-GB" w:eastAsia="en-GB"/>
        </w:rPr>
      </w:pPr>
      <w:r w:rsidRPr="006E39B0">
        <w:rPr>
          <w:rFonts w:ascii="Arial" w:eastAsia="Times New Roman" w:hAnsi="Arial" w:cs="Arial"/>
          <w:color w:val="000000"/>
          <w:sz w:val="24"/>
          <w:szCs w:val="24"/>
          <w:lang w:val="en-GB" w:eastAsia="en-GB"/>
        </w:rPr>
        <w:t>Initial proposals for search areas and/or for the most effective way to select them in discussion with NE.  </w:t>
      </w:r>
    </w:p>
    <w:p w14:paraId="44582B3E" w14:textId="77777777" w:rsidR="00213ED5" w:rsidRDefault="00213ED5" w:rsidP="00213ED5">
      <w:pPr>
        <w:spacing w:before="1"/>
        <w:rPr>
          <w:rFonts w:ascii="Arial" w:eastAsia="Arial" w:hAnsi="Arial" w:cs="Arial"/>
          <w:sz w:val="24"/>
          <w:szCs w:val="24"/>
        </w:rPr>
      </w:pPr>
    </w:p>
    <w:p w14:paraId="057FBFFF" w14:textId="77777777" w:rsidR="00213ED5" w:rsidRDefault="00213ED5" w:rsidP="00213ED5">
      <w:pPr>
        <w:pStyle w:val="Heading1"/>
        <w:numPr>
          <w:ilvl w:val="0"/>
          <w:numId w:val="2"/>
        </w:numPr>
        <w:tabs>
          <w:tab w:val="left" w:pos="414"/>
        </w:tabs>
        <w:ind w:left="413" w:hanging="293"/>
        <w:jc w:val="both"/>
        <w:rPr>
          <w:b w:val="0"/>
          <w:bCs w:val="0"/>
        </w:rPr>
      </w:pPr>
      <w:r>
        <w:rPr>
          <w:spacing w:val="-1"/>
        </w:rPr>
        <w:t>Sustainability</w:t>
      </w:r>
    </w:p>
    <w:p w14:paraId="10F53E48" w14:textId="77777777" w:rsidR="00213ED5" w:rsidRDefault="00213ED5" w:rsidP="00213ED5">
      <w:pPr>
        <w:rPr>
          <w:rFonts w:ascii="Arial" w:eastAsia="Arial" w:hAnsi="Arial" w:cs="Arial"/>
          <w:b/>
          <w:bCs/>
          <w:sz w:val="24"/>
          <w:szCs w:val="24"/>
        </w:rPr>
      </w:pPr>
    </w:p>
    <w:p w14:paraId="2D175D05" w14:textId="1CD5403E" w:rsidR="00213ED5" w:rsidRDefault="00213ED5" w:rsidP="0012328F">
      <w:pPr>
        <w:pStyle w:val="BodyText"/>
        <w:numPr>
          <w:ilvl w:val="0"/>
          <w:numId w:val="34"/>
        </w:numPr>
        <w:spacing w:before="113"/>
        <w:ind w:left="284" w:right="345" w:hanging="426"/>
        <w:jc w:val="both"/>
      </w:pPr>
      <w:r>
        <w:rPr>
          <w:rFonts w:cs="Arial"/>
        </w:rPr>
        <w:t>As</w:t>
      </w:r>
      <w:r>
        <w:rPr>
          <w:rFonts w:cs="Arial"/>
          <w:spacing w:val="64"/>
        </w:rPr>
        <w:t xml:space="preserve"> </w:t>
      </w:r>
      <w:r>
        <w:rPr>
          <w:rFonts w:cs="Arial"/>
        </w:rPr>
        <w:t>a</w:t>
      </w:r>
      <w:r>
        <w:rPr>
          <w:rFonts w:cs="Arial"/>
          <w:spacing w:val="66"/>
        </w:rPr>
        <w:t xml:space="preserve"> </w:t>
      </w:r>
      <w:r>
        <w:rPr>
          <w:rFonts w:cs="Arial"/>
          <w:spacing w:val="-1"/>
        </w:rPr>
        <w:t>delivery</w:t>
      </w:r>
      <w:r>
        <w:rPr>
          <w:rFonts w:cs="Arial"/>
          <w:spacing w:val="62"/>
        </w:rPr>
        <w:t xml:space="preserve"> </w:t>
      </w:r>
      <w:r>
        <w:rPr>
          <w:rFonts w:cs="Arial"/>
        </w:rPr>
        <w:t>partner,</w:t>
      </w:r>
      <w:r>
        <w:rPr>
          <w:rFonts w:cs="Arial"/>
          <w:spacing w:val="64"/>
        </w:rPr>
        <w:t xml:space="preserve"> </w:t>
      </w:r>
      <w:r>
        <w:rPr>
          <w:rFonts w:cs="Arial"/>
        </w:rPr>
        <w:t>the</w:t>
      </w:r>
      <w:r>
        <w:rPr>
          <w:rFonts w:cs="Arial"/>
          <w:spacing w:val="66"/>
        </w:rPr>
        <w:t xml:space="preserve"> </w:t>
      </w:r>
      <w:r>
        <w:rPr>
          <w:rFonts w:cs="Arial"/>
          <w:spacing w:val="-1"/>
        </w:rPr>
        <w:t>successful</w:t>
      </w:r>
      <w:r>
        <w:rPr>
          <w:rFonts w:cs="Arial"/>
          <w:spacing w:val="64"/>
        </w:rPr>
        <w:t xml:space="preserve"> </w:t>
      </w:r>
      <w:r>
        <w:rPr>
          <w:rFonts w:cs="Arial"/>
          <w:spacing w:val="-1"/>
        </w:rPr>
        <w:t>contractor</w:t>
      </w:r>
      <w:r>
        <w:rPr>
          <w:rFonts w:cs="Arial"/>
          <w:spacing w:val="64"/>
        </w:rPr>
        <w:t xml:space="preserve"> </w:t>
      </w:r>
      <w:r>
        <w:rPr>
          <w:rFonts w:cs="Arial"/>
        </w:rPr>
        <w:t>is</w:t>
      </w:r>
      <w:r>
        <w:rPr>
          <w:rFonts w:cs="Arial"/>
          <w:spacing w:val="63"/>
        </w:rPr>
        <w:t xml:space="preserve"> </w:t>
      </w:r>
      <w:r>
        <w:rPr>
          <w:rFonts w:cs="Arial"/>
          <w:spacing w:val="-1"/>
        </w:rPr>
        <w:t>expected</w:t>
      </w:r>
      <w:r>
        <w:rPr>
          <w:rFonts w:cs="Arial"/>
          <w:spacing w:val="66"/>
        </w:rPr>
        <w:t xml:space="preserve"> </w:t>
      </w:r>
      <w:r>
        <w:rPr>
          <w:rFonts w:cs="Arial"/>
        </w:rPr>
        <w:t>to</w:t>
      </w:r>
      <w:r>
        <w:rPr>
          <w:rFonts w:cs="Arial"/>
          <w:spacing w:val="64"/>
        </w:rPr>
        <w:t xml:space="preserve"> </w:t>
      </w:r>
      <w:r>
        <w:rPr>
          <w:rFonts w:cs="Arial"/>
        </w:rPr>
        <w:t>pursue</w:t>
      </w:r>
      <w:r>
        <w:rPr>
          <w:rFonts w:cs="Arial"/>
          <w:spacing w:val="57"/>
        </w:rPr>
        <w:t xml:space="preserve"> </w:t>
      </w:r>
      <w:r>
        <w:rPr>
          <w:spacing w:val="-1"/>
        </w:rPr>
        <w:t>sustainability</w:t>
      </w:r>
      <w:r>
        <w:rPr>
          <w:spacing w:val="37"/>
        </w:rPr>
        <w:t xml:space="preserve"> </w:t>
      </w:r>
      <w:r>
        <w:t>in</w:t>
      </w:r>
      <w:r>
        <w:rPr>
          <w:spacing w:val="41"/>
        </w:rPr>
        <w:t xml:space="preserve"> </w:t>
      </w:r>
      <w:r>
        <w:t>their</w:t>
      </w:r>
      <w:r>
        <w:rPr>
          <w:spacing w:val="42"/>
        </w:rPr>
        <w:t xml:space="preserve"> </w:t>
      </w:r>
      <w:r>
        <w:rPr>
          <w:spacing w:val="-1"/>
        </w:rPr>
        <w:t>operations,</w:t>
      </w:r>
      <w:r>
        <w:rPr>
          <w:spacing w:val="40"/>
        </w:rPr>
        <w:t xml:space="preserve"> </w:t>
      </w:r>
      <w:r>
        <w:rPr>
          <w:spacing w:val="-1"/>
        </w:rPr>
        <w:t>thereby</w:t>
      </w:r>
      <w:r>
        <w:rPr>
          <w:spacing w:val="38"/>
        </w:rPr>
        <w:t xml:space="preserve"> </w:t>
      </w:r>
      <w:r>
        <w:rPr>
          <w:spacing w:val="-1"/>
        </w:rPr>
        <w:t>ensuring</w:t>
      </w:r>
      <w:r>
        <w:rPr>
          <w:spacing w:val="39"/>
        </w:rPr>
        <w:t xml:space="preserve"> </w:t>
      </w:r>
      <w:r>
        <w:t>Natural</w:t>
      </w:r>
      <w:r>
        <w:rPr>
          <w:spacing w:val="41"/>
        </w:rPr>
        <w:t xml:space="preserve"> </w:t>
      </w:r>
      <w:r>
        <w:rPr>
          <w:spacing w:val="-1"/>
        </w:rPr>
        <w:t>England</w:t>
      </w:r>
      <w:r>
        <w:rPr>
          <w:spacing w:val="41"/>
        </w:rPr>
        <w:t xml:space="preserve"> </w:t>
      </w:r>
      <w:r>
        <w:t>is</w:t>
      </w:r>
      <w:r>
        <w:rPr>
          <w:spacing w:val="40"/>
        </w:rPr>
        <w:t xml:space="preserve"> </w:t>
      </w:r>
      <w:r>
        <w:t>not</w:t>
      </w:r>
      <w:r>
        <w:rPr>
          <w:spacing w:val="79"/>
        </w:rPr>
        <w:t xml:space="preserve"> </w:t>
      </w:r>
      <w:r>
        <w:t>contracting</w:t>
      </w:r>
      <w:r>
        <w:rPr>
          <w:spacing w:val="23"/>
        </w:rPr>
        <w:t xml:space="preserve"> </w:t>
      </w:r>
      <w:r>
        <w:rPr>
          <w:spacing w:val="-1"/>
        </w:rPr>
        <w:t>with</w:t>
      </w:r>
      <w:r>
        <w:rPr>
          <w:spacing w:val="25"/>
        </w:rPr>
        <w:t xml:space="preserve"> </w:t>
      </w:r>
      <w:r>
        <w:t>a</w:t>
      </w:r>
      <w:r>
        <w:rPr>
          <w:spacing w:val="25"/>
        </w:rPr>
        <w:t xml:space="preserve"> </w:t>
      </w:r>
      <w:r>
        <w:rPr>
          <w:spacing w:val="-1"/>
        </w:rPr>
        <w:t>supplier</w:t>
      </w:r>
      <w:r>
        <w:rPr>
          <w:spacing w:val="24"/>
        </w:rPr>
        <w:t xml:space="preserve"> </w:t>
      </w:r>
      <w:r>
        <w:rPr>
          <w:spacing w:val="-1"/>
        </w:rPr>
        <w:t>whose</w:t>
      </w:r>
      <w:r>
        <w:rPr>
          <w:spacing w:val="25"/>
        </w:rPr>
        <w:t xml:space="preserve"> </w:t>
      </w:r>
      <w:r>
        <w:rPr>
          <w:spacing w:val="-1"/>
        </w:rPr>
        <w:t>operational</w:t>
      </w:r>
      <w:r>
        <w:rPr>
          <w:spacing w:val="24"/>
        </w:rPr>
        <w:t xml:space="preserve"> </w:t>
      </w:r>
      <w:r>
        <w:rPr>
          <w:spacing w:val="-1"/>
        </w:rPr>
        <w:t>outputs</w:t>
      </w:r>
      <w:r>
        <w:rPr>
          <w:spacing w:val="25"/>
        </w:rPr>
        <w:t xml:space="preserve"> </w:t>
      </w:r>
      <w:r>
        <w:t>run</w:t>
      </w:r>
      <w:r>
        <w:rPr>
          <w:spacing w:val="25"/>
        </w:rPr>
        <w:t xml:space="preserve"> </w:t>
      </w:r>
      <w:r>
        <w:rPr>
          <w:spacing w:val="-1"/>
        </w:rPr>
        <w:t>contrary</w:t>
      </w:r>
      <w:r>
        <w:rPr>
          <w:spacing w:val="22"/>
        </w:rPr>
        <w:t xml:space="preserve"> </w:t>
      </w:r>
      <w:r>
        <w:t>to</w:t>
      </w:r>
      <w:r>
        <w:rPr>
          <w:spacing w:val="45"/>
        </w:rPr>
        <w:t xml:space="preserve"> </w:t>
      </w:r>
      <w:r>
        <w:rPr>
          <w:rFonts w:cs="Arial"/>
        </w:rPr>
        <w:t>Natural</w:t>
      </w:r>
      <w:r>
        <w:rPr>
          <w:rFonts w:cs="Arial"/>
          <w:spacing w:val="10"/>
        </w:rPr>
        <w:t xml:space="preserve"> </w:t>
      </w:r>
      <w:r>
        <w:rPr>
          <w:rFonts w:cs="Arial"/>
          <w:spacing w:val="-1"/>
        </w:rPr>
        <w:t>England’s</w:t>
      </w:r>
      <w:r>
        <w:rPr>
          <w:rFonts w:cs="Arial"/>
          <w:spacing w:val="9"/>
        </w:rPr>
        <w:t xml:space="preserve"> </w:t>
      </w:r>
      <w:r>
        <w:rPr>
          <w:rFonts w:cs="Arial"/>
          <w:spacing w:val="-1"/>
        </w:rPr>
        <w:t>objectives.</w:t>
      </w:r>
      <w:r>
        <w:rPr>
          <w:rFonts w:cs="Arial"/>
          <w:spacing w:val="31"/>
        </w:rPr>
        <w:t xml:space="preserve"> </w:t>
      </w:r>
      <w:r>
        <w:rPr>
          <w:rFonts w:cs="Arial"/>
        </w:rPr>
        <w:t>The</w:t>
      </w:r>
      <w:r>
        <w:rPr>
          <w:rFonts w:cs="Arial"/>
          <w:spacing w:val="11"/>
        </w:rPr>
        <w:t xml:space="preserve"> </w:t>
      </w:r>
      <w:r>
        <w:rPr>
          <w:rFonts w:cs="Arial"/>
          <w:spacing w:val="-1"/>
        </w:rPr>
        <w:t>successful</w:t>
      </w:r>
      <w:r>
        <w:rPr>
          <w:rFonts w:cs="Arial"/>
          <w:spacing w:val="9"/>
        </w:rPr>
        <w:t xml:space="preserve"> </w:t>
      </w:r>
      <w:r>
        <w:rPr>
          <w:rFonts w:cs="Arial"/>
          <w:spacing w:val="-1"/>
        </w:rPr>
        <w:t>contractor</w:t>
      </w:r>
      <w:r>
        <w:rPr>
          <w:rFonts w:cs="Arial"/>
          <w:spacing w:val="9"/>
        </w:rPr>
        <w:t xml:space="preserve"> </w:t>
      </w:r>
      <w:r>
        <w:rPr>
          <w:rFonts w:cs="Arial"/>
          <w:spacing w:val="-1"/>
        </w:rPr>
        <w:t>will</w:t>
      </w:r>
      <w:r>
        <w:rPr>
          <w:rFonts w:cs="Arial"/>
          <w:spacing w:val="11"/>
        </w:rPr>
        <w:t xml:space="preserve"> </w:t>
      </w:r>
      <w:r>
        <w:rPr>
          <w:rFonts w:cs="Arial"/>
          <w:spacing w:val="-1"/>
        </w:rPr>
        <w:t>need</w:t>
      </w:r>
      <w:r>
        <w:rPr>
          <w:rFonts w:cs="Arial"/>
          <w:spacing w:val="11"/>
        </w:rPr>
        <w:t xml:space="preserve"> </w:t>
      </w:r>
      <w:r>
        <w:rPr>
          <w:rFonts w:cs="Arial"/>
        </w:rPr>
        <w:t>to</w:t>
      </w:r>
      <w:r>
        <w:rPr>
          <w:rFonts w:cs="Arial"/>
          <w:spacing w:val="73"/>
        </w:rPr>
        <w:t xml:space="preserve"> </w:t>
      </w:r>
      <w:r>
        <w:rPr>
          <w:spacing w:val="-1"/>
        </w:rPr>
        <w:t>approach</w:t>
      </w:r>
      <w:r>
        <w:rPr>
          <w:spacing w:val="5"/>
        </w:rPr>
        <w:t xml:space="preserve"> </w:t>
      </w:r>
      <w:r>
        <w:t>the</w:t>
      </w:r>
      <w:r>
        <w:rPr>
          <w:spacing w:val="6"/>
        </w:rPr>
        <w:t xml:space="preserve"> </w:t>
      </w:r>
      <w:r>
        <w:rPr>
          <w:spacing w:val="-1"/>
        </w:rPr>
        <w:t>project</w:t>
      </w:r>
      <w:r>
        <w:rPr>
          <w:spacing w:val="7"/>
        </w:rPr>
        <w:t xml:space="preserve"> </w:t>
      </w:r>
      <w:r>
        <w:rPr>
          <w:spacing w:val="-1"/>
        </w:rPr>
        <w:t>with</w:t>
      </w:r>
      <w:r>
        <w:rPr>
          <w:spacing w:val="8"/>
        </w:rPr>
        <w:t xml:space="preserve"> </w:t>
      </w:r>
      <w:r>
        <w:t>a</w:t>
      </w:r>
      <w:r>
        <w:rPr>
          <w:spacing w:val="3"/>
        </w:rPr>
        <w:t xml:space="preserve"> </w:t>
      </w:r>
      <w:r>
        <w:t>focus</w:t>
      </w:r>
      <w:r>
        <w:rPr>
          <w:spacing w:val="5"/>
        </w:rPr>
        <w:t xml:space="preserve"> </w:t>
      </w:r>
      <w:r>
        <w:rPr>
          <w:spacing w:val="-1"/>
        </w:rPr>
        <w:t>on</w:t>
      </w:r>
      <w:r>
        <w:rPr>
          <w:spacing w:val="8"/>
        </w:rPr>
        <w:t xml:space="preserve"> </w:t>
      </w:r>
      <w:r>
        <w:rPr>
          <w:spacing w:val="-1"/>
        </w:rPr>
        <w:t>the</w:t>
      </w:r>
      <w:r>
        <w:rPr>
          <w:spacing w:val="5"/>
        </w:rPr>
        <w:t xml:space="preserve"> </w:t>
      </w:r>
      <w:r>
        <w:rPr>
          <w:spacing w:val="-1"/>
        </w:rPr>
        <w:t>entire</w:t>
      </w:r>
      <w:r>
        <w:rPr>
          <w:spacing w:val="8"/>
        </w:rPr>
        <w:t xml:space="preserve"> </w:t>
      </w:r>
      <w:r>
        <w:rPr>
          <w:spacing w:val="-1"/>
        </w:rPr>
        <w:t>life</w:t>
      </w:r>
      <w:r>
        <w:rPr>
          <w:spacing w:val="8"/>
        </w:rPr>
        <w:t xml:space="preserve"> </w:t>
      </w:r>
      <w:r>
        <w:rPr>
          <w:spacing w:val="-1"/>
        </w:rPr>
        <w:t>cycle</w:t>
      </w:r>
      <w:r>
        <w:rPr>
          <w:spacing w:val="16"/>
        </w:rPr>
        <w:t xml:space="preserve"> </w:t>
      </w:r>
      <w:r>
        <w:rPr>
          <w:spacing w:val="-1"/>
        </w:rPr>
        <w:t>of</w:t>
      </w:r>
      <w:r>
        <w:rPr>
          <w:spacing w:val="7"/>
        </w:rPr>
        <w:t xml:space="preserve"> </w:t>
      </w:r>
      <w:r>
        <w:rPr>
          <w:spacing w:val="-1"/>
        </w:rPr>
        <w:t>the</w:t>
      </w:r>
      <w:r>
        <w:rPr>
          <w:spacing w:val="5"/>
        </w:rPr>
        <w:t xml:space="preserve"> </w:t>
      </w:r>
      <w:r>
        <w:rPr>
          <w:spacing w:val="-1"/>
        </w:rPr>
        <w:t>project.</w:t>
      </w:r>
      <w:r>
        <w:rPr>
          <w:spacing w:val="13"/>
        </w:rPr>
        <w:t xml:space="preserve"> </w:t>
      </w:r>
      <w:r>
        <w:rPr>
          <w:spacing w:val="-1"/>
        </w:rPr>
        <w:t>The</w:t>
      </w:r>
      <w:r>
        <w:rPr>
          <w:spacing w:val="63"/>
        </w:rPr>
        <w:t xml:space="preserve"> </w:t>
      </w:r>
      <w:r>
        <w:rPr>
          <w:spacing w:val="-1"/>
        </w:rPr>
        <w:t>successful</w:t>
      </w:r>
      <w:r>
        <w:rPr>
          <w:spacing w:val="29"/>
        </w:rPr>
        <w:t xml:space="preserve"> </w:t>
      </w:r>
      <w:r>
        <w:rPr>
          <w:spacing w:val="-1"/>
        </w:rPr>
        <w:t>contractor</w:t>
      </w:r>
      <w:r>
        <w:rPr>
          <w:spacing w:val="26"/>
        </w:rPr>
        <w:t xml:space="preserve"> </w:t>
      </w:r>
      <w:r>
        <w:t>is</w:t>
      </w:r>
      <w:r>
        <w:rPr>
          <w:spacing w:val="29"/>
        </w:rPr>
        <w:t xml:space="preserve"> </w:t>
      </w:r>
      <w:r>
        <w:t>likely</w:t>
      </w:r>
      <w:r>
        <w:rPr>
          <w:spacing w:val="29"/>
        </w:rPr>
        <w:t xml:space="preserve"> </w:t>
      </w:r>
      <w:r>
        <w:t>to</w:t>
      </w:r>
      <w:r>
        <w:rPr>
          <w:spacing w:val="30"/>
        </w:rPr>
        <w:t xml:space="preserve"> </w:t>
      </w:r>
      <w:r>
        <w:t>be</w:t>
      </w:r>
      <w:r>
        <w:rPr>
          <w:spacing w:val="30"/>
        </w:rPr>
        <w:t xml:space="preserve"> </w:t>
      </w:r>
      <w:r>
        <w:t>able</w:t>
      </w:r>
      <w:r>
        <w:rPr>
          <w:spacing w:val="27"/>
        </w:rPr>
        <w:t xml:space="preserve"> </w:t>
      </w:r>
      <w:r>
        <w:t>to</w:t>
      </w:r>
      <w:r>
        <w:rPr>
          <w:spacing w:val="30"/>
        </w:rPr>
        <w:t xml:space="preserve"> </w:t>
      </w:r>
      <w:r>
        <w:rPr>
          <w:spacing w:val="-1"/>
        </w:rPr>
        <w:t>provide</w:t>
      </w:r>
      <w:r>
        <w:rPr>
          <w:spacing w:val="30"/>
        </w:rPr>
        <w:t xml:space="preserve"> </w:t>
      </w:r>
      <w:r>
        <w:t>a</w:t>
      </w:r>
      <w:r>
        <w:rPr>
          <w:spacing w:val="30"/>
        </w:rPr>
        <w:t xml:space="preserve"> </w:t>
      </w:r>
      <w:r>
        <w:t>copy</w:t>
      </w:r>
      <w:r>
        <w:rPr>
          <w:spacing w:val="29"/>
        </w:rPr>
        <w:t xml:space="preserve"> </w:t>
      </w:r>
      <w:r>
        <w:rPr>
          <w:spacing w:val="-1"/>
        </w:rPr>
        <w:t>of</w:t>
      </w:r>
      <w:r>
        <w:rPr>
          <w:spacing w:val="32"/>
        </w:rPr>
        <w:t xml:space="preserve"> </w:t>
      </w:r>
      <w:r>
        <w:t>their</w:t>
      </w:r>
      <w:r>
        <w:rPr>
          <w:spacing w:val="45"/>
        </w:rPr>
        <w:t xml:space="preserve"> </w:t>
      </w:r>
      <w:r>
        <w:rPr>
          <w:spacing w:val="-1"/>
        </w:rPr>
        <w:t>environmental</w:t>
      </w:r>
      <w:r>
        <w:rPr>
          <w:spacing w:val="4"/>
        </w:rPr>
        <w:t xml:space="preserve"> </w:t>
      </w:r>
      <w:r>
        <w:rPr>
          <w:spacing w:val="-1"/>
        </w:rPr>
        <w:t>policy</w:t>
      </w:r>
      <w:r>
        <w:rPr>
          <w:spacing w:val="2"/>
        </w:rPr>
        <w:t xml:space="preserve"> </w:t>
      </w:r>
      <w:r>
        <w:t>and</w:t>
      </w:r>
      <w:r>
        <w:rPr>
          <w:spacing w:val="5"/>
        </w:rPr>
        <w:t xml:space="preserve"> </w:t>
      </w:r>
      <w:r>
        <w:t>any</w:t>
      </w:r>
      <w:r>
        <w:rPr>
          <w:spacing w:val="2"/>
        </w:rPr>
        <w:t xml:space="preserve"> </w:t>
      </w:r>
      <w:r>
        <w:rPr>
          <w:spacing w:val="-1"/>
        </w:rPr>
        <w:t>environmental</w:t>
      </w:r>
      <w:r>
        <w:rPr>
          <w:spacing w:val="4"/>
        </w:rPr>
        <w:t xml:space="preserve"> </w:t>
      </w:r>
      <w:r>
        <w:rPr>
          <w:spacing w:val="-1"/>
        </w:rPr>
        <w:t>accreditation</w:t>
      </w:r>
      <w:r>
        <w:rPr>
          <w:spacing w:val="5"/>
        </w:rPr>
        <w:t xml:space="preserve"> </w:t>
      </w:r>
      <w:r>
        <w:rPr>
          <w:spacing w:val="-1"/>
        </w:rPr>
        <w:t>schemes</w:t>
      </w:r>
      <w:r>
        <w:rPr>
          <w:spacing w:val="2"/>
        </w:rPr>
        <w:t xml:space="preserve"> </w:t>
      </w:r>
      <w:r>
        <w:rPr>
          <w:spacing w:val="-1"/>
        </w:rPr>
        <w:t>which</w:t>
      </w:r>
      <w:r>
        <w:rPr>
          <w:spacing w:val="18"/>
        </w:rPr>
        <w:t xml:space="preserve"> </w:t>
      </w:r>
      <w:r>
        <w:t>they</w:t>
      </w:r>
      <w:r>
        <w:rPr>
          <w:spacing w:val="15"/>
        </w:rPr>
        <w:t xml:space="preserve"> </w:t>
      </w:r>
      <w:r>
        <w:rPr>
          <w:spacing w:val="-1"/>
        </w:rPr>
        <w:t>have</w:t>
      </w:r>
      <w:r>
        <w:rPr>
          <w:spacing w:val="20"/>
        </w:rPr>
        <w:t xml:space="preserve"> </w:t>
      </w:r>
      <w:r>
        <w:t>been</w:t>
      </w:r>
      <w:r>
        <w:rPr>
          <w:spacing w:val="18"/>
        </w:rPr>
        <w:t xml:space="preserve"> </w:t>
      </w:r>
      <w:r>
        <w:rPr>
          <w:spacing w:val="-1"/>
        </w:rPr>
        <w:t>awarded</w:t>
      </w:r>
      <w:r>
        <w:rPr>
          <w:spacing w:val="18"/>
        </w:rPr>
        <w:t xml:space="preserve"> </w:t>
      </w:r>
      <w:r>
        <w:t>or</w:t>
      </w:r>
      <w:r>
        <w:rPr>
          <w:spacing w:val="16"/>
        </w:rPr>
        <w:t xml:space="preserve"> </w:t>
      </w:r>
      <w:r>
        <w:t>are</w:t>
      </w:r>
      <w:r>
        <w:rPr>
          <w:spacing w:val="17"/>
        </w:rPr>
        <w:t xml:space="preserve"> </w:t>
      </w:r>
      <w:r>
        <w:rPr>
          <w:spacing w:val="-1"/>
        </w:rPr>
        <w:t>working</w:t>
      </w:r>
      <w:r>
        <w:rPr>
          <w:spacing w:val="39"/>
        </w:rPr>
        <w:t xml:space="preserve"> </w:t>
      </w:r>
      <w:r>
        <w:rPr>
          <w:spacing w:val="-1"/>
        </w:rPr>
        <w:t>towards.</w:t>
      </w:r>
    </w:p>
    <w:p w14:paraId="74585B4F" w14:textId="77777777" w:rsidR="00213ED5" w:rsidRDefault="00213ED5" w:rsidP="00213ED5">
      <w:pPr>
        <w:rPr>
          <w:rFonts w:ascii="Arial" w:eastAsia="Arial" w:hAnsi="Arial" w:cs="Arial"/>
          <w:sz w:val="24"/>
          <w:szCs w:val="24"/>
        </w:rPr>
      </w:pPr>
    </w:p>
    <w:p w14:paraId="1C73817F" w14:textId="77777777" w:rsidR="00213ED5" w:rsidRDefault="00213ED5" w:rsidP="00213ED5">
      <w:pPr>
        <w:rPr>
          <w:rFonts w:ascii="Arial" w:eastAsia="Arial" w:hAnsi="Arial" w:cs="Arial"/>
          <w:sz w:val="24"/>
          <w:szCs w:val="24"/>
        </w:rPr>
      </w:pPr>
    </w:p>
    <w:p w14:paraId="163BB517" w14:textId="77777777" w:rsidR="00213ED5" w:rsidRDefault="00213ED5" w:rsidP="00213ED5">
      <w:pPr>
        <w:pStyle w:val="BodyText"/>
        <w:numPr>
          <w:ilvl w:val="0"/>
          <w:numId w:val="1"/>
        </w:numPr>
        <w:tabs>
          <w:tab w:val="left" w:pos="841"/>
        </w:tabs>
        <w:ind w:right="345"/>
        <w:jc w:val="both"/>
      </w:pPr>
      <w:r>
        <w:rPr>
          <w:b/>
        </w:rPr>
        <w:t>Operational</w:t>
      </w:r>
      <w:r>
        <w:rPr>
          <w:b/>
          <w:spacing w:val="29"/>
        </w:rPr>
        <w:t xml:space="preserve"> </w:t>
      </w:r>
      <w:r>
        <w:rPr>
          <w:b/>
          <w:spacing w:val="-1"/>
        </w:rPr>
        <w:t>Sustainability</w:t>
      </w:r>
      <w:r>
        <w:rPr>
          <w:b/>
          <w:spacing w:val="27"/>
        </w:rPr>
        <w:t xml:space="preserve"> </w:t>
      </w:r>
      <w:r>
        <w:rPr>
          <w:b/>
        </w:rPr>
        <w:t>-</w:t>
      </w:r>
      <w:r>
        <w:rPr>
          <w:b/>
          <w:spacing w:val="28"/>
        </w:rPr>
        <w:t xml:space="preserve"> </w:t>
      </w:r>
      <w:r>
        <w:rPr>
          <w:spacing w:val="-1"/>
        </w:rPr>
        <w:t>Explain</w:t>
      </w:r>
      <w:r>
        <w:rPr>
          <w:spacing w:val="30"/>
        </w:rPr>
        <w:t xml:space="preserve"> </w:t>
      </w:r>
      <w:r>
        <w:t>to</w:t>
      </w:r>
      <w:r>
        <w:rPr>
          <w:spacing w:val="30"/>
        </w:rPr>
        <w:t xml:space="preserve"> </w:t>
      </w:r>
      <w:r>
        <w:rPr>
          <w:spacing w:val="-1"/>
        </w:rPr>
        <w:t>Natural</w:t>
      </w:r>
      <w:r>
        <w:rPr>
          <w:spacing w:val="28"/>
        </w:rPr>
        <w:t xml:space="preserve"> </w:t>
      </w:r>
      <w:r>
        <w:rPr>
          <w:spacing w:val="-1"/>
        </w:rPr>
        <w:t>England</w:t>
      </w:r>
      <w:r>
        <w:rPr>
          <w:spacing w:val="29"/>
        </w:rPr>
        <w:t xml:space="preserve"> </w:t>
      </w:r>
      <w:r>
        <w:rPr>
          <w:spacing w:val="-1"/>
        </w:rPr>
        <w:t>what</w:t>
      </w:r>
      <w:r>
        <w:rPr>
          <w:spacing w:val="29"/>
        </w:rPr>
        <w:t xml:space="preserve"> </w:t>
      </w:r>
      <w:r>
        <w:rPr>
          <w:spacing w:val="-1"/>
        </w:rPr>
        <w:t>your</w:t>
      </w:r>
      <w:r>
        <w:rPr>
          <w:spacing w:val="61"/>
        </w:rPr>
        <w:t xml:space="preserve"> </w:t>
      </w:r>
      <w:proofErr w:type="spellStart"/>
      <w:r>
        <w:rPr>
          <w:spacing w:val="-1"/>
        </w:rPr>
        <w:t>organisation</w:t>
      </w:r>
      <w:proofErr w:type="spellEnd"/>
      <w:r>
        <w:rPr>
          <w:spacing w:val="37"/>
        </w:rPr>
        <w:t xml:space="preserve"> </w:t>
      </w:r>
      <w:r>
        <w:t>is</w:t>
      </w:r>
      <w:r>
        <w:rPr>
          <w:spacing w:val="37"/>
        </w:rPr>
        <w:t xml:space="preserve"> </w:t>
      </w:r>
      <w:r>
        <w:rPr>
          <w:spacing w:val="-1"/>
        </w:rPr>
        <w:t>doing</w:t>
      </w:r>
      <w:r>
        <w:rPr>
          <w:spacing w:val="36"/>
        </w:rPr>
        <w:t xml:space="preserve"> </w:t>
      </w:r>
      <w:r>
        <w:t>to</w:t>
      </w:r>
      <w:r>
        <w:rPr>
          <w:spacing w:val="37"/>
        </w:rPr>
        <w:t xml:space="preserve"> </w:t>
      </w:r>
      <w:r>
        <w:rPr>
          <w:spacing w:val="-1"/>
        </w:rPr>
        <w:t>incorporate</w:t>
      </w:r>
      <w:r>
        <w:rPr>
          <w:spacing w:val="38"/>
        </w:rPr>
        <w:t xml:space="preserve"> </w:t>
      </w:r>
      <w:r>
        <w:rPr>
          <w:spacing w:val="-1"/>
        </w:rPr>
        <w:t>sustainability</w:t>
      </w:r>
      <w:r>
        <w:rPr>
          <w:spacing w:val="37"/>
        </w:rPr>
        <w:t xml:space="preserve"> </w:t>
      </w:r>
      <w:r>
        <w:rPr>
          <w:spacing w:val="-1"/>
        </w:rPr>
        <w:t>within</w:t>
      </w:r>
      <w:r>
        <w:rPr>
          <w:spacing w:val="37"/>
        </w:rPr>
        <w:t xml:space="preserve"> </w:t>
      </w:r>
      <w:r>
        <w:t>its</w:t>
      </w:r>
      <w:r>
        <w:rPr>
          <w:spacing w:val="65"/>
        </w:rPr>
        <w:t xml:space="preserve"> </w:t>
      </w:r>
      <w:r>
        <w:rPr>
          <w:spacing w:val="-1"/>
        </w:rPr>
        <w:t>operations.</w:t>
      </w:r>
      <w:r>
        <w:rPr>
          <w:spacing w:val="41"/>
        </w:rPr>
        <w:t xml:space="preserve"> </w:t>
      </w:r>
      <w:r>
        <w:t>This</w:t>
      </w:r>
      <w:r>
        <w:rPr>
          <w:spacing w:val="22"/>
        </w:rPr>
        <w:t xml:space="preserve"> </w:t>
      </w:r>
      <w:r>
        <w:rPr>
          <w:spacing w:val="-1"/>
        </w:rPr>
        <w:t>may</w:t>
      </w:r>
      <w:r>
        <w:rPr>
          <w:spacing w:val="19"/>
        </w:rPr>
        <w:t xml:space="preserve"> </w:t>
      </w:r>
      <w:r>
        <w:t>include</w:t>
      </w:r>
      <w:r>
        <w:rPr>
          <w:spacing w:val="20"/>
        </w:rPr>
        <w:t xml:space="preserve"> </w:t>
      </w:r>
      <w:r>
        <w:t>any</w:t>
      </w:r>
      <w:r>
        <w:rPr>
          <w:spacing w:val="19"/>
        </w:rPr>
        <w:t xml:space="preserve"> </w:t>
      </w:r>
      <w:r>
        <w:t>details</w:t>
      </w:r>
      <w:r>
        <w:rPr>
          <w:spacing w:val="26"/>
        </w:rPr>
        <w:t xml:space="preserve"> </w:t>
      </w:r>
      <w:r>
        <w:rPr>
          <w:spacing w:val="-1"/>
        </w:rPr>
        <w:t>you</w:t>
      </w:r>
      <w:r>
        <w:rPr>
          <w:spacing w:val="22"/>
        </w:rPr>
        <w:t xml:space="preserve"> </w:t>
      </w:r>
      <w:r>
        <w:t>are</w:t>
      </w:r>
      <w:r>
        <w:rPr>
          <w:spacing w:val="22"/>
        </w:rPr>
        <w:t xml:space="preserve"> </w:t>
      </w:r>
      <w:r>
        <w:rPr>
          <w:spacing w:val="-1"/>
        </w:rPr>
        <w:t>able</w:t>
      </w:r>
      <w:r>
        <w:rPr>
          <w:spacing w:val="22"/>
        </w:rPr>
        <w:t xml:space="preserve"> </w:t>
      </w:r>
      <w:r>
        <w:rPr>
          <w:spacing w:val="-1"/>
        </w:rPr>
        <w:t>to</w:t>
      </w:r>
      <w:r>
        <w:rPr>
          <w:spacing w:val="22"/>
        </w:rPr>
        <w:t xml:space="preserve"> </w:t>
      </w:r>
      <w:r>
        <w:rPr>
          <w:spacing w:val="-1"/>
        </w:rPr>
        <w:t>provide</w:t>
      </w:r>
      <w:r>
        <w:rPr>
          <w:spacing w:val="23"/>
        </w:rPr>
        <w:t xml:space="preserve"> </w:t>
      </w:r>
      <w:r>
        <w:rPr>
          <w:spacing w:val="-2"/>
        </w:rPr>
        <w:t>in</w:t>
      </w:r>
      <w:r>
        <w:rPr>
          <w:spacing w:val="37"/>
        </w:rPr>
        <w:t xml:space="preserve"> </w:t>
      </w:r>
      <w:r>
        <w:t>relation</w:t>
      </w:r>
      <w:r>
        <w:rPr>
          <w:spacing w:val="1"/>
        </w:rPr>
        <w:t xml:space="preserve"> </w:t>
      </w:r>
      <w:r>
        <w:rPr>
          <w:spacing w:val="-1"/>
        </w:rPr>
        <w:t>to</w:t>
      </w:r>
      <w:r>
        <w:t xml:space="preserve"> </w:t>
      </w:r>
      <w:r>
        <w:rPr>
          <w:spacing w:val="-1"/>
        </w:rPr>
        <w:t>steps</w:t>
      </w:r>
      <w:r>
        <w:t xml:space="preserve"> </w:t>
      </w:r>
      <w:r>
        <w:rPr>
          <w:spacing w:val="-1"/>
        </w:rPr>
        <w:t>you</w:t>
      </w:r>
      <w:r>
        <w:rPr>
          <w:spacing w:val="-2"/>
        </w:rPr>
        <w:t xml:space="preserve"> </w:t>
      </w:r>
      <w:r>
        <w:rPr>
          <w:spacing w:val="-1"/>
        </w:rPr>
        <w:t>may</w:t>
      </w:r>
      <w:r>
        <w:rPr>
          <w:spacing w:val="-3"/>
        </w:rPr>
        <w:t xml:space="preserve"> </w:t>
      </w:r>
      <w:r>
        <w:t>be taking</w:t>
      </w:r>
      <w:r>
        <w:rPr>
          <w:spacing w:val="-1"/>
        </w:rPr>
        <w:t xml:space="preserve"> to</w:t>
      </w:r>
      <w:r>
        <w:t xml:space="preserve"> </w:t>
      </w:r>
      <w:r>
        <w:rPr>
          <w:spacing w:val="-1"/>
        </w:rPr>
        <w:t>reduce</w:t>
      </w:r>
      <w:r>
        <w:rPr>
          <w:spacing w:val="-2"/>
        </w:rPr>
        <w:t xml:space="preserve"> </w:t>
      </w:r>
      <w:r>
        <w:rPr>
          <w:spacing w:val="-1"/>
        </w:rPr>
        <w:t>your</w:t>
      </w:r>
      <w:r>
        <w:t xml:space="preserve"> carbon</w:t>
      </w:r>
      <w:r>
        <w:rPr>
          <w:spacing w:val="-2"/>
        </w:rPr>
        <w:t xml:space="preserve"> </w:t>
      </w:r>
      <w:r>
        <w:rPr>
          <w:spacing w:val="-1"/>
        </w:rPr>
        <w:t>footprint.</w:t>
      </w:r>
    </w:p>
    <w:p w14:paraId="0B9EDF91" w14:textId="77777777" w:rsidR="00213ED5" w:rsidRDefault="00213ED5" w:rsidP="00213ED5">
      <w:pPr>
        <w:rPr>
          <w:rFonts w:ascii="Arial" w:eastAsia="Arial" w:hAnsi="Arial" w:cs="Arial"/>
          <w:sz w:val="24"/>
          <w:szCs w:val="24"/>
        </w:rPr>
      </w:pPr>
    </w:p>
    <w:p w14:paraId="61730EFB" w14:textId="12BCE4FC" w:rsidR="00213ED5" w:rsidRPr="0012328F" w:rsidRDefault="00213ED5" w:rsidP="00621485">
      <w:pPr>
        <w:pStyle w:val="BodyText"/>
        <w:numPr>
          <w:ilvl w:val="0"/>
          <w:numId w:val="1"/>
        </w:numPr>
        <w:tabs>
          <w:tab w:val="left" w:pos="841"/>
          <w:tab w:val="left" w:pos="4390"/>
        </w:tabs>
        <w:spacing w:before="4"/>
        <w:ind w:right="291"/>
        <w:rPr>
          <w:rFonts w:cs="Arial"/>
          <w:sz w:val="27"/>
          <w:szCs w:val="27"/>
        </w:rPr>
      </w:pPr>
      <w:r w:rsidRPr="0012328F">
        <w:rPr>
          <w:b/>
          <w:spacing w:val="-1"/>
        </w:rPr>
        <w:t>Environmental</w:t>
      </w:r>
      <w:r w:rsidRPr="0012328F">
        <w:rPr>
          <w:b/>
        </w:rPr>
        <w:t xml:space="preserve"> Management</w:t>
      </w:r>
      <w:r w:rsidRPr="0012328F">
        <w:rPr>
          <w:b/>
          <w:spacing w:val="1"/>
        </w:rPr>
        <w:t xml:space="preserve"> </w:t>
      </w:r>
      <w:r w:rsidRPr="0012328F">
        <w:rPr>
          <w:b/>
        </w:rPr>
        <w:t>-</w:t>
      </w:r>
      <w:r w:rsidRPr="0012328F">
        <w:rPr>
          <w:b/>
        </w:rPr>
        <w:tab/>
      </w:r>
      <w:r w:rsidRPr="0012328F">
        <w:rPr>
          <w:spacing w:val="-1"/>
        </w:rPr>
        <w:t>Detail what</w:t>
      </w:r>
      <w:r>
        <w:t xml:space="preserve"> </w:t>
      </w:r>
      <w:r w:rsidRPr="0012328F">
        <w:rPr>
          <w:spacing w:val="-1"/>
        </w:rPr>
        <w:t>you</w:t>
      </w:r>
      <w:r>
        <w:t xml:space="preserve"> </w:t>
      </w:r>
      <w:r w:rsidRPr="0012328F">
        <w:rPr>
          <w:spacing w:val="-1"/>
        </w:rPr>
        <w:t xml:space="preserve">will </w:t>
      </w:r>
      <w:r>
        <w:t xml:space="preserve">do to </w:t>
      </w:r>
      <w:r w:rsidRPr="0012328F">
        <w:rPr>
          <w:spacing w:val="-1"/>
        </w:rPr>
        <w:t>assess</w:t>
      </w:r>
      <w:r w:rsidRPr="0012328F">
        <w:rPr>
          <w:spacing w:val="4"/>
        </w:rPr>
        <w:t xml:space="preserve"> </w:t>
      </w:r>
      <w:r w:rsidRPr="0012328F">
        <w:rPr>
          <w:spacing w:val="-1"/>
        </w:rPr>
        <w:t>the</w:t>
      </w:r>
      <w:r w:rsidRPr="0012328F">
        <w:rPr>
          <w:spacing w:val="43"/>
        </w:rPr>
        <w:t xml:space="preserve"> </w:t>
      </w:r>
      <w:r w:rsidRPr="0012328F">
        <w:rPr>
          <w:spacing w:val="-1"/>
        </w:rPr>
        <w:t>environmental</w:t>
      </w:r>
      <w:r>
        <w:t xml:space="preserve"> </w:t>
      </w:r>
      <w:r w:rsidRPr="0012328F">
        <w:rPr>
          <w:spacing w:val="-1"/>
        </w:rPr>
        <w:t>impact</w:t>
      </w:r>
      <w:r w:rsidRPr="0012328F">
        <w:rPr>
          <w:spacing w:val="-4"/>
        </w:rPr>
        <w:t xml:space="preserve"> </w:t>
      </w:r>
      <w:r w:rsidRPr="0012328F">
        <w:rPr>
          <w:spacing w:val="-1"/>
        </w:rPr>
        <w:t>of</w:t>
      </w:r>
      <w:r w:rsidRPr="0012328F">
        <w:rPr>
          <w:spacing w:val="2"/>
        </w:rPr>
        <w:t xml:space="preserve"> </w:t>
      </w:r>
      <w:r w:rsidRPr="0012328F">
        <w:rPr>
          <w:spacing w:val="-1"/>
        </w:rPr>
        <w:t>completing</w:t>
      </w:r>
      <w:r w:rsidRPr="0012328F">
        <w:rPr>
          <w:spacing w:val="-2"/>
        </w:rPr>
        <w:t xml:space="preserve"> </w:t>
      </w:r>
      <w:r>
        <w:t xml:space="preserve">this </w:t>
      </w:r>
      <w:r w:rsidRPr="0012328F">
        <w:rPr>
          <w:spacing w:val="-1"/>
        </w:rPr>
        <w:t>project</w:t>
      </w:r>
      <w:r>
        <w:t xml:space="preserve"> </w:t>
      </w:r>
      <w:r w:rsidRPr="0012328F">
        <w:rPr>
          <w:spacing w:val="-1"/>
        </w:rPr>
        <w:t>and</w:t>
      </w:r>
      <w:r w:rsidRPr="0012328F">
        <w:rPr>
          <w:spacing w:val="-2"/>
        </w:rPr>
        <w:t xml:space="preserve"> </w:t>
      </w:r>
      <w:r w:rsidRPr="0012328F">
        <w:rPr>
          <w:spacing w:val="-1"/>
        </w:rPr>
        <w:t>provide</w:t>
      </w:r>
      <w:r w:rsidRPr="0012328F">
        <w:rPr>
          <w:spacing w:val="59"/>
        </w:rPr>
        <w:t xml:space="preserve"> </w:t>
      </w:r>
      <w:r w:rsidRPr="0012328F">
        <w:rPr>
          <w:spacing w:val="-1"/>
        </w:rPr>
        <w:t>mitigations.</w:t>
      </w:r>
      <w:r w:rsidRPr="0012328F">
        <w:rPr>
          <w:spacing w:val="-2"/>
        </w:rPr>
        <w:t xml:space="preserve"> </w:t>
      </w:r>
      <w:r w:rsidRPr="0012328F">
        <w:rPr>
          <w:spacing w:val="-1"/>
        </w:rPr>
        <w:t>Examples</w:t>
      </w:r>
      <w:r w:rsidRPr="0012328F">
        <w:rPr>
          <w:spacing w:val="-4"/>
        </w:rPr>
        <w:t xml:space="preserve"> </w:t>
      </w:r>
      <w:r>
        <w:t>may</w:t>
      </w:r>
      <w:r w:rsidRPr="0012328F">
        <w:rPr>
          <w:spacing w:val="-3"/>
        </w:rPr>
        <w:t xml:space="preserve"> </w:t>
      </w:r>
      <w:r>
        <w:t>include</w:t>
      </w:r>
      <w:r w:rsidRPr="0012328F">
        <w:rPr>
          <w:spacing w:val="-2"/>
        </w:rPr>
        <w:t xml:space="preserve"> </w:t>
      </w:r>
      <w:r w:rsidRPr="0012328F">
        <w:rPr>
          <w:spacing w:val="-1"/>
        </w:rPr>
        <w:t>operational</w:t>
      </w:r>
      <w:r>
        <w:t xml:space="preserve"> </w:t>
      </w:r>
      <w:r w:rsidRPr="0012328F">
        <w:rPr>
          <w:spacing w:val="-1"/>
        </w:rPr>
        <w:t>measures</w:t>
      </w:r>
      <w:r w:rsidRPr="0012328F">
        <w:rPr>
          <w:spacing w:val="-2"/>
        </w:rPr>
        <w:t xml:space="preserve"> </w:t>
      </w:r>
      <w:r>
        <w:t>to</w:t>
      </w:r>
      <w:r w:rsidRPr="0012328F">
        <w:rPr>
          <w:spacing w:val="1"/>
        </w:rPr>
        <w:t xml:space="preserve"> </w:t>
      </w:r>
      <w:r w:rsidRPr="0012328F">
        <w:rPr>
          <w:spacing w:val="-1"/>
        </w:rPr>
        <w:t>reduce</w:t>
      </w:r>
      <w:r w:rsidRPr="0012328F">
        <w:rPr>
          <w:spacing w:val="73"/>
        </w:rPr>
        <w:t xml:space="preserve"> </w:t>
      </w:r>
      <w:r>
        <w:t>emissions</w:t>
      </w:r>
      <w:r w:rsidRPr="0012328F">
        <w:rPr>
          <w:spacing w:val="-3"/>
        </w:rPr>
        <w:t xml:space="preserve"> </w:t>
      </w:r>
      <w:r w:rsidRPr="0012328F">
        <w:rPr>
          <w:spacing w:val="-1"/>
        </w:rPr>
        <w:t>and</w:t>
      </w:r>
      <w:r>
        <w:t xml:space="preserve"> </w:t>
      </w:r>
      <w:r w:rsidRPr="0012328F">
        <w:rPr>
          <w:spacing w:val="-1"/>
        </w:rPr>
        <w:t>noise</w:t>
      </w:r>
      <w:r>
        <w:t xml:space="preserve"> </w:t>
      </w:r>
      <w:r w:rsidRPr="0012328F">
        <w:rPr>
          <w:spacing w:val="-1"/>
        </w:rPr>
        <w:t>impacts,</w:t>
      </w:r>
      <w:r>
        <w:t xml:space="preserve"> </w:t>
      </w:r>
      <w:r w:rsidRPr="0012328F">
        <w:rPr>
          <w:spacing w:val="-1"/>
        </w:rPr>
        <w:t>efficient</w:t>
      </w:r>
      <w:r w:rsidRPr="0012328F">
        <w:rPr>
          <w:spacing w:val="-2"/>
        </w:rPr>
        <w:t xml:space="preserve"> </w:t>
      </w:r>
      <w:r w:rsidRPr="0012328F">
        <w:rPr>
          <w:spacing w:val="-1"/>
        </w:rPr>
        <w:t>energy</w:t>
      </w:r>
      <w:r w:rsidRPr="0012328F">
        <w:rPr>
          <w:spacing w:val="-3"/>
        </w:rPr>
        <w:t xml:space="preserve"> </w:t>
      </w:r>
      <w:r>
        <w:t xml:space="preserve">use, </w:t>
      </w:r>
      <w:r w:rsidRPr="0012328F">
        <w:rPr>
          <w:spacing w:val="-1"/>
        </w:rPr>
        <w:t>efficient</w:t>
      </w:r>
      <w:r>
        <w:t xml:space="preserve"> </w:t>
      </w:r>
      <w:r w:rsidRPr="0012328F">
        <w:rPr>
          <w:spacing w:val="-1"/>
        </w:rPr>
        <w:t>use</w:t>
      </w:r>
      <w:r>
        <w:t xml:space="preserve"> </w:t>
      </w:r>
      <w:r w:rsidRPr="0012328F">
        <w:rPr>
          <w:spacing w:val="-1"/>
        </w:rPr>
        <w:t>of</w:t>
      </w:r>
      <w:r>
        <w:t xml:space="preserve"> raw</w:t>
      </w:r>
      <w:r w:rsidRPr="0012328F">
        <w:rPr>
          <w:spacing w:val="55"/>
        </w:rPr>
        <w:t xml:space="preserve"> </w:t>
      </w:r>
      <w:r w:rsidRPr="0012328F">
        <w:rPr>
          <w:spacing w:val="-1"/>
        </w:rPr>
        <w:t>materials</w:t>
      </w:r>
      <w:r>
        <w:t xml:space="preserve"> </w:t>
      </w:r>
      <w:r w:rsidRPr="0012328F">
        <w:rPr>
          <w:spacing w:val="-1"/>
        </w:rPr>
        <w:t>and</w:t>
      </w:r>
      <w:r w:rsidRPr="0012328F">
        <w:rPr>
          <w:spacing w:val="-2"/>
        </w:rPr>
        <w:t xml:space="preserve"> </w:t>
      </w:r>
      <w:proofErr w:type="spellStart"/>
      <w:r>
        <w:t>minimisation</w:t>
      </w:r>
      <w:proofErr w:type="spellEnd"/>
      <w:r>
        <w:t xml:space="preserve"> </w:t>
      </w:r>
      <w:r w:rsidRPr="0012328F">
        <w:rPr>
          <w:spacing w:val="-1"/>
        </w:rPr>
        <w:t>of</w:t>
      </w:r>
      <w:r>
        <w:t xml:space="preserve"> </w:t>
      </w:r>
      <w:r w:rsidRPr="0012328F">
        <w:rPr>
          <w:spacing w:val="-1"/>
        </w:rPr>
        <w:t>waste</w:t>
      </w:r>
      <w:r w:rsidRPr="0012328F">
        <w:rPr>
          <w:spacing w:val="1"/>
        </w:rPr>
        <w:t xml:space="preserve"> </w:t>
      </w:r>
      <w:r w:rsidRPr="0012328F">
        <w:rPr>
          <w:spacing w:val="-1"/>
        </w:rPr>
        <w:t>where</w:t>
      </w:r>
      <w:r>
        <w:t xml:space="preserve"> </w:t>
      </w:r>
      <w:r w:rsidRPr="0012328F">
        <w:rPr>
          <w:spacing w:val="-1"/>
        </w:rPr>
        <w:t>possible.</w:t>
      </w:r>
    </w:p>
    <w:p w14:paraId="63F7AB79" w14:textId="77777777" w:rsidR="00213ED5" w:rsidRDefault="00213ED5" w:rsidP="00213ED5">
      <w:pPr>
        <w:rPr>
          <w:rFonts w:ascii="Arial" w:eastAsia="Arial" w:hAnsi="Arial" w:cs="Arial"/>
          <w:sz w:val="24"/>
          <w:szCs w:val="24"/>
        </w:rPr>
      </w:pPr>
    </w:p>
    <w:p w14:paraId="079E7386" w14:textId="77777777" w:rsidR="00213ED5" w:rsidRDefault="00213ED5" w:rsidP="00213ED5">
      <w:pPr>
        <w:spacing w:before="10"/>
        <w:rPr>
          <w:rFonts w:ascii="Arial" w:eastAsia="Arial" w:hAnsi="Arial" w:cs="Arial"/>
          <w:sz w:val="23"/>
          <w:szCs w:val="23"/>
        </w:rPr>
      </w:pPr>
    </w:p>
    <w:p w14:paraId="64C29A78" w14:textId="77777777" w:rsidR="00213ED5" w:rsidRPr="00720451" w:rsidRDefault="00213ED5" w:rsidP="3517F9F9">
      <w:pPr>
        <w:pStyle w:val="Heading1"/>
        <w:numPr>
          <w:ilvl w:val="0"/>
          <w:numId w:val="2"/>
        </w:numPr>
        <w:tabs>
          <w:tab w:val="left" w:pos="414"/>
        </w:tabs>
        <w:ind w:left="413" w:hanging="293"/>
        <w:jc w:val="both"/>
        <w:rPr>
          <w:b w:val="0"/>
          <w:bCs w:val="0"/>
        </w:rPr>
      </w:pPr>
      <w:r w:rsidRPr="3517F9F9">
        <w:rPr>
          <w:spacing w:val="-1"/>
        </w:rPr>
        <w:t>Evaluation</w:t>
      </w:r>
      <w:r w:rsidRPr="3517F9F9">
        <w:t xml:space="preserve"> </w:t>
      </w:r>
      <w:r w:rsidRPr="3517F9F9">
        <w:rPr>
          <w:spacing w:val="-1"/>
        </w:rPr>
        <w:t>Criteria</w:t>
      </w:r>
    </w:p>
    <w:p w14:paraId="18ACCFAD" w14:textId="77777777" w:rsidR="00213ED5" w:rsidRPr="00720451" w:rsidRDefault="00213ED5" w:rsidP="00213ED5">
      <w:pPr>
        <w:rPr>
          <w:rFonts w:ascii="Arial" w:eastAsia="Arial" w:hAnsi="Arial" w:cs="Arial"/>
          <w:b/>
          <w:bCs/>
          <w:sz w:val="24"/>
          <w:szCs w:val="24"/>
          <w:highlight w:val="yellow"/>
        </w:rPr>
      </w:pPr>
    </w:p>
    <w:p w14:paraId="54A33A3A" w14:textId="0BA3DD01" w:rsidR="52FC3398" w:rsidRDefault="52FC3398" w:rsidP="60DC3298">
      <w:pPr>
        <w:ind w:left="270"/>
        <w:rPr>
          <w:rFonts w:ascii="Arial" w:eastAsia="Arial" w:hAnsi="Arial" w:cs="Arial"/>
          <w:sz w:val="24"/>
          <w:szCs w:val="24"/>
        </w:rPr>
      </w:pPr>
      <w:r w:rsidRPr="634492CD">
        <w:rPr>
          <w:rFonts w:ascii="Arial" w:eastAsia="Arial" w:hAnsi="Arial" w:cs="Arial"/>
          <w:sz w:val="24"/>
          <w:szCs w:val="24"/>
        </w:rPr>
        <w:t xml:space="preserve">We will award this contract in line with the most economically advantageous tender (MEAT) on a </w:t>
      </w:r>
      <w:r w:rsidR="000D4511">
        <w:rPr>
          <w:rFonts w:ascii="Arial" w:eastAsia="Arial" w:hAnsi="Arial" w:cs="Arial"/>
          <w:sz w:val="24"/>
          <w:szCs w:val="24"/>
        </w:rPr>
        <w:t>4</w:t>
      </w:r>
      <w:r w:rsidR="1CF718A4" w:rsidRPr="634492CD">
        <w:rPr>
          <w:rFonts w:ascii="Arial" w:eastAsia="Arial" w:hAnsi="Arial" w:cs="Arial"/>
          <w:sz w:val="24"/>
          <w:szCs w:val="24"/>
        </w:rPr>
        <w:t xml:space="preserve">0% </w:t>
      </w:r>
      <w:r w:rsidR="000D4511">
        <w:rPr>
          <w:rFonts w:ascii="Arial" w:eastAsia="Arial" w:hAnsi="Arial" w:cs="Arial"/>
          <w:sz w:val="24"/>
          <w:szCs w:val="24"/>
        </w:rPr>
        <w:t>commercial</w:t>
      </w:r>
      <w:r w:rsidR="1CF718A4" w:rsidRPr="634492CD">
        <w:rPr>
          <w:rFonts w:ascii="Arial" w:eastAsia="Arial" w:hAnsi="Arial" w:cs="Arial"/>
          <w:sz w:val="24"/>
          <w:szCs w:val="24"/>
        </w:rPr>
        <w:t xml:space="preserve">, </w:t>
      </w:r>
      <w:r w:rsidR="000D4511">
        <w:rPr>
          <w:rFonts w:ascii="Arial" w:eastAsia="Arial" w:hAnsi="Arial" w:cs="Arial"/>
          <w:sz w:val="24"/>
          <w:szCs w:val="24"/>
        </w:rPr>
        <w:t>6</w:t>
      </w:r>
      <w:r w:rsidR="1CF718A4" w:rsidRPr="634492CD">
        <w:rPr>
          <w:rFonts w:ascii="Arial" w:eastAsia="Arial" w:hAnsi="Arial" w:cs="Arial"/>
          <w:sz w:val="24"/>
          <w:szCs w:val="24"/>
        </w:rPr>
        <w:t xml:space="preserve">0% </w:t>
      </w:r>
      <w:r w:rsidR="000D4511">
        <w:rPr>
          <w:rFonts w:ascii="Arial" w:eastAsia="Arial" w:hAnsi="Arial" w:cs="Arial"/>
          <w:sz w:val="24"/>
          <w:szCs w:val="24"/>
        </w:rPr>
        <w:t>technical</w:t>
      </w:r>
      <w:r w:rsidR="1CF718A4" w:rsidRPr="634492CD">
        <w:rPr>
          <w:rFonts w:ascii="Arial" w:eastAsia="Arial" w:hAnsi="Arial" w:cs="Arial"/>
          <w:sz w:val="24"/>
          <w:szCs w:val="24"/>
        </w:rPr>
        <w:t>. For further information please refer to the Request for Quotation form.</w:t>
      </w:r>
    </w:p>
    <w:p w14:paraId="03A2E437" w14:textId="77777777" w:rsidR="00213ED5" w:rsidRDefault="00213ED5" w:rsidP="00213ED5">
      <w:pPr>
        <w:rPr>
          <w:rFonts w:ascii="Arial" w:eastAsia="Arial" w:hAnsi="Arial" w:cs="Arial"/>
          <w:sz w:val="24"/>
          <w:szCs w:val="24"/>
        </w:rPr>
      </w:pPr>
    </w:p>
    <w:p w14:paraId="1B19C310" w14:textId="77777777" w:rsidR="00213ED5" w:rsidRDefault="00213ED5" w:rsidP="00213ED5">
      <w:pPr>
        <w:spacing w:before="1"/>
        <w:rPr>
          <w:rFonts w:ascii="Arial" w:eastAsia="Arial" w:hAnsi="Arial" w:cs="Arial"/>
          <w:sz w:val="24"/>
          <w:szCs w:val="24"/>
        </w:rPr>
      </w:pPr>
    </w:p>
    <w:p w14:paraId="465CEF50" w14:textId="1CF3DF8B" w:rsidR="00213ED5" w:rsidRDefault="5E523372" w:rsidP="00213ED5">
      <w:pPr>
        <w:pStyle w:val="Heading1"/>
        <w:numPr>
          <w:ilvl w:val="0"/>
          <w:numId w:val="2"/>
        </w:numPr>
        <w:tabs>
          <w:tab w:val="left" w:pos="434"/>
        </w:tabs>
        <w:ind w:left="434" w:hanging="214"/>
        <w:jc w:val="both"/>
        <w:rPr>
          <w:b w:val="0"/>
          <w:bCs w:val="0"/>
        </w:rPr>
      </w:pPr>
      <w:r>
        <w:t xml:space="preserve"> </w:t>
      </w:r>
      <w:r w:rsidR="00213ED5">
        <w:t>Bid Format</w:t>
      </w:r>
    </w:p>
    <w:p w14:paraId="7655BA3C" w14:textId="77777777" w:rsidR="00213ED5" w:rsidRDefault="00213ED5" w:rsidP="00213ED5">
      <w:pPr>
        <w:rPr>
          <w:rFonts w:ascii="Arial" w:eastAsia="Arial" w:hAnsi="Arial" w:cs="Arial"/>
          <w:b/>
          <w:bCs/>
          <w:sz w:val="24"/>
          <w:szCs w:val="24"/>
        </w:rPr>
      </w:pPr>
    </w:p>
    <w:p w14:paraId="7BB7C803" w14:textId="7427CD09" w:rsidR="00392250" w:rsidRPr="006E42C9" w:rsidRDefault="006E42C9" w:rsidP="008D27D7">
      <w:pPr>
        <w:pStyle w:val="ListParagraph"/>
        <w:numPr>
          <w:ilvl w:val="0"/>
          <w:numId w:val="34"/>
        </w:numPr>
        <w:ind w:left="426" w:hanging="568"/>
        <w:rPr>
          <w:rStyle w:val="normaltextrun"/>
          <w:rFonts w:ascii="Arial" w:eastAsia="Arial" w:hAnsi="Arial" w:cs="Arial"/>
          <w:sz w:val="24"/>
          <w:szCs w:val="24"/>
        </w:rPr>
      </w:pPr>
      <w:r w:rsidRPr="006E42C9">
        <w:rPr>
          <w:rStyle w:val="normaltextrun"/>
          <w:rFonts w:ascii="Arial" w:hAnsi="Arial" w:cs="Arial"/>
          <w:color w:val="000000"/>
          <w:sz w:val="24"/>
          <w:szCs w:val="24"/>
          <w:shd w:val="clear" w:color="auto" w:fill="FFFFFF"/>
        </w:rPr>
        <w:t xml:space="preserve">Please refer to the Request </w:t>
      </w:r>
      <w:proofErr w:type="gramStart"/>
      <w:r w:rsidRPr="006E42C9">
        <w:rPr>
          <w:rStyle w:val="normaltextrun"/>
          <w:rFonts w:ascii="Arial" w:hAnsi="Arial" w:cs="Arial"/>
          <w:color w:val="000000"/>
          <w:sz w:val="24"/>
          <w:szCs w:val="24"/>
          <w:shd w:val="clear" w:color="auto" w:fill="FFFFFF"/>
        </w:rPr>
        <w:t>For</w:t>
      </w:r>
      <w:proofErr w:type="gramEnd"/>
      <w:r w:rsidRPr="006E42C9">
        <w:rPr>
          <w:rStyle w:val="normaltextrun"/>
          <w:rFonts w:ascii="Arial" w:hAnsi="Arial" w:cs="Arial"/>
          <w:color w:val="000000"/>
          <w:sz w:val="24"/>
          <w:szCs w:val="24"/>
          <w:shd w:val="clear" w:color="auto" w:fill="FFFFFF"/>
        </w:rPr>
        <w:t xml:space="preserve"> Quote Document. </w:t>
      </w:r>
    </w:p>
    <w:p w14:paraId="50AC117D" w14:textId="77777777" w:rsidR="006E42C9" w:rsidRPr="006E42C9" w:rsidRDefault="006E42C9" w:rsidP="006E42C9">
      <w:pPr>
        <w:pStyle w:val="ListParagraph"/>
        <w:ind w:left="426"/>
        <w:rPr>
          <w:rFonts w:ascii="Arial" w:eastAsia="Arial" w:hAnsi="Arial" w:cs="Arial"/>
          <w:sz w:val="24"/>
          <w:szCs w:val="24"/>
        </w:rPr>
      </w:pPr>
    </w:p>
    <w:p w14:paraId="1A85CEF2" w14:textId="0EB16722" w:rsidR="00392250" w:rsidRPr="00C57D38" w:rsidRDefault="00392250" w:rsidP="00392250">
      <w:pPr>
        <w:pStyle w:val="paragraph"/>
        <w:numPr>
          <w:ilvl w:val="0"/>
          <w:numId w:val="34"/>
        </w:numPr>
        <w:spacing w:before="0" w:beforeAutospacing="0" w:after="0" w:afterAutospacing="0"/>
        <w:ind w:left="426" w:hanging="568"/>
        <w:textAlignment w:val="baseline"/>
        <w:rPr>
          <w:rStyle w:val="normaltextrun"/>
          <w:rFonts w:ascii="Arial" w:hAnsi="Arial" w:cs="Arial"/>
        </w:rPr>
      </w:pPr>
      <w:r w:rsidRPr="00C57D38">
        <w:rPr>
          <w:rStyle w:val="normaltextrun"/>
          <w:rFonts w:ascii="Arial" w:hAnsi="Arial" w:cs="Arial"/>
          <w:color w:val="000000"/>
          <w:lang w:val="en-US"/>
        </w:rPr>
        <w:t>The successful bid will be able to demonstrate:</w:t>
      </w:r>
    </w:p>
    <w:p w14:paraId="1A60CD51" w14:textId="77777777" w:rsidR="00392250" w:rsidRPr="00C57D38" w:rsidRDefault="00392250" w:rsidP="00392250">
      <w:pPr>
        <w:pStyle w:val="ListParagraph"/>
        <w:rPr>
          <w:rStyle w:val="normaltextrun"/>
          <w:rFonts w:ascii="Arial" w:hAnsi="Arial" w:cs="Arial"/>
          <w:color w:val="000000"/>
          <w:sz w:val="24"/>
          <w:szCs w:val="24"/>
        </w:rPr>
      </w:pPr>
    </w:p>
    <w:p w14:paraId="7DD34DE7" w14:textId="638B2670" w:rsidR="00392250" w:rsidRPr="00C57D38" w:rsidRDefault="00392250" w:rsidP="00392250">
      <w:pPr>
        <w:pStyle w:val="paragraph"/>
        <w:numPr>
          <w:ilvl w:val="0"/>
          <w:numId w:val="38"/>
        </w:numPr>
        <w:spacing w:before="0" w:beforeAutospacing="0" w:after="0" w:afterAutospacing="0"/>
        <w:textAlignment w:val="baseline"/>
        <w:rPr>
          <w:rStyle w:val="eop"/>
          <w:rFonts w:ascii="Arial" w:hAnsi="Arial" w:cs="Arial"/>
        </w:rPr>
      </w:pPr>
      <w:r w:rsidRPr="00C57D38">
        <w:rPr>
          <w:rStyle w:val="normaltextrun"/>
          <w:rFonts w:ascii="Arial" w:hAnsi="Arial" w:cs="Arial"/>
          <w:color w:val="000000"/>
          <w:lang w:val="en-US"/>
        </w:rPr>
        <w:t xml:space="preserve">Experience in delivering evidence reviews/ literature reviews, including that of </w:t>
      </w:r>
      <w:r w:rsidRPr="00C57D38">
        <w:rPr>
          <w:rStyle w:val="normaltextrun"/>
          <w:rFonts w:ascii="Arial" w:hAnsi="Arial" w:cs="Arial"/>
          <w:color w:val="000000"/>
        </w:rPr>
        <w:t>datasets, publications, and modern and historical mapping</w:t>
      </w:r>
      <w:r w:rsidRPr="00C57D38">
        <w:rPr>
          <w:rStyle w:val="normaltextrun"/>
          <w:rFonts w:ascii="Arial" w:hAnsi="Arial" w:cs="Arial"/>
          <w:color w:val="000000"/>
          <w:lang w:val="en-US"/>
        </w:rPr>
        <w:t>.</w:t>
      </w:r>
      <w:r w:rsidRPr="00C57D38">
        <w:rPr>
          <w:rStyle w:val="eop"/>
          <w:rFonts w:ascii="Arial" w:hAnsi="Arial" w:cs="Arial"/>
          <w:color w:val="000000"/>
        </w:rPr>
        <w:t> </w:t>
      </w:r>
    </w:p>
    <w:p w14:paraId="6C4E8F3F" w14:textId="77777777" w:rsidR="00392250" w:rsidRPr="00C57D38" w:rsidRDefault="00392250" w:rsidP="00392250">
      <w:pPr>
        <w:pStyle w:val="paragraph"/>
        <w:spacing w:before="0" w:beforeAutospacing="0" w:after="0" w:afterAutospacing="0"/>
        <w:ind w:left="1080"/>
        <w:textAlignment w:val="baseline"/>
        <w:rPr>
          <w:rFonts w:ascii="Arial" w:hAnsi="Arial" w:cs="Arial"/>
        </w:rPr>
      </w:pPr>
    </w:p>
    <w:p w14:paraId="7F814BE3" w14:textId="1CDA47B2" w:rsidR="00392250" w:rsidRPr="00C57D38" w:rsidRDefault="00392250" w:rsidP="00392250">
      <w:pPr>
        <w:pStyle w:val="paragraph"/>
        <w:numPr>
          <w:ilvl w:val="0"/>
          <w:numId w:val="38"/>
        </w:numPr>
        <w:spacing w:before="0" w:beforeAutospacing="0" w:after="0" w:afterAutospacing="0"/>
        <w:textAlignment w:val="baseline"/>
        <w:rPr>
          <w:rStyle w:val="eop"/>
          <w:rFonts w:ascii="Arial" w:hAnsi="Arial" w:cs="Arial"/>
        </w:rPr>
      </w:pPr>
      <w:r w:rsidRPr="00C57D38">
        <w:rPr>
          <w:rStyle w:val="normaltextrun"/>
          <w:rFonts w:ascii="Arial" w:hAnsi="Arial" w:cs="Arial"/>
          <w:lang w:val="en-US"/>
        </w:rPr>
        <w:t>Experience in landscape field survey and mapping.</w:t>
      </w:r>
      <w:r w:rsidRPr="00C57D38">
        <w:rPr>
          <w:rStyle w:val="eop"/>
          <w:rFonts w:ascii="Arial" w:hAnsi="Arial" w:cs="Arial"/>
        </w:rPr>
        <w:t> </w:t>
      </w:r>
    </w:p>
    <w:p w14:paraId="7CFD290A" w14:textId="77777777" w:rsidR="00392250" w:rsidRPr="00C57D38" w:rsidRDefault="00392250" w:rsidP="00392250">
      <w:pPr>
        <w:pStyle w:val="paragraph"/>
        <w:spacing w:before="0" w:beforeAutospacing="0" w:after="0" w:afterAutospacing="0"/>
        <w:textAlignment w:val="baseline"/>
        <w:rPr>
          <w:rFonts w:ascii="Arial" w:hAnsi="Arial" w:cs="Arial"/>
        </w:rPr>
      </w:pPr>
    </w:p>
    <w:p w14:paraId="4A3F46FC" w14:textId="00D5488B" w:rsidR="00392250" w:rsidRPr="00C57D38" w:rsidRDefault="00392250" w:rsidP="00392250">
      <w:pPr>
        <w:pStyle w:val="paragraph"/>
        <w:numPr>
          <w:ilvl w:val="0"/>
          <w:numId w:val="38"/>
        </w:numPr>
        <w:spacing w:before="0" w:beforeAutospacing="0" w:after="0" w:afterAutospacing="0"/>
        <w:textAlignment w:val="baseline"/>
        <w:rPr>
          <w:rStyle w:val="eop"/>
          <w:rFonts w:ascii="Arial" w:hAnsi="Arial" w:cs="Arial"/>
        </w:rPr>
      </w:pPr>
      <w:r w:rsidRPr="00C57D38">
        <w:rPr>
          <w:rStyle w:val="normaltextrun"/>
          <w:rFonts w:ascii="Arial" w:hAnsi="Arial" w:cs="Arial"/>
          <w:color w:val="000000"/>
          <w:lang w:val="en-US"/>
        </w:rPr>
        <w:t>Expert knowledge of Earth observation, remote sensing data and processing techniques etc. </w:t>
      </w:r>
      <w:r w:rsidRPr="00C57D38">
        <w:rPr>
          <w:rStyle w:val="eop"/>
          <w:rFonts w:ascii="Arial" w:hAnsi="Arial" w:cs="Arial"/>
          <w:color w:val="000000"/>
        </w:rPr>
        <w:t> </w:t>
      </w:r>
    </w:p>
    <w:p w14:paraId="114CA470" w14:textId="77777777" w:rsidR="00392250" w:rsidRPr="00C57D38" w:rsidRDefault="00392250" w:rsidP="00392250">
      <w:pPr>
        <w:pStyle w:val="paragraph"/>
        <w:spacing w:before="0" w:beforeAutospacing="0" w:after="0" w:afterAutospacing="0"/>
        <w:textAlignment w:val="baseline"/>
        <w:rPr>
          <w:rFonts w:ascii="Arial" w:hAnsi="Arial" w:cs="Arial"/>
        </w:rPr>
      </w:pPr>
    </w:p>
    <w:p w14:paraId="46D3D192" w14:textId="6B8F664B" w:rsidR="00392250" w:rsidRPr="00C57D38" w:rsidRDefault="00392250" w:rsidP="00392250">
      <w:pPr>
        <w:pStyle w:val="paragraph"/>
        <w:numPr>
          <w:ilvl w:val="0"/>
          <w:numId w:val="38"/>
        </w:numPr>
        <w:spacing w:before="0" w:beforeAutospacing="0" w:after="0" w:afterAutospacing="0"/>
        <w:textAlignment w:val="baseline"/>
        <w:rPr>
          <w:rStyle w:val="eop"/>
          <w:rFonts w:ascii="Arial" w:hAnsi="Arial" w:cs="Arial"/>
        </w:rPr>
      </w:pPr>
      <w:r w:rsidRPr="00C57D38">
        <w:rPr>
          <w:rStyle w:val="normaltextrun"/>
          <w:rFonts w:ascii="Arial" w:hAnsi="Arial" w:cs="Arial"/>
          <w:color w:val="000000"/>
          <w:lang w:val="en-US"/>
        </w:rPr>
        <w:t>Demonstrated expertise in mapping and modelling.</w:t>
      </w:r>
      <w:r w:rsidRPr="00C57D38">
        <w:rPr>
          <w:rStyle w:val="eop"/>
          <w:rFonts w:ascii="Arial" w:hAnsi="Arial" w:cs="Arial"/>
          <w:color w:val="000000"/>
        </w:rPr>
        <w:t> </w:t>
      </w:r>
    </w:p>
    <w:p w14:paraId="72E5E5BD" w14:textId="77777777" w:rsidR="00903EE1" w:rsidRPr="00C57D38" w:rsidRDefault="00903EE1" w:rsidP="00903EE1">
      <w:pPr>
        <w:pStyle w:val="ListParagraph"/>
        <w:rPr>
          <w:rStyle w:val="eop"/>
          <w:rFonts w:ascii="Arial" w:hAnsi="Arial" w:cs="Arial"/>
          <w:sz w:val="24"/>
          <w:szCs w:val="24"/>
        </w:rPr>
      </w:pPr>
    </w:p>
    <w:p w14:paraId="77542A41" w14:textId="7F112410" w:rsidR="00903EE1" w:rsidRPr="00C57D38" w:rsidRDefault="00903EE1" w:rsidP="00392250">
      <w:pPr>
        <w:pStyle w:val="paragraph"/>
        <w:numPr>
          <w:ilvl w:val="0"/>
          <w:numId w:val="38"/>
        </w:numPr>
        <w:spacing w:before="0" w:beforeAutospacing="0" w:after="0" w:afterAutospacing="0"/>
        <w:textAlignment w:val="baseline"/>
        <w:rPr>
          <w:rStyle w:val="eop"/>
          <w:rFonts w:ascii="Arial" w:hAnsi="Arial" w:cs="Arial"/>
        </w:rPr>
      </w:pPr>
      <w:r w:rsidRPr="00C57D38">
        <w:rPr>
          <w:rStyle w:val="eop"/>
          <w:rFonts w:ascii="Arial" w:hAnsi="Arial" w:cs="Arial"/>
        </w:rPr>
        <w:t>Clearly how each required output will be delivered and the likely timescales for each.</w:t>
      </w:r>
    </w:p>
    <w:p w14:paraId="34433B05" w14:textId="77777777" w:rsidR="00392250" w:rsidRPr="00C57D38" w:rsidRDefault="00392250" w:rsidP="00392250">
      <w:pPr>
        <w:pStyle w:val="ListParagraph"/>
        <w:rPr>
          <w:rFonts w:ascii="Arial" w:hAnsi="Arial" w:cs="Arial"/>
          <w:sz w:val="24"/>
          <w:szCs w:val="24"/>
        </w:rPr>
      </w:pPr>
    </w:p>
    <w:p w14:paraId="6AB4C700" w14:textId="1BB8A274" w:rsidR="00392250" w:rsidRPr="00C57D38" w:rsidRDefault="00A93B33" w:rsidP="00A93B33">
      <w:pPr>
        <w:pStyle w:val="paragraph"/>
        <w:numPr>
          <w:ilvl w:val="0"/>
          <w:numId w:val="34"/>
        </w:numPr>
        <w:spacing w:before="0" w:beforeAutospacing="0" w:after="0" w:afterAutospacing="0"/>
        <w:ind w:left="426" w:hanging="568"/>
        <w:textAlignment w:val="baseline"/>
        <w:rPr>
          <w:rFonts w:ascii="Arial" w:hAnsi="Arial" w:cs="Arial"/>
        </w:rPr>
      </w:pPr>
      <w:r w:rsidRPr="00C57D38">
        <w:rPr>
          <w:rStyle w:val="normaltextrun"/>
          <w:rFonts w:ascii="Arial" w:hAnsi="Arial" w:cs="Arial"/>
          <w:color w:val="000000"/>
          <w:shd w:val="clear" w:color="auto" w:fill="FFFFFF"/>
        </w:rPr>
        <w:t>Bids may propose a different or modified approach from that shown in this Brief if the bidder considers this more likely to facilitate subsequent cost effective and consistent mapping of downland in England by NE when it undertakes the review.</w:t>
      </w:r>
    </w:p>
    <w:p w14:paraId="12DAED4E" w14:textId="77777777" w:rsidR="00213ED5" w:rsidRDefault="00213ED5" w:rsidP="00213ED5">
      <w:pPr>
        <w:spacing w:before="6"/>
        <w:rPr>
          <w:rFonts w:ascii="Arial" w:eastAsia="Arial" w:hAnsi="Arial" w:cs="Arial"/>
          <w:sz w:val="21"/>
          <w:szCs w:val="21"/>
        </w:rPr>
      </w:pPr>
    </w:p>
    <w:p w14:paraId="73CE7FCE" w14:textId="3050B2ED" w:rsidR="00213ED5" w:rsidRDefault="00213ED5" w:rsidP="00213ED5">
      <w:pPr>
        <w:pStyle w:val="Heading1"/>
        <w:numPr>
          <w:ilvl w:val="0"/>
          <w:numId w:val="2"/>
        </w:numPr>
        <w:tabs>
          <w:tab w:val="left" w:pos="432"/>
        </w:tabs>
        <w:spacing w:before="69"/>
        <w:ind w:left="431" w:hanging="211"/>
        <w:jc w:val="left"/>
        <w:rPr>
          <w:b w:val="0"/>
          <w:bCs w:val="0"/>
        </w:rPr>
      </w:pPr>
      <w:r>
        <w:rPr>
          <w:spacing w:val="-1"/>
        </w:rPr>
        <w:t>Quote/Tender</w:t>
      </w:r>
      <w:r>
        <w:t xml:space="preserve"> </w:t>
      </w:r>
    </w:p>
    <w:p w14:paraId="540A040F" w14:textId="77777777" w:rsidR="00213ED5" w:rsidRDefault="00213ED5" w:rsidP="00213ED5">
      <w:pPr>
        <w:rPr>
          <w:rFonts w:ascii="Arial" w:eastAsia="Arial" w:hAnsi="Arial" w:cs="Arial"/>
          <w:b/>
          <w:bCs/>
          <w:sz w:val="24"/>
          <w:szCs w:val="24"/>
        </w:rPr>
      </w:pPr>
    </w:p>
    <w:p w14:paraId="7F87FCD1" w14:textId="6535F009" w:rsidR="0936A366" w:rsidRDefault="0936A366" w:rsidP="0936A366">
      <w:pPr>
        <w:pStyle w:val="BodyText"/>
        <w:tabs>
          <w:tab w:val="left" w:pos="3720"/>
        </w:tabs>
        <w:spacing w:line="272" w:lineRule="exact"/>
        <w:ind w:left="480" w:firstLine="0"/>
        <w:jc w:val="both"/>
        <w:rPr>
          <w:highlight w:val="yellow"/>
        </w:rPr>
      </w:pPr>
    </w:p>
    <w:p w14:paraId="770F3802" w14:textId="1F9EF7E6" w:rsidR="385A4166" w:rsidRPr="006018B3" w:rsidRDefault="385A4166" w:rsidP="0936A366">
      <w:pPr>
        <w:rPr>
          <w:rFonts w:ascii="Arial" w:eastAsia="Arial" w:hAnsi="Arial" w:cs="Arial"/>
          <w:sz w:val="24"/>
          <w:szCs w:val="24"/>
        </w:rPr>
      </w:pPr>
      <w:r w:rsidRPr="006018B3">
        <w:rPr>
          <w:rFonts w:ascii="Arial" w:eastAsia="Arial" w:hAnsi="Arial" w:cs="Arial"/>
          <w:sz w:val="24"/>
          <w:szCs w:val="24"/>
        </w:rPr>
        <w:t>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4453EEAF" w14:textId="506E38CA" w:rsidR="0936A366" w:rsidRDefault="0936A366" w:rsidP="0936A366">
      <w:pPr>
        <w:pStyle w:val="BodyText"/>
        <w:tabs>
          <w:tab w:val="left" w:pos="3720"/>
        </w:tabs>
        <w:spacing w:line="272" w:lineRule="exact"/>
        <w:ind w:left="480" w:firstLine="0"/>
        <w:jc w:val="both"/>
        <w:rPr>
          <w:highlight w:val="yellow"/>
        </w:rPr>
      </w:pPr>
    </w:p>
    <w:p w14:paraId="43AC4286" w14:textId="77777777" w:rsidR="00213ED5" w:rsidRDefault="00213ED5" w:rsidP="00213ED5">
      <w:pPr>
        <w:rPr>
          <w:rFonts w:ascii="Arial" w:eastAsia="Arial" w:hAnsi="Arial" w:cs="Arial"/>
          <w:sz w:val="24"/>
          <w:szCs w:val="24"/>
        </w:rPr>
      </w:pPr>
    </w:p>
    <w:p w14:paraId="4280F1BC" w14:textId="77777777" w:rsidR="00213ED5" w:rsidRDefault="00213ED5" w:rsidP="00213ED5">
      <w:pPr>
        <w:pStyle w:val="Heading1"/>
        <w:numPr>
          <w:ilvl w:val="0"/>
          <w:numId w:val="2"/>
        </w:numPr>
        <w:tabs>
          <w:tab w:val="left" w:pos="402"/>
        </w:tabs>
        <w:ind w:left="401"/>
        <w:jc w:val="both"/>
        <w:rPr>
          <w:b w:val="0"/>
          <w:bCs w:val="0"/>
        </w:rPr>
      </w:pPr>
      <w:r>
        <w:t>Key</w:t>
      </w:r>
      <w:r>
        <w:rPr>
          <w:spacing w:val="-7"/>
        </w:rPr>
        <w:t xml:space="preserve"> </w:t>
      </w:r>
      <w:r>
        <w:t>Contacts</w:t>
      </w:r>
    </w:p>
    <w:p w14:paraId="67C69814" w14:textId="77777777" w:rsidR="00213ED5" w:rsidRDefault="00213ED5" w:rsidP="00213ED5">
      <w:pPr>
        <w:rPr>
          <w:rFonts w:ascii="Arial" w:eastAsia="Arial" w:hAnsi="Arial" w:cs="Arial"/>
          <w:b/>
          <w:bCs/>
          <w:sz w:val="24"/>
          <w:szCs w:val="24"/>
        </w:rPr>
      </w:pPr>
    </w:p>
    <w:p w14:paraId="76554D4A" w14:textId="036B8D43" w:rsidR="00C97BCE" w:rsidRDefault="00C97BCE" w:rsidP="00C97BCE">
      <w:pPr>
        <w:pStyle w:val="ListParagraph"/>
        <w:widowControl/>
        <w:numPr>
          <w:ilvl w:val="0"/>
          <w:numId w:val="34"/>
        </w:numPr>
        <w:ind w:left="284" w:hanging="426"/>
        <w:textAlignment w:val="baseline"/>
        <w:rPr>
          <w:rFonts w:ascii="Arial" w:eastAsia="Times New Roman" w:hAnsi="Arial" w:cs="Arial"/>
          <w:sz w:val="24"/>
          <w:szCs w:val="24"/>
          <w:lang w:val="en-GB" w:eastAsia="en-GB"/>
        </w:rPr>
      </w:pPr>
      <w:r w:rsidRPr="00711E56">
        <w:rPr>
          <w:rFonts w:ascii="Arial" w:eastAsia="Times New Roman" w:hAnsi="Arial" w:cs="Arial"/>
          <w:sz w:val="24"/>
          <w:szCs w:val="24"/>
          <w:lang w:val="en-GB" w:eastAsia="en-GB"/>
        </w:rPr>
        <w:t>The Project Manager will be Ben Nichols, NE’s Senior Adviser for Statutory Access</w:t>
      </w:r>
      <w:r>
        <w:rPr>
          <w:rFonts w:ascii="Arial" w:eastAsia="Times New Roman" w:hAnsi="Arial" w:cs="Arial"/>
          <w:sz w:val="24"/>
          <w:szCs w:val="24"/>
          <w:lang w:val="en-GB" w:eastAsia="en-GB"/>
        </w:rPr>
        <w:t xml:space="preserve">. </w:t>
      </w:r>
      <w:r w:rsidRPr="00711E56">
        <w:rPr>
          <w:rFonts w:ascii="Arial" w:eastAsia="Times New Roman" w:hAnsi="Arial" w:cs="Arial"/>
          <w:sz w:val="24"/>
          <w:szCs w:val="24"/>
          <w:lang w:val="en-GB" w:eastAsia="en-GB"/>
        </w:rPr>
        <w:t xml:space="preserve">Email: </w:t>
      </w:r>
      <w:hyperlink r:id="rId11" w:history="1">
        <w:r w:rsidRPr="00711E56">
          <w:rPr>
            <w:rStyle w:val="Hyperlink"/>
            <w:rFonts w:ascii="Arial" w:eastAsia="Times New Roman" w:hAnsi="Arial" w:cs="Arial"/>
            <w:sz w:val="24"/>
            <w:szCs w:val="24"/>
            <w:lang w:val="en-GB" w:eastAsia="en-GB"/>
          </w:rPr>
          <w:t>ben.nichols@naturalengland.org.uk</w:t>
        </w:r>
      </w:hyperlink>
      <w:r>
        <w:rPr>
          <w:rFonts w:ascii="Arial" w:eastAsia="Times New Roman" w:hAnsi="Arial" w:cs="Arial"/>
          <w:sz w:val="24"/>
          <w:szCs w:val="24"/>
          <w:lang w:val="en-GB" w:eastAsia="en-GB"/>
        </w:rPr>
        <w:t>.</w:t>
      </w:r>
    </w:p>
    <w:p w14:paraId="5016E847" w14:textId="19D9DAB1" w:rsidR="00C97BCE" w:rsidRDefault="00C97BCE" w:rsidP="00C97BCE">
      <w:pPr>
        <w:pStyle w:val="ListParagraph"/>
        <w:widowControl/>
        <w:ind w:left="284"/>
        <w:textAlignment w:val="baseline"/>
        <w:rPr>
          <w:rFonts w:ascii="Arial" w:eastAsia="Times New Roman" w:hAnsi="Arial" w:cs="Arial"/>
          <w:sz w:val="24"/>
          <w:szCs w:val="24"/>
          <w:lang w:val="en-GB" w:eastAsia="en-GB"/>
        </w:rPr>
      </w:pPr>
    </w:p>
    <w:p w14:paraId="55A7652F" w14:textId="722833C3" w:rsidR="00C97BCE" w:rsidRPr="00711E56" w:rsidRDefault="00C97BCE" w:rsidP="00C97BCE">
      <w:pPr>
        <w:pStyle w:val="ListParagraph"/>
        <w:widowControl/>
        <w:ind w:left="284"/>
        <w:textAlignment w:val="baseline"/>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An alternative contact is Paul Johnson, NE’s Principal Adviser for Statutory Access. Email: </w:t>
      </w:r>
      <w:hyperlink r:id="rId12" w:history="1">
        <w:r w:rsidRPr="00C53458">
          <w:rPr>
            <w:rStyle w:val="Hyperlink"/>
            <w:rFonts w:ascii="Arial" w:eastAsia="Times New Roman" w:hAnsi="Arial" w:cs="Arial"/>
            <w:sz w:val="24"/>
            <w:szCs w:val="24"/>
            <w:lang w:val="en-GB" w:eastAsia="en-GB"/>
          </w:rPr>
          <w:t>paul.johnson@naturalengland.org.uk</w:t>
        </w:r>
      </w:hyperlink>
      <w:r>
        <w:rPr>
          <w:rFonts w:ascii="Arial" w:eastAsia="Times New Roman" w:hAnsi="Arial" w:cs="Arial"/>
          <w:sz w:val="24"/>
          <w:szCs w:val="24"/>
          <w:lang w:val="en-GB" w:eastAsia="en-GB"/>
        </w:rPr>
        <w:t xml:space="preserve"> </w:t>
      </w:r>
    </w:p>
    <w:p w14:paraId="148C9714" w14:textId="77777777" w:rsidR="009566BA" w:rsidRDefault="009566BA"/>
    <w:p w14:paraId="23D16E84" w14:textId="7B971B5D" w:rsidR="0936A366" w:rsidRDefault="0936A366" w:rsidP="0936A366"/>
    <w:sectPr w:rsidR="0936A366">
      <w:headerReference w:type="default" r:id="rId13"/>
      <w:pgSz w:w="11910" w:h="16840"/>
      <w:pgMar w:top="1360" w:right="1680" w:bottom="1500" w:left="1680" w:header="0" w:footer="1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C33E" w14:textId="77777777" w:rsidR="000F2681" w:rsidRDefault="00C62E97">
      <w:r>
        <w:separator/>
      </w:r>
    </w:p>
  </w:endnote>
  <w:endnote w:type="continuationSeparator" w:id="0">
    <w:p w14:paraId="3AC4C5FB" w14:textId="77777777" w:rsidR="000F2681" w:rsidRDefault="00C62E97">
      <w:r>
        <w:continuationSeparator/>
      </w:r>
    </w:p>
  </w:endnote>
  <w:endnote w:type="continuationNotice" w:id="1">
    <w:p w14:paraId="08619523" w14:textId="77777777" w:rsidR="00A26EFB" w:rsidRDefault="00A26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20EA" w14:textId="77777777" w:rsidR="000F2681" w:rsidRDefault="00C62E97">
      <w:r>
        <w:separator/>
      </w:r>
    </w:p>
  </w:footnote>
  <w:footnote w:type="continuationSeparator" w:id="0">
    <w:p w14:paraId="09C4C36E" w14:textId="77777777" w:rsidR="000F2681" w:rsidRDefault="00C62E97">
      <w:r>
        <w:continuationSeparator/>
      </w:r>
    </w:p>
  </w:footnote>
  <w:footnote w:type="continuationNotice" w:id="1">
    <w:p w14:paraId="1EF9DA92" w14:textId="77777777" w:rsidR="00A26EFB" w:rsidRDefault="00A26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50"/>
      <w:gridCol w:w="2850"/>
      <w:gridCol w:w="2850"/>
    </w:tblGrid>
    <w:tr w:rsidR="11C45EB6" w14:paraId="38AD4D9E" w14:textId="77777777" w:rsidTr="11C45EB6">
      <w:tc>
        <w:tcPr>
          <w:tcW w:w="2850" w:type="dxa"/>
        </w:tcPr>
        <w:p w14:paraId="7C10C1FA" w14:textId="77777777" w:rsidR="11C45EB6" w:rsidRDefault="0011320B" w:rsidP="11C45EB6">
          <w:pPr>
            <w:pStyle w:val="Header"/>
            <w:ind w:left="-115"/>
          </w:pPr>
        </w:p>
      </w:tc>
      <w:tc>
        <w:tcPr>
          <w:tcW w:w="2850" w:type="dxa"/>
        </w:tcPr>
        <w:p w14:paraId="29EE9AC5" w14:textId="77777777" w:rsidR="11C45EB6" w:rsidRDefault="0011320B" w:rsidP="11C45EB6">
          <w:pPr>
            <w:pStyle w:val="Header"/>
            <w:jc w:val="center"/>
          </w:pPr>
        </w:p>
      </w:tc>
      <w:tc>
        <w:tcPr>
          <w:tcW w:w="2850" w:type="dxa"/>
        </w:tcPr>
        <w:p w14:paraId="41B4304A" w14:textId="77777777" w:rsidR="11C45EB6" w:rsidRDefault="0011320B" w:rsidP="11C45EB6">
          <w:pPr>
            <w:pStyle w:val="Header"/>
            <w:ind w:right="-115"/>
            <w:jc w:val="right"/>
          </w:pPr>
        </w:p>
      </w:tc>
    </w:tr>
  </w:tbl>
  <w:p w14:paraId="6B876BDB" w14:textId="77777777" w:rsidR="11C45EB6" w:rsidRDefault="0011320B" w:rsidP="11C4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28C"/>
    <w:multiLevelType w:val="multilevel"/>
    <w:tmpl w:val="A9BC3D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197380"/>
    <w:multiLevelType w:val="multilevel"/>
    <w:tmpl w:val="752EE8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2C7056B"/>
    <w:multiLevelType w:val="multilevel"/>
    <w:tmpl w:val="5BA6600E"/>
    <w:lvl w:ilvl="0">
      <w:start w:val="2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69E5A83"/>
    <w:multiLevelType w:val="hybridMultilevel"/>
    <w:tmpl w:val="AA38C352"/>
    <w:lvl w:ilvl="0" w:tplc="08090001">
      <w:start w:val="1"/>
      <w:numFmt w:val="bullet"/>
      <w:lvlText w:val=""/>
      <w:lvlJc w:val="left"/>
      <w:pPr>
        <w:ind w:left="840" w:hanging="360"/>
      </w:pPr>
      <w:rPr>
        <w:rFonts w:ascii="Symbol" w:hAnsi="Symbo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4" w15:restartNumberingAfterBreak="0">
    <w:nsid w:val="16A9061F"/>
    <w:multiLevelType w:val="multilevel"/>
    <w:tmpl w:val="E996B3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A22255"/>
    <w:multiLevelType w:val="hybridMultilevel"/>
    <w:tmpl w:val="A92EEABE"/>
    <w:lvl w:ilvl="0" w:tplc="FB82492C">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4038D7"/>
    <w:multiLevelType w:val="multilevel"/>
    <w:tmpl w:val="8440F5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3E297F"/>
    <w:multiLevelType w:val="multilevel"/>
    <w:tmpl w:val="0C02E2C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04763C"/>
    <w:multiLevelType w:val="multilevel"/>
    <w:tmpl w:val="5CB4F7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2743AD4"/>
    <w:multiLevelType w:val="multilevel"/>
    <w:tmpl w:val="FBB4E104"/>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4526855"/>
    <w:multiLevelType w:val="multilevel"/>
    <w:tmpl w:val="9E64C9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2D2AAD"/>
    <w:multiLevelType w:val="multilevel"/>
    <w:tmpl w:val="C5D293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E771BAB"/>
    <w:multiLevelType w:val="multilevel"/>
    <w:tmpl w:val="448067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0DF7614"/>
    <w:multiLevelType w:val="multilevel"/>
    <w:tmpl w:val="6EFEA2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68A5E04"/>
    <w:multiLevelType w:val="multilevel"/>
    <w:tmpl w:val="57C44C42"/>
    <w:lvl w:ilvl="0">
      <w:start w:val="26"/>
      <w:numFmt w:val="decimal"/>
      <w:lvlText w:val="%1."/>
      <w:lvlJc w:val="left"/>
      <w:pPr>
        <w:tabs>
          <w:tab w:val="num" w:pos="720"/>
        </w:tabs>
        <w:ind w:left="720" w:hanging="360"/>
      </w:pPr>
      <w:rPr>
        <w:rFonts w:ascii="Arial" w:hAnsi="Arial" w:cs="Arial"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9034702"/>
    <w:multiLevelType w:val="multilevel"/>
    <w:tmpl w:val="CC3A49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E695B0F"/>
    <w:multiLevelType w:val="multilevel"/>
    <w:tmpl w:val="C6FAE030"/>
    <w:lvl w:ilvl="0">
      <w:start w:val="2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F412D84"/>
    <w:multiLevelType w:val="multilevel"/>
    <w:tmpl w:val="147053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393764A"/>
    <w:multiLevelType w:val="multilevel"/>
    <w:tmpl w:val="B0C60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7B172B7"/>
    <w:multiLevelType w:val="multilevel"/>
    <w:tmpl w:val="34DC3DDE"/>
    <w:lvl w:ilvl="0">
      <w:start w:val="2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B48110F"/>
    <w:multiLevelType w:val="multilevel"/>
    <w:tmpl w:val="478889FE"/>
    <w:lvl w:ilvl="0">
      <w:start w:val="1"/>
      <w:numFmt w:val="bullet"/>
      <w:lvlText w:val=""/>
      <w:lvlJc w:val="left"/>
      <w:pPr>
        <w:tabs>
          <w:tab w:val="num" w:pos="1003"/>
        </w:tabs>
        <w:ind w:left="1003" w:hanging="360"/>
      </w:pPr>
      <w:rPr>
        <w:rFonts w:ascii="Symbol" w:hAnsi="Symbol" w:hint="default"/>
        <w:sz w:val="20"/>
      </w:rPr>
    </w:lvl>
    <w:lvl w:ilvl="1" w:tentative="1">
      <w:start w:val="1"/>
      <w:numFmt w:val="bullet"/>
      <w:lvlText w:val="o"/>
      <w:lvlJc w:val="left"/>
      <w:pPr>
        <w:tabs>
          <w:tab w:val="num" w:pos="1723"/>
        </w:tabs>
        <w:ind w:left="1723" w:hanging="360"/>
      </w:pPr>
      <w:rPr>
        <w:rFonts w:ascii="Courier New" w:hAnsi="Courier New" w:hint="default"/>
        <w:sz w:val="20"/>
      </w:rPr>
    </w:lvl>
    <w:lvl w:ilvl="2" w:tentative="1">
      <w:start w:val="1"/>
      <w:numFmt w:val="bullet"/>
      <w:lvlText w:val=""/>
      <w:lvlJc w:val="left"/>
      <w:pPr>
        <w:tabs>
          <w:tab w:val="num" w:pos="2443"/>
        </w:tabs>
        <w:ind w:left="2443" w:hanging="360"/>
      </w:pPr>
      <w:rPr>
        <w:rFonts w:ascii="Wingdings" w:hAnsi="Wingdings" w:hint="default"/>
        <w:sz w:val="20"/>
      </w:rPr>
    </w:lvl>
    <w:lvl w:ilvl="3" w:tentative="1">
      <w:start w:val="1"/>
      <w:numFmt w:val="bullet"/>
      <w:lvlText w:val=""/>
      <w:lvlJc w:val="left"/>
      <w:pPr>
        <w:tabs>
          <w:tab w:val="num" w:pos="3163"/>
        </w:tabs>
        <w:ind w:left="3163" w:hanging="360"/>
      </w:pPr>
      <w:rPr>
        <w:rFonts w:ascii="Wingdings" w:hAnsi="Wingdings" w:hint="default"/>
        <w:sz w:val="20"/>
      </w:rPr>
    </w:lvl>
    <w:lvl w:ilvl="4" w:tentative="1">
      <w:start w:val="1"/>
      <w:numFmt w:val="bullet"/>
      <w:lvlText w:val=""/>
      <w:lvlJc w:val="left"/>
      <w:pPr>
        <w:tabs>
          <w:tab w:val="num" w:pos="3883"/>
        </w:tabs>
        <w:ind w:left="3883" w:hanging="360"/>
      </w:pPr>
      <w:rPr>
        <w:rFonts w:ascii="Wingdings" w:hAnsi="Wingdings" w:hint="default"/>
        <w:sz w:val="20"/>
      </w:rPr>
    </w:lvl>
    <w:lvl w:ilvl="5" w:tentative="1">
      <w:start w:val="1"/>
      <w:numFmt w:val="bullet"/>
      <w:lvlText w:val=""/>
      <w:lvlJc w:val="left"/>
      <w:pPr>
        <w:tabs>
          <w:tab w:val="num" w:pos="4603"/>
        </w:tabs>
        <w:ind w:left="4603" w:hanging="360"/>
      </w:pPr>
      <w:rPr>
        <w:rFonts w:ascii="Wingdings" w:hAnsi="Wingdings" w:hint="default"/>
        <w:sz w:val="20"/>
      </w:rPr>
    </w:lvl>
    <w:lvl w:ilvl="6" w:tentative="1">
      <w:start w:val="1"/>
      <w:numFmt w:val="bullet"/>
      <w:lvlText w:val=""/>
      <w:lvlJc w:val="left"/>
      <w:pPr>
        <w:tabs>
          <w:tab w:val="num" w:pos="5323"/>
        </w:tabs>
        <w:ind w:left="5323" w:hanging="360"/>
      </w:pPr>
      <w:rPr>
        <w:rFonts w:ascii="Wingdings" w:hAnsi="Wingdings" w:hint="default"/>
        <w:sz w:val="20"/>
      </w:rPr>
    </w:lvl>
    <w:lvl w:ilvl="7" w:tentative="1">
      <w:start w:val="1"/>
      <w:numFmt w:val="bullet"/>
      <w:lvlText w:val=""/>
      <w:lvlJc w:val="left"/>
      <w:pPr>
        <w:tabs>
          <w:tab w:val="num" w:pos="6043"/>
        </w:tabs>
        <w:ind w:left="6043" w:hanging="360"/>
      </w:pPr>
      <w:rPr>
        <w:rFonts w:ascii="Wingdings" w:hAnsi="Wingdings" w:hint="default"/>
        <w:sz w:val="20"/>
      </w:rPr>
    </w:lvl>
    <w:lvl w:ilvl="8" w:tentative="1">
      <w:start w:val="1"/>
      <w:numFmt w:val="bullet"/>
      <w:lvlText w:val=""/>
      <w:lvlJc w:val="left"/>
      <w:pPr>
        <w:tabs>
          <w:tab w:val="num" w:pos="6763"/>
        </w:tabs>
        <w:ind w:left="6763" w:hanging="360"/>
      </w:pPr>
      <w:rPr>
        <w:rFonts w:ascii="Wingdings" w:hAnsi="Wingdings" w:hint="default"/>
        <w:sz w:val="20"/>
      </w:rPr>
    </w:lvl>
  </w:abstractNum>
  <w:abstractNum w:abstractNumId="21" w15:restartNumberingAfterBreak="0">
    <w:nsid w:val="639171C9"/>
    <w:multiLevelType w:val="hybridMultilevel"/>
    <w:tmpl w:val="1D7C70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41E16AA"/>
    <w:multiLevelType w:val="multilevel"/>
    <w:tmpl w:val="BE9E46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4497F87"/>
    <w:multiLevelType w:val="multilevel"/>
    <w:tmpl w:val="720E05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4DB7BC7"/>
    <w:multiLevelType w:val="hybridMultilevel"/>
    <w:tmpl w:val="4E2C7346"/>
    <w:lvl w:ilvl="0" w:tplc="A7A050F8">
      <w:start w:val="40"/>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B42885"/>
    <w:multiLevelType w:val="multilevel"/>
    <w:tmpl w:val="3788CE58"/>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81958BA"/>
    <w:multiLevelType w:val="multilevel"/>
    <w:tmpl w:val="26BA13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AFB5C09"/>
    <w:multiLevelType w:val="multilevel"/>
    <w:tmpl w:val="FFB091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0D44DF1"/>
    <w:multiLevelType w:val="hybridMultilevel"/>
    <w:tmpl w:val="DD1876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4D3158"/>
    <w:multiLevelType w:val="multilevel"/>
    <w:tmpl w:val="303A93F4"/>
    <w:lvl w:ilvl="0">
      <w:start w:val="2"/>
      <w:numFmt w:val="lowerRoman"/>
      <w:lvlText w:val="%1."/>
      <w:lvlJc w:val="right"/>
      <w:pPr>
        <w:tabs>
          <w:tab w:val="num" w:pos="720"/>
        </w:tabs>
        <w:ind w:left="720" w:hanging="360"/>
      </w:pPr>
    </w:lvl>
    <w:lvl w:ilvl="1">
      <w:start w:val="1"/>
      <w:numFmt w:val="lowerLetter"/>
      <w:lvlText w:val="%2."/>
      <w:lvlJc w:val="left"/>
      <w:pPr>
        <w:ind w:left="1440" w:hanging="360"/>
      </w:pPr>
      <w:rPr>
        <w:rFonts w:hint="default"/>
        <w:color w:val="00000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37063A8"/>
    <w:multiLevelType w:val="multilevel"/>
    <w:tmpl w:val="D6F89B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55D2FB0"/>
    <w:multiLevelType w:val="multilevel"/>
    <w:tmpl w:val="7DACB0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97C6A6E"/>
    <w:multiLevelType w:val="multilevel"/>
    <w:tmpl w:val="3EBAF56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79B90AE3"/>
    <w:multiLevelType w:val="multilevel"/>
    <w:tmpl w:val="0C708D76"/>
    <w:lvl w:ilvl="0">
      <w:start w:val="1"/>
      <w:numFmt w:val="bullet"/>
      <w:lvlText w:val=""/>
      <w:lvlJc w:val="left"/>
      <w:pPr>
        <w:tabs>
          <w:tab w:val="num" w:pos="1004"/>
        </w:tabs>
        <w:ind w:left="1004" w:hanging="360"/>
      </w:pPr>
      <w:rPr>
        <w:rFonts w:ascii="Symbol" w:hAnsi="Symbol" w:hint="default"/>
        <w:sz w:val="20"/>
      </w:rPr>
    </w:lvl>
    <w:lvl w:ilvl="1">
      <w:start w:val="1"/>
      <w:numFmt w:val="lowerLetter"/>
      <w:lvlText w:val="%2."/>
      <w:lvlJc w:val="left"/>
      <w:pPr>
        <w:ind w:left="1724" w:hanging="360"/>
      </w:pPr>
      <w:rPr>
        <w:rFonts w:hint="default"/>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34" w15:restartNumberingAfterBreak="0">
    <w:nsid w:val="79D07A4A"/>
    <w:multiLevelType w:val="multilevel"/>
    <w:tmpl w:val="D46A9C9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7A2C437D"/>
    <w:multiLevelType w:val="multilevel"/>
    <w:tmpl w:val="B19A0D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B8604D3"/>
    <w:multiLevelType w:val="multilevel"/>
    <w:tmpl w:val="FA6474F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16cid:durableId="1584607438">
    <w:abstractNumId w:val="3"/>
  </w:num>
  <w:num w:numId="2" w16cid:durableId="988168052">
    <w:abstractNumId w:val="37"/>
  </w:num>
  <w:num w:numId="3" w16cid:durableId="777525936">
    <w:abstractNumId w:val="34"/>
  </w:num>
  <w:num w:numId="4" w16cid:durableId="1086150290">
    <w:abstractNumId w:val="32"/>
  </w:num>
  <w:num w:numId="5" w16cid:durableId="1565682005">
    <w:abstractNumId w:val="36"/>
  </w:num>
  <w:num w:numId="6" w16cid:durableId="985888901">
    <w:abstractNumId w:val="15"/>
  </w:num>
  <w:num w:numId="7" w16cid:durableId="1599437693">
    <w:abstractNumId w:val="4"/>
  </w:num>
  <w:num w:numId="8" w16cid:durableId="617563095">
    <w:abstractNumId w:val="13"/>
  </w:num>
  <w:num w:numId="9" w16cid:durableId="1041781856">
    <w:abstractNumId w:val="1"/>
  </w:num>
  <w:num w:numId="10" w16cid:durableId="1291745839">
    <w:abstractNumId w:val="29"/>
  </w:num>
  <w:num w:numId="11" w16cid:durableId="1621766223">
    <w:abstractNumId w:val="31"/>
  </w:num>
  <w:num w:numId="12" w16cid:durableId="919603370">
    <w:abstractNumId w:val="20"/>
  </w:num>
  <w:num w:numId="13" w16cid:durableId="1056972224">
    <w:abstractNumId w:val="28"/>
  </w:num>
  <w:num w:numId="14" w16cid:durableId="1865093110">
    <w:abstractNumId w:val="0"/>
  </w:num>
  <w:num w:numId="15" w16cid:durableId="1232697928">
    <w:abstractNumId w:val="6"/>
  </w:num>
  <w:num w:numId="16" w16cid:durableId="102191279">
    <w:abstractNumId w:val="11"/>
  </w:num>
  <w:num w:numId="17" w16cid:durableId="1116096477">
    <w:abstractNumId w:val="35"/>
  </w:num>
  <w:num w:numId="18" w16cid:durableId="394356252">
    <w:abstractNumId w:val="25"/>
  </w:num>
  <w:num w:numId="19" w16cid:durableId="1643461797">
    <w:abstractNumId w:val="33"/>
  </w:num>
  <w:num w:numId="20" w16cid:durableId="337972695">
    <w:abstractNumId w:val="22"/>
  </w:num>
  <w:num w:numId="21" w16cid:durableId="1518469719">
    <w:abstractNumId w:val="17"/>
  </w:num>
  <w:num w:numId="22" w16cid:durableId="1416826829">
    <w:abstractNumId w:val="18"/>
  </w:num>
  <w:num w:numId="23" w16cid:durableId="1013726465">
    <w:abstractNumId w:val="9"/>
  </w:num>
  <w:num w:numId="24" w16cid:durableId="1955480865">
    <w:abstractNumId w:val="12"/>
  </w:num>
  <w:num w:numId="25" w16cid:durableId="706948537">
    <w:abstractNumId w:val="19"/>
  </w:num>
  <w:num w:numId="26" w16cid:durableId="2031446424">
    <w:abstractNumId w:val="26"/>
  </w:num>
  <w:num w:numId="27" w16cid:durableId="250898429">
    <w:abstractNumId w:val="16"/>
  </w:num>
  <w:num w:numId="28" w16cid:durableId="1566840523">
    <w:abstractNumId w:val="27"/>
  </w:num>
  <w:num w:numId="29" w16cid:durableId="1409881681">
    <w:abstractNumId w:val="2"/>
  </w:num>
  <w:num w:numId="30" w16cid:durableId="2105414467">
    <w:abstractNumId w:val="14"/>
  </w:num>
  <w:num w:numId="31" w16cid:durableId="1196042743">
    <w:abstractNumId w:val="8"/>
  </w:num>
  <w:num w:numId="32" w16cid:durableId="1481574118">
    <w:abstractNumId w:val="23"/>
  </w:num>
  <w:num w:numId="33" w16cid:durableId="1382705721">
    <w:abstractNumId w:val="7"/>
  </w:num>
  <w:num w:numId="34" w16cid:durableId="1920672085">
    <w:abstractNumId w:val="24"/>
  </w:num>
  <w:num w:numId="35" w16cid:durableId="76906236">
    <w:abstractNumId w:val="30"/>
  </w:num>
  <w:num w:numId="36" w16cid:durableId="1682318567">
    <w:abstractNumId w:val="10"/>
  </w:num>
  <w:num w:numId="37" w16cid:durableId="694304134">
    <w:abstractNumId w:val="21"/>
  </w:num>
  <w:num w:numId="38" w16cid:durableId="967006874">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D5"/>
    <w:rsid w:val="000D4511"/>
    <w:rsid w:val="000F2681"/>
    <w:rsid w:val="0011320B"/>
    <w:rsid w:val="0012328F"/>
    <w:rsid w:val="00153236"/>
    <w:rsid w:val="001B6044"/>
    <w:rsid w:val="00213ED5"/>
    <w:rsid w:val="002E7F11"/>
    <w:rsid w:val="00392250"/>
    <w:rsid w:val="003E563C"/>
    <w:rsid w:val="00407B77"/>
    <w:rsid w:val="005A046E"/>
    <w:rsid w:val="006018B3"/>
    <w:rsid w:val="00632948"/>
    <w:rsid w:val="006E39B0"/>
    <w:rsid w:val="006E42C9"/>
    <w:rsid w:val="006E48D4"/>
    <w:rsid w:val="006E5661"/>
    <w:rsid w:val="00711E56"/>
    <w:rsid w:val="00720451"/>
    <w:rsid w:val="007F6CED"/>
    <w:rsid w:val="008E5644"/>
    <w:rsid w:val="00903EE1"/>
    <w:rsid w:val="009566BA"/>
    <w:rsid w:val="009A2881"/>
    <w:rsid w:val="00A26EFB"/>
    <w:rsid w:val="00A93B33"/>
    <w:rsid w:val="00B33606"/>
    <w:rsid w:val="00B44D7E"/>
    <w:rsid w:val="00B51CF7"/>
    <w:rsid w:val="00B6206E"/>
    <w:rsid w:val="00B716D0"/>
    <w:rsid w:val="00BC38D1"/>
    <w:rsid w:val="00BE3ED9"/>
    <w:rsid w:val="00C57D38"/>
    <w:rsid w:val="00C62E97"/>
    <w:rsid w:val="00C97BCE"/>
    <w:rsid w:val="00D249D7"/>
    <w:rsid w:val="00DE54ED"/>
    <w:rsid w:val="00F3143F"/>
    <w:rsid w:val="00FC421F"/>
    <w:rsid w:val="00FE3639"/>
    <w:rsid w:val="0936A366"/>
    <w:rsid w:val="0C7DB9FC"/>
    <w:rsid w:val="10F08757"/>
    <w:rsid w:val="1689F5F2"/>
    <w:rsid w:val="1CF718A4"/>
    <w:rsid w:val="25C14AC6"/>
    <w:rsid w:val="3080626F"/>
    <w:rsid w:val="3517F9F9"/>
    <w:rsid w:val="385A4166"/>
    <w:rsid w:val="3C4CD1FE"/>
    <w:rsid w:val="3DE8A25F"/>
    <w:rsid w:val="438EC092"/>
    <w:rsid w:val="470BAF0E"/>
    <w:rsid w:val="51B916CE"/>
    <w:rsid w:val="52FC3398"/>
    <w:rsid w:val="5B1433CF"/>
    <w:rsid w:val="5E523372"/>
    <w:rsid w:val="60DC3298"/>
    <w:rsid w:val="634492CD"/>
    <w:rsid w:val="6413D35A"/>
    <w:rsid w:val="67B93C75"/>
    <w:rsid w:val="68442BBD"/>
    <w:rsid w:val="71F6BE8F"/>
    <w:rsid w:val="73C7DE9F"/>
    <w:rsid w:val="78662991"/>
    <w:rsid w:val="79B0A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32E2"/>
  <w15:chartTrackingRefBased/>
  <w15:docId w15:val="{EE68D82A-48D8-48F2-9D08-E6F016E5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13ED5"/>
    <w:pPr>
      <w:widowControl w:val="0"/>
      <w:spacing w:after="0" w:line="240" w:lineRule="auto"/>
    </w:pPr>
    <w:rPr>
      <w:lang w:val="en-US"/>
    </w:rPr>
  </w:style>
  <w:style w:type="paragraph" w:styleId="Heading1">
    <w:name w:val="heading 1"/>
    <w:basedOn w:val="Normal"/>
    <w:link w:val="Heading1Char"/>
    <w:uiPriority w:val="1"/>
    <w:qFormat/>
    <w:rsid w:val="00213ED5"/>
    <w:pPr>
      <w:ind w:left="1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3ED5"/>
    <w:rPr>
      <w:rFonts w:ascii="Arial" w:eastAsia="Arial" w:hAnsi="Arial"/>
      <w:b/>
      <w:bCs/>
      <w:sz w:val="24"/>
      <w:szCs w:val="24"/>
      <w:lang w:val="en-US"/>
    </w:rPr>
  </w:style>
  <w:style w:type="paragraph" w:styleId="BodyText">
    <w:name w:val="Body Text"/>
    <w:basedOn w:val="Normal"/>
    <w:link w:val="BodyTextChar"/>
    <w:uiPriority w:val="1"/>
    <w:qFormat/>
    <w:rsid w:val="00213ED5"/>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213ED5"/>
    <w:rPr>
      <w:rFonts w:ascii="Arial" w:eastAsia="Arial" w:hAnsi="Arial"/>
      <w:sz w:val="24"/>
      <w:szCs w:val="24"/>
      <w:lang w:val="en-US"/>
    </w:rPr>
  </w:style>
  <w:style w:type="paragraph" w:styleId="ListParagraph">
    <w:name w:val="List Paragraph"/>
    <w:basedOn w:val="Normal"/>
    <w:uiPriority w:val="1"/>
    <w:qFormat/>
    <w:rsid w:val="00213ED5"/>
  </w:style>
  <w:style w:type="paragraph" w:customStyle="1" w:styleId="TableParagraph">
    <w:name w:val="Table Paragraph"/>
    <w:basedOn w:val="Normal"/>
    <w:uiPriority w:val="1"/>
    <w:qFormat/>
    <w:rsid w:val="00213ED5"/>
  </w:style>
  <w:style w:type="table" w:styleId="TableGrid">
    <w:name w:val="Table Grid"/>
    <w:basedOn w:val="TableNormal"/>
    <w:uiPriority w:val="59"/>
    <w:rsid w:val="00213ED5"/>
    <w:pPr>
      <w:widowControl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213ED5"/>
  </w:style>
  <w:style w:type="paragraph" w:styleId="Header">
    <w:name w:val="header"/>
    <w:basedOn w:val="Normal"/>
    <w:link w:val="HeaderChar"/>
    <w:uiPriority w:val="99"/>
    <w:unhideWhenUsed/>
    <w:rsid w:val="00213ED5"/>
    <w:pPr>
      <w:tabs>
        <w:tab w:val="center" w:pos="4680"/>
        <w:tab w:val="right" w:pos="9360"/>
      </w:tabs>
    </w:pPr>
    <w:rPr>
      <w:lang w:val="en-GB"/>
    </w:rPr>
  </w:style>
  <w:style w:type="character" w:customStyle="1" w:styleId="HeaderChar1">
    <w:name w:val="Header Char1"/>
    <w:basedOn w:val="DefaultParagraphFont"/>
    <w:uiPriority w:val="99"/>
    <w:semiHidden/>
    <w:rsid w:val="00213ED5"/>
    <w:rPr>
      <w:lang w:val="en-US"/>
    </w:rPr>
  </w:style>
  <w:style w:type="paragraph" w:customStyle="1" w:styleId="paragraph">
    <w:name w:val="paragraph"/>
    <w:basedOn w:val="Normal"/>
    <w:rsid w:val="00213ED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13ED5"/>
  </w:style>
  <w:style w:type="character" w:customStyle="1" w:styleId="eop">
    <w:name w:val="eop"/>
    <w:basedOn w:val="DefaultParagraphFont"/>
    <w:rsid w:val="00213ED5"/>
  </w:style>
  <w:style w:type="character" w:customStyle="1" w:styleId="scxw219186513">
    <w:name w:val="scxw219186513"/>
    <w:basedOn w:val="DefaultParagraphFont"/>
    <w:rsid w:val="00213ED5"/>
  </w:style>
  <w:style w:type="character" w:customStyle="1" w:styleId="scxw103233589">
    <w:name w:val="scxw103233589"/>
    <w:basedOn w:val="DefaultParagraphFont"/>
    <w:rsid w:val="00FC421F"/>
  </w:style>
  <w:style w:type="character" w:customStyle="1" w:styleId="scxw237283990">
    <w:name w:val="scxw237283990"/>
    <w:basedOn w:val="DefaultParagraphFont"/>
    <w:rsid w:val="009A2881"/>
  </w:style>
  <w:style w:type="character" w:styleId="Hyperlink">
    <w:name w:val="Hyperlink"/>
    <w:basedOn w:val="DefaultParagraphFont"/>
    <w:uiPriority w:val="99"/>
    <w:unhideWhenUsed/>
    <w:rsid w:val="00711E56"/>
    <w:rPr>
      <w:color w:val="0563C1" w:themeColor="hyperlink"/>
      <w:u w:val="single"/>
    </w:rPr>
  </w:style>
  <w:style w:type="character" w:styleId="UnresolvedMention">
    <w:name w:val="Unresolved Mention"/>
    <w:basedOn w:val="DefaultParagraphFont"/>
    <w:uiPriority w:val="99"/>
    <w:semiHidden/>
    <w:unhideWhenUsed/>
    <w:rsid w:val="00711E56"/>
    <w:rPr>
      <w:color w:val="605E5C"/>
      <w:shd w:val="clear" w:color="auto" w:fill="E1DFDD"/>
    </w:rPr>
  </w:style>
  <w:style w:type="character" w:customStyle="1" w:styleId="scxw218173802">
    <w:name w:val="scxw218173802"/>
    <w:basedOn w:val="DefaultParagraphFont"/>
    <w:rsid w:val="006E39B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semiHidden/>
    <w:unhideWhenUsed/>
    <w:rsid w:val="00A26EFB"/>
    <w:pPr>
      <w:tabs>
        <w:tab w:val="center" w:pos="4513"/>
        <w:tab w:val="right" w:pos="9026"/>
      </w:tabs>
    </w:pPr>
  </w:style>
  <w:style w:type="character" w:customStyle="1" w:styleId="FooterChar">
    <w:name w:val="Footer Char"/>
    <w:basedOn w:val="DefaultParagraphFont"/>
    <w:link w:val="Footer"/>
    <w:uiPriority w:val="99"/>
    <w:semiHidden/>
    <w:rsid w:val="00A26EFB"/>
    <w:rPr>
      <w:lang w:val="en-US"/>
    </w:rPr>
  </w:style>
  <w:style w:type="paragraph" w:styleId="Revision">
    <w:name w:val="Revision"/>
    <w:hidden/>
    <w:uiPriority w:val="99"/>
    <w:semiHidden/>
    <w:rsid w:val="00DE54E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7914">
      <w:bodyDiv w:val="1"/>
      <w:marLeft w:val="0"/>
      <w:marRight w:val="0"/>
      <w:marTop w:val="0"/>
      <w:marBottom w:val="0"/>
      <w:divBdr>
        <w:top w:val="none" w:sz="0" w:space="0" w:color="auto"/>
        <w:left w:val="none" w:sz="0" w:space="0" w:color="auto"/>
        <w:bottom w:val="none" w:sz="0" w:space="0" w:color="auto"/>
        <w:right w:val="none" w:sz="0" w:space="0" w:color="auto"/>
      </w:divBdr>
      <w:divsChild>
        <w:div w:id="169418314">
          <w:marLeft w:val="0"/>
          <w:marRight w:val="0"/>
          <w:marTop w:val="100"/>
          <w:marBottom w:val="100"/>
          <w:divBdr>
            <w:top w:val="none" w:sz="0" w:space="0" w:color="auto"/>
            <w:left w:val="none" w:sz="0" w:space="0" w:color="auto"/>
            <w:bottom w:val="none" w:sz="0" w:space="0" w:color="auto"/>
            <w:right w:val="none" w:sz="0" w:space="0" w:color="auto"/>
          </w:divBdr>
          <w:divsChild>
            <w:div w:id="893275081">
              <w:marLeft w:val="0"/>
              <w:marRight w:val="0"/>
              <w:marTop w:val="0"/>
              <w:marBottom w:val="0"/>
              <w:divBdr>
                <w:top w:val="none" w:sz="0" w:space="0" w:color="auto"/>
                <w:left w:val="none" w:sz="0" w:space="0" w:color="auto"/>
                <w:bottom w:val="none" w:sz="0" w:space="0" w:color="auto"/>
                <w:right w:val="none" w:sz="0" w:space="0" w:color="auto"/>
              </w:divBdr>
              <w:divsChild>
                <w:div w:id="815072094">
                  <w:marLeft w:val="4050"/>
                  <w:marRight w:val="0"/>
                  <w:marTop w:val="0"/>
                  <w:marBottom w:val="0"/>
                  <w:divBdr>
                    <w:top w:val="none" w:sz="0" w:space="0" w:color="auto"/>
                    <w:left w:val="none" w:sz="0" w:space="0" w:color="auto"/>
                    <w:bottom w:val="none" w:sz="0" w:space="0" w:color="auto"/>
                    <w:right w:val="none" w:sz="0" w:space="0" w:color="auto"/>
                  </w:divBdr>
                  <w:divsChild>
                    <w:div w:id="1530685171">
                      <w:marLeft w:val="0"/>
                      <w:marRight w:val="0"/>
                      <w:marTop w:val="0"/>
                      <w:marBottom w:val="0"/>
                      <w:divBdr>
                        <w:top w:val="none" w:sz="0" w:space="0" w:color="auto"/>
                        <w:left w:val="none" w:sz="0" w:space="0" w:color="auto"/>
                        <w:bottom w:val="none" w:sz="0" w:space="0" w:color="auto"/>
                        <w:right w:val="none" w:sz="0" w:space="0" w:color="auto"/>
                      </w:divBdr>
                      <w:divsChild>
                        <w:div w:id="1536042589">
                          <w:marLeft w:val="0"/>
                          <w:marRight w:val="0"/>
                          <w:marTop w:val="0"/>
                          <w:marBottom w:val="0"/>
                          <w:divBdr>
                            <w:top w:val="none" w:sz="0" w:space="0" w:color="auto"/>
                            <w:left w:val="none" w:sz="0" w:space="0" w:color="auto"/>
                            <w:bottom w:val="none" w:sz="0" w:space="0" w:color="auto"/>
                            <w:right w:val="none" w:sz="0" w:space="0" w:color="auto"/>
                          </w:divBdr>
                          <w:divsChild>
                            <w:div w:id="6890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410719">
      <w:bodyDiv w:val="1"/>
      <w:marLeft w:val="0"/>
      <w:marRight w:val="0"/>
      <w:marTop w:val="0"/>
      <w:marBottom w:val="0"/>
      <w:divBdr>
        <w:top w:val="none" w:sz="0" w:space="0" w:color="auto"/>
        <w:left w:val="none" w:sz="0" w:space="0" w:color="auto"/>
        <w:bottom w:val="none" w:sz="0" w:space="0" w:color="auto"/>
        <w:right w:val="none" w:sz="0" w:space="0" w:color="auto"/>
      </w:divBdr>
      <w:divsChild>
        <w:div w:id="1377118777">
          <w:marLeft w:val="0"/>
          <w:marRight w:val="0"/>
          <w:marTop w:val="0"/>
          <w:marBottom w:val="0"/>
          <w:divBdr>
            <w:top w:val="none" w:sz="0" w:space="0" w:color="auto"/>
            <w:left w:val="none" w:sz="0" w:space="0" w:color="auto"/>
            <w:bottom w:val="none" w:sz="0" w:space="0" w:color="auto"/>
            <w:right w:val="none" w:sz="0" w:space="0" w:color="auto"/>
          </w:divBdr>
          <w:divsChild>
            <w:div w:id="1707170821">
              <w:marLeft w:val="0"/>
              <w:marRight w:val="0"/>
              <w:marTop w:val="0"/>
              <w:marBottom w:val="0"/>
              <w:divBdr>
                <w:top w:val="none" w:sz="0" w:space="0" w:color="auto"/>
                <w:left w:val="none" w:sz="0" w:space="0" w:color="auto"/>
                <w:bottom w:val="none" w:sz="0" w:space="0" w:color="auto"/>
                <w:right w:val="none" w:sz="0" w:space="0" w:color="auto"/>
              </w:divBdr>
            </w:div>
          </w:divsChild>
        </w:div>
        <w:div w:id="517501127">
          <w:marLeft w:val="0"/>
          <w:marRight w:val="0"/>
          <w:marTop w:val="0"/>
          <w:marBottom w:val="0"/>
          <w:divBdr>
            <w:top w:val="none" w:sz="0" w:space="0" w:color="auto"/>
            <w:left w:val="none" w:sz="0" w:space="0" w:color="auto"/>
            <w:bottom w:val="none" w:sz="0" w:space="0" w:color="auto"/>
            <w:right w:val="none" w:sz="0" w:space="0" w:color="auto"/>
          </w:divBdr>
          <w:divsChild>
            <w:div w:id="1490516731">
              <w:marLeft w:val="0"/>
              <w:marRight w:val="0"/>
              <w:marTop w:val="0"/>
              <w:marBottom w:val="0"/>
              <w:divBdr>
                <w:top w:val="none" w:sz="0" w:space="0" w:color="auto"/>
                <w:left w:val="none" w:sz="0" w:space="0" w:color="auto"/>
                <w:bottom w:val="none" w:sz="0" w:space="0" w:color="auto"/>
                <w:right w:val="none" w:sz="0" w:space="0" w:color="auto"/>
              </w:divBdr>
            </w:div>
          </w:divsChild>
        </w:div>
        <w:div w:id="20713659">
          <w:marLeft w:val="0"/>
          <w:marRight w:val="0"/>
          <w:marTop w:val="0"/>
          <w:marBottom w:val="0"/>
          <w:divBdr>
            <w:top w:val="none" w:sz="0" w:space="0" w:color="auto"/>
            <w:left w:val="none" w:sz="0" w:space="0" w:color="auto"/>
            <w:bottom w:val="none" w:sz="0" w:space="0" w:color="auto"/>
            <w:right w:val="none" w:sz="0" w:space="0" w:color="auto"/>
          </w:divBdr>
          <w:divsChild>
            <w:div w:id="965544467">
              <w:marLeft w:val="0"/>
              <w:marRight w:val="0"/>
              <w:marTop w:val="0"/>
              <w:marBottom w:val="0"/>
              <w:divBdr>
                <w:top w:val="none" w:sz="0" w:space="0" w:color="auto"/>
                <w:left w:val="none" w:sz="0" w:space="0" w:color="auto"/>
                <w:bottom w:val="none" w:sz="0" w:space="0" w:color="auto"/>
                <w:right w:val="none" w:sz="0" w:space="0" w:color="auto"/>
              </w:divBdr>
            </w:div>
          </w:divsChild>
        </w:div>
        <w:div w:id="342904155">
          <w:marLeft w:val="0"/>
          <w:marRight w:val="0"/>
          <w:marTop w:val="0"/>
          <w:marBottom w:val="0"/>
          <w:divBdr>
            <w:top w:val="none" w:sz="0" w:space="0" w:color="auto"/>
            <w:left w:val="none" w:sz="0" w:space="0" w:color="auto"/>
            <w:bottom w:val="none" w:sz="0" w:space="0" w:color="auto"/>
            <w:right w:val="none" w:sz="0" w:space="0" w:color="auto"/>
          </w:divBdr>
          <w:divsChild>
            <w:div w:id="1385562943">
              <w:marLeft w:val="0"/>
              <w:marRight w:val="0"/>
              <w:marTop w:val="0"/>
              <w:marBottom w:val="0"/>
              <w:divBdr>
                <w:top w:val="none" w:sz="0" w:space="0" w:color="auto"/>
                <w:left w:val="none" w:sz="0" w:space="0" w:color="auto"/>
                <w:bottom w:val="none" w:sz="0" w:space="0" w:color="auto"/>
                <w:right w:val="none" w:sz="0" w:space="0" w:color="auto"/>
              </w:divBdr>
            </w:div>
          </w:divsChild>
        </w:div>
        <w:div w:id="667828019">
          <w:marLeft w:val="0"/>
          <w:marRight w:val="0"/>
          <w:marTop w:val="0"/>
          <w:marBottom w:val="0"/>
          <w:divBdr>
            <w:top w:val="none" w:sz="0" w:space="0" w:color="auto"/>
            <w:left w:val="none" w:sz="0" w:space="0" w:color="auto"/>
            <w:bottom w:val="none" w:sz="0" w:space="0" w:color="auto"/>
            <w:right w:val="none" w:sz="0" w:space="0" w:color="auto"/>
          </w:divBdr>
          <w:divsChild>
            <w:div w:id="885989356">
              <w:marLeft w:val="0"/>
              <w:marRight w:val="0"/>
              <w:marTop w:val="0"/>
              <w:marBottom w:val="0"/>
              <w:divBdr>
                <w:top w:val="none" w:sz="0" w:space="0" w:color="auto"/>
                <w:left w:val="none" w:sz="0" w:space="0" w:color="auto"/>
                <w:bottom w:val="none" w:sz="0" w:space="0" w:color="auto"/>
                <w:right w:val="none" w:sz="0" w:space="0" w:color="auto"/>
              </w:divBdr>
            </w:div>
          </w:divsChild>
        </w:div>
        <w:div w:id="518200685">
          <w:marLeft w:val="0"/>
          <w:marRight w:val="0"/>
          <w:marTop w:val="0"/>
          <w:marBottom w:val="0"/>
          <w:divBdr>
            <w:top w:val="none" w:sz="0" w:space="0" w:color="auto"/>
            <w:left w:val="none" w:sz="0" w:space="0" w:color="auto"/>
            <w:bottom w:val="none" w:sz="0" w:space="0" w:color="auto"/>
            <w:right w:val="none" w:sz="0" w:space="0" w:color="auto"/>
          </w:divBdr>
          <w:divsChild>
            <w:div w:id="673459180">
              <w:marLeft w:val="0"/>
              <w:marRight w:val="0"/>
              <w:marTop w:val="0"/>
              <w:marBottom w:val="0"/>
              <w:divBdr>
                <w:top w:val="none" w:sz="0" w:space="0" w:color="auto"/>
                <w:left w:val="none" w:sz="0" w:space="0" w:color="auto"/>
                <w:bottom w:val="none" w:sz="0" w:space="0" w:color="auto"/>
                <w:right w:val="none" w:sz="0" w:space="0" w:color="auto"/>
              </w:divBdr>
            </w:div>
          </w:divsChild>
        </w:div>
        <w:div w:id="1803770667">
          <w:marLeft w:val="0"/>
          <w:marRight w:val="0"/>
          <w:marTop w:val="0"/>
          <w:marBottom w:val="0"/>
          <w:divBdr>
            <w:top w:val="none" w:sz="0" w:space="0" w:color="auto"/>
            <w:left w:val="none" w:sz="0" w:space="0" w:color="auto"/>
            <w:bottom w:val="none" w:sz="0" w:space="0" w:color="auto"/>
            <w:right w:val="none" w:sz="0" w:space="0" w:color="auto"/>
          </w:divBdr>
          <w:divsChild>
            <w:div w:id="1672561865">
              <w:marLeft w:val="0"/>
              <w:marRight w:val="0"/>
              <w:marTop w:val="0"/>
              <w:marBottom w:val="0"/>
              <w:divBdr>
                <w:top w:val="none" w:sz="0" w:space="0" w:color="auto"/>
                <w:left w:val="none" w:sz="0" w:space="0" w:color="auto"/>
                <w:bottom w:val="none" w:sz="0" w:space="0" w:color="auto"/>
                <w:right w:val="none" w:sz="0" w:space="0" w:color="auto"/>
              </w:divBdr>
            </w:div>
          </w:divsChild>
        </w:div>
        <w:div w:id="388185829">
          <w:marLeft w:val="0"/>
          <w:marRight w:val="0"/>
          <w:marTop w:val="0"/>
          <w:marBottom w:val="0"/>
          <w:divBdr>
            <w:top w:val="none" w:sz="0" w:space="0" w:color="auto"/>
            <w:left w:val="none" w:sz="0" w:space="0" w:color="auto"/>
            <w:bottom w:val="none" w:sz="0" w:space="0" w:color="auto"/>
            <w:right w:val="none" w:sz="0" w:space="0" w:color="auto"/>
          </w:divBdr>
          <w:divsChild>
            <w:div w:id="806358028">
              <w:marLeft w:val="0"/>
              <w:marRight w:val="0"/>
              <w:marTop w:val="0"/>
              <w:marBottom w:val="0"/>
              <w:divBdr>
                <w:top w:val="none" w:sz="0" w:space="0" w:color="auto"/>
                <w:left w:val="none" w:sz="0" w:space="0" w:color="auto"/>
                <w:bottom w:val="none" w:sz="0" w:space="0" w:color="auto"/>
                <w:right w:val="none" w:sz="0" w:space="0" w:color="auto"/>
              </w:divBdr>
            </w:div>
            <w:div w:id="934241603">
              <w:marLeft w:val="0"/>
              <w:marRight w:val="0"/>
              <w:marTop w:val="0"/>
              <w:marBottom w:val="0"/>
              <w:divBdr>
                <w:top w:val="none" w:sz="0" w:space="0" w:color="auto"/>
                <w:left w:val="none" w:sz="0" w:space="0" w:color="auto"/>
                <w:bottom w:val="none" w:sz="0" w:space="0" w:color="auto"/>
                <w:right w:val="none" w:sz="0" w:space="0" w:color="auto"/>
              </w:divBdr>
            </w:div>
            <w:div w:id="1338266504">
              <w:marLeft w:val="0"/>
              <w:marRight w:val="0"/>
              <w:marTop w:val="0"/>
              <w:marBottom w:val="0"/>
              <w:divBdr>
                <w:top w:val="none" w:sz="0" w:space="0" w:color="auto"/>
                <w:left w:val="none" w:sz="0" w:space="0" w:color="auto"/>
                <w:bottom w:val="none" w:sz="0" w:space="0" w:color="auto"/>
                <w:right w:val="none" w:sz="0" w:space="0" w:color="auto"/>
              </w:divBdr>
            </w:div>
          </w:divsChild>
        </w:div>
        <w:div w:id="1101022746">
          <w:marLeft w:val="0"/>
          <w:marRight w:val="0"/>
          <w:marTop w:val="0"/>
          <w:marBottom w:val="0"/>
          <w:divBdr>
            <w:top w:val="none" w:sz="0" w:space="0" w:color="auto"/>
            <w:left w:val="none" w:sz="0" w:space="0" w:color="auto"/>
            <w:bottom w:val="none" w:sz="0" w:space="0" w:color="auto"/>
            <w:right w:val="none" w:sz="0" w:space="0" w:color="auto"/>
          </w:divBdr>
          <w:divsChild>
            <w:div w:id="2042975399">
              <w:marLeft w:val="0"/>
              <w:marRight w:val="0"/>
              <w:marTop w:val="0"/>
              <w:marBottom w:val="0"/>
              <w:divBdr>
                <w:top w:val="none" w:sz="0" w:space="0" w:color="auto"/>
                <w:left w:val="none" w:sz="0" w:space="0" w:color="auto"/>
                <w:bottom w:val="none" w:sz="0" w:space="0" w:color="auto"/>
                <w:right w:val="none" w:sz="0" w:space="0" w:color="auto"/>
              </w:divBdr>
            </w:div>
            <w:div w:id="493693092">
              <w:marLeft w:val="0"/>
              <w:marRight w:val="0"/>
              <w:marTop w:val="0"/>
              <w:marBottom w:val="0"/>
              <w:divBdr>
                <w:top w:val="none" w:sz="0" w:space="0" w:color="auto"/>
                <w:left w:val="none" w:sz="0" w:space="0" w:color="auto"/>
                <w:bottom w:val="none" w:sz="0" w:space="0" w:color="auto"/>
                <w:right w:val="none" w:sz="0" w:space="0" w:color="auto"/>
              </w:divBdr>
            </w:div>
          </w:divsChild>
        </w:div>
        <w:div w:id="796800197">
          <w:marLeft w:val="0"/>
          <w:marRight w:val="0"/>
          <w:marTop w:val="0"/>
          <w:marBottom w:val="0"/>
          <w:divBdr>
            <w:top w:val="none" w:sz="0" w:space="0" w:color="auto"/>
            <w:left w:val="none" w:sz="0" w:space="0" w:color="auto"/>
            <w:bottom w:val="none" w:sz="0" w:space="0" w:color="auto"/>
            <w:right w:val="none" w:sz="0" w:space="0" w:color="auto"/>
          </w:divBdr>
          <w:divsChild>
            <w:div w:id="2040086096">
              <w:marLeft w:val="0"/>
              <w:marRight w:val="0"/>
              <w:marTop w:val="0"/>
              <w:marBottom w:val="0"/>
              <w:divBdr>
                <w:top w:val="none" w:sz="0" w:space="0" w:color="auto"/>
                <w:left w:val="none" w:sz="0" w:space="0" w:color="auto"/>
                <w:bottom w:val="none" w:sz="0" w:space="0" w:color="auto"/>
                <w:right w:val="none" w:sz="0" w:space="0" w:color="auto"/>
              </w:divBdr>
            </w:div>
            <w:div w:id="778179306">
              <w:marLeft w:val="0"/>
              <w:marRight w:val="0"/>
              <w:marTop w:val="0"/>
              <w:marBottom w:val="0"/>
              <w:divBdr>
                <w:top w:val="none" w:sz="0" w:space="0" w:color="auto"/>
                <w:left w:val="none" w:sz="0" w:space="0" w:color="auto"/>
                <w:bottom w:val="none" w:sz="0" w:space="0" w:color="auto"/>
                <w:right w:val="none" w:sz="0" w:space="0" w:color="auto"/>
              </w:divBdr>
            </w:div>
            <w:div w:id="598561661">
              <w:marLeft w:val="0"/>
              <w:marRight w:val="0"/>
              <w:marTop w:val="0"/>
              <w:marBottom w:val="0"/>
              <w:divBdr>
                <w:top w:val="none" w:sz="0" w:space="0" w:color="auto"/>
                <w:left w:val="none" w:sz="0" w:space="0" w:color="auto"/>
                <w:bottom w:val="none" w:sz="0" w:space="0" w:color="auto"/>
                <w:right w:val="none" w:sz="0" w:space="0" w:color="auto"/>
              </w:divBdr>
            </w:div>
            <w:div w:id="260114314">
              <w:marLeft w:val="0"/>
              <w:marRight w:val="0"/>
              <w:marTop w:val="0"/>
              <w:marBottom w:val="0"/>
              <w:divBdr>
                <w:top w:val="none" w:sz="0" w:space="0" w:color="auto"/>
                <w:left w:val="none" w:sz="0" w:space="0" w:color="auto"/>
                <w:bottom w:val="none" w:sz="0" w:space="0" w:color="auto"/>
                <w:right w:val="none" w:sz="0" w:space="0" w:color="auto"/>
              </w:divBdr>
            </w:div>
            <w:div w:id="1150247857">
              <w:marLeft w:val="0"/>
              <w:marRight w:val="0"/>
              <w:marTop w:val="0"/>
              <w:marBottom w:val="0"/>
              <w:divBdr>
                <w:top w:val="none" w:sz="0" w:space="0" w:color="auto"/>
                <w:left w:val="none" w:sz="0" w:space="0" w:color="auto"/>
                <w:bottom w:val="none" w:sz="0" w:space="0" w:color="auto"/>
                <w:right w:val="none" w:sz="0" w:space="0" w:color="auto"/>
              </w:divBdr>
            </w:div>
          </w:divsChild>
        </w:div>
        <w:div w:id="277807738">
          <w:marLeft w:val="0"/>
          <w:marRight w:val="0"/>
          <w:marTop w:val="0"/>
          <w:marBottom w:val="0"/>
          <w:divBdr>
            <w:top w:val="none" w:sz="0" w:space="0" w:color="auto"/>
            <w:left w:val="none" w:sz="0" w:space="0" w:color="auto"/>
            <w:bottom w:val="none" w:sz="0" w:space="0" w:color="auto"/>
            <w:right w:val="none" w:sz="0" w:space="0" w:color="auto"/>
          </w:divBdr>
          <w:divsChild>
            <w:div w:id="2002469086">
              <w:marLeft w:val="0"/>
              <w:marRight w:val="0"/>
              <w:marTop w:val="0"/>
              <w:marBottom w:val="0"/>
              <w:divBdr>
                <w:top w:val="none" w:sz="0" w:space="0" w:color="auto"/>
                <w:left w:val="none" w:sz="0" w:space="0" w:color="auto"/>
                <w:bottom w:val="none" w:sz="0" w:space="0" w:color="auto"/>
                <w:right w:val="none" w:sz="0" w:space="0" w:color="auto"/>
              </w:divBdr>
            </w:div>
            <w:div w:id="781807582">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
          </w:divsChild>
        </w:div>
        <w:div w:id="657728389">
          <w:marLeft w:val="0"/>
          <w:marRight w:val="0"/>
          <w:marTop w:val="0"/>
          <w:marBottom w:val="0"/>
          <w:divBdr>
            <w:top w:val="none" w:sz="0" w:space="0" w:color="auto"/>
            <w:left w:val="none" w:sz="0" w:space="0" w:color="auto"/>
            <w:bottom w:val="none" w:sz="0" w:space="0" w:color="auto"/>
            <w:right w:val="none" w:sz="0" w:space="0" w:color="auto"/>
          </w:divBdr>
          <w:divsChild>
            <w:div w:id="2102946581">
              <w:marLeft w:val="0"/>
              <w:marRight w:val="0"/>
              <w:marTop w:val="0"/>
              <w:marBottom w:val="0"/>
              <w:divBdr>
                <w:top w:val="none" w:sz="0" w:space="0" w:color="auto"/>
                <w:left w:val="none" w:sz="0" w:space="0" w:color="auto"/>
                <w:bottom w:val="none" w:sz="0" w:space="0" w:color="auto"/>
                <w:right w:val="none" w:sz="0" w:space="0" w:color="auto"/>
              </w:divBdr>
            </w:div>
          </w:divsChild>
        </w:div>
        <w:div w:id="901602725">
          <w:marLeft w:val="0"/>
          <w:marRight w:val="0"/>
          <w:marTop w:val="0"/>
          <w:marBottom w:val="0"/>
          <w:divBdr>
            <w:top w:val="none" w:sz="0" w:space="0" w:color="auto"/>
            <w:left w:val="none" w:sz="0" w:space="0" w:color="auto"/>
            <w:bottom w:val="none" w:sz="0" w:space="0" w:color="auto"/>
            <w:right w:val="none" w:sz="0" w:space="0" w:color="auto"/>
          </w:divBdr>
          <w:divsChild>
            <w:div w:id="764769102">
              <w:marLeft w:val="0"/>
              <w:marRight w:val="0"/>
              <w:marTop w:val="0"/>
              <w:marBottom w:val="0"/>
              <w:divBdr>
                <w:top w:val="none" w:sz="0" w:space="0" w:color="auto"/>
                <w:left w:val="none" w:sz="0" w:space="0" w:color="auto"/>
                <w:bottom w:val="none" w:sz="0" w:space="0" w:color="auto"/>
                <w:right w:val="none" w:sz="0" w:space="0" w:color="auto"/>
              </w:divBdr>
            </w:div>
            <w:div w:id="378672235">
              <w:marLeft w:val="0"/>
              <w:marRight w:val="0"/>
              <w:marTop w:val="0"/>
              <w:marBottom w:val="0"/>
              <w:divBdr>
                <w:top w:val="none" w:sz="0" w:space="0" w:color="auto"/>
                <w:left w:val="none" w:sz="0" w:space="0" w:color="auto"/>
                <w:bottom w:val="none" w:sz="0" w:space="0" w:color="auto"/>
                <w:right w:val="none" w:sz="0" w:space="0" w:color="auto"/>
              </w:divBdr>
            </w:div>
            <w:div w:id="1590574882">
              <w:marLeft w:val="0"/>
              <w:marRight w:val="0"/>
              <w:marTop w:val="0"/>
              <w:marBottom w:val="0"/>
              <w:divBdr>
                <w:top w:val="none" w:sz="0" w:space="0" w:color="auto"/>
                <w:left w:val="none" w:sz="0" w:space="0" w:color="auto"/>
                <w:bottom w:val="none" w:sz="0" w:space="0" w:color="auto"/>
                <w:right w:val="none" w:sz="0" w:space="0" w:color="auto"/>
              </w:divBdr>
            </w:div>
            <w:div w:id="572200926">
              <w:marLeft w:val="0"/>
              <w:marRight w:val="0"/>
              <w:marTop w:val="0"/>
              <w:marBottom w:val="0"/>
              <w:divBdr>
                <w:top w:val="none" w:sz="0" w:space="0" w:color="auto"/>
                <w:left w:val="none" w:sz="0" w:space="0" w:color="auto"/>
                <w:bottom w:val="none" w:sz="0" w:space="0" w:color="auto"/>
                <w:right w:val="none" w:sz="0" w:space="0" w:color="auto"/>
              </w:divBdr>
            </w:div>
          </w:divsChild>
        </w:div>
        <w:div w:id="1894392532">
          <w:marLeft w:val="0"/>
          <w:marRight w:val="0"/>
          <w:marTop w:val="0"/>
          <w:marBottom w:val="0"/>
          <w:divBdr>
            <w:top w:val="none" w:sz="0" w:space="0" w:color="auto"/>
            <w:left w:val="none" w:sz="0" w:space="0" w:color="auto"/>
            <w:bottom w:val="none" w:sz="0" w:space="0" w:color="auto"/>
            <w:right w:val="none" w:sz="0" w:space="0" w:color="auto"/>
          </w:divBdr>
          <w:divsChild>
            <w:div w:id="915242425">
              <w:marLeft w:val="0"/>
              <w:marRight w:val="0"/>
              <w:marTop w:val="0"/>
              <w:marBottom w:val="0"/>
              <w:divBdr>
                <w:top w:val="none" w:sz="0" w:space="0" w:color="auto"/>
                <w:left w:val="none" w:sz="0" w:space="0" w:color="auto"/>
                <w:bottom w:val="none" w:sz="0" w:space="0" w:color="auto"/>
                <w:right w:val="none" w:sz="0" w:space="0" w:color="auto"/>
              </w:divBdr>
            </w:div>
            <w:div w:id="1388337741">
              <w:marLeft w:val="0"/>
              <w:marRight w:val="0"/>
              <w:marTop w:val="0"/>
              <w:marBottom w:val="0"/>
              <w:divBdr>
                <w:top w:val="none" w:sz="0" w:space="0" w:color="auto"/>
                <w:left w:val="none" w:sz="0" w:space="0" w:color="auto"/>
                <w:bottom w:val="none" w:sz="0" w:space="0" w:color="auto"/>
                <w:right w:val="none" w:sz="0" w:space="0" w:color="auto"/>
              </w:divBdr>
            </w:div>
          </w:divsChild>
        </w:div>
        <w:div w:id="470681430">
          <w:marLeft w:val="0"/>
          <w:marRight w:val="0"/>
          <w:marTop w:val="0"/>
          <w:marBottom w:val="0"/>
          <w:divBdr>
            <w:top w:val="none" w:sz="0" w:space="0" w:color="auto"/>
            <w:left w:val="none" w:sz="0" w:space="0" w:color="auto"/>
            <w:bottom w:val="none" w:sz="0" w:space="0" w:color="auto"/>
            <w:right w:val="none" w:sz="0" w:space="0" w:color="auto"/>
          </w:divBdr>
          <w:divsChild>
            <w:div w:id="753431110">
              <w:marLeft w:val="0"/>
              <w:marRight w:val="0"/>
              <w:marTop w:val="0"/>
              <w:marBottom w:val="0"/>
              <w:divBdr>
                <w:top w:val="none" w:sz="0" w:space="0" w:color="auto"/>
                <w:left w:val="none" w:sz="0" w:space="0" w:color="auto"/>
                <w:bottom w:val="none" w:sz="0" w:space="0" w:color="auto"/>
                <w:right w:val="none" w:sz="0" w:space="0" w:color="auto"/>
              </w:divBdr>
            </w:div>
            <w:div w:id="176046002">
              <w:marLeft w:val="0"/>
              <w:marRight w:val="0"/>
              <w:marTop w:val="0"/>
              <w:marBottom w:val="0"/>
              <w:divBdr>
                <w:top w:val="none" w:sz="0" w:space="0" w:color="auto"/>
                <w:left w:val="none" w:sz="0" w:space="0" w:color="auto"/>
                <w:bottom w:val="none" w:sz="0" w:space="0" w:color="auto"/>
                <w:right w:val="none" w:sz="0" w:space="0" w:color="auto"/>
              </w:divBdr>
            </w:div>
          </w:divsChild>
        </w:div>
        <w:div w:id="158541236">
          <w:marLeft w:val="0"/>
          <w:marRight w:val="0"/>
          <w:marTop w:val="0"/>
          <w:marBottom w:val="0"/>
          <w:divBdr>
            <w:top w:val="none" w:sz="0" w:space="0" w:color="auto"/>
            <w:left w:val="none" w:sz="0" w:space="0" w:color="auto"/>
            <w:bottom w:val="none" w:sz="0" w:space="0" w:color="auto"/>
            <w:right w:val="none" w:sz="0" w:space="0" w:color="auto"/>
          </w:divBdr>
          <w:divsChild>
            <w:div w:id="1746492266">
              <w:marLeft w:val="0"/>
              <w:marRight w:val="0"/>
              <w:marTop w:val="0"/>
              <w:marBottom w:val="0"/>
              <w:divBdr>
                <w:top w:val="none" w:sz="0" w:space="0" w:color="auto"/>
                <w:left w:val="none" w:sz="0" w:space="0" w:color="auto"/>
                <w:bottom w:val="none" w:sz="0" w:space="0" w:color="auto"/>
                <w:right w:val="none" w:sz="0" w:space="0" w:color="auto"/>
              </w:divBdr>
            </w:div>
          </w:divsChild>
        </w:div>
        <w:div w:id="556673814">
          <w:marLeft w:val="0"/>
          <w:marRight w:val="0"/>
          <w:marTop w:val="0"/>
          <w:marBottom w:val="0"/>
          <w:divBdr>
            <w:top w:val="none" w:sz="0" w:space="0" w:color="auto"/>
            <w:left w:val="none" w:sz="0" w:space="0" w:color="auto"/>
            <w:bottom w:val="none" w:sz="0" w:space="0" w:color="auto"/>
            <w:right w:val="none" w:sz="0" w:space="0" w:color="auto"/>
          </w:divBdr>
          <w:divsChild>
            <w:div w:id="210919618">
              <w:marLeft w:val="0"/>
              <w:marRight w:val="0"/>
              <w:marTop w:val="0"/>
              <w:marBottom w:val="0"/>
              <w:divBdr>
                <w:top w:val="none" w:sz="0" w:space="0" w:color="auto"/>
                <w:left w:val="none" w:sz="0" w:space="0" w:color="auto"/>
                <w:bottom w:val="none" w:sz="0" w:space="0" w:color="auto"/>
                <w:right w:val="none" w:sz="0" w:space="0" w:color="auto"/>
              </w:divBdr>
            </w:div>
            <w:div w:id="327633632">
              <w:marLeft w:val="0"/>
              <w:marRight w:val="0"/>
              <w:marTop w:val="0"/>
              <w:marBottom w:val="0"/>
              <w:divBdr>
                <w:top w:val="none" w:sz="0" w:space="0" w:color="auto"/>
                <w:left w:val="none" w:sz="0" w:space="0" w:color="auto"/>
                <w:bottom w:val="none" w:sz="0" w:space="0" w:color="auto"/>
                <w:right w:val="none" w:sz="0" w:space="0" w:color="auto"/>
              </w:divBdr>
            </w:div>
          </w:divsChild>
        </w:div>
        <w:div w:id="365105381">
          <w:marLeft w:val="0"/>
          <w:marRight w:val="0"/>
          <w:marTop w:val="0"/>
          <w:marBottom w:val="0"/>
          <w:divBdr>
            <w:top w:val="none" w:sz="0" w:space="0" w:color="auto"/>
            <w:left w:val="none" w:sz="0" w:space="0" w:color="auto"/>
            <w:bottom w:val="none" w:sz="0" w:space="0" w:color="auto"/>
            <w:right w:val="none" w:sz="0" w:space="0" w:color="auto"/>
          </w:divBdr>
          <w:divsChild>
            <w:div w:id="1862819115">
              <w:marLeft w:val="0"/>
              <w:marRight w:val="0"/>
              <w:marTop w:val="0"/>
              <w:marBottom w:val="0"/>
              <w:divBdr>
                <w:top w:val="none" w:sz="0" w:space="0" w:color="auto"/>
                <w:left w:val="none" w:sz="0" w:space="0" w:color="auto"/>
                <w:bottom w:val="none" w:sz="0" w:space="0" w:color="auto"/>
                <w:right w:val="none" w:sz="0" w:space="0" w:color="auto"/>
              </w:divBdr>
            </w:div>
            <w:div w:id="1351882294">
              <w:marLeft w:val="0"/>
              <w:marRight w:val="0"/>
              <w:marTop w:val="0"/>
              <w:marBottom w:val="0"/>
              <w:divBdr>
                <w:top w:val="none" w:sz="0" w:space="0" w:color="auto"/>
                <w:left w:val="none" w:sz="0" w:space="0" w:color="auto"/>
                <w:bottom w:val="none" w:sz="0" w:space="0" w:color="auto"/>
                <w:right w:val="none" w:sz="0" w:space="0" w:color="auto"/>
              </w:divBdr>
            </w:div>
          </w:divsChild>
        </w:div>
        <w:div w:id="882866819">
          <w:marLeft w:val="0"/>
          <w:marRight w:val="0"/>
          <w:marTop w:val="0"/>
          <w:marBottom w:val="0"/>
          <w:divBdr>
            <w:top w:val="none" w:sz="0" w:space="0" w:color="auto"/>
            <w:left w:val="none" w:sz="0" w:space="0" w:color="auto"/>
            <w:bottom w:val="none" w:sz="0" w:space="0" w:color="auto"/>
            <w:right w:val="none" w:sz="0" w:space="0" w:color="auto"/>
          </w:divBdr>
          <w:divsChild>
            <w:div w:id="694502973">
              <w:marLeft w:val="0"/>
              <w:marRight w:val="0"/>
              <w:marTop w:val="0"/>
              <w:marBottom w:val="0"/>
              <w:divBdr>
                <w:top w:val="none" w:sz="0" w:space="0" w:color="auto"/>
                <w:left w:val="none" w:sz="0" w:space="0" w:color="auto"/>
                <w:bottom w:val="none" w:sz="0" w:space="0" w:color="auto"/>
                <w:right w:val="none" w:sz="0" w:space="0" w:color="auto"/>
              </w:divBdr>
            </w:div>
          </w:divsChild>
        </w:div>
        <w:div w:id="356388622">
          <w:marLeft w:val="0"/>
          <w:marRight w:val="0"/>
          <w:marTop w:val="0"/>
          <w:marBottom w:val="0"/>
          <w:divBdr>
            <w:top w:val="none" w:sz="0" w:space="0" w:color="auto"/>
            <w:left w:val="none" w:sz="0" w:space="0" w:color="auto"/>
            <w:bottom w:val="none" w:sz="0" w:space="0" w:color="auto"/>
            <w:right w:val="none" w:sz="0" w:space="0" w:color="auto"/>
          </w:divBdr>
          <w:divsChild>
            <w:div w:id="640502140">
              <w:marLeft w:val="0"/>
              <w:marRight w:val="0"/>
              <w:marTop w:val="0"/>
              <w:marBottom w:val="0"/>
              <w:divBdr>
                <w:top w:val="none" w:sz="0" w:space="0" w:color="auto"/>
                <w:left w:val="none" w:sz="0" w:space="0" w:color="auto"/>
                <w:bottom w:val="none" w:sz="0" w:space="0" w:color="auto"/>
                <w:right w:val="none" w:sz="0" w:space="0" w:color="auto"/>
              </w:divBdr>
            </w:div>
            <w:div w:id="702822301">
              <w:marLeft w:val="0"/>
              <w:marRight w:val="0"/>
              <w:marTop w:val="0"/>
              <w:marBottom w:val="0"/>
              <w:divBdr>
                <w:top w:val="none" w:sz="0" w:space="0" w:color="auto"/>
                <w:left w:val="none" w:sz="0" w:space="0" w:color="auto"/>
                <w:bottom w:val="none" w:sz="0" w:space="0" w:color="auto"/>
                <w:right w:val="none" w:sz="0" w:space="0" w:color="auto"/>
              </w:divBdr>
            </w:div>
          </w:divsChild>
        </w:div>
        <w:div w:id="93599056">
          <w:marLeft w:val="0"/>
          <w:marRight w:val="0"/>
          <w:marTop w:val="0"/>
          <w:marBottom w:val="0"/>
          <w:divBdr>
            <w:top w:val="none" w:sz="0" w:space="0" w:color="auto"/>
            <w:left w:val="none" w:sz="0" w:space="0" w:color="auto"/>
            <w:bottom w:val="none" w:sz="0" w:space="0" w:color="auto"/>
            <w:right w:val="none" w:sz="0" w:space="0" w:color="auto"/>
          </w:divBdr>
          <w:divsChild>
            <w:div w:id="434521897">
              <w:marLeft w:val="0"/>
              <w:marRight w:val="0"/>
              <w:marTop w:val="0"/>
              <w:marBottom w:val="0"/>
              <w:divBdr>
                <w:top w:val="none" w:sz="0" w:space="0" w:color="auto"/>
                <w:left w:val="none" w:sz="0" w:space="0" w:color="auto"/>
                <w:bottom w:val="none" w:sz="0" w:space="0" w:color="auto"/>
                <w:right w:val="none" w:sz="0" w:space="0" w:color="auto"/>
              </w:divBdr>
            </w:div>
            <w:div w:id="161971456">
              <w:marLeft w:val="0"/>
              <w:marRight w:val="0"/>
              <w:marTop w:val="0"/>
              <w:marBottom w:val="0"/>
              <w:divBdr>
                <w:top w:val="none" w:sz="0" w:space="0" w:color="auto"/>
                <w:left w:val="none" w:sz="0" w:space="0" w:color="auto"/>
                <w:bottom w:val="none" w:sz="0" w:space="0" w:color="auto"/>
                <w:right w:val="none" w:sz="0" w:space="0" w:color="auto"/>
              </w:divBdr>
            </w:div>
          </w:divsChild>
        </w:div>
        <w:div w:id="1874145849">
          <w:marLeft w:val="0"/>
          <w:marRight w:val="0"/>
          <w:marTop w:val="0"/>
          <w:marBottom w:val="0"/>
          <w:divBdr>
            <w:top w:val="none" w:sz="0" w:space="0" w:color="auto"/>
            <w:left w:val="none" w:sz="0" w:space="0" w:color="auto"/>
            <w:bottom w:val="none" w:sz="0" w:space="0" w:color="auto"/>
            <w:right w:val="none" w:sz="0" w:space="0" w:color="auto"/>
          </w:divBdr>
          <w:divsChild>
            <w:div w:id="1743797529">
              <w:marLeft w:val="0"/>
              <w:marRight w:val="0"/>
              <w:marTop w:val="0"/>
              <w:marBottom w:val="0"/>
              <w:divBdr>
                <w:top w:val="none" w:sz="0" w:space="0" w:color="auto"/>
                <w:left w:val="none" w:sz="0" w:space="0" w:color="auto"/>
                <w:bottom w:val="none" w:sz="0" w:space="0" w:color="auto"/>
                <w:right w:val="none" w:sz="0" w:space="0" w:color="auto"/>
              </w:divBdr>
            </w:div>
            <w:div w:id="189340380">
              <w:marLeft w:val="0"/>
              <w:marRight w:val="0"/>
              <w:marTop w:val="0"/>
              <w:marBottom w:val="0"/>
              <w:divBdr>
                <w:top w:val="none" w:sz="0" w:space="0" w:color="auto"/>
                <w:left w:val="none" w:sz="0" w:space="0" w:color="auto"/>
                <w:bottom w:val="none" w:sz="0" w:space="0" w:color="auto"/>
                <w:right w:val="none" w:sz="0" w:space="0" w:color="auto"/>
              </w:divBdr>
            </w:div>
            <w:div w:id="149563541">
              <w:marLeft w:val="0"/>
              <w:marRight w:val="0"/>
              <w:marTop w:val="0"/>
              <w:marBottom w:val="0"/>
              <w:divBdr>
                <w:top w:val="none" w:sz="0" w:space="0" w:color="auto"/>
                <w:left w:val="none" w:sz="0" w:space="0" w:color="auto"/>
                <w:bottom w:val="none" w:sz="0" w:space="0" w:color="auto"/>
                <w:right w:val="none" w:sz="0" w:space="0" w:color="auto"/>
              </w:divBdr>
            </w:div>
            <w:div w:id="35551738">
              <w:marLeft w:val="0"/>
              <w:marRight w:val="0"/>
              <w:marTop w:val="0"/>
              <w:marBottom w:val="0"/>
              <w:divBdr>
                <w:top w:val="none" w:sz="0" w:space="0" w:color="auto"/>
                <w:left w:val="none" w:sz="0" w:space="0" w:color="auto"/>
                <w:bottom w:val="none" w:sz="0" w:space="0" w:color="auto"/>
                <w:right w:val="none" w:sz="0" w:space="0" w:color="auto"/>
              </w:divBdr>
            </w:div>
            <w:div w:id="108932439">
              <w:marLeft w:val="0"/>
              <w:marRight w:val="0"/>
              <w:marTop w:val="0"/>
              <w:marBottom w:val="0"/>
              <w:divBdr>
                <w:top w:val="none" w:sz="0" w:space="0" w:color="auto"/>
                <w:left w:val="none" w:sz="0" w:space="0" w:color="auto"/>
                <w:bottom w:val="none" w:sz="0" w:space="0" w:color="auto"/>
                <w:right w:val="none" w:sz="0" w:space="0" w:color="auto"/>
              </w:divBdr>
            </w:div>
          </w:divsChild>
        </w:div>
        <w:div w:id="1206059796">
          <w:marLeft w:val="0"/>
          <w:marRight w:val="0"/>
          <w:marTop w:val="0"/>
          <w:marBottom w:val="0"/>
          <w:divBdr>
            <w:top w:val="none" w:sz="0" w:space="0" w:color="auto"/>
            <w:left w:val="none" w:sz="0" w:space="0" w:color="auto"/>
            <w:bottom w:val="none" w:sz="0" w:space="0" w:color="auto"/>
            <w:right w:val="none" w:sz="0" w:space="0" w:color="auto"/>
          </w:divBdr>
          <w:divsChild>
            <w:div w:id="15817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328388">
      <w:bodyDiv w:val="1"/>
      <w:marLeft w:val="0"/>
      <w:marRight w:val="0"/>
      <w:marTop w:val="0"/>
      <w:marBottom w:val="0"/>
      <w:divBdr>
        <w:top w:val="none" w:sz="0" w:space="0" w:color="auto"/>
        <w:left w:val="none" w:sz="0" w:space="0" w:color="auto"/>
        <w:bottom w:val="none" w:sz="0" w:space="0" w:color="auto"/>
        <w:right w:val="none" w:sz="0" w:space="0" w:color="auto"/>
      </w:divBdr>
      <w:divsChild>
        <w:div w:id="317002367">
          <w:marLeft w:val="0"/>
          <w:marRight w:val="0"/>
          <w:marTop w:val="0"/>
          <w:marBottom w:val="0"/>
          <w:divBdr>
            <w:top w:val="none" w:sz="0" w:space="0" w:color="auto"/>
            <w:left w:val="none" w:sz="0" w:space="0" w:color="auto"/>
            <w:bottom w:val="none" w:sz="0" w:space="0" w:color="auto"/>
            <w:right w:val="none" w:sz="0" w:space="0" w:color="auto"/>
          </w:divBdr>
          <w:divsChild>
            <w:div w:id="1937901929">
              <w:marLeft w:val="0"/>
              <w:marRight w:val="0"/>
              <w:marTop w:val="0"/>
              <w:marBottom w:val="0"/>
              <w:divBdr>
                <w:top w:val="none" w:sz="0" w:space="0" w:color="auto"/>
                <w:left w:val="none" w:sz="0" w:space="0" w:color="auto"/>
                <w:bottom w:val="none" w:sz="0" w:space="0" w:color="auto"/>
                <w:right w:val="none" w:sz="0" w:space="0" w:color="auto"/>
              </w:divBdr>
            </w:div>
          </w:divsChild>
        </w:div>
        <w:div w:id="1894610627">
          <w:marLeft w:val="0"/>
          <w:marRight w:val="0"/>
          <w:marTop w:val="0"/>
          <w:marBottom w:val="0"/>
          <w:divBdr>
            <w:top w:val="none" w:sz="0" w:space="0" w:color="auto"/>
            <w:left w:val="none" w:sz="0" w:space="0" w:color="auto"/>
            <w:bottom w:val="none" w:sz="0" w:space="0" w:color="auto"/>
            <w:right w:val="none" w:sz="0" w:space="0" w:color="auto"/>
          </w:divBdr>
          <w:divsChild>
            <w:div w:id="395514864">
              <w:marLeft w:val="0"/>
              <w:marRight w:val="0"/>
              <w:marTop w:val="0"/>
              <w:marBottom w:val="0"/>
              <w:divBdr>
                <w:top w:val="none" w:sz="0" w:space="0" w:color="auto"/>
                <w:left w:val="none" w:sz="0" w:space="0" w:color="auto"/>
                <w:bottom w:val="none" w:sz="0" w:space="0" w:color="auto"/>
                <w:right w:val="none" w:sz="0" w:space="0" w:color="auto"/>
              </w:divBdr>
            </w:div>
          </w:divsChild>
        </w:div>
        <w:div w:id="921838316">
          <w:marLeft w:val="0"/>
          <w:marRight w:val="0"/>
          <w:marTop w:val="0"/>
          <w:marBottom w:val="0"/>
          <w:divBdr>
            <w:top w:val="none" w:sz="0" w:space="0" w:color="auto"/>
            <w:left w:val="none" w:sz="0" w:space="0" w:color="auto"/>
            <w:bottom w:val="none" w:sz="0" w:space="0" w:color="auto"/>
            <w:right w:val="none" w:sz="0" w:space="0" w:color="auto"/>
          </w:divBdr>
          <w:divsChild>
            <w:div w:id="1318798195">
              <w:marLeft w:val="0"/>
              <w:marRight w:val="0"/>
              <w:marTop w:val="0"/>
              <w:marBottom w:val="0"/>
              <w:divBdr>
                <w:top w:val="none" w:sz="0" w:space="0" w:color="auto"/>
                <w:left w:val="none" w:sz="0" w:space="0" w:color="auto"/>
                <w:bottom w:val="none" w:sz="0" w:space="0" w:color="auto"/>
                <w:right w:val="none" w:sz="0" w:space="0" w:color="auto"/>
              </w:divBdr>
            </w:div>
          </w:divsChild>
        </w:div>
        <w:div w:id="2127575724">
          <w:marLeft w:val="0"/>
          <w:marRight w:val="0"/>
          <w:marTop w:val="0"/>
          <w:marBottom w:val="0"/>
          <w:divBdr>
            <w:top w:val="none" w:sz="0" w:space="0" w:color="auto"/>
            <w:left w:val="none" w:sz="0" w:space="0" w:color="auto"/>
            <w:bottom w:val="none" w:sz="0" w:space="0" w:color="auto"/>
            <w:right w:val="none" w:sz="0" w:space="0" w:color="auto"/>
          </w:divBdr>
          <w:divsChild>
            <w:div w:id="1425607928">
              <w:marLeft w:val="0"/>
              <w:marRight w:val="0"/>
              <w:marTop w:val="0"/>
              <w:marBottom w:val="0"/>
              <w:divBdr>
                <w:top w:val="none" w:sz="0" w:space="0" w:color="auto"/>
                <w:left w:val="none" w:sz="0" w:space="0" w:color="auto"/>
                <w:bottom w:val="none" w:sz="0" w:space="0" w:color="auto"/>
                <w:right w:val="none" w:sz="0" w:space="0" w:color="auto"/>
              </w:divBdr>
            </w:div>
          </w:divsChild>
        </w:div>
        <w:div w:id="1819881442">
          <w:marLeft w:val="0"/>
          <w:marRight w:val="0"/>
          <w:marTop w:val="0"/>
          <w:marBottom w:val="0"/>
          <w:divBdr>
            <w:top w:val="none" w:sz="0" w:space="0" w:color="auto"/>
            <w:left w:val="none" w:sz="0" w:space="0" w:color="auto"/>
            <w:bottom w:val="none" w:sz="0" w:space="0" w:color="auto"/>
            <w:right w:val="none" w:sz="0" w:space="0" w:color="auto"/>
          </w:divBdr>
          <w:divsChild>
            <w:div w:id="73018908">
              <w:marLeft w:val="0"/>
              <w:marRight w:val="0"/>
              <w:marTop w:val="0"/>
              <w:marBottom w:val="0"/>
              <w:divBdr>
                <w:top w:val="none" w:sz="0" w:space="0" w:color="auto"/>
                <w:left w:val="none" w:sz="0" w:space="0" w:color="auto"/>
                <w:bottom w:val="none" w:sz="0" w:space="0" w:color="auto"/>
                <w:right w:val="none" w:sz="0" w:space="0" w:color="auto"/>
              </w:divBdr>
            </w:div>
          </w:divsChild>
        </w:div>
        <w:div w:id="1517034204">
          <w:marLeft w:val="0"/>
          <w:marRight w:val="0"/>
          <w:marTop w:val="0"/>
          <w:marBottom w:val="0"/>
          <w:divBdr>
            <w:top w:val="none" w:sz="0" w:space="0" w:color="auto"/>
            <w:left w:val="none" w:sz="0" w:space="0" w:color="auto"/>
            <w:bottom w:val="none" w:sz="0" w:space="0" w:color="auto"/>
            <w:right w:val="none" w:sz="0" w:space="0" w:color="auto"/>
          </w:divBdr>
          <w:divsChild>
            <w:div w:id="101414889">
              <w:marLeft w:val="0"/>
              <w:marRight w:val="0"/>
              <w:marTop w:val="0"/>
              <w:marBottom w:val="0"/>
              <w:divBdr>
                <w:top w:val="none" w:sz="0" w:space="0" w:color="auto"/>
                <w:left w:val="none" w:sz="0" w:space="0" w:color="auto"/>
                <w:bottom w:val="none" w:sz="0" w:space="0" w:color="auto"/>
                <w:right w:val="none" w:sz="0" w:space="0" w:color="auto"/>
              </w:divBdr>
            </w:div>
          </w:divsChild>
        </w:div>
        <w:div w:id="75169824">
          <w:marLeft w:val="0"/>
          <w:marRight w:val="0"/>
          <w:marTop w:val="0"/>
          <w:marBottom w:val="0"/>
          <w:divBdr>
            <w:top w:val="none" w:sz="0" w:space="0" w:color="auto"/>
            <w:left w:val="none" w:sz="0" w:space="0" w:color="auto"/>
            <w:bottom w:val="none" w:sz="0" w:space="0" w:color="auto"/>
            <w:right w:val="none" w:sz="0" w:space="0" w:color="auto"/>
          </w:divBdr>
          <w:divsChild>
            <w:div w:id="1962180203">
              <w:marLeft w:val="0"/>
              <w:marRight w:val="0"/>
              <w:marTop w:val="0"/>
              <w:marBottom w:val="0"/>
              <w:divBdr>
                <w:top w:val="none" w:sz="0" w:space="0" w:color="auto"/>
                <w:left w:val="none" w:sz="0" w:space="0" w:color="auto"/>
                <w:bottom w:val="none" w:sz="0" w:space="0" w:color="auto"/>
                <w:right w:val="none" w:sz="0" w:space="0" w:color="auto"/>
              </w:divBdr>
            </w:div>
          </w:divsChild>
        </w:div>
        <w:div w:id="1616787095">
          <w:marLeft w:val="0"/>
          <w:marRight w:val="0"/>
          <w:marTop w:val="0"/>
          <w:marBottom w:val="0"/>
          <w:divBdr>
            <w:top w:val="none" w:sz="0" w:space="0" w:color="auto"/>
            <w:left w:val="none" w:sz="0" w:space="0" w:color="auto"/>
            <w:bottom w:val="none" w:sz="0" w:space="0" w:color="auto"/>
            <w:right w:val="none" w:sz="0" w:space="0" w:color="auto"/>
          </w:divBdr>
          <w:divsChild>
            <w:div w:id="1699043213">
              <w:marLeft w:val="0"/>
              <w:marRight w:val="0"/>
              <w:marTop w:val="0"/>
              <w:marBottom w:val="0"/>
              <w:divBdr>
                <w:top w:val="none" w:sz="0" w:space="0" w:color="auto"/>
                <w:left w:val="none" w:sz="0" w:space="0" w:color="auto"/>
                <w:bottom w:val="none" w:sz="0" w:space="0" w:color="auto"/>
                <w:right w:val="none" w:sz="0" w:space="0" w:color="auto"/>
              </w:divBdr>
            </w:div>
          </w:divsChild>
        </w:div>
        <w:div w:id="530190424">
          <w:marLeft w:val="0"/>
          <w:marRight w:val="0"/>
          <w:marTop w:val="0"/>
          <w:marBottom w:val="0"/>
          <w:divBdr>
            <w:top w:val="none" w:sz="0" w:space="0" w:color="auto"/>
            <w:left w:val="none" w:sz="0" w:space="0" w:color="auto"/>
            <w:bottom w:val="none" w:sz="0" w:space="0" w:color="auto"/>
            <w:right w:val="none" w:sz="0" w:space="0" w:color="auto"/>
          </w:divBdr>
          <w:divsChild>
            <w:div w:id="1629629507">
              <w:marLeft w:val="0"/>
              <w:marRight w:val="0"/>
              <w:marTop w:val="0"/>
              <w:marBottom w:val="0"/>
              <w:divBdr>
                <w:top w:val="none" w:sz="0" w:space="0" w:color="auto"/>
                <w:left w:val="none" w:sz="0" w:space="0" w:color="auto"/>
                <w:bottom w:val="none" w:sz="0" w:space="0" w:color="auto"/>
                <w:right w:val="none" w:sz="0" w:space="0" w:color="auto"/>
              </w:divBdr>
            </w:div>
          </w:divsChild>
        </w:div>
        <w:div w:id="1901093112">
          <w:marLeft w:val="0"/>
          <w:marRight w:val="0"/>
          <w:marTop w:val="0"/>
          <w:marBottom w:val="0"/>
          <w:divBdr>
            <w:top w:val="none" w:sz="0" w:space="0" w:color="auto"/>
            <w:left w:val="none" w:sz="0" w:space="0" w:color="auto"/>
            <w:bottom w:val="none" w:sz="0" w:space="0" w:color="auto"/>
            <w:right w:val="none" w:sz="0" w:space="0" w:color="auto"/>
          </w:divBdr>
          <w:divsChild>
            <w:div w:id="214128159">
              <w:marLeft w:val="0"/>
              <w:marRight w:val="0"/>
              <w:marTop w:val="0"/>
              <w:marBottom w:val="0"/>
              <w:divBdr>
                <w:top w:val="none" w:sz="0" w:space="0" w:color="auto"/>
                <w:left w:val="none" w:sz="0" w:space="0" w:color="auto"/>
                <w:bottom w:val="none" w:sz="0" w:space="0" w:color="auto"/>
                <w:right w:val="none" w:sz="0" w:space="0" w:color="auto"/>
              </w:divBdr>
            </w:div>
            <w:div w:id="229579584">
              <w:marLeft w:val="0"/>
              <w:marRight w:val="0"/>
              <w:marTop w:val="0"/>
              <w:marBottom w:val="0"/>
              <w:divBdr>
                <w:top w:val="none" w:sz="0" w:space="0" w:color="auto"/>
                <w:left w:val="none" w:sz="0" w:space="0" w:color="auto"/>
                <w:bottom w:val="none" w:sz="0" w:space="0" w:color="auto"/>
                <w:right w:val="none" w:sz="0" w:space="0" w:color="auto"/>
              </w:divBdr>
            </w:div>
          </w:divsChild>
        </w:div>
        <w:div w:id="692149352">
          <w:marLeft w:val="0"/>
          <w:marRight w:val="0"/>
          <w:marTop w:val="0"/>
          <w:marBottom w:val="0"/>
          <w:divBdr>
            <w:top w:val="none" w:sz="0" w:space="0" w:color="auto"/>
            <w:left w:val="none" w:sz="0" w:space="0" w:color="auto"/>
            <w:bottom w:val="none" w:sz="0" w:space="0" w:color="auto"/>
            <w:right w:val="none" w:sz="0" w:space="0" w:color="auto"/>
          </w:divBdr>
          <w:divsChild>
            <w:div w:id="973094957">
              <w:marLeft w:val="0"/>
              <w:marRight w:val="0"/>
              <w:marTop w:val="0"/>
              <w:marBottom w:val="0"/>
              <w:divBdr>
                <w:top w:val="none" w:sz="0" w:space="0" w:color="auto"/>
                <w:left w:val="none" w:sz="0" w:space="0" w:color="auto"/>
                <w:bottom w:val="none" w:sz="0" w:space="0" w:color="auto"/>
                <w:right w:val="none" w:sz="0" w:space="0" w:color="auto"/>
              </w:divBdr>
            </w:div>
          </w:divsChild>
        </w:div>
        <w:div w:id="1805198966">
          <w:marLeft w:val="0"/>
          <w:marRight w:val="0"/>
          <w:marTop w:val="0"/>
          <w:marBottom w:val="0"/>
          <w:divBdr>
            <w:top w:val="none" w:sz="0" w:space="0" w:color="auto"/>
            <w:left w:val="none" w:sz="0" w:space="0" w:color="auto"/>
            <w:bottom w:val="none" w:sz="0" w:space="0" w:color="auto"/>
            <w:right w:val="none" w:sz="0" w:space="0" w:color="auto"/>
          </w:divBdr>
          <w:divsChild>
            <w:div w:id="428888049">
              <w:marLeft w:val="0"/>
              <w:marRight w:val="0"/>
              <w:marTop w:val="0"/>
              <w:marBottom w:val="0"/>
              <w:divBdr>
                <w:top w:val="none" w:sz="0" w:space="0" w:color="auto"/>
                <w:left w:val="none" w:sz="0" w:space="0" w:color="auto"/>
                <w:bottom w:val="none" w:sz="0" w:space="0" w:color="auto"/>
                <w:right w:val="none" w:sz="0" w:space="0" w:color="auto"/>
              </w:divBdr>
            </w:div>
          </w:divsChild>
        </w:div>
        <w:div w:id="592860733">
          <w:marLeft w:val="0"/>
          <w:marRight w:val="0"/>
          <w:marTop w:val="0"/>
          <w:marBottom w:val="0"/>
          <w:divBdr>
            <w:top w:val="none" w:sz="0" w:space="0" w:color="auto"/>
            <w:left w:val="none" w:sz="0" w:space="0" w:color="auto"/>
            <w:bottom w:val="none" w:sz="0" w:space="0" w:color="auto"/>
            <w:right w:val="none" w:sz="0" w:space="0" w:color="auto"/>
          </w:divBdr>
          <w:divsChild>
            <w:div w:id="87385059">
              <w:marLeft w:val="0"/>
              <w:marRight w:val="0"/>
              <w:marTop w:val="0"/>
              <w:marBottom w:val="0"/>
              <w:divBdr>
                <w:top w:val="none" w:sz="0" w:space="0" w:color="auto"/>
                <w:left w:val="none" w:sz="0" w:space="0" w:color="auto"/>
                <w:bottom w:val="none" w:sz="0" w:space="0" w:color="auto"/>
                <w:right w:val="none" w:sz="0" w:space="0" w:color="auto"/>
              </w:divBdr>
            </w:div>
          </w:divsChild>
        </w:div>
        <w:div w:id="1561090544">
          <w:marLeft w:val="0"/>
          <w:marRight w:val="0"/>
          <w:marTop w:val="0"/>
          <w:marBottom w:val="0"/>
          <w:divBdr>
            <w:top w:val="none" w:sz="0" w:space="0" w:color="auto"/>
            <w:left w:val="none" w:sz="0" w:space="0" w:color="auto"/>
            <w:bottom w:val="none" w:sz="0" w:space="0" w:color="auto"/>
            <w:right w:val="none" w:sz="0" w:space="0" w:color="auto"/>
          </w:divBdr>
          <w:divsChild>
            <w:div w:id="380516269">
              <w:marLeft w:val="0"/>
              <w:marRight w:val="0"/>
              <w:marTop w:val="0"/>
              <w:marBottom w:val="0"/>
              <w:divBdr>
                <w:top w:val="none" w:sz="0" w:space="0" w:color="auto"/>
                <w:left w:val="none" w:sz="0" w:space="0" w:color="auto"/>
                <w:bottom w:val="none" w:sz="0" w:space="0" w:color="auto"/>
                <w:right w:val="none" w:sz="0" w:space="0" w:color="auto"/>
              </w:divBdr>
            </w:div>
            <w:div w:id="1944995861">
              <w:marLeft w:val="0"/>
              <w:marRight w:val="0"/>
              <w:marTop w:val="0"/>
              <w:marBottom w:val="0"/>
              <w:divBdr>
                <w:top w:val="none" w:sz="0" w:space="0" w:color="auto"/>
                <w:left w:val="none" w:sz="0" w:space="0" w:color="auto"/>
                <w:bottom w:val="none" w:sz="0" w:space="0" w:color="auto"/>
                <w:right w:val="none" w:sz="0" w:space="0" w:color="auto"/>
              </w:divBdr>
            </w:div>
          </w:divsChild>
        </w:div>
        <w:div w:id="990016103">
          <w:marLeft w:val="0"/>
          <w:marRight w:val="0"/>
          <w:marTop w:val="0"/>
          <w:marBottom w:val="0"/>
          <w:divBdr>
            <w:top w:val="none" w:sz="0" w:space="0" w:color="auto"/>
            <w:left w:val="none" w:sz="0" w:space="0" w:color="auto"/>
            <w:bottom w:val="none" w:sz="0" w:space="0" w:color="auto"/>
            <w:right w:val="none" w:sz="0" w:space="0" w:color="auto"/>
          </w:divBdr>
          <w:divsChild>
            <w:div w:id="1898393501">
              <w:marLeft w:val="0"/>
              <w:marRight w:val="0"/>
              <w:marTop w:val="0"/>
              <w:marBottom w:val="0"/>
              <w:divBdr>
                <w:top w:val="none" w:sz="0" w:space="0" w:color="auto"/>
                <w:left w:val="none" w:sz="0" w:space="0" w:color="auto"/>
                <w:bottom w:val="none" w:sz="0" w:space="0" w:color="auto"/>
                <w:right w:val="none" w:sz="0" w:space="0" w:color="auto"/>
              </w:divBdr>
            </w:div>
          </w:divsChild>
        </w:div>
        <w:div w:id="1953047442">
          <w:marLeft w:val="0"/>
          <w:marRight w:val="0"/>
          <w:marTop w:val="0"/>
          <w:marBottom w:val="0"/>
          <w:divBdr>
            <w:top w:val="none" w:sz="0" w:space="0" w:color="auto"/>
            <w:left w:val="none" w:sz="0" w:space="0" w:color="auto"/>
            <w:bottom w:val="none" w:sz="0" w:space="0" w:color="auto"/>
            <w:right w:val="none" w:sz="0" w:space="0" w:color="auto"/>
          </w:divBdr>
          <w:divsChild>
            <w:div w:id="296302015">
              <w:marLeft w:val="0"/>
              <w:marRight w:val="0"/>
              <w:marTop w:val="0"/>
              <w:marBottom w:val="0"/>
              <w:divBdr>
                <w:top w:val="none" w:sz="0" w:space="0" w:color="auto"/>
                <w:left w:val="none" w:sz="0" w:space="0" w:color="auto"/>
                <w:bottom w:val="none" w:sz="0" w:space="0" w:color="auto"/>
                <w:right w:val="none" w:sz="0" w:space="0" w:color="auto"/>
              </w:divBdr>
            </w:div>
          </w:divsChild>
        </w:div>
        <w:div w:id="1109199194">
          <w:marLeft w:val="0"/>
          <w:marRight w:val="0"/>
          <w:marTop w:val="0"/>
          <w:marBottom w:val="0"/>
          <w:divBdr>
            <w:top w:val="none" w:sz="0" w:space="0" w:color="auto"/>
            <w:left w:val="none" w:sz="0" w:space="0" w:color="auto"/>
            <w:bottom w:val="none" w:sz="0" w:space="0" w:color="auto"/>
            <w:right w:val="none" w:sz="0" w:space="0" w:color="auto"/>
          </w:divBdr>
          <w:divsChild>
            <w:div w:id="687802096">
              <w:marLeft w:val="0"/>
              <w:marRight w:val="0"/>
              <w:marTop w:val="0"/>
              <w:marBottom w:val="0"/>
              <w:divBdr>
                <w:top w:val="none" w:sz="0" w:space="0" w:color="auto"/>
                <w:left w:val="none" w:sz="0" w:space="0" w:color="auto"/>
                <w:bottom w:val="none" w:sz="0" w:space="0" w:color="auto"/>
                <w:right w:val="none" w:sz="0" w:space="0" w:color="auto"/>
              </w:divBdr>
            </w:div>
          </w:divsChild>
        </w:div>
        <w:div w:id="854884095">
          <w:marLeft w:val="0"/>
          <w:marRight w:val="0"/>
          <w:marTop w:val="0"/>
          <w:marBottom w:val="0"/>
          <w:divBdr>
            <w:top w:val="none" w:sz="0" w:space="0" w:color="auto"/>
            <w:left w:val="none" w:sz="0" w:space="0" w:color="auto"/>
            <w:bottom w:val="none" w:sz="0" w:space="0" w:color="auto"/>
            <w:right w:val="none" w:sz="0" w:space="0" w:color="auto"/>
          </w:divBdr>
          <w:divsChild>
            <w:div w:id="999961902">
              <w:marLeft w:val="0"/>
              <w:marRight w:val="0"/>
              <w:marTop w:val="0"/>
              <w:marBottom w:val="0"/>
              <w:divBdr>
                <w:top w:val="none" w:sz="0" w:space="0" w:color="auto"/>
                <w:left w:val="none" w:sz="0" w:space="0" w:color="auto"/>
                <w:bottom w:val="none" w:sz="0" w:space="0" w:color="auto"/>
                <w:right w:val="none" w:sz="0" w:space="0" w:color="auto"/>
              </w:divBdr>
            </w:div>
          </w:divsChild>
        </w:div>
        <w:div w:id="1693189223">
          <w:marLeft w:val="0"/>
          <w:marRight w:val="0"/>
          <w:marTop w:val="0"/>
          <w:marBottom w:val="0"/>
          <w:divBdr>
            <w:top w:val="none" w:sz="0" w:space="0" w:color="auto"/>
            <w:left w:val="none" w:sz="0" w:space="0" w:color="auto"/>
            <w:bottom w:val="none" w:sz="0" w:space="0" w:color="auto"/>
            <w:right w:val="none" w:sz="0" w:space="0" w:color="auto"/>
          </w:divBdr>
          <w:divsChild>
            <w:div w:id="975256663">
              <w:marLeft w:val="0"/>
              <w:marRight w:val="0"/>
              <w:marTop w:val="0"/>
              <w:marBottom w:val="0"/>
              <w:divBdr>
                <w:top w:val="none" w:sz="0" w:space="0" w:color="auto"/>
                <w:left w:val="none" w:sz="0" w:space="0" w:color="auto"/>
                <w:bottom w:val="none" w:sz="0" w:space="0" w:color="auto"/>
                <w:right w:val="none" w:sz="0" w:space="0" w:color="auto"/>
              </w:divBdr>
            </w:div>
          </w:divsChild>
        </w:div>
        <w:div w:id="1320041854">
          <w:marLeft w:val="0"/>
          <w:marRight w:val="0"/>
          <w:marTop w:val="0"/>
          <w:marBottom w:val="0"/>
          <w:divBdr>
            <w:top w:val="none" w:sz="0" w:space="0" w:color="auto"/>
            <w:left w:val="none" w:sz="0" w:space="0" w:color="auto"/>
            <w:bottom w:val="none" w:sz="0" w:space="0" w:color="auto"/>
            <w:right w:val="none" w:sz="0" w:space="0" w:color="auto"/>
          </w:divBdr>
          <w:divsChild>
            <w:div w:id="1880777190">
              <w:marLeft w:val="0"/>
              <w:marRight w:val="0"/>
              <w:marTop w:val="0"/>
              <w:marBottom w:val="0"/>
              <w:divBdr>
                <w:top w:val="none" w:sz="0" w:space="0" w:color="auto"/>
                <w:left w:val="none" w:sz="0" w:space="0" w:color="auto"/>
                <w:bottom w:val="none" w:sz="0" w:space="0" w:color="auto"/>
                <w:right w:val="none" w:sz="0" w:space="0" w:color="auto"/>
              </w:divBdr>
            </w:div>
          </w:divsChild>
        </w:div>
        <w:div w:id="1932472098">
          <w:marLeft w:val="0"/>
          <w:marRight w:val="0"/>
          <w:marTop w:val="0"/>
          <w:marBottom w:val="0"/>
          <w:divBdr>
            <w:top w:val="none" w:sz="0" w:space="0" w:color="auto"/>
            <w:left w:val="none" w:sz="0" w:space="0" w:color="auto"/>
            <w:bottom w:val="none" w:sz="0" w:space="0" w:color="auto"/>
            <w:right w:val="none" w:sz="0" w:space="0" w:color="auto"/>
          </w:divBdr>
          <w:divsChild>
            <w:div w:id="698237186">
              <w:marLeft w:val="0"/>
              <w:marRight w:val="0"/>
              <w:marTop w:val="0"/>
              <w:marBottom w:val="0"/>
              <w:divBdr>
                <w:top w:val="none" w:sz="0" w:space="0" w:color="auto"/>
                <w:left w:val="none" w:sz="0" w:space="0" w:color="auto"/>
                <w:bottom w:val="none" w:sz="0" w:space="0" w:color="auto"/>
                <w:right w:val="none" w:sz="0" w:space="0" w:color="auto"/>
              </w:divBdr>
            </w:div>
          </w:divsChild>
        </w:div>
        <w:div w:id="744185864">
          <w:marLeft w:val="0"/>
          <w:marRight w:val="0"/>
          <w:marTop w:val="0"/>
          <w:marBottom w:val="0"/>
          <w:divBdr>
            <w:top w:val="none" w:sz="0" w:space="0" w:color="auto"/>
            <w:left w:val="none" w:sz="0" w:space="0" w:color="auto"/>
            <w:bottom w:val="none" w:sz="0" w:space="0" w:color="auto"/>
            <w:right w:val="none" w:sz="0" w:space="0" w:color="auto"/>
          </w:divBdr>
          <w:divsChild>
            <w:div w:id="1197887166">
              <w:marLeft w:val="0"/>
              <w:marRight w:val="0"/>
              <w:marTop w:val="0"/>
              <w:marBottom w:val="0"/>
              <w:divBdr>
                <w:top w:val="none" w:sz="0" w:space="0" w:color="auto"/>
                <w:left w:val="none" w:sz="0" w:space="0" w:color="auto"/>
                <w:bottom w:val="none" w:sz="0" w:space="0" w:color="auto"/>
                <w:right w:val="none" w:sz="0" w:space="0" w:color="auto"/>
              </w:divBdr>
            </w:div>
            <w:div w:id="1818644957">
              <w:marLeft w:val="0"/>
              <w:marRight w:val="0"/>
              <w:marTop w:val="0"/>
              <w:marBottom w:val="0"/>
              <w:divBdr>
                <w:top w:val="none" w:sz="0" w:space="0" w:color="auto"/>
                <w:left w:val="none" w:sz="0" w:space="0" w:color="auto"/>
                <w:bottom w:val="none" w:sz="0" w:space="0" w:color="auto"/>
                <w:right w:val="none" w:sz="0" w:space="0" w:color="auto"/>
              </w:divBdr>
            </w:div>
          </w:divsChild>
        </w:div>
        <w:div w:id="1927029655">
          <w:marLeft w:val="0"/>
          <w:marRight w:val="0"/>
          <w:marTop w:val="0"/>
          <w:marBottom w:val="0"/>
          <w:divBdr>
            <w:top w:val="none" w:sz="0" w:space="0" w:color="auto"/>
            <w:left w:val="none" w:sz="0" w:space="0" w:color="auto"/>
            <w:bottom w:val="none" w:sz="0" w:space="0" w:color="auto"/>
            <w:right w:val="none" w:sz="0" w:space="0" w:color="auto"/>
          </w:divBdr>
          <w:divsChild>
            <w:div w:id="1187981174">
              <w:marLeft w:val="0"/>
              <w:marRight w:val="0"/>
              <w:marTop w:val="0"/>
              <w:marBottom w:val="0"/>
              <w:divBdr>
                <w:top w:val="none" w:sz="0" w:space="0" w:color="auto"/>
                <w:left w:val="none" w:sz="0" w:space="0" w:color="auto"/>
                <w:bottom w:val="none" w:sz="0" w:space="0" w:color="auto"/>
                <w:right w:val="none" w:sz="0" w:space="0" w:color="auto"/>
              </w:divBdr>
            </w:div>
          </w:divsChild>
        </w:div>
        <w:div w:id="562371969">
          <w:marLeft w:val="0"/>
          <w:marRight w:val="0"/>
          <w:marTop w:val="0"/>
          <w:marBottom w:val="0"/>
          <w:divBdr>
            <w:top w:val="none" w:sz="0" w:space="0" w:color="auto"/>
            <w:left w:val="none" w:sz="0" w:space="0" w:color="auto"/>
            <w:bottom w:val="none" w:sz="0" w:space="0" w:color="auto"/>
            <w:right w:val="none" w:sz="0" w:space="0" w:color="auto"/>
          </w:divBdr>
          <w:divsChild>
            <w:div w:id="1589920994">
              <w:marLeft w:val="0"/>
              <w:marRight w:val="0"/>
              <w:marTop w:val="0"/>
              <w:marBottom w:val="0"/>
              <w:divBdr>
                <w:top w:val="none" w:sz="0" w:space="0" w:color="auto"/>
                <w:left w:val="none" w:sz="0" w:space="0" w:color="auto"/>
                <w:bottom w:val="none" w:sz="0" w:space="0" w:color="auto"/>
                <w:right w:val="none" w:sz="0" w:space="0" w:color="auto"/>
              </w:divBdr>
            </w:div>
          </w:divsChild>
        </w:div>
        <w:div w:id="1739093026">
          <w:marLeft w:val="0"/>
          <w:marRight w:val="0"/>
          <w:marTop w:val="0"/>
          <w:marBottom w:val="0"/>
          <w:divBdr>
            <w:top w:val="none" w:sz="0" w:space="0" w:color="auto"/>
            <w:left w:val="none" w:sz="0" w:space="0" w:color="auto"/>
            <w:bottom w:val="none" w:sz="0" w:space="0" w:color="auto"/>
            <w:right w:val="none" w:sz="0" w:space="0" w:color="auto"/>
          </w:divBdr>
          <w:divsChild>
            <w:div w:id="1922986929">
              <w:marLeft w:val="0"/>
              <w:marRight w:val="0"/>
              <w:marTop w:val="0"/>
              <w:marBottom w:val="0"/>
              <w:divBdr>
                <w:top w:val="none" w:sz="0" w:space="0" w:color="auto"/>
                <w:left w:val="none" w:sz="0" w:space="0" w:color="auto"/>
                <w:bottom w:val="none" w:sz="0" w:space="0" w:color="auto"/>
                <w:right w:val="none" w:sz="0" w:space="0" w:color="auto"/>
              </w:divBdr>
            </w:div>
          </w:divsChild>
        </w:div>
        <w:div w:id="150027663">
          <w:marLeft w:val="0"/>
          <w:marRight w:val="0"/>
          <w:marTop w:val="0"/>
          <w:marBottom w:val="0"/>
          <w:divBdr>
            <w:top w:val="none" w:sz="0" w:space="0" w:color="auto"/>
            <w:left w:val="none" w:sz="0" w:space="0" w:color="auto"/>
            <w:bottom w:val="none" w:sz="0" w:space="0" w:color="auto"/>
            <w:right w:val="none" w:sz="0" w:space="0" w:color="auto"/>
          </w:divBdr>
          <w:divsChild>
            <w:div w:id="1732532542">
              <w:marLeft w:val="0"/>
              <w:marRight w:val="0"/>
              <w:marTop w:val="0"/>
              <w:marBottom w:val="0"/>
              <w:divBdr>
                <w:top w:val="none" w:sz="0" w:space="0" w:color="auto"/>
                <w:left w:val="none" w:sz="0" w:space="0" w:color="auto"/>
                <w:bottom w:val="none" w:sz="0" w:space="0" w:color="auto"/>
                <w:right w:val="none" w:sz="0" w:space="0" w:color="auto"/>
              </w:divBdr>
            </w:div>
            <w:div w:id="1252818940">
              <w:marLeft w:val="0"/>
              <w:marRight w:val="0"/>
              <w:marTop w:val="0"/>
              <w:marBottom w:val="0"/>
              <w:divBdr>
                <w:top w:val="none" w:sz="0" w:space="0" w:color="auto"/>
                <w:left w:val="none" w:sz="0" w:space="0" w:color="auto"/>
                <w:bottom w:val="none" w:sz="0" w:space="0" w:color="auto"/>
                <w:right w:val="none" w:sz="0" w:space="0" w:color="auto"/>
              </w:divBdr>
            </w:div>
          </w:divsChild>
        </w:div>
        <w:div w:id="1146045789">
          <w:marLeft w:val="0"/>
          <w:marRight w:val="0"/>
          <w:marTop w:val="0"/>
          <w:marBottom w:val="0"/>
          <w:divBdr>
            <w:top w:val="none" w:sz="0" w:space="0" w:color="auto"/>
            <w:left w:val="none" w:sz="0" w:space="0" w:color="auto"/>
            <w:bottom w:val="none" w:sz="0" w:space="0" w:color="auto"/>
            <w:right w:val="none" w:sz="0" w:space="0" w:color="auto"/>
          </w:divBdr>
          <w:divsChild>
            <w:div w:id="1040788214">
              <w:marLeft w:val="0"/>
              <w:marRight w:val="0"/>
              <w:marTop w:val="0"/>
              <w:marBottom w:val="0"/>
              <w:divBdr>
                <w:top w:val="none" w:sz="0" w:space="0" w:color="auto"/>
                <w:left w:val="none" w:sz="0" w:space="0" w:color="auto"/>
                <w:bottom w:val="none" w:sz="0" w:space="0" w:color="auto"/>
                <w:right w:val="none" w:sz="0" w:space="0" w:color="auto"/>
              </w:divBdr>
            </w:div>
          </w:divsChild>
        </w:div>
        <w:div w:id="1402603826">
          <w:marLeft w:val="0"/>
          <w:marRight w:val="0"/>
          <w:marTop w:val="0"/>
          <w:marBottom w:val="0"/>
          <w:divBdr>
            <w:top w:val="none" w:sz="0" w:space="0" w:color="auto"/>
            <w:left w:val="none" w:sz="0" w:space="0" w:color="auto"/>
            <w:bottom w:val="none" w:sz="0" w:space="0" w:color="auto"/>
            <w:right w:val="none" w:sz="0" w:space="0" w:color="auto"/>
          </w:divBdr>
          <w:divsChild>
            <w:div w:id="689261939">
              <w:marLeft w:val="0"/>
              <w:marRight w:val="0"/>
              <w:marTop w:val="0"/>
              <w:marBottom w:val="0"/>
              <w:divBdr>
                <w:top w:val="none" w:sz="0" w:space="0" w:color="auto"/>
                <w:left w:val="none" w:sz="0" w:space="0" w:color="auto"/>
                <w:bottom w:val="none" w:sz="0" w:space="0" w:color="auto"/>
                <w:right w:val="none" w:sz="0" w:space="0" w:color="auto"/>
              </w:divBdr>
            </w:div>
          </w:divsChild>
        </w:div>
        <w:div w:id="548807519">
          <w:marLeft w:val="0"/>
          <w:marRight w:val="0"/>
          <w:marTop w:val="0"/>
          <w:marBottom w:val="0"/>
          <w:divBdr>
            <w:top w:val="none" w:sz="0" w:space="0" w:color="auto"/>
            <w:left w:val="none" w:sz="0" w:space="0" w:color="auto"/>
            <w:bottom w:val="none" w:sz="0" w:space="0" w:color="auto"/>
            <w:right w:val="none" w:sz="0" w:space="0" w:color="auto"/>
          </w:divBdr>
          <w:divsChild>
            <w:div w:id="1498808774">
              <w:marLeft w:val="0"/>
              <w:marRight w:val="0"/>
              <w:marTop w:val="0"/>
              <w:marBottom w:val="0"/>
              <w:divBdr>
                <w:top w:val="none" w:sz="0" w:space="0" w:color="auto"/>
                <w:left w:val="none" w:sz="0" w:space="0" w:color="auto"/>
                <w:bottom w:val="none" w:sz="0" w:space="0" w:color="auto"/>
                <w:right w:val="none" w:sz="0" w:space="0" w:color="auto"/>
              </w:divBdr>
            </w:div>
          </w:divsChild>
        </w:div>
        <w:div w:id="347681038">
          <w:marLeft w:val="0"/>
          <w:marRight w:val="0"/>
          <w:marTop w:val="0"/>
          <w:marBottom w:val="0"/>
          <w:divBdr>
            <w:top w:val="none" w:sz="0" w:space="0" w:color="auto"/>
            <w:left w:val="none" w:sz="0" w:space="0" w:color="auto"/>
            <w:bottom w:val="none" w:sz="0" w:space="0" w:color="auto"/>
            <w:right w:val="none" w:sz="0" w:space="0" w:color="auto"/>
          </w:divBdr>
          <w:divsChild>
            <w:div w:id="313291601">
              <w:marLeft w:val="0"/>
              <w:marRight w:val="0"/>
              <w:marTop w:val="0"/>
              <w:marBottom w:val="0"/>
              <w:divBdr>
                <w:top w:val="none" w:sz="0" w:space="0" w:color="auto"/>
                <w:left w:val="none" w:sz="0" w:space="0" w:color="auto"/>
                <w:bottom w:val="none" w:sz="0" w:space="0" w:color="auto"/>
                <w:right w:val="none" w:sz="0" w:space="0" w:color="auto"/>
              </w:divBdr>
            </w:div>
            <w:div w:id="262880120">
              <w:marLeft w:val="0"/>
              <w:marRight w:val="0"/>
              <w:marTop w:val="0"/>
              <w:marBottom w:val="0"/>
              <w:divBdr>
                <w:top w:val="none" w:sz="0" w:space="0" w:color="auto"/>
                <w:left w:val="none" w:sz="0" w:space="0" w:color="auto"/>
                <w:bottom w:val="none" w:sz="0" w:space="0" w:color="auto"/>
                <w:right w:val="none" w:sz="0" w:space="0" w:color="auto"/>
              </w:divBdr>
            </w:div>
          </w:divsChild>
        </w:div>
        <w:div w:id="189996060">
          <w:marLeft w:val="0"/>
          <w:marRight w:val="0"/>
          <w:marTop w:val="0"/>
          <w:marBottom w:val="0"/>
          <w:divBdr>
            <w:top w:val="none" w:sz="0" w:space="0" w:color="auto"/>
            <w:left w:val="none" w:sz="0" w:space="0" w:color="auto"/>
            <w:bottom w:val="none" w:sz="0" w:space="0" w:color="auto"/>
            <w:right w:val="none" w:sz="0" w:space="0" w:color="auto"/>
          </w:divBdr>
          <w:divsChild>
            <w:div w:id="2025160169">
              <w:marLeft w:val="0"/>
              <w:marRight w:val="0"/>
              <w:marTop w:val="0"/>
              <w:marBottom w:val="0"/>
              <w:divBdr>
                <w:top w:val="none" w:sz="0" w:space="0" w:color="auto"/>
                <w:left w:val="none" w:sz="0" w:space="0" w:color="auto"/>
                <w:bottom w:val="none" w:sz="0" w:space="0" w:color="auto"/>
                <w:right w:val="none" w:sz="0" w:space="0" w:color="auto"/>
              </w:divBdr>
            </w:div>
          </w:divsChild>
        </w:div>
        <w:div w:id="1876187723">
          <w:marLeft w:val="0"/>
          <w:marRight w:val="0"/>
          <w:marTop w:val="0"/>
          <w:marBottom w:val="0"/>
          <w:divBdr>
            <w:top w:val="none" w:sz="0" w:space="0" w:color="auto"/>
            <w:left w:val="none" w:sz="0" w:space="0" w:color="auto"/>
            <w:bottom w:val="none" w:sz="0" w:space="0" w:color="auto"/>
            <w:right w:val="none" w:sz="0" w:space="0" w:color="auto"/>
          </w:divBdr>
          <w:divsChild>
            <w:div w:id="2025933849">
              <w:marLeft w:val="0"/>
              <w:marRight w:val="0"/>
              <w:marTop w:val="0"/>
              <w:marBottom w:val="0"/>
              <w:divBdr>
                <w:top w:val="none" w:sz="0" w:space="0" w:color="auto"/>
                <w:left w:val="none" w:sz="0" w:space="0" w:color="auto"/>
                <w:bottom w:val="none" w:sz="0" w:space="0" w:color="auto"/>
                <w:right w:val="none" w:sz="0" w:space="0" w:color="auto"/>
              </w:divBdr>
            </w:div>
          </w:divsChild>
        </w:div>
        <w:div w:id="1687829036">
          <w:marLeft w:val="0"/>
          <w:marRight w:val="0"/>
          <w:marTop w:val="0"/>
          <w:marBottom w:val="0"/>
          <w:divBdr>
            <w:top w:val="none" w:sz="0" w:space="0" w:color="auto"/>
            <w:left w:val="none" w:sz="0" w:space="0" w:color="auto"/>
            <w:bottom w:val="none" w:sz="0" w:space="0" w:color="auto"/>
            <w:right w:val="none" w:sz="0" w:space="0" w:color="auto"/>
          </w:divBdr>
          <w:divsChild>
            <w:div w:id="400835738">
              <w:marLeft w:val="0"/>
              <w:marRight w:val="0"/>
              <w:marTop w:val="0"/>
              <w:marBottom w:val="0"/>
              <w:divBdr>
                <w:top w:val="none" w:sz="0" w:space="0" w:color="auto"/>
                <w:left w:val="none" w:sz="0" w:space="0" w:color="auto"/>
                <w:bottom w:val="none" w:sz="0" w:space="0" w:color="auto"/>
                <w:right w:val="none" w:sz="0" w:space="0" w:color="auto"/>
              </w:divBdr>
            </w:div>
          </w:divsChild>
        </w:div>
        <w:div w:id="405036672">
          <w:marLeft w:val="0"/>
          <w:marRight w:val="0"/>
          <w:marTop w:val="0"/>
          <w:marBottom w:val="0"/>
          <w:divBdr>
            <w:top w:val="none" w:sz="0" w:space="0" w:color="auto"/>
            <w:left w:val="none" w:sz="0" w:space="0" w:color="auto"/>
            <w:bottom w:val="none" w:sz="0" w:space="0" w:color="auto"/>
            <w:right w:val="none" w:sz="0" w:space="0" w:color="auto"/>
          </w:divBdr>
          <w:divsChild>
            <w:div w:id="1155874643">
              <w:marLeft w:val="0"/>
              <w:marRight w:val="0"/>
              <w:marTop w:val="0"/>
              <w:marBottom w:val="0"/>
              <w:divBdr>
                <w:top w:val="none" w:sz="0" w:space="0" w:color="auto"/>
                <w:left w:val="none" w:sz="0" w:space="0" w:color="auto"/>
                <w:bottom w:val="none" w:sz="0" w:space="0" w:color="auto"/>
                <w:right w:val="none" w:sz="0" w:space="0" w:color="auto"/>
              </w:divBdr>
            </w:div>
            <w:div w:id="2074237275">
              <w:marLeft w:val="0"/>
              <w:marRight w:val="0"/>
              <w:marTop w:val="0"/>
              <w:marBottom w:val="0"/>
              <w:divBdr>
                <w:top w:val="none" w:sz="0" w:space="0" w:color="auto"/>
                <w:left w:val="none" w:sz="0" w:space="0" w:color="auto"/>
                <w:bottom w:val="none" w:sz="0" w:space="0" w:color="auto"/>
                <w:right w:val="none" w:sz="0" w:space="0" w:color="auto"/>
              </w:divBdr>
            </w:div>
          </w:divsChild>
        </w:div>
        <w:div w:id="553468677">
          <w:marLeft w:val="0"/>
          <w:marRight w:val="0"/>
          <w:marTop w:val="0"/>
          <w:marBottom w:val="0"/>
          <w:divBdr>
            <w:top w:val="none" w:sz="0" w:space="0" w:color="auto"/>
            <w:left w:val="none" w:sz="0" w:space="0" w:color="auto"/>
            <w:bottom w:val="none" w:sz="0" w:space="0" w:color="auto"/>
            <w:right w:val="none" w:sz="0" w:space="0" w:color="auto"/>
          </w:divBdr>
          <w:divsChild>
            <w:div w:id="2067414695">
              <w:marLeft w:val="0"/>
              <w:marRight w:val="0"/>
              <w:marTop w:val="0"/>
              <w:marBottom w:val="0"/>
              <w:divBdr>
                <w:top w:val="none" w:sz="0" w:space="0" w:color="auto"/>
                <w:left w:val="none" w:sz="0" w:space="0" w:color="auto"/>
                <w:bottom w:val="none" w:sz="0" w:space="0" w:color="auto"/>
                <w:right w:val="none" w:sz="0" w:space="0" w:color="auto"/>
              </w:divBdr>
            </w:div>
          </w:divsChild>
        </w:div>
        <w:div w:id="1095440838">
          <w:marLeft w:val="0"/>
          <w:marRight w:val="0"/>
          <w:marTop w:val="0"/>
          <w:marBottom w:val="0"/>
          <w:divBdr>
            <w:top w:val="none" w:sz="0" w:space="0" w:color="auto"/>
            <w:left w:val="none" w:sz="0" w:space="0" w:color="auto"/>
            <w:bottom w:val="none" w:sz="0" w:space="0" w:color="auto"/>
            <w:right w:val="none" w:sz="0" w:space="0" w:color="auto"/>
          </w:divBdr>
          <w:divsChild>
            <w:div w:id="9334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19391">
      <w:bodyDiv w:val="1"/>
      <w:marLeft w:val="0"/>
      <w:marRight w:val="0"/>
      <w:marTop w:val="0"/>
      <w:marBottom w:val="0"/>
      <w:divBdr>
        <w:top w:val="none" w:sz="0" w:space="0" w:color="auto"/>
        <w:left w:val="none" w:sz="0" w:space="0" w:color="auto"/>
        <w:bottom w:val="none" w:sz="0" w:space="0" w:color="auto"/>
        <w:right w:val="none" w:sz="0" w:space="0" w:color="auto"/>
      </w:divBdr>
      <w:divsChild>
        <w:div w:id="615722903">
          <w:marLeft w:val="0"/>
          <w:marRight w:val="0"/>
          <w:marTop w:val="0"/>
          <w:marBottom w:val="0"/>
          <w:divBdr>
            <w:top w:val="none" w:sz="0" w:space="0" w:color="auto"/>
            <w:left w:val="none" w:sz="0" w:space="0" w:color="auto"/>
            <w:bottom w:val="none" w:sz="0" w:space="0" w:color="auto"/>
            <w:right w:val="none" w:sz="0" w:space="0" w:color="auto"/>
          </w:divBdr>
        </w:div>
        <w:div w:id="1522159246">
          <w:marLeft w:val="0"/>
          <w:marRight w:val="0"/>
          <w:marTop w:val="0"/>
          <w:marBottom w:val="0"/>
          <w:divBdr>
            <w:top w:val="none" w:sz="0" w:space="0" w:color="auto"/>
            <w:left w:val="none" w:sz="0" w:space="0" w:color="auto"/>
            <w:bottom w:val="none" w:sz="0" w:space="0" w:color="auto"/>
            <w:right w:val="none" w:sz="0" w:space="0" w:color="auto"/>
          </w:divBdr>
        </w:div>
      </w:divsChild>
    </w:div>
    <w:div w:id="823398205">
      <w:bodyDiv w:val="1"/>
      <w:marLeft w:val="0"/>
      <w:marRight w:val="0"/>
      <w:marTop w:val="0"/>
      <w:marBottom w:val="0"/>
      <w:divBdr>
        <w:top w:val="none" w:sz="0" w:space="0" w:color="auto"/>
        <w:left w:val="none" w:sz="0" w:space="0" w:color="auto"/>
        <w:bottom w:val="none" w:sz="0" w:space="0" w:color="auto"/>
        <w:right w:val="none" w:sz="0" w:space="0" w:color="auto"/>
      </w:divBdr>
    </w:div>
    <w:div w:id="927077010">
      <w:bodyDiv w:val="1"/>
      <w:marLeft w:val="0"/>
      <w:marRight w:val="0"/>
      <w:marTop w:val="0"/>
      <w:marBottom w:val="0"/>
      <w:divBdr>
        <w:top w:val="none" w:sz="0" w:space="0" w:color="auto"/>
        <w:left w:val="none" w:sz="0" w:space="0" w:color="auto"/>
        <w:bottom w:val="none" w:sz="0" w:space="0" w:color="auto"/>
        <w:right w:val="none" w:sz="0" w:space="0" w:color="auto"/>
      </w:divBdr>
      <w:divsChild>
        <w:div w:id="582567736">
          <w:marLeft w:val="0"/>
          <w:marRight w:val="0"/>
          <w:marTop w:val="0"/>
          <w:marBottom w:val="0"/>
          <w:divBdr>
            <w:top w:val="none" w:sz="0" w:space="0" w:color="auto"/>
            <w:left w:val="none" w:sz="0" w:space="0" w:color="auto"/>
            <w:bottom w:val="none" w:sz="0" w:space="0" w:color="auto"/>
            <w:right w:val="none" w:sz="0" w:space="0" w:color="auto"/>
          </w:divBdr>
        </w:div>
        <w:div w:id="1199198280">
          <w:marLeft w:val="0"/>
          <w:marRight w:val="0"/>
          <w:marTop w:val="0"/>
          <w:marBottom w:val="0"/>
          <w:divBdr>
            <w:top w:val="none" w:sz="0" w:space="0" w:color="auto"/>
            <w:left w:val="none" w:sz="0" w:space="0" w:color="auto"/>
            <w:bottom w:val="none" w:sz="0" w:space="0" w:color="auto"/>
            <w:right w:val="none" w:sz="0" w:space="0" w:color="auto"/>
          </w:divBdr>
        </w:div>
        <w:div w:id="2146970568">
          <w:marLeft w:val="0"/>
          <w:marRight w:val="0"/>
          <w:marTop w:val="0"/>
          <w:marBottom w:val="0"/>
          <w:divBdr>
            <w:top w:val="none" w:sz="0" w:space="0" w:color="auto"/>
            <w:left w:val="none" w:sz="0" w:space="0" w:color="auto"/>
            <w:bottom w:val="none" w:sz="0" w:space="0" w:color="auto"/>
            <w:right w:val="none" w:sz="0" w:space="0" w:color="auto"/>
          </w:divBdr>
        </w:div>
        <w:div w:id="900748231">
          <w:marLeft w:val="0"/>
          <w:marRight w:val="0"/>
          <w:marTop w:val="0"/>
          <w:marBottom w:val="0"/>
          <w:divBdr>
            <w:top w:val="none" w:sz="0" w:space="0" w:color="auto"/>
            <w:left w:val="none" w:sz="0" w:space="0" w:color="auto"/>
            <w:bottom w:val="none" w:sz="0" w:space="0" w:color="auto"/>
            <w:right w:val="none" w:sz="0" w:space="0" w:color="auto"/>
          </w:divBdr>
        </w:div>
        <w:div w:id="250044192">
          <w:marLeft w:val="0"/>
          <w:marRight w:val="0"/>
          <w:marTop w:val="0"/>
          <w:marBottom w:val="0"/>
          <w:divBdr>
            <w:top w:val="none" w:sz="0" w:space="0" w:color="auto"/>
            <w:left w:val="none" w:sz="0" w:space="0" w:color="auto"/>
            <w:bottom w:val="none" w:sz="0" w:space="0" w:color="auto"/>
            <w:right w:val="none" w:sz="0" w:space="0" w:color="auto"/>
          </w:divBdr>
        </w:div>
        <w:div w:id="1899972153">
          <w:marLeft w:val="0"/>
          <w:marRight w:val="0"/>
          <w:marTop w:val="0"/>
          <w:marBottom w:val="0"/>
          <w:divBdr>
            <w:top w:val="none" w:sz="0" w:space="0" w:color="auto"/>
            <w:left w:val="none" w:sz="0" w:space="0" w:color="auto"/>
            <w:bottom w:val="none" w:sz="0" w:space="0" w:color="auto"/>
            <w:right w:val="none" w:sz="0" w:space="0" w:color="auto"/>
          </w:divBdr>
        </w:div>
        <w:div w:id="554436593">
          <w:marLeft w:val="0"/>
          <w:marRight w:val="0"/>
          <w:marTop w:val="0"/>
          <w:marBottom w:val="0"/>
          <w:divBdr>
            <w:top w:val="none" w:sz="0" w:space="0" w:color="auto"/>
            <w:left w:val="none" w:sz="0" w:space="0" w:color="auto"/>
            <w:bottom w:val="none" w:sz="0" w:space="0" w:color="auto"/>
            <w:right w:val="none" w:sz="0" w:space="0" w:color="auto"/>
          </w:divBdr>
        </w:div>
      </w:divsChild>
    </w:div>
    <w:div w:id="1163861742">
      <w:bodyDiv w:val="1"/>
      <w:marLeft w:val="0"/>
      <w:marRight w:val="0"/>
      <w:marTop w:val="0"/>
      <w:marBottom w:val="0"/>
      <w:divBdr>
        <w:top w:val="none" w:sz="0" w:space="0" w:color="auto"/>
        <w:left w:val="none" w:sz="0" w:space="0" w:color="auto"/>
        <w:bottom w:val="none" w:sz="0" w:space="0" w:color="auto"/>
        <w:right w:val="none" w:sz="0" w:space="0" w:color="auto"/>
      </w:divBdr>
      <w:divsChild>
        <w:div w:id="1493176546">
          <w:marLeft w:val="0"/>
          <w:marRight w:val="0"/>
          <w:marTop w:val="100"/>
          <w:marBottom w:val="100"/>
          <w:divBdr>
            <w:top w:val="none" w:sz="0" w:space="0" w:color="auto"/>
            <w:left w:val="none" w:sz="0" w:space="0" w:color="auto"/>
            <w:bottom w:val="none" w:sz="0" w:space="0" w:color="auto"/>
            <w:right w:val="none" w:sz="0" w:space="0" w:color="auto"/>
          </w:divBdr>
          <w:divsChild>
            <w:div w:id="1879313434">
              <w:marLeft w:val="0"/>
              <w:marRight w:val="0"/>
              <w:marTop w:val="0"/>
              <w:marBottom w:val="0"/>
              <w:divBdr>
                <w:top w:val="none" w:sz="0" w:space="0" w:color="auto"/>
                <w:left w:val="none" w:sz="0" w:space="0" w:color="auto"/>
                <w:bottom w:val="none" w:sz="0" w:space="0" w:color="auto"/>
                <w:right w:val="none" w:sz="0" w:space="0" w:color="auto"/>
              </w:divBdr>
              <w:divsChild>
                <w:div w:id="391927290">
                  <w:marLeft w:val="4050"/>
                  <w:marRight w:val="0"/>
                  <w:marTop w:val="0"/>
                  <w:marBottom w:val="0"/>
                  <w:divBdr>
                    <w:top w:val="none" w:sz="0" w:space="0" w:color="auto"/>
                    <w:left w:val="none" w:sz="0" w:space="0" w:color="auto"/>
                    <w:bottom w:val="none" w:sz="0" w:space="0" w:color="auto"/>
                    <w:right w:val="none" w:sz="0" w:space="0" w:color="auto"/>
                  </w:divBdr>
                  <w:divsChild>
                    <w:div w:id="219554876">
                      <w:marLeft w:val="0"/>
                      <w:marRight w:val="0"/>
                      <w:marTop w:val="0"/>
                      <w:marBottom w:val="0"/>
                      <w:divBdr>
                        <w:top w:val="none" w:sz="0" w:space="0" w:color="auto"/>
                        <w:left w:val="none" w:sz="0" w:space="0" w:color="auto"/>
                        <w:bottom w:val="none" w:sz="0" w:space="0" w:color="auto"/>
                        <w:right w:val="none" w:sz="0" w:space="0" w:color="auto"/>
                      </w:divBdr>
                      <w:divsChild>
                        <w:div w:id="73938141">
                          <w:marLeft w:val="0"/>
                          <w:marRight w:val="0"/>
                          <w:marTop w:val="0"/>
                          <w:marBottom w:val="0"/>
                          <w:divBdr>
                            <w:top w:val="none" w:sz="0" w:space="0" w:color="auto"/>
                            <w:left w:val="none" w:sz="0" w:space="0" w:color="auto"/>
                            <w:bottom w:val="none" w:sz="0" w:space="0" w:color="auto"/>
                            <w:right w:val="none" w:sz="0" w:space="0" w:color="auto"/>
                          </w:divBdr>
                          <w:divsChild>
                            <w:div w:id="230389615">
                              <w:marLeft w:val="0"/>
                              <w:marRight w:val="0"/>
                              <w:marTop w:val="0"/>
                              <w:marBottom w:val="0"/>
                              <w:divBdr>
                                <w:top w:val="none" w:sz="0" w:space="0" w:color="auto"/>
                                <w:left w:val="none" w:sz="0" w:space="0" w:color="auto"/>
                                <w:bottom w:val="none" w:sz="0" w:space="0" w:color="auto"/>
                                <w:right w:val="none" w:sz="0" w:space="0" w:color="auto"/>
                              </w:divBdr>
                              <w:divsChild>
                                <w:div w:id="10456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5755">
      <w:bodyDiv w:val="1"/>
      <w:marLeft w:val="0"/>
      <w:marRight w:val="0"/>
      <w:marTop w:val="0"/>
      <w:marBottom w:val="0"/>
      <w:divBdr>
        <w:top w:val="none" w:sz="0" w:space="0" w:color="auto"/>
        <w:left w:val="none" w:sz="0" w:space="0" w:color="auto"/>
        <w:bottom w:val="none" w:sz="0" w:space="0" w:color="auto"/>
        <w:right w:val="none" w:sz="0" w:space="0" w:color="auto"/>
      </w:divBdr>
      <w:divsChild>
        <w:div w:id="445392702">
          <w:marLeft w:val="0"/>
          <w:marRight w:val="0"/>
          <w:marTop w:val="0"/>
          <w:marBottom w:val="0"/>
          <w:divBdr>
            <w:top w:val="none" w:sz="0" w:space="0" w:color="auto"/>
            <w:left w:val="none" w:sz="0" w:space="0" w:color="auto"/>
            <w:bottom w:val="none" w:sz="0" w:space="0" w:color="auto"/>
            <w:right w:val="none" w:sz="0" w:space="0" w:color="auto"/>
          </w:divBdr>
        </w:div>
        <w:div w:id="940576023">
          <w:marLeft w:val="0"/>
          <w:marRight w:val="0"/>
          <w:marTop w:val="0"/>
          <w:marBottom w:val="0"/>
          <w:divBdr>
            <w:top w:val="none" w:sz="0" w:space="0" w:color="auto"/>
            <w:left w:val="none" w:sz="0" w:space="0" w:color="auto"/>
            <w:bottom w:val="none" w:sz="0" w:space="0" w:color="auto"/>
            <w:right w:val="none" w:sz="0" w:space="0" w:color="auto"/>
          </w:divBdr>
        </w:div>
        <w:div w:id="1283731524">
          <w:marLeft w:val="0"/>
          <w:marRight w:val="0"/>
          <w:marTop w:val="0"/>
          <w:marBottom w:val="0"/>
          <w:divBdr>
            <w:top w:val="none" w:sz="0" w:space="0" w:color="auto"/>
            <w:left w:val="none" w:sz="0" w:space="0" w:color="auto"/>
            <w:bottom w:val="none" w:sz="0" w:space="0" w:color="auto"/>
            <w:right w:val="none" w:sz="0" w:space="0" w:color="auto"/>
          </w:divBdr>
        </w:div>
        <w:div w:id="1626472965">
          <w:marLeft w:val="0"/>
          <w:marRight w:val="0"/>
          <w:marTop w:val="0"/>
          <w:marBottom w:val="0"/>
          <w:divBdr>
            <w:top w:val="none" w:sz="0" w:space="0" w:color="auto"/>
            <w:left w:val="none" w:sz="0" w:space="0" w:color="auto"/>
            <w:bottom w:val="none" w:sz="0" w:space="0" w:color="auto"/>
            <w:right w:val="none" w:sz="0" w:space="0" w:color="auto"/>
          </w:divBdr>
        </w:div>
        <w:div w:id="674724521">
          <w:marLeft w:val="0"/>
          <w:marRight w:val="0"/>
          <w:marTop w:val="0"/>
          <w:marBottom w:val="0"/>
          <w:divBdr>
            <w:top w:val="none" w:sz="0" w:space="0" w:color="auto"/>
            <w:left w:val="none" w:sz="0" w:space="0" w:color="auto"/>
            <w:bottom w:val="none" w:sz="0" w:space="0" w:color="auto"/>
            <w:right w:val="none" w:sz="0" w:space="0" w:color="auto"/>
          </w:divBdr>
        </w:div>
        <w:div w:id="1417747801">
          <w:marLeft w:val="0"/>
          <w:marRight w:val="0"/>
          <w:marTop w:val="0"/>
          <w:marBottom w:val="0"/>
          <w:divBdr>
            <w:top w:val="none" w:sz="0" w:space="0" w:color="auto"/>
            <w:left w:val="none" w:sz="0" w:space="0" w:color="auto"/>
            <w:bottom w:val="none" w:sz="0" w:space="0" w:color="auto"/>
            <w:right w:val="none" w:sz="0" w:space="0" w:color="auto"/>
          </w:divBdr>
        </w:div>
        <w:div w:id="516190530">
          <w:marLeft w:val="0"/>
          <w:marRight w:val="0"/>
          <w:marTop w:val="0"/>
          <w:marBottom w:val="0"/>
          <w:divBdr>
            <w:top w:val="none" w:sz="0" w:space="0" w:color="auto"/>
            <w:left w:val="none" w:sz="0" w:space="0" w:color="auto"/>
            <w:bottom w:val="none" w:sz="0" w:space="0" w:color="auto"/>
            <w:right w:val="none" w:sz="0" w:space="0" w:color="auto"/>
          </w:divBdr>
        </w:div>
        <w:div w:id="152572317">
          <w:marLeft w:val="0"/>
          <w:marRight w:val="0"/>
          <w:marTop w:val="0"/>
          <w:marBottom w:val="0"/>
          <w:divBdr>
            <w:top w:val="none" w:sz="0" w:space="0" w:color="auto"/>
            <w:left w:val="none" w:sz="0" w:space="0" w:color="auto"/>
            <w:bottom w:val="none" w:sz="0" w:space="0" w:color="auto"/>
            <w:right w:val="none" w:sz="0" w:space="0" w:color="auto"/>
          </w:divBdr>
        </w:div>
        <w:div w:id="1129086575">
          <w:marLeft w:val="0"/>
          <w:marRight w:val="0"/>
          <w:marTop w:val="0"/>
          <w:marBottom w:val="0"/>
          <w:divBdr>
            <w:top w:val="none" w:sz="0" w:space="0" w:color="auto"/>
            <w:left w:val="none" w:sz="0" w:space="0" w:color="auto"/>
            <w:bottom w:val="none" w:sz="0" w:space="0" w:color="auto"/>
            <w:right w:val="none" w:sz="0" w:space="0" w:color="auto"/>
          </w:divBdr>
        </w:div>
        <w:div w:id="511797068">
          <w:marLeft w:val="0"/>
          <w:marRight w:val="0"/>
          <w:marTop w:val="0"/>
          <w:marBottom w:val="0"/>
          <w:divBdr>
            <w:top w:val="none" w:sz="0" w:space="0" w:color="auto"/>
            <w:left w:val="none" w:sz="0" w:space="0" w:color="auto"/>
            <w:bottom w:val="none" w:sz="0" w:space="0" w:color="auto"/>
            <w:right w:val="none" w:sz="0" w:space="0" w:color="auto"/>
          </w:divBdr>
        </w:div>
        <w:div w:id="1102916309">
          <w:marLeft w:val="0"/>
          <w:marRight w:val="0"/>
          <w:marTop w:val="0"/>
          <w:marBottom w:val="0"/>
          <w:divBdr>
            <w:top w:val="none" w:sz="0" w:space="0" w:color="auto"/>
            <w:left w:val="none" w:sz="0" w:space="0" w:color="auto"/>
            <w:bottom w:val="none" w:sz="0" w:space="0" w:color="auto"/>
            <w:right w:val="none" w:sz="0" w:space="0" w:color="auto"/>
          </w:divBdr>
        </w:div>
        <w:div w:id="1023870455">
          <w:marLeft w:val="0"/>
          <w:marRight w:val="0"/>
          <w:marTop w:val="0"/>
          <w:marBottom w:val="0"/>
          <w:divBdr>
            <w:top w:val="none" w:sz="0" w:space="0" w:color="auto"/>
            <w:left w:val="none" w:sz="0" w:space="0" w:color="auto"/>
            <w:bottom w:val="none" w:sz="0" w:space="0" w:color="auto"/>
            <w:right w:val="none" w:sz="0" w:space="0" w:color="auto"/>
          </w:divBdr>
        </w:div>
        <w:div w:id="1644962129">
          <w:marLeft w:val="0"/>
          <w:marRight w:val="0"/>
          <w:marTop w:val="0"/>
          <w:marBottom w:val="0"/>
          <w:divBdr>
            <w:top w:val="none" w:sz="0" w:space="0" w:color="auto"/>
            <w:left w:val="none" w:sz="0" w:space="0" w:color="auto"/>
            <w:bottom w:val="none" w:sz="0" w:space="0" w:color="auto"/>
            <w:right w:val="none" w:sz="0" w:space="0" w:color="auto"/>
          </w:divBdr>
        </w:div>
        <w:div w:id="1649555008">
          <w:marLeft w:val="0"/>
          <w:marRight w:val="0"/>
          <w:marTop w:val="0"/>
          <w:marBottom w:val="0"/>
          <w:divBdr>
            <w:top w:val="none" w:sz="0" w:space="0" w:color="auto"/>
            <w:left w:val="none" w:sz="0" w:space="0" w:color="auto"/>
            <w:bottom w:val="none" w:sz="0" w:space="0" w:color="auto"/>
            <w:right w:val="none" w:sz="0" w:space="0" w:color="auto"/>
          </w:divBdr>
        </w:div>
        <w:div w:id="250091975">
          <w:marLeft w:val="0"/>
          <w:marRight w:val="0"/>
          <w:marTop w:val="0"/>
          <w:marBottom w:val="0"/>
          <w:divBdr>
            <w:top w:val="none" w:sz="0" w:space="0" w:color="auto"/>
            <w:left w:val="none" w:sz="0" w:space="0" w:color="auto"/>
            <w:bottom w:val="none" w:sz="0" w:space="0" w:color="auto"/>
            <w:right w:val="none" w:sz="0" w:space="0" w:color="auto"/>
          </w:divBdr>
        </w:div>
        <w:div w:id="1420054706">
          <w:marLeft w:val="0"/>
          <w:marRight w:val="0"/>
          <w:marTop w:val="0"/>
          <w:marBottom w:val="0"/>
          <w:divBdr>
            <w:top w:val="none" w:sz="0" w:space="0" w:color="auto"/>
            <w:left w:val="none" w:sz="0" w:space="0" w:color="auto"/>
            <w:bottom w:val="none" w:sz="0" w:space="0" w:color="auto"/>
            <w:right w:val="none" w:sz="0" w:space="0" w:color="auto"/>
          </w:divBdr>
        </w:div>
        <w:div w:id="1017387517">
          <w:marLeft w:val="0"/>
          <w:marRight w:val="0"/>
          <w:marTop w:val="0"/>
          <w:marBottom w:val="0"/>
          <w:divBdr>
            <w:top w:val="none" w:sz="0" w:space="0" w:color="auto"/>
            <w:left w:val="none" w:sz="0" w:space="0" w:color="auto"/>
            <w:bottom w:val="none" w:sz="0" w:space="0" w:color="auto"/>
            <w:right w:val="none" w:sz="0" w:space="0" w:color="auto"/>
          </w:divBdr>
        </w:div>
        <w:div w:id="395320101">
          <w:marLeft w:val="0"/>
          <w:marRight w:val="0"/>
          <w:marTop w:val="0"/>
          <w:marBottom w:val="0"/>
          <w:divBdr>
            <w:top w:val="none" w:sz="0" w:space="0" w:color="auto"/>
            <w:left w:val="none" w:sz="0" w:space="0" w:color="auto"/>
            <w:bottom w:val="none" w:sz="0" w:space="0" w:color="auto"/>
            <w:right w:val="none" w:sz="0" w:space="0" w:color="auto"/>
          </w:divBdr>
        </w:div>
        <w:div w:id="1918785426">
          <w:marLeft w:val="0"/>
          <w:marRight w:val="0"/>
          <w:marTop w:val="0"/>
          <w:marBottom w:val="0"/>
          <w:divBdr>
            <w:top w:val="none" w:sz="0" w:space="0" w:color="auto"/>
            <w:left w:val="none" w:sz="0" w:space="0" w:color="auto"/>
            <w:bottom w:val="none" w:sz="0" w:space="0" w:color="auto"/>
            <w:right w:val="none" w:sz="0" w:space="0" w:color="auto"/>
          </w:divBdr>
        </w:div>
        <w:div w:id="724253957">
          <w:marLeft w:val="0"/>
          <w:marRight w:val="0"/>
          <w:marTop w:val="0"/>
          <w:marBottom w:val="0"/>
          <w:divBdr>
            <w:top w:val="none" w:sz="0" w:space="0" w:color="auto"/>
            <w:left w:val="none" w:sz="0" w:space="0" w:color="auto"/>
            <w:bottom w:val="none" w:sz="0" w:space="0" w:color="auto"/>
            <w:right w:val="none" w:sz="0" w:space="0" w:color="auto"/>
          </w:divBdr>
        </w:div>
        <w:div w:id="8678526">
          <w:marLeft w:val="0"/>
          <w:marRight w:val="0"/>
          <w:marTop w:val="0"/>
          <w:marBottom w:val="0"/>
          <w:divBdr>
            <w:top w:val="none" w:sz="0" w:space="0" w:color="auto"/>
            <w:left w:val="none" w:sz="0" w:space="0" w:color="auto"/>
            <w:bottom w:val="none" w:sz="0" w:space="0" w:color="auto"/>
            <w:right w:val="none" w:sz="0" w:space="0" w:color="auto"/>
          </w:divBdr>
        </w:div>
        <w:div w:id="831137865">
          <w:marLeft w:val="0"/>
          <w:marRight w:val="0"/>
          <w:marTop w:val="0"/>
          <w:marBottom w:val="0"/>
          <w:divBdr>
            <w:top w:val="none" w:sz="0" w:space="0" w:color="auto"/>
            <w:left w:val="none" w:sz="0" w:space="0" w:color="auto"/>
            <w:bottom w:val="none" w:sz="0" w:space="0" w:color="auto"/>
            <w:right w:val="none" w:sz="0" w:space="0" w:color="auto"/>
          </w:divBdr>
        </w:div>
        <w:div w:id="488207185">
          <w:marLeft w:val="0"/>
          <w:marRight w:val="0"/>
          <w:marTop w:val="0"/>
          <w:marBottom w:val="0"/>
          <w:divBdr>
            <w:top w:val="none" w:sz="0" w:space="0" w:color="auto"/>
            <w:left w:val="none" w:sz="0" w:space="0" w:color="auto"/>
            <w:bottom w:val="none" w:sz="0" w:space="0" w:color="auto"/>
            <w:right w:val="none" w:sz="0" w:space="0" w:color="auto"/>
          </w:divBdr>
        </w:div>
        <w:div w:id="2036493472">
          <w:marLeft w:val="0"/>
          <w:marRight w:val="0"/>
          <w:marTop w:val="0"/>
          <w:marBottom w:val="0"/>
          <w:divBdr>
            <w:top w:val="none" w:sz="0" w:space="0" w:color="auto"/>
            <w:left w:val="none" w:sz="0" w:space="0" w:color="auto"/>
            <w:bottom w:val="none" w:sz="0" w:space="0" w:color="auto"/>
            <w:right w:val="none" w:sz="0" w:space="0" w:color="auto"/>
          </w:divBdr>
        </w:div>
        <w:div w:id="1731268987">
          <w:marLeft w:val="0"/>
          <w:marRight w:val="0"/>
          <w:marTop w:val="0"/>
          <w:marBottom w:val="0"/>
          <w:divBdr>
            <w:top w:val="none" w:sz="0" w:space="0" w:color="auto"/>
            <w:left w:val="none" w:sz="0" w:space="0" w:color="auto"/>
            <w:bottom w:val="none" w:sz="0" w:space="0" w:color="auto"/>
            <w:right w:val="none" w:sz="0" w:space="0" w:color="auto"/>
          </w:divBdr>
        </w:div>
        <w:div w:id="932324837">
          <w:marLeft w:val="0"/>
          <w:marRight w:val="0"/>
          <w:marTop w:val="0"/>
          <w:marBottom w:val="0"/>
          <w:divBdr>
            <w:top w:val="none" w:sz="0" w:space="0" w:color="auto"/>
            <w:left w:val="none" w:sz="0" w:space="0" w:color="auto"/>
            <w:bottom w:val="none" w:sz="0" w:space="0" w:color="auto"/>
            <w:right w:val="none" w:sz="0" w:space="0" w:color="auto"/>
          </w:divBdr>
        </w:div>
        <w:div w:id="1947229355">
          <w:marLeft w:val="0"/>
          <w:marRight w:val="0"/>
          <w:marTop w:val="0"/>
          <w:marBottom w:val="0"/>
          <w:divBdr>
            <w:top w:val="none" w:sz="0" w:space="0" w:color="auto"/>
            <w:left w:val="none" w:sz="0" w:space="0" w:color="auto"/>
            <w:bottom w:val="none" w:sz="0" w:space="0" w:color="auto"/>
            <w:right w:val="none" w:sz="0" w:space="0" w:color="auto"/>
          </w:divBdr>
        </w:div>
        <w:div w:id="969290375">
          <w:marLeft w:val="0"/>
          <w:marRight w:val="0"/>
          <w:marTop w:val="0"/>
          <w:marBottom w:val="0"/>
          <w:divBdr>
            <w:top w:val="none" w:sz="0" w:space="0" w:color="auto"/>
            <w:left w:val="none" w:sz="0" w:space="0" w:color="auto"/>
            <w:bottom w:val="none" w:sz="0" w:space="0" w:color="auto"/>
            <w:right w:val="none" w:sz="0" w:space="0" w:color="auto"/>
          </w:divBdr>
        </w:div>
        <w:div w:id="1483348392">
          <w:marLeft w:val="0"/>
          <w:marRight w:val="0"/>
          <w:marTop w:val="0"/>
          <w:marBottom w:val="0"/>
          <w:divBdr>
            <w:top w:val="none" w:sz="0" w:space="0" w:color="auto"/>
            <w:left w:val="none" w:sz="0" w:space="0" w:color="auto"/>
            <w:bottom w:val="none" w:sz="0" w:space="0" w:color="auto"/>
            <w:right w:val="none" w:sz="0" w:space="0" w:color="auto"/>
          </w:divBdr>
        </w:div>
        <w:div w:id="1223250689">
          <w:marLeft w:val="0"/>
          <w:marRight w:val="0"/>
          <w:marTop w:val="0"/>
          <w:marBottom w:val="0"/>
          <w:divBdr>
            <w:top w:val="none" w:sz="0" w:space="0" w:color="auto"/>
            <w:left w:val="none" w:sz="0" w:space="0" w:color="auto"/>
            <w:bottom w:val="none" w:sz="0" w:space="0" w:color="auto"/>
            <w:right w:val="none" w:sz="0" w:space="0" w:color="auto"/>
          </w:divBdr>
        </w:div>
        <w:div w:id="1534729511">
          <w:marLeft w:val="0"/>
          <w:marRight w:val="0"/>
          <w:marTop w:val="0"/>
          <w:marBottom w:val="0"/>
          <w:divBdr>
            <w:top w:val="none" w:sz="0" w:space="0" w:color="auto"/>
            <w:left w:val="none" w:sz="0" w:space="0" w:color="auto"/>
            <w:bottom w:val="none" w:sz="0" w:space="0" w:color="auto"/>
            <w:right w:val="none" w:sz="0" w:space="0" w:color="auto"/>
          </w:divBdr>
        </w:div>
        <w:div w:id="1598489516">
          <w:marLeft w:val="0"/>
          <w:marRight w:val="0"/>
          <w:marTop w:val="0"/>
          <w:marBottom w:val="0"/>
          <w:divBdr>
            <w:top w:val="none" w:sz="0" w:space="0" w:color="auto"/>
            <w:left w:val="none" w:sz="0" w:space="0" w:color="auto"/>
            <w:bottom w:val="none" w:sz="0" w:space="0" w:color="auto"/>
            <w:right w:val="none" w:sz="0" w:space="0" w:color="auto"/>
          </w:divBdr>
        </w:div>
        <w:div w:id="1047947901">
          <w:marLeft w:val="0"/>
          <w:marRight w:val="0"/>
          <w:marTop w:val="0"/>
          <w:marBottom w:val="0"/>
          <w:divBdr>
            <w:top w:val="none" w:sz="0" w:space="0" w:color="auto"/>
            <w:left w:val="none" w:sz="0" w:space="0" w:color="auto"/>
            <w:bottom w:val="none" w:sz="0" w:space="0" w:color="auto"/>
            <w:right w:val="none" w:sz="0" w:space="0" w:color="auto"/>
          </w:divBdr>
        </w:div>
        <w:div w:id="1168327112">
          <w:marLeft w:val="0"/>
          <w:marRight w:val="0"/>
          <w:marTop w:val="0"/>
          <w:marBottom w:val="0"/>
          <w:divBdr>
            <w:top w:val="none" w:sz="0" w:space="0" w:color="auto"/>
            <w:left w:val="none" w:sz="0" w:space="0" w:color="auto"/>
            <w:bottom w:val="none" w:sz="0" w:space="0" w:color="auto"/>
            <w:right w:val="none" w:sz="0" w:space="0" w:color="auto"/>
          </w:divBdr>
        </w:div>
        <w:div w:id="566187184">
          <w:marLeft w:val="0"/>
          <w:marRight w:val="0"/>
          <w:marTop w:val="0"/>
          <w:marBottom w:val="0"/>
          <w:divBdr>
            <w:top w:val="none" w:sz="0" w:space="0" w:color="auto"/>
            <w:left w:val="none" w:sz="0" w:space="0" w:color="auto"/>
            <w:bottom w:val="none" w:sz="0" w:space="0" w:color="auto"/>
            <w:right w:val="none" w:sz="0" w:space="0" w:color="auto"/>
          </w:divBdr>
        </w:div>
        <w:div w:id="584808249">
          <w:marLeft w:val="0"/>
          <w:marRight w:val="0"/>
          <w:marTop w:val="0"/>
          <w:marBottom w:val="0"/>
          <w:divBdr>
            <w:top w:val="none" w:sz="0" w:space="0" w:color="auto"/>
            <w:left w:val="none" w:sz="0" w:space="0" w:color="auto"/>
            <w:bottom w:val="none" w:sz="0" w:space="0" w:color="auto"/>
            <w:right w:val="none" w:sz="0" w:space="0" w:color="auto"/>
          </w:divBdr>
        </w:div>
        <w:div w:id="430659586">
          <w:marLeft w:val="0"/>
          <w:marRight w:val="0"/>
          <w:marTop w:val="0"/>
          <w:marBottom w:val="0"/>
          <w:divBdr>
            <w:top w:val="none" w:sz="0" w:space="0" w:color="auto"/>
            <w:left w:val="none" w:sz="0" w:space="0" w:color="auto"/>
            <w:bottom w:val="none" w:sz="0" w:space="0" w:color="auto"/>
            <w:right w:val="none" w:sz="0" w:space="0" w:color="auto"/>
          </w:divBdr>
        </w:div>
        <w:div w:id="648438639">
          <w:marLeft w:val="0"/>
          <w:marRight w:val="0"/>
          <w:marTop w:val="0"/>
          <w:marBottom w:val="0"/>
          <w:divBdr>
            <w:top w:val="none" w:sz="0" w:space="0" w:color="auto"/>
            <w:left w:val="none" w:sz="0" w:space="0" w:color="auto"/>
            <w:bottom w:val="none" w:sz="0" w:space="0" w:color="auto"/>
            <w:right w:val="none" w:sz="0" w:space="0" w:color="auto"/>
          </w:divBdr>
        </w:div>
        <w:div w:id="1765760443">
          <w:marLeft w:val="0"/>
          <w:marRight w:val="0"/>
          <w:marTop w:val="0"/>
          <w:marBottom w:val="0"/>
          <w:divBdr>
            <w:top w:val="none" w:sz="0" w:space="0" w:color="auto"/>
            <w:left w:val="none" w:sz="0" w:space="0" w:color="auto"/>
            <w:bottom w:val="none" w:sz="0" w:space="0" w:color="auto"/>
            <w:right w:val="none" w:sz="0" w:space="0" w:color="auto"/>
          </w:divBdr>
        </w:div>
        <w:div w:id="2137024924">
          <w:marLeft w:val="0"/>
          <w:marRight w:val="0"/>
          <w:marTop w:val="0"/>
          <w:marBottom w:val="0"/>
          <w:divBdr>
            <w:top w:val="none" w:sz="0" w:space="0" w:color="auto"/>
            <w:left w:val="none" w:sz="0" w:space="0" w:color="auto"/>
            <w:bottom w:val="none" w:sz="0" w:space="0" w:color="auto"/>
            <w:right w:val="none" w:sz="0" w:space="0" w:color="auto"/>
          </w:divBdr>
        </w:div>
        <w:div w:id="504131455">
          <w:marLeft w:val="0"/>
          <w:marRight w:val="0"/>
          <w:marTop w:val="0"/>
          <w:marBottom w:val="0"/>
          <w:divBdr>
            <w:top w:val="none" w:sz="0" w:space="0" w:color="auto"/>
            <w:left w:val="none" w:sz="0" w:space="0" w:color="auto"/>
            <w:bottom w:val="none" w:sz="0" w:space="0" w:color="auto"/>
            <w:right w:val="none" w:sz="0" w:space="0" w:color="auto"/>
          </w:divBdr>
        </w:div>
        <w:div w:id="1286080029">
          <w:marLeft w:val="0"/>
          <w:marRight w:val="0"/>
          <w:marTop w:val="0"/>
          <w:marBottom w:val="0"/>
          <w:divBdr>
            <w:top w:val="none" w:sz="0" w:space="0" w:color="auto"/>
            <w:left w:val="none" w:sz="0" w:space="0" w:color="auto"/>
            <w:bottom w:val="none" w:sz="0" w:space="0" w:color="auto"/>
            <w:right w:val="none" w:sz="0" w:space="0" w:color="auto"/>
          </w:divBdr>
        </w:div>
        <w:div w:id="544681642">
          <w:marLeft w:val="0"/>
          <w:marRight w:val="0"/>
          <w:marTop w:val="0"/>
          <w:marBottom w:val="0"/>
          <w:divBdr>
            <w:top w:val="none" w:sz="0" w:space="0" w:color="auto"/>
            <w:left w:val="none" w:sz="0" w:space="0" w:color="auto"/>
            <w:bottom w:val="none" w:sz="0" w:space="0" w:color="auto"/>
            <w:right w:val="none" w:sz="0" w:space="0" w:color="auto"/>
          </w:divBdr>
        </w:div>
        <w:div w:id="421607317">
          <w:marLeft w:val="0"/>
          <w:marRight w:val="0"/>
          <w:marTop w:val="0"/>
          <w:marBottom w:val="0"/>
          <w:divBdr>
            <w:top w:val="none" w:sz="0" w:space="0" w:color="auto"/>
            <w:left w:val="none" w:sz="0" w:space="0" w:color="auto"/>
            <w:bottom w:val="none" w:sz="0" w:space="0" w:color="auto"/>
            <w:right w:val="none" w:sz="0" w:space="0" w:color="auto"/>
          </w:divBdr>
        </w:div>
        <w:div w:id="1678071351">
          <w:marLeft w:val="0"/>
          <w:marRight w:val="0"/>
          <w:marTop w:val="0"/>
          <w:marBottom w:val="0"/>
          <w:divBdr>
            <w:top w:val="none" w:sz="0" w:space="0" w:color="auto"/>
            <w:left w:val="none" w:sz="0" w:space="0" w:color="auto"/>
            <w:bottom w:val="none" w:sz="0" w:space="0" w:color="auto"/>
            <w:right w:val="none" w:sz="0" w:space="0" w:color="auto"/>
          </w:divBdr>
        </w:div>
        <w:div w:id="615794844">
          <w:marLeft w:val="0"/>
          <w:marRight w:val="0"/>
          <w:marTop w:val="0"/>
          <w:marBottom w:val="0"/>
          <w:divBdr>
            <w:top w:val="none" w:sz="0" w:space="0" w:color="auto"/>
            <w:left w:val="none" w:sz="0" w:space="0" w:color="auto"/>
            <w:bottom w:val="none" w:sz="0" w:space="0" w:color="auto"/>
            <w:right w:val="none" w:sz="0" w:space="0" w:color="auto"/>
          </w:divBdr>
        </w:div>
        <w:div w:id="2124766268">
          <w:marLeft w:val="0"/>
          <w:marRight w:val="0"/>
          <w:marTop w:val="0"/>
          <w:marBottom w:val="0"/>
          <w:divBdr>
            <w:top w:val="none" w:sz="0" w:space="0" w:color="auto"/>
            <w:left w:val="none" w:sz="0" w:space="0" w:color="auto"/>
            <w:bottom w:val="none" w:sz="0" w:space="0" w:color="auto"/>
            <w:right w:val="none" w:sz="0" w:space="0" w:color="auto"/>
          </w:divBdr>
        </w:div>
        <w:div w:id="433863594">
          <w:marLeft w:val="0"/>
          <w:marRight w:val="0"/>
          <w:marTop w:val="0"/>
          <w:marBottom w:val="0"/>
          <w:divBdr>
            <w:top w:val="none" w:sz="0" w:space="0" w:color="auto"/>
            <w:left w:val="none" w:sz="0" w:space="0" w:color="auto"/>
            <w:bottom w:val="none" w:sz="0" w:space="0" w:color="auto"/>
            <w:right w:val="none" w:sz="0" w:space="0" w:color="auto"/>
          </w:divBdr>
        </w:div>
        <w:div w:id="2077701336">
          <w:marLeft w:val="0"/>
          <w:marRight w:val="0"/>
          <w:marTop w:val="0"/>
          <w:marBottom w:val="0"/>
          <w:divBdr>
            <w:top w:val="none" w:sz="0" w:space="0" w:color="auto"/>
            <w:left w:val="none" w:sz="0" w:space="0" w:color="auto"/>
            <w:bottom w:val="none" w:sz="0" w:space="0" w:color="auto"/>
            <w:right w:val="none" w:sz="0" w:space="0" w:color="auto"/>
          </w:divBdr>
        </w:div>
        <w:div w:id="1624770169">
          <w:marLeft w:val="0"/>
          <w:marRight w:val="0"/>
          <w:marTop w:val="0"/>
          <w:marBottom w:val="0"/>
          <w:divBdr>
            <w:top w:val="none" w:sz="0" w:space="0" w:color="auto"/>
            <w:left w:val="none" w:sz="0" w:space="0" w:color="auto"/>
            <w:bottom w:val="none" w:sz="0" w:space="0" w:color="auto"/>
            <w:right w:val="none" w:sz="0" w:space="0" w:color="auto"/>
          </w:divBdr>
        </w:div>
        <w:div w:id="1614168434">
          <w:marLeft w:val="0"/>
          <w:marRight w:val="0"/>
          <w:marTop w:val="0"/>
          <w:marBottom w:val="0"/>
          <w:divBdr>
            <w:top w:val="none" w:sz="0" w:space="0" w:color="auto"/>
            <w:left w:val="none" w:sz="0" w:space="0" w:color="auto"/>
            <w:bottom w:val="none" w:sz="0" w:space="0" w:color="auto"/>
            <w:right w:val="none" w:sz="0" w:space="0" w:color="auto"/>
          </w:divBdr>
        </w:div>
        <w:div w:id="1054084025">
          <w:marLeft w:val="0"/>
          <w:marRight w:val="0"/>
          <w:marTop w:val="0"/>
          <w:marBottom w:val="0"/>
          <w:divBdr>
            <w:top w:val="none" w:sz="0" w:space="0" w:color="auto"/>
            <w:left w:val="none" w:sz="0" w:space="0" w:color="auto"/>
            <w:bottom w:val="none" w:sz="0" w:space="0" w:color="auto"/>
            <w:right w:val="none" w:sz="0" w:space="0" w:color="auto"/>
          </w:divBdr>
        </w:div>
        <w:div w:id="1866403785">
          <w:marLeft w:val="0"/>
          <w:marRight w:val="0"/>
          <w:marTop w:val="0"/>
          <w:marBottom w:val="0"/>
          <w:divBdr>
            <w:top w:val="none" w:sz="0" w:space="0" w:color="auto"/>
            <w:left w:val="none" w:sz="0" w:space="0" w:color="auto"/>
            <w:bottom w:val="none" w:sz="0" w:space="0" w:color="auto"/>
            <w:right w:val="none" w:sz="0" w:space="0" w:color="auto"/>
          </w:divBdr>
        </w:div>
        <w:div w:id="325017755">
          <w:marLeft w:val="0"/>
          <w:marRight w:val="0"/>
          <w:marTop w:val="0"/>
          <w:marBottom w:val="0"/>
          <w:divBdr>
            <w:top w:val="none" w:sz="0" w:space="0" w:color="auto"/>
            <w:left w:val="none" w:sz="0" w:space="0" w:color="auto"/>
            <w:bottom w:val="none" w:sz="0" w:space="0" w:color="auto"/>
            <w:right w:val="none" w:sz="0" w:space="0" w:color="auto"/>
          </w:divBdr>
        </w:div>
        <w:div w:id="1642156244">
          <w:marLeft w:val="0"/>
          <w:marRight w:val="0"/>
          <w:marTop w:val="0"/>
          <w:marBottom w:val="0"/>
          <w:divBdr>
            <w:top w:val="none" w:sz="0" w:space="0" w:color="auto"/>
            <w:left w:val="none" w:sz="0" w:space="0" w:color="auto"/>
            <w:bottom w:val="none" w:sz="0" w:space="0" w:color="auto"/>
            <w:right w:val="none" w:sz="0" w:space="0" w:color="auto"/>
          </w:divBdr>
        </w:div>
        <w:div w:id="1821652919">
          <w:marLeft w:val="0"/>
          <w:marRight w:val="0"/>
          <w:marTop w:val="0"/>
          <w:marBottom w:val="0"/>
          <w:divBdr>
            <w:top w:val="none" w:sz="0" w:space="0" w:color="auto"/>
            <w:left w:val="none" w:sz="0" w:space="0" w:color="auto"/>
            <w:bottom w:val="none" w:sz="0" w:space="0" w:color="auto"/>
            <w:right w:val="none" w:sz="0" w:space="0" w:color="auto"/>
          </w:divBdr>
        </w:div>
        <w:div w:id="1138844728">
          <w:marLeft w:val="0"/>
          <w:marRight w:val="0"/>
          <w:marTop w:val="0"/>
          <w:marBottom w:val="0"/>
          <w:divBdr>
            <w:top w:val="none" w:sz="0" w:space="0" w:color="auto"/>
            <w:left w:val="none" w:sz="0" w:space="0" w:color="auto"/>
            <w:bottom w:val="none" w:sz="0" w:space="0" w:color="auto"/>
            <w:right w:val="none" w:sz="0" w:space="0" w:color="auto"/>
          </w:divBdr>
        </w:div>
        <w:div w:id="48890728">
          <w:marLeft w:val="0"/>
          <w:marRight w:val="0"/>
          <w:marTop w:val="0"/>
          <w:marBottom w:val="0"/>
          <w:divBdr>
            <w:top w:val="none" w:sz="0" w:space="0" w:color="auto"/>
            <w:left w:val="none" w:sz="0" w:space="0" w:color="auto"/>
            <w:bottom w:val="none" w:sz="0" w:space="0" w:color="auto"/>
            <w:right w:val="none" w:sz="0" w:space="0" w:color="auto"/>
          </w:divBdr>
        </w:div>
        <w:div w:id="554244289">
          <w:marLeft w:val="0"/>
          <w:marRight w:val="0"/>
          <w:marTop w:val="0"/>
          <w:marBottom w:val="0"/>
          <w:divBdr>
            <w:top w:val="none" w:sz="0" w:space="0" w:color="auto"/>
            <w:left w:val="none" w:sz="0" w:space="0" w:color="auto"/>
            <w:bottom w:val="none" w:sz="0" w:space="0" w:color="auto"/>
            <w:right w:val="none" w:sz="0" w:space="0" w:color="auto"/>
          </w:divBdr>
        </w:div>
        <w:div w:id="405341246">
          <w:marLeft w:val="0"/>
          <w:marRight w:val="0"/>
          <w:marTop w:val="0"/>
          <w:marBottom w:val="0"/>
          <w:divBdr>
            <w:top w:val="none" w:sz="0" w:space="0" w:color="auto"/>
            <w:left w:val="none" w:sz="0" w:space="0" w:color="auto"/>
            <w:bottom w:val="none" w:sz="0" w:space="0" w:color="auto"/>
            <w:right w:val="none" w:sz="0" w:space="0" w:color="auto"/>
          </w:divBdr>
        </w:div>
        <w:div w:id="1098140819">
          <w:marLeft w:val="0"/>
          <w:marRight w:val="0"/>
          <w:marTop w:val="0"/>
          <w:marBottom w:val="0"/>
          <w:divBdr>
            <w:top w:val="none" w:sz="0" w:space="0" w:color="auto"/>
            <w:left w:val="none" w:sz="0" w:space="0" w:color="auto"/>
            <w:bottom w:val="none" w:sz="0" w:space="0" w:color="auto"/>
            <w:right w:val="none" w:sz="0" w:space="0" w:color="auto"/>
          </w:divBdr>
        </w:div>
        <w:div w:id="1373269424">
          <w:marLeft w:val="0"/>
          <w:marRight w:val="0"/>
          <w:marTop w:val="0"/>
          <w:marBottom w:val="0"/>
          <w:divBdr>
            <w:top w:val="none" w:sz="0" w:space="0" w:color="auto"/>
            <w:left w:val="none" w:sz="0" w:space="0" w:color="auto"/>
            <w:bottom w:val="none" w:sz="0" w:space="0" w:color="auto"/>
            <w:right w:val="none" w:sz="0" w:space="0" w:color="auto"/>
          </w:divBdr>
        </w:div>
        <w:div w:id="1780182665">
          <w:marLeft w:val="0"/>
          <w:marRight w:val="0"/>
          <w:marTop w:val="0"/>
          <w:marBottom w:val="0"/>
          <w:divBdr>
            <w:top w:val="none" w:sz="0" w:space="0" w:color="auto"/>
            <w:left w:val="none" w:sz="0" w:space="0" w:color="auto"/>
            <w:bottom w:val="none" w:sz="0" w:space="0" w:color="auto"/>
            <w:right w:val="none" w:sz="0" w:space="0" w:color="auto"/>
          </w:divBdr>
        </w:div>
        <w:div w:id="697000829">
          <w:marLeft w:val="0"/>
          <w:marRight w:val="0"/>
          <w:marTop w:val="0"/>
          <w:marBottom w:val="0"/>
          <w:divBdr>
            <w:top w:val="none" w:sz="0" w:space="0" w:color="auto"/>
            <w:left w:val="none" w:sz="0" w:space="0" w:color="auto"/>
            <w:bottom w:val="none" w:sz="0" w:space="0" w:color="auto"/>
            <w:right w:val="none" w:sz="0" w:space="0" w:color="auto"/>
          </w:divBdr>
        </w:div>
        <w:div w:id="1495074849">
          <w:marLeft w:val="0"/>
          <w:marRight w:val="0"/>
          <w:marTop w:val="0"/>
          <w:marBottom w:val="0"/>
          <w:divBdr>
            <w:top w:val="none" w:sz="0" w:space="0" w:color="auto"/>
            <w:left w:val="none" w:sz="0" w:space="0" w:color="auto"/>
            <w:bottom w:val="none" w:sz="0" w:space="0" w:color="auto"/>
            <w:right w:val="none" w:sz="0" w:space="0" w:color="auto"/>
          </w:divBdr>
        </w:div>
        <w:div w:id="687021648">
          <w:marLeft w:val="0"/>
          <w:marRight w:val="0"/>
          <w:marTop w:val="0"/>
          <w:marBottom w:val="0"/>
          <w:divBdr>
            <w:top w:val="none" w:sz="0" w:space="0" w:color="auto"/>
            <w:left w:val="none" w:sz="0" w:space="0" w:color="auto"/>
            <w:bottom w:val="none" w:sz="0" w:space="0" w:color="auto"/>
            <w:right w:val="none" w:sz="0" w:space="0" w:color="auto"/>
          </w:divBdr>
        </w:div>
        <w:div w:id="1973368688">
          <w:marLeft w:val="0"/>
          <w:marRight w:val="0"/>
          <w:marTop w:val="0"/>
          <w:marBottom w:val="0"/>
          <w:divBdr>
            <w:top w:val="none" w:sz="0" w:space="0" w:color="auto"/>
            <w:left w:val="none" w:sz="0" w:space="0" w:color="auto"/>
            <w:bottom w:val="none" w:sz="0" w:space="0" w:color="auto"/>
            <w:right w:val="none" w:sz="0" w:space="0" w:color="auto"/>
          </w:divBdr>
        </w:div>
      </w:divsChild>
    </w:div>
    <w:div w:id="1694528085">
      <w:bodyDiv w:val="1"/>
      <w:marLeft w:val="0"/>
      <w:marRight w:val="0"/>
      <w:marTop w:val="0"/>
      <w:marBottom w:val="0"/>
      <w:divBdr>
        <w:top w:val="none" w:sz="0" w:space="0" w:color="auto"/>
        <w:left w:val="none" w:sz="0" w:space="0" w:color="auto"/>
        <w:bottom w:val="none" w:sz="0" w:space="0" w:color="auto"/>
        <w:right w:val="none" w:sz="0" w:space="0" w:color="auto"/>
      </w:divBdr>
      <w:divsChild>
        <w:div w:id="114719318">
          <w:marLeft w:val="0"/>
          <w:marRight w:val="0"/>
          <w:marTop w:val="0"/>
          <w:marBottom w:val="0"/>
          <w:divBdr>
            <w:top w:val="none" w:sz="0" w:space="0" w:color="auto"/>
            <w:left w:val="none" w:sz="0" w:space="0" w:color="auto"/>
            <w:bottom w:val="none" w:sz="0" w:space="0" w:color="auto"/>
            <w:right w:val="none" w:sz="0" w:space="0" w:color="auto"/>
          </w:divBdr>
        </w:div>
        <w:div w:id="1587499543">
          <w:marLeft w:val="0"/>
          <w:marRight w:val="0"/>
          <w:marTop w:val="0"/>
          <w:marBottom w:val="0"/>
          <w:divBdr>
            <w:top w:val="none" w:sz="0" w:space="0" w:color="auto"/>
            <w:left w:val="none" w:sz="0" w:space="0" w:color="auto"/>
            <w:bottom w:val="none" w:sz="0" w:space="0" w:color="auto"/>
            <w:right w:val="none" w:sz="0" w:space="0" w:color="auto"/>
          </w:divBdr>
        </w:div>
        <w:div w:id="723214330">
          <w:marLeft w:val="0"/>
          <w:marRight w:val="0"/>
          <w:marTop w:val="0"/>
          <w:marBottom w:val="0"/>
          <w:divBdr>
            <w:top w:val="none" w:sz="0" w:space="0" w:color="auto"/>
            <w:left w:val="none" w:sz="0" w:space="0" w:color="auto"/>
            <w:bottom w:val="none" w:sz="0" w:space="0" w:color="auto"/>
            <w:right w:val="none" w:sz="0" w:space="0" w:color="auto"/>
          </w:divBdr>
        </w:div>
        <w:div w:id="262613349">
          <w:marLeft w:val="0"/>
          <w:marRight w:val="0"/>
          <w:marTop w:val="0"/>
          <w:marBottom w:val="0"/>
          <w:divBdr>
            <w:top w:val="none" w:sz="0" w:space="0" w:color="auto"/>
            <w:left w:val="none" w:sz="0" w:space="0" w:color="auto"/>
            <w:bottom w:val="none" w:sz="0" w:space="0" w:color="auto"/>
            <w:right w:val="none" w:sz="0" w:space="0" w:color="auto"/>
          </w:divBdr>
        </w:div>
        <w:div w:id="1871525740">
          <w:marLeft w:val="0"/>
          <w:marRight w:val="0"/>
          <w:marTop w:val="0"/>
          <w:marBottom w:val="0"/>
          <w:divBdr>
            <w:top w:val="none" w:sz="0" w:space="0" w:color="auto"/>
            <w:left w:val="none" w:sz="0" w:space="0" w:color="auto"/>
            <w:bottom w:val="none" w:sz="0" w:space="0" w:color="auto"/>
            <w:right w:val="none" w:sz="0" w:space="0" w:color="auto"/>
          </w:divBdr>
        </w:div>
        <w:div w:id="1798405039">
          <w:marLeft w:val="0"/>
          <w:marRight w:val="0"/>
          <w:marTop w:val="0"/>
          <w:marBottom w:val="0"/>
          <w:divBdr>
            <w:top w:val="none" w:sz="0" w:space="0" w:color="auto"/>
            <w:left w:val="none" w:sz="0" w:space="0" w:color="auto"/>
            <w:bottom w:val="none" w:sz="0" w:space="0" w:color="auto"/>
            <w:right w:val="none" w:sz="0" w:space="0" w:color="auto"/>
          </w:divBdr>
        </w:div>
        <w:div w:id="408773920">
          <w:marLeft w:val="0"/>
          <w:marRight w:val="0"/>
          <w:marTop w:val="0"/>
          <w:marBottom w:val="0"/>
          <w:divBdr>
            <w:top w:val="none" w:sz="0" w:space="0" w:color="auto"/>
            <w:left w:val="none" w:sz="0" w:space="0" w:color="auto"/>
            <w:bottom w:val="none" w:sz="0" w:space="0" w:color="auto"/>
            <w:right w:val="none" w:sz="0" w:space="0" w:color="auto"/>
          </w:divBdr>
        </w:div>
        <w:div w:id="1425229720">
          <w:marLeft w:val="0"/>
          <w:marRight w:val="0"/>
          <w:marTop w:val="0"/>
          <w:marBottom w:val="0"/>
          <w:divBdr>
            <w:top w:val="none" w:sz="0" w:space="0" w:color="auto"/>
            <w:left w:val="none" w:sz="0" w:space="0" w:color="auto"/>
            <w:bottom w:val="none" w:sz="0" w:space="0" w:color="auto"/>
            <w:right w:val="none" w:sz="0" w:space="0" w:color="auto"/>
          </w:divBdr>
        </w:div>
        <w:div w:id="1113282928">
          <w:marLeft w:val="0"/>
          <w:marRight w:val="0"/>
          <w:marTop w:val="0"/>
          <w:marBottom w:val="0"/>
          <w:divBdr>
            <w:top w:val="none" w:sz="0" w:space="0" w:color="auto"/>
            <w:left w:val="none" w:sz="0" w:space="0" w:color="auto"/>
            <w:bottom w:val="none" w:sz="0" w:space="0" w:color="auto"/>
            <w:right w:val="none" w:sz="0" w:space="0" w:color="auto"/>
          </w:divBdr>
        </w:div>
        <w:div w:id="331951246">
          <w:marLeft w:val="0"/>
          <w:marRight w:val="0"/>
          <w:marTop w:val="0"/>
          <w:marBottom w:val="0"/>
          <w:divBdr>
            <w:top w:val="none" w:sz="0" w:space="0" w:color="auto"/>
            <w:left w:val="none" w:sz="0" w:space="0" w:color="auto"/>
            <w:bottom w:val="none" w:sz="0" w:space="0" w:color="auto"/>
            <w:right w:val="none" w:sz="0" w:space="0" w:color="auto"/>
          </w:divBdr>
        </w:div>
        <w:div w:id="1624728117">
          <w:marLeft w:val="0"/>
          <w:marRight w:val="0"/>
          <w:marTop w:val="0"/>
          <w:marBottom w:val="0"/>
          <w:divBdr>
            <w:top w:val="none" w:sz="0" w:space="0" w:color="auto"/>
            <w:left w:val="none" w:sz="0" w:space="0" w:color="auto"/>
            <w:bottom w:val="none" w:sz="0" w:space="0" w:color="auto"/>
            <w:right w:val="none" w:sz="0" w:space="0" w:color="auto"/>
          </w:divBdr>
        </w:div>
        <w:div w:id="705253935">
          <w:marLeft w:val="0"/>
          <w:marRight w:val="0"/>
          <w:marTop w:val="0"/>
          <w:marBottom w:val="0"/>
          <w:divBdr>
            <w:top w:val="none" w:sz="0" w:space="0" w:color="auto"/>
            <w:left w:val="none" w:sz="0" w:space="0" w:color="auto"/>
            <w:bottom w:val="none" w:sz="0" w:space="0" w:color="auto"/>
            <w:right w:val="none" w:sz="0" w:space="0" w:color="auto"/>
          </w:divBdr>
        </w:div>
        <w:div w:id="1498880259">
          <w:marLeft w:val="0"/>
          <w:marRight w:val="0"/>
          <w:marTop w:val="0"/>
          <w:marBottom w:val="0"/>
          <w:divBdr>
            <w:top w:val="none" w:sz="0" w:space="0" w:color="auto"/>
            <w:left w:val="none" w:sz="0" w:space="0" w:color="auto"/>
            <w:bottom w:val="none" w:sz="0" w:space="0" w:color="auto"/>
            <w:right w:val="none" w:sz="0" w:space="0" w:color="auto"/>
          </w:divBdr>
        </w:div>
        <w:div w:id="140194977">
          <w:marLeft w:val="0"/>
          <w:marRight w:val="0"/>
          <w:marTop w:val="0"/>
          <w:marBottom w:val="0"/>
          <w:divBdr>
            <w:top w:val="none" w:sz="0" w:space="0" w:color="auto"/>
            <w:left w:val="none" w:sz="0" w:space="0" w:color="auto"/>
            <w:bottom w:val="none" w:sz="0" w:space="0" w:color="auto"/>
            <w:right w:val="none" w:sz="0" w:space="0" w:color="auto"/>
          </w:divBdr>
        </w:div>
        <w:div w:id="760420281">
          <w:marLeft w:val="0"/>
          <w:marRight w:val="0"/>
          <w:marTop w:val="0"/>
          <w:marBottom w:val="0"/>
          <w:divBdr>
            <w:top w:val="none" w:sz="0" w:space="0" w:color="auto"/>
            <w:left w:val="none" w:sz="0" w:space="0" w:color="auto"/>
            <w:bottom w:val="none" w:sz="0" w:space="0" w:color="auto"/>
            <w:right w:val="none" w:sz="0" w:space="0" w:color="auto"/>
          </w:divBdr>
        </w:div>
        <w:div w:id="432897611">
          <w:marLeft w:val="0"/>
          <w:marRight w:val="0"/>
          <w:marTop w:val="0"/>
          <w:marBottom w:val="0"/>
          <w:divBdr>
            <w:top w:val="none" w:sz="0" w:space="0" w:color="auto"/>
            <w:left w:val="none" w:sz="0" w:space="0" w:color="auto"/>
            <w:bottom w:val="none" w:sz="0" w:space="0" w:color="auto"/>
            <w:right w:val="none" w:sz="0" w:space="0" w:color="auto"/>
          </w:divBdr>
        </w:div>
        <w:div w:id="515774128">
          <w:marLeft w:val="0"/>
          <w:marRight w:val="0"/>
          <w:marTop w:val="0"/>
          <w:marBottom w:val="0"/>
          <w:divBdr>
            <w:top w:val="none" w:sz="0" w:space="0" w:color="auto"/>
            <w:left w:val="none" w:sz="0" w:space="0" w:color="auto"/>
            <w:bottom w:val="none" w:sz="0" w:space="0" w:color="auto"/>
            <w:right w:val="none" w:sz="0" w:space="0" w:color="auto"/>
          </w:divBdr>
        </w:div>
        <w:div w:id="1909000963">
          <w:marLeft w:val="0"/>
          <w:marRight w:val="0"/>
          <w:marTop w:val="0"/>
          <w:marBottom w:val="0"/>
          <w:divBdr>
            <w:top w:val="none" w:sz="0" w:space="0" w:color="auto"/>
            <w:left w:val="none" w:sz="0" w:space="0" w:color="auto"/>
            <w:bottom w:val="none" w:sz="0" w:space="0" w:color="auto"/>
            <w:right w:val="none" w:sz="0" w:space="0" w:color="auto"/>
          </w:divBdr>
        </w:div>
        <w:div w:id="5833403">
          <w:marLeft w:val="0"/>
          <w:marRight w:val="0"/>
          <w:marTop w:val="0"/>
          <w:marBottom w:val="0"/>
          <w:divBdr>
            <w:top w:val="none" w:sz="0" w:space="0" w:color="auto"/>
            <w:left w:val="none" w:sz="0" w:space="0" w:color="auto"/>
            <w:bottom w:val="none" w:sz="0" w:space="0" w:color="auto"/>
            <w:right w:val="none" w:sz="0" w:space="0" w:color="auto"/>
          </w:divBdr>
        </w:div>
        <w:div w:id="356394075">
          <w:marLeft w:val="0"/>
          <w:marRight w:val="0"/>
          <w:marTop w:val="0"/>
          <w:marBottom w:val="0"/>
          <w:divBdr>
            <w:top w:val="none" w:sz="0" w:space="0" w:color="auto"/>
            <w:left w:val="none" w:sz="0" w:space="0" w:color="auto"/>
            <w:bottom w:val="none" w:sz="0" w:space="0" w:color="auto"/>
            <w:right w:val="none" w:sz="0" w:space="0" w:color="auto"/>
          </w:divBdr>
        </w:div>
        <w:div w:id="1285118280">
          <w:marLeft w:val="0"/>
          <w:marRight w:val="0"/>
          <w:marTop w:val="0"/>
          <w:marBottom w:val="0"/>
          <w:divBdr>
            <w:top w:val="none" w:sz="0" w:space="0" w:color="auto"/>
            <w:left w:val="none" w:sz="0" w:space="0" w:color="auto"/>
            <w:bottom w:val="none" w:sz="0" w:space="0" w:color="auto"/>
            <w:right w:val="none" w:sz="0" w:space="0" w:color="auto"/>
          </w:divBdr>
        </w:div>
        <w:div w:id="1057241687">
          <w:marLeft w:val="0"/>
          <w:marRight w:val="0"/>
          <w:marTop w:val="0"/>
          <w:marBottom w:val="0"/>
          <w:divBdr>
            <w:top w:val="none" w:sz="0" w:space="0" w:color="auto"/>
            <w:left w:val="none" w:sz="0" w:space="0" w:color="auto"/>
            <w:bottom w:val="none" w:sz="0" w:space="0" w:color="auto"/>
            <w:right w:val="none" w:sz="0" w:space="0" w:color="auto"/>
          </w:divBdr>
        </w:div>
        <w:div w:id="988286445">
          <w:marLeft w:val="0"/>
          <w:marRight w:val="0"/>
          <w:marTop w:val="0"/>
          <w:marBottom w:val="0"/>
          <w:divBdr>
            <w:top w:val="none" w:sz="0" w:space="0" w:color="auto"/>
            <w:left w:val="none" w:sz="0" w:space="0" w:color="auto"/>
            <w:bottom w:val="none" w:sz="0" w:space="0" w:color="auto"/>
            <w:right w:val="none" w:sz="0" w:space="0" w:color="auto"/>
          </w:divBdr>
        </w:div>
        <w:div w:id="343484872">
          <w:marLeft w:val="0"/>
          <w:marRight w:val="0"/>
          <w:marTop w:val="0"/>
          <w:marBottom w:val="0"/>
          <w:divBdr>
            <w:top w:val="none" w:sz="0" w:space="0" w:color="auto"/>
            <w:left w:val="none" w:sz="0" w:space="0" w:color="auto"/>
            <w:bottom w:val="none" w:sz="0" w:space="0" w:color="auto"/>
            <w:right w:val="none" w:sz="0" w:space="0" w:color="auto"/>
          </w:divBdr>
        </w:div>
        <w:div w:id="2082482536">
          <w:marLeft w:val="0"/>
          <w:marRight w:val="0"/>
          <w:marTop w:val="0"/>
          <w:marBottom w:val="0"/>
          <w:divBdr>
            <w:top w:val="none" w:sz="0" w:space="0" w:color="auto"/>
            <w:left w:val="none" w:sz="0" w:space="0" w:color="auto"/>
            <w:bottom w:val="none" w:sz="0" w:space="0" w:color="auto"/>
            <w:right w:val="none" w:sz="0" w:space="0" w:color="auto"/>
          </w:divBdr>
        </w:div>
        <w:div w:id="276448258">
          <w:marLeft w:val="0"/>
          <w:marRight w:val="0"/>
          <w:marTop w:val="0"/>
          <w:marBottom w:val="0"/>
          <w:divBdr>
            <w:top w:val="none" w:sz="0" w:space="0" w:color="auto"/>
            <w:left w:val="none" w:sz="0" w:space="0" w:color="auto"/>
            <w:bottom w:val="none" w:sz="0" w:space="0" w:color="auto"/>
            <w:right w:val="none" w:sz="0" w:space="0" w:color="auto"/>
          </w:divBdr>
        </w:div>
        <w:div w:id="1732267809">
          <w:marLeft w:val="0"/>
          <w:marRight w:val="0"/>
          <w:marTop w:val="0"/>
          <w:marBottom w:val="0"/>
          <w:divBdr>
            <w:top w:val="none" w:sz="0" w:space="0" w:color="auto"/>
            <w:left w:val="none" w:sz="0" w:space="0" w:color="auto"/>
            <w:bottom w:val="none" w:sz="0" w:space="0" w:color="auto"/>
            <w:right w:val="none" w:sz="0" w:space="0" w:color="auto"/>
          </w:divBdr>
        </w:div>
        <w:div w:id="1419401724">
          <w:marLeft w:val="0"/>
          <w:marRight w:val="0"/>
          <w:marTop w:val="0"/>
          <w:marBottom w:val="0"/>
          <w:divBdr>
            <w:top w:val="none" w:sz="0" w:space="0" w:color="auto"/>
            <w:left w:val="none" w:sz="0" w:space="0" w:color="auto"/>
            <w:bottom w:val="none" w:sz="0" w:space="0" w:color="auto"/>
            <w:right w:val="none" w:sz="0" w:space="0" w:color="auto"/>
          </w:divBdr>
        </w:div>
        <w:div w:id="1572695390">
          <w:marLeft w:val="0"/>
          <w:marRight w:val="0"/>
          <w:marTop w:val="0"/>
          <w:marBottom w:val="0"/>
          <w:divBdr>
            <w:top w:val="none" w:sz="0" w:space="0" w:color="auto"/>
            <w:left w:val="none" w:sz="0" w:space="0" w:color="auto"/>
            <w:bottom w:val="none" w:sz="0" w:space="0" w:color="auto"/>
            <w:right w:val="none" w:sz="0" w:space="0" w:color="auto"/>
          </w:divBdr>
        </w:div>
        <w:div w:id="1155802133">
          <w:marLeft w:val="0"/>
          <w:marRight w:val="0"/>
          <w:marTop w:val="0"/>
          <w:marBottom w:val="0"/>
          <w:divBdr>
            <w:top w:val="none" w:sz="0" w:space="0" w:color="auto"/>
            <w:left w:val="none" w:sz="0" w:space="0" w:color="auto"/>
            <w:bottom w:val="none" w:sz="0" w:space="0" w:color="auto"/>
            <w:right w:val="none" w:sz="0" w:space="0" w:color="auto"/>
          </w:divBdr>
        </w:div>
        <w:div w:id="2063744959">
          <w:marLeft w:val="0"/>
          <w:marRight w:val="0"/>
          <w:marTop w:val="0"/>
          <w:marBottom w:val="0"/>
          <w:divBdr>
            <w:top w:val="none" w:sz="0" w:space="0" w:color="auto"/>
            <w:left w:val="none" w:sz="0" w:space="0" w:color="auto"/>
            <w:bottom w:val="none" w:sz="0" w:space="0" w:color="auto"/>
            <w:right w:val="none" w:sz="0" w:space="0" w:color="auto"/>
          </w:divBdr>
        </w:div>
        <w:div w:id="302121135">
          <w:marLeft w:val="0"/>
          <w:marRight w:val="0"/>
          <w:marTop w:val="0"/>
          <w:marBottom w:val="0"/>
          <w:divBdr>
            <w:top w:val="none" w:sz="0" w:space="0" w:color="auto"/>
            <w:left w:val="none" w:sz="0" w:space="0" w:color="auto"/>
            <w:bottom w:val="none" w:sz="0" w:space="0" w:color="auto"/>
            <w:right w:val="none" w:sz="0" w:space="0" w:color="auto"/>
          </w:divBdr>
        </w:div>
        <w:div w:id="2029136279">
          <w:marLeft w:val="0"/>
          <w:marRight w:val="0"/>
          <w:marTop w:val="0"/>
          <w:marBottom w:val="0"/>
          <w:divBdr>
            <w:top w:val="none" w:sz="0" w:space="0" w:color="auto"/>
            <w:left w:val="none" w:sz="0" w:space="0" w:color="auto"/>
            <w:bottom w:val="none" w:sz="0" w:space="0" w:color="auto"/>
            <w:right w:val="none" w:sz="0" w:space="0" w:color="auto"/>
          </w:divBdr>
        </w:div>
        <w:div w:id="358048210">
          <w:marLeft w:val="0"/>
          <w:marRight w:val="0"/>
          <w:marTop w:val="0"/>
          <w:marBottom w:val="0"/>
          <w:divBdr>
            <w:top w:val="none" w:sz="0" w:space="0" w:color="auto"/>
            <w:left w:val="none" w:sz="0" w:space="0" w:color="auto"/>
            <w:bottom w:val="none" w:sz="0" w:space="0" w:color="auto"/>
            <w:right w:val="none" w:sz="0" w:space="0" w:color="auto"/>
          </w:divBdr>
        </w:div>
        <w:div w:id="13843991">
          <w:marLeft w:val="0"/>
          <w:marRight w:val="0"/>
          <w:marTop w:val="0"/>
          <w:marBottom w:val="0"/>
          <w:divBdr>
            <w:top w:val="none" w:sz="0" w:space="0" w:color="auto"/>
            <w:left w:val="none" w:sz="0" w:space="0" w:color="auto"/>
            <w:bottom w:val="none" w:sz="0" w:space="0" w:color="auto"/>
            <w:right w:val="none" w:sz="0" w:space="0" w:color="auto"/>
          </w:divBdr>
        </w:div>
        <w:div w:id="114452514">
          <w:marLeft w:val="0"/>
          <w:marRight w:val="0"/>
          <w:marTop w:val="0"/>
          <w:marBottom w:val="0"/>
          <w:divBdr>
            <w:top w:val="none" w:sz="0" w:space="0" w:color="auto"/>
            <w:left w:val="none" w:sz="0" w:space="0" w:color="auto"/>
            <w:bottom w:val="none" w:sz="0" w:space="0" w:color="auto"/>
            <w:right w:val="none" w:sz="0" w:space="0" w:color="auto"/>
          </w:divBdr>
        </w:div>
        <w:div w:id="1934699714">
          <w:marLeft w:val="0"/>
          <w:marRight w:val="0"/>
          <w:marTop w:val="0"/>
          <w:marBottom w:val="0"/>
          <w:divBdr>
            <w:top w:val="none" w:sz="0" w:space="0" w:color="auto"/>
            <w:left w:val="none" w:sz="0" w:space="0" w:color="auto"/>
            <w:bottom w:val="none" w:sz="0" w:space="0" w:color="auto"/>
            <w:right w:val="none" w:sz="0" w:space="0" w:color="auto"/>
          </w:divBdr>
        </w:div>
        <w:div w:id="401954081">
          <w:marLeft w:val="0"/>
          <w:marRight w:val="0"/>
          <w:marTop w:val="0"/>
          <w:marBottom w:val="0"/>
          <w:divBdr>
            <w:top w:val="none" w:sz="0" w:space="0" w:color="auto"/>
            <w:left w:val="none" w:sz="0" w:space="0" w:color="auto"/>
            <w:bottom w:val="none" w:sz="0" w:space="0" w:color="auto"/>
            <w:right w:val="none" w:sz="0" w:space="0" w:color="auto"/>
          </w:divBdr>
        </w:div>
        <w:div w:id="1226842929">
          <w:marLeft w:val="0"/>
          <w:marRight w:val="0"/>
          <w:marTop w:val="0"/>
          <w:marBottom w:val="0"/>
          <w:divBdr>
            <w:top w:val="none" w:sz="0" w:space="0" w:color="auto"/>
            <w:left w:val="none" w:sz="0" w:space="0" w:color="auto"/>
            <w:bottom w:val="none" w:sz="0" w:space="0" w:color="auto"/>
            <w:right w:val="none" w:sz="0" w:space="0" w:color="auto"/>
          </w:divBdr>
        </w:div>
        <w:div w:id="248778086">
          <w:marLeft w:val="0"/>
          <w:marRight w:val="0"/>
          <w:marTop w:val="0"/>
          <w:marBottom w:val="0"/>
          <w:divBdr>
            <w:top w:val="none" w:sz="0" w:space="0" w:color="auto"/>
            <w:left w:val="none" w:sz="0" w:space="0" w:color="auto"/>
            <w:bottom w:val="none" w:sz="0" w:space="0" w:color="auto"/>
            <w:right w:val="none" w:sz="0" w:space="0" w:color="auto"/>
          </w:divBdr>
        </w:div>
        <w:div w:id="1837762858">
          <w:marLeft w:val="0"/>
          <w:marRight w:val="0"/>
          <w:marTop w:val="0"/>
          <w:marBottom w:val="0"/>
          <w:divBdr>
            <w:top w:val="none" w:sz="0" w:space="0" w:color="auto"/>
            <w:left w:val="none" w:sz="0" w:space="0" w:color="auto"/>
            <w:bottom w:val="none" w:sz="0" w:space="0" w:color="auto"/>
            <w:right w:val="none" w:sz="0" w:space="0" w:color="auto"/>
          </w:divBdr>
        </w:div>
        <w:div w:id="534738421">
          <w:marLeft w:val="0"/>
          <w:marRight w:val="0"/>
          <w:marTop w:val="0"/>
          <w:marBottom w:val="0"/>
          <w:divBdr>
            <w:top w:val="none" w:sz="0" w:space="0" w:color="auto"/>
            <w:left w:val="none" w:sz="0" w:space="0" w:color="auto"/>
            <w:bottom w:val="none" w:sz="0" w:space="0" w:color="auto"/>
            <w:right w:val="none" w:sz="0" w:space="0" w:color="auto"/>
          </w:divBdr>
        </w:div>
        <w:div w:id="1108812557">
          <w:marLeft w:val="0"/>
          <w:marRight w:val="0"/>
          <w:marTop w:val="0"/>
          <w:marBottom w:val="0"/>
          <w:divBdr>
            <w:top w:val="none" w:sz="0" w:space="0" w:color="auto"/>
            <w:left w:val="none" w:sz="0" w:space="0" w:color="auto"/>
            <w:bottom w:val="none" w:sz="0" w:space="0" w:color="auto"/>
            <w:right w:val="none" w:sz="0" w:space="0" w:color="auto"/>
          </w:divBdr>
        </w:div>
        <w:div w:id="872377298">
          <w:marLeft w:val="0"/>
          <w:marRight w:val="0"/>
          <w:marTop w:val="0"/>
          <w:marBottom w:val="0"/>
          <w:divBdr>
            <w:top w:val="none" w:sz="0" w:space="0" w:color="auto"/>
            <w:left w:val="none" w:sz="0" w:space="0" w:color="auto"/>
            <w:bottom w:val="none" w:sz="0" w:space="0" w:color="auto"/>
            <w:right w:val="none" w:sz="0" w:space="0" w:color="auto"/>
          </w:divBdr>
        </w:div>
        <w:div w:id="1397783518">
          <w:marLeft w:val="0"/>
          <w:marRight w:val="0"/>
          <w:marTop w:val="0"/>
          <w:marBottom w:val="0"/>
          <w:divBdr>
            <w:top w:val="none" w:sz="0" w:space="0" w:color="auto"/>
            <w:left w:val="none" w:sz="0" w:space="0" w:color="auto"/>
            <w:bottom w:val="none" w:sz="0" w:space="0" w:color="auto"/>
            <w:right w:val="none" w:sz="0" w:space="0" w:color="auto"/>
          </w:divBdr>
        </w:div>
        <w:div w:id="1806240214">
          <w:marLeft w:val="0"/>
          <w:marRight w:val="0"/>
          <w:marTop w:val="0"/>
          <w:marBottom w:val="0"/>
          <w:divBdr>
            <w:top w:val="none" w:sz="0" w:space="0" w:color="auto"/>
            <w:left w:val="none" w:sz="0" w:space="0" w:color="auto"/>
            <w:bottom w:val="none" w:sz="0" w:space="0" w:color="auto"/>
            <w:right w:val="none" w:sz="0" w:space="0" w:color="auto"/>
          </w:divBdr>
        </w:div>
        <w:div w:id="637807918">
          <w:marLeft w:val="0"/>
          <w:marRight w:val="0"/>
          <w:marTop w:val="0"/>
          <w:marBottom w:val="0"/>
          <w:divBdr>
            <w:top w:val="none" w:sz="0" w:space="0" w:color="auto"/>
            <w:left w:val="none" w:sz="0" w:space="0" w:color="auto"/>
            <w:bottom w:val="none" w:sz="0" w:space="0" w:color="auto"/>
            <w:right w:val="none" w:sz="0" w:space="0" w:color="auto"/>
          </w:divBdr>
        </w:div>
        <w:div w:id="1153793776">
          <w:marLeft w:val="0"/>
          <w:marRight w:val="0"/>
          <w:marTop w:val="0"/>
          <w:marBottom w:val="0"/>
          <w:divBdr>
            <w:top w:val="none" w:sz="0" w:space="0" w:color="auto"/>
            <w:left w:val="none" w:sz="0" w:space="0" w:color="auto"/>
            <w:bottom w:val="none" w:sz="0" w:space="0" w:color="auto"/>
            <w:right w:val="none" w:sz="0" w:space="0" w:color="auto"/>
          </w:divBdr>
        </w:div>
        <w:div w:id="1868324449">
          <w:marLeft w:val="0"/>
          <w:marRight w:val="0"/>
          <w:marTop w:val="0"/>
          <w:marBottom w:val="0"/>
          <w:divBdr>
            <w:top w:val="none" w:sz="0" w:space="0" w:color="auto"/>
            <w:left w:val="none" w:sz="0" w:space="0" w:color="auto"/>
            <w:bottom w:val="none" w:sz="0" w:space="0" w:color="auto"/>
            <w:right w:val="none" w:sz="0" w:space="0" w:color="auto"/>
          </w:divBdr>
        </w:div>
      </w:divsChild>
    </w:div>
    <w:div w:id="1931039453">
      <w:bodyDiv w:val="1"/>
      <w:marLeft w:val="0"/>
      <w:marRight w:val="0"/>
      <w:marTop w:val="0"/>
      <w:marBottom w:val="0"/>
      <w:divBdr>
        <w:top w:val="none" w:sz="0" w:space="0" w:color="auto"/>
        <w:left w:val="none" w:sz="0" w:space="0" w:color="auto"/>
        <w:bottom w:val="none" w:sz="0" w:space="0" w:color="auto"/>
        <w:right w:val="none" w:sz="0" w:space="0" w:color="auto"/>
      </w:divBdr>
    </w:div>
    <w:div w:id="1999575552">
      <w:bodyDiv w:val="1"/>
      <w:marLeft w:val="0"/>
      <w:marRight w:val="0"/>
      <w:marTop w:val="0"/>
      <w:marBottom w:val="0"/>
      <w:divBdr>
        <w:top w:val="none" w:sz="0" w:space="0" w:color="auto"/>
        <w:left w:val="none" w:sz="0" w:space="0" w:color="auto"/>
        <w:bottom w:val="none" w:sz="0" w:space="0" w:color="auto"/>
        <w:right w:val="none" w:sz="0" w:space="0" w:color="auto"/>
      </w:divBdr>
    </w:div>
    <w:div w:id="21165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i.gov.uk/acts/acts2006/ukpga_20060016_en_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johnson@naturalenglan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nichols@naturalengland.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n.nichols@naturalengland.org.uk" TargetMode="External"/><Relationship Id="rId4" Type="http://schemas.openxmlformats.org/officeDocument/2006/relationships/settings" Target="settings.xml"/><Relationship Id="rId9" Type="http://schemas.openxmlformats.org/officeDocument/2006/relationships/hyperlink" Target="http://www.openaccess.naturalengland.org.uk/wps/portal/oasys/maps/Section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9B9D4-D441-4D7A-BB0C-18D3F49E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4272</Words>
  <Characters>24355</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Benjamin</dc:creator>
  <cp:keywords/>
  <dc:description/>
  <cp:lastModifiedBy>Butt, Ruqayya</cp:lastModifiedBy>
  <cp:revision>2</cp:revision>
  <dcterms:created xsi:type="dcterms:W3CDTF">2023-07-03T15:38:00Z</dcterms:created>
  <dcterms:modified xsi:type="dcterms:W3CDTF">2023-07-03T15:38:00Z</dcterms:modified>
</cp:coreProperties>
</file>