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D0F86" w14:textId="2FFC75E1" w:rsidR="00BB57EE" w:rsidRDefault="00BB57EE" w:rsidP="00FF7738">
      <w:pPr>
        <w:rPr>
          <w:rFonts w:ascii="Trebuchet MS" w:hAnsi="Trebuchet MS"/>
        </w:rPr>
      </w:pPr>
    </w:p>
    <w:p w14:paraId="0343095D" w14:textId="77777777" w:rsidR="00BB57EE" w:rsidRDefault="00BB57EE" w:rsidP="00FF7738">
      <w:pPr>
        <w:rPr>
          <w:rFonts w:ascii="Trebuchet MS" w:hAnsi="Trebuchet MS"/>
        </w:rPr>
      </w:pPr>
    </w:p>
    <w:p w14:paraId="4716AE52" w14:textId="65E2D120" w:rsidR="00BB57EE" w:rsidRDefault="00BB57EE" w:rsidP="00FF7738">
      <w:pPr>
        <w:rPr>
          <w:rFonts w:ascii="Trebuchet MS" w:hAnsi="Trebuchet MS"/>
        </w:rPr>
      </w:pPr>
    </w:p>
    <w:p w14:paraId="497D9CCE" w14:textId="72F55F0D" w:rsidR="00BB57EE" w:rsidRDefault="00BB57EE" w:rsidP="00FF7738">
      <w:pPr>
        <w:rPr>
          <w:rFonts w:ascii="Trebuchet MS" w:hAnsi="Trebuchet MS"/>
        </w:rPr>
      </w:pPr>
    </w:p>
    <w:p w14:paraId="1B4C5E72" w14:textId="23ADE6FE" w:rsidR="00BB57EE" w:rsidRPr="00BB57EE" w:rsidRDefault="00BB57EE" w:rsidP="00BB57EE">
      <w:pPr>
        <w:pStyle w:val="ListParagraph"/>
        <w:numPr>
          <w:ilvl w:val="0"/>
          <w:numId w:val="11"/>
        </w:numPr>
        <w:rPr>
          <w:rFonts w:ascii="Trebuchet MS" w:hAnsi="Trebuchet MS"/>
          <w:b/>
        </w:rPr>
      </w:pPr>
      <w:r w:rsidRPr="00BB57EE">
        <w:rPr>
          <w:rFonts w:ascii="Trebuchet MS" w:hAnsi="Trebuchet MS"/>
          <w:b/>
        </w:rPr>
        <w:t>Introduction</w:t>
      </w:r>
    </w:p>
    <w:p w14:paraId="61835EDC" w14:textId="77777777" w:rsidR="00BB57EE" w:rsidRPr="00BB57EE" w:rsidRDefault="00BB57EE" w:rsidP="00BB57EE">
      <w:pPr>
        <w:pStyle w:val="ListParagraph"/>
        <w:rPr>
          <w:rFonts w:ascii="Trebuchet MS" w:hAnsi="Trebuchet MS"/>
        </w:rPr>
      </w:pPr>
    </w:p>
    <w:p w14:paraId="4949DC70" w14:textId="7A5E0994" w:rsidR="0008194C" w:rsidRPr="00BB57EE" w:rsidRDefault="00E70E52" w:rsidP="00BB57EE">
      <w:pPr>
        <w:rPr>
          <w:rFonts w:ascii="Trebuchet MS" w:hAnsi="Trebuchet MS"/>
        </w:rPr>
      </w:pPr>
      <w:r w:rsidRPr="00BB57EE">
        <w:rPr>
          <w:rFonts w:ascii="Trebuchet MS" w:hAnsi="Trebuchet MS"/>
        </w:rPr>
        <w:t>Bath Preservation Trust</w:t>
      </w:r>
      <w:r w:rsidR="00555DDB" w:rsidRPr="00BB57EE">
        <w:rPr>
          <w:rFonts w:ascii="Trebuchet MS" w:hAnsi="Trebuchet MS"/>
        </w:rPr>
        <w:t xml:space="preserve"> (BPT)</w:t>
      </w:r>
      <w:r w:rsidRPr="00BB57EE">
        <w:rPr>
          <w:rFonts w:ascii="Trebuchet MS" w:hAnsi="Trebuchet MS"/>
        </w:rPr>
        <w:t xml:space="preserve"> wishes to appoint </w:t>
      </w:r>
      <w:r w:rsidR="006848B5" w:rsidRPr="00BB57EE">
        <w:rPr>
          <w:rFonts w:ascii="Trebuchet MS" w:hAnsi="Trebuchet MS"/>
        </w:rPr>
        <w:t>a</w:t>
      </w:r>
      <w:r w:rsidRPr="00BB57EE">
        <w:rPr>
          <w:rFonts w:ascii="Trebuchet MS" w:hAnsi="Trebuchet MS"/>
        </w:rPr>
        <w:t xml:space="preserve"> design team for the</w:t>
      </w:r>
      <w:r w:rsidR="00FF7738" w:rsidRPr="00BB57EE">
        <w:rPr>
          <w:rFonts w:ascii="Trebuchet MS" w:hAnsi="Trebuchet MS"/>
        </w:rPr>
        <w:t xml:space="preserve"> repair and conservation of </w:t>
      </w:r>
      <w:r w:rsidR="00751E11" w:rsidRPr="00BB57EE">
        <w:rPr>
          <w:rFonts w:ascii="Trebuchet MS" w:hAnsi="Trebuchet MS"/>
        </w:rPr>
        <w:t xml:space="preserve">Grade I listed </w:t>
      </w:r>
      <w:r w:rsidR="00FF7738" w:rsidRPr="00BB57EE">
        <w:rPr>
          <w:rFonts w:ascii="Trebuchet MS" w:hAnsi="Trebuchet MS"/>
        </w:rPr>
        <w:t>Beckford</w:t>
      </w:r>
      <w:r w:rsidR="00D91C4A" w:rsidRPr="00BB57EE">
        <w:rPr>
          <w:rFonts w:ascii="Trebuchet MS" w:hAnsi="Trebuchet MS"/>
        </w:rPr>
        <w:t>’</w:t>
      </w:r>
      <w:r w:rsidR="00FF7738" w:rsidRPr="00BB57EE">
        <w:rPr>
          <w:rFonts w:ascii="Trebuchet MS" w:hAnsi="Trebuchet MS"/>
        </w:rPr>
        <w:t xml:space="preserve">s Tower </w:t>
      </w:r>
      <w:r w:rsidR="007C4F5F" w:rsidRPr="00BB57EE">
        <w:rPr>
          <w:rFonts w:ascii="Trebuchet MS" w:hAnsi="Trebuchet MS"/>
        </w:rPr>
        <w:t>in</w:t>
      </w:r>
      <w:r w:rsidR="00FF7738" w:rsidRPr="00BB57EE">
        <w:rPr>
          <w:rFonts w:ascii="Trebuchet MS" w:hAnsi="Trebuchet MS"/>
        </w:rPr>
        <w:t xml:space="preserve"> Bath</w:t>
      </w:r>
      <w:r w:rsidR="00D63AD0" w:rsidRPr="00BB57EE">
        <w:rPr>
          <w:rFonts w:ascii="Trebuchet MS" w:hAnsi="Trebuchet MS"/>
        </w:rPr>
        <w:t>, as part of the National Lottery Heritage Funded project, ‘Our Tower’</w:t>
      </w:r>
      <w:r w:rsidR="00FF7738" w:rsidRPr="00BB57EE">
        <w:rPr>
          <w:rFonts w:ascii="Trebuchet MS" w:hAnsi="Trebuchet MS"/>
        </w:rPr>
        <w:t xml:space="preserve">. </w:t>
      </w:r>
      <w:r w:rsidR="007C4F5F" w:rsidRPr="00BB57EE">
        <w:rPr>
          <w:rFonts w:ascii="Trebuchet MS" w:hAnsi="Trebuchet MS"/>
        </w:rPr>
        <w:t>T</w:t>
      </w:r>
      <w:r w:rsidR="00FF7738" w:rsidRPr="00BB57EE">
        <w:rPr>
          <w:rFonts w:ascii="Trebuchet MS" w:hAnsi="Trebuchet MS"/>
        </w:rPr>
        <w:t>he team would consist of a</w:t>
      </w:r>
      <w:r w:rsidR="004C2C9D">
        <w:rPr>
          <w:rFonts w:ascii="Trebuchet MS" w:hAnsi="Trebuchet MS"/>
        </w:rPr>
        <w:t>n accredited</w:t>
      </w:r>
      <w:r w:rsidR="00FF7738" w:rsidRPr="00BB57EE">
        <w:rPr>
          <w:rFonts w:ascii="Trebuchet MS" w:hAnsi="Trebuchet MS"/>
        </w:rPr>
        <w:t xml:space="preserve"> lead consultant</w:t>
      </w:r>
      <w:r w:rsidR="006848B5" w:rsidRPr="00BB57EE">
        <w:rPr>
          <w:rFonts w:ascii="Trebuchet MS" w:hAnsi="Trebuchet MS"/>
        </w:rPr>
        <w:t xml:space="preserve"> – architect, </w:t>
      </w:r>
      <w:r w:rsidR="00D91C4A" w:rsidRPr="00BB57EE">
        <w:rPr>
          <w:rFonts w:ascii="Trebuchet MS" w:hAnsi="Trebuchet MS"/>
        </w:rPr>
        <w:t xml:space="preserve">building </w:t>
      </w:r>
      <w:r w:rsidR="006848B5" w:rsidRPr="00BB57EE">
        <w:rPr>
          <w:rFonts w:ascii="Trebuchet MS" w:hAnsi="Trebuchet MS"/>
        </w:rPr>
        <w:t xml:space="preserve">surveyor or architectural technologist </w:t>
      </w:r>
      <w:r w:rsidR="00B41D07" w:rsidRPr="00BB57EE">
        <w:rPr>
          <w:rFonts w:ascii="Trebuchet MS" w:hAnsi="Trebuchet MS"/>
        </w:rPr>
        <w:t>providing design services</w:t>
      </w:r>
      <w:r w:rsidR="0008194C" w:rsidRPr="00BB57EE">
        <w:rPr>
          <w:rFonts w:ascii="Trebuchet MS" w:hAnsi="Trebuchet MS"/>
        </w:rPr>
        <w:t xml:space="preserve">, supported by the following </w:t>
      </w:r>
      <w:r w:rsidR="00221731" w:rsidRPr="00BB57EE">
        <w:rPr>
          <w:rFonts w:ascii="Trebuchet MS" w:hAnsi="Trebuchet MS"/>
        </w:rPr>
        <w:t>roles</w:t>
      </w:r>
      <w:r w:rsidR="0008194C" w:rsidRPr="00BB57EE">
        <w:rPr>
          <w:rFonts w:ascii="Trebuchet MS" w:hAnsi="Trebuchet MS"/>
        </w:rPr>
        <w:t>;</w:t>
      </w:r>
    </w:p>
    <w:p w14:paraId="10A86ABC" w14:textId="77777777" w:rsidR="0008194C" w:rsidRPr="00021FA3" w:rsidRDefault="0008194C" w:rsidP="00FF7738">
      <w:pPr>
        <w:rPr>
          <w:rFonts w:ascii="Trebuchet MS" w:hAnsi="Trebuchet MS"/>
        </w:rPr>
      </w:pPr>
    </w:p>
    <w:p w14:paraId="51037681" w14:textId="4A755086" w:rsidR="0008194C" w:rsidRPr="00021FA3" w:rsidRDefault="0008194C" w:rsidP="0008194C">
      <w:pPr>
        <w:pStyle w:val="ListParagraph"/>
        <w:numPr>
          <w:ilvl w:val="0"/>
          <w:numId w:val="5"/>
        </w:numPr>
        <w:rPr>
          <w:rFonts w:ascii="Trebuchet MS" w:hAnsi="Trebuchet MS"/>
        </w:rPr>
      </w:pPr>
      <w:r w:rsidRPr="00021FA3">
        <w:rPr>
          <w:rFonts w:ascii="Trebuchet MS" w:hAnsi="Trebuchet MS"/>
        </w:rPr>
        <w:t>Structu</w:t>
      </w:r>
      <w:r w:rsidR="00221731">
        <w:rPr>
          <w:rFonts w:ascii="Trebuchet MS" w:hAnsi="Trebuchet MS"/>
        </w:rPr>
        <w:t>r</w:t>
      </w:r>
      <w:r w:rsidRPr="00021FA3">
        <w:rPr>
          <w:rFonts w:ascii="Trebuchet MS" w:hAnsi="Trebuchet MS"/>
        </w:rPr>
        <w:t>al Engineering</w:t>
      </w:r>
    </w:p>
    <w:p w14:paraId="6B22134C" w14:textId="77777777" w:rsidR="0008194C" w:rsidRPr="00021FA3" w:rsidRDefault="0008194C" w:rsidP="0008194C">
      <w:pPr>
        <w:pStyle w:val="ListParagraph"/>
        <w:numPr>
          <w:ilvl w:val="0"/>
          <w:numId w:val="5"/>
        </w:numPr>
        <w:rPr>
          <w:rFonts w:ascii="Trebuchet MS" w:hAnsi="Trebuchet MS"/>
        </w:rPr>
      </w:pPr>
      <w:r w:rsidRPr="00021FA3">
        <w:rPr>
          <w:rFonts w:ascii="Trebuchet MS" w:hAnsi="Trebuchet MS"/>
        </w:rPr>
        <w:t>Principle Designer</w:t>
      </w:r>
    </w:p>
    <w:p w14:paraId="7FADD6EA" w14:textId="77777777" w:rsidR="0008194C" w:rsidRPr="00021FA3" w:rsidRDefault="0008194C" w:rsidP="00FF7738">
      <w:pPr>
        <w:rPr>
          <w:rFonts w:ascii="Trebuchet MS" w:hAnsi="Trebuchet MS"/>
        </w:rPr>
      </w:pPr>
    </w:p>
    <w:p w14:paraId="45B33FF6" w14:textId="65BE3B71" w:rsidR="00E70E52" w:rsidRPr="00021FA3" w:rsidRDefault="00FF7738" w:rsidP="00FF7738">
      <w:pPr>
        <w:rPr>
          <w:rFonts w:ascii="Trebuchet MS" w:hAnsi="Trebuchet MS"/>
        </w:rPr>
      </w:pPr>
      <w:r w:rsidRPr="00021FA3">
        <w:rPr>
          <w:rFonts w:ascii="Trebuchet MS" w:hAnsi="Trebuchet MS"/>
        </w:rPr>
        <w:t>The lead consultant would also act as</w:t>
      </w:r>
      <w:r w:rsidR="00E70E52" w:rsidRPr="00021FA3">
        <w:rPr>
          <w:rFonts w:ascii="Trebuchet MS" w:hAnsi="Trebuchet MS"/>
        </w:rPr>
        <w:t xml:space="preserve"> Contract Administrator for the base build contract, as defined within the JCT suite.</w:t>
      </w:r>
      <w:r w:rsidR="00200713" w:rsidRPr="00021FA3">
        <w:rPr>
          <w:rFonts w:ascii="Trebuchet MS" w:hAnsi="Trebuchet MS"/>
        </w:rPr>
        <w:t xml:space="preserve"> </w:t>
      </w:r>
    </w:p>
    <w:p w14:paraId="4DFB460D" w14:textId="3BBB3F0F" w:rsidR="006472B5" w:rsidRPr="00021FA3" w:rsidRDefault="006472B5" w:rsidP="00FF7738">
      <w:pPr>
        <w:rPr>
          <w:rFonts w:ascii="Trebuchet MS" w:hAnsi="Trebuchet MS"/>
        </w:rPr>
      </w:pPr>
    </w:p>
    <w:p w14:paraId="196EF03A" w14:textId="72909623" w:rsidR="006472B5" w:rsidRPr="00021FA3" w:rsidRDefault="006472B5" w:rsidP="00FF7738">
      <w:pPr>
        <w:rPr>
          <w:rFonts w:ascii="Trebuchet MS" w:hAnsi="Trebuchet MS"/>
        </w:rPr>
      </w:pPr>
      <w:r w:rsidRPr="00021FA3">
        <w:rPr>
          <w:rFonts w:ascii="Trebuchet MS" w:hAnsi="Trebuchet MS"/>
        </w:rPr>
        <w:t>A Project Quantity Surveyor will be appointed by BPT directly.</w:t>
      </w:r>
      <w:r w:rsidR="00C10FE2">
        <w:rPr>
          <w:rFonts w:ascii="Trebuchet MS" w:hAnsi="Trebuchet MS"/>
        </w:rPr>
        <w:t xml:space="preserve"> </w:t>
      </w:r>
      <w:r w:rsidR="00A15194">
        <w:rPr>
          <w:rFonts w:ascii="Trebuchet MS" w:hAnsi="Trebuchet MS"/>
        </w:rPr>
        <w:t>M&amp;E consultancy will also be required, to be procured through a separate process</w:t>
      </w:r>
    </w:p>
    <w:p w14:paraId="37476617" w14:textId="77777777" w:rsidR="00FF7738" w:rsidRPr="00021FA3" w:rsidRDefault="00FF7738" w:rsidP="00E70E52">
      <w:pPr>
        <w:ind w:left="720"/>
        <w:rPr>
          <w:rFonts w:ascii="Trebuchet MS" w:hAnsi="Trebuchet MS"/>
        </w:rPr>
      </w:pPr>
    </w:p>
    <w:p w14:paraId="694BA29A" w14:textId="295200C5" w:rsidR="00E07C00" w:rsidRPr="00BB57EE" w:rsidRDefault="00FF7738" w:rsidP="00BB57EE">
      <w:pPr>
        <w:pStyle w:val="ListParagraph"/>
        <w:numPr>
          <w:ilvl w:val="0"/>
          <w:numId w:val="11"/>
        </w:numPr>
        <w:shd w:val="clear" w:color="auto" w:fill="FFFFFF"/>
        <w:spacing w:after="450"/>
        <w:outlineLvl w:val="2"/>
        <w:rPr>
          <w:rFonts w:ascii="Trebuchet MS" w:eastAsia="Times New Roman" w:hAnsi="Trebuchet MS" w:cs="Arial"/>
          <w:b/>
          <w:bCs/>
          <w:color w:val="0B0C0C"/>
        </w:rPr>
      </w:pPr>
      <w:r w:rsidRPr="00BB57EE">
        <w:rPr>
          <w:rFonts w:ascii="Trebuchet MS" w:eastAsia="Times New Roman" w:hAnsi="Trebuchet MS" w:cs="Arial"/>
          <w:b/>
          <w:bCs/>
          <w:color w:val="0B0C0C"/>
        </w:rPr>
        <w:t>About us</w:t>
      </w:r>
    </w:p>
    <w:p w14:paraId="636E3ADE" w14:textId="7A0341F7" w:rsidR="00E07C00" w:rsidRPr="00021FA3" w:rsidRDefault="00E07C00" w:rsidP="008A1F72">
      <w:pPr>
        <w:shd w:val="clear" w:color="auto" w:fill="FFFFFF"/>
        <w:spacing w:after="450"/>
        <w:outlineLvl w:val="2"/>
        <w:rPr>
          <w:rFonts w:ascii="Trebuchet MS" w:eastAsia="Times New Roman" w:hAnsi="Trebuchet MS" w:cs="Arial"/>
          <w:bCs/>
          <w:color w:val="0B0C0C"/>
        </w:rPr>
      </w:pPr>
      <w:r w:rsidRPr="00021FA3">
        <w:rPr>
          <w:rFonts w:ascii="Trebuchet MS" w:eastAsia="Times New Roman" w:hAnsi="Trebuchet MS" w:cs="Arial"/>
          <w:bCs/>
          <w:color w:val="0B0C0C"/>
        </w:rPr>
        <w:t>Bath Preservation Trust is an independent charity, based in Bath, Somerset, which exists to safeguard the historic character and amenities of the city, a UNESCO World Heritage Site, and its environs.</w:t>
      </w:r>
    </w:p>
    <w:p w14:paraId="1374AA49" w14:textId="01B27AB7" w:rsidR="00FF7738" w:rsidRPr="00021FA3" w:rsidRDefault="00E07C00" w:rsidP="00FF7738">
      <w:pPr>
        <w:shd w:val="clear" w:color="auto" w:fill="FFFFFF"/>
        <w:spacing w:after="450"/>
        <w:outlineLvl w:val="2"/>
        <w:rPr>
          <w:rFonts w:ascii="Trebuchet MS" w:hAnsi="Trebuchet MS"/>
        </w:rPr>
      </w:pPr>
      <w:r w:rsidRPr="00021FA3">
        <w:rPr>
          <w:rFonts w:ascii="Trebuchet MS" w:hAnsi="Trebuchet MS"/>
        </w:rPr>
        <w:t>Originally</w:t>
      </w:r>
      <w:r w:rsidR="00E70E52" w:rsidRPr="00021FA3">
        <w:rPr>
          <w:rFonts w:ascii="Trebuchet MS" w:hAnsi="Trebuchet MS"/>
        </w:rPr>
        <w:t xml:space="preserve"> founded in 1934 as a small pressure group, </w:t>
      </w:r>
      <w:r w:rsidRPr="00021FA3">
        <w:rPr>
          <w:rFonts w:ascii="Trebuchet MS" w:hAnsi="Trebuchet MS"/>
        </w:rPr>
        <w:t>our</w:t>
      </w:r>
      <w:r w:rsidR="00E70E52" w:rsidRPr="00021FA3">
        <w:rPr>
          <w:rFonts w:ascii="Trebuchet MS" w:hAnsi="Trebuchet MS"/>
        </w:rPr>
        <w:t xml:space="preserve"> first </w:t>
      </w:r>
      <w:r w:rsidR="00FF7738" w:rsidRPr="00021FA3">
        <w:rPr>
          <w:rFonts w:ascii="Trebuchet MS" w:hAnsi="Trebuchet MS"/>
        </w:rPr>
        <w:t xml:space="preserve">successful </w:t>
      </w:r>
      <w:r w:rsidR="00E70E52" w:rsidRPr="00021FA3">
        <w:rPr>
          <w:rFonts w:ascii="Trebuchet MS" w:hAnsi="Trebuchet MS"/>
        </w:rPr>
        <w:t xml:space="preserve">action was to fight </w:t>
      </w:r>
      <w:r w:rsidR="00A47866" w:rsidRPr="00021FA3">
        <w:rPr>
          <w:rFonts w:ascii="Trebuchet MS" w:hAnsi="Trebuchet MS"/>
        </w:rPr>
        <w:t xml:space="preserve">off </w:t>
      </w:r>
      <w:r w:rsidR="00E70E52" w:rsidRPr="00021FA3">
        <w:rPr>
          <w:rFonts w:ascii="Trebuchet MS" w:hAnsi="Trebuchet MS"/>
        </w:rPr>
        <w:t xml:space="preserve">plans to pull down parts of the Georgian city, to make way for a new road. Since this victory, </w:t>
      </w:r>
      <w:r w:rsidR="00221731">
        <w:rPr>
          <w:rFonts w:ascii="Trebuchet MS" w:hAnsi="Trebuchet MS"/>
        </w:rPr>
        <w:t>BPT</w:t>
      </w:r>
      <w:r w:rsidR="00E70E52" w:rsidRPr="00021FA3">
        <w:rPr>
          <w:rFonts w:ascii="Trebuchet MS" w:hAnsi="Trebuchet MS"/>
        </w:rPr>
        <w:t xml:space="preserve"> has saved hundreds more listed buildings from </w:t>
      </w:r>
      <w:r w:rsidR="00F0348D" w:rsidRPr="00021FA3">
        <w:rPr>
          <w:rFonts w:ascii="Trebuchet MS" w:hAnsi="Trebuchet MS"/>
        </w:rPr>
        <w:t>demolition and</w:t>
      </w:r>
      <w:r w:rsidR="00E70E52" w:rsidRPr="00021FA3">
        <w:rPr>
          <w:rFonts w:ascii="Trebuchet MS" w:hAnsi="Trebuchet MS"/>
        </w:rPr>
        <w:t xml:space="preserve"> has successfully confronted many similar threats to the city</w:t>
      </w:r>
      <w:r w:rsidR="00A47866" w:rsidRPr="00021FA3">
        <w:rPr>
          <w:rFonts w:ascii="Trebuchet MS" w:hAnsi="Trebuchet MS"/>
        </w:rPr>
        <w:t>’s architectural heritage</w:t>
      </w:r>
      <w:r w:rsidR="00E70E52" w:rsidRPr="00021FA3">
        <w:rPr>
          <w:rFonts w:ascii="Trebuchet MS" w:hAnsi="Trebuchet MS"/>
        </w:rPr>
        <w:t xml:space="preserve">. </w:t>
      </w:r>
    </w:p>
    <w:p w14:paraId="0B4A30DE" w14:textId="4A572F77" w:rsidR="00E70E52" w:rsidRDefault="00E70E52" w:rsidP="00FF7738">
      <w:pPr>
        <w:shd w:val="clear" w:color="auto" w:fill="FFFFFF"/>
        <w:spacing w:after="450"/>
        <w:outlineLvl w:val="2"/>
        <w:rPr>
          <w:rFonts w:ascii="Trebuchet MS" w:hAnsi="Trebuchet MS"/>
        </w:rPr>
      </w:pPr>
      <w:r w:rsidRPr="00021FA3">
        <w:rPr>
          <w:rFonts w:ascii="Trebuchet MS" w:hAnsi="Trebuchet MS"/>
        </w:rPr>
        <w:t xml:space="preserve">Today </w:t>
      </w:r>
      <w:r w:rsidR="00555DDB" w:rsidRPr="00021FA3">
        <w:rPr>
          <w:rFonts w:ascii="Trebuchet MS" w:hAnsi="Trebuchet MS"/>
        </w:rPr>
        <w:t>BPT</w:t>
      </w:r>
      <w:r w:rsidRPr="00021FA3">
        <w:rPr>
          <w:rFonts w:ascii="Trebuchet MS" w:hAnsi="Trebuchet MS"/>
        </w:rPr>
        <w:t xml:space="preserve"> has approximately 1,400 subscribing members from the UK and overseas supporting its work.</w:t>
      </w:r>
      <w:r w:rsidR="00FF7738" w:rsidRPr="00021FA3">
        <w:rPr>
          <w:rFonts w:ascii="Trebuchet MS" w:hAnsi="Trebuchet MS"/>
        </w:rPr>
        <w:t xml:space="preserve"> We also operate a number of museums within the City, The museum of Bath Architecture, Beckford</w:t>
      </w:r>
      <w:r w:rsidR="005D208E" w:rsidRPr="00021FA3">
        <w:rPr>
          <w:rFonts w:ascii="Trebuchet MS" w:hAnsi="Trebuchet MS"/>
        </w:rPr>
        <w:t>’</w:t>
      </w:r>
      <w:r w:rsidR="00FF7738" w:rsidRPr="00021FA3">
        <w:rPr>
          <w:rFonts w:ascii="Trebuchet MS" w:hAnsi="Trebuchet MS"/>
        </w:rPr>
        <w:t xml:space="preserve">s Tower, </w:t>
      </w:r>
      <w:r w:rsidR="005D208E" w:rsidRPr="00021FA3">
        <w:rPr>
          <w:rFonts w:ascii="Trebuchet MS" w:hAnsi="Trebuchet MS"/>
        </w:rPr>
        <w:t>Number One Royal Crescent and the Herschel Museum of Astronomy.</w:t>
      </w:r>
    </w:p>
    <w:p w14:paraId="0DC4C811" w14:textId="513BF3DD" w:rsidR="00BB57EE" w:rsidRDefault="00BB57EE" w:rsidP="00FF7738">
      <w:pPr>
        <w:shd w:val="clear" w:color="auto" w:fill="FFFFFF"/>
        <w:spacing w:after="450"/>
        <w:outlineLvl w:val="2"/>
        <w:rPr>
          <w:rFonts w:ascii="Trebuchet MS" w:hAnsi="Trebuchet MS"/>
        </w:rPr>
      </w:pPr>
    </w:p>
    <w:p w14:paraId="04074E44" w14:textId="2752262D" w:rsidR="00BB57EE" w:rsidRDefault="00BB57EE" w:rsidP="00FF7738">
      <w:pPr>
        <w:shd w:val="clear" w:color="auto" w:fill="FFFFFF"/>
        <w:spacing w:after="450"/>
        <w:outlineLvl w:val="2"/>
        <w:rPr>
          <w:rFonts w:ascii="Trebuchet MS" w:hAnsi="Trebuchet MS"/>
        </w:rPr>
      </w:pPr>
    </w:p>
    <w:p w14:paraId="158F4AEA" w14:textId="42F1C8B1" w:rsidR="00BB57EE" w:rsidRDefault="00BB57EE" w:rsidP="00FF7738">
      <w:pPr>
        <w:shd w:val="clear" w:color="auto" w:fill="FFFFFF"/>
        <w:spacing w:after="450"/>
        <w:outlineLvl w:val="2"/>
        <w:rPr>
          <w:rFonts w:ascii="Trebuchet MS" w:hAnsi="Trebuchet MS"/>
        </w:rPr>
      </w:pPr>
    </w:p>
    <w:p w14:paraId="50ACFE79" w14:textId="77777777" w:rsidR="004C2C9D" w:rsidRDefault="004C2C9D" w:rsidP="00FF7738">
      <w:pPr>
        <w:shd w:val="clear" w:color="auto" w:fill="FFFFFF"/>
        <w:spacing w:after="450"/>
        <w:outlineLvl w:val="2"/>
        <w:rPr>
          <w:rFonts w:ascii="Trebuchet MS" w:hAnsi="Trebuchet MS"/>
        </w:rPr>
      </w:pPr>
    </w:p>
    <w:p w14:paraId="038EA85D" w14:textId="12DDB0BC" w:rsidR="00BB57EE" w:rsidRDefault="00BB57EE" w:rsidP="00FF7738">
      <w:pPr>
        <w:shd w:val="clear" w:color="auto" w:fill="FFFFFF"/>
        <w:spacing w:after="450"/>
        <w:outlineLvl w:val="2"/>
        <w:rPr>
          <w:rFonts w:ascii="Trebuchet MS" w:hAnsi="Trebuchet MS"/>
        </w:rPr>
      </w:pPr>
    </w:p>
    <w:p w14:paraId="6BB9B90B" w14:textId="6ADDBBA4" w:rsidR="00FF7738" w:rsidRPr="00021FA3" w:rsidRDefault="00BB57EE" w:rsidP="00BB57EE">
      <w:pPr>
        <w:pStyle w:val="ListParagraph"/>
        <w:numPr>
          <w:ilvl w:val="0"/>
          <w:numId w:val="11"/>
        </w:numPr>
        <w:shd w:val="clear" w:color="auto" w:fill="FFFFFF"/>
        <w:spacing w:after="450"/>
        <w:outlineLvl w:val="2"/>
        <w:rPr>
          <w:rFonts w:ascii="Trebuchet MS" w:hAnsi="Trebuchet MS"/>
          <w:b/>
        </w:rPr>
      </w:pPr>
      <w:r>
        <w:rPr>
          <w:rFonts w:ascii="Trebuchet MS" w:hAnsi="Trebuchet MS"/>
          <w:b/>
        </w:rPr>
        <w:t>B</w:t>
      </w:r>
      <w:r w:rsidR="00FF7738" w:rsidRPr="00021FA3">
        <w:rPr>
          <w:rFonts w:ascii="Trebuchet MS" w:hAnsi="Trebuchet MS"/>
          <w:b/>
        </w:rPr>
        <w:t>eckford</w:t>
      </w:r>
      <w:r w:rsidR="00EC1E6A">
        <w:rPr>
          <w:rFonts w:ascii="Trebuchet MS" w:hAnsi="Trebuchet MS"/>
          <w:b/>
        </w:rPr>
        <w:t>’</w:t>
      </w:r>
      <w:r w:rsidR="00FF7738" w:rsidRPr="00021FA3">
        <w:rPr>
          <w:rFonts w:ascii="Trebuchet MS" w:hAnsi="Trebuchet MS"/>
          <w:b/>
        </w:rPr>
        <w:t>s Tower</w:t>
      </w:r>
    </w:p>
    <w:p w14:paraId="7F9BF7C5" w14:textId="7D702099" w:rsidR="005D208E" w:rsidRPr="00021FA3" w:rsidRDefault="005D208E" w:rsidP="00BB57EE">
      <w:pPr>
        <w:shd w:val="clear" w:color="auto" w:fill="FFFFFF"/>
        <w:spacing w:after="240"/>
        <w:outlineLvl w:val="2"/>
        <w:rPr>
          <w:rFonts w:ascii="Trebuchet MS" w:hAnsi="Trebuchet MS" w:cstheme="minorHAnsi"/>
        </w:rPr>
      </w:pPr>
      <w:r w:rsidRPr="00021FA3">
        <w:rPr>
          <w:rFonts w:ascii="Trebuchet MS" w:hAnsi="Trebuchet MS" w:cstheme="minorHAnsi"/>
        </w:rPr>
        <w:t xml:space="preserve">In 1826 William Beckford commissioned an extraordinary landscape - a garden between his Lansdown Crescent home and the retreat now known as Beckford’s Tower, where he could escape from the city within the natural environment. Many </w:t>
      </w:r>
      <w:r w:rsidR="00A47866" w:rsidRPr="00021FA3">
        <w:rPr>
          <w:rFonts w:ascii="Trebuchet MS" w:hAnsi="Trebuchet MS" w:cstheme="minorHAnsi"/>
        </w:rPr>
        <w:t>features</w:t>
      </w:r>
      <w:r w:rsidRPr="00021FA3">
        <w:rPr>
          <w:rFonts w:ascii="Trebuchet MS" w:hAnsi="Trebuchet MS" w:cstheme="minorHAnsi"/>
        </w:rPr>
        <w:t xml:space="preserve"> within this landscape are now lost or have become detached from each other, yet the Grade I Beckford’s Tower, still stands above the UNESCO World Heritage Site of Bath, the only museum dedicated to William Beckford in the world.</w:t>
      </w:r>
    </w:p>
    <w:p w14:paraId="3F263931" w14:textId="0B63D9AC" w:rsidR="00276A6B" w:rsidRDefault="00A47866" w:rsidP="00BB57EE">
      <w:pPr>
        <w:snapToGrid w:val="0"/>
        <w:spacing w:after="240"/>
        <w:jc w:val="both"/>
        <w:rPr>
          <w:rFonts w:ascii="Trebuchet MS" w:hAnsi="Trebuchet MS" w:cstheme="minorHAnsi"/>
        </w:rPr>
      </w:pPr>
      <w:r w:rsidRPr="00021FA3">
        <w:rPr>
          <w:rFonts w:ascii="Trebuchet MS" w:hAnsi="Trebuchet MS" w:cstheme="minorHAnsi"/>
        </w:rPr>
        <w:t>Beckford</w:t>
      </w:r>
      <w:r w:rsidR="00EC1E6A">
        <w:rPr>
          <w:rFonts w:ascii="Trebuchet MS" w:hAnsi="Trebuchet MS" w:cstheme="minorHAnsi"/>
        </w:rPr>
        <w:t>’</w:t>
      </w:r>
      <w:r w:rsidRPr="00021FA3">
        <w:rPr>
          <w:rFonts w:ascii="Trebuchet MS" w:hAnsi="Trebuchet MS" w:cstheme="minorHAnsi"/>
        </w:rPr>
        <w:t>s</w:t>
      </w:r>
      <w:r w:rsidR="00276A6B" w:rsidRPr="00021FA3">
        <w:rPr>
          <w:rFonts w:ascii="Trebuchet MS" w:hAnsi="Trebuchet MS" w:cstheme="minorHAnsi"/>
        </w:rPr>
        <w:t xml:space="preserve"> Tower is now almost 200 years old and stands in an exposed location above the city. Like many historic buildings, age, </w:t>
      </w:r>
      <w:r w:rsidR="00A15194">
        <w:rPr>
          <w:rFonts w:ascii="Trebuchet MS" w:hAnsi="Trebuchet MS" w:cstheme="minorHAnsi"/>
        </w:rPr>
        <w:t>pollution, weather</w:t>
      </w:r>
      <w:r w:rsidR="00276A6B" w:rsidRPr="00021FA3">
        <w:rPr>
          <w:rFonts w:ascii="Trebuchet MS" w:hAnsi="Trebuchet MS" w:cstheme="minorHAnsi"/>
        </w:rPr>
        <w:t xml:space="preserve">, and the challenges of climate change threaten the fabric of the </w:t>
      </w:r>
      <w:r w:rsidR="004C2C9D">
        <w:rPr>
          <w:rFonts w:ascii="Trebuchet MS" w:hAnsi="Trebuchet MS" w:cstheme="minorHAnsi"/>
        </w:rPr>
        <w:t>structure</w:t>
      </w:r>
      <w:r w:rsidRPr="00021FA3">
        <w:rPr>
          <w:rFonts w:ascii="Trebuchet MS" w:hAnsi="Trebuchet MS" w:cstheme="minorHAnsi"/>
        </w:rPr>
        <w:t>.</w:t>
      </w:r>
      <w:r w:rsidR="00276A6B" w:rsidRPr="00021FA3">
        <w:rPr>
          <w:rFonts w:ascii="Trebuchet MS" w:hAnsi="Trebuchet MS" w:cstheme="minorHAnsi"/>
        </w:rPr>
        <w:t xml:space="preserve"> </w:t>
      </w:r>
      <w:r w:rsidRPr="00021FA3">
        <w:rPr>
          <w:rFonts w:ascii="Trebuchet MS" w:hAnsi="Trebuchet MS" w:cstheme="minorHAnsi"/>
        </w:rPr>
        <w:t>T</w:t>
      </w:r>
      <w:r w:rsidR="00276A6B" w:rsidRPr="00021FA3">
        <w:rPr>
          <w:rFonts w:ascii="Trebuchet MS" w:hAnsi="Trebuchet MS" w:cstheme="minorHAnsi"/>
        </w:rPr>
        <w:t>here is now an urgent for repair and conservation, particularly to address water ingress at high level</w:t>
      </w:r>
      <w:r w:rsidRPr="00021FA3">
        <w:rPr>
          <w:rFonts w:ascii="Trebuchet MS" w:hAnsi="Trebuchet MS" w:cstheme="minorHAnsi"/>
        </w:rPr>
        <w:t xml:space="preserve"> within the </w:t>
      </w:r>
      <w:r w:rsidR="006848B5">
        <w:rPr>
          <w:rFonts w:ascii="Trebuchet MS" w:hAnsi="Trebuchet MS" w:cstheme="minorHAnsi"/>
        </w:rPr>
        <w:t>b</w:t>
      </w:r>
      <w:r w:rsidRPr="00021FA3">
        <w:rPr>
          <w:rFonts w:ascii="Trebuchet MS" w:hAnsi="Trebuchet MS" w:cstheme="minorHAnsi"/>
        </w:rPr>
        <w:t xml:space="preserve">elvedere &amp; </w:t>
      </w:r>
      <w:r w:rsidR="00A15194">
        <w:rPr>
          <w:rFonts w:ascii="Trebuchet MS" w:hAnsi="Trebuchet MS" w:cstheme="minorHAnsi"/>
        </w:rPr>
        <w:t>lantern.</w:t>
      </w:r>
      <w:r w:rsidR="00C228FD">
        <w:rPr>
          <w:rFonts w:ascii="Trebuchet MS" w:hAnsi="Trebuchet MS" w:cstheme="minorHAnsi"/>
        </w:rPr>
        <w:t xml:space="preserve"> This despite a programme of works undertaken at the end of the last century</w:t>
      </w:r>
      <w:r w:rsidR="00221731">
        <w:rPr>
          <w:rFonts w:ascii="Trebuchet MS" w:hAnsi="Trebuchet MS" w:cstheme="minorHAnsi"/>
        </w:rPr>
        <w:t>.</w:t>
      </w:r>
    </w:p>
    <w:p w14:paraId="386CDA47" w14:textId="44E02471" w:rsidR="00276A6B" w:rsidRPr="00021FA3" w:rsidRDefault="00751E11" w:rsidP="00BB57EE">
      <w:pPr>
        <w:snapToGrid w:val="0"/>
        <w:spacing w:after="240"/>
        <w:jc w:val="both"/>
        <w:rPr>
          <w:rFonts w:ascii="Trebuchet MS" w:hAnsi="Trebuchet MS" w:cstheme="minorHAnsi"/>
        </w:rPr>
      </w:pPr>
      <w:r>
        <w:rPr>
          <w:rFonts w:ascii="Trebuchet MS" w:hAnsi="Trebuchet MS" w:cstheme="minorHAnsi"/>
        </w:rPr>
        <w:t>The tower is Grade I listed, and set within Lansdown Cemetery, a closed burial ground</w:t>
      </w:r>
      <w:r w:rsidR="00AF2009">
        <w:rPr>
          <w:rFonts w:ascii="Trebuchet MS" w:hAnsi="Trebuchet MS" w:cstheme="minorHAnsi"/>
        </w:rPr>
        <w:t xml:space="preserve"> and</w:t>
      </w:r>
      <w:r>
        <w:rPr>
          <w:rFonts w:ascii="Trebuchet MS" w:hAnsi="Trebuchet MS" w:cstheme="minorHAnsi"/>
        </w:rPr>
        <w:t xml:space="preserve"> </w:t>
      </w:r>
      <w:r w:rsidR="00DE4D21">
        <w:rPr>
          <w:rFonts w:ascii="Trebuchet MS" w:hAnsi="Trebuchet MS" w:cstheme="minorHAnsi"/>
        </w:rPr>
        <w:t>Grade II</w:t>
      </w:r>
      <w:r w:rsidR="00AF2009">
        <w:rPr>
          <w:rFonts w:ascii="Trebuchet MS" w:hAnsi="Trebuchet MS" w:cstheme="minorHAnsi"/>
        </w:rPr>
        <w:t xml:space="preserve"> listed</w:t>
      </w:r>
      <w:r w:rsidR="00DE4D21">
        <w:rPr>
          <w:rFonts w:ascii="Trebuchet MS" w:hAnsi="Trebuchet MS" w:cstheme="minorHAnsi"/>
        </w:rPr>
        <w:t xml:space="preserve"> park and garden.</w:t>
      </w:r>
    </w:p>
    <w:p w14:paraId="694C60E3" w14:textId="352B46BA" w:rsidR="00200713" w:rsidRPr="00021FA3" w:rsidRDefault="00276A6B" w:rsidP="00BB57EE">
      <w:pPr>
        <w:shd w:val="clear" w:color="auto" w:fill="FFFFFF"/>
        <w:spacing w:after="240"/>
        <w:outlineLvl w:val="2"/>
        <w:rPr>
          <w:rFonts w:ascii="Trebuchet MS" w:hAnsi="Trebuchet MS" w:cstheme="minorHAnsi"/>
        </w:rPr>
      </w:pPr>
      <w:r w:rsidRPr="00021FA3">
        <w:rPr>
          <w:rFonts w:ascii="Trebuchet MS" w:hAnsi="Trebuchet MS" w:cstheme="minorHAnsi"/>
        </w:rPr>
        <w:t xml:space="preserve">Beckford’s Tower was added to </w:t>
      </w:r>
      <w:r w:rsidR="00A15194">
        <w:rPr>
          <w:rFonts w:ascii="Trebuchet MS" w:hAnsi="Trebuchet MS" w:cstheme="minorHAnsi"/>
        </w:rPr>
        <w:t xml:space="preserve">the Historic England </w:t>
      </w:r>
      <w:r w:rsidR="00221731">
        <w:rPr>
          <w:rFonts w:ascii="Trebuchet MS" w:hAnsi="Trebuchet MS" w:cstheme="minorHAnsi"/>
        </w:rPr>
        <w:t>‘</w:t>
      </w:r>
      <w:r w:rsidR="00A15194">
        <w:rPr>
          <w:rFonts w:ascii="Trebuchet MS" w:hAnsi="Trebuchet MS" w:cstheme="minorHAnsi"/>
        </w:rPr>
        <w:t>Heritage</w:t>
      </w:r>
      <w:r w:rsidRPr="00021FA3">
        <w:rPr>
          <w:rFonts w:ascii="Trebuchet MS" w:hAnsi="Trebuchet MS" w:cstheme="minorHAnsi"/>
        </w:rPr>
        <w:t xml:space="preserve"> </w:t>
      </w:r>
      <w:proofErr w:type="gramStart"/>
      <w:r w:rsidRPr="00021FA3">
        <w:rPr>
          <w:rFonts w:ascii="Trebuchet MS" w:hAnsi="Trebuchet MS" w:cstheme="minorHAnsi"/>
        </w:rPr>
        <w:t>At</w:t>
      </w:r>
      <w:proofErr w:type="gramEnd"/>
      <w:r w:rsidRPr="00021FA3">
        <w:rPr>
          <w:rFonts w:ascii="Trebuchet MS" w:hAnsi="Trebuchet MS" w:cstheme="minorHAnsi"/>
        </w:rPr>
        <w:t xml:space="preserve"> Risk’ Register in October 2019.</w:t>
      </w:r>
    </w:p>
    <w:p w14:paraId="58AEF4C6" w14:textId="2A966D74" w:rsidR="00276A6B" w:rsidRPr="00021FA3" w:rsidRDefault="00276A6B" w:rsidP="00BB57EE">
      <w:pPr>
        <w:pStyle w:val="ListParagraph"/>
        <w:numPr>
          <w:ilvl w:val="0"/>
          <w:numId w:val="11"/>
        </w:numPr>
        <w:shd w:val="clear" w:color="auto" w:fill="FFFFFF"/>
        <w:spacing w:after="450"/>
        <w:outlineLvl w:val="2"/>
        <w:rPr>
          <w:rFonts w:ascii="Trebuchet MS" w:hAnsi="Trebuchet MS"/>
          <w:b/>
        </w:rPr>
      </w:pPr>
      <w:r w:rsidRPr="00021FA3">
        <w:rPr>
          <w:rFonts w:ascii="Trebuchet MS" w:hAnsi="Trebuchet MS"/>
          <w:b/>
        </w:rPr>
        <w:t>‘Our Tower’</w:t>
      </w:r>
    </w:p>
    <w:p w14:paraId="49118F3B" w14:textId="7308F6E5" w:rsidR="00E70E52" w:rsidRPr="00021FA3" w:rsidRDefault="00555DDB" w:rsidP="00FF7738">
      <w:pPr>
        <w:snapToGrid w:val="0"/>
        <w:jc w:val="both"/>
        <w:rPr>
          <w:rFonts w:ascii="Trebuchet MS" w:hAnsi="Trebuchet MS" w:cstheme="minorHAnsi"/>
        </w:rPr>
      </w:pPr>
      <w:r w:rsidRPr="00021FA3">
        <w:rPr>
          <w:rFonts w:ascii="Trebuchet MS" w:hAnsi="Trebuchet MS" w:cstheme="minorHAnsi"/>
        </w:rPr>
        <w:t>BPT</w:t>
      </w:r>
      <w:r w:rsidR="00E70E52" w:rsidRPr="00021FA3">
        <w:rPr>
          <w:rFonts w:ascii="Trebuchet MS" w:hAnsi="Trebuchet MS" w:cstheme="minorHAnsi"/>
        </w:rPr>
        <w:t xml:space="preserve"> will secure the long-term future of this nationally important building through </w:t>
      </w:r>
      <w:r w:rsidR="00F0348D" w:rsidRPr="00021FA3">
        <w:rPr>
          <w:rFonts w:ascii="Trebuchet MS" w:hAnsi="Trebuchet MS" w:cstheme="minorHAnsi"/>
        </w:rPr>
        <w:t xml:space="preserve">the </w:t>
      </w:r>
      <w:r w:rsidR="00F0348D" w:rsidRPr="00021FA3">
        <w:rPr>
          <w:rFonts w:ascii="Trebuchet MS" w:hAnsi="Trebuchet MS" w:cstheme="minorHAnsi"/>
          <w:i/>
        </w:rPr>
        <w:t>‘Our Tower’</w:t>
      </w:r>
      <w:r w:rsidR="00F0348D" w:rsidRPr="00021FA3">
        <w:rPr>
          <w:rFonts w:ascii="Trebuchet MS" w:hAnsi="Trebuchet MS" w:cstheme="minorHAnsi"/>
        </w:rPr>
        <w:t xml:space="preserve"> project.</w:t>
      </w:r>
      <w:r w:rsidR="00E70E52" w:rsidRPr="00021FA3">
        <w:rPr>
          <w:rFonts w:ascii="Trebuchet MS" w:hAnsi="Trebuchet MS" w:cstheme="minorHAnsi"/>
        </w:rPr>
        <w:t xml:space="preserve"> </w:t>
      </w:r>
      <w:r w:rsidR="00F0348D" w:rsidRPr="00021FA3">
        <w:rPr>
          <w:rFonts w:ascii="Trebuchet MS" w:hAnsi="Trebuchet MS" w:cstheme="minorHAnsi"/>
        </w:rPr>
        <w:t xml:space="preserve">This will address urgent </w:t>
      </w:r>
      <w:r w:rsidR="00E70E52" w:rsidRPr="00021FA3">
        <w:rPr>
          <w:rFonts w:ascii="Trebuchet MS" w:hAnsi="Trebuchet MS" w:cstheme="minorHAnsi"/>
        </w:rPr>
        <w:t>repair and conservation</w:t>
      </w:r>
      <w:r w:rsidR="00F0348D" w:rsidRPr="00021FA3">
        <w:rPr>
          <w:rFonts w:ascii="Trebuchet MS" w:hAnsi="Trebuchet MS" w:cstheme="minorHAnsi"/>
        </w:rPr>
        <w:t xml:space="preserve"> needs, bring new parts of the tower into use, and upgrade services and visitor infrastructure. </w:t>
      </w:r>
      <w:r w:rsidRPr="00021FA3">
        <w:rPr>
          <w:rFonts w:ascii="Trebuchet MS" w:hAnsi="Trebuchet MS" w:cstheme="minorHAnsi"/>
        </w:rPr>
        <w:t>BPT</w:t>
      </w:r>
      <w:r w:rsidR="00F0348D" w:rsidRPr="00021FA3">
        <w:rPr>
          <w:rFonts w:ascii="Trebuchet MS" w:hAnsi="Trebuchet MS" w:cstheme="minorHAnsi"/>
        </w:rPr>
        <w:t xml:space="preserve"> will also </w:t>
      </w:r>
      <w:r w:rsidRPr="00021FA3">
        <w:rPr>
          <w:rFonts w:ascii="Trebuchet MS" w:hAnsi="Trebuchet MS" w:cstheme="minorHAnsi"/>
        </w:rPr>
        <w:t xml:space="preserve">use the project as an opportunity </w:t>
      </w:r>
      <w:r w:rsidR="00E70E52" w:rsidRPr="00021FA3">
        <w:rPr>
          <w:rFonts w:ascii="Trebuchet MS" w:hAnsi="Trebuchet MS" w:cstheme="minorHAnsi"/>
        </w:rPr>
        <w:t xml:space="preserve">to develop the visitor experience, engage wider audiences and reconnect the Tower with its lost landscape, through new experiences, interpretation and access.  </w:t>
      </w:r>
    </w:p>
    <w:p w14:paraId="41B0A6D2" w14:textId="77777777" w:rsidR="00E70E52" w:rsidRPr="00021FA3" w:rsidRDefault="00E70E52" w:rsidP="00E70E52">
      <w:pPr>
        <w:jc w:val="both"/>
        <w:rPr>
          <w:rFonts w:ascii="Trebuchet MS" w:hAnsi="Trebuchet MS" w:cstheme="minorHAnsi"/>
        </w:rPr>
      </w:pPr>
    </w:p>
    <w:p w14:paraId="30FC9EB5" w14:textId="74853BF7" w:rsidR="00E70E52" w:rsidRPr="00021FA3" w:rsidRDefault="00E70E52" w:rsidP="00276A6B">
      <w:pPr>
        <w:rPr>
          <w:rFonts w:ascii="Trebuchet MS" w:hAnsi="Trebuchet MS" w:cstheme="minorHAnsi"/>
        </w:rPr>
      </w:pPr>
      <w:r w:rsidRPr="00021FA3">
        <w:rPr>
          <w:rFonts w:ascii="Trebuchet MS" w:hAnsi="Trebuchet MS" w:cstheme="minorHAnsi"/>
        </w:rPr>
        <w:t xml:space="preserve">The project is being delivered in two phases and is currently at the outset of the first. This first phase, funded by </w:t>
      </w:r>
      <w:r w:rsidR="00555DDB" w:rsidRPr="00021FA3">
        <w:rPr>
          <w:rFonts w:ascii="Trebuchet MS" w:hAnsi="Trebuchet MS" w:cstheme="minorHAnsi"/>
        </w:rPr>
        <w:t>BPT</w:t>
      </w:r>
      <w:r w:rsidRPr="00021FA3">
        <w:rPr>
          <w:rFonts w:ascii="Trebuchet MS" w:hAnsi="Trebuchet MS" w:cstheme="minorHAnsi"/>
        </w:rPr>
        <w:t xml:space="preserve">, partners including Historic England, and </w:t>
      </w:r>
      <w:r w:rsidR="00555DDB" w:rsidRPr="00021FA3">
        <w:rPr>
          <w:rFonts w:ascii="Trebuchet MS" w:hAnsi="Trebuchet MS" w:cstheme="minorHAnsi"/>
        </w:rPr>
        <w:t>with support from a</w:t>
      </w:r>
      <w:r w:rsidRPr="00021FA3">
        <w:rPr>
          <w:rFonts w:ascii="Trebuchet MS" w:hAnsi="Trebuchet MS" w:cstheme="minorHAnsi"/>
        </w:rPr>
        <w:t xml:space="preserve"> National Lottery Heritage Fund</w:t>
      </w:r>
      <w:r w:rsidR="00555DDB" w:rsidRPr="00021FA3">
        <w:rPr>
          <w:rFonts w:ascii="Trebuchet MS" w:hAnsi="Trebuchet MS" w:cstheme="minorHAnsi"/>
        </w:rPr>
        <w:t xml:space="preserve"> stage one grant</w:t>
      </w:r>
      <w:r w:rsidRPr="00021FA3">
        <w:rPr>
          <w:rFonts w:ascii="Trebuchet MS" w:hAnsi="Trebuchet MS" w:cstheme="minorHAnsi"/>
        </w:rPr>
        <w:t>, will develop a fully costed design for the project up to RIBA stage 3. The second phase, which is dependent on the successful procurement of project funding will see the project delivered to RIBA stage 7.</w:t>
      </w:r>
    </w:p>
    <w:p w14:paraId="365A6C44" w14:textId="45F83828" w:rsidR="00B41D07" w:rsidRPr="00021FA3" w:rsidRDefault="00B41D07" w:rsidP="00276A6B">
      <w:pPr>
        <w:rPr>
          <w:rFonts w:ascii="Trebuchet MS" w:hAnsi="Trebuchet MS" w:cstheme="minorHAnsi"/>
        </w:rPr>
      </w:pPr>
    </w:p>
    <w:p w14:paraId="5E8F2CFF" w14:textId="2F4C936B" w:rsidR="00B41D07" w:rsidRPr="00021FA3" w:rsidRDefault="00B41D07" w:rsidP="00276A6B">
      <w:pPr>
        <w:rPr>
          <w:rFonts w:ascii="Trebuchet MS" w:hAnsi="Trebuchet MS" w:cstheme="minorHAnsi"/>
        </w:rPr>
      </w:pPr>
      <w:r w:rsidRPr="00021FA3">
        <w:rPr>
          <w:rFonts w:ascii="Trebuchet MS" w:hAnsi="Trebuchet MS" w:cstheme="minorHAnsi"/>
        </w:rPr>
        <w:t>The total project cost of Our Tower is estimated at £3.3m, with a capital works element estimated at £850K.</w:t>
      </w:r>
    </w:p>
    <w:p w14:paraId="2EDDBBB0" w14:textId="0B761C91" w:rsidR="006B03F0" w:rsidRPr="00021FA3" w:rsidRDefault="006B03F0" w:rsidP="00276A6B">
      <w:pPr>
        <w:rPr>
          <w:rFonts w:ascii="Trebuchet MS" w:hAnsi="Trebuchet MS" w:cstheme="minorHAnsi"/>
        </w:rPr>
      </w:pPr>
    </w:p>
    <w:p w14:paraId="4D32A10B" w14:textId="57746C4D" w:rsidR="006B03F0" w:rsidRDefault="006B03F0" w:rsidP="00276A6B">
      <w:pPr>
        <w:rPr>
          <w:rFonts w:ascii="Trebuchet MS" w:hAnsi="Trebuchet MS" w:cstheme="minorHAnsi"/>
        </w:rPr>
      </w:pPr>
      <w:r w:rsidRPr="00021FA3">
        <w:rPr>
          <w:rFonts w:ascii="Trebuchet MS" w:hAnsi="Trebuchet MS" w:cstheme="minorHAnsi"/>
        </w:rPr>
        <w:t>While it is anticipated that the same design team will lead both phases of the capital works, there will be a contractual break clause due to the requirement to secure capital funding for phase 2.</w:t>
      </w:r>
    </w:p>
    <w:p w14:paraId="286BAB34" w14:textId="4593AC94" w:rsidR="00BB57EE" w:rsidRDefault="00BB57EE" w:rsidP="00276A6B">
      <w:pPr>
        <w:rPr>
          <w:rFonts w:ascii="Trebuchet MS" w:hAnsi="Trebuchet MS" w:cstheme="minorHAnsi"/>
        </w:rPr>
      </w:pPr>
    </w:p>
    <w:p w14:paraId="4D507691" w14:textId="22E1797C" w:rsidR="00BB57EE" w:rsidRDefault="00BB57EE" w:rsidP="00276A6B">
      <w:pPr>
        <w:rPr>
          <w:rFonts w:ascii="Trebuchet MS" w:hAnsi="Trebuchet MS" w:cstheme="minorHAnsi"/>
        </w:rPr>
      </w:pPr>
    </w:p>
    <w:p w14:paraId="3EFE5799" w14:textId="77777777" w:rsidR="00BB57EE" w:rsidRPr="00021FA3" w:rsidRDefault="00BB57EE" w:rsidP="00276A6B">
      <w:pPr>
        <w:rPr>
          <w:rFonts w:ascii="Trebuchet MS" w:hAnsi="Trebuchet MS" w:cstheme="minorHAnsi"/>
        </w:rPr>
      </w:pPr>
    </w:p>
    <w:p w14:paraId="75134846" w14:textId="7FC89D16" w:rsidR="00AE1AD0" w:rsidRPr="00021FA3" w:rsidRDefault="00AE1AD0" w:rsidP="00276A6B">
      <w:pPr>
        <w:rPr>
          <w:rFonts w:ascii="Trebuchet MS" w:hAnsi="Trebuchet MS" w:cstheme="minorHAnsi"/>
        </w:rPr>
      </w:pPr>
    </w:p>
    <w:p w14:paraId="4E3F5857" w14:textId="05D0B092" w:rsidR="00AE1AD0" w:rsidRPr="00021FA3" w:rsidRDefault="00AE1AD0" w:rsidP="00BB57EE">
      <w:pPr>
        <w:pStyle w:val="ListParagraph"/>
        <w:numPr>
          <w:ilvl w:val="0"/>
          <w:numId w:val="11"/>
        </w:numPr>
        <w:rPr>
          <w:rFonts w:ascii="Trebuchet MS" w:hAnsi="Trebuchet MS" w:cstheme="minorHAnsi"/>
          <w:b/>
        </w:rPr>
      </w:pPr>
      <w:r w:rsidRPr="00021FA3">
        <w:rPr>
          <w:rFonts w:ascii="Trebuchet MS" w:hAnsi="Trebuchet MS" w:cstheme="minorHAnsi"/>
          <w:b/>
        </w:rPr>
        <w:t>Outline Programme</w:t>
      </w:r>
    </w:p>
    <w:p w14:paraId="6746559A" w14:textId="104EE4BE" w:rsidR="006F01E3" w:rsidRPr="00021FA3" w:rsidRDefault="006F01E3" w:rsidP="00276A6B">
      <w:pPr>
        <w:rPr>
          <w:rFonts w:ascii="Trebuchet MS" w:hAnsi="Trebuchet MS" w:cstheme="minorHAnsi"/>
          <w:b/>
        </w:rPr>
      </w:pPr>
    </w:p>
    <w:p w14:paraId="3DAA00CD" w14:textId="16CE8725" w:rsidR="006F01E3" w:rsidRPr="00021FA3" w:rsidRDefault="00B41D07" w:rsidP="00276A6B">
      <w:pPr>
        <w:rPr>
          <w:rFonts w:ascii="Trebuchet MS" w:hAnsi="Trebuchet MS" w:cstheme="minorHAnsi"/>
        </w:rPr>
      </w:pPr>
      <w:r w:rsidRPr="00021FA3">
        <w:rPr>
          <w:rFonts w:ascii="Trebuchet MS" w:hAnsi="Trebuchet MS" w:cstheme="minorHAnsi"/>
        </w:rPr>
        <w:t>Key dates for the project are listed below, however the current</w:t>
      </w:r>
      <w:r w:rsidR="006F01E3" w:rsidRPr="00021FA3">
        <w:rPr>
          <w:rFonts w:ascii="Trebuchet MS" w:hAnsi="Trebuchet MS" w:cstheme="minorHAnsi"/>
        </w:rPr>
        <w:t xml:space="preserve"> pandemic, and associated lockdown</w:t>
      </w:r>
      <w:r w:rsidRPr="00021FA3">
        <w:rPr>
          <w:rFonts w:ascii="Trebuchet MS" w:hAnsi="Trebuchet MS" w:cstheme="minorHAnsi"/>
        </w:rPr>
        <w:t xml:space="preserve"> introduce a considerable level of uncertainty to the programme</w:t>
      </w:r>
      <w:r w:rsidR="004C2C9D">
        <w:rPr>
          <w:rFonts w:ascii="Trebuchet MS" w:hAnsi="Trebuchet MS" w:cstheme="minorHAnsi"/>
        </w:rPr>
        <w:t>, with significant potential for change.</w:t>
      </w:r>
      <w:r w:rsidRPr="00021FA3">
        <w:rPr>
          <w:rFonts w:ascii="Trebuchet MS" w:hAnsi="Trebuchet MS" w:cstheme="minorHAnsi"/>
        </w:rPr>
        <w:t xml:space="preserve"> </w:t>
      </w:r>
    </w:p>
    <w:p w14:paraId="3322BF68" w14:textId="5715D3D1" w:rsidR="00AE1AD0" w:rsidRPr="00021FA3" w:rsidRDefault="00AE1AD0" w:rsidP="00276A6B">
      <w:pPr>
        <w:rPr>
          <w:rFonts w:ascii="Trebuchet MS" w:hAnsi="Trebuchet MS" w:cstheme="minorHAnsi"/>
        </w:rPr>
      </w:pPr>
    </w:p>
    <w:p w14:paraId="7B6BED5C" w14:textId="7FC41478" w:rsidR="00AE1AD0" w:rsidRPr="00021FA3" w:rsidRDefault="00AE1AD0" w:rsidP="006F01E3">
      <w:pPr>
        <w:pStyle w:val="ListParagraph"/>
        <w:numPr>
          <w:ilvl w:val="0"/>
          <w:numId w:val="4"/>
        </w:numPr>
        <w:rPr>
          <w:rFonts w:ascii="Trebuchet MS" w:hAnsi="Trebuchet MS" w:cstheme="minorHAnsi"/>
        </w:rPr>
      </w:pPr>
      <w:r w:rsidRPr="00021FA3">
        <w:rPr>
          <w:rFonts w:ascii="Trebuchet MS" w:hAnsi="Trebuchet MS" w:cstheme="minorHAnsi"/>
        </w:rPr>
        <w:t xml:space="preserve">Expressions of interest should be made by </w:t>
      </w:r>
      <w:r w:rsidR="00112FF4">
        <w:rPr>
          <w:rFonts w:ascii="Trebuchet MS" w:hAnsi="Trebuchet MS" w:cstheme="minorHAnsi"/>
        </w:rPr>
        <w:t>26</w:t>
      </w:r>
      <w:r w:rsidR="00A109E7">
        <w:rPr>
          <w:rFonts w:ascii="Trebuchet MS" w:hAnsi="Trebuchet MS" w:cstheme="minorHAnsi"/>
          <w:vertAlign w:val="superscript"/>
        </w:rPr>
        <w:t>th</w:t>
      </w:r>
      <w:r w:rsidR="00363522" w:rsidRPr="00021FA3">
        <w:rPr>
          <w:rFonts w:ascii="Trebuchet MS" w:hAnsi="Trebuchet MS" w:cstheme="minorHAnsi"/>
        </w:rPr>
        <w:t xml:space="preserve"> </w:t>
      </w:r>
      <w:r w:rsidR="00A109E7">
        <w:rPr>
          <w:rFonts w:ascii="Trebuchet MS" w:hAnsi="Trebuchet MS" w:cstheme="minorHAnsi"/>
        </w:rPr>
        <w:t>February</w:t>
      </w:r>
      <w:r w:rsidRPr="00021FA3">
        <w:rPr>
          <w:rFonts w:ascii="Trebuchet MS" w:hAnsi="Trebuchet MS" w:cstheme="minorHAnsi"/>
        </w:rPr>
        <w:t xml:space="preserve"> 2021</w:t>
      </w:r>
    </w:p>
    <w:p w14:paraId="0AA858E9" w14:textId="20524E56" w:rsidR="00AE1AD0" w:rsidRPr="00021FA3" w:rsidRDefault="00AE1AD0" w:rsidP="006F01E3">
      <w:pPr>
        <w:pStyle w:val="ListParagraph"/>
        <w:numPr>
          <w:ilvl w:val="0"/>
          <w:numId w:val="4"/>
        </w:numPr>
        <w:rPr>
          <w:rFonts w:ascii="Trebuchet MS" w:hAnsi="Trebuchet MS" w:cstheme="minorHAnsi"/>
        </w:rPr>
      </w:pPr>
      <w:r w:rsidRPr="00021FA3">
        <w:rPr>
          <w:rFonts w:ascii="Trebuchet MS" w:hAnsi="Trebuchet MS" w:cstheme="minorHAnsi"/>
        </w:rPr>
        <w:t xml:space="preserve">The ITT package issued </w:t>
      </w:r>
      <w:r w:rsidR="00112FF4">
        <w:rPr>
          <w:rFonts w:ascii="Trebuchet MS" w:hAnsi="Trebuchet MS" w:cstheme="minorHAnsi"/>
        </w:rPr>
        <w:t>1</w:t>
      </w:r>
      <w:bookmarkStart w:id="0" w:name="_GoBack"/>
      <w:bookmarkEnd w:id="0"/>
      <w:r w:rsidR="00A109E7">
        <w:rPr>
          <w:rFonts w:ascii="Trebuchet MS" w:hAnsi="Trebuchet MS" w:cstheme="minorHAnsi"/>
        </w:rPr>
        <w:t>5</w:t>
      </w:r>
      <w:r w:rsidR="00363522" w:rsidRPr="00021FA3">
        <w:rPr>
          <w:rFonts w:ascii="Trebuchet MS" w:hAnsi="Trebuchet MS" w:cstheme="minorHAnsi"/>
        </w:rPr>
        <w:t>th</w:t>
      </w:r>
      <w:r w:rsidR="0087694C" w:rsidRPr="00021FA3">
        <w:rPr>
          <w:rFonts w:ascii="Trebuchet MS" w:hAnsi="Trebuchet MS" w:cstheme="minorHAnsi"/>
        </w:rPr>
        <w:t xml:space="preserve"> March </w:t>
      </w:r>
      <w:r w:rsidR="00A109E7">
        <w:rPr>
          <w:rFonts w:ascii="Trebuchet MS" w:hAnsi="Trebuchet MS" w:cstheme="minorHAnsi"/>
        </w:rPr>
        <w:t>20</w:t>
      </w:r>
      <w:r w:rsidR="0087694C" w:rsidRPr="00021FA3">
        <w:rPr>
          <w:rFonts w:ascii="Trebuchet MS" w:hAnsi="Trebuchet MS" w:cstheme="minorHAnsi"/>
        </w:rPr>
        <w:t>21</w:t>
      </w:r>
    </w:p>
    <w:p w14:paraId="6B865743" w14:textId="4C7F9584" w:rsidR="00363522" w:rsidRDefault="00A109E7" w:rsidP="006F01E3">
      <w:pPr>
        <w:pStyle w:val="ListParagraph"/>
        <w:numPr>
          <w:ilvl w:val="0"/>
          <w:numId w:val="4"/>
        </w:numPr>
        <w:rPr>
          <w:rFonts w:ascii="Trebuchet MS" w:hAnsi="Trebuchet MS" w:cstheme="minorHAnsi"/>
        </w:rPr>
      </w:pPr>
      <w:r>
        <w:rPr>
          <w:rFonts w:ascii="Trebuchet MS" w:hAnsi="Trebuchet MS" w:cstheme="minorHAnsi"/>
        </w:rPr>
        <w:t>Final da</w:t>
      </w:r>
      <w:r w:rsidR="00DE4D21">
        <w:rPr>
          <w:rFonts w:ascii="Trebuchet MS" w:hAnsi="Trebuchet MS" w:cstheme="minorHAnsi"/>
        </w:rPr>
        <w:t xml:space="preserve">te for tender submission </w:t>
      </w:r>
      <w:r w:rsidR="00DE4D21" w:rsidRPr="00021FA3">
        <w:rPr>
          <w:rFonts w:ascii="Trebuchet MS" w:hAnsi="Trebuchet MS" w:cstheme="minorHAnsi"/>
        </w:rPr>
        <w:t>9</w:t>
      </w:r>
      <w:r w:rsidR="00363522" w:rsidRPr="00021FA3">
        <w:rPr>
          <w:rFonts w:ascii="Trebuchet MS" w:hAnsi="Trebuchet MS" w:cstheme="minorHAnsi"/>
          <w:vertAlign w:val="superscript"/>
        </w:rPr>
        <w:t>th</w:t>
      </w:r>
      <w:r w:rsidR="00363522" w:rsidRPr="00021FA3">
        <w:rPr>
          <w:rFonts w:ascii="Trebuchet MS" w:hAnsi="Trebuchet MS" w:cstheme="minorHAnsi"/>
        </w:rPr>
        <w:t xml:space="preserve"> April</w:t>
      </w:r>
      <w:r w:rsidR="00DE4D21">
        <w:rPr>
          <w:rFonts w:ascii="Trebuchet MS" w:hAnsi="Trebuchet MS" w:cstheme="minorHAnsi"/>
        </w:rPr>
        <w:t xml:space="preserve"> 2021</w:t>
      </w:r>
    </w:p>
    <w:p w14:paraId="5BBB8373" w14:textId="6AE89DC2" w:rsidR="00DE4D21" w:rsidRPr="00021FA3" w:rsidRDefault="00DE4D21" w:rsidP="006F01E3">
      <w:pPr>
        <w:pStyle w:val="ListParagraph"/>
        <w:numPr>
          <w:ilvl w:val="0"/>
          <w:numId w:val="4"/>
        </w:numPr>
        <w:rPr>
          <w:rFonts w:ascii="Trebuchet MS" w:hAnsi="Trebuchet MS" w:cstheme="minorHAnsi"/>
        </w:rPr>
      </w:pPr>
      <w:r>
        <w:rPr>
          <w:rFonts w:ascii="Trebuchet MS" w:hAnsi="Trebuchet MS" w:cstheme="minorHAnsi"/>
        </w:rPr>
        <w:t>Interviews w/c 26</w:t>
      </w:r>
      <w:r w:rsidRPr="00DE4D21">
        <w:rPr>
          <w:rFonts w:ascii="Trebuchet MS" w:hAnsi="Trebuchet MS" w:cstheme="minorHAnsi"/>
          <w:vertAlign w:val="superscript"/>
        </w:rPr>
        <w:t>th</w:t>
      </w:r>
      <w:r>
        <w:rPr>
          <w:rFonts w:ascii="Trebuchet MS" w:hAnsi="Trebuchet MS" w:cstheme="minorHAnsi"/>
        </w:rPr>
        <w:t xml:space="preserve"> April 2021</w:t>
      </w:r>
    </w:p>
    <w:p w14:paraId="00BD8B2A" w14:textId="7A79E03D" w:rsidR="0087694C" w:rsidRPr="00021FA3" w:rsidRDefault="0087694C" w:rsidP="006F01E3">
      <w:pPr>
        <w:pStyle w:val="ListParagraph"/>
        <w:numPr>
          <w:ilvl w:val="0"/>
          <w:numId w:val="4"/>
        </w:numPr>
        <w:rPr>
          <w:rFonts w:ascii="Trebuchet MS" w:hAnsi="Trebuchet MS" w:cstheme="minorHAnsi"/>
        </w:rPr>
      </w:pPr>
      <w:r w:rsidRPr="00021FA3">
        <w:rPr>
          <w:rFonts w:ascii="Trebuchet MS" w:hAnsi="Trebuchet MS" w:cstheme="minorHAnsi"/>
        </w:rPr>
        <w:t xml:space="preserve">Appointment </w:t>
      </w:r>
      <w:r w:rsidR="00DE4D21">
        <w:rPr>
          <w:rFonts w:ascii="Trebuchet MS" w:hAnsi="Trebuchet MS" w:cstheme="minorHAnsi"/>
        </w:rPr>
        <w:t>5th</w:t>
      </w:r>
      <w:r w:rsidR="00363522" w:rsidRPr="00021FA3">
        <w:rPr>
          <w:rFonts w:ascii="Trebuchet MS" w:hAnsi="Trebuchet MS" w:cstheme="minorHAnsi"/>
        </w:rPr>
        <w:t xml:space="preserve"> May</w:t>
      </w:r>
      <w:r w:rsidR="00DE4D21">
        <w:rPr>
          <w:rFonts w:ascii="Trebuchet MS" w:hAnsi="Trebuchet MS" w:cstheme="minorHAnsi"/>
        </w:rPr>
        <w:t xml:space="preserve"> 2021</w:t>
      </w:r>
    </w:p>
    <w:p w14:paraId="50101033" w14:textId="43335050" w:rsidR="00AE1AD0" w:rsidRPr="00021FA3" w:rsidRDefault="00AE1AD0" w:rsidP="006F01E3">
      <w:pPr>
        <w:pStyle w:val="ListParagraph"/>
        <w:numPr>
          <w:ilvl w:val="0"/>
          <w:numId w:val="4"/>
        </w:numPr>
        <w:rPr>
          <w:rFonts w:ascii="Trebuchet MS" w:hAnsi="Trebuchet MS" w:cstheme="minorHAnsi"/>
        </w:rPr>
      </w:pPr>
      <w:r w:rsidRPr="00021FA3">
        <w:rPr>
          <w:rFonts w:ascii="Trebuchet MS" w:hAnsi="Trebuchet MS" w:cstheme="minorHAnsi"/>
        </w:rPr>
        <w:t>Dev</w:t>
      </w:r>
      <w:r w:rsidR="0087694C" w:rsidRPr="00021FA3">
        <w:rPr>
          <w:rFonts w:ascii="Trebuchet MS" w:hAnsi="Trebuchet MS" w:cstheme="minorHAnsi"/>
        </w:rPr>
        <w:t>e</w:t>
      </w:r>
      <w:r w:rsidRPr="00021FA3">
        <w:rPr>
          <w:rFonts w:ascii="Trebuchet MS" w:hAnsi="Trebuchet MS" w:cstheme="minorHAnsi"/>
        </w:rPr>
        <w:t xml:space="preserve">lopment to RIBA 3 </w:t>
      </w:r>
      <w:r w:rsidR="0087694C" w:rsidRPr="00021FA3">
        <w:rPr>
          <w:rFonts w:ascii="Trebuchet MS" w:hAnsi="Trebuchet MS" w:cstheme="minorHAnsi"/>
        </w:rPr>
        <w:t>by December 10</w:t>
      </w:r>
      <w:r w:rsidR="0087694C" w:rsidRPr="00021FA3">
        <w:rPr>
          <w:rFonts w:ascii="Trebuchet MS" w:hAnsi="Trebuchet MS" w:cstheme="minorHAnsi"/>
          <w:vertAlign w:val="superscript"/>
        </w:rPr>
        <w:t>th</w:t>
      </w:r>
      <w:proofErr w:type="gramStart"/>
      <w:r w:rsidR="0087694C" w:rsidRPr="00021FA3">
        <w:rPr>
          <w:rFonts w:ascii="Trebuchet MS" w:hAnsi="Trebuchet MS" w:cstheme="minorHAnsi"/>
        </w:rPr>
        <w:t xml:space="preserve"> 2021</w:t>
      </w:r>
      <w:proofErr w:type="gramEnd"/>
    </w:p>
    <w:p w14:paraId="1F20B427" w14:textId="7F840D0A" w:rsidR="0087694C" w:rsidRPr="00DE4D21" w:rsidRDefault="0087694C" w:rsidP="00DE4D21">
      <w:pPr>
        <w:pStyle w:val="ListParagraph"/>
        <w:numPr>
          <w:ilvl w:val="0"/>
          <w:numId w:val="4"/>
        </w:numPr>
        <w:rPr>
          <w:rFonts w:ascii="Trebuchet MS" w:hAnsi="Trebuchet MS" w:cstheme="minorHAnsi"/>
        </w:rPr>
      </w:pPr>
      <w:r w:rsidRPr="00021FA3">
        <w:rPr>
          <w:rFonts w:ascii="Trebuchet MS" w:hAnsi="Trebuchet MS" w:cstheme="minorHAnsi"/>
        </w:rPr>
        <w:t>NLHF Stage 2 submission March 2022</w:t>
      </w:r>
    </w:p>
    <w:p w14:paraId="7D1EE9E8" w14:textId="3E736259" w:rsidR="0087694C" w:rsidRDefault="0087694C" w:rsidP="006F01E3">
      <w:pPr>
        <w:pStyle w:val="ListParagraph"/>
        <w:numPr>
          <w:ilvl w:val="0"/>
          <w:numId w:val="4"/>
        </w:numPr>
        <w:rPr>
          <w:rFonts w:ascii="Trebuchet MS" w:hAnsi="Trebuchet MS" w:cstheme="minorHAnsi"/>
        </w:rPr>
      </w:pPr>
      <w:r w:rsidRPr="00021FA3">
        <w:rPr>
          <w:rFonts w:ascii="Trebuchet MS" w:hAnsi="Trebuchet MS" w:cstheme="minorHAnsi"/>
        </w:rPr>
        <w:t>Base Build October 2022</w:t>
      </w:r>
      <w:r w:rsidR="00DE4D21">
        <w:rPr>
          <w:rFonts w:ascii="Trebuchet MS" w:hAnsi="Trebuchet MS" w:cstheme="minorHAnsi"/>
        </w:rPr>
        <w:t xml:space="preserve"> – April 23</w:t>
      </w:r>
    </w:p>
    <w:p w14:paraId="6B90BB09" w14:textId="77777777" w:rsidR="00BB57EE" w:rsidRPr="00BB57EE" w:rsidRDefault="00BB57EE" w:rsidP="00BB57EE">
      <w:pPr>
        <w:rPr>
          <w:rFonts w:ascii="Trebuchet MS" w:hAnsi="Trebuchet MS" w:cstheme="minorHAnsi"/>
        </w:rPr>
      </w:pPr>
    </w:p>
    <w:p w14:paraId="00F8048E" w14:textId="012C6CC3" w:rsidR="006B03F0" w:rsidRPr="00021FA3" w:rsidRDefault="00200713" w:rsidP="00BB57EE">
      <w:pPr>
        <w:pStyle w:val="ListParagraph"/>
        <w:numPr>
          <w:ilvl w:val="0"/>
          <w:numId w:val="11"/>
        </w:numPr>
        <w:rPr>
          <w:rFonts w:ascii="Trebuchet MS" w:hAnsi="Trebuchet MS" w:cstheme="minorHAnsi"/>
          <w:b/>
        </w:rPr>
      </w:pPr>
      <w:r w:rsidRPr="00021FA3">
        <w:rPr>
          <w:rFonts w:ascii="Trebuchet MS" w:hAnsi="Trebuchet MS" w:cstheme="minorHAnsi"/>
          <w:b/>
        </w:rPr>
        <w:t>Capital Works Requirement</w:t>
      </w:r>
    </w:p>
    <w:p w14:paraId="1B6185A4" w14:textId="0750B4D5" w:rsidR="00200713" w:rsidRPr="00021FA3" w:rsidRDefault="00200713" w:rsidP="00276A6B">
      <w:pPr>
        <w:rPr>
          <w:rFonts w:ascii="Trebuchet MS" w:hAnsi="Trebuchet MS" w:cstheme="minorHAnsi"/>
          <w:b/>
        </w:rPr>
      </w:pPr>
    </w:p>
    <w:p w14:paraId="2684D754" w14:textId="5D6D1B16" w:rsidR="00200713" w:rsidRPr="00021FA3" w:rsidRDefault="00200713" w:rsidP="00200713">
      <w:pPr>
        <w:rPr>
          <w:rFonts w:ascii="Trebuchet MS" w:hAnsi="Trebuchet MS"/>
        </w:rPr>
      </w:pPr>
      <w:r w:rsidRPr="00021FA3">
        <w:rPr>
          <w:rFonts w:ascii="Trebuchet MS" w:hAnsi="Trebuchet MS"/>
        </w:rPr>
        <w:t xml:space="preserve">The architectural works on the ‘Our Tower’ project, are </w:t>
      </w:r>
      <w:r w:rsidR="00DE4D21">
        <w:rPr>
          <w:rFonts w:ascii="Trebuchet MS" w:hAnsi="Trebuchet MS"/>
        </w:rPr>
        <w:t>focussed on</w:t>
      </w:r>
      <w:r w:rsidRPr="00021FA3">
        <w:rPr>
          <w:rFonts w:ascii="Trebuchet MS" w:hAnsi="Trebuchet MS"/>
        </w:rPr>
        <w:t xml:space="preserve"> Beckford</w:t>
      </w:r>
      <w:r w:rsidR="00EC1E6A">
        <w:rPr>
          <w:rFonts w:ascii="Trebuchet MS" w:hAnsi="Trebuchet MS"/>
        </w:rPr>
        <w:t>’</w:t>
      </w:r>
      <w:r w:rsidRPr="00021FA3">
        <w:rPr>
          <w:rFonts w:ascii="Trebuchet MS" w:hAnsi="Trebuchet MS"/>
        </w:rPr>
        <w:t xml:space="preserve">s Tower, its surrounding landscape, and surviving architectural features within that landscape. </w:t>
      </w:r>
    </w:p>
    <w:p w14:paraId="7361DAD7" w14:textId="77777777" w:rsidR="00200713" w:rsidRPr="00021FA3" w:rsidRDefault="00200713" w:rsidP="00200713">
      <w:pPr>
        <w:rPr>
          <w:rFonts w:ascii="Trebuchet MS" w:hAnsi="Trebuchet MS"/>
        </w:rPr>
      </w:pPr>
    </w:p>
    <w:p w14:paraId="14F7043C" w14:textId="5145873C" w:rsidR="00200713" w:rsidRPr="00021FA3" w:rsidRDefault="00200713" w:rsidP="00200713">
      <w:pPr>
        <w:rPr>
          <w:rFonts w:ascii="Trebuchet MS" w:hAnsi="Trebuchet MS"/>
        </w:rPr>
      </w:pPr>
      <w:r w:rsidRPr="00021FA3">
        <w:rPr>
          <w:rFonts w:ascii="Trebuchet MS" w:hAnsi="Trebuchet MS"/>
        </w:rPr>
        <w:t xml:space="preserve">Primary areas of proposed works are as follows </w:t>
      </w:r>
    </w:p>
    <w:p w14:paraId="3C94400E" w14:textId="77777777" w:rsidR="00200713" w:rsidRPr="00021FA3" w:rsidRDefault="00200713" w:rsidP="00200713">
      <w:pPr>
        <w:rPr>
          <w:rFonts w:ascii="Trebuchet MS" w:hAnsi="Trebuchet MS"/>
        </w:rPr>
      </w:pPr>
    </w:p>
    <w:p w14:paraId="636A2186" w14:textId="585D6A2B" w:rsidR="00200713" w:rsidRPr="00021FA3" w:rsidRDefault="00200713" w:rsidP="00200713">
      <w:pPr>
        <w:pStyle w:val="ListParagraph"/>
        <w:numPr>
          <w:ilvl w:val="0"/>
          <w:numId w:val="3"/>
        </w:numPr>
        <w:spacing w:after="160" w:line="259" w:lineRule="auto"/>
        <w:rPr>
          <w:rFonts w:ascii="Trebuchet MS" w:hAnsi="Trebuchet MS"/>
        </w:rPr>
      </w:pPr>
      <w:r w:rsidRPr="00021FA3">
        <w:rPr>
          <w:rFonts w:ascii="Trebuchet MS" w:hAnsi="Trebuchet MS"/>
        </w:rPr>
        <w:t xml:space="preserve">Resolution of </w:t>
      </w:r>
      <w:r w:rsidR="006848B5">
        <w:rPr>
          <w:rFonts w:ascii="Trebuchet MS" w:hAnsi="Trebuchet MS"/>
        </w:rPr>
        <w:t xml:space="preserve">complex &amp; </w:t>
      </w:r>
      <w:r w:rsidRPr="00021FA3">
        <w:rPr>
          <w:rFonts w:ascii="Trebuchet MS" w:hAnsi="Trebuchet MS"/>
        </w:rPr>
        <w:t xml:space="preserve">long-standing issues with rain water disposal, primarily to the lantern &amp; </w:t>
      </w:r>
      <w:r w:rsidR="00C228FD">
        <w:rPr>
          <w:rFonts w:ascii="Trebuchet MS" w:hAnsi="Trebuchet MS"/>
        </w:rPr>
        <w:t>b</w:t>
      </w:r>
      <w:r w:rsidRPr="00021FA3">
        <w:rPr>
          <w:rFonts w:ascii="Trebuchet MS" w:hAnsi="Trebuchet MS"/>
        </w:rPr>
        <w:t xml:space="preserve">elvedere </w:t>
      </w:r>
    </w:p>
    <w:p w14:paraId="79950691" w14:textId="09AEAA86" w:rsidR="00200713" w:rsidRPr="00021FA3" w:rsidRDefault="00C228FD" w:rsidP="00200713">
      <w:pPr>
        <w:pStyle w:val="ListParagraph"/>
        <w:numPr>
          <w:ilvl w:val="0"/>
          <w:numId w:val="3"/>
        </w:numPr>
        <w:spacing w:after="160" w:line="259" w:lineRule="auto"/>
        <w:rPr>
          <w:rFonts w:ascii="Trebuchet MS" w:hAnsi="Trebuchet MS"/>
        </w:rPr>
      </w:pPr>
      <w:r>
        <w:rPr>
          <w:rFonts w:ascii="Trebuchet MS" w:hAnsi="Trebuchet MS"/>
        </w:rPr>
        <w:t>Repairs</w:t>
      </w:r>
      <w:r w:rsidR="00200713" w:rsidRPr="00021FA3">
        <w:rPr>
          <w:rFonts w:ascii="Trebuchet MS" w:hAnsi="Trebuchet MS"/>
        </w:rPr>
        <w:t xml:space="preserve"> to </w:t>
      </w:r>
      <w:r w:rsidR="006848B5">
        <w:rPr>
          <w:rFonts w:ascii="Trebuchet MS" w:hAnsi="Trebuchet MS"/>
        </w:rPr>
        <w:t>building envelope</w:t>
      </w:r>
      <w:r w:rsidR="00200713" w:rsidRPr="00021FA3">
        <w:rPr>
          <w:rFonts w:ascii="Trebuchet MS" w:hAnsi="Trebuchet MS"/>
        </w:rPr>
        <w:t>.</w:t>
      </w:r>
    </w:p>
    <w:p w14:paraId="6529D04D" w14:textId="77777777" w:rsidR="00200713" w:rsidRPr="00021FA3" w:rsidRDefault="00200713" w:rsidP="00200713">
      <w:pPr>
        <w:pStyle w:val="ListParagraph"/>
        <w:numPr>
          <w:ilvl w:val="0"/>
          <w:numId w:val="3"/>
        </w:numPr>
        <w:spacing w:after="160" w:line="259" w:lineRule="auto"/>
        <w:rPr>
          <w:rFonts w:ascii="Trebuchet MS" w:hAnsi="Trebuchet MS"/>
        </w:rPr>
      </w:pPr>
      <w:r w:rsidRPr="00021FA3">
        <w:rPr>
          <w:rFonts w:ascii="Trebuchet MS" w:hAnsi="Trebuchet MS"/>
        </w:rPr>
        <w:t>Repair of external doors and windows</w:t>
      </w:r>
    </w:p>
    <w:p w14:paraId="1028FBE8" w14:textId="77777777" w:rsidR="00200713" w:rsidRPr="00021FA3" w:rsidRDefault="00200713" w:rsidP="00200713">
      <w:pPr>
        <w:pStyle w:val="ListParagraph"/>
        <w:numPr>
          <w:ilvl w:val="0"/>
          <w:numId w:val="3"/>
        </w:numPr>
        <w:spacing w:after="160" w:line="259" w:lineRule="auto"/>
        <w:rPr>
          <w:rFonts w:ascii="Trebuchet MS" w:hAnsi="Trebuchet MS"/>
        </w:rPr>
      </w:pPr>
      <w:r w:rsidRPr="00021FA3">
        <w:rPr>
          <w:rFonts w:ascii="Trebuchet MS" w:hAnsi="Trebuchet MS"/>
        </w:rPr>
        <w:t>Removal of modern windows</w:t>
      </w:r>
    </w:p>
    <w:p w14:paraId="0F54B645" w14:textId="348ADC86" w:rsidR="00200713" w:rsidRPr="00021FA3" w:rsidRDefault="00200713" w:rsidP="00200713">
      <w:pPr>
        <w:pStyle w:val="ListParagraph"/>
        <w:numPr>
          <w:ilvl w:val="0"/>
          <w:numId w:val="3"/>
        </w:numPr>
        <w:spacing w:after="160" w:line="259" w:lineRule="auto"/>
        <w:rPr>
          <w:rFonts w:ascii="Trebuchet MS" w:hAnsi="Trebuchet MS"/>
        </w:rPr>
      </w:pPr>
      <w:r w:rsidRPr="00021FA3">
        <w:rPr>
          <w:rFonts w:ascii="Trebuchet MS" w:hAnsi="Trebuchet MS"/>
        </w:rPr>
        <w:t>Reinstatement of original fenestration and associated decorative ironwork</w:t>
      </w:r>
    </w:p>
    <w:p w14:paraId="4E3ADF9D" w14:textId="6AA16303" w:rsidR="00200713" w:rsidRPr="00021FA3" w:rsidRDefault="00200713" w:rsidP="00200713">
      <w:pPr>
        <w:pStyle w:val="ListParagraph"/>
        <w:numPr>
          <w:ilvl w:val="0"/>
          <w:numId w:val="3"/>
        </w:numPr>
        <w:spacing w:after="160" w:line="259" w:lineRule="auto"/>
        <w:rPr>
          <w:rFonts w:ascii="Trebuchet MS" w:hAnsi="Trebuchet MS"/>
        </w:rPr>
      </w:pPr>
      <w:r w:rsidRPr="00021FA3">
        <w:rPr>
          <w:rFonts w:ascii="Trebuchet MS" w:hAnsi="Trebuchet MS"/>
        </w:rPr>
        <w:t>Opening up external access to, and the creation of a new interpretation space within the basement vault.</w:t>
      </w:r>
    </w:p>
    <w:p w14:paraId="3FE13761" w14:textId="77777777" w:rsidR="00200713" w:rsidRPr="00021FA3" w:rsidRDefault="00200713" w:rsidP="00200713">
      <w:pPr>
        <w:pStyle w:val="ListParagraph"/>
        <w:numPr>
          <w:ilvl w:val="0"/>
          <w:numId w:val="3"/>
        </w:numPr>
        <w:spacing w:after="160" w:line="259" w:lineRule="auto"/>
        <w:rPr>
          <w:rFonts w:ascii="Trebuchet MS" w:hAnsi="Trebuchet MS"/>
        </w:rPr>
      </w:pPr>
      <w:r w:rsidRPr="00021FA3">
        <w:rPr>
          <w:rFonts w:ascii="Trebuchet MS" w:hAnsi="Trebuchet MS"/>
        </w:rPr>
        <w:t>Provision of decorative ironwork including gates and handrails</w:t>
      </w:r>
    </w:p>
    <w:p w14:paraId="3E165490" w14:textId="77777777" w:rsidR="00200713" w:rsidRPr="00021FA3" w:rsidRDefault="00200713" w:rsidP="00200713">
      <w:pPr>
        <w:pStyle w:val="ListParagraph"/>
        <w:numPr>
          <w:ilvl w:val="0"/>
          <w:numId w:val="3"/>
        </w:numPr>
        <w:spacing w:after="160" w:line="259" w:lineRule="auto"/>
        <w:rPr>
          <w:rFonts w:ascii="Trebuchet MS" w:hAnsi="Trebuchet MS"/>
        </w:rPr>
      </w:pPr>
      <w:r w:rsidRPr="00021FA3">
        <w:rPr>
          <w:rFonts w:ascii="Trebuchet MS" w:hAnsi="Trebuchet MS"/>
        </w:rPr>
        <w:t>New M&amp;E installation including internal &amp; external lighting, solar panels, toilet upgrades, alarm upgrades, septic tank upgrade, relocation of heating system</w:t>
      </w:r>
    </w:p>
    <w:p w14:paraId="79B6E75C" w14:textId="77777777" w:rsidR="00200713" w:rsidRPr="00021FA3" w:rsidRDefault="00200713" w:rsidP="00200713">
      <w:pPr>
        <w:pStyle w:val="ListParagraph"/>
        <w:numPr>
          <w:ilvl w:val="0"/>
          <w:numId w:val="3"/>
        </w:numPr>
        <w:spacing w:after="160" w:line="259" w:lineRule="auto"/>
        <w:rPr>
          <w:rFonts w:ascii="Trebuchet MS" w:hAnsi="Trebuchet MS"/>
        </w:rPr>
      </w:pPr>
      <w:r w:rsidRPr="00021FA3">
        <w:rPr>
          <w:rFonts w:ascii="Trebuchet MS" w:hAnsi="Trebuchet MS"/>
        </w:rPr>
        <w:t>Repair and presentation of grotto tunnel</w:t>
      </w:r>
    </w:p>
    <w:p w14:paraId="78D6A676" w14:textId="77777777" w:rsidR="00200713" w:rsidRPr="00021FA3" w:rsidRDefault="00200713" w:rsidP="00200713">
      <w:pPr>
        <w:pStyle w:val="ListParagraph"/>
        <w:numPr>
          <w:ilvl w:val="0"/>
          <w:numId w:val="3"/>
        </w:numPr>
        <w:spacing w:after="160" w:line="259" w:lineRule="auto"/>
        <w:rPr>
          <w:rFonts w:ascii="Trebuchet MS" w:hAnsi="Trebuchet MS"/>
        </w:rPr>
      </w:pPr>
      <w:r w:rsidRPr="00021FA3">
        <w:rPr>
          <w:rFonts w:ascii="Trebuchet MS" w:hAnsi="Trebuchet MS"/>
        </w:rPr>
        <w:t>External landscaping</w:t>
      </w:r>
    </w:p>
    <w:p w14:paraId="5584A721" w14:textId="7A89BFA4" w:rsidR="00200713" w:rsidRDefault="00BB57EE" w:rsidP="00276A6B">
      <w:pPr>
        <w:rPr>
          <w:rFonts w:ascii="Trebuchet MS" w:hAnsi="Trebuchet MS"/>
        </w:rPr>
      </w:pPr>
      <w:r>
        <w:rPr>
          <w:rFonts w:ascii="Trebuchet MS" w:hAnsi="Trebuchet MS"/>
        </w:rPr>
        <w:t>BPT</w:t>
      </w:r>
      <w:r w:rsidR="00200713" w:rsidRPr="00021FA3">
        <w:rPr>
          <w:rFonts w:ascii="Trebuchet MS" w:hAnsi="Trebuchet MS"/>
        </w:rPr>
        <w:t xml:space="preserve"> will be undertaking other works as part of the Our Tower project, including interpretation, and public engagement, and there will be a requirement to coordinate and liaise with these </w:t>
      </w:r>
      <w:r w:rsidR="00DE4D21">
        <w:rPr>
          <w:rFonts w:ascii="Trebuchet MS" w:hAnsi="Trebuchet MS"/>
        </w:rPr>
        <w:t>activities</w:t>
      </w:r>
      <w:r w:rsidR="00200713" w:rsidRPr="00021FA3">
        <w:rPr>
          <w:rFonts w:ascii="Trebuchet MS" w:hAnsi="Trebuchet MS"/>
        </w:rPr>
        <w:t>.</w:t>
      </w:r>
    </w:p>
    <w:p w14:paraId="1189E5B3" w14:textId="723DC5E3" w:rsidR="00BB57EE" w:rsidRDefault="00BB57EE" w:rsidP="00276A6B">
      <w:pPr>
        <w:rPr>
          <w:rFonts w:ascii="Trebuchet MS" w:hAnsi="Trebuchet MS"/>
        </w:rPr>
      </w:pPr>
    </w:p>
    <w:p w14:paraId="46DD88B4" w14:textId="3BD24951" w:rsidR="00BB57EE" w:rsidRDefault="00BB57EE" w:rsidP="00276A6B">
      <w:pPr>
        <w:rPr>
          <w:rFonts w:ascii="Trebuchet MS" w:hAnsi="Trebuchet MS"/>
        </w:rPr>
      </w:pPr>
    </w:p>
    <w:p w14:paraId="0D537FCC" w14:textId="575A60A4" w:rsidR="00BB57EE" w:rsidRDefault="00BB57EE" w:rsidP="00276A6B">
      <w:pPr>
        <w:rPr>
          <w:rFonts w:ascii="Trebuchet MS" w:hAnsi="Trebuchet MS"/>
        </w:rPr>
      </w:pPr>
    </w:p>
    <w:p w14:paraId="413A61DF" w14:textId="77C9903C" w:rsidR="00BB57EE" w:rsidRDefault="00BB57EE" w:rsidP="00276A6B">
      <w:pPr>
        <w:rPr>
          <w:rFonts w:ascii="Trebuchet MS" w:hAnsi="Trebuchet MS"/>
        </w:rPr>
      </w:pPr>
    </w:p>
    <w:p w14:paraId="0AAF410A" w14:textId="3DAEBB14" w:rsidR="00BB57EE" w:rsidRDefault="00BB57EE" w:rsidP="00276A6B">
      <w:pPr>
        <w:rPr>
          <w:rFonts w:ascii="Trebuchet MS" w:hAnsi="Trebuchet MS"/>
        </w:rPr>
      </w:pPr>
    </w:p>
    <w:p w14:paraId="734BB080" w14:textId="77777777" w:rsidR="004C2C9D" w:rsidRPr="00021FA3" w:rsidRDefault="004C2C9D" w:rsidP="00276A6B">
      <w:pPr>
        <w:rPr>
          <w:rFonts w:ascii="Trebuchet MS" w:hAnsi="Trebuchet MS"/>
        </w:rPr>
      </w:pPr>
    </w:p>
    <w:p w14:paraId="369C4547" w14:textId="241A7815" w:rsidR="0011055D" w:rsidRPr="00021FA3" w:rsidRDefault="0011055D" w:rsidP="00276A6B">
      <w:pPr>
        <w:rPr>
          <w:rFonts w:ascii="Trebuchet MS" w:hAnsi="Trebuchet MS" w:cstheme="minorHAnsi"/>
        </w:rPr>
      </w:pPr>
    </w:p>
    <w:p w14:paraId="267D7574" w14:textId="746CA779" w:rsidR="0011055D" w:rsidRPr="00021FA3" w:rsidRDefault="0011055D" w:rsidP="00BB57EE">
      <w:pPr>
        <w:pStyle w:val="ListParagraph"/>
        <w:numPr>
          <w:ilvl w:val="0"/>
          <w:numId w:val="11"/>
        </w:numPr>
        <w:rPr>
          <w:rFonts w:ascii="Trebuchet MS" w:hAnsi="Trebuchet MS" w:cstheme="minorHAnsi"/>
          <w:b/>
        </w:rPr>
      </w:pPr>
      <w:r w:rsidRPr="00021FA3">
        <w:rPr>
          <w:rFonts w:ascii="Trebuchet MS" w:hAnsi="Trebuchet MS" w:cstheme="minorHAnsi"/>
          <w:b/>
        </w:rPr>
        <w:t>About the Design Team</w:t>
      </w:r>
    </w:p>
    <w:p w14:paraId="74AA616B" w14:textId="7435D557" w:rsidR="0011055D" w:rsidRPr="00021FA3" w:rsidRDefault="0011055D" w:rsidP="00276A6B">
      <w:pPr>
        <w:rPr>
          <w:rFonts w:ascii="Trebuchet MS" w:hAnsi="Trebuchet MS" w:cstheme="minorHAnsi"/>
        </w:rPr>
      </w:pPr>
    </w:p>
    <w:p w14:paraId="5C7586DE" w14:textId="0728ED48" w:rsidR="00902213" w:rsidRDefault="00EF648B" w:rsidP="00276A6B">
      <w:pPr>
        <w:rPr>
          <w:rFonts w:ascii="Trebuchet MS" w:hAnsi="Trebuchet MS" w:cstheme="minorHAnsi"/>
        </w:rPr>
      </w:pPr>
      <w:r w:rsidRPr="00021FA3">
        <w:rPr>
          <w:rFonts w:ascii="Trebuchet MS" w:hAnsi="Trebuchet MS" w:cstheme="minorHAnsi"/>
        </w:rPr>
        <w:t xml:space="preserve">The Lead consultant </w:t>
      </w:r>
      <w:r w:rsidR="00C228FD" w:rsidRPr="006848B5">
        <w:rPr>
          <w:rFonts w:ascii="Trebuchet MS" w:hAnsi="Trebuchet MS" w:cstheme="minorHAnsi"/>
          <w:b/>
          <w:i/>
          <w:u w:val="single"/>
        </w:rPr>
        <w:t>must</w:t>
      </w:r>
      <w:r w:rsidR="00C228FD">
        <w:rPr>
          <w:rFonts w:ascii="Trebuchet MS" w:hAnsi="Trebuchet MS" w:cstheme="minorHAnsi"/>
        </w:rPr>
        <w:t xml:space="preserve"> be accredited</w:t>
      </w:r>
      <w:r w:rsidR="00902213">
        <w:rPr>
          <w:rFonts w:ascii="Trebuchet MS" w:hAnsi="Trebuchet MS" w:cstheme="minorHAnsi"/>
        </w:rPr>
        <w:t xml:space="preserve"> under one or more of the following;</w:t>
      </w:r>
    </w:p>
    <w:p w14:paraId="2BD30EB3" w14:textId="77777777" w:rsidR="00902213" w:rsidRDefault="00902213" w:rsidP="00276A6B">
      <w:pPr>
        <w:rPr>
          <w:rFonts w:ascii="Trebuchet MS" w:hAnsi="Trebuchet MS" w:cstheme="minorHAnsi"/>
        </w:rPr>
      </w:pPr>
    </w:p>
    <w:p w14:paraId="0D53F888" w14:textId="5B2DF769" w:rsidR="00902213" w:rsidRPr="00AD608E" w:rsidRDefault="00902213" w:rsidP="00AD608E">
      <w:pPr>
        <w:pStyle w:val="ListParagraph"/>
        <w:numPr>
          <w:ilvl w:val="0"/>
          <w:numId w:val="8"/>
        </w:numPr>
        <w:rPr>
          <w:rFonts w:ascii="Trebuchet MS" w:hAnsi="Trebuchet MS" w:cstheme="minorHAnsi"/>
        </w:rPr>
      </w:pPr>
      <w:r w:rsidRPr="00AD608E">
        <w:rPr>
          <w:rFonts w:ascii="Trebuchet MS" w:hAnsi="Trebuchet MS" w:cstheme="minorHAnsi"/>
        </w:rPr>
        <w:t>Architects listed on the AABC Register at category ‘A’ or the RIBA Conservation Register at Specialist Conservation Architect level</w:t>
      </w:r>
    </w:p>
    <w:p w14:paraId="0D796A2A" w14:textId="77777777" w:rsidR="00902213" w:rsidRPr="00902213" w:rsidRDefault="00902213" w:rsidP="00902213">
      <w:pPr>
        <w:rPr>
          <w:rFonts w:ascii="Trebuchet MS" w:hAnsi="Trebuchet MS" w:cstheme="minorHAnsi"/>
        </w:rPr>
      </w:pPr>
    </w:p>
    <w:p w14:paraId="0898CB69" w14:textId="7BA4CEDD" w:rsidR="00902213" w:rsidRPr="00AD608E" w:rsidRDefault="00902213" w:rsidP="00AD608E">
      <w:pPr>
        <w:pStyle w:val="ListParagraph"/>
        <w:numPr>
          <w:ilvl w:val="0"/>
          <w:numId w:val="8"/>
        </w:numPr>
        <w:rPr>
          <w:rFonts w:ascii="Trebuchet MS" w:hAnsi="Trebuchet MS" w:cstheme="minorHAnsi"/>
        </w:rPr>
      </w:pPr>
      <w:r w:rsidRPr="00AD608E">
        <w:rPr>
          <w:rFonts w:ascii="Trebuchet MS" w:hAnsi="Trebuchet MS" w:cstheme="minorHAnsi"/>
        </w:rPr>
        <w:t>Chartered building surveyors listed on the RICS Building Conservation Accreditation Register</w:t>
      </w:r>
    </w:p>
    <w:p w14:paraId="7CA0E4C0" w14:textId="43748C51" w:rsidR="00AD608E" w:rsidRDefault="00AD608E" w:rsidP="00902213">
      <w:pPr>
        <w:rPr>
          <w:rFonts w:ascii="Trebuchet MS" w:hAnsi="Trebuchet MS" w:cstheme="minorHAnsi"/>
        </w:rPr>
      </w:pPr>
    </w:p>
    <w:p w14:paraId="6937CEEC" w14:textId="1A7CE487" w:rsidR="00AD608E" w:rsidRPr="00AD608E" w:rsidRDefault="00AD608E" w:rsidP="00AD608E">
      <w:pPr>
        <w:pStyle w:val="ListParagraph"/>
        <w:numPr>
          <w:ilvl w:val="0"/>
          <w:numId w:val="8"/>
        </w:numPr>
        <w:rPr>
          <w:rFonts w:ascii="Trebuchet MS" w:hAnsi="Trebuchet MS" w:cstheme="minorHAnsi"/>
        </w:rPr>
      </w:pPr>
      <w:r w:rsidRPr="00AD608E">
        <w:rPr>
          <w:rFonts w:ascii="Trebuchet MS" w:hAnsi="Trebuchet MS" w:cstheme="minorHAnsi"/>
        </w:rPr>
        <w:t>Chartered Architectural Technologists listed in the CIAT Directory of Accredited Conservationists at Accredited Conservationist level</w:t>
      </w:r>
    </w:p>
    <w:p w14:paraId="2F3F61A4" w14:textId="77777777" w:rsidR="00902213" w:rsidRDefault="00902213" w:rsidP="00276A6B">
      <w:pPr>
        <w:rPr>
          <w:rFonts w:ascii="Trebuchet MS" w:hAnsi="Trebuchet MS" w:cstheme="minorHAnsi"/>
        </w:rPr>
      </w:pPr>
    </w:p>
    <w:p w14:paraId="7438E0C8" w14:textId="41B09073" w:rsidR="00152212" w:rsidRPr="00021FA3" w:rsidRDefault="00152212" w:rsidP="00276A6B">
      <w:pPr>
        <w:rPr>
          <w:rFonts w:ascii="Trebuchet MS" w:hAnsi="Trebuchet MS" w:cstheme="minorHAnsi"/>
        </w:rPr>
      </w:pPr>
      <w:r w:rsidRPr="00021FA3">
        <w:rPr>
          <w:rFonts w:ascii="Trebuchet MS" w:hAnsi="Trebuchet MS" w:cstheme="minorHAnsi"/>
        </w:rPr>
        <w:t>We will be looking for this consultant to demonstrate comparable experience in the following areas;</w:t>
      </w:r>
    </w:p>
    <w:p w14:paraId="369F38BE" w14:textId="77777777" w:rsidR="00152212" w:rsidRPr="00021FA3" w:rsidRDefault="00152212" w:rsidP="00276A6B">
      <w:pPr>
        <w:rPr>
          <w:rFonts w:ascii="Trebuchet MS" w:hAnsi="Trebuchet MS" w:cstheme="minorHAnsi"/>
        </w:rPr>
      </w:pPr>
    </w:p>
    <w:p w14:paraId="3CBAC742" w14:textId="62D1636D" w:rsidR="00152212" w:rsidRPr="00021FA3" w:rsidRDefault="00152212" w:rsidP="00E07C00">
      <w:pPr>
        <w:pStyle w:val="ListParagraph"/>
        <w:numPr>
          <w:ilvl w:val="0"/>
          <w:numId w:val="6"/>
        </w:numPr>
        <w:rPr>
          <w:rFonts w:ascii="Trebuchet MS" w:hAnsi="Trebuchet MS" w:cstheme="minorHAnsi"/>
        </w:rPr>
      </w:pPr>
      <w:r w:rsidRPr="00021FA3">
        <w:rPr>
          <w:rFonts w:ascii="Trebuchet MS" w:hAnsi="Trebuchet MS" w:cstheme="minorHAnsi"/>
        </w:rPr>
        <w:t>Developing &amp; designing defect solutions on a Grade I Listed Building</w:t>
      </w:r>
    </w:p>
    <w:p w14:paraId="4AE9B520" w14:textId="7225DE98" w:rsidR="00152212" w:rsidRPr="00021FA3" w:rsidRDefault="00152212" w:rsidP="00E07C00">
      <w:pPr>
        <w:pStyle w:val="ListParagraph"/>
        <w:numPr>
          <w:ilvl w:val="0"/>
          <w:numId w:val="6"/>
        </w:numPr>
        <w:rPr>
          <w:rFonts w:ascii="Trebuchet MS" w:hAnsi="Trebuchet MS" w:cstheme="minorHAnsi"/>
        </w:rPr>
      </w:pPr>
      <w:r w:rsidRPr="00021FA3">
        <w:rPr>
          <w:rFonts w:ascii="Trebuchet MS" w:hAnsi="Trebuchet MS" w:cstheme="minorHAnsi"/>
        </w:rPr>
        <w:t>Adaptions to a Grade I Listed Building</w:t>
      </w:r>
    </w:p>
    <w:p w14:paraId="4973D95A" w14:textId="525BB9C6" w:rsidR="00152212" w:rsidRPr="00021FA3" w:rsidRDefault="00152212" w:rsidP="00E07C00">
      <w:pPr>
        <w:pStyle w:val="ListParagraph"/>
        <w:numPr>
          <w:ilvl w:val="0"/>
          <w:numId w:val="6"/>
        </w:numPr>
        <w:rPr>
          <w:rFonts w:ascii="Trebuchet MS" w:hAnsi="Trebuchet MS" w:cstheme="minorHAnsi"/>
        </w:rPr>
      </w:pPr>
      <w:r w:rsidRPr="00021FA3">
        <w:rPr>
          <w:rFonts w:ascii="Trebuchet MS" w:hAnsi="Trebuchet MS" w:cstheme="minorHAnsi"/>
        </w:rPr>
        <w:t>CDM considerations, particularly managing risk with works at height</w:t>
      </w:r>
    </w:p>
    <w:p w14:paraId="23F2B3E1" w14:textId="09810DFF" w:rsidR="00152212" w:rsidRPr="00021FA3" w:rsidRDefault="00152212" w:rsidP="00E07C00">
      <w:pPr>
        <w:pStyle w:val="ListParagraph"/>
        <w:numPr>
          <w:ilvl w:val="0"/>
          <w:numId w:val="6"/>
        </w:numPr>
        <w:rPr>
          <w:rFonts w:ascii="Trebuchet MS" w:hAnsi="Trebuchet MS" w:cstheme="minorHAnsi"/>
        </w:rPr>
      </w:pPr>
      <w:r w:rsidRPr="00021FA3">
        <w:rPr>
          <w:rFonts w:ascii="Trebuchet MS" w:hAnsi="Trebuchet MS" w:cstheme="minorHAnsi"/>
        </w:rPr>
        <w:t>Managing successful relationships with statutory stakeholders, including Historic England &amp; Local Authority Conservation Officers</w:t>
      </w:r>
    </w:p>
    <w:p w14:paraId="0A0729CA" w14:textId="24677DDA" w:rsidR="00152212" w:rsidRPr="00021FA3" w:rsidRDefault="00152212" w:rsidP="00E07C00">
      <w:pPr>
        <w:pStyle w:val="ListParagraph"/>
        <w:numPr>
          <w:ilvl w:val="0"/>
          <w:numId w:val="6"/>
        </w:numPr>
        <w:rPr>
          <w:rFonts w:ascii="Trebuchet MS" w:hAnsi="Trebuchet MS" w:cstheme="minorHAnsi"/>
        </w:rPr>
      </w:pPr>
      <w:r w:rsidRPr="00021FA3">
        <w:rPr>
          <w:rFonts w:ascii="Trebuchet MS" w:hAnsi="Trebuchet MS" w:cstheme="minorHAnsi"/>
        </w:rPr>
        <w:t xml:space="preserve">Managing the Interface with Interpretation </w:t>
      </w:r>
      <w:r w:rsidR="00AF2009">
        <w:rPr>
          <w:rFonts w:ascii="Trebuchet MS" w:hAnsi="Trebuchet MS" w:cstheme="minorHAnsi"/>
        </w:rPr>
        <w:t>schemes, through development and delivery</w:t>
      </w:r>
    </w:p>
    <w:p w14:paraId="22737F7C" w14:textId="4FBAF569" w:rsidR="00152212" w:rsidRPr="00021FA3" w:rsidRDefault="00152212" w:rsidP="00E07C00">
      <w:pPr>
        <w:pStyle w:val="ListParagraph"/>
        <w:numPr>
          <w:ilvl w:val="0"/>
          <w:numId w:val="6"/>
        </w:numPr>
        <w:rPr>
          <w:rFonts w:ascii="Trebuchet MS" w:hAnsi="Trebuchet MS" w:cstheme="minorHAnsi"/>
        </w:rPr>
      </w:pPr>
      <w:r w:rsidRPr="00021FA3">
        <w:rPr>
          <w:rFonts w:ascii="Trebuchet MS" w:hAnsi="Trebuchet MS" w:cstheme="minorHAnsi"/>
        </w:rPr>
        <w:t>Managing budgets, through effective change control</w:t>
      </w:r>
    </w:p>
    <w:p w14:paraId="58A27083" w14:textId="1B6E6839" w:rsidR="006472B5" w:rsidRPr="00221731" w:rsidRDefault="00152212" w:rsidP="00276A6B">
      <w:pPr>
        <w:pStyle w:val="ListParagraph"/>
        <w:numPr>
          <w:ilvl w:val="0"/>
          <w:numId w:val="6"/>
        </w:numPr>
        <w:rPr>
          <w:rFonts w:ascii="Trebuchet MS" w:hAnsi="Trebuchet MS" w:cstheme="minorHAnsi"/>
        </w:rPr>
      </w:pPr>
      <w:r w:rsidRPr="00021FA3">
        <w:rPr>
          <w:rFonts w:ascii="Trebuchet MS" w:hAnsi="Trebuchet MS" w:cstheme="minorHAnsi"/>
        </w:rPr>
        <w:t>Managing</w:t>
      </w:r>
      <w:r w:rsidR="00AF2009">
        <w:rPr>
          <w:rFonts w:ascii="Trebuchet MS" w:hAnsi="Trebuchet MS" w:cstheme="minorHAnsi"/>
        </w:rPr>
        <w:t xml:space="preserve"> &amp; meeting</w:t>
      </w:r>
      <w:r w:rsidRPr="00021FA3">
        <w:rPr>
          <w:rFonts w:ascii="Trebuchet MS" w:hAnsi="Trebuchet MS" w:cstheme="minorHAnsi"/>
        </w:rPr>
        <w:t xml:space="preserve"> the expectations of a demanding client</w:t>
      </w:r>
    </w:p>
    <w:p w14:paraId="467A7FAA" w14:textId="64807180" w:rsidR="00A47866" w:rsidRPr="00021FA3" w:rsidRDefault="00A47866" w:rsidP="00276A6B">
      <w:pPr>
        <w:rPr>
          <w:rFonts w:ascii="Trebuchet MS" w:hAnsi="Trebuchet MS" w:cstheme="minorHAnsi"/>
        </w:rPr>
      </w:pPr>
    </w:p>
    <w:p w14:paraId="75B09A63" w14:textId="765116AA" w:rsidR="00555DDB" w:rsidRPr="00021FA3" w:rsidRDefault="00E07C00" w:rsidP="00BB57EE">
      <w:pPr>
        <w:pStyle w:val="ListParagraph"/>
        <w:numPr>
          <w:ilvl w:val="0"/>
          <w:numId w:val="11"/>
        </w:numPr>
        <w:rPr>
          <w:rFonts w:ascii="Trebuchet MS" w:hAnsi="Trebuchet MS" w:cstheme="minorHAnsi"/>
          <w:b/>
        </w:rPr>
      </w:pPr>
      <w:r w:rsidRPr="00021FA3">
        <w:rPr>
          <w:rFonts w:ascii="Trebuchet MS" w:hAnsi="Trebuchet MS" w:cstheme="minorHAnsi"/>
          <w:b/>
        </w:rPr>
        <w:t>Application Process</w:t>
      </w:r>
    </w:p>
    <w:p w14:paraId="22E28D26" w14:textId="41D5144B" w:rsidR="00E07C00" w:rsidRPr="00021FA3" w:rsidRDefault="00E07C00" w:rsidP="00276A6B">
      <w:pPr>
        <w:rPr>
          <w:rFonts w:ascii="Trebuchet MS" w:hAnsi="Trebuchet MS" w:cstheme="minorHAnsi"/>
          <w:b/>
        </w:rPr>
      </w:pPr>
    </w:p>
    <w:p w14:paraId="09FF454F" w14:textId="604C2FF8" w:rsidR="00E07C00" w:rsidRPr="00021FA3" w:rsidRDefault="00E07C00" w:rsidP="00276A6B">
      <w:pPr>
        <w:rPr>
          <w:rFonts w:ascii="Trebuchet MS" w:hAnsi="Trebuchet MS" w:cstheme="minorHAnsi"/>
        </w:rPr>
      </w:pPr>
      <w:r w:rsidRPr="00021FA3">
        <w:rPr>
          <w:rFonts w:ascii="Trebuchet MS" w:hAnsi="Trebuchet MS" w:cstheme="minorHAnsi"/>
        </w:rPr>
        <w:t xml:space="preserve">Prospective tenderers should first satisfy themselves that they </w:t>
      </w:r>
      <w:r w:rsidR="00363522" w:rsidRPr="00021FA3">
        <w:rPr>
          <w:rFonts w:ascii="Trebuchet MS" w:hAnsi="Trebuchet MS" w:cstheme="minorHAnsi"/>
        </w:rPr>
        <w:t xml:space="preserve">fully meet the accreditation and experience requirements set forth within </w:t>
      </w:r>
      <w:r w:rsidR="00221731">
        <w:rPr>
          <w:rFonts w:ascii="Trebuchet MS" w:hAnsi="Trebuchet MS" w:cstheme="minorHAnsi"/>
        </w:rPr>
        <w:t>section 7</w:t>
      </w:r>
      <w:r w:rsidR="00BB57EE">
        <w:rPr>
          <w:rFonts w:ascii="Trebuchet MS" w:hAnsi="Trebuchet MS" w:cstheme="minorHAnsi"/>
        </w:rPr>
        <w:t>.</w:t>
      </w:r>
      <w:r w:rsidR="00221731">
        <w:rPr>
          <w:rFonts w:ascii="Trebuchet MS" w:hAnsi="Trebuchet MS" w:cstheme="minorHAnsi"/>
        </w:rPr>
        <w:t xml:space="preserve"> </w:t>
      </w:r>
    </w:p>
    <w:p w14:paraId="29FF9CF9" w14:textId="58C01854" w:rsidR="00E07C00" w:rsidRPr="00021FA3" w:rsidRDefault="00E07C00" w:rsidP="00276A6B">
      <w:pPr>
        <w:rPr>
          <w:rFonts w:ascii="Trebuchet MS" w:hAnsi="Trebuchet MS" w:cstheme="minorHAnsi"/>
        </w:rPr>
      </w:pPr>
    </w:p>
    <w:p w14:paraId="230983DA" w14:textId="4DEA499E" w:rsidR="00E07C00" w:rsidRPr="00021FA3" w:rsidRDefault="00E07C00" w:rsidP="00276A6B">
      <w:pPr>
        <w:rPr>
          <w:rFonts w:ascii="Trebuchet MS" w:hAnsi="Trebuchet MS" w:cstheme="minorHAnsi"/>
        </w:rPr>
      </w:pPr>
      <w:r w:rsidRPr="00021FA3">
        <w:rPr>
          <w:rFonts w:ascii="Trebuchet MS" w:hAnsi="Trebuchet MS" w:cstheme="minorHAnsi"/>
        </w:rPr>
        <w:t>Expressions of Interest should be made via email to BPT</w:t>
      </w:r>
      <w:r w:rsidR="00BB57EE">
        <w:rPr>
          <w:rFonts w:ascii="Trebuchet MS" w:hAnsi="Trebuchet MS" w:cstheme="minorHAnsi"/>
        </w:rPr>
        <w:t>’s nominated point of contact</w:t>
      </w:r>
      <w:r w:rsidR="004C2C9D">
        <w:rPr>
          <w:rFonts w:ascii="Trebuchet MS" w:hAnsi="Trebuchet MS" w:cstheme="minorHAnsi"/>
        </w:rPr>
        <w:t>,</w:t>
      </w:r>
      <w:r w:rsidRPr="00021FA3">
        <w:rPr>
          <w:rFonts w:ascii="Trebuchet MS" w:hAnsi="Trebuchet MS" w:cstheme="minorHAnsi"/>
        </w:rPr>
        <w:t xml:space="preserve"> Capital Works Director Simon Butler – </w:t>
      </w:r>
      <w:hyperlink r:id="rId7" w:history="1">
        <w:r w:rsidRPr="00021FA3">
          <w:rPr>
            <w:rStyle w:val="Hyperlink"/>
            <w:rFonts w:ascii="Trebuchet MS" w:hAnsi="Trebuchet MS" w:cstheme="minorHAnsi"/>
          </w:rPr>
          <w:t>sbutler@bptrust.org.uk</w:t>
        </w:r>
      </w:hyperlink>
    </w:p>
    <w:p w14:paraId="11982019" w14:textId="77777777" w:rsidR="00363522" w:rsidRPr="00021FA3" w:rsidRDefault="00363522" w:rsidP="00276A6B">
      <w:pPr>
        <w:rPr>
          <w:rFonts w:ascii="Trebuchet MS" w:hAnsi="Trebuchet MS" w:cstheme="minorHAnsi"/>
        </w:rPr>
      </w:pPr>
    </w:p>
    <w:p w14:paraId="7CBA241D" w14:textId="0DD24BDE" w:rsidR="00021FA3" w:rsidRPr="00021FA3" w:rsidRDefault="004C2C9D" w:rsidP="00276A6B">
      <w:pPr>
        <w:rPr>
          <w:rFonts w:ascii="Trebuchet MS" w:hAnsi="Trebuchet MS" w:cstheme="minorHAnsi"/>
        </w:rPr>
      </w:pPr>
      <w:r>
        <w:rPr>
          <w:rFonts w:ascii="Trebuchet MS" w:hAnsi="Trebuchet MS" w:cstheme="minorHAnsi"/>
        </w:rPr>
        <w:t xml:space="preserve">The programme for issue of </w:t>
      </w:r>
      <w:r w:rsidR="00E07C00" w:rsidRPr="00021FA3">
        <w:rPr>
          <w:rFonts w:ascii="Trebuchet MS" w:hAnsi="Trebuchet MS" w:cstheme="minorHAnsi"/>
        </w:rPr>
        <w:t>ITT</w:t>
      </w:r>
      <w:r w:rsidR="00363522" w:rsidRPr="00021FA3">
        <w:rPr>
          <w:rFonts w:ascii="Trebuchet MS" w:hAnsi="Trebuchet MS" w:cstheme="minorHAnsi"/>
        </w:rPr>
        <w:t xml:space="preserve"> documents</w:t>
      </w:r>
      <w:r>
        <w:rPr>
          <w:rFonts w:ascii="Trebuchet MS" w:hAnsi="Trebuchet MS" w:cstheme="minorHAnsi"/>
        </w:rPr>
        <w:t>, and the return of completed f</w:t>
      </w:r>
      <w:r w:rsidR="00021FA3" w:rsidRPr="00021FA3">
        <w:rPr>
          <w:rFonts w:ascii="Trebuchet MS" w:hAnsi="Trebuchet MS" w:cstheme="minorHAnsi"/>
        </w:rPr>
        <w:t xml:space="preserve">ee tenders </w:t>
      </w:r>
      <w:r>
        <w:rPr>
          <w:rFonts w:ascii="Trebuchet MS" w:hAnsi="Trebuchet MS" w:cstheme="minorHAnsi"/>
        </w:rPr>
        <w:t>is</w:t>
      </w:r>
      <w:r w:rsidR="00363522" w:rsidRPr="00021FA3">
        <w:rPr>
          <w:rFonts w:ascii="Trebuchet MS" w:hAnsi="Trebuchet MS" w:cstheme="minorHAnsi"/>
        </w:rPr>
        <w:t xml:space="preserve"> </w:t>
      </w:r>
      <w:r>
        <w:rPr>
          <w:rFonts w:ascii="Trebuchet MS" w:hAnsi="Trebuchet MS" w:cstheme="minorHAnsi"/>
        </w:rPr>
        <w:t xml:space="preserve">specified </w:t>
      </w:r>
      <w:r w:rsidR="00363522" w:rsidRPr="00021FA3">
        <w:rPr>
          <w:rFonts w:ascii="Trebuchet MS" w:hAnsi="Trebuchet MS" w:cstheme="minorHAnsi"/>
        </w:rPr>
        <w:t>in section 5</w:t>
      </w:r>
      <w:r>
        <w:rPr>
          <w:rFonts w:ascii="Trebuchet MS" w:hAnsi="Trebuchet MS" w:cstheme="minorHAnsi"/>
        </w:rPr>
        <w:t>.</w:t>
      </w:r>
    </w:p>
    <w:p w14:paraId="3B8251EC" w14:textId="18626C4F" w:rsidR="00021FA3" w:rsidRPr="00021FA3" w:rsidRDefault="00021FA3" w:rsidP="00276A6B">
      <w:pPr>
        <w:rPr>
          <w:rFonts w:ascii="Trebuchet MS" w:hAnsi="Trebuchet MS" w:cstheme="minorHAnsi"/>
        </w:rPr>
      </w:pPr>
    </w:p>
    <w:p w14:paraId="25BFAC07" w14:textId="27178C6A" w:rsidR="00363522" w:rsidRDefault="00021FA3" w:rsidP="00276A6B">
      <w:pPr>
        <w:rPr>
          <w:rFonts w:ascii="Trebuchet MS" w:hAnsi="Trebuchet MS" w:cstheme="minorHAnsi"/>
        </w:rPr>
      </w:pPr>
      <w:r w:rsidRPr="00021FA3">
        <w:rPr>
          <w:rFonts w:ascii="Trebuchet MS" w:hAnsi="Trebuchet MS" w:cstheme="minorHAnsi"/>
        </w:rPr>
        <w:t>T</w:t>
      </w:r>
      <w:r w:rsidR="00363522" w:rsidRPr="00021FA3">
        <w:rPr>
          <w:rFonts w:ascii="Trebuchet MS" w:hAnsi="Trebuchet MS" w:cstheme="minorHAnsi"/>
        </w:rPr>
        <w:t xml:space="preserve">enders will be assessed </w:t>
      </w:r>
      <w:r w:rsidR="00BB57EE">
        <w:rPr>
          <w:rFonts w:ascii="Trebuchet MS" w:hAnsi="Trebuchet MS" w:cstheme="minorHAnsi"/>
        </w:rPr>
        <w:t>against</w:t>
      </w:r>
      <w:r w:rsidR="00363522" w:rsidRPr="00021FA3">
        <w:rPr>
          <w:rFonts w:ascii="Trebuchet MS" w:hAnsi="Trebuchet MS" w:cstheme="minorHAnsi"/>
        </w:rPr>
        <w:t xml:space="preserve"> price</w:t>
      </w:r>
      <w:r w:rsidR="00BB57EE">
        <w:rPr>
          <w:rFonts w:ascii="Trebuchet MS" w:hAnsi="Trebuchet MS" w:cstheme="minorHAnsi"/>
        </w:rPr>
        <w:t xml:space="preserve"> and quality</w:t>
      </w:r>
      <w:r w:rsidR="00363522" w:rsidRPr="00021FA3">
        <w:rPr>
          <w:rFonts w:ascii="Trebuchet MS" w:hAnsi="Trebuchet MS" w:cstheme="minorHAnsi"/>
        </w:rPr>
        <w:t>, with details of the assessment process included within the ITT.</w:t>
      </w:r>
    </w:p>
    <w:p w14:paraId="067C1601" w14:textId="247A0EFE" w:rsidR="004C2C9D" w:rsidRDefault="004C2C9D" w:rsidP="00276A6B">
      <w:pPr>
        <w:rPr>
          <w:rFonts w:ascii="Trebuchet MS" w:hAnsi="Trebuchet MS" w:cstheme="minorHAnsi"/>
        </w:rPr>
      </w:pPr>
    </w:p>
    <w:p w14:paraId="73F88D70" w14:textId="14F1F862" w:rsidR="004C2C9D" w:rsidRPr="00021FA3" w:rsidRDefault="004C2C9D" w:rsidP="00276A6B">
      <w:pPr>
        <w:rPr>
          <w:rFonts w:ascii="Trebuchet MS" w:hAnsi="Trebuchet MS" w:cstheme="minorHAnsi"/>
        </w:rPr>
      </w:pPr>
    </w:p>
    <w:p w14:paraId="49D788DF" w14:textId="6E9E63FA" w:rsidR="00021FA3" w:rsidRPr="00021FA3" w:rsidRDefault="004C2C9D" w:rsidP="00276A6B">
      <w:pPr>
        <w:rPr>
          <w:rFonts w:ascii="Trebuchet MS" w:hAnsi="Trebuchet MS" w:cstheme="minorHAnsi"/>
        </w:rPr>
      </w:pPr>
      <w:r>
        <w:rPr>
          <w:rFonts w:ascii="Trebuchet MS" w:hAnsi="Trebuchet MS"/>
          <w:noProof/>
        </w:rPr>
        <w:drawing>
          <wp:anchor distT="0" distB="0" distL="114300" distR="114300" simplePos="0" relativeHeight="251659264" behindDoc="1" locked="0" layoutInCell="1" allowOverlap="1" wp14:anchorId="66E890EC" wp14:editId="4EB91F12">
            <wp:simplePos x="0" y="0"/>
            <wp:positionH relativeFrom="column">
              <wp:posOffset>3196093</wp:posOffset>
            </wp:positionH>
            <wp:positionV relativeFrom="paragraph">
              <wp:posOffset>22142</wp:posOffset>
            </wp:positionV>
            <wp:extent cx="2484755" cy="946150"/>
            <wp:effectExtent l="0" t="0" r="4445" b="6350"/>
            <wp:wrapTight wrapText="bothSides">
              <wp:wrapPolygon edited="0">
                <wp:start x="2539" y="0"/>
                <wp:lineTo x="2318" y="1160"/>
                <wp:lineTo x="2318" y="3189"/>
                <wp:lineTo x="2429" y="4639"/>
                <wp:lineTo x="0" y="9278"/>
                <wp:lineTo x="0" y="13337"/>
                <wp:lineTo x="883" y="13917"/>
                <wp:lineTo x="331" y="17686"/>
                <wp:lineTo x="442" y="18556"/>
                <wp:lineTo x="1546" y="18846"/>
                <wp:lineTo x="2760" y="21455"/>
                <wp:lineTo x="2870" y="21455"/>
                <wp:lineTo x="14021" y="21455"/>
                <wp:lineTo x="18768" y="21455"/>
                <wp:lineTo x="20645" y="20585"/>
                <wp:lineTo x="20535" y="18556"/>
                <wp:lineTo x="21528" y="18266"/>
                <wp:lineTo x="21528" y="9278"/>
                <wp:lineTo x="19762" y="9278"/>
                <wp:lineTo x="21418" y="4929"/>
                <wp:lineTo x="21197" y="4639"/>
                <wp:lineTo x="12365" y="4639"/>
                <wp:lineTo x="21087" y="3479"/>
                <wp:lineTo x="21418" y="0"/>
                <wp:lineTo x="20093" y="0"/>
                <wp:lineTo x="253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ritage_trust_logo_en_2.png"/>
                    <pic:cNvPicPr/>
                  </pic:nvPicPr>
                  <pic:blipFill>
                    <a:blip r:embed="rId8">
                      <a:extLst>
                        <a:ext uri="{28A0092B-C50C-407E-A947-70E740481C1C}">
                          <a14:useLocalDpi xmlns:a14="http://schemas.microsoft.com/office/drawing/2010/main" val="0"/>
                        </a:ext>
                      </a:extLst>
                    </a:blip>
                    <a:stretch>
                      <a:fillRect/>
                    </a:stretch>
                  </pic:blipFill>
                  <pic:spPr>
                    <a:xfrm>
                      <a:off x="0" y="0"/>
                      <a:ext cx="2484755" cy="946150"/>
                    </a:xfrm>
                    <a:prstGeom prst="rect">
                      <a:avLst/>
                    </a:prstGeom>
                  </pic:spPr>
                </pic:pic>
              </a:graphicData>
            </a:graphic>
            <wp14:sizeRelH relativeFrom="page">
              <wp14:pctWidth>0</wp14:pctWidth>
            </wp14:sizeRelH>
            <wp14:sizeRelV relativeFrom="page">
              <wp14:pctHeight>0</wp14:pctHeight>
            </wp14:sizeRelV>
          </wp:anchor>
        </w:drawing>
      </w:r>
    </w:p>
    <w:p w14:paraId="5465FEAC" w14:textId="21D28605" w:rsidR="008A1F72" w:rsidRPr="008A1F72" w:rsidRDefault="004C2C9D" w:rsidP="008A1F72">
      <w:pPr>
        <w:rPr>
          <w:rFonts w:ascii="Trebuchet MS" w:eastAsia="Times New Roman" w:hAnsi="Trebuchet MS" w:cs="Times New Roman"/>
        </w:rPr>
      </w:pPr>
      <w:r>
        <w:rPr>
          <w:rFonts w:ascii="Trebuchet MS" w:hAnsi="Trebuchet MS" w:cstheme="minorHAnsi"/>
          <w:noProof/>
        </w:rPr>
        <w:drawing>
          <wp:anchor distT="0" distB="0" distL="114300" distR="114300" simplePos="0" relativeHeight="251658240" behindDoc="1" locked="0" layoutInCell="1" allowOverlap="1" wp14:anchorId="7DC9AF8D" wp14:editId="0DCF5AA6">
            <wp:simplePos x="0" y="0"/>
            <wp:positionH relativeFrom="column">
              <wp:posOffset>-142847</wp:posOffset>
            </wp:positionH>
            <wp:positionV relativeFrom="paragraph">
              <wp:posOffset>98204</wp:posOffset>
            </wp:positionV>
            <wp:extent cx="2311400" cy="571500"/>
            <wp:effectExtent l="0" t="0" r="0" b="0"/>
            <wp:wrapTight wrapText="bothSides">
              <wp:wrapPolygon edited="0">
                <wp:start x="0" y="0"/>
                <wp:lineTo x="0" y="21120"/>
                <wp:lineTo x="21481" y="21120"/>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th-preservation-trust.png"/>
                    <pic:cNvPicPr/>
                  </pic:nvPicPr>
                  <pic:blipFill>
                    <a:blip r:embed="rId9">
                      <a:extLst>
                        <a:ext uri="{28A0092B-C50C-407E-A947-70E740481C1C}">
                          <a14:useLocalDpi xmlns:a14="http://schemas.microsoft.com/office/drawing/2010/main" val="0"/>
                        </a:ext>
                      </a:extLst>
                    </a:blip>
                    <a:stretch>
                      <a:fillRect/>
                    </a:stretch>
                  </pic:blipFill>
                  <pic:spPr>
                    <a:xfrm>
                      <a:off x="0" y="0"/>
                      <a:ext cx="2311400" cy="571500"/>
                    </a:xfrm>
                    <a:prstGeom prst="rect">
                      <a:avLst/>
                    </a:prstGeom>
                  </pic:spPr>
                </pic:pic>
              </a:graphicData>
            </a:graphic>
            <wp14:sizeRelH relativeFrom="page">
              <wp14:pctWidth>0</wp14:pctWidth>
            </wp14:sizeRelH>
            <wp14:sizeRelV relativeFrom="page">
              <wp14:pctHeight>0</wp14:pctHeight>
            </wp14:sizeRelV>
          </wp:anchor>
        </w:drawing>
      </w:r>
    </w:p>
    <w:p w14:paraId="0D312259" w14:textId="262B851D" w:rsidR="004D238F" w:rsidRPr="00021FA3" w:rsidRDefault="00216ACC" w:rsidP="008A1F72">
      <w:pPr>
        <w:rPr>
          <w:rFonts w:ascii="Trebuchet MS" w:hAnsi="Trebuchet MS"/>
        </w:rPr>
      </w:pPr>
    </w:p>
    <w:sectPr w:rsidR="004D238F" w:rsidRPr="00021FA3" w:rsidSect="00523C5C">
      <w:headerReference w:type="default" r:id="rId10"/>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D3898" w14:textId="77777777" w:rsidR="00216ACC" w:rsidRDefault="00216ACC" w:rsidP="00BB57EE">
      <w:r>
        <w:separator/>
      </w:r>
    </w:p>
  </w:endnote>
  <w:endnote w:type="continuationSeparator" w:id="0">
    <w:p w14:paraId="74D70176" w14:textId="77777777" w:rsidR="00216ACC" w:rsidRDefault="00216ACC" w:rsidP="00BB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9184036"/>
      <w:docPartObj>
        <w:docPartGallery w:val="Page Numbers (Bottom of Page)"/>
        <w:docPartUnique/>
      </w:docPartObj>
    </w:sdtPr>
    <w:sdtEndPr>
      <w:rPr>
        <w:rStyle w:val="PageNumber"/>
      </w:rPr>
    </w:sdtEndPr>
    <w:sdtContent>
      <w:p w14:paraId="3C7A610D" w14:textId="57EABA8F" w:rsidR="004C2C9D" w:rsidRDefault="004C2C9D" w:rsidP="00DE55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EAA9E7" w14:textId="77777777" w:rsidR="004C2C9D" w:rsidRDefault="004C2C9D" w:rsidP="004C2C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650329"/>
      <w:docPartObj>
        <w:docPartGallery w:val="Page Numbers (Bottom of Page)"/>
        <w:docPartUnique/>
      </w:docPartObj>
    </w:sdtPr>
    <w:sdtEndPr>
      <w:rPr>
        <w:rStyle w:val="PageNumber"/>
      </w:rPr>
    </w:sdtEndPr>
    <w:sdtContent>
      <w:p w14:paraId="0895EC4E" w14:textId="107FBA59" w:rsidR="004C2C9D" w:rsidRDefault="004C2C9D" w:rsidP="00DE55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9AE3C1" w14:textId="1C7E8A0F" w:rsidR="004C2C9D" w:rsidRDefault="004C2C9D" w:rsidP="004C2C9D">
    <w:pPr>
      <w:pStyle w:val="Footer"/>
      <w:ind w:right="360"/>
    </w:pPr>
    <w:r>
      <w:t xml:space="preserve">Our Tower Design Team Recruitment – EOI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52860" w14:textId="77777777" w:rsidR="00216ACC" w:rsidRDefault="00216ACC" w:rsidP="00BB57EE">
      <w:r>
        <w:separator/>
      </w:r>
    </w:p>
  </w:footnote>
  <w:footnote w:type="continuationSeparator" w:id="0">
    <w:p w14:paraId="13DD5530" w14:textId="77777777" w:rsidR="00216ACC" w:rsidRDefault="00216ACC" w:rsidP="00BB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E2452" w14:textId="3853C0CE" w:rsidR="00BB57EE" w:rsidRPr="00BB57EE" w:rsidRDefault="00BB57EE" w:rsidP="00BB57EE">
    <w:pPr>
      <w:pStyle w:val="Header"/>
      <w:jc w:val="right"/>
      <w:rPr>
        <w:rFonts w:ascii="Trebuchet MS" w:hAnsi="Trebuchet MS"/>
        <w:b/>
        <w:sz w:val="56"/>
        <w:szCs w:val="56"/>
      </w:rPr>
    </w:pPr>
    <w:r>
      <w:rPr>
        <w:noProof/>
        <w:color w:val="000000"/>
        <w:lang w:eastAsia="en-GB"/>
      </w:rPr>
      <w:drawing>
        <wp:anchor distT="0" distB="0" distL="114300" distR="114300" simplePos="0" relativeHeight="251658240" behindDoc="1" locked="0" layoutInCell="1" allowOverlap="1" wp14:anchorId="10F2B1D1" wp14:editId="40A397C8">
          <wp:simplePos x="0" y="0"/>
          <wp:positionH relativeFrom="column">
            <wp:posOffset>-119270</wp:posOffset>
          </wp:positionH>
          <wp:positionV relativeFrom="paragraph">
            <wp:posOffset>-385804</wp:posOffset>
          </wp:positionV>
          <wp:extent cx="2218690" cy="1017905"/>
          <wp:effectExtent l="0" t="0" r="3810" b="0"/>
          <wp:wrapTight wrapText="bothSides">
            <wp:wrapPolygon edited="0">
              <wp:start x="0" y="0"/>
              <wp:lineTo x="0" y="21290"/>
              <wp:lineTo x="21513" y="21290"/>
              <wp:lineTo x="21513" y="0"/>
              <wp:lineTo x="0" y="0"/>
            </wp:wrapPolygon>
          </wp:wrapTight>
          <wp:docPr id="1" name="Picture 1" descr="beckfords-logo-233x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eckfords-logo-233x10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lang w:eastAsia="en-GB"/>
      </w:rPr>
      <w:tab/>
    </w:r>
    <w:r w:rsidRPr="00BB57EE">
      <w:rPr>
        <w:rFonts w:ascii="Trebuchet MS" w:hAnsi="Trebuchet MS"/>
        <w:b/>
        <w:color w:val="000000"/>
        <w:sz w:val="56"/>
        <w:szCs w:val="56"/>
        <w:lang w:eastAsia="en-GB"/>
      </w:rPr>
      <w:t xml:space="preserve">Our Tower </w:t>
    </w:r>
    <w:r w:rsidRPr="00BB57EE">
      <w:rPr>
        <w:rFonts w:ascii="Trebuchet MS" w:hAnsi="Trebuchet MS"/>
        <w:b/>
        <w:color w:val="000000"/>
        <w:sz w:val="56"/>
        <w:szCs w:val="56"/>
        <w:lang w:eastAsia="en-GB"/>
      </w:rPr>
      <w:fldChar w:fldCharType="begin"/>
    </w:r>
    <w:r w:rsidRPr="00BB57EE">
      <w:rPr>
        <w:rFonts w:ascii="Trebuchet MS" w:hAnsi="Trebuchet MS"/>
        <w:b/>
        <w:color w:val="000000"/>
        <w:sz w:val="56"/>
        <w:szCs w:val="56"/>
        <w:lang w:eastAsia="en-GB"/>
      </w:rPr>
      <w:instrText xml:space="preserve"> INCLUDEPICTURE  "cid:image002.png@01D5B02C.4D0ACA20" \* MERGEFORMATINET </w:instrText>
    </w:r>
    <w:r w:rsidRPr="00BB57EE">
      <w:rPr>
        <w:rFonts w:ascii="Trebuchet MS" w:hAnsi="Trebuchet MS"/>
        <w:b/>
        <w:color w:val="000000"/>
        <w:sz w:val="56"/>
        <w:szCs w:val="56"/>
        <w:lang w:eastAsia="en-GB"/>
      </w:rPr>
      <w:fldChar w:fldCharType="separate"/>
    </w:r>
    <w:r w:rsidRPr="00BB57EE">
      <w:rPr>
        <w:rFonts w:ascii="Trebuchet MS" w:hAnsi="Trebuchet MS"/>
        <w:b/>
        <w:color w:val="000000"/>
        <w:sz w:val="56"/>
        <w:szCs w:val="56"/>
        <w:lang w:eastAsia="en-GB"/>
      </w:rPr>
      <w:fldChar w:fldCharType="begin"/>
    </w:r>
    <w:r w:rsidRPr="00BB57EE">
      <w:rPr>
        <w:rFonts w:ascii="Trebuchet MS" w:hAnsi="Trebuchet MS"/>
        <w:b/>
        <w:color w:val="000000"/>
        <w:sz w:val="56"/>
        <w:szCs w:val="56"/>
        <w:lang w:eastAsia="en-GB"/>
      </w:rPr>
      <w:instrText xml:space="preserve"> INCLUDEPICTURE  "cid:image002.png@01D5B02C.4D0ACA20" \* MERGEFORMATINET </w:instrText>
    </w:r>
    <w:r w:rsidRPr="00BB57EE">
      <w:rPr>
        <w:rFonts w:ascii="Trebuchet MS" w:hAnsi="Trebuchet MS"/>
        <w:b/>
        <w:color w:val="000000"/>
        <w:sz w:val="56"/>
        <w:szCs w:val="56"/>
        <w:lang w:eastAsia="en-GB"/>
      </w:rPr>
      <w:fldChar w:fldCharType="end"/>
    </w:r>
    <w:r w:rsidRPr="00BB57EE">
      <w:rPr>
        <w:rFonts w:ascii="Trebuchet MS" w:hAnsi="Trebuchet MS"/>
        <w:b/>
        <w:color w:val="000000"/>
        <w:sz w:val="56"/>
        <w:szCs w:val="56"/>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01F5"/>
    <w:multiLevelType w:val="hybridMultilevel"/>
    <w:tmpl w:val="7276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C3AFF"/>
    <w:multiLevelType w:val="hybridMultilevel"/>
    <w:tmpl w:val="5AFA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3632D"/>
    <w:multiLevelType w:val="hybridMultilevel"/>
    <w:tmpl w:val="FC0E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83EE6"/>
    <w:multiLevelType w:val="hybridMultilevel"/>
    <w:tmpl w:val="09C0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7755A"/>
    <w:multiLevelType w:val="hybridMultilevel"/>
    <w:tmpl w:val="9124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B6902"/>
    <w:multiLevelType w:val="multilevel"/>
    <w:tmpl w:val="72C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F76F2"/>
    <w:multiLevelType w:val="hybridMultilevel"/>
    <w:tmpl w:val="E59C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10CC6"/>
    <w:multiLevelType w:val="multilevel"/>
    <w:tmpl w:val="7C5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335E0"/>
    <w:multiLevelType w:val="hybridMultilevel"/>
    <w:tmpl w:val="0444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53F3C"/>
    <w:multiLevelType w:val="hybridMultilevel"/>
    <w:tmpl w:val="E0C8F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10034C"/>
    <w:multiLevelType w:val="hybridMultilevel"/>
    <w:tmpl w:val="4B186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6"/>
  </w:num>
  <w:num w:numId="5">
    <w:abstractNumId w:val="2"/>
  </w:num>
  <w:num w:numId="6">
    <w:abstractNumId w:val="8"/>
  </w:num>
  <w:num w:numId="7">
    <w:abstractNumId w:val="1"/>
  </w:num>
  <w:num w:numId="8">
    <w:abstractNumId w:val="4"/>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02"/>
    <w:rsid w:val="00021FA3"/>
    <w:rsid w:val="00035402"/>
    <w:rsid w:val="00057B9F"/>
    <w:rsid w:val="0008194C"/>
    <w:rsid w:val="000E4B42"/>
    <w:rsid w:val="0010725D"/>
    <w:rsid w:val="0011055D"/>
    <w:rsid w:val="00112FF4"/>
    <w:rsid w:val="00152212"/>
    <w:rsid w:val="001D08D5"/>
    <w:rsid w:val="00200713"/>
    <w:rsid w:val="00216ACC"/>
    <w:rsid w:val="00221731"/>
    <w:rsid w:val="00276A6B"/>
    <w:rsid w:val="00363522"/>
    <w:rsid w:val="004C2C9D"/>
    <w:rsid w:val="00523C5C"/>
    <w:rsid w:val="005373B2"/>
    <w:rsid w:val="00555DDB"/>
    <w:rsid w:val="005D208E"/>
    <w:rsid w:val="006434CF"/>
    <w:rsid w:val="006472B5"/>
    <w:rsid w:val="006848B5"/>
    <w:rsid w:val="006960EE"/>
    <w:rsid w:val="006B03F0"/>
    <w:rsid w:val="006B7B2B"/>
    <w:rsid w:val="006F01E3"/>
    <w:rsid w:val="00751E11"/>
    <w:rsid w:val="00790C75"/>
    <w:rsid w:val="007C4F5F"/>
    <w:rsid w:val="0081577A"/>
    <w:rsid w:val="0087694C"/>
    <w:rsid w:val="008A1F72"/>
    <w:rsid w:val="00902213"/>
    <w:rsid w:val="00A109E7"/>
    <w:rsid w:val="00A15194"/>
    <w:rsid w:val="00A47866"/>
    <w:rsid w:val="00A84766"/>
    <w:rsid w:val="00AD608E"/>
    <w:rsid w:val="00AE1AD0"/>
    <w:rsid w:val="00AF2009"/>
    <w:rsid w:val="00B0233A"/>
    <w:rsid w:val="00B41D07"/>
    <w:rsid w:val="00BB502C"/>
    <w:rsid w:val="00BB57EE"/>
    <w:rsid w:val="00C10FE2"/>
    <w:rsid w:val="00C228FD"/>
    <w:rsid w:val="00D119F9"/>
    <w:rsid w:val="00D63AD0"/>
    <w:rsid w:val="00D91C4A"/>
    <w:rsid w:val="00DE4D21"/>
    <w:rsid w:val="00E07C00"/>
    <w:rsid w:val="00E70E52"/>
    <w:rsid w:val="00EC1E6A"/>
    <w:rsid w:val="00EF648B"/>
    <w:rsid w:val="00F0348D"/>
    <w:rsid w:val="00F76706"/>
    <w:rsid w:val="00F774DF"/>
    <w:rsid w:val="00FA6173"/>
    <w:rsid w:val="00FC292D"/>
    <w:rsid w:val="00FF6B67"/>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322D2"/>
  <w14:defaultImageDpi w14:val="32767"/>
  <w15:chartTrackingRefBased/>
  <w15:docId w15:val="{CD403711-88C1-914F-A34F-A6E55E25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A1F7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1F7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1F7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A1F7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35402"/>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A1F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1F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1F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A1F72"/>
    <w:rPr>
      <w:rFonts w:ascii="Times New Roman" w:eastAsia="Times New Roman" w:hAnsi="Times New Roman" w:cs="Times New Roman"/>
      <w:b/>
      <w:bCs/>
    </w:rPr>
  </w:style>
  <w:style w:type="paragraph" w:customStyle="1" w:styleId="search-no-top-margin">
    <w:name w:val="search-no-top-margin"/>
    <w:basedOn w:val="Normal"/>
    <w:rsid w:val="008A1F7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8A1F7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A1F72"/>
    <w:rPr>
      <w:b/>
      <w:bCs/>
    </w:rPr>
  </w:style>
  <w:style w:type="character" w:customStyle="1" w:styleId="form-opener-button-span">
    <w:name w:val="form-opener-button-span"/>
    <w:basedOn w:val="DefaultParagraphFont"/>
    <w:rsid w:val="008A1F72"/>
  </w:style>
  <w:style w:type="character" w:customStyle="1" w:styleId="apple-converted-space">
    <w:name w:val="apple-converted-space"/>
    <w:basedOn w:val="DefaultParagraphFont"/>
    <w:rsid w:val="008A1F72"/>
  </w:style>
  <w:style w:type="character" w:styleId="Hyperlink">
    <w:name w:val="Hyperlink"/>
    <w:basedOn w:val="DefaultParagraphFont"/>
    <w:uiPriority w:val="99"/>
    <w:unhideWhenUsed/>
    <w:rsid w:val="008A1F72"/>
    <w:rPr>
      <w:color w:val="0000FF"/>
      <w:u w:val="single"/>
    </w:rPr>
  </w:style>
  <w:style w:type="paragraph" w:customStyle="1" w:styleId="list-no-bullets">
    <w:name w:val="list-no-bullets"/>
    <w:basedOn w:val="Normal"/>
    <w:rsid w:val="008A1F72"/>
    <w:pPr>
      <w:spacing w:before="100" w:beforeAutospacing="1" w:after="100" w:afterAutospacing="1"/>
    </w:pPr>
    <w:rPr>
      <w:rFonts w:ascii="Times New Roman" w:eastAsia="Times New Roman" w:hAnsi="Times New Roman" w:cs="Times New Roman"/>
    </w:rPr>
  </w:style>
  <w:style w:type="paragraph" w:customStyle="1" w:styleId="break-word">
    <w:name w:val="break-word"/>
    <w:basedOn w:val="Normal"/>
    <w:rsid w:val="008A1F7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70E52"/>
    <w:pPr>
      <w:ind w:left="720"/>
      <w:contextualSpacing/>
    </w:pPr>
  </w:style>
  <w:style w:type="character" w:styleId="UnresolvedMention">
    <w:name w:val="Unresolved Mention"/>
    <w:basedOn w:val="DefaultParagraphFont"/>
    <w:uiPriority w:val="99"/>
    <w:rsid w:val="00E07C00"/>
    <w:rPr>
      <w:color w:val="605E5C"/>
      <w:shd w:val="clear" w:color="auto" w:fill="E1DFDD"/>
    </w:rPr>
  </w:style>
  <w:style w:type="paragraph" w:styleId="Header">
    <w:name w:val="header"/>
    <w:basedOn w:val="Normal"/>
    <w:link w:val="HeaderChar"/>
    <w:uiPriority w:val="99"/>
    <w:unhideWhenUsed/>
    <w:rsid w:val="00BB57EE"/>
    <w:pPr>
      <w:tabs>
        <w:tab w:val="center" w:pos="4680"/>
        <w:tab w:val="right" w:pos="9360"/>
      </w:tabs>
    </w:pPr>
  </w:style>
  <w:style w:type="character" w:customStyle="1" w:styleId="HeaderChar">
    <w:name w:val="Header Char"/>
    <w:basedOn w:val="DefaultParagraphFont"/>
    <w:link w:val="Header"/>
    <w:uiPriority w:val="99"/>
    <w:rsid w:val="00BB57EE"/>
  </w:style>
  <w:style w:type="paragraph" w:styleId="Footer">
    <w:name w:val="footer"/>
    <w:basedOn w:val="Normal"/>
    <w:link w:val="FooterChar"/>
    <w:uiPriority w:val="99"/>
    <w:unhideWhenUsed/>
    <w:rsid w:val="00BB57EE"/>
    <w:pPr>
      <w:tabs>
        <w:tab w:val="center" w:pos="4680"/>
        <w:tab w:val="right" w:pos="9360"/>
      </w:tabs>
    </w:pPr>
  </w:style>
  <w:style w:type="character" w:customStyle="1" w:styleId="FooterChar">
    <w:name w:val="Footer Char"/>
    <w:basedOn w:val="DefaultParagraphFont"/>
    <w:link w:val="Footer"/>
    <w:uiPriority w:val="99"/>
    <w:rsid w:val="00BB57EE"/>
  </w:style>
  <w:style w:type="character" w:styleId="PageNumber">
    <w:name w:val="page number"/>
    <w:basedOn w:val="DefaultParagraphFont"/>
    <w:uiPriority w:val="99"/>
    <w:semiHidden/>
    <w:unhideWhenUsed/>
    <w:rsid w:val="004C2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82815">
      <w:bodyDiv w:val="1"/>
      <w:marLeft w:val="0"/>
      <w:marRight w:val="0"/>
      <w:marTop w:val="0"/>
      <w:marBottom w:val="0"/>
      <w:divBdr>
        <w:top w:val="none" w:sz="0" w:space="0" w:color="auto"/>
        <w:left w:val="none" w:sz="0" w:space="0" w:color="auto"/>
        <w:bottom w:val="none" w:sz="0" w:space="0" w:color="auto"/>
        <w:right w:val="none" w:sz="0" w:space="0" w:color="auto"/>
      </w:divBdr>
    </w:div>
    <w:div w:id="683632337">
      <w:bodyDiv w:val="1"/>
      <w:marLeft w:val="0"/>
      <w:marRight w:val="0"/>
      <w:marTop w:val="0"/>
      <w:marBottom w:val="0"/>
      <w:divBdr>
        <w:top w:val="none" w:sz="0" w:space="0" w:color="auto"/>
        <w:left w:val="none" w:sz="0" w:space="0" w:color="auto"/>
        <w:bottom w:val="none" w:sz="0" w:space="0" w:color="auto"/>
        <w:right w:val="none" w:sz="0" w:space="0" w:color="auto"/>
      </w:divBdr>
      <w:divsChild>
        <w:div w:id="2028945751">
          <w:marLeft w:val="0"/>
          <w:marRight w:val="0"/>
          <w:marTop w:val="0"/>
          <w:marBottom w:val="0"/>
          <w:divBdr>
            <w:top w:val="none" w:sz="0" w:space="0" w:color="auto"/>
            <w:left w:val="none" w:sz="0" w:space="0" w:color="auto"/>
            <w:bottom w:val="none" w:sz="0" w:space="0" w:color="auto"/>
            <w:right w:val="none" w:sz="0" w:space="0" w:color="auto"/>
          </w:divBdr>
        </w:div>
        <w:div w:id="866675457">
          <w:marLeft w:val="0"/>
          <w:marRight w:val="0"/>
          <w:marTop w:val="0"/>
          <w:marBottom w:val="0"/>
          <w:divBdr>
            <w:top w:val="none" w:sz="0" w:space="0" w:color="auto"/>
            <w:left w:val="none" w:sz="0" w:space="0" w:color="auto"/>
            <w:bottom w:val="none" w:sz="0" w:space="0" w:color="auto"/>
            <w:right w:val="none" w:sz="0" w:space="0" w:color="auto"/>
          </w:divBdr>
          <w:divsChild>
            <w:div w:id="1035736367">
              <w:marLeft w:val="0"/>
              <w:marRight w:val="0"/>
              <w:marTop w:val="0"/>
              <w:marBottom w:val="0"/>
              <w:divBdr>
                <w:top w:val="none" w:sz="0" w:space="0" w:color="auto"/>
                <w:left w:val="none" w:sz="0" w:space="0" w:color="auto"/>
                <w:bottom w:val="none" w:sz="0" w:space="0" w:color="auto"/>
                <w:right w:val="none" w:sz="0" w:space="0" w:color="auto"/>
              </w:divBdr>
              <w:divsChild>
                <w:div w:id="249506147">
                  <w:marLeft w:val="0"/>
                  <w:marRight w:val="240"/>
                  <w:marTop w:val="0"/>
                  <w:marBottom w:val="240"/>
                  <w:divBdr>
                    <w:top w:val="none" w:sz="0" w:space="0" w:color="auto"/>
                    <w:left w:val="none" w:sz="0" w:space="0" w:color="auto"/>
                    <w:bottom w:val="none" w:sz="0" w:space="0" w:color="auto"/>
                    <w:right w:val="none" w:sz="0" w:space="0" w:color="auto"/>
                  </w:divBdr>
                  <w:divsChild>
                    <w:div w:id="2108577852">
                      <w:marLeft w:val="0"/>
                      <w:marRight w:val="0"/>
                      <w:marTop w:val="0"/>
                      <w:marBottom w:val="0"/>
                      <w:divBdr>
                        <w:top w:val="none" w:sz="0" w:space="0" w:color="auto"/>
                        <w:left w:val="none" w:sz="0" w:space="0" w:color="auto"/>
                        <w:bottom w:val="none" w:sz="0" w:space="0" w:color="auto"/>
                        <w:right w:val="none" w:sz="0" w:space="0" w:color="auto"/>
                      </w:divBdr>
                      <w:divsChild>
                        <w:div w:id="1004093386">
                          <w:marLeft w:val="0"/>
                          <w:marRight w:val="0"/>
                          <w:marTop w:val="0"/>
                          <w:marBottom w:val="0"/>
                          <w:divBdr>
                            <w:top w:val="none" w:sz="0" w:space="0" w:color="auto"/>
                            <w:left w:val="none" w:sz="0" w:space="0" w:color="auto"/>
                            <w:bottom w:val="none" w:sz="0" w:space="0" w:color="auto"/>
                            <w:right w:val="none" w:sz="0" w:space="0" w:color="auto"/>
                          </w:divBdr>
                          <w:divsChild>
                            <w:div w:id="1253706100">
                              <w:marLeft w:val="0"/>
                              <w:marRight w:val="0"/>
                              <w:marTop w:val="0"/>
                              <w:marBottom w:val="750"/>
                              <w:divBdr>
                                <w:top w:val="none" w:sz="0" w:space="0" w:color="auto"/>
                                <w:left w:val="none" w:sz="0" w:space="0" w:color="auto"/>
                                <w:bottom w:val="none" w:sz="0" w:space="0" w:color="auto"/>
                                <w:right w:val="none" w:sz="0" w:space="0" w:color="auto"/>
                              </w:divBdr>
                            </w:div>
                          </w:divsChild>
                        </w:div>
                        <w:div w:id="927545527">
                          <w:marLeft w:val="0"/>
                          <w:marRight w:val="0"/>
                          <w:marTop w:val="240"/>
                          <w:marBottom w:val="240"/>
                          <w:divBdr>
                            <w:top w:val="none" w:sz="0" w:space="0" w:color="auto"/>
                            <w:left w:val="none" w:sz="0" w:space="0" w:color="auto"/>
                            <w:bottom w:val="none" w:sz="0" w:space="0" w:color="auto"/>
                            <w:right w:val="none" w:sz="0" w:space="0" w:color="auto"/>
                          </w:divBdr>
                          <w:divsChild>
                            <w:div w:id="1184897978">
                              <w:marLeft w:val="0"/>
                              <w:marRight w:val="0"/>
                              <w:marTop w:val="0"/>
                              <w:marBottom w:val="240"/>
                              <w:divBdr>
                                <w:top w:val="none" w:sz="0" w:space="0" w:color="auto"/>
                                <w:left w:val="none" w:sz="0" w:space="0" w:color="auto"/>
                                <w:bottom w:val="none" w:sz="0" w:space="0" w:color="auto"/>
                                <w:right w:val="none" w:sz="0" w:space="0" w:color="auto"/>
                              </w:divBdr>
                              <w:divsChild>
                                <w:div w:id="1251235771">
                                  <w:marLeft w:val="0"/>
                                  <w:marRight w:val="0"/>
                                  <w:marTop w:val="0"/>
                                  <w:marBottom w:val="0"/>
                                  <w:divBdr>
                                    <w:top w:val="none" w:sz="0" w:space="0" w:color="auto"/>
                                    <w:left w:val="single" w:sz="24" w:space="5" w:color="BFC1C3"/>
                                    <w:bottom w:val="none" w:sz="0" w:space="0" w:color="auto"/>
                                    <w:right w:val="none" w:sz="0" w:space="0" w:color="auto"/>
                                  </w:divBdr>
                                  <w:divsChild>
                                    <w:div w:id="61757571">
                                      <w:marLeft w:val="0"/>
                                      <w:marRight w:val="0"/>
                                      <w:marTop w:val="180"/>
                                      <w:marBottom w:val="0"/>
                                      <w:divBdr>
                                        <w:top w:val="none" w:sz="0" w:space="0" w:color="auto"/>
                                        <w:left w:val="none" w:sz="0" w:space="0" w:color="auto"/>
                                        <w:bottom w:val="none" w:sz="0" w:space="0" w:color="auto"/>
                                        <w:right w:val="none" w:sz="0" w:space="0" w:color="auto"/>
                                      </w:divBdr>
                                      <w:divsChild>
                                        <w:div w:id="132265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0867">
                          <w:marLeft w:val="0"/>
                          <w:marRight w:val="0"/>
                          <w:marTop w:val="240"/>
                          <w:marBottom w:val="240"/>
                          <w:divBdr>
                            <w:top w:val="none" w:sz="0" w:space="0" w:color="auto"/>
                            <w:left w:val="none" w:sz="0" w:space="0" w:color="auto"/>
                            <w:bottom w:val="none" w:sz="0" w:space="0" w:color="auto"/>
                            <w:right w:val="none" w:sz="0" w:space="0" w:color="auto"/>
                          </w:divBdr>
                        </w:div>
                        <w:div w:id="97407045">
                          <w:marLeft w:val="0"/>
                          <w:marRight w:val="0"/>
                          <w:marTop w:val="240"/>
                          <w:marBottom w:val="240"/>
                          <w:divBdr>
                            <w:top w:val="none" w:sz="0" w:space="0" w:color="auto"/>
                            <w:left w:val="none" w:sz="0" w:space="0" w:color="auto"/>
                            <w:bottom w:val="none" w:sz="0" w:space="0" w:color="auto"/>
                            <w:right w:val="none" w:sz="0" w:space="0" w:color="auto"/>
                          </w:divBdr>
                        </w:div>
                        <w:div w:id="2097633856">
                          <w:marLeft w:val="0"/>
                          <w:marRight w:val="0"/>
                          <w:marTop w:val="240"/>
                          <w:marBottom w:val="240"/>
                          <w:divBdr>
                            <w:top w:val="none" w:sz="0" w:space="0" w:color="auto"/>
                            <w:left w:val="none" w:sz="0" w:space="0" w:color="auto"/>
                            <w:bottom w:val="none" w:sz="0" w:space="0" w:color="auto"/>
                            <w:right w:val="none" w:sz="0" w:space="0" w:color="auto"/>
                          </w:divBdr>
                        </w:div>
                        <w:div w:id="19374464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79031243">
      <w:bodyDiv w:val="1"/>
      <w:marLeft w:val="0"/>
      <w:marRight w:val="0"/>
      <w:marTop w:val="0"/>
      <w:marBottom w:val="0"/>
      <w:divBdr>
        <w:top w:val="none" w:sz="0" w:space="0" w:color="auto"/>
        <w:left w:val="none" w:sz="0" w:space="0" w:color="auto"/>
        <w:bottom w:val="none" w:sz="0" w:space="0" w:color="auto"/>
        <w:right w:val="none" w:sz="0" w:space="0" w:color="auto"/>
      </w:divBdr>
      <w:divsChild>
        <w:div w:id="2039700499">
          <w:marLeft w:val="0"/>
          <w:marRight w:val="0"/>
          <w:marTop w:val="0"/>
          <w:marBottom w:val="0"/>
          <w:divBdr>
            <w:top w:val="none" w:sz="0" w:space="0" w:color="auto"/>
            <w:left w:val="none" w:sz="0" w:space="0" w:color="auto"/>
            <w:bottom w:val="none" w:sz="0" w:space="0" w:color="auto"/>
            <w:right w:val="none" w:sz="0" w:space="0" w:color="auto"/>
          </w:divBdr>
        </w:div>
        <w:div w:id="1631862085">
          <w:marLeft w:val="0"/>
          <w:marRight w:val="0"/>
          <w:marTop w:val="0"/>
          <w:marBottom w:val="0"/>
          <w:divBdr>
            <w:top w:val="none" w:sz="0" w:space="0" w:color="auto"/>
            <w:left w:val="none" w:sz="0" w:space="0" w:color="auto"/>
            <w:bottom w:val="none" w:sz="0" w:space="0" w:color="auto"/>
            <w:right w:val="none" w:sz="0" w:space="0" w:color="auto"/>
          </w:divBdr>
        </w:div>
        <w:div w:id="336349475">
          <w:marLeft w:val="0"/>
          <w:marRight w:val="0"/>
          <w:marTop w:val="0"/>
          <w:marBottom w:val="0"/>
          <w:divBdr>
            <w:top w:val="none" w:sz="0" w:space="0" w:color="auto"/>
            <w:left w:val="none" w:sz="0" w:space="0" w:color="auto"/>
            <w:bottom w:val="none" w:sz="0" w:space="0" w:color="auto"/>
            <w:right w:val="none" w:sz="0" w:space="0" w:color="auto"/>
          </w:divBdr>
        </w:div>
        <w:div w:id="1317613128">
          <w:marLeft w:val="0"/>
          <w:marRight w:val="0"/>
          <w:marTop w:val="0"/>
          <w:marBottom w:val="0"/>
          <w:divBdr>
            <w:top w:val="none" w:sz="0" w:space="0" w:color="auto"/>
            <w:left w:val="none" w:sz="0" w:space="0" w:color="auto"/>
            <w:bottom w:val="none" w:sz="0" w:space="0" w:color="auto"/>
            <w:right w:val="none" w:sz="0" w:space="0" w:color="auto"/>
          </w:divBdr>
        </w:div>
        <w:div w:id="275065499">
          <w:marLeft w:val="0"/>
          <w:marRight w:val="0"/>
          <w:marTop w:val="0"/>
          <w:marBottom w:val="0"/>
          <w:divBdr>
            <w:top w:val="none" w:sz="0" w:space="0" w:color="auto"/>
            <w:left w:val="none" w:sz="0" w:space="0" w:color="auto"/>
            <w:bottom w:val="none" w:sz="0" w:space="0" w:color="auto"/>
            <w:right w:val="none" w:sz="0" w:space="0" w:color="auto"/>
          </w:divBdr>
        </w:div>
        <w:div w:id="146939830">
          <w:marLeft w:val="0"/>
          <w:marRight w:val="0"/>
          <w:marTop w:val="0"/>
          <w:marBottom w:val="0"/>
          <w:divBdr>
            <w:top w:val="none" w:sz="0" w:space="0" w:color="auto"/>
            <w:left w:val="none" w:sz="0" w:space="0" w:color="auto"/>
            <w:bottom w:val="none" w:sz="0" w:space="0" w:color="auto"/>
            <w:right w:val="none" w:sz="0" w:space="0" w:color="auto"/>
          </w:divBdr>
        </w:div>
        <w:div w:id="236869789">
          <w:marLeft w:val="0"/>
          <w:marRight w:val="0"/>
          <w:marTop w:val="0"/>
          <w:marBottom w:val="0"/>
          <w:divBdr>
            <w:top w:val="none" w:sz="0" w:space="0" w:color="auto"/>
            <w:left w:val="none" w:sz="0" w:space="0" w:color="auto"/>
            <w:bottom w:val="none" w:sz="0" w:space="0" w:color="auto"/>
            <w:right w:val="none" w:sz="0" w:space="0" w:color="auto"/>
          </w:divBdr>
        </w:div>
        <w:div w:id="615865882">
          <w:marLeft w:val="0"/>
          <w:marRight w:val="0"/>
          <w:marTop w:val="0"/>
          <w:marBottom w:val="0"/>
          <w:divBdr>
            <w:top w:val="none" w:sz="0" w:space="0" w:color="auto"/>
            <w:left w:val="none" w:sz="0" w:space="0" w:color="auto"/>
            <w:bottom w:val="none" w:sz="0" w:space="0" w:color="auto"/>
            <w:right w:val="none" w:sz="0" w:space="0" w:color="auto"/>
          </w:divBdr>
        </w:div>
        <w:div w:id="609430571">
          <w:marLeft w:val="0"/>
          <w:marRight w:val="0"/>
          <w:marTop w:val="0"/>
          <w:marBottom w:val="0"/>
          <w:divBdr>
            <w:top w:val="none" w:sz="0" w:space="0" w:color="auto"/>
            <w:left w:val="none" w:sz="0" w:space="0" w:color="auto"/>
            <w:bottom w:val="none" w:sz="0" w:space="0" w:color="auto"/>
            <w:right w:val="none" w:sz="0" w:space="0" w:color="auto"/>
          </w:divBdr>
        </w:div>
        <w:div w:id="1928032682">
          <w:marLeft w:val="0"/>
          <w:marRight w:val="0"/>
          <w:marTop w:val="0"/>
          <w:marBottom w:val="0"/>
          <w:divBdr>
            <w:top w:val="none" w:sz="0" w:space="0" w:color="auto"/>
            <w:left w:val="none" w:sz="0" w:space="0" w:color="auto"/>
            <w:bottom w:val="none" w:sz="0" w:space="0" w:color="auto"/>
            <w:right w:val="none" w:sz="0" w:space="0" w:color="auto"/>
          </w:divBdr>
        </w:div>
        <w:div w:id="1072583025">
          <w:marLeft w:val="0"/>
          <w:marRight w:val="0"/>
          <w:marTop w:val="0"/>
          <w:marBottom w:val="0"/>
          <w:divBdr>
            <w:top w:val="none" w:sz="0" w:space="0" w:color="auto"/>
            <w:left w:val="none" w:sz="0" w:space="0" w:color="auto"/>
            <w:bottom w:val="none" w:sz="0" w:space="0" w:color="auto"/>
            <w:right w:val="none" w:sz="0" w:space="0" w:color="auto"/>
          </w:divBdr>
        </w:div>
        <w:div w:id="250823687">
          <w:marLeft w:val="0"/>
          <w:marRight w:val="0"/>
          <w:marTop w:val="0"/>
          <w:marBottom w:val="0"/>
          <w:divBdr>
            <w:top w:val="none" w:sz="0" w:space="0" w:color="auto"/>
            <w:left w:val="none" w:sz="0" w:space="0" w:color="auto"/>
            <w:bottom w:val="none" w:sz="0" w:space="0" w:color="auto"/>
            <w:right w:val="none" w:sz="0" w:space="0" w:color="auto"/>
          </w:divBdr>
        </w:div>
        <w:div w:id="1347055864">
          <w:marLeft w:val="0"/>
          <w:marRight w:val="0"/>
          <w:marTop w:val="0"/>
          <w:marBottom w:val="0"/>
          <w:divBdr>
            <w:top w:val="none" w:sz="0" w:space="0" w:color="auto"/>
            <w:left w:val="none" w:sz="0" w:space="0" w:color="auto"/>
            <w:bottom w:val="none" w:sz="0" w:space="0" w:color="auto"/>
            <w:right w:val="none" w:sz="0" w:space="0" w:color="auto"/>
          </w:divBdr>
        </w:div>
        <w:div w:id="76707869">
          <w:marLeft w:val="0"/>
          <w:marRight w:val="0"/>
          <w:marTop w:val="0"/>
          <w:marBottom w:val="0"/>
          <w:divBdr>
            <w:top w:val="none" w:sz="0" w:space="0" w:color="auto"/>
            <w:left w:val="none" w:sz="0" w:space="0" w:color="auto"/>
            <w:bottom w:val="none" w:sz="0" w:space="0" w:color="auto"/>
            <w:right w:val="none" w:sz="0" w:space="0" w:color="auto"/>
          </w:divBdr>
        </w:div>
        <w:div w:id="787630052">
          <w:marLeft w:val="0"/>
          <w:marRight w:val="0"/>
          <w:marTop w:val="0"/>
          <w:marBottom w:val="0"/>
          <w:divBdr>
            <w:top w:val="none" w:sz="0" w:space="0" w:color="auto"/>
            <w:left w:val="none" w:sz="0" w:space="0" w:color="auto"/>
            <w:bottom w:val="none" w:sz="0" w:space="0" w:color="auto"/>
            <w:right w:val="none" w:sz="0" w:space="0" w:color="auto"/>
          </w:divBdr>
        </w:div>
        <w:div w:id="114369825">
          <w:marLeft w:val="0"/>
          <w:marRight w:val="0"/>
          <w:marTop w:val="0"/>
          <w:marBottom w:val="0"/>
          <w:divBdr>
            <w:top w:val="none" w:sz="0" w:space="0" w:color="auto"/>
            <w:left w:val="none" w:sz="0" w:space="0" w:color="auto"/>
            <w:bottom w:val="none" w:sz="0" w:space="0" w:color="auto"/>
            <w:right w:val="none" w:sz="0" w:space="0" w:color="auto"/>
          </w:divBdr>
        </w:div>
        <w:div w:id="2079132511">
          <w:marLeft w:val="0"/>
          <w:marRight w:val="0"/>
          <w:marTop w:val="0"/>
          <w:marBottom w:val="0"/>
          <w:divBdr>
            <w:top w:val="none" w:sz="0" w:space="0" w:color="auto"/>
            <w:left w:val="none" w:sz="0" w:space="0" w:color="auto"/>
            <w:bottom w:val="none" w:sz="0" w:space="0" w:color="auto"/>
            <w:right w:val="none" w:sz="0" w:space="0" w:color="auto"/>
          </w:divBdr>
        </w:div>
        <w:div w:id="1450204899">
          <w:marLeft w:val="0"/>
          <w:marRight w:val="0"/>
          <w:marTop w:val="0"/>
          <w:marBottom w:val="0"/>
          <w:divBdr>
            <w:top w:val="none" w:sz="0" w:space="0" w:color="auto"/>
            <w:left w:val="none" w:sz="0" w:space="0" w:color="auto"/>
            <w:bottom w:val="none" w:sz="0" w:space="0" w:color="auto"/>
            <w:right w:val="none" w:sz="0" w:space="0" w:color="auto"/>
          </w:divBdr>
        </w:div>
        <w:div w:id="1226455327">
          <w:marLeft w:val="0"/>
          <w:marRight w:val="0"/>
          <w:marTop w:val="0"/>
          <w:marBottom w:val="0"/>
          <w:divBdr>
            <w:top w:val="none" w:sz="0" w:space="0" w:color="auto"/>
            <w:left w:val="none" w:sz="0" w:space="0" w:color="auto"/>
            <w:bottom w:val="none" w:sz="0" w:space="0" w:color="auto"/>
            <w:right w:val="none" w:sz="0" w:space="0" w:color="auto"/>
          </w:divBdr>
        </w:div>
        <w:div w:id="1695644986">
          <w:marLeft w:val="0"/>
          <w:marRight w:val="0"/>
          <w:marTop w:val="0"/>
          <w:marBottom w:val="0"/>
          <w:divBdr>
            <w:top w:val="none" w:sz="0" w:space="0" w:color="auto"/>
            <w:left w:val="none" w:sz="0" w:space="0" w:color="auto"/>
            <w:bottom w:val="none" w:sz="0" w:space="0" w:color="auto"/>
            <w:right w:val="none" w:sz="0" w:space="0" w:color="auto"/>
          </w:divBdr>
        </w:div>
        <w:div w:id="1446316162">
          <w:marLeft w:val="0"/>
          <w:marRight w:val="0"/>
          <w:marTop w:val="0"/>
          <w:marBottom w:val="0"/>
          <w:divBdr>
            <w:top w:val="none" w:sz="0" w:space="0" w:color="auto"/>
            <w:left w:val="none" w:sz="0" w:space="0" w:color="auto"/>
            <w:bottom w:val="none" w:sz="0" w:space="0" w:color="auto"/>
            <w:right w:val="none" w:sz="0" w:space="0" w:color="auto"/>
          </w:divBdr>
        </w:div>
        <w:div w:id="2044018941">
          <w:marLeft w:val="0"/>
          <w:marRight w:val="0"/>
          <w:marTop w:val="0"/>
          <w:marBottom w:val="0"/>
          <w:divBdr>
            <w:top w:val="none" w:sz="0" w:space="0" w:color="auto"/>
            <w:left w:val="none" w:sz="0" w:space="0" w:color="auto"/>
            <w:bottom w:val="none" w:sz="0" w:space="0" w:color="auto"/>
            <w:right w:val="none" w:sz="0" w:space="0" w:color="auto"/>
          </w:divBdr>
        </w:div>
        <w:div w:id="1183324716">
          <w:marLeft w:val="0"/>
          <w:marRight w:val="0"/>
          <w:marTop w:val="0"/>
          <w:marBottom w:val="0"/>
          <w:divBdr>
            <w:top w:val="none" w:sz="0" w:space="0" w:color="auto"/>
            <w:left w:val="none" w:sz="0" w:space="0" w:color="auto"/>
            <w:bottom w:val="none" w:sz="0" w:space="0" w:color="auto"/>
            <w:right w:val="none" w:sz="0" w:space="0" w:color="auto"/>
          </w:divBdr>
        </w:div>
        <w:div w:id="374237868">
          <w:marLeft w:val="0"/>
          <w:marRight w:val="0"/>
          <w:marTop w:val="0"/>
          <w:marBottom w:val="0"/>
          <w:divBdr>
            <w:top w:val="none" w:sz="0" w:space="0" w:color="auto"/>
            <w:left w:val="none" w:sz="0" w:space="0" w:color="auto"/>
            <w:bottom w:val="none" w:sz="0" w:space="0" w:color="auto"/>
            <w:right w:val="none" w:sz="0" w:space="0" w:color="auto"/>
          </w:divBdr>
        </w:div>
        <w:div w:id="2051881584">
          <w:marLeft w:val="0"/>
          <w:marRight w:val="0"/>
          <w:marTop w:val="0"/>
          <w:marBottom w:val="0"/>
          <w:divBdr>
            <w:top w:val="none" w:sz="0" w:space="0" w:color="auto"/>
            <w:left w:val="none" w:sz="0" w:space="0" w:color="auto"/>
            <w:bottom w:val="none" w:sz="0" w:space="0" w:color="auto"/>
            <w:right w:val="none" w:sz="0" w:space="0" w:color="auto"/>
          </w:divBdr>
        </w:div>
        <w:div w:id="1961839419">
          <w:marLeft w:val="0"/>
          <w:marRight w:val="0"/>
          <w:marTop w:val="0"/>
          <w:marBottom w:val="0"/>
          <w:divBdr>
            <w:top w:val="none" w:sz="0" w:space="0" w:color="auto"/>
            <w:left w:val="none" w:sz="0" w:space="0" w:color="auto"/>
            <w:bottom w:val="none" w:sz="0" w:space="0" w:color="auto"/>
            <w:right w:val="none" w:sz="0" w:space="0" w:color="auto"/>
          </w:divBdr>
        </w:div>
        <w:div w:id="1150289195">
          <w:marLeft w:val="0"/>
          <w:marRight w:val="0"/>
          <w:marTop w:val="0"/>
          <w:marBottom w:val="0"/>
          <w:divBdr>
            <w:top w:val="none" w:sz="0" w:space="0" w:color="auto"/>
            <w:left w:val="none" w:sz="0" w:space="0" w:color="auto"/>
            <w:bottom w:val="none" w:sz="0" w:space="0" w:color="auto"/>
            <w:right w:val="none" w:sz="0" w:space="0" w:color="auto"/>
          </w:divBdr>
        </w:div>
        <w:div w:id="1462651735">
          <w:marLeft w:val="0"/>
          <w:marRight w:val="0"/>
          <w:marTop w:val="0"/>
          <w:marBottom w:val="0"/>
          <w:divBdr>
            <w:top w:val="none" w:sz="0" w:space="0" w:color="auto"/>
            <w:left w:val="none" w:sz="0" w:space="0" w:color="auto"/>
            <w:bottom w:val="none" w:sz="0" w:space="0" w:color="auto"/>
            <w:right w:val="none" w:sz="0" w:space="0" w:color="auto"/>
          </w:divBdr>
        </w:div>
        <w:div w:id="1853032270">
          <w:marLeft w:val="0"/>
          <w:marRight w:val="0"/>
          <w:marTop w:val="0"/>
          <w:marBottom w:val="0"/>
          <w:divBdr>
            <w:top w:val="none" w:sz="0" w:space="0" w:color="auto"/>
            <w:left w:val="none" w:sz="0" w:space="0" w:color="auto"/>
            <w:bottom w:val="none" w:sz="0" w:space="0" w:color="auto"/>
            <w:right w:val="none" w:sz="0" w:space="0" w:color="auto"/>
          </w:divBdr>
        </w:div>
        <w:div w:id="1485927352">
          <w:marLeft w:val="0"/>
          <w:marRight w:val="0"/>
          <w:marTop w:val="0"/>
          <w:marBottom w:val="0"/>
          <w:divBdr>
            <w:top w:val="none" w:sz="0" w:space="0" w:color="auto"/>
            <w:left w:val="none" w:sz="0" w:space="0" w:color="auto"/>
            <w:bottom w:val="none" w:sz="0" w:space="0" w:color="auto"/>
            <w:right w:val="none" w:sz="0" w:space="0" w:color="auto"/>
          </w:divBdr>
        </w:div>
        <w:div w:id="5594964">
          <w:marLeft w:val="0"/>
          <w:marRight w:val="0"/>
          <w:marTop w:val="0"/>
          <w:marBottom w:val="0"/>
          <w:divBdr>
            <w:top w:val="none" w:sz="0" w:space="0" w:color="auto"/>
            <w:left w:val="none" w:sz="0" w:space="0" w:color="auto"/>
            <w:bottom w:val="none" w:sz="0" w:space="0" w:color="auto"/>
            <w:right w:val="none" w:sz="0" w:space="0" w:color="auto"/>
          </w:divBdr>
        </w:div>
        <w:div w:id="763496456">
          <w:marLeft w:val="0"/>
          <w:marRight w:val="0"/>
          <w:marTop w:val="0"/>
          <w:marBottom w:val="0"/>
          <w:divBdr>
            <w:top w:val="none" w:sz="0" w:space="0" w:color="auto"/>
            <w:left w:val="none" w:sz="0" w:space="0" w:color="auto"/>
            <w:bottom w:val="none" w:sz="0" w:space="0" w:color="auto"/>
            <w:right w:val="none" w:sz="0" w:space="0" w:color="auto"/>
          </w:divBdr>
        </w:div>
      </w:divsChild>
    </w:div>
    <w:div w:id="1086997873">
      <w:bodyDiv w:val="1"/>
      <w:marLeft w:val="0"/>
      <w:marRight w:val="0"/>
      <w:marTop w:val="0"/>
      <w:marBottom w:val="0"/>
      <w:divBdr>
        <w:top w:val="none" w:sz="0" w:space="0" w:color="auto"/>
        <w:left w:val="none" w:sz="0" w:space="0" w:color="auto"/>
        <w:bottom w:val="none" w:sz="0" w:space="0" w:color="auto"/>
        <w:right w:val="none" w:sz="0" w:space="0" w:color="auto"/>
      </w:divBdr>
      <w:divsChild>
        <w:div w:id="1528562633">
          <w:marLeft w:val="0"/>
          <w:marRight w:val="0"/>
          <w:marTop w:val="0"/>
          <w:marBottom w:val="0"/>
          <w:divBdr>
            <w:top w:val="none" w:sz="0" w:space="0" w:color="auto"/>
            <w:left w:val="none" w:sz="0" w:space="0" w:color="auto"/>
            <w:bottom w:val="none" w:sz="0" w:space="0" w:color="auto"/>
            <w:right w:val="none" w:sz="0" w:space="0" w:color="auto"/>
          </w:divBdr>
          <w:divsChild>
            <w:div w:id="1697543078">
              <w:marLeft w:val="0"/>
              <w:marRight w:val="0"/>
              <w:marTop w:val="0"/>
              <w:marBottom w:val="0"/>
              <w:divBdr>
                <w:top w:val="none" w:sz="0" w:space="0" w:color="auto"/>
                <w:left w:val="none" w:sz="0" w:space="0" w:color="auto"/>
                <w:bottom w:val="none" w:sz="0" w:space="0" w:color="auto"/>
                <w:right w:val="none" w:sz="0" w:space="0" w:color="auto"/>
              </w:divBdr>
              <w:divsChild>
                <w:div w:id="11610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utler@bptrust.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butler</dc:creator>
  <cp:keywords/>
  <dc:description/>
  <cp:lastModifiedBy>simon butler</cp:lastModifiedBy>
  <cp:revision>2</cp:revision>
  <cp:lastPrinted>2021-01-11T10:09:00Z</cp:lastPrinted>
  <dcterms:created xsi:type="dcterms:W3CDTF">2021-01-31T12:57:00Z</dcterms:created>
  <dcterms:modified xsi:type="dcterms:W3CDTF">2021-01-31T12:57:00Z</dcterms:modified>
</cp:coreProperties>
</file>