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763FB022" w:rsidR="0072415C" w:rsidRPr="008E2972" w:rsidRDefault="008E2972" w:rsidP="0072415C">
      <w:pPr>
        <w:pStyle w:val="Header"/>
        <w:jc w:val="center"/>
        <w:rPr>
          <w:rFonts w:ascii="Arial" w:hAnsi="Arial" w:cs="Arial"/>
          <w:b/>
          <w:sz w:val="28"/>
          <w:szCs w:val="28"/>
        </w:rPr>
      </w:pPr>
      <w:r w:rsidRPr="008E2972">
        <w:rPr>
          <w:rFonts w:ascii="Arial" w:hAnsi="Arial" w:cs="Arial"/>
          <w:b/>
          <w:sz w:val="28"/>
          <w:szCs w:val="28"/>
        </w:rPr>
        <w:t>PROVISION OF FIREARMS MAKE SAFE TRAINING</w:t>
      </w:r>
    </w:p>
    <w:p w14:paraId="4879931B" w14:textId="77777777" w:rsidR="0046593A" w:rsidRPr="008E2972" w:rsidRDefault="0046593A" w:rsidP="0072415C">
      <w:pPr>
        <w:pStyle w:val="Header"/>
        <w:jc w:val="center"/>
        <w:rPr>
          <w:rFonts w:ascii="Arial" w:hAnsi="Arial" w:cs="Arial"/>
          <w:b/>
          <w:sz w:val="28"/>
          <w:szCs w:val="28"/>
        </w:rPr>
      </w:pPr>
    </w:p>
    <w:p w14:paraId="6B6FA413" w14:textId="7FD4BF42" w:rsidR="003B7DD7" w:rsidRPr="008E2972" w:rsidRDefault="008E2972" w:rsidP="0072415C">
      <w:pPr>
        <w:pStyle w:val="Header"/>
        <w:jc w:val="center"/>
        <w:rPr>
          <w:rFonts w:ascii="Arial" w:hAnsi="Arial" w:cs="Arial"/>
          <w:b/>
          <w:sz w:val="28"/>
          <w:szCs w:val="28"/>
        </w:rPr>
      </w:pPr>
      <w:r w:rsidRPr="008E2972">
        <w:rPr>
          <w:rFonts w:ascii="Arial" w:hAnsi="Arial" w:cs="Arial"/>
          <w:b/>
          <w:sz w:val="28"/>
          <w:szCs w:val="28"/>
        </w:rPr>
        <w:t>CCZP18A14</w:t>
      </w:r>
    </w:p>
    <w:p w14:paraId="450CB827" w14:textId="77777777" w:rsidR="003B7DD7" w:rsidRPr="008E2972" w:rsidRDefault="003B7DD7" w:rsidP="0072415C">
      <w:pPr>
        <w:pStyle w:val="Header"/>
        <w:jc w:val="center"/>
        <w:rPr>
          <w:rFonts w:ascii="Arial" w:hAnsi="Arial" w:cs="Arial"/>
          <w:b/>
          <w:sz w:val="28"/>
          <w:szCs w:val="28"/>
        </w:rPr>
      </w:pPr>
    </w:p>
    <w:p w14:paraId="6D477AEF" w14:textId="77777777" w:rsidR="003B7DD7" w:rsidRPr="008E2972" w:rsidRDefault="0072415C" w:rsidP="0072415C">
      <w:pPr>
        <w:spacing w:line="-278" w:lineRule="auto"/>
        <w:jc w:val="center"/>
        <w:rPr>
          <w:rFonts w:ascii="Arial" w:hAnsi="Arial" w:cs="Arial"/>
          <w:b/>
          <w:caps/>
          <w:sz w:val="28"/>
          <w:szCs w:val="28"/>
          <w:lang w:val="fr-FR"/>
        </w:rPr>
      </w:pPr>
      <w:r w:rsidRPr="008E2972">
        <w:rPr>
          <w:rFonts w:ascii="Arial" w:hAnsi="Arial" w:cs="Arial"/>
          <w:b/>
          <w:caps/>
          <w:sz w:val="28"/>
          <w:szCs w:val="28"/>
          <w:lang w:val="fr-FR"/>
        </w:rPr>
        <w:t xml:space="preserve">CONTRACT for </w:t>
      </w:r>
    </w:p>
    <w:p w14:paraId="1D543548" w14:textId="4FBBBBBC" w:rsidR="0072415C" w:rsidRPr="008E2972" w:rsidRDefault="008E2972" w:rsidP="0072415C">
      <w:pPr>
        <w:spacing w:line="-278" w:lineRule="auto"/>
        <w:jc w:val="center"/>
        <w:rPr>
          <w:rFonts w:ascii="Arial" w:hAnsi="Arial" w:cs="Arial"/>
          <w:b/>
          <w:caps/>
          <w:sz w:val="28"/>
          <w:szCs w:val="28"/>
          <w:lang w:val="fr-FR"/>
        </w:rPr>
      </w:pPr>
      <w:r w:rsidRPr="008E2972">
        <w:rPr>
          <w:rFonts w:ascii="Arial" w:hAnsi="Arial" w:cs="Arial"/>
          <w:b/>
          <w:caps/>
          <w:sz w:val="28"/>
          <w:szCs w:val="28"/>
          <w:lang w:val="fr-FR"/>
        </w:rPr>
        <w:t>BORDER FORCE</w:t>
      </w:r>
    </w:p>
    <w:p w14:paraId="0524C10E" w14:textId="798D6A9F" w:rsidR="00936770" w:rsidRPr="008E2972" w:rsidRDefault="00CF27A6" w:rsidP="0072415C">
      <w:pPr>
        <w:spacing w:line="-278" w:lineRule="auto"/>
        <w:jc w:val="center"/>
        <w:rPr>
          <w:rFonts w:ascii="Arial" w:hAnsi="Arial" w:cs="Arial"/>
          <w:b/>
          <w:caps/>
          <w:sz w:val="28"/>
          <w:szCs w:val="28"/>
          <w:lang w:val="fr-FR"/>
        </w:rPr>
      </w:pPr>
      <w:r>
        <w:rPr>
          <w:rFonts w:ascii="Arial" w:hAnsi="Arial" w:cs="Arial"/>
          <w:b/>
          <w:caps/>
          <w:sz w:val="28"/>
          <w:szCs w:val="28"/>
          <w:lang w:val="fr-FR"/>
        </w:rPr>
        <w:t>a DEPARTMENT</w:t>
      </w:r>
      <w:r w:rsidR="008E2972" w:rsidRPr="008E2972">
        <w:rPr>
          <w:rFonts w:ascii="Arial" w:hAnsi="Arial" w:cs="Arial"/>
          <w:b/>
          <w:caps/>
          <w:sz w:val="28"/>
          <w:szCs w:val="28"/>
          <w:lang w:val="fr-FR"/>
        </w:rPr>
        <w:t xml:space="preserve"> of</w:t>
      </w:r>
    </w:p>
    <w:p w14:paraId="6E0EDC00" w14:textId="7CD2806D" w:rsidR="00936770" w:rsidRPr="008E2972" w:rsidRDefault="008E2972" w:rsidP="0072415C">
      <w:pPr>
        <w:spacing w:line="-278" w:lineRule="auto"/>
        <w:jc w:val="center"/>
        <w:rPr>
          <w:rFonts w:ascii="Arial" w:hAnsi="Arial" w:cs="Arial"/>
          <w:b/>
          <w:caps/>
          <w:sz w:val="28"/>
          <w:szCs w:val="28"/>
          <w:lang w:val="fr-FR"/>
        </w:rPr>
      </w:pPr>
      <w:r w:rsidRPr="008E2972">
        <w:rPr>
          <w:rFonts w:ascii="Arial" w:hAnsi="Arial" w:cs="Arial"/>
          <w:b/>
          <w:caps/>
          <w:sz w:val="28"/>
          <w:szCs w:val="28"/>
          <w:lang w:val="fr-FR"/>
        </w:rPr>
        <w:t>THE HOME OFFICE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6A998360"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8634F6">
          <w:rPr>
            <w:noProof/>
            <w:webHidden/>
          </w:rPr>
          <w:t>2</w:t>
        </w:r>
        <w:r w:rsidR="000352DC">
          <w:rPr>
            <w:noProof/>
            <w:webHidden/>
          </w:rPr>
          <w:fldChar w:fldCharType="end"/>
        </w:r>
      </w:hyperlink>
    </w:p>
    <w:p w14:paraId="00AB4565" w14:textId="79B5EF45" w:rsidR="000352DC" w:rsidRDefault="00A0338E">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8634F6">
          <w:rPr>
            <w:noProof/>
            <w:webHidden/>
          </w:rPr>
          <w:t>3</w:t>
        </w:r>
        <w:r w:rsidR="000352DC">
          <w:rPr>
            <w:noProof/>
            <w:webHidden/>
          </w:rPr>
          <w:fldChar w:fldCharType="end"/>
        </w:r>
      </w:hyperlink>
    </w:p>
    <w:p w14:paraId="4591E1FF" w14:textId="54335863" w:rsidR="000352DC" w:rsidRDefault="00A0338E">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 xml:space="preserve">ReqUirements </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8634F6">
          <w:rPr>
            <w:noProof/>
            <w:webHidden/>
          </w:rPr>
          <w:t>3</w:t>
        </w:r>
        <w:r w:rsidR="000352DC">
          <w:rPr>
            <w:noProof/>
            <w:webHidden/>
          </w:rPr>
          <w:fldChar w:fldCharType="end"/>
        </w:r>
      </w:hyperlink>
    </w:p>
    <w:p w14:paraId="0897D739" w14:textId="482142F1" w:rsidR="000352DC" w:rsidRDefault="00A0338E">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8634F6">
          <w:rPr>
            <w:noProof/>
            <w:webHidden/>
          </w:rPr>
          <w:t>3</w:t>
        </w:r>
        <w:r w:rsidR="000352DC">
          <w:rPr>
            <w:noProof/>
            <w:webHidden/>
          </w:rPr>
          <w:fldChar w:fldCharType="end"/>
        </w:r>
      </w:hyperlink>
    </w:p>
    <w:p w14:paraId="44284DA5" w14:textId="7439CFE9" w:rsidR="000352DC" w:rsidRDefault="00A0338E">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8634F6">
          <w:rPr>
            <w:noProof/>
            <w:webHidden/>
          </w:rPr>
          <w:t>4</w:t>
        </w:r>
        <w:r w:rsidR="000352DC">
          <w:rPr>
            <w:noProof/>
            <w:webHidden/>
          </w:rPr>
          <w:fldChar w:fldCharType="end"/>
        </w:r>
      </w:hyperlink>
    </w:p>
    <w:p w14:paraId="593785A9" w14:textId="2FBAE9A5" w:rsidR="000352DC" w:rsidRDefault="00A0338E">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8634F6">
          <w:rPr>
            <w:noProof/>
            <w:webHidden/>
          </w:rPr>
          <w:t>6</w:t>
        </w:r>
        <w:r w:rsidR="000352DC">
          <w:rPr>
            <w:noProof/>
            <w:webHidden/>
          </w:rPr>
          <w:fldChar w:fldCharType="end"/>
        </w:r>
      </w:hyperlink>
    </w:p>
    <w:p w14:paraId="420F929D" w14:textId="5FB87F84" w:rsidR="000352DC" w:rsidRDefault="00A0338E">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8634F6">
          <w:rPr>
            <w:noProof/>
            <w:webHidden/>
          </w:rPr>
          <w:t>8</w:t>
        </w:r>
        <w:r w:rsidR="000352DC">
          <w:rPr>
            <w:noProof/>
            <w:webHidden/>
          </w:rPr>
          <w:fldChar w:fldCharType="end"/>
        </w:r>
      </w:hyperlink>
    </w:p>
    <w:p w14:paraId="6A78724A" w14:textId="1BC37E59" w:rsidR="000352DC" w:rsidRDefault="00A0338E">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8634F6">
          <w:rPr>
            <w:noProof/>
            <w:webHidden/>
          </w:rPr>
          <w:t>9</w:t>
        </w:r>
        <w:r w:rsidR="000352DC">
          <w:rPr>
            <w:noProof/>
            <w:webHidden/>
          </w:rPr>
          <w:fldChar w:fldCharType="end"/>
        </w:r>
      </w:hyperlink>
    </w:p>
    <w:p w14:paraId="29C5783F" w14:textId="79394388" w:rsidR="000352DC" w:rsidRDefault="00A0338E">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8634F6">
          <w:rPr>
            <w:noProof/>
            <w:webHidden/>
          </w:rPr>
          <w:t>10</w:t>
        </w:r>
        <w:r w:rsidR="000352DC">
          <w:rPr>
            <w:noProof/>
            <w:webHidden/>
          </w:rPr>
          <w:fldChar w:fldCharType="end"/>
        </w:r>
      </w:hyperlink>
    </w:p>
    <w:p w14:paraId="17A2C9ED" w14:textId="4E01EAB1" w:rsidR="000352DC" w:rsidRDefault="00A0338E">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8634F6">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24E8AE7E"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8E2972">
        <w:rPr>
          <w:rFonts w:ascii="Arial" w:eastAsia="STZhongsong" w:hAnsi="Arial" w:cs="Times New Roman"/>
          <w:lang w:eastAsia="zh-CN"/>
        </w:rPr>
        <w:t>Border Force</w:t>
      </w:r>
      <w:r w:rsidRPr="0058404D">
        <w:rPr>
          <w:rFonts w:ascii="Arial" w:eastAsia="STZhongsong" w:hAnsi="Arial" w:cs="Times New Roman"/>
          <w:lang w:eastAsia="zh-CN"/>
        </w:rPr>
        <w:t xml:space="preserve"> referred to as the Authority in this ITT.  </w:t>
      </w:r>
    </w:p>
    <w:p w14:paraId="2770E8D1" w14:textId="65439203" w:rsidR="0058404D" w:rsidRPr="008E2972" w:rsidRDefault="0058404D" w:rsidP="008E2972">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8E2972">
        <w:rPr>
          <w:rFonts w:ascii="Arial" w:eastAsia="STZhongsong" w:hAnsi="Arial" w:cs="Times New Roman"/>
          <w:lang w:eastAsia="zh-CN"/>
        </w:rPr>
        <w:t xml:space="preserve">a </w:t>
      </w:r>
      <w:r w:rsidR="003A2983" w:rsidRPr="008E2972">
        <w:rPr>
          <w:rFonts w:ascii="Arial" w:eastAsia="STZhongsong" w:hAnsi="Arial" w:cs="Times New Roman"/>
          <w:lang w:eastAsia="zh-CN"/>
        </w:rPr>
        <w:t>single</w:t>
      </w:r>
      <w:r w:rsidR="00523AD0">
        <w:rPr>
          <w:rFonts w:ascii="Arial" w:eastAsia="STZhongsong" w:hAnsi="Arial" w:cs="Times New Roman"/>
          <w:lang w:eastAsia="zh-CN"/>
        </w:rPr>
        <w:t xml:space="preserve"> Supplier Contract</w:t>
      </w:r>
      <w:r w:rsidRPr="0058404D">
        <w:rPr>
          <w:rFonts w:ascii="Arial" w:eastAsia="STZhongsong" w:hAnsi="Arial" w:cs="Times New Roman"/>
          <w:lang w:eastAsia="zh-CN"/>
        </w:rPr>
        <w:t xml:space="preserve"> for the purchase of </w:t>
      </w:r>
      <w:r w:rsidR="008E2972">
        <w:rPr>
          <w:rFonts w:ascii="Arial" w:eastAsia="STZhongsong" w:hAnsi="Arial" w:cs="Times New Roman"/>
          <w:lang w:eastAsia="zh-CN"/>
        </w:rPr>
        <w:t>Firearms Make Safe Training</w:t>
      </w:r>
      <w:r w:rsidR="00ED5C3D">
        <w:rPr>
          <w:rFonts w:ascii="Arial" w:eastAsia="STZhongsong" w:hAnsi="Arial" w:cs="Times New Roman"/>
          <w:lang w:eastAsia="zh-CN"/>
        </w:rPr>
        <w:t>.</w:t>
      </w:r>
      <w:r w:rsidRPr="0058404D">
        <w:rPr>
          <w:rFonts w:ascii="Arial" w:eastAsia="STZhongsong" w:hAnsi="Arial" w:cs="Times New Roman"/>
          <w:lang w:eastAsia="zh-CN"/>
        </w:rPr>
        <w:t xml:space="preserve"> </w:t>
      </w:r>
      <w:r w:rsidRPr="008E2972">
        <w:rPr>
          <w:rFonts w:ascii="Arial" w:eastAsia="STZhongsong" w:hAnsi="Arial" w:cs="Times New Roman"/>
          <w:lang w:eastAsia="zh-CN"/>
        </w:rPr>
        <w:t xml:space="preserve">The </w:t>
      </w:r>
      <w:r w:rsidR="008E2972" w:rsidRPr="008E2972">
        <w:rPr>
          <w:rFonts w:ascii="Arial" w:eastAsia="STZhongsong" w:hAnsi="Arial" w:cs="Times New Roman"/>
          <w:lang w:eastAsia="zh-CN"/>
        </w:rPr>
        <w:t>Services</w:t>
      </w:r>
      <w:r w:rsidRPr="008E2972">
        <w:rPr>
          <w:rFonts w:ascii="Arial" w:eastAsia="STZhongsong" w:hAnsi="Arial" w:cs="Times New Roman"/>
          <w:lang w:eastAsia="zh-CN"/>
        </w:rPr>
        <w:t xml:space="preserve"> are </w:t>
      </w:r>
      <w:r w:rsidR="001B5532" w:rsidRPr="008E2972">
        <w:rPr>
          <w:rFonts w:ascii="Arial" w:eastAsia="STZhongsong" w:hAnsi="Arial" w:cs="Times New Roman"/>
          <w:lang w:eastAsia="zh-CN"/>
        </w:rPr>
        <w:t>described in detail within Appendix B</w:t>
      </w:r>
      <w:r w:rsidR="003A2983" w:rsidRPr="008E2972">
        <w:rPr>
          <w:rFonts w:ascii="Arial" w:eastAsia="STZhongsong" w:hAnsi="Arial" w:cs="Times New Roman"/>
          <w:lang w:eastAsia="zh-CN"/>
        </w:rPr>
        <w:t>, Statement of Requirements.</w:t>
      </w:r>
    </w:p>
    <w:p w14:paraId="44457B4D" w14:textId="3B58DA5C" w:rsidR="003E3DDB" w:rsidRPr="008E2972"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8E2972">
        <w:rPr>
          <w:rFonts w:ascii="Arial" w:eastAsia="STZhongsong" w:hAnsi="Arial" w:cs="Times New Roman"/>
          <w:lang w:eastAsia="zh-CN"/>
        </w:rPr>
        <w:t xml:space="preserve">The contract will be for an initial </w:t>
      </w:r>
      <w:r w:rsidR="008E2972" w:rsidRPr="008E2972">
        <w:rPr>
          <w:rFonts w:ascii="Arial" w:eastAsia="STZhongsong" w:hAnsi="Arial" w:cs="Times New Roman"/>
          <w:lang w:eastAsia="zh-CN"/>
        </w:rPr>
        <w:t>2</w:t>
      </w:r>
      <w:r w:rsidRPr="008E2972">
        <w:rPr>
          <w:rFonts w:ascii="Arial" w:eastAsia="STZhongsong" w:hAnsi="Arial" w:cs="Times New Roman"/>
          <w:lang w:eastAsia="zh-CN"/>
        </w:rPr>
        <w:t xml:space="preserve"> year</w:t>
      </w:r>
      <w:r w:rsidR="008E2972" w:rsidRPr="008E2972">
        <w:rPr>
          <w:rFonts w:ascii="Arial" w:eastAsia="STZhongsong" w:hAnsi="Arial" w:cs="Times New Roman"/>
          <w:lang w:eastAsia="zh-CN"/>
        </w:rPr>
        <w:t xml:space="preserve"> </w:t>
      </w:r>
      <w:r w:rsidRPr="008E2972">
        <w:rPr>
          <w:rFonts w:ascii="Arial" w:eastAsia="STZhongsong" w:hAnsi="Arial" w:cs="Times New Roman"/>
          <w:lang w:eastAsia="zh-CN"/>
        </w:rPr>
        <w:t xml:space="preserve">period with an option to extend </w:t>
      </w:r>
      <w:r w:rsidR="008E2972" w:rsidRPr="008E2972">
        <w:rPr>
          <w:rFonts w:ascii="Arial" w:eastAsia="STZhongsong" w:hAnsi="Arial" w:cs="Times New Roman"/>
          <w:lang w:eastAsia="zh-CN"/>
        </w:rPr>
        <w:t>for a further year (2+1</w:t>
      </w:r>
      <w:r w:rsidR="006F4CC3" w:rsidRPr="008E2972">
        <w:rPr>
          <w:rFonts w:ascii="Arial" w:eastAsia="STZhongsong" w:hAnsi="Arial" w:cs="Times New Roman"/>
          <w:lang w:eastAsia="zh-CN"/>
        </w:rPr>
        <w:t>)</w:t>
      </w:r>
      <w:r w:rsidR="008E2972" w:rsidRPr="008E2972">
        <w:rPr>
          <w:rFonts w:ascii="Arial" w:eastAsia="STZhongsong" w:hAnsi="Arial" w:cs="Times New Roman"/>
          <w:lang w:eastAsia="zh-CN"/>
        </w:rPr>
        <w:t>.</w:t>
      </w:r>
    </w:p>
    <w:p w14:paraId="31A053D9" w14:textId="3C9BA4BC"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4DE674D5"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 xml:space="preserve">under </w:t>
      </w:r>
      <w:r w:rsidR="00C0119E" w:rsidRPr="00C0119E">
        <w:rPr>
          <w:rFonts w:ascii="Arial" w:eastAsia="STZhongsong" w:hAnsi="Arial" w:cs="Times New Roman"/>
          <w:lang w:eastAsia="zh-CN"/>
        </w:rPr>
        <w:t>Crown Commercial Service</w:t>
      </w:r>
      <w:r w:rsidR="007722A4" w:rsidRPr="00C0119E">
        <w:rPr>
          <w:rFonts w:ascii="Arial" w:eastAsia="STZhongsong" w:hAnsi="Arial" w:cs="Times New Roman"/>
          <w:lang w:eastAsia="zh-CN"/>
        </w:rPr>
        <w:t xml:space="preserve"> </w:t>
      </w:r>
      <w:r w:rsidRPr="00C0119E">
        <w:rPr>
          <w:rFonts w:ascii="Arial" w:eastAsia="STZhongsong" w:hAnsi="Arial" w:cs="Times New Roman"/>
          <w:lang w:eastAsia="zh-CN"/>
        </w:rPr>
        <w:t xml:space="preserve">Standard Terms and Conditions for Services </w:t>
      </w:r>
      <w:r w:rsidRPr="003E3DDB">
        <w:rPr>
          <w:rFonts w:ascii="Arial" w:eastAsia="STZhongsong" w:hAnsi="Arial" w:cs="Times New Roman"/>
          <w:lang w:eastAsia="zh-CN"/>
        </w:rPr>
        <w:t>w</w:t>
      </w:r>
      <w:r w:rsidR="00D868A1">
        <w:rPr>
          <w:rFonts w:ascii="Arial" w:eastAsia="STZhongsong" w:hAnsi="Arial" w:cs="Times New Roman"/>
          <w:lang w:eastAsia="zh-CN"/>
        </w:rPr>
        <w:t>hich will govern any resultant C</w:t>
      </w:r>
      <w:r w:rsidRPr="003E3DDB">
        <w:rPr>
          <w:rFonts w:ascii="Arial" w:eastAsia="STZhongsong" w:hAnsi="Arial" w:cs="Times New Roman"/>
          <w:lang w:eastAsia="zh-CN"/>
        </w:rPr>
        <w:t>ontract.</w:t>
      </w:r>
    </w:p>
    <w:p w14:paraId="0475DAC4" w14:textId="45D2E984" w:rsidR="0028186A" w:rsidRPr="000B5803" w:rsidRDefault="0028186A" w:rsidP="0028186A">
      <w:pPr>
        <w:pStyle w:val="Heading2"/>
        <w:numPr>
          <w:ilvl w:val="1"/>
          <w:numId w:val="19"/>
        </w:numPr>
      </w:pPr>
      <w:r w:rsidRPr="0028186A">
        <w:rPr>
          <w:sz w:val="22"/>
          <w:szCs w:val="22"/>
        </w:rPr>
        <w:t xml:space="preserve">The Agent is managing this Procurement in accordance with </w:t>
      </w:r>
      <w:r w:rsidRPr="00C0119E">
        <w:rPr>
          <w:sz w:val="22"/>
          <w:szCs w:val="22"/>
        </w:rPr>
        <w:t>the Public Contracts Regulations 2015</w:t>
      </w:r>
      <w:r w:rsidR="00C0119E" w:rsidRPr="00C0119E">
        <w:rPr>
          <w:sz w:val="22"/>
          <w:szCs w:val="22"/>
        </w:rPr>
        <w:t>.</w:t>
      </w:r>
    </w:p>
    <w:p w14:paraId="33F280D7" w14:textId="59C80313" w:rsidR="003E3DDB" w:rsidRPr="00C0119E" w:rsidRDefault="003E3DDB" w:rsidP="0028186A">
      <w:pPr>
        <w:pStyle w:val="Heading2"/>
        <w:numPr>
          <w:ilvl w:val="1"/>
          <w:numId w:val="19"/>
        </w:numPr>
      </w:pPr>
      <w:r w:rsidRPr="00C0119E">
        <w:rPr>
          <w:sz w:val="22"/>
          <w:szCs w:val="22"/>
        </w:rPr>
        <w:t>This is a call off contract and as such the Authority ca</w:t>
      </w:r>
      <w:r w:rsidR="00C0119E" w:rsidRPr="00C0119E">
        <w:rPr>
          <w:sz w:val="22"/>
          <w:szCs w:val="22"/>
        </w:rPr>
        <w:t>nnot guarantee volumes of work.</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3A13BCA1" w14:textId="4AF90986" w:rsidR="00A429F6" w:rsidRPr="000352DC" w:rsidRDefault="00A429F6" w:rsidP="000352DC">
      <w:pPr>
        <w:pStyle w:val="Heading1"/>
        <w:rPr>
          <w:sz w:val="22"/>
          <w:szCs w:val="22"/>
        </w:rPr>
      </w:pPr>
      <w:bookmarkStart w:id="1" w:name="_Toc435009880"/>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7D01F8DF" w:rsidR="00A429F6" w:rsidRDefault="004138A8" w:rsidP="004138A8">
      <w:pPr>
        <w:pStyle w:val="Heading3"/>
      </w:pPr>
      <w:r w:rsidRPr="004138A8">
        <w:t>CCZP18A14</w:t>
      </w:r>
      <w:r>
        <w:t xml:space="preserve"> </w:t>
      </w:r>
      <w:r w:rsidR="00A429F6">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02178EEE" w:rsidR="00A429F6" w:rsidRDefault="004138A8" w:rsidP="004138A8">
      <w:pPr>
        <w:pStyle w:val="Heading3"/>
      </w:pPr>
      <w:r w:rsidRPr="004138A8">
        <w:t>CCZP18A14</w:t>
      </w:r>
      <w:r>
        <w:t xml:space="preserve"> </w:t>
      </w:r>
      <w:r w:rsidR="00A429F6">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CA431F0" w:rsidR="00A429F6" w:rsidRDefault="004138A8" w:rsidP="004138A8">
      <w:pPr>
        <w:pStyle w:val="Heading3"/>
      </w:pPr>
      <w:r w:rsidRPr="004138A8">
        <w:t>CCZP18A14</w:t>
      </w:r>
      <w:r>
        <w:t xml:space="preserve"> </w:t>
      </w:r>
      <w:r w:rsidR="00A429F6">
        <w:t xml:space="preserve">Appendix C – </w:t>
      </w:r>
      <w:r>
        <w:t xml:space="preserve">Short Form </w:t>
      </w:r>
      <w:r w:rsidR="00A429F6">
        <w:t>Terms and Conditions</w:t>
      </w:r>
      <w:r>
        <w:t xml:space="preserve"> for Services</w:t>
      </w:r>
    </w:p>
    <w:p w14:paraId="0413EA47" w14:textId="6BB4171A" w:rsidR="00A429F6" w:rsidRDefault="00A429F6" w:rsidP="000352DC">
      <w:pPr>
        <w:pStyle w:val="Heading4"/>
      </w:pPr>
      <w:r>
        <w:t>Sets out the terms and conditions of Contract that will exist between the Authority and the Supplier.</w:t>
      </w:r>
    </w:p>
    <w:p w14:paraId="5D9ED3A9" w14:textId="595DEF04" w:rsidR="00A429F6" w:rsidRDefault="004138A8" w:rsidP="004138A8">
      <w:pPr>
        <w:pStyle w:val="Heading3"/>
      </w:pPr>
      <w:r w:rsidRPr="004138A8">
        <w:t>CCZP18A14</w:t>
      </w:r>
      <w:r>
        <w:t xml:space="preserve"> </w:t>
      </w:r>
      <w:r w:rsidR="00A429F6">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0E661371" w:rsidR="00A429F6" w:rsidRDefault="004138A8" w:rsidP="004138A8">
      <w:pPr>
        <w:pStyle w:val="Heading3"/>
      </w:pPr>
      <w:r w:rsidRPr="004138A8">
        <w:t>CCZP18A14</w:t>
      </w:r>
      <w:r>
        <w:t xml:space="preserve"> </w:t>
      </w:r>
      <w:r w:rsidR="00A429F6">
        <w:t xml:space="preserve">Appendix E – Pricing </w:t>
      </w:r>
      <w:r w:rsidR="00255885">
        <w:t>Schedule</w:t>
      </w:r>
    </w:p>
    <w:p w14:paraId="209DDD15" w14:textId="4E8F16A3" w:rsidR="00255885" w:rsidRDefault="00255885" w:rsidP="000352DC">
      <w:pPr>
        <w:pStyle w:val="Heading4"/>
      </w:pPr>
      <w:r>
        <w:t>Sets out a template for populating your price submission.</w:t>
      </w:r>
    </w:p>
    <w:p w14:paraId="657B37AD" w14:textId="1C2B344E" w:rsidR="00255885" w:rsidRDefault="004138A8" w:rsidP="004138A8">
      <w:pPr>
        <w:pStyle w:val="Heading3"/>
      </w:pPr>
      <w:r w:rsidRPr="004138A8">
        <w:t>CCZP18A14</w:t>
      </w:r>
      <w:r>
        <w:t xml:space="preserve"> </w:t>
      </w:r>
      <w:r w:rsidR="00255885">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0AF59BFD" w:rsidR="00AE4296" w:rsidRPr="002A5365" w:rsidRDefault="00AE4296" w:rsidP="0058734C">
      <w:pPr>
        <w:pStyle w:val="Heading1"/>
        <w:rPr>
          <w:rFonts w:cs="Arial"/>
          <w:sz w:val="22"/>
          <w:szCs w:val="22"/>
        </w:rPr>
      </w:pPr>
      <w:bookmarkStart w:id="2" w:name="_Ref284694562"/>
      <w:bookmarkStart w:id="3" w:name="_Toc435009881"/>
      <w:r w:rsidRPr="002A5365">
        <w:rPr>
          <w:rFonts w:cs="Arial"/>
          <w:sz w:val="22"/>
          <w:szCs w:val="22"/>
        </w:rPr>
        <w:t>ReqUirements</w:t>
      </w:r>
      <w:bookmarkEnd w:id="2"/>
      <w:bookmarkEnd w:id="3"/>
    </w:p>
    <w:p w14:paraId="4A7BA12A" w14:textId="4769F7A0" w:rsidR="00AE4296" w:rsidRPr="002A5365" w:rsidRDefault="00AE4296" w:rsidP="00BF6C46">
      <w:pPr>
        <w:pStyle w:val="Heading2"/>
        <w:jc w:val="left"/>
        <w:rPr>
          <w:rFonts w:cs="Arial"/>
          <w:sz w:val="22"/>
          <w:szCs w:val="22"/>
        </w:rPr>
      </w:pPr>
      <w:r w:rsidRPr="002A5365">
        <w:rPr>
          <w:rFonts w:cs="Arial"/>
          <w:sz w:val="22"/>
          <w:szCs w:val="22"/>
        </w:rPr>
        <w:t>A detailed description of th</w:t>
      </w:r>
      <w:r w:rsidRPr="00223BDF">
        <w:rPr>
          <w:rFonts w:cs="Arial"/>
          <w:sz w:val="22"/>
          <w:szCs w:val="22"/>
        </w:rPr>
        <w:t xml:space="preserve">e </w:t>
      </w:r>
      <w:r w:rsidR="00EB45FC" w:rsidRPr="00223BDF">
        <w:rPr>
          <w:rFonts w:cs="Arial"/>
          <w:sz w:val="22"/>
          <w:szCs w:val="22"/>
        </w:rPr>
        <w:t>S</w:t>
      </w:r>
      <w:r w:rsidR="00C0119E" w:rsidRPr="00223BDF">
        <w:rPr>
          <w:rFonts w:cs="Arial"/>
          <w:sz w:val="22"/>
          <w:szCs w:val="22"/>
        </w:rPr>
        <w:t>ervices</w:t>
      </w:r>
      <w:r w:rsidRPr="002A5365">
        <w:rPr>
          <w:rFonts w:cs="Arial"/>
          <w:sz w:val="22"/>
          <w:szCs w:val="22"/>
        </w:rPr>
        <w:t xml:space="preserve"> that a Supplier will be required to supply</w:t>
      </w:r>
      <w:r w:rsidR="009D588D" w:rsidRPr="002A5365">
        <w:rPr>
          <w:rFonts w:cs="Arial"/>
          <w:sz w:val="22"/>
          <w:szCs w:val="22"/>
        </w:rPr>
        <w:t xml:space="preserve"> 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35B8E35" w14:textId="0EDFDFB8" w:rsidR="00723DB0" w:rsidRPr="002272A2" w:rsidRDefault="00223BDF" w:rsidP="00223BDF">
      <w:pPr>
        <w:pStyle w:val="Heading2"/>
        <w:numPr>
          <w:ilvl w:val="0"/>
          <w:numId w:val="0"/>
        </w:numPr>
        <w:ind w:left="737"/>
        <w:rPr>
          <w:rFonts w:cs="Arial"/>
          <w:sz w:val="22"/>
          <w:szCs w:val="22"/>
        </w:rPr>
      </w:pPr>
      <w:r w:rsidRPr="002272A2">
        <w:rPr>
          <w:rFonts w:cs="Arial"/>
          <w:sz w:val="22"/>
          <w:szCs w:val="22"/>
        </w:rPr>
        <w:t xml:space="preserve">The </w:t>
      </w:r>
      <w:r w:rsidR="00AE4296" w:rsidRPr="002272A2">
        <w:rPr>
          <w:rFonts w:cs="Arial"/>
          <w:sz w:val="22"/>
          <w:szCs w:val="22"/>
        </w:rPr>
        <w:t>Services covered by this Procurement have</w:t>
      </w:r>
      <w:r w:rsidRPr="002272A2">
        <w:rPr>
          <w:rFonts w:cs="Arial"/>
          <w:sz w:val="22"/>
          <w:szCs w:val="22"/>
        </w:rPr>
        <w:t xml:space="preserve"> </w:t>
      </w:r>
      <w:r w:rsidR="00771451" w:rsidRPr="002272A2">
        <w:rPr>
          <w:rFonts w:cs="Arial"/>
          <w:sz w:val="22"/>
          <w:szCs w:val="22"/>
        </w:rPr>
        <w:t>not been sub-divided into Lots because</w:t>
      </w:r>
      <w:r w:rsidRPr="002272A2">
        <w:rPr>
          <w:rFonts w:cs="Arial"/>
          <w:sz w:val="22"/>
          <w:szCs w:val="22"/>
        </w:rPr>
        <w:t xml:space="preserve"> this is an Open Market requirement </w:t>
      </w:r>
      <w:r w:rsidR="002272A2" w:rsidRPr="002272A2">
        <w:rPr>
          <w:rFonts w:cs="Arial"/>
          <w:sz w:val="22"/>
          <w:szCs w:val="22"/>
        </w:rPr>
        <w:t>seeking a single</w:t>
      </w:r>
      <w:r w:rsidRPr="002272A2">
        <w:rPr>
          <w:rFonts w:cs="Arial"/>
          <w:sz w:val="22"/>
          <w:szCs w:val="22"/>
        </w:rPr>
        <w:t xml:space="preserve"> experienced training provider, with the relevant ex</w:t>
      </w:r>
      <w:r w:rsidR="00232F52">
        <w:rPr>
          <w:rFonts w:cs="Arial"/>
          <w:sz w:val="22"/>
          <w:szCs w:val="22"/>
        </w:rPr>
        <w:t>pertise to deliver the contract due</w:t>
      </w:r>
      <w:r w:rsidRPr="002272A2">
        <w:rPr>
          <w:rFonts w:cs="Arial"/>
          <w:sz w:val="22"/>
          <w:szCs w:val="22"/>
        </w:rPr>
        <w:t xml:space="preserve"> </w:t>
      </w:r>
      <w:r w:rsidR="00232F52">
        <w:rPr>
          <w:rFonts w:cs="Arial"/>
          <w:sz w:val="22"/>
          <w:szCs w:val="22"/>
        </w:rPr>
        <w:t xml:space="preserve">the interdependency of the courses and facilities required. </w:t>
      </w:r>
      <w:r w:rsidRPr="002272A2">
        <w:rPr>
          <w:rFonts w:cs="Arial"/>
          <w:sz w:val="22"/>
          <w:szCs w:val="22"/>
        </w:rPr>
        <w:t xml:space="preserve">This requirement </w:t>
      </w:r>
      <w:r w:rsidR="001536F1">
        <w:rPr>
          <w:rFonts w:cs="Arial"/>
          <w:sz w:val="22"/>
          <w:szCs w:val="22"/>
        </w:rPr>
        <w:t>falls under CPV 80620000-6 (‘Training and simulation in f</w:t>
      </w:r>
      <w:r w:rsidR="00980078">
        <w:rPr>
          <w:rFonts w:cs="Arial"/>
          <w:sz w:val="22"/>
          <w:szCs w:val="22"/>
        </w:rPr>
        <w:t>irearms and ammunition’) and is below the</w:t>
      </w:r>
      <w:r w:rsidRPr="002272A2">
        <w:rPr>
          <w:rFonts w:cs="Arial"/>
          <w:sz w:val="22"/>
          <w:szCs w:val="22"/>
        </w:rPr>
        <w:t xml:space="preserve"> Light Touch Regime </w:t>
      </w:r>
      <w:r w:rsidR="00980078">
        <w:rPr>
          <w:rFonts w:cs="Arial"/>
          <w:sz w:val="22"/>
          <w:szCs w:val="22"/>
        </w:rPr>
        <w:t>Threshold</w:t>
      </w:r>
      <w:r w:rsidR="00980078" w:rsidRPr="00980078">
        <w:rPr>
          <w:rFonts w:cs="Arial"/>
          <w:sz w:val="22"/>
          <w:szCs w:val="22"/>
        </w:rPr>
        <w:t xml:space="preserve"> </w:t>
      </w:r>
      <w:r w:rsidR="00980078" w:rsidRPr="002272A2">
        <w:rPr>
          <w:rFonts w:cs="Arial"/>
          <w:sz w:val="22"/>
          <w:szCs w:val="22"/>
        </w:rPr>
        <w:t>under Article 74 of the Public Contract Regulations 2015</w:t>
      </w:r>
      <w:r w:rsidR="00980078">
        <w:rPr>
          <w:rFonts w:cs="Arial"/>
          <w:sz w:val="22"/>
          <w:szCs w:val="22"/>
        </w:rPr>
        <w:t>, which enables the requirement</w:t>
      </w:r>
      <w:r w:rsidRPr="002272A2">
        <w:rPr>
          <w:rFonts w:cs="Arial"/>
          <w:sz w:val="22"/>
          <w:szCs w:val="22"/>
        </w:rPr>
        <w:t xml:space="preserve"> to be published via the Open Market Route</w:t>
      </w:r>
      <w:r w:rsidR="00980078">
        <w:rPr>
          <w:rFonts w:cs="Arial"/>
          <w:sz w:val="22"/>
          <w:szCs w:val="22"/>
        </w:rPr>
        <w:t>.</w:t>
      </w:r>
      <w:r w:rsidRPr="002272A2">
        <w:rPr>
          <w:rFonts w:cs="Arial"/>
          <w:sz w:val="22"/>
          <w:szCs w:val="22"/>
        </w:rPr>
        <w:t xml:space="preserve"> </w:t>
      </w:r>
    </w:p>
    <w:p w14:paraId="4A7BA147" w14:textId="77777777" w:rsidR="00706CC1" w:rsidRPr="002A5365" w:rsidRDefault="00706CC1" w:rsidP="0058734C">
      <w:pPr>
        <w:pStyle w:val="Heading1"/>
        <w:rPr>
          <w:sz w:val="22"/>
          <w:szCs w:val="22"/>
        </w:rPr>
      </w:pPr>
      <w:bookmarkStart w:id="4" w:name="_Ref284764423"/>
      <w:bookmarkStart w:id="5" w:name="_Toc435009882"/>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5885"/>
      </w:tblGrid>
      <w:tr w:rsidR="00706CC1" w:rsidRPr="002A5365" w14:paraId="4A7BA14D" w14:textId="77777777" w:rsidTr="00D40A8D">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272A2">
        <w:trPr>
          <w:cantSplit/>
          <w:trHeight w:val="397"/>
        </w:trPr>
        <w:tc>
          <w:tcPr>
            <w:tcW w:w="2545" w:type="dxa"/>
            <w:vAlign w:val="center"/>
          </w:tcPr>
          <w:p w14:paraId="4A7BA14E" w14:textId="0194C98A" w:rsidR="00706CC1" w:rsidRPr="001C43A4" w:rsidRDefault="00F2231E" w:rsidP="00251AE6">
            <w:pPr>
              <w:pStyle w:val="MarginText"/>
              <w:jc w:val="center"/>
              <w:rPr>
                <w:sz w:val="22"/>
                <w:szCs w:val="22"/>
              </w:rPr>
            </w:pPr>
            <w:r>
              <w:rPr>
                <w:sz w:val="22"/>
                <w:szCs w:val="22"/>
              </w:rPr>
              <w:t>31</w:t>
            </w:r>
            <w:r w:rsidR="001C43A4" w:rsidRPr="001C43A4">
              <w:rPr>
                <w:sz w:val="22"/>
                <w:szCs w:val="22"/>
              </w:rPr>
              <w:t>/08/2018</w:t>
            </w:r>
          </w:p>
        </w:tc>
        <w:tc>
          <w:tcPr>
            <w:tcW w:w="5885" w:type="dxa"/>
          </w:tcPr>
          <w:p w14:paraId="4A7BA14F" w14:textId="189394CB" w:rsidR="00706CC1" w:rsidRPr="007D078C" w:rsidRDefault="007D078C" w:rsidP="00DD3318">
            <w:pPr>
              <w:pStyle w:val="MarginText"/>
              <w:rPr>
                <w:sz w:val="22"/>
                <w:szCs w:val="22"/>
              </w:rPr>
            </w:pPr>
            <w:r>
              <w:rPr>
                <w:sz w:val="22"/>
                <w:szCs w:val="22"/>
              </w:rPr>
              <w:t>Publication of ITT</w:t>
            </w:r>
            <w:r w:rsidR="00DD3318">
              <w:rPr>
                <w:sz w:val="22"/>
                <w:szCs w:val="22"/>
              </w:rPr>
              <w:t>/Contracts Finder</w:t>
            </w:r>
            <w:r w:rsidR="00255885" w:rsidRPr="00DD3318">
              <w:rPr>
                <w:sz w:val="22"/>
                <w:szCs w:val="22"/>
              </w:rPr>
              <w:t xml:space="preserve"> Notice inclusive</w:t>
            </w:r>
            <w:r w:rsidR="00255885">
              <w:rPr>
                <w:sz w:val="22"/>
                <w:szCs w:val="22"/>
              </w:rPr>
              <w:t xml:space="preserve"> of </w:t>
            </w:r>
            <w:r>
              <w:rPr>
                <w:sz w:val="22"/>
                <w:szCs w:val="22"/>
              </w:rPr>
              <w:t>Launch of e-Sourcing event</w:t>
            </w:r>
          </w:p>
        </w:tc>
      </w:tr>
      <w:tr w:rsidR="00706CC1" w:rsidRPr="002A5365" w14:paraId="4A7BA153" w14:textId="77777777" w:rsidTr="002272A2">
        <w:trPr>
          <w:cantSplit/>
          <w:trHeight w:val="397"/>
        </w:trPr>
        <w:tc>
          <w:tcPr>
            <w:tcW w:w="2545" w:type="dxa"/>
            <w:vAlign w:val="center"/>
          </w:tcPr>
          <w:p w14:paraId="4A7BA151" w14:textId="6B389071" w:rsidR="00706CC1" w:rsidRPr="001C43A4" w:rsidRDefault="00F2231E" w:rsidP="00251AE6">
            <w:pPr>
              <w:pStyle w:val="MarginText"/>
              <w:jc w:val="center"/>
              <w:rPr>
                <w:sz w:val="22"/>
                <w:szCs w:val="22"/>
              </w:rPr>
            </w:pPr>
            <w:r>
              <w:rPr>
                <w:sz w:val="22"/>
                <w:szCs w:val="22"/>
              </w:rPr>
              <w:t>31</w:t>
            </w:r>
            <w:bookmarkStart w:id="7" w:name="_GoBack"/>
            <w:bookmarkEnd w:id="7"/>
            <w:r w:rsidR="001C43A4" w:rsidRPr="001C43A4">
              <w:rPr>
                <w:sz w:val="22"/>
                <w:szCs w:val="22"/>
              </w:rPr>
              <w:t>/08/2018</w:t>
            </w:r>
          </w:p>
        </w:tc>
        <w:tc>
          <w:tcPr>
            <w:tcW w:w="5885"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D40A8D" w:rsidRPr="002A5365" w14:paraId="3099D34D" w14:textId="77777777" w:rsidTr="00B36DEA">
        <w:trPr>
          <w:cantSplit/>
          <w:trHeight w:val="397"/>
        </w:trPr>
        <w:tc>
          <w:tcPr>
            <w:tcW w:w="2545" w:type="dxa"/>
            <w:vAlign w:val="center"/>
          </w:tcPr>
          <w:p w14:paraId="30849936" w14:textId="5B7DE604" w:rsidR="00D40A8D" w:rsidRPr="001C43A4" w:rsidRDefault="001C43A4" w:rsidP="00251AE6">
            <w:pPr>
              <w:pStyle w:val="MarginText"/>
              <w:jc w:val="center"/>
              <w:rPr>
                <w:sz w:val="22"/>
                <w:szCs w:val="22"/>
              </w:rPr>
            </w:pPr>
            <w:r w:rsidRPr="001C43A4">
              <w:rPr>
                <w:sz w:val="22"/>
                <w:szCs w:val="22"/>
              </w:rPr>
              <w:lastRenderedPageBreak/>
              <w:t>10/09/2018 11:00am</w:t>
            </w:r>
          </w:p>
        </w:tc>
        <w:tc>
          <w:tcPr>
            <w:tcW w:w="5885" w:type="dxa"/>
          </w:tcPr>
          <w:p w14:paraId="69F68003" w14:textId="2064BB31" w:rsidR="00D40A8D" w:rsidRPr="00DE0468" w:rsidRDefault="00D40A8D" w:rsidP="00DE0468">
            <w:pPr>
              <w:pStyle w:val="MarginText"/>
              <w:jc w:val="lef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D40A8D" w:rsidRPr="002A5365" w14:paraId="4A7BA159" w14:textId="77777777" w:rsidTr="00B36DEA">
        <w:trPr>
          <w:cantSplit/>
          <w:trHeight w:val="397"/>
        </w:trPr>
        <w:tc>
          <w:tcPr>
            <w:tcW w:w="2545" w:type="dxa"/>
            <w:vAlign w:val="center"/>
          </w:tcPr>
          <w:p w14:paraId="4A7BA157" w14:textId="503D3964" w:rsidR="00D40A8D" w:rsidRPr="001C43A4" w:rsidRDefault="001C43A4" w:rsidP="00251AE6">
            <w:pPr>
              <w:pStyle w:val="MarginText"/>
              <w:jc w:val="center"/>
              <w:rPr>
                <w:sz w:val="22"/>
                <w:szCs w:val="22"/>
              </w:rPr>
            </w:pPr>
            <w:r w:rsidRPr="001C43A4">
              <w:rPr>
                <w:sz w:val="22"/>
                <w:szCs w:val="22"/>
              </w:rPr>
              <w:t>11/09/2018 17:00pm</w:t>
            </w:r>
          </w:p>
        </w:tc>
        <w:tc>
          <w:tcPr>
            <w:tcW w:w="5885" w:type="dxa"/>
          </w:tcPr>
          <w:p w14:paraId="4A7BA158" w14:textId="0049957B" w:rsidR="00D40A8D" w:rsidRPr="007D078C" w:rsidRDefault="00D40A8D" w:rsidP="00DE0468">
            <w:pPr>
              <w:pStyle w:val="MarginText"/>
              <w:jc w:val="left"/>
              <w:rPr>
                <w:sz w:val="22"/>
                <w:szCs w:val="22"/>
              </w:rPr>
            </w:pPr>
            <w:r w:rsidRPr="007D078C">
              <w:rPr>
                <w:sz w:val="22"/>
                <w:szCs w:val="22"/>
              </w:rPr>
              <w:t xml:space="preserve">Deadline for the publication of responses to Tender Clarification questions </w:t>
            </w:r>
          </w:p>
        </w:tc>
      </w:tr>
      <w:tr w:rsidR="00D40A8D" w:rsidRPr="002A5365" w14:paraId="4A7BA15C" w14:textId="77777777" w:rsidTr="00B36DEA">
        <w:trPr>
          <w:cantSplit/>
          <w:trHeight w:val="397"/>
        </w:trPr>
        <w:tc>
          <w:tcPr>
            <w:tcW w:w="2545" w:type="dxa"/>
            <w:vAlign w:val="center"/>
          </w:tcPr>
          <w:p w14:paraId="4A7BA15A" w14:textId="2189D8F1" w:rsidR="00D40A8D" w:rsidRPr="001C43A4" w:rsidRDefault="001C43A4" w:rsidP="00251AE6">
            <w:pPr>
              <w:pStyle w:val="MarginText"/>
              <w:jc w:val="center"/>
              <w:rPr>
                <w:sz w:val="22"/>
                <w:szCs w:val="22"/>
              </w:rPr>
            </w:pPr>
            <w:r w:rsidRPr="001C43A4">
              <w:rPr>
                <w:sz w:val="22"/>
                <w:szCs w:val="22"/>
              </w:rPr>
              <w:t>19/09/2018 11:00am</w:t>
            </w:r>
          </w:p>
        </w:tc>
        <w:tc>
          <w:tcPr>
            <w:tcW w:w="5885" w:type="dxa"/>
          </w:tcPr>
          <w:p w14:paraId="4A7BA15B" w14:textId="49624B91" w:rsidR="00D40A8D" w:rsidRPr="007D078C" w:rsidRDefault="00D40A8D" w:rsidP="00DE0468">
            <w:pPr>
              <w:pStyle w:val="MarginText"/>
              <w:jc w:val="left"/>
              <w:rPr>
                <w:b/>
                <w:i/>
                <w:sz w:val="22"/>
                <w:szCs w:val="22"/>
              </w:rPr>
            </w:pPr>
            <w:r w:rsidRPr="007D078C">
              <w:rPr>
                <w:sz w:val="22"/>
                <w:szCs w:val="22"/>
              </w:rPr>
              <w:t>Deadline for submission of Tenders to the Agent (“</w:t>
            </w:r>
            <w:r w:rsidRPr="007D078C">
              <w:rPr>
                <w:b/>
                <w:sz w:val="22"/>
                <w:szCs w:val="22"/>
              </w:rPr>
              <w:t>Tender Submission Deadline</w:t>
            </w:r>
            <w:r w:rsidRPr="007D078C">
              <w:rPr>
                <w:sz w:val="22"/>
                <w:szCs w:val="22"/>
              </w:rPr>
              <w:t xml:space="preserve">”) </w:t>
            </w:r>
          </w:p>
        </w:tc>
      </w:tr>
      <w:tr w:rsidR="00D40A8D" w:rsidRPr="002A5365" w14:paraId="4A7BA15F" w14:textId="77777777" w:rsidTr="00B36DEA">
        <w:trPr>
          <w:cantSplit/>
          <w:trHeight w:val="397"/>
        </w:trPr>
        <w:tc>
          <w:tcPr>
            <w:tcW w:w="2545" w:type="dxa"/>
            <w:vAlign w:val="center"/>
          </w:tcPr>
          <w:p w14:paraId="4A7BA15D" w14:textId="140E33E4" w:rsidR="00D40A8D" w:rsidRPr="001C43A4" w:rsidRDefault="001C43A4" w:rsidP="00251AE6">
            <w:pPr>
              <w:pStyle w:val="MarginText"/>
              <w:jc w:val="center"/>
              <w:rPr>
                <w:sz w:val="22"/>
                <w:szCs w:val="22"/>
              </w:rPr>
            </w:pPr>
            <w:r w:rsidRPr="001C43A4">
              <w:rPr>
                <w:sz w:val="22"/>
                <w:szCs w:val="22"/>
              </w:rPr>
              <w:t>20/09/2018</w:t>
            </w:r>
          </w:p>
        </w:tc>
        <w:tc>
          <w:tcPr>
            <w:tcW w:w="5885" w:type="dxa"/>
          </w:tcPr>
          <w:p w14:paraId="4A7BA15E" w14:textId="7FB1887E" w:rsidR="00D40A8D" w:rsidRPr="007D078C" w:rsidRDefault="00D40A8D" w:rsidP="00DE0468">
            <w:pPr>
              <w:pStyle w:val="MarginText"/>
              <w:jc w:val="left"/>
              <w:rPr>
                <w:sz w:val="22"/>
                <w:szCs w:val="22"/>
              </w:rPr>
            </w:pPr>
            <w:r>
              <w:rPr>
                <w:sz w:val="22"/>
                <w:szCs w:val="22"/>
              </w:rPr>
              <w:t>Commencement of Evaluation Process</w:t>
            </w:r>
          </w:p>
        </w:tc>
      </w:tr>
      <w:tr w:rsidR="00D40A8D" w:rsidRPr="002A5365" w14:paraId="13CEE419" w14:textId="77777777" w:rsidTr="00B36DEA">
        <w:trPr>
          <w:cantSplit/>
          <w:trHeight w:val="397"/>
        </w:trPr>
        <w:tc>
          <w:tcPr>
            <w:tcW w:w="2545" w:type="dxa"/>
            <w:vAlign w:val="center"/>
          </w:tcPr>
          <w:p w14:paraId="43BEFD23" w14:textId="1048BCDF" w:rsidR="00D40A8D" w:rsidRPr="001C43A4" w:rsidRDefault="001C43A4" w:rsidP="00251AE6">
            <w:pPr>
              <w:pStyle w:val="MarginText"/>
              <w:jc w:val="center"/>
              <w:rPr>
                <w:sz w:val="22"/>
                <w:szCs w:val="22"/>
              </w:rPr>
            </w:pPr>
            <w:r w:rsidRPr="001C43A4">
              <w:rPr>
                <w:sz w:val="22"/>
                <w:szCs w:val="22"/>
              </w:rPr>
              <w:t>05/10/2018</w:t>
            </w:r>
          </w:p>
        </w:tc>
        <w:tc>
          <w:tcPr>
            <w:tcW w:w="5885" w:type="dxa"/>
          </w:tcPr>
          <w:p w14:paraId="1101F98A" w14:textId="6E721C0D" w:rsidR="00D40A8D" w:rsidRDefault="00D40A8D" w:rsidP="00DE0468">
            <w:pPr>
              <w:pStyle w:val="MarginText"/>
              <w:jc w:val="left"/>
              <w:rPr>
                <w:sz w:val="22"/>
                <w:szCs w:val="22"/>
              </w:rPr>
            </w:pPr>
            <w:r>
              <w:rPr>
                <w:sz w:val="22"/>
                <w:szCs w:val="22"/>
              </w:rPr>
              <w:t>Proposed Award Date of Contract</w:t>
            </w:r>
          </w:p>
        </w:tc>
      </w:tr>
      <w:tr w:rsidR="00D40A8D" w:rsidRPr="002A5365" w14:paraId="496D1439" w14:textId="77777777" w:rsidTr="00B36DEA">
        <w:trPr>
          <w:cantSplit/>
          <w:trHeight w:val="397"/>
        </w:trPr>
        <w:tc>
          <w:tcPr>
            <w:tcW w:w="2545" w:type="dxa"/>
            <w:vAlign w:val="center"/>
          </w:tcPr>
          <w:p w14:paraId="18D88D97" w14:textId="3EA9797C" w:rsidR="00D40A8D" w:rsidRPr="001C43A4" w:rsidRDefault="001C43A4" w:rsidP="00251AE6">
            <w:pPr>
              <w:pStyle w:val="MarginText"/>
              <w:jc w:val="center"/>
              <w:rPr>
                <w:sz w:val="22"/>
                <w:szCs w:val="22"/>
              </w:rPr>
            </w:pPr>
            <w:r w:rsidRPr="001C43A4">
              <w:rPr>
                <w:sz w:val="22"/>
                <w:szCs w:val="22"/>
              </w:rPr>
              <w:t>10/10/2018</w:t>
            </w:r>
          </w:p>
        </w:tc>
        <w:tc>
          <w:tcPr>
            <w:tcW w:w="5885" w:type="dxa"/>
          </w:tcPr>
          <w:p w14:paraId="46BC85FD" w14:textId="55095B06" w:rsidR="00D40A8D" w:rsidRPr="007D078C" w:rsidRDefault="00D40A8D" w:rsidP="00DE0468">
            <w:pPr>
              <w:pStyle w:val="MarginText"/>
              <w:jc w:val="left"/>
              <w:rPr>
                <w:sz w:val="22"/>
                <w:szCs w:val="22"/>
              </w:rPr>
            </w:pPr>
            <w:r w:rsidRPr="007D078C">
              <w:rPr>
                <w:sz w:val="22"/>
                <w:szCs w:val="22"/>
              </w:rPr>
              <w:t>Expected execution (signature) date for Contract(s)</w:t>
            </w:r>
          </w:p>
        </w:tc>
      </w:tr>
      <w:tr w:rsidR="00D40A8D" w:rsidRPr="002A5365" w14:paraId="4A7BA16C" w14:textId="77777777" w:rsidTr="00B36DEA">
        <w:trPr>
          <w:cantSplit/>
          <w:trHeight w:val="397"/>
        </w:trPr>
        <w:tc>
          <w:tcPr>
            <w:tcW w:w="2545" w:type="dxa"/>
            <w:vAlign w:val="center"/>
          </w:tcPr>
          <w:p w14:paraId="4A7BA16A" w14:textId="18C60139" w:rsidR="00D40A8D" w:rsidRPr="001C43A4" w:rsidRDefault="001C43A4" w:rsidP="00251AE6">
            <w:pPr>
              <w:pStyle w:val="MarginText"/>
              <w:jc w:val="center"/>
              <w:rPr>
                <w:sz w:val="22"/>
                <w:szCs w:val="22"/>
              </w:rPr>
            </w:pPr>
            <w:r w:rsidRPr="001C43A4">
              <w:rPr>
                <w:sz w:val="22"/>
                <w:szCs w:val="22"/>
              </w:rPr>
              <w:t>01/11/2018</w:t>
            </w:r>
          </w:p>
        </w:tc>
        <w:tc>
          <w:tcPr>
            <w:tcW w:w="5885" w:type="dxa"/>
          </w:tcPr>
          <w:p w14:paraId="4A7BA16B" w14:textId="009EAABD" w:rsidR="00D40A8D" w:rsidRPr="007D078C" w:rsidRDefault="00D40A8D" w:rsidP="00DE0468">
            <w:pPr>
              <w:pStyle w:val="MarginText"/>
              <w:jc w:val="left"/>
              <w:rPr>
                <w:sz w:val="22"/>
                <w:szCs w:val="22"/>
              </w:rPr>
            </w:pPr>
            <w:r w:rsidRPr="007D078C">
              <w:rPr>
                <w:sz w:val="22"/>
                <w:szCs w:val="22"/>
              </w:rPr>
              <w:t>Expected commencement date for Contract(s)</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E0B1BE2" w:rsidR="006607CA" w:rsidRPr="002A5365" w:rsidRDefault="006607CA" w:rsidP="00116D11">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r w:rsidR="00116D11" w:rsidRPr="00116D11">
        <w:t>Please refer to Appendix D at point 3.13 and 3.14</w:t>
      </w:r>
    </w:p>
    <w:p w14:paraId="4A7BA17E" w14:textId="4717C7DB" w:rsidR="006607CA" w:rsidRPr="002A5365" w:rsidRDefault="006607CA" w:rsidP="00116D11">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r w:rsidR="00116D11">
        <w:t xml:space="preserve"> </w:t>
      </w:r>
      <w:r w:rsidR="00116D11" w:rsidRPr="00116D11">
        <w:t>Please refer to Appendix D at point 3.13 and 3.14</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62CFA2FF" w:rsidR="006607CA" w:rsidRPr="0097799C" w:rsidRDefault="006607CA" w:rsidP="00116D11">
      <w:pPr>
        <w:pStyle w:val="Heading4"/>
      </w:pPr>
      <w:r w:rsidRPr="0097799C">
        <w:lastRenderedPageBreak/>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r w:rsidR="00116D11">
        <w:t xml:space="preserve"> </w:t>
      </w:r>
      <w:r w:rsidR="00116D11" w:rsidRPr="00116D11">
        <w:t>Please refer to Appendix D at point 3.13 and 3.14</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lastRenderedPageBreak/>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47D87602"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00BA0049" w:rsidRPr="00BA0049">
        <w:rPr>
          <w:sz w:val="22"/>
          <w:szCs w:val="22"/>
        </w:rPr>
        <w:t>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lastRenderedPageBreak/>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2F787629"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00BA0049">
        <w:t>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10B0528A"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00BA0049">
        <w:t>Service</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101B31BD"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w:t>
      </w:r>
      <w:r w:rsidR="00116D11">
        <w:t>ate on a joint and several bases</w:t>
      </w:r>
      <w:r w:rsidR="0014051D" w:rsidRPr="00C351DF">
        <w:t>,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628A2CE8"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the </w:t>
      </w:r>
      <w:r w:rsidR="00BA0049">
        <w:t xml:space="preserve">Services </w:t>
      </w:r>
      <w:r w:rsidRPr="00C351DF">
        <w:t xml:space="preserve">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lastRenderedPageBreak/>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6A88B60F"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w:t>
      </w:r>
      <w:r w:rsidR="001B2733" w:rsidRPr="00DD3318">
        <w:t xml:space="preserve">and </w:t>
      </w:r>
      <w:r w:rsidR="005011AF" w:rsidRPr="00DD3318">
        <w:t>Group of Economic Operators</w:t>
      </w:r>
      <w:r w:rsidR="001B2733" w:rsidRPr="00DD3318">
        <w:t xml:space="preserve"> arrangements</w:t>
      </w:r>
      <w:r w:rsidR="00D22EF6" w:rsidRPr="00DD3318">
        <w:t xml:space="preserve"> which are made following the award will be dealt with in accordance with </w:t>
      </w:r>
      <w:r w:rsidR="00113E19" w:rsidRPr="00DD3318">
        <w:t>the</w:t>
      </w:r>
      <w:r w:rsidR="003F4AE1" w:rsidRPr="00DD3318">
        <w:t xml:space="preserve"> Authority’s contract management s</w:t>
      </w:r>
      <w:r w:rsidR="00DD3318">
        <w:t>tandards</w:t>
      </w:r>
      <w:r w:rsidR="00113E19" w:rsidRPr="00DD3318">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t>
      </w:r>
      <w:r w:rsidRPr="00C351DF">
        <w:rPr>
          <w:rFonts w:cs="Arial"/>
          <w:sz w:val="22"/>
          <w:szCs w:val="22"/>
        </w:rPr>
        <w:lastRenderedPageBreak/>
        <w:t xml:space="preserve">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02DA9892" w:rsidR="00E57D91" w:rsidRDefault="00E57D91" w:rsidP="00E57D91">
      <w:pPr>
        <w:pStyle w:val="Heading3"/>
      </w:pPr>
      <w:r w:rsidRPr="00E57D91">
        <w:t>The Quality Score w</w:t>
      </w:r>
      <w:r w:rsidR="00BA0049">
        <w:t>ill be added to the Price Score</w:t>
      </w:r>
      <w:r w:rsidRPr="00E57D91">
        <w:t xml:space="preserve"> to determine the final sco</w:t>
      </w:r>
      <w:r w:rsidR="00BA0049">
        <w:t xml:space="preserve">re for each Potential Provider </w:t>
      </w:r>
      <w:r w:rsidRPr="00E57D91">
        <w:t>(“</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609"/>
        <w:gridCol w:w="1541"/>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70208350" w:rsidR="00844E0F" w:rsidRPr="00481CE4" w:rsidRDefault="005D079D"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11C2B72B" w:rsidR="00B23B25" w:rsidRPr="00B23B25" w:rsidRDefault="005D079D"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057E92AF"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5C5F8D2C"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6EE658F2" w:rsidR="00844E0F" w:rsidRPr="00481CE4" w:rsidRDefault="001123F6" w:rsidP="001123F6">
            <w:pPr>
              <w:pStyle w:val="Heading3"/>
              <w:numPr>
                <w:ilvl w:val="0"/>
                <w:numId w:val="0"/>
              </w:numPr>
              <w:jc w:val="left"/>
              <w:outlineLvl w:val="2"/>
              <w:rPr>
                <w:sz w:val="22"/>
                <w:szCs w:val="22"/>
              </w:rPr>
            </w:pPr>
            <w:r w:rsidRPr="001123F6">
              <w:rPr>
                <w:sz w:val="22"/>
                <w:szCs w:val="22"/>
              </w:rPr>
              <w:t xml:space="preserve">Previous Specific Experience </w:t>
            </w:r>
            <w:r>
              <w:rPr>
                <w:sz w:val="22"/>
                <w:szCs w:val="22"/>
              </w:rPr>
              <w:t>a</w:t>
            </w:r>
            <w:r w:rsidRPr="001123F6">
              <w:rPr>
                <w:sz w:val="22"/>
                <w:szCs w:val="22"/>
              </w:rPr>
              <w:t>nd Expertise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7288A7EB" w:rsidR="00844E0F" w:rsidRPr="005D079D" w:rsidRDefault="005D079D" w:rsidP="00844E0F">
            <w:pPr>
              <w:pStyle w:val="Heading3"/>
              <w:numPr>
                <w:ilvl w:val="0"/>
                <w:numId w:val="0"/>
              </w:numPr>
              <w:jc w:val="center"/>
              <w:outlineLvl w:val="2"/>
              <w:rPr>
                <w:sz w:val="22"/>
                <w:szCs w:val="22"/>
              </w:rPr>
            </w:pPr>
            <w:r w:rsidRPr="005D079D">
              <w:rPr>
                <w:sz w:val="22"/>
                <w:szCs w:val="22"/>
              </w:rPr>
              <w:t>45%</w:t>
            </w:r>
          </w:p>
        </w:tc>
      </w:tr>
      <w:tr w:rsidR="00844E0F" w14:paraId="10895B9A" w14:textId="77777777" w:rsidTr="00844E0F">
        <w:tc>
          <w:tcPr>
            <w:tcW w:w="1561" w:type="dxa"/>
          </w:tcPr>
          <w:p w14:paraId="203F4766" w14:textId="2AE70BE6" w:rsidR="00844E0F" w:rsidRPr="001123F6" w:rsidRDefault="00B23B25" w:rsidP="00844E0F">
            <w:pPr>
              <w:pStyle w:val="Heading3"/>
              <w:numPr>
                <w:ilvl w:val="0"/>
                <w:numId w:val="0"/>
              </w:numPr>
              <w:jc w:val="center"/>
              <w:outlineLvl w:val="2"/>
              <w:rPr>
                <w:sz w:val="22"/>
                <w:szCs w:val="22"/>
              </w:rPr>
            </w:pPr>
            <w:r w:rsidRPr="001123F6">
              <w:rPr>
                <w:sz w:val="22"/>
                <w:szCs w:val="22"/>
              </w:rPr>
              <w:t>5</w:t>
            </w:r>
          </w:p>
        </w:tc>
        <w:tc>
          <w:tcPr>
            <w:tcW w:w="3056" w:type="dxa"/>
          </w:tcPr>
          <w:p w14:paraId="36A2CB5A" w14:textId="2B45A201" w:rsidR="00844E0F" w:rsidRPr="001123F6" w:rsidRDefault="001123F6" w:rsidP="00844E0F">
            <w:pPr>
              <w:pStyle w:val="Heading3"/>
              <w:numPr>
                <w:ilvl w:val="0"/>
                <w:numId w:val="0"/>
              </w:numPr>
              <w:jc w:val="left"/>
              <w:outlineLvl w:val="2"/>
              <w:rPr>
                <w:sz w:val="22"/>
                <w:szCs w:val="22"/>
              </w:rPr>
            </w:pPr>
            <w:r w:rsidRPr="001123F6">
              <w:rPr>
                <w:sz w:val="22"/>
                <w:szCs w:val="22"/>
              </w:rPr>
              <w:t xml:space="preserve">Course Equipment/Resources </w:t>
            </w:r>
            <w:r w:rsidRPr="001123F6">
              <w:rPr>
                <w:sz w:val="22"/>
                <w:szCs w:val="22"/>
              </w:rPr>
              <w:lastRenderedPageBreak/>
              <w:t>and Materials, Changes within the Firearms Industry/Arena</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lastRenderedPageBreak/>
              <w:t>100</w:t>
            </w:r>
          </w:p>
        </w:tc>
        <w:tc>
          <w:tcPr>
            <w:tcW w:w="1561" w:type="dxa"/>
          </w:tcPr>
          <w:p w14:paraId="6771B714" w14:textId="55FD3369" w:rsidR="00844E0F" w:rsidRPr="005D079D" w:rsidRDefault="005D079D" w:rsidP="00844E0F">
            <w:pPr>
              <w:pStyle w:val="Heading3"/>
              <w:numPr>
                <w:ilvl w:val="0"/>
                <w:numId w:val="0"/>
              </w:numPr>
              <w:jc w:val="center"/>
              <w:outlineLvl w:val="2"/>
              <w:rPr>
                <w:sz w:val="22"/>
                <w:szCs w:val="22"/>
              </w:rPr>
            </w:pPr>
            <w:r w:rsidRPr="005D079D">
              <w:rPr>
                <w:sz w:val="22"/>
                <w:szCs w:val="22"/>
              </w:rPr>
              <w:t>20%</w:t>
            </w:r>
          </w:p>
        </w:tc>
      </w:tr>
      <w:tr w:rsidR="00FA536A" w14:paraId="5F1B91FB" w14:textId="77777777" w:rsidTr="00844E0F">
        <w:tc>
          <w:tcPr>
            <w:tcW w:w="1561" w:type="dxa"/>
          </w:tcPr>
          <w:p w14:paraId="186160B1" w14:textId="03894149" w:rsidR="00FA536A" w:rsidRDefault="00FA536A" w:rsidP="00FA536A">
            <w:pPr>
              <w:pStyle w:val="Heading3"/>
              <w:numPr>
                <w:ilvl w:val="0"/>
                <w:numId w:val="0"/>
              </w:numPr>
              <w:jc w:val="center"/>
              <w:outlineLvl w:val="2"/>
            </w:pPr>
            <w:r>
              <w:rPr>
                <w:sz w:val="22"/>
                <w:szCs w:val="22"/>
              </w:rPr>
              <w:t>6</w:t>
            </w:r>
          </w:p>
        </w:tc>
        <w:tc>
          <w:tcPr>
            <w:tcW w:w="3056" w:type="dxa"/>
          </w:tcPr>
          <w:p w14:paraId="6AC712F5" w14:textId="22EA5001" w:rsidR="00FA536A" w:rsidRPr="001123F6" w:rsidRDefault="001123F6" w:rsidP="00FA536A">
            <w:pPr>
              <w:pStyle w:val="Heading3"/>
              <w:numPr>
                <w:ilvl w:val="0"/>
                <w:numId w:val="0"/>
              </w:numPr>
              <w:jc w:val="left"/>
              <w:outlineLvl w:val="2"/>
              <w:rPr>
                <w:sz w:val="22"/>
                <w:szCs w:val="22"/>
              </w:rPr>
            </w:pPr>
            <w:r w:rsidRPr="001123F6">
              <w:rPr>
                <w:sz w:val="22"/>
                <w:szCs w:val="22"/>
              </w:rPr>
              <w:t>Delegates, Performance Management</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4D85F393" w:rsidR="00FA536A" w:rsidRPr="005D079D" w:rsidRDefault="005D079D" w:rsidP="00FA536A">
            <w:pPr>
              <w:pStyle w:val="Heading3"/>
              <w:numPr>
                <w:ilvl w:val="0"/>
                <w:numId w:val="0"/>
              </w:numPr>
              <w:jc w:val="center"/>
              <w:outlineLvl w:val="2"/>
            </w:pPr>
            <w:r w:rsidRPr="005D079D">
              <w:rPr>
                <w:sz w:val="22"/>
                <w:szCs w:val="22"/>
              </w:rPr>
              <w:t>5%</w:t>
            </w:r>
          </w:p>
        </w:tc>
      </w:tr>
      <w:tr w:rsidR="00FA536A" w14:paraId="6E02D739" w14:textId="77777777" w:rsidTr="00FA536A">
        <w:tc>
          <w:tcPr>
            <w:tcW w:w="1696" w:type="dxa"/>
          </w:tcPr>
          <w:p w14:paraId="554804D4" w14:textId="54094FF5"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7CD4D90D" w:rsidR="00FA536A" w:rsidRPr="005D079D" w:rsidRDefault="005D079D" w:rsidP="00FA536A">
            <w:pPr>
              <w:pStyle w:val="Heading3"/>
              <w:numPr>
                <w:ilvl w:val="0"/>
                <w:numId w:val="0"/>
              </w:numPr>
              <w:jc w:val="center"/>
              <w:outlineLvl w:val="2"/>
              <w:rPr>
                <w:sz w:val="22"/>
                <w:szCs w:val="22"/>
              </w:rPr>
            </w:pPr>
            <w:r w:rsidRPr="005D079D">
              <w:rPr>
                <w:sz w:val="22"/>
                <w:szCs w:val="22"/>
              </w:rPr>
              <w:t>30%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65520BC8"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Score of </w:t>
      </w:r>
      <w:r w:rsidR="00BA0049">
        <w:rPr>
          <w:rFonts w:cs="Arial"/>
          <w:sz w:val="22"/>
          <w:szCs w:val="22"/>
        </w:rPr>
        <w:t>50%</w:t>
      </w:r>
      <w:r w:rsidRPr="007578DC">
        <w:rPr>
          <w:rFonts w:cs="Arial"/>
          <w:sz w:val="22"/>
          <w:szCs w:val="22"/>
        </w:rPr>
        <w:t xml:space="preserve"> or higher</w:t>
      </w:r>
      <w:r w:rsidR="00C0447D">
        <w:rPr>
          <w:rFonts w:cs="Arial"/>
          <w:sz w:val="22"/>
          <w:szCs w:val="22"/>
        </w:rPr>
        <w:t xml:space="preserve"> per Quality question.</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68D71D59"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w:t>
      </w:r>
      <w:r w:rsidR="00D76C40" w:rsidRPr="00BA0049">
        <w:rPr>
          <w:sz w:val="22"/>
          <w:szCs w:val="22"/>
        </w:rPr>
        <w:t xml:space="preserve">of </w:t>
      </w:r>
      <w:r w:rsidR="00BA0049" w:rsidRPr="00BA0049">
        <w:rPr>
          <w:sz w:val="22"/>
          <w:szCs w:val="22"/>
        </w:rPr>
        <w:t xml:space="preserve">50% </w:t>
      </w:r>
      <w:r w:rsidRPr="00BA0049">
        <w:rPr>
          <w:sz w:val="22"/>
          <w:szCs w:val="22"/>
        </w:rPr>
        <w:t>or</w:t>
      </w:r>
      <w:r w:rsidRPr="007578DC">
        <w:rPr>
          <w:sz w:val="22"/>
          <w:szCs w:val="22"/>
        </w:rPr>
        <w:t xml:space="preserve"> higher</w:t>
      </w:r>
      <w:r w:rsidR="00C0447D">
        <w:rPr>
          <w:sz w:val="22"/>
          <w:szCs w:val="22"/>
        </w:rPr>
        <w:t xml:space="preserve"> per Quality question</w:t>
      </w:r>
      <w:r w:rsidRPr="007578DC">
        <w:rPr>
          <w:sz w:val="22"/>
          <w:szCs w:val="22"/>
        </w:rPr>
        <w:t>,</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1536F1">
        <w:rPr>
          <w:rFonts w:cs="Arial"/>
          <w:sz w:val="22"/>
          <w:szCs w:val="22"/>
        </w:rPr>
        <w:t>Quality</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7FA27E9C" w:rsidR="00F12F6D" w:rsidRPr="00C351DF" w:rsidRDefault="00F12F6D" w:rsidP="005D079D">
            <w:pPr>
              <w:pStyle w:val="MarginText"/>
              <w:jc w:val="left"/>
              <w:rPr>
                <w:rFonts w:cs="Arial"/>
                <w:sz w:val="22"/>
                <w:szCs w:val="22"/>
              </w:rPr>
            </w:pPr>
            <w:r w:rsidRPr="005D079D">
              <w:rPr>
                <w:sz w:val="22"/>
                <w:szCs w:val="22"/>
              </w:rPr>
              <w:t xml:space="preserve">means </w:t>
            </w:r>
            <w:r w:rsidR="00644028" w:rsidRPr="005D079D">
              <w:rPr>
                <w:sz w:val="22"/>
                <w:szCs w:val="22"/>
              </w:rPr>
              <w:t>Border Force</w:t>
            </w:r>
            <w:r w:rsidRPr="005D079D">
              <w:rPr>
                <w:sz w:val="22"/>
                <w:szCs w:val="22"/>
              </w:rPr>
              <w:t xml:space="preserve"> as described in </w:t>
            </w:r>
            <w:r w:rsidR="00EF73E6" w:rsidRPr="005D079D">
              <w:rPr>
                <w:sz w:val="22"/>
                <w:szCs w:val="22"/>
              </w:rPr>
              <w:t xml:space="preserve">Section 1.1 </w:t>
            </w:r>
            <w:r w:rsidRPr="005D079D">
              <w:rPr>
                <w:sz w:val="22"/>
                <w:szCs w:val="22"/>
              </w:rPr>
              <w:t>whose offices are located at</w:t>
            </w:r>
            <w:r w:rsidR="005D079D">
              <w:rPr>
                <w:sz w:val="22"/>
                <w:szCs w:val="22"/>
              </w:rPr>
              <w:t xml:space="preserve"> Lunar House, 40 Wellesley Road, Croydon, CR9 2BY</w:t>
            </w:r>
            <w:r w:rsidRPr="005D079D">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35D4875F" w:rsidR="006B6D9D" w:rsidRPr="006B6D9D" w:rsidRDefault="006B6D9D" w:rsidP="004D6565">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compete online and in ‘real time’, providing prices for the</w:t>
            </w:r>
            <w:r w:rsidR="00644028">
              <w:rPr>
                <w:rFonts w:cs="Arial"/>
                <w:sz w:val="22"/>
                <w:szCs w:val="22"/>
              </w:rPr>
              <w:t xml:space="preserve"> Services</w:t>
            </w:r>
            <w:r w:rsidRPr="004D6565">
              <w:rPr>
                <w:rFonts w:cs="Arial"/>
                <w:sz w:val="22"/>
                <w:szCs w:val="22"/>
              </w:rPr>
              <w:t xml:space="preserve"> 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54496EA2" w:rsidR="00F12F6D" w:rsidRPr="00C351DF" w:rsidRDefault="00644028" w:rsidP="00F12F6D">
            <w:pPr>
              <w:pStyle w:val="MarginText"/>
              <w:jc w:val="left"/>
              <w:rPr>
                <w:rFonts w:cs="Arial"/>
                <w:sz w:val="22"/>
                <w:szCs w:val="22"/>
              </w:rPr>
            </w:pPr>
            <w:r>
              <w:rPr>
                <w:rFonts w:cs="Arial"/>
                <w:sz w:val="22"/>
                <w:szCs w:val="22"/>
              </w:rPr>
              <w:lastRenderedPageBreak/>
              <w:t>Services</w:t>
            </w:r>
          </w:p>
        </w:tc>
        <w:tc>
          <w:tcPr>
            <w:tcW w:w="6015" w:type="dxa"/>
          </w:tcPr>
          <w:p w14:paraId="4A7BA32A" w14:textId="29B5C718" w:rsidR="00F12F6D" w:rsidRPr="00C351DF" w:rsidRDefault="00F12F6D" w:rsidP="0064402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w:t>
            </w:r>
            <w:r w:rsidRPr="00644028">
              <w:rPr>
                <w:rFonts w:cs="Arial"/>
                <w:sz w:val="22"/>
                <w:szCs w:val="22"/>
              </w:rPr>
              <w:t xml:space="preserve">the </w:t>
            </w:r>
            <w:r w:rsidR="00644028" w:rsidRPr="00644028">
              <w:rPr>
                <w:rFonts w:cs="Arial"/>
                <w:sz w:val="22"/>
                <w:szCs w:val="22"/>
              </w:rPr>
              <w:t>services</w:t>
            </w:r>
            <w:r w:rsidRPr="00C351DF">
              <w:rPr>
                <w:rFonts w:cs="Arial"/>
                <w:sz w:val="22"/>
                <w:szCs w:val="22"/>
              </w:rPr>
              <w:t xml:space="preserve"> that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50D8685F" w:rsidR="00F12F6D" w:rsidRPr="00C351DF" w:rsidRDefault="00F12F6D" w:rsidP="00644028">
            <w:pPr>
              <w:pStyle w:val="MarginText"/>
              <w:jc w:val="left"/>
              <w:rPr>
                <w:rFonts w:cs="Arial"/>
                <w:sz w:val="22"/>
                <w:szCs w:val="22"/>
              </w:rPr>
            </w:pPr>
            <w:r w:rsidRPr="00C351DF">
              <w:rPr>
                <w:rFonts w:cs="Arial"/>
                <w:sz w:val="22"/>
                <w:szCs w:val="22"/>
              </w:rPr>
              <w:t xml:space="preserve">means a group of economic operators acting jointly and severally to provide </w:t>
            </w:r>
            <w:r w:rsidR="00644028">
              <w:rPr>
                <w:rFonts w:cs="Arial"/>
                <w:sz w:val="22"/>
                <w:szCs w:val="22"/>
              </w:rPr>
              <w:t>Services</w:t>
            </w:r>
            <w:r w:rsidRPr="00C351DF">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14150867" w:rsidR="00F12F6D" w:rsidRPr="006B6D9D" w:rsidRDefault="00F12F6D" w:rsidP="00644028">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sub-division of the </w:t>
            </w:r>
            <w:r w:rsidR="00644028">
              <w:rPr>
                <w:rFonts w:cs="Arial"/>
                <w:sz w:val="22"/>
                <w:szCs w:val="22"/>
              </w:rPr>
              <w:t>Services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3B033900" w:rsidR="00F12F6D" w:rsidRPr="00C351DF" w:rsidRDefault="00F12F6D" w:rsidP="0064402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the supply of the </w:t>
            </w:r>
            <w:r w:rsidR="00644028">
              <w:rPr>
                <w:rFonts w:cs="Arial"/>
                <w:sz w:val="22"/>
                <w:szCs w:val="22"/>
              </w:rPr>
              <w:t>Services.</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1259A648" w:rsidR="00F12F6D" w:rsidRPr="00C351DF" w:rsidRDefault="00F12F6D" w:rsidP="00F12F6D">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0B5B3" w14:textId="77777777" w:rsidR="00A0338E" w:rsidRPr="00AE4296" w:rsidRDefault="00A0338E" w:rsidP="00AE4296">
      <w:pPr>
        <w:spacing w:after="0" w:line="240" w:lineRule="auto"/>
      </w:pPr>
      <w:r>
        <w:separator/>
      </w:r>
    </w:p>
  </w:endnote>
  <w:endnote w:type="continuationSeparator" w:id="0">
    <w:p w14:paraId="13F70E9F" w14:textId="77777777" w:rsidR="00A0338E" w:rsidRPr="00AE4296" w:rsidRDefault="00A0338E" w:rsidP="00AE4296">
      <w:pPr>
        <w:spacing w:after="0" w:line="240" w:lineRule="auto"/>
      </w:pPr>
      <w:r>
        <w:continuationSeparator/>
      </w:r>
    </w:p>
  </w:endnote>
  <w:endnote w:type="continuationNotice" w:id="1">
    <w:p w14:paraId="679DFFDD" w14:textId="77777777" w:rsidR="00A0338E" w:rsidRDefault="00A03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D817" w14:textId="4DC9A1F4" w:rsidR="00523AD0" w:rsidRPr="009D0EAE" w:rsidRDefault="00523AD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523AD0" w:rsidRPr="009D0EAE" w:rsidRDefault="00523AD0"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6E4B4164" w:rsidR="00523AD0" w:rsidRDefault="00523AD0"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Shaun Brill</w:t>
    </w:r>
  </w:p>
  <w:p w14:paraId="265FF3EA" w14:textId="48B5B80C" w:rsidR="00523AD0" w:rsidRPr="009D0EAE" w:rsidRDefault="00523AD0"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7737200B" w14:textId="112093D5" w:rsidR="00523AD0" w:rsidRPr="009D0EAE" w:rsidRDefault="00523AD0" w:rsidP="008E2972">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29/08/2018</w:t>
    </w:r>
  </w:p>
  <w:p w14:paraId="23416E65" w14:textId="755DE9A8" w:rsidR="00523AD0" w:rsidRPr="009D0EAE" w:rsidRDefault="00523AD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F2231E">
      <w:rPr>
        <w:rFonts w:ascii="Arial" w:hAnsi="Arial" w:cs="Arial"/>
        <w:noProof/>
        <w:sz w:val="20"/>
        <w:szCs w:val="20"/>
      </w:rPr>
      <w:t>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022C5" w14:textId="77777777" w:rsidR="00A0338E" w:rsidRPr="00AE4296" w:rsidRDefault="00A0338E" w:rsidP="00AE4296">
      <w:pPr>
        <w:spacing w:after="0" w:line="240" w:lineRule="auto"/>
      </w:pPr>
      <w:r>
        <w:separator/>
      </w:r>
    </w:p>
  </w:footnote>
  <w:footnote w:type="continuationSeparator" w:id="0">
    <w:p w14:paraId="0959D877" w14:textId="77777777" w:rsidR="00A0338E" w:rsidRPr="00AE4296" w:rsidRDefault="00A0338E" w:rsidP="00AE4296">
      <w:pPr>
        <w:spacing w:after="0" w:line="240" w:lineRule="auto"/>
      </w:pPr>
      <w:r>
        <w:continuationSeparator/>
      </w:r>
    </w:p>
  </w:footnote>
  <w:footnote w:type="continuationNotice" w:id="1">
    <w:p w14:paraId="507ABC8C" w14:textId="77777777" w:rsidR="00A0338E" w:rsidRDefault="00A03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B08F0" w14:textId="6C814F3D" w:rsidR="00523AD0" w:rsidRPr="009D0EAE" w:rsidRDefault="00523AD0"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523AD0" w:rsidRPr="008E2972" w:rsidRDefault="00523AD0" w:rsidP="003B7DD7">
    <w:pPr>
      <w:pStyle w:val="Header"/>
      <w:jc w:val="center"/>
      <w:rPr>
        <w:rFonts w:ascii="Arial" w:hAnsi="Arial" w:cs="Arial"/>
      </w:rPr>
    </w:pPr>
    <w:r w:rsidRPr="008E2972">
      <w:rPr>
        <w:rFonts w:ascii="Arial" w:hAnsi="Arial" w:cs="Arial"/>
      </w:rPr>
      <w:t xml:space="preserve">Invitation to Tender </w:t>
    </w:r>
  </w:p>
  <w:p w14:paraId="4A7BA398" w14:textId="210B464A" w:rsidR="00523AD0" w:rsidRPr="008E2972" w:rsidRDefault="00523AD0" w:rsidP="003B7DD7">
    <w:pPr>
      <w:pStyle w:val="Header"/>
      <w:jc w:val="center"/>
      <w:rPr>
        <w:rFonts w:ascii="Arial" w:hAnsi="Arial" w:cs="Arial"/>
      </w:rPr>
    </w:pPr>
    <w:r w:rsidRPr="008E2972">
      <w:rPr>
        <w:rFonts w:ascii="Arial" w:hAnsi="Arial" w:cs="Arial"/>
      </w:rPr>
      <w:t>Provision of Firearms Make Safe Training</w:t>
    </w:r>
    <w:r>
      <w:rPr>
        <w:rFonts w:ascii="Arial" w:hAnsi="Arial" w:cs="Arial"/>
      </w:rPr>
      <w:t xml:space="preserve"> (Border Force)</w:t>
    </w:r>
  </w:p>
  <w:p w14:paraId="66F3E1C2" w14:textId="2F287662" w:rsidR="00523AD0" w:rsidRPr="000352DC" w:rsidRDefault="00523AD0" w:rsidP="008B75DF">
    <w:pPr>
      <w:pStyle w:val="Header"/>
      <w:jc w:val="center"/>
      <w:rPr>
        <w:rFonts w:ascii="Arial" w:hAnsi="Arial" w:cs="Arial"/>
      </w:rPr>
    </w:pPr>
    <w:r>
      <w:rPr>
        <w:rFonts w:ascii="Arial" w:hAnsi="Arial" w:cs="Arial"/>
      </w:rPr>
      <w:t>CCZP18A14</w:t>
    </w:r>
  </w:p>
  <w:p w14:paraId="46BCEF9D" w14:textId="38CDCFE6" w:rsidR="00523AD0" w:rsidRDefault="00523AD0" w:rsidP="00A225AA">
    <w:pPr>
      <w:pStyle w:val="Header"/>
      <w:jc w:val="center"/>
      <w:rPr>
        <w:rFonts w:ascii="Arial" w:hAnsi="Arial" w:cs="Arial"/>
        <w:sz w:val="20"/>
        <w:szCs w:val="20"/>
      </w:rPr>
    </w:pPr>
  </w:p>
  <w:p w14:paraId="594134B2" w14:textId="6AE1B134" w:rsidR="00523AD0" w:rsidRDefault="00523AD0"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4DABD9"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523AD0" w:rsidRPr="009D0EAE" w:rsidRDefault="00523AD0" w:rsidP="00A225AA">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85E8" w14:textId="3BB483D6" w:rsidR="00523AD0" w:rsidRDefault="00523AD0">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C20"/>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0E9"/>
    <w:rsid w:val="000C4620"/>
    <w:rsid w:val="000D0CED"/>
    <w:rsid w:val="000D3A3B"/>
    <w:rsid w:val="000D69C5"/>
    <w:rsid w:val="000D7C27"/>
    <w:rsid w:val="000E076D"/>
    <w:rsid w:val="000E1CB7"/>
    <w:rsid w:val="000E5B4D"/>
    <w:rsid w:val="000F32E7"/>
    <w:rsid w:val="000F3512"/>
    <w:rsid w:val="000F7D62"/>
    <w:rsid w:val="000F7FA8"/>
    <w:rsid w:val="001123F6"/>
    <w:rsid w:val="00113E19"/>
    <w:rsid w:val="00116D11"/>
    <w:rsid w:val="00123E0C"/>
    <w:rsid w:val="0012584F"/>
    <w:rsid w:val="001345B0"/>
    <w:rsid w:val="00135468"/>
    <w:rsid w:val="00136EE6"/>
    <w:rsid w:val="001372E5"/>
    <w:rsid w:val="00137CD3"/>
    <w:rsid w:val="0014051D"/>
    <w:rsid w:val="00144CB3"/>
    <w:rsid w:val="00146868"/>
    <w:rsid w:val="00151F49"/>
    <w:rsid w:val="001536F1"/>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A4"/>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3BDF"/>
    <w:rsid w:val="00226EA9"/>
    <w:rsid w:val="002272A2"/>
    <w:rsid w:val="00227839"/>
    <w:rsid w:val="00230108"/>
    <w:rsid w:val="00230905"/>
    <w:rsid w:val="00231501"/>
    <w:rsid w:val="00232F52"/>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86A2B"/>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37BDD"/>
    <w:rsid w:val="0034009C"/>
    <w:rsid w:val="00341625"/>
    <w:rsid w:val="0034205C"/>
    <w:rsid w:val="00343880"/>
    <w:rsid w:val="003451E2"/>
    <w:rsid w:val="0035030C"/>
    <w:rsid w:val="003510F5"/>
    <w:rsid w:val="00356DD9"/>
    <w:rsid w:val="00357404"/>
    <w:rsid w:val="00357BAF"/>
    <w:rsid w:val="003601FE"/>
    <w:rsid w:val="00363F6E"/>
    <w:rsid w:val="00364882"/>
    <w:rsid w:val="00365ED9"/>
    <w:rsid w:val="00366652"/>
    <w:rsid w:val="003704C8"/>
    <w:rsid w:val="003746A7"/>
    <w:rsid w:val="003801D8"/>
    <w:rsid w:val="003802A9"/>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38A8"/>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1D04"/>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3AD0"/>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79D"/>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028"/>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1AEE"/>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390B"/>
    <w:rsid w:val="007B565E"/>
    <w:rsid w:val="007C19E7"/>
    <w:rsid w:val="007C3F94"/>
    <w:rsid w:val="007C49C6"/>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34F6"/>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E2972"/>
    <w:rsid w:val="008F2163"/>
    <w:rsid w:val="008F3FB6"/>
    <w:rsid w:val="00901DF4"/>
    <w:rsid w:val="0090372A"/>
    <w:rsid w:val="00903D07"/>
    <w:rsid w:val="0091350D"/>
    <w:rsid w:val="00913576"/>
    <w:rsid w:val="009158EF"/>
    <w:rsid w:val="00920949"/>
    <w:rsid w:val="00926E97"/>
    <w:rsid w:val="009275BB"/>
    <w:rsid w:val="00930F75"/>
    <w:rsid w:val="00933216"/>
    <w:rsid w:val="00936770"/>
    <w:rsid w:val="0093789C"/>
    <w:rsid w:val="00953FEA"/>
    <w:rsid w:val="00955445"/>
    <w:rsid w:val="00957790"/>
    <w:rsid w:val="009577E2"/>
    <w:rsid w:val="00960A79"/>
    <w:rsid w:val="009619EF"/>
    <w:rsid w:val="0096229D"/>
    <w:rsid w:val="00966DB0"/>
    <w:rsid w:val="0096710E"/>
    <w:rsid w:val="00971919"/>
    <w:rsid w:val="00972E79"/>
    <w:rsid w:val="00972F4E"/>
    <w:rsid w:val="009757CE"/>
    <w:rsid w:val="0097799C"/>
    <w:rsid w:val="00980078"/>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338E"/>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6F3F"/>
    <w:rsid w:val="00B0735D"/>
    <w:rsid w:val="00B16DD8"/>
    <w:rsid w:val="00B16E91"/>
    <w:rsid w:val="00B21B47"/>
    <w:rsid w:val="00B232AE"/>
    <w:rsid w:val="00B23B25"/>
    <w:rsid w:val="00B27920"/>
    <w:rsid w:val="00B30744"/>
    <w:rsid w:val="00B3457F"/>
    <w:rsid w:val="00B36DEA"/>
    <w:rsid w:val="00B41265"/>
    <w:rsid w:val="00B502CF"/>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04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119E"/>
    <w:rsid w:val="00C0447D"/>
    <w:rsid w:val="00C04490"/>
    <w:rsid w:val="00C04574"/>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695C"/>
    <w:rsid w:val="00CD7015"/>
    <w:rsid w:val="00CE13D1"/>
    <w:rsid w:val="00CE2FB1"/>
    <w:rsid w:val="00CE3D1E"/>
    <w:rsid w:val="00CF117F"/>
    <w:rsid w:val="00CF144D"/>
    <w:rsid w:val="00CF165E"/>
    <w:rsid w:val="00CF27A6"/>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0A8D"/>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318"/>
    <w:rsid w:val="00DD3C7A"/>
    <w:rsid w:val="00DD5E00"/>
    <w:rsid w:val="00DD6B9C"/>
    <w:rsid w:val="00DD72EB"/>
    <w:rsid w:val="00DE0468"/>
    <w:rsid w:val="00DE49C1"/>
    <w:rsid w:val="00DE51B3"/>
    <w:rsid w:val="00DF0D5B"/>
    <w:rsid w:val="00DF22F8"/>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18D"/>
    <w:rsid w:val="00EE764E"/>
    <w:rsid w:val="00EF5046"/>
    <w:rsid w:val="00EF5C13"/>
    <w:rsid w:val="00EF60E3"/>
    <w:rsid w:val="00EF73E6"/>
    <w:rsid w:val="00F0555F"/>
    <w:rsid w:val="00F0561A"/>
    <w:rsid w:val="00F05BAE"/>
    <w:rsid w:val="00F06003"/>
    <w:rsid w:val="00F069E1"/>
    <w:rsid w:val="00F074A5"/>
    <w:rsid w:val="00F07C8B"/>
    <w:rsid w:val="00F10AC9"/>
    <w:rsid w:val="00F11923"/>
    <w:rsid w:val="00F12F6D"/>
    <w:rsid w:val="00F1645A"/>
    <w:rsid w:val="00F20CC9"/>
    <w:rsid w:val="00F2198C"/>
    <w:rsid w:val="00F21D53"/>
    <w:rsid w:val="00F2231E"/>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81A48"/>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8A0BCDD2-9E1F-4C73-8BAC-F93727FE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4661</Words>
  <Characters>26570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Shaun Brill</cp:lastModifiedBy>
  <cp:revision>4</cp:revision>
  <dcterms:created xsi:type="dcterms:W3CDTF">2018-08-30T12:49:00Z</dcterms:created>
  <dcterms:modified xsi:type="dcterms:W3CDTF">2018-08-31T11:03:00Z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