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0" w:firstLine="0"/>
        <w:jc w:val="left"/>
        <w:rPr/>
      </w:pPr>
      <w:bookmarkStart w:colFirst="0" w:colLast="0" w:name="_gjdgxs" w:id="0"/>
      <w:bookmarkEnd w:id="0"/>
      <w:r w:rsidDel="00000000" w:rsidR="00000000" w:rsidRPr="00000000">
        <w:rPr>
          <w:rtl w:val="0"/>
        </w:rPr>
      </w:r>
    </w:p>
    <w:p w:rsidR="00000000" w:rsidDel="00000000" w:rsidP="00000000" w:rsidRDefault="00000000" w:rsidRPr="00000000" w14:paraId="00000002">
      <w:pPr>
        <w:widowControl w:val="0"/>
        <w:spacing w:after="0" w:line="276" w:lineRule="auto"/>
        <w:ind w:left="0" w:firstLine="0"/>
        <w:jc w:val="left"/>
        <w:rPr>
          <w:rFonts w:ascii="Arial" w:cs="Arial" w:eastAsia="Arial" w:hAnsi="Arial"/>
        </w:rPr>
      </w:pPr>
      <w:r w:rsidDel="00000000" w:rsidR="00000000" w:rsidRPr="00000000">
        <w:rPr>
          <w:rtl w:val="0"/>
        </w:rPr>
      </w:r>
    </w:p>
    <w:tbl>
      <w:tblPr>
        <w:tblStyle w:val="Table1"/>
        <w:tblW w:w="9338.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0"/>
        <w:gridCol w:w="4668"/>
        <w:tblGridChange w:id="0">
          <w:tblGrid>
            <w:gridCol w:w="4670"/>
            <w:gridCol w:w="4668"/>
          </w:tblGrid>
        </w:tblGridChange>
      </w:tblGrid>
      <w:tr>
        <w:trPr>
          <w:cantSplit w:val="0"/>
          <w:tblHeader w:val="0"/>
        </w:trPr>
        <w:tc>
          <w:tcPr/>
          <w:p w:rsidR="00000000" w:rsidDel="00000000" w:rsidP="00000000" w:rsidRDefault="00000000" w:rsidRPr="00000000" w14:paraId="00000003">
            <w:pPr>
              <w:pStyle w:val="Heading1"/>
              <w:spacing w:after="4" w:line="266" w:lineRule="auto"/>
              <w:ind w:left="0" w:right="2013" w:firstLine="108"/>
              <w:jc w:val="center"/>
              <w:rPr>
                <w:rFonts w:ascii="Arial" w:cs="Arial" w:eastAsia="Arial" w:hAnsi="Arial"/>
              </w:rPr>
            </w:pPr>
            <w:r w:rsidDel="00000000" w:rsidR="00000000" w:rsidRPr="00000000">
              <w:rPr>
                <w:rFonts w:ascii="Arial" w:cs="Arial" w:eastAsia="Arial" w:hAnsi="Arial"/>
              </w:rPr>
              <w:drawing>
                <wp:inline distB="0" distT="0" distL="0" distR="0">
                  <wp:extent cx="967493" cy="80025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67493" cy="80025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pStyle w:val="Heading1"/>
              <w:spacing w:after="4" w:line="266" w:lineRule="auto"/>
              <w:ind w:left="0" w:right="2013" w:firstLine="108"/>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05">
      <w:pPr>
        <w:pStyle w:val="Heading1"/>
        <w:spacing w:after="4" w:line="266" w:lineRule="auto"/>
        <w:ind w:left="825" w:right="2013"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1"/>
        <w:spacing w:after="4" w:line="266" w:lineRule="auto"/>
        <w:ind w:left="0" w:right="-23" w:firstLine="108"/>
        <w:jc w:val="center"/>
        <w:rPr>
          <w:rFonts w:ascii="Arial" w:cs="Arial" w:eastAsia="Arial" w:hAnsi="Arial"/>
        </w:rPr>
      </w:pPr>
      <w:r w:rsidDel="00000000" w:rsidR="00000000" w:rsidRPr="00000000">
        <w:rPr>
          <w:rFonts w:ascii="Arial" w:cs="Arial" w:eastAsia="Arial" w:hAnsi="Arial"/>
          <w:rtl w:val="0"/>
        </w:rPr>
        <w:t xml:space="preserve">CCS Offsite Construction Solutions Framework RM6184</w:t>
      </w:r>
    </w:p>
    <w:p w:rsidR="00000000" w:rsidDel="00000000" w:rsidP="00000000" w:rsidRDefault="00000000" w:rsidRPr="00000000" w14:paraId="00000009">
      <w:pPr>
        <w:pStyle w:val="Heading1"/>
        <w:spacing w:after="4" w:line="266" w:lineRule="auto"/>
        <w:ind w:left="0" w:right="-23" w:firstLine="108"/>
        <w:jc w:val="center"/>
        <w:rPr>
          <w:rFonts w:ascii="Arial" w:cs="Arial" w:eastAsia="Arial" w:hAnsi="Arial"/>
        </w:rPr>
      </w:pPr>
      <w:r w:rsidDel="00000000" w:rsidR="00000000" w:rsidRPr="00000000">
        <w:rPr>
          <w:rFonts w:ascii="Arial" w:cs="Arial" w:eastAsia="Arial" w:hAnsi="Arial"/>
          <w:rtl w:val="0"/>
        </w:rPr>
        <w:t xml:space="preserve">Framework Alliance Contract      </w:t>
      </w:r>
    </w:p>
    <w:p w:rsidR="00000000" w:rsidDel="00000000" w:rsidP="00000000" w:rsidRDefault="00000000" w:rsidRPr="00000000" w14:paraId="0000000A">
      <w:pPr>
        <w:pStyle w:val="Heading1"/>
        <w:spacing w:after="4" w:line="266" w:lineRule="auto"/>
        <w:ind w:left="0" w:right="-23" w:firstLine="108"/>
        <w:jc w:val="center"/>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     Version 1.0     </w:t>
      </w:r>
    </w:p>
    <w:p w:rsidR="00000000" w:rsidDel="00000000" w:rsidP="00000000" w:rsidRDefault="00000000" w:rsidRPr="00000000" w14:paraId="0000000B">
      <w:pPr>
        <w:tabs>
          <w:tab w:val="left" w:leader="none" w:pos="5691"/>
        </w:tabs>
        <w:spacing w:after="5" w:line="259" w:lineRule="auto"/>
        <w:ind w:left="414" w:right="1602" w:firstLine="108.00000000000004"/>
        <w:jc w:val="left"/>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C">
      <w:pPr>
        <w:tabs>
          <w:tab w:val="left" w:leader="none" w:pos="5691"/>
        </w:tabs>
        <w:spacing w:after="5" w:line="259" w:lineRule="auto"/>
        <w:ind w:left="414" w:right="1602" w:firstLine="108.00000000000004"/>
        <w:jc w:val="left"/>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D">
      <w:pPr>
        <w:spacing w:after="5" w:line="259" w:lineRule="auto"/>
        <w:ind w:left="0" w:right="-23" w:firstLine="0"/>
        <w:jc w:val="center"/>
        <w:rPr>
          <w:rFonts w:ascii="Arial" w:cs="Arial" w:eastAsia="Arial" w:hAnsi="Arial"/>
          <w:b w:val="1"/>
        </w:rPr>
      </w:pPr>
      <w:r w:rsidDel="00000000" w:rsidR="00000000" w:rsidRPr="00000000">
        <w:rPr>
          <w:rFonts w:ascii="Arial" w:cs="Arial" w:eastAsia="Arial" w:hAnsi="Arial"/>
          <w:b w:val="1"/>
          <w:rtl w:val="0"/>
        </w:rPr>
        <w:t xml:space="preserve">Please Note: This document is to be read together with The Framework Alliance Contract (FAC-1) which is published by the Association of Consultant Architects and is available in hard copy and can be downloaded on-line at </w:t>
      </w:r>
      <w:hyperlink r:id="rId7">
        <w:r w:rsidDel="00000000" w:rsidR="00000000" w:rsidRPr="00000000">
          <w:rPr>
            <w:rFonts w:ascii="Arial" w:cs="Arial" w:eastAsia="Arial" w:hAnsi="Arial"/>
            <w:b w:val="1"/>
            <w:color w:val="0000ff"/>
            <w:u w:val="single"/>
            <w:rtl w:val="0"/>
          </w:rPr>
          <w:t xml:space="preserve">http://ACArchitects.co.uk/publications/electronic-contracts</w:t>
        </w:r>
      </w:hyperlink>
      <w:r w:rsidDel="00000000" w:rsidR="00000000" w:rsidRPr="00000000">
        <w:rPr>
          <w:rFonts w:ascii="Arial" w:cs="Arial" w:eastAsia="Arial" w:hAnsi="Arial"/>
          <w:b w:val="1"/>
          <w:rtl w:val="0"/>
        </w:rPr>
        <w:t xml:space="preserve"> and from www.allianceforms.co.uk.</w:t>
      </w:r>
    </w:p>
    <w:p w:rsidR="00000000" w:rsidDel="00000000" w:rsidP="00000000" w:rsidRDefault="00000000" w:rsidRPr="00000000" w14:paraId="0000000E">
      <w:pPr>
        <w:spacing w:after="5" w:line="259" w:lineRule="auto"/>
        <w:ind w:left="0" w:right="-23" w:firstLine="108"/>
        <w:jc w:val="left"/>
        <w:rPr>
          <w:rFonts w:ascii="Arial" w:cs="Arial" w:eastAsia="Arial" w:hAnsi="Arial"/>
          <w:b w:val="1"/>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F">
      <w:pPr>
        <w:spacing w:after="5" w:line="259" w:lineRule="auto"/>
        <w:ind w:left="414" w:right="1602" w:firstLine="108.00000000000004"/>
        <w:jc w:val="left"/>
        <w:rPr>
          <w:rFonts w:ascii="Arial" w:cs="Arial" w:eastAsia="Arial" w:hAnsi="Arial"/>
        </w:rPr>
      </w:pPr>
      <w:r w:rsidDel="00000000" w:rsidR="00000000" w:rsidRPr="00000000">
        <w:rPr>
          <w:rtl w:val="0"/>
        </w:rPr>
      </w:r>
    </w:p>
    <w:p w:rsidR="00000000" w:rsidDel="00000000" w:rsidP="00000000" w:rsidRDefault="00000000" w:rsidRPr="00000000" w14:paraId="00000010">
      <w:pPr>
        <w:spacing w:after="213"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CCS Offsite Construction Solutions Framework Alliance Contract Structure </w:t>
      </w:r>
    </w:p>
    <w:p w:rsidR="00000000" w:rsidDel="00000000" w:rsidP="00000000" w:rsidRDefault="00000000" w:rsidRPr="00000000" w14:paraId="00000011">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The structure of the CCS template for FAC-1 is as follows: </w:t>
      </w:r>
    </w:p>
    <w:p w:rsidR="00000000" w:rsidDel="00000000" w:rsidP="00000000" w:rsidRDefault="00000000" w:rsidRPr="00000000" w14:paraId="00000012">
      <w:pPr>
        <w:spacing w:after="0" w:line="266" w:lineRule="auto"/>
        <w:ind w:left="-5" w:right="306"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37"/>
        </w:numPr>
        <w:spacing w:after="0" w:line="266" w:lineRule="auto"/>
        <w:ind w:left="714" w:right="839" w:hanging="357"/>
        <w:jc w:val="left"/>
        <w:rPr/>
      </w:pPr>
      <w:r w:rsidDel="00000000" w:rsidR="00000000" w:rsidRPr="00000000">
        <w:rPr>
          <w:rFonts w:ascii="Arial" w:cs="Arial" w:eastAsia="Arial" w:hAnsi="Arial"/>
          <w:rtl w:val="0"/>
        </w:rPr>
        <w:t xml:space="preserve">The Framework Alliance Contract 1</w:t>
      </w:r>
      <w:r w:rsidDel="00000000" w:rsidR="00000000" w:rsidRPr="00000000">
        <w:rPr>
          <w:rtl w:val="0"/>
        </w:rPr>
      </w:r>
    </w:p>
    <w:p w:rsidR="00000000" w:rsidDel="00000000" w:rsidP="00000000" w:rsidRDefault="00000000" w:rsidRPr="00000000" w14:paraId="00000014">
      <w:pPr>
        <w:numPr>
          <w:ilvl w:val="0"/>
          <w:numId w:val="37"/>
        </w:numPr>
        <w:spacing w:after="0" w:line="266" w:lineRule="auto"/>
        <w:ind w:left="714" w:right="839" w:hanging="357"/>
        <w:jc w:val="left"/>
        <w:rPr/>
      </w:pPr>
      <w:r w:rsidDel="00000000" w:rsidR="00000000" w:rsidRPr="00000000">
        <w:rPr>
          <w:rFonts w:ascii="Arial" w:cs="Arial" w:eastAsia="Arial" w:hAnsi="Arial"/>
          <w:rtl w:val="0"/>
        </w:rPr>
        <w:t xml:space="preserve">The Offsite Construction Solutions </w:t>
      </w:r>
      <w:r w:rsidDel="00000000" w:rsidR="00000000" w:rsidRPr="00000000">
        <w:rPr>
          <w:rFonts w:ascii="Arial" w:cs="Arial" w:eastAsia="Arial" w:hAnsi="Arial"/>
          <w:i w:val="1"/>
          <w:rtl w:val="0"/>
        </w:rPr>
        <w:t xml:space="preserve">Framework Alliance Agreement</w:t>
      </w:r>
      <w:r w:rsidDel="00000000" w:rsidR="00000000" w:rsidRPr="00000000">
        <w:rPr>
          <w:rFonts w:ascii="Arial" w:cs="Arial" w:eastAsia="Arial" w:hAnsi="Arial"/>
          <w:rtl w:val="0"/>
        </w:rPr>
        <w:t xml:space="preserve">, where relevant details are inserted. This is the document signed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by all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selected in each </w:t>
      </w:r>
      <w:r w:rsidDel="00000000" w:rsidR="00000000" w:rsidRPr="00000000">
        <w:rPr>
          <w:rFonts w:ascii="Arial" w:cs="Arial" w:eastAsia="Arial" w:hAnsi="Arial"/>
          <w:i w:val="1"/>
          <w:rtl w:val="0"/>
        </w:rPr>
        <w:t xml:space="preserve">Lot.</w:t>
      </w:r>
      <w:r w:rsidDel="00000000" w:rsidR="00000000" w:rsidRPr="00000000">
        <w:rPr>
          <w:rtl w:val="0"/>
        </w:rPr>
      </w:r>
    </w:p>
    <w:p w:rsidR="00000000" w:rsidDel="00000000" w:rsidP="00000000" w:rsidRDefault="00000000" w:rsidRPr="00000000" w14:paraId="00000015">
      <w:pPr>
        <w:spacing w:after="0" w:line="266" w:lineRule="auto"/>
        <w:ind w:left="714" w:right="83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 – Objectives, Success Measures, Targets and Incentives </w:t>
      </w:r>
      <w:r w:rsidDel="00000000" w:rsidR="00000000" w:rsidRPr="00000000">
        <w:rPr>
          <w:rtl w:val="0"/>
        </w:rPr>
      </w:r>
    </w:p>
    <w:p w:rsidR="00000000" w:rsidDel="00000000" w:rsidP="00000000" w:rsidRDefault="00000000" w:rsidRPr="00000000" w14:paraId="00000017">
      <w:pPr>
        <w:numPr>
          <w:ilvl w:val="0"/>
          <w:numId w:val="37"/>
        </w:numPr>
        <w:spacing w:after="0" w:line="266" w:lineRule="auto"/>
        <w:ind w:left="720" w:right="306" w:hanging="360"/>
        <w:jc w:val="left"/>
        <w:rPr/>
      </w:pPr>
      <w:r w:rsidDel="00000000" w:rsidR="00000000" w:rsidRPr="00000000">
        <w:rPr>
          <w:rFonts w:ascii="Arial" w:cs="Arial" w:eastAsia="Arial" w:hAnsi="Arial"/>
          <w:rtl w:val="0"/>
        </w:rPr>
        <w:t xml:space="preserve">Schedule 2 – Timetable </w:t>
      </w:r>
      <w:r w:rsidDel="00000000" w:rsidR="00000000" w:rsidRPr="00000000">
        <w:rPr>
          <w:rtl w:val="0"/>
        </w:rPr>
      </w:r>
    </w:p>
    <w:p w:rsidR="00000000" w:rsidDel="00000000" w:rsidP="00000000" w:rsidRDefault="00000000" w:rsidRPr="00000000" w14:paraId="00000018">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3 – Risk Register </w:t>
      </w:r>
      <w:r w:rsidDel="00000000" w:rsidR="00000000" w:rsidRPr="00000000">
        <w:rPr>
          <w:rtl w:val="0"/>
        </w:rPr>
      </w:r>
    </w:p>
    <w:p w:rsidR="00000000" w:rsidDel="00000000" w:rsidP="00000000" w:rsidRDefault="00000000" w:rsidRPr="00000000" w14:paraId="00000019">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4 – Direct Award Procedure and Competitive Award Procedure </w:t>
      </w:r>
      <w:r w:rsidDel="00000000" w:rsidR="00000000" w:rsidRPr="00000000">
        <w:rPr>
          <w:rtl w:val="0"/>
        </w:rPr>
      </w:r>
    </w:p>
    <w:p w:rsidR="00000000" w:rsidDel="00000000" w:rsidP="00000000" w:rsidRDefault="00000000" w:rsidRPr="00000000" w14:paraId="0000001A">
      <w:pPr>
        <w:numPr>
          <w:ilvl w:val="0"/>
          <w:numId w:val="37"/>
        </w:numPr>
        <w:tabs>
          <w:tab w:val="left" w:leader="none" w:pos="1560"/>
        </w:tabs>
        <w:spacing w:after="1" w:line="266" w:lineRule="auto"/>
        <w:ind w:left="720" w:right="306" w:hanging="360"/>
        <w:jc w:val="left"/>
        <w:rPr/>
      </w:pPr>
      <w:r w:rsidDel="00000000" w:rsidR="00000000" w:rsidRPr="00000000">
        <w:rPr>
          <w:rFonts w:ascii="Arial" w:cs="Arial" w:eastAsia="Arial" w:hAnsi="Arial"/>
          <w:rtl w:val="0"/>
        </w:rPr>
        <w:t xml:space="preserve">Schedule 5 – Template Project Documents, Hire Terms and Boilerplate Documents </w:t>
      </w:r>
      <w:r w:rsidDel="00000000" w:rsidR="00000000" w:rsidRPr="00000000">
        <w:rPr>
          <w:rtl w:val="0"/>
        </w:rPr>
      </w:r>
    </w:p>
    <w:p w:rsidR="00000000" w:rsidDel="00000000" w:rsidP="00000000" w:rsidRDefault="00000000" w:rsidRPr="00000000" w14:paraId="0000001B">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6 – Legal Requirements and Special Terms </w:t>
      </w:r>
      <w:r w:rsidDel="00000000" w:rsidR="00000000" w:rsidRPr="00000000">
        <w:rPr>
          <w:rtl w:val="0"/>
        </w:rPr>
      </w:r>
    </w:p>
    <w:p w:rsidR="00000000" w:rsidDel="00000000" w:rsidP="00000000" w:rsidRDefault="00000000" w:rsidRPr="00000000" w14:paraId="0000001C">
      <w:pPr>
        <w:numPr>
          <w:ilvl w:val="0"/>
          <w:numId w:val="37"/>
        </w:numPr>
        <w:spacing w:after="0" w:line="266" w:lineRule="auto"/>
        <w:ind w:left="720" w:right="306" w:hanging="360"/>
        <w:jc w:val="left"/>
        <w:rPr/>
      </w:pPr>
      <w:r w:rsidDel="00000000" w:rsidR="00000000" w:rsidRPr="00000000">
        <w:rPr>
          <w:rFonts w:ascii="Arial" w:cs="Arial" w:eastAsia="Arial" w:hAnsi="Arial"/>
          <w:rtl w:val="0"/>
        </w:rPr>
        <w:t xml:space="preserve">Schedule 7 – Management </w:t>
      </w:r>
      <w:r w:rsidDel="00000000" w:rsidR="00000000" w:rsidRPr="00000000">
        <w:rPr>
          <w:rtl w:val="0"/>
        </w:rPr>
      </w:r>
    </w:p>
    <w:p w:rsidR="00000000" w:rsidDel="00000000" w:rsidP="00000000" w:rsidRDefault="00000000" w:rsidRPr="00000000" w14:paraId="0000001D">
      <w:pPr>
        <w:numPr>
          <w:ilvl w:val="0"/>
          <w:numId w:val="37"/>
        </w:numPr>
        <w:spacing w:after="0" w:line="266" w:lineRule="auto"/>
        <w:ind w:left="720" w:right="306" w:hanging="360"/>
        <w:jc w:val="left"/>
        <w:rPr/>
      </w:pPr>
      <w:r w:rsidDel="00000000" w:rsidR="00000000" w:rsidRPr="00000000">
        <w:rPr>
          <w:rFonts w:ascii="Arial" w:cs="Arial" w:eastAsia="Arial" w:hAnsi="Arial"/>
          <w:rtl w:val="0"/>
        </w:rPr>
        <w:t xml:space="preserve">Schedule 8 – Financial Difficulties </w:t>
      </w:r>
      <w:r w:rsidDel="00000000" w:rsidR="00000000" w:rsidRPr="00000000">
        <w:rPr>
          <w:rtl w:val="0"/>
        </w:rPr>
      </w:r>
    </w:p>
    <w:p w:rsidR="00000000" w:rsidDel="00000000" w:rsidP="00000000" w:rsidRDefault="00000000" w:rsidRPr="00000000" w14:paraId="0000001E">
      <w:pPr>
        <w:numPr>
          <w:ilvl w:val="0"/>
          <w:numId w:val="37"/>
        </w:numPr>
        <w:spacing w:after="0" w:line="266" w:lineRule="auto"/>
        <w:ind w:left="720" w:right="306" w:hanging="360"/>
        <w:jc w:val="left"/>
        <w:rPr/>
      </w:pPr>
      <w:r w:rsidDel="00000000" w:rsidR="00000000" w:rsidRPr="00000000">
        <w:rPr>
          <w:rFonts w:ascii="Arial" w:cs="Arial" w:eastAsia="Arial" w:hAnsi="Arial"/>
          <w:rtl w:val="0"/>
        </w:rPr>
        <w:t xml:space="preserve">Schedule 9 – Marketing  </w:t>
      </w:r>
      <w:r w:rsidDel="00000000" w:rsidR="00000000" w:rsidRPr="00000000">
        <w:rPr>
          <w:rtl w:val="0"/>
        </w:rPr>
      </w:r>
    </w:p>
    <w:p w:rsidR="00000000" w:rsidDel="00000000" w:rsidP="00000000" w:rsidRDefault="00000000" w:rsidRPr="00000000" w14:paraId="0000001F">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10 – Form of Award Confirmation Notice and form of Additional Client Notice </w:t>
      </w:r>
      <w:r w:rsidDel="00000000" w:rsidR="00000000" w:rsidRPr="00000000">
        <w:rPr>
          <w:rtl w:val="0"/>
        </w:rPr>
      </w:r>
    </w:p>
    <w:p w:rsidR="00000000" w:rsidDel="00000000" w:rsidP="00000000" w:rsidRDefault="00000000" w:rsidRPr="00000000" w14:paraId="00000020">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11 – Form of Guarantee</w:t>
      </w:r>
      <w:r w:rsidDel="00000000" w:rsidR="00000000" w:rsidRPr="00000000">
        <w:rPr>
          <w:rtl w:val="0"/>
        </w:rPr>
      </w:r>
    </w:p>
    <w:p w:rsidR="00000000" w:rsidDel="00000000" w:rsidP="00000000" w:rsidRDefault="00000000" w:rsidRPr="00000000" w14:paraId="00000021">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12 – Price Fluctuations</w:t>
      </w:r>
      <w:r w:rsidDel="00000000" w:rsidR="00000000" w:rsidRPr="00000000">
        <w:rPr>
          <w:rtl w:val="0"/>
        </w:rPr>
      </w:r>
    </w:p>
    <w:p w:rsidR="00000000" w:rsidDel="00000000" w:rsidP="00000000" w:rsidRDefault="00000000" w:rsidRPr="00000000" w14:paraId="00000022">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13 - Consortium Bids</w:t>
      </w:r>
      <w:r w:rsidDel="00000000" w:rsidR="00000000" w:rsidRPr="00000000">
        <w:rPr>
          <w:rtl w:val="0"/>
        </w:rPr>
      </w:r>
    </w:p>
    <w:p w:rsidR="00000000" w:rsidDel="00000000" w:rsidP="00000000" w:rsidRDefault="00000000" w:rsidRPr="00000000" w14:paraId="00000023">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14 - Framework Brief      </w:t>
      </w:r>
      <w:r w:rsidDel="00000000" w:rsidR="00000000" w:rsidRPr="00000000">
        <w:rPr>
          <w:rtl w:val="0"/>
        </w:rPr>
      </w:r>
    </w:p>
    <w:p w:rsidR="00000000" w:rsidDel="00000000" w:rsidP="00000000" w:rsidRDefault="00000000" w:rsidRPr="00000000" w14:paraId="00000024">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15 - Policy Notices</w:t>
      </w:r>
      <w:r w:rsidDel="00000000" w:rsidR="00000000" w:rsidRPr="00000000">
        <w:rPr>
          <w:rtl w:val="0"/>
        </w:rPr>
      </w:r>
    </w:p>
    <w:p w:rsidR="00000000" w:rsidDel="00000000" w:rsidP="00000000" w:rsidRDefault="00000000" w:rsidRPr="00000000" w14:paraId="00000025">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16 - Resolution Planning</w:t>
      </w:r>
      <w:r w:rsidDel="00000000" w:rsidR="00000000" w:rsidRPr="00000000">
        <w:rPr>
          <w:rtl w:val="0"/>
        </w:rPr>
      </w:r>
    </w:p>
    <w:p w:rsidR="00000000" w:rsidDel="00000000" w:rsidP="00000000" w:rsidRDefault="00000000" w:rsidRPr="00000000" w14:paraId="00000026">
      <w:pPr>
        <w:numPr>
          <w:ilvl w:val="0"/>
          <w:numId w:val="37"/>
        </w:numPr>
        <w:spacing w:after="1" w:line="266" w:lineRule="auto"/>
        <w:ind w:left="720" w:right="306" w:hanging="360"/>
        <w:jc w:val="left"/>
        <w:rPr/>
      </w:pPr>
      <w:r w:rsidDel="00000000" w:rsidR="00000000" w:rsidRPr="00000000">
        <w:rPr>
          <w:rFonts w:ascii="Arial" w:cs="Arial" w:eastAsia="Arial" w:hAnsi="Arial"/>
          <w:rtl w:val="0"/>
        </w:rPr>
        <w:t xml:space="preserve">Schedule 17 - Supply Chain Visibility </w:t>
      </w:r>
      <w:r w:rsidDel="00000000" w:rsidR="00000000" w:rsidRPr="00000000">
        <w:rPr>
          <w:rtl w:val="0"/>
        </w:rPr>
      </w:r>
    </w:p>
    <w:p w:rsidR="00000000" w:rsidDel="00000000" w:rsidP="00000000" w:rsidRDefault="00000000" w:rsidRPr="00000000" w14:paraId="00000027">
      <w:pPr>
        <w:spacing w:after="1" w:line="266" w:lineRule="auto"/>
        <w:ind w:left="720" w:right="306"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59" w:lineRule="auto"/>
        <w:ind w:left="72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E">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F">
      <w:pPr>
        <w:spacing w:after="213" w:line="259" w:lineRule="auto"/>
        <w:ind w:left="0" w:firstLine="0"/>
        <w:jc w:val="left"/>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0">
      <w:pPr>
        <w:spacing w:after="21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1">
      <w:pPr>
        <w:spacing w:after="213"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ind w:right="4"/>
        <w:jc w:val="center"/>
        <w:rPr>
          <w:rFonts w:ascii="Arial" w:cs="Arial" w:eastAsia="Arial" w:hAnsi="Arial"/>
        </w:rPr>
      </w:pPr>
      <w:r w:rsidDel="00000000" w:rsidR="00000000" w:rsidRPr="00000000">
        <w:rPr>
          <w:rFonts w:ascii="Arial" w:cs="Arial" w:eastAsia="Arial" w:hAnsi="Arial"/>
          <w:rtl w:val="0"/>
        </w:rPr>
        <w:t xml:space="preserve">FRAMEWORK ALLIANCE AGREEMENT</w:t>
      </w:r>
    </w:p>
    <w:p w:rsidR="00000000" w:rsidDel="00000000" w:rsidP="00000000" w:rsidRDefault="00000000" w:rsidRPr="00000000" w14:paraId="00000033">
      <w:pPr>
        <w:pStyle w:val="Heading1"/>
        <w:ind w:right="4"/>
        <w:jc w:val="center"/>
        <w:rPr>
          <w:rFonts w:ascii="Arial" w:cs="Arial" w:eastAsia="Arial" w:hAnsi="Arial"/>
        </w:rPr>
      </w:pPr>
      <w:r w:rsidDel="00000000" w:rsidR="00000000" w:rsidRPr="00000000">
        <w:rPr>
          <w:rFonts w:ascii="Arial" w:cs="Arial" w:eastAsia="Arial" w:hAnsi="Arial"/>
          <w:rtl w:val="0"/>
        </w:rPr>
        <w:t xml:space="preserve">  Crown Copyright 2022</w:t>
      </w:r>
    </w:p>
    <w:p w:rsidR="00000000" w:rsidDel="00000000" w:rsidP="00000000" w:rsidRDefault="00000000" w:rsidRPr="00000000" w14:paraId="00000034">
      <w:pPr>
        <w:spacing w:after="0" w:line="259" w:lineRule="auto"/>
        <w:ind w:left="108"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5">
      <w:pPr>
        <w:spacing w:after="315" w:lineRule="auto"/>
        <w:ind w:left="0" w:right="309" w:firstLine="108"/>
        <w:jc w:val="left"/>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b w:val="1"/>
          <w:i w:val="1"/>
          <w:rtl w:val="0"/>
        </w:rPr>
        <w:t xml:space="preserve">FRAMEWORK ALLIANCE CONTRACT </w:t>
      </w:r>
      <w:r w:rsidDel="00000000" w:rsidR="00000000" w:rsidRPr="00000000">
        <w:rPr>
          <w:rFonts w:ascii="Arial" w:cs="Arial" w:eastAsia="Arial" w:hAnsi="Arial"/>
          <w:rtl w:val="0"/>
        </w:rPr>
        <w:t xml:space="preserve">is created the 24th day of January 2023</w:t>
      </w:r>
    </w:p>
    <w:p w:rsidR="00000000" w:rsidDel="00000000" w:rsidP="00000000" w:rsidRDefault="00000000" w:rsidRPr="00000000" w14:paraId="00000036">
      <w:pPr>
        <w:spacing w:after="212" w:line="240" w:lineRule="auto"/>
        <w:ind w:left="0" w:right="-5" w:firstLine="0"/>
        <w:jc w:val="left"/>
        <w:rPr>
          <w:rFonts w:ascii="Arial" w:cs="Arial" w:eastAsia="Arial" w:hAnsi="Arial"/>
        </w:rPr>
      </w:pPr>
      <w:bookmarkStart w:colFirst="0" w:colLast="0" w:name="_3znysh7" w:id="3"/>
      <w:bookmarkEnd w:id="3"/>
      <w:r w:rsidDel="00000000" w:rsidR="00000000" w:rsidRPr="00000000">
        <w:rPr>
          <w:rFonts w:ascii="Arial" w:cs="Arial" w:eastAsia="Arial" w:hAnsi="Arial"/>
          <w:b w:val="1"/>
          <w:rtl w:val="0"/>
        </w:rPr>
        <w:t xml:space="preserve">IN RELATION TO </w:t>
      </w:r>
      <w:r w:rsidDel="00000000" w:rsidR="00000000" w:rsidRPr="00000000">
        <w:rPr>
          <w:rFonts w:ascii="Arial" w:cs="Arial" w:eastAsia="Arial" w:hAnsi="Arial"/>
          <w:rtl w:val="0"/>
        </w:rPr>
        <w:t xml:space="preserve">a pan-Government collaborative agreement to be utilised by  the organisations and types of organisation referred to in the Find a Tender Service (FTS)  notice including without limitation Central Government Departments and all other UK Public Sector Bodies, including Local Authorities, Health, Police, Fire and Rescue, Integrated care organisations, Education and Devolved Administrations as the recommended for all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required by UK Central Government Departments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as described in the </w:t>
      </w:r>
      <w:r w:rsidDel="00000000" w:rsidR="00000000" w:rsidRPr="00000000">
        <w:rPr>
          <w:rFonts w:ascii="Arial" w:cs="Arial" w:eastAsia="Arial" w:hAnsi="Arial"/>
          <w:i w:val="1"/>
          <w:rtl w:val="0"/>
        </w:rPr>
        <w:t xml:space="preserve">Framework Documents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7">
      <w:pPr>
        <w:spacing w:after="208" w:line="266" w:lineRule="auto"/>
        <w:ind w:left="0" w:right="-5" w:firstLine="108"/>
        <w:jc w:val="left"/>
        <w:rPr>
          <w:rFonts w:ascii="Arial" w:cs="Arial" w:eastAsia="Arial" w:hAnsi="Arial"/>
        </w:rPr>
      </w:pPr>
      <w:bookmarkStart w:colFirst="0" w:colLast="0" w:name="_2et92p0" w:id="4"/>
      <w:bookmarkEnd w:id="4"/>
      <w:r w:rsidDel="00000000" w:rsidR="00000000" w:rsidRPr="00000000">
        <w:rPr>
          <w:rFonts w:ascii="Arial" w:cs="Arial" w:eastAsia="Arial" w:hAnsi="Arial"/>
          <w:b w:val="1"/>
          <w:rtl w:val="0"/>
        </w:rPr>
        <w:t xml:space="preserve">BETWEEN Crown Commercial Service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w:t>
      </w:r>
    </w:p>
    <w:p w:rsidR="00000000" w:rsidDel="00000000" w:rsidP="00000000" w:rsidRDefault="00000000" w:rsidRPr="00000000" w14:paraId="00000038">
      <w:pPr>
        <w:widowControl w:val="0"/>
        <w:numPr>
          <w:ilvl w:val="0"/>
          <w:numId w:val="71"/>
        </w:numPr>
        <w:pBdr>
          <w:top w:space="0" w:sz="0" w:val="nil"/>
          <w:left w:space="0" w:sz="0" w:val="nil"/>
          <w:bottom w:space="0" w:sz="0" w:val="nil"/>
          <w:right w:space="0" w:sz="0" w:val="nil"/>
          <w:between w:space="0" w:sz="0" w:val="nil"/>
        </w:pBdr>
        <w:spacing w:after="212" w:line="266" w:lineRule="auto"/>
        <w:ind w:left="828" w:right="-5" w:hanging="357"/>
        <w:jc w:val="left"/>
        <w:rPr/>
      </w:pPr>
      <w:r w:rsidDel="00000000" w:rsidR="00000000" w:rsidRPr="00000000">
        <w:rPr>
          <w:rFonts w:ascii="Arial" w:cs="Arial" w:eastAsia="Arial" w:hAnsi="Arial"/>
          <w:rtl w:val="0"/>
        </w:rPr>
        <w:t xml:space="preserve">Each of the </w:t>
      </w:r>
      <w:r w:rsidDel="00000000" w:rsidR="00000000" w:rsidRPr="00000000">
        <w:rPr>
          <w:rFonts w:ascii="Arial" w:cs="Arial" w:eastAsia="Arial" w:hAnsi="Arial"/>
          <w:i w:val="1"/>
          <w:rtl w:val="0"/>
        </w:rPr>
        <w:t xml:space="preserve">Alliance Members </w:t>
      </w:r>
      <w:r w:rsidDel="00000000" w:rsidR="00000000" w:rsidRPr="00000000">
        <w:rPr>
          <w:rFonts w:ascii="Arial" w:cs="Arial" w:eastAsia="Arial" w:hAnsi="Arial"/>
          <w:rtl w:val="0"/>
        </w:rPr>
        <w:t xml:space="preserve">who have submitted an </w:t>
      </w:r>
      <w:r w:rsidDel="00000000" w:rsidR="00000000" w:rsidRPr="00000000">
        <w:rPr>
          <w:rFonts w:ascii="Arial" w:cs="Arial" w:eastAsia="Arial" w:hAnsi="Arial"/>
          <w:i w:val="1"/>
          <w:rtl w:val="0"/>
        </w:rPr>
        <w:t xml:space="preserve">Offer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Document</w:t>
      </w:r>
      <w:r w:rsidDel="00000000" w:rsidR="00000000" w:rsidRPr="00000000">
        <w:rPr>
          <w:rFonts w:ascii="Arial" w:cs="Arial" w:eastAsia="Arial" w:hAnsi="Arial"/>
          <w:rtl w:val="0"/>
        </w:rPr>
        <w:t xml:space="preserve"> and to whom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issued an </w:t>
      </w:r>
      <w:r w:rsidDel="00000000" w:rsidR="00000000" w:rsidRPr="00000000">
        <w:rPr>
          <w:rFonts w:ascii="Arial" w:cs="Arial" w:eastAsia="Arial" w:hAnsi="Arial"/>
          <w:i w:val="1"/>
          <w:rtl w:val="0"/>
        </w:rPr>
        <w:t xml:space="preserve">Award Confirmation Notice (</w:t>
      </w:r>
      <w:r w:rsidDel="00000000" w:rsidR="00000000" w:rsidRPr="00000000">
        <w:rPr>
          <w:rFonts w:ascii="Arial" w:cs="Arial" w:eastAsia="Arial" w:hAnsi="Arial"/>
          <w:rtl w:val="0"/>
        </w:rPr>
        <w:t xml:space="preserve">the</w:t>
      </w:r>
      <w:r w:rsidDel="00000000" w:rsidR="00000000" w:rsidRPr="00000000">
        <w:rPr>
          <w:rFonts w:ascii="Arial" w:cs="Arial" w:eastAsia="Arial" w:hAnsi="Arial"/>
          <w:i w:val="1"/>
          <w:rtl w:val="0"/>
        </w:rPr>
        <w:t xml:space="preserve"> ‘Supplier Alliance Member’), </w:t>
      </w:r>
      <w:r w:rsidDel="00000000" w:rsidR="00000000" w:rsidRPr="00000000">
        <w:rPr>
          <w:rFonts w:ascii="Arial" w:cs="Arial" w:eastAsia="Arial" w:hAnsi="Arial"/>
          <w:rtl w:val="0"/>
        </w:rPr>
        <w:t xml:space="preserve">and</w:t>
      </w:r>
      <w:r w:rsidDel="00000000" w:rsidR="00000000" w:rsidRPr="00000000">
        <w:rPr>
          <w:rtl w:val="0"/>
        </w:rPr>
      </w:r>
    </w:p>
    <w:p w:rsidR="00000000" w:rsidDel="00000000" w:rsidP="00000000" w:rsidRDefault="00000000" w:rsidRPr="00000000" w14:paraId="00000039">
      <w:pPr>
        <w:widowControl w:val="0"/>
        <w:numPr>
          <w:ilvl w:val="0"/>
          <w:numId w:val="71"/>
        </w:numPr>
        <w:pBdr>
          <w:top w:space="0" w:sz="0" w:val="nil"/>
          <w:left w:space="0" w:sz="0" w:val="nil"/>
          <w:bottom w:space="0" w:sz="0" w:val="nil"/>
          <w:right w:space="0" w:sz="0" w:val="nil"/>
          <w:between w:space="0" w:sz="0" w:val="nil"/>
        </w:pBdr>
        <w:spacing w:after="212" w:line="266" w:lineRule="auto"/>
        <w:ind w:left="828" w:right="-5" w:hanging="357"/>
        <w:jc w:val="left"/>
        <w:rPr/>
      </w:pPr>
      <w:r w:rsidDel="00000000" w:rsidR="00000000" w:rsidRPr="00000000">
        <w:rPr>
          <w:rFonts w:ascii="Arial" w:cs="Arial" w:eastAsia="Arial" w:hAnsi="Arial"/>
          <w:rtl w:val="0"/>
        </w:rPr>
        <w:t xml:space="preserve">Each of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who submit a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to whom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has issued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Notice</w:t>
      </w:r>
      <w:r w:rsidDel="00000000" w:rsidR="00000000" w:rsidRPr="00000000">
        <w:rPr>
          <w:rFonts w:ascii="Arial" w:cs="Arial" w:eastAsia="Arial" w:hAnsi="Arial"/>
          <w:rtl w:val="0"/>
        </w:rPr>
        <w:t xml:space="preserve">, in each case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A">
      <w:pPr>
        <w:spacing w:after="10" w:line="246" w:lineRule="auto"/>
        <w:ind w:left="0" w:right="-5" w:firstLine="0"/>
        <w:jc w:val="left"/>
        <w:rPr>
          <w:rFonts w:ascii="Arial" w:cs="Arial" w:eastAsia="Arial" w:hAnsi="Arial"/>
        </w:rPr>
      </w:pPr>
      <w:r w:rsidDel="00000000" w:rsidR="00000000" w:rsidRPr="00000000">
        <w:rPr>
          <w:rFonts w:ascii="Arial" w:cs="Arial" w:eastAsia="Arial" w:hAnsi="Arial"/>
          <w:b w:val="1"/>
          <w:rtl w:val="0"/>
        </w:rPr>
        <w:t xml:space="preserve">WHO AGREE </w:t>
      </w:r>
      <w:r w:rsidDel="00000000" w:rsidR="00000000" w:rsidRPr="00000000">
        <w:rPr>
          <w:rFonts w:ascii="Arial" w:cs="Arial" w:eastAsia="Arial" w:hAnsi="Arial"/>
          <w:rtl w:val="0"/>
        </w:rPr>
        <w:t xml:space="preserve">to work</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 an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to fulfil their agreed roles and responsibilities and to apply their agreed expertise in relation to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in accordance with and subject to the </w:t>
      </w:r>
      <w:r w:rsidDel="00000000" w:rsidR="00000000" w:rsidRPr="00000000">
        <w:rPr>
          <w:rFonts w:ascii="Arial" w:cs="Arial" w:eastAsia="Arial" w:hAnsi="Arial"/>
          <w:i w:val="1"/>
          <w:rtl w:val="0"/>
        </w:rPr>
        <w:t xml:space="preserve">Framework Documents</w:t>
      </w:r>
      <w:r w:rsidDel="00000000" w:rsidR="00000000" w:rsidRPr="00000000">
        <w:rPr>
          <w:rFonts w:ascii="Arial" w:cs="Arial" w:eastAsia="Arial" w:hAnsi="Arial"/>
          <w:rtl w:val="0"/>
        </w:rPr>
        <w:t xml:space="preserve">, and who agree that subject to amendment in accordance with the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w:t>
      </w:r>
    </w:p>
    <w:p w:rsidR="00000000" w:rsidDel="00000000" w:rsidP="00000000" w:rsidRDefault="00000000" w:rsidRPr="00000000" w14:paraId="0000003B">
      <w:pPr>
        <w:spacing w:after="10" w:lineRule="auto"/>
        <w:ind w:right="833"/>
        <w:jc w:val="left"/>
        <w:rPr>
          <w:rFonts w:ascii="Arial" w:cs="Arial" w:eastAsia="Arial" w:hAnsi="Arial"/>
        </w:rPr>
      </w:pPr>
      <w:r w:rsidDel="00000000" w:rsidR="00000000" w:rsidRPr="00000000">
        <w:rPr>
          <w:rtl w:val="0"/>
        </w:rPr>
      </w:r>
    </w:p>
    <w:p w:rsidR="00000000" w:rsidDel="00000000" w:rsidP="00000000" w:rsidRDefault="00000000" w:rsidRPr="00000000" w14:paraId="0000003C">
      <w:pPr>
        <w:spacing w:after="243" w:line="273"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Reference in Contract Terms </w:t>
      </w:r>
      <w:r w:rsidDel="00000000" w:rsidR="00000000" w:rsidRPr="00000000">
        <w:rPr>
          <w:rtl w:val="0"/>
        </w:rPr>
      </w:r>
    </w:p>
    <w:p w:rsidR="00000000" w:rsidDel="00000000" w:rsidP="00000000" w:rsidRDefault="00000000" w:rsidRPr="00000000" w14:paraId="0000003D">
      <w:pPr>
        <w:spacing w:after="201" w:line="245" w:lineRule="auto"/>
        <w:ind w:left="1418" w:right="-5" w:hanging="1418"/>
        <w:jc w:val="left"/>
        <w:rPr>
          <w:rFonts w:ascii="Arial" w:cs="Arial" w:eastAsia="Arial" w:hAnsi="Arial"/>
        </w:rPr>
      </w:pPr>
      <w:r w:rsidDel="00000000" w:rsidR="00000000" w:rsidRPr="00000000">
        <w:rPr>
          <w:rFonts w:ascii="Arial" w:cs="Arial" w:eastAsia="Arial" w:hAnsi="Arial"/>
          <w:rtl w:val="0"/>
        </w:rPr>
        <w:t xml:space="preserve">Clause 1.1</w:t>
        <w:tab/>
        <w:t xml:space="preserve">The roles, expertise and responsibilities of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described in the </w:t>
      </w:r>
      <w:r w:rsidDel="00000000" w:rsidR="00000000" w:rsidRPr="00000000">
        <w:rPr>
          <w:rFonts w:ascii="Arial" w:cs="Arial" w:eastAsia="Arial" w:hAnsi="Arial"/>
          <w:i w:val="1"/>
          <w:rtl w:val="0"/>
        </w:rPr>
        <w:t xml:space="preserve">Framework Documents </w:t>
      </w:r>
      <w:r w:rsidDel="00000000" w:rsidR="00000000" w:rsidRPr="00000000">
        <w:rPr>
          <w:rFonts w:ascii="Arial" w:cs="Arial" w:eastAsia="Arial" w:hAnsi="Arial"/>
          <w:rtl w:val="0"/>
        </w:rPr>
        <w:t xml:space="preserve">and, in addition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each of the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who have submitted an </w:t>
      </w:r>
      <w:r w:rsidDel="00000000" w:rsidR="00000000" w:rsidRPr="00000000">
        <w:rPr>
          <w:rFonts w:ascii="Arial" w:cs="Arial" w:eastAsia="Arial" w:hAnsi="Arial"/>
          <w:i w:val="1"/>
          <w:rtl w:val="0"/>
        </w:rPr>
        <w:t xml:space="preserve">Offer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Document</w:t>
      </w:r>
      <w:r w:rsidDel="00000000" w:rsidR="00000000" w:rsidRPr="00000000">
        <w:rPr>
          <w:rFonts w:ascii="Arial" w:cs="Arial" w:eastAsia="Arial" w:hAnsi="Arial"/>
          <w:rtl w:val="0"/>
        </w:rPr>
        <w:t xml:space="preserve"> and to whom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issued an </w:t>
      </w:r>
      <w:r w:rsidDel="00000000" w:rsidR="00000000" w:rsidRPr="00000000">
        <w:rPr>
          <w:rFonts w:ascii="Arial" w:cs="Arial" w:eastAsia="Arial" w:hAnsi="Arial"/>
          <w:i w:val="1"/>
          <w:rtl w:val="0"/>
        </w:rPr>
        <w:t xml:space="preserve">Award Confirmation Notice, </w:t>
      </w:r>
      <w:r w:rsidDel="00000000" w:rsidR="00000000" w:rsidRPr="00000000">
        <w:rPr>
          <w:rFonts w:ascii="Arial" w:cs="Arial" w:eastAsia="Arial" w:hAnsi="Arial"/>
          <w:rtl w:val="0"/>
        </w:rPr>
        <w:t xml:space="preserve">and each of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who submit a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to whom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has issued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Notice</w:t>
      </w:r>
      <w:r w:rsidDel="00000000" w:rsidR="00000000" w:rsidRPr="00000000">
        <w:rPr>
          <w:rFonts w:ascii="Arial" w:cs="Arial" w:eastAsia="Arial" w:hAnsi="Arial"/>
          <w:rtl w:val="0"/>
        </w:rPr>
        <w:t xml:space="preserve">, in each case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03E">
      <w:pPr>
        <w:spacing w:after="201" w:line="245" w:lineRule="auto"/>
        <w:ind w:left="1418" w:right="-5" w:firstLine="0"/>
        <w:jc w:val="left"/>
        <w:rPr>
          <w:rFonts w:ascii="Arial" w:cs="Arial" w:eastAsia="Arial" w:hAnsi="Arial"/>
          <w:i w:val="1"/>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represents that it has the expertise, capacity and experience to fulfil its role and responsibilities as described in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Document.</w:t>
      </w:r>
    </w:p>
    <w:p w:rsidR="00000000" w:rsidDel="00000000" w:rsidP="00000000" w:rsidRDefault="00000000" w:rsidRPr="00000000" w14:paraId="0000003F">
      <w:pPr>
        <w:spacing w:after="212" w:line="245" w:lineRule="auto"/>
        <w:ind w:left="2160" w:right="839" w:hanging="2160"/>
        <w:jc w:val="left"/>
        <w:rPr>
          <w:rFonts w:ascii="Arial" w:cs="Arial" w:eastAsia="Arial" w:hAnsi="Arial"/>
        </w:rPr>
      </w:pPr>
      <w:r w:rsidDel="00000000" w:rsidR="00000000" w:rsidRPr="00000000">
        <w:rPr>
          <w:rtl w:val="0"/>
        </w:rPr>
      </w:r>
    </w:p>
    <w:p w:rsidR="00000000" w:rsidDel="00000000" w:rsidP="00000000" w:rsidRDefault="00000000" w:rsidRPr="00000000" w14:paraId="00000040">
      <w:pPr>
        <w:spacing w:after="212" w:line="245" w:lineRule="auto"/>
        <w:ind w:left="2160" w:right="839" w:hanging="2160"/>
        <w:jc w:val="left"/>
        <w:rPr>
          <w:rFonts w:ascii="Arial" w:cs="Arial" w:eastAsia="Arial" w:hAnsi="Arial"/>
        </w:rPr>
      </w:pPr>
      <w:r w:rsidDel="00000000" w:rsidR="00000000" w:rsidRPr="00000000">
        <w:rPr>
          <w:rtl w:val="0"/>
        </w:rPr>
      </w:r>
    </w:p>
    <w:p w:rsidR="00000000" w:rsidDel="00000000" w:rsidP="00000000" w:rsidRDefault="00000000" w:rsidRPr="00000000" w14:paraId="00000041">
      <w:pPr>
        <w:spacing w:after="212" w:line="245" w:lineRule="auto"/>
        <w:ind w:left="0" w:right="83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2">
      <w:pPr>
        <w:spacing w:after="212" w:line="245" w:lineRule="auto"/>
        <w:ind w:left="0" w:right="83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3">
      <w:pPr>
        <w:spacing w:after="212" w:line="245" w:lineRule="auto"/>
        <w:ind w:left="0" w:right="83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spacing w:after="212" w:line="245" w:lineRule="auto"/>
        <w:ind w:left="0" w:right="839" w:firstLine="0"/>
        <w:jc w:val="left"/>
        <w:rPr>
          <w:rFonts w:ascii="Arial" w:cs="Arial" w:eastAsia="Arial" w:hAnsi="Arial"/>
        </w:rPr>
      </w:pPr>
      <w:r w:rsidDel="00000000" w:rsidR="00000000" w:rsidRPr="00000000">
        <w:rPr>
          <w:rFonts w:ascii="Arial" w:cs="Arial" w:eastAsia="Arial" w:hAnsi="Arial"/>
          <w:rtl w:val="0"/>
        </w:rPr>
        <w:t xml:space="preserve">Clauses</w:t>
      </w:r>
    </w:p>
    <w:p w:rsidR="00000000" w:rsidDel="00000000" w:rsidP="00000000" w:rsidRDefault="00000000" w:rsidRPr="00000000" w14:paraId="00000045">
      <w:pPr>
        <w:spacing w:after="212" w:line="245" w:lineRule="auto"/>
        <w:ind w:left="1843" w:right="-5" w:hanging="1843"/>
        <w:jc w:val="left"/>
        <w:rPr>
          <w:rFonts w:ascii="Arial" w:cs="Arial" w:eastAsia="Arial" w:hAnsi="Arial"/>
        </w:rPr>
      </w:pPr>
      <w:r w:rsidDel="00000000" w:rsidR="00000000" w:rsidRPr="00000000">
        <w:rPr>
          <w:rFonts w:ascii="Arial" w:cs="Arial" w:eastAsia="Arial" w:hAnsi="Arial"/>
          <w:rtl w:val="0"/>
        </w:rPr>
        <w:t xml:space="preserve">1.3, 1.4 and 1.5</w:t>
        <w:tab/>
        <w:t xml:space="preserve">The </w:t>
      </w:r>
      <w:r w:rsidDel="00000000" w:rsidR="00000000" w:rsidRPr="00000000">
        <w:rPr>
          <w:rFonts w:ascii="Arial" w:cs="Arial" w:eastAsia="Arial" w:hAnsi="Arial"/>
          <w:i w:val="1"/>
          <w:rtl w:val="0"/>
        </w:rPr>
        <w:t xml:space="preserve">Framework Documents, </w:t>
      </w:r>
      <w:r w:rsidDel="00000000" w:rsidR="00000000" w:rsidRPr="00000000">
        <w:rPr>
          <w:rFonts w:ascii="Arial" w:cs="Arial" w:eastAsia="Arial" w:hAnsi="Arial"/>
          <w:rtl w:val="0"/>
        </w:rPr>
        <w:t xml:space="preserve">subject to addition and amendment in accordance with any </w:t>
      </w:r>
      <w:r w:rsidDel="00000000" w:rsidR="00000000" w:rsidRPr="00000000">
        <w:rPr>
          <w:rFonts w:ascii="Arial" w:cs="Arial" w:eastAsia="Arial" w:hAnsi="Arial"/>
          <w:i w:val="1"/>
          <w:rtl w:val="0"/>
        </w:rPr>
        <w:t xml:space="preserve">Joining Agreements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are: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46">
      <w:pPr>
        <w:widowControl w:val="0"/>
        <w:numPr>
          <w:ilvl w:val="0"/>
          <w:numId w:val="12"/>
        </w:numPr>
        <w:pBdr>
          <w:top w:space="0" w:sz="0" w:val="nil"/>
          <w:left w:space="0" w:sz="0" w:val="nil"/>
          <w:bottom w:space="0" w:sz="0" w:val="nil"/>
          <w:right w:space="0" w:sz="0" w:val="nil"/>
          <w:between w:space="0" w:sz="0" w:val="nil"/>
        </w:pBdr>
        <w:spacing w:after="0" w:line="266" w:lineRule="auto"/>
        <w:ind w:left="2874" w:hanging="355"/>
        <w:jc w:val="left"/>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Framework Alliance Agreement </w:t>
      </w:r>
      <w:r w:rsidDel="00000000" w:rsidR="00000000" w:rsidRPr="00000000">
        <w:rPr>
          <w:rFonts w:ascii="Arial" w:cs="Arial" w:eastAsia="Arial" w:hAnsi="Arial"/>
          <w:rtl w:val="0"/>
        </w:rPr>
        <w:t xml:space="preserve">incorporating: </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66" w:lineRule="auto"/>
        <w:ind w:left="2874"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8">
      <w:pPr>
        <w:widowControl w:val="0"/>
        <w:numPr>
          <w:ilvl w:val="4"/>
          <w:numId w:val="114"/>
        </w:numPr>
        <w:pBdr>
          <w:top w:space="0" w:sz="0" w:val="nil"/>
          <w:left w:space="0" w:sz="0" w:val="nil"/>
          <w:bottom w:space="0" w:sz="0" w:val="nil"/>
          <w:right w:space="0" w:sz="0" w:val="nil"/>
          <w:between w:space="0" w:sz="0" w:val="nil"/>
        </w:pBdr>
        <w:spacing w:after="0" w:line="266" w:lineRule="auto"/>
        <w:ind w:left="3595" w:right="-5" w:hanging="356.0000000000002"/>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Objectives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Targets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Incentives </w:t>
      </w:r>
      <w:r w:rsidDel="00000000" w:rsidR="00000000" w:rsidRPr="00000000">
        <w:rPr>
          <w:rFonts w:ascii="Arial" w:cs="Arial" w:eastAsia="Arial" w:hAnsi="Arial"/>
          <w:rtl w:val="0"/>
        </w:rPr>
        <w:t xml:space="preserve">(Schedule 1); </w:t>
      </w:r>
      <w:r w:rsidDel="00000000" w:rsidR="00000000" w:rsidRPr="00000000">
        <w:rPr>
          <w:rtl w:val="0"/>
        </w:rPr>
      </w:r>
    </w:p>
    <w:p w:rsidR="00000000" w:rsidDel="00000000" w:rsidP="00000000" w:rsidRDefault="00000000" w:rsidRPr="00000000" w14:paraId="00000049">
      <w:pPr>
        <w:widowControl w:val="0"/>
        <w:numPr>
          <w:ilvl w:val="4"/>
          <w:numId w:val="105"/>
        </w:numPr>
        <w:pBdr>
          <w:top w:space="0" w:sz="0" w:val="nil"/>
          <w:left w:space="0" w:sz="0" w:val="nil"/>
          <w:bottom w:space="0" w:sz="0" w:val="nil"/>
          <w:right w:space="0" w:sz="0" w:val="nil"/>
          <w:between w:space="0" w:sz="0" w:val="nil"/>
        </w:pBdr>
        <w:spacing w:after="0" w:line="240" w:lineRule="auto"/>
        <w:ind w:left="3595" w:right="-5" w:hanging="356.0000000000002"/>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Timetable </w:t>
      </w:r>
      <w:r w:rsidDel="00000000" w:rsidR="00000000" w:rsidRPr="00000000">
        <w:rPr>
          <w:rFonts w:ascii="Arial" w:cs="Arial" w:eastAsia="Arial" w:hAnsi="Arial"/>
          <w:rtl w:val="0"/>
        </w:rPr>
        <w:t xml:space="preserve">(Schedule 2); </w:t>
      </w:r>
      <w:r w:rsidDel="00000000" w:rsidR="00000000" w:rsidRPr="00000000">
        <w:rPr>
          <w:rtl w:val="0"/>
        </w:rPr>
      </w:r>
    </w:p>
    <w:p w:rsidR="00000000" w:rsidDel="00000000" w:rsidP="00000000" w:rsidRDefault="00000000" w:rsidRPr="00000000" w14:paraId="0000004A">
      <w:pPr>
        <w:widowControl w:val="0"/>
        <w:numPr>
          <w:ilvl w:val="4"/>
          <w:numId w:val="15"/>
        </w:numPr>
        <w:pBdr>
          <w:top w:space="0" w:sz="0" w:val="nil"/>
          <w:left w:space="0" w:sz="0" w:val="nil"/>
          <w:bottom w:space="0" w:sz="0" w:val="nil"/>
          <w:right w:space="0" w:sz="0" w:val="nil"/>
          <w:between w:space="0" w:sz="0" w:val="nil"/>
        </w:pBdr>
        <w:spacing w:after="0" w:line="240" w:lineRule="auto"/>
        <w:ind w:left="3595" w:right="309" w:hanging="356.0000000000002"/>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Risk Register </w:t>
      </w:r>
      <w:r w:rsidDel="00000000" w:rsidR="00000000" w:rsidRPr="00000000">
        <w:rPr>
          <w:rFonts w:ascii="Arial" w:cs="Arial" w:eastAsia="Arial" w:hAnsi="Arial"/>
          <w:rtl w:val="0"/>
        </w:rPr>
        <w:t xml:space="preserve">(Schedule 3); </w:t>
      </w:r>
      <w:r w:rsidDel="00000000" w:rsidR="00000000" w:rsidRPr="00000000">
        <w:rPr>
          <w:rtl w:val="0"/>
        </w:rPr>
      </w:r>
    </w:p>
    <w:p w:rsidR="00000000" w:rsidDel="00000000" w:rsidP="00000000" w:rsidRDefault="00000000" w:rsidRPr="00000000" w14:paraId="0000004B">
      <w:pPr>
        <w:widowControl w:val="0"/>
        <w:numPr>
          <w:ilvl w:val="4"/>
          <w:numId w:val="10"/>
        </w:numPr>
        <w:pBdr>
          <w:top w:space="0" w:sz="0" w:val="nil"/>
          <w:left w:space="0" w:sz="0" w:val="nil"/>
          <w:bottom w:space="0" w:sz="0" w:val="nil"/>
          <w:right w:space="0" w:sz="0" w:val="nil"/>
          <w:between w:space="0" w:sz="0" w:val="nil"/>
        </w:pBdr>
        <w:spacing w:after="0" w:line="266" w:lineRule="auto"/>
        <w:ind w:left="3595" w:right="-5" w:hanging="356.0000000000002"/>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Competitive Award Procedure </w:t>
      </w:r>
      <w:r w:rsidDel="00000000" w:rsidR="00000000" w:rsidRPr="00000000">
        <w:rPr>
          <w:rFonts w:ascii="Arial" w:cs="Arial" w:eastAsia="Arial" w:hAnsi="Arial"/>
          <w:rtl w:val="0"/>
        </w:rPr>
        <w:t xml:space="preserve">(Schedule 4); </w:t>
      </w:r>
      <w:r w:rsidDel="00000000" w:rsidR="00000000" w:rsidRPr="00000000">
        <w:rPr>
          <w:rtl w:val="0"/>
        </w:rPr>
      </w:r>
    </w:p>
    <w:p w:rsidR="00000000" w:rsidDel="00000000" w:rsidP="00000000" w:rsidRDefault="00000000" w:rsidRPr="00000000" w14:paraId="0000004C">
      <w:pPr>
        <w:widowControl w:val="0"/>
        <w:numPr>
          <w:ilvl w:val="4"/>
          <w:numId w:val="101"/>
        </w:numPr>
        <w:pBdr>
          <w:top w:space="0" w:sz="0" w:val="nil"/>
          <w:left w:space="0" w:sz="0" w:val="nil"/>
          <w:bottom w:space="0" w:sz="0" w:val="nil"/>
          <w:right w:space="0" w:sz="0" w:val="nil"/>
          <w:between w:space="0" w:sz="0" w:val="nil"/>
        </w:pBdr>
        <w:spacing w:after="0" w:line="266" w:lineRule="auto"/>
        <w:ind w:left="3595" w:hanging="356.0000000000002"/>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Template Project Documents</w:t>
      </w:r>
      <w:r w:rsidDel="00000000" w:rsidR="00000000" w:rsidRPr="00000000">
        <w:rPr>
          <w:rFonts w:ascii="Arial" w:cs="Arial" w:eastAsia="Arial" w:hAnsi="Arial"/>
          <w:rtl w:val="0"/>
        </w:rPr>
        <w:t xml:space="preserve"> (Schedule 5); </w:t>
      </w:r>
      <w:r w:rsidDel="00000000" w:rsidR="00000000" w:rsidRPr="00000000">
        <w:rPr>
          <w:rtl w:val="0"/>
        </w:rPr>
      </w:r>
    </w:p>
    <w:p w:rsidR="00000000" w:rsidDel="00000000" w:rsidP="00000000" w:rsidRDefault="00000000" w:rsidRPr="00000000" w14:paraId="0000004D">
      <w:pPr>
        <w:widowControl w:val="0"/>
        <w:numPr>
          <w:ilvl w:val="4"/>
          <w:numId w:val="4"/>
        </w:numPr>
        <w:pBdr>
          <w:top w:space="0" w:sz="0" w:val="nil"/>
          <w:left w:space="0" w:sz="0" w:val="nil"/>
          <w:bottom w:space="0" w:sz="0" w:val="nil"/>
          <w:right w:space="0" w:sz="0" w:val="nil"/>
          <w:between w:space="0" w:sz="0" w:val="nil"/>
        </w:pBdr>
        <w:spacing w:after="0" w:line="266" w:lineRule="auto"/>
        <w:ind w:left="3600" w:hanging="36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Legal Requirements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Special Terms </w:t>
      </w:r>
      <w:r w:rsidDel="00000000" w:rsidR="00000000" w:rsidRPr="00000000">
        <w:rPr>
          <w:rFonts w:ascii="Arial" w:cs="Arial" w:eastAsia="Arial" w:hAnsi="Arial"/>
          <w:rtl w:val="0"/>
        </w:rPr>
        <w:t xml:space="preserve">(Schedule 6); </w:t>
      </w:r>
      <w:r w:rsidDel="00000000" w:rsidR="00000000" w:rsidRPr="00000000">
        <w:rPr>
          <w:rtl w:val="0"/>
        </w:rPr>
      </w:r>
    </w:p>
    <w:p w:rsidR="00000000" w:rsidDel="00000000" w:rsidP="00000000" w:rsidRDefault="00000000" w:rsidRPr="00000000" w14:paraId="0000004E">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Management</w:t>
      </w:r>
      <w:r w:rsidDel="00000000" w:rsidR="00000000" w:rsidRPr="00000000">
        <w:rPr>
          <w:rFonts w:ascii="Arial" w:cs="Arial" w:eastAsia="Arial" w:hAnsi="Arial"/>
          <w:rtl w:val="0"/>
        </w:rPr>
        <w:t xml:space="preserve"> (Schedule 7); </w:t>
      </w:r>
      <w:r w:rsidDel="00000000" w:rsidR="00000000" w:rsidRPr="00000000">
        <w:rPr>
          <w:rtl w:val="0"/>
        </w:rPr>
      </w:r>
    </w:p>
    <w:p w:rsidR="00000000" w:rsidDel="00000000" w:rsidP="00000000" w:rsidRDefault="00000000" w:rsidRPr="00000000" w14:paraId="0000004F">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Financial Distress</w:t>
      </w:r>
      <w:r w:rsidDel="00000000" w:rsidR="00000000" w:rsidRPr="00000000">
        <w:rPr>
          <w:rFonts w:ascii="Arial" w:cs="Arial" w:eastAsia="Arial" w:hAnsi="Arial"/>
          <w:rtl w:val="0"/>
        </w:rPr>
        <w:t xml:space="preserve"> (Schedule 8); </w:t>
      </w:r>
      <w:r w:rsidDel="00000000" w:rsidR="00000000" w:rsidRPr="00000000">
        <w:rPr>
          <w:rtl w:val="0"/>
        </w:rPr>
      </w:r>
    </w:p>
    <w:p w:rsidR="00000000" w:rsidDel="00000000" w:rsidP="00000000" w:rsidRDefault="00000000" w:rsidRPr="00000000" w14:paraId="00000050">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Marketing</w:t>
      </w:r>
      <w:r w:rsidDel="00000000" w:rsidR="00000000" w:rsidRPr="00000000">
        <w:rPr>
          <w:rFonts w:ascii="Arial" w:cs="Arial" w:eastAsia="Arial" w:hAnsi="Arial"/>
          <w:rtl w:val="0"/>
        </w:rPr>
        <w:t xml:space="preserve"> (Schedule 9); </w:t>
      </w:r>
      <w:r w:rsidDel="00000000" w:rsidR="00000000" w:rsidRPr="00000000">
        <w:rPr>
          <w:rtl w:val="0"/>
        </w:rPr>
      </w:r>
    </w:p>
    <w:p w:rsidR="00000000" w:rsidDel="00000000" w:rsidP="00000000" w:rsidRDefault="00000000" w:rsidRPr="00000000" w14:paraId="00000051">
      <w:pPr>
        <w:widowControl w:val="0"/>
        <w:numPr>
          <w:ilvl w:val="4"/>
          <w:numId w:val="66"/>
        </w:numPr>
        <w:pBdr>
          <w:top w:space="0" w:sz="0" w:val="nil"/>
          <w:left w:space="0" w:sz="0" w:val="nil"/>
          <w:bottom w:space="0" w:sz="0" w:val="nil"/>
          <w:right w:space="0" w:sz="0" w:val="nil"/>
          <w:between w:space="0" w:sz="0" w:val="nil"/>
        </w:pBdr>
        <w:spacing w:after="0" w:line="240" w:lineRule="auto"/>
        <w:ind w:left="3595" w:right="-5" w:hanging="356.0000000000002"/>
        <w:jc w:val="left"/>
        <w:rPr/>
      </w:pPr>
      <w:r w:rsidDel="00000000" w:rsidR="00000000" w:rsidRPr="00000000">
        <w:rPr>
          <w:rFonts w:ascii="Arial" w:cs="Arial" w:eastAsia="Arial" w:hAnsi="Arial"/>
          <w:i w:val="1"/>
          <w:rtl w:val="0"/>
        </w:rPr>
        <w:t xml:space="preserve">Form of Award Confirmation Notice and form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Notice</w:t>
      </w:r>
      <w:r w:rsidDel="00000000" w:rsidR="00000000" w:rsidRPr="00000000">
        <w:rPr>
          <w:rFonts w:ascii="Arial" w:cs="Arial" w:eastAsia="Arial" w:hAnsi="Arial"/>
          <w:rtl w:val="0"/>
        </w:rPr>
        <w:t xml:space="preserve"> (Schedule 10); </w:t>
      </w:r>
      <w:r w:rsidDel="00000000" w:rsidR="00000000" w:rsidRPr="00000000">
        <w:rPr>
          <w:rtl w:val="0"/>
        </w:rPr>
      </w:r>
    </w:p>
    <w:p w:rsidR="00000000" w:rsidDel="00000000" w:rsidP="00000000" w:rsidRDefault="00000000" w:rsidRPr="00000000" w14:paraId="00000052">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Form of Guarantee</w:t>
      </w:r>
      <w:r w:rsidDel="00000000" w:rsidR="00000000" w:rsidRPr="00000000">
        <w:rPr>
          <w:rFonts w:ascii="Arial" w:cs="Arial" w:eastAsia="Arial" w:hAnsi="Arial"/>
          <w:rtl w:val="0"/>
        </w:rPr>
        <w:t xml:space="preserve"> (Schedule 11);</w:t>
      </w:r>
      <w:r w:rsidDel="00000000" w:rsidR="00000000" w:rsidRPr="00000000">
        <w:rPr>
          <w:rtl w:val="0"/>
        </w:rPr>
      </w:r>
    </w:p>
    <w:p w:rsidR="00000000" w:rsidDel="00000000" w:rsidP="00000000" w:rsidRDefault="00000000" w:rsidRPr="00000000" w14:paraId="00000053">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Price Fluctuations</w:t>
      </w:r>
      <w:r w:rsidDel="00000000" w:rsidR="00000000" w:rsidRPr="00000000">
        <w:rPr>
          <w:rFonts w:ascii="Arial" w:cs="Arial" w:eastAsia="Arial" w:hAnsi="Arial"/>
          <w:rtl w:val="0"/>
        </w:rPr>
        <w:t xml:space="preserve"> (Schedule 12).     </w:t>
      </w:r>
      <w:r w:rsidDel="00000000" w:rsidR="00000000" w:rsidRPr="00000000">
        <w:rPr>
          <w:rtl w:val="0"/>
        </w:rPr>
      </w:r>
    </w:p>
    <w:p w:rsidR="00000000" w:rsidDel="00000000" w:rsidP="00000000" w:rsidRDefault="00000000" w:rsidRPr="00000000" w14:paraId="00000054">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Consortium Bids</w:t>
      </w:r>
      <w:r w:rsidDel="00000000" w:rsidR="00000000" w:rsidRPr="00000000">
        <w:rPr>
          <w:rFonts w:ascii="Arial" w:cs="Arial" w:eastAsia="Arial" w:hAnsi="Arial"/>
          <w:rtl w:val="0"/>
        </w:rPr>
        <w:t xml:space="preserve"> (Schedule 13)</w:t>
      </w:r>
      <w:r w:rsidDel="00000000" w:rsidR="00000000" w:rsidRPr="00000000">
        <w:rPr>
          <w:rtl w:val="0"/>
        </w:rPr>
      </w:r>
    </w:p>
    <w:p w:rsidR="00000000" w:rsidDel="00000000" w:rsidP="00000000" w:rsidRDefault="00000000" w:rsidRPr="00000000" w14:paraId="00000055">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(Schedule 14)</w:t>
      </w:r>
      <w:r w:rsidDel="00000000" w:rsidR="00000000" w:rsidRPr="00000000">
        <w:rPr>
          <w:rtl w:val="0"/>
        </w:rPr>
      </w:r>
    </w:p>
    <w:p w:rsidR="00000000" w:rsidDel="00000000" w:rsidP="00000000" w:rsidRDefault="00000000" w:rsidRPr="00000000" w14:paraId="00000056">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Policy Notices (</w:t>
      </w:r>
      <w:r w:rsidDel="00000000" w:rsidR="00000000" w:rsidRPr="00000000">
        <w:rPr>
          <w:rFonts w:ascii="Arial" w:cs="Arial" w:eastAsia="Arial" w:hAnsi="Arial"/>
          <w:rtl w:val="0"/>
        </w:rPr>
        <w:t xml:space="preserve">Schedule 15)</w:t>
      </w:r>
      <w:r w:rsidDel="00000000" w:rsidR="00000000" w:rsidRPr="00000000">
        <w:rPr>
          <w:rtl w:val="0"/>
        </w:rPr>
      </w:r>
    </w:p>
    <w:p w:rsidR="00000000" w:rsidDel="00000000" w:rsidP="00000000" w:rsidRDefault="00000000" w:rsidRPr="00000000" w14:paraId="00000057">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Resolution Planning</w:t>
      </w:r>
      <w:r w:rsidDel="00000000" w:rsidR="00000000" w:rsidRPr="00000000">
        <w:rPr>
          <w:rFonts w:ascii="Arial" w:cs="Arial" w:eastAsia="Arial" w:hAnsi="Arial"/>
          <w:rtl w:val="0"/>
        </w:rPr>
        <w:t xml:space="preserve"> (Schedule 16)</w:t>
      </w:r>
      <w:r w:rsidDel="00000000" w:rsidR="00000000" w:rsidRPr="00000000">
        <w:rPr>
          <w:rtl w:val="0"/>
        </w:rPr>
      </w:r>
    </w:p>
    <w:p w:rsidR="00000000" w:rsidDel="00000000" w:rsidP="00000000" w:rsidRDefault="00000000" w:rsidRPr="00000000" w14:paraId="00000058">
      <w:pPr>
        <w:widowControl w:val="0"/>
        <w:numPr>
          <w:ilvl w:val="4"/>
          <w:numId w:val="66"/>
        </w:numPr>
        <w:pBdr>
          <w:top w:space="0" w:sz="0" w:val="nil"/>
          <w:left w:space="0" w:sz="0" w:val="nil"/>
          <w:bottom w:space="0" w:sz="0" w:val="nil"/>
          <w:right w:space="0" w:sz="0" w:val="nil"/>
          <w:between w:space="0" w:sz="0" w:val="nil"/>
        </w:pBdr>
        <w:spacing w:after="0" w:line="240" w:lineRule="auto"/>
        <w:ind w:left="3595" w:right="306" w:hanging="356.0000000000002"/>
        <w:jc w:val="left"/>
        <w:rPr/>
      </w:pPr>
      <w:r w:rsidDel="00000000" w:rsidR="00000000" w:rsidRPr="00000000">
        <w:rPr>
          <w:rFonts w:ascii="Arial" w:cs="Arial" w:eastAsia="Arial" w:hAnsi="Arial"/>
          <w:i w:val="1"/>
          <w:rtl w:val="0"/>
        </w:rPr>
        <w:t xml:space="preserve">Supply Chain Visibility</w:t>
      </w:r>
      <w:r w:rsidDel="00000000" w:rsidR="00000000" w:rsidRPr="00000000">
        <w:rPr>
          <w:rFonts w:ascii="Arial" w:cs="Arial" w:eastAsia="Arial" w:hAnsi="Arial"/>
          <w:rtl w:val="0"/>
        </w:rPr>
        <w:t xml:space="preserve"> (Schedule 17)</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ind w:left="3600" w:right="306"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numPr>
          <w:ilvl w:val="0"/>
          <w:numId w:val="12"/>
        </w:numPr>
        <w:pBdr>
          <w:top w:space="0" w:sz="0" w:val="nil"/>
          <w:left w:space="0" w:sz="0" w:val="nil"/>
          <w:bottom w:space="0" w:sz="0" w:val="nil"/>
          <w:right w:space="0" w:sz="0" w:val="nil"/>
          <w:between w:space="0" w:sz="0" w:val="nil"/>
        </w:pBdr>
        <w:spacing w:after="0" w:line="259" w:lineRule="auto"/>
        <w:ind w:left="2874" w:right="-5" w:hanging="355"/>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and Appendices set out in the published standard form FAC-1; </w:t>
      </w:r>
      <w:r w:rsidDel="00000000" w:rsidR="00000000" w:rsidRPr="00000000">
        <w:rPr>
          <w:rtl w:val="0"/>
        </w:rPr>
      </w:r>
    </w:p>
    <w:p w:rsidR="00000000" w:rsidDel="00000000" w:rsidP="00000000" w:rsidRDefault="00000000" w:rsidRPr="00000000" w14:paraId="0000005B">
      <w:pPr>
        <w:widowControl w:val="0"/>
        <w:numPr>
          <w:ilvl w:val="0"/>
          <w:numId w:val="12"/>
        </w:numPr>
        <w:pBdr>
          <w:top w:space="0" w:sz="0" w:val="nil"/>
          <w:left w:space="0" w:sz="0" w:val="nil"/>
          <w:bottom w:space="0" w:sz="0" w:val="nil"/>
          <w:right w:space="0" w:sz="0" w:val="nil"/>
          <w:between w:space="0" w:sz="0" w:val="nil"/>
        </w:pBdr>
        <w:spacing w:after="0" w:line="259" w:lineRule="auto"/>
        <w:ind w:left="2874" w:right="-5" w:hanging="355"/>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Prices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of each </w:t>
      </w:r>
      <w:r w:rsidDel="00000000" w:rsidR="00000000" w:rsidRPr="00000000">
        <w:rPr>
          <w:rFonts w:ascii="Arial" w:cs="Arial" w:eastAsia="Arial" w:hAnsi="Arial"/>
          <w:i w:val="1"/>
          <w:rtl w:val="0"/>
        </w:rPr>
        <w:t xml:space="preserve">Supplier Alliance Member  </w:t>
      </w:r>
      <w:r w:rsidDel="00000000" w:rsidR="00000000" w:rsidRPr="00000000">
        <w:rPr>
          <w:rtl w:val="0"/>
        </w:rPr>
      </w:r>
    </w:p>
    <w:p w:rsidR="00000000" w:rsidDel="00000000" w:rsidP="00000000" w:rsidRDefault="00000000" w:rsidRPr="00000000" w14:paraId="0000005C">
      <w:pPr>
        <w:widowControl w:val="0"/>
        <w:numPr>
          <w:ilvl w:val="0"/>
          <w:numId w:val="12"/>
        </w:numPr>
        <w:pBdr>
          <w:top w:space="0" w:sz="0" w:val="nil"/>
          <w:left w:space="0" w:sz="0" w:val="nil"/>
          <w:bottom w:space="0" w:sz="0" w:val="nil"/>
          <w:right w:space="0" w:sz="0" w:val="nil"/>
          <w:between w:space="0" w:sz="0" w:val="nil"/>
        </w:pBdr>
        <w:spacing w:after="0" w:line="240" w:lineRule="auto"/>
        <w:ind w:left="2874" w:right="-5" w:hanging="355"/>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Offer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Document</w:t>
      </w:r>
      <w:r w:rsidDel="00000000" w:rsidR="00000000" w:rsidRPr="00000000">
        <w:rPr>
          <w:rFonts w:ascii="Arial" w:cs="Arial" w:eastAsia="Arial" w:hAnsi="Arial"/>
          <w:rtl w:val="0"/>
        </w:rPr>
        <w:t xml:space="preserve"> submitted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by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in response to the</w:t>
      </w:r>
      <w:r w:rsidDel="00000000" w:rsidR="00000000" w:rsidRPr="00000000">
        <w:rPr>
          <w:rFonts w:ascii="Arial" w:cs="Arial" w:eastAsia="Arial" w:hAnsi="Arial"/>
          <w:i w:val="1"/>
          <w:rtl w:val="0"/>
        </w:rPr>
        <w:t xml:space="preserve"> Invitation to Tender, </w:t>
      </w:r>
      <w:r w:rsidDel="00000000" w:rsidR="00000000" w:rsidRPr="00000000">
        <w:rPr>
          <w:rFonts w:ascii="Arial" w:cs="Arial" w:eastAsia="Arial" w:hAnsi="Arial"/>
          <w:rtl w:val="0"/>
        </w:rPr>
        <w:t xml:space="preserve">including the tender submitted by the relevant</w:t>
      </w:r>
      <w:r w:rsidDel="00000000" w:rsidR="00000000" w:rsidRPr="00000000">
        <w:rPr>
          <w:rFonts w:ascii="Arial" w:cs="Arial" w:eastAsia="Arial" w:hAnsi="Arial"/>
          <w:i w:val="1"/>
          <w:rtl w:val="0"/>
        </w:rPr>
        <w:t xml:space="preserve"> Supplier Alliance Member </w:t>
      </w:r>
      <w:r w:rsidDel="00000000" w:rsidR="00000000" w:rsidRPr="00000000">
        <w:rPr>
          <w:rFonts w:ascii="Arial" w:cs="Arial" w:eastAsia="Arial" w:hAnsi="Arial"/>
          <w:rtl w:val="0"/>
        </w:rPr>
        <w:t xml:space="preserve">and its</w:t>
      </w:r>
      <w:r w:rsidDel="00000000" w:rsidR="00000000" w:rsidRPr="00000000">
        <w:rPr>
          <w:rFonts w:ascii="Arial" w:cs="Arial" w:eastAsia="Arial" w:hAnsi="Arial"/>
          <w:i w:val="1"/>
          <w:rtl w:val="0"/>
        </w:rPr>
        <w:t xml:space="preserve"> Framework Prices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which are the means by which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agrees to be bound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D">
      <w:pPr>
        <w:widowControl w:val="0"/>
        <w:numPr>
          <w:ilvl w:val="0"/>
          <w:numId w:val="12"/>
        </w:numPr>
        <w:pBdr>
          <w:top w:space="0" w:sz="0" w:val="nil"/>
          <w:left w:space="0" w:sz="0" w:val="nil"/>
          <w:bottom w:space="0" w:sz="0" w:val="nil"/>
          <w:right w:space="0" w:sz="0" w:val="nil"/>
          <w:between w:space="0" w:sz="0" w:val="nil"/>
        </w:pBdr>
        <w:spacing w:after="0" w:line="240" w:lineRule="auto"/>
        <w:ind w:left="2874" w:right="-5" w:hanging="355"/>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Award Confirmation Notice (Schedule 10 Part 1) </w:t>
      </w:r>
      <w:r w:rsidDel="00000000" w:rsidR="00000000" w:rsidRPr="00000000">
        <w:rPr>
          <w:rFonts w:ascii="Arial" w:cs="Arial" w:eastAsia="Arial" w:hAnsi="Arial"/>
          <w:rtl w:val="0"/>
        </w:rPr>
        <w:t xml:space="preserve">issued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which is the means by which</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becomes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E">
      <w:pPr>
        <w:widowControl w:val="0"/>
        <w:numPr>
          <w:ilvl w:val="0"/>
          <w:numId w:val="12"/>
        </w:numPr>
        <w:pBdr>
          <w:top w:space="0" w:sz="0" w:val="nil"/>
          <w:left w:space="0" w:sz="0" w:val="nil"/>
          <w:bottom w:space="0" w:sz="0" w:val="nil"/>
          <w:right w:space="0" w:sz="0" w:val="nil"/>
          <w:between w:space="0" w:sz="0" w:val="nil"/>
        </w:pBdr>
        <w:spacing w:after="0" w:line="240" w:lineRule="auto"/>
        <w:ind w:left="2874" w:right="-5" w:hanging="355"/>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submitted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is the means by which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agrees to be bound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F">
      <w:pPr>
        <w:widowControl w:val="0"/>
        <w:numPr>
          <w:ilvl w:val="0"/>
          <w:numId w:val="12"/>
        </w:numPr>
        <w:pBdr>
          <w:top w:space="0" w:sz="0" w:val="nil"/>
          <w:left w:space="0" w:sz="0" w:val="nil"/>
          <w:bottom w:space="0" w:sz="0" w:val="nil"/>
          <w:right w:space="0" w:sz="0" w:val="nil"/>
          <w:between w:space="0" w:sz="0" w:val="nil"/>
        </w:pBdr>
        <w:spacing w:after="0" w:line="240" w:lineRule="auto"/>
        <w:ind w:left="2874" w:right="-5" w:hanging="355"/>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Additional Client Notice</w:t>
      </w:r>
      <w:r w:rsidDel="00000000" w:rsidR="00000000" w:rsidRPr="00000000">
        <w:rPr>
          <w:rFonts w:ascii="Arial" w:cs="Arial" w:eastAsia="Arial" w:hAnsi="Arial"/>
          <w:rtl w:val="0"/>
        </w:rPr>
        <w:t xml:space="preserve"> issued to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which is the means by which</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becomes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ind w:left="2874" w:right="-5"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ind w:left="2880" w:right="224"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1.6</w:t>
        <w:tab/>
        <w:t xml:space="preserve">The </w:t>
      </w:r>
      <w:r w:rsidDel="00000000" w:rsidR="00000000" w:rsidRPr="00000000">
        <w:rPr>
          <w:rFonts w:ascii="Arial" w:cs="Arial" w:eastAsia="Arial" w:hAnsi="Arial"/>
          <w:i w:val="1"/>
          <w:rtl w:val="0"/>
        </w:rPr>
        <w:t xml:space="preserve">Core Group </w:t>
      </w:r>
      <w:r w:rsidDel="00000000" w:rsidR="00000000" w:rsidRPr="00000000">
        <w:rPr>
          <w:rFonts w:ascii="Arial" w:cs="Arial" w:eastAsia="Arial" w:hAnsi="Arial"/>
          <w:rtl w:val="0"/>
        </w:rPr>
        <w:t xml:space="preserve">comprises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representatives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selected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its members are:</w:t>
      </w:r>
    </w:p>
    <w:p w:rsidR="00000000" w:rsidDel="00000000" w:rsidP="00000000" w:rsidRDefault="00000000" w:rsidRPr="00000000" w14:paraId="00000063">
      <w:pPr>
        <w:spacing w:after="0" w:line="245" w:lineRule="auto"/>
        <w:ind w:left="2160" w:right="-5" w:hanging="2160"/>
        <w:jc w:val="left"/>
        <w:rPr>
          <w:rFonts w:ascii="Arial" w:cs="Arial" w:eastAsia="Arial" w:hAnsi="Arial"/>
        </w:rPr>
      </w:pPr>
      <w:r w:rsidDel="00000000" w:rsidR="00000000" w:rsidRPr="00000000">
        <w:rPr>
          <w:rtl w:val="0"/>
        </w:rPr>
      </w:r>
    </w:p>
    <w:p w:rsidR="00000000" w:rsidDel="00000000" w:rsidP="00000000" w:rsidRDefault="00000000" w:rsidRPr="00000000" w14:paraId="00000064">
      <w:pPr>
        <w:spacing w:after="13" w:line="338" w:lineRule="auto"/>
        <w:ind w:left="2127" w:right="833" w:firstLine="0"/>
        <w:jc w:val="left"/>
        <w:rPr>
          <w:rFonts w:ascii="Arial" w:cs="Arial" w:eastAsia="Arial" w:hAnsi="Arial"/>
          <w:b w:val="1"/>
        </w:rPr>
      </w:pPr>
      <w:r w:rsidDel="00000000" w:rsidR="00000000" w:rsidRPr="00000000">
        <w:rPr>
          <w:rFonts w:ascii="Arial" w:cs="Arial" w:eastAsia="Arial" w:hAnsi="Arial"/>
          <w:b w:val="1"/>
          <w:rtl w:val="0"/>
        </w:rPr>
        <w:t xml:space="preserve">Redacted under FOIA section 40, Personal Information on </w:t>
      </w:r>
      <w:r w:rsidDel="00000000" w:rsidR="00000000" w:rsidRPr="00000000">
        <w:rPr>
          <w:rFonts w:ascii="Arial" w:cs="Arial" w:eastAsia="Arial" w:hAnsi="Arial"/>
          <w:rtl w:val="0"/>
        </w:rPr>
        <w:t xml:space="preserve">behalf of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b w:val="1"/>
          <w:rtl w:val="0"/>
        </w:rPr>
        <w:t xml:space="preserve">or Redacted under FOIA section 40, Personal Information as alternate </w:t>
      </w:r>
    </w:p>
    <w:p w:rsidR="00000000" w:rsidDel="00000000" w:rsidP="00000000" w:rsidRDefault="00000000" w:rsidRPr="00000000" w14:paraId="00000065">
      <w:pPr>
        <w:spacing w:after="13" w:line="338" w:lineRule="auto"/>
        <w:ind w:left="2127" w:right="833"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6">
      <w:pPr>
        <w:spacing w:after="2" w:line="351" w:lineRule="auto"/>
        <w:ind w:left="2127" w:firstLine="0"/>
        <w:jc w:val="left"/>
        <w:rPr>
          <w:rFonts w:ascii="Arial" w:cs="Arial" w:eastAsia="Arial" w:hAnsi="Arial"/>
          <w:b w:val="1"/>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Fonts w:ascii="Arial" w:cs="Arial" w:eastAsia="Arial" w:hAnsi="Arial"/>
          <w:rtl w:val="0"/>
        </w:rPr>
        <w:t xml:space="preserve"> on behalf of the</w:t>
      </w:r>
      <w:r w:rsidDel="00000000" w:rsidR="00000000" w:rsidRPr="00000000">
        <w:rPr>
          <w:rFonts w:ascii="Arial" w:cs="Arial" w:eastAsia="Arial" w:hAnsi="Arial"/>
          <w:i w:val="1"/>
          <w:rtl w:val="0"/>
        </w:rPr>
        <w:t xml:space="preserve"> Alliance Manager or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Redacted under FOIA section 40, Personal Information</w:t>
      </w:r>
    </w:p>
    <w:p w:rsidR="00000000" w:rsidDel="00000000" w:rsidP="00000000" w:rsidRDefault="00000000" w:rsidRPr="00000000" w14:paraId="00000067">
      <w:pPr>
        <w:spacing w:after="212" w:line="245" w:lineRule="auto"/>
        <w:ind w:left="2127"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members will be periodically changed and members will be notified.</w:t>
      </w:r>
    </w:p>
    <w:p w:rsidR="00000000" w:rsidDel="00000000" w:rsidP="00000000" w:rsidRDefault="00000000" w:rsidRPr="00000000" w14:paraId="00000068">
      <w:pPr>
        <w:spacing w:after="212" w:line="245" w:lineRule="auto"/>
        <w:ind w:left="2127"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shall meet on an annual basis unless otherwise instructed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t>
      </w:r>
    </w:p>
    <w:p w:rsidR="00000000" w:rsidDel="00000000" w:rsidP="00000000" w:rsidRDefault="00000000" w:rsidRPr="00000000" w14:paraId="00000069">
      <w:pPr>
        <w:spacing w:after="212" w:line="245" w:lineRule="auto"/>
        <w:ind w:left="2127" w:right="-5" w:firstLine="0"/>
        <w:jc w:val="left"/>
        <w:rPr>
          <w:rFonts w:ascii="Arial" w:cs="Arial" w:eastAsia="Arial" w:hAnsi="Arial"/>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meeting required further to an </w:t>
      </w:r>
      <w:r w:rsidDel="00000000" w:rsidR="00000000" w:rsidRPr="00000000">
        <w:rPr>
          <w:rFonts w:ascii="Arial" w:cs="Arial" w:eastAsia="Arial" w:hAnsi="Arial"/>
          <w:i w:val="1"/>
          <w:rtl w:val="0"/>
        </w:rPr>
        <w:t xml:space="preserve">Early Warning</w:t>
      </w:r>
      <w:r w:rsidDel="00000000" w:rsidR="00000000" w:rsidRPr="00000000">
        <w:rPr>
          <w:rFonts w:ascii="Arial" w:cs="Arial" w:eastAsia="Arial" w:hAnsi="Arial"/>
          <w:rtl w:val="0"/>
        </w:rPr>
        <w:t xml:space="preserve"> requested by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in accordance with clauses 1.8.1 or 15.1 or relating to any procedure under clause 14 shall only require the attendance of the </w:t>
      </w:r>
      <w:r w:rsidDel="00000000" w:rsidR="00000000" w:rsidRPr="00000000">
        <w:rPr>
          <w:rFonts w:ascii="Arial" w:cs="Arial" w:eastAsia="Arial" w:hAnsi="Arial"/>
          <w:i w:val="1"/>
          <w:rtl w:val="0"/>
        </w:rPr>
        <w:t xml:space="preserve">Alliance Manager,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the relevant other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unless otherwise stated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t>
      </w:r>
    </w:p>
    <w:p w:rsidR="00000000" w:rsidDel="00000000" w:rsidP="00000000" w:rsidRDefault="00000000" w:rsidRPr="00000000" w14:paraId="0000006A">
      <w:pPr>
        <w:tabs>
          <w:tab w:val="center" w:leader="none" w:pos="3148"/>
        </w:tabs>
        <w:spacing w:after="212" w:line="246" w:lineRule="auto"/>
        <w:ind w:left="2160" w:right="839" w:hanging="2160"/>
        <w:jc w:val="left"/>
        <w:rPr>
          <w:rFonts w:ascii="Arial" w:cs="Arial" w:eastAsia="Arial" w:hAnsi="Arial"/>
        </w:rPr>
      </w:pPr>
      <w:r w:rsidDel="00000000" w:rsidR="00000000" w:rsidRPr="00000000">
        <w:rPr>
          <w:rFonts w:ascii="Arial" w:cs="Arial" w:eastAsia="Arial" w:hAnsi="Arial"/>
          <w:rtl w:val="0"/>
        </w:rPr>
        <w:t xml:space="preserve">Clause 1.9.3 </w:t>
        <w:tab/>
        <w:t xml:space="preserve">The communication systems are:</w:t>
      </w:r>
    </w:p>
    <w:p w:rsidR="00000000" w:rsidDel="00000000" w:rsidP="00000000" w:rsidRDefault="00000000" w:rsidRPr="00000000" w14:paraId="0000006B">
      <w:pPr>
        <w:tabs>
          <w:tab w:val="left" w:leader="none" w:pos="8222"/>
        </w:tabs>
        <w:spacing w:after="212" w:line="245" w:lineRule="auto"/>
        <w:ind w:left="2160" w:right="839" w:hanging="2160"/>
        <w:jc w:val="left"/>
        <w:rPr>
          <w:rFonts w:ascii="Arial" w:cs="Arial" w:eastAsia="Arial" w:hAnsi="Arial"/>
        </w:rPr>
      </w:pPr>
      <w:r w:rsidDel="00000000" w:rsidR="00000000" w:rsidRPr="00000000">
        <w:rPr>
          <w:rFonts w:ascii="Arial" w:cs="Arial" w:eastAsia="Arial" w:hAnsi="Arial"/>
          <w:rtl w:val="0"/>
        </w:rPr>
        <w:t xml:space="preserve">Clause 1.9.3.1 </w:t>
        <w:tab/>
        <w:t xml:space="preserve">Except as otherwise expressly provided within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any notices issued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must be in writing. For the purpose of this Clause 1.9.3, an e-mail is accepted as being "in writing".</w:t>
      </w:r>
    </w:p>
    <w:p w:rsidR="00000000" w:rsidDel="00000000" w:rsidP="00000000" w:rsidRDefault="00000000" w:rsidRPr="00000000" w14:paraId="0000006C">
      <w:pPr>
        <w:tabs>
          <w:tab w:val="left" w:leader="none" w:pos="8222"/>
        </w:tabs>
        <w:spacing w:line="246" w:lineRule="auto"/>
        <w:ind w:left="2160" w:right="839" w:hanging="2160"/>
        <w:jc w:val="left"/>
        <w:rPr>
          <w:rFonts w:ascii="Arial" w:cs="Arial" w:eastAsia="Arial" w:hAnsi="Arial"/>
        </w:rPr>
      </w:pPr>
      <w:r w:rsidDel="00000000" w:rsidR="00000000" w:rsidRPr="00000000">
        <w:rPr>
          <w:rFonts w:ascii="Arial" w:cs="Arial" w:eastAsia="Arial" w:hAnsi="Arial"/>
          <w:rtl w:val="0"/>
        </w:rPr>
        <w:t xml:space="preserve">Clause 1.9.3.2 </w:t>
        <w:tab/>
        <w:t xml:space="preserve">Subject to Clause 1.9.3.3 the following table sets out the method by which notices may be served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the respective deemed time and proof of service: </w:t>
      </w:r>
    </w:p>
    <w:p w:rsidR="00000000" w:rsidDel="00000000" w:rsidP="00000000" w:rsidRDefault="00000000" w:rsidRPr="00000000" w14:paraId="0000006D">
      <w:pPr>
        <w:spacing w:after="0" w:line="259" w:lineRule="auto"/>
        <w:ind w:left="1980" w:firstLine="0"/>
        <w:jc w:val="left"/>
        <w:rPr>
          <w:rFonts w:ascii="Arial" w:cs="Arial" w:eastAsia="Arial" w:hAnsi="Arial"/>
        </w:rPr>
      </w:pPr>
      <w:r w:rsidDel="00000000" w:rsidR="00000000" w:rsidRPr="00000000">
        <w:rPr>
          <w:rFonts w:ascii="Arial" w:cs="Arial" w:eastAsia="Arial" w:hAnsi="Arial"/>
          <w:rtl w:val="0"/>
        </w:rPr>
        <w:t xml:space="preserve"> </w:t>
      </w:r>
    </w:p>
    <w:tbl>
      <w:tblPr>
        <w:tblStyle w:val="Table2"/>
        <w:tblW w:w="6662.0" w:type="dxa"/>
        <w:jc w:val="left"/>
        <w:tblInd w:w="2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269"/>
        <w:gridCol w:w="2665"/>
        <w:tblGridChange w:id="0">
          <w:tblGrid>
            <w:gridCol w:w="1728"/>
            <w:gridCol w:w="2269"/>
            <w:gridCol w:w="2665"/>
          </w:tblGrid>
        </w:tblGridChange>
      </w:tblGrid>
      <w:tr>
        <w:trPr>
          <w:cantSplit w:val="0"/>
          <w:trHeight w:val="634" w:hRule="atLeast"/>
          <w:tblHeader w:val="0"/>
        </w:trPr>
        <w:tc>
          <w:tcPr>
            <w:shd w:fill="eeece1" w:val="clear"/>
          </w:tcPr>
          <w:p w:rsidR="00000000" w:rsidDel="00000000" w:rsidP="00000000" w:rsidRDefault="00000000" w:rsidRPr="00000000" w14:paraId="0000006E">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Manner of delivery </w:t>
            </w:r>
          </w:p>
        </w:tc>
        <w:tc>
          <w:tcPr>
            <w:shd w:fill="eeece1" w:val="clear"/>
          </w:tcPr>
          <w:p w:rsidR="00000000" w:rsidDel="00000000" w:rsidP="00000000" w:rsidRDefault="00000000" w:rsidRPr="00000000" w14:paraId="0000006F">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Deemed time of </w:t>
            </w:r>
          </w:p>
          <w:p w:rsidR="00000000" w:rsidDel="00000000" w:rsidP="00000000" w:rsidRDefault="00000000" w:rsidRPr="00000000" w14:paraId="00000070">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delivery </w:t>
            </w:r>
          </w:p>
        </w:tc>
        <w:tc>
          <w:tcPr>
            <w:shd w:fill="eeece1" w:val="clear"/>
          </w:tcPr>
          <w:p w:rsidR="00000000" w:rsidDel="00000000" w:rsidP="00000000" w:rsidRDefault="00000000" w:rsidRPr="00000000" w14:paraId="00000071">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Proof of Service </w:t>
            </w:r>
          </w:p>
        </w:tc>
      </w:tr>
      <w:tr>
        <w:trPr>
          <w:cantSplit w:val="0"/>
          <w:trHeight w:val="1648" w:hRule="atLeast"/>
          <w:tblHeader w:val="0"/>
        </w:trPr>
        <w:tc>
          <w:tcPr/>
          <w:p w:rsidR="00000000" w:rsidDel="00000000" w:rsidP="00000000" w:rsidRDefault="00000000" w:rsidRPr="00000000" w14:paraId="00000072">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Email  </w:t>
            </w:r>
          </w:p>
        </w:tc>
        <w:tc>
          <w:tcPr/>
          <w:p w:rsidR="00000000" w:rsidDel="00000000" w:rsidP="00000000" w:rsidRDefault="00000000" w:rsidRPr="00000000" w14:paraId="00000073">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9.00am on the first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after sending </w:t>
            </w:r>
          </w:p>
        </w:tc>
        <w:tc>
          <w:tcPr/>
          <w:p w:rsidR="00000000" w:rsidDel="00000000" w:rsidP="00000000" w:rsidRDefault="00000000" w:rsidRPr="00000000" w14:paraId="00000074">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Dispatched as a pdf attachment to an email to the correct e-mail address without any error message  </w:t>
            </w:r>
          </w:p>
        </w:tc>
      </w:tr>
      <w:tr>
        <w:trPr>
          <w:cantSplit w:val="0"/>
          <w:trHeight w:val="2156" w:hRule="atLeast"/>
          <w:tblHeader w:val="0"/>
        </w:trPr>
        <w:tc>
          <w:tcPr/>
          <w:p w:rsidR="00000000" w:rsidDel="00000000" w:rsidP="00000000" w:rsidRDefault="00000000" w:rsidRPr="00000000" w14:paraId="00000075">
            <w:pPr>
              <w:spacing w:line="259" w:lineRule="auto"/>
              <w:ind w:left="0" w:right="85" w:firstLine="0"/>
              <w:jc w:val="left"/>
              <w:rPr>
                <w:rFonts w:ascii="Arial" w:cs="Arial" w:eastAsia="Arial" w:hAnsi="Arial"/>
              </w:rPr>
            </w:pPr>
            <w:r w:rsidDel="00000000" w:rsidR="00000000" w:rsidRPr="00000000">
              <w:rPr>
                <w:rFonts w:ascii="Arial" w:cs="Arial" w:eastAsia="Arial" w:hAnsi="Arial"/>
                <w:rtl w:val="0"/>
              </w:rPr>
              <w:t xml:space="preserve">Personal delivery </w:t>
            </w:r>
          </w:p>
        </w:tc>
        <w:tc>
          <w:tcPr/>
          <w:p w:rsidR="00000000" w:rsidDel="00000000" w:rsidP="00000000" w:rsidRDefault="00000000" w:rsidRPr="00000000" w14:paraId="00000076">
            <w:pPr>
              <w:spacing w:line="238" w:lineRule="auto"/>
              <w:ind w:left="2" w:right="78" w:firstLine="0"/>
              <w:jc w:val="left"/>
              <w:rPr>
                <w:rFonts w:ascii="Arial" w:cs="Arial" w:eastAsia="Arial" w:hAnsi="Arial"/>
              </w:rPr>
            </w:pPr>
            <w:r w:rsidDel="00000000" w:rsidR="00000000" w:rsidRPr="00000000">
              <w:rPr>
                <w:rFonts w:ascii="Arial" w:cs="Arial" w:eastAsia="Arial" w:hAnsi="Arial"/>
                <w:rtl w:val="0"/>
              </w:rPr>
              <w:t xml:space="preserve">On delivery, provided delivery is between 9.00am and 5.00pm on a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Otherwise, delivery will occur at 9.00am on the next Working </w:t>
            </w:r>
          </w:p>
          <w:p w:rsidR="00000000" w:rsidDel="00000000" w:rsidP="00000000" w:rsidRDefault="00000000" w:rsidRPr="00000000" w14:paraId="00000077">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Day </w:t>
            </w:r>
          </w:p>
        </w:tc>
        <w:tc>
          <w:tcPr/>
          <w:p w:rsidR="00000000" w:rsidDel="00000000" w:rsidP="00000000" w:rsidRDefault="00000000" w:rsidRPr="00000000" w14:paraId="00000078">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Properly addressed and delivered as evidenced by signature of a delivery receipt </w:t>
            </w:r>
          </w:p>
        </w:tc>
      </w:tr>
      <w:tr>
        <w:trPr>
          <w:cantSplit w:val="0"/>
          <w:trHeight w:val="3418" w:hRule="atLeast"/>
          <w:tblHeader w:val="0"/>
        </w:trPr>
        <w:tc>
          <w:tcPr/>
          <w:p w:rsidR="00000000" w:rsidDel="00000000" w:rsidP="00000000" w:rsidRDefault="00000000" w:rsidRPr="00000000" w14:paraId="00000079">
            <w:pPr>
              <w:spacing w:line="259" w:lineRule="auto"/>
              <w:ind w:left="0" w:right="85" w:firstLine="0"/>
              <w:jc w:val="left"/>
              <w:rPr>
                <w:rFonts w:ascii="Arial" w:cs="Arial" w:eastAsia="Arial" w:hAnsi="Arial"/>
              </w:rPr>
            </w:pPr>
            <w:r w:rsidDel="00000000" w:rsidR="00000000" w:rsidRPr="00000000">
              <w:rPr>
                <w:rFonts w:ascii="Arial" w:cs="Arial" w:eastAsia="Arial" w:hAnsi="Arial"/>
                <w:rtl w:val="0"/>
              </w:rPr>
              <w:t xml:space="preserve">Royal Mail Signed For™ 1st Class or other prepaid, next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service providing proof of delivery </w:t>
            </w:r>
          </w:p>
        </w:tc>
        <w:tc>
          <w:tcPr/>
          <w:p w:rsidR="00000000" w:rsidDel="00000000" w:rsidP="00000000" w:rsidRDefault="00000000" w:rsidRPr="00000000" w14:paraId="0000007A">
            <w:pPr>
              <w:spacing w:after="2" w:line="237" w:lineRule="auto"/>
              <w:ind w:left="2" w:right="107" w:firstLine="0"/>
              <w:jc w:val="left"/>
              <w:rPr>
                <w:rFonts w:ascii="Arial" w:cs="Arial" w:eastAsia="Arial" w:hAnsi="Arial"/>
              </w:rPr>
            </w:pPr>
            <w:r w:rsidDel="00000000" w:rsidR="00000000" w:rsidRPr="00000000">
              <w:rPr>
                <w:rFonts w:ascii="Arial" w:cs="Arial" w:eastAsia="Arial" w:hAnsi="Arial"/>
                <w:rtl w:val="0"/>
              </w:rPr>
              <w:t xml:space="preserve">At the time recorded by the delivery service, provided that delivery is between 9.00am and 5.00pm on a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Otherwise, delivery will occur at 9.00am on the same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(if delivery before </w:t>
            </w:r>
          </w:p>
          <w:p w:rsidR="00000000" w:rsidDel="00000000" w:rsidP="00000000" w:rsidRDefault="00000000" w:rsidRPr="00000000" w14:paraId="0000007B">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9.00am) or on the next </w:t>
            </w:r>
          </w:p>
          <w:p w:rsidR="00000000" w:rsidDel="00000000" w:rsidP="00000000" w:rsidRDefault="00000000" w:rsidRPr="00000000" w14:paraId="0000007C">
            <w:pPr>
              <w:spacing w:line="259" w:lineRule="auto"/>
              <w:ind w:left="2" w:firstLine="0"/>
              <w:jc w:val="left"/>
              <w:rPr>
                <w:rFonts w:ascii="Arial" w:cs="Arial" w:eastAsia="Arial" w:hAnsi="Arial"/>
              </w:rPr>
            </w:pP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(if after </w:t>
            </w:r>
          </w:p>
          <w:p w:rsidR="00000000" w:rsidDel="00000000" w:rsidP="00000000" w:rsidRDefault="00000000" w:rsidRPr="00000000" w14:paraId="0000007D">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5.00pm) </w:t>
            </w:r>
          </w:p>
        </w:tc>
        <w:tc>
          <w:tcPr/>
          <w:p w:rsidR="00000000" w:rsidDel="00000000" w:rsidP="00000000" w:rsidRDefault="00000000" w:rsidRPr="00000000" w14:paraId="0000007E">
            <w:pPr>
              <w:spacing w:line="259" w:lineRule="auto"/>
              <w:ind w:left="2" w:firstLine="0"/>
              <w:jc w:val="left"/>
              <w:rPr>
                <w:rFonts w:ascii="Arial" w:cs="Arial" w:eastAsia="Arial" w:hAnsi="Arial"/>
              </w:rPr>
            </w:pPr>
            <w:r w:rsidDel="00000000" w:rsidR="00000000" w:rsidRPr="00000000">
              <w:rPr>
                <w:rFonts w:ascii="Arial" w:cs="Arial" w:eastAsia="Arial" w:hAnsi="Arial"/>
                <w:rtl w:val="0"/>
              </w:rPr>
              <w:t xml:space="preserve">Properly addressed prepaid and delivered as evidenced by signature of a delivery receipt </w:t>
            </w:r>
          </w:p>
        </w:tc>
      </w:tr>
    </w:tbl>
    <w:p w:rsidR="00000000" w:rsidDel="00000000" w:rsidP="00000000" w:rsidRDefault="00000000" w:rsidRPr="00000000" w14:paraId="0000007F">
      <w:pPr>
        <w:spacing w:after="0" w:line="259" w:lineRule="auto"/>
        <w:ind w:left="198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0">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1.9.3.3 </w:t>
        <w:tab/>
        <w:t xml:space="preserve">The following notices may only be served as an attachment to an email if the original notice is then sent to the recipient by personal delivery or Royal Mail Signed For™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Class or other prepaid in the manner set out in the table in clause 1.9.3.2 within twenty-four (24) hours of transmission of the email: </w:t>
      </w:r>
    </w:p>
    <w:p w:rsidR="00000000" w:rsidDel="00000000" w:rsidP="00000000" w:rsidRDefault="00000000" w:rsidRPr="00000000" w14:paraId="00000081">
      <w:pPr>
        <w:tabs>
          <w:tab w:val="center" w:leader="none" w:pos="2460"/>
          <w:tab w:val="center" w:leader="none" w:pos="4328"/>
        </w:tabs>
        <w:spacing w:after="212" w:line="246" w:lineRule="auto"/>
        <w:ind w:left="2053" w:hanging="2053"/>
        <w:jc w:val="left"/>
        <w:rPr>
          <w:rFonts w:ascii="Arial" w:cs="Arial" w:eastAsia="Arial" w:hAnsi="Arial"/>
        </w:rPr>
      </w:pPr>
      <w:r w:rsidDel="00000000" w:rsidR="00000000" w:rsidRPr="00000000">
        <w:rPr>
          <w:rFonts w:ascii="Arial" w:cs="Arial" w:eastAsia="Arial" w:hAnsi="Arial"/>
          <w:rtl w:val="0"/>
        </w:rPr>
        <w:t xml:space="preserve">Clause 1.9.3.3.1 </w:t>
        <w:tab/>
        <w:tab/>
        <w:t xml:space="preserve">  any notice under clause 14  </w:t>
      </w:r>
    </w:p>
    <w:p w:rsidR="00000000" w:rsidDel="00000000" w:rsidP="00000000" w:rsidRDefault="00000000" w:rsidRPr="00000000" w14:paraId="00000082">
      <w:pPr>
        <w:tabs>
          <w:tab w:val="center" w:leader="none" w:pos="2460"/>
          <w:tab w:val="center" w:leader="none" w:pos="4355"/>
        </w:tabs>
        <w:spacing w:after="212" w:line="246" w:lineRule="auto"/>
        <w:ind w:left="2053" w:hanging="2053"/>
        <w:jc w:val="left"/>
        <w:rPr>
          <w:rFonts w:ascii="Arial" w:cs="Arial" w:eastAsia="Arial" w:hAnsi="Arial"/>
        </w:rPr>
      </w:pPr>
      <w:r w:rsidDel="00000000" w:rsidR="00000000" w:rsidRPr="00000000">
        <w:rPr>
          <w:rFonts w:ascii="Arial" w:cs="Arial" w:eastAsia="Arial" w:hAnsi="Arial"/>
          <w:rtl w:val="0"/>
        </w:rPr>
        <w:t xml:space="preserve">Clause 1.9.3.3.2 </w:t>
        <w:tab/>
        <w:tab/>
        <w:t xml:space="preserve">  any notice under clause 15. </w:t>
      </w:r>
    </w:p>
    <w:p w:rsidR="00000000" w:rsidDel="00000000" w:rsidP="00000000" w:rsidRDefault="00000000" w:rsidRPr="00000000" w14:paraId="00000083">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1.9.3.4 </w:t>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to the email attaching the notice.  </w:t>
      </w:r>
    </w:p>
    <w:p w:rsidR="00000000" w:rsidDel="00000000" w:rsidP="00000000" w:rsidRDefault="00000000" w:rsidRPr="00000000" w14:paraId="00000084">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1.9.3.5 </w:t>
        <w:tab/>
        <w:t xml:space="preserve">This clause 1.9.3 does not apply to the service of any proceedings or other documents in any legal action or, where applicable, any method of dispute resolution (other than the service of a notice under clause15.1) </w:t>
      </w:r>
    </w:p>
    <w:p w:rsidR="00000000" w:rsidDel="00000000" w:rsidP="00000000" w:rsidRDefault="00000000" w:rsidRPr="00000000" w14:paraId="00000085">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1.9.3.6 </w:t>
        <w:tab/>
        <w:t xml:space="preserve">For the purposes of this clause 1.9.3, the address of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be as stated in its </w:t>
      </w:r>
      <w:r w:rsidDel="00000000" w:rsidR="00000000" w:rsidRPr="00000000">
        <w:rPr>
          <w:rFonts w:ascii="Arial" w:cs="Arial" w:eastAsia="Arial" w:hAnsi="Arial"/>
          <w:i w:val="1"/>
          <w:rtl w:val="0"/>
        </w:rPr>
        <w:t xml:space="preserve">Offer Document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and the address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are as follows:</w:t>
      </w:r>
    </w:p>
    <w:p w:rsidR="00000000" w:rsidDel="00000000" w:rsidP="00000000" w:rsidRDefault="00000000" w:rsidRPr="00000000" w14:paraId="00000086">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Crown Commercial Service 9th Floor, The Capital, Old Hall Street, Liverpool L3 9PP and e-mail address offsite@crowncommercial.gov.uk</w:t>
      </w:r>
    </w:p>
    <w:p w:rsidR="00000000" w:rsidDel="00000000" w:rsidP="00000000" w:rsidRDefault="00000000" w:rsidRPr="00000000" w14:paraId="00000087">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1.9.3.7 </w:t>
        <w:tab/>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will immediately notify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of any change of address or email address from that set out in the </w:t>
      </w:r>
      <w:r w:rsidDel="00000000" w:rsidR="00000000" w:rsidRPr="00000000">
        <w:rPr>
          <w:rFonts w:ascii="Arial" w:cs="Arial" w:eastAsia="Arial" w:hAnsi="Arial"/>
          <w:i w:val="1"/>
          <w:rtl w:val="0"/>
        </w:rPr>
        <w:t xml:space="preserve">Framework Documents </w:t>
      </w:r>
      <w:r w:rsidDel="00000000" w:rsidR="00000000" w:rsidRPr="00000000">
        <w:rPr>
          <w:rFonts w:ascii="Arial" w:cs="Arial" w:eastAsia="Arial" w:hAnsi="Arial"/>
          <w:rtl w:val="0"/>
        </w:rPr>
        <w:t xml:space="preserve">and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shall notify the other</w:t>
      </w:r>
      <w:r w:rsidDel="00000000" w:rsidR="00000000" w:rsidRPr="00000000">
        <w:rPr>
          <w:rFonts w:ascii="Arial" w:cs="Arial" w:eastAsia="Arial" w:hAnsi="Arial"/>
          <w:i w:val="1"/>
          <w:rtl w:val="0"/>
        </w:rPr>
        <w:t xml:space="preserve"> Alliance Members </w:t>
      </w:r>
      <w:r w:rsidDel="00000000" w:rsidR="00000000" w:rsidRPr="00000000">
        <w:rPr>
          <w:rFonts w:ascii="Arial" w:cs="Arial" w:eastAsia="Arial" w:hAnsi="Arial"/>
          <w:rtl w:val="0"/>
        </w:rPr>
        <w:t xml:space="preserve">where it considers it to be appropriate. </w:t>
      </w:r>
    </w:p>
    <w:p w:rsidR="00000000" w:rsidDel="00000000" w:rsidP="00000000" w:rsidRDefault="00000000" w:rsidRPr="00000000" w14:paraId="00000088">
      <w:pPr>
        <w:spacing w:after="212" w:line="271"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1.10</w:t>
        <w:tab/>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engage with the following </w:t>
      </w:r>
      <w:r w:rsidDel="00000000" w:rsidR="00000000" w:rsidRPr="00000000">
        <w:rPr>
          <w:rFonts w:ascii="Arial" w:cs="Arial" w:eastAsia="Arial" w:hAnsi="Arial"/>
          <w:i w:val="1"/>
          <w:rtl w:val="0"/>
        </w:rPr>
        <w:t xml:space="preserve">Stakeholders </w:t>
      </w:r>
      <w:r w:rsidDel="00000000" w:rsidR="00000000" w:rsidRPr="00000000">
        <w:rPr>
          <w:rFonts w:ascii="Arial" w:cs="Arial" w:eastAsia="Arial" w:hAnsi="Arial"/>
          <w:rtl w:val="0"/>
        </w:rPr>
        <w:t xml:space="preserve">in accordance with clause 1.10 and the </w:t>
      </w:r>
      <w:r w:rsidDel="00000000" w:rsidR="00000000" w:rsidRPr="00000000">
        <w:rPr>
          <w:rFonts w:ascii="Arial" w:cs="Arial" w:eastAsia="Arial" w:hAnsi="Arial"/>
          <w:i w:val="1"/>
          <w:rtl w:val="0"/>
        </w:rPr>
        <w:t xml:space="preserve">Framework Documents</w:t>
      </w:r>
      <w:r w:rsidDel="00000000" w:rsidR="00000000" w:rsidRPr="00000000">
        <w:rPr>
          <w:rFonts w:ascii="Arial" w:cs="Arial" w:eastAsia="Arial" w:hAnsi="Arial"/>
          <w:rtl w:val="0"/>
        </w:rPr>
        <w:t xml:space="preserve">: </w:t>
      </w:r>
    </w:p>
    <w:p w:rsidR="00000000" w:rsidDel="00000000" w:rsidP="00000000" w:rsidRDefault="00000000" w:rsidRPr="00000000" w14:paraId="00000089">
      <w:pPr>
        <w:numPr>
          <w:ilvl w:val="0"/>
          <w:numId w:val="84"/>
        </w:numPr>
        <w:spacing w:after="18" w:line="259" w:lineRule="auto"/>
        <w:ind w:left="2517" w:right="839" w:hanging="355"/>
        <w:jc w:val="left"/>
        <w:rPr/>
      </w:pPr>
      <w:r w:rsidDel="00000000" w:rsidR="00000000" w:rsidRPr="00000000">
        <w:rPr>
          <w:rFonts w:ascii="Arial" w:cs="Arial" w:eastAsia="Arial" w:hAnsi="Arial"/>
          <w:rtl w:val="0"/>
        </w:rPr>
        <w:t xml:space="preserve">The Government Construction Board and the Infrastructure and Projects Authority </w:t>
      </w:r>
      <w:r w:rsidDel="00000000" w:rsidR="00000000" w:rsidRPr="00000000">
        <w:rPr>
          <w:rtl w:val="0"/>
        </w:rPr>
      </w:r>
    </w:p>
    <w:p w:rsidR="00000000" w:rsidDel="00000000" w:rsidP="00000000" w:rsidRDefault="00000000" w:rsidRPr="00000000" w14:paraId="0000008A">
      <w:pPr>
        <w:numPr>
          <w:ilvl w:val="0"/>
          <w:numId w:val="84"/>
        </w:numPr>
        <w:spacing w:after="212" w:line="259" w:lineRule="auto"/>
        <w:ind w:left="2517" w:right="839" w:hanging="355"/>
        <w:jc w:val="left"/>
        <w:rPr/>
      </w:pPr>
      <w:r w:rsidDel="00000000" w:rsidR="00000000" w:rsidRPr="00000000">
        <w:rPr>
          <w:rFonts w:ascii="Arial" w:cs="Arial" w:eastAsia="Arial" w:hAnsi="Arial"/>
          <w:rtl w:val="0"/>
        </w:rPr>
        <w:t xml:space="preserve">As otherwise agreed by the </w:t>
      </w:r>
      <w:r w:rsidDel="00000000" w:rsidR="00000000" w:rsidRPr="00000000">
        <w:rPr>
          <w:rFonts w:ascii="Arial" w:cs="Arial" w:eastAsia="Arial" w:hAnsi="Arial"/>
          <w:i w:val="1"/>
          <w:rtl w:val="0"/>
        </w:rPr>
        <w:t xml:space="preserve">Core Group. </w:t>
      </w:r>
      <w:r w:rsidDel="00000000" w:rsidR="00000000" w:rsidRPr="00000000">
        <w:rPr>
          <w:rtl w:val="0"/>
        </w:rPr>
      </w:r>
    </w:p>
    <w:p w:rsidR="00000000" w:rsidDel="00000000" w:rsidP="00000000" w:rsidRDefault="00000000" w:rsidRPr="00000000" w14:paraId="0000008B">
      <w:pPr>
        <w:spacing w:after="212" w:line="278.00000000000006" w:lineRule="auto"/>
        <w:ind w:left="2053" w:hanging="2053"/>
        <w:jc w:val="left"/>
        <w:rPr>
          <w:rFonts w:ascii="Arial" w:cs="Arial" w:eastAsia="Arial" w:hAnsi="Arial"/>
        </w:rPr>
      </w:pPr>
      <w:r w:rsidDel="00000000" w:rsidR="00000000" w:rsidRPr="00000000">
        <w:rPr>
          <w:rFonts w:ascii="Arial" w:cs="Arial" w:eastAsia="Arial" w:hAnsi="Arial"/>
          <w:rtl w:val="0"/>
        </w:rPr>
        <w:t xml:space="preserve">Clause 1.11</w:t>
        <w:tab/>
        <w:tab/>
        <w:t xml:space="preserve">The following </w:t>
      </w:r>
      <w:r w:rsidDel="00000000" w:rsidR="00000000" w:rsidRPr="00000000">
        <w:rPr>
          <w:rFonts w:ascii="Arial" w:cs="Arial" w:eastAsia="Arial" w:hAnsi="Arial"/>
          <w:i w:val="1"/>
          <w:rtl w:val="0"/>
        </w:rPr>
        <w:t xml:space="preserve">Additional Clients </w:t>
      </w:r>
      <w:r w:rsidDel="00000000" w:rsidR="00000000" w:rsidRPr="00000000">
        <w:rPr>
          <w:rFonts w:ascii="Arial" w:cs="Arial" w:eastAsia="Arial" w:hAnsi="Arial"/>
          <w:rtl w:val="0"/>
        </w:rPr>
        <w:t xml:space="preserve">may join the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w:t>
      </w:r>
    </w:p>
    <w:p w:rsidR="00000000" w:rsidDel="00000000" w:rsidP="00000000" w:rsidRDefault="00000000" w:rsidRPr="00000000" w14:paraId="0000008C">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All Central Government Departments and all other UK Public Sector Bodies, including Local Authorities, Health, Police, Fire and Rescue, Education and Devolved Administrations. </w:t>
      </w:r>
    </w:p>
    <w:p w:rsidR="00000000" w:rsidDel="00000000" w:rsidP="00000000" w:rsidRDefault="00000000" w:rsidRPr="00000000" w14:paraId="0000008D">
      <w:pPr>
        <w:spacing w:after="212" w:line="266" w:lineRule="auto"/>
        <w:ind w:left="1690" w:right="839" w:firstLine="470"/>
        <w:jc w:val="left"/>
        <w:rPr>
          <w:rFonts w:ascii="Arial" w:cs="Arial" w:eastAsia="Arial" w:hAnsi="Arial"/>
        </w:rPr>
      </w:pPr>
      <w:r w:rsidDel="00000000" w:rsidR="00000000" w:rsidRPr="00000000">
        <w:rPr>
          <w:rFonts w:ascii="Arial" w:cs="Arial" w:eastAsia="Arial" w:hAnsi="Arial"/>
          <w:i w:val="1"/>
          <w:rtl w:val="0"/>
        </w:rPr>
        <w:t xml:space="preserve">Additional Clients </w:t>
      </w:r>
      <w:r w:rsidDel="00000000" w:rsidR="00000000" w:rsidRPr="00000000">
        <w:rPr>
          <w:rFonts w:ascii="Arial" w:cs="Arial" w:eastAsia="Arial" w:hAnsi="Arial"/>
          <w:rtl w:val="0"/>
        </w:rPr>
        <w:t xml:space="preserve">may join the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by: </w:t>
      </w:r>
    </w:p>
    <w:p w:rsidR="00000000" w:rsidDel="00000000" w:rsidP="00000000" w:rsidRDefault="00000000" w:rsidRPr="00000000" w14:paraId="0000008E">
      <w:pPr>
        <w:widowControl w:val="0"/>
        <w:numPr>
          <w:ilvl w:val="0"/>
          <w:numId w:val="8"/>
        </w:numPr>
        <w:pBdr>
          <w:top w:space="0" w:sz="0" w:val="nil"/>
          <w:left w:space="0" w:sz="0" w:val="nil"/>
          <w:bottom w:space="0" w:sz="0" w:val="nil"/>
          <w:right w:space="0" w:sz="0" w:val="nil"/>
          <w:between w:space="0" w:sz="0" w:val="nil"/>
        </w:pBdr>
        <w:spacing w:after="18" w:line="259" w:lineRule="auto"/>
        <w:ind w:left="2517" w:right="-5" w:hanging="355"/>
        <w:jc w:val="left"/>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completing a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submitted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as the means by which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agrees to be bound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F">
      <w:pPr>
        <w:widowControl w:val="0"/>
        <w:numPr>
          <w:ilvl w:val="0"/>
          <w:numId w:val="8"/>
        </w:numPr>
        <w:pBdr>
          <w:top w:space="0" w:sz="0" w:val="nil"/>
          <w:left w:space="0" w:sz="0" w:val="nil"/>
          <w:bottom w:space="0" w:sz="0" w:val="nil"/>
          <w:right w:space="0" w:sz="0" w:val="nil"/>
          <w:between w:space="0" w:sz="0" w:val="nil"/>
        </w:pBdr>
        <w:spacing w:after="212" w:line="259" w:lineRule="auto"/>
        <w:ind w:left="2517" w:right="-5" w:hanging="355"/>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issuing an </w:t>
      </w:r>
      <w:r w:rsidDel="00000000" w:rsidR="00000000" w:rsidRPr="00000000">
        <w:rPr>
          <w:rFonts w:ascii="Arial" w:cs="Arial" w:eastAsia="Arial" w:hAnsi="Arial"/>
          <w:i w:val="1"/>
          <w:rtl w:val="0"/>
        </w:rPr>
        <w:t xml:space="preserve">Additional Client Notice</w:t>
      </w:r>
      <w:r w:rsidDel="00000000" w:rsidR="00000000" w:rsidRPr="00000000">
        <w:rPr>
          <w:rFonts w:ascii="Arial" w:cs="Arial" w:eastAsia="Arial" w:hAnsi="Arial"/>
          <w:rtl w:val="0"/>
        </w:rPr>
        <w:t xml:space="preserve"> to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the form set out in Schedule 10 Part 2, as the means by which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becomes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which shall be effective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 </w:t>
      </w:r>
      <w:r w:rsidDel="00000000" w:rsidR="00000000" w:rsidRPr="00000000">
        <w:rPr>
          <w:rtl w:val="0"/>
        </w:rPr>
      </w:r>
    </w:p>
    <w:p w:rsidR="00000000" w:rsidDel="00000000" w:rsidP="00000000" w:rsidRDefault="00000000" w:rsidRPr="00000000" w14:paraId="00000090">
      <w:pPr>
        <w:spacing w:after="191" w:line="278.00000000000006" w:lineRule="auto"/>
        <w:ind w:left="2053" w:right="-5" w:hanging="2053"/>
        <w:jc w:val="left"/>
        <w:rPr>
          <w:rFonts w:ascii="Arial" w:cs="Arial" w:eastAsia="Arial" w:hAnsi="Arial"/>
        </w:rPr>
      </w:pPr>
      <w:r w:rsidDel="00000000" w:rsidR="00000000" w:rsidRPr="00000000">
        <w:rPr>
          <w:rFonts w:ascii="Arial" w:cs="Arial" w:eastAsia="Arial" w:hAnsi="Arial"/>
          <w:rtl w:val="0"/>
        </w:rPr>
        <w:t xml:space="preserve">Clause 3.1</w:t>
        <w:tab/>
        <w:t xml:space="preserve">The </w:t>
      </w:r>
      <w:r w:rsidDel="00000000" w:rsidR="00000000" w:rsidRPr="00000000">
        <w:rPr>
          <w:rFonts w:ascii="Arial" w:cs="Arial" w:eastAsia="Arial" w:hAnsi="Arial"/>
          <w:i w:val="1"/>
          <w:rtl w:val="0"/>
        </w:rPr>
        <w:t xml:space="preserve">Alliance Manager </w:t>
      </w:r>
      <w:r w:rsidDel="00000000" w:rsidR="00000000" w:rsidRPr="00000000">
        <w:rPr>
          <w:rFonts w:ascii="Arial" w:cs="Arial" w:eastAsia="Arial" w:hAnsi="Arial"/>
          <w:rtl w:val="0"/>
        </w:rPr>
        <w:t xml:space="preserve">is </w:t>
      </w:r>
      <w:r w:rsidDel="00000000" w:rsidR="00000000" w:rsidRPr="00000000">
        <w:rPr>
          <w:rFonts w:ascii="Arial" w:cs="Arial" w:eastAsia="Arial" w:hAnsi="Arial"/>
          <w:i w:val="1"/>
          <w:rtl w:val="0"/>
        </w:rPr>
        <w:t xml:space="preserve">Crown Commercial Service</w:t>
      </w:r>
      <w:r w:rsidDel="00000000" w:rsidR="00000000" w:rsidRPr="00000000">
        <w:rPr>
          <w:rFonts w:ascii="Arial" w:cs="Arial" w:eastAsia="Arial" w:hAnsi="Arial"/>
          <w:rtl w:val="0"/>
        </w:rPr>
        <w:t xml:space="preserve"> as represented by               </w:t>
      </w:r>
    </w:p>
    <w:p w:rsidR="00000000" w:rsidDel="00000000" w:rsidP="00000000" w:rsidRDefault="00000000" w:rsidRPr="00000000" w14:paraId="00000091">
      <w:pPr>
        <w:spacing w:after="228" w:line="259" w:lineRule="auto"/>
        <w:ind w:left="1440" w:firstLine="720"/>
        <w:jc w:val="left"/>
        <w:rPr>
          <w:rFonts w:ascii="Arial" w:cs="Arial" w:eastAsia="Arial" w:hAnsi="Arial"/>
          <w:b w:val="1"/>
          <w:i w:val="1"/>
        </w:rPr>
      </w:pPr>
      <w:r w:rsidDel="00000000" w:rsidR="00000000" w:rsidRPr="00000000">
        <w:rPr>
          <w:rFonts w:ascii="Arial" w:cs="Arial" w:eastAsia="Arial" w:hAnsi="Arial"/>
          <w:b w:val="1"/>
          <w:i w:val="1"/>
          <w:rtl w:val="0"/>
        </w:rPr>
        <w:t xml:space="preserve">Redacted under FOIA section 40, Personal Information</w:t>
      </w:r>
    </w:p>
    <w:p w:rsidR="00000000" w:rsidDel="00000000" w:rsidP="00000000" w:rsidRDefault="00000000" w:rsidRPr="00000000" w14:paraId="00000092">
      <w:pPr>
        <w:spacing w:after="202" w:line="271"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Alliance Manager’s </w:t>
      </w:r>
      <w:r w:rsidDel="00000000" w:rsidR="00000000" w:rsidRPr="00000000">
        <w:rPr>
          <w:rFonts w:ascii="Arial" w:cs="Arial" w:eastAsia="Arial" w:hAnsi="Arial"/>
          <w:rtl w:val="0"/>
        </w:rPr>
        <w:t xml:space="preserve">authority under clause 3.1 is subject to no restrictions.  </w:t>
      </w:r>
    </w:p>
    <w:p w:rsidR="00000000" w:rsidDel="00000000" w:rsidP="00000000" w:rsidRDefault="00000000" w:rsidRPr="00000000" w14:paraId="00000093">
      <w:pPr>
        <w:spacing w:after="212" w:line="259" w:lineRule="auto"/>
        <w:ind w:left="2160" w:right="-5" w:firstLine="0"/>
        <w:jc w:val="left"/>
        <w:rPr>
          <w:rFonts w:ascii="Arial" w:cs="Arial" w:eastAsia="Arial" w:hAnsi="Arial"/>
          <w:i w:val="1"/>
        </w:rPr>
      </w:pPr>
      <w:r w:rsidDel="00000000" w:rsidR="00000000" w:rsidRPr="00000000">
        <w:rPr>
          <w:rFonts w:ascii="Arial" w:cs="Arial" w:eastAsia="Arial" w:hAnsi="Arial"/>
          <w:rtl w:val="0"/>
        </w:rPr>
        <w:t xml:space="preserve">For the purposes of clause 3.1, there is no </w:t>
      </w:r>
      <w:r w:rsidDel="00000000" w:rsidR="00000000" w:rsidRPr="00000000">
        <w:rPr>
          <w:rFonts w:ascii="Arial" w:cs="Arial" w:eastAsia="Arial" w:hAnsi="Arial"/>
          <w:i w:val="1"/>
          <w:rtl w:val="0"/>
        </w:rPr>
        <w:t xml:space="preserve">Alliance Manager Services Schedule</w:t>
      </w:r>
      <w:r w:rsidDel="00000000" w:rsidR="00000000" w:rsidRPr="00000000">
        <w:rPr>
          <w:rFonts w:ascii="Arial" w:cs="Arial" w:eastAsia="Arial" w:hAnsi="Arial"/>
          <w:rtl w:val="0"/>
        </w:rPr>
        <w:t xml:space="preserve"> and the activities under clause 3.1.1 may be implemented by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rather than the </w:t>
      </w:r>
      <w:r w:rsidDel="00000000" w:rsidR="00000000" w:rsidRPr="00000000">
        <w:rPr>
          <w:rFonts w:ascii="Arial" w:cs="Arial" w:eastAsia="Arial" w:hAnsi="Arial"/>
          <w:i w:val="1"/>
          <w:rtl w:val="0"/>
        </w:rPr>
        <w:t xml:space="preserve">Alliance Manager. </w:t>
      </w:r>
    </w:p>
    <w:p w:rsidR="00000000" w:rsidDel="00000000" w:rsidP="00000000" w:rsidRDefault="00000000" w:rsidRPr="00000000" w14:paraId="00000094">
      <w:pPr>
        <w:spacing w:after="212" w:line="259"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will manage the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in accordance with the management arrangements set out in Schedule 7 (Management). </w:t>
      </w:r>
    </w:p>
    <w:p w:rsidR="00000000" w:rsidDel="00000000" w:rsidP="00000000" w:rsidRDefault="00000000" w:rsidRPr="00000000" w14:paraId="00000095">
      <w:pPr>
        <w:spacing w:after="212"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Clause 3.2</w:t>
        <w:tab/>
        <w:tab/>
        <w:t xml:space="preserve">Clause 3.2 does not apply.</w:t>
      </w:r>
    </w:p>
    <w:p w:rsidR="00000000" w:rsidDel="00000000" w:rsidP="00000000" w:rsidRDefault="00000000" w:rsidRPr="00000000" w14:paraId="00000096">
      <w:pPr>
        <w:spacing w:after="202" w:line="271"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3.3</w:t>
        <w:tab/>
        <w:t xml:space="preserve">An </w:t>
      </w:r>
      <w:r w:rsidDel="00000000" w:rsidR="00000000" w:rsidRPr="00000000">
        <w:rPr>
          <w:rFonts w:ascii="Arial" w:cs="Arial" w:eastAsia="Arial" w:hAnsi="Arial"/>
          <w:i w:val="1"/>
          <w:rtl w:val="0"/>
        </w:rPr>
        <w:t xml:space="preserve">Independent Adviser</w:t>
      </w:r>
      <w:r w:rsidDel="00000000" w:rsidR="00000000" w:rsidRPr="00000000">
        <w:rPr>
          <w:rFonts w:ascii="Arial" w:cs="Arial" w:eastAsia="Arial" w:hAnsi="Arial"/>
          <w:rtl w:val="0"/>
        </w:rPr>
        <w:t xml:space="preserve"> may be agreed by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for any purpose. </w:t>
      </w:r>
    </w:p>
    <w:p w:rsidR="00000000" w:rsidDel="00000000" w:rsidP="00000000" w:rsidRDefault="00000000" w:rsidRPr="00000000" w14:paraId="00000097">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Clauses 4.3 and 4.4</w:t>
        <w:tab/>
        <w:t xml:space="preserve">The </w:t>
      </w:r>
      <w:r w:rsidDel="00000000" w:rsidR="00000000" w:rsidRPr="00000000">
        <w:rPr>
          <w:rFonts w:ascii="Arial" w:cs="Arial" w:eastAsia="Arial" w:hAnsi="Arial"/>
          <w:i w:val="1"/>
          <w:rtl w:val="0"/>
        </w:rPr>
        <w:t xml:space="preserve">Agreed Prices </w:t>
      </w:r>
      <w:r w:rsidDel="00000000" w:rsidR="00000000" w:rsidRPr="00000000">
        <w:rPr>
          <w:rFonts w:ascii="Arial" w:cs="Arial" w:eastAsia="Arial" w:hAnsi="Arial"/>
          <w:rtl w:val="0"/>
        </w:rPr>
        <w:t xml:space="preserve">for each </w:t>
      </w:r>
      <w:r w:rsidDel="00000000" w:rsidR="00000000" w:rsidRPr="00000000">
        <w:rPr>
          <w:rFonts w:ascii="Arial" w:cs="Arial" w:eastAsia="Arial" w:hAnsi="Arial"/>
          <w:i w:val="1"/>
          <w:rtl w:val="0"/>
        </w:rPr>
        <w:t xml:space="preserve">Project </w:t>
      </w:r>
      <w:r w:rsidDel="00000000" w:rsidR="00000000" w:rsidRPr="00000000">
        <w:rPr>
          <w:rFonts w:ascii="Arial" w:cs="Arial" w:eastAsia="Arial" w:hAnsi="Arial"/>
          <w:rtl w:val="0"/>
        </w:rPr>
        <w:t xml:space="preserve">shall be established in accordance with clause 4:</w:t>
      </w:r>
    </w:p>
    <w:p w:rsidR="00000000" w:rsidDel="00000000" w:rsidP="00000000" w:rsidRDefault="00000000" w:rsidRPr="00000000" w14:paraId="00000098">
      <w:pPr>
        <w:numPr>
          <w:ilvl w:val="0"/>
          <w:numId w:val="79"/>
        </w:numPr>
        <w:spacing w:after="18" w:line="259" w:lineRule="auto"/>
        <w:ind w:left="2520" w:hanging="360"/>
        <w:jc w:val="left"/>
        <w:rPr/>
      </w:pPr>
      <w:r w:rsidDel="00000000" w:rsidR="00000000" w:rsidRPr="00000000">
        <w:rPr>
          <w:rFonts w:ascii="Arial" w:cs="Arial" w:eastAsia="Arial" w:hAnsi="Arial"/>
          <w:rtl w:val="0"/>
        </w:rPr>
        <w:t xml:space="preserve">And shall state separately the agreed </w:t>
      </w:r>
      <w:r w:rsidDel="00000000" w:rsidR="00000000" w:rsidRPr="00000000">
        <w:rPr>
          <w:rFonts w:ascii="Arial" w:cs="Arial" w:eastAsia="Arial" w:hAnsi="Arial"/>
          <w:i w:val="1"/>
          <w:rtl w:val="0"/>
        </w:rPr>
        <w:t xml:space="preserve">Profit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Overheads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9">
      <w:pPr>
        <w:numPr>
          <w:ilvl w:val="0"/>
          <w:numId w:val="79"/>
        </w:numPr>
        <w:spacing w:after="202" w:line="245" w:lineRule="auto"/>
        <w:ind w:left="2517" w:right="-5" w:hanging="355"/>
        <w:jc w:val="left"/>
        <w:rPr/>
      </w:pPr>
      <w:r w:rsidDel="00000000" w:rsidR="00000000" w:rsidRPr="00000000">
        <w:rPr>
          <w:rFonts w:ascii="Arial" w:cs="Arial" w:eastAsia="Arial" w:hAnsi="Arial"/>
          <w:rtl w:val="0"/>
        </w:rPr>
        <w:t xml:space="preserve">And shall state separately any agreed costs established in accordance with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under clause 6. </w:t>
      </w:r>
      <w:r w:rsidDel="00000000" w:rsidR="00000000" w:rsidRPr="00000000">
        <w:rPr>
          <w:rtl w:val="0"/>
        </w:rPr>
      </w:r>
    </w:p>
    <w:p w:rsidR="00000000" w:rsidDel="00000000" w:rsidP="00000000" w:rsidRDefault="00000000" w:rsidRPr="00000000" w14:paraId="0000009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5.1  </w:t>
        <w:tab/>
        <w:t xml:space="preserve">The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and all other activities in relation to the award of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may be implemented by any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rather than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t>
      </w:r>
    </w:p>
    <w:p w:rsidR="00000000" w:rsidDel="00000000" w:rsidP="00000000" w:rsidRDefault="00000000" w:rsidRPr="00000000" w14:paraId="0000009B">
      <w:pPr>
        <w:tabs>
          <w:tab w:val="left" w:leader="none" w:pos="8080"/>
        </w:tabs>
        <w:spacing w:after="212" w:line="245" w:lineRule="auto"/>
        <w:ind w:left="2160" w:right="-5" w:hanging="2160"/>
        <w:jc w:val="left"/>
        <w:rPr>
          <w:rFonts w:ascii="Arial" w:cs="Arial" w:eastAsia="Arial" w:hAnsi="Arial"/>
          <w:i w:val="1"/>
        </w:rPr>
      </w:pPr>
      <w:r w:rsidDel="00000000" w:rsidR="00000000" w:rsidRPr="00000000">
        <w:rPr>
          <w:rFonts w:ascii="Arial" w:cs="Arial" w:eastAsia="Arial" w:hAnsi="Arial"/>
          <w:rtl w:val="0"/>
        </w:rPr>
        <w:t xml:space="preserve">Clause 5.6 </w:t>
        <w:tab/>
        <w:t xml:space="preserve">There is no obligation whatsoever on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on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to select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to award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p>
    <w:p w:rsidR="00000000" w:rsidDel="00000000" w:rsidP="00000000" w:rsidRDefault="00000000" w:rsidRPr="00000000" w14:paraId="0000009C">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5.7</w:t>
        <w:tab/>
        <w:t xml:space="preserve">In entering into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no form of exclusivity has been conferred on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nor is any volume or value guarantee granted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relation to any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forming part of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and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and all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are at all times entitled to enter into other contracts and agreements with other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with third parties for the provision of any or all projects which are the same as or similar to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forming part of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w:t>
      </w:r>
    </w:p>
    <w:p w:rsidR="00000000" w:rsidDel="00000000" w:rsidP="00000000" w:rsidRDefault="00000000" w:rsidRPr="00000000" w14:paraId="0000009D">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6 </w:t>
        <w:tab/>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implement the following </w:t>
      </w:r>
      <w:r w:rsidDel="00000000" w:rsidR="00000000" w:rsidRPr="00000000">
        <w:rPr>
          <w:rFonts w:ascii="Arial" w:cs="Arial" w:eastAsia="Arial" w:hAnsi="Arial"/>
          <w:i w:val="1"/>
          <w:rtl w:val="0"/>
        </w:rPr>
        <w:t xml:space="preserve">Supply Chain Collaboration</w:t>
      </w:r>
      <w:r w:rsidDel="00000000" w:rsidR="00000000" w:rsidRPr="00000000">
        <w:rPr>
          <w:rFonts w:ascii="Arial" w:cs="Arial" w:eastAsia="Arial" w:hAnsi="Arial"/>
          <w:rtl w:val="0"/>
        </w:rPr>
        <w:t xml:space="preserve"> and/or other </w:t>
      </w:r>
      <w:r w:rsidDel="00000000" w:rsidR="00000000" w:rsidRPr="00000000">
        <w:rPr>
          <w:rFonts w:ascii="Arial" w:cs="Arial" w:eastAsia="Arial" w:hAnsi="Arial"/>
          <w:i w:val="1"/>
          <w:rtl w:val="0"/>
        </w:rPr>
        <w:t xml:space="preserve">Alliance Activities </w:t>
      </w:r>
      <w:r w:rsidDel="00000000" w:rsidR="00000000" w:rsidRPr="00000000">
        <w:rPr>
          <w:rFonts w:ascii="Arial" w:cs="Arial" w:eastAsia="Arial" w:hAnsi="Arial"/>
          <w:rtl w:val="0"/>
        </w:rPr>
        <w:t xml:space="preserve">in accordance with clause 6 within the timescales stated in the </w:t>
      </w:r>
      <w:r w:rsidDel="00000000" w:rsidR="00000000" w:rsidRPr="00000000">
        <w:rPr>
          <w:rFonts w:ascii="Arial" w:cs="Arial" w:eastAsia="Arial" w:hAnsi="Arial"/>
          <w:i w:val="1"/>
          <w:rtl w:val="0"/>
        </w:rPr>
        <w:t xml:space="preserve">Timetable </w:t>
      </w:r>
      <w:r w:rsidDel="00000000" w:rsidR="00000000" w:rsidRPr="00000000">
        <w:rPr>
          <w:rFonts w:ascii="Arial" w:cs="Arial" w:eastAsia="Arial" w:hAnsi="Arial"/>
          <w:rtl w:val="0"/>
        </w:rPr>
        <w:t xml:space="preserve">or as otherwise agreed:  </w:t>
      </w:r>
    </w:p>
    <w:p w:rsidR="00000000" w:rsidDel="00000000" w:rsidP="00000000" w:rsidRDefault="00000000" w:rsidRPr="00000000" w14:paraId="0000009E">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comprise the different ways to seek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in accordance with the</w:t>
      </w:r>
      <w:r w:rsidDel="00000000" w:rsidR="00000000" w:rsidRPr="00000000">
        <w:rPr>
          <w:rFonts w:ascii="Arial" w:cs="Arial" w:eastAsia="Arial" w:hAnsi="Arial"/>
          <w:i w:val="1"/>
          <w:rtl w:val="0"/>
        </w:rPr>
        <w:t xml:space="preserve"> Objectives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in accordance with requirements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and in accordance with proposals developed by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for approval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t>
      </w:r>
    </w:p>
    <w:p w:rsidR="00000000" w:rsidDel="00000000" w:rsidP="00000000" w:rsidRDefault="00000000" w:rsidRPr="00000000" w14:paraId="0000009F">
      <w:pPr>
        <w:widowControl w:val="0"/>
        <w:numPr>
          <w:ilvl w:val="0"/>
          <w:numId w:val="95"/>
        </w:numPr>
        <w:pBdr>
          <w:top w:space="0" w:sz="0" w:val="nil"/>
          <w:left w:space="0" w:sz="0" w:val="nil"/>
          <w:bottom w:space="0" w:sz="0" w:val="nil"/>
          <w:right w:space="0" w:sz="0" w:val="nil"/>
          <w:between w:space="0" w:sz="0" w:val="nil"/>
        </w:pBdr>
        <w:spacing w:after="1" w:line="245" w:lineRule="auto"/>
        <w:ind w:left="2517" w:right="-5" w:hanging="355"/>
        <w:jc w:val="left"/>
        <w:rPr/>
      </w:pPr>
      <w:r w:rsidDel="00000000" w:rsidR="00000000" w:rsidRPr="00000000">
        <w:rPr>
          <w:rFonts w:ascii="Arial" w:cs="Arial" w:eastAsia="Arial" w:hAnsi="Arial"/>
          <w:rtl w:val="0"/>
        </w:rPr>
        <w:t xml:space="preserve">individually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its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and on its own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0">
      <w:pPr>
        <w:widowControl w:val="0"/>
        <w:numPr>
          <w:ilvl w:val="0"/>
          <w:numId w:val="95"/>
        </w:numPr>
        <w:pBdr>
          <w:top w:space="0" w:sz="0" w:val="nil"/>
          <w:left w:space="0" w:sz="0" w:val="nil"/>
          <w:bottom w:space="0" w:sz="0" w:val="nil"/>
          <w:right w:space="0" w:sz="0" w:val="nil"/>
          <w:between w:space="0" w:sz="0" w:val="nil"/>
        </w:pBdr>
        <w:spacing w:after="4" w:line="245" w:lineRule="auto"/>
        <w:ind w:left="2517" w:right="-5" w:hanging="355"/>
        <w:jc w:val="left"/>
        <w:rPr>
          <w:i w:val="1"/>
        </w:rPr>
      </w:pPr>
      <w:r w:rsidDel="00000000" w:rsidR="00000000" w:rsidRPr="00000000">
        <w:rPr>
          <w:rFonts w:ascii="Arial" w:cs="Arial" w:eastAsia="Arial" w:hAnsi="Arial"/>
          <w:rtl w:val="0"/>
        </w:rPr>
        <w:t xml:space="preserve">collectively by groups of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selected by one or more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on a programme of </w:t>
      </w:r>
      <w:r w:rsidDel="00000000" w:rsidR="00000000" w:rsidRPr="00000000">
        <w:rPr>
          <w:rFonts w:ascii="Arial" w:cs="Arial" w:eastAsia="Arial" w:hAnsi="Arial"/>
          <w:i w:val="1"/>
          <w:rtl w:val="0"/>
        </w:rPr>
        <w:t xml:space="preserve">Projects </w:t>
      </w:r>
      <w:r w:rsidDel="00000000" w:rsidR="00000000" w:rsidRPr="00000000">
        <w:rPr>
          <w:rtl w:val="0"/>
        </w:rPr>
      </w:r>
    </w:p>
    <w:p w:rsidR="00000000" w:rsidDel="00000000" w:rsidP="00000000" w:rsidRDefault="00000000" w:rsidRPr="00000000" w14:paraId="000000A1">
      <w:pPr>
        <w:widowControl w:val="0"/>
        <w:numPr>
          <w:ilvl w:val="0"/>
          <w:numId w:val="95"/>
        </w:numPr>
        <w:pBdr>
          <w:top w:space="0" w:sz="0" w:val="nil"/>
          <w:left w:space="0" w:sz="0" w:val="nil"/>
          <w:bottom w:space="0" w:sz="0" w:val="nil"/>
          <w:right w:space="0" w:sz="0" w:val="nil"/>
          <w:between w:space="0" w:sz="0" w:val="nil"/>
        </w:pBdr>
        <w:spacing w:after="0" w:line="245" w:lineRule="auto"/>
        <w:ind w:left="2517" w:right="-5" w:hanging="355"/>
        <w:jc w:val="left"/>
        <w:rPr>
          <w:i w:val="1"/>
        </w:rPr>
      </w:pPr>
      <w:r w:rsidDel="00000000" w:rsidR="00000000" w:rsidRPr="00000000">
        <w:rPr>
          <w:rFonts w:ascii="Arial" w:cs="Arial" w:eastAsia="Arial" w:hAnsi="Arial"/>
          <w:rtl w:val="0"/>
        </w:rPr>
        <w:t xml:space="preserve">collectively by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across all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comprising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and each </w:t>
      </w:r>
      <w:r w:rsidDel="00000000" w:rsidR="00000000" w:rsidRPr="00000000">
        <w:rPr>
          <w:rFonts w:ascii="Arial" w:cs="Arial" w:eastAsia="Arial" w:hAnsi="Arial"/>
          <w:i w:val="1"/>
          <w:rtl w:val="0"/>
        </w:rPr>
        <w:t xml:space="preserve">Lot.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59" w:lineRule="auto"/>
        <w:ind w:left="252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0A3">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6.1.1</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adopt a policy of continuous improvement aimed at achieving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for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Additional Clients </w:t>
      </w:r>
      <w:r w:rsidDel="00000000" w:rsidR="00000000" w:rsidRPr="00000000">
        <w:rPr>
          <w:rFonts w:ascii="Arial" w:cs="Arial" w:eastAsia="Arial" w:hAnsi="Arial"/>
          <w:rtl w:val="0"/>
        </w:rPr>
        <w:t xml:space="preserve">pursuant to which it will regularly review with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with other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the manner in which it is planning for and performing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with a view to reducing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costs, the costs of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(including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for each </w:t>
      </w:r>
      <w:r w:rsidDel="00000000" w:rsidR="00000000" w:rsidRPr="00000000">
        <w:rPr>
          <w:rFonts w:ascii="Arial" w:cs="Arial" w:eastAsia="Arial" w:hAnsi="Arial"/>
          <w:i w:val="1"/>
          <w:rtl w:val="0"/>
        </w:rPr>
        <w:t xml:space="preserve">Project </w:t>
      </w:r>
      <w:r w:rsidDel="00000000" w:rsidR="00000000" w:rsidRPr="00000000">
        <w:rPr>
          <w:rFonts w:ascii="Arial" w:cs="Arial" w:eastAsia="Arial" w:hAnsi="Arial"/>
          <w:rtl w:val="0"/>
        </w:rPr>
        <w:t xml:space="preserve">) and improving the quality and efficiency of the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and the delivery of other successful outcomes for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will provide to each other any information which may be relevant to assisting the </w:t>
      </w:r>
      <w:r w:rsidDel="00000000" w:rsidR="00000000" w:rsidRPr="00000000">
        <w:rPr>
          <w:rFonts w:ascii="Arial" w:cs="Arial" w:eastAsia="Arial" w:hAnsi="Arial"/>
          <w:i w:val="1"/>
          <w:rtl w:val="0"/>
        </w:rPr>
        <w:t xml:space="preserve">Objectives </w:t>
      </w:r>
      <w:r w:rsidDel="00000000" w:rsidR="00000000" w:rsidRPr="00000000">
        <w:rPr>
          <w:rFonts w:ascii="Arial" w:cs="Arial" w:eastAsia="Arial" w:hAnsi="Arial"/>
          <w:rtl w:val="0"/>
        </w:rPr>
        <w:t xml:space="preserve">of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and in particular reducing costs. </w:t>
      </w:r>
    </w:p>
    <w:p w:rsidR="00000000" w:rsidDel="00000000" w:rsidP="00000000" w:rsidRDefault="00000000" w:rsidRPr="00000000" w14:paraId="000000A4">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w:t>
        <w:tab/>
        <w:t xml:space="preserve">Without limiting its obligations under clause 6.1.1,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produce at the start of each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a plan for achieving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under all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(without adversely affecting the performance of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during that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Continuous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Improvement Plan</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for the approval of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shall include, as a minimum, proposals to achieve </w:t>
      </w:r>
      <w:r w:rsidDel="00000000" w:rsidR="00000000" w:rsidRPr="00000000">
        <w:rPr>
          <w:rFonts w:ascii="Arial" w:cs="Arial" w:eastAsia="Arial" w:hAnsi="Arial"/>
          <w:i w:val="1"/>
          <w:rtl w:val="0"/>
        </w:rPr>
        <w:t xml:space="preserve">Improved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Value </w:t>
      </w:r>
      <w:r w:rsidDel="00000000" w:rsidR="00000000" w:rsidRPr="00000000">
        <w:rPr>
          <w:rFonts w:ascii="Arial" w:cs="Arial" w:eastAsia="Arial" w:hAnsi="Arial"/>
          <w:rtl w:val="0"/>
        </w:rPr>
        <w:t xml:space="preserve">in line with the </w:t>
      </w:r>
      <w:r w:rsidDel="00000000" w:rsidR="00000000" w:rsidRPr="00000000">
        <w:rPr>
          <w:rFonts w:ascii="Arial" w:cs="Arial" w:eastAsia="Arial" w:hAnsi="Arial"/>
          <w:i w:val="1"/>
          <w:rtl w:val="0"/>
        </w:rPr>
        <w:t xml:space="preserve">Objectives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proposals as set out in each </w:t>
      </w:r>
      <w:r w:rsidDel="00000000" w:rsidR="00000000" w:rsidRPr="00000000">
        <w:rPr>
          <w:rFonts w:ascii="Arial" w:cs="Arial" w:eastAsia="Arial" w:hAnsi="Arial"/>
          <w:i w:val="1"/>
          <w:rtl w:val="0"/>
        </w:rPr>
        <w:t xml:space="preserve">Supplier Alliance Member’s Framework Proposals</w:t>
      </w:r>
      <w:r w:rsidDel="00000000" w:rsidR="00000000" w:rsidRPr="00000000">
        <w:rPr>
          <w:rFonts w:ascii="Arial" w:cs="Arial" w:eastAsia="Arial" w:hAnsi="Arial"/>
          <w:rtl w:val="0"/>
        </w:rPr>
        <w:t xml:space="preserve"> and additional proposals in respect of the following: </w:t>
      </w:r>
    </w:p>
    <w:p w:rsidR="00000000" w:rsidDel="00000000" w:rsidP="00000000" w:rsidRDefault="00000000" w:rsidRPr="00000000" w14:paraId="000000A5">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6.1.2.1</w:t>
        <w:tab/>
        <w:t xml:space="preserve">identifying the emergence of new and evolving technologies which could improve the</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and resultant outcomes; </w:t>
      </w:r>
    </w:p>
    <w:p w:rsidR="00000000" w:rsidDel="00000000" w:rsidP="00000000" w:rsidRDefault="00000000" w:rsidRPr="00000000" w14:paraId="000000A6">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6.1.2.2</w:t>
        <w:tab/>
        <w:t xml:space="preserve">identifying changes in behaviour of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that could result in an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p w:rsidR="00000000" w:rsidDel="00000000" w:rsidP="00000000" w:rsidRDefault="00000000" w:rsidRPr="00000000" w14:paraId="000000A7">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6.1.2.3. </w:t>
        <w:tab/>
        <w:t xml:space="preserve">improving the way in which the</w:t>
      </w:r>
      <w:r w:rsidDel="00000000" w:rsidR="00000000" w:rsidRPr="00000000">
        <w:rPr>
          <w:rFonts w:ascii="Arial" w:cs="Arial" w:eastAsia="Arial" w:hAnsi="Arial"/>
          <w:i w:val="1"/>
          <w:rtl w:val="0"/>
        </w:rPr>
        <w:t xml:space="preserve"> Alliance</w:t>
      </w:r>
      <w:r w:rsidDel="00000000" w:rsidR="00000000" w:rsidRPr="00000000">
        <w:rPr>
          <w:rFonts w:ascii="Arial" w:cs="Arial" w:eastAsia="Arial" w:hAnsi="Arial"/>
          <w:rtl w:val="0"/>
        </w:rPr>
        <w:t xml:space="preserve"> is sold via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that may result in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p w:rsidR="00000000" w:rsidDel="00000000" w:rsidP="00000000" w:rsidRDefault="00000000" w:rsidRPr="00000000" w14:paraId="000000A8">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6.1.2.4. </w:t>
        <w:tab/>
        <w:t xml:space="preserve">identifying and implementing efficiencies in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internal processes and administration that may lead to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p w:rsidR="00000000" w:rsidDel="00000000" w:rsidP="00000000" w:rsidRDefault="00000000" w:rsidRPr="00000000" w14:paraId="000000A9">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6.1.2.5 </w:t>
        <w:tab/>
        <w:t xml:space="preserve">identifying and implementing efficiencies in the way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interact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that may lead to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p w:rsidR="00000000" w:rsidDel="00000000" w:rsidP="00000000" w:rsidRDefault="00000000" w:rsidRPr="00000000" w14:paraId="000000AA">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6.1.2.6 </w:t>
        <w:tab/>
        <w:t xml:space="preserve">identifying and implementing efficiencies in the </w:t>
      </w:r>
      <w:r w:rsidDel="00000000" w:rsidR="00000000" w:rsidRPr="00000000">
        <w:rPr>
          <w:rFonts w:ascii="Arial" w:cs="Arial" w:eastAsia="Arial" w:hAnsi="Arial"/>
          <w:i w:val="1"/>
          <w:rtl w:val="0"/>
        </w:rPr>
        <w:t xml:space="preserve">Supplier Alliance Member’s Supply Chain</w:t>
      </w:r>
      <w:r w:rsidDel="00000000" w:rsidR="00000000" w:rsidRPr="00000000">
        <w:rPr>
          <w:rFonts w:ascii="Arial" w:cs="Arial" w:eastAsia="Arial" w:hAnsi="Arial"/>
          <w:rtl w:val="0"/>
        </w:rPr>
        <w:t xml:space="preserve"> that may lead to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p w:rsidR="00000000" w:rsidDel="00000000" w:rsidP="00000000" w:rsidRDefault="00000000" w:rsidRPr="00000000" w14:paraId="000000AB">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6.1.2.7 </w:t>
        <w:tab/>
        <w:t xml:space="preserve">baselining the quality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work and its cost structure and demonstrating the efficacy of its </w:t>
      </w:r>
      <w:r w:rsidDel="00000000" w:rsidR="00000000" w:rsidRPr="00000000">
        <w:rPr>
          <w:rFonts w:ascii="Arial" w:cs="Arial" w:eastAsia="Arial" w:hAnsi="Arial"/>
          <w:i w:val="1"/>
          <w:rtl w:val="0"/>
        </w:rPr>
        <w:t xml:space="preserve">Continuous Improvement Plan </w:t>
      </w:r>
      <w:r w:rsidDel="00000000" w:rsidR="00000000" w:rsidRPr="00000000">
        <w:rPr>
          <w:rFonts w:ascii="Arial" w:cs="Arial" w:eastAsia="Arial" w:hAnsi="Arial"/>
          <w:rtl w:val="0"/>
        </w:rPr>
        <w:t xml:space="preserve">on each element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0AC">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6.1.2.8 </w:t>
        <w:tab/>
        <w:t xml:space="preserve">measuring and reducing the </w:t>
      </w:r>
      <w:r w:rsidDel="00000000" w:rsidR="00000000" w:rsidRPr="00000000">
        <w:rPr>
          <w:rFonts w:ascii="Arial" w:cs="Arial" w:eastAsia="Arial" w:hAnsi="Arial"/>
          <w:i w:val="1"/>
          <w:rtl w:val="0"/>
        </w:rPr>
        <w:t xml:space="preserve">Sustainability </w:t>
      </w:r>
      <w:r w:rsidDel="00000000" w:rsidR="00000000" w:rsidRPr="00000000">
        <w:rPr>
          <w:rFonts w:ascii="Arial" w:cs="Arial" w:eastAsia="Arial" w:hAnsi="Arial"/>
          <w:rtl w:val="0"/>
        </w:rPr>
        <w:t xml:space="preserve">impacts of the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operations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its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pertaining to the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identifying opportunities to assist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 meeting their </w:t>
      </w:r>
      <w:r w:rsidDel="00000000" w:rsidR="00000000" w:rsidRPr="00000000">
        <w:rPr>
          <w:rFonts w:ascii="Arial" w:cs="Arial" w:eastAsia="Arial" w:hAnsi="Arial"/>
          <w:i w:val="1"/>
          <w:rtl w:val="0"/>
        </w:rPr>
        <w:t xml:space="preserve">Sustainability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Objectives;</w:t>
      </w:r>
      <w:r w:rsidDel="00000000" w:rsidR="00000000" w:rsidRPr="00000000">
        <w:rPr>
          <w:rFonts w:ascii="Arial" w:cs="Arial" w:eastAsia="Arial" w:hAnsi="Arial"/>
          <w:rtl w:val="0"/>
        </w:rPr>
        <w:t xml:space="preserve"> </w:t>
      </w:r>
    </w:p>
    <w:p w:rsidR="00000000" w:rsidDel="00000000" w:rsidP="00000000" w:rsidRDefault="00000000" w:rsidRPr="00000000" w14:paraId="000000AD">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6.1.2.9 </w:t>
        <w:tab/>
        <w:t xml:space="preserve">improving the </w:t>
      </w:r>
      <w:r w:rsidDel="00000000" w:rsidR="00000000" w:rsidRPr="00000000">
        <w:rPr>
          <w:rFonts w:ascii="Arial" w:cs="Arial" w:eastAsia="Arial" w:hAnsi="Arial"/>
          <w:i w:val="1"/>
          <w:rtl w:val="0"/>
        </w:rPr>
        <w:t xml:space="preserve">Operation</w:t>
      </w:r>
      <w:r w:rsidDel="00000000" w:rsidR="00000000" w:rsidRPr="00000000">
        <w:rPr>
          <w:rFonts w:ascii="Arial" w:cs="Arial" w:eastAsia="Arial" w:hAnsi="Arial"/>
          <w:rtl w:val="0"/>
        </w:rPr>
        <w:t xml:space="preserve"> of completed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including improvements in the efficiency and safety of the </w:t>
      </w:r>
      <w:r w:rsidDel="00000000" w:rsidR="00000000" w:rsidRPr="00000000">
        <w:rPr>
          <w:rFonts w:ascii="Arial" w:cs="Arial" w:eastAsia="Arial" w:hAnsi="Arial"/>
          <w:i w:val="1"/>
          <w:rtl w:val="0"/>
        </w:rPr>
        <w:t xml:space="preserve">Operation </w:t>
      </w:r>
      <w:r w:rsidDel="00000000" w:rsidR="00000000" w:rsidRPr="00000000">
        <w:rPr>
          <w:rFonts w:ascii="Arial" w:cs="Arial" w:eastAsia="Arial" w:hAnsi="Arial"/>
          <w:rtl w:val="0"/>
        </w:rPr>
        <w:t xml:space="preserve">of completed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w:t>
      </w:r>
    </w:p>
    <w:p w:rsidR="00000000" w:rsidDel="00000000" w:rsidP="00000000" w:rsidRDefault="00000000" w:rsidRPr="00000000" w14:paraId="000000AE">
      <w:pPr>
        <w:spacing w:after="212" w:line="245" w:lineRule="auto"/>
        <w:ind w:left="2161" w:right="-5" w:hanging="2053"/>
        <w:jc w:val="left"/>
        <w:rPr>
          <w:rFonts w:ascii="Arial" w:cs="Arial" w:eastAsia="Arial" w:hAnsi="Arial"/>
          <w:i w:val="1"/>
        </w:rPr>
      </w:pPr>
      <w:r w:rsidDel="00000000" w:rsidR="00000000" w:rsidRPr="00000000">
        <w:rPr>
          <w:rFonts w:ascii="Arial" w:cs="Arial" w:eastAsia="Arial" w:hAnsi="Arial"/>
          <w:rtl w:val="0"/>
        </w:rPr>
        <w:t xml:space="preserve">Clause 6.1.2.10 </w:t>
        <w:tab/>
        <w:t xml:space="preserve">identifying ways in which all the above may be achieved more efficiently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working jointly with other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their respective </w:t>
      </w:r>
      <w:r w:rsidDel="00000000" w:rsidR="00000000" w:rsidRPr="00000000">
        <w:rPr>
          <w:rFonts w:ascii="Arial" w:cs="Arial" w:eastAsia="Arial" w:hAnsi="Arial"/>
          <w:i w:val="1"/>
          <w:rtl w:val="0"/>
        </w:rPr>
        <w:t xml:space="preserve">Supply Chains.</w:t>
      </w:r>
    </w:p>
    <w:p w:rsidR="00000000" w:rsidDel="00000000" w:rsidP="00000000" w:rsidRDefault="00000000" w:rsidRPr="00000000" w14:paraId="000000AF">
      <w:pPr>
        <w:spacing w:after="212" w:line="246" w:lineRule="auto"/>
        <w:ind w:left="2161" w:right="-5" w:hanging="2053"/>
        <w:jc w:val="left"/>
        <w:rPr>
          <w:rFonts w:ascii="Arial" w:cs="Arial" w:eastAsia="Arial" w:hAnsi="Arial"/>
          <w:i w:val="1"/>
        </w:rPr>
      </w:pPr>
      <w:r w:rsidDel="00000000" w:rsidR="00000000" w:rsidRPr="00000000">
        <w:rPr>
          <w:rFonts w:ascii="Arial" w:cs="Arial" w:eastAsia="Arial" w:hAnsi="Arial"/>
          <w:rtl w:val="0"/>
        </w:rPr>
        <w:t xml:space="preserve">Clause 6.1.3</w:t>
        <w:tab/>
        <w:t xml:space="preserve">The initial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for the first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shall be submitted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for approval within three (3) </w:t>
      </w:r>
      <w:r w:rsidDel="00000000" w:rsidR="00000000" w:rsidRPr="00000000">
        <w:rPr>
          <w:rFonts w:ascii="Arial" w:cs="Arial" w:eastAsia="Arial" w:hAnsi="Arial"/>
          <w:i w:val="1"/>
          <w:rtl w:val="0"/>
        </w:rPr>
        <w:t xml:space="preserve">Months </w:t>
      </w:r>
      <w:r w:rsidDel="00000000" w:rsidR="00000000" w:rsidRPr="00000000">
        <w:rPr>
          <w:rFonts w:ascii="Arial" w:cs="Arial" w:eastAsia="Arial" w:hAnsi="Arial"/>
          <w:rtl w:val="0"/>
        </w:rPr>
        <w:t xml:space="preserve">following the </w:t>
      </w:r>
      <w:r w:rsidDel="00000000" w:rsidR="00000000" w:rsidRPr="00000000">
        <w:rPr>
          <w:rFonts w:ascii="Arial" w:cs="Arial" w:eastAsia="Arial" w:hAnsi="Arial"/>
          <w:i w:val="1"/>
          <w:rtl w:val="0"/>
        </w:rPr>
        <w:t xml:space="preserve">Framework Commencement Date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shall notify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of its approval or rejection of its proposed</w:t>
      </w:r>
      <w:r w:rsidDel="00000000" w:rsidR="00000000" w:rsidRPr="00000000">
        <w:rPr>
          <w:rFonts w:ascii="Arial" w:cs="Arial" w:eastAsia="Arial" w:hAnsi="Arial"/>
          <w:i w:val="1"/>
          <w:rtl w:val="0"/>
        </w:rPr>
        <w:t xml:space="preserve"> Continuous Improvement Plan </w:t>
      </w:r>
      <w:r w:rsidDel="00000000" w:rsidR="00000000" w:rsidRPr="00000000">
        <w:rPr>
          <w:rFonts w:ascii="Arial" w:cs="Arial" w:eastAsia="Arial" w:hAnsi="Arial"/>
          <w:rtl w:val="0"/>
        </w:rPr>
        <w:t xml:space="preserve">or any updates to it within twenty (20)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receipt.  Within ten (10)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from receipt of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notice of rejection and of the deficiencies of the proposed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submit to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a revised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reflecting the changes required.  Once approved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the proposals shall constitute the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for the purposes of the </w:t>
      </w:r>
      <w:r w:rsidDel="00000000" w:rsidR="00000000" w:rsidRPr="00000000">
        <w:rPr>
          <w:rFonts w:ascii="Arial" w:cs="Arial" w:eastAsia="Arial" w:hAnsi="Arial"/>
          <w:i w:val="1"/>
          <w:rtl w:val="0"/>
        </w:rPr>
        <w:t xml:space="preserve">Framework Alliance Contract. </w:t>
      </w:r>
    </w:p>
    <w:p w:rsidR="00000000" w:rsidDel="00000000" w:rsidP="00000000" w:rsidRDefault="00000000" w:rsidRPr="00000000" w14:paraId="000000B0">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6.1.4</w:t>
        <w:tab/>
        <w:t xml:space="preserve">The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shall meet to consider and agree how to integrate all </w:t>
      </w:r>
      <w:r w:rsidDel="00000000" w:rsidR="00000000" w:rsidRPr="00000000">
        <w:rPr>
          <w:rFonts w:ascii="Arial" w:cs="Arial" w:eastAsia="Arial" w:hAnsi="Arial"/>
          <w:i w:val="1"/>
          <w:rtl w:val="0"/>
        </w:rPr>
        <w:t xml:space="preserve">Continuous Improvement Plans</w:t>
      </w:r>
      <w:r w:rsidDel="00000000" w:rsidR="00000000" w:rsidRPr="00000000">
        <w:rPr>
          <w:rFonts w:ascii="Arial" w:cs="Arial" w:eastAsia="Arial" w:hAnsi="Arial"/>
          <w:rtl w:val="0"/>
        </w:rPr>
        <w:t xml:space="preserve"> as appropriate, for example through joint </w:t>
      </w:r>
      <w:r w:rsidDel="00000000" w:rsidR="00000000" w:rsidRPr="00000000">
        <w:rPr>
          <w:rFonts w:ascii="Arial" w:cs="Arial" w:eastAsia="Arial" w:hAnsi="Arial"/>
          <w:i w:val="1"/>
          <w:rtl w:val="0"/>
        </w:rPr>
        <w:t xml:space="preserve">Supply Chain Collaboration</w:t>
      </w:r>
      <w:r w:rsidDel="00000000" w:rsidR="00000000" w:rsidRPr="00000000">
        <w:rPr>
          <w:rFonts w:ascii="Arial" w:cs="Arial" w:eastAsia="Arial" w:hAnsi="Arial"/>
          <w:rtl w:val="0"/>
        </w:rPr>
        <w:t xml:space="preserve"> in accordance with clause 6.3 using the processes set out in;</w:t>
      </w:r>
      <w:r w:rsidDel="00000000" w:rsidR="00000000" w:rsidRPr="00000000">
        <w:rPr>
          <w:rtl w:val="0"/>
        </w:rPr>
        <w:t xml:space="preserve">     </w:t>
      </w:r>
      <w:hyperlink r:id="rId8">
        <w:r w:rsidDel="00000000" w:rsidR="00000000" w:rsidRPr="00000000">
          <w:rPr>
            <w:rFonts w:ascii="Arial" w:cs="Arial" w:eastAsia="Arial" w:hAnsi="Arial"/>
            <w:color w:val="0000ff"/>
            <w:u w:val="single"/>
            <w:rtl w:val="0"/>
          </w:rPr>
          <w:t xml:space="preserve">https://assets.publishing.service.gov.uk/government/uploads/system/uploads/attachment_data/file/252026/bis-13-1168-supply-chain-analysis-into-the-construction-industry-report-for-the-construction-industrial-strategy.pdf</w:t>
        </w:r>
      </w:hyperlink>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B1">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6.1.5</w:t>
        <w:tab/>
        <w:t xml:space="preserve">Once the first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has been approved in accordance with clause 6.1.3: </w:t>
      </w:r>
    </w:p>
    <w:p w:rsidR="00000000" w:rsidDel="00000000" w:rsidP="00000000" w:rsidRDefault="00000000" w:rsidRPr="00000000" w14:paraId="000000B2">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6.1.5.1</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use all reasonable endeavours to implement any agreed deliverables in accordance with its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and </w:t>
      </w:r>
    </w:p>
    <w:p w:rsidR="00000000" w:rsidDel="00000000" w:rsidP="00000000" w:rsidRDefault="00000000" w:rsidRPr="00000000" w14:paraId="000000B3">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6.1.5.2. </w:t>
        <w:tab/>
        <w:t xml:space="preserve">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shall meet with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as soon as reasonably possible following the start of each quarter (or as otherwise agreed between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review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progress against agreed joint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forming part of its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w:t>
      </w:r>
    </w:p>
    <w:p w:rsidR="00000000" w:rsidDel="00000000" w:rsidP="00000000" w:rsidRDefault="00000000" w:rsidRPr="00000000" w14:paraId="000000B4">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6.1.6</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update its</w:t>
      </w:r>
      <w:r w:rsidDel="00000000" w:rsidR="00000000" w:rsidRPr="00000000">
        <w:rPr>
          <w:rFonts w:ascii="Arial" w:cs="Arial" w:eastAsia="Arial" w:hAnsi="Arial"/>
          <w:i w:val="1"/>
          <w:rtl w:val="0"/>
        </w:rPr>
        <w:t xml:space="preserve"> Continuous Improvement Plan </w:t>
      </w:r>
      <w:r w:rsidDel="00000000" w:rsidR="00000000" w:rsidRPr="00000000">
        <w:rPr>
          <w:rFonts w:ascii="Arial" w:cs="Arial" w:eastAsia="Arial" w:hAnsi="Arial"/>
          <w:rtl w:val="0"/>
        </w:rPr>
        <w:t xml:space="preserve">as and when required but at least once every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(after the first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in accordance with the procedure and timescales set out in this clause 6.1. </w:t>
      </w:r>
    </w:p>
    <w:p w:rsidR="00000000" w:rsidDel="00000000" w:rsidP="00000000" w:rsidRDefault="00000000" w:rsidRPr="00000000" w14:paraId="000000B5">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6.1.7</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selected by any one or more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shall adopt the same principles and procedures as those set out in this clause 6.1 in pursuing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for that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those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both individually and with other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through </w:t>
      </w:r>
      <w:r w:rsidDel="00000000" w:rsidR="00000000" w:rsidRPr="00000000">
        <w:rPr>
          <w:rFonts w:ascii="Arial" w:cs="Arial" w:eastAsia="Arial" w:hAnsi="Arial"/>
          <w:i w:val="1"/>
          <w:rtl w:val="0"/>
        </w:rPr>
        <w:t xml:space="preserve">Supply Chain Collaboration</w:t>
      </w:r>
      <w:r w:rsidDel="00000000" w:rsidR="00000000" w:rsidRPr="00000000">
        <w:rPr>
          <w:rFonts w:ascii="Arial" w:cs="Arial" w:eastAsia="Arial" w:hAnsi="Arial"/>
          <w:rtl w:val="0"/>
        </w:rPr>
        <w:t xml:space="preserve"> under clause 6.3 and other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that relate to the programme of work comprising the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awarded by that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those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p>
    <w:p w:rsidR="00000000" w:rsidDel="00000000" w:rsidP="00000000" w:rsidRDefault="00000000" w:rsidRPr="00000000" w14:paraId="000000B6">
      <w:pPr>
        <w:spacing w:after="212" w:line="245" w:lineRule="auto"/>
        <w:ind w:left="2161" w:right="-5" w:hanging="2053"/>
        <w:jc w:val="left"/>
        <w:rPr>
          <w:rFonts w:ascii="Arial" w:cs="Arial" w:eastAsia="Arial" w:hAnsi="Arial"/>
          <w:i w:val="1"/>
        </w:rPr>
      </w:pPr>
      <w:r w:rsidDel="00000000" w:rsidR="00000000" w:rsidRPr="00000000">
        <w:rPr>
          <w:rFonts w:ascii="Arial" w:cs="Arial" w:eastAsia="Arial" w:hAnsi="Arial"/>
          <w:rtl w:val="0"/>
        </w:rPr>
        <w:t xml:space="preserve">Clause 6.1.8</w:t>
        <w:tab/>
        <w:t xml:space="preserve">All costs relating to the compilation or updating of each </w:t>
      </w:r>
      <w:r w:rsidDel="00000000" w:rsidR="00000000" w:rsidRPr="00000000">
        <w:rPr>
          <w:rFonts w:ascii="Arial" w:cs="Arial" w:eastAsia="Arial" w:hAnsi="Arial"/>
          <w:i w:val="1"/>
          <w:rtl w:val="0"/>
        </w:rPr>
        <w:t xml:space="preserve">Continuous Improvement Plan </w:t>
      </w:r>
      <w:r w:rsidDel="00000000" w:rsidR="00000000" w:rsidRPr="00000000">
        <w:rPr>
          <w:rFonts w:ascii="Arial" w:cs="Arial" w:eastAsia="Arial" w:hAnsi="Arial"/>
          <w:rtl w:val="0"/>
        </w:rPr>
        <w:t xml:space="preserve">shall have no effect on and are included in the</w:t>
      </w:r>
      <w:r w:rsidDel="00000000" w:rsidR="00000000" w:rsidRPr="00000000">
        <w:rPr>
          <w:rFonts w:ascii="Arial" w:cs="Arial" w:eastAsia="Arial" w:hAnsi="Arial"/>
          <w:i w:val="1"/>
          <w:rtl w:val="0"/>
        </w:rPr>
        <w:t xml:space="preserve"> Framework Prices. </w:t>
      </w:r>
    </w:p>
    <w:p w:rsidR="00000000" w:rsidDel="00000000" w:rsidP="00000000" w:rsidRDefault="00000000" w:rsidRPr="00000000" w14:paraId="000000B7">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6.1.9</w:t>
        <w:tab/>
        <w:t xml:space="preserve">Should a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costs in performing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for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be reduced as a result of any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leading to changes implemented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all of the cost savings shall be passed on to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by way of reductions in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for each </w:t>
      </w:r>
      <w:r w:rsidDel="00000000" w:rsidR="00000000" w:rsidRPr="00000000">
        <w:rPr>
          <w:rFonts w:ascii="Arial" w:cs="Arial" w:eastAsia="Arial" w:hAnsi="Arial"/>
          <w:i w:val="1"/>
          <w:rtl w:val="0"/>
        </w:rPr>
        <w:t xml:space="preserve">Project </w:t>
      </w:r>
      <w:r w:rsidDel="00000000" w:rsidR="00000000" w:rsidRPr="00000000">
        <w:rPr>
          <w:rFonts w:ascii="Arial" w:cs="Arial" w:eastAsia="Arial" w:hAnsi="Arial"/>
          <w:rtl w:val="0"/>
        </w:rPr>
        <w:t xml:space="preserve">subject only to agreed </w:t>
      </w:r>
      <w:r w:rsidDel="00000000" w:rsidR="00000000" w:rsidRPr="00000000">
        <w:rPr>
          <w:rFonts w:ascii="Arial" w:cs="Arial" w:eastAsia="Arial" w:hAnsi="Arial"/>
          <w:i w:val="1"/>
          <w:rtl w:val="0"/>
        </w:rPr>
        <w:t xml:space="preserve">Incentives </w:t>
      </w:r>
      <w:r w:rsidDel="00000000" w:rsidR="00000000" w:rsidRPr="00000000">
        <w:rPr>
          <w:rFonts w:ascii="Arial" w:cs="Arial" w:eastAsia="Arial" w:hAnsi="Arial"/>
          <w:rtl w:val="0"/>
        </w:rPr>
        <w:t xml:space="preserve">under Part 3 of Schedule 1 and under each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0B8">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6.1.10</w:t>
        <w:tab/>
        <w:t xml:space="preserve">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shall update the </w:t>
      </w:r>
      <w:r w:rsidDel="00000000" w:rsidR="00000000" w:rsidRPr="00000000">
        <w:rPr>
          <w:rFonts w:ascii="Arial" w:cs="Arial" w:eastAsia="Arial" w:hAnsi="Arial"/>
          <w:i w:val="1"/>
          <w:rtl w:val="0"/>
        </w:rPr>
        <w:t xml:space="preserve">Timetable</w:t>
      </w:r>
      <w:r w:rsidDel="00000000" w:rsidR="00000000" w:rsidRPr="00000000">
        <w:rPr>
          <w:rFonts w:ascii="Arial" w:cs="Arial" w:eastAsia="Arial" w:hAnsi="Arial"/>
          <w:rtl w:val="0"/>
        </w:rPr>
        <w:t xml:space="preserve"> to record the timescales, deadlines, gateways and milestones for all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and all other actions set out in each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including the nature, sequence and duration of the agreed actions of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and any consents or approvals (whether required from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or third parties) that are pre-conditions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subsequent actions.</w:t>
      </w:r>
    </w:p>
    <w:p w:rsidR="00000000" w:rsidDel="00000000" w:rsidP="00000000" w:rsidRDefault="00000000" w:rsidRPr="00000000" w14:paraId="000000B9">
      <w:pPr>
        <w:spacing w:after="212" w:line="246" w:lineRule="auto"/>
        <w:ind w:left="2161" w:right="-5" w:hanging="2053"/>
        <w:jc w:val="left"/>
        <w:rPr>
          <w:rFonts w:ascii="Arial" w:cs="Arial" w:eastAsia="Arial" w:hAnsi="Arial"/>
          <w:i w:val="1"/>
        </w:rPr>
      </w:pPr>
      <w:r w:rsidDel="00000000" w:rsidR="00000000" w:rsidRPr="00000000">
        <w:rPr>
          <w:rFonts w:ascii="Arial" w:cs="Arial" w:eastAsia="Arial" w:hAnsi="Arial"/>
          <w:rtl w:val="0"/>
        </w:rPr>
        <w:t xml:space="preserve">Clause 8 </w:t>
        <w:tab/>
        <w:t xml:space="preserve">It is recognised that there are no </w:t>
      </w:r>
      <w:r w:rsidDel="00000000" w:rsidR="00000000" w:rsidRPr="00000000">
        <w:rPr>
          <w:rFonts w:ascii="Arial" w:cs="Arial" w:eastAsia="Arial" w:hAnsi="Arial"/>
          <w:i w:val="1"/>
          <w:rtl w:val="0"/>
        </w:rPr>
        <w:t xml:space="preserve">Alliance Manager Payment Terms</w:t>
      </w:r>
      <w:r w:rsidDel="00000000" w:rsidR="00000000" w:rsidRPr="00000000">
        <w:rPr>
          <w:rFonts w:ascii="Arial" w:cs="Arial" w:eastAsia="Arial" w:hAnsi="Arial"/>
          <w:rtl w:val="0"/>
        </w:rPr>
        <w:t xml:space="preserve"> and that if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issues an </w:t>
      </w:r>
      <w:r w:rsidDel="00000000" w:rsidR="00000000" w:rsidRPr="00000000">
        <w:rPr>
          <w:rFonts w:ascii="Arial" w:cs="Arial" w:eastAsia="Arial" w:hAnsi="Arial"/>
          <w:i w:val="1"/>
          <w:rtl w:val="0"/>
        </w:rPr>
        <w:t xml:space="preserve">Order </w:t>
      </w:r>
      <w:r w:rsidDel="00000000" w:rsidR="00000000" w:rsidRPr="00000000">
        <w:rPr>
          <w:rFonts w:ascii="Arial" w:cs="Arial" w:eastAsia="Arial" w:hAnsi="Arial"/>
          <w:rtl w:val="0"/>
        </w:rPr>
        <w:t xml:space="preserve">then only that</w:t>
      </w:r>
      <w:r w:rsidDel="00000000" w:rsidR="00000000" w:rsidRPr="00000000">
        <w:rPr>
          <w:rFonts w:ascii="Arial" w:cs="Arial" w:eastAsia="Arial" w:hAnsi="Arial"/>
          <w:i w:val="1"/>
          <w:rtl w:val="0"/>
        </w:rPr>
        <w:t xml:space="preserve"> Additional Client</w:t>
      </w:r>
      <w:r w:rsidDel="00000000" w:rsidR="00000000" w:rsidRPr="00000000">
        <w:rPr>
          <w:rFonts w:ascii="Arial" w:cs="Arial" w:eastAsia="Arial" w:hAnsi="Arial"/>
          <w:rtl w:val="0"/>
        </w:rPr>
        <w:t xml:space="preserve"> (and not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will be responsible for administering and making all and any payments due under this clause 8 and pursuant to that </w:t>
      </w:r>
      <w:r w:rsidDel="00000000" w:rsidR="00000000" w:rsidRPr="00000000">
        <w:rPr>
          <w:rFonts w:ascii="Arial" w:cs="Arial" w:eastAsia="Arial" w:hAnsi="Arial"/>
          <w:i w:val="1"/>
          <w:rtl w:val="0"/>
        </w:rPr>
        <w:t xml:space="preserve">Order.</w:t>
      </w:r>
    </w:p>
    <w:p w:rsidR="00000000" w:rsidDel="00000000" w:rsidP="00000000" w:rsidRDefault="00000000" w:rsidRPr="00000000" w14:paraId="000000BA">
      <w:pPr>
        <w:spacing w:after="212" w:line="238"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8.11</w:t>
        <w:tab/>
        <w:t xml:space="preserve">The rate of interest for late payment is eight percent (8%) above the base rate for the Bank of England current on the due date for the relevant payment and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agree that this shall be a substantial remedy for the purposes of the Late Payment of Commercial Debts (Interest) Act 1998. </w:t>
      </w:r>
    </w:p>
    <w:p w:rsidR="00000000" w:rsidDel="00000000" w:rsidP="00000000" w:rsidRDefault="00000000" w:rsidRPr="00000000" w14:paraId="000000BB">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The following clause 8.12 governs payment of </w:t>
      </w:r>
      <w:r w:rsidDel="00000000" w:rsidR="00000000" w:rsidRPr="00000000">
        <w:rPr>
          <w:rFonts w:ascii="Arial" w:cs="Arial" w:eastAsia="Arial" w:hAnsi="Arial"/>
          <w:i w:val="1"/>
          <w:rtl w:val="0"/>
        </w:rPr>
        <w:t xml:space="preserve">Management Charges</w:t>
      </w:r>
      <w:r w:rsidDel="00000000" w:rsidR="00000000" w:rsidRPr="00000000">
        <w:rPr>
          <w:rFonts w:ascii="Arial" w:cs="Arial" w:eastAsia="Arial" w:hAnsi="Arial"/>
          <w:rtl w:val="0"/>
        </w:rPr>
        <w:t xml:space="preserve">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by </w:t>
      </w:r>
      <w:r w:rsidDel="00000000" w:rsidR="00000000" w:rsidRPr="00000000">
        <w:rPr>
          <w:rFonts w:ascii="Arial" w:cs="Arial" w:eastAsia="Arial" w:hAnsi="Arial"/>
          <w:i w:val="1"/>
          <w:rtl w:val="0"/>
        </w:rPr>
        <w:t xml:space="preserve">Supplier Alliance Members:</w:t>
      </w:r>
      <w:r w:rsidDel="00000000" w:rsidR="00000000" w:rsidRPr="00000000">
        <w:rPr>
          <w:rtl w:val="0"/>
        </w:rPr>
      </w:r>
    </w:p>
    <w:p w:rsidR="00000000" w:rsidDel="00000000" w:rsidP="00000000" w:rsidRDefault="00000000" w:rsidRPr="00000000" w14:paraId="000000BC">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8.12.1</w:t>
        <w:tab/>
        <w:t xml:space="preserve">In consideration of the establishment and award of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and the management and administration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of the same,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pay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in accordance with this clause 8.12 and shall submit information relating to the total value of funds received by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from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from funding or grants agencies in respect of the works and/or the services provided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the total value of works and/or services provided by any sub-contractors.   </w:t>
      </w:r>
    </w:p>
    <w:p w:rsidR="00000000" w:rsidDel="00000000" w:rsidP="00000000" w:rsidRDefault="00000000" w:rsidRPr="00000000" w14:paraId="000000BD">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8.12.2</w:t>
        <w:tab/>
        <w:t xml:space="preserve">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shall be applied to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under each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including preambles and preliminaries, enabling and access works and /or services and including items not specified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but procured under every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shall not be varied as a result of any other deductions made under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0BE">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8.12.3</w:t>
        <w:tab/>
        <w:t xml:space="preserve">In respect of works and/or services provided by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procure that every such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shall include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in each and every invoice submitted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respect of the works and/or the services provided by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w:t>
      </w:r>
    </w:p>
    <w:p w:rsidR="00000000" w:rsidDel="00000000" w:rsidP="00000000" w:rsidRDefault="00000000" w:rsidRPr="00000000" w14:paraId="000000BF">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8.12.4</w:t>
        <w:tab/>
        <w:t xml:space="preserve">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shall be paid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irrespective of any periods of suspension and/or partial termination.  </w:t>
      </w:r>
    </w:p>
    <w:p w:rsidR="00000000" w:rsidDel="00000000" w:rsidP="00000000" w:rsidRDefault="00000000" w:rsidRPr="00000000" w14:paraId="000000C0">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8.12.5</w:t>
        <w:tab/>
        <w:t xml:space="preserve">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percentage to be applied to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is described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w:t>
      </w:r>
    </w:p>
    <w:p w:rsidR="00000000" w:rsidDel="00000000" w:rsidP="00000000" w:rsidRDefault="00000000" w:rsidRPr="00000000" w14:paraId="000000C1">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8.12.6</w:t>
        <w:tab/>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be entitled to submit invoices to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in respect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due each</w:t>
      </w:r>
      <w:r w:rsidDel="00000000" w:rsidR="00000000" w:rsidRPr="00000000">
        <w:rPr>
          <w:rFonts w:ascii="Arial" w:cs="Arial" w:eastAsia="Arial" w:hAnsi="Arial"/>
          <w:i w:val="1"/>
          <w:rtl w:val="0"/>
        </w:rPr>
        <w:t xml:space="preserve"> Month</w:t>
      </w:r>
      <w:r w:rsidDel="00000000" w:rsidR="00000000" w:rsidRPr="00000000">
        <w:rPr>
          <w:rFonts w:ascii="Arial" w:cs="Arial" w:eastAsia="Arial" w:hAnsi="Arial"/>
          <w:rtl w:val="0"/>
        </w:rPr>
        <w:t xml:space="preserve"> based on the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provided pursuant to Schedule 7 (Management), and adjusted: </w:t>
      </w:r>
    </w:p>
    <w:p w:rsidR="00000000" w:rsidDel="00000000" w:rsidP="00000000" w:rsidRDefault="00000000" w:rsidRPr="00000000" w14:paraId="000000C2">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8.12.6.1</w:t>
        <w:tab/>
        <w:t xml:space="preserve">in accordance with Schedule 7 (Management) to take into account of any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that may have accrued in respect of the late provision of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and </w:t>
      </w:r>
    </w:p>
    <w:p w:rsidR="00000000" w:rsidDel="00000000" w:rsidP="00000000" w:rsidRDefault="00000000" w:rsidRPr="00000000" w14:paraId="000000C3">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8.12.6.2</w:t>
        <w:tab/>
        <w:t xml:space="preserve">in accordance with Schedule 7 (Management) to take into account of any underpayment or overpayment as a result of the application of 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w:t>
      </w:r>
    </w:p>
    <w:p w:rsidR="00000000" w:rsidDel="00000000" w:rsidP="00000000" w:rsidRDefault="00000000" w:rsidRPr="00000000" w14:paraId="000000C4">
      <w:pPr>
        <w:spacing w:after="212" w:line="245" w:lineRule="auto"/>
        <w:ind w:left="2160" w:right="-5" w:hanging="2052"/>
        <w:jc w:val="left"/>
        <w:rPr>
          <w:rFonts w:ascii="Arial" w:cs="Arial" w:eastAsia="Arial" w:hAnsi="Arial"/>
        </w:rPr>
      </w:pPr>
      <w:r w:rsidDel="00000000" w:rsidR="00000000" w:rsidRPr="00000000">
        <w:rPr>
          <w:rFonts w:ascii="Arial" w:cs="Arial" w:eastAsia="Arial" w:hAnsi="Arial"/>
          <w:rtl w:val="0"/>
        </w:rPr>
        <w:t xml:space="preserve">Clause 8.12.7</w:t>
        <w:tab/>
        <w:t xml:space="preserve">Unless otherwise agreed in writing,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pay the </w:t>
      </w:r>
      <w:r w:rsidDel="00000000" w:rsidR="00000000" w:rsidRPr="00000000">
        <w:rPr>
          <w:rFonts w:ascii="Arial" w:cs="Arial" w:eastAsia="Arial" w:hAnsi="Arial"/>
          <w:i w:val="1"/>
          <w:rtl w:val="0"/>
        </w:rPr>
        <w:t xml:space="preserve">Client’s Management Charge</w:t>
      </w:r>
      <w:r w:rsidDel="00000000" w:rsidR="00000000" w:rsidRPr="00000000">
        <w:rPr>
          <w:rFonts w:ascii="Arial" w:cs="Arial" w:eastAsia="Arial" w:hAnsi="Arial"/>
          <w:rtl w:val="0"/>
        </w:rPr>
        <w:t xml:space="preserve"> invoice by BACS within 30 days from the date of the invoice.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shall be paid in full and shall be exclusive of </w:t>
      </w:r>
      <w:r w:rsidDel="00000000" w:rsidR="00000000" w:rsidRPr="00000000">
        <w:rPr>
          <w:rFonts w:ascii="Arial" w:cs="Arial" w:eastAsia="Arial" w:hAnsi="Arial"/>
          <w:i w:val="1"/>
          <w:rtl w:val="0"/>
        </w:rPr>
        <w:t xml:space="preserve">VAT</w:t>
      </w:r>
      <w:r w:rsidDel="00000000" w:rsidR="00000000" w:rsidRPr="00000000">
        <w:rPr>
          <w:rFonts w:ascii="Arial" w:cs="Arial" w:eastAsia="Arial" w:hAnsi="Arial"/>
          <w:rtl w:val="0"/>
        </w:rPr>
        <w:t xml:space="preserve">.  In addition to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pay the VAT on the Management Charge at the rate and in the manner prescribed by Law from time to time.  </w:t>
      </w:r>
    </w:p>
    <w:p w:rsidR="00000000" w:rsidDel="00000000" w:rsidP="00000000" w:rsidRDefault="00000000" w:rsidRPr="00000000" w14:paraId="000000C5">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8.12.8</w:t>
        <w:tab/>
        <w:t xml:space="preserve">In the event that payment is not received in full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by the due date,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pay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interest on the unpaid amount or on the balance if some monies are paid on account in accordance with clause 8.11.   </w:t>
      </w:r>
    </w:p>
    <w:p w:rsidR="00000000" w:rsidDel="00000000" w:rsidP="00000000" w:rsidRDefault="00000000" w:rsidRPr="00000000" w14:paraId="000000C6">
      <w:pPr>
        <w:spacing w:after="212" w:line="246" w:lineRule="auto"/>
        <w:ind w:left="2160" w:right="-5" w:hanging="2052"/>
        <w:jc w:val="left"/>
        <w:rPr>
          <w:rFonts w:ascii="Arial" w:cs="Arial" w:eastAsia="Arial" w:hAnsi="Arial"/>
        </w:rPr>
      </w:pPr>
      <w:r w:rsidDel="00000000" w:rsidR="00000000" w:rsidRPr="00000000">
        <w:rPr>
          <w:rFonts w:ascii="Arial" w:cs="Arial" w:eastAsia="Arial" w:hAnsi="Arial"/>
          <w:rtl w:val="0"/>
        </w:rPr>
        <w:t xml:space="preserve">Clause 8.12.9</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that it shall at any time, on reasonable request from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make available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all copies of its accounts and revenue records relating to all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for inspection and verification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paid on an open book basis.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agrees to hold all such information in strict confidence and only use it for verifying that the correct </w:t>
      </w:r>
      <w:r w:rsidDel="00000000" w:rsidR="00000000" w:rsidRPr="00000000">
        <w:rPr>
          <w:rFonts w:ascii="Arial" w:cs="Arial" w:eastAsia="Arial" w:hAnsi="Arial"/>
          <w:i w:val="1"/>
          <w:rtl w:val="0"/>
        </w:rPr>
        <w:t xml:space="preserve">Management Charge </w:t>
      </w:r>
      <w:r w:rsidDel="00000000" w:rsidR="00000000" w:rsidRPr="00000000">
        <w:rPr>
          <w:rFonts w:ascii="Arial" w:cs="Arial" w:eastAsia="Arial" w:hAnsi="Arial"/>
          <w:rtl w:val="0"/>
        </w:rPr>
        <w:t xml:space="preserve">has been paid. </w:t>
      </w:r>
    </w:p>
    <w:p w:rsidR="00000000" w:rsidDel="00000000" w:rsidP="00000000" w:rsidRDefault="00000000" w:rsidRPr="00000000" w14:paraId="000000C7">
      <w:pPr>
        <w:spacing w:after="212" w:line="246" w:lineRule="auto"/>
        <w:ind w:left="2160" w:right="-5" w:hanging="2052"/>
        <w:jc w:val="left"/>
        <w:rPr>
          <w:rFonts w:ascii="Arial" w:cs="Arial" w:eastAsia="Arial" w:hAnsi="Arial"/>
        </w:rPr>
      </w:pPr>
      <w:r w:rsidDel="00000000" w:rsidR="00000000" w:rsidRPr="00000000">
        <w:rPr>
          <w:rFonts w:ascii="Arial" w:cs="Arial" w:eastAsia="Arial" w:hAnsi="Arial"/>
          <w:rtl w:val="0"/>
        </w:rPr>
        <w:t xml:space="preserve">Clause 8.12.10</w:t>
        <w:tab/>
        <w:t xml:space="preserve">Where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reasonable grounds to believe that the correct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has not been paid, it shall submit its evidence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pay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within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all such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plus </w:t>
      </w:r>
      <w:r w:rsidDel="00000000" w:rsidR="00000000" w:rsidRPr="00000000">
        <w:rPr>
          <w:rFonts w:ascii="Arial" w:cs="Arial" w:eastAsia="Arial" w:hAnsi="Arial"/>
          <w:i w:val="1"/>
          <w:rtl w:val="0"/>
        </w:rPr>
        <w:t xml:space="preserve">VAT </w:t>
      </w:r>
      <w:r w:rsidDel="00000000" w:rsidR="00000000" w:rsidRPr="00000000">
        <w:rPr>
          <w:rFonts w:ascii="Arial" w:cs="Arial" w:eastAsia="Arial" w:hAnsi="Arial"/>
          <w:rtl w:val="0"/>
        </w:rPr>
        <w:t xml:space="preserve">and properly owing with interest in accordance with clause 8.11.</w:t>
      </w:r>
    </w:p>
    <w:p w:rsidR="00000000" w:rsidDel="00000000" w:rsidP="00000000" w:rsidRDefault="00000000" w:rsidRPr="00000000" w14:paraId="000000C8">
      <w:pPr>
        <w:spacing w:after="212" w:line="246"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8.12.11</w:t>
        <w:tab/>
        <w:t xml:space="preserve">Without prejudice to any other rights and remedies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possess, if payment is not received in full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within a period of 40 days after the due date then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will be entitled to give written notice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the suspension of its appointment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further to notify all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of the suspension. </w:t>
      </w:r>
    </w:p>
    <w:p w:rsidR="00000000" w:rsidDel="00000000" w:rsidP="00000000" w:rsidRDefault="00000000" w:rsidRPr="00000000" w14:paraId="000000C9">
      <w:pPr>
        <w:spacing w:after="212" w:line="245" w:lineRule="auto"/>
        <w:ind w:left="2160" w:right="839" w:hanging="2160"/>
        <w:jc w:val="left"/>
        <w:rPr>
          <w:rFonts w:ascii="Arial" w:cs="Arial" w:eastAsia="Arial" w:hAnsi="Arial"/>
        </w:rPr>
      </w:pPr>
      <w:r w:rsidDel="00000000" w:rsidR="00000000" w:rsidRPr="00000000">
        <w:rPr>
          <w:rFonts w:ascii="Arial" w:cs="Arial" w:eastAsia="Arial" w:hAnsi="Arial"/>
          <w:rtl w:val="0"/>
        </w:rPr>
        <w:t xml:space="preserve">Clauses</w:t>
      </w:r>
    </w:p>
    <w:p w:rsidR="00000000" w:rsidDel="00000000" w:rsidP="00000000" w:rsidRDefault="00000000" w:rsidRPr="00000000" w14:paraId="000000C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10.1 and 10.2 </w:t>
        <w:tab/>
        <w:t xml:space="preserve">The following amendments supplement the duties of care under clauses 10.1 and/or 10.2: </w:t>
      </w:r>
    </w:p>
    <w:p w:rsidR="00000000" w:rsidDel="00000000" w:rsidP="00000000" w:rsidRDefault="00000000" w:rsidRPr="00000000" w14:paraId="000000CB">
      <w:pPr>
        <w:spacing w:after="212" w:line="235" w:lineRule="auto"/>
        <w:ind w:left="1440" w:right="74" w:firstLine="720"/>
        <w:jc w:val="left"/>
        <w:rPr>
          <w:rFonts w:ascii="Arial" w:cs="Arial" w:eastAsia="Arial" w:hAnsi="Arial"/>
        </w:rPr>
      </w:pPr>
      <w:r w:rsidDel="00000000" w:rsidR="00000000" w:rsidRPr="00000000">
        <w:rPr>
          <w:rFonts w:ascii="Arial" w:cs="Arial" w:eastAsia="Arial" w:hAnsi="Arial"/>
          <w:rtl w:val="0"/>
        </w:rPr>
        <w:t xml:space="preserve">In the event that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p>
    <w:p w:rsidR="00000000" w:rsidDel="00000000" w:rsidP="00000000" w:rsidRDefault="00000000" w:rsidRPr="00000000" w14:paraId="000000CC">
      <w:pPr>
        <w:widowControl w:val="0"/>
        <w:numPr>
          <w:ilvl w:val="0"/>
          <w:numId w:val="83"/>
        </w:numPr>
        <w:pBdr>
          <w:top w:space="0" w:sz="0" w:val="nil"/>
          <w:left w:space="0" w:sz="0" w:val="nil"/>
          <w:bottom w:space="0" w:sz="0" w:val="nil"/>
          <w:right w:space="0" w:sz="0" w:val="nil"/>
          <w:between w:space="0" w:sz="0" w:val="nil"/>
        </w:pBdr>
        <w:spacing w:after="6" w:line="235" w:lineRule="auto"/>
        <w:ind w:left="2517" w:right="-5" w:hanging="355"/>
        <w:jc w:val="left"/>
        <w:rPr/>
      </w:pPr>
      <w:r w:rsidDel="00000000" w:rsidR="00000000" w:rsidRPr="00000000">
        <w:rPr>
          <w:rFonts w:ascii="Arial" w:cs="Arial" w:eastAsia="Arial" w:hAnsi="Arial"/>
          <w:rtl w:val="0"/>
        </w:rPr>
        <w:t xml:space="preserve">terminates any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appointment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0CD">
      <w:pPr>
        <w:widowControl w:val="0"/>
        <w:numPr>
          <w:ilvl w:val="0"/>
          <w:numId w:val="83"/>
        </w:numPr>
        <w:pBdr>
          <w:top w:space="0" w:sz="0" w:val="nil"/>
          <w:left w:space="0" w:sz="0" w:val="nil"/>
          <w:bottom w:space="0" w:sz="0" w:val="nil"/>
          <w:right w:space="0" w:sz="0" w:val="nil"/>
          <w:between w:space="0" w:sz="0" w:val="nil"/>
        </w:pBdr>
        <w:spacing w:after="1" w:line="245" w:lineRule="auto"/>
        <w:ind w:left="2517" w:right="-5" w:hanging="355"/>
        <w:jc w:val="left"/>
        <w:rPr/>
      </w:pPr>
      <w:r w:rsidDel="00000000" w:rsidR="00000000" w:rsidRPr="00000000">
        <w:rPr>
          <w:rFonts w:ascii="Arial" w:cs="Arial" w:eastAsia="Arial" w:hAnsi="Arial"/>
          <w:rtl w:val="0"/>
        </w:rPr>
        <w:t xml:space="preserve">issues a notice under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shorten the term and/or reduce the scope of works and services to be carried out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in relation to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0CE">
      <w:pPr>
        <w:widowControl w:val="0"/>
        <w:numPr>
          <w:ilvl w:val="0"/>
          <w:numId w:val="83"/>
        </w:numPr>
        <w:pBdr>
          <w:top w:space="0" w:sz="0" w:val="nil"/>
          <w:left w:space="0" w:sz="0" w:val="nil"/>
          <w:bottom w:space="0" w:sz="0" w:val="nil"/>
          <w:right w:space="0" w:sz="0" w:val="nil"/>
          <w:between w:space="0" w:sz="0" w:val="nil"/>
        </w:pBdr>
        <w:spacing w:after="1" w:line="245" w:lineRule="auto"/>
        <w:ind w:left="2517" w:right="-5" w:hanging="355"/>
        <w:jc w:val="left"/>
        <w:rPr/>
      </w:pPr>
      <w:r w:rsidDel="00000000" w:rsidR="00000000" w:rsidRPr="00000000">
        <w:rPr>
          <w:rFonts w:ascii="Arial" w:cs="Arial" w:eastAsia="Arial" w:hAnsi="Arial"/>
          <w:rtl w:val="0"/>
        </w:rPr>
        <w:t xml:space="preserve">does not award any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or awards fewer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(whether in terms of value and/or number) than stated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and/or does not award more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(whether in terms of value and/or number) than stated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F">
      <w:pPr>
        <w:widowControl w:val="0"/>
        <w:numPr>
          <w:ilvl w:val="0"/>
          <w:numId w:val="76"/>
        </w:numPr>
        <w:pBdr>
          <w:top w:space="0" w:sz="0" w:val="nil"/>
          <w:left w:space="0" w:sz="0" w:val="nil"/>
          <w:bottom w:space="0" w:sz="0" w:val="nil"/>
          <w:right w:space="0" w:sz="0" w:val="nil"/>
          <w:between w:space="0" w:sz="0" w:val="nil"/>
        </w:pBdr>
        <w:spacing w:after="212" w:line="240" w:lineRule="auto"/>
        <w:ind w:left="2512" w:right="-5" w:hanging="355"/>
        <w:jc w:val="left"/>
        <w:rPr/>
      </w:pPr>
      <w:r w:rsidDel="00000000" w:rsidR="00000000" w:rsidRPr="00000000">
        <w:rPr>
          <w:rFonts w:ascii="Arial" w:cs="Arial" w:eastAsia="Arial" w:hAnsi="Arial"/>
          <w:rtl w:val="0"/>
        </w:rPr>
        <w:t xml:space="preserve">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have a claim against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0">
      <w:pPr>
        <w:spacing w:after="212" w:line="246" w:lineRule="auto"/>
        <w:ind w:left="0" w:right="306" w:firstLine="0"/>
        <w:jc w:val="left"/>
        <w:rPr>
          <w:rFonts w:ascii="Arial" w:cs="Arial" w:eastAsia="Arial" w:hAnsi="Arial"/>
        </w:rPr>
      </w:pPr>
      <w:r w:rsidDel="00000000" w:rsidR="00000000" w:rsidRPr="00000000">
        <w:rPr>
          <w:rFonts w:ascii="Arial" w:cs="Arial" w:eastAsia="Arial" w:hAnsi="Arial"/>
          <w:rtl w:val="0"/>
        </w:rPr>
        <w:t xml:space="preserve">Clause 10.1.1</w:t>
        <w:tab/>
        <w:tab/>
        <w:t xml:space="preserve">No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excludes or limits its liability for: </w:t>
      </w:r>
    </w:p>
    <w:p w:rsidR="00000000" w:rsidDel="00000000" w:rsidP="00000000" w:rsidRDefault="00000000" w:rsidRPr="00000000" w14:paraId="000000D1">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10.1.1.1</w:t>
        <w:tab/>
        <w:t xml:space="preserve">death or personal injury caused by its negligence, or that of its employees, agents or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(as applicable);  </w:t>
      </w:r>
    </w:p>
    <w:p w:rsidR="00000000" w:rsidDel="00000000" w:rsidP="00000000" w:rsidRDefault="00000000" w:rsidRPr="00000000" w14:paraId="000000D2">
      <w:pPr>
        <w:spacing w:after="212" w:line="246" w:lineRule="auto"/>
        <w:ind w:left="0" w:right="309" w:firstLine="0"/>
        <w:jc w:val="left"/>
        <w:rPr>
          <w:rFonts w:ascii="Arial" w:cs="Arial" w:eastAsia="Arial" w:hAnsi="Arial"/>
        </w:rPr>
      </w:pPr>
      <w:r w:rsidDel="00000000" w:rsidR="00000000" w:rsidRPr="00000000">
        <w:rPr>
          <w:rFonts w:ascii="Arial" w:cs="Arial" w:eastAsia="Arial" w:hAnsi="Arial"/>
          <w:rtl w:val="0"/>
        </w:rPr>
        <w:t xml:space="preserve">Clause 10.1.1.2</w:t>
        <w:tab/>
        <w:t xml:space="preserve">bribery or</w:t>
      </w:r>
      <w:r w:rsidDel="00000000" w:rsidR="00000000" w:rsidRPr="00000000">
        <w:rPr>
          <w:rFonts w:ascii="Arial" w:cs="Arial" w:eastAsia="Arial" w:hAnsi="Arial"/>
          <w:i w:val="1"/>
          <w:rtl w:val="0"/>
        </w:rPr>
        <w:t xml:space="preserve"> Fraud</w:t>
      </w:r>
      <w:r w:rsidDel="00000000" w:rsidR="00000000" w:rsidRPr="00000000">
        <w:rPr>
          <w:rFonts w:ascii="Arial" w:cs="Arial" w:eastAsia="Arial" w:hAnsi="Arial"/>
          <w:rtl w:val="0"/>
        </w:rPr>
        <w:t xml:space="preserve"> by it or its employees; </w:t>
      </w:r>
    </w:p>
    <w:p w:rsidR="00000000" w:rsidDel="00000000" w:rsidP="00000000" w:rsidRDefault="00000000" w:rsidRPr="00000000" w14:paraId="000000D3">
      <w:pPr>
        <w:spacing w:after="212" w:line="246" w:lineRule="auto"/>
        <w:ind w:left="0" w:right="1049" w:firstLine="0"/>
        <w:jc w:val="left"/>
        <w:rPr>
          <w:rFonts w:ascii="Arial" w:cs="Arial" w:eastAsia="Arial" w:hAnsi="Arial"/>
        </w:rPr>
      </w:pPr>
      <w:r w:rsidDel="00000000" w:rsidR="00000000" w:rsidRPr="00000000">
        <w:rPr>
          <w:rFonts w:ascii="Arial" w:cs="Arial" w:eastAsia="Arial" w:hAnsi="Arial"/>
          <w:rtl w:val="0"/>
        </w:rPr>
        <w:t xml:space="preserve">Clause 10.1.1.3 </w:t>
      </w:r>
      <w:r w:rsidDel="00000000" w:rsidR="00000000" w:rsidRPr="00000000">
        <w:rPr>
          <w:rFonts w:ascii="Arial" w:cs="Arial" w:eastAsia="Arial" w:hAnsi="Arial"/>
          <w:i w:val="1"/>
          <w:rtl w:val="0"/>
        </w:rPr>
        <w:tab/>
        <w:t xml:space="preserve">VAT</w:t>
      </w:r>
      <w:r w:rsidDel="00000000" w:rsidR="00000000" w:rsidRPr="00000000">
        <w:rPr>
          <w:rFonts w:ascii="Arial" w:cs="Arial" w:eastAsia="Arial" w:hAnsi="Arial"/>
          <w:rtl w:val="0"/>
        </w:rPr>
        <w:t xml:space="preserve">;</w:t>
      </w:r>
    </w:p>
    <w:p w:rsidR="00000000" w:rsidDel="00000000" w:rsidP="00000000" w:rsidRDefault="00000000" w:rsidRPr="00000000" w14:paraId="000000D4">
      <w:pPr>
        <w:spacing w:after="212" w:line="246" w:lineRule="auto"/>
        <w:ind w:left="0" w:right="1049" w:firstLine="0"/>
        <w:jc w:val="left"/>
        <w:rPr>
          <w:rFonts w:ascii="Arial" w:cs="Arial" w:eastAsia="Arial" w:hAnsi="Arial"/>
          <w:i w:val="1"/>
        </w:rPr>
      </w:pPr>
      <w:r w:rsidDel="00000000" w:rsidR="00000000" w:rsidRPr="00000000">
        <w:rPr>
          <w:rFonts w:ascii="Arial" w:cs="Arial" w:eastAsia="Arial" w:hAnsi="Arial"/>
          <w:rtl w:val="0"/>
        </w:rPr>
        <w:t xml:space="preserve">Clause 10.1.1.4 </w:t>
        <w:tab/>
        <w:t xml:space="preserve">breach of </w:t>
      </w:r>
      <w:r w:rsidDel="00000000" w:rsidR="00000000" w:rsidRPr="00000000">
        <w:rPr>
          <w:rFonts w:ascii="Arial" w:cs="Arial" w:eastAsia="Arial" w:hAnsi="Arial"/>
          <w:i w:val="1"/>
          <w:rtl w:val="0"/>
        </w:rPr>
        <w:t xml:space="preserve">Intellectual Property Rights;</w:t>
      </w:r>
    </w:p>
    <w:p w:rsidR="00000000" w:rsidDel="00000000" w:rsidP="00000000" w:rsidRDefault="00000000" w:rsidRPr="00000000" w14:paraId="000000D5">
      <w:pPr>
        <w:spacing w:after="212" w:line="246" w:lineRule="auto"/>
        <w:ind w:left="0" w:right="1049" w:firstLine="0"/>
        <w:jc w:val="left"/>
        <w:rPr>
          <w:rFonts w:ascii="Arial" w:cs="Arial" w:eastAsia="Arial" w:hAnsi="Arial"/>
        </w:rPr>
      </w:pPr>
      <w:r w:rsidDel="00000000" w:rsidR="00000000" w:rsidRPr="00000000">
        <w:rPr>
          <w:rFonts w:ascii="Arial" w:cs="Arial" w:eastAsia="Arial" w:hAnsi="Arial"/>
          <w:rtl w:val="0"/>
        </w:rPr>
        <w:t xml:space="preserve">Clause 10.1.1.5 </w:t>
        <w:tab/>
        <w:t xml:space="preserve">loss of data;</w:t>
      </w:r>
    </w:p>
    <w:p w:rsidR="00000000" w:rsidDel="00000000" w:rsidP="00000000" w:rsidRDefault="00000000" w:rsidRPr="00000000" w14:paraId="000000D6">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10.1.1.6 </w:t>
        <w:tab/>
        <w:t xml:space="preserve">breach of its obligations in relation to </w:t>
      </w:r>
      <w:r w:rsidDel="00000000" w:rsidR="00000000" w:rsidRPr="00000000">
        <w:rPr>
          <w:rFonts w:ascii="Arial" w:cs="Arial" w:eastAsia="Arial" w:hAnsi="Arial"/>
          <w:i w:val="1"/>
          <w:rtl w:val="0"/>
        </w:rPr>
        <w:t xml:space="preserve">Confidential Information;</w:t>
      </w:r>
      <w:r w:rsidDel="00000000" w:rsidR="00000000" w:rsidRPr="00000000">
        <w:rPr>
          <w:rtl w:val="0"/>
        </w:rPr>
      </w:r>
    </w:p>
    <w:p w:rsidR="00000000" w:rsidDel="00000000" w:rsidP="00000000" w:rsidRDefault="00000000" w:rsidRPr="00000000" w14:paraId="000000D7">
      <w:pPr>
        <w:spacing w:after="212" w:line="246" w:lineRule="auto"/>
        <w:ind w:left="2160" w:right="-5" w:hanging="2160"/>
        <w:jc w:val="left"/>
        <w:rPr>
          <w:rFonts w:ascii="Arial" w:cs="Arial" w:eastAsia="Arial" w:hAnsi="Arial"/>
          <w:i w:val="1"/>
        </w:rPr>
      </w:pPr>
      <w:r w:rsidDel="00000000" w:rsidR="00000000" w:rsidRPr="00000000">
        <w:rPr>
          <w:rFonts w:ascii="Arial" w:cs="Arial" w:eastAsia="Arial" w:hAnsi="Arial"/>
          <w:rtl w:val="0"/>
        </w:rPr>
        <w:t xml:space="preserve">Clause 10.1.1.7</w:t>
        <w:tab/>
        <w:t xml:space="preserve">any liability to the extent it cannot be excluded or limited by </w:t>
      </w:r>
      <w:r w:rsidDel="00000000" w:rsidR="00000000" w:rsidRPr="00000000">
        <w:rPr>
          <w:rFonts w:ascii="Arial" w:cs="Arial" w:eastAsia="Arial" w:hAnsi="Arial"/>
          <w:i w:val="1"/>
          <w:rtl w:val="0"/>
        </w:rPr>
        <w:t xml:space="preserve">Law.</w:t>
      </w:r>
    </w:p>
    <w:p w:rsidR="00000000" w:rsidDel="00000000" w:rsidP="00000000" w:rsidRDefault="00000000" w:rsidRPr="00000000" w14:paraId="000000D8">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10.1.2 </w:t>
        <w:tab/>
        <w:t xml:space="preserve">No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excludes or limits its liability in respect of the indemnity in clause 11.2. </w:t>
      </w:r>
    </w:p>
    <w:p w:rsidR="00000000" w:rsidDel="00000000" w:rsidP="00000000" w:rsidRDefault="00000000" w:rsidRPr="00000000" w14:paraId="000000D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10.1.3</w:t>
        <w:tab/>
        <w:t xml:space="preserve">Subject to clauses 10.1.1 and 10.1.2, each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total aggregate liability in respect of all </w:t>
      </w:r>
      <w:r w:rsidDel="00000000" w:rsidR="00000000" w:rsidRPr="00000000">
        <w:rPr>
          <w:rFonts w:ascii="Arial" w:cs="Arial" w:eastAsia="Arial" w:hAnsi="Arial"/>
          <w:i w:val="1"/>
          <w:rtl w:val="0"/>
        </w:rPr>
        <w:t xml:space="preserve">Losses</w:t>
      </w:r>
      <w:r w:rsidDel="00000000" w:rsidR="00000000" w:rsidRPr="00000000">
        <w:rPr>
          <w:rFonts w:ascii="Arial" w:cs="Arial" w:eastAsia="Arial" w:hAnsi="Arial"/>
          <w:rtl w:val="0"/>
        </w:rPr>
        <w:t xml:space="preserve"> incurred under or in connection with any breach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in no event exceed: </w:t>
      </w:r>
    </w:p>
    <w:p w:rsidR="00000000" w:rsidDel="00000000" w:rsidP="00000000" w:rsidRDefault="00000000" w:rsidRPr="00000000" w14:paraId="000000D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10.1.3.1</w:t>
        <w:tab/>
        <w:t xml:space="preserve">in relation to the period from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to the end of the first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the higher of one hundred thousand pounds (£100,000) or a sum equal to one hundred and fifty percent (150%) of the Estimated Year 1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w:t>
      </w:r>
    </w:p>
    <w:p w:rsidR="00000000" w:rsidDel="00000000" w:rsidP="00000000" w:rsidRDefault="00000000" w:rsidRPr="00000000" w14:paraId="000000DB">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10.1.3.2 </w:t>
        <w:tab/>
        <w:t xml:space="preserve">in relation to each subsequent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following the end of the first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that commences during the remainder of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the higher of the sum of one hundred thousand pounds (£100,000) in each such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or a sum equal to one hundred and fifty percent (150%)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payable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the previous Contract </w:t>
      </w:r>
      <w:r w:rsidDel="00000000" w:rsidR="00000000" w:rsidRPr="00000000">
        <w:rPr>
          <w:rFonts w:ascii="Arial" w:cs="Arial" w:eastAsia="Arial" w:hAnsi="Arial"/>
          <w:i w:val="1"/>
          <w:rtl w:val="0"/>
        </w:rPr>
        <w:t xml:space="preserve">Year</w:t>
      </w:r>
      <w:r w:rsidDel="00000000" w:rsidR="00000000" w:rsidRPr="00000000">
        <w:rPr>
          <w:rFonts w:ascii="Arial" w:cs="Arial" w:eastAsia="Arial" w:hAnsi="Arial"/>
          <w:rtl w:val="0"/>
        </w:rPr>
        <w:t xml:space="preserve">; and </w:t>
      </w:r>
    </w:p>
    <w:p w:rsidR="00000000" w:rsidDel="00000000" w:rsidP="00000000" w:rsidRDefault="00000000" w:rsidRPr="00000000" w14:paraId="000000DC">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10.1.3.3 </w:t>
        <w:tab/>
        <w:t xml:space="preserve">in relation to each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that commences after the end of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the higher of one hundred thousand pounds (£100,000) in each such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or a sum equal to one hundred and fifty percent (150%) of the</w:t>
      </w:r>
      <w:r w:rsidDel="00000000" w:rsidR="00000000" w:rsidRPr="00000000">
        <w:rPr>
          <w:rFonts w:ascii="Arial" w:cs="Arial" w:eastAsia="Arial" w:hAnsi="Arial"/>
          <w:i w:val="1"/>
          <w:rtl w:val="0"/>
        </w:rPr>
        <w:t xml:space="preserve"> Management Charge </w:t>
      </w:r>
      <w:r w:rsidDel="00000000" w:rsidR="00000000" w:rsidRPr="00000000">
        <w:rPr>
          <w:rFonts w:ascii="Arial" w:cs="Arial" w:eastAsia="Arial" w:hAnsi="Arial"/>
          <w:rtl w:val="0"/>
        </w:rPr>
        <w:t xml:space="preserve">payable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the last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commencing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0DD">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10.1.4</w:t>
        <w:tab/>
        <w:t xml:space="preserve">Subject to clause 10.1.1, no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be liable to the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for any: </w:t>
      </w:r>
    </w:p>
    <w:p w:rsidR="00000000" w:rsidDel="00000000" w:rsidP="00000000" w:rsidRDefault="00000000" w:rsidRPr="00000000" w14:paraId="000000DE">
      <w:pPr>
        <w:spacing w:after="212" w:lineRule="auto"/>
        <w:ind w:left="0" w:right="309" w:firstLine="0"/>
        <w:jc w:val="left"/>
        <w:rPr>
          <w:rFonts w:ascii="Arial" w:cs="Arial" w:eastAsia="Arial" w:hAnsi="Arial"/>
        </w:rPr>
      </w:pPr>
      <w:r w:rsidDel="00000000" w:rsidR="00000000" w:rsidRPr="00000000">
        <w:rPr>
          <w:rFonts w:ascii="Arial" w:cs="Arial" w:eastAsia="Arial" w:hAnsi="Arial"/>
          <w:rtl w:val="0"/>
        </w:rPr>
        <w:t xml:space="preserve">Clause 10.1.4.1 </w:t>
        <w:tab/>
        <w:t xml:space="preserve">indirect, special or consequential Loss;  </w:t>
      </w:r>
    </w:p>
    <w:p w:rsidR="00000000" w:rsidDel="00000000" w:rsidP="00000000" w:rsidRDefault="00000000" w:rsidRPr="00000000" w14:paraId="000000DF">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10.1.4.2 </w:t>
        <w:tab/>
        <w:t xml:space="preserve">loss of profits, turnover, savings, business opportunities or damage to goodwill (in each case whether direct or indirect).  </w:t>
      </w:r>
    </w:p>
    <w:p w:rsidR="00000000" w:rsidDel="00000000" w:rsidP="00000000" w:rsidRDefault="00000000" w:rsidRPr="00000000" w14:paraId="000000E0">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w:t>
        <w:tab/>
        <w:t xml:space="preserve">Notwithstanding clauses 10.1.3 and 10.1.4,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amongst other things, recover from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following Losses incurred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the extent that they are attributable to any breach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0E1">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10.1.5.1</w:t>
        <w:tab/>
        <w:t xml:space="preserve">any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which are due and payable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0E2">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10.1.5.2</w:t>
        <w:tab/>
        <w:t xml:space="preserve">any additional operational and/or administrative costs and expenses incurred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including costs relating to time spent by or on behalf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0E3">
      <w:pPr>
        <w:spacing w:after="212" w:line="246" w:lineRule="auto"/>
        <w:ind w:left="2160" w:right="1548" w:hanging="2160"/>
        <w:jc w:val="left"/>
        <w:rPr>
          <w:rFonts w:ascii="Arial" w:cs="Arial" w:eastAsia="Arial" w:hAnsi="Arial"/>
        </w:rPr>
      </w:pPr>
      <w:r w:rsidDel="00000000" w:rsidR="00000000" w:rsidRPr="00000000">
        <w:rPr>
          <w:rFonts w:ascii="Arial" w:cs="Arial" w:eastAsia="Arial" w:hAnsi="Arial"/>
          <w:rtl w:val="0"/>
        </w:rPr>
        <w:t xml:space="preserve">Clause 10.1.5.3</w:t>
        <w:tab/>
        <w:t xml:space="preserve">any wasted expenditure or charges; </w:t>
      </w:r>
    </w:p>
    <w:p w:rsidR="00000000" w:rsidDel="00000000" w:rsidP="00000000" w:rsidRDefault="00000000" w:rsidRPr="00000000" w14:paraId="000000E4">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10.1.5.4</w:t>
        <w:tab/>
        <w:t xml:space="preserve">the additional cost incurred over the remainder of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which shall include any incremental costs above those which would have been payable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0E5">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10.1.5.5</w:t>
        <w:tab/>
        <w:t xml:space="preserve">any compensation or interest paid to a third party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0E6">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10.1.5.6</w:t>
        <w:tab/>
        <w:t xml:space="preserve">any fine, penalty or costs incurred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pursuant to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t>
      </w:r>
    </w:p>
    <w:p w:rsidR="00000000" w:rsidDel="00000000" w:rsidP="00000000" w:rsidRDefault="00000000" w:rsidRPr="00000000" w14:paraId="000000E7">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10.1.6 </w:t>
        <w:tab/>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use all reasonable endeavours to mitigate any loss or damage suffered arising out of or in connection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0E8">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10.1.7 </w:t>
        <w:tab/>
        <w:t xml:space="preserve">Any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shall not be taken into consideration when calculating a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liability under clauses 10.1.3 and 10.1.4.</w:t>
      </w:r>
    </w:p>
    <w:p w:rsidR="00000000" w:rsidDel="00000000" w:rsidP="00000000" w:rsidRDefault="00000000" w:rsidRPr="00000000" w14:paraId="000000E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10.1.8 </w:t>
        <w:tab/>
        <w:t xml:space="preserve">For the avoidance of doubt,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and agree that this clause 10.1 shall not limit any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liability to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any</w:t>
      </w:r>
      <w:r w:rsidDel="00000000" w:rsidR="00000000" w:rsidRPr="00000000">
        <w:rPr>
          <w:rFonts w:ascii="Arial" w:cs="Arial" w:eastAsia="Arial" w:hAnsi="Arial"/>
          <w:i w:val="1"/>
          <w:rtl w:val="0"/>
        </w:rPr>
        <w:t xml:space="preserve"> Project Contract </w:t>
      </w:r>
      <w:r w:rsidDel="00000000" w:rsidR="00000000" w:rsidRPr="00000000">
        <w:rPr>
          <w:rFonts w:ascii="Arial" w:cs="Arial" w:eastAsia="Arial" w:hAnsi="Arial"/>
          <w:rtl w:val="0"/>
        </w:rPr>
        <w:t xml:space="preserve">and each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liability under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 be as provided for in that Project Contract. </w:t>
      </w:r>
    </w:p>
    <w:p w:rsidR="00000000" w:rsidDel="00000000" w:rsidP="00000000" w:rsidRDefault="00000000" w:rsidRPr="00000000" w14:paraId="000000E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10.6 </w:t>
        <w:tab/>
        <w:t xml:space="preserve">The agreed duties of care under clauses 10.1 and 10.2 shall be extended by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to other parties as may be agreed by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members at any time.</w:t>
      </w:r>
    </w:p>
    <w:p w:rsidR="00000000" w:rsidDel="00000000" w:rsidP="00000000" w:rsidRDefault="00000000" w:rsidRPr="00000000" w14:paraId="000000EB">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w:t>
        <w:tab/>
        <w:t xml:space="preserve">The following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Members</w:t>
      </w:r>
      <w:r w:rsidDel="00000000" w:rsidR="00000000" w:rsidRPr="00000000">
        <w:rPr>
          <w:rFonts w:ascii="Arial" w:cs="Arial" w:eastAsia="Arial" w:hAnsi="Arial"/>
          <w:rtl w:val="0"/>
        </w:rPr>
        <w:t xml:space="preserve"> shall take out the following types and amounts of insurance cover in accordance with clause 12 in respect of matters governed by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and the following provisions supplement clause 12:</w:t>
      </w:r>
    </w:p>
    <w:p w:rsidR="00000000" w:rsidDel="00000000" w:rsidP="00000000" w:rsidRDefault="00000000" w:rsidRPr="00000000" w14:paraId="000000EC">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12.1.1</w:t>
        <w:tab/>
        <w:t xml:space="preserve">The following </w:t>
      </w:r>
      <w:r w:rsidDel="00000000" w:rsidR="00000000" w:rsidRPr="00000000">
        <w:rPr>
          <w:rFonts w:ascii="Arial" w:cs="Arial" w:eastAsia="Arial" w:hAnsi="Arial"/>
          <w:i w:val="1"/>
          <w:rtl w:val="0"/>
        </w:rPr>
        <w:t xml:space="preserve">Insurances</w:t>
      </w:r>
      <w:r w:rsidDel="00000000" w:rsidR="00000000" w:rsidRPr="00000000">
        <w:rPr>
          <w:rFonts w:ascii="Arial" w:cs="Arial" w:eastAsia="Arial" w:hAnsi="Arial"/>
          <w:rtl w:val="0"/>
        </w:rPr>
        <w:t xml:space="preserve"> shall be maintained in accordance with </w:t>
      </w:r>
      <w:r w:rsidDel="00000000" w:rsidR="00000000" w:rsidRPr="00000000">
        <w:rPr>
          <w:rFonts w:ascii="Arial" w:cs="Arial" w:eastAsia="Arial" w:hAnsi="Arial"/>
          <w:i w:val="1"/>
          <w:rtl w:val="0"/>
        </w:rPr>
        <w:t xml:space="preserve">Good Industry Practice</w:t>
      </w:r>
      <w:r w:rsidDel="00000000" w:rsidR="00000000" w:rsidRPr="00000000">
        <w:rPr>
          <w:rFonts w:ascii="Arial" w:cs="Arial" w:eastAsia="Arial" w:hAnsi="Arial"/>
          <w:rtl w:val="0"/>
        </w:rPr>
        <w:t xml:space="preserve"> and (so far as is reasonably practicable) on terms no less favourable than those generally available to a prudent contractor in respect of risks insured in the international insurance market from time to time. The</w:t>
      </w:r>
      <w:r w:rsidDel="00000000" w:rsidR="00000000" w:rsidRPr="00000000">
        <w:rPr>
          <w:rFonts w:ascii="Arial" w:cs="Arial" w:eastAsia="Arial" w:hAnsi="Arial"/>
          <w:i w:val="1"/>
          <w:rtl w:val="0"/>
        </w:rPr>
        <w:t xml:space="preserve"> Insurances</w:t>
      </w:r>
      <w:r w:rsidDel="00000000" w:rsidR="00000000" w:rsidRPr="00000000">
        <w:rPr>
          <w:rFonts w:ascii="Arial" w:cs="Arial" w:eastAsia="Arial" w:hAnsi="Arial"/>
          <w:rtl w:val="0"/>
        </w:rPr>
        <w:t xml:space="preserve"> shall be taken out and maintained with insurers who are of good financial standing and of good repute in the international insurance market. </w:t>
      </w:r>
    </w:p>
    <w:p w:rsidR="00000000" w:rsidDel="00000000" w:rsidP="00000000" w:rsidRDefault="00000000" w:rsidRPr="00000000" w14:paraId="000000ED">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12.1.2</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its public liability policy shall contain an indemnity to principals clause under which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w:t>
      </w:r>
      <w:r w:rsidDel="00000000" w:rsidR="00000000" w:rsidRPr="00000000">
        <w:rPr>
          <w:rFonts w:ascii="Arial" w:cs="Arial" w:eastAsia="Arial" w:hAnsi="Arial"/>
          <w:i w:val="1"/>
          <w:rtl w:val="0"/>
        </w:rPr>
        <w:t xml:space="preserve"> Additional Clients </w:t>
      </w:r>
      <w:r w:rsidDel="00000000" w:rsidR="00000000" w:rsidRPr="00000000">
        <w:rPr>
          <w:rFonts w:ascii="Arial" w:cs="Arial" w:eastAsia="Arial" w:hAnsi="Arial"/>
          <w:rtl w:val="0"/>
        </w:rPr>
        <w:t xml:space="preserve">shall be indemnified in respect of claims made against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respect of death or bodily injury or third party property damage arising out of or in connection with any matter governed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for which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legally liable. </w:t>
      </w:r>
    </w:p>
    <w:p w:rsidR="00000000" w:rsidDel="00000000" w:rsidP="00000000" w:rsidRDefault="00000000" w:rsidRPr="00000000" w14:paraId="000000EE">
      <w:pPr>
        <w:spacing w:after="212" w:line="245" w:lineRule="auto"/>
        <w:ind w:left="2160" w:right="839" w:hanging="2160"/>
        <w:jc w:val="left"/>
        <w:rPr>
          <w:rFonts w:ascii="Arial" w:cs="Arial" w:eastAsia="Arial" w:hAnsi="Arial"/>
          <w:b w:val="1"/>
        </w:rPr>
      </w:pPr>
      <w:r w:rsidDel="00000000" w:rsidR="00000000" w:rsidRPr="00000000">
        <w:rPr>
          <w:rFonts w:ascii="Arial" w:cs="Arial" w:eastAsia="Arial" w:hAnsi="Arial"/>
          <w:rtl w:val="0"/>
        </w:rPr>
        <w:t xml:space="preserve">Clause 12.1.3</w:t>
        <w:tab/>
      </w:r>
      <w:r w:rsidDel="00000000" w:rsidR="00000000" w:rsidRPr="00000000">
        <w:rPr>
          <w:rFonts w:ascii="Arial" w:cs="Arial" w:eastAsia="Arial" w:hAnsi="Arial"/>
          <w:b w:val="1"/>
          <w:rtl w:val="0"/>
        </w:rPr>
        <w:t xml:space="preserve">Aggregate limit of indemnity</w:t>
      </w:r>
    </w:p>
    <w:p w:rsidR="00000000" w:rsidDel="00000000" w:rsidP="00000000" w:rsidRDefault="00000000" w:rsidRPr="00000000" w14:paraId="000000EF">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Where the minimum limit of indemnity required in relation to any of the</w:t>
      </w:r>
      <w:r w:rsidDel="00000000" w:rsidR="00000000" w:rsidRPr="00000000">
        <w:rPr>
          <w:rFonts w:ascii="Arial" w:cs="Arial" w:eastAsia="Arial" w:hAnsi="Arial"/>
          <w:i w:val="1"/>
          <w:rtl w:val="0"/>
        </w:rPr>
        <w:t xml:space="preserve"> Insurances</w:t>
      </w:r>
      <w:r w:rsidDel="00000000" w:rsidR="00000000" w:rsidRPr="00000000">
        <w:rPr>
          <w:rFonts w:ascii="Arial" w:cs="Arial" w:eastAsia="Arial" w:hAnsi="Arial"/>
          <w:rtl w:val="0"/>
        </w:rPr>
        <w:t xml:space="preserve"> is specified as being "in the aggregate":  </w:t>
      </w:r>
    </w:p>
    <w:p w:rsidR="00000000" w:rsidDel="00000000" w:rsidP="00000000" w:rsidRDefault="00000000" w:rsidRPr="00000000" w14:paraId="000000F0">
      <w:pPr>
        <w:numPr>
          <w:ilvl w:val="0"/>
          <w:numId w:val="30"/>
        </w:numPr>
        <w:spacing w:after="212" w:line="245" w:lineRule="auto"/>
        <w:ind w:left="2415" w:right="-5" w:hanging="355"/>
        <w:jc w:val="left"/>
        <w:rPr/>
      </w:pPr>
      <w:r w:rsidDel="00000000" w:rsidR="00000000" w:rsidRPr="00000000">
        <w:rPr>
          <w:rFonts w:ascii="Arial" w:cs="Arial" w:eastAsia="Arial" w:hAnsi="Arial"/>
          <w:rtl w:val="0"/>
        </w:rPr>
        <w:t xml:space="preserve">if a claim or claims which do not relate to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are notified to the insurers which, given the nature of the allegations and/or the quantum claimed by the third party(ies), is likely to result in a claim or claims being paid by the insurers which could reduce the level of cover available below that minimum,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immediately submit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F1">
      <w:pPr>
        <w:numPr>
          <w:ilvl w:val="2"/>
          <w:numId w:val="11"/>
        </w:numPr>
        <w:spacing w:after="107" w:line="249" w:lineRule="auto"/>
        <w:ind w:left="3682" w:right="1939" w:hanging="185"/>
        <w:jc w:val="left"/>
        <w:rPr/>
      </w:pPr>
      <w:r w:rsidDel="00000000" w:rsidR="00000000" w:rsidRPr="00000000">
        <w:rPr>
          <w:rFonts w:ascii="Arial" w:cs="Arial" w:eastAsia="Arial" w:hAnsi="Arial"/>
          <w:rtl w:val="0"/>
        </w:rPr>
        <w:t xml:space="preserve">details of the policy concerned; and  </w:t>
      </w:r>
      <w:r w:rsidDel="00000000" w:rsidR="00000000" w:rsidRPr="00000000">
        <w:rPr>
          <w:rtl w:val="0"/>
        </w:rPr>
      </w:r>
    </w:p>
    <w:p w:rsidR="00000000" w:rsidDel="00000000" w:rsidP="00000000" w:rsidRDefault="00000000" w:rsidRPr="00000000" w14:paraId="000000F2">
      <w:pPr>
        <w:numPr>
          <w:ilvl w:val="2"/>
          <w:numId w:val="11"/>
        </w:numPr>
        <w:ind w:left="3682" w:right="-5" w:hanging="185"/>
        <w:jc w:val="left"/>
        <w:rPr/>
      </w:pPr>
      <w:r w:rsidDel="00000000" w:rsidR="00000000" w:rsidRPr="00000000">
        <w:rPr>
          <w:rFonts w:ascii="Arial" w:cs="Arial" w:eastAsia="Arial" w:hAnsi="Arial"/>
          <w:rtl w:val="0"/>
        </w:rPr>
        <w:t xml:space="preserve">its proposed solution for maintaining the minimum limit of indemnity specified; and </w:t>
      </w:r>
      <w:r w:rsidDel="00000000" w:rsidR="00000000" w:rsidRPr="00000000">
        <w:rPr>
          <w:rtl w:val="0"/>
        </w:rPr>
      </w:r>
    </w:p>
    <w:p w:rsidR="00000000" w:rsidDel="00000000" w:rsidP="00000000" w:rsidRDefault="00000000" w:rsidRPr="00000000" w14:paraId="000000F3">
      <w:pPr>
        <w:numPr>
          <w:ilvl w:val="0"/>
          <w:numId w:val="30"/>
        </w:numPr>
        <w:spacing w:line="245" w:lineRule="auto"/>
        <w:ind w:left="2415" w:right="-5" w:hanging="355"/>
        <w:jc w:val="left"/>
        <w:rPr/>
      </w:pPr>
      <w:r w:rsidDel="00000000" w:rsidR="00000000" w:rsidRPr="00000000">
        <w:rPr>
          <w:rFonts w:ascii="Arial" w:cs="Arial" w:eastAsia="Arial" w:hAnsi="Arial"/>
          <w:rtl w:val="0"/>
        </w:rPr>
        <w:t xml:space="preserve">if and to the extent that the level of insurance cover available falls below that minimum because a claim or claims which do not relate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are paid by insurers,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t>
      </w:r>
      <w:r w:rsidDel="00000000" w:rsidR="00000000" w:rsidRPr="00000000">
        <w:rPr>
          <w:rtl w:val="0"/>
        </w:rPr>
      </w:r>
    </w:p>
    <w:p w:rsidR="00000000" w:rsidDel="00000000" w:rsidP="00000000" w:rsidRDefault="00000000" w:rsidRPr="00000000" w14:paraId="000000F4">
      <w:pPr>
        <w:numPr>
          <w:ilvl w:val="1"/>
          <w:numId w:val="62"/>
        </w:numPr>
        <w:spacing w:line="246" w:lineRule="auto"/>
        <w:ind w:left="3629" w:right="-5" w:hanging="356.0000000000002"/>
        <w:jc w:val="left"/>
        <w:rPr/>
      </w:pPr>
      <w:r w:rsidDel="00000000" w:rsidR="00000000" w:rsidRPr="00000000">
        <w:rPr>
          <w:rFonts w:ascii="Arial" w:cs="Arial" w:eastAsia="Arial" w:hAnsi="Arial"/>
          <w:rtl w:val="0"/>
        </w:rPr>
        <w:t xml:space="preserve">ensure that the insurance cover is reinstated to maintain at all times the minimum limit of indemnity specified for claims relating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0F5">
      <w:pPr>
        <w:numPr>
          <w:ilvl w:val="1"/>
          <w:numId w:val="62"/>
        </w:numPr>
        <w:spacing w:after="212" w:line="245" w:lineRule="auto"/>
        <w:ind w:left="3629" w:right="-5" w:hanging="356.0000000000002"/>
        <w:jc w:val="left"/>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or has reason to believe that it will be unable to ensure that insurance cover is reinstated to maintain at all times the minimum limit of indemnity specified, immediately submit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full details of the policy concerned and its proposed solution for maintaining the minimum limit of indemnity specified.</w:t>
      </w:r>
      <w:r w:rsidDel="00000000" w:rsidR="00000000" w:rsidRPr="00000000">
        <w:rPr>
          <w:rtl w:val="0"/>
        </w:rPr>
      </w:r>
    </w:p>
    <w:p w:rsidR="00000000" w:rsidDel="00000000" w:rsidP="00000000" w:rsidRDefault="00000000" w:rsidRPr="00000000" w14:paraId="000000F6">
      <w:pPr>
        <w:spacing w:after="212" w:line="245" w:lineRule="auto"/>
        <w:ind w:left="3629" w:right="-5"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7">
      <w:pPr>
        <w:spacing w:after="212" w:line="246" w:lineRule="auto"/>
        <w:ind w:left="2160" w:right="1542" w:hanging="2160"/>
        <w:jc w:val="left"/>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Clause 12.1.4</w:t>
      </w:r>
      <w:r w:rsidDel="00000000" w:rsidR="00000000" w:rsidRPr="00000000">
        <w:rPr>
          <w:rFonts w:ascii="Arial" w:cs="Arial" w:eastAsia="Arial" w:hAnsi="Arial"/>
          <w:b w:val="1"/>
          <w:rtl w:val="0"/>
        </w:rPr>
        <w:tab/>
        <w:t xml:space="preserve">Cancellation</w:t>
      </w:r>
    </w:p>
    <w:p w:rsidR="00000000" w:rsidDel="00000000" w:rsidP="00000000" w:rsidRDefault="00000000" w:rsidRPr="00000000" w14:paraId="000000F8">
      <w:pPr>
        <w:spacing w:after="212" w:line="245" w:lineRule="auto"/>
        <w:ind w:left="2161" w:right="-5" w:firstLine="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notify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writing at least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prior to the cancellation, suspension, termination or nonrenewal of any of the </w:t>
      </w:r>
      <w:r w:rsidDel="00000000" w:rsidR="00000000" w:rsidRPr="00000000">
        <w:rPr>
          <w:rFonts w:ascii="Arial" w:cs="Arial" w:eastAsia="Arial" w:hAnsi="Arial"/>
          <w:i w:val="1"/>
          <w:rtl w:val="0"/>
        </w:rPr>
        <w:t xml:space="preserve">Insurances.</w:t>
      </w:r>
      <w:r w:rsidDel="00000000" w:rsidR="00000000" w:rsidRPr="00000000">
        <w:rPr>
          <w:rFonts w:ascii="Arial" w:cs="Arial" w:eastAsia="Arial" w:hAnsi="Arial"/>
          <w:rtl w:val="0"/>
        </w:rPr>
        <w:t xml:space="preserve"> </w:t>
      </w:r>
    </w:p>
    <w:p w:rsidR="00000000" w:rsidDel="00000000" w:rsidP="00000000" w:rsidRDefault="00000000" w:rsidRPr="00000000" w14:paraId="000000F9">
      <w:pPr>
        <w:spacing w:after="212" w:line="245" w:lineRule="auto"/>
        <w:ind w:left="2161" w:right="1542" w:hanging="2053"/>
        <w:jc w:val="left"/>
        <w:rPr>
          <w:rFonts w:ascii="Arial" w:cs="Arial" w:eastAsia="Arial" w:hAnsi="Arial"/>
        </w:rPr>
      </w:pPr>
      <w:r w:rsidDel="00000000" w:rsidR="00000000" w:rsidRPr="00000000">
        <w:rPr>
          <w:rFonts w:ascii="Arial" w:cs="Arial" w:eastAsia="Arial" w:hAnsi="Arial"/>
          <w:rtl w:val="0"/>
        </w:rPr>
        <w:t xml:space="preserve">Clause 12.1.5</w:t>
        <w:tab/>
      </w:r>
      <w:r w:rsidDel="00000000" w:rsidR="00000000" w:rsidRPr="00000000">
        <w:rPr>
          <w:rFonts w:ascii="Arial" w:cs="Arial" w:eastAsia="Arial" w:hAnsi="Arial"/>
          <w:b w:val="1"/>
          <w:rtl w:val="0"/>
        </w:rPr>
        <w:t xml:space="preserve">Insurance Claims</w:t>
      </w:r>
      <w:r w:rsidDel="00000000" w:rsidR="00000000" w:rsidRPr="00000000">
        <w:rPr>
          <w:rtl w:val="0"/>
        </w:rPr>
      </w:r>
    </w:p>
    <w:p w:rsidR="00000000" w:rsidDel="00000000" w:rsidP="00000000" w:rsidRDefault="00000000" w:rsidRPr="00000000" w14:paraId="000000FA">
      <w:pPr>
        <w:spacing w:after="212" w:line="245" w:lineRule="auto"/>
        <w:ind w:left="2161" w:right="-5" w:hanging="2053"/>
        <w:jc w:val="left"/>
        <w:rPr>
          <w:rFonts w:ascii="Arial" w:cs="Arial" w:eastAsia="Arial" w:hAnsi="Arial"/>
        </w:rPr>
      </w:pPr>
      <w:r w:rsidDel="00000000" w:rsidR="00000000" w:rsidRPr="00000000">
        <w:rPr>
          <w:rFonts w:ascii="Arial" w:cs="Arial" w:eastAsia="Arial" w:hAnsi="Arial"/>
          <w:rtl w:val="0"/>
        </w:rPr>
        <w:t xml:space="preserve">Clause 12.1.5.1 </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notify to insurers any matter arising from, or in relation to any matter governed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for which it may be entitled to claim under any of the </w:t>
      </w:r>
      <w:r w:rsidDel="00000000" w:rsidR="00000000" w:rsidRPr="00000000">
        <w:rPr>
          <w:rFonts w:ascii="Arial" w:cs="Arial" w:eastAsia="Arial" w:hAnsi="Arial"/>
          <w:i w:val="1"/>
          <w:rtl w:val="0"/>
        </w:rPr>
        <w:t xml:space="preserve">Insurances.</w:t>
      </w:r>
      <w:r w:rsidDel="00000000" w:rsidR="00000000" w:rsidRPr="00000000">
        <w:rPr>
          <w:rFonts w:ascii="Arial" w:cs="Arial" w:eastAsia="Arial" w:hAnsi="Arial"/>
          <w:rtl w:val="0"/>
        </w:rPr>
        <w:t xml:space="preserve">  In the event that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receives a claim relating to or arising out of any matter governed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co-operate with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assist it in dealing with such claims including without limitation providing information and documentation in a timely manner. </w:t>
      </w:r>
    </w:p>
    <w:p w:rsidR="00000000" w:rsidDel="00000000" w:rsidP="00000000" w:rsidRDefault="00000000" w:rsidRPr="00000000" w14:paraId="000000FB">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12.1.5.2</w:t>
        <w:tab/>
        <w:t xml:space="preserve">Except where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is the claimant party,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give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notice within twenty (20)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after any insurance claim in excess of £100,000 relating to or arising out of any matter governed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on any of the</w:t>
      </w:r>
      <w:r w:rsidDel="00000000" w:rsidR="00000000" w:rsidRPr="00000000">
        <w:rPr>
          <w:rFonts w:ascii="Arial" w:cs="Arial" w:eastAsia="Arial" w:hAnsi="Arial"/>
          <w:i w:val="1"/>
          <w:rtl w:val="0"/>
        </w:rPr>
        <w:t xml:space="preserve"> Insurances </w:t>
      </w:r>
      <w:r w:rsidDel="00000000" w:rsidR="00000000" w:rsidRPr="00000000">
        <w:rPr>
          <w:rFonts w:ascii="Arial" w:cs="Arial" w:eastAsia="Arial" w:hAnsi="Arial"/>
          <w:rtl w:val="0"/>
        </w:rPr>
        <w:t xml:space="preserve">or which, but for the application of the applicable policy excess, would be made on any of the </w:t>
      </w:r>
      <w:r w:rsidDel="00000000" w:rsidR="00000000" w:rsidRPr="00000000">
        <w:rPr>
          <w:rFonts w:ascii="Arial" w:cs="Arial" w:eastAsia="Arial" w:hAnsi="Arial"/>
          <w:i w:val="1"/>
          <w:rtl w:val="0"/>
        </w:rPr>
        <w:t xml:space="preserve">Insurances</w:t>
      </w:r>
      <w:r w:rsidDel="00000000" w:rsidR="00000000" w:rsidRPr="00000000">
        <w:rPr>
          <w:rFonts w:ascii="Arial" w:cs="Arial" w:eastAsia="Arial" w:hAnsi="Arial"/>
          <w:rtl w:val="0"/>
        </w:rPr>
        <w:t xml:space="preserve"> and (if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full details of the incident giving rise to the claim. </w:t>
      </w:r>
    </w:p>
    <w:p w:rsidR="00000000" w:rsidDel="00000000" w:rsidP="00000000" w:rsidRDefault="00000000" w:rsidRPr="00000000" w14:paraId="000000FC">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12.1.5.3</w:t>
        <w:tab/>
        <w:t xml:space="preserve">Where any </w:t>
      </w:r>
      <w:r w:rsidDel="00000000" w:rsidR="00000000" w:rsidRPr="00000000">
        <w:rPr>
          <w:rFonts w:ascii="Arial" w:cs="Arial" w:eastAsia="Arial" w:hAnsi="Arial"/>
          <w:i w:val="1"/>
          <w:rtl w:val="0"/>
        </w:rPr>
        <w:t xml:space="preserve">Insurance</w:t>
      </w:r>
      <w:r w:rsidDel="00000000" w:rsidR="00000000" w:rsidRPr="00000000">
        <w:rPr>
          <w:rFonts w:ascii="Arial" w:cs="Arial" w:eastAsia="Arial" w:hAnsi="Arial"/>
          <w:rtl w:val="0"/>
        </w:rPr>
        <w:t xml:space="preserve"> requires payment of a premium,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liable for and shall promptly pay such premium. </w:t>
      </w:r>
    </w:p>
    <w:p w:rsidR="00000000" w:rsidDel="00000000" w:rsidP="00000000" w:rsidRDefault="00000000" w:rsidRPr="00000000" w14:paraId="000000FD">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12.1.5.4 </w:t>
        <w:tab/>
        <w:t xml:space="preserve">Where any</w:t>
      </w:r>
      <w:r w:rsidDel="00000000" w:rsidR="00000000" w:rsidRPr="00000000">
        <w:rPr>
          <w:rFonts w:ascii="Arial" w:cs="Arial" w:eastAsia="Arial" w:hAnsi="Arial"/>
          <w:i w:val="1"/>
          <w:rtl w:val="0"/>
        </w:rPr>
        <w:t xml:space="preserve"> Insurance</w:t>
      </w:r>
      <w:r w:rsidDel="00000000" w:rsidR="00000000" w:rsidRPr="00000000">
        <w:rPr>
          <w:rFonts w:ascii="Arial" w:cs="Arial" w:eastAsia="Arial" w:hAnsi="Arial"/>
          <w:rtl w:val="0"/>
        </w:rPr>
        <w:t xml:space="preserve"> is subject to an excess or deductible below which the indemnity from insurers is excluded,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liable for such excess or deductible. No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shall be entitled to recover from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any sum paid by way of excess or deductible under the</w:t>
      </w:r>
      <w:r w:rsidDel="00000000" w:rsidR="00000000" w:rsidRPr="00000000">
        <w:rPr>
          <w:rFonts w:ascii="Arial" w:cs="Arial" w:eastAsia="Arial" w:hAnsi="Arial"/>
          <w:i w:val="1"/>
          <w:rtl w:val="0"/>
        </w:rPr>
        <w:t xml:space="preserve"> Insurances</w:t>
      </w:r>
      <w:r w:rsidDel="00000000" w:rsidR="00000000" w:rsidRPr="00000000">
        <w:rPr>
          <w:rFonts w:ascii="Arial" w:cs="Arial" w:eastAsia="Arial" w:hAnsi="Arial"/>
          <w:rtl w:val="0"/>
        </w:rPr>
        <w:t xml:space="preserve"> whether under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otherwise.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FE">
      <w:pPr>
        <w:pStyle w:val="Heading3"/>
        <w:spacing w:after="212" w:line="246" w:lineRule="auto"/>
        <w:ind w:left="2160" w:right="4" w:hanging="2160"/>
        <w:jc w:val="left"/>
        <w:rPr>
          <w:rFonts w:ascii="Arial" w:cs="Arial" w:eastAsia="Arial" w:hAnsi="Arial"/>
        </w:rPr>
      </w:pPr>
      <w:r w:rsidDel="00000000" w:rsidR="00000000" w:rsidRPr="00000000">
        <w:rPr>
          <w:rFonts w:ascii="Arial" w:cs="Arial" w:eastAsia="Arial" w:hAnsi="Arial"/>
          <w:b w:val="0"/>
          <w:rtl w:val="0"/>
        </w:rPr>
        <w:t xml:space="preserve">Clause 12.1.6</w:t>
        <w:tab/>
      </w:r>
      <w:r w:rsidDel="00000000" w:rsidR="00000000" w:rsidRPr="00000000">
        <w:rPr>
          <w:rFonts w:ascii="Arial" w:cs="Arial" w:eastAsia="Arial" w:hAnsi="Arial"/>
          <w:rtl w:val="0"/>
        </w:rPr>
        <w:t xml:space="preserve">Third party public liability insurance and product liability insurance:</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0FF">
      <w:pPr>
        <w:numPr>
          <w:ilvl w:val="0"/>
          <w:numId w:val="40"/>
        </w:numPr>
        <w:spacing w:after="212" w:line="246" w:lineRule="auto"/>
        <w:ind w:left="2517" w:right="306" w:hanging="355"/>
        <w:jc w:val="left"/>
        <w:rPr/>
      </w:pPr>
      <w:r w:rsidDel="00000000" w:rsidR="00000000" w:rsidRPr="00000000">
        <w:rPr>
          <w:rFonts w:ascii="Arial" w:cs="Arial" w:eastAsia="Arial" w:hAnsi="Arial"/>
          <w:rtl w:val="0"/>
        </w:rPr>
        <w:t xml:space="preserve">Insured  </w:t>
      </w:r>
      <w:r w:rsidDel="00000000" w:rsidR="00000000" w:rsidRPr="00000000">
        <w:rPr>
          <w:rtl w:val="0"/>
        </w:rPr>
      </w:r>
    </w:p>
    <w:p w:rsidR="00000000" w:rsidDel="00000000" w:rsidP="00000000" w:rsidRDefault="00000000" w:rsidRPr="00000000" w14:paraId="00000100">
      <w:pPr>
        <w:ind w:left="1707" w:right="309" w:firstLine="108.00000000000011"/>
        <w:jc w:val="left"/>
        <w:rPr>
          <w:rFonts w:ascii="Arial" w:cs="Arial" w:eastAsia="Arial" w:hAnsi="Arial"/>
        </w:rPr>
      </w:pPr>
      <w:r w:rsidDel="00000000" w:rsidR="00000000" w:rsidRPr="00000000">
        <w:rPr>
          <w:rFonts w:ascii="Arial" w:cs="Arial" w:eastAsia="Arial" w:hAnsi="Arial"/>
          <w:rtl w:val="0"/>
        </w:rPr>
        <w:t xml:space="preserve">       </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101">
      <w:pPr>
        <w:numPr>
          <w:ilvl w:val="0"/>
          <w:numId w:val="40"/>
        </w:numPr>
        <w:spacing w:after="212" w:line="246" w:lineRule="auto"/>
        <w:ind w:left="2517" w:right="306" w:hanging="355"/>
        <w:jc w:val="left"/>
        <w:rPr/>
      </w:pPr>
      <w:r w:rsidDel="00000000" w:rsidR="00000000" w:rsidRPr="00000000">
        <w:rPr>
          <w:rFonts w:ascii="Arial" w:cs="Arial" w:eastAsia="Arial" w:hAnsi="Arial"/>
          <w:rtl w:val="0"/>
        </w:rPr>
        <w:t xml:space="preserve">Interest </w:t>
      </w:r>
      <w:r w:rsidDel="00000000" w:rsidR="00000000" w:rsidRPr="00000000">
        <w:rPr>
          <w:rtl w:val="0"/>
        </w:rPr>
      </w:r>
    </w:p>
    <w:p w:rsidR="00000000" w:rsidDel="00000000" w:rsidP="00000000" w:rsidRDefault="00000000" w:rsidRPr="00000000" w14:paraId="00000102">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To indemnify the insured in respect of all sums which the insured shall become legally liable to pay as damages, including claimant's costs and expenses, in respect of accidental: </w:t>
      </w:r>
    </w:p>
    <w:p w:rsidR="00000000" w:rsidDel="00000000" w:rsidP="00000000" w:rsidRDefault="00000000" w:rsidRPr="00000000" w14:paraId="00000103">
      <w:pPr>
        <w:widowControl w:val="0"/>
        <w:numPr>
          <w:ilvl w:val="0"/>
          <w:numId w:val="88"/>
        </w:numPr>
        <w:pBdr>
          <w:top w:space="0" w:sz="0" w:val="nil"/>
          <w:left w:space="0" w:sz="0" w:val="nil"/>
          <w:bottom w:space="0" w:sz="0" w:val="nil"/>
          <w:right w:space="0" w:sz="0" w:val="nil"/>
          <w:between w:space="0" w:sz="0" w:val="nil"/>
        </w:pBdr>
        <w:spacing w:after="0" w:line="240" w:lineRule="auto"/>
        <w:ind w:left="3240" w:right="-5" w:hanging="360"/>
        <w:jc w:val="left"/>
        <w:rPr/>
      </w:pPr>
      <w:r w:rsidDel="00000000" w:rsidR="00000000" w:rsidRPr="00000000">
        <w:rPr>
          <w:rFonts w:ascii="Arial" w:cs="Arial" w:eastAsia="Arial" w:hAnsi="Arial"/>
          <w:rtl w:val="0"/>
        </w:rPr>
        <w:t xml:space="preserve">death or bodily injury to or sickness, illness or disease contracted by any person; </w:t>
      </w:r>
      <w:r w:rsidDel="00000000" w:rsidR="00000000" w:rsidRPr="00000000">
        <w:rPr>
          <w:rtl w:val="0"/>
        </w:rPr>
      </w:r>
    </w:p>
    <w:p w:rsidR="00000000" w:rsidDel="00000000" w:rsidP="00000000" w:rsidRDefault="00000000" w:rsidRPr="00000000" w14:paraId="00000104">
      <w:pPr>
        <w:widowControl w:val="0"/>
        <w:numPr>
          <w:ilvl w:val="0"/>
          <w:numId w:val="88"/>
        </w:numPr>
        <w:pBdr>
          <w:top w:space="0" w:sz="0" w:val="nil"/>
          <w:left w:space="0" w:sz="0" w:val="nil"/>
          <w:bottom w:space="0" w:sz="0" w:val="nil"/>
          <w:right w:space="0" w:sz="0" w:val="nil"/>
          <w:between w:space="0" w:sz="0" w:val="nil"/>
        </w:pBdr>
        <w:spacing w:after="212" w:line="245" w:lineRule="auto"/>
        <w:ind w:left="3237" w:right="-5" w:hanging="356.0000000000002"/>
        <w:jc w:val="left"/>
        <w:rPr/>
      </w:pPr>
      <w:r w:rsidDel="00000000" w:rsidR="00000000" w:rsidRPr="00000000">
        <w:rPr>
          <w:rFonts w:ascii="Arial" w:cs="Arial" w:eastAsia="Arial" w:hAnsi="Arial"/>
          <w:rtl w:val="0"/>
        </w:rPr>
        <w:t xml:space="preserve">loss of or damage to property; happening during the period of insurance and arising out of or in connection with. any matter governed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05">
      <w:pPr>
        <w:widowControl w:val="0"/>
        <w:numPr>
          <w:ilvl w:val="0"/>
          <w:numId w:val="76"/>
        </w:numPr>
        <w:pBdr>
          <w:top w:space="0" w:sz="0" w:val="nil"/>
          <w:left w:space="0" w:sz="0" w:val="nil"/>
          <w:bottom w:space="0" w:sz="0" w:val="nil"/>
          <w:right w:space="0" w:sz="0" w:val="nil"/>
          <w:between w:space="0" w:sz="0" w:val="nil"/>
        </w:pBdr>
        <w:spacing w:after="212" w:line="246" w:lineRule="auto"/>
        <w:ind w:left="2520" w:right="306" w:hanging="360"/>
        <w:jc w:val="left"/>
        <w:rPr/>
      </w:pPr>
      <w:r w:rsidDel="00000000" w:rsidR="00000000" w:rsidRPr="00000000">
        <w:rPr>
          <w:rFonts w:ascii="Arial" w:cs="Arial" w:eastAsia="Arial" w:hAnsi="Arial"/>
          <w:rtl w:val="0"/>
        </w:rPr>
        <w:t xml:space="preserve">Limit of indemnity </w:t>
      </w:r>
      <w:r w:rsidDel="00000000" w:rsidR="00000000" w:rsidRPr="00000000">
        <w:rPr>
          <w:rtl w:val="0"/>
        </w:rPr>
      </w:r>
    </w:p>
    <w:p w:rsidR="00000000" w:rsidDel="00000000" w:rsidP="00000000" w:rsidRDefault="00000000" w:rsidRPr="00000000" w14:paraId="00000106">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Not less than £5,000,000 in respect of any one occurrence, the number of occurrences being unlimited or such higher amount as may be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p>
    <w:p w:rsidR="00000000" w:rsidDel="00000000" w:rsidP="00000000" w:rsidRDefault="00000000" w:rsidRPr="00000000" w14:paraId="00000107">
      <w:pPr>
        <w:widowControl w:val="0"/>
        <w:numPr>
          <w:ilvl w:val="0"/>
          <w:numId w:val="76"/>
        </w:numPr>
        <w:pBdr>
          <w:top w:space="0" w:sz="0" w:val="nil"/>
          <w:left w:space="0" w:sz="0" w:val="nil"/>
          <w:bottom w:space="0" w:sz="0" w:val="nil"/>
          <w:right w:space="0" w:sz="0" w:val="nil"/>
          <w:between w:space="0" w:sz="0" w:val="nil"/>
        </w:pBdr>
        <w:spacing w:after="212" w:line="246" w:lineRule="auto"/>
        <w:ind w:left="2520" w:right="306" w:hanging="360"/>
        <w:jc w:val="left"/>
        <w:rPr/>
      </w:pPr>
      <w:r w:rsidDel="00000000" w:rsidR="00000000" w:rsidRPr="00000000">
        <w:rPr>
          <w:rFonts w:ascii="Arial" w:cs="Arial" w:eastAsia="Arial" w:hAnsi="Arial"/>
          <w:rtl w:val="0"/>
        </w:rPr>
        <w:t xml:space="preserve">Territorial limits </w:t>
      </w:r>
      <w:r w:rsidDel="00000000" w:rsidR="00000000" w:rsidRPr="00000000">
        <w:rPr>
          <w:rtl w:val="0"/>
        </w:rPr>
      </w:r>
    </w:p>
    <w:p w:rsidR="00000000" w:rsidDel="00000000" w:rsidP="00000000" w:rsidRDefault="00000000" w:rsidRPr="00000000" w14:paraId="00000108">
      <w:pPr>
        <w:numPr>
          <w:ilvl w:val="1"/>
          <w:numId w:val="76"/>
        </w:numPr>
        <w:spacing w:after="0" w:line="246" w:lineRule="auto"/>
        <w:ind w:left="3240" w:right="306" w:hanging="360"/>
        <w:jc w:val="left"/>
        <w:rPr/>
      </w:pPr>
      <w:r w:rsidDel="00000000" w:rsidR="00000000" w:rsidRPr="00000000">
        <w:rPr>
          <w:rFonts w:ascii="Arial" w:cs="Arial" w:eastAsia="Arial" w:hAnsi="Arial"/>
          <w:rtl w:val="0"/>
        </w:rPr>
        <w:t xml:space="preserve">United Kingdom.</w:t>
      </w:r>
      <w:r w:rsidDel="00000000" w:rsidR="00000000" w:rsidRPr="00000000">
        <w:rPr>
          <w:rtl w:val="0"/>
        </w:rPr>
        <w:t xml:space="preserve">     </w:t>
      </w:r>
    </w:p>
    <w:p w:rsidR="00000000" w:rsidDel="00000000" w:rsidP="00000000" w:rsidRDefault="00000000" w:rsidRPr="00000000" w14:paraId="00000109">
      <w:pPr>
        <w:widowControl w:val="0"/>
        <w:numPr>
          <w:ilvl w:val="1"/>
          <w:numId w:val="76"/>
        </w:numPr>
        <w:pBdr>
          <w:top w:space="0" w:sz="0" w:val="nil"/>
          <w:left w:space="0" w:sz="0" w:val="nil"/>
          <w:bottom w:space="0" w:sz="0" w:val="nil"/>
          <w:right w:space="0" w:sz="0" w:val="nil"/>
          <w:between w:space="0" w:sz="0" w:val="nil"/>
        </w:pBdr>
        <w:spacing w:after="212" w:line="246" w:lineRule="auto"/>
        <w:ind w:left="3240" w:right="-5" w:hanging="360"/>
        <w:jc w:val="left"/>
        <w:rPr/>
      </w:pPr>
      <w:r w:rsidDel="00000000" w:rsidR="00000000" w:rsidRPr="00000000">
        <w:rPr>
          <w:rFonts w:ascii="Arial" w:cs="Arial" w:eastAsia="Arial" w:hAnsi="Arial"/>
          <w:rtl w:val="0"/>
        </w:rPr>
        <w:t xml:space="preserve">Any overseas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 include appropriate insurance terms, territorial limits and indemnity levels.</w:t>
      </w:r>
      <w:r w:rsidDel="00000000" w:rsidR="00000000" w:rsidRPr="00000000">
        <w:rPr>
          <w:rtl w:val="0"/>
        </w:rPr>
      </w:r>
    </w:p>
    <w:p w:rsidR="00000000" w:rsidDel="00000000" w:rsidP="00000000" w:rsidRDefault="00000000" w:rsidRPr="00000000" w14:paraId="0000010A">
      <w:pPr>
        <w:widowControl w:val="0"/>
        <w:numPr>
          <w:ilvl w:val="0"/>
          <w:numId w:val="76"/>
        </w:numPr>
        <w:pBdr>
          <w:top w:space="0" w:sz="0" w:val="nil"/>
          <w:left w:space="0" w:sz="0" w:val="nil"/>
          <w:bottom w:space="0" w:sz="0" w:val="nil"/>
          <w:right w:space="0" w:sz="0" w:val="nil"/>
          <w:between w:space="0" w:sz="0" w:val="nil"/>
        </w:pBdr>
        <w:spacing w:after="212" w:line="246" w:lineRule="auto"/>
        <w:ind w:left="2520" w:right="306" w:hanging="360"/>
        <w:jc w:val="left"/>
        <w:rPr/>
      </w:pPr>
      <w:r w:rsidDel="00000000" w:rsidR="00000000" w:rsidRPr="00000000">
        <w:rPr>
          <w:rFonts w:ascii="Arial" w:cs="Arial" w:eastAsia="Arial" w:hAnsi="Arial"/>
          <w:rtl w:val="0"/>
        </w:rPr>
        <w:t xml:space="preserve">Cover features and extensions </w:t>
      </w:r>
      <w:r w:rsidDel="00000000" w:rsidR="00000000" w:rsidRPr="00000000">
        <w:rPr>
          <w:rtl w:val="0"/>
        </w:rPr>
      </w:r>
    </w:p>
    <w:p w:rsidR="00000000" w:rsidDel="00000000" w:rsidP="00000000" w:rsidRDefault="00000000" w:rsidRPr="00000000" w14:paraId="0000010B">
      <w:pPr>
        <w:spacing w:after="212" w:line="246" w:lineRule="auto"/>
        <w:ind w:left="1990" w:right="306" w:firstLine="170"/>
        <w:jc w:val="left"/>
        <w:rPr>
          <w:rFonts w:ascii="Arial" w:cs="Arial" w:eastAsia="Arial" w:hAnsi="Arial"/>
        </w:rPr>
      </w:pPr>
      <w:r w:rsidDel="00000000" w:rsidR="00000000" w:rsidRPr="00000000">
        <w:rPr>
          <w:rFonts w:ascii="Arial" w:cs="Arial" w:eastAsia="Arial" w:hAnsi="Arial"/>
          <w:rtl w:val="0"/>
        </w:rPr>
        <w:t xml:space="preserve">Indemnity to principals clause. </w:t>
      </w:r>
    </w:p>
    <w:p w:rsidR="00000000" w:rsidDel="00000000" w:rsidP="00000000" w:rsidRDefault="00000000" w:rsidRPr="00000000" w14:paraId="0000010C">
      <w:pPr>
        <w:widowControl w:val="0"/>
        <w:numPr>
          <w:ilvl w:val="0"/>
          <w:numId w:val="76"/>
        </w:numPr>
        <w:pBdr>
          <w:top w:space="0" w:sz="0" w:val="nil"/>
          <w:left w:space="0" w:sz="0" w:val="nil"/>
          <w:bottom w:space="0" w:sz="0" w:val="nil"/>
          <w:right w:space="0" w:sz="0" w:val="nil"/>
          <w:between w:space="0" w:sz="0" w:val="nil"/>
        </w:pBdr>
        <w:spacing w:after="212" w:line="246" w:lineRule="auto"/>
        <w:ind w:left="2520" w:right="306" w:hanging="360"/>
        <w:jc w:val="left"/>
        <w:rPr/>
      </w:pPr>
      <w:r w:rsidDel="00000000" w:rsidR="00000000" w:rsidRPr="00000000">
        <w:rPr>
          <w:rFonts w:ascii="Arial" w:cs="Arial" w:eastAsia="Arial" w:hAnsi="Arial"/>
          <w:rtl w:val="0"/>
        </w:rPr>
        <w:t xml:space="preserve">Principal exclusions </w:t>
      </w:r>
      <w:r w:rsidDel="00000000" w:rsidR="00000000" w:rsidRPr="00000000">
        <w:rPr>
          <w:rtl w:val="0"/>
        </w:rPr>
      </w:r>
    </w:p>
    <w:p w:rsidR="00000000" w:rsidDel="00000000" w:rsidP="00000000" w:rsidRDefault="00000000" w:rsidRPr="00000000" w14:paraId="0000010D">
      <w:pPr>
        <w:widowControl w:val="0"/>
        <w:numPr>
          <w:ilvl w:val="0"/>
          <w:numId w:val="102"/>
        </w:numPr>
        <w:pBdr>
          <w:top w:space="0" w:sz="0" w:val="nil"/>
          <w:left w:space="0" w:sz="0" w:val="nil"/>
          <w:bottom w:space="0" w:sz="0" w:val="nil"/>
          <w:right w:space="0" w:sz="0" w:val="nil"/>
          <w:between w:space="0" w:sz="0" w:val="nil"/>
        </w:pBdr>
        <w:spacing w:after="0" w:line="240" w:lineRule="auto"/>
        <w:ind w:left="2777" w:right="309" w:hanging="360"/>
        <w:jc w:val="left"/>
        <w:rPr/>
      </w:pPr>
      <w:r w:rsidDel="00000000" w:rsidR="00000000" w:rsidRPr="00000000">
        <w:rPr>
          <w:rFonts w:ascii="Arial" w:cs="Arial" w:eastAsia="Arial" w:hAnsi="Arial"/>
          <w:rtl w:val="0"/>
        </w:rPr>
        <w:t xml:space="preserve">War and related perils. </w:t>
      </w:r>
      <w:r w:rsidDel="00000000" w:rsidR="00000000" w:rsidRPr="00000000">
        <w:rPr>
          <w:rtl w:val="0"/>
        </w:rPr>
      </w:r>
    </w:p>
    <w:p w:rsidR="00000000" w:rsidDel="00000000" w:rsidP="00000000" w:rsidRDefault="00000000" w:rsidRPr="00000000" w14:paraId="0000010E">
      <w:pPr>
        <w:widowControl w:val="0"/>
        <w:numPr>
          <w:ilvl w:val="0"/>
          <w:numId w:val="102"/>
        </w:numPr>
        <w:pBdr>
          <w:top w:space="0" w:sz="0" w:val="nil"/>
          <w:left w:space="0" w:sz="0" w:val="nil"/>
          <w:bottom w:space="0" w:sz="0" w:val="nil"/>
          <w:right w:space="0" w:sz="0" w:val="nil"/>
          <w:between w:space="0" w:sz="0" w:val="nil"/>
        </w:pBdr>
        <w:spacing w:after="0" w:line="240" w:lineRule="auto"/>
        <w:ind w:left="2777" w:right="309" w:hanging="360"/>
        <w:jc w:val="left"/>
        <w:rPr/>
      </w:pPr>
      <w:r w:rsidDel="00000000" w:rsidR="00000000" w:rsidRPr="00000000">
        <w:rPr>
          <w:rFonts w:ascii="Arial" w:cs="Arial" w:eastAsia="Arial" w:hAnsi="Arial"/>
          <w:rtl w:val="0"/>
        </w:rPr>
        <w:t xml:space="preserve">Nuclear and radioactive risks. </w:t>
      </w:r>
      <w:r w:rsidDel="00000000" w:rsidR="00000000" w:rsidRPr="00000000">
        <w:rPr>
          <w:rtl w:val="0"/>
        </w:rPr>
      </w:r>
    </w:p>
    <w:p w:rsidR="00000000" w:rsidDel="00000000" w:rsidP="00000000" w:rsidRDefault="00000000" w:rsidRPr="00000000" w14:paraId="0000010F">
      <w:pPr>
        <w:widowControl w:val="0"/>
        <w:numPr>
          <w:ilvl w:val="0"/>
          <w:numId w:val="102"/>
        </w:numPr>
        <w:pBdr>
          <w:top w:space="0" w:sz="0" w:val="nil"/>
          <w:left w:space="0" w:sz="0" w:val="nil"/>
          <w:bottom w:space="0" w:sz="0" w:val="nil"/>
          <w:right w:space="0" w:sz="0" w:val="nil"/>
          <w:between w:space="0" w:sz="0" w:val="nil"/>
        </w:pBdr>
        <w:spacing w:after="0" w:line="240" w:lineRule="auto"/>
        <w:ind w:left="2772" w:right="-5" w:hanging="355"/>
        <w:jc w:val="left"/>
        <w:rPr/>
      </w:pPr>
      <w:r w:rsidDel="00000000" w:rsidR="00000000" w:rsidRPr="00000000">
        <w:rPr>
          <w:rFonts w:ascii="Arial" w:cs="Arial" w:eastAsia="Arial" w:hAnsi="Arial"/>
          <w:rtl w:val="0"/>
        </w:rPr>
        <w:t xml:space="preserve">Liability for death, illness, disease or bodily injury sustained by employees of the Insured during the course of their employment. </w:t>
      </w:r>
      <w:r w:rsidDel="00000000" w:rsidR="00000000" w:rsidRPr="00000000">
        <w:rPr>
          <w:rtl w:val="0"/>
        </w:rPr>
      </w:r>
    </w:p>
    <w:p w:rsidR="00000000" w:rsidDel="00000000" w:rsidP="00000000" w:rsidRDefault="00000000" w:rsidRPr="00000000" w14:paraId="00000110">
      <w:pPr>
        <w:widowControl w:val="0"/>
        <w:numPr>
          <w:ilvl w:val="0"/>
          <w:numId w:val="102"/>
        </w:numPr>
        <w:pBdr>
          <w:top w:space="0" w:sz="0" w:val="nil"/>
          <w:left w:space="0" w:sz="0" w:val="nil"/>
          <w:bottom w:space="0" w:sz="0" w:val="nil"/>
          <w:right w:space="0" w:sz="0" w:val="nil"/>
          <w:between w:space="0" w:sz="0" w:val="nil"/>
        </w:pBdr>
        <w:spacing w:after="0" w:line="240" w:lineRule="auto"/>
        <w:ind w:left="2777" w:right="-5" w:hanging="360"/>
        <w:jc w:val="left"/>
        <w:rPr/>
      </w:pPr>
      <w:r w:rsidDel="00000000" w:rsidR="00000000" w:rsidRPr="00000000">
        <w:rPr>
          <w:rFonts w:ascii="Arial" w:cs="Arial" w:eastAsia="Arial" w:hAnsi="Arial"/>
          <w:rtl w:val="0"/>
        </w:rPr>
        <w:t xml:space="preserve">Liability arising out of the use of mechanically propelled vehicles whilst required to be compulsorily insured by applicable</w:t>
      </w:r>
      <w:r w:rsidDel="00000000" w:rsidR="00000000" w:rsidRPr="00000000">
        <w:rPr>
          <w:rFonts w:ascii="Arial" w:cs="Arial" w:eastAsia="Arial" w:hAnsi="Arial"/>
          <w:i w:val="1"/>
          <w:rtl w:val="0"/>
        </w:rPr>
        <w:t xml:space="preserve"> Law</w:t>
      </w:r>
      <w:r w:rsidDel="00000000" w:rsidR="00000000" w:rsidRPr="00000000">
        <w:rPr>
          <w:rFonts w:ascii="Arial" w:cs="Arial" w:eastAsia="Arial" w:hAnsi="Arial"/>
          <w:rtl w:val="0"/>
        </w:rPr>
        <w:t xml:space="preserve"> in respect of such vehicles. </w:t>
      </w:r>
      <w:r w:rsidDel="00000000" w:rsidR="00000000" w:rsidRPr="00000000">
        <w:rPr>
          <w:rtl w:val="0"/>
        </w:rPr>
      </w:r>
    </w:p>
    <w:p w:rsidR="00000000" w:rsidDel="00000000" w:rsidP="00000000" w:rsidRDefault="00000000" w:rsidRPr="00000000" w14:paraId="00000111">
      <w:pPr>
        <w:widowControl w:val="0"/>
        <w:numPr>
          <w:ilvl w:val="0"/>
          <w:numId w:val="102"/>
        </w:numPr>
        <w:pBdr>
          <w:top w:space="0" w:sz="0" w:val="nil"/>
          <w:left w:space="0" w:sz="0" w:val="nil"/>
          <w:bottom w:space="0" w:sz="0" w:val="nil"/>
          <w:right w:space="0" w:sz="0" w:val="nil"/>
          <w:between w:space="0" w:sz="0" w:val="nil"/>
        </w:pBdr>
        <w:spacing w:after="0" w:line="240" w:lineRule="auto"/>
        <w:ind w:left="2777" w:right="-5" w:hanging="360"/>
        <w:jc w:val="left"/>
        <w:rPr/>
      </w:pPr>
      <w:r w:rsidDel="00000000" w:rsidR="00000000" w:rsidRPr="00000000">
        <w:rPr>
          <w:rFonts w:ascii="Arial" w:cs="Arial" w:eastAsia="Arial" w:hAnsi="Arial"/>
          <w:rtl w:val="0"/>
        </w:rPr>
        <w:t xml:space="preserve">Liability in respect of predetermined penalties or liquidated damages imposed under any contract entered into by the Insured. </w:t>
      </w:r>
      <w:r w:rsidDel="00000000" w:rsidR="00000000" w:rsidRPr="00000000">
        <w:rPr>
          <w:rtl w:val="0"/>
        </w:rPr>
      </w:r>
    </w:p>
    <w:p w:rsidR="00000000" w:rsidDel="00000000" w:rsidP="00000000" w:rsidRDefault="00000000" w:rsidRPr="00000000" w14:paraId="00000112">
      <w:pPr>
        <w:widowControl w:val="0"/>
        <w:numPr>
          <w:ilvl w:val="0"/>
          <w:numId w:val="102"/>
        </w:numPr>
        <w:pBdr>
          <w:top w:space="0" w:sz="0" w:val="nil"/>
          <w:left w:space="0" w:sz="0" w:val="nil"/>
          <w:bottom w:space="0" w:sz="0" w:val="nil"/>
          <w:right w:space="0" w:sz="0" w:val="nil"/>
          <w:between w:space="0" w:sz="0" w:val="nil"/>
        </w:pBdr>
        <w:spacing w:after="0" w:line="245" w:lineRule="auto"/>
        <w:ind w:left="2772" w:right="-5" w:hanging="355"/>
        <w:jc w:val="left"/>
        <w:rPr/>
      </w:pPr>
      <w:r w:rsidDel="00000000" w:rsidR="00000000" w:rsidRPr="00000000">
        <w:rPr>
          <w:rFonts w:ascii="Arial" w:cs="Arial" w:eastAsia="Arial" w:hAnsi="Arial"/>
          <w:rtl w:val="0"/>
        </w:rPr>
        <w:t xml:space="preserve">Liability arising out of technical or professional advice other than in respect of death or bodily injury to persons or damage to third party property. </w:t>
      </w:r>
      <w:r w:rsidDel="00000000" w:rsidR="00000000" w:rsidRPr="00000000">
        <w:rPr>
          <w:rtl w:val="0"/>
        </w:rPr>
      </w:r>
    </w:p>
    <w:p w:rsidR="00000000" w:rsidDel="00000000" w:rsidP="00000000" w:rsidRDefault="00000000" w:rsidRPr="00000000" w14:paraId="00000113">
      <w:pPr>
        <w:widowControl w:val="0"/>
        <w:numPr>
          <w:ilvl w:val="0"/>
          <w:numId w:val="102"/>
        </w:numPr>
        <w:pBdr>
          <w:top w:space="0" w:sz="0" w:val="nil"/>
          <w:left w:space="0" w:sz="0" w:val="nil"/>
          <w:bottom w:space="0" w:sz="0" w:val="nil"/>
          <w:right w:space="0" w:sz="0" w:val="nil"/>
          <w:between w:space="0" w:sz="0" w:val="nil"/>
        </w:pBdr>
        <w:spacing w:after="0" w:line="240" w:lineRule="auto"/>
        <w:ind w:left="2777" w:right="-5" w:hanging="360"/>
        <w:jc w:val="left"/>
        <w:rPr/>
      </w:pPr>
      <w:r w:rsidDel="00000000" w:rsidR="00000000" w:rsidRPr="00000000">
        <w:rPr>
          <w:rFonts w:ascii="Arial" w:cs="Arial" w:eastAsia="Arial" w:hAnsi="Arial"/>
          <w:rtl w:val="0"/>
        </w:rPr>
        <w:t xml:space="preserve">Liability arising from the ownership, possession or use of any aircraft or marine vessel. </w:t>
      </w:r>
      <w:r w:rsidDel="00000000" w:rsidR="00000000" w:rsidRPr="00000000">
        <w:rPr>
          <w:rtl w:val="0"/>
        </w:rPr>
      </w:r>
    </w:p>
    <w:p w:rsidR="00000000" w:rsidDel="00000000" w:rsidP="00000000" w:rsidRDefault="00000000" w:rsidRPr="00000000" w14:paraId="00000114">
      <w:pPr>
        <w:widowControl w:val="0"/>
        <w:numPr>
          <w:ilvl w:val="0"/>
          <w:numId w:val="102"/>
        </w:numPr>
        <w:pBdr>
          <w:top w:space="0" w:sz="0" w:val="nil"/>
          <w:left w:space="0" w:sz="0" w:val="nil"/>
          <w:bottom w:space="0" w:sz="0" w:val="nil"/>
          <w:right w:space="0" w:sz="0" w:val="nil"/>
          <w:between w:space="0" w:sz="0" w:val="nil"/>
        </w:pBdr>
        <w:spacing w:after="0" w:line="240" w:lineRule="auto"/>
        <w:ind w:left="2772" w:right="-5" w:hanging="355"/>
        <w:jc w:val="left"/>
        <w:rPr/>
      </w:pPr>
      <w:r w:rsidDel="00000000" w:rsidR="00000000" w:rsidRPr="00000000">
        <w:rPr>
          <w:rFonts w:ascii="Arial" w:cs="Arial" w:eastAsia="Arial" w:hAnsi="Arial"/>
          <w:rtl w:val="0"/>
        </w:rPr>
        <w:t xml:space="preserve">Liability arising from seepage and pollution unless caused by a sudden, unintended and unexpected occurrence. </w:t>
      </w:r>
      <w:r w:rsidDel="00000000" w:rsidR="00000000" w:rsidRPr="00000000">
        <w:rPr>
          <w:rtl w:val="0"/>
        </w:rPr>
      </w:r>
    </w:p>
    <w:p w:rsidR="00000000" w:rsidDel="00000000" w:rsidP="00000000" w:rsidRDefault="00000000" w:rsidRPr="00000000" w14:paraId="00000115">
      <w:pPr>
        <w:widowControl w:val="0"/>
        <w:numPr>
          <w:ilvl w:val="0"/>
          <w:numId w:val="76"/>
        </w:numPr>
        <w:pBdr>
          <w:top w:space="0" w:sz="0" w:val="nil"/>
          <w:left w:space="0" w:sz="0" w:val="nil"/>
          <w:bottom w:space="0" w:sz="0" w:val="nil"/>
          <w:right w:space="0" w:sz="0" w:val="nil"/>
          <w:between w:space="0" w:sz="0" w:val="nil"/>
        </w:pBdr>
        <w:spacing w:after="212" w:line="246" w:lineRule="auto"/>
        <w:ind w:left="2520" w:right="306" w:hanging="360"/>
        <w:jc w:val="left"/>
        <w:rPr/>
      </w:pPr>
      <w:r w:rsidDel="00000000" w:rsidR="00000000" w:rsidRPr="00000000">
        <w:rPr>
          <w:rFonts w:ascii="Arial" w:cs="Arial" w:eastAsia="Arial" w:hAnsi="Arial"/>
          <w:rtl w:val="0"/>
        </w:rPr>
        <w:t xml:space="preserve">Maximum deductible threshold </w:t>
      </w:r>
      <w:r w:rsidDel="00000000" w:rsidR="00000000" w:rsidRPr="00000000">
        <w:rPr>
          <w:rtl w:val="0"/>
        </w:rPr>
      </w:r>
    </w:p>
    <w:p w:rsidR="00000000" w:rsidDel="00000000" w:rsidP="00000000" w:rsidRDefault="00000000" w:rsidRPr="00000000" w14:paraId="00000116">
      <w:pPr>
        <w:spacing w:after="229"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To be agreed with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not to exceed £100,000, for each and every third-party property damage claim (personal injury claims to be paid in full). </w:t>
      </w:r>
    </w:p>
    <w:p w:rsidR="00000000" w:rsidDel="00000000" w:rsidP="00000000" w:rsidRDefault="00000000" w:rsidRPr="00000000" w14:paraId="00000117">
      <w:pPr>
        <w:pStyle w:val="Heading3"/>
        <w:spacing w:after="212" w:line="246" w:lineRule="auto"/>
        <w:ind w:left="11" w:right="2143" w:hanging="11"/>
        <w:rPr>
          <w:rFonts w:ascii="Arial" w:cs="Arial" w:eastAsia="Arial" w:hAnsi="Arial"/>
          <w:b w:val="0"/>
        </w:rPr>
      </w:pPr>
      <w:r w:rsidDel="00000000" w:rsidR="00000000" w:rsidRPr="00000000">
        <w:rPr>
          <w:rFonts w:ascii="Arial" w:cs="Arial" w:eastAsia="Arial" w:hAnsi="Arial"/>
          <w:b w:val="0"/>
          <w:rtl w:val="0"/>
        </w:rPr>
        <w:t xml:space="preserve">Clause 12.1.7</w:t>
        <w:tab/>
        <w:tab/>
      </w:r>
      <w:r w:rsidDel="00000000" w:rsidR="00000000" w:rsidRPr="00000000">
        <w:rPr>
          <w:rFonts w:ascii="Arial" w:cs="Arial" w:eastAsia="Arial" w:hAnsi="Arial"/>
          <w:rtl w:val="0"/>
        </w:rPr>
        <w:t xml:space="preserve">Professional indemnity insurance</w:t>
      </w:r>
      <w:r w:rsidDel="00000000" w:rsidR="00000000" w:rsidRPr="00000000">
        <w:rPr>
          <w:rFonts w:ascii="Arial" w:cs="Arial" w:eastAsia="Arial" w:hAnsi="Arial"/>
          <w:b w:val="0"/>
          <w:rtl w:val="0"/>
        </w:rPr>
        <w:t xml:space="preserve">: </w:t>
      </w:r>
    </w:p>
    <w:p w:rsidR="00000000" w:rsidDel="00000000" w:rsidP="00000000" w:rsidRDefault="00000000" w:rsidRPr="00000000" w14:paraId="00000118">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Insured </w:t>
      </w:r>
      <w:r w:rsidDel="00000000" w:rsidR="00000000" w:rsidRPr="00000000">
        <w:rPr>
          <w:rtl w:val="0"/>
        </w:rPr>
      </w:r>
    </w:p>
    <w:p w:rsidR="00000000" w:rsidDel="00000000" w:rsidP="00000000" w:rsidRDefault="00000000" w:rsidRPr="00000000" w14:paraId="00000119">
      <w:pPr>
        <w:spacing w:after="212" w:line="246" w:lineRule="auto"/>
        <w:ind w:left="1990" w:right="306" w:firstLine="17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11A">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Interest </w:t>
      </w:r>
      <w:r w:rsidDel="00000000" w:rsidR="00000000" w:rsidRPr="00000000">
        <w:rPr>
          <w:rtl w:val="0"/>
        </w:rPr>
      </w:r>
    </w:p>
    <w:p w:rsidR="00000000" w:rsidDel="00000000" w:rsidP="00000000" w:rsidRDefault="00000000" w:rsidRPr="00000000" w14:paraId="0000011B">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1C">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Limit of indemnity </w:t>
      </w:r>
      <w:r w:rsidDel="00000000" w:rsidR="00000000" w:rsidRPr="00000000">
        <w:rPr>
          <w:rtl w:val="0"/>
        </w:rPr>
      </w:r>
    </w:p>
    <w:p w:rsidR="00000000" w:rsidDel="00000000" w:rsidP="00000000" w:rsidRDefault="00000000" w:rsidRPr="00000000" w14:paraId="0000011D">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Not less than £3,000,000, in respect of each claim, without limit to the number of claims or such higher amount as may be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p>
    <w:p w:rsidR="00000000" w:rsidDel="00000000" w:rsidP="00000000" w:rsidRDefault="00000000" w:rsidRPr="00000000" w14:paraId="0000011E">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Territorial limits </w:t>
      </w:r>
      <w:r w:rsidDel="00000000" w:rsidR="00000000" w:rsidRPr="00000000">
        <w:rPr>
          <w:rtl w:val="0"/>
        </w:rPr>
      </w:r>
    </w:p>
    <w:p w:rsidR="00000000" w:rsidDel="00000000" w:rsidP="00000000" w:rsidRDefault="00000000" w:rsidRPr="00000000" w14:paraId="0000011F">
      <w:pPr>
        <w:numPr>
          <w:ilvl w:val="1"/>
          <w:numId w:val="98"/>
        </w:numPr>
        <w:spacing w:after="0" w:line="246" w:lineRule="auto"/>
        <w:ind w:left="1808" w:right="306" w:firstLine="319.00000000000006"/>
        <w:jc w:val="left"/>
        <w:rPr/>
      </w:pPr>
      <w:r w:rsidDel="00000000" w:rsidR="00000000" w:rsidRPr="00000000">
        <w:rPr>
          <w:rFonts w:ascii="Arial" w:cs="Arial" w:eastAsia="Arial" w:hAnsi="Arial"/>
          <w:rtl w:val="0"/>
        </w:rPr>
        <w:t xml:space="preserve">United Kingdom.</w:t>
      </w:r>
      <w:r w:rsidDel="00000000" w:rsidR="00000000" w:rsidRPr="00000000">
        <w:rPr>
          <w:rtl w:val="0"/>
        </w:rPr>
      </w:r>
    </w:p>
    <w:p w:rsidR="00000000" w:rsidDel="00000000" w:rsidP="00000000" w:rsidRDefault="00000000" w:rsidRPr="00000000" w14:paraId="00000120">
      <w:pPr>
        <w:widowControl w:val="0"/>
        <w:numPr>
          <w:ilvl w:val="1"/>
          <w:numId w:val="98"/>
        </w:numPr>
        <w:pBdr>
          <w:top w:space="0" w:sz="0" w:val="nil"/>
          <w:left w:space="0" w:sz="0" w:val="nil"/>
          <w:bottom w:space="0" w:sz="0" w:val="nil"/>
          <w:right w:space="0" w:sz="0" w:val="nil"/>
          <w:between w:space="0" w:sz="0" w:val="nil"/>
        </w:pBdr>
        <w:spacing w:after="212" w:line="246" w:lineRule="auto"/>
        <w:ind w:left="2835" w:right="-5" w:hanging="708.0000000000001"/>
        <w:jc w:val="left"/>
        <w:rPr/>
      </w:pPr>
      <w:r w:rsidDel="00000000" w:rsidR="00000000" w:rsidRPr="00000000">
        <w:rPr>
          <w:rFonts w:ascii="Arial" w:cs="Arial" w:eastAsia="Arial" w:hAnsi="Arial"/>
          <w:rtl w:val="0"/>
        </w:rPr>
        <w:t xml:space="preserve">Any overseas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 include appropriate insurance terms, territorial limits and indemnity levels.</w:t>
      </w:r>
      <w:r w:rsidDel="00000000" w:rsidR="00000000" w:rsidRPr="00000000">
        <w:rPr>
          <w:rtl w:val="0"/>
        </w:rPr>
      </w:r>
    </w:p>
    <w:p w:rsidR="00000000" w:rsidDel="00000000" w:rsidP="00000000" w:rsidRDefault="00000000" w:rsidRPr="00000000" w14:paraId="00000121">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Period of insurance </w:t>
      </w:r>
      <w:r w:rsidDel="00000000" w:rsidR="00000000" w:rsidRPr="00000000">
        <w:rPr>
          <w:rtl w:val="0"/>
        </w:rPr>
      </w:r>
    </w:p>
    <w:p w:rsidR="00000000" w:rsidDel="00000000" w:rsidP="00000000" w:rsidRDefault="00000000" w:rsidRPr="00000000" w14:paraId="00000122">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From the date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renewable on an annual basis unless agreed otherwise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writing (a) 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or until earlier termination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(b) for a period of 12 years thereafter. </w:t>
      </w:r>
    </w:p>
    <w:p w:rsidR="00000000" w:rsidDel="00000000" w:rsidP="00000000" w:rsidRDefault="00000000" w:rsidRPr="00000000" w14:paraId="00000123">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Cover features and extensions </w:t>
      </w:r>
      <w:r w:rsidDel="00000000" w:rsidR="00000000" w:rsidRPr="00000000">
        <w:rPr>
          <w:rtl w:val="0"/>
        </w:rPr>
      </w:r>
    </w:p>
    <w:p w:rsidR="00000000" w:rsidDel="00000000" w:rsidP="00000000" w:rsidRDefault="00000000" w:rsidRPr="00000000" w14:paraId="00000124">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Retroactive cover to apply to any claims made policy wording in respect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retroactive date to be no later than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w:t>
      </w:r>
    </w:p>
    <w:p w:rsidR="00000000" w:rsidDel="00000000" w:rsidP="00000000" w:rsidRDefault="00000000" w:rsidRPr="00000000" w14:paraId="00000125">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Principal exclusions </w:t>
      </w:r>
      <w:r w:rsidDel="00000000" w:rsidR="00000000" w:rsidRPr="00000000">
        <w:rPr>
          <w:rtl w:val="0"/>
        </w:rPr>
      </w:r>
    </w:p>
    <w:p w:rsidR="00000000" w:rsidDel="00000000" w:rsidP="00000000" w:rsidRDefault="00000000" w:rsidRPr="00000000" w14:paraId="00000126">
      <w:pPr>
        <w:widowControl w:val="0"/>
        <w:numPr>
          <w:ilvl w:val="0"/>
          <w:numId w:val="78"/>
        </w:numPr>
        <w:pBdr>
          <w:top w:space="0" w:sz="0" w:val="nil"/>
          <w:left w:space="0" w:sz="0" w:val="nil"/>
          <w:bottom w:space="0" w:sz="0" w:val="nil"/>
          <w:right w:space="0" w:sz="0" w:val="nil"/>
          <w:between w:space="0" w:sz="0" w:val="nil"/>
        </w:pBdr>
        <w:spacing w:after="0" w:line="240" w:lineRule="auto"/>
        <w:ind w:left="3060" w:right="309" w:hanging="360"/>
        <w:jc w:val="left"/>
        <w:rPr/>
      </w:pPr>
      <w:r w:rsidDel="00000000" w:rsidR="00000000" w:rsidRPr="00000000">
        <w:rPr>
          <w:rFonts w:ascii="Arial" w:cs="Arial" w:eastAsia="Arial" w:hAnsi="Arial"/>
          <w:rtl w:val="0"/>
        </w:rPr>
        <w:t xml:space="preserve">War and related perils </w:t>
      </w:r>
      <w:r w:rsidDel="00000000" w:rsidR="00000000" w:rsidRPr="00000000">
        <w:rPr>
          <w:rtl w:val="0"/>
        </w:rPr>
      </w:r>
    </w:p>
    <w:p w:rsidR="00000000" w:rsidDel="00000000" w:rsidP="00000000" w:rsidRDefault="00000000" w:rsidRPr="00000000" w14:paraId="00000127">
      <w:pPr>
        <w:widowControl w:val="0"/>
        <w:numPr>
          <w:ilvl w:val="0"/>
          <w:numId w:val="78"/>
        </w:numPr>
        <w:pBdr>
          <w:top w:space="0" w:sz="0" w:val="nil"/>
          <w:left w:space="0" w:sz="0" w:val="nil"/>
          <w:bottom w:space="0" w:sz="0" w:val="nil"/>
          <w:right w:space="0" w:sz="0" w:val="nil"/>
          <w:between w:space="0" w:sz="0" w:val="nil"/>
        </w:pBdr>
        <w:spacing w:after="212" w:line="240" w:lineRule="auto"/>
        <w:ind w:left="3056" w:right="306" w:hanging="356.0000000000002"/>
        <w:jc w:val="left"/>
        <w:rPr/>
      </w:pPr>
      <w:r w:rsidDel="00000000" w:rsidR="00000000" w:rsidRPr="00000000">
        <w:rPr>
          <w:rFonts w:ascii="Arial" w:cs="Arial" w:eastAsia="Arial" w:hAnsi="Arial"/>
          <w:rtl w:val="0"/>
        </w:rPr>
        <w:t xml:space="preserve">Nuclear and radioactive risks </w:t>
      </w:r>
      <w:r w:rsidDel="00000000" w:rsidR="00000000" w:rsidRPr="00000000">
        <w:rPr>
          <w:rtl w:val="0"/>
        </w:rPr>
      </w:r>
    </w:p>
    <w:p w:rsidR="00000000" w:rsidDel="00000000" w:rsidP="00000000" w:rsidRDefault="00000000" w:rsidRPr="00000000" w14:paraId="00000128">
      <w:pPr>
        <w:numPr>
          <w:ilvl w:val="0"/>
          <w:numId w:val="98"/>
        </w:numPr>
        <w:spacing w:after="212" w:line="246" w:lineRule="auto"/>
        <w:ind w:left="2517" w:right="306" w:hanging="355"/>
        <w:jc w:val="left"/>
        <w:rPr/>
      </w:pPr>
      <w:r w:rsidDel="00000000" w:rsidR="00000000" w:rsidRPr="00000000">
        <w:rPr>
          <w:rFonts w:ascii="Arial" w:cs="Arial" w:eastAsia="Arial" w:hAnsi="Arial"/>
          <w:rtl w:val="0"/>
        </w:rPr>
        <w:t xml:space="preserve">Maximum deductible threshold </w:t>
      </w:r>
      <w:r w:rsidDel="00000000" w:rsidR="00000000" w:rsidRPr="00000000">
        <w:rPr>
          <w:rtl w:val="0"/>
        </w:rPr>
      </w:r>
    </w:p>
    <w:p w:rsidR="00000000" w:rsidDel="00000000" w:rsidP="00000000" w:rsidRDefault="00000000" w:rsidRPr="00000000" w14:paraId="00000129">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To be agreed with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not to exceed £100,000 for each and every claim. </w:t>
      </w:r>
    </w:p>
    <w:p w:rsidR="00000000" w:rsidDel="00000000" w:rsidP="00000000" w:rsidRDefault="00000000" w:rsidRPr="00000000" w14:paraId="0000012A">
      <w:pPr>
        <w:spacing w:after="212" w:line="246" w:lineRule="auto"/>
        <w:ind w:left="2160" w:right="83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2B">
      <w:pPr>
        <w:spacing w:after="212" w:line="246" w:lineRule="auto"/>
        <w:ind w:left="2160" w:right="839" w:hanging="2160"/>
        <w:jc w:val="left"/>
        <w:rPr>
          <w:rFonts w:ascii="Arial" w:cs="Arial" w:eastAsia="Arial" w:hAnsi="Arial"/>
          <w:b w:val="1"/>
        </w:rPr>
      </w:pPr>
      <w:r w:rsidDel="00000000" w:rsidR="00000000" w:rsidRPr="00000000">
        <w:rPr>
          <w:rFonts w:ascii="Arial" w:cs="Arial" w:eastAsia="Arial" w:hAnsi="Arial"/>
          <w:rtl w:val="0"/>
        </w:rPr>
        <w:t xml:space="preserve">Clause 12.1.8</w:t>
      </w:r>
      <w:r w:rsidDel="00000000" w:rsidR="00000000" w:rsidRPr="00000000">
        <w:rPr>
          <w:rFonts w:ascii="Arial" w:cs="Arial" w:eastAsia="Arial" w:hAnsi="Arial"/>
          <w:b w:val="1"/>
          <w:rtl w:val="0"/>
        </w:rPr>
        <w:tab/>
        <w:t xml:space="preserve">United Kingdom Compulsory Insurances. </w:t>
      </w:r>
    </w:p>
    <w:p w:rsidR="00000000" w:rsidDel="00000000" w:rsidP="00000000" w:rsidRDefault="00000000" w:rsidRPr="00000000" w14:paraId="0000012C">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meet its insurance obligations under applicable Law in full, including, UK employers' liability insurance for not less than £10,000,000 and motor third party liability insurance. </w:t>
      </w:r>
    </w:p>
    <w:p w:rsidR="00000000" w:rsidDel="00000000" w:rsidP="00000000" w:rsidRDefault="00000000" w:rsidRPr="00000000" w14:paraId="0000012D">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13.2 </w:t>
        <w:tab/>
        <w:t xml:space="preserve">The following rights of assignment and/or sub-contracting apply under clause 13.2: </w:t>
      </w:r>
    </w:p>
    <w:p w:rsidR="00000000" w:rsidDel="00000000" w:rsidP="00000000" w:rsidRDefault="00000000" w:rsidRPr="00000000" w14:paraId="0000012E">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13.2.1</w:t>
        <w:tab/>
        <w:t xml:space="preserve">No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assign, novate, or otherwise dispose of or create any trust in relation to any or all of its rights, obligations or liabilities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part of it without prior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approval.  </w:t>
      </w:r>
    </w:p>
    <w:p w:rsidR="00000000" w:rsidDel="00000000" w:rsidP="00000000" w:rsidRDefault="00000000" w:rsidRPr="00000000" w14:paraId="0000012F">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13.2.2</w:t>
        <w:tab/>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assign, novate or otherwise dispose of any or all of its rights, liabilities and obligations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 any part thereof to: </w:t>
      </w:r>
    </w:p>
    <w:p w:rsidR="00000000" w:rsidDel="00000000" w:rsidP="00000000" w:rsidRDefault="00000000" w:rsidRPr="00000000" w14:paraId="00000130">
      <w:pPr>
        <w:spacing w:after="212" w:line="250" w:lineRule="auto"/>
        <w:ind w:left="11" w:right="4122" w:hanging="11"/>
        <w:jc w:val="left"/>
        <w:rPr>
          <w:rFonts w:ascii="Arial" w:cs="Arial" w:eastAsia="Arial" w:hAnsi="Arial"/>
        </w:rPr>
      </w:pPr>
      <w:r w:rsidDel="00000000" w:rsidR="00000000" w:rsidRPr="00000000">
        <w:rPr>
          <w:rFonts w:ascii="Arial" w:cs="Arial" w:eastAsia="Arial" w:hAnsi="Arial"/>
          <w:rtl w:val="0"/>
        </w:rPr>
        <w:t xml:space="preserve">Clause 13.2.2.1</w:t>
        <w:tab/>
        <w:t xml:space="preserve">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w:t>
      </w:r>
    </w:p>
    <w:p w:rsidR="00000000" w:rsidDel="00000000" w:rsidP="00000000" w:rsidRDefault="00000000" w:rsidRPr="00000000" w14:paraId="00000131">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13.2.2.2</w:t>
        <w:tab/>
        <w:t xml:space="preserve">any </w:t>
      </w:r>
      <w:r w:rsidDel="00000000" w:rsidR="00000000" w:rsidRPr="00000000">
        <w:rPr>
          <w:rFonts w:ascii="Arial" w:cs="Arial" w:eastAsia="Arial" w:hAnsi="Arial"/>
          <w:i w:val="1"/>
          <w:rtl w:val="0"/>
        </w:rPr>
        <w:t xml:space="preserve">Central Government Body</w:t>
      </w:r>
      <w:r w:rsidDel="00000000" w:rsidR="00000000" w:rsidRPr="00000000">
        <w:rPr>
          <w:rFonts w:ascii="Arial" w:cs="Arial" w:eastAsia="Arial" w:hAnsi="Arial"/>
          <w:rtl w:val="0"/>
        </w:rPr>
        <w:t xml:space="preserve"> or other body established by the </w:t>
      </w:r>
      <w:r w:rsidDel="00000000" w:rsidR="00000000" w:rsidRPr="00000000">
        <w:rPr>
          <w:rFonts w:ascii="Arial" w:cs="Arial" w:eastAsia="Arial" w:hAnsi="Arial"/>
          <w:i w:val="1"/>
          <w:rtl w:val="0"/>
        </w:rPr>
        <w:t xml:space="preserve">Crown</w:t>
      </w:r>
      <w:r w:rsidDel="00000000" w:rsidR="00000000" w:rsidRPr="00000000">
        <w:rPr>
          <w:rFonts w:ascii="Arial" w:cs="Arial" w:eastAsia="Arial" w:hAnsi="Arial"/>
          <w:rtl w:val="0"/>
        </w:rPr>
        <w:t xml:space="preserve"> or under statute in order substantially to perform any of the functions that had previously been performed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or </w:t>
      </w:r>
    </w:p>
    <w:p w:rsidR="00000000" w:rsidDel="00000000" w:rsidP="00000000" w:rsidRDefault="00000000" w:rsidRPr="00000000" w14:paraId="00000132">
      <w:pPr>
        <w:spacing w:after="212" w:line="245" w:lineRule="auto"/>
        <w:ind w:left="2126" w:right="-5" w:hanging="2126"/>
        <w:jc w:val="left"/>
        <w:rPr>
          <w:rFonts w:ascii="Arial" w:cs="Arial" w:eastAsia="Arial" w:hAnsi="Arial"/>
        </w:rPr>
      </w:pPr>
      <w:r w:rsidDel="00000000" w:rsidR="00000000" w:rsidRPr="00000000">
        <w:rPr>
          <w:rFonts w:ascii="Arial" w:cs="Arial" w:eastAsia="Arial" w:hAnsi="Arial"/>
          <w:rtl w:val="0"/>
        </w:rPr>
        <w:t xml:space="preserve">Clause 13.2.2.3</w:t>
        <w:tab/>
        <w:t xml:space="preserve">any private sector body which substantially performs the functions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at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request, enter into a novation agreement in such form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reasonably specify in order to enable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to exercise its rights pursuant to this clause 13.2.2.3. </w:t>
      </w:r>
    </w:p>
    <w:p w:rsidR="00000000" w:rsidDel="00000000" w:rsidP="00000000" w:rsidRDefault="00000000" w:rsidRPr="00000000" w14:paraId="00000133">
      <w:pPr>
        <w:spacing w:after="212" w:line="246" w:lineRule="auto"/>
        <w:ind w:left="2127" w:right="-5" w:hanging="2019"/>
        <w:jc w:val="left"/>
        <w:rPr>
          <w:rFonts w:ascii="Arial" w:cs="Arial" w:eastAsia="Arial" w:hAnsi="Arial"/>
        </w:rPr>
      </w:pPr>
      <w:r w:rsidDel="00000000" w:rsidR="00000000" w:rsidRPr="00000000">
        <w:rPr>
          <w:rFonts w:ascii="Arial" w:cs="Arial" w:eastAsia="Arial" w:hAnsi="Arial"/>
          <w:rtl w:val="0"/>
        </w:rPr>
        <w:t xml:space="preserve">Clause 13.2.2.4</w:t>
        <w:tab/>
        <w:tab/>
        <w:t xml:space="preserve">A change in the legal status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such that it ceases to be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not, subject to clause 13.2.3, affect the validity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shall be binding on any successor body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134">
      <w:pPr>
        <w:spacing w:after="212" w:line="246" w:lineRule="auto"/>
        <w:ind w:left="2127" w:right="-5" w:hanging="2019"/>
        <w:jc w:val="left"/>
        <w:rPr>
          <w:rFonts w:ascii="Arial" w:cs="Arial" w:eastAsia="Arial" w:hAnsi="Arial"/>
        </w:rPr>
      </w:pPr>
      <w:r w:rsidDel="00000000" w:rsidR="00000000" w:rsidRPr="00000000">
        <w:rPr>
          <w:rFonts w:ascii="Arial" w:cs="Arial" w:eastAsia="Arial" w:hAnsi="Arial"/>
          <w:rtl w:val="0"/>
        </w:rPr>
        <w:t xml:space="preserve">Clause 13.2.3</w:t>
        <w:tab/>
        <w:tab/>
        <w:t xml:space="preserve">If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assigns, novates or otherwise disposes of any of its rights, obligations or liabilities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to a body which is not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if a body which is not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succeeds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(both called a “</w:t>
      </w:r>
      <w:r w:rsidDel="00000000" w:rsidR="00000000" w:rsidRPr="00000000">
        <w:rPr>
          <w:rFonts w:ascii="Arial" w:cs="Arial" w:eastAsia="Arial" w:hAnsi="Arial"/>
          <w:b w:val="1"/>
          <w:rtl w:val="0"/>
        </w:rPr>
        <w:t xml:space="preserve">Transferee</w:t>
      </w:r>
      <w:r w:rsidDel="00000000" w:rsidR="00000000" w:rsidRPr="00000000">
        <w:rPr>
          <w:rFonts w:ascii="Arial" w:cs="Arial" w:eastAsia="Arial" w:hAnsi="Arial"/>
          <w:rtl w:val="0"/>
        </w:rPr>
        <w:t xml:space="preserve">” in the rest of this clause 13.2.3) the right of termination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clause 14.3 (</w:t>
      </w:r>
      <w:r w:rsidDel="00000000" w:rsidR="00000000" w:rsidRPr="00000000">
        <w:rPr>
          <w:rFonts w:ascii="Arial" w:cs="Arial" w:eastAsia="Arial" w:hAnsi="Arial"/>
          <w:i w:val="1"/>
          <w:rtl w:val="0"/>
        </w:rPr>
        <w:t xml:space="preserve">Insolvency Event</w:t>
      </w:r>
      <w:r w:rsidDel="00000000" w:rsidR="00000000" w:rsidRPr="00000000">
        <w:rPr>
          <w:rFonts w:ascii="Arial" w:cs="Arial" w:eastAsia="Arial" w:hAnsi="Arial"/>
          <w:rtl w:val="0"/>
        </w:rPr>
        <w:t xml:space="preserve">) shall be available to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the event of the insolvency of the Transferee.</w:t>
      </w:r>
    </w:p>
    <w:p w:rsidR="00000000" w:rsidDel="00000000" w:rsidP="00000000" w:rsidRDefault="00000000" w:rsidRPr="00000000" w14:paraId="00000135">
      <w:pPr>
        <w:spacing w:after="212" w:line="246" w:lineRule="auto"/>
        <w:ind w:left="2127" w:right="-5" w:hanging="2019"/>
        <w:jc w:val="left"/>
        <w:rPr>
          <w:rFonts w:ascii="Arial" w:cs="Arial" w:eastAsia="Arial" w:hAnsi="Arial"/>
          <w:i w:val="1"/>
        </w:rPr>
      </w:pPr>
      <w:r w:rsidDel="00000000" w:rsidR="00000000" w:rsidRPr="00000000">
        <w:rPr>
          <w:rFonts w:ascii="Arial" w:cs="Arial" w:eastAsia="Arial" w:hAnsi="Arial"/>
          <w:rtl w:val="0"/>
        </w:rPr>
        <w:t xml:space="preserve">Clause 13.2.4</w:t>
        <w:tab/>
        <w:t xml:space="preserve">No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without the prior consent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sub-contract any of its rights or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replace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previously notified to or approved by the </w:t>
      </w:r>
      <w:r w:rsidDel="00000000" w:rsidR="00000000" w:rsidRPr="00000000">
        <w:rPr>
          <w:rFonts w:ascii="Arial" w:cs="Arial" w:eastAsia="Arial" w:hAnsi="Arial"/>
          <w:i w:val="1"/>
          <w:rtl w:val="0"/>
        </w:rPr>
        <w:t xml:space="preserve">Client.</w:t>
      </w:r>
    </w:p>
    <w:p w:rsidR="00000000" w:rsidDel="00000000" w:rsidP="00000000" w:rsidRDefault="00000000" w:rsidRPr="00000000" w14:paraId="00000136">
      <w:pPr>
        <w:spacing w:after="212" w:line="246" w:lineRule="auto"/>
        <w:ind w:left="2127" w:right="-5" w:hanging="2019"/>
        <w:jc w:val="left"/>
        <w:rPr>
          <w:rFonts w:ascii="Arial" w:cs="Arial" w:eastAsia="Arial" w:hAnsi="Arial"/>
          <w:i w:val="1"/>
        </w:rPr>
      </w:pPr>
      <w:r w:rsidDel="00000000" w:rsidR="00000000" w:rsidRPr="00000000">
        <w:rPr>
          <w:rFonts w:ascii="Arial" w:cs="Arial" w:eastAsia="Arial" w:hAnsi="Arial"/>
          <w:rtl w:val="0"/>
        </w:rPr>
        <w:t xml:space="preserve">Clause 13.2.5</w:t>
        <w:tab/>
        <w:t xml:space="preserve">A waiver of any right or remedy arising from a breach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not constitute a waiver of any right or remedy arising from any other or subsequent breach of this </w:t>
      </w:r>
      <w:r w:rsidDel="00000000" w:rsidR="00000000" w:rsidRPr="00000000">
        <w:rPr>
          <w:rFonts w:ascii="Arial" w:cs="Arial" w:eastAsia="Arial" w:hAnsi="Arial"/>
          <w:i w:val="1"/>
          <w:rtl w:val="0"/>
        </w:rPr>
        <w:t xml:space="preserve">Framework Alliance Contract.</w:t>
      </w:r>
    </w:p>
    <w:p w:rsidR="00000000" w:rsidDel="00000000" w:rsidP="00000000" w:rsidRDefault="00000000" w:rsidRPr="00000000" w14:paraId="00000137">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 </w:t>
        <w:tab/>
        <w:t xml:space="preserve">The following amendments supplement the confidentiality provisions in clause 13.3:</w:t>
      </w:r>
    </w:p>
    <w:p w:rsidR="00000000" w:rsidDel="00000000" w:rsidP="00000000" w:rsidRDefault="00000000" w:rsidRPr="00000000" w14:paraId="00000138">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13.3.3</w:t>
        <w:tab/>
        <w:t xml:space="preserve">For the purposes of this clause 13.3, the term </w:t>
      </w:r>
      <w:r w:rsidDel="00000000" w:rsidR="00000000" w:rsidRPr="00000000">
        <w:rPr>
          <w:rFonts w:ascii="Arial" w:cs="Arial" w:eastAsia="Arial" w:hAnsi="Arial"/>
          <w:b w:val="1"/>
          <w:rtl w:val="0"/>
        </w:rPr>
        <w:t xml:space="preserve">“Disclosing Party”</w:t>
      </w:r>
      <w:r w:rsidDel="00000000" w:rsidR="00000000" w:rsidRPr="00000000">
        <w:rPr>
          <w:rFonts w:ascii="Arial" w:cs="Arial" w:eastAsia="Arial" w:hAnsi="Arial"/>
          <w:rtl w:val="0"/>
        </w:rPr>
        <w:t xml:space="preserve"> shall mean a Party which discloses or makes available directly or indirectly its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“Recipient”</w:t>
      </w:r>
      <w:r w:rsidDel="00000000" w:rsidR="00000000" w:rsidRPr="00000000">
        <w:rPr>
          <w:rFonts w:ascii="Arial" w:cs="Arial" w:eastAsia="Arial" w:hAnsi="Arial"/>
          <w:rtl w:val="0"/>
        </w:rPr>
        <w:t xml:space="preserve"> shall mean the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which receives or obtains directly or indirectly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13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13.3.4 </w:t>
        <w:tab/>
        <w:t xml:space="preserve">Except to the extent set out in this clause 13.3 or where disclosure is expressly permitted elsewhere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Recipient shall: </w:t>
      </w:r>
    </w:p>
    <w:p w:rsidR="00000000" w:rsidDel="00000000" w:rsidP="00000000" w:rsidRDefault="00000000" w:rsidRPr="00000000" w14:paraId="0000013A">
      <w:pPr>
        <w:widowControl w:val="0"/>
        <w:numPr>
          <w:ilvl w:val="0"/>
          <w:numId w:val="2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treat the Disclosing Party's</w:t>
      </w:r>
      <w:r w:rsidDel="00000000" w:rsidR="00000000" w:rsidRPr="00000000">
        <w:rPr>
          <w:rFonts w:ascii="Arial" w:cs="Arial" w:eastAsia="Arial" w:hAnsi="Arial"/>
          <w:i w:val="1"/>
          <w:rtl w:val="0"/>
        </w:rPr>
        <w:t xml:space="preserve"> Confidential Information </w:t>
      </w:r>
      <w:r w:rsidDel="00000000" w:rsidR="00000000" w:rsidRPr="00000000">
        <w:rPr>
          <w:rFonts w:ascii="Arial" w:cs="Arial" w:eastAsia="Arial" w:hAnsi="Arial"/>
          <w:rtl w:val="0"/>
        </w:rPr>
        <w:t xml:space="preserve">as confidential and keep it in secure custody (which is appropriate depending upon the form in which such materials are stored and the nature of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contained in those materials); and </w:t>
      </w:r>
      <w:r w:rsidDel="00000000" w:rsidR="00000000" w:rsidRPr="00000000">
        <w:rPr>
          <w:rtl w:val="0"/>
        </w:rPr>
      </w:r>
    </w:p>
    <w:p w:rsidR="00000000" w:rsidDel="00000000" w:rsidP="00000000" w:rsidRDefault="00000000" w:rsidRPr="00000000" w14:paraId="0000013B">
      <w:pPr>
        <w:widowControl w:val="0"/>
        <w:numPr>
          <w:ilvl w:val="0"/>
          <w:numId w:val="2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not disclose the Disclosing Party's</w:t>
      </w:r>
      <w:r w:rsidDel="00000000" w:rsidR="00000000" w:rsidRPr="00000000">
        <w:rPr>
          <w:rFonts w:ascii="Arial" w:cs="Arial" w:eastAsia="Arial" w:hAnsi="Arial"/>
          <w:i w:val="1"/>
          <w:rtl w:val="0"/>
        </w:rPr>
        <w:t xml:space="preserve"> Confidential Information </w:t>
      </w:r>
      <w:r w:rsidDel="00000000" w:rsidR="00000000" w:rsidRPr="00000000">
        <w:rPr>
          <w:rFonts w:ascii="Arial" w:cs="Arial" w:eastAsia="Arial" w:hAnsi="Arial"/>
          <w:rtl w:val="0"/>
        </w:rPr>
        <w:t xml:space="preserve">to any other person except as expressly set out in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 without obtaining the Disclosing Party's prior written consent; </w:t>
      </w:r>
      <w:r w:rsidDel="00000000" w:rsidR="00000000" w:rsidRPr="00000000">
        <w:rPr>
          <w:rtl w:val="0"/>
        </w:rPr>
      </w:r>
    </w:p>
    <w:p w:rsidR="00000000" w:rsidDel="00000000" w:rsidP="00000000" w:rsidRDefault="00000000" w:rsidRPr="00000000" w14:paraId="0000013C">
      <w:pPr>
        <w:widowControl w:val="0"/>
        <w:numPr>
          <w:ilvl w:val="0"/>
          <w:numId w:val="2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not use or exploit the Disclosing Party’s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in any way except for the purposes anticipated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13D">
      <w:pPr>
        <w:widowControl w:val="0"/>
        <w:numPr>
          <w:ilvl w:val="0"/>
          <w:numId w:val="2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immediately notify the Disclosing Party if it suspects or becomes aware of any unauthorised access, copying, use or disclosure in any form of any of the Disclosing Party’s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E">
      <w:pPr>
        <w:spacing w:after="212" w:line="245" w:lineRule="auto"/>
        <w:ind w:left="2160" w:right="-5" w:hanging="2160"/>
        <w:jc w:val="left"/>
        <w:rPr>
          <w:rFonts w:ascii="Arial" w:cs="Arial" w:eastAsia="Arial" w:hAnsi="Arial"/>
          <w:i w:val="1"/>
        </w:rPr>
      </w:pPr>
      <w:r w:rsidDel="00000000" w:rsidR="00000000" w:rsidRPr="00000000">
        <w:rPr>
          <w:rFonts w:ascii="Arial" w:cs="Arial" w:eastAsia="Arial" w:hAnsi="Arial"/>
          <w:rtl w:val="0"/>
        </w:rPr>
        <w:t xml:space="preserve">Clause 13.3.5</w:t>
        <w:tab/>
        <w:t xml:space="preserve">The Recipient shall be entitled to disclose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of the Disclosing Party where: </w:t>
      </w:r>
      <w:r w:rsidDel="00000000" w:rsidR="00000000" w:rsidRPr="00000000">
        <w:rPr>
          <w:rtl w:val="0"/>
        </w:rPr>
      </w:r>
    </w:p>
    <w:p w:rsidR="00000000" w:rsidDel="00000000" w:rsidP="00000000" w:rsidRDefault="00000000" w:rsidRPr="00000000" w14:paraId="0000013F">
      <w:pPr>
        <w:widowControl w:val="0"/>
        <w:numPr>
          <w:ilvl w:val="0"/>
          <w:numId w:val="86"/>
        </w:numPr>
        <w:pBdr>
          <w:top w:space="0" w:sz="0" w:val="nil"/>
          <w:left w:space="0" w:sz="0" w:val="nil"/>
          <w:bottom w:space="0" w:sz="0" w:val="nil"/>
          <w:right w:space="0" w:sz="0" w:val="nil"/>
          <w:between w:space="0" w:sz="0" w:val="nil"/>
        </w:pBdr>
        <w:spacing w:after="212" w:line="245" w:lineRule="auto"/>
        <w:ind w:left="2835" w:right="-5" w:hanging="355"/>
        <w:jc w:val="left"/>
        <w:rPr/>
      </w:pPr>
      <w:r w:rsidDel="00000000" w:rsidR="00000000" w:rsidRPr="00000000">
        <w:rPr>
          <w:rFonts w:ascii="Arial" w:cs="Arial" w:eastAsia="Arial" w:hAnsi="Arial"/>
          <w:rtl w:val="0"/>
        </w:rPr>
        <w:t xml:space="preserve">the Recipient is required to disclose the Confidential Information by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provided that </w:t>
      </w:r>
      <w:r w:rsidDel="00000000" w:rsidR="00000000" w:rsidRPr="00000000">
        <w:rPr>
          <w:rFonts w:ascii="Arial" w:cs="Arial" w:eastAsia="Arial" w:hAnsi="Arial"/>
          <w:i w:val="1"/>
          <w:rtl w:val="0"/>
        </w:rPr>
        <w:t xml:space="preserve">Legal Requirement</w:t>
      </w:r>
      <w:r w:rsidDel="00000000" w:rsidR="00000000" w:rsidRPr="00000000">
        <w:rPr>
          <w:rFonts w:ascii="Arial" w:cs="Arial" w:eastAsia="Arial" w:hAnsi="Arial"/>
          <w:rtl w:val="0"/>
        </w:rPr>
        <w:t xml:space="preserve"> 1.2 (Freedom of Information) shall apply to disclosures required under the </w:t>
      </w:r>
      <w:r w:rsidDel="00000000" w:rsidR="00000000" w:rsidRPr="00000000">
        <w:rPr>
          <w:rFonts w:ascii="Arial" w:cs="Arial" w:eastAsia="Arial" w:hAnsi="Arial"/>
          <w:i w:val="1"/>
          <w:rtl w:val="0"/>
        </w:rPr>
        <w:t xml:space="preserve">FOIA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EIR</w:t>
      </w:r>
      <w:r w:rsidDel="00000000" w:rsidR="00000000" w:rsidRPr="00000000">
        <w:rPr>
          <w:rFonts w:ascii="Arial" w:cs="Arial" w:eastAsia="Arial" w:hAnsi="Arial"/>
          <w:rtl w:val="0"/>
        </w:rPr>
        <w:t xml:space="preserve">s; </w:t>
      </w:r>
      <w:r w:rsidDel="00000000" w:rsidR="00000000" w:rsidRPr="00000000">
        <w:rPr>
          <w:rtl w:val="0"/>
        </w:rPr>
      </w:r>
    </w:p>
    <w:p w:rsidR="00000000" w:rsidDel="00000000" w:rsidP="00000000" w:rsidRDefault="00000000" w:rsidRPr="00000000" w14:paraId="00000140">
      <w:pPr>
        <w:widowControl w:val="0"/>
        <w:numPr>
          <w:ilvl w:val="0"/>
          <w:numId w:val="86"/>
        </w:numPr>
        <w:pBdr>
          <w:top w:space="0" w:sz="0" w:val="nil"/>
          <w:left w:space="0" w:sz="0" w:val="nil"/>
          <w:bottom w:space="0" w:sz="0" w:val="nil"/>
          <w:right w:space="0" w:sz="0" w:val="nil"/>
          <w:between w:space="0" w:sz="0" w:val="nil"/>
        </w:pBdr>
        <w:spacing w:after="0" w:line="246" w:lineRule="auto"/>
        <w:ind w:left="2835" w:right="-5" w:hanging="360"/>
        <w:jc w:val="left"/>
        <w:rPr/>
      </w:pPr>
      <w:r w:rsidDel="00000000" w:rsidR="00000000" w:rsidRPr="00000000">
        <w:rPr>
          <w:rFonts w:ascii="Arial" w:cs="Arial" w:eastAsia="Arial" w:hAnsi="Arial"/>
          <w:rtl w:val="0"/>
        </w:rPr>
        <w:t xml:space="preserve">the need for such disclosure arises out of or in connection with: </w:t>
      </w:r>
      <w:r w:rsidDel="00000000" w:rsidR="00000000" w:rsidRPr="00000000">
        <w:rPr>
          <w:rtl w:val="0"/>
        </w:rPr>
      </w:r>
    </w:p>
    <w:p w:rsidR="00000000" w:rsidDel="00000000" w:rsidP="00000000" w:rsidRDefault="00000000" w:rsidRPr="00000000" w14:paraId="00000141">
      <w:pPr>
        <w:numPr>
          <w:ilvl w:val="5"/>
          <w:numId w:val="100"/>
        </w:numPr>
        <w:spacing w:after="212" w:line="245" w:lineRule="auto"/>
        <w:ind w:left="3402" w:right="-5" w:hanging="431.0000000000002"/>
        <w:jc w:val="left"/>
        <w:rPr>
          <w:rFonts w:ascii="Arial" w:cs="Arial" w:eastAsia="Arial" w:hAnsi="Arial"/>
        </w:rPr>
      </w:pPr>
      <w:r w:rsidDel="00000000" w:rsidR="00000000" w:rsidRPr="00000000">
        <w:rPr>
          <w:rFonts w:ascii="Arial" w:cs="Arial" w:eastAsia="Arial" w:hAnsi="Arial"/>
          <w:rtl w:val="0"/>
        </w:rPr>
        <w:t xml:space="preserve">any legal challenge or potential legal challenge against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arising out of or in connection with the</w:t>
      </w:r>
      <w:r w:rsidDel="00000000" w:rsidR="00000000" w:rsidRPr="00000000">
        <w:rPr>
          <w:rFonts w:ascii="Arial" w:cs="Arial" w:eastAsia="Arial" w:hAnsi="Arial"/>
          <w:i w:val="1"/>
          <w:rtl w:val="0"/>
        </w:rPr>
        <w:t xml:space="preserve"> 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42">
      <w:pPr>
        <w:numPr>
          <w:ilvl w:val="5"/>
          <w:numId w:val="100"/>
        </w:numPr>
        <w:spacing w:after="212" w:line="245" w:lineRule="auto"/>
        <w:ind w:left="3402" w:right="-5" w:hanging="431.0000000000002"/>
        <w:jc w:val="left"/>
        <w:rPr>
          <w:rFonts w:ascii="Arial" w:cs="Arial" w:eastAsia="Arial" w:hAnsi="Arial"/>
        </w:rPr>
      </w:pPr>
      <w:r w:rsidDel="00000000" w:rsidR="00000000" w:rsidRPr="00000000">
        <w:rPr>
          <w:rFonts w:ascii="Arial" w:cs="Arial" w:eastAsia="Arial" w:hAnsi="Arial"/>
          <w:rtl w:val="0"/>
        </w:rPr>
        <w:t xml:space="preserve">the examination and certification of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accounts (provided that the disclosure is made on a confidential basis) or for any examination pursuant to Section 6(1) of the National Audit Act 1983 of the economy, efficiency and effectiveness with which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is making use of its resources; or </w:t>
      </w:r>
    </w:p>
    <w:p w:rsidR="00000000" w:rsidDel="00000000" w:rsidP="00000000" w:rsidRDefault="00000000" w:rsidRPr="00000000" w14:paraId="00000143">
      <w:pPr>
        <w:numPr>
          <w:ilvl w:val="5"/>
          <w:numId w:val="100"/>
        </w:numPr>
        <w:spacing w:after="212" w:line="245" w:lineRule="auto"/>
        <w:ind w:left="3402" w:right="-5" w:hanging="431.0000000000002"/>
        <w:jc w:val="left"/>
        <w:rPr>
          <w:rFonts w:ascii="Arial" w:cs="Arial" w:eastAsia="Arial" w:hAnsi="Arial"/>
        </w:rPr>
      </w:pPr>
      <w:r w:rsidDel="00000000" w:rsidR="00000000" w:rsidRPr="00000000">
        <w:rPr>
          <w:rFonts w:ascii="Arial" w:cs="Arial" w:eastAsia="Arial" w:hAnsi="Arial"/>
          <w:rtl w:val="0"/>
        </w:rPr>
        <w:t xml:space="preserve">the conduct of a </w:t>
      </w:r>
      <w:r w:rsidDel="00000000" w:rsidR="00000000" w:rsidRPr="00000000">
        <w:rPr>
          <w:rFonts w:ascii="Arial" w:cs="Arial" w:eastAsia="Arial" w:hAnsi="Arial"/>
          <w:i w:val="1"/>
          <w:rtl w:val="0"/>
        </w:rPr>
        <w:t xml:space="preserve">Central Government Body</w:t>
      </w:r>
      <w:r w:rsidDel="00000000" w:rsidR="00000000" w:rsidRPr="00000000">
        <w:rPr>
          <w:rFonts w:ascii="Arial" w:cs="Arial" w:eastAsia="Arial" w:hAnsi="Arial"/>
          <w:rtl w:val="0"/>
        </w:rPr>
        <w:t xml:space="preserve"> review in respect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44">
      <w:pPr>
        <w:widowControl w:val="0"/>
        <w:numPr>
          <w:ilvl w:val="0"/>
          <w:numId w:val="8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Recipient</w:t>
      </w:r>
      <w:r w:rsidDel="00000000" w:rsidR="00000000" w:rsidRPr="00000000">
        <w:rPr>
          <w:rFonts w:ascii="Arial" w:cs="Arial" w:eastAsia="Arial" w:hAnsi="Arial"/>
          <w:rtl w:val="0"/>
        </w:rPr>
        <w:t xml:space="preserve"> has reasonable grounds to believe that the </w:t>
      </w:r>
      <w:r w:rsidDel="00000000" w:rsidR="00000000" w:rsidRPr="00000000">
        <w:rPr>
          <w:rFonts w:ascii="Arial" w:cs="Arial" w:eastAsia="Arial" w:hAnsi="Arial"/>
          <w:i w:val="1"/>
          <w:rtl w:val="0"/>
        </w:rPr>
        <w:t xml:space="preserve">Disclosing Party</w:t>
      </w:r>
      <w:r w:rsidDel="00000000" w:rsidR="00000000" w:rsidRPr="00000000">
        <w:rPr>
          <w:rFonts w:ascii="Arial" w:cs="Arial" w:eastAsia="Arial" w:hAnsi="Arial"/>
          <w:rtl w:val="0"/>
        </w:rPr>
        <w:t xml:space="preserve"> is involved in activity that may constitute a criminal offence under the </w:t>
      </w:r>
      <w:r w:rsidDel="00000000" w:rsidR="00000000" w:rsidRPr="00000000">
        <w:rPr>
          <w:rFonts w:ascii="Arial" w:cs="Arial" w:eastAsia="Arial" w:hAnsi="Arial"/>
          <w:i w:val="1"/>
          <w:rtl w:val="0"/>
        </w:rPr>
        <w:t xml:space="preserve">Bribery Act 2010</w:t>
      </w:r>
      <w:r w:rsidDel="00000000" w:rsidR="00000000" w:rsidRPr="00000000">
        <w:rPr>
          <w:rFonts w:ascii="Arial" w:cs="Arial" w:eastAsia="Arial" w:hAnsi="Arial"/>
          <w:rtl w:val="0"/>
        </w:rPr>
        <w:t xml:space="preserve"> and the disclosure is being made to the </w:t>
      </w:r>
      <w:r w:rsidDel="00000000" w:rsidR="00000000" w:rsidRPr="00000000">
        <w:rPr>
          <w:rFonts w:ascii="Arial" w:cs="Arial" w:eastAsia="Arial" w:hAnsi="Arial"/>
          <w:i w:val="1"/>
          <w:rtl w:val="0"/>
        </w:rPr>
        <w:t xml:space="preserve">Serious Fraud Office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45">
      <w:pPr>
        <w:widowControl w:val="0"/>
        <w:numPr>
          <w:ilvl w:val="0"/>
          <w:numId w:val="8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such information was in the possession of the </w:t>
      </w:r>
      <w:r w:rsidDel="00000000" w:rsidR="00000000" w:rsidRPr="00000000">
        <w:rPr>
          <w:rFonts w:ascii="Arial" w:cs="Arial" w:eastAsia="Arial" w:hAnsi="Arial"/>
          <w:i w:val="1"/>
          <w:rtl w:val="0"/>
        </w:rPr>
        <w:t xml:space="preserve">Disclosing Party</w:t>
      </w:r>
      <w:r w:rsidDel="00000000" w:rsidR="00000000" w:rsidRPr="00000000">
        <w:rPr>
          <w:rFonts w:ascii="Arial" w:cs="Arial" w:eastAsia="Arial" w:hAnsi="Arial"/>
          <w:rtl w:val="0"/>
        </w:rPr>
        <w:t xml:space="preserve"> without obligation of confidentiality prior to its disclosure by the information owner; </w:t>
      </w:r>
      <w:r w:rsidDel="00000000" w:rsidR="00000000" w:rsidRPr="00000000">
        <w:rPr>
          <w:rtl w:val="0"/>
        </w:rPr>
      </w:r>
    </w:p>
    <w:p w:rsidR="00000000" w:rsidDel="00000000" w:rsidP="00000000" w:rsidRDefault="00000000" w:rsidRPr="00000000" w14:paraId="00000146">
      <w:pPr>
        <w:widowControl w:val="0"/>
        <w:numPr>
          <w:ilvl w:val="0"/>
          <w:numId w:val="8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such information was obtained from a third party without obligation of confidentiality; </w:t>
      </w:r>
      <w:r w:rsidDel="00000000" w:rsidR="00000000" w:rsidRPr="00000000">
        <w:rPr>
          <w:rtl w:val="0"/>
        </w:rPr>
      </w:r>
    </w:p>
    <w:p w:rsidR="00000000" w:rsidDel="00000000" w:rsidP="00000000" w:rsidRDefault="00000000" w:rsidRPr="00000000" w14:paraId="00000147">
      <w:pPr>
        <w:widowControl w:val="0"/>
        <w:numPr>
          <w:ilvl w:val="0"/>
          <w:numId w:val="8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such information was already in the public domain at the time of disclosure otherwise than by a breach of </w:t>
      </w:r>
      <w:r w:rsidDel="00000000" w:rsidR="00000000" w:rsidRPr="00000000">
        <w:rPr>
          <w:rFonts w:ascii="Arial" w:cs="Arial" w:eastAsia="Arial" w:hAnsi="Arial"/>
          <w:i w:val="1"/>
          <w:rtl w:val="0"/>
        </w:rPr>
        <w:t xml:space="preserve">the Framework Alliance Contract</w:t>
      </w:r>
      <w:r w:rsidDel="00000000" w:rsidR="00000000" w:rsidRPr="00000000">
        <w:rPr>
          <w:rFonts w:ascii="Arial" w:cs="Arial" w:eastAsia="Arial" w:hAnsi="Arial"/>
          <w:rtl w:val="0"/>
        </w:rPr>
        <w:t xml:space="preserve"> or breach of a duty of confidentiality; and </w:t>
      </w:r>
      <w:r w:rsidDel="00000000" w:rsidR="00000000" w:rsidRPr="00000000">
        <w:rPr>
          <w:rtl w:val="0"/>
        </w:rPr>
      </w:r>
    </w:p>
    <w:p w:rsidR="00000000" w:rsidDel="00000000" w:rsidP="00000000" w:rsidRDefault="00000000" w:rsidRPr="00000000" w14:paraId="00000148">
      <w:pPr>
        <w:widowControl w:val="0"/>
        <w:numPr>
          <w:ilvl w:val="0"/>
          <w:numId w:val="86"/>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the information is independently developed without access to the Disclosing Party's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4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13.3.6</w:t>
        <w:tab/>
        <w:t xml:space="preserve">If the </w:t>
      </w:r>
      <w:r w:rsidDel="00000000" w:rsidR="00000000" w:rsidRPr="00000000">
        <w:rPr>
          <w:rFonts w:ascii="Arial" w:cs="Arial" w:eastAsia="Arial" w:hAnsi="Arial"/>
          <w:i w:val="1"/>
          <w:rtl w:val="0"/>
        </w:rPr>
        <w:t xml:space="preserve">Recipient</w:t>
      </w:r>
      <w:r w:rsidDel="00000000" w:rsidR="00000000" w:rsidRPr="00000000">
        <w:rPr>
          <w:rFonts w:ascii="Arial" w:cs="Arial" w:eastAsia="Arial" w:hAnsi="Arial"/>
          <w:rtl w:val="0"/>
        </w:rPr>
        <w:t xml:space="preserve"> is required by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to make a disclosure of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Recipient</w:t>
      </w:r>
      <w:r w:rsidDel="00000000" w:rsidR="00000000" w:rsidRPr="00000000">
        <w:rPr>
          <w:rFonts w:ascii="Arial" w:cs="Arial" w:eastAsia="Arial" w:hAnsi="Arial"/>
          <w:rtl w:val="0"/>
        </w:rPr>
        <w:t xml:space="preserve"> shall as soon as reasonably practicable and to the extent permitted by</w:t>
      </w:r>
      <w:r w:rsidDel="00000000" w:rsidR="00000000" w:rsidRPr="00000000">
        <w:rPr>
          <w:rFonts w:ascii="Arial" w:cs="Arial" w:eastAsia="Arial" w:hAnsi="Arial"/>
          <w:i w:val="1"/>
          <w:rtl w:val="0"/>
        </w:rPr>
        <w:t xml:space="preserve"> Law</w:t>
      </w:r>
      <w:r w:rsidDel="00000000" w:rsidR="00000000" w:rsidRPr="00000000">
        <w:rPr>
          <w:rFonts w:ascii="Arial" w:cs="Arial" w:eastAsia="Arial" w:hAnsi="Arial"/>
          <w:rtl w:val="0"/>
        </w:rPr>
        <w:t xml:space="preserve"> notify the </w:t>
      </w:r>
      <w:r w:rsidDel="00000000" w:rsidR="00000000" w:rsidRPr="00000000">
        <w:rPr>
          <w:rFonts w:ascii="Arial" w:cs="Arial" w:eastAsia="Arial" w:hAnsi="Arial"/>
          <w:i w:val="1"/>
          <w:rtl w:val="0"/>
        </w:rPr>
        <w:t xml:space="preserve">Disclosing Party </w:t>
      </w:r>
      <w:r w:rsidDel="00000000" w:rsidR="00000000" w:rsidRPr="00000000">
        <w:rPr>
          <w:rFonts w:ascii="Arial" w:cs="Arial" w:eastAsia="Arial" w:hAnsi="Arial"/>
          <w:rtl w:val="0"/>
        </w:rPr>
        <w:t xml:space="preserve">of the full circumstances of the required disclosure including the relevant </w:t>
      </w:r>
      <w:r w:rsidDel="00000000" w:rsidR="00000000" w:rsidRPr="00000000">
        <w:rPr>
          <w:rFonts w:ascii="Arial" w:cs="Arial" w:eastAsia="Arial" w:hAnsi="Arial"/>
          <w:i w:val="1"/>
          <w:rtl w:val="0"/>
        </w:rPr>
        <w:t xml:space="preserve">Law </w:t>
      </w:r>
      <w:r w:rsidDel="00000000" w:rsidR="00000000" w:rsidRPr="00000000">
        <w:rPr>
          <w:rFonts w:ascii="Arial" w:cs="Arial" w:eastAsia="Arial" w:hAnsi="Arial"/>
          <w:rtl w:val="0"/>
        </w:rPr>
        <w:t xml:space="preserve">and/or regulatory body requiring such disclosure and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to which such disclosure would apply. </w:t>
      </w:r>
    </w:p>
    <w:p w:rsidR="00000000" w:rsidDel="00000000" w:rsidP="00000000" w:rsidRDefault="00000000" w:rsidRPr="00000000" w14:paraId="0000014A">
      <w:pPr>
        <w:spacing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13.3.7</w:t>
        <w:tab/>
        <w:t xml:space="preserve">Subject to clauses 13.3.4 and 13.3.5,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only disclose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on a confidential basis to: </w:t>
      </w:r>
    </w:p>
    <w:p w:rsidR="00000000" w:rsidDel="00000000" w:rsidP="00000000" w:rsidRDefault="00000000" w:rsidRPr="00000000" w14:paraId="0000014B">
      <w:pPr>
        <w:widowControl w:val="0"/>
        <w:numPr>
          <w:ilvl w:val="0"/>
          <w:numId w:val="4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Personnel who are directly involved in the provision of the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and need to know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to enable the performance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14C">
      <w:pPr>
        <w:widowControl w:val="0"/>
        <w:numPr>
          <w:ilvl w:val="0"/>
          <w:numId w:val="4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its professional advisers for the purposes of obtaining advice in relation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4D">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13.3.8 </w:t>
        <w:tab/>
        <w:t xml:space="preserve">Where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discloses the</w:t>
      </w:r>
      <w:r w:rsidDel="00000000" w:rsidR="00000000" w:rsidRPr="00000000">
        <w:rPr>
          <w:rFonts w:ascii="Arial" w:cs="Arial" w:eastAsia="Arial" w:hAnsi="Arial"/>
          <w:i w:val="1"/>
          <w:rtl w:val="0"/>
        </w:rPr>
        <w:t xml:space="preserve"> Confidential Information </w:t>
      </w:r>
      <w:r w:rsidDel="00000000" w:rsidR="00000000" w:rsidRPr="00000000">
        <w:rPr>
          <w:rFonts w:ascii="Arial" w:cs="Arial" w:eastAsia="Arial" w:hAnsi="Arial"/>
          <w:rtl w:val="0"/>
        </w:rPr>
        <w:t xml:space="preserve">of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pursuant to clause 13.3.7, it shall remain responsible at all times for compliance with the confidentiality obligations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the persons to whom disclosure has been made. </w:t>
      </w:r>
    </w:p>
    <w:p w:rsidR="00000000" w:rsidDel="00000000" w:rsidP="00000000" w:rsidRDefault="00000000" w:rsidRPr="00000000" w14:paraId="0000014E">
      <w:pPr>
        <w:spacing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13.3.9</w:t>
        <w:tab/>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disclose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14F">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to any </w:t>
      </w:r>
      <w:r w:rsidDel="00000000" w:rsidR="00000000" w:rsidRPr="00000000">
        <w:rPr>
          <w:rFonts w:ascii="Arial" w:cs="Arial" w:eastAsia="Arial" w:hAnsi="Arial"/>
          <w:i w:val="1"/>
          <w:rtl w:val="0"/>
        </w:rPr>
        <w:t xml:space="preserve">Central Government Body</w:t>
      </w:r>
      <w:r w:rsidDel="00000000" w:rsidR="00000000" w:rsidRPr="00000000">
        <w:rPr>
          <w:rFonts w:ascii="Arial" w:cs="Arial" w:eastAsia="Arial" w:hAnsi="Arial"/>
          <w:rtl w:val="0"/>
        </w:rPr>
        <w:t xml:space="preserve"> or any current or prospective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on the basis that the information may only be further disclosed to </w:t>
      </w:r>
      <w:r w:rsidDel="00000000" w:rsidR="00000000" w:rsidRPr="00000000">
        <w:rPr>
          <w:rFonts w:ascii="Arial" w:cs="Arial" w:eastAsia="Arial" w:hAnsi="Arial"/>
          <w:i w:val="1"/>
          <w:rtl w:val="0"/>
        </w:rPr>
        <w:t xml:space="preserve">Central Government Bodies</w:t>
      </w:r>
      <w:r w:rsidDel="00000000" w:rsidR="00000000" w:rsidRPr="00000000">
        <w:rPr>
          <w:rFonts w:ascii="Arial" w:cs="Arial" w:eastAsia="Arial" w:hAnsi="Arial"/>
          <w:rtl w:val="0"/>
        </w:rPr>
        <w:t xml:space="preserve"> or current or prospective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0">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to the British Parliament and any committees of the British Parliament or if required by any British Parliamentary reporting requirement; </w:t>
      </w:r>
      <w:r w:rsidDel="00000000" w:rsidR="00000000" w:rsidRPr="00000000">
        <w:rPr>
          <w:rtl w:val="0"/>
        </w:rPr>
      </w:r>
    </w:p>
    <w:p w:rsidR="00000000" w:rsidDel="00000000" w:rsidP="00000000" w:rsidRDefault="00000000" w:rsidRPr="00000000" w14:paraId="00000151">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to the extent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(acting reasonably) deems disclosure necessary or appropriate in the course of carrying out its public functions; </w:t>
      </w:r>
      <w:r w:rsidDel="00000000" w:rsidR="00000000" w:rsidRPr="00000000">
        <w:rPr>
          <w:rtl w:val="0"/>
        </w:rPr>
      </w:r>
    </w:p>
    <w:p w:rsidR="00000000" w:rsidDel="00000000" w:rsidP="00000000" w:rsidRDefault="00000000" w:rsidRPr="00000000" w14:paraId="00000152">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on a confidential basis to a professional adviser, consultant, supplier or other person engaged by any of the entities described in clause 13.3.9 (a) (including any benchmarking organisation) for any purpose relating to or connected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3">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on a confidential basis for the purpose of the exercise of its rights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154">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to a proposed </w:t>
      </w:r>
      <w:r w:rsidDel="00000000" w:rsidR="00000000" w:rsidRPr="00000000">
        <w:rPr>
          <w:rFonts w:ascii="Arial" w:cs="Arial" w:eastAsia="Arial" w:hAnsi="Arial"/>
          <w:i w:val="1"/>
          <w:rtl w:val="0"/>
        </w:rPr>
        <w:t xml:space="preserve">Transferee</w:t>
      </w:r>
      <w:r w:rsidDel="00000000" w:rsidR="00000000" w:rsidRPr="00000000">
        <w:rPr>
          <w:rFonts w:ascii="Arial" w:cs="Arial" w:eastAsia="Arial" w:hAnsi="Arial"/>
          <w:rtl w:val="0"/>
        </w:rPr>
        <w:t xml:space="preserve">, assignee or novatee of or successor in title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5">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and for the purposes of the foregoing, references to disclosure on a confidential basis shall mean disclosure subject to a confidentiality agreement or arrangement containing terms no less stringent than those placed on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under this clause 13.3.9. </w:t>
      </w:r>
      <w:r w:rsidDel="00000000" w:rsidR="00000000" w:rsidRPr="00000000">
        <w:rPr>
          <w:rtl w:val="0"/>
        </w:rPr>
      </w:r>
    </w:p>
    <w:p w:rsidR="00000000" w:rsidDel="00000000" w:rsidP="00000000" w:rsidRDefault="00000000" w:rsidRPr="00000000" w14:paraId="00000156">
      <w:pPr>
        <w:widowControl w:val="0"/>
        <w:numPr>
          <w:ilvl w:val="0"/>
          <w:numId w:val="54"/>
        </w:numPr>
        <w:pBdr>
          <w:top w:space="0" w:sz="0" w:val="nil"/>
          <w:left w:space="0" w:sz="0" w:val="nil"/>
          <w:bottom w:space="0" w:sz="0" w:val="nil"/>
          <w:right w:space="0" w:sz="0" w:val="nil"/>
          <w:between w:space="0" w:sz="0" w:val="nil"/>
        </w:pBdr>
        <w:spacing w:after="212" w:line="246" w:lineRule="auto"/>
        <w:ind w:left="2835" w:right="-5" w:hanging="36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may disclose the FVRA information to the Additional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whether or not it forms part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Confidential Information.</w:t>
      </w:r>
      <w:r w:rsidDel="00000000" w:rsidR="00000000" w:rsidRPr="00000000">
        <w:rPr>
          <w:rtl w:val="0"/>
        </w:rPr>
      </w:r>
    </w:p>
    <w:p w:rsidR="00000000" w:rsidDel="00000000" w:rsidP="00000000" w:rsidRDefault="00000000" w:rsidRPr="00000000" w14:paraId="00000157">
      <w:pPr>
        <w:widowControl w:val="0"/>
        <w:numPr>
          <w:ilvl w:val="0"/>
          <w:numId w:val="54"/>
        </w:numPr>
        <w:pBdr>
          <w:top w:space="0" w:sz="0" w:val="nil"/>
          <w:left w:space="0" w:sz="0" w:val="nil"/>
          <w:bottom w:space="0" w:sz="0" w:val="nil"/>
          <w:right w:space="0" w:sz="0" w:val="nil"/>
          <w:between w:space="0" w:sz="0" w:val="nil"/>
        </w:pBdr>
        <w:spacing w:after="212" w:line="245" w:lineRule="auto"/>
        <w:ind w:left="2835" w:right="-5" w:hanging="36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may disclose documents provided as stated in Schedule 16 – Resolution Planning to the Additional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whether or not it forms part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Confidential Information.</w:t>
      </w:r>
      <w:r w:rsidDel="00000000" w:rsidR="00000000" w:rsidRPr="00000000">
        <w:rPr>
          <w:rtl w:val="0"/>
        </w:rPr>
      </w:r>
    </w:p>
    <w:p w:rsidR="00000000" w:rsidDel="00000000" w:rsidP="00000000" w:rsidRDefault="00000000" w:rsidRPr="00000000" w14:paraId="00000158">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13.3.10 </w:t>
        <w:tab/>
        <w:t xml:space="preserve">For the avoidance of doubt, the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disclose under clause 13.3.9  shall include information relating to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including pricing information (which includes information on prices tendered in a</w:t>
      </w:r>
      <w:r w:rsidDel="00000000" w:rsidR="00000000" w:rsidRPr="00000000">
        <w:rPr>
          <w:rFonts w:ascii="Arial" w:cs="Arial" w:eastAsia="Arial" w:hAnsi="Arial"/>
          <w:i w:val="1"/>
          <w:rtl w:val="0"/>
        </w:rPr>
        <w:t xml:space="preserve"> Competitive Award  Procedure,</w:t>
      </w:r>
      <w:r w:rsidDel="00000000" w:rsidR="00000000" w:rsidRPr="00000000">
        <w:rPr>
          <w:rFonts w:ascii="Arial" w:cs="Arial" w:eastAsia="Arial" w:hAnsi="Arial"/>
          <w:rtl w:val="0"/>
        </w:rPr>
        <w:t xml:space="preserve"> even where such a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does not result in the award of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the terms of any</w:t>
      </w:r>
      <w:r w:rsidDel="00000000" w:rsidR="00000000" w:rsidRPr="00000000">
        <w:rPr>
          <w:rFonts w:ascii="Arial" w:cs="Arial" w:eastAsia="Arial" w:hAnsi="Arial"/>
          <w:i w:val="1"/>
          <w:rtl w:val="0"/>
        </w:rPr>
        <w:t xml:space="preserve"> Project Contract </w:t>
      </w:r>
      <w:r w:rsidDel="00000000" w:rsidR="00000000" w:rsidRPr="00000000">
        <w:rPr>
          <w:rFonts w:ascii="Arial" w:cs="Arial" w:eastAsia="Arial" w:hAnsi="Arial"/>
          <w:rtl w:val="0"/>
        </w:rPr>
        <w:t xml:space="preserve">may be shared with any </w:t>
      </w:r>
      <w:r w:rsidDel="00000000" w:rsidR="00000000" w:rsidRPr="00000000">
        <w:rPr>
          <w:rFonts w:ascii="Arial" w:cs="Arial" w:eastAsia="Arial" w:hAnsi="Arial"/>
          <w:i w:val="1"/>
          <w:rtl w:val="0"/>
        </w:rPr>
        <w:t xml:space="preserve">Central Government Body</w:t>
      </w:r>
      <w:r w:rsidDel="00000000" w:rsidR="00000000" w:rsidRPr="00000000">
        <w:rPr>
          <w:rFonts w:ascii="Arial" w:cs="Arial" w:eastAsia="Arial" w:hAnsi="Arial"/>
          <w:rtl w:val="0"/>
        </w:rPr>
        <w:t xml:space="preserve"> or any current or prospective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from time to time.   </w:t>
      </w:r>
    </w:p>
    <w:p w:rsidR="00000000" w:rsidDel="00000000" w:rsidP="00000000" w:rsidRDefault="00000000" w:rsidRPr="00000000" w14:paraId="0000015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13.3.11</w:t>
        <w:tab/>
        <w:t xml:space="preserve">Nothing in this clause 13.3 shall prevent a </w:t>
      </w:r>
      <w:r w:rsidDel="00000000" w:rsidR="00000000" w:rsidRPr="00000000">
        <w:rPr>
          <w:rFonts w:ascii="Arial" w:cs="Arial" w:eastAsia="Arial" w:hAnsi="Arial"/>
          <w:i w:val="1"/>
          <w:rtl w:val="0"/>
        </w:rPr>
        <w:t xml:space="preserve">Recipient</w:t>
      </w:r>
      <w:r w:rsidDel="00000000" w:rsidR="00000000" w:rsidRPr="00000000">
        <w:rPr>
          <w:rFonts w:ascii="Arial" w:cs="Arial" w:eastAsia="Arial" w:hAnsi="Arial"/>
          <w:rtl w:val="0"/>
        </w:rPr>
        <w:t xml:space="preserve"> from using any techniques or ideas which the </w:t>
      </w:r>
      <w:r w:rsidDel="00000000" w:rsidR="00000000" w:rsidRPr="00000000">
        <w:rPr>
          <w:rFonts w:ascii="Arial" w:cs="Arial" w:eastAsia="Arial" w:hAnsi="Arial"/>
          <w:i w:val="1"/>
          <w:rtl w:val="0"/>
        </w:rPr>
        <w:t xml:space="preserve">Recipient</w:t>
      </w:r>
      <w:r w:rsidDel="00000000" w:rsidR="00000000" w:rsidRPr="00000000">
        <w:rPr>
          <w:rFonts w:ascii="Arial" w:cs="Arial" w:eastAsia="Arial" w:hAnsi="Arial"/>
          <w:rtl w:val="0"/>
        </w:rPr>
        <w:t xml:space="preserve"> has gained during the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the course of its normal business to the extent that this use does not result in a disclosure of the </w:t>
      </w:r>
      <w:r w:rsidDel="00000000" w:rsidR="00000000" w:rsidRPr="00000000">
        <w:rPr>
          <w:rFonts w:ascii="Arial" w:cs="Arial" w:eastAsia="Arial" w:hAnsi="Arial"/>
          <w:i w:val="1"/>
          <w:rtl w:val="0"/>
        </w:rPr>
        <w:t xml:space="preserve">Disclosing Party’</w:t>
      </w:r>
      <w:r w:rsidDel="00000000" w:rsidR="00000000" w:rsidRPr="00000000">
        <w:rPr>
          <w:rFonts w:ascii="Arial" w:cs="Arial" w:eastAsia="Arial" w:hAnsi="Arial"/>
          <w:rtl w:val="0"/>
        </w:rPr>
        <w:t xml:space="preserve">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or an infringement of </w:t>
      </w:r>
      <w:r w:rsidDel="00000000" w:rsidR="00000000" w:rsidRPr="00000000">
        <w:rPr>
          <w:rFonts w:ascii="Arial" w:cs="Arial" w:eastAsia="Arial" w:hAnsi="Arial"/>
          <w:i w:val="1"/>
          <w:rtl w:val="0"/>
        </w:rPr>
        <w:t xml:space="preserve">Intellectual Property Rights.</w:t>
      </w:r>
      <w:r w:rsidDel="00000000" w:rsidR="00000000" w:rsidRPr="00000000">
        <w:rPr>
          <w:rFonts w:ascii="Arial" w:cs="Arial" w:eastAsia="Arial" w:hAnsi="Arial"/>
          <w:rtl w:val="0"/>
        </w:rPr>
        <w:t xml:space="preserve"> </w:t>
      </w:r>
    </w:p>
    <w:p w:rsidR="00000000" w:rsidDel="00000000" w:rsidP="00000000" w:rsidRDefault="00000000" w:rsidRPr="00000000" w14:paraId="0000015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13.3.12</w:t>
        <w:tab/>
        <w:t xml:space="preserve">In the event that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comply with this clause 13.3,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reserves the right to terminate the appointment of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issuing a </w:t>
      </w:r>
      <w:r w:rsidDel="00000000" w:rsidR="00000000" w:rsidRPr="00000000">
        <w:rPr>
          <w:rFonts w:ascii="Arial" w:cs="Arial" w:eastAsia="Arial" w:hAnsi="Arial"/>
          <w:i w:val="1"/>
          <w:rtl w:val="0"/>
        </w:rPr>
        <w:t xml:space="preserve">Termination Notice.</w:t>
      </w:r>
      <w:r w:rsidDel="00000000" w:rsidR="00000000" w:rsidRPr="00000000">
        <w:rPr>
          <w:rFonts w:ascii="Arial" w:cs="Arial" w:eastAsia="Arial" w:hAnsi="Arial"/>
          <w:rtl w:val="0"/>
        </w:rPr>
        <w:t xml:space="preserve"> </w:t>
      </w:r>
    </w:p>
    <w:p w:rsidR="00000000" w:rsidDel="00000000" w:rsidP="00000000" w:rsidRDefault="00000000" w:rsidRPr="00000000" w14:paraId="0000015B">
      <w:pPr>
        <w:tabs>
          <w:tab w:val="center" w:leader="none" w:pos="4833"/>
        </w:tabs>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w:t>
      </w:r>
      <w:r w:rsidDel="00000000" w:rsidR="00000000" w:rsidRPr="00000000">
        <w:rPr>
          <w:rFonts w:ascii="Arial" w:cs="Arial" w:eastAsia="Arial" w:hAnsi="Arial"/>
          <w:i w:val="1"/>
          <w:rtl w:val="0"/>
        </w:rPr>
        <w:t xml:space="preserve"> </w:t>
        <w:tab/>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commences on 4th of January 2023                         </w:t>
      </w:r>
    </w:p>
    <w:p w:rsidR="00000000" w:rsidDel="00000000" w:rsidP="00000000" w:rsidRDefault="00000000" w:rsidRPr="00000000" w14:paraId="0000015C">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(which is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and shall continue for a period of four (4) years, and may (at the sole discretion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be extended by a further period of three (3) years provided that the Supplier Alliance Member agrees to such extension.</w:t>
      </w:r>
    </w:p>
    <w:p w:rsidR="00000000" w:rsidDel="00000000" w:rsidP="00000000" w:rsidRDefault="00000000" w:rsidRPr="00000000" w14:paraId="0000015D">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subject to the remainder of clause 14 and subject to extension or earlier termination by agreement of all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or as stated in specific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w:t>
      </w:r>
    </w:p>
    <w:p w:rsidR="00000000" w:rsidDel="00000000" w:rsidP="00000000" w:rsidRDefault="00000000" w:rsidRPr="00000000" w14:paraId="0000015E">
      <w:pPr>
        <w:spacing w:after="212" w:line="245" w:lineRule="auto"/>
        <w:ind w:left="2160" w:right="839" w:hanging="2160"/>
        <w:jc w:val="left"/>
        <w:rPr>
          <w:rFonts w:ascii="Arial" w:cs="Arial" w:eastAsia="Arial" w:hAnsi="Arial"/>
        </w:rPr>
      </w:pPr>
      <w:r w:rsidDel="00000000" w:rsidR="00000000" w:rsidRPr="00000000">
        <w:rPr>
          <w:rFonts w:ascii="Arial" w:cs="Arial" w:eastAsia="Arial" w:hAnsi="Arial"/>
          <w:rtl w:val="0"/>
        </w:rPr>
        <w:t xml:space="preserve">Clause 14.8</w:t>
        <w:tab/>
      </w:r>
      <w:r w:rsidDel="00000000" w:rsidR="00000000" w:rsidRPr="00000000">
        <w:rPr>
          <w:rFonts w:ascii="Arial" w:cs="Arial" w:eastAsia="Arial" w:hAnsi="Arial"/>
          <w:b w:val="1"/>
          <w:rtl w:val="0"/>
        </w:rPr>
        <w:t xml:space="preserve">Failure to Achieve Targets</w:t>
      </w:r>
      <w:r w:rsidDel="00000000" w:rsidR="00000000" w:rsidRPr="00000000">
        <w:rPr>
          <w:rFonts w:ascii="Arial" w:cs="Arial" w:eastAsia="Arial" w:hAnsi="Arial"/>
          <w:rtl w:val="0"/>
        </w:rPr>
        <w:t xml:space="preserve">.</w:t>
      </w:r>
    </w:p>
    <w:p w:rsidR="00000000" w:rsidDel="00000000" w:rsidP="00000000" w:rsidRDefault="00000000" w:rsidRPr="00000000" w14:paraId="0000015F">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Without prejudice to any other rights or remedies arising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under clauses 14.2 and 14 4, if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achieve a T</w:t>
      </w:r>
      <w:r w:rsidDel="00000000" w:rsidR="00000000" w:rsidRPr="00000000">
        <w:rPr>
          <w:rFonts w:ascii="Arial" w:cs="Arial" w:eastAsia="Arial" w:hAnsi="Arial"/>
          <w:i w:val="1"/>
          <w:rtl w:val="0"/>
        </w:rPr>
        <w:t xml:space="preserve">arget</w:t>
      </w:r>
      <w:r w:rsidDel="00000000" w:rsidR="00000000" w:rsidRPr="00000000">
        <w:rPr>
          <w:rFonts w:ascii="Arial" w:cs="Arial" w:eastAsia="Arial" w:hAnsi="Arial"/>
          <w:rtl w:val="0"/>
        </w:rPr>
        <w:t xml:space="preserve"> on two or more occasions within any twelve (12) </w:t>
      </w:r>
      <w:r w:rsidDel="00000000" w:rsidR="00000000" w:rsidRPr="00000000">
        <w:rPr>
          <w:rFonts w:ascii="Arial" w:cs="Arial" w:eastAsia="Arial" w:hAnsi="Arial"/>
          <w:i w:val="1"/>
          <w:rtl w:val="0"/>
        </w:rPr>
        <w:t xml:space="preserve">Month </w:t>
      </w:r>
      <w:r w:rsidDel="00000000" w:rsidR="00000000" w:rsidRPr="00000000">
        <w:rPr>
          <w:rFonts w:ascii="Arial" w:cs="Arial" w:eastAsia="Arial" w:hAnsi="Arial"/>
          <w:rtl w:val="0"/>
        </w:rPr>
        <w:t xml:space="preserve">rolling period,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have the right to exercise (in its absolute and sole discretion) all or any of the following remedial actions: </w:t>
      </w:r>
    </w:p>
    <w:p w:rsidR="00000000" w:rsidDel="00000000" w:rsidP="00000000" w:rsidRDefault="00000000" w:rsidRPr="00000000" w14:paraId="00000160">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14.8.1 </w:t>
        <w:tab/>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require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prepare and provide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 </w:t>
      </w: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within ten (10) Working Days of a written request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for such </w:t>
      </w: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Such </w:t>
      </w: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shall be subject to approval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be required to implement any approved </w:t>
      </w: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as soon as reasonably practicable </w:t>
      </w:r>
    </w:p>
    <w:p w:rsidR="00000000" w:rsidDel="00000000" w:rsidP="00000000" w:rsidRDefault="00000000" w:rsidRPr="00000000" w14:paraId="00000161">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14.8.2 </w:t>
        <w:tab/>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require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to attend,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attend, within a reasonable time one (1) or more meetings at the request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in order to resolve the issues raised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its notice to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requesting such meetings </w:t>
      </w:r>
    </w:p>
    <w:p w:rsidR="00000000" w:rsidDel="00000000" w:rsidP="00000000" w:rsidRDefault="00000000" w:rsidRPr="00000000" w14:paraId="00000162">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14.8.3 </w:t>
        <w:tab/>
        <w:t xml:space="preserve">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serve an </w:t>
      </w:r>
      <w:r w:rsidDel="00000000" w:rsidR="00000000" w:rsidRPr="00000000">
        <w:rPr>
          <w:rFonts w:ascii="Arial" w:cs="Arial" w:eastAsia="Arial" w:hAnsi="Arial"/>
          <w:i w:val="1"/>
          <w:rtl w:val="0"/>
        </w:rPr>
        <w:t xml:space="preserve">Improvement Notice</w:t>
      </w:r>
      <w:r w:rsidDel="00000000" w:rsidR="00000000" w:rsidRPr="00000000">
        <w:rPr>
          <w:rFonts w:ascii="Arial" w:cs="Arial" w:eastAsia="Arial" w:hAnsi="Arial"/>
          <w:rtl w:val="0"/>
        </w:rPr>
        <w:t xml:space="preserve"> 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implement such requirements for improvement as set out in the </w:t>
      </w:r>
      <w:r w:rsidDel="00000000" w:rsidR="00000000" w:rsidRPr="00000000">
        <w:rPr>
          <w:rFonts w:ascii="Arial" w:cs="Arial" w:eastAsia="Arial" w:hAnsi="Arial"/>
          <w:i w:val="1"/>
          <w:rtl w:val="0"/>
        </w:rPr>
        <w:t xml:space="preserve">Improvement Notice</w:t>
      </w:r>
      <w:r w:rsidDel="00000000" w:rsidR="00000000" w:rsidRPr="00000000">
        <w:rPr>
          <w:rFonts w:ascii="Arial" w:cs="Arial" w:eastAsia="Arial" w:hAnsi="Arial"/>
          <w:rtl w:val="0"/>
        </w:rPr>
        <w:t xml:space="preserve"> </w:t>
      </w:r>
    </w:p>
    <w:p w:rsidR="00000000" w:rsidDel="00000000" w:rsidP="00000000" w:rsidRDefault="00000000" w:rsidRPr="00000000" w14:paraId="00000163">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14.8.4 </w:t>
        <w:tab/>
        <w:t xml:space="preserve">In the event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has invoked one or more of the remedies set out above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either: </w:t>
      </w:r>
    </w:p>
    <w:p w:rsidR="00000000" w:rsidDel="00000000" w:rsidP="00000000" w:rsidRDefault="00000000" w:rsidRPr="00000000" w14:paraId="00000164">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14.8.4.1 </w:t>
        <w:tab/>
        <w:t xml:space="preserve">fails to implement such requirements for improvement as set out in the </w:t>
      </w:r>
      <w:r w:rsidDel="00000000" w:rsidR="00000000" w:rsidRPr="00000000">
        <w:rPr>
          <w:rFonts w:ascii="Arial" w:cs="Arial" w:eastAsia="Arial" w:hAnsi="Arial"/>
          <w:i w:val="1"/>
          <w:rtl w:val="0"/>
        </w:rPr>
        <w:t xml:space="preserve">Improvement Notice</w:t>
      </w:r>
      <w:r w:rsidDel="00000000" w:rsidR="00000000" w:rsidRPr="00000000">
        <w:rPr>
          <w:rFonts w:ascii="Arial" w:cs="Arial" w:eastAsia="Arial" w:hAnsi="Arial"/>
          <w:rtl w:val="0"/>
        </w:rPr>
        <w:t xml:space="preserve">; and/or </w:t>
      </w:r>
    </w:p>
    <w:p w:rsidR="00000000" w:rsidDel="00000000" w:rsidP="00000000" w:rsidRDefault="00000000" w:rsidRPr="00000000" w14:paraId="00000165">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14.8.4.2 </w:t>
        <w:tab/>
        <w:t xml:space="preserve">fails to implement an </w:t>
      </w: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approved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then (without prejudice to any other rights and remedies of termination provided for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be entitled to terminate the appointment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issuing a </w:t>
      </w:r>
      <w:r w:rsidDel="00000000" w:rsidR="00000000" w:rsidRPr="00000000">
        <w:rPr>
          <w:rFonts w:ascii="Arial" w:cs="Arial" w:eastAsia="Arial" w:hAnsi="Arial"/>
          <w:i w:val="1"/>
          <w:rtl w:val="0"/>
        </w:rPr>
        <w:t xml:space="preserve">Termination Notice</w:t>
      </w:r>
      <w:r w:rsidDel="00000000" w:rsidR="00000000" w:rsidRPr="00000000">
        <w:rPr>
          <w:rFonts w:ascii="Arial" w:cs="Arial" w:eastAsia="Arial" w:hAnsi="Arial"/>
          <w:rtl w:val="0"/>
        </w:rPr>
        <w:t xml:space="preserve"> to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166">
      <w:pPr>
        <w:spacing w:after="212" w:line="245" w:lineRule="auto"/>
        <w:ind w:left="11" w:right="-5" w:hanging="11"/>
        <w:jc w:val="left"/>
        <w:rPr>
          <w:rFonts w:ascii="Arial" w:cs="Arial" w:eastAsia="Arial" w:hAnsi="Arial"/>
        </w:rPr>
      </w:pPr>
      <w:r w:rsidDel="00000000" w:rsidR="00000000" w:rsidRPr="00000000">
        <w:rPr>
          <w:rFonts w:ascii="Arial" w:cs="Arial" w:eastAsia="Arial" w:hAnsi="Arial"/>
          <w:rtl w:val="0"/>
        </w:rPr>
        <w:t xml:space="preserve">Clause 14.9 </w:t>
        <w:tab/>
        <w:tab/>
      </w:r>
      <w:r w:rsidDel="00000000" w:rsidR="00000000" w:rsidRPr="00000000">
        <w:rPr>
          <w:rFonts w:ascii="Arial" w:cs="Arial" w:eastAsia="Arial" w:hAnsi="Arial"/>
          <w:b w:val="1"/>
          <w:rtl w:val="0"/>
        </w:rPr>
        <w:t xml:space="preserve">Termination on Change of Control</w:t>
      </w:r>
      <w:r w:rsidDel="00000000" w:rsidR="00000000" w:rsidRPr="00000000">
        <w:rPr>
          <w:rFonts w:ascii="Arial" w:cs="Arial" w:eastAsia="Arial" w:hAnsi="Arial"/>
          <w:rtl w:val="0"/>
        </w:rPr>
        <w:t xml:space="preserve">  </w:t>
      </w:r>
    </w:p>
    <w:p w:rsidR="00000000" w:rsidDel="00000000" w:rsidP="00000000" w:rsidRDefault="00000000" w:rsidRPr="00000000" w14:paraId="00000167">
      <w:pPr>
        <w:spacing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14.9.1</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immediately in writing and as soon as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aware (or ought reasonably to be aware) that it is anticipating, undergoing, undergoes or has undergone a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and provided such notification does not contravene any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t>
      </w:r>
    </w:p>
    <w:p w:rsidR="00000000" w:rsidDel="00000000" w:rsidP="00000000" w:rsidRDefault="00000000" w:rsidRPr="00000000" w14:paraId="00000168">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14.9.2 </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any notification made pursuant to clause 14.9.1 shall set out full details of the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including the circumstances suggesting and/or explaining the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w:t>
      </w:r>
    </w:p>
    <w:p w:rsidR="00000000" w:rsidDel="00000000" w:rsidP="00000000" w:rsidRDefault="00000000" w:rsidRPr="00000000" w14:paraId="00000169">
      <w:pPr>
        <w:spacing w:after="212" w:line="245" w:lineRule="auto"/>
        <w:ind w:left="2160" w:right="-5" w:hanging="2052"/>
        <w:jc w:val="left"/>
        <w:rPr>
          <w:rFonts w:ascii="Arial" w:cs="Arial" w:eastAsia="Arial" w:hAnsi="Arial"/>
        </w:rPr>
      </w:pPr>
      <w:r w:rsidDel="00000000" w:rsidR="00000000" w:rsidRPr="00000000">
        <w:rPr>
          <w:rFonts w:ascii="Arial" w:cs="Arial" w:eastAsia="Arial" w:hAnsi="Arial"/>
          <w:rtl w:val="0"/>
        </w:rPr>
        <w:t xml:space="preserve">Clause 14.9.3 </w:t>
        <w:tab/>
        <w:t xml:space="preserve">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issuing a </w:t>
      </w:r>
      <w:r w:rsidDel="00000000" w:rsidR="00000000" w:rsidRPr="00000000">
        <w:rPr>
          <w:rFonts w:ascii="Arial" w:cs="Arial" w:eastAsia="Arial" w:hAnsi="Arial"/>
          <w:i w:val="1"/>
          <w:rtl w:val="0"/>
        </w:rPr>
        <w:t xml:space="preserve">Termination Notice</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within six (6)</w:t>
      </w:r>
      <w:r w:rsidDel="00000000" w:rsidR="00000000" w:rsidRPr="00000000">
        <w:rPr>
          <w:rFonts w:ascii="Arial" w:cs="Arial" w:eastAsia="Arial" w:hAnsi="Arial"/>
          <w:i w:val="1"/>
          <w:rtl w:val="0"/>
        </w:rPr>
        <w:t xml:space="preserve"> Months</w:t>
      </w:r>
      <w:r w:rsidDel="00000000" w:rsidR="00000000" w:rsidRPr="00000000">
        <w:rPr>
          <w:rFonts w:ascii="Arial" w:cs="Arial" w:eastAsia="Arial" w:hAnsi="Arial"/>
          <w:rtl w:val="0"/>
        </w:rPr>
        <w:t xml:space="preserve"> from: </w:t>
      </w:r>
    </w:p>
    <w:p w:rsidR="00000000" w:rsidDel="00000000" w:rsidP="00000000" w:rsidRDefault="00000000" w:rsidRPr="00000000" w14:paraId="0000016A">
      <w:pPr>
        <w:numPr>
          <w:ilvl w:val="0"/>
          <w:numId w:val="39"/>
        </w:numPr>
        <w:spacing w:after="212" w:line="245" w:lineRule="auto"/>
        <w:ind w:left="2835" w:right="-5" w:hanging="355"/>
        <w:jc w:val="left"/>
        <w:rPr/>
      </w:pPr>
      <w:r w:rsidDel="00000000" w:rsidR="00000000" w:rsidRPr="00000000">
        <w:rPr>
          <w:rFonts w:ascii="Arial" w:cs="Arial" w:eastAsia="Arial" w:hAnsi="Arial"/>
          <w:rtl w:val="0"/>
        </w:rPr>
        <w:t xml:space="preserve">being notified in writing that a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is anticipated or is in contemplation or has occurred; or </w:t>
      </w:r>
      <w:r w:rsidDel="00000000" w:rsidR="00000000" w:rsidRPr="00000000">
        <w:rPr>
          <w:rtl w:val="0"/>
        </w:rPr>
      </w:r>
    </w:p>
    <w:p w:rsidR="00000000" w:rsidDel="00000000" w:rsidP="00000000" w:rsidRDefault="00000000" w:rsidRPr="00000000" w14:paraId="0000016B">
      <w:pPr>
        <w:numPr>
          <w:ilvl w:val="0"/>
          <w:numId w:val="39"/>
        </w:numPr>
        <w:spacing w:after="212" w:line="245" w:lineRule="auto"/>
        <w:ind w:left="2835" w:right="-5" w:hanging="355"/>
        <w:jc w:val="left"/>
        <w:rPr/>
      </w:pPr>
      <w:r w:rsidDel="00000000" w:rsidR="00000000" w:rsidRPr="00000000">
        <w:rPr>
          <w:rFonts w:ascii="Arial" w:cs="Arial" w:eastAsia="Arial" w:hAnsi="Arial"/>
          <w:rtl w:val="0"/>
        </w:rPr>
        <w:t xml:space="preserve">where no notification has been made, the date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becomes aware that a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is anticipated or is in contemplation or has occurred, but shall not be permitted to terminate where an approval was granted prior to the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6C">
      <w:pPr>
        <w:spacing w:after="104" w:line="259" w:lineRule="auto"/>
        <w:ind w:left="11" w:hanging="11"/>
        <w:jc w:val="left"/>
        <w:rPr>
          <w:rFonts w:ascii="Arial" w:cs="Arial" w:eastAsia="Arial" w:hAnsi="Arial"/>
        </w:rPr>
      </w:pPr>
      <w:r w:rsidDel="00000000" w:rsidR="00000000" w:rsidRPr="00000000">
        <w:rPr>
          <w:rFonts w:ascii="Arial" w:cs="Arial" w:eastAsia="Arial" w:hAnsi="Arial"/>
          <w:rtl w:val="0"/>
        </w:rPr>
        <w:t xml:space="preserve">Clause 14.10 </w:t>
        <w:tab/>
        <w:tab/>
      </w:r>
      <w:r w:rsidDel="00000000" w:rsidR="00000000" w:rsidRPr="00000000">
        <w:rPr>
          <w:rFonts w:ascii="Arial" w:cs="Arial" w:eastAsia="Arial" w:hAnsi="Arial"/>
          <w:b w:val="1"/>
          <w:rtl w:val="0"/>
        </w:rPr>
        <w:t xml:space="preserve">Termination for breach of Regulations</w:t>
      </w:r>
      <w:r w:rsidDel="00000000" w:rsidR="00000000" w:rsidRPr="00000000">
        <w:rPr>
          <w:rFonts w:ascii="Arial" w:cs="Arial" w:eastAsia="Arial" w:hAnsi="Arial"/>
          <w:rtl w:val="0"/>
        </w:rPr>
        <w:t xml:space="preserve"> </w:t>
      </w:r>
    </w:p>
    <w:p w:rsidR="00000000" w:rsidDel="00000000" w:rsidP="00000000" w:rsidRDefault="00000000" w:rsidRPr="00000000" w14:paraId="0000016D">
      <w:pPr>
        <w:spacing w:after="212" w:line="245"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by issuing a </w:t>
      </w:r>
      <w:r w:rsidDel="00000000" w:rsidR="00000000" w:rsidRPr="00000000">
        <w:rPr>
          <w:rFonts w:ascii="Arial" w:cs="Arial" w:eastAsia="Arial" w:hAnsi="Arial"/>
          <w:i w:val="1"/>
          <w:rtl w:val="0"/>
        </w:rPr>
        <w:t xml:space="preserve">Termination Notice</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on the occurrence of any of the statutory provisions contained in </w:t>
      </w:r>
      <w:r w:rsidDel="00000000" w:rsidR="00000000" w:rsidRPr="00000000">
        <w:rPr>
          <w:rFonts w:ascii="Arial" w:cs="Arial" w:eastAsia="Arial" w:hAnsi="Arial"/>
          <w:i w:val="1"/>
          <w:rtl w:val="0"/>
        </w:rPr>
        <w:t xml:space="preserve">Regulation</w:t>
      </w:r>
      <w:r w:rsidDel="00000000" w:rsidR="00000000" w:rsidRPr="00000000">
        <w:rPr>
          <w:rFonts w:ascii="Arial" w:cs="Arial" w:eastAsia="Arial" w:hAnsi="Arial"/>
          <w:rtl w:val="0"/>
        </w:rPr>
        <w:t xml:space="preserve"> 73 (1) (a) to (b).  </w:t>
      </w:r>
    </w:p>
    <w:p w:rsidR="00000000" w:rsidDel="00000000" w:rsidP="00000000" w:rsidRDefault="00000000" w:rsidRPr="00000000" w14:paraId="0000016E">
      <w:pPr>
        <w:ind w:left="0" w:right="1545" w:firstLine="0"/>
        <w:jc w:val="left"/>
        <w:rPr>
          <w:rFonts w:ascii="Arial" w:cs="Arial" w:eastAsia="Arial" w:hAnsi="Arial"/>
          <w:b w:val="1"/>
        </w:rPr>
      </w:pPr>
      <w:r w:rsidDel="00000000" w:rsidR="00000000" w:rsidRPr="00000000">
        <w:rPr>
          <w:rFonts w:ascii="Arial" w:cs="Arial" w:eastAsia="Arial" w:hAnsi="Arial"/>
          <w:rtl w:val="0"/>
        </w:rPr>
        <w:t xml:space="preserve">Clause 14.11</w:t>
        <w:tab/>
        <w:tab/>
      </w:r>
      <w:r w:rsidDel="00000000" w:rsidR="00000000" w:rsidRPr="00000000">
        <w:rPr>
          <w:rFonts w:ascii="Arial" w:cs="Arial" w:eastAsia="Arial" w:hAnsi="Arial"/>
          <w:b w:val="1"/>
          <w:rtl w:val="0"/>
        </w:rPr>
        <w:t xml:space="preserve">Termination in Relation to Financial Standing</w:t>
      </w:r>
    </w:p>
    <w:p w:rsidR="00000000" w:rsidDel="00000000" w:rsidP="00000000" w:rsidRDefault="00000000" w:rsidRPr="00000000" w14:paraId="0000016F">
      <w:pPr>
        <w:spacing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Without prejudice to any other provisions set out in the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issuing a </w:t>
      </w:r>
      <w:r w:rsidDel="00000000" w:rsidR="00000000" w:rsidRPr="00000000">
        <w:rPr>
          <w:rFonts w:ascii="Arial" w:cs="Arial" w:eastAsia="Arial" w:hAnsi="Arial"/>
          <w:i w:val="1"/>
          <w:rtl w:val="0"/>
        </w:rPr>
        <w:t xml:space="preserve">Termination Notice</w:t>
      </w:r>
      <w:r w:rsidDel="00000000" w:rsidR="00000000" w:rsidRPr="00000000">
        <w:rPr>
          <w:rFonts w:ascii="Arial" w:cs="Arial" w:eastAsia="Arial" w:hAnsi="Arial"/>
          <w:rtl w:val="0"/>
        </w:rPr>
        <w:t xml:space="preserve"> to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where in the reasonable opinion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there is a material detrimental change in the financial standing and/or the credit rating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which:</w:t>
      </w:r>
    </w:p>
    <w:p w:rsidR="00000000" w:rsidDel="00000000" w:rsidP="00000000" w:rsidRDefault="00000000" w:rsidRPr="00000000" w14:paraId="00000170">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14.11.1 </w:t>
        <w:tab/>
        <w:t xml:space="preserve">adversely impacts on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ability to perform its obligations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171">
      <w:pPr>
        <w:spacing w:after="212" w:line="245" w:lineRule="auto"/>
        <w:ind w:left="2160" w:right="-5" w:hanging="2160"/>
        <w:jc w:val="left"/>
        <w:rPr>
          <w:rFonts w:ascii="Arial" w:cs="Arial" w:eastAsia="Arial" w:hAnsi="Arial"/>
          <w:i w:val="1"/>
        </w:rPr>
      </w:pPr>
      <w:r w:rsidDel="00000000" w:rsidR="00000000" w:rsidRPr="00000000">
        <w:rPr>
          <w:rFonts w:ascii="Arial" w:cs="Arial" w:eastAsia="Arial" w:hAnsi="Arial"/>
          <w:rtl w:val="0"/>
        </w:rPr>
        <w:t xml:space="preserve">Clause 14.11.2</w:t>
        <w:tab/>
        <w:t xml:space="preserve">could reasonably be expected to have an adverse impact on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ability to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 or</w:t>
      </w:r>
    </w:p>
    <w:p w:rsidR="00000000" w:rsidDel="00000000" w:rsidP="00000000" w:rsidRDefault="00000000" w:rsidRPr="00000000" w14:paraId="00000172">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14.11.3</w:t>
        <w:tab/>
        <w:t xml:space="preserve">entitles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terminate the appointment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accordance with paragraph 6 of Schedule 8 (Financial Difficulties).</w:t>
      </w:r>
    </w:p>
    <w:p w:rsidR="00000000" w:rsidDel="00000000" w:rsidP="00000000" w:rsidRDefault="00000000" w:rsidRPr="00000000" w14:paraId="00000173">
      <w:pPr>
        <w:ind w:left="0" w:right="-5" w:firstLine="0"/>
        <w:jc w:val="left"/>
        <w:rPr>
          <w:rFonts w:ascii="Arial" w:cs="Arial" w:eastAsia="Arial" w:hAnsi="Arial"/>
          <w:b w:val="1"/>
        </w:rPr>
      </w:pPr>
      <w:r w:rsidDel="00000000" w:rsidR="00000000" w:rsidRPr="00000000">
        <w:rPr>
          <w:rFonts w:ascii="Arial" w:cs="Arial" w:eastAsia="Arial" w:hAnsi="Arial"/>
          <w:rtl w:val="0"/>
        </w:rPr>
        <w:t xml:space="preserve">Clause 14.12</w:t>
        <w:tab/>
        <w:tab/>
      </w:r>
      <w:r w:rsidDel="00000000" w:rsidR="00000000" w:rsidRPr="00000000">
        <w:rPr>
          <w:rFonts w:ascii="Arial" w:cs="Arial" w:eastAsia="Arial" w:hAnsi="Arial"/>
          <w:b w:val="1"/>
          <w:rtl w:val="0"/>
        </w:rPr>
        <w:t xml:space="preserve">Termination Without Cause </w:t>
      </w:r>
    </w:p>
    <w:p w:rsidR="00000000" w:rsidDel="00000000" w:rsidP="00000000" w:rsidRDefault="00000000" w:rsidRPr="00000000" w14:paraId="00000174">
      <w:pPr>
        <w:spacing w:after="212" w:line="246" w:lineRule="auto"/>
        <w:ind w:left="2160" w:right="-5"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terminate the appointment of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 effect from at any time following nine (9)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after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by giving at least three (3)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written notice to all </w:t>
      </w:r>
      <w:r w:rsidDel="00000000" w:rsidR="00000000" w:rsidRPr="00000000">
        <w:rPr>
          <w:rFonts w:ascii="Arial" w:cs="Arial" w:eastAsia="Arial" w:hAnsi="Arial"/>
          <w:i w:val="1"/>
          <w:rtl w:val="0"/>
        </w:rPr>
        <w:t xml:space="preserve">Supplier Alliance Members.</w:t>
      </w:r>
      <w:r w:rsidDel="00000000" w:rsidR="00000000" w:rsidRPr="00000000">
        <w:rPr>
          <w:rtl w:val="0"/>
        </w:rPr>
      </w:r>
    </w:p>
    <w:p w:rsidR="00000000" w:rsidDel="00000000" w:rsidP="00000000" w:rsidRDefault="00000000" w:rsidRPr="00000000" w14:paraId="00000175">
      <w:pPr>
        <w:spacing w:after="106" w:line="259" w:lineRule="auto"/>
        <w:ind w:left="0" w:right="-5" w:firstLine="0"/>
        <w:jc w:val="left"/>
        <w:rPr>
          <w:rFonts w:ascii="Arial" w:cs="Arial" w:eastAsia="Arial" w:hAnsi="Arial"/>
        </w:rPr>
      </w:pPr>
      <w:r w:rsidDel="00000000" w:rsidR="00000000" w:rsidRPr="00000000">
        <w:rPr>
          <w:rFonts w:ascii="Arial" w:cs="Arial" w:eastAsia="Arial" w:hAnsi="Arial"/>
          <w:rtl w:val="0"/>
        </w:rPr>
        <w:t xml:space="preserve">Clause 14.13</w:t>
        <w:tab/>
        <w:tab/>
      </w:r>
      <w:r w:rsidDel="00000000" w:rsidR="00000000" w:rsidRPr="00000000">
        <w:rPr>
          <w:rFonts w:ascii="Arial" w:cs="Arial" w:eastAsia="Arial" w:hAnsi="Arial"/>
          <w:b w:val="1"/>
          <w:rtl w:val="0"/>
        </w:rPr>
        <w:t xml:space="preserve">Partial Termination</w:t>
      </w:r>
      <w:r w:rsidDel="00000000" w:rsidR="00000000" w:rsidRPr="00000000">
        <w:rPr>
          <w:rFonts w:ascii="Arial" w:cs="Arial" w:eastAsia="Arial" w:hAnsi="Arial"/>
          <w:rtl w:val="0"/>
        </w:rPr>
        <w:t xml:space="preserve"> </w:t>
      </w:r>
    </w:p>
    <w:p w:rsidR="00000000" w:rsidDel="00000000" w:rsidP="00000000" w:rsidRDefault="00000000" w:rsidRPr="00000000" w14:paraId="00000176">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14.13.1 </w:t>
        <w:tab/>
        <w:t xml:space="preserve">Where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has the right to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is entitled to terminate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appointment under all or part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pursuant to this clause 14.13  provided always that, if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elects to terminate that appointment in part, the parts of not terminated or suspended can, in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reasonable opinion, operate effectively to deliver the intended purpose of the surviving parts of the relevant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appointment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77">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14.13.2  </w:t>
        <w:tab/>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endeavour to agree the effect of any </w:t>
      </w:r>
      <w:r w:rsidDel="00000000" w:rsidR="00000000" w:rsidRPr="00000000">
        <w:rPr>
          <w:rFonts w:ascii="Arial" w:cs="Arial" w:eastAsia="Arial" w:hAnsi="Arial"/>
          <w:i w:val="1"/>
          <w:rtl w:val="0"/>
        </w:rPr>
        <w:t xml:space="preserve">Variation </w:t>
      </w:r>
      <w:r w:rsidDel="00000000" w:rsidR="00000000" w:rsidRPr="00000000">
        <w:rPr>
          <w:rFonts w:ascii="Arial" w:cs="Arial" w:eastAsia="Arial" w:hAnsi="Arial"/>
          <w:rtl w:val="0"/>
        </w:rPr>
        <w:t xml:space="preserve">necessitated by a partial termination under clause 14.13.1 in accordance with Special Term 8 (Variation Procedure), including the effect that the partial termination may have on the relevant </w:t>
      </w:r>
      <w:r w:rsidDel="00000000" w:rsidR="00000000" w:rsidRPr="00000000">
        <w:rPr>
          <w:rFonts w:ascii="Arial" w:cs="Arial" w:eastAsia="Arial" w:hAnsi="Arial"/>
          <w:i w:val="1"/>
          <w:rtl w:val="0"/>
        </w:rPr>
        <w:t xml:space="preserve">Supplier Alliance Member’s Framework Prices</w:t>
      </w:r>
      <w:r w:rsidDel="00000000" w:rsidR="00000000" w:rsidRPr="00000000">
        <w:rPr>
          <w:rFonts w:ascii="Arial" w:cs="Arial" w:eastAsia="Arial" w:hAnsi="Arial"/>
          <w:rtl w:val="0"/>
        </w:rPr>
        <w:t xml:space="preserve"> provided that: </w:t>
      </w:r>
    </w:p>
    <w:p w:rsidR="00000000" w:rsidDel="00000000" w:rsidP="00000000" w:rsidRDefault="00000000" w:rsidRPr="00000000" w14:paraId="00000178">
      <w:pPr>
        <w:spacing w:after="212" w:line="246"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14.13.2.1  </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an increase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in respect of the part or parts of its appointment that have not been terminated if the partial termination arises due to the exercise of any of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termination rights under this clause 14 and </w:t>
      </w:r>
    </w:p>
    <w:p w:rsidR="00000000" w:rsidDel="00000000" w:rsidP="00000000" w:rsidRDefault="00000000" w:rsidRPr="00000000" w14:paraId="00000179">
      <w:pPr>
        <w:spacing w:after="212" w:line="246" w:lineRule="auto"/>
        <w:ind w:left="2127" w:right="-5" w:hanging="2160"/>
        <w:jc w:val="left"/>
        <w:rPr>
          <w:rFonts w:ascii="Arial" w:cs="Arial" w:eastAsia="Arial" w:hAnsi="Arial"/>
          <w:i w:val="1"/>
        </w:rPr>
      </w:pPr>
      <w:r w:rsidDel="00000000" w:rsidR="00000000" w:rsidRPr="00000000">
        <w:rPr>
          <w:rFonts w:ascii="Arial" w:cs="Arial" w:eastAsia="Arial" w:hAnsi="Arial"/>
          <w:rtl w:val="0"/>
        </w:rPr>
        <w:t xml:space="preserve">Clause 14.13.2.2</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reject the </w:t>
      </w:r>
      <w:r w:rsidDel="00000000" w:rsidR="00000000" w:rsidRPr="00000000">
        <w:rPr>
          <w:rFonts w:ascii="Arial" w:cs="Arial" w:eastAsia="Arial" w:hAnsi="Arial"/>
          <w:i w:val="1"/>
          <w:rtl w:val="0"/>
        </w:rPr>
        <w:t xml:space="preserve">Variation. </w:t>
      </w:r>
    </w:p>
    <w:p w:rsidR="00000000" w:rsidDel="00000000" w:rsidP="00000000" w:rsidRDefault="00000000" w:rsidRPr="00000000" w14:paraId="0000017A">
      <w:pPr>
        <w:pStyle w:val="Heading3"/>
        <w:spacing w:after="212" w:line="245" w:lineRule="auto"/>
        <w:ind w:left="0" w:right="839" w:firstLine="0"/>
        <w:rPr>
          <w:rFonts w:ascii="Arial" w:cs="Arial" w:eastAsia="Arial" w:hAnsi="Arial"/>
        </w:rPr>
      </w:pPr>
      <w:r w:rsidDel="00000000" w:rsidR="00000000" w:rsidRPr="00000000">
        <w:rPr>
          <w:rFonts w:ascii="Arial" w:cs="Arial" w:eastAsia="Arial" w:hAnsi="Arial"/>
          <w:b w:val="0"/>
          <w:rtl w:val="0"/>
        </w:rPr>
        <w:t xml:space="preserve">Clause 14.14</w:t>
      </w:r>
      <w:r w:rsidDel="00000000" w:rsidR="00000000" w:rsidRPr="00000000">
        <w:rPr>
          <w:rFonts w:ascii="Arial" w:cs="Arial" w:eastAsia="Arial" w:hAnsi="Arial"/>
          <w:rtl w:val="0"/>
        </w:rPr>
        <w:t xml:space="preserve"> </w:t>
        <w:tab/>
        <w:tab/>
        <w:t xml:space="preserve">Suspension of Supplier Alliance Member’s appointment </w:t>
      </w:r>
    </w:p>
    <w:p w:rsidR="00000000" w:rsidDel="00000000" w:rsidP="00000000" w:rsidRDefault="00000000" w:rsidRPr="00000000" w14:paraId="0000017B">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14.14.1 </w:t>
        <w:tab/>
        <w:t xml:space="preserve">If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is entitled to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instead elect in its sole discretion to suspend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entitlement to be invited to compete for and to be awarded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giving notice in writing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that it shall not be entitled to enter into any new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during the period specified in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notice. </w:t>
      </w:r>
    </w:p>
    <w:p w:rsidR="00000000" w:rsidDel="00000000" w:rsidP="00000000" w:rsidRDefault="00000000" w:rsidRPr="00000000" w14:paraId="0000017C">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14.14.2 </w:t>
        <w:tab/>
        <w:t xml:space="preserve">Any suspension under clause 14.14.1 shall be without prejudice to any right of termination which has already accrued, or subsequently accrues,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17D">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14.14.3 </w:t>
        <w:tab/>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that suspension shall not affect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 to perform any existing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concluded prior to the suspension notice. </w:t>
      </w:r>
    </w:p>
    <w:p w:rsidR="00000000" w:rsidDel="00000000" w:rsidP="00000000" w:rsidRDefault="00000000" w:rsidRPr="00000000" w14:paraId="0000017E">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14.14.4 </w:t>
        <w:tab/>
        <w:t xml:space="preserve">If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provides notice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accordance with this clause 14.14,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appointment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be suspended for the period set out in the notice or such other period notified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writing from time to time. </w:t>
      </w:r>
    </w:p>
    <w:p w:rsidR="00000000" w:rsidDel="00000000" w:rsidP="00000000" w:rsidRDefault="00000000" w:rsidRPr="00000000" w14:paraId="0000017F">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14.14.5 </w:t>
        <w:tab/>
        <w:t xml:space="preserve">For the avoidance of doubt, no period of suspension under this clause 14.14 shall result in an extension of the </w:t>
      </w:r>
      <w:r w:rsidDel="00000000" w:rsidR="00000000" w:rsidRPr="00000000">
        <w:rPr>
          <w:rFonts w:ascii="Arial" w:cs="Arial" w:eastAsia="Arial" w:hAnsi="Arial"/>
          <w:i w:val="1"/>
          <w:rtl w:val="0"/>
        </w:rPr>
        <w:t xml:space="preserve">Framework Period. </w:t>
      </w:r>
      <w:r w:rsidDel="00000000" w:rsidR="00000000" w:rsidRPr="00000000">
        <w:rPr>
          <w:rtl w:val="0"/>
        </w:rPr>
      </w:r>
    </w:p>
    <w:p w:rsidR="00000000" w:rsidDel="00000000" w:rsidP="00000000" w:rsidRDefault="00000000" w:rsidRPr="00000000" w14:paraId="00000180">
      <w:pPr>
        <w:spacing w:after="106" w:line="259" w:lineRule="auto"/>
        <w:ind w:left="0" w:right="-5" w:firstLine="0"/>
        <w:jc w:val="left"/>
        <w:rPr>
          <w:rFonts w:ascii="Arial" w:cs="Arial" w:eastAsia="Arial" w:hAnsi="Arial"/>
        </w:rPr>
      </w:pPr>
      <w:r w:rsidDel="00000000" w:rsidR="00000000" w:rsidRPr="00000000">
        <w:rPr>
          <w:rFonts w:ascii="Arial" w:cs="Arial" w:eastAsia="Arial" w:hAnsi="Arial"/>
          <w:rtl w:val="0"/>
        </w:rPr>
        <w:t xml:space="preserve">Clause 14.15 </w:t>
        <w:tab/>
        <w:tab/>
      </w:r>
      <w:r w:rsidDel="00000000" w:rsidR="00000000" w:rsidRPr="00000000">
        <w:rPr>
          <w:rFonts w:ascii="Arial" w:cs="Arial" w:eastAsia="Arial" w:hAnsi="Arial"/>
          <w:b w:val="1"/>
          <w:rtl w:val="0"/>
        </w:rPr>
        <w:t xml:space="preserve">Consequences of expiry or termination</w:t>
      </w:r>
      <w:r w:rsidDel="00000000" w:rsidR="00000000" w:rsidRPr="00000000">
        <w:rPr>
          <w:rFonts w:ascii="Arial" w:cs="Arial" w:eastAsia="Arial" w:hAnsi="Arial"/>
          <w:rtl w:val="0"/>
        </w:rPr>
        <w:t xml:space="preserve"> </w:t>
      </w:r>
    </w:p>
    <w:p w:rsidR="00000000" w:rsidDel="00000000" w:rsidP="00000000" w:rsidRDefault="00000000" w:rsidRPr="00000000" w14:paraId="00000181">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14.15.1 </w:t>
        <w:tab/>
        <w:t xml:space="preserve">Notwithstanding the service of a notice to terminate the appointment of a</w:t>
      </w:r>
      <w:r w:rsidDel="00000000" w:rsidR="00000000" w:rsidRPr="00000000">
        <w:rPr>
          <w:rFonts w:ascii="Arial" w:cs="Arial" w:eastAsia="Arial" w:hAnsi="Arial"/>
          <w:i w:val="1"/>
          <w:rtl w:val="0"/>
        </w:rPr>
        <w:t xml:space="preserve"> Supplier Alliance Member </w:t>
      </w:r>
      <w:r w:rsidDel="00000000" w:rsidR="00000000" w:rsidRPr="00000000">
        <w:rPr>
          <w:rFonts w:ascii="Arial" w:cs="Arial" w:eastAsia="Arial" w:hAnsi="Arial"/>
          <w:rtl w:val="0"/>
        </w:rPr>
        <w:t xml:space="preserve">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continue to fulfil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until the date of expiry or termination of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such other date as required under this clause 14.15. </w:t>
      </w:r>
    </w:p>
    <w:p w:rsidR="00000000" w:rsidDel="00000000" w:rsidP="00000000" w:rsidRDefault="00000000" w:rsidRPr="00000000" w14:paraId="00000182">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14.15.2 </w:t>
        <w:tab/>
        <w:t xml:space="preserve">Termination of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termination or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not cause any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to terminate automatically. For the avoidance of doubt, all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shall remain in force unless and until they are terminated or expire in accordance with the provisions of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and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continue to pay any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due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relation to such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notwithstanding the termination or expiry of its appointment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83">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14.15.3 </w:t>
        <w:tab/>
        <w:t xml:space="preserve">If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terminates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clauses 14.3 or 14.4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then makes other arrangements for the performance of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for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indemnify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full upon demand for the cost of procuring and implementing any other arrangements. </w:t>
      </w:r>
    </w:p>
    <w:p w:rsidR="00000000" w:rsidDel="00000000" w:rsidP="00000000" w:rsidRDefault="00000000" w:rsidRPr="00000000" w14:paraId="00000184">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14.15.4 </w:t>
        <w:tab/>
        <w:t xml:space="preserve">Within ten (10)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from the date of termination of its appointment or from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return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any and all of the </w:t>
      </w:r>
      <w:r w:rsidDel="00000000" w:rsidR="00000000" w:rsidRPr="00000000">
        <w:rPr>
          <w:rFonts w:ascii="Arial" w:cs="Arial" w:eastAsia="Arial" w:hAnsi="Arial"/>
          <w:i w:val="1"/>
          <w:rtl w:val="0"/>
        </w:rPr>
        <w:t xml:space="preserve">Client’s Confidential Information</w:t>
      </w:r>
      <w:r w:rsidDel="00000000" w:rsidR="00000000" w:rsidRPr="00000000">
        <w:rPr>
          <w:rFonts w:ascii="Arial" w:cs="Arial" w:eastAsia="Arial" w:hAnsi="Arial"/>
          <w:rtl w:val="0"/>
        </w:rPr>
        <w:t xml:space="preserve"> in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possession, power or control, either in its then current format or in a format nominated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any other information and all copies thereof owned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save that it may keep one copy of any such data or information to the extent reasonably necessary to comply with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under any</w:t>
      </w:r>
      <w:r w:rsidDel="00000000" w:rsidR="00000000" w:rsidRPr="00000000">
        <w:rPr>
          <w:rFonts w:ascii="Arial" w:cs="Arial" w:eastAsia="Arial" w:hAnsi="Arial"/>
          <w:i w:val="1"/>
          <w:rtl w:val="0"/>
        </w:rPr>
        <w:t xml:space="preserve"> Law,</w:t>
      </w:r>
      <w:r w:rsidDel="00000000" w:rsidR="00000000" w:rsidRPr="00000000">
        <w:rPr>
          <w:rFonts w:ascii="Arial" w:cs="Arial" w:eastAsia="Arial" w:hAnsi="Arial"/>
          <w:rtl w:val="0"/>
        </w:rPr>
        <w:t xml:space="preserve"> for a period of up to twelve (12) Months (or such other period as approved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and is reasonably necessary for such compliance). </w:t>
      </w:r>
    </w:p>
    <w:p w:rsidR="00000000" w:rsidDel="00000000" w:rsidP="00000000" w:rsidRDefault="00000000" w:rsidRPr="00000000" w14:paraId="00000185">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14.15.5 </w:t>
        <w:tab/>
        <w:t xml:space="preserve">Termination of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or termination or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be without prejudice to any rights, remedies or obligations of any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accrued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prior to termination or expiry. </w:t>
      </w:r>
    </w:p>
    <w:p w:rsidR="00000000" w:rsidDel="00000000" w:rsidP="00000000" w:rsidRDefault="00000000" w:rsidRPr="00000000" w14:paraId="00000186">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14.15.6 </w:t>
        <w:tab/>
        <w:t xml:space="preserve">Termination of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 termination or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be without prejudice to the survival of any provision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which expressly (or by implication) is to be performed or observed notwithstanding termination or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87">
      <w:pPr>
        <w:spacing w:after="212" w:line="245" w:lineRule="auto"/>
        <w:ind w:left="2160" w:right="-5" w:hanging="2160"/>
        <w:rPr>
          <w:rFonts w:ascii="Arial" w:cs="Arial" w:eastAsia="Arial" w:hAnsi="Arial"/>
        </w:rPr>
      </w:pPr>
      <w:r w:rsidDel="00000000" w:rsidR="00000000" w:rsidRPr="00000000">
        <w:rPr>
          <w:rFonts w:ascii="Arial" w:cs="Arial" w:eastAsia="Arial" w:hAnsi="Arial"/>
          <w:b w:val="1"/>
          <w:highlight w:val="white"/>
          <w:rtl w:val="0"/>
        </w:rPr>
        <w:t xml:space="preserve">Dispute Resolution Procedures</w:t>
      </w:r>
      <w:r w:rsidDel="00000000" w:rsidR="00000000" w:rsidRPr="00000000">
        <w:rPr>
          <w:rtl w:val="0"/>
        </w:rPr>
      </w:r>
    </w:p>
    <w:p w:rsidR="00000000" w:rsidDel="00000000" w:rsidP="00000000" w:rsidRDefault="00000000" w:rsidRPr="00000000" w14:paraId="00000188">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15.6  </w:t>
        <w:tab/>
        <w:t xml:space="preserve">Any dispute may be referred to conciliation conducted in accordance with clause 15.2 and Part 1 of Appendix 4 by a </w:t>
      </w:r>
      <w:r w:rsidDel="00000000" w:rsidR="00000000" w:rsidRPr="00000000">
        <w:rPr>
          <w:rFonts w:ascii="Arial" w:cs="Arial" w:eastAsia="Arial" w:hAnsi="Arial"/>
          <w:i w:val="1"/>
          <w:rtl w:val="0"/>
        </w:rPr>
        <w:t xml:space="preserve">Conciliator</w:t>
      </w:r>
      <w:r w:rsidDel="00000000" w:rsidR="00000000" w:rsidRPr="00000000">
        <w:rPr>
          <w:rFonts w:ascii="Arial" w:cs="Arial" w:eastAsia="Arial" w:hAnsi="Arial"/>
          <w:rtl w:val="0"/>
        </w:rPr>
        <w:t xml:space="preserve"> who shall be appointed in accordance with the Association of Consultant Architects Conciliation Procedure. </w:t>
      </w:r>
    </w:p>
    <w:p w:rsidR="00000000" w:rsidDel="00000000" w:rsidP="00000000" w:rsidRDefault="00000000" w:rsidRPr="00000000" w14:paraId="00000189">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15.7</w:t>
        <w:tab/>
        <w:t xml:space="preserve">Any dispute may be referred to adjudication conducted in accordance with clause 15.3 and Part 2 of Appendix 4 by an </w:t>
      </w:r>
      <w:r w:rsidDel="00000000" w:rsidR="00000000" w:rsidRPr="00000000">
        <w:rPr>
          <w:rFonts w:ascii="Arial" w:cs="Arial" w:eastAsia="Arial" w:hAnsi="Arial"/>
          <w:i w:val="1"/>
          <w:rtl w:val="0"/>
        </w:rPr>
        <w:t xml:space="preserve">Adjudicator</w:t>
      </w:r>
      <w:r w:rsidDel="00000000" w:rsidR="00000000" w:rsidRPr="00000000">
        <w:rPr>
          <w:rFonts w:ascii="Arial" w:cs="Arial" w:eastAsia="Arial" w:hAnsi="Arial"/>
          <w:rtl w:val="0"/>
        </w:rPr>
        <w:t xml:space="preserve"> who shall be appointed in accordance with the TecSA (Technology and Construction Solicitors Association) rules. </w:t>
      </w:r>
    </w:p>
    <w:p w:rsidR="00000000" w:rsidDel="00000000" w:rsidP="00000000" w:rsidRDefault="00000000" w:rsidRPr="00000000" w14:paraId="0000018A">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 15.8</w:t>
        <w:tab/>
        <w:t xml:space="preserve">The arbitration provisions in clause 15.4 and Part 3 of Appendix 4 are not applicable.</w:t>
      </w:r>
    </w:p>
    <w:p w:rsidR="00000000" w:rsidDel="00000000" w:rsidP="00000000" w:rsidRDefault="00000000" w:rsidRPr="00000000" w14:paraId="0000018B">
      <w:pPr>
        <w:spacing w:after="212" w:line="245" w:lineRule="auto"/>
        <w:ind w:left="2160" w:right="-5" w:hanging="2160"/>
        <w:jc w:val="left"/>
        <w:rPr>
          <w:rFonts w:ascii="Arial" w:cs="Arial" w:eastAsia="Arial" w:hAnsi="Arial"/>
        </w:rPr>
      </w:pPr>
      <w:r w:rsidDel="00000000" w:rsidR="00000000" w:rsidRPr="00000000">
        <w:rPr>
          <w:rFonts w:ascii="Arial" w:cs="Arial" w:eastAsia="Arial" w:hAnsi="Arial"/>
          <w:rtl w:val="0"/>
        </w:rPr>
        <w:t xml:space="preserve">Clauses 15.9      </w:t>
        <w:tab/>
        <w:t xml:space="preserve">The applicable laws under clauses 13.4 and 15.7 and the courts with non-exclusive jurisdiction are those of England and Wales.</w:t>
      </w:r>
    </w:p>
    <w:p w:rsidR="00000000" w:rsidDel="00000000" w:rsidP="00000000" w:rsidRDefault="00000000" w:rsidRPr="00000000" w14:paraId="0000018C">
      <w:pPr>
        <w:spacing w:after="212" w:line="245" w:lineRule="auto"/>
        <w:ind w:left="2160" w:right="839" w:hanging="2160"/>
        <w:jc w:val="left"/>
        <w:rPr>
          <w:rFonts w:ascii="Arial" w:cs="Arial" w:eastAsia="Arial" w:hAnsi="Arial"/>
        </w:rPr>
      </w:pPr>
      <w:r w:rsidDel="00000000" w:rsidR="00000000" w:rsidRPr="00000000">
        <w:rPr>
          <w:rtl w:val="0"/>
        </w:rPr>
      </w:r>
    </w:p>
    <w:p w:rsidR="00000000" w:rsidDel="00000000" w:rsidP="00000000" w:rsidRDefault="00000000" w:rsidRPr="00000000" w14:paraId="0000018D">
      <w:pPr>
        <w:spacing w:after="212" w:line="245" w:lineRule="auto"/>
        <w:ind w:left="2127" w:right="839" w:hanging="2127"/>
        <w:jc w:val="left"/>
        <w:rPr>
          <w:rFonts w:ascii="Arial" w:cs="Arial" w:eastAsia="Arial" w:hAnsi="Arial"/>
        </w:rPr>
      </w:pPr>
      <w:r w:rsidDel="00000000" w:rsidR="00000000" w:rsidRPr="00000000">
        <w:rPr>
          <w:rtl w:val="0"/>
        </w:rPr>
      </w:r>
    </w:p>
    <w:p w:rsidR="00000000" w:rsidDel="00000000" w:rsidP="00000000" w:rsidRDefault="00000000" w:rsidRPr="00000000" w14:paraId="0000018E">
      <w:pPr>
        <w:spacing w:after="244" w:line="259" w:lineRule="auto"/>
        <w:ind w:left="1697" w:firstLine="0"/>
        <w:jc w:val="left"/>
        <w:rPr>
          <w:rFonts w:ascii="Arial" w:cs="Arial" w:eastAsia="Arial" w:hAnsi="Arial"/>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6" w:top="1135" w:left="1440" w:right="1399" w:header="720" w:footer="709"/>
          <w:pgNumType w:start="1"/>
        </w:sectPr>
      </w:pPr>
      <w:r w:rsidDel="00000000" w:rsidR="00000000" w:rsidRPr="00000000">
        <w:rPr>
          <w:rFonts w:ascii="Arial" w:cs="Arial" w:eastAsia="Arial" w:hAnsi="Arial"/>
          <w:rtl w:val="0"/>
        </w:rPr>
        <w:t xml:space="preserve"> </w:t>
      </w:r>
    </w:p>
    <w:p w:rsidR="00000000" w:rsidDel="00000000" w:rsidP="00000000" w:rsidRDefault="00000000" w:rsidRPr="00000000" w14:paraId="0000018F">
      <w:pPr>
        <w:pStyle w:val="Heading1"/>
        <w:pBdr>
          <w:top w:space="0" w:sz="0" w:val="nil"/>
          <w:left w:space="0" w:sz="0" w:val="nil"/>
          <w:bottom w:space="0" w:sz="0" w:val="nil"/>
          <w:right w:space="0" w:sz="0" w:val="nil"/>
          <w:between w:space="0" w:sz="0" w:val="nil"/>
        </w:pBdr>
        <w:ind w:right="82" w:firstLine="98"/>
        <w:jc w:val="center"/>
        <w:rPr>
          <w:rFonts w:ascii="Arial" w:cs="Arial" w:eastAsia="Arial" w:hAnsi="Arial"/>
        </w:rPr>
      </w:pPr>
      <w:r w:rsidDel="00000000" w:rsidR="00000000" w:rsidRPr="00000000">
        <w:rPr>
          <w:rFonts w:ascii="Arial" w:cs="Arial" w:eastAsia="Arial" w:hAnsi="Arial"/>
          <w:rtl w:val="0"/>
        </w:rPr>
        <w:t xml:space="preserve">SCHEDULE 1</w:t>
      </w:r>
    </w:p>
    <w:p w:rsidR="00000000" w:rsidDel="00000000" w:rsidP="00000000" w:rsidRDefault="00000000" w:rsidRPr="00000000" w14:paraId="00000190">
      <w:pPr>
        <w:pStyle w:val="Heading1"/>
        <w:ind w:right="82"/>
        <w:jc w:val="center"/>
        <w:rPr>
          <w:rFonts w:ascii="Arial" w:cs="Arial" w:eastAsia="Arial" w:hAnsi="Arial"/>
          <w:b w:val="0"/>
        </w:rPr>
      </w:pPr>
      <w:r w:rsidDel="00000000" w:rsidR="00000000" w:rsidRPr="00000000">
        <w:rPr>
          <w:rFonts w:ascii="Arial" w:cs="Arial" w:eastAsia="Arial" w:hAnsi="Arial"/>
          <w:rtl w:val="0"/>
        </w:rPr>
        <w:t xml:space="preserve">PART  1</w:t>
      </w:r>
      <w:r w:rsidDel="00000000" w:rsidR="00000000" w:rsidRPr="00000000">
        <w:rPr>
          <w:rtl w:val="0"/>
        </w:rPr>
      </w:r>
    </w:p>
    <w:p w:rsidR="00000000" w:rsidDel="00000000" w:rsidP="00000000" w:rsidRDefault="00000000" w:rsidRPr="00000000" w14:paraId="00000191">
      <w:pPr>
        <w:ind w:left="0" w:firstLine="0"/>
        <w:jc w:val="center"/>
        <w:rPr>
          <w:rFonts w:ascii="Arial" w:cs="Arial" w:eastAsia="Arial" w:hAnsi="Arial"/>
          <w:b w:val="1"/>
        </w:rPr>
      </w:pPr>
      <w:r w:rsidDel="00000000" w:rsidR="00000000" w:rsidRPr="00000000">
        <w:rPr>
          <w:rFonts w:ascii="Arial" w:cs="Arial" w:eastAsia="Arial" w:hAnsi="Arial"/>
          <w:b w:val="1"/>
          <w:rtl w:val="0"/>
        </w:rPr>
        <w:t xml:space="preserve">OBJECTIVES</w:t>
      </w:r>
    </w:p>
    <w:p w:rsidR="00000000" w:rsidDel="00000000" w:rsidP="00000000" w:rsidRDefault="00000000" w:rsidRPr="00000000" w14:paraId="00000192">
      <w:pPr>
        <w:ind w:left="0" w:hanging="15"/>
        <w:jc w:val="center"/>
        <w:rPr>
          <w:rFonts w:ascii="Arial" w:cs="Arial" w:eastAsia="Arial" w:hAnsi="Arial"/>
          <w:b w:val="1"/>
        </w:rPr>
      </w:pPr>
      <w:r w:rsidDel="00000000" w:rsidR="00000000" w:rsidRPr="00000000">
        <w:rPr>
          <w:rFonts w:ascii="Arial" w:cs="Arial" w:eastAsia="Arial" w:hAnsi="Arial"/>
          <w:b w:val="1"/>
          <w:rtl w:val="0"/>
        </w:rPr>
        <w:tab/>
        <w:t xml:space="preserve">(see clause 2.1 of the FAC-1 Contract Terms)</w:t>
      </w:r>
    </w:p>
    <w:p w:rsidR="00000000" w:rsidDel="00000000" w:rsidP="00000000" w:rsidRDefault="00000000" w:rsidRPr="00000000" w14:paraId="00000193">
      <w:pPr>
        <w:spacing w:after="0" w:line="259" w:lineRule="auto"/>
        <w:ind w:left="0" w:right="639"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194">
      <w:pPr>
        <w:widowControl w:val="0"/>
        <w:numPr>
          <w:ilvl w:val="0"/>
          <w:numId w:val="67"/>
        </w:numPr>
        <w:pBdr>
          <w:top w:space="0" w:sz="0" w:val="nil"/>
          <w:left w:space="0" w:sz="0" w:val="nil"/>
          <w:bottom w:space="0" w:sz="0" w:val="nil"/>
          <w:right w:space="0" w:sz="0" w:val="nil"/>
          <w:between w:space="0" w:sz="0" w:val="nil"/>
        </w:pBdr>
        <w:spacing w:after="120" w:line="240" w:lineRule="auto"/>
        <w:ind w:left="720" w:right="80" w:hanging="36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Client’s Objectives</w:t>
      </w:r>
      <w:r w:rsidDel="00000000" w:rsidR="00000000" w:rsidRPr="00000000">
        <w:rPr>
          <w:rFonts w:ascii="Arial" w:cs="Arial" w:eastAsia="Arial" w:hAnsi="Arial"/>
          <w:rtl w:val="0"/>
        </w:rPr>
        <w:t xml:space="preserve"> are to create and implement an effective framework that is in compliance with the recommendations of the UK Government 2012 Effectiveness of Frameworks report and the 2016 Local Government Association and the National Association of Construction Frameworks “Effective Construction Frameworks” report, and that: </w:t>
      </w:r>
    </w:p>
    <w:p w:rsidR="00000000" w:rsidDel="00000000" w:rsidP="00000000" w:rsidRDefault="00000000" w:rsidRPr="00000000" w14:paraId="00000195">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Has a demonstrable business need</w:t>
      </w:r>
    </w:p>
    <w:p w:rsidR="00000000" w:rsidDel="00000000" w:rsidP="00000000" w:rsidRDefault="00000000" w:rsidRPr="00000000" w14:paraId="00000196">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Has effective governance processes, active </w:t>
      </w:r>
      <w:r w:rsidDel="00000000" w:rsidR="00000000" w:rsidRPr="00000000">
        <w:rPr>
          <w:rFonts w:ascii="Arial" w:cs="Arial" w:eastAsia="Arial" w:hAnsi="Arial"/>
          <w:i w:val="1"/>
          <w:rtl w:val="0"/>
        </w:rPr>
        <w:t xml:space="preserve">Stakeholder</w:t>
      </w:r>
      <w:r w:rsidDel="00000000" w:rsidR="00000000" w:rsidRPr="00000000">
        <w:rPr>
          <w:rFonts w:ascii="Arial" w:cs="Arial" w:eastAsia="Arial" w:hAnsi="Arial"/>
          <w:rtl w:val="0"/>
        </w:rPr>
        <w:t xml:space="preserve"> engagement and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leadership </w:t>
      </w:r>
    </w:p>
    <w:p w:rsidR="00000000" w:rsidDel="00000000" w:rsidP="00000000" w:rsidRDefault="00000000" w:rsidRPr="00000000" w14:paraId="00000197">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Actively supports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throughout the Project lifecycle, ensuring that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and their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receive a legacy of improvement </w:t>
      </w:r>
    </w:p>
    <w:p w:rsidR="00000000" w:rsidDel="00000000" w:rsidP="00000000" w:rsidRDefault="00000000" w:rsidRPr="00000000" w14:paraId="00000198">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67"/>
        <w:jc w:val="left"/>
        <w:rPr>
          <w:rFonts w:ascii="Arial" w:cs="Arial" w:eastAsia="Arial" w:hAnsi="Arial"/>
        </w:rPr>
      </w:pPr>
      <w:r w:rsidDel="00000000" w:rsidR="00000000" w:rsidRPr="00000000">
        <w:rPr>
          <w:rFonts w:ascii="Arial" w:cs="Arial" w:eastAsia="Arial" w:hAnsi="Arial"/>
          <w:rtl w:val="0"/>
        </w:rPr>
        <w:t xml:space="preserve">Is driven by aggregated demand to create volume and generate efficiencies, and provides sufficient work opportunities to cover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investment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99">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Maintains competitive tension in terms of value, quality and performance during its life </w:t>
      </w:r>
    </w:p>
    <w:p w:rsidR="00000000" w:rsidDel="00000000" w:rsidP="00000000" w:rsidRDefault="00000000" w:rsidRPr="00000000" w14:paraId="0000019A">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Is designed and managed to deliver the required outcomes and continuously improve upon them </w:t>
      </w:r>
    </w:p>
    <w:p w:rsidR="00000000" w:rsidDel="00000000" w:rsidP="00000000" w:rsidRDefault="00000000" w:rsidRPr="00000000" w14:paraId="0000019B">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Can demonstrate greater value for money for the taxpayer </w:t>
      </w:r>
    </w:p>
    <w:p w:rsidR="00000000" w:rsidDel="00000000" w:rsidP="00000000" w:rsidRDefault="00000000" w:rsidRPr="00000000" w14:paraId="0000019C">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Pays fairly for the work done and the risks taken </w:t>
      </w:r>
    </w:p>
    <w:p w:rsidR="00000000" w:rsidDel="00000000" w:rsidP="00000000" w:rsidRDefault="00000000" w:rsidRPr="00000000" w14:paraId="0000019D">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Contributes to the development of an effective and efficient construction market </w:t>
      </w:r>
    </w:p>
    <w:p w:rsidR="00000000" w:rsidDel="00000000" w:rsidP="00000000" w:rsidRDefault="00000000" w:rsidRPr="00000000" w14:paraId="0000019E">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Harnesses the power of public sector procurement to provide jobs and skills, local employment and enables SMEs to prosper </w:t>
      </w:r>
    </w:p>
    <w:p w:rsidR="00000000" w:rsidDel="00000000" w:rsidP="00000000" w:rsidRDefault="00000000" w:rsidRPr="00000000" w14:paraId="0000019F">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Ensures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are engaged from the earliest stages of a </w:t>
      </w:r>
      <w:r w:rsidDel="00000000" w:rsidR="00000000" w:rsidRPr="00000000">
        <w:rPr>
          <w:rFonts w:ascii="Arial" w:cs="Arial" w:eastAsia="Arial" w:hAnsi="Arial"/>
          <w:i w:val="1"/>
          <w:rtl w:val="0"/>
        </w:rPr>
        <w:t xml:space="preserve">Project </w:t>
      </w:r>
      <w:r w:rsidDel="00000000" w:rsidR="00000000" w:rsidRPr="00000000">
        <w:rPr>
          <w:rtl w:val="0"/>
        </w:rPr>
      </w:r>
    </w:p>
    <w:p w:rsidR="00000000" w:rsidDel="00000000" w:rsidP="00000000" w:rsidRDefault="00000000" w:rsidRPr="00000000" w14:paraId="000001A0">
      <w:pPr>
        <w:widowControl w:val="0"/>
        <w:numPr>
          <w:ilvl w:val="1"/>
          <w:numId w:val="67"/>
        </w:numPr>
        <w:pBdr>
          <w:top w:space="0" w:sz="0" w:val="nil"/>
          <w:left w:space="0" w:sz="0" w:val="nil"/>
          <w:bottom w:space="0" w:sz="0" w:val="nil"/>
          <w:right w:space="0" w:sz="0" w:val="nil"/>
          <w:between w:space="0" w:sz="0" w:val="nil"/>
        </w:pBd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Ensures transparency and collaborative values flow down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to produce </w:t>
      </w:r>
      <w:r w:rsidDel="00000000" w:rsidR="00000000" w:rsidRPr="00000000">
        <w:rPr>
          <w:rFonts w:ascii="Arial" w:cs="Arial" w:eastAsia="Arial" w:hAnsi="Arial"/>
          <w:i w:val="1"/>
          <w:rtl w:val="0"/>
        </w:rPr>
        <w:t xml:space="preserve">Supply Chain </w:t>
      </w:r>
      <w:r w:rsidDel="00000000" w:rsidR="00000000" w:rsidRPr="00000000">
        <w:rPr>
          <w:rFonts w:ascii="Arial" w:cs="Arial" w:eastAsia="Arial" w:hAnsi="Arial"/>
          <w:rtl w:val="0"/>
        </w:rPr>
        <w:t xml:space="preserve">members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that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can have confidence in. </w:t>
      </w:r>
    </w:p>
    <w:p w:rsidR="00000000" w:rsidDel="00000000" w:rsidP="00000000" w:rsidRDefault="00000000" w:rsidRPr="00000000" w14:paraId="000001A1">
      <w:pPr>
        <w:spacing w:after="120" w:line="240" w:lineRule="auto"/>
        <w:ind w:left="720" w:right="8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2">
      <w:pPr>
        <w:widowControl w:val="0"/>
        <w:numPr>
          <w:ilvl w:val="0"/>
          <w:numId w:val="67"/>
        </w:numPr>
        <w:pBdr>
          <w:top w:space="0" w:sz="0" w:val="nil"/>
          <w:left w:space="0" w:sz="0" w:val="nil"/>
          <w:bottom w:space="0" w:sz="0" w:val="nil"/>
          <w:right w:space="0" w:sz="0" w:val="nil"/>
          <w:between w:space="0" w:sz="0" w:val="nil"/>
        </w:pBdr>
        <w:spacing w:after="120" w:line="240" w:lineRule="auto"/>
        <w:ind w:left="720" w:right="80" w:hanging="360"/>
        <w:jc w:val="left"/>
        <w:rPr>
          <w:rFonts w:ascii="Arial" w:cs="Arial" w:eastAsia="Arial" w:hAnsi="Arial"/>
        </w:rPr>
      </w:pPr>
      <w:r w:rsidDel="00000000" w:rsidR="00000000" w:rsidRPr="00000000">
        <w:rPr>
          <w:rFonts w:ascii="Arial" w:cs="Arial" w:eastAsia="Arial" w:hAnsi="Arial"/>
          <w:rtl w:val="0"/>
        </w:rPr>
        <w:t xml:space="preserve">In order to achieve the </w:t>
      </w:r>
      <w:r w:rsidDel="00000000" w:rsidR="00000000" w:rsidRPr="00000000">
        <w:rPr>
          <w:rFonts w:ascii="Arial" w:cs="Arial" w:eastAsia="Arial" w:hAnsi="Arial"/>
          <w:i w:val="1"/>
          <w:rtl w:val="0"/>
        </w:rPr>
        <w:t xml:space="preserve">Client’s Objectives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Objectives</w:t>
      </w:r>
      <w:r w:rsidDel="00000000" w:rsidR="00000000" w:rsidRPr="00000000">
        <w:rPr>
          <w:rFonts w:ascii="Arial" w:cs="Arial" w:eastAsia="Arial" w:hAnsi="Arial"/>
          <w:rtl w:val="0"/>
        </w:rPr>
        <w:t xml:space="preserve"> of all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w:t>
      </w:r>
    </w:p>
    <w:p w:rsidR="00000000" w:rsidDel="00000000" w:rsidP="00000000" w:rsidRDefault="00000000" w:rsidRPr="00000000" w14:paraId="000001A3">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operate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a way that is accessible to a wide range of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covering a broad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w:t>
      </w:r>
    </w:p>
    <w:p w:rsidR="00000000" w:rsidDel="00000000" w:rsidP="00000000" w:rsidRDefault="00000000" w:rsidRPr="00000000" w14:paraId="000001A4">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deliver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in order to achieve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for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p>
    <w:p w:rsidR="00000000" w:rsidDel="00000000" w:rsidP="00000000" w:rsidRDefault="00000000" w:rsidRPr="00000000" w14:paraId="000001A5">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undertake </w:t>
      </w:r>
      <w:r w:rsidDel="00000000" w:rsidR="00000000" w:rsidRPr="00000000">
        <w:rPr>
          <w:rFonts w:ascii="Arial" w:cs="Arial" w:eastAsia="Arial" w:hAnsi="Arial"/>
          <w:i w:val="1"/>
          <w:rtl w:val="0"/>
        </w:rPr>
        <w:t xml:space="preserve">Supply Chain Collaboration </w:t>
      </w:r>
      <w:r w:rsidDel="00000000" w:rsidR="00000000" w:rsidRPr="00000000">
        <w:rPr>
          <w:rFonts w:ascii="Arial" w:cs="Arial" w:eastAsia="Arial" w:hAnsi="Arial"/>
          <w:rtl w:val="0"/>
        </w:rPr>
        <w:t xml:space="preserve">and other</w:t>
      </w:r>
      <w:r w:rsidDel="00000000" w:rsidR="00000000" w:rsidRPr="00000000">
        <w:rPr>
          <w:rFonts w:ascii="Arial" w:cs="Arial" w:eastAsia="Arial" w:hAnsi="Arial"/>
          <w:i w:val="1"/>
          <w:rtl w:val="0"/>
        </w:rPr>
        <w:t xml:space="preserve"> Supply Chain</w:t>
      </w:r>
      <w:r w:rsidDel="00000000" w:rsidR="00000000" w:rsidRPr="00000000">
        <w:rPr>
          <w:rFonts w:ascii="Arial" w:cs="Arial" w:eastAsia="Arial" w:hAnsi="Arial"/>
          <w:rtl w:val="0"/>
        </w:rPr>
        <w:t xml:space="preserve"> development, including sub-contracting opportunities for SMEs </w:t>
      </w:r>
    </w:p>
    <w:p w:rsidR="00000000" w:rsidDel="00000000" w:rsidP="00000000" w:rsidRDefault="00000000" w:rsidRPr="00000000" w14:paraId="000001A6">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generate employment and training opportunities  </w:t>
      </w:r>
    </w:p>
    <w:p w:rsidR="00000000" w:rsidDel="00000000" w:rsidP="00000000" w:rsidRDefault="00000000" w:rsidRPr="00000000" w14:paraId="000001A7">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maximise the safe and efficient occupation and </w:t>
      </w:r>
      <w:r w:rsidDel="00000000" w:rsidR="00000000" w:rsidRPr="00000000">
        <w:rPr>
          <w:rFonts w:ascii="Arial" w:cs="Arial" w:eastAsia="Arial" w:hAnsi="Arial"/>
          <w:i w:val="1"/>
          <w:rtl w:val="0"/>
        </w:rPr>
        <w:t xml:space="preserve">Operation</w:t>
      </w:r>
      <w:r w:rsidDel="00000000" w:rsidR="00000000" w:rsidRPr="00000000">
        <w:rPr>
          <w:rFonts w:ascii="Arial" w:cs="Arial" w:eastAsia="Arial" w:hAnsi="Arial"/>
          <w:rtl w:val="0"/>
        </w:rPr>
        <w:t xml:space="preserve"> of completed</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w:t>
      </w:r>
    </w:p>
    <w:p w:rsidR="00000000" w:rsidDel="00000000" w:rsidP="00000000" w:rsidRDefault="00000000" w:rsidRPr="00000000" w14:paraId="000001A8">
      <w:pPr>
        <w:numPr>
          <w:ilvl w:val="1"/>
          <w:numId w:val="67"/>
        </w:numPr>
        <w:spacing w:after="120" w:line="240" w:lineRule="auto"/>
        <w:ind w:left="1418" w:right="80" w:hanging="535"/>
        <w:jc w:val="left"/>
        <w:rPr>
          <w:rFonts w:ascii="Arial" w:cs="Arial" w:eastAsia="Arial" w:hAnsi="Arial"/>
        </w:rPr>
      </w:pPr>
      <w:r w:rsidDel="00000000" w:rsidR="00000000" w:rsidRPr="00000000">
        <w:rPr>
          <w:rFonts w:ascii="Arial" w:cs="Arial" w:eastAsia="Arial" w:hAnsi="Arial"/>
          <w:rtl w:val="0"/>
        </w:rPr>
        <w:t xml:space="preserve">To maximise</w:t>
      </w:r>
      <w:r w:rsidDel="00000000" w:rsidR="00000000" w:rsidRPr="00000000">
        <w:rPr>
          <w:rFonts w:ascii="Arial" w:cs="Arial" w:eastAsia="Arial" w:hAnsi="Arial"/>
          <w:i w:val="1"/>
          <w:rtl w:val="0"/>
        </w:rPr>
        <w:t xml:space="preserve"> Sustainability</w:t>
      </w:r>
      <w:r w:rsidDel="00000000" w:rsidR="00000000" w:rsidRPr="00000000">
        <w:rPr>
          <w:rFonts w:ascii="Arial" w:cs="Arial" w:eastAsia="Arial" w:hAnsi="Arial"/>
          <w:rtl w:val="0"/>
        </w:rPr>
        <w:t xml:space="preserve"> and social value and to minimise negative environmental impacts. </w:t>
      </w:r>
    </w:p>
    <w:p w:rsidR="00000000" w:rsidDel="00000000" w:rsidP="00000000" w:rsidRDefault="00000000" w:rsidRPr="00000000" w14:paraId="000001A9">
      <w:pPr>
        <w:numPr>
          <w:ilvl w:val="1"/>
          <w:numId w:val="67"/>
        </w:numPr>
        <w:spacing w:after="120" w:line="240" w:lineRule="auto"/>
        <w:ind w:left="1418" w:right="80" w:hanging="567"/>
        <w:jc w:val="left"/>
        <w:rPr>
          <w:rFonts w:ascii="Arial" w:cs="Arial" w:eastAsia="Arial" w:hAnsi="Arial"/>
        </w:rPr>
      </w:pPr>
      <w:r w:rsidDel="00000000" w:rsidR="00000000" w:rsidRPr="00000000">
        <w:rPr>
          <w:rFonts w:ascii="Arial" w:cs="Arial" w:eastAsia="Arial" w:hAnsi="Arial"/>
          <w:rtl w:val="0"/>
        </w:rPr>
        <w:t xml:space="preserve">To undertake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that include: </w:t>
      </w:r>
    </w:p>
    <w:p w:rsidR="00000000" w:rsidDel="00000000" w:rsidP="00000000" w:rsidRDefault="00000000" w:rsidRPr="00000000" w14:paraId="000001AA">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sharing and monitoring best practice intelligence</w:t>
      </w:r>
    </w:p>
    <w:p w:rsidR="00000000" w:rsidDel="00000000" w:rsidP="00000000" w:rsidRDefault="00000000" w:rsidRPr="00000000" w14:paraId="000001AB">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sharing and monitoring learning between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programmes of </w:t>
      </w:r>
      <w:r w:rsidDel="00000000" w:rsidR="00000000" w:rsidRPr="00000000">
        <w:rPr>
          <w:rFonts w:ascii="Arial" w:cs="Arial" w:eastAsia="Arial" w:hAnsi="Arial"/>
          <w:i w:val="1"/>
          <w:rtl w:val="0"/>
        </w:rPr>
        <w:t xml:space="preserve">Projects</w:t>
      </w:r>
      <w:r w:rsidDel="00000000" w:rsidR="00000000" w:rsidRPr="00000000">
        <w:rPr>
          <w:rtl w:val="0"/>
        </w:rPr>
      </w:r>
    </w:p>
    <w:p w:rsidR="00000000" w:rsidDel="00000000" w:rsidP="00000000" w:rsidRDefault="00000000" w:rsidRPr="00000000" w14:paraId="000001AC">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establishing, agreeing and monitoring consistent and more efficient working practices</w:t>
      </w:r>
    </w:p>
    <w:p w:rsidR="00000000" w:rsidDel="00000000" w:rsidP="00000000" w:rsidRDefault="00000000" w:rsidRPr="00000000" w14:paraId="000001AD">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agreeing and monitoring techniques for better team integration</w:t>
      </w:r>
    </w:p>
    <w:p w:rsidR="00000000" w:rsidDel="00000000" w:rsidP="00000000" w:rsidRDefault="00000000" w:rsidRPr="00000000" w14:paraId="000001AE">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agreeing and monitoring improved procurement and delivery systems on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programmes of </w:t>
      </w:r>
      <w:r w:rsidDel="00000000" w:rsidR="00000000" w:rsidRPr="00000000">
        <w:rPr>
          <w:rFonts w:ascii="Arial" w:cs="Arial" w:eastAsia="Arial" w:hAnsi="Arial"/>
          <w:i w:val="1"/>
          <w:rtl w:val="0"/>
        </w:rPr>
        <w:t xml:space="preserve">Projects</w:t>
      </w:r>
      <w:r w:rsidDel="00000000" w:rsidR="00000000" w:rsidRPr="00000000">
        <w:rPr>
          <w:rtl w:val="0"/>
        </w:rPr>
      </w:r>
    </w:p>
    <w:p w:rsidR="00000000" w:rsidDel="00000000" w:rsidP="00000000" w:rsidRDefault="00000000" w:rsidRPr="00000000" w14:paraId="000001AF">
      <w:pPr>
        <w:numPr>
          <w:ilvl w:val="2"/>
          <w:numId w:val="67"/>
        </w:numPr>
        <w:spacing w:after="120" w:line="240" w:lineRule="auto"/>
        <w:ind w:left="2126" w:right="80" w:hanging="720"/>
        <w:jc w:val="left"/>
        <w:rPr>
          <w:rFonts w:ascii="Arial" w:cs="Arial" w:eastAsia="Arial" w:hAnsi="Arial"/>
        </w:rPr>
      </w:pPr>
      <w:r w:rsidDel="00000000" w:rsidR="00000000" w:rsidRPr="00000000">
        <w:rPr>
          <w:rFonts w:ascii="Arial" w:cs="Arial" w:eastAsia="Arial" w:hAnsi="Arial"/>
          <w:rtl w:val="0"/>
        </w:rPr>
        <w:t xml:space="preserve">sharing and monitoring other improvement initiatives created among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and with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w:t>
      </w:r>
    </w:p>
    <w:p w:rsidR="00000000" w:rsidDel="00000000" w:rsidP="00000000" w:rsidRDefault="00000000" w:rsidRPr="00000000" w14:paraId="000001B0">
      <w:pPr>
        <w:spacing w:after="216" w:line="259" w:lineRule="auto"/>
        <w:ind w:left="0" w:right="639" w:firstLine="0"/>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ind w:right="82" w:firstLine="0"/>
        <w:jc w:val="center"/>
        <w:rPr>
          <w:rFonts w:ascii="Arial" w:cs="Arial" w:eastAsia="Arial" w:hAnsi="Arial"/>
        </w:rPr>
      </w:pPr>
      <w:r w:rsidDel="00000000" w:rsidR="00000000" w:rsidRPr="00000000">
        <w:rPr>
          <w:rFonts w:ascii="Arial" w:cs="Arial" w:eastAsia="Arial" w:hAnsi="Arial"/>
          <w:rtl w:val="0"/>
        </w:rPr>
        <w:t xml:space="preserve">SCHEDULE 1</w:t>
      </w:r>
    </w:p>
    <w:p w:rsidR="00000000" w:rsidDel="00000000" w:rsidP="00000000" w:rsidRDefault="00000000" w:rsidRPr="00000000" w14:paraId="000001B2">
      <w:pPr>
        <w:pStyle w:val="Heading1"/>
        <w:ind w:right="82" w:firstLine="0"/>
        <w:jc w:val="center"/>
        <w:rPr>
          <w:rFonts w:ascii="Arial" w:cs="Arial" w:eastAsia="Arial" w:hAnsi="Arial"/>
        </w:rPr>
      </w:pPr>
      <w:r w:rsidDel="00000000" w:rsidR="00000000" w:rsidRPr="00000000">
        <w:rPr>
          <w:rFonts w:ascii="Arial" w:cs="Arial" w:eastAsia="Arial" w:hAnsi="Arial"/>
          <w:rtl w:val="0"/>
        </w:rPr>
        <w:t xml:space="preserve">PART 2</w:t>
      </w:r>
    </w:p>
    <w:p w:rsidR="00000000" w:rsidDel="00000000" w:rsidP="00000000" w:rsidRDefault="00000000" w:rsidRPr="00000000" w14:paraId="000001B3">
      <w:pPr>
        <w:ind w:left="108" w:right="82" w:hanging="108"/>
        <w:jc w:val="center"/>
        <w:rPr>
          <w:rFonts w:ascii="Arial" w:cs="Arial" w:eastAsia="Arial" w:hAnsi="Arial"/>
          <w:b w:val="1"/>
        </w:rPr>
      </w:pPr>
      <w:r w:rsidDel="00000000" w:rsidR="00000000" w:rsidRPr="00000000">
        <w:rPr>
          <w:rFonts w:ascii="Arial" w:cs="Arial" w:eastAsia="Arial" w:hAnsi="Arial"/>
          <w:b w:val="1"/>
          <w:rtl w:val="0"/>
        </w:rPr>
        <w:tab/>
        <w:t xml:space="preserve">SUCCESS MEASURES AND TARGETS</w:t>
      </w:r>
    </w:p>
    <w:p w:rsidR="00000000" w:rsidDel="00000000" w:rsidP="00000000" w:rsidRDefault="00000000" w:rsidRPr="00000000" w14:paraId="000001B4">
      <w:pPr>
        <w:ind w:left="108" w:right="82" w:hanging="108"/>
        <w:jc w:val="center"/>
        <w:rPr>
          <w:rFonts w:ascii="Arial" w:cs="Arial" w:eastAsia="Arial" w:hAnsi="Arial"/>
          <w:b w:val="1"/>
        </w:rPr>
      </w:pPr>
      <w:r w:rsidDel="00000000" w:rsidR="00000000" w:rsidRPr="00000000">
        <w:rPr>
          <w:rFonts w:ascii="Arial" w:cs="Arial" w:eastAsia="Arial" w:hAnsi="Arial"/>
          <w:b w:val="1"/>
          <w:rtl w:val="0"/>
        </w:rPr>
        <w:tab/>
        <w:t xml:space="preserve">(see clauses 2.3,5.7 and 14.2 of the FAC-1 Contract Terms)</w:t>
      </w:r>
    </w:p>
    <w:p w:rsidR="00000000" w:rsidDel="00000000" w:rsidP="00000000" w:rsidRDefault="00000000" w:rsidRPr="00000000" w14:paraId="000001B5">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6">
      <w:pPr>
        <w:widowControl w:val="0"/>
        <w:numPr>
          <w:ilvl w:val="0"/>
          <w:numId w:val="107"/>
        </w:numPr>
        <w:pBdr>
          <w:top w:space="0" w:sz="0" w:val="nil"/>
          <w:left w:space="0" w:sz="0" w:val="nil"/>
          <w:bottom w:space="0" w:sz="0" w:val="nil"/>
          <w:right w:space="0" w:sz="0" w:val="nil"/>
          <w:between w:space="0" w:sz="0" w:val="nil"/>
        </w:pBdr>
        <w:spacing w:after="120" w:line="240" w:lineRule="auto"/>
        <w:ind w:left="851" w:right="221"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Success Measures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Targets </w:t>
      </w:r>
      <w:r w:rsidDel="00000000" w:rsidR="00000000" w:rsidRPr="00000000">
        <w:rPr>
          <w:rFonts w:ascii="Arial" w:cs="Arial" w:eastAsia="Arial" w:hAnsi="Arial"/>
          <w:rtl w:val="0"/>
        </w:rPr>
        <w:t xml:space="preserve">are: </w:t>
      </w:r>
    </w:p>
    <w:p w:rsidR="00000000" w:rsidDel="00000000" w:rsidP="00000000" w:rsidRDefault="00000000" w:rsidRPr="00000000" w14:paraId="000001B7">
      <w:pPr>
        <w:widowControl w:val="0"/>
        <w:numPr>
          <w:ilvl w:val="1"/>
          <w:numId w:val="97"/>
        </w:numPr>
        <w:pBdr>
          <w:top w:space="0" w:sz="0" w:val="nil"/>
          <w:left w:space="0" w:sz="0" w:val="nil"/>
          <w:bottom w:space="0" w:sz="0" w:val="nil"/>
          <w:right w:space="0" w:sz="0" w:val="nil"/>
          <w:between w:space="0" w:sz="0" w:val="nil"/>
        </w:pBdr>
        <w:spacing w:after="120" w:line="240" w:lineRule="auto"/>
        <w:ind w:left="1418" w:right="221" w:hanging="567"/>
        <w:jc w:val="left"/>
        <w:rPr>
          <w:rFonts w:ascii="Arial" w:cs="Arial" w:eastAsia="Arial" w:hAnsi="Arial"/>
        </w:rPr>
      </w:pPr>
      <w:r w:rsidDel="00000000" w:rsidR="00000000" w:rsidRPr="00000000">
        <w:rPr>
          <w:rFonts w:ascii="Arial" w:cs="Arial" w:eastAsia="Arial" w:hAnsi="Arial"/>
          <w:rtl w:val="0"/>
        </w:rPr>
        <w:t xml:space="preserve">Performance reviews that demonstrate improved levels of performance on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(when measured against the previous performance reviews) for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throughout the duration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1B8">
      <w:pPr>
        <w:numPr>
          <w:ilvl w:val="1"/>
          <w:numId w:val="97"/>
        </w:numPr>
        <w:spacing w:after="120" w:line="240" w:lineRule="auto"/>
        <w:ind w:left="1418" w:right="221" w:hanging="567"/>
        <w:jc w:val="left"/>
        <w:rPr>
          <w:rFonts w:ascii="Arial" w:cs="Arial" w:eastAsia="Arial" w:hAnsi="Arial"/>
        </w:rPr>
      </w:pPr>
      <w:r w:rsidDel="00000000" w:rsidR="00000000" w:rsidRPr="00000000">
        <w:rPr>
          <w:rFonts w:ascii="Arial" w:cs="Arial" w:eastAsia="Arial" w:hAnsi="Arial"/>
          <w:rtl w:val="0"/>
        </w:rPr>
        <w:t xml:space="preserve">Achievement of the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commitments expressed in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w:t>
      </w:r>
    </w:p>
    <w:p w:rsidR="00000000" w:rsidDel="00000000" w:rsidP="00000000" w:rsidRDefault="00000000" w:rsidRPr="00000000" w14:paraId="000001B9">
      <w:pPr>
        <w:numPr>
          <w:ilvl w:val="1"/>
          <w:numId w:val="97"/>
        </w:numPr>
        <w:spacing w:after="120" w:line="240" w:lineRule="auto"/>
        <w:ind w:left="1418" w:right="221" w:hanging="567"/>
        <w:jc w:val="left"/>
        <w:rPr>
          <w:rFonts w:ascii="Arial" w:cs="Arial" w:eastAsia="Arial" w:hAnsi="Arial"/>
        </w:rPr>
      </w:pPr>
      <w:r w:rsidDel="00000000" w:rsidR="00000000" w:rsidRPr="00000000">
        <w:rPr>
          <w:rFonts w:ascii="Arial" w:cs="Arial" w:eastAsia="Arial" w:hAnsi="Arial"/>
          <w:rtl w:val="0"/>
        </w:rPr>
        <w:t xml:space="preserve">Attendance of and participation by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at all meetings provided for in the </w:t>
      </w:r>
      <w:r w:rsidDel="00000000" w:rsidR="00000000" w:rsidRPr="00000000">
        <w:rPr>
          <w:rFonts w:ascii="Arial" w:cs="Arial" w:eastAsia="Arial" w:hAnsi="Arial"/>
          <w:i w:val="1"/>
          <w:rtl w:val="0"/>
        </w:rPr>
        <w:t xml:space="preserve">Framework Alliance Contract</w:t>
      </w:r>
      <w:r w:rsidDel="00000000" w:rsidR="00000000" w:rsidRPr="00000000">
        <w:rPr>
          <w:rtl w:val="0"/>
        </w:rPr>
      </w:r>
    </w:p>
    <w:p w:rsidR="00000000" w:rsidDel="00000000" w:rsidP="00000000" w:rsidRDefault="00000000" w:rsidRPr="00000000" w14:paraId="000001BA">
      <w:pPr>
        <w:numPr>
          <w:ilvl w:val="1"/>
          <w:numId w:val="97"/>
        </w:numPr>
        <w:spacing w:after="120" w:line="240" w:lineRule="auto"/>
        <w:ind w:left="1418" w:right="221" w:hanging="567"/>
        <w:jc w:val="left"/>
        <w:rPr>
          <w:rFonts w:ascii="Arial" w:cs="Arial" w:eastAsia="Arial" w:hAnsi="Arial"/>
        </w:rPr>
      </w:pP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performance including: </w:t>
      </w:r>
    </w:p>
    <w:p w:rsidR="00000000" w:rsidDel="00000000" w:rsidP="00000000" w:rsidRDefault="00000000" w:rsidRPr="00000000" w14:paraId="000001BB">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Compliance with each invitation to respond to a </w:t>
      </w:r>
      <w:r w:rsidDel="00000000" w:rsidR="00000000" w:rsidRPr="00000000">
        <w:rPr>
          <w:rFonts w:ascii="Arial" w:cs="Arial" w:eastAsia="Arial" w:hAnsi="Arial"/>
          <w:i w:val="1"/>
          <w:rtl w:val="0"/>
        </w:rPr>
        <w:t xml:space="preserve">Direct Award Procedure</w:t>
      </w:r>
      <w:r w:rsidDel="00000000" w:rsidR="00000000" w:rsidRPr="00000000">
        <w:rPr>
          <w:rFonts w:ascii="Arial" w:cs="Arial" w:eastAsia="Arial" w:hAnsi="Arial"/>
          <w:rtl w:val="0"/>
        </w:rPr>
        <w:t xml:space="preserve"> and to participate in a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w:t>
      </w:r>
    </w:p>
    <w:p w:rsidR="00000000" w:rsidDel="00000000" w:rsidP="00000000" w:rsidRDefault="00000000" w:rsidRPr="00000000" w14:paraId="000001BC">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Compliance with each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1BD">
      <w:pPr>
        <w:widowControl w:val="0"/>
        <w:numPr>
          <w:ilvl w:val="1"/>
          <w:numId w:val="97"/>
        </w:numPr>
        <w:pBdr>
          <w:top w:space="0" w:sz="0" w:val="nil"/>
          <w:left w:space="0" w:sz="0" w:val="nil"/>
          <w:bottom w:space="0" w:sz="0" w:val="nil"/>
          <w:right w:space="0" w:sz="0" w:val="nil"/>
          <w:between w:space="0" w:sz="0" w:val="nil"/>
        </w:pBdr>
        <w:spacing w:after="120" w:line="240" w:lineRule="auto"/>
        <w:ind w:left="1418" w:right="221" w:hanging="567"/>
        <w:jc w:val="left"/>
        <w:rPr>
          <w:rFonts w:ascii="Arial" w:cs="Arial" w:eastAsia="Arial" w:hAnsi="Arial"/>
        </w:rPr>
      </w:pPr>
      <w:r w:rsidDel="00000000" w:rsidR="00000000" w:rsidRPr="00000000">
        <w:rPr>
          <w:rFonts w:ascii="Arial" w:cs="Arial" w:eastAsia="Arial" w:hAnsi="Arial"/>
          <w:rtl w:val="0"/>
        </w:rPr>
        <w:t xml:space="preserve">Establishment of and compliance with </w:t>
      </w:r>
      <w:r w:rsidDel="00000000" w:rsidR="00000000" w:rsidRPr="00000000">
        <w:rPr>
          <w:rFonts w:ascii="Arial" w:cs="Arial" w:eastAsia="Arial" w:hAnsi="Arial"/>
          <w:i w:val="1"/>
          <w:rtl w:val="0"/>
        </w:rPr>
        <w:t xml:space="preserve">Project Success Measures</w:t>
      </w:r>
      <w:r w:rsidDel="00000000" w:rsidR="00000000" w:rsidRPr="00000000">
        <w:rPr>
          <w:rFonts w:ascii="Arial" w:cs="Arial" w:eastAsia="Arial" w:hAnsi="Arial"/>
          <w:rtl w:val="0"/>
        </w:rPr>
        <w:t xml:space="preserve"> where required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including: </w:t>
      </w:r>
    </w:p>
    <w:p w:rsidR="00000000" w:rsidDel="00000000" w:rsidP="00000000" w:rsidRDefault="00000000" w:rsidRPr="00000000" w14:paraId="000001BE">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Defects at completion</w:t>
      </w:r>
    </w:p>
    <w:p w:rsidR="00000000" w:rsidDel="00000000" w:rsidP="00000000" w:rsidRDefault="00000000" w:rsidRPr="00000000" w14:paraId="000001BF">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Safety  </w:t>
      </w:r>
    </w:p>
    <w:p w:rsidR="00000000" w:rsidDel="00000000" w:rsidP="00000000" w:rsidRDefault="00000000" w:rsidRPr="00000000" w14:paraId="000001C0">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Cost Predictability </w:t>
      </w:r>
    </w:p>
    <w:p w:rsidR="00000000" w:rsidDel="00000000" w:rsidP="00000000" w:rsidRDefault="00000000" w:rsidRPr="00000000" w14:paraId="000001C1">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rtl w:val="0"/>
        </w:rPr>
        <w:t xml:space="preserve">Time predictability  </w:t>
      </w:r>
    </w:p>
    <w:p w:rsidR="00000000" w:rsidDel="00000000" w:rsidP="00000000" w:rsidRDefault="00000000" w:rsidRPr="00000000" w14:paraId="000001C2">
      <w:pPr>
        <w:widowControl w:val="0"/>
        <w:numPr>
          <w:ilvl w:val="2"/>
          <w:numId w:val="97"/>
        </w:numPr>
        <w:pBdr>
          <w:top w:space="0" w:sz="0" w:val="nil"/>
          <w:left w:space="0" w:sz="0" w:val="nil"/>
          <w:bottom w:space="0" w:sz="0" w:val="nil"/>
          <w:right w:space="0" w:sz="0" w:val="nil"/>
          <w:between w:space="0" w:sz="0" w:val="nil"/>
        </w:pBdr>
        <w:spacing w:after="120" w:line="240" w:lineRule="auto"/>
        <w:ind w:left="2486" w:right="221" w:hanging="720"/>
        <w:jc w:val="left"/>
        <w:rPr>
          <w:rFonts w:ascii="Arial" w:cs="Arial" w:eastAsia="Arial" w:hAnsi="Arial"/>
        </w:rPr>
      </w:pP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satisfaction</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1C3">
      <w:pPr>
        <w:widowControl w:val="0"/>
        <w:numPr>
          <w:ilvl w:val="1"/>
          <w:numId w:val="97"/>
        </w:numPr>
        <w:pBdr>
          <w:top w:space="0" w:sz="0" w:val="nil"/>
          <w:left w:space="0" w:sz="0" w:val="nil"/>
          <w:bottom w:space="0" w:sz="0" w:val="nil"/>
          <w:right w:space="0" w:sz="0" w:val="nil"/>
          <w:between w:space="0" w:sz="0" w:val="nil"/>
        </w:pBdr>
        <w:spacing w:after="120" w:line="240" w:lineRule="auto"/>
        <w:ind w:left="1418" w:right="221" w:hanging="567"/>
        <w:jc w:val="left"/>
        <w:rPr>
          <w:rFonts w:ascii="Arial" w:cs="Arial" w:eastAsia="Arial" w:hAnsi="Arial"/>
        </w:rPr>
      </w:pPr>
      <w:r w:rsidDel="00000000" w:rsidR="00000000" w:rsidRPr="00000000">
        <w:rPr>
          <w:rFonts w:ascii="Arial" w:cs="Arial" w:eastAsia="Arial" w:hAnsi="Arial"/>
          <w:rtl w:val="0"/>
        </w:rPr>
        <w:t xml:space="preserve">Cooperation with each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consultants, </w:t>
      </w:r>
      <w:r w:rsidDel="00000000" w:rsidR="00000000" w:rsidRPr="00000000">
        <w:rPr>
          <w:rFonts w:ascii="Arial" w:cs="Arial" w:eastAsia="Arial" w:hAnsi="Arial"/>
          <w:i w:val="1"/>
          <w:rtl w:val="0"/>
        </w:rPr>
        <w:t xml:space="preserve">Stakeholders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Users.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1C4">
      <w:pPr>
        <w:widowControl w:val="0"/>
        <w:numPr>
          <w:ilvl w:val="0"/>
          <w:numId w:val="107"/>
        </w:numPr>
        <w:pBdr>
          <w:top w:space="0" w:sz="0" w:val="nil"/>
          <w:left w:space="0" w:sz="0" w:val="nil"/>
          <w:bottom w:space="0" w:sz="0" w:val="nil"/>
          <w:right w:space="0" w:sz="0" w:val="nil"/>
          <w:between w:space="0" w:sz="0" w:val="nil"/>
        </w:pBdr>
        <w:spacing w:after="120" w:line="240" w:lineRule="auto"/>
        <w:ind w:left="851" w:right="221" w:hanging="567"/>
        <w:jc w:val="left"/>
        <w:rPr>
          <w:rFonts w:ascii="Arial" w:cs="Arial" w:eastAsia="Arial" w:hAnsi="Arial"/>
        </w:rPr>
      </w:pPr>
      <w:r w:rsidDel="00000000" w:rsidR="00000000" w:rsidRPr="00000000">
        <w:rPr>
          <w:rFonts w:ascii="Arial" w:cs="Arial" w:eastAsia="Arial" w:hAnsi="Arial"/>
          <w:rtl w:val="0"/>
        </w:rPr>
        <w:t xml:space="preserve">The following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assess how each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overall performance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be monitored and managed.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reserves the right to adjust, introduce new, or remove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however any significant changes to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shall be agreed between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in accordance with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8.1 (Variation Procedures).  </w:t>
      </w:r>
    </w:p>
    <w:p w:rsidR="00000000" w:rsidDel="00000000" w:rsidP="00000000" w:rsidRDefault="00000000" w:rsidRPr="00000000" w14:paraId="000001C5">
      <w:pPr>
        <w:widowControl w:val="0"/>
        <w:numPr>
          <w:ilvl w:val="0"/>
          <w:numId w:val="107"/>
        </w:numPr>
        <w:pBdr>
          <w:top w:space="0" w:sz="0" w:val="nil"/>
          <w:left w:space="0" w:sz="0" w:val="nil"/>
          <w:bottom w:space="0" w:sz="0" w:val="nil"/>
          <w:right w:space="0" w:sz="0" w:val="nil"/>
          <w:between w:space="0" w:sz="0" w:val="nil"/>
        </w:pBdr>
        <w:spacing w:after="120" w:line="240" w:lineRule="auto"/>
        <w:ind w:left="851" w:right="221"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comply with all its obligations related to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Schedule 7 (Management) and shall use all reasonable endeavours to meet the </w:t>
      </w:r>
      <w:r w:rsidDel="00000000" w:rsidR="00000000" w:rsidRPr="00000000">
        <w:rPr>
          <w:rFonts w:ascii="Arial" w:cs="Arial" w:eastAsia="Arial" w:hAnsi="Arial"/>
          <w:i w:val="1"/>
          <w:rtl w:val="0"/>
        </w:rPr>
        <w:t xml:space="preserve">Targets</w:t>
      </w:r>
      <w:r w:rsidDel="00000000" w:rsidR="00000000" w:rsidRPr="00000000">
        <w:rPr>
          <w:rFonts w:ascii="Arial" w:cs="Arial" w:eastAsia="Arial" w:hAnsi="Arial"/>
          <w:rtl w:val="0"/>
        </w:rPr>
        <w:t xml:space="preserve"> identified in the table below. </w:t>
      </w:r>
    </w:p>
    <w:p w:rsidR="00000000" w:rsidDel="00000000" w:rsidP="00000000" w:rsidRDefault="00000000" w:rsidRPr="00000000" w14:paraId="000001C6">
      <w:pPr>
        <w:widowControl w:val="0"/>
        <w:numPr>
          <w:ilvl w:val="0"/>
          <w:numId w:val="107"/>
        </w:numPr>
        <w:pBdr>
          <w:top w:space="0" w:sz="0" w:val="nil"/>
          <w:left w:space="0" w:sz="0" w:val="nil"/>
          <w:bottom w:space="0" w:sz="0" w:val="nil"/>
          <w:right w:space="0" w:sz="0" w:val="nil"/>
          <w:between w:space="0" w:sz="0" w:val="nil"/>
        </w:pBdr>
        <w:spacing w:after="120" w:line="240" w:lineRule="auto"/>
        <w:ind w:left="851" w:right="221"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from which performance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be reported against are set out below: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after="234" w:line="240"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234" w:line="240"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C9">
      <w:pPr>
        <w:spacing w:after="0" w:line="259" w:lineRule="auto"/>
        <w:ind w:left="-1440" w:right="230" w:firstLine="108.00000000000011"/>
        <w:jc w:val="left"/>
        <w:rPr>
          <w:rFonts w:ascii="Arial" w:cs="Arial" w:eastAsia="Arial" w:hAnsi="Arial"/>
        </w:rPr>
      </w:pPr>
      <w:r w:rsidDel="00000000" w:rsidR="00000000" w:rsidRPr="00000000">
        <w:rPr>
          <w:rtl w:val="0"/>
        </w:rPr>
      </w:r>
    </w:p>
    <w:tbl>
      <w:tblPr>
        <w:tblStyle w:val="Table3"/>
        <w:tblW w:w="90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6"/>
        <w:gridCol w:w="3016"/>
        <w:gridCol w:w="3016"/>
        <w:tblGridChange w:id="0">
          <w:tblGrid>
            <w:gridCol w:w="3016"/>
            <w:gridCol w:w="3016"/>
            <w:gridCol w:w="3016"/>
          </w:tblGrid>
        </w:tblGridChange>
      </w:tblGrid>
      <w:tr>
        <w:trPr>
          <w:cantSplit w:val="0"/>
          <w:trHeight w:val="676" w:hRule="atLeast"/>
          <w:tblHeader w:val="0"/>
        </w:trPr>
        <w:tc>
          <w:tcPr>
            <w:tcBorders>
              <w:top w:color="000000" w:space="0" w:sz="4" w:val="single"/>
              <w:left w:color="000000" w:space="0" w:sz="4" w:val="single"/>
              <w:bottom w:color="000000" w:space="0" w:sz="4" w:val="single"/>
              <w:right w:color="000000" w:space="0" w:sz="4" w:val="single"/>
            </w:tcBorders>
            <w:shd w:fill="a4c2f4" w:val="clear"/>
          </w:tcPr>
          <w:p w:rsidR="00000000" w:rsidDel="00000000" w:rsidP="00000000" w:rsidRDefault="00000000" w:rsidRPr="00000000" w14:paraId="000001CA">
            <w:pPr>
              <w:spacing w:after="14" w:line="259" w:lineRule="auto"/>
              <w:ind w:left="0" w:firstLine="108"/>
              <w:jc w:val="left"/>
              <w:rPr>
                <w:rFonts w:ascii="Arial" w:cs="Arial" w:eastAsia="Arial" w:hAnsi="Arial"/>
              </w:rPr>
            </w:pPr>
            <w:r w:rsidDel="00000000" w:rsidR="00000000" w:rsidRPr="00000000">
              <w:rPr>
                <w:rFonts w:ascii="Arial" w:cs="Arial" w:eastAsia="Arial" w:hAnsi="Arial"/>
                <w:b w:val="1"/>
                <w:rtl w:val="0"/>
              </w:rPr>
              <w:t xml:space="preserve">Success 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4c2f4" w:val="clear"/>
          </w:tcPr>
          <w:p w:rsidR="00000000" w:rsidDel="00000000" w:rsidP="00000000" w:rsidRDefault="00000000" w:rsidRPr="00000000" w14:paraId="000001CB">
            <w:pPr>
              <w:spacing w:line="259" w:lineRule="auto"/>
              <w:ind w:left="142" w:firstLine="108"/>
              <w:jc w:val="left"/>
              <w:rPr>
                <w:rFonts w:ascii="Arial" w:cs="Arial" w:eastAsia="Arial" w:hAnsi="Arial"/>
              </w:rPr>
            </w:pPr>
            <w:r w:rsidDel="00000000" w:rsidR="00000000" w:rsidRPr="00000000">
              <w:rPr>
                <w:rFonts w:ascii="Arial" w:cs="Arial" w:eastAsia="Arial" w:hAnsi="Arial"/>
                <w:b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4c2f4" w:val="clear"/>
          </w:tcPr>
          <w:p w:rsidR="00000000" w:rsidDel="00000000" w:rsidP="00000000" w:rsidRDefault="00000000" w:rsidRPr="00000000" w14:paraId="000001CC">
            <w:pPr>
              <w:spacing w:line="259" w:lineRule="auto"/>
              <w:ind w:left="0" w:right="30" w:firstLine="108"/>
              <w:jc w:val="left"/>
              <w:rPr>
                <w:rFonts w:ascii="Arial" w:cs="Arial" w:eastAsia="Arial" w:hAnsi="Arial"/>
              </w:rPr>
            </w:pPr>
            <w:r w:rsidDel="00000000" w:rsidR="00000000" w:rsidRPr="00000000">
              <w:rPr>
                <w:rFonts w:ascii="Arial" w:cs="Arial" w:eastAsia="Arial" w:hAnsi="Arial"/>
                <w:b w:val="1"/>
                <w:rtl w:val="0"/>
              </w:rPr>
              <w:t xml:space="preserve">Measured by</w:t>
            </w: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14" w:line="259" w:lineRule="auto"/>
              <w:ind w:left="0" w:firstLine="108"/>
              <w:jc w:val="left"/>
              <w:rPr>
                <w:rFonts w:ascii="Arial" w:cs="Arial" w:eastAsia="Arial" w:hAnsi="Arial"/>
              </w:rPr>
            </w:pPr>
            <w:r w:rsidDel="00000000" w:rsidR="00000000" w:rsidRPr="00000000">
              <w:rPr>
                <w:rFonts w:ascii="Arial" w:cs="Arial" w:eastAsia="Arial" w:hAnsi="Arial"/>
                <w:b w:val="1"/>
                <w:i w:val="1"/>
                <w:rtl w:val="0"/>
              </w:rPr>
              <w:t xml:space="preserve">1.  Management</w:t>
            </w:r>
            <w:r w:rsidDel="00000000" w:rsidR="00000000" w:rsidRPr="00000000">
              <w:rPr>
                <w:rFonts w:ascii="Arial" w:cs="Arial" w:eastAsia="Arial" w:hAnsi="Arial"/>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259" w:lineRule="auto"/>
              <w:ind w:left="142" w:firstLine="108"/>
              <w:jc w:val="left"/>
              <w:rPr>
                <w:rFonts w:ascii="Arial" w:cs="Arial" w:eastAsia="Arial" w:hAnsi="Arial"/>
              </w:rPr>
            </w:pPr>
            <w:r w:rsidDel="00000000" w:rsidR="00000000" w:rsidRPr="00000000">
              <w:rPr>
                <w:rFonts w:ascii="Arial" w:cs="Arial" w:eastAsia="Arial" w:hAnsi="Arial"/>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259" w:lineRule="auto"/>
              <w:ind w:left="0" w:right="30" w:firstLine="108"/>
              <w:jc w:val="left"/>
              <w:rPr>
                <w:rFonts w:ascii="Arial" w:cs="Arial" w:eastAsia="Arial" w:hAnsi="Arial"/>
              </w:rPr>
            </w:pPr>
            <w:r w:rsidDel="00000000" w:rsidR="00000000" w:rsidRPr="00000000">
              <w:rPr>
                <w:rFonts w:ascii="Arial" w:cs="Arial" w:eastAsia="Arial" w:hAnsi="Arial"/>
                <w:i w:val="1"/>
                <w:rtl w:val="0"/>
              </w:rPr>
              <w:t xml:space="preserve"> </w:t>
            </w:r>
            <w:r w:rsidDel="00000000" w:rsidR="00000000" w:rsidRPr="00000000">
              <w:rPr>
                <w:rtl w:val="0"/>
              </w:rPr>
            </w:r>
          </w:p>
        </w:tc>
      </w:tr>
      <w:tr>
        <w:trPr>
          <w:cantSplit w:val="0"/>
          <w:trHeight w:val="1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1.1.1 MI returns: All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to be returned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by the fifth day of each month </w:t>
            </w:r>
          </w:p>
          <w:p w:rsidR="00000000" w:rsidDel="00000000" w:rsidP="00000000" w:rsidRDefault="00000000" w:rsidRPr="00000000" w14:paraId="000001D1">
            <w:pPr>
              <w:spacing w:after="14"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D2">
            <w:pPr>
              <w:spacing w:after="14"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D3">
            <w:pPr>
              <w:spacing w:after="14"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D4">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1.1.2 To provide quarterly reports to the Client. To include data such as:</w:t>
            </w:r>
          </w:p>
          <w:p w:rsidR="00000000" w:rsidDel="00000000" w:rsidP="00000000" w:rsidRDefault="00000000" w:rsidRPr="00000000" w14:paraId="000001D5">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-Opportunities identified</w:t>
            </w:r>
          </w:p>
          <w:p w:rsidR="00000000" w:rsidDel="00000000" w:rsidP="00000000" w:rsidRDefault="00000000" w:rsidRPr="00000000" w14:paraId="000001D6">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EOI and ITT responses</w:t>
            </w:r>
          </w:p>
          <w:p w:rsidR="00000000" w:rsidDel="00000000" w:rsidP="00000000" w:rsidRDefault="00000000" w:rsidRPr="00000000" w14:paraId="000001D7">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Contract awards received</w:t>
            </w:r>
          </w:p>
          <w:p w:rsidR="00000000" w:rsidDel="00000000" w:rsidP="00000000" w:rsidRDefault="00000000" w:rsidRPr="00000000" w14:paraId="000001D8">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Marketing plans</w:t>
            </w:r>
          </w:p>
          <w:p w:rsidR="00000000" w:rsidDel="00000000" w:rsidP="00000000" w:rsidRDefault="00000000" w:rsidRPr="00000000" w14:paraId="000001D9">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Continuous improvements made</w:t>
            </w:r>
          </w:p>
          <w:p w:rsidR="00000000" w:rsidDel="00000000" w:rsidP="00000000" w:rsidRDefault="00000000" w:rsidRPr="00000000" w14:paraId="000001DA">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Risks and Issues</w:t>
            </w:r>
          </w:p>
          <w:p w:rsidR="00000000" w:rsidDel="00000000" w:rsidP="00000000" w:rsidRDefault="00000000" w:rsidRPr="00000000" w14:paraId="000001DB">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Others TBC on mobilisation and template to be developed so a standard procedure is followed by all suppliers</w:t>
            </w:r>
          </w:p>
          <w:p w:rsidR="00000000" w:rsidDel="00000000" w:rsidP="00000000" w:rsidRDefault="00000000" w:rsidRPr="00000000" w14:paraId="000001DC">
            <w:pPr>
              <w:spacing w:after="14"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DD">
            <w:pPr>
              <w:spacing w:after="14"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1.1.3  Performance </w:t>
            </w:r>
            <w:r w:rsidDel="00000000" w:rsidR="00000000" w:rsidRPr="00000000">
              <w:rPr>
                <w:rFonts w:ascii="Arial" w:cs="Arial" w:eastAsia="Arial" w:hAnsi="Arial"/>
                <w:color w:val="0b0c0c"/>
                <w:rtl w:val="0"/>
              </w:rPr>
              <w:t xml:space="preserve">reporting at least each quarter</w:t>
            </w:r>
            <w:r w:rsidDel="00000000" w:rsidR="00000000" w:rsidRPr="00000000">
              <w:rPr>
                <w:rFonts w:ascii="Arial" w:cs="Arial" w:eastAsia="Arial" w:hAnsi="Arial"/>
                <w:rtl w:val="0"/>
              </w:rPr>
              <w:t xml:space="preserve"> of future spend forecasting through this framework to include:</w:t>
            </w:r>
          </w:p>
          <w:p w:rsidR="00000000" w:rsidDel="00000000" w:rsidP="00000000" w:rsidRDefault="00000000" w:rsidRPr="00000000" w14:paraId="000001DE">
            <w:pPr>
              <w:numPr>
                <w:ilvl w:val="0"/>
                <w:numId w:val="63"/>
              </w:numPr>
              <w:spacing w:line="259" w:lineRule="auto"/>
              <w:ind w:left="283" w:hanging="141"/>
              <w:jc w:val="left"/>
              <w:rPr>
                <w:rFonts w:ascii="Arial" w:cs="Arial" w:eastAsia="Arial" w:hAnsi="Arial"/>
              </w:rPr>
            </w:pPr>
            <w:r w:rsidDel="00000000" w:rsidR="00000000" w:rsidRPr="00000000">
              <w:rPr>
                <w:rFonts w:ascii="Arial" w:cs="Arial" w:eastAsia="Arial" w:hAnsi="Arial"/>
                <w:rtl w:val="0"/>
              </w:rPr>
              <w:t xml:space="preserve">Accuracy of forecasts vs reported spend</w:t>
            </w:r>
          </w:p>
          <w:p w:rsidR="00000000" w:rsidDel="00000000" w:rsidP="00000000" w:rsidRDefault="00000000" w:rsidRPr="00000000" w14:paraId="000001DF">
            <w:pPr>
              <w:numPr>
                <w:ilvl w:val="0"/>
                <w:numId w:val="63"/>
              </w:numPr>
              <w:spacing w:line="259" w:lineRule="auto"/>
              <w:ind w:left="283" w:hanging="141"/>
              <w:jc w:val="left"/>
              <w:rPr>
                <w:rFonts w:ascii="Arial" w:cs="Arial" w:eastAsia="Arial" w:hAnsi="Arial"/>
              </w:rPr>
            </w:pPr>
            <w:r w:rsidDel="00000000" w:rsidR="00000000" w:rsidRPr="00000000">
              <w:rPr>
                <w:rFonts w:ascii="Arial" w:cs="Arial" w:eastAsia="Arial" w:hAnsi="Arial"/>
                <w:rtl w:val="0"/>
              </w:rPr>
              <w:t xml:space="preserve">Frequency of forecasts</w:t>
            </w:r>
          </w:p>
          <w:p w:rsidR="00000000" w:rsidDel="00000000" w:rsidP="00000000" w:rsidRDefault="00000000" w:rsidRPr="00000000" w14:paraId="000001E0">
            <w:pPr>
              <w:numPr>
                <w:ilvl w:val="0"/>
                <w:numId w:val="63"/>
              </w:numPr>
              <w:spacing w:after="14" w:line="259" w:lineRule="auto"/>
              <w:ind w:left="283" w:hanging="141"/>
              <w:jc w:val="left"/>
              <w:rPr>
                <w:rFonts w:ascii="Arial" w:cs="Arial" w:eastAsia="Arial" w:hAnsi="Arial"/>
              </w:rPr>
            </w:pPr>
            <w:r w:rsidDel="00000000" w:rsidR="00000000" w:rsidRPr="00000000">
              <w:rPr>
                <w:rFonts w:ascii="Arial" w:cs="Arial" w:eastAsia="Arial" w:hAnsi="Arial"/>
                <w:rtl w:val="0"/>
              </w:rPr>
              <w:t xml:space="preserve">Completeness of forecasts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259" w:lineRule="auto"/>
              <w:ind w:left="142" w:firstLine="108"/>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100%</w:t>
            </w:r>
          </w:p>
          <w:p w:rsidR="00000000" w:rsidDel="00000000" w:rsidP="00000000" w:rsidRDefault="00000000" w:rsidRPr="00000000" w14:paraId="000001E2">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3">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4">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5">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6">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7">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8">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9">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p w:rsidR="00000000" w:rsidDel="00000000" w:rsidP="00000000" w:rsidRDefault="00000000" w:rsidRPr="00000000" w14:paraId="000001EA">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B">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C">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D">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E">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EF">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0">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1">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2">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3">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4">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5">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6">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7">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8">
            <w:pPr>
              <w:spacing w:line="259" w:lineRule="auto"/>
              <w:ind w:left="142"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1F9">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21" w:line="273" w:lineRule="auto"/>
              <w:ind w:left="1" w:firstLine="0"/>
              <w:jc w:val="left"/>
              <w:rPr>
                <w:rFonts w:ascii="Arial" w:cs="Arial" w:eastAsia="Arial" w:hAnsi="Arial"/>
              </w:rPr>
            </w:pPr>
            <w:r w:rsidDel="00000000" w:rsidR="00000000" w:rsidRPr="00000000">
              <w:rPr>
                <w:rFonts w:ascii="Arial" w:cs="Arial" w:eastAsia="Arial" w:hAnsi="Arial"/>
                <w:rtl w:val="0"/>
              </w:rPr>
              <w:t xml:space="preserve">Confirmation of receipt and time of receipt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(as evidenced within </w:t>
            </w:r>
          </w:p>
          <w:p w:rsidR="00000000" w:rsidDel="00000000" w:rsidP="00000000" w:rsidRDefault="00000000" w:rsidRPr="00000000" w14:paraId="000001FB">
            <w:pPr>
              <w:spacing w:line="259" w:lineRule="auto"/>
              <w:ind w:left="0" w:right="30" w:firstLine="0"/>
              <w:jc w:val="left"/>
              <w:rPr>
                <w:rFonts w:ascii="Arial" w:cs="Arial" w:eastAsia="Arial" w:hAnsi="Arial"/>
                <w:b w:val="1"/>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data warehouse (Report MI) system)</w:t>
            </w:r>
            <w:r w:rsidDel="00000000" w:rsidR="00000000" w:rsidRPr="00000000">
              <w:rPr>
                <w:rFonts w:ascii="Arial" w:cs="Arial" w:eastAsia="Arial" w:hAnsi="Arial"/>
                <w:b w:val="1"/>
                <w:rtl w:val="0"/>
              </w:rPr>
              <w:t xml:space="preserve">  </w:t>
            </w:r>
          </w:p>
          <w:p w:rsidR="00000000" w:rsidDel="00000000" w:rsidP="00000000" w:rsidRDefault="00000000" w:rsidRPr="00000000" w14:paraId="000001FC">
            <w:pPr>
              <w:spacing w:line="259" w:lineRule="auto"/>
              <w:ind w:left="0" w:right="30" w:firstLine="108"/>
              <w:jc w:val="left"/>
              <w:rPr>
                <w:rFonts w:ascii="Arial" w:cs="Arial" w:eastAsia="Arial" w:hAnsi="Arial"/>
                <w:b w:val="1"/>
              </w:rPr>
            </w:pPr>
            <w:r w:rsidDel="00000000" w:rsidR="00000000" w:rsidRPr="00000000">
              <w:rPr>
                <w:rtl w:val="0"/>
              </w:rPr>
            </w:r>
          </w:p>
          <w:p w:rsidR="00000000" w:rsidDel="00000000" w:rsidP="00000000" w:rsidRDefault="00000000" w:rsidRPr="00000000" w14:paraId="000001FD">
            <w:pPr>
              <w:spacing w:line="259" w:lineRule="auto"/>
              <w:ind w:left="0" w:right="30" w:firstLine="108"/>
              <w:jc w:val="left"/>
              <w:rPr>
                <w:rFonts w:ascii="Arial" w:cs="Arial" w:eastAsia="Arial" w:hAnsi="Arial"/>
                <w:b w:val="1"/>
              </w:rPr>
            </w:pPr>
            <w:r w:rsidDel="00000000" w:rsidR="00000000" w:rsidRPr="00000000">
              <w:rPr>
                <w:rtl w:val="0"/>
              </w:rPr>
            </w:r>
          </w:p>
          <w:p w:rsidR="00000000" w:rsidDel="00000000" w:rsidP="00000000" w:rsidRDefault="00000000" w:rsidRPr="00000000" w14:paraId="000001FE">
            <w:pPr>
              <w:spacing w:line="259" w:lineRule="auto"/>
              <w:ind w:left="0" w:right="30" w:firstLine="0"/>
              <w:jc w:val="left"/>
              <w:rPr>
                <w:rFonts w:ascii="Arial" w:cs="Arial" w:eastAsia="Arial" w:hAnsi="Arial"/>
                <w:i w:val="1"/>
              </w:rPr>
            </w:pPr>
            <w:r w:rsidDel="00000000" w:rsidR="00000000" w:rsidRPr="00000000">
              <w:rPr>
                <w:rFonts w:ascii="Arial" w:cs="Arial" w:eastAsia="Arial" w:hAnsi="Arial"/>
                <w:rtl w:val="0"/>
              </w:rPr>
              <w:t xml:space="preserve">Confirmation of receipt and time of receipt by the </w:t>
            </w:r>
            <w:r w:rsidDel="00000000" w:rsidR="00000000" w:rsidRPr="00000000">
              <w:rPr>
                <w:rFonts w:ascii="Arial" w:cs="Arial" w:eastAsia="Arial" w:hAnsi="Arial"/>
                <w:i w:val="1"/>
                <w:rtl w:val="0"/>
              </w:rPr>
              <w:t xml:space="preserve">Client</w:t>
            </w:r>
          </w:p>
          <w:p w:rsidR="00000000" w:rsidDel="00000000" w:rsidP="00000000" w:rsidRDefault="00000000" w:rsidRPr="00000000" w14:paraId="000001FF">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0">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1">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2">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3">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4">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5">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6">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7">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8">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9">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A">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B">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C">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D">
            <w:pPr>
              <w:spacing w:line="259" w:lineRule="auto"/>
              <w:ind w:left="0" w:right="3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0E">
            <w:pPr>
              <w:spacing w:line="259" w:lineRule="auto"/>
              <w:ind w:left="0" w:right="30" w:firstLine="0"/>
              <w:jc w:val="left"/>
              <w:rPr>
                <w:rFonts w:ascii="Arial" w:cs="Arial" w:eastAsia="Arial" w:hAnsi="Arial"/>
                <w:i w:val="1"/>
              </w:rPr>
            </w:pPr>
            <w:r w:rsidDel="00000000" w:rsidR="00000000" w:rsidRPr="00000000">
              <w:rPr>
                <w:rFonts w:ascii="Arial" w:cs="Arial" w:eastAsia="Arial" w:hAnsi="Arial"/>
                <w:rtl w:val="0"/>
              </w:rPr>
              <w:t xml:space="preserve">Confirmation of receipt and time of receipt by the </w:t>
            </w:r>
            <w:r w:rsidDel="00000000" w:rsidR="00000000" w:rsidRPr="00000000">
              <w:rPr>
                <w:rFonts w:ascii="Arial" w:cs="Arial" w:eastAsia="Arial" w:hAnsi="Arial"/>
                <w:i w:val="1"/>
                <w:rtl w:val="0"/>
              </w:rPr>
              <w:t xml:space="preserve">Client</w:t>
            </w:r>
          </w:p>
        </w:tc>
      </w:tr>
      <w:tr>
        <w:trPr>
          <w:cantSplit w:val="0"/>
          <w:trHeight w:val="1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14" w:line="259" w:lineRule="auto"/>
              <w:ind w:left="0" w:firstLine="108"/>
              <w:jc w:val="left"/>
              <w:rPr>
                <w:rFonts w:ascii="Arial" w:cs="Arial" w:eastAsia="Arial" w:hAnsi="Arial"/>
                <w:i w:val="1"/>
              </w:rPr>
            </w:pPr>
            <w:r w:rsidDel="00000000" w:rsidR="00000000" w:rsidRPr="00000000">
              <w:rPr>
                <w:rFonts w:ascii="Arial" w:cs="Arial" w:eastAsia="Arial" w:hAnsi="Arial"/>
                <w:rtl w:val="0"/>
              </w:rPr>
              <w:t xml:space="preserve">1.2 All undisputed invoices to be paid within 30 calendar days of issue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259" w:lineRule="auto"/>
              <w:ind w:left="0" w:right="30" w:firstLine="108"/>
              <w:jc w:val="left"/>
              <w:rPr>
                <w:rFonts w:ascii="Arial" w:cs="Arial" w:eastAsia="Arial" w:hAnsi="Arial"/>
              </w:rPr>
            </w:pPr>
            <w:r w:rsidDel="00000000" w:rsidR="00000000" w:rsidRPr="00000000">
              <w:rPr>
                <w:rFonts w:ascii="Arial" w:cs="Arial" w:eastAsia="Arial" w:hAnsi="Arial"/>
                <w:rtl w:val="0"/>
              </w:rPr>
              <w:t xml:space="preserve">Confirmation of receipt and time of receipt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(as evidenced within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CODA system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financial management system)) </w:t>
            </w:r>
          </w:p>
        </w:tc>
      </w:tr>
      <w:tr>
        <w:trPr>
          <w:cantSplit w:val="0"/>
          <w:trHeight w:val="1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1.3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to be issued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259" w:lineRule="auto"/>
              <w:ind w:left="0" w:right="30" w:firstLine="108"/>
              <w:jc w:val="left"/>
              <w:rPr>
                <w:rFonts w:ascii="Arial" w:cs="Arial" w:eastAsia="Arial" w:hAnsi="Arial"/>
              </w:rPr>
            </w:pPr>
            <w:r w:rsidDel="00000000" w:rsidR="00000000" w:rsidRPr="00000000">
              <w:rPr>
                <w:rFonts w:ascii="Arial" w:cs="Arial" w:eastAsia="Arial" w:hAnsi="Arial"/>
                <w:rtl w:val="0"/>
              </w:rPr>
              <w:t xml:space="preserve">Confirmation of receipt and time of receipt by the </w:t>
            </w:r>
            <w:r w:rsidDel="00000000" w:rsidR="00000000" w:rsidRPr="00000000">
              <w:rPr>
                <w:rFonts w:ascii="Arial" w:cs="Arial" w:eastAsia="Arial" w:hAnsi="Arial"/>
                <w:i w:val="1"/>
                <w:rtl w:val="0"/>
              </w:rPr>
              <w:t xml:space="preserve">Client </w:t>
            </w:r>
            <w:r w:rsidDel="00000000" w:rsidR="00000000" w:rsidRPr="00000000">
              <w:rPr>
                <w:rtl w:val="0"/>
              </w:rPr>
            </w:r>
          </w:p>
        </w:tc>
      </w:tr>
      <w:tr>
        <w:trPr>
          <w:cantSplit w:val="0"/>
          <w:trHeight w:val="13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1.4 Actions identified in an </w:t>
            </w:r>
            <w:r w:rsidDel="00000000" w:rsidR="00000000" w:rsidRPr="00000000">
              <w:rPr>
                <w:rFonts w:ascii="Arial" w:cs="Arial" w:eastAsia="Arial" w:hAnsi="Arial"/>
                <w:i w:val="1"/>
                <w:rtl w:val="0"/>
              </w:rPr>
              <w:t xml:space="preserve">Audit Report</w:t>
            </w:r>
            <w:r w:rsidDel="00000000" w:rsidR="00000000" w:rsidRPr="00000000">
              <w:rPr>
                <w:rFonts w:ascii="Arial" w:cs="Arial" w:eastAsia="Arial" w:hAnsi="Arial"/>
                <w:rtl w:val="0"/>
              </w:rPr>
              <w:t xml:space="preserve"> to be delivered by the dates set out in the </w:t>
            </w:r>
            <w:r w:rsidDel="00000000" w:rsidR="00000000" w:rsidRPr="00000000">
              <w:rPr>
                <w:rFonts w:ascii="Arial" w:cs="Arial" w:eastAsia="Arial" w:hAnsi="Arial"/>
                <w:i w:val="1"/>
                <w:rtl w:val="0"/>
              </w:rPr>
              <w:t xml:space="preserve">Audit Report</w:t>
            </w:r>
            <w:r w:rsidDel="00000000" w:rsidR="00000000" w:rsidRPr="00000000">
              <w:rPr>
                <w:rFonts w:ascii="Arial" w:cs="Arial" w:eastAsia="Arial" w:hAnsi="Arial"/>
                <w:b w:val="1"/>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273" w:lineRule="auto"/>
              <w:ind w:left="0" w:right="45" w:firstLine="0"/>
              <w:jc w:val="left"/>
              <w:rPr>
                <w:rFonts w:ascii="Arial" w:cs="Arial" w:eastAsia="Arial" w:hAnsi="Arial"/>
                <w:i w:val="1"/>
              </w:rPr>
            </w:pPr>
            <w:r w:rsidDel="00000000" w:rsidR="00000000" w:rsidRPr="00000000">
              <w:rPr>
                <w:rFonts w:ascii="Arial" w:cs="Arial" w:eastAsia="Arial" w:hAnsi="Arial"/>
                <w:rtl w:val="0"/>
              </w:rPr>
              <w:t xml:space="preserve">Confirmation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of completion of the actions by the dates identified in the </w:t>
            </w:r>
            <w:r w:rsidDel="00000000" w:rsidR="00000000" w:rsidRPr="00000000">
              <w:rPr>
                <w:rFonts w:ascii="Arial" w:cs="Arial" w:eastAsia="Arial" w:hAnsi="Arial"/>
                <w:i w:val="1"/>
                <w:rtl w:val="0"/>
              </w:rPr>
              <w:t xml:space="preserve">Audit Report </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1.5.  </w:t>
            </w:r>
            <w:r w:rsidDel="00000000" w:rsidR="00000000" w:rsidRPr="00000000">
              <w:rPr>
                <w:rFonts w:ascii="Arial" w:cs="Arial" w:eastAsia="Arial" w:hAnsi="Arial"/>
                <w:i w:val="1"/>
                <w:rtl w:val="0"/>
              </w:rPr>
              <w:t xml:space="preserve">Financial Viability Risk Assessment Tool </w:t>
            </w:r>
            <w:r w:rsidDel="00000000" w:rsidR="00000000" w:rsidRPr="00000000">
              <w:rPr>
                <w:rFonts w:ascii="Arial" w:cs="Arial" w:eastAsia="Arial" w:hAnsi="Arial"/>
                <w:rtl w:val="0"/>
              </w:rPr>
              <w:t xml:space="preserve">should be completed and submitted within 120 days of accounting reference date every year on anniversary of </w:t>
            </w:r>
            <w:r w:rsidDel="00000000" w:rsidR="00000000" w:rsidRPr="00000000">
              <w:rPr>
                <w:rFonts w:ascii="Arial" w:cs="Arial" w:eastAsia="Arial" w:hAnsi="Arial"/>
                <w:i w:val="1"/>
                <w:rtl w:val="0"/>
              </w:rPr>
              <w:t xml:space="preserve">Framework Commencement Date</w:t>
            </w:r>
            <w:r w:rsidDel="00000000" w:rsidR="00000000" w:rsidRPr="00000000">
              <w:rPr>
                <w:rtl w:val="0"/>
              </w:rPr>
            </w:r>
          </w:p>
          <w:p w:rsidR="00000000" w:rsidDel="00000000" w:rsidP="00000000" w:rsidRDefault="00000000" w:rsidRPr="00000000" w14:paraId="00000219">
            <w:pPr>
              <w:spacing w:line="259" w:lineRule="auto"/>
              <w:ind w:left="0" w:firstLine="108"/>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line="259" w:lineRule="auto"/>
              <w:ind w:left="0" w:right="30" w:firstLine="0"/>
              <w:jc w:val="left"/>
              <w:rPr>
                <w:rFonts w:ascii="Arial" w:cs="Arial" w:eastAsia="Arial" w:hAnsi="Arial"/>
              </w:rPr>
            </w:pPr>
            <w:r w:rsidDel="00000000" w:rsidR="00000000" w:rsidRPr="00000000">
              <w:rPr>
                <w:rFonts w:ascii="Arial" w:cs="Arial" w:eastAsia="Arial" w:hAnsi="Arial"/>
                <w:rtl w:val="0"/>
              </w:rPr>
              <w:t xml:space="preserve">Confirmation of receipt by the </w:t>
            </w:r>
            <w:r w:rsidDel="00000000" w:rsidR="00000000" w:rsidRPr="00000000">
              <w:rPr>
                <w:rFonts w:ascii="Arial" w:cs="Arial" w:eastAsia="Arial" w:hAnsi="Arial"/>
                <w:i w:val="1"/>
                <w:rtl w:val="0"/>
              </w:rPr>
              <w:t xml:space="preserve">Client</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1.7 Submit a list and details of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every year on anniversary of </w:t>
            </w:r>
            <w:r w:rsidDel="00000000" w:rsidR="00000000" w:rsidRPr="00000000">
              <w:rPr>
                <w:rFonts w:ascii="Arial" w:cs="Arial" w:eastAsia="Arial" w:hAnsi="Arial"/>
                <w:i w:val="1"/>
                <w:rtl w:val="0"/>
              </w:rPr>
              <w:t xml:space="preserve">Framework Commencement Date</w:t>
            </w:r>
            <w:r w:rsidDel="00000000" w:rsidR="00000000" w:rsidRPr="00000000">
              <w:rPr>
                <w:rtl w:val="0"/>
              </w:rPr>
            </w:r>
          </w:p>
          <w:p w:rsidR="00000000" w:rsidDel="00000000" w:rsidP="00000000" w:rsidRDefault="00000000" w:rsidRPr="00000000" w14:paraId="0000021D">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259" w:lineRule="auto"/>
              <w:ind w:left="0" w:right="30" w:firstLine="108"/>
              <w:jc w:val="left"/>
              <w:rPr>
                <w:rFonts w:ascii="Arial" w:cs="Arial" w:eastAsia="Arial" w:hAnsi="Arial"/>
              </w:rPr>
            </w:pPr>
            <w:r w:rsidDel="00000000" w:rsidR="00000000" w:rsidRPr="00000000">
              <w:rPr>
                <w:rFonts w:ascii="Arial" w:cs="Arial" w:eastAsia="Arial" w:hAnsi="Arial"/>
                <w:rtl w:val="0"/>
              </w:rPr>
              <w:t xml:space="preserve">Confirmation of receipt by the </w:t>
            </w:r>
            <w:r w:rsidDel="00000000" w:rsidR="00000000" w:rsidRPr="00000000">
              <w:rPr>
                <w:rFonts w:ascii="Arial" w:cs="Arial" w:eastAsia="Arial" w:hAnsi="Arial"/>
                <w:i w:val="1"/>
                <w:rtl w:val="0"/>
              </w:rPr>
              <w:t xml:space="preserve">CCS</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1.8 Modern Slavery Assessment Tool should be completed and submitted every year on the anniversary of the framework commencement date.    To re-assess the statement and submit yearly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259" w:lineRule="auto"/>
              <w:ind w:left="0" w:right="30" w:firstLine="108"/>
              <w:jc w:val="left"/>
              <w:rPr>
                <w:rFonts w:ascii="Arial" w:cs="Arial" w:eastAsia="Arial" w:hAnsi="Arial"/>
              </w:rPr>
            </w:pPr>
            <w:r w:rsidDel="00000000" w:rsidR="00000000" w:rsidRPr="00000000">
              <w:rPr>
                <w:rFonts w:ascii="Arial" w:cs="Arial" w:eastAsia="Arial" w:hAnsi="Arial"/>
                <w:rtl w:val="0"/>
              </w:rPr>
              <w:t xml:space="preserve">Confirmation of receipt by the </w:t>
            </w:r>
            <w:r w:rsidDel="00000000" w:rsidR="00000000" w:rsidRPr="00000000">
              <w:rPr>
                <w:rFonts w:ascii="Arial" w:cs="Arial" w:eastAsia="Arial" w:hAnsi="Arial"/>
                <w:i w:val="1"/>
                <w:rtl w:val="0"/>
              </w:rPr>
              <w:t xml:space="preserve">CCS</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1.9 A Social Value report and metrics **  should be completed and submitted every year on the anniversary of the framework commencement date.     </w:t>
            </w:r>
          </w:p>
          <w:p w:rsidR="00000000" w:rsidDel="00000000" w:rsidP="00000000" w:rsidRDefault="00000000" w:rsidRPr="00000000" w14:paraId="00000224">
            <w:pPr>
              <w:spacing w:line="259" w:lineRule="auto"/>
              <w:ind w:left="0" w:firstLine="108"/>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259" w:lineRule="auto"/>
              <w:ind w:left="0" w:right="30" w:firstLine="108"/>
              <w:jc w:val="left"/>
              <w:rPr>
                <w:rFonts w:ascii="Arial" w:cs="Arial" w:eastAsia="Arial" w:hAnsi="Arial"/>
              </w:rPr>
            </w:pPr>
            <w:r w:rsidDel="00000000" w:rsidR="00000000" w:rsidRPr="00000000">
              <w:rPr>
                <w:rFonts w:ascii="Arial" w:cs="Arial" w:eastAsia="Arial" w:hAnsi="Arial"/>
                <w:rtl w:val="0"/>
              </w:rPr>
              <w:t xml:space="preserve">Confirmation of receipt by the </w:t>
            </w:r>
            <w:r w:rsidDel="00000000" w:rsidR="00000000" w:rsidRPr="00000000">
              <w:rPr>
                <w:rFonts w:ascii="Arial" w:cs="Arial" w:eastAsia="Arial" w:hAnsi="Arial"/>
                <w:i w:val="1"/>
                <w:rtl w:val="0"/>
              </w:rPr>
              <w:t xml:space="preserve">CCS</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1.9.1 To provide a </w:t>
            </w:r>
            <w:r w:rsidDel="00000000" w:rsidR="00000000" w:rsidRPr="00000000">
              <w:rPr>
                <w:rFonts w:ascii="Arial" w:cs="Arial" w:eastAsia="Arial" w:hAnsi="Arial"/>
                <w:i w:val="1"/>
                <w:rtl w:val="0"/>
              </w:rPr>
              <w:t xml:space="preserve">Carbon Reduction Plan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to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and additional clients if required. </w:t>
            </w:r>
          </w:p>
          <w:p w:rsidR="00000000" w:rsidDel="00000000" w:rsidP="00000000" w:rsidRDefault="00000000" w:rsidRPr="00000000" w14:paraId="00000228">
            <w:pPr>
              <w:spacing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229">
            <w:pPr>
              <w:spacing w:line="259" w:lineRule="auto"/>
              <w:ind w:left="0" w:firstLine="108"/>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259" w:lineRule="auto"/>
              <w:ind w:left="0" w:right="30"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to be assessed and re-issued if required on a yearly basis. On the anniversary of the start of the framework date.</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line="259" w:lineRule="auto"/>
              <w:ind w:left="0" w:firstLine="108"/>
              <w:jc w:val="left"/>
              <w:rPr>
                <w:rFonts w:ascii="Arial" w:cs="Arial" w:eastAsia="Arial" w:hAnsi="Arial"/>
              </w:rPr>
            </w:pPr>
            <w:r w:rsidDel="00000000" w:rsidR="00000000" w:rsidRPr="00000000">
              <w:rPr>
                <w:rFonts w:ascii="Arial" w:cs="Arial" w:eastAsia="Arial" w:hAnsi="Arial"/>
                <w:b w:val="1"/>
                <w:rtl w:val="0"/>
              </w:rPr>
              <w:t xml:space="preserve">2.  Operational efficiency/ cost savings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2.1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deliver against its </w:t>
            </w:r>
            <w:r w:rsidDel="00000000" w:rsidR="00000000" w:rsidRPr="00000000">
              <w:rPr>
                <w:rFonts w:ascii="Arial" w:cs="Arial" w:eastAsia="Arial" w:hAnsi="Arial"/>
                <w:i w:val="1"/>
                <w:rtl w:val="0"/>
              </w:rPr>
              <w:t xml:space="preserve">Continuous Improvement Plan</w:t>
            </w:r>
            <w:r w:rsidDel="00000000" w:rsidR="00000000" w:rsidRPr="00000000">
              <w:rPr>
                <w:rFonts w:ascii="Arial" w:cs="Arial" w:eastAsia="Arial" w:hAnsi="Arial"/>
                <w:rtl w:val="0"/>
              </w:rPr>
              <w:t xml:space="preserve"> to deliver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17"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To provide a continuous improvement plan no longer than 3 months after the start of the framework and every year after this date.</w:t>
            </w:r>
          </w:p>
          <w:p w:rsidR="00000000" w:rsidDel="00000000" w:rsidP="00000000" w:rsidRDefault="00000000" w:rsidRPr="00000000" w14:paraId="00000232">
            <w:pPr>
              <w:spacing w:after="17"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233">
            <w:pPr>
              <w:spacing w:after="17"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Confirmation by  the </w:t>
            </w:r>
          </w:p>
          <w:p w:rsidR="00000000" w:rsidDel="00000000" w:rsidP="00000000" w:rsidRDefault="00000000" w:rsidRPr="00000000" w14:paraId="00000234">
            <w:pPr>
              <w:spacing w:line="272" w:lineRule="auto"/>
              <w:ind w:left="0" w:right="145" w:firstLine="0"/>
              <w:jc w:val="left"/>
              <w:rPr>
                <w:rFonts w:ascii="Arial" w:cs="Arial" w:eastAsia="Arial" w:hAnsi="Arial"/>
              </w:rPr>
            </w:pP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of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achieved by the dates identified in the </w:t>
            </w:r>
          </w:p>
          <w:p w:rsidR="00000000" w:rsidDel="00000000" w:rsidP="00000000" w:rsidRDefault="00000000" w:rsidRPr="00000000" w14:paraId="00000235">
            <w:pPr>
              <w:spacing w:after="14" w:line="259" w:lineRule="auto"/>
              <w:ind w:left="0" w:firstLine="0"/>
              <w:jc w:val="left"/>
              <w:rPr>
                <w:rFonts w:ascii="Arial" w:cs="Arial" w:eastAsia="Arial" w:hAnsi="Arial"/>
              </w:rPr>
            </w:pPr>
            <w:r w:rsidDel="00000000" w:rsidR="00000000" w:rsidRPr="00000000">
              <w:rPr>
                <w:rFonts w:ascii="Arial" w:cs="Arial" w:eastAsia="Arial" w:hAnsi="Arial"/>
                <w:i w:val="1"/>
                <w:rtl w:val="0"/>
              </w:rPr>
              <w:t xml:space="preserve">Timetable</w:t>
            </w:r>
            <w:r w:rsidDel="00000000" w:rsidR="00000000" w:rsidRPr="00000000">
              <w:rPr>
                <w:rFonts w:ascii="Arial" w:cs="Arial" w:eastAsia="Arial" w:hAnsi="Arial"/>
                <w:rtl w:val="0"/>
              </w:rPr>
              <w:t xml:space="preserve"> and in the </w:t>
            </w:r>
          </w:p>
          <w:p w:rsidR="00000000" w:rsidDel="00000000" w:rsidP="00000000" w:rsidRDefault="00000000" w:rsidRPr="00000000" w14:paraId="00000236">
            <w:pPr>
              <w:spacing w:after="17" w:line="259" w:lineRule="auto"/>
              <w:ind w:left="0" w:firstLine="0"/>
              <w:jc w:val="left"/>
              <w:rPr>
                <w:rFonts w:ascii="Arial" w:cs="Arial" w:eastAsia="Arial" w:hAnsi="Arial"/>
                <w:i w:val="1"/>
              </w:rPr>
            </w:pPr>
            <w:r w:rsidDel="00000000" w:rsidR="00000000" w:rsidRPr="00000000">
              <w:rPr>
                <w:rFonts w:ascii="Arial" w:cs="Arial" w:eastAsia="Arial" w:hAnsi="Arial"/>
                <w:i w:val="1"/>
                <w:rtl w:val="0"/>
              </w:rPr>
              <w:t xml:space="preserve">Continuous </w:t>
            </w:r>
          </w:p>
          <w:p w:rsidR="00000000" w:rsidDel="00000000" w:rsidP="00000000" w:rsidRDefault="00000000" w:rsidRPr="00000000" w14:paraId="00000237">
            <w:pPr>
              <w:spacing w:line="259" w:lineRule="auto"/>
              <w:ind w:left="0" w:firstLine="0"/>
              <w:jc w:val="left"/>
              <w:rPr>
                <w:rFonts w:ascii="Arial" w:cs="Arial" w:eastAsia="Arial" w:hAnsi="Arial"/>
              </w:rPr>
            </w:pPr>
            <w:r w:rsidDel="00000000" w:rsidR="00000000" w:rsidRPr="00000000">
              <w:rPr>
                <w:rFonts w:ascii="Arial" w:cs="Arial" w:eastAsia="Arial" w:hAnsi="Arial"/>
                <w:i w:val="1"/>
                <w:rtl w:val="0"/>
              </w:rPr>
              <w:t xml:space="preserve">Improvement Plan</w:t>
            </w:r>
            <w:r w:rsidDel="00000000" w:rsidR="00000000" w:rsidRPr="00000000">
              <w:rPr>
                <w:rFonts w:ascii="Arial" w:cs="Arial" w:eastAsia="Arial" w:hAnsi="Arial"/>
                <w:rtl w:val="0"/>
              </w:rPr>
              <w:t xml:space="preserve"> </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259" w:lineRule="auto"/>
              <w:ind w:left="0" w:firstLine="108"/>
              <w:jc w:val="left"/>
              <w:rPr>
                <w:rFonts w:ascii="Arial" w:cs="Arial" w:eastAsia="Arial" w:hAnsi="Arial"/>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Customer satisfaction</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9">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A">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3.1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to be provided under </w:t>
            </w:r>
            <w:r w:rsidDel="00000000" w:rsidR="00000000" w:rsidRPr="00000000">
              <w:rPr>
                <w:rFonts w:ascii="Arial" w:cs="Arial" w:eastAsia="Arial" w:hAnsi="Arial"/>
                <w:i w:val="1"/>
                <w:rtl w:val="0"/>
              </w:rPr>
              <w:t xml:space="preserve">Project Contracts </w:t>
            </w:r>
            <w:r w:rsidDel="00000000" w:rsidR="00000000" w:rsidRPr="00000000">
              <w:rPr>
                <w:rFonts w:ascii="Arial" w:cs="Arial" w:eastAsia="Arial" w:hAnsi="Arial"/>
                <w:rtl w:val="0"/>
              </w:rPr>
              <w:t xml:space="preserve">to the satisfaction of </w:t>
            </w:r>
            <w:r w:rsidDel="00000000" w:rsidR="00000000" w:rsidRPr="00000000">
              <w:rPr>
                <w:rFonts w:ascii="Arial" w:cs="Arial" w:eastAsia="Arial" w:hAnsi="Arial"/>
                <w:i w:val="1"/>
                <w:rtl w:val="0"/>
              </w:rPr>
              <w:t xml:space="preserve">Additional Clients  - </w:t>
            </w:r>
            <w:r w:rsidDel="00000000" w:rsidR="00000000" w:rsidRPr="00000000">
              <w:rPr>
                <w:rFonts w:ascii="Arial" w:cs="Arial" w:eastAsia="Arial" w:hAnsi="Arial"/>
                <w:rtl w:val="0"/>
              </w:rPr>
              <w:t xml:space="preserve"> An Additional Client survey to be completed per project </w:t>
            </w:r>
          </w:p>
          <w:p w:rsidR="00000000" w:rsidDel="00000000" w:rsidP="00000000" w:rsidRDefault="00000000" w:rsidRPr="00000000" w14:paraId="0000023C">
            <w:pPr>
              <w:spacing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3D">
            <w:pPr>
              <w:spacing w:after="14" w:line="259" w:lineRule="auto"/>
              <w:ind w:left="0" w:firstLine="108"/>
              <w:jc w:val="left"/>
              <w:rPr>
                <w:rFonts w:ascii="Arial" w:cs="Arial" w:eastAsia="Arial" w:hAnsi="Arial"/>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Confirmation by the </w:t>
            </w:r>
          </w:p>
          <w:p w:rsidR="00000000" w:rsidDel="00000000" w:rsidP="00000000" w:rsidRDefault="00000000" w:rsidRPr="00000000" w14:paraId="00000240">
            <w:pPr>
              <w:spacing w:line="259" w:lineRule="auto"/>
              <w:ind w:left="0" w:firstLine="108"/>
              <w:jc w:val="left"/>
              <w:rPr>
                <w:rFonts w:ascii="Arial" w:cs="Arial" w:eastAsia="Arial" w:hAnsi="Arial"/>
              </w:rPr>
            </w:pP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performance against customer satisfaction surveys </w:t>
            </w:r>
          </w:p>
        </w:tc>
      </w:tr>
      <w:tr>
        <w:trPr>
          <w:cantSplit w:val="0"/>
          <w:trHeight w:val="1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3.2 To provide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with 2 case studies per year (if 2 projects are delivered via the framework agreement)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line="259" w:lineRule="auto"/>
              <w:ind w:left="142" w:firstLine="108"/>
              <w:jc w:val="left"/>
              <w:rPr>
                <w:rFonts w:ascii="Arial" w:cs="Arial" w:eastAsia="Arial" w:hAnsi="Arial"/>
              </w:rPr>
            </w:pPr>
            <w:r w:rsidDel="00000000" w:rsidR="00000000" w:rsidRPr="00000000">
              <w:rPr>
                <w:rFonts w:ascii="Arial" w:cs="Arial" w:eastAsia="Arial" w:hAnsi="Arial"/>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Confirmation of receipt by  </w:t>
            </w:r>
            <w:r w:rsidDel="00000000" w:rsidR="00000000" w:rsidRPr="00000000">
              <w:rPr>
                <w:rFonts w:ascii="Arial" w:cs="Arial" w:eastAsia="Arial" w:hAnsi="Arial"/>
                <w:i w:val="1"/>
                <w:rtl w:val="0"/>
              </w:rPr>
              <w:t xml:space="preserve">CCS.</w:t>
            </w:r>
            <w:r w:rsidDel="00000000" w:rsidR="00000000" w:rsidRPr="00000000">
              <w:rPr>
                <w:rtl w:val="0"/>
              </w:rPr>
            </w:r>
          </w:p>
          <w:p w:rsidR="00000000" w:rsidDel="00000000" w:rsidP="00000000" w:rsidRDefault="00000000" w:rsidRPr="00000000" w14:paraId="00000244">
            <w:pPr>
              <w:spacing w:after="14" w:line="259" w:lineRule="auto"/>
              <w:ind w:left="0" w:firstLine="108"/>
              <w:jc w:val="left"/>
              <w:rPr>
                <w:rFonts w:ascii="Arial" w:cs="Arial" w:eastAsia="Arial" w:hAnsi="Arial"/>
              </w:rPr>
            </w:pPr>
            <w:r w:rsidDel="00000000" w:rsidR="00000000" w:rsidRPr="00000000">
              <w:rPr>
                <w:rFonts w:ascii="Arial" w:cs="Arial" w:eastAsia="Arial" w:hAnsi="Arial"/>
                <w:rtl w:val="0"/>
              </w:rPr>
              <w:t xml:space="preserve">It is understood that this is only possible if 2 or more projects are delivered on a yearly basis.</w:t>
            </w:r>
          </w:p>
        </w:tc>
      </w:tr>
    </w:tbl>
    <w:p w:rsidR="00000000" w:rsidDel="00000000" w:rsidP="00000000" w:rsidRDefault="00000000" w:rsidRPr="00000000" w14:paraId="00000245">
      <w:pPr>
        <w:spacing w:after="223" w:line="259" w:lineRule="auto"/>
        <w:ind w:left="108"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246">
      <w:pPr>
        <w:spacing w:after="223" w:line="259" w:lineRule="auto"/>
        <w:ind w:left="108" w:firstLine="108"/>
        <w:jc w:val="left"/>
        <w:rPr>
          <w:rFonts w:ascii="Arial" w:cs="Arial" w:eastAsia="Arial" w:hAnsi="Arial"/>
        </w:rPr>
      </w:pPr>
      <w:r w:rsidDel="00000000" w:rsidR="00000000" w:rsidRPr="00000000">
        <w:rPr>
          <w:rFonts w:ascii="Arial" w:cs="Arial" w:eastAsia="Arial" w:hAnsi="Arial"/>
          <w:rtl w:val="0"/>
        </w:rPr>
        <w:t xml:space="preserve">** The social value metrics to be reported are below:</w:t>
      </w:r>
    </w:p>
    <w:tbl>
      <w:tblPr>
        <w:tblStyle w:val="Table4"/>
        <w:tblW w:w="9611.0" w:type="dxa"/>
        <w:jc w:val="left"/>
        <w:tblInd w:w="2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2"/>
        <w:gridCol w:w="2403"/>
        <w:gridCol w:w="2403"/>
        <w:gridCol w:w="2403"/>
        <w:tblGridChange w:id="0">
          <w:tblGrid>
            <w:gridCol w:w="2402"/>
            <w:gridCol w:w="2403"/>
            <w:gridCol w:w="2403"/>
            <w:gridCol w:w="2403"/>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47">
            <w:pPr>
              <w:widowControl w:val="0"/>
              <w:ind w:left="0" w:firstLine="0"/>
              <w:jc w:val="center"/>
              <w:rPr>
                <w:rFonts w:ascii="Arial" w:cs="Arial" w:eastAsia="Arial" w:hAnsi="Arial"/>
                <w:b w:val="1"/>
                <w:shd w:fill="a4c2f4" w:val="clear"/>
              </w:rPr>
            </w:pPr>
            <w:r w:rsidDel="00000000" w:rsidR="00000000" w:rsidRPr="00000000">
              <w:rPr>
                <w:rFonts w:ascii="Arial" w:cs="Arial" w:eastAsia="Arial" w:hAnsi="Arial"/>
                <w:b w:val="1"/>
                <w:shd w:fill="a4c2f4" w:val="clear"/>
                <w:rtl w:val="0"/>
              </w:rPr>
              <w:t xml:space="preserve">Success Measure</w:t>
            </w:r>
          </w:p>
        </w:tc>
        <w:tc>
          <w:tcPr>
            <w:shd w:fill="a4c2f4" w:val="clear"/>
            <w:tcMar>
              <w:top w:w="100.0" w:type="dxa"/>
              <w:left w:w="100.0" w:type="dxa"/>
              <w:bottom w:w="100.0" w:type="dxa"/>
              <w:right w:w="100.0" w:type="dxa"/>
            </w:tcMar>
          </w:tcPr>
          <w:p w:rsidR="00000000" w:rsidDel="00000000" w:rsidP="00000000" w:rsidRDefault="00000000" w:rsidRPr="00000000" w14:paraId="00000248">
            <w:pPr>
              <w:widowControl w:val="0"/>
              <w:ind w:left="0" w:firstLine="0"/>
              <w:jc w:val="center"/>
              <w:rPr>
                <w:rFonts w:ascii="Arial" w:cs="Arial" w:eastAsia="Arial" w:hAnsi="Arial"/>
                <w:b w:val="1"/>
                <w:shd w:fill="a4c2f4" w:val="clear"/>
              </w:rPr>
            </w:pPr>
            <w:r w:rsidDel="00000000" w:rsidR="00000000" w:rsidRPr="00000000">
              <w:rPr>
                <w:rFonts w:ascii="Arial" w:cs="Arial" w:eastAsia="Arial" w:hAnsi="Arial"/>
                <w:b w:val="1"/>
                <w:shd w:fill="a4c2f4" w:val="clear"/>
                <w:rtl w:val="0"/>
              </w:rPr>
              <w:t xml:space="preserve">Purpose</w:t>
            </w:r>
          </w:p>
        </w:tc>
        <w:tc>
          <w:tcPr>
            <w:shd w:fill="a4c2f4" w:val="clear"/>
            <w:tcMar>
              <w:top w:w="100.0" w:type="dxa"/>
              <w:left w:w="100.0" w:type="dxa"/>
              <w:bottom w:w="100.0" w:type="dxa"/>
              <w:right w:w="100.0" w:type="dxa"/>
            </w:tcMar>
          </w:tcPr>
          <w:p w:rsidR="00000000" w:rsidDel="00000000" w:rsidP="00000000" w:rsidRDefault="00000000" w:rsidRPr="00000000" w14:paraId="00000249">
            <w:pPr>
              <w:widowControl w:val="0"/>
              <w:ind w:left="0" w:firstLine="0"/>
              <w:jc w:val="center"/>
              <w:rPr>
                <w:rFonts w:ascii="Arial" w:cs="Arial" w:eastAsia="Arial" w:hAnsi="Arial"/>
                <w:b w:val="1"/>
                <w:shd w:fill="a4c2f4" w:val="clear"/>
              </w:rPr>
            </w:pPr>
            <w:r w:rsidDel="00000000" w:rsidR="00000000" w:rsidRPr="00000000">
              <w:rPr>
                <w:rFonts w:ascii="Arial" w:cs="Arial" w:eastAsia="Arial" w:hAnsi="Arial"/>
                <w:b w:val="1"/>
                <w:shd w:fill="a4c2f4" w:val="clear"/>
                <w:rtl w:val="0"/>
              </w:rPr>
              <w:t xml:space="preserve">Performance Measure</w:t>
            </w:r>
          </w:p>
        </w:tc>
        <w:tc>
          <w:tcPr>
            <w:shd w:fill="a4c2f4" w:val="clear"/>
            <w:tcMar>
              <w:top w:w="100.0" w:type="dxa"/>
              <w:left w:w="100.0" w:type="dxa"/>
              <w:bottom w:w="100.0" w:type="dxa"/>
              <w:right w:w="100.0" w:type="dxa"/>
            </w:tcMar>
          </w:tcPr>
          <w:p w:rsidR="00000000" w:rsidDel="00000000" w:rsidP="00000000" w:rsidRDefault="00000000" w:rsidRPr="00000000" w14:paraId="0000024A">
            <w:pPr>
              <w:widowControl w:val="0"/>
              <w:ind w:left="0" w:firstLine="0"/>
              <w:jc w:val="center"/>
              <w:rPr>
                <w:rFonts w:ascii="Arial" w:cs="Arial" w:eastAsia="Arial" w:hAnsi="Arial"/>
                <w:b w:val="1"/>
                <w:shd w:fill="a4c2f4" w:val="clear"/>
              </w:rPr>
            </w:pPr>
            <w:r w:rsidDel="00000000" w:rsidR="00000000" w:rsidRPr="00000000">
              <w:rPr>
                <w:rFonts w:ascii="Arial" w:cs="Arial" w:eastAsia="Arial" w:hAnsi="Arial"/>
                <w:b w:val="1"/>
                <w:shd w:fill="a4c2f4" w:val="clear"/>
                <w:rtl w:val="0"/>
              </w:rPr>
              <w:t xml:space="preserve">Frequency of Reporting</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4B">
            <w:pPr>
              <w:widowControl w:val="0"/>
              <w:ind w:left="0" w:firstLine="0"/>
              <w:jc w:val="left"/>
              <w:rPr>
                <w:rFonts w:ascii="Arial" w:cs="Arial" w:eastAsia="Arial" w:hAnsi="Arial"/>
                <w:b w:val="1"/>
                <w:shd w:fill="a4c2f4" w:val="clear"/>
              </w:rPr>
            </w:pPr>
            <w:r w:rsidDel="00000000" w:rsidR="00000000" w:rsidRPr="00000000">
              <w:rPr>
                <w:rFonts w:ascii="Arial" w:cs="Arial" w:eastAsia="Arial" w:hAnsi="Arial"/>
                <w:b w:val="1"/>
                <w:shd w:fill="a4c2f4" w:val="clear"/>
                <w:rtl w:val="0"/>
              </w:rPr>
              <w:t xml:space="preserve">Tackling Economic Growth</w:t>
            </w:r>
          </w:p>
        </w:tc>
        <w:tc>
          <w:tcPr>
            <w:shd w:fill="a4c2f4" w:val="clear"/>
            <w:tcMar>
              <w:top w:w="100.0" w:type="dxa"/>
              <w:left w:w="100.0" w:type="dxa"/>
              <w:bottom w:w="100.0" w:type="dxa"/>
              <w:right w:w="100.0" w:type="dxa"/>
            </w:tcMar>
          </w:tcPr>
          <w:p w:rsidR="00000000" w:rsidDel="00000000" w:rsidP="00000000" w:rsidRDefault="00000000" w:rsidRPr="00000000" w14:paraId="0000024C">
            <w:pPr>
              <w:widowControl w:val="0"/>
              <w:ind w:left="0" w:firstLine="0"/>
              <w:jc w:val="left"/>
              <w:rPr>
                <w:rFonts w:ascii="Arial" w:cs="Arial" w:eastAsia="Arial" w:hAnsi="Arial"/>
                <w:shd w:fill="a4c2f4" w:val="clear"/>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4D">
            <w:pPr>
              <w:widowControl w:val="0"/>
              <w:ind w:left="0" w:firstLine="0"/>
              <w:jc w:val="left"/>
              <w:rPr>
                <w:rFonts w:ascii="Arial" w:cs="Arial" w:eastAsia="Arial" w:hAnsi="Arial"/>
                <w:shd w:fill="a4c2f4" w:val="clear"/>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4E">
            <w:pPr>
              <w:widowControl w:val="0"/>
              <w:ind w:left="0" w:firstLine="0"/>
              <w:jc w:val="left"/>
              <w:rPr>
                <w:rFonts w:ascii="Arial" w:cs="Arial" w:eastAsia="Arial" w:hAnsi="Arial"/>
                <w:shd w:fill="a4c2f4"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F">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opportunities awarded to SME's. Your own business and supply chain.</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increase access to supply chain opportunities to SMEs.</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value and % of total contract spend of opportunities awarded to SMEs</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p w:rsidR="00000000" w:rsidDel="00000000" w:rsidP="00000000" w:rsidRDefault="00000000" w:rsidRPr="00000000" w14:paraId="00000253">
            <w:pPr>
              <w:widowControl w:val="0"/>
              <w:ind w:lef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opportunities awarded to VCSE's</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increase access to supply chain opportunities to VCSE's</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value and % of total contract spend to VCSE's</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8">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opportunities awarded to local businesses - associated with framework growth.</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increase local * supply chain opportunities and bring benefits to local communities.</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value and % of total contract spend to local business</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p w:rsidR="00000000" w:rsidDel="00000000" w:rsidP="00000000" w:rsidRDefault="00000000" w:rsidRPr="00000000" w14:paraId="0000025C">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*local is within 25 miles of your manufacturing factory or on-site construction </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5D">
            <w:pPr>
              <w:widowControl w:val="0"/>
              <w:ind w:left="0" w:firstLine="0"/>
              <w:jc w:val="left"/>
              <w:rPr>
                <w:rFonts w:ascii="Arial" w:cs="Arial" w:eastAsia="Arial" w:hAnsi="Arial"/>
                <w:b w:val="1"/>
              </w:rPr>
            </w:pPr>
            <w:r w:rsidDel="00000000" w:rsidR="00000000" w:rsidRPr="00000000">
              <w:rPr>
                <w:rFonts w:ascii="Arial" w:cs="Arial" w:eastAsia="Arial" w:hAnsi="Arial"/>
                <w:b w:val="1"/>
                <w:rtl w:val="0"/>
              </w:rPr>
              <w:t xml:space="preserve">Equal Opportunity</w:t>
            </w:r>
          </w:p>
        </w:tc>
        <w:tc>
          <w:tcPr>
            <w:shd w:fill="a4c2f4" w:val="clear"/>
            <w:tcMar>
              <w:top w:w="100.0" w:type="dxa"/>
              <w:left w:w="100.0" w:type="dxa"/>
              <w:bottom w:w="100.0" w:type="dxa"/>
              <w:right w:w="100.0" w:type="dxa"/>
            </w:tcMar>
          </w:tcPr>
          <w:p w:rsidR="00000000" w:rsidDel="00000000" w:rsidP="00000000" w:rsidRDefault="00000000" w:rsidRPr="00000000" w14:paraId="0000025E">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5F">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60">
            <w:pPr>
              <w:widowControl w:val="0"/>
              <w:ind w:lef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full-time equivalent (FTE) employment opportunities created</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seek to ensure open and equal access to employment opportunities through the contract.</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full-time equivalent (FTE) employment opportunities created</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and type of apprenticeship opportunities created or retained</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seek to ensure open and equal access to skills opportunities through the contract.</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and type of apprenticeship opportunities created or retained, (Level 2,3, and 4+)</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9">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Local employment figures.</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support the local workforce and provide opportunity to immediate communities</w:t>
            </w:r>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The number of employees employed FT or PT in the local community </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6D">
            <w:pPr>
              <w:widowControl w:val="0"/>
              <w:ind w:left="0" w:firstLine="0"/>
              <w:jc w:val="left"/>
              <w:rPr>
                <w:rFonts w:ascii="Arial" w:cs="Arial" w:eastAsia="Arial" w:hAnsi="Arial"/>
                <w:b w:val="1"/>
              </w:rPr>
            </w:pPr>
            <w:r w:rsidDel="00000000" w:rsidR="00000000" w:rsidRPr="00000000">
              <w:rPr>
                <w:rFonts w:ascii="Arial" w:cs="Arial" w:eastAsia="Arial" w:hAnsi="Arial"/>
                <w:b w:val="1"/>
                <w:rtl w:val="0"/>
              </w:rPr>
              <w:t xml:space="preserve">Fighting Climate Change</w:t>
            </w:r>
          </w:p>
        </w:tc>
        <w:tc>
          <w:tcPr>
            <w:shd w:fill="a4c2f4" w:val="clear"/>
            <w:tcMar>
              <w:top w:w="100.0" w:type="dxa"/>
              <w:left w:w="100.0" w:type="dxa"/>
              <w:bottom w:w="100.0" w:type="dxa"/>
              <w:right w:w="100.0" w:type="dxa"/>
            </w:tcMar>
          </w:tcPr>
          <w:p w:rsidR="00000000" w:rsidDel="00000000" w:rsidP="00000000" w:rsidRDefault="00000000" w:rsidRPr="00000000" w14:paraId="0000026E">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6F">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70">
            <w:pPr>
              <w:widowControl w:val="0"/>
              <w:ind w:lef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Reduction of waste</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remove or reduce the negative environmental impacts and deliver environmental benefits in support of the Governments 25 Year Environment Plan</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Reduction in waste to landfill arising from contract work measured in metric tonnes? Is it currently being measured?</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5">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Reduction in Emissions</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remove or reduce the negative environmental impacts and deliver environmental benefits in support of the Governments 25 Year Environment Plan</w:t>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ind w:lef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Reduction in Emissions of greenhouse gases? Manufacturing /travel/ backloading/ change of types of fuel?</w:t>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9">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Carbon Net Zero </w:t>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reduce the amount of Carbon being used in the manufacturing and construction process</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ind w:lef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Delivery of carbon net zero buildings? Have you achieved this and if so, how many?</w:t>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D">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Reduction in Emissions</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remove or reduce the negative environmental impacts and deliver environmental benefits in support of the Governments 25 Year Environment Plan</w:t>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ind w:lef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Buildings exceeding environmental standards? -  for standards such as Regulations for air tightness etc</w:t>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81">
            <w:pPr>
              <w:widowControl w:val="0"/>
              <w:ind w:left="0" w:firstLine="0"/>
              <w:jc w:val="left"/>
              <w:rPr>
                <w:rFonts w:ascii="Arial" w:cs="Arial" w:eastAsia="Arial" w:hAnsi="Arial"/>
                <w:b w:val="1"/>
              </w:rPr>
            </w:pPr>
            <w:r w:rsidDel="00000000" w:rsidR="00000000" w:rsidRPr="00000000">
              <w:rPr>
                <w:rFonts w:ascii="Arial" w:cs="Arial" w:eastAsia="Arial" w:hAnsi="Arial"/>
                <w:b w:val="1"/>
                <w:rtl w:val="0"/>
              </w:rPr>
              <w:t xml:space="preserve">Health and Wellbeing</w:t>
            </w:r>
          </w:p>
        </w:tc>
        <w:tc>
          <w:tcPr>
            <w:shd w:fill="a4c2f4" w:val="clear"/>
            <w:tcMar>
              <w:top w:w="100.0" w:type="dxa"/>
              <w:left w:w="100.0" w:type="dxa"/>
              <w:bottom w:w="100.0" w:type="dxa"/>
              <w:right w:w="100.0" w:type="dxa"/>
            </w:tcMar>
          </w:tcPr>
          <w:p w:rsidR="00000000" w:rsidDel="00000000" w:rsidP="00000000" w:rsidRDefault="00000000" w:rsidRPr="00000000" w14:paraId="00000282">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83">
            <w:pPr>
              <w:widowControl w:val="0"/>
              <w:ind w:left="0" w:firstLine="0"/>
              <w:jc w:val="left"/>
              <w:rPr>
                <w:rFonts w:ascii="Arial" w:cs="Arial" w:eastAsia="Arial" w:hAnsi="Arial"/>
                <w:highlight w:val="white"/>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84">
            <w:pPr>
              <w:widowControl w:val="0"/>
              <w:ind w:lef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5">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Effective measures with respect to the mental health and wellbeing of the contract workforce</w:t>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improve staff mental health &amp; wellbeing</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 of suppliers in the contract supply chain (including the prime contractor) to have implemented:</w:t>
            </w:r>
          </w:p>
          <w:p w:rsidR="00000000" w:rsidDel="00000000" w:rsidP="00000000" w:rsidRDefault="00000000" w:rsidRPr="00000000" w14:paraId="00000288">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-The mental health core standards</w:t>
            </w:r>
          </w:p>
          <w:p w:rsidR="00000000" w:rsidDel="00000000" w:rsidP="00000000" w:rsidRDefault="00000000" w:rsidRPr="00000000" w14:paraId="00000289">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-The mental health enhanced standards for companies with more than 500 employees</w:t>
            </w:r>
          </w:p>
          <w:p w:rsidR="00000000" w:rsidDel="00000000" w:rsidP="00000000" w:rsidRDefault="00000000" w:rsidRPr="00000000" w14:paraId="0000028A">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-as set out in ""Thriving at Work: the Stevenson Farmer Review on Mental Health and Employers"" in respect of their staff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C">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Well Being and inclusion</w:t>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promote wellbeing by supporting local community initiatives.</w:t>
            </w:r>
          </w:p>
          <w:p w:rsidR="00000000" w:rsidDel="00000000" w:rsidP="00000000" w:rsidRDefault="00000000" w:rsidRPr="00000000" w14:paraId="0000028E">
            <w:pPr>
              <w:widowControl w:val="0"/>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8F">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Please note these do not have to be large events. </w:t>
            </w:r>
          </w:p>
          <w:p w:rsidR="00000000" w:rsidDel="00000000" w:rsidP="00000000" w:rsidRDefault="00000000" w:rsidRPr="00000000" w14:paraId="00000290">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e.g Litter picks, supporting local community events, collections for local charities, operating a quiz night etc. Are all viable community based inclusion events.</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Number of people and hours spent supporting the local community integration such as volunteering and any other community-led community initiatives under the framework contract duration.</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293">
            <w:pPr>
              <w:widowControl w:val="0"/>
              <w:ind w:left="0" w:firstLine="0"/>
              <w:jc w:val="left"/>
              <w:rPr>
                <w:rFonts w:ascii="Arial" w:cs="Arial" w:eastAsia="Arial" w:hAnsi="Arial"/>
                <w:b w:val="1"/>
              </w:rPr>
            </w:pPr>
            <w:r w:rsidDel="00000000" w:rsidR="00000000" w:rsidRPr="00000000">
              <w:rPr>
                <w:rFonts w:ascii="Arial" w:cs="Arial" w:eastAsia="Arial" w:hAnsi="Arial"/>
                <w:b w:val="1"/>
                <w:rtl w:val="0"/>
              </w:rPr>
              <w:t xml:space="preserve">Covid 19 Recovery</w:t>
            </w:r>
          </w:p>
        </w:tc>
        <w:tc>
          <w:tcPr>
            <w:shd w:fill="a4c2f4" w:val="clear"/>
            <w:tcMar>
              <w:top w:w="100.0" w:type="dxa"/>
              <w:left w:w="100.0" w:type="dxa"/>
              <w:bottom w:w="100.0" w:type="dxa"/>
              <w:right w:w="100.0" w:type="dxa"/>
            </w:tcMar>
          </w:tcPr>
          <w:p w:rsidR="00000000" w:rsidDel="00000000" w:rsidP="00000000" w:rsidRDefault="00000000" w:rsidRPr="00000000" w14:paraId="00000294">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95">
            <w:pPr>
              <w:widowControl w:val="0"/>
              <w:ind w:left="0" w:firstLine="0"/>
              <w:jc w:val="left"/>
              <w:rPr>
                <w:rFonts w:ascii="Arial" w:cs="Arial" w:eastAsia="Arial" w:hAnsi="Arial"/>
              </w:rPr>
            </w:pPr>
            <w:r w:rsidDel="00000000" w:rsidR="00000000" w:rsidRPr="00000000">
              <w:rPr>
                <w:rtl w:val="0"/>
              </w:rPr>
            </w:r>
          </w:p>
        </w:tc>
        <w:tc>
          <w:tcPr>
            <w:shd w:fill="a4c2f4" w:val="clear"/>
            <w:tcMar>
              <w:top w:w="100.0" w:type="dxa"/>
              <w:left w:w="100.0" w:type="dxa"/>
              <w:bottom w:w="100.0" w:type="dxa"/>
              <w:right w:w="100.0" w:type="dxa"/>
            </w:tcMar>
          </w:tcPr>
          <w:p w:rsidR="00000000" w:rsidDel="00000000" w:rsidP="00000000" w:rsidRDefault="00000000" w:rsidRPr="00000000" w14:paraId="00000296">
            <w:pPr>
              <w:widowControl w:val="0"/>
              <w:ind w:left="0" w:firstLine="0"/>
              <w:jc w:val="left"/>
              <w:rPr>
                <w:rFonts w:ascii="Arial" w:cs="Arial" w:eastAsia="Arial" w:hAnsi="Arial"/>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97">
            <w:pPr>
              <w:rPr>
                <w:rFonts w:ascii="Arial" w:cs="Arial" w:eastAsia="Arial" w:hAnsi="Arial"/>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Covid compliance</w:t>
            </w:r>
          </w:p>
          <w:p w:rsidR="00000000" w:rsidDel="00000000" w:rsidP="00000000" w:rsidRDefault="00000000" w:rsidRPr="00000000" w14:paraId="00000299">
            <w:pPr>
              <w:widowControl w:val="0"/>
              <w:ind w:left="0" w:firstLine="0"/>
              <w:jc w:val="left"/>
              <w:rPr>
                <w:rFonts w:ascii="Arial" w:cs="Arial" w:eastAsia="Arial" w:hAnsi="Arial"/>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9A">
            <w:pPr>
              <w:rPr>
                <w:rFonts w:ascii="Arial" w:cs="Arial" w:eastAsia="Arial" w:hAnsi="Arial"/>
              </w:rPr>
            </w:pPr>
            <w:r w:rsidDel="00000000" w:rsidR="00000000" w:rsidRPr="00000000">
              <w:rPr>
                <w:rtl w:val="0"/>
              </w:rPr>
            </w:r>
          </w:p>
          <w:p w:rsidR="00000000" w:rsidDel="00000000" w:rsidP="00000000" w:rsidRDefault="00000000" w:rsidRPr="00000000" w14:paraId="0000029B">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To ensure factories and office buildings are compliant to restrictions on social distancing, operating procedures and 'smarter' working conditions if required for future conditions.</w:t>
            </w:r>
          </w:p>
        </w:tc>
        <w:tc>
          <w:tcPr>
            <w:shd w:fill="ffffff" w:val="clear"/>
            <w:tcMar>
              <w:top w:w="100.0" w:type="dxa"/>
              <w:left w:w="100.0" w:type="dxa"/>
              <w:bottom w:w="100.0" w:type="dxa"/>
              <w:right w:w="100.0" w:type="dxa"/>
            </w:tcMa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240" w:before="240" w:lineRule="auto"/>
              <w:ind w:left="0" w:firstLine="0"/>
              <w:jc w:val="left"/>
              <w:rPr>
                <w:rFonts w:ascii="Arial" w:cs="Arial" w:eastAsia="Arial" w:hAnsi="Arial"/>
              </w:rPr>
            </w:pPr>
            <w:r w:rsidDel="00000000" w:rsidR="00000000" w:rsidRPr="00000000">
              <w:rPr>
                <w:rFonts w:ascii="Arial" w:cs="Arial" w:eastAsia="Arial" w:hAnsi="Arial"/>
                <w:rtl w:val="0"/>
              </w:rPr>
              <w:t xml:space="preserve">1 - If Covid restrictions were to happen in the future, during the lifetime of this framework, would your factory facility(s) be Covid compliant in terms of social distancing?**</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240" w:before="240" w:lineRule="auto"/>
              <w:ind w:left="0" w:firstLine="0"/>
              <w:jc w:val="left"/>
              <w:rPr>
                <w:rFonts w:ascii="Arial" w:cs="Arial" w:eastAsia="Arial" w:hAnsi="Arial"/>
              </w:rPr>
            </w:pPr>
            <w:r w:rsidDel="00000000" w:rsidR="00000000" w:rsidRPr="00000000">
              <w:rPr>
                <w:rFonts w:ascii="Arial" w:cs="Arial" w:eastAsia="Arial" w:hAnsi="Arial"/>
                <w:rtl w:val="0"/>
              </w:rPr>
              <w:t xml:space="preserve">**(as previous restrictions - 2020 - 2022)</w:t>
            </w:r>
          </w:p>
          <w:p w:rsidR="00000000" w:rsidDel="00000000" w:rsidP="00000000" w:rsidRDefault="00000000" w:rsidRPr="00000000" w14:paraId="0000029E">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2- Do you have an operating procedure or 'smarter' working conditions to allow staff and employees to operate if these were to be put in place again?</w:t>
              <w:br w:type="textWrapping"/>
            </w:r>
          </w:p>
        </w:tc>
        <w:tc>
          <w:tcPr>
            <w:shd w:fill="ffffff" w:val="clear"/>
            <w:tcMar>
              <w:top w:w="100.0" w:type="dxa"/>
              <w:left w:w="100.0" w:type="dxa"/>
              <w:bottom w:w="100.0" w:type="dxa"/>
              <w:right w:w="100.0" w:type="dxa"/>
            </w:tcMar>
          </w:tcPr>
          <w:p w:rsidR="00000000" w:rsidDel="00000000" w:rsidP="00000000" w:rsidRDefault="00000000" w:rsidRPr="00000000" w14:paraId="0000029F">
            <w:pPr>
              <w:rPr>
                <w:rFonts w:ascii="Arial" w:cs="Arial" w:eastAsia="Arial" w:hAnsi="Arial"/>
              </w:rPr>
            </w:pPr>
            <w:r w:rsidDel="00000000" w:rsidR="00000000" w:rsidRPr="00000000">
              <w:rPr>
                <w:rtl w:val="0"/>
              </w:rPr>
            </w:r>
          </w:p>
          <w:p w:rsidR="00000000" w:rsidDel="00000000" w:rsidP="00000000" w:rsidRDefault="00000000" w:rsidRPr="00000000" w14:paraId="000002A0">
            <w:pPr>
              <w:widowControl w:val="0"/>
              <w:ind w:left="0" w:firstLine="0"/>
              <w:jc w:val="left"/>
              <w:rPr>
                <w:rFonts w:ascii="Arial" w:cs="Arial" w:eastAsia="Arial" w:hAnsi="Arial"/>
              </w:rPr>
            </w:pPr>
            <w:r w:rsidDel="00000000" w:rsidR="00000000" w:rsidRPr="00000000">
              <w:rPr>
                <w:rFonts w:ascii="Arial" w:cs="Arial" w:eastAsia="Arial" w:hAnsi="Arial"/>
                <w:rtl w:val="0"/>
              </w:rPr>
              <w:t xml:space="preserve">Yearly at the anniversary of the contact commencement date or as and when restrictions occur.</w:t>
            </w:r>
          </w:p>
        </w:tc>
      </w:tr>
    </w:tbl>
    <w:p w:rsidR="00000000" w:rsidDel="00000000" w:rsidP="00000000" w:rsidRDefault="00000000" w:rsidRPr="00000000" w14:paraId="000002A1">
      <w:pPr>
        <w:spacing w:after="0" w:line="259" w:lineRule="auto"/>
        <w:ind w:left="108" w:firstLine="0"/>
        <w:jc w:val="left"/>
        <w:rPr>
          <w:rFonts w:ascii="Arial" w:cs="Arial" w:eastAsia="Arial" w:hAnsi="Arial"/>
          <w:strike w:val="1"/>
        </w:rPr>
      </w:pP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strike w:val="1"/>
          <w:rtl w:val="0"/>
        </w:rPr>
        <w:t xml:space="preserve"> </w:t>
      </w:r>
    </w:p>
    <w:p w:rsidR="00000000" w:rsidDel="00000000" w:rsidP="00000000" w:rsidRDefault="00000000" w:rsidRPr="00000000" w14:paraId="000002A2">
      <w:pPr>
        <w:widowControl w:val="0"/>
        <w:numPr>
          <w:ilvl w:val="0"/>
          <w:numId w:val="107"/>
        </w:numPr>
        <w:pBdr>
          <w:top w:space="0" w:sz="0" w:val="nil"/>
          <w:left w:space="0" w:sz="0" w:val="nil"/>
          <w:bottom w:space="0" w:sz="0" w:val="nil"/>
          <w:right w:space="0" w:sz="0" w:val="nil"/>
          <w:between w:space="0" w:sz="0" w:val="nil"/>
        </w:pBdr>
        <w:spacing w:after="0" w:line="266" w:lineRule="auto"/>
        <w:ind w:left="851" w:hanging="567"/>
        <w:jc w:val="left"/>
        <w:rPr>
          <w:rFonts w:ascii="Arial" w:cs="Arial" w:eastAsia="Arial" w:hAnsi="Arial"/>
          <w:b w:val="1"/>
        </w:rPr>
      </w:pPr>
      <w:r w:rsidDel="00000000" w:rsidR="00000000" w:rsidRPr="00000000">
        <w:rPr>
          <w:rFonts w:ascii="Arial" w:cs="Arial" w:eastAsia="Arial" w:hAnsi="Arial"/>
          <w:b w:val="1"/>
          <w:rtl w:val="0"/>
        </w:rPr>
        <w:t xml:space="preserve">Project Success Measures  </w:t>
      </w:r>
    </w:p>
    <w:p w:rsidR="00000000" w:rsidDel="00000000" w:rsidP="00000000" w:rsidRDefault="00000000" w:rsidRPr="00000000" w14:paraId="000002A3">
      <w:pPr>
        <w:widowControl w:val="0"/>
        <w:numPr>
          <w:ilvl w:val="1"/>
          <w:numId w:val="118"/>
        </w:numPr>
        <w:pBdr>
          <w:top w:space="0" w:sz="0" w:val="nil"/>
          <w:left w:space="0" w:sz="0" w:val="nil"/>
          <w:bottom w:space="0" w:sz="0" w:val="nil"/>
          <w:right w:space="0" w:sz="0" w:val="nil"/>
          <w:between w:space="0" w:sz="0" w:val="nil"/>
        </w:pBdr>
        <w:spacing w:after="234" w:line="245" w:lineRule="auto"/>
        <w:ind w:left="1418" w:right="221" w:hanging="567"/>
        <w:jc w:val="left"/>
        <w:rPr>
          <w:rFonts w:ascii="Arial" w:cs="Arial" w:eastAsia="Arial" w:hAnsi="Arial"/>
        </w:rPr>
      </w:pP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also comply with 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for each</w:t>
      </w:r>
      <w:r w:rsidDel="00000000" w:rsidR="00000000" w:rsidRPr="00000000">
        <w:rPr>
          <w:rFonts w:ascii="Arial" w:cs="Arial" w:eastAsia="Arial" w:hAnsi="Arial"/>
          <w:i w:val="1"/>
          <w:rtl w:val="0"/>
        </w:rPr>
        <w:t xml:space="preserve"> Project</w:t>
      </w:r>
      <w:r w:rsidDel="00000000" w:rsidR="00000000" w:rsidRPr="00000000">
        <w:rPr>
          <w:rFonts w:ascii="Arial" w:cs="Arial" w:eastAsia="Arial" w:hAnsi="Arial"/>
          <w:rtl w:val="0"/>
        </w:rPr>
        <w:t xml:space="preserve"> or programme of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as set out in the </w:t>
      </w:r>
      <w:r w:rsidDel="00000000" w:rsidR="00000000" w:rsidRPr="00000000">
        <w:rPr>
          <w:rFonts w:ascii="Arial" w:cs="Arial" w:eastAsia="Arial" w:hAnsi="Arial"/>
          <w:i w:val="1"/>
          <w:rtl w:val="0"/>
        </w:rPr>
        <w:t xml:space="preserve">Template Project Documents</w:t>
      </w:r>
      <w:r w:rsidDel="00000000" w:rsidR="00000000" w:rsidRPr="00000000">
        <w:rPr>
          <w:rFonts w:ascii="Arial" w:cs="Arial" w:eastAsia="Arial" w:hAnsi="Arial"/>
          <w:rtl w:val="0"/>
        </w:rPr>
        <w:t xml:space="preserve"> and in any </w:t>
      </w:r>
      <w:r w:rsidDel="00000000" w:rsidR="00000000" w:rsidRPr="00000000">
        <w:rPr>
          <w:rFonts w:ascii="Arial" w:cs="Arial" w:eastAsia="Arial" w:hAnsi="Arial"/>
          <w:i w:val="1"/>
          <w:rtl w:val="0"/>
        </w:rPr>
        <w:t xml:space="preserve">Direct Award Procedure</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Competitive Award Procedure. </w:t>
      </w:r>
      <w:r w:rsidDel="00000000" w:rsidR="00000000" w:rsidRPr="00000000">
        <w:rPr>
          <w:rtl w:val="0"/>
        </w:rPr>
      </w:r>
    </w:p>
    <w:p w:rsidR="00000000" w:rsidDel="00000000" w:rsidP="00000000" w:rsidRDefault="00000000" w:rsidRPr="00000000" w14:paraId="000002A4">
      <w:pPr>
        <w:pStyle w:val="Heading1"/>
        <w:ind w:right="3847"/>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A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A6">
      <w:pPr>
        <w:pStyle w:val="Heading1"/>
        <w:ind w:right="82" w:firstLine="0"/>
        <w:jc w:val="center"/>
        <w:rPr>
          <w:rFonts w:ascii="Arial" w:cs="Arial" w:eastAsia="Arial" w:hAnsi="Arial"/>
        </w:rPr>
      </w:pPr>
      <w:r w:rsidDel="00000000" w:rsidR="00000000" w:rsidRPr="00000000">
        <w:rPr>
          <w:rFonts w:ascii="Arial" w:cs="Arial" w:eastAsia="Arial" w:hAnsi="Arial"/>
          <w:rtl w:val="0"/>
        </w:rPr>
        <w:t xml:space="preserve">SCHEDULE 1</w:t>
      </w:r>
    </w:p>
    <w:p w:rsidR="00000000" w:rsidDel="00000000" w:rsidP="00000000" w:rsidRDefault="00000000" w:rsidRPr="00000000" w14:paraId="000002A7">
      <w:pPr>
        <w:pStyle w:val="Heading1"/>
        <w:ind w:right="82" w:firstLine="0"/>
        <w:jc w:val="center"/>
        <w:rPr>
          <w:rFonts w:ascii="Arial" w:cs="Arial" w:eastAsia="Arial" w:hAnsi="Arial"/>
        </w:rPr>
      </w:pPr>
      <w:r w:rsidDel="00000000" w:rsidR="00000000" w:rsidRPr="00000000">
        <w:rPr>
          <w:rFonts w:ascii="Arial" w:cs="Arial" w:eastAsia="Arial" w:hAnsi="Arial"/>
          <w:rtl w:val="0"/>
        </w:rPr>
        <w:t xml:space="preserve">PART 3</w:t>
      </w:r>
    </w:p>
    <w:p w:rsidR="00000000" w:rsidDel="00000000" w:rsidP="00000000" w:rsidRDefault="00000000" w:rsidRPr="00000000" w14:paraId="000002A8">
      <w:pPr>
        <w:spacing w:after="21" w:line="259" w:lineRule="auto"/>
        <w:ind w:left="10" w:right="82" w:firstLine="108"/>
        <w:jc w:val="center"/>
        <w:rPr>
          <w:rFonts w:ascii="Arial" w:cs="Arial" w:eastAsia="Arial" w:hAnsi="Arial"/>
        </w:rPr>
      </w:pPr>
      <w:r w:rsidDel="00000000" w:rsidR="00000000" w:rsidRPr="00000000">
        <w:rPr>
          <w:rFonts w:ascii="Arial" w:cs="Arial" w:eastAsia="Arial" w:hAnsi="Arial"/>
          <w:b w:val="1"/>
          <w:rtl w:val="0"/>
        </w:rPr>
        <w:t xml:space="preserve">INCENTIVES </w:t>
      </w:r>
      <w:r w:rsidDel="00000000" w:rsidR="00000000" w:rsidRPr="00000000">
        <w:rPr>
          <w:rtl w:val="0"/>
        </w:rPr>
      </w:r>
    </w:p>
    <w:p w:rsidR="00000000" w:rsidDel="00000000" w:rsidP="00000000" w:rsidRDefault="00000000" w:rsidRPr="00000000" w14:paraId="000002A9">
      <w:pPr>
        <w:spacing w:after="21" w:line="259" w:lineRule="auto"/>
        <w:ind w:left="10" w:right="82" w:firstLine="108"/>
        <w:jc w:val="center"/>
        <w:rPr>
          <w:rFonts w:ascii="Arial" w:cs="Arial" w:eastAsia="Arial" w:hAnsi="Arial"/>
          <w:b w:val="1"/>
        </w:rPr>
      </w:pPr>
      <w:r w:rsidDel="00000000" w:rsidR="00000000" w:rsidRPr="00000000">
        <w:rPr>
          <w:rFonts w:ascii="Arial" w:cs="Arial" w:eastAsia="Arial" w:hAnsi="Arial"/>
          <w:b w:val="1"/>
          <w:rtl w:val="0"/>
        </w:rPr>
        <w:t xml:space="preserve">(see clause 2.4 of the FAC-1 Contract Terms) </w:t>
      </w:r>
    </w:p>
    <w:p w:rsidR="00000000" w:rsidDel="00000000" w:rsidP="00000000" w:rsidRDefault="00000000" w:rsidRPr="00000000" w14:paraId="000002AA">
      <w:pPr>
        <w:spacing w:after="0" w:line="259" w:lineRule="auto"/>
        <w:ind w:left="0" w:right="639"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AB">
      <w:pPr>
        <w:widowControl w:val="0"/>
        <w:numPr>
          <w:ilvl w:val="0"/>
          <w:numId w:val="82"/>
        </w:numPr>
        <w:pBdr>
          <w:top w:space="0" w:sz="0" w:val="nil"/>
          <w:left w:space="0" w:sz="0" w:val="nil"/>
          <w:bottom w:space="0" w:sz="0" w:val="nil"/>
          <w:right w:space="0" w:sz="0" w:val="nil"/>
          <w:between w:space="0" w:sz="0" w:val="nil"/>
        </w:pBdr>
        <w:spacing w:after="2" w:line="266" w:lineRule="auto"/>
        <w:ind w:left="851" w:right="306"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shall be entitled to award future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based on each </w:t>
      </w:r>
      <w:r w:rsidDel="00000000" w:rsidR="00000000" w:rsidRPr="00000000">
        <w:rPr>
          <w:rFonts w:ascii="Arial" w:cs="Arial" w:eastAsia="Arial" w:hAnsi="Arial"/>
          <w:i w:val="1"/>
          <w:rtl w:val="0"/>
        </w:rPr>
        <w:t xml:space="preserve">Appointed Company</w:t>
      </w:r>
      <w:r w:rsidDel="00000000" w:rsidR="00000000" w:rsidRPr="00000000">
        <w:rPr>
          <w:rFonts w:ascii="Arial" w:cs="Arial" w:eastAsia="Arial" w:hAnsi="Arial"/>
          <w:rtl w:val="0"/>
        </w:rPr>
        <w:t xml:space="preserve"> achieving 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Targets</w:t>
      </w:r>
      <w:r w:rsidDel="00000000" w:rsidR="00000000" w:rsidRPr="00000000">
        <w:rPr>
          <w:rFonts w:ascii="Arial" w:cs="Arial" w:eastAsia="Arial" w:hAnsi="Arial"/>
          <w:rtl w:val="0"/>
        </w:rPr>
        <w:t xml:space="preserve"> set out in Schedule 1 Part 2.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2" w:line="266" w:lineRule="auto"/>
        <w:ind w:left="851" w:right="306"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AD">
      <w:pPr>
        <w:widowControl w:val="0"/>
        <w:numPr>
          <w:ilvl w:val="0"/>
          <w:numId w:val="82"/>
        </w:numPr>
        <w:pBdr>
          <w:top w:space="0" w:sz="0" w:val="nil"/>
          <w:left w:space="0" w:sz="0" w:val="nil"/>
          <w:bottom w:space="0" w:sz="0" w:val="nil"/>
          <w:right w:space="0" w:sz="0" w:val="nil"/>
          <w:between w:space="0" w:sz="0" w:val="nil"/>
        </w:pBdr>
        <w:spacing w:after="208" w:line="266" w:lineRule="auto"/>
        <w:ind w:left="851" w:right="306" w:hanging="567"/>
        <w:jc w:val="left"/>
        <w:rPr>
          <w:rFonts w:ascii="Arial" w:cs="Arial" w:eastAsia="Arial" w:hAnsi="Arial"/>
        </w:rPr>
        <w:sectPr>
          <w:headerReference r:id="rId15" w:type="default"/>
          <w:headerReference r:id="rId16" w:type="first"/>
          <w:headerReference r:id="rId17" w:type="even"/>
          <w:footerReference r:id="rId18" w:type="default"/>
          <w:footerReference r:id="rId19" w:type="first"/>
          <w:footerReference r:id="rId20" w:type="even"/>
          <w:type w:val="nextPage"/>
          <w:pgSz w:h="16838" w:w="11906" w:orient="portrait"/>
          <w:pgMar w:bottom="1585" w:top="1135" w:left="1440" w:right="747" w:header="720" w:footer="709"/>
        </w:sect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Incentives</w:t>
      </w:r>
      <w:r w:rsidDel="00000000" w:rsidR="00000000" w:rsidRPr="00000000">
        <w:rPr>
          <w:rFonts w:ascii="Arial" w:cs="Arial" w:eastAsia="Arial" w:hAnsi="Arial"/>
          <w:rtl w:val="0"/>
        </w:rPr>
        <w:t xml:space="preserve"> under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are entirely at the discretion of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p>
    <w:p w:rsidR="00000000" w:rsidDel="00000000" w:rsidP="00000000" w:rsidRDefault="00000000" w:rsidRPr="00000000" w14:paraId="000002AE">
      <w:pPr>
        <w:pStyle w:val="Heading1"/>
        <w:ind w:right="106" w:firstLine="0"/>
        <w:jc w:val="center"/>
        <w:rPr>
          <w:rFonts w:ascii="Arial" w:cs="Arial" w:eastAsia="Arial" w:hAnsi="Arial"/>
        </w:rPr>
      </w:pPr>
      <w:r w:rsidDel="00000000" w:rsidR="00000000" w:rsidRPr="00000000">
        <w:rPr>
          <w:rFonts w:ascii="Arial" w:cs="Arial" w:eastAsia="Arial" w:hAnsi="Arial"/>
          <w:rtl w:val="0"/>
        </w:rPr>
        <w:t xml:space="preserve">SCHEDULE 2</w:t>
      </w:r>
    </w:p>
    <w:p w:rsidR="00000000" w:rsidDel="00000000" w:rsidP="00000000" w:rsidRDefault="00000000" w:rsidRPr="00000000" w14:paraId="000002AF">
      <w:pPr>
        <w:pStyle w:val="Heading1"/>
        <w:ind w:right="106" w:firstLine="0"/>
        <w:jc w:val="center"/>
        <w:rPr>
          <w:rFonts w:ascii="Arial" w:cs="Arial" w:eastAsia="Arial" w:hAnsi="Arial"/>
        </w:rPr>
      </w:pPr>
      <w:r w:rsidDel="00000000" w:rsidR="00000000" w:rsidRPr="00000000">
        <w:rPr>
          <w:rFonts w:ascii="Arial" w:cs="Arial" w:eastAsia="Arial" w:hAnsi="Arial"/>
          <w:rtl w:val="0"/>
        </w:rPr>
        <w:t xml:space="preserve">TIMETABLE</w:t>
      </w:r>
    </w:p>
    <w:p w:rsidR="00000000" w:rsidDel="00000000" w:rsidP="00000000" w:rsidRDefault="00000000" w:rsidRPr="00000000" w14:paraId="000002B0">
      <w:pPr>
        <w:spacing w:after="21" w:line="259" w:lineRule="auto"/>
        <w:ind w:left="10" w:right="106" w:firstLine="108"/>
        <w:jc w:val="center"/>
        <w:rPr>
          <w:rFonts w:ascii="Arial" w:cs="Arial" w:eastAsia="Arial" w:hAnsi="Arial"/>
          <w:b w:val="1"/>
        </w:rPr>
      </w:pPr>
      <w:r w:rsidDel="00000000" w:rsidR="00000000" w:rsidRPr="00000000">
        <w:rPr>
          <w:rFonts w:ascii="Arial" w:cs="Arial" w:eastAsia="Arial" w:hAnsi="Arial"/>
          <w:b w:val="1"/>
          <w:rtl w:val="0"/>
        </w:rPr>
        <w:tab/>
        <w:t xml:space="preserve">(see clause 6.1 of the FAC-1 Contract Terms)</w:t>
      </w:r>
    </w:p>
    <w:p w:rsidR="00000000" w:rsidDel="00000000" w:rsidP="00000000" w:rsidRDefault="00000000" w:rsidRPr="00000000" w14:paraId="000002B1">
      <w:pPr>
        <w:spacing w:after="21" w:line="259" w:lineRule="auto"/>
        <w:ind w:left="10" w:right="690" w:firstLine="108"/>
        <w:jc w:val="left"/>
        <w:rPr>
          <w:rFonts w:ascii="Arial" w:cs="Arial" w:eastAsia="Arial" w:hAnsi="Arial"/>
          <w:b w:val="1"/>
        </w:rPr>
      </w:pPr>
      <w:r w:rsidDel="00000000" w:rsidR="00000000" w:rsidRPr="00000000">
        <w:rPr>
          <w:rtl w:val="0"/>
        </w:rPr>
      </w:r>
    </w:p>
    <w:p w:rsidR="00000000" w:rsidDel="00000000" w:rsidP="00000000" w:rsidRDefault="00000000" w:rsidRPr="00000000" w14:paraId="000002B2">
      <w:pPr>
        <w:widowControl w:val="0"/>
        <w:numPr>
          <w:ilvl w:val="0"/>
          <w:numId w:val="117"/>
        </w:numPr>
        <w:pBdr>
          <w:top w:space="0" w:sz="0" w:val="nil"/>
          <w:left w:space="0" w:sz="0" w:val="nil"/>
          <w:bottom w:space="0" w:sz="0" w:val="nil"/>
          <w:right w:space="0" w:sz="0" w:val="nil"/>
          <w:between w:space="0" w:sz="0" w:val="nil"/>
        </w:pBdr>
        <w:spacing w:after="0" w:line="266" w:lineRule="auto"/>
        <w:ind w:left="705" w:right="2" w:hanging="360"/>
        <w:jc w:val="left"/>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i w:val="1"/>
          <w:rtl w:val="0"/>
        </w:rPr>
        <w:t xml:space="preserve"> Timetable</w:t>
      </w:r>
      <w:r w:rsidDel="00000000" w:rsidR="00000000" w:rsidRPr="00000000">
        <w:rPr>
          <w:rFonts w:ascii="Arial" w:cs="Arial" w:eastAsia="Arial" w:hAnsi="Arial"/>
          <w:rtl w:val="0"/>
        </w:rPr>
        <w:t xml:space="preserve"> states agreed deadlines, gateways and milestones in respect of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and achievement of the</w:t>
      </w:r>
      <w:r w:rsidDel="00000000" w:rsidR="00000000" w:rsidRPr="00000000">
        <w:rPr>
          <w:rFonts w:ascii="Arial" w:cs="Arial" w:eastAsia="Arial" w:hAnsi="Arial"/>
          <w:i w:val="1"/>
          <w:rtl w:val="0"/>
        </w:rPr>
        <w:t xml:space="preserve"> Objectives</w:t>
      </w:r>
      <w:r w:rsidDel="00000000" w:rsidR="00000000" w:rsidRPr="00000000">
        <w:rPr>
          <w:rFonts w:ascii="Arial" w:cs="Arial" w:eastAsia="Arial" w:hAnsi="Arial"/>
          <w:rtl w:val="0"/>
        </w:rPr>
        <w:t xml:space="preserve">, and the timescales for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including the nature, sequence and duration of the agreed actions of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and any consents or approvals (whether required from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or third parties) that are pre-conditions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subsequent actions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B3">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B4">
      <w:pPr>
        <w:spacing w:after="0" w:line="259" w:lineRule="auto"/>
        <w:ind w:left="51" w:firstLine="0"/>
        <w:jc w:val="left"/>
        <w:rPr>
          <w:rFonts w:ascii="Arial" w:cs="Arial" w:eastAsia="Arial" w:hAnsi="Arial"/>
        </w:rPr>
      </w:pPr>
      <w:r w:rsidDel="00000000" w:rsidR="00000000" w:rsidRPr="00000000">
        <w:rPr>
          <w:rtl w:val="0"/>
        </w:rPr>
      </w:r>
    </w:p>
    <w:tbl>
      <w:tblPr>
        <w:tblStyle w:val="Table5"/>
        <w:tblW w:w="13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8"/>
        <w:gridCol w:w="3657"/>
        <w:gridCol w:w="3686"/>
        <w:gridCol w:w="3292"/>
        <w:tblGridChange w:id="0">
          <w:tblGrid>
            <w:gridCol w:w="3288"/>
            <w:gridCol w:w="3657"/>
            <w:gridCol w:w="3686"/>
            <w:gridCol w:w="3292"/>
          </w:tblGrid>
        </w:tblGridChange>
      </w:tblGrid>
      <w:tr>
        <w:trPr>
          <w:cantSplit w:val="0"/>
          <w:trHeight w:val="1971" w:hRule="atLeast"/>
          <w:tblHeader w:val="0"/>
        </w:trPr>
        <w:tc>
          <w:tcPr/>
          <w:p w:rsidR="00000000" w:rsidDel="00000000" w:rsidP="00000000" w:rsidRDefault="00000000" w:rsidRPr="00000000" w14:paraId="000002B5">
            <w:pPr>
              <w:spacing w:after="213" w:line="259" w:lineRule="auto"/>
              <w:ind w:left="0" w:right="5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B6">
            <w:pPr>
              <w:spacing w:after="216" w:line="259" w:lineRule="auto"/>
              <w:ind w:left="0" w:right="111" w:firstLine="0"/>
              <w:jc w:val="left"/>
              <w:rPr>
                <w:rFonts w:ascii="Arial" w:cs="Arial" w:eastAsia="Arial" w:hAnsi="Arial"/>
              </w:rPr>
            </w:pPr>
            <w:r w:rsidDel="00000000" w:rsidR="00000000" w:rsidRPr="00000000">
              <w:rPr>
                <w:rFonts w:ascii="Arial" w:cs="Arial" w:eastAsia="Arial" w:hAnsi="Arial"/>
                <w:b w:val="1"/>
                <w:rtl w:val="0"/>
              </w:rPr>
              <w:t xml:space="preserve">Description of        action/consent/approval </w:t>
            </w:r>
            <w:r w:rsidDel="00000000" w:rsidR="00000000" w:rsidRPr="00000000">
              <w:rPr>
                <w:rtl w:val="0"/>
              </w:rPr>
            </w:r>
          </w:p>
          <w:p w:rsidR="00000000" w:rsidDel="00000000" w:rsidP="00000000" w:rsidRDefault="00000000" w:rsidRPr="00000000" w14:paraId="000002B7">
            <w:pPr>
              <w:spacing w:line="259" w:lineRule="auto"/>
              <w:ind w:left="0" w:right="5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2B8">
            <w:pPr>
              <w:spacing w:after="213" w:line="259" w:lineRule="auto"/>
              <w:ind w:left="0" w:right="46"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B9">
            <w:pPr>
              <w:spacing w:after="197" w:line="275"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Alliance Member(s)</w:t>
            </w:r>
            <w:r w:rsidDel="00000000" w:rsidR="00000000" w:rsidRPr="00000000">
              <w:rPr>
                <w:rFonts w:ascii="Arial" w:cs="Arial" w:eastAsia="Arial" w:hAnsi="Arial"/>
                <w:b w:val="1"/>
                <w:rtl w:val="0"/>
              </w:rPr>
              <w:t xml:space="preserve"> responsible for action/consent/approval </w:t>
            </w:r>
            <w:r w:rsidDel="00000000" w:rsidR="00000000" w:rsidRPr="00000000">
              <w:rPr>
                <w:rtl w:val="0"/>
              </w:rPr>
            </w:r>
          </w:p>
          <w:p w:rsidR="00000000" w:rsidDel="00000000" w:rsidP="00000000" w:rsidRDefault="00000000" w:rsidRPr="00000000" w14:paraId="000002BA">
            <w:pPr>
              <w:spacing w:after="221" w:line="259" w:lineRule="auto"/>
              <w:ind w:left="0" w:right="46"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BB">
            <w:pPr>
              <w:spacing w:line="259" w:lineRule="auto"/>
              <w:ind w:left="1" w:firstLine="0"/>
              <w:jc w:val="left"/>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2BC">
            <w:pPr>
              <w:spacing w:after="213" w:line="259" w:lineRule="auto"/>
              <w:ind w:left="0" w:right="53"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BD">
            <w:pPr>
              <w:spacing w:after="694" w:line="275"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Period/deadline for                 action/consent/approval </w:t>
            </w:r>
            <w:r w:rsidDel="00000000" w:rsidR="00000000" w:rsidRPr="00000000">
              <w:rPr>
                <w:rtl w:val="0"/>
              </w:rPr>
            </w:r>
          </w:p>
          <w:p w:rsidR="00000000" w:rsidDel="00000000" w:rsidP="00000000" w:rsidRDefault="00000000" w:rsidRPr="00000000" w14:paraId="000002BE">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2BF">
            <w:pPr>
              <w:spacing w:after="213" w:line="259" w:lineRule="auto"/>
              <w:ind w:left="0" w:right="46"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C0">
            <w:pPr>
              <w:spacing w:line="259" w:lineRule="auto"/>
              <w:ind w:left="0" w:right="101" w:firstLine="0"/>
              <w:jc w:val="left"/>
              <w:rPr>
                <w:rFonts w:ascii="Arial" w:cs="Arial" w:eastAsia="Arial" w:hAnsi="Arial"/>
              </w:rPr>
            </w:pPr>
            <w:r w:rsidDel="00000000" w:rsidR="00000000" w:rsidRPr="00000000">
              <w:rPr>
                <w:rFonts w:ascii="Arial" w:cs="Arial" w:eastAsia="Arial" w:hAnsi="Arial"/>
                <w:b w:val="1"/>
                <w:rtl w:val="0"/>
              </w:rPr>
              <w:t xml:space="preserve">Additional comments </w:t>
            </w:r>
            <w:r w:rsidDel="00000000" w:rsidR="00000000" w:rsidRPr="00000000">
              <w:rPr>
                <w:rtl w:val="0"/>
              </w:rPr>
            </w:r>
          </w:p>
        </w:tc>
      </w:tr>
      <w:tr>
        <w:trPr>
          <w:cantSplit w:val="0"/>
          <w:trHeight w:val="2263" w:hRule="atLeast"/>
          <w:tblHeader w:val="0"/>
        </w:trPr>
        <w:tc>
          <w:tcPr/>
          <w:p w:rsidR="00000000" w:rsidDel="00000000" w:rsidP="00000000" w:rsidRDefault="00000000" w:rsidRPr="00000000" w14:paraId="000002C1">
            <w:pPr>
              <w:spacing w:line="259" w:lineRule="auto"/>
              <w:ind w:left="0" w:right="57"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C2">
            <w:pPr>
              <w:spacing w:line="259" w:lineRule="auto"/>
              <w:ind w:left="1" w:firstLine="0"/>
              <w:jc w:val="left"/>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2C3">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2C4">
            <w:pPr>
              <w:spacing w:line="259" w:lineRule="auto"/>
              <w:ind w:left="0" w:right="5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941" w:hRule="atLeast"/>
          <w:tblHeader w:val="0"/>
        </w:trPr>
        <w:tc>
          <w:tcPr/>
          <w:p w:rsidR="00000000" w:rsidDel="00000000" w:rsidP="00000000" w:rsidRDefault="00000000" w:rsidRPr="00000000" w14:paraId="000002C5">
            <w:pPr>
              <w:spacing w:after="216" w:line="259" w:lineRule="auto"/>
              <w:ind w:left="0" w:right="57"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C6">
            <w:pPr>
              <w:spacing w:line="259" w:lineRule="auto"/>
              <w:ind w:left="0" w:right="57"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2C7">
            <w:pPr>
              <w:spacing w:after="160" w:line="259" w:lineRule="auto"/>
              <w:ind w:lef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C8">
            <w:pPr>
              <w:spacing w:after="160" w:line="259" w:lineRule="auto"/>
              <w:ind w:lef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2C9">
            <w:pPr>
              <w:spacing w:line="259" w:lineRule="auto"/>
              <w:ind w:left="0" w:right="5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14:paraId="000002CA">
      <w:pPr>
        <w:spacing w:after="0" w:line="259" w:lineRule="auto"/>
        <w:ind w:left="10" w:right="-14" w:firstLine="108"/>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CB">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3</w:t>
      </w:r>
    </w:p>
    <w:p w:rsidR="00000000" w:rsidDel="00000000" w:rsidP="00000000" w:rsidRDefault="00000000" w:rsidRPr="00000000" w14:paraId="000002CC">
      <w:pPr>
        <w:spacing w:after="0" w:line="259"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2CD">
      <w:pPr>
        <w:ind w:left="108" w:right="106" w:hanging="108"/>
        <w:jc w:val="center"/>
        <w:rPr>
          <w:rFonts w:ascii="Arial" w:cs="Arial" w:eastAsia="Arial" w:hAnsi="Arial"/>
          <w:b w:val="1"/>
        </w:rPr>
      </w:pPr>
      <w:r w:rsidDel="00000000" w:rsidR="00000000" w:rsidRPr="00000000">
        <w:rPr>
          <w:rFonts w:ascii="Arial" w:cs="Arial" w:eastAsia="Arial" w:hAnsi="Arial"/>
          <w:b w:val="1"/>
          <w:rtl w:val="0"/>
        </w:rPr>
        <w:t xml:space="preserve">RISK REGISTER</w:t>
      </w:r>
    </w:p>
    <w:p w:rsidR="00000000" w:rsidDel="00000000" w:rsidP="00000000" w:rsidRDefault="00000000" w:rsidRPr="00000000" w14:paraId="000002CE">
      <w:pPr>
        <w:ind w:left="108" w:right="106" w:hanging="108"/>
        <w:jc w:val="center"/>
        <w:rPr>
          <w:rFonts w:ascii="Arial" w:cs="Arial" w:eastAsia="Arial" w:hAnsi="Arial"/>
          <w:b w:val="1"/>
        </w:rPr>
      </w:pPr>
      <w:r w:rsidDel="00000000" w:rsidR="00000000" w:rsidRPr="00000000">
        <w:rPr>
          <w:rFonts w:ascii="Arial" w:cs="Arial" w:eastAsia="Arial" w:hAnsi="Arial"/>
          <w:b w:val="1"/>
          <w:rtl w:val="0"/>
        </w:rPr>
        <w:t xml:space="preserve">(see clauses 9.3 and 9.4 of the FAC-1 Contract Terms)</w:t>
      </w:r>
    </w:p>
    <w:p w:rsidR="00000000" w:rsidDel="00000000" w:rsidP="00000000" w:rsidRDefault="00000000" w:rsidRPr="00000000" w14:paraId="000002CF">
      <w:pPr>
        <w:widowControl w:val="0"/>
        <w:numPr>
          <w:ilvl w:val="0"/>
          <w:numId w:val="55"/>
        </w:numPr>
        <w:pBdr>
          <w:top w:space="0" w:sz="0" w:val="nil"/>
          <w:left w:space="0" w:sz="0" w:val="nil"/>
          <w:bottom w:space="0" w:sz="0" w:val="nil"/>
          <w:right w:space="0" w:sz="0" w:val="nil"/>
          <w:between w:space="0" w:sz="0" w:val="nil"/>
        </w:pBdr>
        <w:spacing w:after="208" w:line="266" w:lineRule="auto"/>
        <w:ind w:left="-5" w:hanging="36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Risk Register</w:t>
      </w:r>
      <w:r w:rsidDel="00000000" w:rsidR="00000000" w:rsidRPr="00000000">
        <w:rPr>
          <w:rFonts w:ascii="Arial" w:cs="Arial" w:eastAsia="Arial" w:hAnsi="Arial"/>
          <w:rtl w:val="0"/>
        </w:rPr>
        <w:t xml:space="preserve"> states the nature of each risk, its likelihood and impact on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and/or achievement of the</w:t>
      </w:r>
      <w:r w:rsidDel="00000000" w:rsidR="00000000" w:rsidRPr="00000000">
        <w:rPr>
          <w:rFonts w:ascii="Arial" w:cs="Arial" w:eastAsia="Arial" w:hAnsi="Arial"/>
          <w:i w:val="1"/>
          <w:rtl w:val="0"/>
        </w:rPr>
        <w:t xml:space="preserve"> Objectives</w:t>
      </w:r>
      <w:r w:rsidDel="00000000" w:rsidR="00000000" w:rsidRPr="00000000">
        <w:rPr>
          <w:rFonts w:ascii="Arial" w:cs="Arial" w:eastAsia="Arial" w:hAnsi="Arial"/>
          <w:rtl w:val="0"/>
        </w:rPr>
        <w:t xml:space="preserve"> and/or any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(including any anticipated financial impact),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responsible for each </w:t>
      </w:r>
      <w:r w:rsidDel="00000000" w:rsidR="00000000" w:rsidRPr="00000000">
        <w:rPr>
          <w:rFonts w:ascii="Arial" w:cs="Arial" w:eastAsia="Arial" w:hAnsi="Arial"/>
          <w:i w:val="1"/>
          <w:rtl w:val="0"/>
        </w:rPr>
        <w:t xml:space="preserve">Risk Management</w:t>
      </w:r>
      <w:r w:rsidDel="00000000" w:rsidR="00000000" w:rsidRPr="00000000">
        <w:rPr>
          <w:rFonts w:ascii="Arial" w:cs="Arial" w:eastAsia="Arial" w:hAnsi="Arial"/>
          <w:rtl w:val="0"/>
        </w:rPr>
        <w:t xml:space="preserve"> action, the agreed </w:t>
      </w:r>
      <w:r w:rsidDel="00000000" w:rsidR="00000000" w:rsidRPr="00000000">
        <w:rPr>
          <w:rFonts w:ascii="Arial" w:cs="Arial" w:eastAsia="Arial" w:hAnsi="Arial"/>
          <w:i w:val="1"/>
          <w:rtl w:val="0"/>
        </w:rPr>
        <w:t xml:space="preserve">Risk Management</w:t>
      </w:r>
      <w:r w:rsidDel="00000000" w:rsidR="00000000" w:rsidRPr="00000000">
        <w:rPr>
          <w:rFonts w:ascii="Arial" w:cs="Arial" w:eastAsia="Arial" w:hAnsi="Arial"/>
          <w:rtl w:val="0"/>
        </w:rPr>
        <w:t xml:space="preserve"> actions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(including actions to reduce the likelihood of each risk and to reduce its financial and other impact) and the agreed periods/deadlines for completing those actions. </w:t>
      </w:r>
    </w:p>
    <w:p w:rsidR="00000000" w:rsidDel="00000000" w:rsidP="00000000" w:rsidRDefault="00000000" w:rsidRPr="00000000" w14:paraId="000002D0">
      <w:pPr>
        <w:spacing w:after="0" w:line="259" w:lineRule="auto"/>
        <w:ind w:left="51" w:firstLine="0"/>
        <w:jc w:val="left"/>
        <w:rPr>
          <w:rFonts w:ascii="Arial" w:cs="Arial" w:eastAsia="Arial" w:hAnsi="Arial"/>
        </w:rPr>
      </w:pPr>
      <w:r w:rsidDel="00000000" w:rsidR="00000000" w:rsidRPr="00000000">
        <w:rPr>
          <w:rtl w:val="0"/>
        </w:rPr>
      </w:r>
    </w:p>
    <w:tbl>
      <w:tblPr>
        <w:tblStyle w:val="Table6"/>
        <w:tblW w:w="13891.0" w:type="dxa"/>
        <w:jc w:val="left"/>
        <w:tblInd w:w="256.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1841"/>
        <w:gridCol w:w="1985"/>
        <w:gridCol w:w="2552"/>
        <w:gridCol w:w="2552"/>
        <w:gridCol w:w="2268"/>
        <w:gridCol w:w="2693"/>
        <w:tblGridChange w:id="0">
          <w:tblGrid>
            <w:gridCol w:w="1841"/>
            <w:gridCol w:w="1985"/>
            <w:gridCol w:w="2552"/>
            <w:gridCol w:w="2552"/>
            <w:gridCol w:w="2268"/>
            <w:gridCol w:w="2693"/>
          </w:tblGrid>
        </w:tblGridChange>
      </w:tblGrid>
      <w:tr>
        <w:trPr>
          <w:cantSplit w:val="0"/>
          <w:trHeight w:val="226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1">
            <w:pPr>
              <w:spacing w:after="216" w:line="259" w:lineRule="auto"/>
              <w:ind w:left="0" w:right="28"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D2">
            <w:pPr>
              <w:spacing w:after="213" w:line="259" w:lineRule="auto"/>
              <w:ind w:left="0" w:right="82" w:firstLine="0"/>
              <w:jc w:val="left"/>
              <w:rPr>
                <w:rFonts w:ascii="Arial" w:cs="Arial" w:eastAsia="Arial" w:hAnsi="Arial"/>
              </w:rPr>
            </w:pPr>
            <w:r w:rsidDel="00000000" w:rsidR="00000000" w:rsidRPr="00000000">
              <w:rPr>
                <w:rFonts w:ascii="Arial" w:cs="Arial" w:eastAsia="Arial" w:hAnsi="Arial"/>
                <w:b w:val="1"/>
                <w:rtl w:val="0"/>
              </w:rPr>
              <w:t xml:space="preserve">Risk </w:t>
            </w:r>
            <w:r w:rsidDel="00000000" w:rsidR="00000000" w:rsidRPr="00000000">
              <w:rPr>
                <w:rtl w:val="0"/>
              </w:rPr>
            </w:r>
          </w:p>
          <w:p w:rsidR="00000000" w:rsidDel="00000000" w:rsidP="00000000" w:rsidRDefault="00000000" w:rsidRPr="00000000" w14:paraId="000002D3">
            <w:pPr>
              <w:spacing w:line="259" w:lineRule="auto"/>
              <w:ind w:left="0" w:right="28"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4">
            <w:pPr>
              <w:spacing w:after="216" w:line="259" w:lineRule="auto"/>
              <w:ind w:left="0" w:right="3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D5">
            <w:pPr>
              <w:spacing w:after="213" w:line="259" w:lineRule="auto"/>
              <w:ind w:left="47" w:firstLine="0"/>
              <w:jc w:val="left"/>
              <w:rPr>
                <w:rFonts w:ascii="Arial" w:cs="Arial" w:eastAsia="Arial" w:hAnsi="Arial"/>
              </w:rPr>
            </w:pPr>
            <w:r w:rsidDel="00000000" w:rsidR="00000000" w:rsidRPr="00000000">
              <w:rPr>
                <w:rFonts w:ascii="Arial" w:cs="Arial" w:eastAsia="Arial" w:hAnsi="Arial"/>
                <w:b w:val="1"/>
                <w:rtl w:val="0"/>
              </w:rPr>
              <w:t xml:space="preserve">Likelihood of risk </w:t>
            </w:r>
            <w:r w:rsidDel="00000000" w:rsidR="00000000" w:rsidRPr="00000000">
              <w:rPr>
                <w:rtl w:val="0"/>
              </w:rPr>
            </w:r>
          </w:p>
          <w:p w:rsidR="00000000" w:rsidDel="00000000" w:rsidP="00000000" w:rsidRDefault="00000000" w:rsidRPr="00000000" w14:paraId="000002D6">
            <w:pPr>
              <w:spacing w:line="259" w:lineRule="auto"/>
              <w:ind w:left="0" w:right="30"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7">
            <w:pPr>
              <w:spacing w:after="216" w:line="259" w:lineRule="auto"/>
              <w:ind w:left="0" w:right="29"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D8">
            <w:pPr>
              <w:spacing w:after="14" w:line="259" w:lineRule="auto"/>
              <w:ind w:left="0" w:right="85" w:firstLine="0"/>
              <w:jc w:val="left"/>
              <w:rPr>
                <w:rFonts w:ascii="Arial" w:cs="Arial" w:eastAsia="Arial" w:hAnsi="Arial"/>
              </w:rPr>
            </w:pPr>
            <w:r w:rsidDel="00000000" w:rsidR="00000000" w:rsidRPr="00000000">
              <w:rPr>
                <w:rFonts w:ascii="Arial" w:cs="Arial" w:eastAsia="Arial" w:hAnsi="Arial"/>
                <w:b w:val="1"/>
                <w:rtl w:val="0"/>
              </w:rPr>
              <w:t xml:space="preserve">Impact of risk on</w:t>
            </w: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D9">
            <w:pPr>
              <w:spacing w:line="272"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Framework Programme </w:t>
            </w:r>
            <w:r w:rsidDel="00000000" w:rsidR="00000000" w:rsidRPr="00000000">
              <w:rPr>
                <w:rFonts w:ascii="Arial" w:cs="Arial" w:eastAsia="Arial" w:hAnsi="Arial"/>
                <w:b w:val="1"/>
                <w:rtl w:val="0"/>
              </w:rPr>
              <w:t xml:space="preserve">and/or </w:t>
            </w:r>
            <w:r w:rsidDel="00000000" w:rsidR="00000000" w:rsidRPr="00000000">
              <w:rPr>
                <w:rFonts w:ascii="Arial" w:cs="Arial" w:eastAsia="Arial" w:hAnsi="Arial"/>
                <w:b w:val="1"/>
                <w:i w:val="1"/>
                <w:rtl w:val="0"/>
              </w:rPr>
              <w:t xml:space="preserve">Objectives </w:t>
            </w:r>
            <w:r w:rsidDel="00000000" w:rsidR="00000000" w:rsidRPr="00000000">
              <w:rPr>
                <w:rFonts w:ascii="Arial" w:cs="Arial" w:eastAsia="Arial" w:hAnsi="Arial"/>
                <w:b w:val="1"/>
                <w:rtl w:val="0"/>
              </w:rPr>
              <w:t xml:space="preserve">and/or </w:t>
            </w:r>
            <w:r w:rsidDel="00000000" w:rsidR="00000000" w:rsidRPr="00000000">
              <w:rPr>
                <w:rtl w:val="0"/>
              </w:rPr>
            </w:r>
          </w:p>
          <w:p w:rsidR="00000000" w:rsidDel="00000000" w:rsidP="00000000" w:rsidRDefault="00000000" w:rsidRPr="00000000" w14:paraId="000002DA">
            <w:pPr>
              <w:spacing w:line="259" w:lineRule="auto"/>
              <w:ind w:left="0" w:right="81" w:firstLine="0"/>
              <w:jc w:val="left"/>
              <w:rPr>
                <w:rFonts w:ascii="Arial" w:cs="Arial" w:eastAsia="Arial" w:hAnsi="Arial"/>
              </w:rPr>
            </w:pPr>
            <w:r w:rsidDel="00000000" w:rsidR="00000000" w:rsidRPr="00000000">
              <w:rPr>
                <w:rFonts w:ascii="Arial" w:cs="Arial" w:eastAsia="Arial" w:hAnsi="Arial"/>
                <w:b w:val="1"/>
                <w:i w:val="1"/>
                <w:rtl w:val="0"/>
              </w:rPr>
              <w:t xml:space="preserve">Alliance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B">
            <w:pPr>
              <w:spacing w:after="216" w:line="259" w:lineRule="auto"/>
              <w:ind w:left="0" w:right="30"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DC">
            <w:pPr>
              <w:spacing w:after="199" w:line="272"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Alliance Member(s)</w:t>
            </w:r>
            <w:r w:rsidDel="00000000" w:rsidR="00000000" w:rsidRPr="00000000">
              <w:rPr>
                <w:rFonts w:ascii="Arial" w:cs="Arial" w:eastAsia="Arial" w:hAnsi="Arial"/>
                <w:b w:val="1"/>
                <w:rtl w:val="0"/>
              </w:rPr>
              <w:t xml:space="preserve"> responsible for </w:t>
            </w:r>
            <w:r w:rsidDel="00000000" w:rsidR="00000000" w:rsidRPr="00000000">
              <w:rPr>
                <w:rtl w:val="0"/>
              </w:rPr>
            </w:r>
          </w:p>
          <w:p w:rsidR="00000000" w:rsidDel="00000000" w:rsidP="00000000" w:rsidRDefault="00000000" w:rsidRPr="00000000" w14:paraId="000002DD">
            <w:pPr>
              <w:spacing w:after="216" w:line="259" w:lineRule="auto"/>
              <w:ind w:left="25" w:firstLine="0"/>
              <w:jc w:val="left"/>
              <w:rPr>
                <w:rFonts w:ascii="Arial" w:cs="Arial" w:eastAsia="Arial" w:hAnsi="Arial"/>
              </w:rPr>
            </w:pPr>
            <w:r w:rsidDel="00000000" w:rsidR="00000000" w:rsidRPr="00000000">
              <w:rPr>
                <w:rFonts w:ascii="Arial" w:cs="Arial" w:eastAsia="Arial" w:hAnsi="Arial"/>
                <w:b w:val="1"/>
                <w:i w:val="1"/>
                <w:rtl w:val="0"/>
              </w:rPr>
              <w:t xml:space="preserve">Risk Management</w:t>
            </w:r>
            <w:r w:rsidDel="00000000" w:rsidR="00000000" w:rsidRPr="00000000">
              <w:rPr>
                <w:rFonts w:ascii="Arial" w:cs="Arial" w:eastAsia="Arial" w:hAnsi="Arial"/>
                <w:b w:val="1"/>
                <w:rtl w:val="0"/>
              </w:rPr>
              <w:t xml:space="preserve"> action  </w:t>
            </w:r>
            <w:r w:rsidDel="00000000" w:rsidR="00000000" w:rsidRPr="00000000">
              <w:rPr>
                <w:rtl w:val="0"/>
              </w:rPr>
            </w:r>
          </w:p>
          <w:p w:rsidR="00000000" w:rsidDel="00000000" w:rsidP="00000000" w:rsidRDefault="00000000" w:rsidRPr="00000000" w14:paraId="000002DE">
            <w:pPr>
              <w:spacing w:line="259" w:lineRule="auto"/>
              <w:ind w:left="0" w:right="3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F">
            <w:pPr>
              <w:spacing w:after="216" w:line="259" w:lineRule="auto"/>
              <w:ind w:left="0" w:right="30"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E0">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Risk Management</w:t>
            </w:r>
            <w:r w:rsidDel="00000000" w:rsidR="00000000" w:rsidRPr="00000000">
              <w:rPr>
                <w:rFonts w:ascii="Arial" w:cs="Arial" w:eastAsia="Arial" w:hAnsi="Arial"/>
                <w:b w:val="1"/>
                <w:rtl w:val="0"/>
              </w:rPr>
              <w:t xml:space="preserve"> action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E1">
            <w:pPr>
              <w:spacing w:after="216" w:line="259" w:lineRule="auto"/>
              <w:ind w:left="0" w:right="27" w:firstLine="0"/>
              <w:jc w:val="left"/>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2E2">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Risk Management</w:t>
            </w:r>
            <w:r w:rsidDel="00000000" w:rsidR="00000000" w:rsidRPr="00000000">
              <w:rPr>
                <w:rFonts w:ascii="Arial" w:cs="Arial" w:eastAsia="Arial" w:hAnsi="Arial"/>
                <w:b w:val="1"/>
                <w:rtl w:val="0"/>
              </w:rPr>
              <w:t xml:space="preserve"> action period/deadline </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line="259" w:lineRule="auto"/>
              <w:ind w:left="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line="259" w:lineRule="auto"/>
              <w:ind w:left="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line="259" w:lineRule="auto"/>
              <w:ind w:left="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line="259" w:lineRule="auto"/>
              <w:ind w:left="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line="259" w:lineRule="auto"/>
              <w:ind w:left="1"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14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216"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EA">
            <w:pPr>
              <w:spacing w:after="214"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EB">
            <w:pPr>
              <w:spacing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line="259" w:lineRule="auto"/>
              <w:ind w:left="0" w:right="36"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259" w:lineRule="auto"/>
              <w:ind w:left="0" w:right="32"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1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216"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F2">
            <w:pPr>
              <w:spacing w:after="214"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F3">
            <w:pPr>
              <w:spacing w:line="259" w:lineRule="auto"/>
              <w:ind w:left="0" w:right="34"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line="259" w:lineRule="auto"/>
              <w:ind w:left="0" w:right="36"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line="259" w:lineRule="auto"/>
              <w:ind w:left="0" w:right="3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line="259" w:lineRule="auto"/>
              <w:ind w:left="0" w:right="32"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14:paraId="000002F9">
      <w:pPr>
        <w:spacing w:after="0" w:line="259" w:lineRule="auto"/>
        <w:ind w:left="0" w:firstLine="0"/>
        <w:jc w:val="left"/>
        <w:rPr>
          <w:rFonts w:ascii="Arial" w:cs="Arial" w:eastAsia="Arial" w:hAnsi="Arial"/>
        </w:rPr>
        <w:sectPr>
          <w:headerReference r:id="rId21" w:type="default"/>
          <w:headerReference r:id="rId22" w:type="first"/>
          <w:headerReference r:id="rId23" w:type="even"/>
          <w:footerReference r:id="rId24" w:type="default"/>
          <w:footerReference r:id="rId25" w:type="first"/>
          <w:footerReference r:id="rId26" w:type="even"/>
          <w:type w:val="nextPage"/>
          <w:pgSz w:h="11906" w:w="16838" w:orient="landscape"/>
          <w:pgMar w:bottom="709" w:top="1448" w:left="1440" w:right="1131" w:header="720" w:footer="720"/>
        </w:sectPr>
      </w:pPr>
      <w:r w:rsidDel="00000000" w:rsidR="00000000" w:rsidRPr="00000000">
        <w:rPr>
          <w:rFonts w:ascii="Arial" w:cs="Arial" w:eastAsia="Arial" w:hAnsi="Arial"/>
          <w:rtl w:val="0"/>
        </w:rPr>
        <w:t xml:space="preserve"> </w:t>
      </w:r>
    </w:p>
    <w:p w:rsidR="00000000" w:rsidDel="00000000" w:rsidP="00000000" w:rsidRDefault="00000000" w:rsidRPr="00000000" w14:paraId="000002FA">
      <w:pPr>
        <w:pStyle w:val="Heading1"/>
        <w:spacing w:after="120" w:lineRule="auto"/>
        <w:ind w:left="0" w:right="-9" w:firstLine="0"/>
        <w:jc w:val="center"/>
        <w:rPr>
          <w:rFonts w:ascii="Arial" w:cs="Arial" w:eastAsia="Arial" w:hAnsi="Arial"/>
        </w:rPr>
      </w:pPr>
      <w:r w:rsidDel="00000000" w:rsidR="00000000" w:rsidRPr="00000000">
        <w:rPr>
          <w:rFonts w:ascii="Arial" w:cs="Arial" w:eastAsia="Arial" w:hAnsi="Arial"/>
          <w:rtl w:val="0"/>
        </w:rPr>
        <w:t xml:space="preserve">SCHEDULE 4</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120" w:line="240" w:lineRule="auto"/>
        <w:ind w:left="0" w:right="-9" w:firstLine="0"/>
        <w:jc w:val="center"/>
        <w:rPr>
          <w:rFonts w:ascii="Arial" w:cs="Arial" w:eastAsia="Arial" w:hAnsi="Arial"/>
          <w:b w:val="1"/>
        </w:rPr>
      </w:pPr>
      <w:r w:rsidDel="00000000" w:rsidR="00000000" w:rsidRPr="00000000">
        <w:rPr>
          <w:rFonts w:ascii="Arial" w:cs="Arial" w:eastAsia="Arial" w:hAnsi="Arial"/>
          <w:b w:val="1"/>
          <w:rtl w:val="0"/>
        </w:rPr>
        <w:t xml:space="preserve">DIRECT AWARD PROCEDURE and COMPETITIVE AWARD PROCEDURE</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120" w:line="551" w:lineRule="auto"/>
        <w:ind w:left="0" w:right="-9" w:firstLine="0"/>
        <w:jc w:val="center"/>
        <w:rPr>
          <w:rFonts w:ascii="Arial" w:cs="Arial" w:eastAsia="Arial" w:hAnsi="Arial"/>
          <w:b w:val="1"/>
        </w:rPr>
      </w:pPr>
      <w:r w:rsidDel="00000000" w:rsidR="00000000" w:rsidRPr="00000000">
        <w:rPr>
          <w:rFonts w:ascii="Arial" w:cs="Arial" w:eastAsia="Arial" w:hAnsi="Arial"/>
          <w:b w:val="1"/>
          <w:rtl w:val="0"/>
        </w:rPr>
        <w:t xml:space="preserve">(See clauses 5.1 and 5.2 of the FAC-1 Contract terms)</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120" w:line="240" w:lineRule="auto"/>
        <w:ind w:left="0" w:right="-9" w:firstLine="0"/>
        <w:jc w:val="left"/>
        <w:rPr>
          <w:rFonts w:ascii="Arial" w:cs="Arial" w:eastAsia="Arial" w:hAnsi="Arial"/>
          <w:b w:val="1"/>
        </w:rPr>
      </w:pPr>
      <w:r w:rsidDel="00000000" w:rsidR="00000000" w:rsidRPr="00000000">
        <w:rPr>
          <w:rFonts w:ascii="Arial" w:cs="Arial" w:eastAsia="Arial" w:hAnsi="Arial"/>
          <w:b w:val="1"/>
          <w:rtl w:val="0"/>
        </w:rPr>
        <w:t xml:space="preserve">General Project Contracts Procedures</w:t>
      </w:r>
    </w:p>
    <w:p w:rsidR="00000000" w:rsidDel="00000000" w:rsidP="00000000" w:rsidRDefault="00000000" w:rsidRPr="00000000" w14:paraId="000002FE">
      <w:pPr>
        <w:widowControl w:val="0"/>
        <w:numPr>
          <w:ilvl w:val="0"/>
          <w:numId w:val="60"/>
        </w:numPr>
        <w:pBdr>
          <w:top w:space="0" w:sz="0" w:val="nil"/>
          <w:left w:space="0" w:sz="0" w:val="nil"/>
          <w:bottom w:space="0" w:sz="0" w:val="nil"/>
          <w:right w:space="0" w:sz="0" w:val="nil"/>
          <w:between w:space="0" w:sz="0" w:val="nil"/>
        </w:pBdr>
        <w:tabs>
          <w:tab w:val="left" w:leader="none" w:pos="567"/>
        </w:tabs>
        <w:spacing w:after="120" w:line="240" w:lineRule="auto"/>
        <w:ind w:left="567" w:right="-9" w:hanging="567"/>
        <w:jc w:val="left"/>
        <w:rPr/>
      </w:pPr>
      <w:r w:rsidDel="00000000" w:rsidR="00000000" w:rsidRPr="00000000">
        <w:rPr>
          <w:rFonts w:ascii="Arial" w:cs="Arial" w:eastAsia="Arial" w:hAnsi="Arial"/>
          <w:b w:val="1"/>
          <w:rtl w:val="0"/>
        </w:rPr>
        <w:t xml:space="preserve">Selection of the Procedure</w:t>
      </w:r>
      <w:r w:rsidDel="00000000" w:rsidR="00000000" w:rsidRPr="00000000">
        <w:rPr>
          <w:rtl w:val="0"/>
        </w:rPr>
      </w:r>
    </w:p>
    <w:p w:rsidR="00000000" w:rsidDel="00000000" w:rsidP="00000000" w:rsidRDefault="00000000" w:rsidRPr="00000000" w14:paraId="000002FF">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There are two options for awarding </w:t>
      </w:r>
      <w:r w:rsidDel="00000000" w:rsidR="00000000" w:rsidRPr="00000000">
        <w:rPr>
          <w:rFonts w:ascii="Arial" w:cs="Arial" w:eastAsia="Arial" w:hAnsi="Arial"/>
          <w:i w:val="1"/>
          <w:rtl w:val="0"/>
        </w:rPr>
        <w:t xml:space="preserve">Project Contracts </w:t>
      </w:r>
      <w:r w:rsidDel="00000000" w:rsidR="00000000" w:rsidRPr="00000000">
        <w:rPr>
          <w:rFonts w:ascii="Arial" w:cs="Arial" w:eastAsia="Arial" w:hAnsi="Arial"/>
          <w:rtl w:val="0"/>
        </w:rPr>
        <w:t xml:space="preserve">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these being:</w:t>
      </w:r>
      <w:r w:rsidDel="00000000" w:rsidR="00000000" w:rsidRPr="00000000">
        <w:rPr>
          <w:rtl w:val="0"/>
        </w:rPr>
      </w:r>
    </w:p>
    <w:p w:rsidR="00000000" w:rsidDel="00000000" w:rsidP="00000000" w:rsidRDefault="00000000" w:rsidRPr="00000000" w14:paraId="00000300">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as set out in Schedule 4 Part 1</w:t>
      </w:r>
      <w:r w:rsidDel="00000000" w:rsidR="00000000" w:rsidRPr="00000000">
        <w:rPr>
          <w:rFonts w:ascii="Arial" w:cs="Arial" w:eastAsia="Arial" w:hAnsi="Arial"/>
          <w:i w:val="1"/>
          <w:rtl w:val="0"/>
        </w:rPr>
        <w:t xml:space="preserve">; or</w:t>
      </w:r>
      <w:r w:rsidDel="00000000" w:rsidR="00000000" w:rsidRPr="00000000">
        <w:rPr>
          <w:rtl w:val="0"/>
        </w:rPr>
      </w:r>
    </w:p>
    <w:p w:rsidR="00000000" w:rsidDel="00000000" w:rsidP="00000000" w:rsidRDefault="00000000" w:rsidRPr="00000000" w14:paraId="00000301">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Competitive Award Procedure </w:t>
      </w:r>
      <w:r w:rsidDel="00000000" w:rsidR="00000000" w:rsidRPr="00000000">
        <w:rPr>
          <w:rFonts w:ascii="Arial" w:cs="Arial" w:eastAsia="Arial" w:hAnsi="Arial"/>
          <w:rtl w:val="0"/>
        </w:rPr>
        <w:t xml:space="preserve">as set out in Schedule 4 Part 2.</w:t>
      </w: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120" w:line="240" w:lineRule="auto"/>
        <w:ind w:left="666" w:right="-9" w:firstLine="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may choose the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to award any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where:</w:t>
      </w:r>
    </w:p>
    <w:p w:rsidR="00000000" w:rsidDel="00000000" w:rsidP="00000000" w:rsidRDefault="00000000" w:rsidRPr="00000000" w14:paraId="00000303">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all the terms governing the provision of works, supplies and services to be delivered are laid down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Framework Prices </w:t>
      </w:r>
      <w:r w:rsidDel="00000000" w:rsidR="00000000" w:rsidRPr="00000000">
        <w:rPr>
          <w:rFonts w:ascii="Arial" w:cs="Arial" w:eastAsia="Arial" w:hAnsi="Arial"/>
          <w:rtl w:val="0"/>
        </w:rPr>
        <w:t xml:space="preserve">and the other documents comprising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w:t>
      </w:r>
      <w:r w:rsidDel="00000000" w:rsidR="00000000" w:rsidRPr="00000000">
        <w:rPr>
          <w:rtl w:val="0"/>
        </w:rPr>
      </w:r>
    </w:p>
    <w:p w:rsidR="00000000" w:rsidDel="00000000" w:rsidP="00000000" w:rsidRDefault="00000000" w:rsidRPr="00000000" w14:paraId="00000304">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does not produce more than one response from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invited to take part; or</w:t>
      </w:r>
      <w:r w:rsidDel="00000000" w:rsidR="00000000" w:rsidRPr="00000000">
        <w:rPr>
          <w:rtl w:val="0"/>
        </w:rPr>
      </w:r>
    </w:p>
    <w:p w:rsidR="00000000" w:rsidDel="00000000" w:rsidP="00000000" w:rsidRDefault="00000000" w:rsidRPr="00000000" w14:paraId="00000305">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does not produce any suitable responses from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invited to take part; or</w:t>
      </w:r>
      <w:r w:rsidDel="00000000" w:rsidR="00000000" w:rsidRPr="00000000">
        <w:rPr>
          <w:rtl w:val="0"/>
        </w:rPr>
      </w:r>
    </w:p>
    <w:p w:rsidR="00000000" w:rsidDel="00000000" w:rsidP="00000000" w:rsidRDefault="00000000" w:rsidRPr="00000000" w14:paraId="00000306">
      <w:pPr>
        <w:widowControl w:val="0"/>
        <w:numPr>
          <w:ilvl w:val="2"/>
          <w:numId w:val="60"/>
        </w:numPr>
        <w:pBdr>
          <w:top w:space="0" w:sz="0" w:val="nil"/>
          <w:left w:space="0" w:sz="0" w:val="nil"/>
          <w:bottom w:space="0" w:sz="0" w:val="nil"/>
          <w:right w:space="0" w:sz="0" w:val="nil"/>
          <w:between w:space="0" w:sz="0" w:val="nil"/>
        </w:pBdr>
        <w:tabs>
          <w:tab w:val="left" w:leader="none" w:pos="1701"/>
        </w:tabs>
        <w:spacing w:after="120" w:line="240" w:lineRule="auto"/>
        <w:ind w:left="1701" w:right="-9" w:hanging="567"/>
        <w:jc w:val="left"/>
        <w:rPr/>
      </w:pPr>
      <w:r w:rsidDel="00000000" w:rsidR="00000000" w:rsidRPr="00000000">
        <w:rPr>
          <w:rFonts w:ascii="Arial" w:cs="Arial" w:eastAsia="Arial" w:hAnsi="Arial"/>
          <w:rtl w:val="0"/>
        </w:rPr>
        <w:t xml:space="preserve">Other transparent criteria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sets out that necessitates a </w:t>
      </w:r>
      <w:r w:rsidDel="00000000" w:rsidR="00000000" w:rsidRPr="00000000">
        <w:rPr>
          <w:rFonts w:ascii="Arial" w:cs="Arial" w:eastAsia="Arial" w:hAnsi="Arial"/>
          <w:i w:val="1"/>
          <w:rtl w:val="0"/>
        </w:rPr>
        <w:t xml:space="preserve">Direct Award Procedure</w:t>
      </w:r>
      <w:r w:rsidDel="00000000" w:rsidR="00000000" w:rsidRPr="00000000">
        <w:rPr>
          <w:rFonts w:ascii="Arial" w:cs="Arial" w:eastAsia="Arial" w:hAnsi="Arial"/>
          <w:rtl w:val="0"/>
        </w:rPr>
        <w:t xml:space="preserve"> that is in accordance with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governance and in line with the Public Contract Regulations 2015 – Regulation 33(8).</w:t>
      </w:r>
      <w:r w:rsidDel="00000000" w:rsidR="00000000" w:rsidRPr="00000000">
        <w:rPr>
          <w:rtl w:val="0"/>
        </w:rPr>
      </w:r>
    </w:p>
    <w:p w:rsidR="00000000" w:rsidDel="00000000" w:rsidP="00000000" w:rsidRDefault="00000000" w:rsidRPr="00000000" w14:paraId="00000307">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each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may choose the </w:t>
      </w:r>
      <w:r w:rsidDel="00000000" w:rsidR="00000000" w:rsidRPr="00000000">
        <w:rPr>
          <w:rFonts w:ascii="Arial" w:cs="Arial" w:eastAsia="Arial" w:hAnsi="Arial"/>
          <w:i w:val="1"/>
          <w:rtl w:val="0"/>
        </w:rPr>
        <w:t xml:space="preserve">Competitive Award Procedure </w:t>
      </w:r>
      <w:r w:rsidDel="00000000" w:rsidR="00000000" w:rsidRPr="00000000">
        <w:rPr>
          <w:rFonts w:ascii="Arial" w:cs="Arial" w:eastAsia="Arial" w:hAnsi="Arial"/>
          <w:rtl w:val="0"/>
        </w:rPr>
        <w:t xml:space="preserve">to award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using the procedure and criteria set out in Schedule 4 Part 2.</w:t>
      </w:r>
      <w:r w:rsidDel="00000000" w:rsidR="00000000" w:rsidRPr="00000000">
        <w:rPr>
          <w:rtl w:val="0"/>
        </w:rPr>
      </w:r>
    </w:p>
    <w:p w:rsidR="00000000" w:rsidDel="00000000" w:rsidP="00000000" w:rsidRDefault="00000000" w:rsidRPr="00000000" w14:paraId="00000308">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award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Lots 1 - 6 based on criteria or weightings set out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the Framework Brief or criteria or weightings relevant to the Project set out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subject to ensuring that any action taken is transparent, non-discriminatory and fair. If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declines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they have been awarded then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may be offered to the next-ranked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at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discretion.</w:t>
      </w:r>
      <w:r w:rsidDel="00000000" w:rsidR="00000000" w:rsidRPr="00000000">
        <w:rPr>
          <w:rtl w:val="0"/>
        </w:rPr>
      </w:r>
    </w:p>
    <w:p w:rsidR="00000000" w:rsidDel="00000000" w:rsidP="00000000" w:rsidRDefault="00000000" w:rsidRPr="00000000" w14:paraId="00000309">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using the call off procedures may utilise a selection process that will enable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to de-select themselves from the Tender process. In addition,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utilise a phased award process to reduce the number of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that are selected to take part in the procedure after the first award phase and at any subsequent award phase.</w:t>
      </w:r>
      <w:r w:rsidDel="00000000" w:rsidR="00000000" w:rsidRPr="00000000">
        <w:rPr>
          <w:rtl w:val="0"/>
        </w:rPr>
      </w:r>
    </w:p>
    <w:p w:rsidR="00000000" w:rsidDel="00000000" w:rsidP="00000000" w:rsidRDefault="00000000" w:rsidRPr="00000000" w14:paraId="0000030A">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The phased award process may be applied to either an individual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or a programme of multiple </w:t>
      </w:r>
      <w:r w:rsidDel="00000000" w:rsidR="00000000" w:rsidRPr="00000000">
        <w:rPr>
          <w:rFonts w:ascii="Arial" w:cs="Arial" w:eastAsia="Arial" w:hAnsi="Arial"/>
          <w:i w:val="1"/>
          <w:rtl w:val="0"/>
        </w:rPr>
        <w:t xml:space="preserve">Project Contracts.</w:t>
      </w:r>
      <w:r w:rsidDel="00000000" w:rsidR="00000000" w:rsidRPr="00000000">
        <w:rPr>
          <w:rtl w:val="0"/>
        </w:rPr>
      </w:r>
    </w:p>
    <w:p w:rsidR="00000000" w:rsidDel="00000000" w:rsidP="00000000" w:rsidRDefault="00000000" w:rsidRPr="00000000" w14:paraId="0000030B">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Client.</w:t>
      </w:r>
      <w:r w:rsidDel="00000000" w:rsidR="00000000" w:rsidRPr="00000000">
        <w:rPr>
          <w:rtl w:val="0"/>
        </w:rPr>
      </w:r>
    </w:p>
    <w:p w:rsidR="00000000" w:rsidDel="00000000" w:rsidP="00000000" w:rsidRDefault="00000000" w:rsidRPr="00000000" w14:paraId="0000030C">
      <w:pPr>
        <w:widowControl w:val="0"/>
        <w:numPr>
          <w:ilvl w:val="0"/>
          <w:numId w:val="60"/>
        </w:numPr>
        <w:tabs>
          <w:tab w:val="left" w:leader="none" w:pos="851"/>
        </w:tabs>
        <w:spacing w:after="120" w:line="240" w:lineRule="auto"/>
        <w:ind w:left="666" w:right="-9" w:hanging="666"/>
        <w:jc w:val="left"/>
        <w:rPr/>
      </w:pPr>
      <w:r w:rsidDel="00000000" w:rsidR="00000000" w:rsidRPr="00000000">
        <w:rPr>
          <w:rFonts w:ascii="Arial" w:cs="Arial" w:eastAsia="Arial" w:hAnsi="Arial"/>
          <w:b w:val="1"/>
          <w:rtl w:val="0"/>
        </w:rPr>
        <w:t xml:space="preserve">Selection of the Supplier Alliance Members to invite to tender</w:t>
      </w:r>
      <w:r w:rsidDel="00000000" w:rsidR="00000000" w:rsidRPr="00000000">
        <w:rPr>
          <w:rtl w:val="0"/>
        </w:rPr>
      </w:r>
    </w:p>
    <w:p w:rsidR="00000000" w:rsidDel="00000000" w:rsidP="00000000" w:rsidRDefault="00000000" w:rsidRPr="00000000" w14:paraId="0000030D">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Only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appointed to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may be considered.</w:t>
      </w:r>
      <w:r w:rsidDel="00000000" w:rsidR="00000000" w:rsidRPr="00000000">
        <w:rPr>
          <w:rtl w:val="0"/>
        </w:rPr>
      </w:r>
    </w:p>
    <w:p w:rsidR="00000000" w:rsidDel="00000000" w:rsidP="00000000" w:rsidRDefault="00000000" w:rsidRPr="00000000" w14:paraId="0000030E">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Where explicitly stated in the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can collaborate and form a consortium or a non-incorporated special purpose vehicle in order to bid on a tender. See schedule 13</w:t>
      </w:r>
      <w:r w:rsidDel="00000000" w:rsidR="00000000" w:rsidRPr="00000000">
        <w:rPr>
          <w:rtl w:val="0"/>
        </w:rPr>
      </w:r>
    </w:p>
    <w:p w:rsidR="00000000" w:rsidDel="00000000" w:rsidP="00000000" w:rsidRDefault="00000000" w:rsidRPr="00000000" w14:paraId="0000030F">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Phased award project specific capability assessment can be used to shortlist the tenderers.</w:t>
      </w:r>
      <w:r w:rsidDel="00000000" w:rsidR="00000000" w:rsidRPr="00000000">
        <w:rPr>
          <w:rtl w:val="0"/>
        </w:rPr>
      </w:r>
    </w:p>
    <w:p w:rsidR="00000000" w:rsidDel="00000000" w:rsidP="00000000" w:rsidRDefault="00000000" w:rsidRPr="00000000" w14:paraId="00000310">
      <w:pPr>
        <w:widowControl w:val="0"/>
        <w:numPr>
          <w:ilvl w:val="0"/>
          <w:numId w:val="60"/>
        </w:numPr>
        <w:pBdr>
          <w:top w:space="0" w:sz="0" w:val="nil"/>
          <w:left w:space="0" w:sz="0" w:val="nil"/>
          <w:bottom w:space="0" w:sz="0" w:val="nil"/>
          <w:right w:space="0" w:sz="0" w:val="nil"/>
          <w:between w:space="0" w:sz="0" w:val="nil"/>
        </w:pBdr>
        <w:tabs>
          <w:tab w:val="left" w:leader="none" w:pos="567"/>
        </w:tabs>
        <w:spacing w:after="120" w:line="240" w:lineRule="auto"/>
        <w:ind w:left="567" w:right="-9" w:hanging="567"/>
        <w:jc w:val="left"/>
        <w:rPr/>
      </w:pPr>
      <w:r w:rsidDel="00000000" w:rsidR="00000000" w:rsidRPr="00000000">
        <w:rPr>
          <w:rFonts w:ascii="Arial" w:cs="Arial" w:eastAsia="Arial" w:hAnsi="Arial"/>
          <w:b w:val="1"/>
          <w:rtl w:val="0"/>
        </w:rPr>
        <w:t xml:space="preserve">Prices</w:t>
      </w:r>
      <w:r w:rsidDel="00000000" w:rsidR="00000000" w:rsidRPr="00000000">
        <w:rPr>
          <w:rtl w:val="0"/>
        </w:rPr>
      </w:r>
    </w:p>
    <w:p w:rsidR="00000000" w:rsidDel="00000000" w:rsidP="00000000" w:rsidRDefault="00000000" w:rsidRPr="00000000" w14:paraId="00000311">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In respect of Schedule 4 Parts 1 and 2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submit Project quotations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with prices for supplies, works and/or services which do not exceed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percentages submitted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set out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12">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Any adjustments to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set out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may be communicated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writing from time to time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Such price adjustments will be calculated in accordance with the principles described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13">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agree variations to the specification and prices in response to specific detailed projects. In such cases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immediately of any such works and provide a detailed specification and scope with estimated quantities and costs and impact on the total cost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proceed with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works only on receipt of a written instruction from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relevant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14">
      <w:pPr>
        <w:widowControl w:val="0"/>
        <w:numPr>
          <w:ilvl w:val="0"/>
          <w:numId w:val="60"/>
        </w:numPr>
        <w:pBdr>
          <w:top w:space="0" w:sz="0" w:val="nil"/>
          <w:left w:space="0" w:sz="0" w:val="nil"/>
          <w:bottom w:space="0" w:sz="0" w:val="nil"/>
          <w:right w:space="0" w:sz="0" w:val="nil"/>
          <w:between w:space="0" w:sz="0" w:val="nil"/>
        </w:pBdr>
        <w:tabs>
          <w:tab w:val="left" w:leader="none" w:pos="567"/>
        </w:tabs>
        <w:spacing w:after="120" w:line="240" w:lineRule="auto"/>
        <w:ind w:left="567" w:right="-9" w:hanging="567"/>
        <w:jc w:val="left"/>
        <w:rPr/>
      </w:pPr>
      <w:r w:rsidDel="00000000" w:rsidR="00000000" w:rsidRPr="00000000">
        <w:rPr>
          <w:rFonts w:ascii="Arial" w:cs="Arial" w:eastAsia="Arial" w:hAnsi="Arial"/>
          <w:b w:val="1"/>
          <w:rtl w:val="0"/>
        </w:rPr>
        <w:t xml:space="preserve">Responding to Projects</w:t>
      </w:r>
      <w:r w:rsidDel="00000000" w:rsidR="00000000" w:rsidRPr="00000000">
        <w:rPr>
          <w:rtl w:val="0"/>
        </w:rPr>
      </w:r>
    </w:p>
    <w:p w:rsidR="00000000" w:rsidDel="00000000" w:rsidP="00000000" w:rsidRDefault="00000000" w:rsidRPr="00000000" w14:paraId="00000315">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Where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receives an invitation to submit a tender for a specific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 ‘Invitation’) it agrees to return its expression of interest to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within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16">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If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fails to respond or declines the Invitation for any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then that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must provide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with a reason for doing so.</w:t>
      </w:r>
      <w:r w:rsidDel="00000000" w:rsidR="00000000" w:rsidRPr="00000000">
        <w:rPr>
          <w:rtl w:val="0"/>
        </w:rPr>
      </w:r>
    </w:p>
    <w:p w:rsidR="00000000" w:rsidDel="00000000" w:rsidP="00000000" w:rsidRDefault="00000000" w:rsidRPr="00000000" w14:paraId="00000317">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rtl w:val="0"/>
        </w:rPr>
        <w:t xml:space="preserve">If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respond or declines an Invitation on three or more occasions and fails to provide reasonable grounds for doing so then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reserves the right to suspend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from the CCS Offsite Construction Solutions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for a period of time communicated by the Client at the point of suspension.</w:t>
      </w:r>
      <w:r w:rsidDel="00000000" w:rsidR="00000000" w:rsidRPr="00000000">
        <w:rPr>
          <w:rtl w:val="0"/>
        </w:rPr>
      </w:r>
    </w:p>
    <w:p w:rsidR="00000000" w:rsidDel="00000000" w:rsidP="00000000" w:rsidRDefault="00000000" w:rsidRPr="00000000" w14:paraId="00000318">
      <w:pPr>
        <w:widowControl w:val="0"/>
        <w:numPr>
          <w:ilvl w:val="1"/>
          <w:numId w:val="60"/>
        </w:numPr>
        <w:pBdr>
          <w:top w:space="0" w:sz="0" w:val="nil"/>
          <w:left w:space="0" w:sz="0" w:val="nil"/>
          <w:bottom w:space="0" w:sz="0" w:val="nil"/>
          <w:right w:space="0" w:sz="0" w:val="nil"/>
          <w:between w:space="0" w:sz="0" w:val="nil"/>
        </w:pBdr>
        <w:tabs>
          <w:tab w:val="left" w:leader="none" w:pos="1134"/>
        </w:tabs>
        <w:spacing w:after="120" w:line="240" w:lineRule="auto"/>
        <w:ind w:left="1134" w:right="-9" w:hanging="567"/>
        <w:jc w:val="left"/>
        <w:rPr/>
      </w:pPr>
      <w:r w:rsidDel="00000000" w:rsidR="00000000" w:rsidRPr="00000000">
        <w:rPr>
          <w:rFonts w:ascii="Arial" w:cs="Arial" w:eastAsia="Arial" w:hAnsi="Arial"/>
          <w:b w:val="1"/>
          <w:rtl w:val="0"/>
        </w:rPr>
        <w:t xml:space="preserve">Responding to Requests for Information</w:t>
      </w:r>
      <w:r w:rsidDel="00000000" w:rsidR="00000000" w:rsidRPr="00000000">
        <w:rPr>
          <w:rtl w:val="0"/>
        </w:rPr>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tabs>
          <w:tab w:val="left" w:leader="none" w:pos="1134"/>
        </w:tabs>
        <w:spacing w:after="120" w:line="240" w:lineRule="auto"/>
        <w:ind w:left="1134" w:right="-9" w:firstLine="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respond within 5 Working Days to written requests from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for copies of all documents referred to in Schedule 5 including all quotations for supplies, works and/or services under the CCS Offsite Construction Solutions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submitted to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together with suitable identifying documentation for validation against the prices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w:t>
      </w:r>
    </w:p>
    <w:p w:rsidR="00000000" w:rsidDel="00000000" w:rsidP="00000000" w:rsidRDefault="00000000" w:rsidRPr="00000000" w14:paraId="000003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120" w:line="259" w:lineRule="auto"/>
        <w:ind w:left="0" w:hanging="15"/>
        <w:jc w:val="center"/>
        <w:rPr>
          <w:rFonts w:ascii="Arial" w:cs="Arial" w:eastAsia="Arial" w:hAnsi="Arial"/>
          <w:b w:val="1"/>
        </w:rPr>
      </w:pPr>
      <w:r w:rsidDel="00000000" w:rsidR="00000000" w:rsidRPr="00000000">
        <w:rPr>
          <w:rFonts w:ascii="Arial" w:cs="Arial" w:eastAsia="Arial" w:hAnsi="Arial"/>
          <w:b w:val="1"/>
          <w:rtl w:val="0"/>
        </w:rPr>
        <w:t xml:space="preserve">SCHEDULE 4</w:t>
      </w:r>
    </w:p>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120" w:line="259" w:lineRule="auto"/>
        <w:ind w:left="0" w:hanging="15"/>
        <w:jc w:val="center"/>
        <w:rPr>
          <w:rFonts w:ascii="Arial" w:cs="Arial" w:eastAsia="Arial" w:hAnsi="Arial"/>
        </w:rPr>
      </w:pPr>
      <w:r w:rsidDel="00000000" w:rsidR="00000000" w:rsidRPr="00000000">
        <w:rPr>
          <w:rFonts w:ascii="Arial" w:cs="Arial" w:eastAsia="Arial" w:hAnsi="Arial"/>
          <w:b w:val="1"/>
          <w:rtl w:val="0"/>
        </w:rPr>
        <w:t xml:space="preserve">PART 1</w:t>
      </w:r>
      <w:r w:rsidDel="00000000" w:rsidR="00000000" w:rsidRPr="00000000">
        <w:rPr>
          <w:rtl w:val="0"/>
        </w:rPr>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after="120" w:line="240"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DIRECT AWARD PROCEDURE</w:t>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after="120" w:line="240"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(See clause 5.1 of the FAC-1 Contract Terms)</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after="12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tabs>
          <w:tab w:val="left" w:leader="none" w:pos="567"/>
        </w:tabs>
        <w:spacing w:after="120" w:line="240" w:lineRule="auto"/>
        <w:ind w:left="99" w:firstLine="0"/>
        <w:jc w:val="left"/>
        <w:rPr>
          <w:rFonts w:ascii="Arial" w:cs="Arial" w:eastAsia="Arial" w:hAnsi="Arial"/>
        </w:rPr>
      </w:pPr>
      <w:r w:rsidDel="00000000" w:rsidR="00000000" w:rsidRPr="00000000">
        <w:rPr>
          <w:rFonts w:ascii="Arial" w:cs="Arial" w:eastAsia="Arial" w:hAnsi="Arial"/>
          <w:rtl w:val="0"/>
        </w:rPr>
        <w:t xml:space="preserve">The following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shall govern the award of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w:t>
      </w:r>
    </w:p>
    <w:p w:rsidR="00000000" w:rsidDel="00000000" w:rsidP="00000000" w:rsidRDefault="00000000" w:rsidRPr="00000000" w14:paraId="00000321">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Direct Award Procedure</w:t>
      </w:r>
      <w:r w:rsidDel="00000000" w:rsidR="00000000" w:rsidRPr="00000000">
        <w:rPr>
          <w:rtl w:val="0"/>
        </w:rPr>
      </w:r>
    </w:p>
    <w:p w:rsidR="00000000" w:rsidDel="00000000" w:rsidP="00000000" w:rsidRDefault="00000000" w:rsidRPr="00000000" w14:paraId="00000322">
      <w:pPr>
        <w:widowControl w:val="0"/>
        <w:numPr>
          <w:ilvl w:val="1"/>
          <w:numId w:val="31"/>
        </w:numPr>
        <w:pBdr>
          <w:top w:space="0" w:sz="0" w:val="nil"/>
          <w:left w:space="0" w:sz="0" w:val="nil"/>
          <w:bottom w:space="0" w:sz="0" w:val="nil"/>
          <w:right w:space="0" w:sz="0" w:val="nil"/>
          <w:between w:space="0" w:sz="0" w:val="nil"/>
        </w:pBdr>
        <w:tabs>
          <w:tab w:val="left" w:leader="none" w:pos="1134"/>
        </w:tabs>
        <w:spacing w:after="120" w:line="240" w:lineRule="auto"/>
        <w:ind w:left="666" w:hanging="567"/>
        <w:jc w:val="left"/>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awarding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under the CCS  Offsite Construction Solutions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without holding a further competition shall:</w:t>
      </w:r>
      <w:r w:rsidDel="00000000" w:rsidR="00000000" w:rsidRPr="00000000">
        <w:rPr>
          <w:rtl w:val="0"/>
        </w:rPr>
      </w:r>
    </w:p>
    <w:p w:rsidR="00000000" w:rsidDel="00000000" w:rsidP="00000000" w:rsidRDefault="00000000" w:rsidRPr="00000000" w14:paraId="00000323">
      <w:pPr>
        <w:widowControl w:val="0"/>
        <w:numPr>
          <w:ilvl w:val="2"/>
          <w:numId w:val="41"/>
        </w:numPr>
        <w:pBdr>
          <w:top w:space="0" w:sz="0" w:val="nil"/>
          <w:left w:space="0" w:sz="0" w:val="nil"/>
          <w:bottom w:space="0" w:sz="0" w:val="nil"/>
          <w:right w:space="0" w:sz="0" w:val="nil"/>
          <w:between w:space="0" w:sz="0" w:val="nil"/>
        </w:pBdr>
        <w:spacing w:after="120" w:line="240" w:lineRule="auto"/>
        <w:ind w:left="1276" w:hanging="709"/>
        <w:jc w:val="left"/>
        <w:rPr/>
      </w:pPr>
      <w:r w:rsidDel="00000000" w:rsidR="00000000" w:rsidRPr="00000000">
        <w:rPr>
          <w:rFonts w:ascii="Arial" w:cs="Arial" w:eastAsia="Arial" w:hAnsi="Arial"/>
          <w:rtl w:val="0"/>
        </w:rPr>
        <w:t xml:space="preserve">Develop a clear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24">
      <w:pPr>
        <w:widowControl w:val="0"/>
        <w:numPr>
          <w:ilvl w:val="2"/>
          <w:numId w:val="41"/>
        </w:numPr>
        <w:pBdr>
          <w:top w:space="0" w:sz="0" w:val="nil"/>
          <w:left w:space="0" w:sz="0" w:val="nil"/>
          <w:bottom w:space="0" w:sz="0" w:val="nil"/>
          <w:right w:space="0" w:sz="0" w:val="nil"/>
          <w:between w:space="0" w:sz="0" w:val="nil"/>
        </w:pBdr>
        <w:spacing w:after="120" w:line="240" w:lineRule="auto"/>
        <w:ind w:left="1276" w:hanging="709"/>
        <w:jc w:val="left"/>
        <w:rPr/>
      </w:pPr>
      <w:r w:rsidDel="00000000" w:rsidR="00000000" w:rsidRPr="00000000">
        <w:rPr>
          <w:rFonts w:ascii="Arial" w:cs="Arial" w:eastAsia="Arial" w:hAnsi="Arial"/>
          <w:rtl w:val="0"/>
        </w:rPr>
        <w:t xml:space="preserve">Apply the direct award criteria below to the description of the works (and services where applicable) as set out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and relevant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for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capable of meeting the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in order to establish which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provides the most economically advantageous solution;</w:t>
      </w:r>
      <w:r w:rsidDel="00000000" w:rsidR="00000000" w:rsidRPr="00000000">
        <w:rPr>
          <w:rtl w:val="0"/>
        </w:rPr>
      </w:r>
    </w:p>
    <w:p w:rsidR="00000000" w:rsidDel="00000000" w:rsidP="00000000" w:rsidRDefault="00000000" w:rsidRPr="00000000" w14:paraId="00000325">
      <w:pPr>
        <w:widowControl w:val="0"/>
        <w:numPr>
          <w:ilvl w:val="1"/>
          <w:numId w:val="41"/>
        </w:numPr>
        <w:pBdr>
          <w:top w:space="0" w:sz="0" w:val="nil"/>
          <w:left w:space="0" w:sz="0" w:val="nil"/>
          <w:bottom w:space="0" w:sz="0" w:val="nil"/>
          <w:right w:space="0" w:sz="0" w:val="nil"/>
          <w:between w:space="0" w:sz="0" w:val="nil"/>
        </w:pBdr>
        <w:tabs>
          <w:tab w:val="left" w:leader="none" w:pos="1134"/>
        </w:tabs>
        <w:spacing w:after="120" w:line="240" w:lineRule="auto"/>
        <w:ind w:left="666" w:hanging="567"/>
        <w:jc w:val="left"/>
        <w:rPr/>
      </w:pPr>
      <w:r w:rsidDel="00000000" w:rsidR="00000000" w:rsidRPr="00000000">
        <w:rPr>
          <w:rFonts w:ascii="Arial" w:cs="Arial" w:eastAsia="Arial" w:hAnsi="Arial"/>
          <w:rtl w:val="0"/>
        </w:rPr>
        <w:t xml:space="preserve">On the basis set out above, award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the successful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accordance with paragraph above.</w:t>
      </w:r>
      <w:r w:rsidDel="00000000" w:rsidR="00000000" w:rsidRPr="00000000">
        <w:rPr>
          <w:rtl w:val="0"/>
        </w:rPr>
      </w:r>
    </w:p>
    <w:p w:rsidR="00000000" w:rsidDel="00000000" w:rsidP="00000000" w:rsidRDefault="00000000" w:rsidRPr="00000000" w14:paraId="00000326">
      <w:pPr>
        <w:widowControl w:val="0"/>
        <w:numPr>
          <w:ilvl w:val="1"/>
          <w:numId w:val="41"/>
        </w:numPr>
        <w:pBdr>
          <w:top w:space="0" w:sz="0" w:val="nil"/>
          <w:left w:space="0" w:sz="0" w:val="nil"/>
          <w:bottom w:space="0" w:sz="0" w:val="nil"/>
          <w:right w:space="0" w:sz="0" w:val="nil"/>
          <w:between w:space="0" w:sz="0" w:val="nil"/>
        </w:pBdr>
        <w:tabs>
          <w:tab w:val="left" w:leader="none" w:pos="1134"/>
        </w:tabs>
        <w:spacing w:after="120" w:line="240" w:lineRule="auto"/>
        <w:ind w:left="666" w:hanging="567"/>
        <w:jc w:val="left"/>
        <w:rPr/>
      </w:pPr>
      <w:r w:rsidDel="00000000" w:rsidR="00000000" w:rsidRPr="00000000">
        <w:rPr>
          <w:rFonts w:ascii="Arial" w:cs="Arial" w:eastAsia="Arial" w:hAnsi="Arial"/>
          <w:highlight w:val="white"/>
          <w:rtl w:val="0"/>
        </w:rPr>
        <w:t xml:space="preserve">In some instances, due to a project's sensitive nature or an urgent operational requirement the Ministry of Defence may undertake a single source (non-competitive) procurement. In some (but not all) cases where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27">
        <w:r w:rsidDel="00000000" w:rsidR="00000000" w:rsidRPr="00000000">
          <w:rPr>
            <w:rFonts w:ascii="Arial" w:cs="Arial" w:eastAsia="Arial" w:hAnsi="Arial"/>
            <w:color w:val="0000ff"/>
            <w:highlight w:val="white"/>
            <w:u w:val="single"/>
            <w:rtl w:val="0"/>
          </w:rPr>
          <w:t xml:space="preserve">https://www.gov.uk/government/organisations/single-source-regulations-office</w:t>
        </w:r>
      </w:hyperlink>
      <w:r w:rsidDel="00000000" w:rsidR="00000000" w:rsidRPr="00000000">
        <w:rPr>
          <w:rFonts w:ascii="Arial" w:cs="Arial" w:eastAsia="Arial" w:hAnsi="Arial"/>
          <w:highlight w:val="white"/>
          <w:rtl w:val="0"/>
        </w:rPr>
        <w:t xml:space="preserve"> and on the MOD acquisition webpage  </w:t>
      </w:r>
      <w:hyperlink r:id="rId28">
        <w:r w:rsidDel="00000000" w:rsidR="00000000" w:rsidRPr="00000000">
          <w:rPr>
            <w:rFonts w:ascii="Arial" w:cs="Arial" w:eastAsia="Arial" w:hAnsi="Arial"/>
            <w:color w:val="0000ff"/>
            <w:highlight w:val="white"/>
            <w:u w:val="single"/>
            <w:rtl w:val="0"/>
          </w:rPr>
          <w:t xml:space="preserve">https://www.gov.uk/guidance/acquisition-operating-framework</w:t>
        </w:r>
      </w:hyperlink>
      <w:r w:rsidDel="00000000" w:rsidR="00000000" w:rsidRPr="00000000">
        <w:rPr>
          <w:rtl w:val="0"/>
        </w:rPr>
      </w:r>
    </w:p>
    <w:p w:rsidR="00000000" w:rsidDel="00000000" w:rsidP="00000000" w:rsidRDefault="00000000" w:rsidRPr="00000000" w14:paraId="00000327">
      <w:pPr>
        <w:widowControl w:val="0"/>
        <w:numPr>
          <w:ilvl w:val="1"/>
          <w:numId w:val="41"/>
        </w:numPr>
        <w:pBdr>
          <w:top w:space="0" w:sz="0" w:val="nil"/>
          <w:left w:space="0" w:sz="0" w:val="nil"/>
          <w:bottom w:space="0" w:sz="0" w:val="nil"/>
          <w:right w:space="0" w:sz="0" w:val="nil"/>
          <w:between w:space="0" w:sz="0" w:val="nil"/>
        </w:pBdr>
        <w:tabs>
          <w:tab w:val="left" w:leader="none" w:pos="1134"/>
        </w:tabs>
        <w:spacing w:after="120" w:line="240" w:lineRule="auto"/>
        <w:ind w:left="666" w:hanging="567"/>
        <w:jc w:val="left"/>
        <w:rPr/>
      </w:pPr>
      <w:r w:rsidDel="00000000" w:rsidR="00000000" w:rsidRPr="00000000">
        <w:rPr>
          <w:rFonts w:ascii="Arial" w:cs="Arial" w:eastAsia="Arial" w:hAnsi="Arial"/>
          <w:rtl w:val="0"/>
        </w:rPr>
        <w:t xml:space="preserve">The following criteria and weightings shall be applied to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through direct award.</w:t>
      </w:r>
      <w:r w:rsidDel="00000000" w:rsidR="00000000" w:rsidRPr="00000000">
        <w:rPr>
          <w:rtl w:val="0"/>
        </w:rPr>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tabs>
          <w:tab w:val="left" w:leader="none" w:pos="1134"/>
        </w:tabs>
        <w:spacing w:after="0" w:line="275" w:lineRule="auto"/>
        <w:ind w:left="666" w:right="152" w:firstLine="0"/>
        <w:rPr>
          <w:rFonts w:ascii="Arial" w:cs="Arial" w:eastAsia="Arial" w:hAnsi="Arial"/>
        </w:rPr>
      </w:pPr>
      <w:r w:rsidDel="00000000" w:rsidR="00000000" w:rsidRPr="00000000">
        <w:rPr>
          <w:rtl w:val="0"/>
        </w:rPr>
      </w:r>
    </w:p>
    <w:p w:rsidR="00000000" w:rsidDel="00000000" w:rsidP="00000000" w:rsidRDefault="00000000" w:rsidRPr="00000000" w14:paraId="00000334">
      <w:pPr>
        <w:widowControl w:val="0"/>
        <w:numPr>
          <w:ilvl w:val="0"/>
          <w:numId w:val="41"/>
        </w:numPr>
        <w:pBdr>
          <w:top w:space="0" w:sz="0" w:val="nil"/>
          <w:left w:space="0" w:sz="0" w:val="nil"/>
          <w:bottom w:space="0" w:sz="0" w:val="nil"/>
          <w:right w:space="0" w:sz="0" w:val="nil"/>
          <w:between w:space="0" w:sz="0" w:val="nil"/>
        </w:pBdr>
        <w:tabs>
          <w:tab w:val="left" w:leader="none" w:pos="1134"/>
        </w:tabs>
        <w:spacing w:after="120" w:line="275" w:lineRule="auto"/>
        <w:ind w:left="666" w:right="152" w:hanging="567"/>
        <w:rPr/>
      </w:pPr>
      <w:r w:rsidDel="00000000" w:rsidR="00000000" w:rsidRPr="00000000">
        <w:rPr>
          <w:rFonts w:ascii="Arial" w:cs="Arial" w:eastAsia="Arial" w:hAnsi="Arial"/>
          <w:b w:val="1"/>
          <w:rtl w:val="0"/>
        </w:rPr>
        <w:t xml:space="preserve">Direct Award Criteria</w:t>
      </w:r>
      <w:r w:rsidDel="00000000" w:rsidR="00000000" w:rsidRPr="00000000">
        <w:rPr>
          <w:rtl w:val="0"/>
        </w:rPr>
      </w:r>
    </w:p>
    <w:tbl>
      <w:tblPr>
        <w:tblStyle w:val="Table7"/>
        <w:tblW w:w="885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0"/>
        <w:gridCol w:w="4074"/>
        <w:gridCol w:w="3589"/>
        <w:tblGridChange w:id="0">
          <w:tblGrid>
            <w:gridCol w:w="1190"/>
            <w:gridCol w:w="4074"/>
            <w:gridCol w:w="3589"/>
          </w:tblGrid>
        </w:tblGridChange>
      </w:tblGrid>
      <w:tr>
        <w:trPr>
          <w:cantSplit w:val="0"/>
          <w:tblHeader w:val="0"/>
        </w:trPr>
        <w:tc>
          <w:tcPr>
            <w:shd w:fill="eeece1" w:val="clear"/>
            <w:tcMar>
              <w:top w:w="0.0" w:type="dxa"/>
              <w:left w:w="108.0" w:type="dxa"/>
              <w:bottom w:w="0.0" w:type="dxa"/>
              <w:right w:w="108.0" w:type="dxa"/>
            </w:tcMar>
          </w:tcPr>
          <w:p w:rsidR="00000000" w:rsidDel="00000000" w:rsidP="00000000" w:rsidRDefault="00000000" w:rsidRPr="00000000" w14:paraId="00000335">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Criteria Number</w:t>
            </w:r>
          </w:p>
        </w:tc>
        <w:tc>
          <w:tcPr>
            <w:shd w:fill="eeece1" w:val="clear"/>
            <w:tcMar>
              <w:top w:w="0.0" w:type="dxa"/>
              <w:left w:w="108.0" w:type="dxa"/>
              <w:bottom w:w="0.0" w:type="dxa"/>
              <w:right w:w="108.0" w:type="dxa"/>
            </w:tcMar>
          </w:tcPr>
          <w:p w:rsidR="00000000" w:rsidDel="00000000" w:rsidP="00000000" w:rsidRDefault="00000000" w:rsidRPr="00000000" w14:paraId="00000336">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Criteria - ranked in order of importance</w:t>
            </w:r>
          </w:p>
        </w:tc>
        <w:tc>
          <w:tcPr>
            <w:shd w:fill="eeece1" w:val="clear"/>
            <w:tcMar>
              <w:top w:w="0.0" w:type="dxa"/>
              <w:left w:w="108.0" w:type="dxa"/>
              <w:bottom w:w="0.0" w:type="dxa"/>
              <w:right w:w="108.0" w:type="dxa"/>
            </w:tcMar>
          </w:tcPr>
          <w:p w:rsidR="00000000" w:rsidDel="00000000" w:rsidP="00000000" w:rsidRDefault="00000000" w:rsidRPr="00000000" w14:paraId="00000337">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Percentage Weightings (or rank order of importance where applicable)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38">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1</w:t>
            </w:r>
          </w:p>
        </w:tc>
        <w:tc>
          <w:tcPr>
            <w:shd w:fill="auto" w:val="clear"/>
            <w:tcMar>
              <w:top w:w="0.0" w:type="dxa"/>
              <w:left w:w="108.0" w:type="dxa"/>
              <w:bottom w:w="0.0" w:type="dxa"/>
              <w:right w:w="108.0" w:type="dxa"/>
            </w:tcMar>
          </w:tcPr>
          <w:p w:rsidR="00000000" w:rsidDel="00000000" w:rsidP="00000000" w:rsidRDefault="00000000" w:rsidRPr="00000000" w14:paraId="00000339">
            <w:pPr>
              <w:keepNext w:val="1"/>
              <w:pBdr>
                <w:top w:space="0" w:sz="0" w:val="nil"/>
                <w:left w:space="0" w:sz="0" w:val="nil"/>
                <w:bottom w:space="0" w:sz="0" w:val="nil"/>
                <w:right w:space="0" w:sz="0" w:val="nil"/>
                <w:between w:space="0" w:sz="0" w:val="nil"/>
              </w:pBdr>
              <w:spacing w:after="120" w:lineRule="auto"/>
              <w:ind w:left="0" w:firstLine="0"/>
              <w:jc w:val="left"/>
              <w:rPr>
                <w:rFonts w:ascii="Arial" w:cs="Arial" w:eastAsia="Arial" w:hAnsi="Arial"/>
              </w:rPr>
            </w:pPr>
            <w:r w:rsidDel="00000000" w:rsidR="00000000" w:rsidRPr="00000000">
              <w:rPr>
                <w:rFonts w:ascii="Arial" w:cs="Arial" w:eastAsia="Arial" w:hAnsi="Arial"/>
                <w:rtl w:val="0"/>
              </w:rPr>
              <w:t xml:space="preserve">Quality (may include service delivery, technical merit, coverage, account management, fitness for purpose). Additional Clients may also add their own Project Specific Criteria</w:t>
            </w:r>
          </w:p>
          <w:p w:rsidR="00000000" w:rsidDel="00000000" w:rsidP="00000000" w:rsidRDefault="00000000" w:rsidRPr="00000000" w14:paraId="0000033A">
            <w:pPr>
              <w:keepNext w:val="1"/>
              <w:pBdr>
                <w:top w:space="0" w:sz="0" w:val="nil"/>
                <w:left w:space="0" w:sz="0" w:val="nil"/>
                <w:bottom w:space="0" w:sz="0" w:val="nil"/>
                <w:right w:space="0" w:sz="0" w:val="nil"/>
                <w:between w:space="0" w:sz="0" w:val="nil"/>
              </w:pBdr>
              <w:spacing w:after="120" w:lineRule="auto"/>
              <w:ind w:left="0" w:firstLine="0"/>
              <w:jc w:val="left"/>
              <w:rPr>
                <w:rFonts w:ascii="Arial" w:cs="Arial" w:eastAsia="Arial" w:hAnsi="Arial"/>
              </w:rPr>
            </w:pPr>
            <w:r w:rsidDel="00000000" w:rsidR="00000000" w:rsidRPr="00000000">
              <w:rPr>
                <w:rFonts w:ascii="Arial" w:cs="Arial" w:eastAsia="Arial" w:hAnsi="Arial"/>
                <w:rtl w:val="0"/>
              </w:rPr>
              <w:t xml:space="preserve">A minimum of 10% should be associated to Social Value </w:t>
            </w:r>
          </w:p>
        </w:tc>
        <w:tc>
          <w:tcPr>
            <w:shd w:fill="auto" w:val="clear"/>
            <w:tcMar>
              <w:top w:w="0.0" w:type="dxa"/>
              <w:left w:w="108.0" w:type="dxa"/>
              <w:bottom w:w="0.0" w:type="dxa"/>
              <w:right w:w="108.0" w:type="dxa"/>
            </w:tcMar>
          </w:tcPr>
          <w:p w:rsidR="00000000" w:rsidDel="00000000" w:rsidP="00000000" w:rsidRDefault="00000000" w:rsidRPr="00000000" w14:paraId="0000033B">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70% - there is no variance for direct awards </w:t>
            </w:r>
          </w:p>
          <w:p w:rsidR="00000000" w:rsidDel="00000000" w:rsidP="00000000" w:rsidRDefault="00000000" w:rsidRPr="00000000" w14:paraId="0000033C">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3D">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2</w:t>
            </w:r>
          </w:p>
        </w:tc>
        <w:tc>
          <w:tcPr>
            <w:shd w:fill="auto" w:val="clear"/>
            <w:tcMar>
              <w:top w:w="0.0" w:type="dxa"/>
              <w:left w:w="108.0" w:type="dxa"/>
              <w:bottom w:w="0.0" w:type="dxa"/>
              <w:right w:w="108.0" w:type="dxa"/>
            </w:tcMar>
          </w:tcPr>
          <w:p w:rsidR="00000000" w:rsidDel="00000000" w:rsidP="00000000" w:rsidRDefault="00000000" w:rsidRPr="00000000" w14:paraId="0000033E">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Price (may include life cycle costs, cost effectiveness &amp; price). Additional Clients may also add their own Project Specific Criteria.</w:t>
            </w:r>
          </w:p>
        </w:tc>
        <w:tc>
          <w:tcPr>
            <w:shd w:fill="auto" w:val="clear"/>
            <w:tcMar>
              <w:top w:w="0.0" w:type="dxa"/>
              <w:left w:w="108.0" w:type="dxa"/>
              <w:bottom w:w="0.0" w:type="dxa"/>
              <w:right w:w="108.0" w:type="dxa"/>
            </w:tcMar>
          </w:tcPr>
          <w:p w:rsidR="00000000" w:rsidDel="00000000" w:rsidP="00000000" w:rsidRDefault="00000000" w:rsidRPr="00000000" w14:paraId="0000033F">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30% - there is no variance for direct awards </w:t>
            </w:r>
          </w:p>
          <w:p w:rsidR="00000000" w:rsidDel="00000000" w:rsidP="00000000" w:rsidRDefault="00000000" w:rsidRPr="00000000" w14:paraId="00000340">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tl w:val="0"/>
              </w:rPr>
            </w:r>
          </w:p>
        </w:tc>
      </w:tr>
    </w:tbl>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after="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342">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Project Registration</w:t>
      </w:r>
      <w:r w:rsidDel="00000000" w:rsidR="00000000" w:rsidRPr="00000000">
        <w:rPr>
          <w:rtl w:val="0"/>
        </w:rPr>
      </w:r>
    </w:p>
    <w:p w:rsidR="00000000" w:rsidDel="00000000" w:rsidP="00000000" w:rsidRDefault="00000000" w:rsidRPr="00000000" w14:paraId="00000343">
      <w:pPr>
        <w:widowControl w:val="0"/>
        <w:numPr>
          <w:ilvl w:val="1"/>
          <w:numId w:val="33"/>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summarise the relevant details of the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and complete an </w:t>
      </w:r>
      <w:r w:rsidDel="00000000" w:rsidR="00000000" w:rsidRPr="00000000">
        <w:rPr>
          <w:rFonts w:ascii="Arial" w:cs="Arial" w:eastAsia="Arial" w:hAnsi="Arial"/>
          <w:i w:val="1"/>
          <w:rtl w:val="0"/>
        </w:rPr>
        <w:t xml:space="preserve">Additional Client User Agreement </w:t>
      </w:r>
      <w:r w:rsidDel="00000000" w:rsidR="00000000" w:rsidRPr="00000000">
        <w:rPr>
          <w:rFonts w:ascii="Arial" w:cs="Arial" w:eastAsia="Arial" w:hAnsi="Arial"/>
          <w:rtl w:val="0"/>
        </w:rPr>
        <w:t xml:space="preserve">and forward it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44">
      <w:pPr>
        <w:widowControl w:val="0"/>
        <w:numPr>
          <w:ilvl w:val="1"/>
          <w:numId w:val="33"/>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is created upon submission of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User Agreement</w:t>
      </w:r>
      <w:r w:rsidDel="00000000" w:rsidR="00000000" w:rsidRPr="00000000">
        <w:rPr>
          <w:rFonts w:ascii="Arial" w:cs="Arial" w:eastAsia="Arial" w:hAnsi="Arial"/>
          <w:rtl w:val="0"/>
        </w:rPr>
        <w:t xml:space="preserve"> and the creation of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number.</w:t>
      </w:r>
      <w:r w:rsidDel="00000000" w:rsidR="00000000" w:rsidRPr="00000000">
        <w:rPr>
          <w:rtl w:val="0"/>
        </w:rPr>
      </w:r>
    </w:p>
    <w:p w:rsidR="00000000" w:rsidDel="00000000" w:rsidP="00000000" w:rsidRDefault="00000000" w:rsidRPr="00000000" w14:paraId="00000345">
      <w:pPr>
        <w:widowControl w:val="0"/>
        <w:numPr>
          <w:ilvl w:val="1"/>
          <w:numId w:val="33"/>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Once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number has been created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include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number relating to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on all correspondence with each other and/or the </w:t>
      </w:r>
      <w:r w:rsidDel="00000000" w:rsidR="00000000" w:rsidRPr="00000000">
        <w:rPr>
          <w:rFonts w:ascii="Arial" w:cs="Arial" w:eastAsia="Arial" w:hAnsi="Arial"/>
          <w:i w:val="1"/>
          <w:rtl w:val="0"/>
        </w:rPr>
        <w:t xml:space="preserve">Client.</w:t>
      </w:r>
      <w:r w:rsidDel="00000000" w:rsidR="00000000" w:rsidRPr="00000000">
        <w:rPr>
          <w:rtl w:val="0"/>
        </w:rPr>
      </w:r>
    </w:p>
    <w:p w:rsidR="00000000" w:rsidDel="00000000" w:rsidP="00000000" w:rsidRDefault="00000000" w:rsidRPr="00000000" w14:paraId="00000346">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Expression of Interest</w:t>
      </w:r>
      <w:r w:rsidDel="00000000" w:rsidR="00000000" w:rsidRPr="00000000">
        <w:rPr>
          <w:rtl w:val="0"/>
        </w:rPr>
      </w:r>
    </w:p>
    <w:p w:rsidR="00000000" w:rsidDel="00000000" w:rsidP="00000000" w:rsidRDefault="00000000" w:rsidRPr="00000000" w14:paraId="00000347">
      <w:pPr>
        <w:widowControl w:val="0"/>
        <w:numPr>
          <w:ilvl w:val="1"/>
          <w:numId w:val="58"/>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request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to express its interest in delivering the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by completing and returning the </w:t>
      </w:r>
      <w:r w:rsidDel="00000000" w:rsidR="00000000" w:rsidRPr="00000000">
        <w:rPr>
          <w:rFonts w:ascii="Arial" w:cs="Arial" w:eastAsia="Arial" w:hAnsi="Arial"/>
          <w:i w:val="1"/>
          <w:rtl w:val="0"/>
        </w:rPr>
        <w:t xml:space="preserve">Additional Client User Agreement </w:t>
      </w:r>
      <w:r w:rsidDel="00000000" w:rsidR="00000000" w:rsidRPr="00000000">
        <w:rPr>
          <w:rFonts w:ascii="Arial" w:cs="Arial" w:eastAsia="Arial" w:hAnsi="Arial"/>
          <w:rtl w:val="0"/>
        </w:rPr>
        <w:t xml:space="preserve">within 5 </w:t>
      </w:r>
      <w:r w:rsidDel="00000000" w:rsidR="00000000" w:rsidRPr="00000000">
        <w:rPr>
          <w:rFonts w:ascii="Arial" w:cs="Arial" w:eastAsia="Arial" w:hAnsi="Arial"/>
          <w:i w:val="1"/>
          <w:rtl w:val="0"/>
        </w:rPr>
        <w:t xml:space="preserve">Working Days </w:t>
      </w:r>
      <w:r w:rsidDel="00000000" w:rsidR="00000000" w:rsidRPr="00000000">
        <w:rPr>
          <w:rFonts w:ascii="Arial" w:cs="Arial" w:eastAsia="Arial" w:hAnsi="Arial"/>
          <w:rtl w:val="0"/>
        </w:rPr>
        <w:t xml:space="preserve">(unless otherwise requested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from receipt of the request.</w:t>
      </w:r>
      <w:r w:rsidDel="00000000" w:rsidR="00000000" w:rsidRPr="00000000">
        <w:rPr>
          <w:rtl w:val="0"/>
        </w:rPr>
      </w:r>
    </w:p>
    <w:p w:rsidR="00000000" w:rsidDel="00000000" w:rsidP="00000000" w:rsidRDefault="00000000" w:rsidRPr="00000000" w14:paraId="00000348">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highlight w:val="white"/>
          <w:rtl w:val="0"/>
        </w:rPr>
        <w:t xml:space="preserve">Project Brief</w:t>
      </w:r>
      <w:r w:rsidDel="00000000" w:rsidR="00000000" w:rsidRPr="00000000">
        <w:rPr>
          <w:rtl w:val="0"/>
        </w:rPr>
      </w:r>
    </w:p>
    <w:p w:rsidR="00000000" w:rsidDel="00000000" w:rsidP="00000000" w:rsidRDefault="00000000" w:rsidRPr="00000000" w14:paraId="00000349">
      <w:pPr>
        <w:widowControl w:val="0"/>
        <w:numPr>
          <w:ilvl w:val="1"/>
          <w:numId w:val="7"/>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then issue to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an invitation to submit a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in writing and shall set out details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Project Contract Conditions </w:t>
      </w:r>
      <w:r w:rsidDel="00000000" w:rsidR="00000000" w:rsidRPr="00000000">
        <w:rPr>
          <w:rFonts w:ascii="Arial" w:cs="Arial" w:eastAsia="Arial" w:hAnsi="Arial"/>
          <w:rtl w:val="0"/>
        </w:rPr>
        <w:t xml:space="preserve">to be used, the relevant pricing model or price framework, and the timetable for the return of the invitation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and other matters relating 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4A">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Project Proposal</w:t>
      </w:r>
      <w:r w:rsidDel="00000000" w:rsidR="00000000" w:rsidRPr="00000000">
        <w:rPr>
          <w:rtl w:val="0"/>
        </w:rPr>
      </w:r>
    </w:p>
    <w:p w:rsidR="00000000" w:rsidDel="00000000" w:rsidP="00000000" w:rsidRDefault="00000000" w:rsidRPr="00000000" w14:paraId="0000034B">
      <w:pPr>
        <w:widowControl w:val="0"/>
        <w:numPr>
          <w:ilvl w:val="1"/>
          <w:numId w:val="3"/>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submit a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in writing based on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form of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 the ‘</w:t>
      </w:r>
      <w:r w:rsidDel="00000000" w:rsidR="00000000" w:rsidRPr="00000000">
        <w:rPr>
          <w:rFonts w:ascii="Arial" w:cs="Arial" w:eastAsia="Arial" w:hAnsi="Arial"/>
          <w:i w:val="1"/>
          <w:rtl w:val="0"/>
        </w:rPr>
        <w:t xml:space="preserve">Form of Project Proposal</w:t>
      </w:r>
      <w:r w:rsidDel="00000000" w:rsidR="00000000" w:rsidRPr="00000000">
        <w:rPr>
          <w:rFonts w:ascii="Arial" w:cs="Arial" w:eastAsia="Arial" w:hAnsi="Arial"/>
          <w:rtl w:val="0"/>
        </w:rPr>
        <w:t xml:space="preserve">’) , and will be fully responsible for all costs and expenses including  fees  and  disbursements  in  the  preparation,  submission  of  the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and  no reimbursement or payment will be made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to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for such costs, expenses, fees and disbursements.</w:t>
      </w:r>
      <w:r w:rsidDel="00000000" w:rsidR="00000000" w:rsidRPr="00000000">
        <w:rPr>
          <w:rtl w:val="0"/>
        </w:rPr>
      </w:r>
    </w:p>
    <w:p w:rsidR="00000000" w:rsidDel="00000000" w:rsidP="00000000" w:rsidRDefault="00000000" w:rsidRPr="00000000" w14:paraId="0000034C">
      <w:pPr>
        <w:widowControl w:val="0"/>
        <w:numPr>
          <w:ilvl w:val="1"/>
          <w:numId w:val="3"/>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All information supplied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connection with the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itself shall be treated as confidential and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not, without the prior written consent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at any time make use of such information for its own purposes or disclose such information to any person or organisation other than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(except as may be required by law or where such information is disclosed with the prior written agreement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for the purposes of obtaining sureties, guarantees or commitments from proposed sub-contractors or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other information required to be submitted with the Project Proposal)</w:t>
      </w:r>
      <w:r w:rsidDel="00000000" w:rsidR="00000000" w:rsidRPr="00000000">
        <w:rPr>
          <w:rtl w:val="0"/>
        </w:rPr>
      </w:r>
    </w:p>
    <w:p w:rsidR="00000000" w:rsidDel="00000000" w:rsidP="00000000" w:rsidRDefault="00000000" w:rsidRPr="00000000" w14:paraId="0000034D">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Validation and acceptance of the Project Proposal</w:t>
      </w:r>
      <w:r w:rsidDel="00000000" w:rsidR="00000000" w:rsidRPr="00000000">
        <w:rPr>
          <w:rtl w:val="0"/>
        </w:rPr>
      </w:r>
    </w:p>
    <w:p w:rsidR="00000000" w:rsidDel="00000000" w:rsidP="00000000" w:rsidRDefault="00000000" w:rsidRPr="00000000" w14:paraId="0000034E">
      <w:pPr>
        <w:widowControl w:val="0"/>
        <w:numPr>
          <w:ilvl w:val="1"/>
          <w:numId w:val="4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Only a Project Proposal submitted with a completed and signed </w:t>
      </w:r>
      <w:r w:rsidDel="00000000" w:rsidR="00000000" w:rsidRPr="00000000">
        <w:rPr>
          <w:rFonts w:ascii="Arial" w:cs="Arial" w:eastAsia="Arial" w:hAnsi="Arial"/>
          <w:i w:val="1"/>
          <w:rtl w:val="0"/>
        </w:rPr>
        <w:t xml:space="preserve">Project Form of Project Proposal</w:t>
      </w:r>
      <w:r w:rsidDel="00000000" w:rsidR="00000000" w:rsidRPr="00000000">
        <w:rPr>
          <w:rFonts w:ascii="Arial" w:cs="Arial" w:eastAsia="Arial" w:hAnsi="Arial"/>
          <w:rtl w:val="0"/>
        </w:rPr>
        <w:t xml:space="preserve"> or equivalent together with all the required supporting documentation will be considered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4F">
      <w:pPr>
        <w:widowControl w:val="0"/>
        <w:numPr>
          <w:ilvl w:val="1"/>
          <w:numId w:val="4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If stated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within the invitation documents that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to be invited to give a presentation or attend an interview to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organisation as part of the full validation process,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be provided with the necessary information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w:t>
      </w:r>
      <w:r w:rsidDel="00000000" w:rsidR="00000000" w:rsidRPr="00000000">
        <w:rPr>
          <w:rFonts w:ascii="Arial" w:cs="Arial" w:eastAsia="Arial" w:hAnsi="Arial"/>
          <w:i w:val="1"/>
          <w:rtl w:val="0"/>
        </w:rPr>
        <w:t xml:space="preserve"> Additional Client</w:t>
      </w:r>
      <w:r w:rsidDel="00000000" w:rsidR="00000000" w:rsidRPr="00000000">
        <w:rPr>
          <w:rFonts w:ascii="Arial" w:cs="Arial" w:eastAsia="Arial" w:hAnsi="Arial"/>
          <w:rtl w:val="0"/>
        </w:rPr>
        <w:t xml:space="preserve"> in relation to such presentation or interview.</w:t>
      </w:r>
      <w:r w:rsidDel="00000000" w:rsidR="00000000" w:rsidRPr="00000000">
        <w:rPr>
          <w:rtl w:val="0"/>
        </w:rPr>
      </w:r>
    </w:p>
    <w:p w:rsidR="00000000" w:rsidDel="00000000" w:rsidP="00000000" w:rsidRDefault="00000000" w:rsidRPr="00000000" w14:paraId="00000350">
      <w:pPr>
        <w:widowControl w:val="0"/>
        <w:numPr>
          <w:ilvl w:val="1"/>
          <w:numId w:val="4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As part of the final validation process,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will agree and/or confirm with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all relevant items detailed in the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and any other relevant information which may include key personnel of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who will be responsible for carrying out the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351">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Acceptance or rejection of an Project Proposal by the </w:t>
      </w:r>
      <w:r w:rsidDel="00000000" w:rsidR="00000000" w:rsidRPr="00000000">
        <w:rPr>
          <w:rFonts w:ascii="Arial" w:cs="Arial" w:eastAsia="Arial" w:hAnsi="Arial"/>
          <w:b w:val="1"/>
          <w:i w:val="1"/>
          <w:rtl w:val="0"/>
        </w:rPr>
        <w:t xml:space="preserve">Client </w:t>
      </w: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b w:val="1"/>
          <w:i w:val="1"/>
          <w:rtl w:val="0"/>
        </w:rPr>
        <w:t xml:space="preserve"> Additional Client</w:t>
      </w:r>
      <w:r w:rsidDel="00000000" w:rsidR="00000000" w:rsidRPr="00000000">
        <w:rPr>
          <w:rtl w:val="0"/>
        </w:rPr>
      </w:r>
    </w:p>
    <w:p w:rsidR="00000000" w:rsidDel="00000000" w:rsidP="00000000" w:rsidRDefault="00000000" w:rsidRPr="00000000" w14:paraId="00000352">
      <w:pPr>
        <w:widowControl w:val="0"/>
        <w:numPr>
          <w:ilvl w:val="1"/>
          <w:numId w:val="10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not be bound to accept any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and reserves to itself the right at its absolute discretion to accept or not accept any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submitted.</w:t>
      </w:r>
      <w:r w:rsidDel="00000000" w:rsidR="00000000" w:rsidRPr="00000000">
        <w:rPr>
          <w:rtl w:val="0"/>
        </w:rPr>
      </w:r>
    </w:p>
    <w:p w:rsidR="00000000" w:rsidDel="00000000" w:rsidP="00000000" w:rsidRDefault="00000000" w:rsidRPr="00000000" w14:paraId="00000353">
      <w:pPr>
        <w:widowControl w:val="0"/>
        <w:numPr>
          <w:ilvl w:val="1"/>
          <w:numId w:val="10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may in its absolute discretion refrain from considering and thereby reject any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if either:</w:t>
      </w:r>
      <w:r w:rsidDel="00000000" w:rsidR="00000000" w:rsidRPr="00000000">
        <w:rPr>
          <w:rtl w:val="0"/>
        </w:rPr>
      </w:r>
    </w:p>
    <w:p w:rsidR="00000000" w:rsidDel="00000000" w:rsidP="00000000" w:rsidRDefault="00000000" w:rsidRPr="00000000" w14:paraId="00000354">
      <w:pPr>
        <w:widowControl w:val="0"/>
        <w:numPr>
          <w:ilvl w:val="2"/>
          <w:numId w:val="21"/>
        </w:numPr>
        <w:pBdr>
          <w:top w:space="0" w:sz="0" w:val="nil"/>
          <w:left w:space="0" w:sz="0" w:val="nil"/>
          <w:bottom w:space="0" w:sz="0" w:val="nil"/>
          <w:right w:space="0" w:sz="0" w:val="nil"/>
          <w:between w:space="0" w:sz="0" w:val="nil"/>
        </w:pBdr>
        <w:spacing w:after="120" w:line="240" w:lineRule="auto"/>
        <w:ind w:left="1701"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contains any significant omissions, or</w:t>
      </w:r>
      <w:r w:rsidDel="00000000" w:rsidR="00000000" w:rsidRPr="00000000">
        <w:rPr>
          <w:rtl w:val="0"/>
        </w:rPr>
      </w:r>
    </w:p>
    <w:p w:rsidR="00000000" w:rsidDel="00000000" w:rsidP="00000000" w:rsidRDefault="00000000" w:rsidRPr="00000000" w14:paraId="00000355">
      <w:pPr>
        <w:widowControl w:val="0"/>
        <w:numPr>
          <w:ilvl w:val="2"/>
          <w:numId w:val="21"/>
        </w:numPr>
        <w:pBdr>
          <w:top w:space="0" w:sz="0" w:val="nil"/>
          <w:left w:space="0" w:sz="0" w:val="nil"/>
          <w:bottom w:space="0" w:sz="0" w:val="nil"/>
          <w:right w:space="0" w:sz="0" w:val="nil"/>
          <w:between w:space="0" w:sz="0" w:val="nil"/>
        </w:pBdr>
        <w:spacing w:after="120" w:line="240" w:lineRule="auto"/>
        <w:ind w:left="1701" w:right="152"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in any respect does not comply with the requirements of the invitation</w:t>
      </w:r>
      <w:r w:rsidDel="00000000" w:rsidR="00000000" w:rsidRPr="00000000">
        <w:rPr>
          <w:rtl w:val="0"/>
        </w:rPr>
      </w:r>
    </w:p>
    <w:p w:rsidR="00000000" w:rsidDel="00000000" w:rsidP="00000000" w:rsidRDefault="00000000" w:rsidRPr="00000000" w14:paraId="00000356">
      <w:pPr>
        <w:widowControl w:val="0"/>
        <w:numPr>
          <w:ilvl w:val="1"/>
          <w:numId w:val="10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or other documents submitted by any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not be considered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for acceptance and shall accordingly be rejected if the proposed </w:t>
      </w:r>
      <w:r w:rsidDel="00000000" w:rsidR="00000000" w:rsidRPr="00000000">
        <w:rPr>
          <w:rFonts w:ascii="Arial" w:cs="Arial" w:eastAsia="Arial" w:hAnsi="Arial"/>
          <w:i w:val="1"/>
          <w:rtl w:val="0"/>
        </w:rPr>
        <w:t xml:space="preserve">Supplier Alliance Member:</w:t>
      </w:r>
      <w:r w:rsidDel="00000000" w:rsidR="00000000" w:rsidRPr="00000000">
        <w:rPr>
          <w:rtl w:val="0"/>
        </w:rPr>
      </w:r>
    </w:p>
    <w:p w:rsidR="00000000" w:rsidDel="00000000" w:rsidP="00000000" w:rsidRDefault="00000000" w:rsidRPr="00000000" w14:paraId="00000357">
      <w:pPr>
        <w:widowControl w:val="0"/>
        <w:numPr>
          <w:ilvl w:val="2"/>
          <w:numId w:val="23"/>
        </w:numPr>
        <w:pBdr>
          <w:top w:space="0" w:sz="0" w:val="nil"/>
          <w:left w:space="0" w:sz="0" w:val="nil"/>
          <w:bottom w:space="0" w:sz="0" w:val="nil"/>
          <w:right w:space="0" w:sz="0" w:val="nil"/>
          <w:between w:space="0" w:sz="0" w:val="nil"/>
        </w:pBdr>
        <w:spacing w:after="120" w:line="240" w:lineRule="auto"/>
        <w:ind w:left="1701" w:right="152" w:hanging="567"/>
        <w:jc w:val="left"/>
        <w:rPr/>
      </w:pPr>
      <w:r w:rsidDel="00000000" w:rsidR="00000000" w:rsidRPr="00000000">
        <w:rPr>
          <w:rFonts w:ascii="Arial" w:cs="Arial" w:eastAsia="Arial" w:hAnsi="Arial"/>
          <w:rtl w:val="0"/>
        </w:rPr>
        <w:t xml:space="preserve">communicates to any person other than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any information except as stated in these conditions or fixes or adjusts the amount, prices, charges and rates with any other person.</w:t>
      </w:r>
      <w:r w:rsidDel="00000000" w:rsidR="00000000" w:rsidRPr="00000000">
        <w:rPr>
          <w:rtl w:val="0"/>
        </w:rPr>
      </w:r>
    </w:p>
    <w:p w:rsidR="00000000" w:rsidDel="00000000" w:rsidP="00000000" w:rsidRDefault="00000000" w:rsidRPr="00000000" w14:paraId="00000358">
      <w:pPr>
        <w:widowControl w:val="0"/>
        <w:numPr>
          <w:ilvl w:val="2"/>
          <w:numId w:val="23"/>
        </w:numPr>
        <w:pBdr>
          <w:top w:space="0" w:sz="0" w:val="nil"/>
          <w:left w:space="0" w:sz="0" w:val="nil"/>
          <w:bottom w:space="0" w:sz="0" w:val="nil"/>
          <w:right w:space="0" w:sz="0" w:val="nil"/>
          <w:between w:space="0" w:sz="0" w:val="nil"/>
        </w:pBdr>
        <w:spacing w:after="120" w:line="240" w:lineRule="auto"/>
        <w:ind w:left="1701" w:right="152" w:hanging="567"/>
        <w:jc w:val="left"/>
        <w:rPr/>
      </w:pP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or agrees to pay or give, or does pay or give, any sum of money, inducement or valuable consideration directly or indirectly to any person for doing or having done or causing or</w:t>
      </w:r>
      <w:r w:rsidDel="00000000" w:rsidR="00000000" w:rsidRPr="00000000">
        <w:rPr>
          <w:rtl w:val="0"/>
        </w:rPr>
      </w:r>
    </w:p>
    <w:p w:rsidR="00000000" w:rsidDel="00000000" w:rsidP="00000000" w:rsidRDefault="00000000" w:rsidRPr="00000000" w14:paraId="00000359">
      <w:pPr>
        <w:widowControl w:val="0"/>
        <w:numPr>
          <w:ilvl w:val="2"/>
          <w:numId w:val="23"/>
        </w:numPr>
        <w:pBdr>
          <w:top w:space="0" w:sz="0" w:val="nil"/>
          <w:left w:space="0" w:sz="0" w:val="nil"/>
          <w:bottom w:space="0" w:sz="0" w:val="nil"/>
          <w:right w:space="0" w:sz="0" w:val="nil"/>
          <w:between w:space="0" w:sz="0" w:val="nil"/>
        </w:pBdr>
        <w:spacing w:after="120" w:line="240" w:lineRule="auto"/>
        <w:ind w:left="1701" w:right="152" w:hanging="567"/>
        <w:jc w:val="left"/>
        <w:rPr/>
      </w:pPr>
      <w:r w:rsidDel="00000000" w:rsidR="00000000" w:rsidRPr="00000000">
        <w:rPr>
          <w:rFonts w:ascii="Arial" w:cs="Arial" w:eastAsia="Arial" w:hAnsi="Arial"/>
          <w:rtl w:val="0"/>
        </w:rPr>
        <w:t xml:space="preserve">having caused to be done in relation to any other company or any other proposed </w:t>
      </w:r>
      <w:r w:rsidDel="00000000" w:rsidR="00000000" w:rsidRPr="00000000">
        <w:rPr>
          <w:rFonts w:ascii="Arial" w:cs="Arial" w:eastAsia="Arial" w:hAnsi="Arial"/>
          <w:i w:val="1"/>
          <w:rtl w:val="0"/>
        </w:rPr>
        <w:t xml:space="preserve">Project Proposal</w:t>
      </w:r>
      <w:r w:rsidDel="00000000" w:rsidR="00000000" w:rsidRPr="00000000">
        <w:rPr>
          <w:rFonts w:ascii="Arial" w:cs="Arial" w:eastAsia="Arial" w:hAnsi="Arial"/>
          <w:rtl w:val="0"/>
        </w:rPr>
        <w:t xml:space="preserve"> or other documents any act or omission.</w:t>
      </w:r>
      <w:r w:rsidDel="00000000" w:rsidR="00000000" w:rsidRPr="00000000">
        <w:rPr>
          <w:rtl w:val="0"/>
        </w:rPr>
      </w:r>
    </w:p>
    <w:p w:rsidR="00000000" w:rsidDel="00000000" w:rsidP="00000000" w:rsidRDefault="00000000" w:rsidRPr="00000000" w14:paraId="0000035A">
      <w:pPr>
        <w:widowControl w:val="0"/>
        <w:numPr>
          <w:ilvl w:val="1"/>
          <w:numId w:val="106"/>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Any non-acceptance or rejection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be without prejudice to any other civil remedies available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respect thereof or to any criminal liability that the conduct or action by a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may attract.</w:t>
      </w:r>
      <w:r w:rsidDel="00000000" w:rsidR="00000000" w:rsidRPr="00000000">
        <w:rPr>
          <w:rtl w:val="0"/>
        </w:rPr>
      </w:r>
    </w:p>
    <w:p w:rsidR="00000000" w:rsidDel="00000000" w:rsidP="00000000" w:rsidRDefault="00000000" w:rsidRPr="00000000" w14:paraId="0000035B">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Award of </w:t>
      </w:r>
      <w:r w:rsidDel="00000000" w:rsidR="00000000" w:rsidRPr="00000000">
        <w:rPr>
          <w:rFonts w:ascii="Arial" w:cs="Arial" w:eastAsia="Arial" w:hAnsi="Arial"/>
          <w:b w:val="1"/>
          <w:i w:val="1"/>
          <w:rtl w:val="0"/>
        </w:rPr>
        <w:t xml:space="preserve">Project Contract</w:t>
      </w:r>
      <w:r w:rsidDel="00000000" w:rsidR="00000000" w:rsidRPr="00000000">
        <w:rPr>
          <w:rtl w:val="0"/>
        </w:rPr>
      </w:r>
    </w:p>
    <w:p w:rsidR="00000000" w:rsidDel="00000000" w:rsidP="00000000" w:rsidRDefault="00000000" w:rsidRPr="00000000" w14:paraId="0000035C">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i w:val="1"/>
          <w:rtl w:val="0"/>
        </w:rPr>
        <w:t xml:space="preserve">If the 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decides to appoint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issue a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setting out the information agreed and any other relevant information which may include any key personnel of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who will be responsible for carrying out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5D">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Upon the issue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execute and return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within 21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receipt of same or such other period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specify in writing.</w:t>
      </w:r>
      <w:r w:rsidDel="00000000" w:rsidR="00000000" w:rsidRPr="00000000">
        <w:rPr>
          <w:rtl w:val="0"/>
        </w:rPr>
      </w:r>
    </w:p>
    <w:p w:rsidR="00000000" w:rsidDel="00000000" w:rsidP="00000000" w:rsidRDefault="00000000" w:rsidRPr="00000000" w14:paraId="0000035E">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Should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 to comply with its obligations in clause 9.2 above, 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deemed to have declined the offer to enter into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terminate the process.</w:t>
      </w:r>
      <w:r w:rsidDel="00000000" w:rsidR="00000000" w:rsidRPr="00000000">
        <w:rPr>
          <w:rtl w:val="0"/>
        </w:rPr>
      </w:r>
    </w:p>
    <w:p w:rsidR="00000000" w:rsidDel="00000000" w:rsidP="00000000" w:rsidRDefault="00000000" w:rsidRPr="00000000" w14:paraId="0000035F">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Both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when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has been signed.</w:t>
      </w:r>
      <w:r w:rsidDel="00000000" w:rsidR="00000000" w:rsidRPr="00000000">
        <w:rPr>
          <w:rtl w:val="0"/>
        </w:rPr>
      </w:r>
    </w:p>
    <w:p w:rsidR="00000000" w:rsidDel="00000000" w:rsidP="00000000" w:rsidRDefault="00000000" w:rsidRPr="00000000" w14:paraId="00000360">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proposed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when appointed in accordance with this procedure, carry out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 accordance with the terms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maintain the standards set out therein.</w:t>
      </w:r>
      <w:r w:rsidDel="00000000" w:rsidR="00000000" w:rsidRPr="00000000">
        <w:rPr>
          <w:rtl w:val="0"/>
        </w:rPr>
      </w:r>
    </w:p>
    <w:p w:rsidR="00000000" w:rsidDel="00000000" w:rsidP="00000000" w:rsidRDefault="00000000" w:rsidRPr="00000000" w14:paraId="00000361">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The terms of the Framework Alliance Contract will supplement and complement the terms of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however, in the event of any conflict or discrepancy between the terms of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the terms of the Framework Alliance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Contract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the conflicting or discrepant terms of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will prevail over the conflicting or discrepant terms of the Framework Alliance Contract.     </w:t>
      </w:r>
      <w:r w:rsidDel="00000000" w:rsidR="00000000" w:rsidRPr="00000000">
        <w:rPr>
          <w:rtl w:val="0"/>
        </w:rPr>
      </w:r>
    </w:p>
    <w:p w:rsidR="00000000" w:rsidDel="00000000" w:rsidP="00000000" w:rsidRDefault="00000000" w:rsidRPr="00000000" w14:paraId="00000362">
      <w:pPr>
        <w:widowControl w:val="0"/>
        <w:numPr>
          <w:ilvl w:val="1"/>
          <w:numId w:val="20"/>
        </w:numPr>
        <w:pBdr>
          <w:top w:space="0" w:sz="0" w:val="nil"/>
          <w:left w:space="0" w:sz="0" w:val="nil"/>
          <w:bottom w:space="0" w:sz="0" w:val="nil"/>
          <w:right w:space="0" w:sz="0" w:val="nil"/>
          <w:between w:space="0" w:sz="0" w:val="nil"/>
        </w:pBdr>
        <w:tabs>
          <w:tab w:val="left" w:leader="none" w:pos="1134"/>
        </w:tabs>
        <w:spacing w:after="120" w:line="240" w:lineRule="auto"/>
        <w:ind w:left="1134" w:right="152" w:hanging="567"/>
        <w:jc w:val="left"/>
        <w:rPr/>
      </w:pPr>
      <w:r w:rsidDel="00000000" w:rsidR="00000000" w:rsidRPr="00000000">
        <w:rPr>
          <w:rFonts w:ascii="Arial" w:cs="Arial" w:eastAsia="Arial" w:hAnsi="Arial"/>
          <w:rtl w:val="0"/>
        </w:rPr>
        <w:t xml:space="preserve">It is the UK Government's intention to publish the top KPIs for the Government’s most important contracts. Where this publication requirement applies to this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must select at least three Service Levels (KPIs) which shall be publishable and must also select the single most important Social Value KPI, which shall also be publishable (four KPIs in total).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needs to indicate which KPIs are publishable in the award notification document for RM6184 OCS.</w:t>
      </w:r>
      <w:r w:rsidDel="00000000" w:rsidR="00000000" w:rsidRPr="00000000">
        <w:rPr>
          <w:rtl w:val="0"/>
        </w:rPr>
      </w:r>
    </w:p>
    <w:p w:rsidR="00000000" w:rsidDel="00000000" w:rsidP="00000000" w:rsidRDefault="00000000" w:rsidRPr="00000000" w14:paraId="00000363">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Awarding an</w:t>
      </w:r>
      <w:r w:rsidDel="00000000" w:rsidR="00000000" w:rsidRPr="00000000">
        <w:rPr>
          <w:rFonts w:ascii="Arial" w:cs="Arial" w:eastAsia="Arial" w:hAnsi="Arial"/>
          <w:b w:val="1"/>
          <w:i w:val="1"/>
          <w:rtl w:val="0"/>
        </w:rPr>
        <w:t xml:space="preserve"> Exempt Call Off Contract</w:t>
      </w:r>
      <w:r w:rsidDel="00000000" w:rsidR="00000000" w:rsidRPr="00000000">
        <w:rPr>
          <w:rtl w:val="0"/>
        </w:rPr>
      </w:r>
    </w:p>
    <w:p w:rsidR="00000000" w:rsidDel="00000000" w:rsidP="00000000" w:rsidRDefault="00000000" w:rsidRPr="00000000" w14:paraId="00000364">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The provisions above shall not apply to an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65">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If a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decides to source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through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it will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for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in accordance with the procedure in this Schedule as modified by this Paragraph 10 and in accordance with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66">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A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without holding a further competition in accordance with Schedule 4 Part 1 as modified below.</w:t>
      </w:r>
      <w:r w:rsidDel="00000000" w:rsidR="00000000" w:rsidRPr="00000000">
        <w:rPr>
          <w:rtl w:val="0"/>
        </w:rPr>
      </w:r>
    </w:p>
    <w:p w:rsidR="00000000" w:rsidDel="00000000" w:rsidP="00000000" w:rsidRDefault="00000000" w:rsidRPr="00000000" w14:paraId="00000367">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Notwithstanding the procedure set out above, if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can determine that:</w:t>
      </w:r>
      <w:r w:rsidDel="00000000" w:rsidR="00000000" w:rsidRPr="00000000">
        <w:rPr>
          <w:rtl w:val="0"/>
        </w:rPr>
      </w:r>
    </w:p>
    <w:p w:rsidR="00000000" w:rsidDel="00000000" w:rsidP="00000000" w:rsidRDefault="00000000" w:rsidRPr="00000000" w14:paraId="00000368">
      <w:pPr>
        <w:widowControl w:val="0"/>
        <w:numPr>
          <w:ilvl w:val="2"/>
          <w:numId w:val="41"/>
        </w:numPr>
        <w:pBdr>
          <w:top w:space="0" w:sz="0" w:val="nil"/>
          <w:left w:space="0" w:sz="0" w:val="nil"/>
          <w:bottom w:space="0" w:sz="0" w:val="nil"/>
          <w:right w:space="0" w:sz="0" w:val="nil"/>
          <w:between w:space="0" w:sz="0" w:val="nil"/>
        </w:pBdr>
        <w:spacing w:after="120" w:before="120" w:line="240" w:lineRule="auto"/>
        <w:ind w:left="1985" w:hanging="851"/>
        <w:jc w:val="left"/>
        <w:rPr/>
      </w:pPr>
      <w:r w:rsidDel="00000000" w:rsidR="00000000" w:rsidRPr="00000000">
        <w:rPr>
          <w:rFonts w:ascii="Arial" w:cs="Arial" w:eastAsia="Arial" w:hAnsi="Arial"/>
          <w:rtl w:val="0"/>
        </w:rPr>
        <w:t xml:space="preserve">its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can be met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description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369">
      <w:pPr>
        <w:widowControl w:val="0"/>
        <w:numPr>
          <w:ilvl w:val="2"/>
          <w:numId w:val="41"/>
        </w:numPr>
        <w:pBdr>
          <w:top w:space="0" w:sz="0" w:val="nil"/>
          <w:left w:space="0" w:sz="0" w:val="nil"/>
          <w:bottom w:space="0" w:sz="0" w:val="nil"/>
          <w:right w:space="0" w:sz="0" w:val="nil"/>
          <w:between w:space="0" w:sz="0" w:val="nil"/>
        </w:pBdr>
        <w:spacing w:after="120" w:before="120" w:line="240" w:lineRule="auto"/>
        <w:ind w:left="1985" w:hanging="851"/>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accept any required </w:t>
      </w:r>
      <w:r w:rsidDel="00000000" w:rsidR="00000000" w:rsidRPr="00000000">
        <w:rPr>
          <w:rFonts w:ascii="Arial" w:cs="Arial" w:eastAsia="Arial" w:hAnsi="Arial"/>
          <w:i w:val="1"/>
          <w:rtl w:val="0"/>
        </w:rPr>
        <w:t xml:space="preserve">Exempt Procurement Amendments</w:t>
      </w:r>
      <w:r w:rsidDel="00000000" w:rsidR="00000000" w:rsidRPr="00000000">
        <w:rPr>
          <w:rFonts w:ascii="Arial" w:cs="Arial" w:eastAsia="Arial" w:hAnsi="Arial"/>
          <w:rtl w:val="0"/>
        </w:rPr>
        <w:t xml:space="preserve">, then the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to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6A">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If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requires the Supplier to develop proposals or a solution in respect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then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at its discretion use the further competition procedure as modified by this Paragraph 10.5. In that case, references to “the </w:t>
      </w:r>
      <w:r w:rsidDel="00000000" w:rsidR="00000000" w:rsidRPr="00000000">
        <w:rPr>
          <w:rFonts w:ascii="Arial" w:cs="Arial" w:eastAsia="Arial" w:hAnsi="Arial"/>
          <w:i w:val="1"/>
          <w:rtl w:val="0"/>
        </w:rPr>
        <w:t xml:space="preserve">Regulations</w:t>
      </w:r>
      <w:r w:rsidDel="00000000" w:rsidR="00000000" w:rsidRPr="00000000">
        <w:rPr>
          <w:rFonts w:ascii="Arial" w:cs="Arial" w:eastAsia="Arial" w:hAnsi="Arial"/>
          <w:rtl w:val="0"/>
        </w:rPr>
        <w:t xml:space="preserve">” shall be read as references to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Exempt Additional Client </w:t>
      </w:r>
      <w:r w:rsidDel="00000000" w:rsidR="00000000" w:rsidRPr="00000000">
        <w:rPr>
          <w:rFonts w:ascii="Arial" w:cs="Arial" w:eastAsia="Arial" w:hAnsi="Arial"/>
          <w:rtl w:val="0"/>
        </w:rPr>
        <w:t xml:space="preserve">shall be permitted to modify the further competition procedure in accordance with any legal requirements applicable to the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6B">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Paragraphs 10.1 to 10.5 above are without prejudice to an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’s ability to make such further modifications to the call off procedures as it considers necessary and in accordance with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tabs>
          <w:tab w:val="left" w:leader="none" w:pos="567"/>
        </w:tabs>
        <w:spacing w:after="0" w:line="240" w:lineRule="auto"/>
        <w:ind w:left="0" w:firstLine="0"/>
        <w:rPr>
          <w:rFonts w:ascii="Arial" w:cs="Arial" w:eastAsia="Arial" w:hAnsi="Arial"/>
          <w:b w:val="1"/>
          <w:i w:val="1"/>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160" w:line="259" w:lineRule="auto"/>
        <w:ind w:left="0" w:right="-292" w:hanging="15"/>
        <w:jc w:val="center"/>
        <w:rPr>
          <w:rFonts w:ascii="Arial" w:cs="Arial" w:eastAsia="Arial" w:hAnsi="Arial"/>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160" w:line="259" w:lineRule="auto"/>
        <w:ind w:left="0" w:right="-292" w:hanging="15"/>
        <w:jc w:val="center"/>
        <w:rPr>
          <w:rFonts w:ascii="Arial" w:cs="Arial" w:eastAsia="Arial" w:hAnsi="Arial"/>
          <w:b w:val="1"/>
        </w:rPr>
      </w:pPr>
      <w:r w:rsidDel="00000000" w:rsidR="00000000" w:rsidRPr="00000000">
        <w:rPr>
          <w:rFonts w:ascii="Arial" w:cs="Arial" w:eastAsia="Arial" w:hAnsi="Arial"/>
          <w:b w:val="1"/>
          <w:rtl w:val="0"/>
        </w:rPr>
        <w:t xml:space="preserve">SCHEDULE 4</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160" w:line="259" w:lineRule="auto"/>
        <w:ind w:left="0" w:right="-292" w:hanging="15"/>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370">
      <w:pPr>
        <w:pStyle w:val="Heading1"/>
        <w:spacing w:after="120" w:line="490" w:lineRule="auto"/>
        <w:ind w:left="0" w:right="-292" w:firstLine="0"/>
        <w:jc w:val="center"/>
        <w:rPr>
          <w:rFonts w:ascii="Arial" w:cs="Arial" w:eastAsia="Arial" w:hAnsi="Arial"/>
        </w:rPr>
      </w:pPr>
      <w:r w:rsidDel="00000000" w:rsidR="00000000" w:rsidRPr="00000000">
        <w:rPr>
          <w:rFonts w:ascii="Arial" w:cs="Arial" w:eastAsia="Arial" w:hAnsi="Arial"/>
          <w:rtl w:val="0"/>
        </w:rPr>
        <w:t xml:space="preserve">COMPETITIVE AWARD PROCEDURE</w:t>
      </w:r>
    </w:p>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after="120" w:line="240"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(See clause 5.2 of the FAC-1 Contract Terms)</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after="120" w:line="240" w:lineRule="auto"/>
        <w:ind w:left="0" w:right="-292"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after="120" w:line="240" w:lineRule="auto"/>
        <w:ind w:left="100" w:firstLine="0"/>
        <w:rPr>
          <w:rFonts w:ascii="Arial" w:cs="Arial" w:eastAsia="Arial" w:hAnsi="Arial"/>
        </w:rPr>
      </w:pPr>
      <w:r w:rsidDel="00000000" w:rsidR="00000000" w:rsidRPr="00000000">
        <w:rPr>
          <w:rFonts w:ascii="Arial" w:cs="Arial" w:eastAsia="Arial" w:hAnsi="Arial"/>
          <w:rtl w:val="0"/>
        </w:rPr>
        <w:t xml:space="preserve">The following </w:t>
      </w:r>
      <w:r w:rsidDel="00000000" w:rsidR="00000000" w:rsidRPr="00000000">
        <w:rPr>
          <w:rFonts w:ascii="Arial" w:cs="Arial" w:eastAsia="Arial" w:hAnsi="Arial"/>
          <w:i w:val="1"/>
          <w:rtl w:val="0"/>
        </w:rPr>
        <w:t xml:space="preserve">Competitive Award Procedure </w:t>
      </w:r>
      <w:r w:rsidDel="00000000" w:rsidR="00000000" w:rsidRPr="00000000">
        <w:rPr>
          <w:rFonts w:ascii="Arial" w:cs="Arial" w:eastAsia="Arial" w:hAnsi="Arial"/>
          <w:rtl w:val="0"/>
        </w:rPr>
        <w:t xml:space="preserve">shall govern the award of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w:t>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after="120" w:line="240" w:lineRule="auto"/>
        <w:ind w:left="100" w:firstLine="0"/>
        <w:rPr>
          <w:rFonts w:ascii="Arial" w:cs="Arial" w:eastAsia="Arial" w:hAnsi="Arial"/>
        </w:rPr>
      </w:pPr>
      <w:r w:rsidDel="00000000" w:rsidR="00000000" w:rsidRPr="00000000">
        <w:rPr>
          <w:rtl w:val="0"/>
        </w:rPr>
      </w:r>
    </w:p>
    <w:p w:rsidR="00000000" w:rsidDel="00000000" w:rsidP="00000000" w:rsidRDefault="00000000" w:rsidRPr="00000000" w14:paraId="00000375">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i w:val="1"/>
          <w:rtl w:val="0"/>
        </w:rPr>
        <w:t xml:space="preserve">Additional Client’s</w:t>
      </w:r>
      <w:r w:rsidDel="00000000" w:rsidR="00000000" w:rsidRPr="00000000">
        <w:rPr>
          <w:rFonts w:ascii="Arial" w:cs="Arial" w:eastAsia="Arial" w:hAnsi="Arial"/>
          <w:b w:val="1"/>
          <w:rtl w:val="0"/>
        </w:rPr>
        <w:t xml:space="preserve"> obligations under Call for Competition</w:t>
      </w:r>
      <w:r w:rsidDel="00000000" w:rsidR="00000000" w:rsidRPr="00000000">
        <w:rPr>
          <w:rtl w:val="0"/>
        </w:rPr>
      </w:r>
    </w:p>
    <w:p w:rsidR="00000000" w:rsidDel="00000000" w:rsidP="00000000" w:rsidRDefault="00000000" w:rsidRPr="00000000" w14:paraId="00000376">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awarding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under the Framework Alliance Contract through a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shall:</w:t>
      </w:r>
      <w:r w:rsidDel="00000000" w:rsidR="00000000" w:rsidRPr="00000000">
        <w:rPr>
          <w:rtl w:val="0"/>
        </w:rPr>
      </w:r>
    </w:p>
    <w:p w:rsidR="00000000" w:rsidDel="00000000" w:rsidP="00000000" w:rsidRDefault="00000000" w:rsidRPr="00000000" w14:paraId="00000377">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develop a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setting out its requirements for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identify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capable of undertaking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78">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determine which form of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 be used, and amend or refine the selected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reflect its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only to the extent permitted by and in accordance with the requirements of the </w:t>
      </w:r>
      <w:r w:rsidDel="00000000" w:rsidR="00000000" w:rsidRPr="00000000">
        <w:rPr>
          <w:rFonts w:ascii="Arial" w:cs="Arial" w:eastAsia="Arial" w:hAnsi="Arial"/>
          <w:i w:val="1"/>
          <w:rtl w:val="0"/>
        </w:rPr>
        <w:t xml:space="preserve">Regulations</w:t>
      </w:r>
      <w:r w:rsidDel="00000000" w:rsidR="00000000" w:rsidRPr="00000000">
        <w:rPr>
          <w:rFonts w:ascii="Arial" w:cs="Arial" w:eastAsia="Arial" w:hAnsi="Arial"/>
          <w:rtl w:val="0"/>
        </w:rPr>
        <w:t xml:space="preserve"> and related guidance;</w:t>
      </w:r>
      <w:r w:rsidDel="00000000" w:rsidR="00000000" w:rsidRPr="00000000">
        <w:rPr>
          <w:rtl w:val="0"/>
        </w:rPr>
      </w:r>
    </w:p>
    <w:p w:rsidR="00000000" w:rsidDel="00000000" w:rsidP="00000000" w:rsidRDefault="00000000" w:rsidRPr="00000000" w14:paraId="00000379">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invite tenders by conducting a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for its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in accordance with the </w:t>
      </w:r>
      <w:r w:rsidDel="00000000" w:rsidR="00000000" w:rsidRPr="00000000">
        <w:rPr>
          <w:rFonts w:ascii="Arial" w:cs="Arial" w:eastAsia="Arial" w:hAnsi="Arial"/>
          <w:i w:val="1"/>
          <w:rtl w:val="0"/>
        </w:rPr>
        <w:t xml:space="preserve">Regulations </w:t>
      </w:r>
      <w:r w:rsidDel="00000000" w:rsidR="00000000" w:rsidRPr="00000000">
        <w:rPr>
          <w:rFonts w:ascii="Arial" w:cs="Arial" w:eastAsia="Arial" w:hAnsi="Arial"/>
          <w:rtl w:val="0"/>
        </w:rPr>
        <w:t xml:space="preserve">and related guidance and in particular:</w:t>
      </w:r>
      <w:r w:rsidDel="00000000" w:rsidR="00000000" w:rsidRPr="00000000">
        <w:rPr>
          <w:rtl w:val="0"/>
        </w:rPr>
      </w:r>
    </w:p>
    <w:p w:rsidR="00000000" w:rsidDel="00000000" w:rsidP="00000000" w:rsidRDefault="00000000" w:rsidRPr="00000000" w14:paraId="0000037A">
      <w:pPr>
        <w:widowControl w:val="0"/>
        <w:numPr>
          <w:ilvl w:val="0"/>
          <w:numId w:val="19"/>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w:t>
      </w:r>
      <w:r w:rsidDel="00000000" w:rsidR="00000000" w:rsidRPr="00000000">
        <w:rPr>
          <w:rtl w:val="0"/>
        </w:rPr>
      </w:r>
    </w:p>
    <w:p w:rsidR="00000000" w:rsidDel="00000000" w:rsidP="00000000" w:rsidRDefault="00000000" w:rsidRPr="00000000" w14:paraId="0000037B">
      <w:pPr>
        <w:numPr>
          <w:ilvl w:val="2"/>
          <w:numId w:val="115"/>
        </w:numPr>
        <w:pBdr>
          <w:top w:space="0" w:sz="0" w:val="nil"/>
          <w:left w:space="0" w:sz="0" w:val="nil"/>
          <w:bottom w:space="0" w:sz="0" w:val="nil"/>
          <w:right w:space="0" w:sz="0" w:val="nil"/>
          <w:between w:space="0" w:sz="0" w:val="nil"/>
        </w:pBdr>
        <w:spacing w:after="120" w:line="240" w:lineRule="auto"/>
        <w:ind w:left="2835" w:hanging="566"/>
        <w:jc w:val="left"/>
        <w:rPr/>
      </w:pPr>
      <w:r w:rsidDel="00000000" w:rsidR="00000000" w:rsidRPr="00000000">
        <w:rPr>
          <w:rFonts w:ascii="Arial" w:cs="Arial" w:eastAsia="Arial" w:hAnsi="Arial"/>
          <w:rtl w:val="0"/>
        </w:rPr>
        <w:t xml:space="preserve">invite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identified to submit a tender in writing for each proposed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to be awarded by giving written notice to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Representative of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7C">
      <w:pPr>
        <w:numPr>
          <w:ilvl w:val="2"/>
          <w:numId w:val="115"/>
        </w:numPr>
        <w:pBdr>
          <w:top w:space="0" w:sz="0" w:val="nil"/>
          <w:left w:space="0" w:sz="0" w:val="nil"/>
          <w:bottom w:space="0" w:sz="0" w:val="nil"/>
          <w:right w:space="0" w:sz="0" w:val="nil"/>
          <w:between w:space="0" w:sz="0" w:val="nil"/>
        </w:pBdr>
        <w:spacing w:after="120" w:line="240" w:lineRule="auto"/>
        <w:ind w:left="2835" w:hanging="566"/>
        <w:jc w:val="left"/>
        <w:rPr/>
      </w:pPr>
      <w:r w:rsidDel="00000000" w:rsidR="00000000" w:rsidRPr="00000000">
        <w:rPr>
          <w:rFonts w:ascii="Arial" w:cs="Arial" w:eastAsia="Arial" w:hAnsi="Arial"/>
          <w:rtl w:val="0"/>
        </w:rPr>
        <w:t xml:space="preserve">set a time limit for the receipt by it of the tenders which takes into account factors such as the complexity of the subject matter of the proposed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the time needed to submit tenders; and</w:t>
      </w:r>
      <w:r w:rsidDel="00000000" w:rsidR="00000000" w:rsidRPr="00000000">
        <w:rPr>
          <w:rtl w:val="0"/>
        </w:rPr>
      </w:r>
    </w:p>
    <w:p w:rsidR="00000000" w:rsidDel="00000000" w:rsidP="00000000" w:rsidRDefault="00000000" w:rsidRPr="00000000" w14:paraId="0000037D">
      <w:pPr>
        <w:numPr>
          <w:ilvl w:val="2"/>
          <w:numId w:val="115"/>
        </w:numPr>
        <w:pBdr>
          <w:top w:space="0" w:sz="0" w:val="nil"/>
          <w:left w:space="0" w:sz="0" w:val="nil"/>
          <w:bottom w:space="0" w:sz="0" w:val="nil"/>
          <w:right w:space="0" w:sz="0" w:val="nil"/>
          <w:between w:space="0" w:sz="0" w:val="nil"/>
        </w:pBdr>
        <w:spacing w:after="120" w:line="240" w:lineRule="auto"/>
        <w:ind w:left="2835" w:hanging="566"/>
        <w:jc w:val="left"/>
        <w:rPr/>
      </w:pPr>
      <w:r w:rsidDel="00000000" w:rsidR="00000000" w:rsidRPr="00000000">
        <w:rPr>
          <w:rFonts w:ascii="Arial" w:cs="Arial" w:eastAsia="Arial" w:hAnsi="Arial"/>
          <w:rtl w:val="0"/>
        </w:rPr>
        <w:t xml:space="preserve">keep each tender confidential until the time limit set out for the return of tenders has expired.</w:t>
      </w:r>
      <w:r w:rsidDel="00000000" w:rsidR="00000000" w:rsidRPr="00000000">
        <w:rPr>
          <w:rtl w:val="0"/>
        </w:rPr>
      </w:r>
    </w:p>
    <w:p w:rsidR="00000000" w:rsidDel="00000000" w:rsidP="00000000" w:rsidRDefault="00000000" w:rsidRPr="00000000" w14:paraId="0000037E">
      <w:pPr>
        <w:numPr>
          <w:ilvl w:val="2"/>
          <w:numId w:val="115"/>
        </w:numPr>
        <w:pBdr>
          <w:top w:space="0" w:sz="0" w:val="nil"/>
          <w:left w:space="0" w:sz="0" w:val="nil"/>
          <w:bottom w:space="0" w:sz="0" w:val="nil"/>
          <w:right w:space="0" w:sz="0" w:val="nil"/>
          <w:between w:space="0" w:sz="0" w:val="nil"/>
        </w:pBdr>
        <w:spacing w:after="120" w:line="240" w:lineRule="auto"/>
        <w:ind w:left="2835" w:hanging="566"/>
        <w:jc w:val="left"/>
        <w:rPr/>
      </w:pPr>
      <w:r w:rsidDel="00000000" w:rsidR="00000000" w:rsidRPr="00000000">
        <w:rPr>
          <w:rFonts w:ascii="Arial" w:cs="Arial" w:eastAsia="Arial" w:hAnsi="Arial"/>
          <w:rtl w:val="0"/>
        </w:rPr>
        <w:t xml:space="preserve">apply the Competitive Award Procedure criteria to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compliant tenders submitted through the Competitive Award Procedure as the basis of its decision to award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for its Project Brief; </w:t>
      </w:r>
      <w:r w:rsidDel="00000000" w:rsidR="00000000" w:rsidRPr="00000000">
        <w:rPr>
          <w:rtl w:val="0"/>
        </w:rPr>
      </w:r>
    </w:p>
    <w:p w:rsidR="00000000" w:rsidDel="00000000" w:rsidP="00000000" w:rsidRDefault="00000000" w:rsidRPr="00000000" w14:paraId="0000037F">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on the basis set out above, award its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the successful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w:t>
      </w:r>
      <w:r w:rsidDel="00000000" w:rsidR="00000000" w:rsidRPr="00000000">
        <w:rPr>
          <w:rtl w:val="0"/>
        </w:rPr>
      </w:r>
    </w:p>
    <w:p w:rsidR="00000000" w:rsidDel="00000000" w:rsidP="00000000" w:rsidRDefault="00000000" w:rsidRPr="00000000" w14:paraId="00000380">
      <w:pPr>
        <w:widowControl w:val="0"/>
        <w:numPr>
          <w:ilvl w:val="0"/>
          <w:numId w:val="24"/>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state the Project Brief;</w:t>
      </w:r>
      <w:r w:rsidDel="00000000" w:rsidR="00000000" w:rsidRPr="00000000">
        <w:rPr>
          <w:rtl w:val="0"/>
        </w:rPr>
      </w:r>
    </w:p>
    <w:p w:rsidR="00000000" w:rsidDel="00000000" w:rsidP="00000000" w:rsidRDefault="00000000" w:rsidRPr="00000000" w14:paraId="00000381">
      <w:pPr>
        <w:widowControl w:val="0"/>
        <w:numPr>
          <w:ilvl w:val="0"/>
          <w:numId w:val="24"/>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state the tender submitted by the successful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82">
      <w:pPr>
        <w:widowControl w:val="0"/>
        <w:numPr>
          <w:ilvl w:val="0"/>
          <w:numId w:val="24"/>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state the Agreed Prices payable for the Project in accordance with the tender submitted by the successful </w:t>
      </w:r>
      <w:r w:rsidDel="00000000" w:rsidR="00000000" w:rsidRPr="00000000">
        <w:rPr>
          <w:rFonts w:ascii="Arial" w:cs="Arial" w:eastAsia="Arial" w:hAnsi="Arial"/>
          <w:i w:val="1"/>
          <w:rtl w:val="0"/>
        </w:rPr>
        <w:t xml:space="preserve">Supplier Alliance Membe</w:t>
      </w:r>
      <w:r w:rsidDel="00000000" w:rsidR="00000000" w:rsidRPr="00000000">
        <w:rPr>
          <w:rFonts w:ascii="Arial" w:cs="Arial" w:eastAsia="Arial" w:hAnsi="Arial"/>
          <w:rtl w:val="0"/>
        </w:rPr>
        <w:t xml:space="preserve">r; and</w:t>
      </w:r>
      <w:r w:rsidDel="00000000" w:rsidR="00000000" w:rsidRPr="00000000">
        <w:rPr>
          <w:rtl w:val="0"/>
        </w:rPr>
      </w:r>
    </w:p>
    <w:p w:rsidR="00000000" w:rsidDel="00000000" w:rsidP="00000000" w:rsidRDefault="00000000" w:rsidRPr="00000000" w14:paraId="00000383">
      <w:pPr>
        <w:widowControl w:val="0"/>
        <w:numPr>
          <w:ilvl w:val="0"/>
          <w:numId w:val="24"/>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incorporate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Conditions (as may be amended or refined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applicable to the Project).</w:t>
      </w:r>
      <w:r w:rsidDel="00000000" w:rsidR="00000000" w:rsidRPr="00000000">
        <w:rPr>
          <w:rtl w:val="0"/>
        </w:rPr>
      </w:r>
    </w:p>
    <w:p w:rsidR="00000000" w:rsidDel="00000000" w:rsidP="00000000" w:rsidRDefault="00000000" w:rsidRPr="00000000" w14:paraId="00000384">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provide unsuccessful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with written feedback in relation to the reasons why their tenders were unsuccessful.</w:t>
      </w:r>
      <w:r w:rsidDel="00000000" w:rsidR="00000000" w:rsidRPr="00000000">
        <w:rPr>
          <w:rtl w:val="0"/>
        </w:rPr>
      </w:r>
    </w:p>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tabs>
          <w:tab w:val="left" w:leader="none" w:pos="1125"/>
        </w:tabs>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1.2</w:t>
        <w:tab/>
        <w:t xml:space="preserve">Where indicated in the Project Brief,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be entitled to include eAuction in the Further Competition Procedure in accordance with the rules laid down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Regulations.</w:t>
      </w:r>
    </w:p>
    <w:p w:rsidR="00000000" w:rsidDel="00000000" w:rsidP="00000000" w:rsidRDefault="00000000" w:rsidRPr="00000000" w14:paraId="00000386">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0" w:firstLine="0"/>
        <w:jc w:val="left"/>
        <w:rPr/>
      </w:pPr>
      <w:r w:rsidDel="00000000" w:rsidR="00000000" w:rsidRPr="00000000">
        <w:rPr>
          <w:rFonts w:ascii="Arial" w:cs="Arial" w:eastAsia="Arial" w:hAnsi="Arial"/>
          <w:b w:val="1"/>
          <w:rtl w:val="0"/>
        </w:rPr>
        <w:t xml:space="preserve">The </w:t>
      </w:r>
      <w:r w:rsidDel="00000000" w:rsidR="00000000" w:rsidRPr="00000000">
        <w:rPr>
          <w:rFonts w:ascii="Arial" w:cs="Arial" w:eastAsia="Arial" w:hAnsi="Arial"/>
          <w:b w:val="1"/>
          <w:i w:val="1"/>
          <w:rtl w:val="0"/>
        </w:rPr>
        <w:t xml:space="preserve">Supplier Alliance Member’s</w:t>
      </w:r>
      <w:r w:rsidDel="00000000" w:rsidR="00000000" w:rsidRPr="00000000">
        <w:rPr>
          <w:rFonts w:ascii="Arial" w:cs="Arial" w:eastAsia="Arial" w:hAnsi="Arial"/>
          <w:b w:val="1"/>
          <w:rtl w:val="0"/>
        </w:rPr>
        <w:t xml:space="preserve"> Obligations</w:t>
      </w:r>
      <w:r w:rsidDel="00000000" w:rsidR="00000000" w:rsidRPr="00000000">
        <w:rPr>
          <w:rtl w:val="0"/>
        </w:rPr>
        <w:t xml:space="preserve">     </w:t>
      </w:r>
    </w:p>
    <w:p w:rsidR="00000000" w:rsidDel="00000000" w:rsidP="00000000" w:rsidRDefault="00000000" w:rsidRPr="00000000" w14:paraId="00000387">
      <w:pPr>
        <w:widowControl w:val="0"/>
        <w:numPr>
          <w:ilvl w:val="1"/>
          <w:numId w:val="90"/>
        </w:numPr>
        <w:pBdr>
          <w:top w:space="0" w:sz="0" w:val="nil"/>
          <w:left w:space="0" w:sz="0" w:val="nil"/>
          <w:bottom w:space="0" w:sz="0" w:val="nil"/>
          <w:right w:space="0" w:sz="0" w:val="nil"/>
          <w:between w:space="0" w:sz="0" w:val="nil"/>
        </w:pBdr>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in writing, by the time and date specified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following a Call for Competition provide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with either:</w:t>
      </w:r>
      <w:r w:rsidDel="00000000" w:rsidR="00000000" w:rsidRPr="00000000">
        <w:rPr>
          <w:rtl w:val="0"/>
        </w:rPr>
      </w:r>
    </w:p>
    <w:p w:rsidR="00000000" w:rsidDel="00000000" w:rsidP="00000000" w:rsidRDefault="00000000" w:rsidRPr="00000000" w14:paraId="00000388">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a statement to the effect that it does not wish to tender in relation to the relevant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or</w:t>
      </w:r>
      <w:r w:rsidDel="00000000" w:rsidR="00000000" w:rsidRPr="00000000">
        <w:rPr>
          <w:rtl w:val="0"/>
        </w:rPr>
      </w:r>
    </w:p>
    <w:p w:rsidR="00000000" w:rsidDel="00000000" w:rsidP="00000000" w:rsidRDefault="00000000" w:rsidRPr="00000000" w14:paraId="00000389">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the full details of its tender made in respect of the relevant Project Brief. In the event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submits such a tender, it should include, as a minimum:</w:t>
      </w:r>
      <w:r w:rsidDel="00000000" w:rsidR="00000000" w:rsidRPr="00000000">
        <w:rPr>
          <w:rtl w:val="0"/>
        </w:rPr>
      </w:r>
    </w:p>
    <w:p w:rsidR="00000000" w:rsidDel="00000000" w:rsidP="00000000" w:rsidRDefault="00000000" w:rsidRPr="00000000" w14:paraId="0000038A">
      <w:pPr>
        <w:widowControl w:val="0"/>
        <w:numPr>
          <w:ilvl w:val="0"/>
          <w:numId w:val="2"/>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an email response subject line to comprise unique reference number and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name, so as to clearly identify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8B">
      <w:pPr>
        <w:widowControl w:val="0"/>
        <w:numPr>
          <w:ilvl w:val="0"/>
          <w:numId w:val="2"/>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a brief summary, in the email (followed by a confirmation letter), stating that the </w:t>
      </w:r>
      <w:r w:rsidDel="00000000" w:rsidR="00000000" w:rsidRPr="00000000">
        <w:rPr>
          <w:rFonts w:ascii="Arial" w:cs="Arial" w:eastAsia="Arial" w:hAnsi="Arial"/>
          <w:i w:val="1"/>
          <w:rtl w:val="0"/>
        </w:rPr>
        <w:t xml:space="preserve">Supplier Alliance Membe</w:t>
      </w:r>
      <w:r w:rsidDel="00000000" w:rsidR="00000000" w:rsidRPr="00000000">
        <w:rPr>
          <w:rFonts w:ascii="Arial" w:cs="Arial" w:eastAsia="Arial" w:hAnsi="Arial"/>
          <w:rtl w:val="0"/>
        </w:rPr>
        <w:t xml:space="preserve">r is bidding for the Project;</w:t>
      </w:r>
      <w:r w:rsidDel="00000000" w:rsidR="00000000" w:rsidRPr="00000000">
        <w:rPr>
          <w:rtl w:val="0"/>
        </w:rPr>
      </w:r>
    </w:p>
    <w:p w:rsidR="00000000" w:rsidDel="00000000" w:rsidP="00000000" w:rsidRDefault="00000000" w:rsidRPr="00000000" w14:paraId="0000038C">
      <w:pPr>
        <w:widowControl w:val="0"/>
        <w:numPr>
          <w:ilvl w:val="0"/>
          <w:numId w:val="2"/>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its Project Proposals.</w:t>
      </w:r>
      <w:r w:rsidDel="00000000" w:rsidR="00000000" w:rsidRPr="00000000">
        <w:rPr>
          <w:rtl w:val="0"/>
        </w:rPr>
        <w:t xml:space="preserve">     </w:t>
      </w:r>
    </w:p>
    <w:p w:rsidR="00000000" w:rsidDel="00000000" w:rsidP="00000000" w:rsidRDefault="00000000" w:rsidRPr="00000000" w14:paraId="0000038D">
      <w:pPr>
        <w:widowControl w:val="0"/>
        <w:numPr>
          <w:ilvl w:val="0"/>
          <w:numId w:val="2"/>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CVs of key personnel</w:t>
      </w:r>
      <w:r w:rsidDel="00000000" w:rsidR="00000000" w:rsidRPr="00000000">
        <w:rPr>
          <w:rtl w:val="0"/>
        </w:rPr>
      </w:r>
    </w:p>
    <w:p w:rsidR="00000000" w:rsidDel="00000000" w:rsidP="00000000" w:rsidRDefault="00000000" w:rsidRPr="00000000" w14:paraId="0000038E">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any prices submitted in relation to a Competitive Award Procedure held shall be based on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take into account any discount to which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be entitled as set out in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8F">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that:</w:t>
      </w:r>
      <w:r w:rsidDel="00000000" w:rsidR="00000000" w:rsidRPr="00000000">
        <w:rPr>
          <w:rtl w:val="0"/>
        </w:rPr>
      </w:r>
    </w:p>
    <w:p w:rsidR="00000000" w:rsidDel="00000000" w:rsidP="00000000" w:rsidRDefault="00000000" w:rsidRPr="00000000" w14:paraId="00000390">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all tenders submitted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relation to a Competitive Award Procedure shall remain open for acceptance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for ninety (90) Working Days (or such other period specified in the invitation to tender issued by the relevant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accordance with the Competitive Award Procedure); and</w:t>
      </w:r>
      <w:r w:rsidDel="00000000" w:rsidR="00000000" w:rsidRPr="00000000">
        <w:rPr>
          <w:rtl w:val="0"/>
        </w:rPr>
      </w:r>
    </w:p>
    <w:p w:rsidR="00000000" w:rsidDel="00000000" w:rsidP="00000000" w:rsidRDefault="00000000" w:rsidRPr="00000000" w14:paraId="00000391">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all tenders submitted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are made and will be made in good faith and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not fixed or adjusted and will not fix or adjust the price of the tender by or in accordance with any agreement or arrangement with any other person.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certifies that it has not and undertakes that it will not:</w:t>
      </w:r>
      <w:r w:rsidDel="00000000" w:rsidR="00000000" w:rsidRPr="00000000">
        <w:rPr>
          <w:rtl w:val="0"/>
        </w:rPr>
      </w:r>
    </w:p>
    <w:p w:rsidR="00000000" w:rsidDel="00000000" w:rsidP="00000000" w:rsidRDefault="00000000" w:rsidRPr="00000000" w14:paraId="00000392">
      <w:pPr>
        <w:widowControl w:val="0"/>
        <w:numPr>
          <w:ilvl w:val="0"/>
          <w:numId w:val="13"/>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393">
      <w:pPr>
        <w:widowControl w:val="0"/>
        <w:numPr>
          <w:ilvl w:val="0"/>
          <w:numId w:val="13"/>
        </w:numPr>
        <w:pBdr>
          <w:top w:space="0" w:sz="0" w:val="nil"/>
          <w:left w:space="0" w:sz="0" w:val="nil"/>
          <w:bottom w:space="0" w:sz="0" w:val="nil"/>
          <w:right w:space="0" w:sz="0" w:val="nil"/>
          <w:between w:space="0" w:sz="0" w:val="nil"/>
        </w:pBd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enter into any arrangement or agreement with any other person that he or the other person(s) shall refrain from submitting a tender or as to the amount of any tenders to be submitted.</w:t>
      </w:r>
      <w:r w:rsidDel="00000000" w:rsidR="00000000" w:rsidRPr="00000000">
        <w:rPr>
          <w:rtl w:val="0"/>
        </w:rPr>
      </w:r>
    </w:p>
    <w:p w:rsidR="00000000" w:rsidDel="00000000" w:rsidP="00000000" w:rsidRDefault="00000000" w:rsidRPr="00000000" w14:paraId="00000394">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following criteria shall be applied 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set out in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compliant tenders submitted through the Competitive Award Procedure:</w:t>
      </w:r>
      <w:r w:rsidDel="00000000" w:rsidR="00000000" w:rsidRPr="00000000">
        <w:rPr>
          <w:rtl w:val="0"/>
        </w:rPr>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tabs>
          <w:tab w:val="left" w:leader="none" w:pos="1134"/>
        </w:tabs>
        <w:spacing w:after="0" w:line="240" w:lineRule="auto"/>
        <w:ind w:left="666" w:firstLine="0"/>
        <w:rPr>
          <w:rFonts w:ascii="Arial" w:cs="Arial" w:eastAsia="Arial" w:hAnsi="Arial"/>
        </w:rPr>
      </w:pPr>
      <w:r w:rsidDel="00000000" w:rsidR="00000000" w:rsidRPr="00000000">
        <w:rPr>
          <w:rtl w:val="0"/>
        </w:rPr>
      </w:r>
    </w:p>
    <w:p w:rsidR="00000000" w:rsidDel="00000000" w:rsidP="00000000" w:rsidRDefault="00000000" w:rsidRPr="00000000" w14:paraId="00000396">
      <w:pPr>
        <w:widowControl w:val="0"/>
        <w:numPr>
          <w:ilvl w:val="0"/>
          <w:numId w:val="90"/>
        </w:numPr>
        <w:pBdr>
          <w:top w:space="0" w:sz="0" w:val="nil"/>
          <w:left w:space="0" w:sz="0" w:val="nil"/>
          <w:bottom w:space="0" w:sz="0" w:val="nil"/>
          <w:right w:space="0" w:sz="0" w:val="nil"/>
          <w:between w:space="0" w:sz="0" w:val="nil"/>
        </w:pBdr>
        <w:tabs>
          <w:tab w:val="left" w:leader="none" w:pos="1134"/>
        </w:tabs>
        <w:spacing w:after="120" w:line="240" w:lineRule="auto"/>
        <w:ind w:left="567" w:hanging="567"/>
        <w:rPr/>
      </w:pPr>
      <w:r w:rsidDel="00000000" w:rsidR="00000000" w:rsidRPr="00000000">
        <w:rPr>
          <w:rFonts w:ascii="Arial" w:cs="Arial" w:eastAsia="Arial" w:hAnsi="Arial"/>
          <w:b w:val="1"/>
          <w:rtl w:val="0"/>
        </w:rPr>
        <w:t xml:space="preserve">Competitive Award Procedure Criteria</w:t>
      </w:r>
      <w:r w:rsidDel="00000000" w:rsidR="00000000" w:rsidRPr="00000000">
        <w:rPr>
          <w:rtl w:val="0"/>
        </w:rPr>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tabs>
          <w:tab w:val="left" w:leader="none" w:pos="1134"/>
        </w:tabs>
        <w:spacing w:after="120" w:line="240" w:lineRule="auto"/>
        <w:ind w:left="666" w:firstLine="0"/>
        <w:rPr>
          <w:rFonts w:ascii="Arial" w:cs="Arial" w:eastAsia="Arial" w:hAnsi="Arial"/>
          <w:b w:val="1"/>
        </w:rPr>
      </w:pPr>
      <w:r w:rsidDel="00000000" w:rsidR="00000000" w:rsidRPr="00000000">
        <w:rPr>
          <w:rtl w:val="0"/>
        </w:rPr>
      </w:r>
    </w:p>
    <w:tbl>
      <w:tblPr>
        <w:tblStyle w:val="Table8"/>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4110"/>
        <w:gridCol w:w="3585"/>
        <w:tblGridChange w:id="0">
          <w:tblGrid>
            <w:gridCol w:w="1755"/>
            <w:gridCol w:w="4110"/>
            <w:gridCol w:w="3585"/>
          </w:tblGrid>
        </w:tblGridChange>
      </w:tblGrid>
      <w:tr>
        <w:trPr>
          <w:cantSplit w:val="0"/>
          <w:tblHeader w:val="0"/>
        </w:trPr>
        <w:tc>
          <w:tcPr>
            <w:shd w:fill="eeece1" w:val="clear"/>
            <w:tcMar>
              <w:top w:w="0.0" w:type="dxa"/>
              <w:left w:w="108.0" w:type="dxa"/>
              <w:bottom w:w="0.0" w:type="dxa"/>
              <w:right w:w="108.0" w:type="dxa"/>
            </w:tcMar>
          </w:tcPr>
          <w:p w:rsidR="00000000" w:rsidDel="00000000" w:rsidP="00000000" w:rsidRDefault="00000000" w:rsidRPr="00000000" w14:paraId="00000398">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Criteria Number</w:t>
            </w:r>
          </w:p>
        </w:tc>
        <w:tc>
          <w:tcPr>
            <w:shd w:fill="eeece1" w:val="clear"/>
            <w:tcMar>
              <w:top w:w="0.0" w:type="dxa"/>
              <w:left w:w="108.0" w:type="dxa"/>
              <w:bottom w:w="0.0" w:type="dxa"/>
              <w:right w:w="108.0" w:type="dxa"/>
            </w:tcMar>
          </w:tcPr>
          <w:p w:rsidR="00000000" w:rsidDel="00000000" w:rsidP="00000000" w:rsidRDefault="00000000" w:rsidRPr="00000000" w14:paraId="00000399">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Criteria</w:t>
            </w:r>
          </w:p>
        </w:tc>
        <w:tc>
          <w:tcPr>
            <w:shd w:fill="eeece1" w:val="clear"/>
            <w:tcMar>
              <w:top w:w="0.0" w:type="dxa"/>
              <w:left w:w="108.0" w:type="dxa"/>
              <w:bottom w:w="0.0" w:type="dxa"/>
              <w:right w:w="108.0" w:type="dxa"/>
            </w:tcMar>
          </w:tcPr>
          <w:p w:rsidR="00000000" w:rsidDel="00000000" w:rsidP="00000000" w:rsidRDefault="00000000" w:rsidRPr="00000000" w14:paraId="0000039A">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b w:val="1"/>
              </w:rPr>
            </w:pPr>
            <w:r w:rsidDel="00000000" w:rsidR="00000000" w:rsidRPr="00000000">
              <w:rPr>
                <w:rFonts w:ascii="Arial" w:cs="Arial" w:eastAsia="Arial" w:hAnsi="Arial"/>
                <w:b w:val="1"/>
                <w:rtl w:val="0"/>
              </w:rPr>
              <w:t xml:space="preserve">Percentage Weightings (or rank order of importance where applicable) - to be set by the </w:t>
            </w:r>
            <w:r w:rsidDel="00000000" w:rsidR="00000000" w:rsidRPr="00000000">
              <w:rPr>
                <w:rFonts w:ascii="Arial" w:cs="Arial" w:eastAsia="Arial" w:hAnsi="Arial"/>
                <w:b w:val="1"/>
                <w:i w:val="1"/>
                <w:rtl w:val="0"/>
              </w:rPr>
              <w:t xml:space="preserve">Additional Client</w:t>
            </w:r>
            <w:r w:rsidDel="00000000" w:rsidR="00000000" w:rsidRPr="00000000">
              <w:rPr>
                <w:rFonts w:ascii="Arial" w:cs="Arial" w:eastAsia="Arial" w:hAnsi="Arial"/>
                <w:b w:val="1"/>
                <w:rtl w:val="0"/>
              </w:rPr>
              <w:t xml:space="preserve"> conducting the further competition </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B">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A</w:t>
            </w:r>
          </w:p>
        </w:tc>
        <w:tc>
          <w:tcPr>
            <w:shd w:fill="auto" w:val="clear"/>
            <w:tcMar>
              <w:top w:w="0.0" w:type="dxa"/>
              <w:left w:w="108.0" w:type="dxa"/>
              <w:bottom w:w="0.0" w:type="dxa"/>
              <w:right w:w="108.0" w:type="dxa"/>
            </w:tcMar>
          </w:tcPr>
          <w:p w:rsidR="00000000" w:rsidDel="00000000" w:rsidP="00000000" w:rsidRDefault="00000000" w:rsidRPr="00000000" w14:paraId="0000039C">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Quality</w:t>
            </w:r>
          </w:p>
          <w:p w:rsidR="00000000" w:rsidDel="00000000" w:rsidP="00000000" w:rsidRDefault="00000000" w:rsidRPr="00000000" w14:paraId="0000039D">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A minimum of 10% of the quality evaluation should be associated to Social Value</w:t>
            </w:r>
          </w:p>
        </w:tc>
        <w:tc>
          <w:tcPr>
            <w:shd w:fill="auto" w:val="clear"/>
            <w:tcMar>
              <w:top w:w="0.0" w:type="dxa"/>
              <w:left w:w="108.0" w:type="dxa"/>
              <w:bottom w:w="0.0" w:type="dxa"/>
              <w:right w:w="108.0" w:type="dxa"/>
            </w:tcMar>
          </w:tcPr>
          <w:p w:rsidR="00000000" w:rsidDel="00000000" w:rsidP="00000000" w:rsidRDefault="00000000" w:rsidRPr="00000000" w14:paraId="0000039E">
            <w:pPr>
              <w:keepNext w:val="1"/>
              <w:spacing w:after="120" w:lineRule="auto"/>
              <w:ind w:left="142" w:firstLine="0"/>
              <w:rPr>
                <w:rFonts w:ascii="Arial" w:cs="Arial" w:eastAsia="Arial" w:hAnsi="Arial"/>
              </w:rPr>
            </w:pPr>
            <w:r w:rsidDel="00000000" w:rsidR="00000000" w:rsidRPr="00000000">
              <w:rPr>
                <w:rFonts w:ascii="Arial" w:cs="Arial" w:eastAsia="Arial" w:hAnsi="Arial"/>
                <w:rtl w:val="0"/>
              </w:rPr>
              <w:t xml:space="preserve">     70%</w:t>
            </w:r>
          </w:p>
          <w:p w:rsidR="00000000" w:rsidDel="00000000" w:rsidP="00000000" w:rsidRDefault="00000000" w:rsidRPr="00000000" w14:paraId="0000039F">
            <w:pPr>
              <w:keepNext w:val="1"/>
              <w:spacing w:after="120" w:lineRule="auto"/>
              <w:ind w:left="142" w:firstLine="0"/>
              <w:rPr>
                <w:rFonts w:ascii="Arial" w:cs="Arial" w:eastAsia="Arial" w:hAnsi="Arial"/>
              </w:rPr>
            </w:pPr>
            <w:r w:rsidDel="00000000" w:rsidR="00000000" w:rsidRPr="00000000">
              <w:rPr>
                <w:rFonts w:ascii="Arial" w:cs="Arial" w:eastAsia="Arial" w:hAnsi="Arial"/>
                <w:rtl w:val="0"/>
              </w:rPr>
              <w:t xml:space="preserve">(variation up to +30% / -20%)</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0">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B</w:t>
            </w:r>
          </w:p>
        </w:tc>
        <w:tc>
          <w:tcPr>
            <w:shd w:fill="auto" w:val="clear"/>
            <w:tcMar>
              <w:top w:w="0.0" w:type="dxa"/>
              <w:left w:w="108.0" w:type="dxa"/>
              <w:bottom w:w="0.0" w:type="dxa"/>
              <w:right w:w="108.0" w:type="dxa"/>
            </w:tcMar>
          </w:tcPr>
          <w:p w:rsidR="00000000" w:rsidDel="00000000" w:rsidP="00000000" w:rsidRDefault="00000000" w:rsidRPr="00000000" w14:paraId="000003A1">
            <w:pPr>
              <w:keepNext w:val="1"/>
              <w:pBdr>
                <w:top w:space="0" w:sz="0" w:val="nil"/>
                <w:left w:space="0" w:sz="0" w:val="nil"/>
                <w:bottom w:space="0" w:sz="0" w:val="nil"/>
                <w:right w:space="0" w:sz="0" w:val="nil"/>
                <w:between w:space="0" w:sz="0" w:val="nil"/>
              </w:pBdr>
              <w:spacing w:after="120" w:lineRule="auto"/>
              <w:ind w:left="142" w:firstLine="0"/>
              <w:rPr>
                <w:rFonts w:ascii="Arial" w:cs="Arial" w:eastAsia="Arial" w:hAnsi="Arial"/>
              </w:rPr>
            </w:pPr>
            <w:r w:rsidDel="00000000" w:rsidR="00000000" w:rsidRPr="00000000">
              <w:rPr>
                <w:rFonts w:ascii="Arial" w:cs="Arial" w:eastAsia="Arial" w:hAnsi="Arial"/>
                <w:rtl w:val="0"/>
              </w:rPr>
              <w:t xml:space="preserve">Price</w:t>
            </w:r>
          </w:p>
        </w:tc>
        <w:tc>
          <w:tcPr>
            <w:shd w:fill="auto" w:val="clear"/>
            <w:tcMar>
              <w:top w:w="0.0" w:type="dxa"/>
              <w:left w:w="108.0" w:type="dxa"/>
              <w:bottom w:w="0.0" w:type="dxa"/>
              <w:right w:w="108.0" w:type="dxa"/>
            </w:tcMar>
          </w:tcPr>
          <w:p w:rsidR="00000000" w:rsidDel="00000000" w:rsidP="00000000" w:rsidRDefault="00000000" w:rsidRPr="00000000" w14:paraId="000003A2">
            <w:pPr>
              <w:keepNext w:val="1"/>
              <w:spacing w:after="120" w:lineRule="auto"/>
              <w:ind w:left="142" w:firstLine="0"/>
              <w:rPr>
                <w:rFonts w:ascii="Arial" w:cs="Arial" w:eastAsia="Arial" w:hAnsi="Arial"/>
              </w:rPr>
            </w:pPr>
            <w:r w:rsidDel="00000000" w:rsidR="00000000" w:rsidRPr="00000000">
              <w:rPr>
                <w:rFonts w:ascii="Arial" w:cs="Arial" w:eastAsia="Arial" w:hAnsi="Arial"/>
                <w:rtl w:val="0"/>
              </w:rPr>
              <w:t xml:space="preserve">     30%</w:t>
            </w:r>
          </w:p>
          <w:p w:rsidR="00000000" w:rsidDel="00000000" w:rsidP="00000000" w:rsidRDefault="00000000" w:rsidRPr="00000000" w14:paraId="000003A3">
            <w:pPr>
              <w:keepNext w:val="1"/>
              <w:spacing w:after="120" w:lineRule="auto"/>
              <w:ind w:left="142" w:firstLine="0"/>
              <w:jc w:val="left"/>
              <w:rPr>
                <w:rFonts w:ascii="Arial" w:cs="Arial" w:eastAsia="Arial" w:hAnsi="Arial"/>
              </w:rPr>
            </w:pPr>
            <w:r w:rsidDel="00000000" w:rsidR="00000000" w:rsidRPr="00000000">
              <w:rPr>
                <w:rFonts w:ascii="Arial" w:cs="Arial" w:eastAsia="Arial" w:hAnsi="Arial"/>
                <w:rtl w:val="0"/>
              </w:rPr>
              <w:t xml:space="preserve">(variation up to +20% / -30%)</w:t>
            </w:r>
          </w:p>
          <w:p w:rsidR="00000000" w:rsidDel="00000000" w:rsidP="00000000" w:rsidRDefault="00000000" w:rsidRPr="00000000" w14:paraId="000003A4">
            <w:pPr>
              <w:keepNext w:val="1"/>
              <w:spacing w:after="120" w:lineRule="auto"/>
              <w:ind w:left="142" w:firstLine="0"/>
              <w:rPr>
                <w:rFonts w:ascii="Arial" w:cs="Arial" w:eastAsia="Arial" w:hAnsi="Arial"/>
              </w:rPr>
            </w:pPr>
            <w:r w:rsidDel="00000000" w:rsidR="00000000" w:rsidRPr="00000000">
              <w:rPr>
                <w:rtl w:val="0"/>
              </w:rPr>
            </w:r>
          </w:p>
        </w:tc>
      </w:tr>
    </w:tbl>
    <w:p w:rsidR="00000000" w:rsidDel="00000000" w:rsidP="00000000" w:rsidRDefault="00000000" w:rsidRPr="00000000" w14:paraId="000003A5">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before="120" w:line="240" w:lineRule="auto"/>
        <w:ind w:left="567" w:hanging="567"/>
        <w:jc w:val="left"/>
        <w:rPr/>
      </w:pPr>
      <w:r w:rsidDel="00000000" w:rsidR="00000000" w:rsidRPr="00000000">
        <w:rPr>
          <w:rFonts w:ascii="Arial" w:cs="Arial" w:eastAsia="Arial" w:hAnsi="Arial"/>
          <w:b w:val="1"/>
          <w:rtl w:val="0"/>
        </w:rPr>
        <w:t xml:space="preserve">Project Registration</w:t>
      </w:r>
      <w:r w:rsidDel="00000000" w:rsidR="00000000" w:rsidRPr="00000000">
        <w:rPr>
          <w:rtl w:val="0"/>
        </w:rPr>
      </w:r>
    </w:p>
    <w:p w:rsidR="00000000" w:rsidDel="00000000" w:rsidP="00000000" w:rsidRDefault="00000000" w:rsidRPr="00000000" w14:paraId="000003A6">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summarise the relevant details of the </w:t>
      </w:r>
      <w:r w:rsidDel="00000000" w:rsidR="00000000" w:rsidRPr="00000000">
        <w:rPr>
          <w:rFonts w:ascii="Arial" w:cs="Arial" w:eastAsia="Arial" w:hAnsi="Arial"/>
          <w:i w:val="1"/>
          <w:rtl w:val="0"/>
        </w:rPr>
        <w:t xml:space="preserve">Project </w:t>
      </w:r>
      <w:r w:rsidDel="00000000" w:rsidR="00000000" w:rsidRPr="00000000">
        <w:rPr>
          <w:rFonts w:ascii="Arial" w:cs="Arial" w:eastAsia="Arial" w:hAnsi="Arial"/>
          <w:rtl w:val="0"/>
        </w:rPr>
        <w:t xml:space="preserve">and complete an </w:t>
      </w:r>
      <w:r w:rsidDel="00000000" w:rsidR="00000000" w:rsidRPr="00000000">
        <w:rPr>
          <w:rFonts w:ascii="Arial" w:cs="Arial" w:eastAsia="Arial" w:hAnsi="Arial"/>
          <w:i w:val="1"/>
          <w:rtl w:val="0"/>
        </w:rPr>
        <w:t xml:space="preserve">Additional Client User Agreement </w:t>
      </w:r>
      <w:r w:rsidDel="00000000" w:rsidR="00000000" w:rsidRPr="00000000">
        <w:rPr>
          <w:rFonts w:ascii="Arial" w:cs="Arial" w:eastAsia="Arial" w:hAnsi="Arial"/>
          <w:rtl w:val="0"/>
        </w:rPr>
        <w:t xml:space="preserve">and forward it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A7">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is created upon submission of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User Agreement and the creation of a CCS Project number.</w:t>
      </w:r>
      <w:r w:rsidDel="00000000" w:rsidR="00000000" w:rsidRPr="00000000">
        <w:rPr>
          <w:rtl w:val="0"/>
        </w:rPr>
      </w:r>
    </w:p>
    <w:p w:rsidR="00000000" w:rsidDel="00000000" w:rsidP="00000000" w:rsidRDefault="00000000" w:rsidRPr="00000000" w14:paraId="000003A8">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Once a Project number has been created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include the Project number relating 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on all correspondence with each other and/or the Client.</w:t>
      </w:r>
      <w:r w:rsidDel="00000000" w:rsidR="00000000" w:rsidRPr="00000000">
        <w:rPr>
          <w:rtl w:val="0"/>
        </w:rPr>
      </w:r>
    </w:p>
    <w:p w:rsidR="00000000" w:rsidDel="00000000" w:rsidP="00000000" w:rsidRDefault="00000000" w:rsidRPr="00000000" w14:paraId="000003A9">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Expression of Interest</w:t>
      </w:r>
      <w:r w:rsidDel="00000000" w:rsidR="00000000" w:rsidRPr="00000000">
        <w:rPr>
          <w:rtl w:val="0"/>
        </w:rPr>
      </w:r>
    </w:p>
    <w:p w:rsidR="00000000" w:rsidDel="00000000" w:rsidP="00000000" w:rsidRDefault="00000000" w:rsidRPr="00000000" w14:paraId="000003AA">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request all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eligible to participate in a Competitive Award Procedure to express their interest in doing so by completing and returning the </w:t>
      </w:r>
      <w:r w:rsidDel="00000000" w:rsidR="00000000" w:rsidRPr="00000000">
        <w:rPr>
          <w:rFonts w:ascii="Arial" w:cs="Arial" w:eastAsia="Arial" w:hAnsi="Arial"/>
          <w:i w:val="1"/>
          <w:rtl w:val="0"/>
        </w:rPr>
        <w:t xml:space="preserve">Additional Client User Agreement </w:t>
      </w:r>
      <w:r w:rsidDel="00000000" w:rsidR="00000000" w:rsidRPr="00000000">
        <w:rPr>
          <w:rFonts w:ascii="Arial" w:cs="Arial" w:eastAsia="Arial" w:hAnsi="Arial"/>
          <w:rtl w:val="0"/>
        </w:rPr>
        <w:t xml:space="preserve">within 5 </w:t>
      </w:r>
      <w:r w:rsidDel="00000000" w:rsidR="00000000" w:rsidRPr="00000000">
        <w:rPr>
          <w:rFonts w:ascii="Arial" w:cs="Arial" w:eastAsia="Arial" w:hAnsi="Arial"/>
          <w:i w:val="1"/>
          <w:rtl w:val="0"/>
        </w:rPr>
        <w:t xml:space="preserve">Working Days </w:t>
      </w:r>
      <w:r w:rsidDel="00000000" w:rsidR="00000000" w:rsidRPr="00000000">
        <w:rPr>
          <w:rFonts w:ascii="Arial" w:cs="Arial" w:eastAsia="Arial" w:hAnsi="Arial"/>
          <w:rtl w:val="0"/>
        </w:rPr>
        <w:t xml:space="preserve">(unless otherwise requested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from receipt of the request.</w:t>
      </w:r>
      <w:r w:rsidDel="00000000" w:rsidR="00000000" w:rsidRPr="00000000">
        <w:rPr>
          <w:rtl w:val="0"/>
        </w:rPr>
      </w:r>
    </w:p>
    <w:p w:rsidR="00000000" w:rsidDel="00000000" w:rsidP="00000000" w:rsidRDefault="00000000" w:rsidRPr="00000000" w14:paraId="000003AB">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Project Brief</w:t>
      </w:r>
      <w:r w:rsidDel="00000000" w:rsidR="00000000" w:rsidRPr="00000000">
        <w:rPr>
          <w:rtl w:val="0"/>
        </w:rPr>
      </w:r>
    </w:p>
    <w:p w:rsidR="00000000" w:rsidDel="00000000" w:rsidP="00000000" w:rsidRDefault="00000000" w:rsidRPr="00000000" w14:paraId="000003AC">
      <w:pPr>
        <w:widowControl w:val="0"/>
        <w:numPr>
          <w:ilvl w:val="1"/>
          <w:numId w:val="90"/>
        </w:numPr>
        <w:pBdr>
          <w:top w:space="0" w:sz="0" w:val="nil"/>
          <w:left w:space="0" w:sz="0" w:val="nil"/>
          <w:bottom w:space="0" w:sz="0" w:val="nil"/>
          <w:right w:space="0" w:sz="0" w:val="nil"/>
          <w:between w:space="0" w:sz="0" w:val="nil"/>
        </w:pBdr>
        <w:tabs>
          <w:tab w:val="left" w:leader="none" w:pos="567"/>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then issue to all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who confirm their interest a Call for Competition  comprising an invitation to submit a Project Proposal in writing setting out details of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Project Contract Conditions </w:t>
      </w:r>
      <w:r w:rsidDel="00000000" w:rsidR="00000000" w:rsidRPr="00000000">
        <w:rPr>
          <w:rFonts w:ascii="Arial" w:cs="Arial" w:eastAsia="Arial" w:hAnsi="Arial"/>
          <w:rtl w:val="0"/>
        </w:rPr>
        <w:t xml:space="preserve">to be used, the relevant pricing model or price framework, the criteria for the evaluation of the tenders, the timetable for the return of Tenders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and other matters relating 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AD">
      <w:pPr>
        <w:widowControl w:val="0"/>
        <w:numPr>
          <w:ilvl w:val="1"/>
          <w:numId w:val="90"/>
        </w:numPr>
        <w:pBdr>
          <w:top w:space="0" w:sz="0" w:val="nil"/>
          <w:left w:space="0" w:sz="0" w:val="nil"/>
          <w:bottom w:space="0" w:sz="0" w:val="nil"/>
          <w:right w:space="0" w:sz="0" w:val="nil"/>
          <w:between w:space="0" w:sz="0" w:val="nil"/>
        </w:pBdr>
        <w:tabs>
          <w:tab w:val="left" w:leader="none" w:pos="567"/>
        </w:tabs>
        <w:spacing w:after="120" w:line="240" w:lineRule="auto"/>
        <w:ind w:left="1134" w:hanging="567"/>
        <w:jc w:val="left"/>
        <w:rPr/>
      </w:pPr>
      <w:r w:rsidDel="00000000" w:rsidR="00000000" w:rsidRPr="00000000">
        <w:rPr>
          <w:rFonts w:ascii="Arial" w:cs="Arial" w:eastAsia="Arial" w:hAnsi="Arial"/>
          <w:rtl w:val="0"/>
        </w:rPr>
        <w:t xml:space="preserve">The list of evaluation criteria may include but are not limited to </w:t>
      </w:r>
      <w:r w:rsidDel="00000000" w:rsidR="00000000" w:rsidRPr="00000000">
        <w:rPr>
          <w:rtl w:val="0"/>
        </w:rPr>
      </w:r>
    </w:p>
    <w:p w:rsidR="00000000" w:rsidDel="00000000" w:rsidP="00000000" w:rsidRDefault="00000000" w:rsidRPr="00000000" w14:paraId="000003AE">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Security requirements;</w:t>
      </w:r>
      <w:r w:rsidDel="00000000" w:rsidR="00000000" w:rsidRPr="00000000">
        <w:rPr>
          <w:rtl w:val="0"/>
        </w:rPr>
      </w:r>
    </w:p>
    <w:p w:rsidR="00000000" w:rsidDel="00000000" w:rsidP="00000000" w:rsidRDefault="00000000" w:rsidRPr="00000000" w14:paraId="000003AF">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 Social value;</w:t>
      </w:r>
      <w:r w:rsidDel="00000000" w:rsidR="00000000" w:rsidRPr="00000000">
        <w:rPr>
          <w:rtl w:val="0"/>
        </w:rPr>
      </w:r>
    </w:p>
    <w:p w:rsidR="00000000" w:rsidDel="00000000" w:rsidP="00000000" w:rsidRDefault="00000000" w:rsidRPr="00000000" w14:paraId="000003B0">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Behaviours</w:t>
      </w:r>
      <w:r w:rsidDel="00000000" w:rsidR="00000000" w:rsidRPr="00000000">
        <w:rPr>
          <w:rtl w:val="0"/>
        </w:rPr>
      </w:r>
    </w:p>
    <w:p w:rsidR="00000000" w:rsidDel="00000000" w:rsidP="00000000" w:rsidRDefault="00000000" w:rsidRPr="00000000" w14:paraId="000003B1">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Project Proposal</w:t>
      </w:r>
      <w:r w:rsidDel="00000000" w:rsidR="00000000" w:rsidRPr="00000000">
        <w:rPr>
          <w:rtl w:val="0"/>
        </w:rPr>
      </w:r>
    </w:p>
    <w:p w:rsidR="00000000" w:rsidDel="00000000" w:rsidP="00000000" w:rsidRDefault="00000000" w:rsidRPr="00000000" w14:paraId="000003B2">
      <w:pPr>
        <w:widowControl w:val="0"/>
        <w:numPr>
          <w:ilvl w:val="1"/>
          <w:numId w:val="90"/>
        </w:numPr>
        <w:pBdr>
          <w:top w:space="0" w:sz="0" w:val="nil"/>
          <w:left w:space="0" w:sz="0" w:val="nil"/>
          <w:bottom w:space="0" w:sz="0" w:val="nil"/>
          <w:right w:space="0" w:sz="0" w:val="nil"/>
          <w:between w:space="0" w:sz="0" w:val="nil"/>
        </w:pBdr>
        <w:tabs>
          <w:tab w:val="left" w:leader="none" w:pos="567"/>
        </w:tabs>
        <w:spacing w:after="120" w:line="240" w:lineRule="auto"/>
        <w:ind w:left="1134" w:hanging="567"/>
        <w:jc w:val="left"/>
        <w:rPr/>
      </w:pPr>
      <w:r w:rsidDel="00000000" w:rsidR="00000000" w:rsidRPr="00000000">
        <w:rPr>
          <w:rFonts w:ascii="Arial" w:cs="Arial" w:eastAsia="Arial" w:hAnsi="Arial"/>
          <w:rtl w:val="0"/>
        </w:rPr>
        <w:t xml:space="preserve">All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invited to submit a tender for a Project (a ‘Tender’) shall submit a Project Proposal in writing based on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Client’s required form of offer </w:t>
      </w:r>
      <w:r w:rsidDel="00000000" w:rsidR="00000000" w:rsidRPr="00000000">
        <w:rPr>
          <w:rFonts w:ascii="Arial" w:cs="Arial" w:eastAsia="Arial" w:hAnsi="Arial"/>
          <w:rtl w:val="0"/>
        </w:rPr>
        <w:t xml:space="preserve">or equivalent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to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for such costs, expenses, fees and disbursements.</w:t>
      </w:r>
      <w:r w:rsidDel="00000000" w:rsidR="00000000" w:rsidRPr="00000000">
        <w:rPr>
          <w:rtl w:val="0"/>
        </w:rPr>
      </w:r>
    </w:p>
    <w:p w:rsidR="00000000" w:rsidDel="00000000" w:rsidP="00000000" w:rsidRDefault="00000000" w:rsidRPr="00000000" w14:paraId="000003B3">
      <w:pPr>
        <w:widowControl w:val="0"/>
        <w:numPr>
          <w:ilvl w:val="1"/>
          <w:numId w:val="90"/>
        </w:numPr>
        <w:pBdr>
          <w:top w:space="0" w:sz="0" w:val="nil"/>
          <w:left w:space="0" w:sz="0" w:val="nil"/>
          <w:bottom w:space="0" w:sz="0" w:val="nil"/>
          <w:right w:space="0" w:sz="0" w:val="nil"/>
          <w:between w:space="0" w:sz="0" w:val="nil"/>
        </w:pBdr>
        <w:tabs>
          <w:tab w:val="left" w:leader="none" w:pos="567"/>
        </w:tabs>
        <w:spacing w:after="120" w:line="240" w:lineRule="auto"/>
        <w:ind w:left="1134" w:hanging="567"/>
        <w:jc w:val="left"/>
        <w:rPr/>
      </w:pPr>
      <w:r w:rsidDel="00000000" w:rsidR="00000000" w:rsidRPr="00000000">
        <w:rPr>
          <w:rFonts w:ascii="Arial" w:cs="Arial" w:eastAsia="Arial" w:hAnsi="Arial"/>
          <w:rtl w:val="0"/>
        </w:rPr>
        <w:t xml:space="preserve">All information supplied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connection with the Call for Competition and the Call for Competition itself shall be treated as confidential and participating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shall not, without the prior written consent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at any time make use of such information for their own purposes or disclose such information to any person or organisation other than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(except as may be required by law or where such information is disclosed with the prior written agreement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for the purposes of obtaining sureties, guarantees or commitments from proposed subcontractors or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other information required to be submitted with the Tender).</w:t>
      </w:r>
      <w:r w:rsidDel="00000000" w:rsidR="00000000" w:rsidRPr="00000000">
        <w:rPr>
          <w:rtl w:val="0"/>
        </w:rPr>
      </w:r>
    </w:p>
    <w:p w:rsidR="00000000" w:rsidDel="00000000" w:rsidP="00000000" w:rsidRDefault="00000000" w:rsidRPr="00000000" w14:paraId="000003B4">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before="120" w:line="240" w:lineRule="auto"/>
        <w:ind w:left="567" w:hanging="567"/>
        <w:jc w:val="left"/>
        <w:rPr/>
      </w:pPr>
      <w:r w:rsidDel="00000000" w:rsidR="00000000" w:rsidRPr="00000000">
        <w:rPr>
          <w:rFonts w:ascii="Arial" w:cs="Arial" w:eastAsia="Arial" w:hAnsi="Arial"/>
          <w:b w:val="1"/>
          <w:rtl w:val="0"/>
        </w:rPr>
        <w:t xml:space="preserve">Evaluation of the Tenders</w:t>
      </w:r>
      <w:r w:rsidDel="00000000" w:rsidR="00000000" w:rsidRPr="00000000">
        <w:rPr>
          <w:rtl w:val="0"/>
        </w:rPr>
      </w:r>
    </w:p>
    <w:p w:rsidR="00000000" w:rsidDel="00000000" w:rsidP="00000000" w:rsidRDefault="00000000" w:rsidRPr="00000000" w14:paraId="000003B5">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Only Tenders submitted with a completed and signed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Form of Offer or equivalent together with all the required supporting documentation will be considered.</w:t>
      </w:r>
      <w:r w:rsidDel="00000000" w:rsidR="00000000" w:rsidRPr="00000000">
        <w:rPr>
          <w:rtl w:val="0"/>
        </w:rPr>
      </w:r>
    </w:p>
    <w:p w:rsidR="00000000" w:rsidDel="00000000" w:rsidP="00000000" w:rsidRDefault="00000000" w:rsidRPr="00000000" w14:paraId="000003B6">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will evaluate the Tenders based upon the criteria or any supplementary criteria applicable to the Call for Competition as set out in the Project Brief</w:t>
      </w:r>
      <w:r w:rsidDel="00000000" w:rsidR="00000000" w:rsidRPr="00000000">
        <w:rPr>
          <w:rtl w:val="0"/>
        </w:rPr>
      </w:r>
    </w:p>
    <w:p w:rsidR="00000000" w:rsidDel="00000000" w:rsidP="00000000" w:rsidRDefault="00000000" w:rsidRPr="00000000" w14:paraId="000003B7">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If stated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the Project Brief documents that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are to be invited to attend an interview or give a presentation to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Client’s </w:t>
      </w:r>
      <w:r w:rsidDel="00000000" w:rsidR="00000000" w:rsidRPr="00000000">
        <w:rPr>
          <w:rFonts w:ascii="Arial" w:cs="Arial" w:eastAsia="Arial" w:hAnsi="Arial"/>
          <w:rtl w:val="0"/>
        </w:rPr>
        <w:t xml:space="preserve">organisation as part of the full evaluation process,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will be provided with the necessary information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relation to such presentation and interview.</w:t>
      </w:r>
      <w:r w:rsidDel="00000000" w:rsidR="00000000" w:rsidRPr="00000000">
        <w:rPr>
          <w:rtl w:val="0"/>
        </w:rPr>
      </w:r>
    </w:p>
    <w:p w:rsidR="00000000" w:rsidDel="00000000" w:rsidP="00000000" w:rsidRDefault="00000000" w:rsidRPr="00000000" w14:paraId="000003B8">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Acceptance or rejection of Tenders by the </w:t>
      </w:r>
      <w:r w:rsidDel="00000000" w:rsidR="00000000" w:rsidRPr="00000000">
        <w:rPr>
          <w:rFonts w:ascii="Arial" w:cs="Arial" w:eastAsia="Arial" w:hAnsi="Arial"/>
          <w:b w:val="1"/>
          <w:i w:val="1"/>
          <w:rtl w:val="0"/>
        </w:rPr>
        <w:t xml:space="preserve">Client</w:t>
      </w:r>
      <w:r w:rsidDel="00000000" w:rsidR="00000000" w:rsidRPr="00000000">
        <w:rPr>
          <w:rFonts w:ascii="Arial" w:cs="Arial" w:eastAsia="Arial" w:hAnsi="Arial"/>
          <w:b w:val="1"/>
          <w:rtl w:val="0"/>
        </w:rPr>
        <w:t xml:space="preserve"> or </w:t>
      </w:r>
      <w:r w:rsidDel="00000000" w:rsidR="00000000" w:rsidRPr="00000000">
        <w:rPr>
          <w:rFonts w:ascii="Arial" w:cs="Arial" w:eastAsia="Arial" w:hAnsi="Arial"/>
          <w:b w:val="1"/>
          <w:i w:val="1"/>
          <w:rtl w:val="0"/>
        </w:rPr>
        <w:t xml:space="preserve">Additional Client</w:t>
      </w:r>
      <w:r w:rsidDel="00000000" w:rsidR="00000000" w:rsidRPr="00000000">
        <w:rPr>
          <w:rtl w:val="0"/>
        </w:rPr>
      </w:r>
    </w:p>
    <w:p w:rsidR="00000000" w:rsidDel="00000000" w:rsidP="00000000" w:rsidRDefault="00000000" w:rsidRPr="00000000" w14:paraId="000003B9">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reserves the right to accept any Tender which has been submitted pursuant to the Call for Competition</w:t>
      </w:r>
      <w:r w:rsidDel="00000000" w:rsidR="00000000" w:rsidRPr="00000000">
        <w:rPr>
          <w:rtl w:val="0"/>
        </w:rPr>
      </w:r>
    </w:p>
    <w:p w:rsidR="00000000" w:rsidDel="00000000" w:rsidP="00000000" w:rsidRDefault="00000000" w:rsidRPr="00000000" w14:paraId="000003BA">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not be bound to accept any Tender and reserves to itself the right at its absolute discretion to accept or not accept any Tender submitted.</w:t>
      </w:r>
      <w:r w:rsidDel="00000000" w:rsidR="00000000" w:rsidRPr="00000000">
        <w:rPr>
          <w:rtl w:val="0"/>
        </w:rPr>
      </w:r>
    </w:p>
    <w:p w:rsidR="00000000" w:rsidDel="00000000" w:rsidP="00000000" w:rsidRDefault="00000000" w:rsidRPr="00000000" w14:paraId="000003BB">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may in its absolute discretion refrain from considering and thereby reject Tenders if either:</w:t>
      </w:r>
      <w:r w:rsidDel="00000000" w:rsidR="00000000" w:rsidRPr="00000000">
        <w:rPr>
          <w:rtl w:val="0"/>
        </w:rPr>
      </w:r>
    </w:p>
    <w:p w:rsidR="00000000" w:rsidDel="00000000" w:rsidP="00000000" w:rsidRDefault="00000000" w:rsidRPr="00000000" w14:paraId="000003BC">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the Tenders contain any significant omissions, or</w:t>
      </w:r>
      <w:r w:rsidDel="00000000" w:rsidR="00000000" w:rsidRPr="00000000">
        <w:rPr>
          <w:rtl w:val="0"/>
        </w:rPr>
      </w:r>
    </w:p>
    <w:p w:rsidR="00000000" w:rsidDel="00000000" w:rsidP="00000000" w:rsidRDefault="00000000" w:rsidRPr="00000000" w14:paraId="000003BD">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the Tender in any respect does not comply with the requirements of the Call for Competition</w:t>
      </w:r>
      <w:r w:rsidDel="00000000" w:rsidR="00000000" w:rsidRPr="00000000">
        <w:rPr>
          <w:rtl w:val="0"/>
        </w:rPr>
      </w:r>
    </w:p>
    <w:p w:rsidR="00000000" w:rsidDel="00000000" w:rsidP="00000000" w:rsidRDefault="00000000" w:rsidRPr="00000000" w14:paraId="000003BE">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Any Tenders or other documents submitted by any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not be considered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for acceptance and shall accordingly be rejected if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BF">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communicates to any person other than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any information except as stated in these conditions or fixes or adjusts the amount, prices, charges and rates with any other person or by reference to any other Tenders; or</w:t>
      </w:r>
      <w:r w:rsidDel="00000000" w:rsidR="00000000" w:rsidRPr="00000000">
        <w:rPr>
          <w:rtl w:val="0"/>
        </w:rPr>
      </w:r>
    </w:p>
    <w:p w:rsidR="00000000" w:rsidDel="00000000" w:rsidP="00000000" w:rsidRDefault="00000000" w:rsidRPr="00000000" w14:paraId="000003C0">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r w:rsidDel="00000000" w:rsidR="00000000" w:rsidRPr="00000000">
        <w:rPr>
          <w:rtl w:val="0"/>
        </w:rPr>
      </w:r>
    </w:p>
    <w:p w:rsidR="00000000" w:rsidDel="00000000" w:rsidP="00000000" w:rsidRDefault="00000000" w:rsidRPr="00000000" w14:paraId="000003C1">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enters into any agreement or arrangement with any other person that such other person shall refrain from submitting Tenders or to limit or restrict the amounts, prices, charges and rates to be shown by any other company in its Tenders and other documents; or</w:t>
      </w:r>
      <w:r w:rsidDel="00000000" w:rsidR="00000000" w:rsidRPr="00000000">
        <w:rPr>
          <w:rtl w:val="0"/>
        </w:rPr>
      </w:r>
    </w:p>
    <w:p w:rsidR="00000000" w:rsidDel="00000000" w:rsidP="00000000" w:rsidRDefault="00000000" w:rsidRPr="00000000" w14:paraId="000003C2">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has directly or indirectly canvassed any representative, official or officer of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or</w:t>
      </w:r>
      <w:r w:rsidDel="00000000" w:rsidR="00000000" w:rsidRPr="00000000">
        <w:rPr>
          <w:rFonts w:ascii="Arial" w:cs="Arial" w:eastAsia="Arial" w:hAnsi="Arial"/>
          <w:i w:val="1"/>
          <w:rtl w:val="0"/>
        </w:rPr>
        <w:t xml:space="preserve"> Additional Client’s</w:t>
      </w:r>
      <w:r w:rsidDel="00000000" w:rsidR="00000000" w:rsidRPr="00000000">
        <w:rPr>
          <w:rFonts w:ascii="Arial" w:cs="Arial" w:eastAsia="Arial" w:hAnsi="Arial"/>
          <w:rtl w:val="0"/>
        </w:rPr>
        <w:t xml:space="preserve"> organisation concerning the acceptance of any Tenders or has directly or indirectly obtained or attempted to obtain information from any such representative, official or officer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w:t>
      </w:r>
      <w:r w:rsidDel="00000000" w:rsidR="00000000" w:rsidRPr="00000000">
        <w:rPr>
          <w:rFonts w:ascii="Arial" w:cs="Arial" w:eastAsia="Arial" w:hAnsi="Arial"/>
          <w:rtl w:val="0"/>
        </w:rPr>
        <w:t xml:space="preserve">t concerning any other Tenders submitted by any other company.</w:t>
      </w:r>
      <w:r w:rsidDel="00000000" w:rsidR="00000000" w:rsidRPr="00000000">
        <w:rPr>
          <w:rtl w:val="0"/>
        </w:rPr>
      </w:r>
    </w:p>
    <w:p w:rsidR="00000000" w:rsidDel="00000000" w:rsidP="00000000" w:rsidRDefault="00000000" w:rsidRPr="00000000" w14:paraId="000003C3">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Any non-acceptance or rejection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be without prejudice to any other civil remedies available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in respect thereof or to any criminal liability that the conduct or action by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may attract.</w:t>
      </w:r>
      <w:r w:rsidDel="00000000" w:rsidR="00000000" w:rsidRPr="00000000">
        <w:rPr>
          <w:rtl w:val="0"/>
        </w:rPr>
      </w:r>
    </w:p>
    <w:p w:rsidR="00000000" w:rsidDel="00000000" w:rsidP="00000000" w:rsidRDefault="00000000" w:rsidRPr="00000000" w14:paraId="000003C4">
      <w:pPr>
        <w:widowControl w:val="0"/>
        <w:numPr>
          <w:ilvl w:val="0"/>
          <w:numId w:val="90"/>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Award of the </w:t>
      </w:r>
      <w:r w:rsidDel="00000000" w:rsidR="00000000" w:rsidRPr="00000000">
        <w:rPr>
          <w:rFonts w:ascii="Arial" w:cs="Arial" w:eastAsia="Arial" w:hAnsi="Arial"/>
          <w:b w:val="1"/>
          <w:i w:val="1"/>
          <w:rtl w:val="0"/>
        </w:rPr>
        <w:t xml:space="preserve">Project Contract</w:t>
      </w:r>
      <w:r w:rsidDel="00000000" w:rsidR="00000000" w:rsidRPr="00000000">
        <w:rPr>
          <w:rtl w:val="0"/>
        </w:rPr>
      </w:r>
    </w:p>
    <w:p w:rsidR="00000000" w:rsidDel="00000000" w:rsidP="00000000" w:rsidRDefault="00000000" w:rsidRPr="00000000" w14:paraId="000003C5">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decides to select and appoint one of the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who submitted a Tender,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shall immediately</w:t>
      </w:r>
      <w:r w:rsidDel="00000000" w:rsidR="00000000" w:rsidRPr="00000000">
        <w:rPr>
          <w:rtl w:val="0"/>
        </w:rPr>
      </w:r>
    </w:p>
    <w:p w:rsidR="00000000" w:rsidDel="00000000" w:rsidP="00000000" w:rsidRDefault="00000000" w:rsidRPr="00000000" w14:paraId="000003C6">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issue the relevant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setting out the information agreed and any other relevant information which may include any key personnel of the proposed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who will be responsible for carrying out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3C7">
      <w:pPr>
        <w:widowControl w:val="0"/>
        <w:numPr>
          <w:ilvl w:val="2"/>
          <w:numId w:val="90"/>
        </w:numPr>
        <w:pBdr>
          <w:top w:space="0" w:sz="0" w:val="nil"/>
          <w:left w:space="0" w:sz="0" w:val="nil"/>
          <w:bottom w:space="0" w:sz="0" w:val="nil"/>
          <w:right w:space="0" w:sz="0" w:val="nil"/>
          <w:between w:space="0" w:sz="0" w:val="nil"/>
        </w:pBdr>
        <w:tabs>
          <w:tab w:val="left" w:leader="none" w:pos="1701"/>
        </w:tabs>
        <w:spacing w:after="120" w:line="240" w:lineRule="auto"/>
        <w:ind w:left="1701" w:hanging="567"/>
        <w:jc w:val="left"/>
        <w:rPr/>
      </w:pPr>
      <w:r w:rsidDel="00000000" w:rsidR="00000000" w:rsidRPr="00000000">
        <w:rPr>
          <w:rFonts w:ascii="Arial" w:cs="Arial" w:eastAsia="Arial" w:hAnsi="Arial"/>
          <w:rtl w:val="0"/>
        </w:rPr>
        <w:t xml:space="preserve">notify in writing all the other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who submitted a Tender of their failure to be selected.</w:t>
      </w:r>
      <w:r w:rsidDel="00000000" w:rsidR="00000000" w:rsidRPr="00000000">
        <w:rPr>
          <w:rtl w:val="0"/>
        </w:rPr>
      </w:r>
    </w:p>
    <w:p w:rsidR="00000000" w:rsidDel="00000000" w:rsidP="00000000" w:rsidRDefault="00000000" w:rsidRPr="00000000" w14:paraId="000003C8">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Upon the issue of the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the successful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execute and return the relevant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within 21 </w:t>
      </w:r>
      <w:r w:rsidDel="00000000" w:rsidR="00000000" w:rsidRPr="00000000">
        <w:rPr>
          <w:rFonts w:ascii="Arial" w:cs="Arial" w:eastAsia="Arial" w:hAnsi="Arial"/>
          <w:i w:val="1"/>
          <w:rtl w:val="0"/>
        </w:rPr>
        <w:t xml:space="preserve">Working Days </w:t>
      </w:r>
      <w:r w:rsidDel="00000000" w:rsidR="00000000" w:rsidRPr="00000000">
        <w:rPr>
          <w:rFonts w:ascii="Arial" w:cs="Arial" w:eastAsia="Arial" w:hAnsi="Arial"/>
          <w:rtl w:val="0"/>
        </w:rPr>
        <w:t xml:space="preserve">of receipt of same or such longer period as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may specify in writing.</w:t>
      </w:r>
      <w:r w:rsidDel="00000000" w:rsidR="00000000" w:rsidRPr="00000000">
        <w:rPr>
          <w:rtl w:val="0"/>
        </w:rPr>
      </w:r>
    </w:p>
    <w:p w:rsidR="00000000" w:rsidDel="00000000" w:rsidP="00000000" w:rsidRDefault="00000000" w:rsidRPr="00000000" w14:paraId="000003C9">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Should any successful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fail to comply with its obligations in Clause 10.3 above,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be deemed to have declined the offer to enter into the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may recommence the selection process in accordance with Clauses 9.1 and 9.2 above.</w:t>
      </w:r>
      <w:r w:rsidDel="00000000" w:rsidR="00000000" w:rsidRPr="00000000">
        <w:rPr>
          <w:rtl w:val="0"/>
        </w:rPr>
      </w:r>
    </w:p>
    <w:p w:rsidR="00000000" w:rsidDel="00000000" w:rsidP="00000000" w:rsidRDefault="00000000" w:rsidRPr="00000000" w14:paraId="000003CA">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Both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when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has been signed.</w:t>
      </w:r>
      <w:r w:rsidDel="00000000" w:rsidR="00000000" w:rsidRPr="00000000">
        <w:rPr>
          <w:rtl w:val="0"/>
        </w:rPr>
      </w:r>
    </w:p>
    <w:p w:rsidR="00000000" w:rsidDel="00000000" w:rsidP="00000000" w:rsidRDefault="00000000" w:rsidRPr="00000000" w14:paraId="000003CB">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successful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when appointed in accordance with this procedure, carry out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in accordance with the terms of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maintain the standards set out therein.</w:t>
      </w:r>
      <w:r w:rsidDel="00000000" w:rsidR="00000000" w:rsidRPr="00000000">
        <w:rPr>
          <w:rtl w:val="0"/>
        </w:rPr>
      </w:r>
    </w:p>
    <w:p w:rsidR="00000000" w:rsidDel="00000000" w:rsidP="00000000" w:rsidRDefault="00000000" w:rsidRPr="00000000" w14:paraId="000003CC">
      <w:pPr>
        <w:widowControl w:val="0"/>
        <w:numPr>
          <w:ilvl w:val="1"/>
          <w:numId w:val="90"/>
        </w:numPr>
        <w:pBdr>
          <w:top w:space="0" w:sz="0" w:val="nil"/>
          <w:left w:space="0" w:sz="0" w:val="nil"/>
          <w:bottom w:space="0" w:sz="0" w:val="nil"/>
          <w:right w:space="0" w:sz="0" w:val="nil"/>
          <w:between w:space="0" w:sz="0" w:val="nil"/>
        </w:pBdr>
        <w:tabs>
          <w:tab w:val="left" w:leader="none" w:pos="1134"/>
        </w:tabs>
        <w:spacing w:after="120" w:line="240" w:lineRule="auto"/>
        <w:ind w:left="1134" w:hanging="567"/>
        <w:jc w:val="left"/>
        <w:rPr/>
      </w:pPr>
      <w:r w:rsidDel="00000000" w:rsidR="00000000" w:rsidRPr="00000000">
        <w:rPr>
          <w:rFonts w:ascii="Arial" w:cs="Arial" w:eastAsia="Arial" w:hAnsi="Arial"/>
          <w:rtl w:val="0"/>
        </w:rPr>
        <w:t xml:space="preserve">The terms of the Framework Alliance Contract will supplement and complement the terms of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However, in the event of any conflict or discrepancy between the terms of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the terms of the Framework Alliance Contract the conflicting or discrepant terms of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will prevail over the conflicting or discrepant terms of the Framework Alliance Contract.</w:t>
      </w:r>
      <w:r w:rsidDel="00000000" w:rsidR="00000000" w:rsidRPr="00000000">
        <w:rPr>
          <w:rtl w:val="0"/>
        </w:rPr>
      </w:r>
    </w:p>
    <w:p w:rsidR="00000000" w:rsidDel="00000000" w:rsidP="00000000" w:rsidRDefault="00000000" w:rsidRPr="00000000" w14:paraId="000003CD">
      <w:pPr>
        <w:widowControl w:val="0"/>
        <w:numPr>
          <w:ilvl w:val="2"/>
          <w:numId w:val="90"/>
        </w:numPr>
        <w:pBdr>
          <w:top w:space="0" w:sz="0" w:val="nil"/>
          <w:left w:space="0" w:sz="0" w:val="nil"/>
          <w:bottom w:space="0" w:sz="0" w:val="nil"/>
          <w:right w:space="0" w:sz="0" w:val="nil"/>
          <w:between w:space="0" w:sz="0" w:val="nil"/>
        </w:pBdr>
        <w:tabs>
          <w:tab w:val="left" w:leader="none" w:pos="1134"/>
        </w:tabs>
        <w:spacing w:after="120" w:before="240" w:line="240" w:lineRule="auto"/>
        <w:ind w:left="1701" w:hanging="850"/>
        <w:jc w:val="left"/>
        <w:rPr/>
      </w:pPr>
      <w:r w:rsidDel="00000000" w:rsidR="00000000" w:rsidRPr="00000000">
        <w:rPr>
          <w:rFonts w:ascii="Arial" w:cs="Arial" w:eastAsia="Arial" w:hAnsi="Arial"/>
          <w:rtl w:val="0"/>
        </w:rPr>
        <w:t xml:space="preserve">[Guidance Note for additional clients at the call off stage: ] It is UK Government’s intention to publish the top KPIs for the Government’s most important contracts. Where this publication requirement applies to this Contract, the Client must select at least three Service Levels (KPIs) which shall be publishable and must also select the single most important Social Value KPI, which shall also be publishable (four KPIs in total). Client’s need to indicate which are publishable in the award notification document for RM6184 OCS.</w:t>
      </w:r>
      <w:r w:rsidDel="00000000" w:rsidR="00000000" w:rsidRPr="00000000">
        <w:rPr>
          <w:rtl w:val="0"/>
        </w:rPr>
      </w:r>
    </w:p>
    <w:p w:rsidR="00000000" w:rsidDel="00000000" w:rsidP="00000000" w:rsidRDefault="00000000" w:rsidRPr="00000000" w14:paraId="000003CE">
      <w:pPr>
        <w:widowControl w:val="0"/>
        <w:numPr>
          <w:ilvl w:val="0"/>
          <w:numId w:val="41"/>
        </w:numPr>
        <w:pBdr>
          <w:top w:space="0" w:sz="0" w:val="nil"/>
          <w:left w:space="0" w:sz="0" w:val="nil"/>
          <w:bottom w:space="0" w:sz="0" w:val="nil"/>
          <w:right w:space="0" w:sz="0" w:val="nil"/>
          <w:between w:space="0" w:sz="0" w:val="nil"/>
        </w:pBdr>
        <w:tabs>
          <w:tab w:val="left" w:leader="none" w:pos="567"/>
        </w:tabs>
        <w:spacing w:after="120" w:line="240" w:lineRule="auto"/>
        <w:ind w:left="567" w:hanging="567"/>
        <w:jc w:val="left"/>
        <w:rPr/>
      </w:pPr>
      <w:r w:rsidDel="00000000" w:rsidR="00000000" w:rsidRPr="00000000">
        <w:rPr>
          <w:rFonts w:ascii="Arial" w:cs="Arial" w:eastAsia="Arial" w:hAnsi="Arial"/>
          <w:b w:val="1"/>
          <w:rtl w:val="0"/>
        </w:rPr>
        <w:t xml:space="preserve">Awarding an</w:t>
      </w:r>
      <w:r w:rsidDel="00000000" w:rsidR="00000000" w:rsidRPr="00000000">
        <w:rPr>
          <w:rFonts w:ascii="Arial" w:cs="Arial" w:eastAsia="Arial" w:hAnsi="Arial"/>
          <w:b w:val="1"/>
          <w:i w:val="1"/>
          <w:rtl w:val="0"/>
        </w:rPr>
        <w:t xml:space="preserve"> Exempt Call Off Contract</w:t>
      </w:r>
      <w:r w:rsidDel="00000000" w:rsidR="00000000" w:rsidRPr="00000000">
        <w:rPr>
          <w:rtl w:val="0"/>
        </w:rPr>
      </w:r>
    </w:p>
    <w:p w:rsidR="00000000" w:rsidDel="00000000" w:rsidP="00000000" w:rsidRDefault="00000000" w:rsidRPr="00000000" w14:paraId="000003CF">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The provisions above shall not apply to an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0">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If a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decides to source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through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it will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for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in accordance with the procedure in this Schedule as modified by this Paragraph 11 and in accordance with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1">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A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without holding a further competition in accordance with Schedule 4 Part 1 as modified below.</w:t>
      </w:r>
      <w:r w:rsidDel="00000000" w:rsidR="00000000" w:rsidRPr="00000000">
        <w:rPr>
          <w:rtl w:val="0"/>
        </w:rPr>
      </w:r>
    </w:p>
    <w:p w:rsidR="00000000" w:rsidDel="00000000" w:rsidP="00000000" w:rsidRDefault="00000000" w:rsidRPr="00000000" w14:paraId="000003D2">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Notwithstanding the procedure set out above, if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can determine that:</w:t>
      </w:r>
      <w:r w:rsidDel="00000000" w:rsidR="00000000" w:rsidRPr="00000000">
        <w:rPr>
          <w:rtl w:val="0"/>
        </w:rPr>
      </w:r>
    </w:p>
    <w:p w:rsidR="00000000" w:rsidDel="00000000" w:rsidP="00000000" w:rsidRDefault="00000000" w:rsidRPr="00000000" w14:paraId="000003D3">
      <w:pPr>
        <w:widowControl w:val="0"/>
        <w:numPr>
          <w:ilvl w:val="2"/>
          <w:numId w:val="41"/>
        </w:numPr>
        <w:pBdr>
          <w:top w:space="0" w:sz="0" w:val="nil"/>
          <w:left w:space="0" w:sz="0" w:val="nil"/>
          <w:bottom w:space="0" w:sz="0" w:val="nil"/>
          <w:right w:space="0" w:sz="0" w:val="nil"/>
          <w:between w:space="0" w:sz="0" w:val="nil"/>
        </w:pBdr>
        <w:tabs>
          <w:tab w:val="left" w:leader="none" w:pos="3641"/>
        </w:tabs>
        <w:spacing w:after="120" w:before="120" w:line="240" w:lineRule="auto"/>
        <w:ind w:left="1701" w:hanging="850"/>
        <w:jc w:val="left"/>
        <w:rPr/>
      </w:pPr>
      <w:r w:rsidDel="00000000" w:rsidR="00000000" w:rsidRPr="00000000">
        <w:rPr>
          <w:rFonts w:ascii="Arial" w:cs="Arial" w:eastAsia="Arial" w:hAnsi="Arial"/>
          <w:rtl w:val="0"/>
        </w:rPr>
        <w:t xml:space="preserve">its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can be met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description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3D4">
      <w:pPr>
        <w:widowControl w:val="0"/>
        <w:numPr>
          <w:ilvl w:val="2"/>
          <w:numId w:val="41"/>
        </w:numPr>
        <w:pBdr>
          <w:top w:space="0" w:sz="0" w:val="nil"/>
          <w:left w:space="0" w:sz="0" w:val="nil"/>
          <w:bottom w:space="0" w:sz="0" w:val="nil"/>
          <w:right w:space="0" w:sz="0" w:val="nil"/>
          <w:between w:space="0" w:sz="0" w:val="nil"/>
        </w:pBdr>
        <w:tabs>
          <w:tab w:val="left" w:leader="none" w:pos="3641"/>
        </w:tabs>
        <w:spacing w:after="120" w:before="120" w:line="240" w:lineRule="auto"/>
        <w:ind w:left="1701"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accept any required </w:t>
      </w:r>
      <w:r w:rsidDel="00000000" w:rsidR="00000000" w:rsidRPr="00000000">
        <w:rPr>
          <w:rFonts w:ascii="Arial" w:cs="Arial" w:eastAsia="Arial" w:hAnsi="Arial"/>
          <w:i w:val="1"/>
          <w:rtl w:val="0"/>
        </w:rPr>
        <w:t xml:space="preserve">Exempt Procurement Amendments</w:t>
      </w:r>
      <w:r w:rsidDel="00000000" w:rsidR="00000000" w:rsidRPr="00000000">
        <w:rPr>
          <w:rFonts w:ascii="Arial" w:cs="Arial" w:eastAsia="Arial" w:hAnsi="Arial"/>
          <w:rtl w:val="0"/>
        </w:rPr>
        <w:t xml:space="preserve">, then the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award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to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5">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If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requires the Supplier to develop proposals or a solution in respect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then the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may at its discretion use the further competition procedure as modified by this Paragraph 11.5. In that case, references to “the </w:t>
      </w:r>
      <w:r w:rsidDel="00000000" w:rsidR="00000000" w:rsidRPr="00000000">
        <w:rPr>
          <w:rFonts w:ascii="Arial" w:cs="Arial" w:eastAsia="Arial" w:hAnsi="Arial"/>
          <w:i w:val="1"/>
          <w:rtl w:val="0"/>
        </w:rPr>
        <w:t xml:space="preserve">Regulations</w:t>
      </w:r>
      <w:r w:rsidDel="00000000" w:rsidR="00000000" w:rsidRPr="00000000">
        <w:rPr>
          <w:rFonts w:ascii="Arial" w:cs="Arial" w:eastAsia="Arial" w:hAnsi="Arial"/>
          <w:rtl w:val="0"/>
        </w:rPr>
        <w:t xml:space="preserve">” shall be read as references to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Exempt Additional Client </w:t>
      </w:r>
      <w:r w:rsidDel="00000000" w:rsidR="00000000" w:rsidRPr="00000000">
        <w:rPr>
          <w:rFonts w:ascii="Arial" w:cs="Arial" w:eastAsia="Arial" w:hAnsi="Arial"/>
          <w:rtl w:val="0"/>
        </w:rPr>
        <w:t xml:space="preserve">shall be permitted to modify the further competition procedure in accordance with any legal requirements applicable to the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6">
      <w:pPr>
        <w:keepNext w:val="1"/>
        <w:widowControl w:val="0"/>
        <w:numPr>
          <w:ilvl w:val="1"/>
          <w:numId w:val="41"/>
        </w:numPr>
        <w:pBdr>
          <w:top w:space="0" w:sz="0" w:val="nil"/>
          <w:left w:space="0" w:sz="0" w:val="nil"/>
          <w:bottom w:space="0" w:sz="0" w:val="nil"/>
          <w:right w:space="0" w:sz="0" w:val="nil"/>
          <w:between w:space="0" w:sz="0" w:val="nil"/>
        </w:pBdr>
        <w:tabs>
          <w:tab w:val="left" w:leader="none" w:pos="3054"/>
        </w:tabs>
        <w:spacing w:after="120" w:before="120" w:line="240" w:lineRule="auto"/>
        <w:ind w:left="1134" w:hanging="567"/>
        <w:jc w:val="left"/>
        <w:rPr/>
      </w:pPr>
      <w:r w:rsidDel="00000000" w:rsidR="00000000" w:rsidRPr="00000000">
        <w:rPr>
          <w:rFonts w:ascii="Arial" w:cs="Arial" w:eastAsia="Arial" w:hAnsi="Arial"/>
          <w:rtl w:val="0"/>
        </w:rPr>
        <w:t xml:space="preserve">Paragraphs 11.1 to 11.5 above are without prejudice to an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’s ability to make such further modifications to the call off procedures as it considers necessary and in accordance with any legal requirements applicable to that potential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D7">
      <w:pPr>
        <w:pBdr>
          <w:top w:space="0" w:sz="0" w:val="nil"/>
          <w:left w:space="0" w:sz="0" w:val="nil"/>
          <w:bottom w:space="0" w:sz="0" w:val="nil"/>
          <w:right w:space="0" w:sz="0" w:val="nil"/>
          <w:between w:space="0" w:sz="0" w:val="nil"/>
        </w:pBdr>
        <w:spacing w:after="516" w:line="259" w:lineRule="auto"/>
        <w:ind w:left="0" w:right="26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spacing w:after="0" w:line="240"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D9">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DA">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5</w:t>
      </w:r>
    </w:p>
    <w:p w:rsidR="00000000" w:rsidDel="00000000" w:rsidP="00000000" w:rsidRDefault="00000000" w:rsidRPr="00000000" w14:paraId="000003DB">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PART 1</w:t>
      </w:r>
    </w:p>
    <w:p w:rsidR="00000000" w:rsidDel="00000000" w:rsidP="00000000" w:rsidRDefault="00000000" w:rsidRPr="00000000" w14:paraId="000003DC">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TEMPLATE PROJECT DOCUMENTS</w:t>
      </w:r>
    </w:p>
    <w:p w:rsidR="00000000" w:rsidDel="00000000" w:rsidP="00000000" w:rsidRDefault="00000000" w:rsidRPr="00000000" w14:paraId="000003DD">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(see clause 5.3 of the FAC-1 Contract Terms) </w:t>
      </w:r>
    </w:p>
    <w:p w:rsidR="00000000" w:rsidDel="00000000" w:rsidP="00000000" w:rsidRDefault="00000000" w:rsidRPr="00000000" w14:paraId="000003DE">
      <w:pPr>
        <w:spacing w:after="0"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DF">
      <w:pPr>
        <w:widowControl w:val="0"/>
        <w:numPr>
          <w:ilvl w:val="6"/>
          <w:numId w:val="1"/>
        </w:numPr>
        <w:pBdr>
          <w:top w:space="0" w:sz="0" w:val="nil"/>
          <w:left w:space="0" w:sz="0" w:val="nil"/>
          <w:bottom w:space="0" w:sz="0" w:val="nil"/>
          <w:right w:space="0" w:sz="0" w:val="nil"/>
          <w:between w:space="0" w:sz="0" w:val="nil"/>
        </w:pBdr>
        <w:spacing w:after="211" w:line="266" w:lineRule="auto"/>
        <w:ind w:left="851" w:right="-10" w:hanging="567"/>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Direct Award Procedure </w:t>
      </w:r>
      <w:r w:rsidDel="00000000" w:rsidR="00000000" w:rsidRPr="00000000">
        <w:rPr>
          <w:rFonts w:ascii="Arial" w:cs="Arial" w:eastAsia="Arial" w:hAnsi="Arial"/>
          <w:rtl w:val="0"/>
        </w:rPr>
        <w:t xml:space="preserve">and each</w:t>
      </w:r>
      <w:r w:rsidDel="00000000" w:rsidR="00000000" w:rsidRPr="00000000">
        <w:rPr>
          <w:rFonts w:ascii="Arial" w:cs="Arial" w:eastAsia="Arial" w:hAnsi="Arial"/>
          <w:i w:val="1"/>
          <w:rtl w:val="0"/>
        </w:rPr>
        <w:t xml:space="preserve"> Competitive Award Procedure </w:t>
      </w:r>
      <w:r w:rsidDel="00000000" w:rsidR="00000000" w:rsidRPr="00000000">
        <w:rPr>
          <w:rFonts w:ascii="Arial" w:cs="Arial" w:eastAsia="Arial" w:hAnsi="Arial"/>
          <w:rtl w:val="0"/>
        </w:rPr>
        <w:t xml:space="preserve">and all </w:t>
      </w:r>
      <w:r w:rsidDel="00000000" w:rsidR="00000000" w:rsidRPr="00000000">
        <w:rPr>
          <w:rFonts w:ascii="Arial" w:cs="Arial" w:eastAsia="Arial" w:hAnsi="Arial"/>
          <w:i w:val="1"/>
          <w:rtl w:val="0"/>
        </w:rPr>
        <w:t xml:space="preserve">Project Contracts </w:t>
      </w:r>
      <w:r w:rsidDel="00000000" w:rsidR="00000000" w:rsidRPr="00000000">
        <w:rPr>
          <w:rFonts w:ascii="Arial" w:cs="Arial" w:eastAsia="Arial" w:hAnsi="Arial"/>
          <w:rtl w:val="0"/>
        </w:rPr>
        <w:t xml:space="preserve">shall use the </w:t>
      </w:r>
      <w:r w:rsidDel="00000000" w:rsidR="00000000" w:rsidRPr="00000000">
        <w:rPr>
          <w:rFonts w:ascii="Arial" w:cs="Arial" w:eastAsia="Arial" w:hAnsi="Arial"/>
          <w:i w:val="1"/>
          <w:rtl w:val="0"/>
        </w:rPr>
        <w:t xml:space="preserve">Template Project Documents </w:t>
      </w:r>
      <w:r w:rsidDel="00000000" w:rsidR="00000000" w:rsidRPr="00000000">
        <w:rPr>
          <w:rFonts w:ascii="Arial" w:cs="Arial" w:eastAsia="Arial" w:hAnsi="Arial"/>
          <w:rtl w:val="0"/>
        </w:rPr>
        <w:t xml:space="preserve">listed in paragraph 4 (Project Contracts): </w:t>
      </w:r>
      <w:r w:rsidDel="00000000" w:rsidR="00000000" w:rsidRPr="00000000">
        <w:rPr>
          <w:rtl w:val="0"/>
        </w:rPr>
      </w:r>
    </w:p>
    <w:p w:rsidR="00000000" w:rsidDel="00000000" w:rsidP="00000000" w:rsidRDefault="00000000" w:rsidRPr="00000000" w14:paraId="000003E0">
      <w:pPr>
        <w:widowControl w:val="0"/>
        <w:numPr>
          <w:ilvl w:val="1"/>
          <w:numId w:val="55"/>
        </w:numPr>
        <w:pBdr>
          <w:top w:space="0" w:sz="0" w:val="nil"/>
          <w:left w:space="0" w:sz="0" w:val="nil"/>
          <w:bottom w:space="0" w:sz="0" w:val="nil"/>
          <w:right w:space="0" w:sz="0" w:val="nil"/>
          <w:between w:space="0" w:sz="0" w:val="nil"/>
        </w:pBdr>
        <w:spacing w:after="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Project Contract Conditions</w:t>
      </w:r>
      <w:r w:rsidDel="00000000" w:rsidR="00000000" w:rsidRPr="00000000">
        <w:rPr>
          <w:rFonts w:ascii="Arial" w:cs="Arial" w:eastAsia="Arial" w:hAnsi="Arial"/>
          <w:rtl w:val="0"/>
        </w:rPr>
        <w:t xml:space="preserve"> to be used for each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comprising the applicable standard forms of contract and any amendments </w:t>
      </w:r>
    </w:p>
    <w:p w:rsidR="00000000" w:rsidDel="00000000" w:rsidP="00000000" w:rsidRDefault="00000000" w:rsidRPr="00000000" w14:paraId="000003E1">
      <w:pPr>
        <w:widowControl w:val="0"/>
        <w:numPr>
          <w:ilvl w:val="1"/>
          <w:numId w:val="55"/>
        </w:numPr>
        <w:pBdr>
          <w:top w:space="0" w:sz="0" w:val="nil"/>
          <w:left w:space="0" w:sz="0" w:val="nil"/>
          <w:bottom w:space="0" w:sz="0" w:val="nil"/>
          <w:right w:space="0" w:sz="0" w:val="nil"/>
          <w:between w:space="0" w:sz="0" w:val="nil"/>
        </w:pBdr>
        <w:spacing w:after="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structure and standard components of the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that forms part of each </w:t>
      </w:r>
      <w:r w:rsidDel="00000000" w:rsidR="00000000" w:rsidRPr="00000000">
        <w:rPr>
          <w:rFonts w:ascii="Arial" w:cs="Arial" w:eastAsia="Arial" w:hAnsi="Arial"/>
          <w:i w:val="1"/>
          <w:rtl w:val="0"/>
        </w:rPr>
        <w:t xml:space="preserve">Project Contract </w:t>
      </w:r>
      <w:r w:rsidDel="00000000" w:rsidR="00000000" w:rsidRPr="00000000">
        <w:rPr>
          <w:rFonts w:ascii="Arial" w:cs="Arial" w:eastAsia="Arial" w:hAnsi="Arial"/>
          <w:rtl w:val="0"/>
        </w:rPr>
        <w:t xml:space="preserve">describing the scope and nature of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setting out the technical, management and commercial requirements and expected outcomes in respect of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and including all required standards and warranties </w:t>
      </w:r>
    </w:p>
    <w:p w:rsidR="00000000" w:rsidDel="00000000" w:rsidP="00000000" w:rsidRDefault="00000000" w:rsidRPr="00000000" w14:paraId="000003E2">
      <w:pPr>
        <w:widowControl w:val="0"/>
        <w:numPr>
          <w:ilvl w:val="1"/>
          <w:numId w:val="55"/>
        </w:numPr>
        <w:pBdr>
          <w:top w:space="0" w:sz="0" w:val="nil"/>
          <w:left w:space="0" w:sz="0" w:val="nil"/>
          <w:bottom w:space="0" w:sz="0" w:val="nil"/>
          <w:right w:space="0" w:sz="0" w:val="nil"/>
          <w:between w:space="0" w:sz="0" w:val="nil"/>
        </w:pBdr>
        <w:spacing w:after="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All standard requirements in each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in respect of insurances and securities and all standard processes and procedures in each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for the management of communication, performance, quality, design, supply chain engagement, cost, payment, time, change, risk, health and safety and all other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management processes and procedures, in each case including the required approach to </w:t>
      </w:r>
      <w:r w:rsidDel="00000000" w:rsidR="00000000" w:rsidRPr="00000000">
        <w:rPr>
          <w:rFonts w:ascii="Arial" w:cs="Arial" w:eastAsia="Arial" w:hAnsi="Arial"/>
          <w:i w:val="1"/>
          <w:rtl w:val="0"/>
        </w:rPr>
        <w:t xml:space="preserve">BIM </w:t>
      </w:r>
      <w:r w:rsidDel="00000000" w:rsidR="00000000" w:rsidRPr="00000000">
        <w:rPr>
          <w:rtl w:val="0"/>
        </w:rPr>
      </w:r>
    </w:p>
    <w:p w:rsidR="00000000" w:rsidDel="00000000" w:rsidP="00000000" w:rsidRDefault="00000000" w:rsidRPr="00000000" w14:paraId="000003E3">
      <w:pPr>
        <w:widowControl w:val="0"/>
        <w:numPr>
          <w:ilvl w:val="1"/>
          <w:numId w:val="55"/>
        </w:numPr>
        <w:pBdr>
          <w:top w:space="0" w:sz="0" w:val="nil"/>
          <w:left w:space="0" w:sz="0" w:val="nil"/>
          <w:bottom w:space="0" w:sz="0" w:val="nil"/>
          <w:right w:space="0" w:sz="0" w:val="nil"/>
          <w:between w:space="0" w:sz="0" w:val="nil"/>
        </w:pBdr>
        <w:spacing w:after="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All standard requirements in each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in respect of </w:t>
      </w:r>
      <w:r w:rsidDel="00000000" w:rsidR="00000000" w:rsidRPr="00000000">
        <w:rPr>
          <w:rFonts w:ascii="Arial" w:cs="Arial" w:eastAsia="Arial" w:hAnsi="Arial"/>
          <w:i w:val="1"/>
          <w:rtl w:val="0"/>
        </w:rPr>
        <w:t xml:space="preserve">Sustainability, Operation</w:t>
      </w:r>
      <w:r w:rsidDel="00000000" w:rsidR="00000000" w:rsidRPr="00000000">
        <w:rPr>
          <w:rFonts w:ascii="Arial" w:cs="Arial" w:eastAsia="Arial" w:hAnsi="Arial"/>
          <w:rtl w:val="0"/>
        </w:rPr>
        <w:t xml:space="preserve"> of the completed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and engagement with </w:t>
      </w:r>
      <w:r w:rsidDel="00000000" w:rsidR="00000000" w:rsidRPr="00000000">
        <w:rPr>
          <w:rFonts w:ascii="Arial" w:cs="Arial" w:eastAsia="Arial" w:hAnsi="Arial"/>
          <w:i w:val="1"/>
          <w:rtl w:val="0"/>
        </w:rPr>
        <w:t xml:space="preserve">Stakeholders</w:t>
      </w:r>
      <w:r w:rsidDel="00000000" w:rsidR="00000000" w:rsidRPr="00000000">
        <w:rPr>
          <w:rFonts w:ascii="Arial" w:cs="Arial" w:eastAsia="Arial" w:hAnsi="Arial"/>
          <w:rtl w:val="0"/>
        </w:rPr>
        <w:t xml:space="preserve"> and with </w:t>
      </w:r>
      <w:r w:rsidDel="00000000" w:rsidR="00000000" w:rsidRPr="00000000">
        <w:rPr>
          <w:rFonts w:ascii="Arial" w:cs="Arial" w:eastAsia="Arial" w:hAnsi="Arial"/>
          <w:i w:val="1"/>
          <w:rtl w:val="0"/>
        </w:rPr>
        <w:t xml:space="preserve">Users </w:t>
      </w:r>
      <w:r w:rsidDel="00000000" w:rsidR="00000000" w:rsidRPr="00000000">
        <w:rPr>
          <w:rFonts w:ascii="Arial" w:cs="Arial" w:eastAsia="Arial" w:hAnsi="Arial"/>
          <w:rtl w:val="0"/>
        </w:rPr>
        <w:t xml:space="preserve">of the </w:t>
      </w:r>
      <w:r w:rsidDel="00000000" w:rsidR="00000000" w:rsidRPr="00000000">
        <w:rPr>
          <w:rFonts w:ascii="Arial" w:cs="Arial" w:eastAsia="Arial" w:hAnsi="Arial"/>
          <w:i w:val="1"/>
          <w:rtl w:val="0"/>
        </w:rPr>
        <w:t xml:space="preserve">Project </w:t>
      </w:r>
      <w:r w:rsidDel="00000000" w:rsidR="00000000" w:rsidRPr="00000000">
        <w:rPr>
          <w:rFonts w:ascii="Arial" w:cs="Arial" w:eastAsia="Arial" w:hAnsi="Arial"/>
          <w:rtl w:val="0"/>
        </w:rPr>
        <w:t xml:space="preserve"> </w:t>
      </w:r>
    </w:p>
    <w:p w:rsidR="00000000" w:rsidDel="00000000" w:rsidP="00000000" w:rsidRDefault="00000000" w:rsidRPr="00000000" w14:paraId="000003E4">
      <w:pPr>
        <w:widowControl w:val="0"/>
        <w:numPr>
          <w:ilvl w:val="1"/>
          <w:numId w:val="55"/>
        </w:numPr>
        <w:pBdr>
          <w:top w:space="0" w:sz="0" w:val="nil"/>
          <w:left w:space="0" w:sz="0" w:val="nil"/>
          <w:bottom w:space="0" w:sz="0" w:val="nil"/>
          <w:right w:space="0" w:sz="0" w:val="nil"/>
          <w:between w:space="0" w:sz="0" w:val="nil"/>
        </w:pBdr>
        <w:spacing w:after="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required structure and content of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and other </w:t>
      </w:r>
      <w:r w:rsidDel="00000000" w:rsidR="00000000" w:rsidRPr="00000000">
        <w:rPr>
          <w:rFonts w:ascii="Arial" w:cs="Arial" w:eastAsia="Arial" w:hAnsi="Arial"/>
          <w:i w:val="1"/>
          <w:rtl w:val="0"/>
        </w:rPr>
        <w:t xml:space="preserve">Project Proposals</w:t>
      </w:r>
      <w:r w:rsidDel="00000000" w:rsidR="00000000" w:rsidRPr="00000000">
        <w:rPr>
          <w:rFonts w:ascii="Arial" w:cs="Arial" w:eastAsia="Arial" w:hAnsi="Arial"/>
          <w:rtl w:val="0"/>
        </w:rPr>
        <w:t xml:space="preserve"> forming part of each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3E5">
      <w:pPr>
        <w:spacing w:after="0" w:line="259" w:lineRule="auto"/>
        <w:ind w:left="0" w:right="-1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E6">
      <w:pPr>
        <w:pStyle w:val="Heading4"/>
        <w:numPr>
          <w:ilvl w:val="0"/>
          <w:numId w:val="117"/>
        </w:numPr>
        <w:ind w:left="851" w:right="-10" w:hanging="567"/>
        <w:jc w:val="left"/>
        <w:rPr>
          <w:rFonts w:ascii="Arial" w:cs="Arial" w:eastAsia="Arial" w:hAnsi="Arial"/>
        </w:rPr>
      </w:pPr>
      <w:r w:rsidDel="00000000" w:rsidR="00000000" w:rsidRPr="00000000">
        <w:rPr>
          <w:rFonts w:ascii="Arial" w:cs="Arial" w:eastAsia="Arial" w:hAnsi="Arial"/>
          <w:rtl w:val="0"/>
        </w:rPr>
        <w:t xml:space="preserve">Standards </w:t>
      </w:r>
    </w:p>
    <w:p w:rsidR="00000000" w:rsidDel="00000000" w:rsidP="00000000" w:rsidRDefault="00000000" w:rsidRPr="00000000" w14:paraId="000003E7">
      <w:pPr>
        <w:widowControl w:val="0"/>
        <w:numPr>
          <w:ilvl w:val="1"/>
          <w:numId w:val="117"/>
        </w:numPr>
        <w:pBdr>
          <w:top w:space="0" w:sz="0" w:val="nil"/>
          <w:left w:space="0" w:sz="0" w:val="nil"/>
          <w:bottom w:space="0" w:sz="0" w:val="nil"/>
          <w:right w:space="0" w:sz="0" w:val="nil"/>
          <w:between w:space="0" w:sz="0" w:val="nil"/>
        </w:pBdr>
        <w:spacing w:after="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comply with the</w:t>
      </w:r>
      <w:r w:rsidDel="00000000" w:rsidR="00000000" w:rsidRPr="00000000">
        <w:rPr>
          <w:rFonts w:ascii="Arial" w:cs="Arial" w:eastAsia="Arial" w:hAnsi="Arial"/>
          <w:i w:val="1"/>
          <w:rtl w:val="0"/>
        </w:rPr>
        <w:t xml:space="preserve"> Standards</w:t>
      </w:r>
      <w:r w:rsidDel="00000000" w:rsidR="00000000" w:rsidRPr="00000000">
        <w:rPr>
          <w:rFonts w:ascii="Arial" w:cs="Arial" w:eastAsia="Arial" w:hAnsi="Arial"/>
          <w:rtl w:val="0"/>
        </w:rPr>
        <w:t xml:space="preserve"> at all times during the performance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E8">
      <w:pPr>
        <w:widowControl w:val="0"/>
        <w:numPr>
          <w:ilvl w:val="1"/>
          <w:numId w:val="117"/>
        </w:numPr>
        <w:pBdr>
          <w:top w:space="0" w:sz="0" w:val="nil"/>
          <w:left w:space="0" w:sz="0" w:val="nil"/>
          <w:bottom w:space="0" w:sz="0" w:val="nil"/>
          <w:right w:space="0" w:sz="0" w:val="nil"/>
          <w:between w:space="0" w:sz="0" w:val="nil"/>
        </w:pBdr>
        <w:spacing w:after="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Throughout the </w:t>
      </w:r>
      <w:r w:rsidDel="00000000" w:rsidR="00000000" w:rsidRPr="00000000">
        <w:rPr>
          <w:rFonts w:ascii="Arial" w:cs="Arial" w:eastAsia="Arial" w:hAnsi="Arial"/>
          <w:i w:val="1"/>
          <w:rtl w:val="0"/>
        </w:rPr>
        <w:t xml:space="preserve">Framework Period, Alliance Members</w:t>
      </w:r>
      <w:r w:rsidDel="00000000" w:rsidR="00000000" w:rsidRPr="00000000">
        <w:rPr>
          <w:rFonts w:ascii="Arial" w:cs="Arial" w:eastAsia="Arial" w:hAnsi="Arial"/>
          <w:rtl w:val="0"/>
        </w:rPr>
        <w:t xml:space="preserve"> shall notify each other of any new or emergent standards which could affect the performance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adoption of any such new or emergent standard, or changes to existing </w:t>
      </w:r>
      <w:r w:rsidDel="00000000" w:rsidR="00000000" w:rsidRPr="00000000">
        <w:rPr>
          <w:rFonts w:ascii="Arial" w:cs="Arial" w:eastAsia="Arial" w:hAnsi="Arial"/>
          <w:i w:val="1"/>
          <w:rtl w:val="0"/>
        </w:rPr>
        <w:t xml:space="preserve">Standards</w:t>
      </w:r>
      <w:r w:rsidDel="00000000" w:rsidR="00000000" w:rsidRPr="00000000">
        <w:rPr>
          <w:rFonts w:ascii="Arial" w:cs="Arial" w:eastAsia="Arial" w:hAnsi="Arial"/>
          <w:rtl w:val="0"/>
        </w:rPr>
        <w:t xml:space="preserve">, shall be agreed in accordance with Special Term 8 (Variations).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E9">
      <w:pPr>
        <w:widowControl w:val="0"/>
        <w:numPr>
          <w:ilvl w:val="1"/>
          <w:numId w:val="117"/>
        </w:numPr>
        <w:pBdr>
          <w:top w:space="0" w:sz="0" w:val="nil"/>
          <w:left w:space="0" w:sz="0" w:val="nil"/>
          <w:bottom w:space="0" w:sz="0" w:val="nil"/>
          <w:right w:space="0" w:sz="0" w:val="nil"/>
          <w:between w:space="0" w:sz="0" w:val="nil"/>
        </w:pBdr>
        <w:spacing w:after="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 new or emergent </w:t>
      </w:r>
      <w:r w:rsidDel="00000000" w:rsidR="00000000" w:rsidRPr="00000000">
        <w:rPr>
          <w:rFonts w:ascii="Arial" w:cs="Arial" w:eastAsia="Arial" w:hAnsi="Arial"/>
          <w:i w:val="1"/>
          <w:rtl w:val="0"/>
        </w:rPr>
        <w:t xml:space="preserve">Standard</w:t>
      </w:r>
      <w:r w:rsidDel="00000000" w:rsidR="00000000" w:rsidRPr="00000000">
        <w:rPr>
          <w:rFonts w:ascii="Arial" w:cs="Arial" w:eastAsia="Arial" w:hAnsi="Arial"/>
          <w:rtl w:val="0"/>
        </w:rPr>
        <w:t xml:space="preserve"> is to be developed or introduced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responsible for ensuring that the potential impact on the performance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is explained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all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(within a reasonable timeframe), prior to the implementation of the new or emergent </w:t>
      </w:r>
      <w:r w:rsidDel="00000000" w:rsidR="00000000" w:rsidRPr="00000000">
        <w:rPr>
          <w:rFonts w:ascii="Arial" w:cs="Arial" w:eastAsia="Arial" w:hAnsi="Arial"/>
          <w:i w:val="1"/>
          <w:rtl w:val="0"/>
        </w:rPr>
        <w:t xml:space="preserve">Standard</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EA">
      <w:pPr>
        <w:widowControl w:val="0"/>
        <w:numPr>
          <w:ilvl w:val="1"/>
          <w:numId w:val="117"/>
        </w:numPr>
        <w:pBdr>
          <w:top w:space="0" w:sz="0" w:val="nil"/>
          <w:left w:space="0" w:sz="0" w:val="nil"/>
          <w:bottom w:space="0" w:sz="0" w:val="nil"/>
          <w:right w:space="0" w:sz="0" w:val="nil"/>
          <w:between w:space="0" w:sz="0" w:val="nil"/>
        </w:pBdr>
        <w:spacing w:after="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w:t>
      </w:r>
      <w:r w:rsidDel="00000000" w:rsidR="00000000" w:rsidRPr="00000000">
        <w:rPr>
          <w:rFonts w:ascii="Arial" w:cs="Arial" w:eastAsia="Arial" w:hAnsi="Arial"/>
          <w:i w:val="1"/>
          <w:rtl w:val="0"/>
        </w:rPr>
        <w:t xml:space="preserve">Standards </w:t>
      </w:r>
      <w:r w:rsidDel="00000000" w:rsidR="00000000" w:rsidRPr="00000000">
        <w:rPr>
          <w:rFonts w:ascii="Arial" w:cs="Arial" w:eastAsia="Arial" w:hAnsi="Arial"/>
          <w:rtl w:val="0"/>
        </w:rPr>
        <w:t xml:space="preserve">conflict with each other or with </w:t>
      </w:r>
      <w:r w:rsidDel="00000000" w:rsidR="00000000" w:rsidRPr="00000000">
        <w:rPr>
          <w:rFonts w:ascii="Arial" w:cs="Arial" w:eastAsia="Arial" w:hAnsi="Arial"/>
          <w:i w:val="1"/>
          <w:rtl w:val="0"/>
        </w:rPr>
        <w:t xml:space="preserve">Good Industry Practice</w:t>
      </w:r>
      <w:r w:rsidDel="00000000" w:rsidR="00000000" w:rsidRPr="00000000">
        <w:rPr>
          <w:rFonts w:ascii="Arial" w:cs="Arial" w:eastAsia="Arial" w:hAnsi="Arial"/>
          <w:rtl w:val="0"/>
        </w:rPr>
        <w:t xml:space="preserve"> adopted after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then the later Standard or best practice shall be adopted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Any such alteration to any </w:t>
      </w:r>
      <w:r w:rsidDel="00000000" w:rsidR="00000000" w:rsidRPr="00000000">
        <w:rPr>
          <w:rFonts w:ascii="Arial" w:cs="Arial" w:eastAsia="Arial" w:hAnsi="Arial"/>
          <w:i w:val="1"/>
          <w:rtl w:val="0"/>
        </w:rPr>
        <w:t xml:space="preserve">Standard(s</w:t>
      </w:r>
      <w:r w:rsidDel="00000000" w:rsidR="00000000" w:rsidRPr="00000000">
        <w:rPr>
          <w:rFonts w:ascii="Arial" w:cs="Arial" w:eastAsia="Arial" w:hAnsi="Arial"/>
          <w:rtl w:val="0"/>
        </w:rPr>
        <w:t xml:space="preserve">) shall require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approval and shall be implemented within an agreed timescale.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3EB">
      <w:pPr>
        <w:widowControl w:val="0"/>
        <w:numPr>
          <w:ilvl w:val="1"/>
          <w:numId w:val="117"/>
        </w:numPr>
        <w:pBdr>
          <w:top w:space="0" w:sz="0" w:val="nil"/>
          <w:left w:space="0" w:sz="0" w:val="nil"/>
          <w:bottom w:space="0" w:sz="0" w:val="nil"/>
          <w:right w:space="0" w:sz="0" w:val="nil"/>
          <w:between w:space="0" w:sz="0" w:val="nil"/>
        </w:pBdr>
        <w:spacing w:after="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 </w:t>
      </w:r>
      <w:r w:rsidDel="00000000" w:rsidR="00000000" w:rsidRPr="00000000">
        <w:rPr>
          <w:rFonts w:ascii="Arial" w:cs="Arial" w:eastAsia="Arial" w:hAnsi="Arial"/>
          <w:i w:val="1"/>
          <w:rtl w:val="0"/>
        </w:rPr>
        <w:t xml:space="preserve">Standard</w:t>
      </w:r>
      <w:r w:rsidDel="00000000" w:rsidR="00000000" w:rsidRPr="00000000">
        <w:rPr>
          <w:rFonts w:ascii="Arial" w:cs="Arial" w:eastAsia="Arial" w:hAnsi="Arial"/>
          <w:rtl w:val="0"/>
        </w:rPr>
        <w:t xml:space="preserve">, or a related policy or document, is referred to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by reference to a hyperlink, then if the hyperlink is changed or no longer provides access to the relevant </w:t>
      </w:r>
      <w:r w:rsidDel="00000000" w:rsidR="00000000" w:rsidRPr="00000000">
        <w:rPr>
          <w:rFonts w:ascii="Arial" w:cs="Arial" w:eastAsia="Arial" w:hAnsi="Arial"/>
          <w:i w:val="1"/>
          <w:rtl w:val="0"/>
        </w:rPr>
        <w:t xml:space="preserve">Standard,</w:t>
      </w:r>
      <w:r w:rsidDel="00000000" w:rsidR="00000000" w:rsidRPr="00000000">
        <w:rPr>
          <w:rFonts w:ascii="Arial" w:cs="Arial" w:eastAsia="Arial" w:hAnsi="Arial"/>
          <w:rtl w:val="0"/>
        </w:rPr>
        <w:t xml:space="preserve"> policy or document, the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who becomes aware of this shall notify the </w:t>
      </w:r>
      <w:r w:rsidDel="00000000" w:rsidR="00000000" w:rsidRPr="00000000">
        <w:rPr>
          <w:rFonts w:ascii="Arial" w:cs="Arial" w:eastAsia="Arial" w:hAnsi="Arial"/>
          <w:i w:val="1"/>
          <w:rtl w:val="0"/>
        </w:rPr>
        <w:t xml:space="preserve">Alliance Manager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agree the impact of such change</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3EC">
      <w:pPr>
        <w:spacing w:after="0" w:line="259" w:lineRule="auto"/>
        <w:ind w:left="0" w:right="-1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3ED">
      <w:pPr>
        <w:pStyle w:val="Heading4"/>
        <w:numPr>
          <w:ilvl w:val="0"/>
          <w:numId w:val="61"/>
        </w:numPr>
        <w:spacing w:after="132" w:line="259" w:lineRule="auto"/>
        <w:ind w:left="851" w:right="-10" w:hanging="567"/>
        <w:jc w:val="left"/>
        <w:rPr>
          <w:rFonts w:ascii="Arial" w:cs="Arial" w:eastAsia="Arial" w:hAnsi="Arial"/>
        </w:rPr>
      </w:pPr>
      <w:r w:rsidDel="00000000" w:rsidR="00000000" w:rsidRPr="00000000">
        <w:rPr>
          <w:rFonts w:ascii="Arial" w:cs="Arial" w:eastAsia="Arial" w:hAnsi="Arial"/>
          <w:rtl w:val="0"/>
        </w:rPr>
        <w:t xml:space="preserve">Procurement  </w:t>
      </w:r>
    </w:p>
    <w:p w:rsidR="00000000" w:rsidDel="00000000" w:rsidP="00000000" w:rsidRDefault="00000000" w:rsidRPr="00000000" w14:paraId="000003EE">
      <w:pPr>
        <w:widowControl w:val="0"/>
        <w:numPr>
          <w:ilvl w:val="1"/>
          <w:numId w:val="61"/>
        </w:numPr>
        <w:pBdr>
          <w:top w:space="0" w:sz="0" w:val="nil"/>
          <w:left w:space="0" w:sz="0" w:val="nil"/>
          <w:bottom w:space="0" w:sz="0" w:val="nil"/>
          <w:right w:space="0" w:sz="0" w:val="nil"/>
          <w:between w:space="0" w:sz="0" w:val="nil"/>
        </w:pBdr>
        <w:spacing w:after="130"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facilitate the utilisation of different procurement types, aligned to the principles of the following approaches and in accordance with the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Direct Award Procedure</w:t>
      </w:r>
      <w:r w:rsidDel="00000000" w:rsidR="00000000" w:rsidRPr="00000000">
        <w:rPr>
          <w:rFonts w:ascii="Arial" w:cs="Arial" w:eastAsia="Arial" w:hAnsi="Arial"/>
          <w:rtl w:val="0"/>
        </w:rPr>
        <w:t xml:space="preserve"> and as required, including those noted below: </w:t>
      </w:r>
    </w:p>
    <w:p w:rsidR="00000000" w:rsidDel="00000000" w:rsidP="00000000" w:rsidRDefault="00000000" w:rsidRPr="00000000" w14:paraId="000003EF">
      <w:pPr>
        <w:widowControl w:val="0"/>
        <w:numPr>
          <w:ilvl w:val="2"/>
          <w:numId w:val="50"/>
        </w:numPr>
        <w:pBdr>
          <w:top w:space="0" w:sz="0" w:val="nil"/>
          <w:left w:space="0" w:sz="0" w:val="nil"/>
          <w:bottom w:space="0" w:sz="0" w:val="nil"/>
          <w:right w:space="0" w:sz="0" w:val="nil"/>
          <w:between w:space="0" w:sz="0" w:val="nil"/>
        </w:pBdr>
        <w:spacing w:after="0"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Design and Build: Single stage </w:t>
      </w:r>
    </w:p>
    <w:p w:rsidR="00000000" w:rsidDel="00000000" w:rsidP="00000000" w:rsidRDefault="00000000" w:rsidRPr="00000000" w14:paraId="000003F0">
      <w:pPr>
        <w:widowControl w:val="0"/>
        <w:numPr>
          <w:ilvl w:val="2"/>
          <w:numId w:val="50"/>
        </w:numPr>
        <w:pBdr>
          <w:top w:space="0" w:sz="0" w:val="nil"/>
          <w:left w:space="0" w:sz="0" w:val="nil"/>
          <w:bottom w:space="0" w:sz="0" w:val="nil"/>
          <w:right w:space="0" w:sz="0" w:val="nil"/>
          <w:between w:space="0" w:sz="0" w:val="nil"/>
        </w:pBdr>
        <w:spacing w:after="0"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Design and Build: Two stage </w:t>
      </w:r>
    </w:p>
    <w:p w:rsidR="00000000" w:rsidDel="00000000" w:rsidP="00000000" w:rsidRDefault="00000000" w:rsidRPr="00000000" w14:paraId="000003F1">
      <w:pPr>
        <w:widowControl w:val="0"/>
        <w:numPr>
          <w:ilvl w:val="2"/>
          <w:numId w:val="50"/>
        </w:numPr>
        <w:pBdr>
          <w:top w:space="0" w:sz="0" w:val="nil"/>
          <w:left w:space="0" w:sz="0" w:val="nil"/>
          <w:bottom w:space="0" w:sz="0" w:val="nil"/>
          <w:right w:space="0" w:sz="0" w:val="nil"/>
          <w:between w:space="0" w:sz="0" w:val="nil"/>
        </w:pBdr>
        <w:spacing w:after="0"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Traditional </w:t>
      </w:r>
    </w:p>
    <w:p w:rsidR="00000000" w:rsidDel="00000000" w:rsidP="00000000" w:rsidRDefault="00000000" w:rsidRPr="00000000" w14:paraId="000003F2">
      <w:pPr>
        <w:widowControl w:val="0"/>
        <w:numPr>
          <w:ilvl w:val="2"/>
          <w:numId w:val="50"/>
        </w:numPr>
        <w:pBdr>
          <w:top w:space="0" w:sz="0" w:val="nil"/>
          <w:left w:space="0" w:sz="0" w:val="nil"/>
          <w:bottom w:space="0" w:sz="0" w:val="nil"/>
          <w:right w:space="0" w:sz="0" w:val="nil"/>
          <w:between w:space="0" w:sz="0" w:val="nil"/>
        </w:pBdr>
        <w:spacing w:after="0"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Two Stage Open Book Costing </w:t>
      </w:r>
    </w:p>
    <w:p w:rsidR="00000000" w:rsidDel="00000000" w:rsidP="00000000" w:rsidRDefault="00000000" w:rsidRPr="00000000" w14:paraId="000003F3">
      <w:pPr>
        <w:widowControl w:val="0"/>
        <w:numPr>
          <w:ilvl w:val="2"/>
          <w:numId w:val="50"/>
        </w:numPr>
        <w:pBdr>
          <w:top w:space="0" w:sz="0" w:val="nil"/>
          <w:left w:space="0" w:sz="0" w:val="nil"/>
          <w:bottom w:space="0" w:sz="0" w:val="nil"/>
          <w:right w:space="0" w:sz="0" w:val="nil"/>
          <w:between w:space="0" w:sz="0" w:val="nil"/>
        </w:pBdr>
        <w:spacing w:after="0"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Cost Led Procurement </w:t>
      </w:r>
    </w:p>
    <w:p w:rsidR="00000000" w:rsidDel="00000000" w:rsidP="00000000" w:rsidRDefault="00000000" w:rsidRPr="00000000" w14:paraId="000003F4">
      <w:pPr>
        <w:widowControl w:val="0"/>
        <w:numPr>
          <w:ilvl w:val="2"/>
          <w:numId w:val="50"/>
        </w:numPr>
        <w:pBdr>
          <w:top w:space="0" w:sz="0" w:val="nil"/>
          <w:left w:space="0" w:sz="0" w:val="nil"/>
          <w:bottom w:space="0" w:sz="0" w:val="nil"/>
          <w:right w:space="0" w:sz="0" w:val="nil"/>
          <w:between w:space="0" w:sz="0" w:val="nil"/>
        </w:pBdr>
        <w:spacing w:after="149"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Integrated Project Insurance </w:t>
      </w:r>
    </w:p>
    <w:p w:rsidR="00000000" w:rsidDel="00000000" w:rsidP="00000000" w:rsidRDefault="00000000" w:rsidRPr="00000000" w14:paraId="000003F5">
      <w:pPr>
        <w:widowControl w:val="0"/>
        <w:numPr>
          <w:ilvl w:val="1"/>
          <w:numId w:val="50"/>
        </w:numPr>
        <w:pBdr>
          <w:top w:space="0" w:sz="0" w:val="nil"/>
          <w:left w:space="0" w:sz="0" w:val="nil"/>
          <w:bottom w:space="0" w:sz="0" w:val="nil"/>
          <w:right w:space="0" w:sz="0" w:val="nil"/>
          <w:between w:space="0" w:sz="0" w:val="nil"/>
        </w:pBdr>
        <w:spacing w:after="126"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support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 identifying and facilitating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that are suitable to be trialled using newer construction procurement models such as:</w:t>
      </w:r>
    </w:p>
    <w:p w:rsidR="00000000" w:rsidDel="00000000" w:rsidP="00000000" w:rsidRDefault="00000000" w:rsidRPr="00000000" w14:paraId="000003F6">
      <w:pPr>
        <w:widowControl w:val="0"/>
        <w:numPr>
          <w:ilvl w:val="2"/>
          <w:numId w:val="50"/>
        </w:numPr>
        <w:pBdr>
          <w:top w:space="0" w:sz="0" w:val="nil"/>
          <w:left w:space="0" w:sz="0" w:val="nil"/>
          <w:bottom w:space="0" w:sz="0" w:val="nil"/>
          <w:right w:space="0" w:sz="0" w:val="nil"/>
          <w:between w:space="0" w:sz="0" w:val="nil"/>
        </w:pBdr>
        <w:spacing w:after="126"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Two Stage Open Book </w:t>
      </w:r>
    </w:p>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spacing w:after="126" w:line="266" w:lineRule="auto"/>
        <w:ind w:left="1701" w:right="-10" w:firstLine="0"/>
        <w:jc w:val="left"/>
        <w:rPr>
          <w:rFonts w:ascii="Arial" w:cs="Arial" w:eastAsia="Arial" w:hAnsi="Arial"/>
          <w:color w:val="0000ff"/>
        </w:rPr>
      </w:pPr>
      <w:hyperlink r:id="rId29">
        <w:r w:rsidDel="00000000" w:rsidR="00000000" w:rsidRPr="00000000">
          <w:rPr>
            <w:rFonts w:ascii="Arial" w:cs="Arial" w:eastAsia="Arial" w:hAnsi="Arial"/>
            <w:color w:val="0000ff"/>
            <w:u w:val="single"/>
            <w:rtl w:val="0"/>
          </w:rPr>
          <w:t xml:space="preserve">https://assets.publishing.service.gov.uk/government/uploads/system/uploads/attachment_data/file/325014/Two_Stage_Open_Book_Guidance.pdf</w:t>
        </w:r>
      </w:hyperlink>
      <w:r w:rsidDel="00000000" w:rsidR="00000000" w:rsidRPr="00000000">
        <w:rPr>
          <w:rtl w:val="0"/>
        </w:rPr>
      </w:r>
    </w:p>
    <w:p w:rsidR="00000000" w:rsidDel="00000000" w:rsidP="00000000" w:rsidRDefault="00000000" w:rsidRPr="00000000" w14:paraId="000003F8">
      <w:pPr>
        <w:widowControl w:val="0"/>
        <w:numPr>
          <w:ilvl w:val="2"/>
          <w:numId w:val="50"/>
        </w:numPr>
        <w:pBdr>
          <w:top w:space="0" w:sz="0" w:val="nil"/>
          <w:left w:space="0" w:sz="0" w:val="nil"/>
          <w:bottom w:space="0" w:sz="0" w:val="nil"/>
          <w:right w:space="0" w:sz="0" w:val="nil"/>
          <w:between w:space="0" w:sz="0" w:val="nil"/>
        </w:pBdr>
        <w:spacing w:after="126"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Cost Led Procurement </w:t>
      </w:r>
      <w:hyperlink r:id="rId30">
        <w:r w:rsidDel="00000000" w:rsidR="00000000" w:rsidRPr="00000000">
          <w:rPr>
            <w:rFonts w:ascii="Arial" w:cs="Arial" w:eastAsia="Arial" w:hAnsi="Arial"/>
            <w:color w:val="0000ff"/>
            <w:u w:val="single"/>
            <w:rtl w:val="0"/>
          </w:rPr>
          <w:t xml:space="preserve">https://assets.publishing.service.gov.uk/government/uploads/system/uploads/attachment_data/file/325012/Cost_Led_Procurement_Guidance.pdf</w:t>
        </w:r>
      </w:hyperlink>
      <w:r w:rsidDel="00000000" w:rsidR="00000000" w:rsidRPr="00000000">
        <w:rPr>
          <w:rFonts w:ascii="Arial" w:cs="Arial" w:eastAsia="Arial" w:hAnsi="Arial"/>
          <w:color w:val="0000ff"/>
          <w:rtl w:val="0"/>
        </w:rPr>
        <w:t xml:space="preserve"> </w:t>
      </w:r>
      <w:r w:rsidDel="00000000" w:rsidR="00000000" w:rsidRPr="00000000">
        <w:rPr>
          <w:rtl w:val="0"/>
        </w:rPr>
      </w:r>
    </w:p>
    <w:p w:rsidR="00000000" w:rsidDel="00000000" w:rsidP="00000000" w:rsidRDefault="00000000" w:rsidRPr="00000000" w14:paraId="000003F9">
      <w:pPr>
        <w:widowControl w:val="0"/>
        <w:numPr>
          <w:ilvl w:val="2"/>
          <w:numId w:val="50"/>
        </w:numPr>
        <w:pBdr>
          <w:top w:space="0" w:sz="0" w:val="nil"/>
          <w:left w:space="0" w:sz="0" w:val="nil"/>
          <w:bottom w:space="0" w:sz="0" w:val="nil"/>
          <w:right w:space="0" w:sz="0" w:val="nil"/>
          <w:between w:space="0" w:sz="0" w:val="nil"/>
        </w:pBdr>
        <w:spacing w:after="126" w:line="266"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Integrated Project Insurance.  </w:t>
      </w:r>
      <w:hyperlink r:id="rId31">
        <w:r w:rsidDel="00000000" w:rsidR="00000000" w:rsidRPr="00000000">
          <w:rPr>
            <w:rFonts w:ascii="Arial" w:cs="Arial" w:eastAsia="Arial" w:hAnsi="Arial"/>
            <w:color w:val="0000ff"/>
            <w:u w:val="single"/>
            <w:rtl w:val="0"/>
          </w:rPr>
          <w:t xml:space="preserve">https://assets.publishing.service.gov.uk/government/uploads/system/uploads/attachment_data/file/326716/20140702_IPI_Guidance_3_July_2014.pdf</w:t>
        </w:r>
      </w:hyperlink>
      <w:r w:rsidDel="00000000" w:rsidR="00000000" w:rsidRPr="00000000">
        <w:rPr>
          <w:rFonts w:ascii="Arial" w:cs="Arial" w:eastAsia="Arial" w:hAnsi="Arial"/>
          <w:color w:val="0000ff"/>
          <w:rtl w:val="0"/>
        </w:rPr>
        <w:t xml:space="preserve"> </w:t>
      </w:r>
      <w:r w:rsidDel="00000000" w:rsidR="00000000" w:rsidRPr="00000000">
        <w:rPr>
          <w:rtl w:val="0"/>
        </w:rPr>
      </w:r>
    </w:p>
    <w:p w:rsidR="00000000" w:rsidDel="00000000" w:rsidP="00000000" w:rsidRDefault="00000000" w:rsidRPr="00000000" w14:paraId="000003FA">
      <w:pPr>
        <w:widowControl w:val="0"/>
        <w:numPr>
          <w:ilvl w:val="1"/>
          <w:numId w:val="50"/>
        </w:numPr>
        <w:pBdr>
          <w:top w:space="0" w:sz="0" w:val="nil"/>
          <w:left w:space="0" w:sz="0" w:val="nil"/>
          <w:bottom w:space="0" w:sz="0" w:val="nil"/>
          <w:right w:space="0" w:sz="0" w:val="nil"/>
          <w:between w:space="0" w:sz="0" w:val="nil"/>
        </w:pBdr>
        <w:spacing w:after="126"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addition,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seek to utilise other procurement models that may include the procurement of both construction and maintenance as noted in Procuring for Value .</w:t>
      </w:r>
    </w:p>
    <w:p w:rsidR="00000000" w:rsidDel="00000000" w:rsidP="00000000" w:rsidRDefault="00000000" w:rsidRPr="00000000" w14:paraId="000003FB">
      <w:pPr>
        <w:spacing w:after="147" w:lineRule="auto"/>
        <w:ind w:left="-5" w:right="-10" w:firstLine="1706"/>
        <w:jc w:val="left"/>
        <w:rPr>
          <w:rFonts w:ascii="Arial" w:cs="Arial" w:eastAsia="Arial" w:hAnsi="Arial"/>
          <w:color w:val="0000ff"/>
          <w:u w:val="single"/>
        </w:rPr>
      </w:pPr>
      <w:hyperlink r:id="rId32">
        <w:r w:rsidDel="00000000" w:rsidR="00000000" w:rsidRPr="00000000">
          <w:rPr>
            <w:rFonts w:ascii="Arial" w:cs="Arial" w:eastAsia="Arial" w:hAnsi="Arial"/>
            <w:color w:val="0000ff"/>
            <w:u w:val="single"/>
            <w:rtl w:val="0"/>
          </w:rPr>
          <w:t xml:space="preserve">www.constructionleadershipcouncil.co.uk/news/procuring</w:t>
        </w:r>
      </w:hyperlink>
      <w:hyperlink r:id="rId33">
        <w:r w:rsidDel="00000000" w:rsidR="00000000" w:rsidRPr="00000000">
          <w:rPr>
            <w:rFonts w:ascii="Arial" w:cs="Arial" w:eastAsia="Arial" w:hAnsi="Arial"/>
            <w:color w:val="0000ff"/>
            <w:u w:val="single"/>
            <w:rtl w:val="0"/>
          </w:rPr>
          <w:t xml:space="preserve">-for-value</w:t>
        </w:r>
      </w:hyperlink>
      <w:r w:rsidDel="00000000" w:rsidR="00000000" w:rsidRPr="00000000">
        <w:rPr>
          <w:rFonts w:ascii="Arial" w:cs="Arial" w:eastAsia="Arial" w:hAnsi="Arial"/>
          <w:color w:val="0000ff"/>
          <w:u w:val="single"/>
          <w:rtl w:val="0"/>
        </w:rPr>
        <w:t xml:space="preserve">/</w:t>
      </w:r>
    </w:p>
    <w:p w:rsidR="00000000" w:rsidDel="00000000" w:rsidP="00000000" w:rsidRDefault="00000000" w:rsidRPr="00000000" w14:paraId="000003FC">
      <w:pPr>
        <w:widowControl w:val="0"/>
        <w:numPr>
          <w:ilvl w:val="1"/>
          <w:numId w:val="50"/>
        </w:numPr>
        <w:pBdr>
          <w:top w:space="0" w:sz="0" w:val="nil"/>
          <w:left w:space="0" w:sz="0" w:val="nil"/>
          <w:bottom w:space="0" w:sz="0" w:val="nil"/>
          <w:right w:space="0" w:sz="0" w:val="nil"/>
          <w:between w:space="0" w:sz="0" w:val="nil"/>
        </w:pBdr>
        <w:spacing w:after="126"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Furthermore, a range of matters such as the use of a Project Bank Account, and the manner in which any retentions may be treated (e.g. retentions will be/will not be used or retentions may be placed in a trust fund) will be set out in each </w:t>
      </w:r>
      <w:r w:rsidDel="00000000" w:rsidR="00000000" w:rsidRPr="00000000">
        <w:rPr>
          <w:rFonts w:ascii="Arial" w:cs="Arial" w:eastAsia="Arial" w:hAnsi="Arial"/>
          <w:i w:val="1"/>
          <w:rtl w:val="0"/>
        </w:rPr>
        <w:t xml:space="preserve">Direct Award Procedure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w:t>
      </w:r>
    </w:p>
    <w:p w:rsidR="00000000" w:rsidDel="00000000" w:rsidP="00000000" w:rsidRDefault="00000000" w:rsidRPr="00000000" w14:paraId="000003FD">
      <w:pPr>
        <w:widowControl w:val="0"/>
        <w:numPr>
          <w:ilvl w:val="1"/>
          <w:numId w:val="50"/>
        </w:numPr>
        <w:pBdr>
          <w:top w:space="0" w:sz="0" w:val="nil"/>
          <w:left w:space="0" w:sz="0" w:val="nil"/>
          <w:bottom w:space="0" w:sz="0" w:val="nil"/>
          <w:right w:space="0" w:sz="0" w:val="nil"/>
          <w:between w:space="0" w:sz="0" w:val="nil"/>
        </w:pBdr>
        <w:spacing w:after="126" w:line="266"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Client or Additional Clients using the Direct Award Procedure and Competitive Award Procedure set out in Schedule 4 and 4 A may utilise a phased award process that will enable Supplier Alliance Members to de-select themselves and will enable the Client or Additional Clients to reduce the number of Supplier Alliance Members that are selected to take part in the procedure after the first phase and at any subsequent phase.</w:t>
      </w:r>
    </w:p>
    <w:p w:rsidR="00000000" w:rsidDel="00000000" w:rsidP="00000000" w:rsidRDefault="00000000" w:rsidRPr="00000000" w14:paraId="000003FE">
      <w:pPr>
        <w:pStyle w:val="Heading5"/>
        <w:numPr>
          <w:ilvl w:val="0"/>
          <w:numId w:val="50"/>
        </w:numPr>
        <w:spacing w:after="263" w:lineRule="auto"/>
        <w:ind w:left="851" w:right="-10" w:hanging="567"/>
        <w:jc w:val="left"/>
        <w:rPr>
          <w:rFonts w:ascii="Arial" w:cs="Arial" w:eastAsia="Arial" w:hAnsi="Arial"/>
        </w:rPr>
      </w:pPr>
      <w:bookmarkStart w:colFirst="0" w:colLast="0" w:name="_tyjcwt" w:id="5"/>
      <w:bookmarkEnd w:id="5"/>
      <w:r w:rsidDel="00000000" w:rsidR="00000000" w:rsidRPr="00000000">
        <w:rPr>
          <w:rFonts w:ascii="Arial" w:cs="Arial" w:eastAsia="Arial" w:hAnsi="Arial"/>
          <w:rtl w:val="0"/>
        </w:rPr>
        <w:t xml:space="preserve">Project Contracts </w:t>
      </w:r>
    </w:p>
    <w:p w:rsidR="00000000" w:rsidDel="00000000" w:rsidP="00000000" w:rsidRDefault="00000000" w:rsidRPr="00000000" w14:paraId="000003FF">
      <w:pPr>
        <w:widowControl w:val="0"/>
        <w:numPr>
          <w:ilvl w:val="1"/>
          <w:numId w:val="50"/>
        </w:numPr>
        <w:spacing w:after="278"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Project Contract Conditions</w:t>
      </w:r>
      <w:r w:rsidDel="00000000" w:rsidR="00000000" w:rsidRPr="00000000">
        <w:rPr>
          <w:rFonts w:ascii="Arial" w:cs="Arial" w:eastAsia="Arial" w:hAnsi="Arial"/>
          <w:rtl w:val="0"/>
        </w:rPr>
        <w:t xml:space="preserve"> used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for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awarded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be one or more of the following standard forms of construction contract, or an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modified version of such standard forms ,      ,: </w:t>
      </w:r>
    </w:p>
    <w:p w:rsidR="00000000" w:rsidDel="00000000" w:rsidP="00000000" w:rsidRDefault="00000000" w:rsidRPr="00000000" w14:paraId="00000400">
      <w:pPr>
        <w:widowControl w:val="0"/>
        <w:numPr>
          <w:ilvl w:val="2"/>
          <w:numId w:val="50"/>
        </w:numPr>
        <w:spacing w:after="28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Standard Building Contract 2016</w:t>
      </w:r>
    </w:p>
    <w:p w:rsidR="00000000" w:rsidDel="00000000" w:rsidP="00000000" w:rsidRDefault="00000000" w:rsidRPr="00000000" w14:paraId="00000401">
      <w:pPr>
        <w:widowControl w:val="0"/>
        <w:numPr>
          <w:ilvl w:val="2"/>
          <w:numId w:val="50"/>
        </w:numPr>
        <w:spacing w:after="28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Standard Building Contract 2016 With Quantities </w:t>
      </w:r>
    </w:p>
    <w:p w:rsidR="00000000" w:rsidDel="00000000" w:rsidP="00000000" w:rsidRDefault="00000000" w:rsidRPr="00000000" w14:paraId="00000402">
      <w:pPr>
        <w:widowControl w:val="0"/>
        <w:numPr>
          <w:ilvl w:val="2"/>
          <w:numId w:val="50"/>
        </w:numPr>
        <w:spacing w:after="28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Standard Building Contract 2016 With Approximate Quantities</w:t>
      </w:r>
    </w:p>
    <w:p w:rsidR="00000000" w:rsidDel="00000000" w:rsidP="00000000" w:rsidRDefault="00000000" w:rsidRPr="00000000" w14:paraId="00000403">
      <w:pPr>
        <w:widowControl w:val="0"/>
        <w:numPr>
          <w:ilvl w:val="2"/>
          <w:numId w:val="50"/>
        </w:numPr>
        <w:spacing w:after="28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Standard Building Contract 2016 Without Quantities </w:t>
      </w:r>
    </w:p>
    <w:p w:rsidR="00000000" w:rsidDel="00000000" w:rsidP="00000000" w:rsidRDefault="00000000" w:rsidRPr="00000000" w14:paraId="00000404">
      <w:pPr>
        <w:widowControl w:val="0"/>
        <w:numPr>
          <w:ilvl w:val="2"/>
          <w:numId w:val="50"/>
        </w:numPr>
        <w:spacing w:after="25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Intermediate Building Contract 2016 </w:t>
      </w:r>
    </w:p>
    <w:p w:rsidR="00000000" w:rsidDel="00000000" w:rsidP="00000000" w:rsidRDefault="00000000" w:rsidRPr="00000000" w14:paraId="00000405">
      <w:pPr>
        <w:widowControl w:val="0"/>
        <w:numPr>
          <w:ilvl w:val="2"/>
          <w:numId w:val="50"/>
        </w:numPr>
        <w:spacing w:after="25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Design and Build Contract 2016 </w:t>
      </w:r>
    </w:p>
    <w:p w:rsidR="00000000" w:rsidDel="00000000" w:rsidP="00000000" w:rsidRDefault="00000000" w:rsidRPr="00000000" w14:paraId="00000406">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Pre-Construction Services Agreement (General Contractor) 2016 </w:t>
      </w:r>
    </w:p>
    <w:p w:rsidR="00000000" w:rsidDel="00000000" w:rsidP="00000000" w:rsidRDefault="00000000" w:rsidRPr="00000000" w14:paraId="00000407">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Pre-Construction Services Agreement (Specialist) 2016</w:t>
      </w:r>
    </w:p>
    <w:p w:rsidR="00000000" w:rsidDel="00000000" w:rsidP="00000000" w:rsidRDefault="00000000" w:rsidRPr="00000000" w14:paraId="00000408">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Measured Term Contract 2016 </w:t>
      </w:r>
    </w:p>
    <w:p w:rsidR="00000000" w:rsidDel="00000000" w:rsidP="00000000" w:rsidRDefault="00000000" w:rsidRPr="00000000" w14:paraId="00000409">
      <w:pPr>
        <w:widowControl w:val="0"/>
        <w:numPr>
          <w:ilvl w:val="2"/>
          <w:numId w:val="50"/>
        </w:numPr>
        <w:spacing w:after="247"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Constructing Excellence Contract 2016 </w:t>
      </w:r>
    </w:p>
    <w:p w:rsidR="00000000" w:rsidDel="00000000" w:rsidP="00000000" w:rsidRDefault="00000000" w:rsidRPr="00000000" w14:paraId="0000040A">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Construction Management Appointment (CM/A) 2016</w:t>
      </w:r>
    </w:p>
    <w:p w:rsidR="00000000" w:rsidDel="00000000" w:rsidP="00000000" w:rsidRDefault="00000000" w:rsidRPr="00000000" w14:paraId="0000040B">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Construction Management Trade Contract (CM/TC) 2016</w:t>
      </w:r>
    </w:p>
    <w:p w:rsidR="00000000" w:rsidDel="00000000" w:rsidP="00000000" w:rsidRDefault="00000000" w:rsidRPr="00000000" w14:paraId="0000040C">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Prime Cost Building Contract 2016</w:t>
      </w:r>
    </w:p>
    <w:p w:rsidR="00000000" w:rsidDel="00000000" w:rsidP="00000000" w:rsidRDefault="00000000" w:rsidRPr="00000000" w14:paraId="0000040D">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Minor Works Building Contract 2016</w:t>
      </w:r>
    </w:p>
    <w:p w:rsidR="00000000" w:rsidDel="00000000" w:rsidP="00000000" w:rsidRDefault="00000000" w:rsidRPr="00000000" w14:paraId="0000040E">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JCT Minor Works Building Contract with Contractors Design 2016.</w:t>
      </w:r>
    </w:p>
    <w:p w:rsidR="00000000" w:rsidDel="00000000" w:rsidP="00000000" w:rsidRDefault="00000000" w:rsidRPr="00000000" w14:paraId="0000040F">
      <w:pPr>
        <w:widowControl w:val="0"/>
        <w:numPr>
          <w:ilvl w:val="2"/>
          <w:numId w:val="50"/>
        </w:numPr>
        <w:spacing w:after="25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NEC4 Engineering and Construction Contract Options A, B, C, D, E &amp; F </w:t>
      </w:r>
    </w:p>
    <w:p w:rsidR="00000000" w:rsidDel="00000000" w:rsidP="00000000" w:rsidRDefault="00000000" w:rsidRPr="00000000" w14:paraId="00000410">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NEC4 Term Service Contract </w:t>
      </w:r>
    </w:p>
    <w:p w:rsidR="00000000" w:rsidDel="00000000" w:rsidP="00000000" w:rsidRDefault="00000000" w:rsidRPr="00000000" w14:paraId="00000411">
      <w:pPr>
        <w:widowControl w:val="0"/>
        <w:numPr>
          <w:ilvl w:val="2"/>
          <w:numId w:val="50"/>
        </w:numPr>
        <w:spacing w:after="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NEC4 Alliance Contract </w:t>
      </w:r>
    </w:p>
    <w:p w:rsidR="00000000" w:rsidDel="00000000" w:rsidP="00000000" w:rsidRDefault="00000000" w:rsidRPr="00000000" w14:paraId="00000412">
      <w:pPr>
        <w:ind w:left="1701" w:right="-10" w:hanging="567"/>
        <w:jc w:val="left"/>
        <w:rPr>
          <w:rFonts w:ascii="Arial" w:cs="Arial" w:eastAsia="Arial" w:hAnsi="Arial"/>
        </w:rPr>
      </w:pPr>
      <w:r w:rsidDel="00000000" w:rsidR="00000000" w:rsidRPr="00000000">
        <w:rPr>
          <w:rtl w:val="0"/>
        </w:rPr>
      </w:r>
    </w:p>
    <w:p w:rsidR="00000000" w:rsidDel="00000000" w:rsidP="00000000" w:rsidRDefault="00000000" w:rsidRPr="00000000" w14:paraId="00000413">
      <w:pPr>
        <w:widowControl w:val="0"/>
        <w:numPr>
          <w:ilvl w:val="2"/>
          <w:numId w:val="50"/>
        </w:numPr>
        <w:spacing w:after="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NEC4 Professional Service Contract Options A, C, E &amp; G</w:t>
      </w:r>
    </w:p>
    <w:p w:rsidR="00000000" w:rsidDel="00000000" w:rsidP="00000000" w:rsidRDefault="00000000" w:rsidRPr="00000000" w14:paraId="00000414">
      <w:pPr>
        <w:widowControl w:val="0"/>
        <w:spacing w:after="0" w:line="240" w:lineRule="auto"/>
        <w:ind w:left="1701" w:right="-10" w:hanging="567"/>
        <w:jc w:val="left"/>
        <w:rPr>
          <w:rFonts w:ascii="Arial" w:cs="Arial" w:eastAsia="Arial" w:hAnsi="Arial"/>
        </w:rPr>
      </w:pPr>
      <w:r w:rsidDel="00000000" w:rsidR="00000000" w:rsidRPr="00000000">
        <w:rPr>
          <w:rtl w:val="0"/>
        </w:rPr>
      </w:r>
    </w:p>
    <w:p w:rsidR="00000000" w:rsidDel="00000000" w:rsidP="00000000" w:rsidRDefault="00000000" w:rsidRPr="00000000" w14:paraId="00000415">
      <w:pPr>
        <w:widowControl w:val="0"/>
        <w:numPr>
          <w:ilvl w:val="2"/>
          <w:numId w:val="50"/>
        </w:numPr>
        <w:spacing w:after="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NEC4 Engineering &amp; Construction Short Contract</w:t>
      </w:r>
    </w:p>
    <w:p w:rsidR="00000000" w:rsidDel="00000000" w:rsidP="00000000" w:rsidRDefault="00000000" w:rsidRPr="00000000" w14:paraId="00000416">
      <w:pPr>
        <w:widowControl w:val="0"/>
        <w:spacing w:after="0" w:line="240" w:lineRule="auto"/>
        <w:ind w:left="1701" w:right="-10" w:hanging="567"/>
        <w:jc w:val="left"/>
        <w:rPr>
          <w:rFonts w:ascii="Arial" w:cs="Arial" w:eastAsia="Arial" w:hAnsi="Arial"/>
        </w:rPr>
      </w:pPr>
      <w:r w:rsidDel="00000000" w:rsidR="00000000" w:rsidRPr="00000000">
        <w:rPr>
          <w:rtl w:val="0"/>
        </w:rPr>
      </w:r>
    </w:p>
    <w:p w:rsidR="00000000" w:rsidDel="00000000" w:rsidP="00000000" w:rsidRDefault="00000000" w:rsidRPr="00000000" w14:paraId="00000417">
      <w:pPr>
        <w:widowControl w:val="0"/>
        <w:numPr>
          <w:ilvl w:val="2"/>
          <w:numId w:val="50"/>
        </w:numPr>
        <w:spacing w:after="25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NEC3 Engineering and Construction Contract Options A, B, C, D, E &amp; F </w:t>
      </w:r>
    </w:p>
    <w:p w:rsidR="00000000" w:rsidDel="00000000" w:rsidP="00000000" w:rsidRDefault="00000000" w:rsidRPr="00000000" w14:paraId="00000418">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NEC3 Term Service Contract </w:t>
      </w:r>
    </w:p>
    <w:p w:rsidR="00000000" w:rsidDel="00000000" w:rsidP="00000000" w:rsidRDefault="00000000" w:rsidRPr="00000000" w14:paraId="00000419">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NEC3 Engineering &amp; Construction Short Contract</w:t>
      </w:r>
    </w:p>
    <w:p w:rsidR="00000000" w:rsidDel="00000000" w:rsidP="00000000" w:rsidRDefault="00000000" w:rsidRPr="00000000" w14:paraId="0000041A">
      <w:pPr>
        <w:widowControl w:val="0"/>
        <w:numPr>
          <w:ilvl w:val="2"/>
          <w:numId w:val="50"/>
        </w:numPr>
        <w:spacing w:after="25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NEC3 Professional Services Contract Options A, C, E &amp; G</w:t>
      </w:r>
    </w:p>
    <w:p w:rsidR="00000000" w:rsidDel="00000000" w:rsidP="00000000" w:rsidRDefault="00000000" w:rsidRPr="00000000" w14:paraId="0000041B">
      <w:pPr>
        <w:widowControl w:val="0"/>
        <w:numPr>
          <w:ilvl w:val="2"/>
          <w:numId w:val="50"/>
        </w:numPr>
        <w:spacing w:after="251" w:line="240"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PPC2000 (Amended 2013) Standard Form of Contract for Project Partnering </w:t>
      </w:r>
    </w:p>
    <w:p w:rsidR="00000000" w:rsidDel="00000000" w:rsidP="00000000" w:rsidRDefault="00000000" w:rsidRPr="00000000" w14:paraId="0000041C">
      <w:pPr>
        <w:widowControl w:val="0"/>
        <w:numPr>
          <w:ilvl w:val="2"/>
          <w:numId w:val="50"/>
        </w:numPr>
        <w:spacing w:after="26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TAC-1 Term Alliance Contract  </w:t>
      </w:r>
    </w:p>
    <w:p w:rsidR="00000000" w:rsidDel="00000000" w:rsidP="00000000" w:rsidRDefault="00000000" w:rsidRPr="00000000" w14:paraId="0000041D">
      <w:pPr>
        <w:widowControl w:val="0"/>
        <w:numPr>
          <w:ilvl w:val="2"/>
          <w:numId w:val="50"/>
        </w:numPr>
        <w:spacing w:after="261"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Engineering and Construction Short Contract (ECSC)</w:t>
      </w:r>
    </w:p>
    <w:p w:rsidR="00000000" w:rsidDel="00000000" w:rsidP="00000000" w:rsidRDefault="00000000" w:rsidRPr="00000000" w14:paraId="0000041E">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By agreement of all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any new form of published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41F">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SBCC Design and Build Contract for use in Scotland</w:t>
      </w:r>
    </w:p>
    <w:p w:rsidR="00000000" w:rsidDel="00000000" w:rsidP="00000000" w:rsidRDefault="00000000" w:rsidRPr="00000000" w14:paraId="00000420">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SBCC Minor Works Building Contract for use in Scotland</w:t>
      </w:r>
    </w:p>
    <w:p w:rsidR="00000000" w:rsidDel="00000000" w:rsidP="00000000" w:rsidRDefault="00000000" w:rsidRPr="00000000" w14:paraId="00000421">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SBCC Minor Works Building Contract with Contractors Design for use in Scotland</w:t>
      </w:r>
    </w:p>
    <w:p w:rsidR="00000000" w:rsidDel="00000000" w:rsidP="00000000" w:rsidRDefault="00000000" w:rsidRPr="00000000" w14:paraId="00000422">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SBCC Pre-Construction Services Agreement for use In Scotland (General Contractor)</w:t>
      </w:r>
    </w:p>
    <w:p w:rsidR="00000000" w:rsidDel="00000000" w:rsidP="00000000" w:rsidRDefault="00000000" w:rsidRPr="00000000" w14:paraId="00000423">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SBCC Constructing Excellence Contract for use in Scotland</w:t>
      </w:r>
    </w:p>
    <w:p w:rsidR="00000000" w:rsidDel="00000000" w:rsidP="00000000" w:rsidRDefault="00000000" w:rsidRPr="00000000" w14:paraId="00000424">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SBCC Standard Building Contract with Quantities for use in Scotland</w:t>
      </w:r>
    </w:p>
    <w:p w:rsidR="00000000" w:rsidDel="00000000" w:rsidP="00000000" w:rsidRDefault="00000000" w:rsidRPr="00000000" w14:paraId="00000425">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SBCC Standard Building Contract without Quantities for use in Scotland</w:t>
      </w:r>
    </w:p>
    <w:p w:rsidR="00000000" w:rsidDel="00000000" w:rsidP="00000000" w:rsidRDefault="00000000" w:rsidRPr="00000000" w14:paraId="00000426">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SBCC Standard Building Contract with Approximate Quantities for use in Scotland</w:t>
      </w:r>
    </w:p>
    <w:p w:rsidR="00000000" w:rsidDel="00000000" w:rsidP="00000000" w:rsidRDefault="00000000" w:rsidRPr="00000000" w14:paraId="00000427">
      <w:pPr>
        <w:widowControl w:val="0"/>
        <w:numPr>
          <w:ilvl w:val="2"/>
          <w:numId w:val="50"/>
        </w:numPr>
        <w:spacing w:after="234" w:line="259"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Schedule 5 Part 2 Hire Terms</w:t>
      </w:r>
    </w:p>
    <w:p w:rsidR="00000000" w:rsidDel="00000000" w:rsidP="00000000" w:rsidRDefault="00000000" w:rsidRPr="00000000" w14:paraId="00000428">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Boilerplate amends - The use of Standard Boilerplate Amendments will be decided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included in a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If selected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Standard Boilerplate Amendments are used to amend the standard forms of contract as listed in Schedule 5 Part 3.  An Additional Client can insert them into the standard forms of contract for adding conditions or amending wording.</w:t>
      </w:r>
    </w:p>
    <w:p w:rsidR="00000000" w:rsidDel="00000000" w:rsidP="00000000" w:rsidRDefault="00000000" w:rsidRPr="00000000" w14:paraId="00000429">
      <w:pPr>
        <w:widowControl w:val="0"/>
        <w:numPr>
          <w:ilvl w:val="2"/>
          <w:numId w:val="50"/>
        </w:numPr>
        <w:spacing w:after="234" w:line="259" w:lineRule="auto"/>
        <w:ind w:left="2127" w:right="-10" w:hanging="993"/>
        <w:jc w:val="left"/>
        <w:rPr>
          <w:rFonts w:ascii="Arial" w:cs="Arial" w:eastAsia="Arial" w:hAnsi="Arial"/>
        </w:rPr>
      </w:pPr>
      <w:r w:rsidDel="00000000" w:rsidR="00000000" w:rsidRPr="00000000">
        <w:rPr>
          <w:rFonts w:ascii="Arial" w:cs="Arial" w:eastAsia="Arial" w:hAnsi="Arial"/>
          <w:rtl w:val="0"/>
        </w:rPr>
        <w:t xml:space="preserve">MoD Defcons –The use of MOD Defcons will be decided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included in a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  The MoD Defcons listed in Schedule 5 Part 4 shall apply only in relation to Lot 5 (Defence) and may be updated from time to time.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can insert them into the standard forms of contract.</w:t>
      </w:r>
    </w:p>
    <w:p w:rsidR="00000000" w:rsidDel="00000000" w:rsidP="00000000" w:rsidRDefault="00000000" w:rsidRPr="00000000" w14:paraId="0000042A">
      <w:pPr>
        <w:widowControl w:val="0"/>
        <w:numPr>
          <w:ilvl w:val="1"/>
          <w:numId w:val="50"/>
        </w:numPr>
        <w:pBdr>
          <w:top w:space="0" w:sz="0" w:val="nil"/>
          <w:left w:space="0" w:sz="0" w:val="nil"/>
          <w:bottom w:space="0" w:sz="0" w:val="nil"/>
          <w:right w:space="0" w:sz="0" w:val="nil"/>
          <w:between w:space="0" w:sz="0" w:val="nil"/>
        </w:pBdr>
        <w:spacing w:after="267"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An additional </w:t>
      </w:r>
      <w:r w:rsidDel="00000000" w:rsidR="00000000" w:rsidRPr="00000000">
        <w:rPr>
          <w:rFonts w:ascii="Arial" w:cs="Arial" w:eastAsia="Arial" w:hAnsi="Arial"/>
          <w:i w:val="1"/>
          <w:rtl w:val="0"/>
        </w:rPr>
        <w:t xml:space="preserve">FAC-1 Framework Alliance Contract</w:t>
      </w:r>
      <w:r w:rsidDel="00000000" w:rsidR="00000000" w:rsidRPr="00000000">
        <w:rPr>
          <w:rFonts w:ascii="Arial" w:cs="Arial" w:eastAsia="Arial" w:hAnsi="Arial"/>
          <w:rtl w:val="0"/>
        </w:rPr>
        <w:t xml:space="preserve"> may be used in conjunction with any of the above forms if and where any one or more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propose to increase the potential for consistency, efficiency,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and lessons learned by integrating or connecting: </w:t>
      </w:r>
    </w:p>
    <w:p w:rsidR="00000000" w:rsidDel="00000000" w:rsidP="00000000" w:rsidRDefault="00000000" w:rsidRPr="00000000" w14:paraId="0000042B">
      <w:pPr>
        <w:widowControl w:val="0"/>
        <w:numPr>
          <w:ilvl w:val="2"/>
          <w:numId w:val="50"/>
        </w:numPr>
        <w:pBdr>
          <w:top w:space="0" w:sz="0" w:val="nil"/>
          <w:left w:space="0" w:sz="0" w:val="nil"/>
          <w:bottom w:space="0" w:sz="0" w:val="nil"/>
          <w:right w:space="0" w:sz="0" w:val="nil"/>
          <w:between w:space="0" w:sz="0" w:val="nil"/>
        </w:pBdr>
        <w:spacing w:after="14" w:line="266" w:lineRule="auto"/>
        <w:ind w:left="1843" w:right="-10" w:hanging="708"/>
        <w:jc w:val="left"/>
        <w:rPr>
          <w:rFonts w:ascii="Arial" w:cs="Arial" w:eastAsia="Arial" w:hAnsi="Arial"/>
        </w:rPr>
      </w:pPr>
      <w:r w:rsidDel="00000000" w:rsidR="00000000" w:rsidRPr="00000000">
        <w:rPr>
          <w:rFonts w:ascii="Arial" w:cs="Arial" w:eastAsia="Arial" w:hAnsi="Arial"/>
          <w:rtl w:val="0"/>
        </w:rPr>
        <w:t xml:space="preserve">A programme of work comprising more than one</w:t>
      </w:r>
      <w:r w:rsidDel="00000000" w:rsidR="00000000" w:rsidRPr="00000000">
        <w:rPr>
          <w:rFonts w:ascii="Arial" w:cs="Arial" w:eastAsia="Arial" w:hAnsi="Arial"/>
          <w:i w:val="1"/>
          <w:rtl w:val="0"/>
        </w:rPr>
        <w:t xml:space="preserve"> Project</w:t>
      </w:r>
      <w:r w:rsidDel="00000000" w:rsidR="00000000" w:rsidRPr="00000000">
        <w:rPr>
          <w:rFonts w:ascii="Arial" w:cs="Arial" w:eastAsia="Arial" w:hAnsi="Arial"/>
          <w:rtl w:val="0"/>
        </w:rPr>
        <w:t xml:space="preserve">, to be awarded to one or more </w:t>
      </w:r>
      <w:r w:rsidDel="00000000" w:rsidR="00000000" w:rsidRPr="00000000">
        <w:rPr>
          <w:rFonts w:ascii="Arial" w:cs="Arial" w:eastAsia="Arial" w:hAnsi="Arial"/>
          <w:i w:val="1"/>
          <w:rtl w:val="0"/>
        </w:rPr>
        <w:t xml:space="preserve">Supplier Alliance Members; or </w:t>
      </w:r>
      <w:r w:rsidDel="00000000" w:rsidR="00000000" w:rsidRPr="00000000">
        <w:rPr>
          <w:rtl w:val="0"/>
        </w:rPr>
      </w:r>
    </w:p>
    <w:p w:rsidR="00000000" w:rsidDel="00000000" w:rsidP="00000000" w:rsidRDefault="00000000" w:rsidRPr="00000000" w14:paraId="0000042C">
      <w:pPr>
        <w:widowControl w:val="0"/>
        <w:numPr>
          <w:ilvl w:val="2"/>
          <w:numId w:val="50"/>
        </w:numPr>
        <w:pBdr>
          <w:top w:space="0" w:sz="0" w:val="nil"/>
          <w:left w:space="0" w:sz="0" w:val="nil"/>
          <w:bottom w:space="0" w:sz="0" w:val="nil"/>
          <w:right w:space="0" w:sz="0" w:val="nil"/>
          <w:between w:space="0" w:sz="0" w:val="nil"/>
        </w:pBdr>
        <w:spacing w:after="14" w:line="266" w:lineRule="auto"/>
        <w:ind w:left="1843" w:right="-10" w:hanging="708"/>
        <w:jc w:val="left"/>
        <w:rPr>
          <w:rFonts w:ascii="Arial" w:cs="Arial" w:eastAsia="Arial" w:hAnsi="Arial"/>
        </w:rPr>
      </w:pPr>
      <w:r w:rsidDel="00000000" w:rsidR="00000000" w:rsidRPr="00000000">
        <w:rPr>
          <w:rFonts w:ascii="Arial" w:cs="Arial" w:eastAsia="Arial" w:hAnsi="Arial"/>
          <w:rtl w:val="0"/>
        </w:rPr>
        <w:t xml:space="preserve">The capital and operational phases of any one or more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to be awarded to one or more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for example as a whole life approach to procurement; or</w:t>
      </w:r>
    </w:p>
    <w:p w:rsidR="00000000" w:rsidDel="00000000" w:rsidP="00000000" w:rsidRDefault="00000000" w:rsidRPr="00000000" w14:paraId="0000042D">
      <w:pPr>
        <w:widowControl w:val="0"/>
        <w:numPr>
          <w:ilvl w:val="2"/>
          <w:numId w:val="50"/>
        </w:numPr>
        <w:pBdr>
          <w:top w:space="0" w:sz="0" w:val="nil"/>
          <w:left w:space="0" w:sz="0" w:val="nil"/>
          <w:bottom w:space="0" w:sz="0" w:val="nil"/>
          <w:right w:space="0" w:sz="0" w:val="nil"/>
          <w:between w:space="0" w:sz="0" w:val="nil"/>
        </w:pBdr>
        <w:spacing w:after="14" w:line="266" w:lineRule="auto"/>
        <w:ind w:left="1843" w:right="-10" w:hanging="708"/>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BIM</w:t>
      </w:r>
      <w:r w:rsidDel="00000000" w:rsidR="00000000" w:rsidRPr="00000000">
        <w:rPr>
          <w:rFonts w:ascii="Arial" w:cs="Arial" w:eastAsia="Arial" w:hAnsi="Arial"/>
          <w:rtl w:val="0"/>
        </w:rPr>
        <w:t xml:space="preserve"> contributions of one or more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other team members in relation to any one or more</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to be awarded to one or more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or </w:t>
      </w:r>
    </w:p>
    <w:p w:rsidR="00000000" w:rsidDel="00000000" w:rsidP="00000000" w:rsidRDefault="00000000" w:rsidRPr="00000000" w14:paraId="0000042E">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8"/>
        <w:jc w:val="left"/>
        <w:rPr>
          <w:rFonts w:ascii="Arial" w:cs="Arial" w:eastAsia="Arial" w:hAnsi="Arial"/>
        </w:rPr>
      </w:pPr>
      <w:r w:rsidDel="00000000" w:rsidR="00000000" w:rsidRPr="00000000">
        <w:rPr>
          <w:rFonts w:ascii="Arial" w:cs="Arial" w:eastAsia="Arial" w:hAnsi="Arial"/>
          <w:rtl w:val="0"/>
        </w:rPr>
        <w:t xml:space="preserve">The contributions of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used by different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on any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or programmes of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to be awarded to one or more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42F">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567"/>
        <w:jc w:val="left"/>
        <w:rPr>
          <w:rFonts w:ascii="Arial" w:cs="Arial" w:eastAsia="Arial" w:hAnsi="Arial"/>
        </w:rPr>
      </w:pP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procure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by early contractor involvement according to the recommendations of the </w:t>
      </w:r>
      <w:r w:rsidDel="00000000" w:rsidR="00000000" w:rsidRPr="00000000">
        <w:rPr>
          <w:rFonts w:ascii="Arial" w:cs="Arial" w:eastAsia="Arial" w:hAnsi="Arial"/>
          <w:i w:val="1"/>
          <w:rtl w:val="0"/>
        </w:rPr>
        <w:t xml:space="preserve">Government Construction Strategy</w:t>
      </w:r>
      <w:r w:rsidDel="00000000" w:rsidR="00000000" w:rsidRPr="00000000">
        <w:rPr>
          <w:rFonts w:ascii="Arial" w:cs="Arial" w:eastAsia="Arial" w:hAnsi="Arial"/>
          <w:rtl w:val="0"/>
        </w:rPr>
        <w:t xml:space="preserve"> (2011 and 2016): </w:t>
      </w:r>
    </w:p>
    <w:p w:rsidR="00000000" w:rsidDel="00000000" w:rsidP="00000000" w:rsidRDefault="00000000" w:rsidRPr="00000000" w14:paraId="00000430">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Using Two Stage Open Book under JCT2016 PSCA, NEC4 Option X22 or PPC2000 (amended 2013) </w:t>
      </w:r>
    </w:p>
    <w:p w:rsidR="00000000" w:rsidDel="00000000" w:rsidP="00000000" w:rsidRDefault="00000000" w:rsidRPr="00000000" w14:paraId="00000431">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Using Integrated Project Insurance under the JCT Constructing Excellence Contract 2016 or NEC4 Alliance Contract or PPC2000 (amended 2013)  </w:t>
      </w:r>
    </w:p>
    <w:p w:rsidR="00000000" w:rsidDel="00000000" w:rsidP="00000000" w:rsidRDefault="00000000" w:rsidRPr="00000000" w14:paraId="00000432">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Using Cost Led Procurement to seek added value proposals in any</w:t>
      </w:r>
      <w:r w:rsidDel="00000000" w:rsidR="00000000" w:rsidRPr="00000000">
        <w:rPr>
          <w:rFonts w:ascii="Arial" w:cs="Arial" w:eastAsia="Arial" w:hAnsi="Arial"/>
          <w:i w:val="1"/>
          <w:rtl w:val="0"/>
        </w:rPr>
        <w:t xml:space="preserve"> Competitive Award Procedure </w:t>
      </w:r>
      <w:r w:rsidDel="00000000" w:rsidR="00000000" w:rsidRPr="00000000">
        <w:rPr>
          <w:rtl w:val="0"/>
        </w:rPr>
      </w:r>
    </w:p>
    <w:p w:rsidR="00000000" w:rsidDel="00000000" w:rsidP="00000000" w:rsidRDefault="00000000" w:rsidRPr="00000000" w14:paraId="00000433">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567"/>
        <w:jc w:val="left"/>
        <w:rPr>
          <w:rFonts w:ascii="Arial" w:cs="Arial" w:eastAsia="Arial" w:hAnsi="Arial"/>
        </w:rPr>
      </w:pP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procure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through traditional appointments or design and build appointments, in each case using JCT2016 contracts, NEC4 contracts or PPC2000 (amended 2013)</w:t>
      </w:r>
    </w:p>
    <w:p w:rsidR="00000000" w:rsidDel="00000000" w:rsidP="00000000" w:rsidRDefault="00000000" w:rsidRPr="00000000" w14:paraId="00000434">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567"/>
        <w:jc w:val="left"/>
        <w:rPr>
          <w:rFonts w:ascii="Arial" w:cs="Arial" w:eastAsia="Arial" w:hAnsi="Arial"/>
        </w:rPr>
      </w:pP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use </w:t>
      </w:r>
      <w:r w:rsidDel="00000000" w:rsidR="00000000" w:rsidRPr="00000000">
        <w:rPr>
          <w:rFonts w:ascii="Arial" w:cs="Arial" w:eastAsia="Arial" w:hAnsi="Arial"/>
          <w:i w:val="1"/>
          <w:rtl w:val="0"/>
        </w:rPr>
        <w:t xml:space="preserve">BIM</w:t>
      </w:r>
      <w:r w:rsidDel="00000000" w:rsidR="00000000" w:rsidRPr="00000000">
        <w:rPr>
          <w:rFonts w:ascii="Arial" w:cs="Arial" w:eastAsia="Arial" w:hAnsi="Arial"/>
          <w:rtl w:val="0"/>
        </w:rPr>
        <w:t xml:space="preserve"> under any of the stated </w:t>
      </w:r>
      <w:r w:rsidDel="00000000" w:rsidR="00000000" w:rsidRPr="00000000">
        <w:rPr>
          <w:rFonts w:ascii="Arial" w:cs="Arial" w:eastAsia="Arial" w:hAnsi="Arial"/>
          <w:i w:val="1"/>
          <w:rtl w:val="0"/>
        </w:rPr>
        <w:t xml:space="preserve">Project Contract Conditions,</w:t>
      </w:r>
      <w:r w:rsidDel="00000000" w:rsidR="00000000" w:rsidRPr="00000000">
        <w:rPr>
          <w:rFonts w:ascii="Arial" w:cs="Arial" w:eastAsia="Arial" w:hAnsi="Arial"/>
          <w:rtl w:val="0"/>
        </w:rPr>
        <w:t xml:space="preserve"> with or without adoption of the CIC BIM Protocol Second Edition 2018 </w:t>
      </w:r>
    </w:p>
    <w:p w:rsidR="00000000" w:rsidDel="00000000" w:rsidP="00000000" w:rsidRDefault="00000000" w:rsidRPr="00000000" w14:paraId="00000435">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567"/>
        <w:jc w:val="left"/>
        <w:rPr>
          <w:rFonts w:ascii="Arial" w:cs="Arial" w:eastAsia="Arial" w:hAnsi="Arial"/>
        </w:rPr>
      </w:pP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provide for creation of </w:t>
      </w:r>
      <w:r w:rsidDel="00000000" w:rsidR="00000000" w:rsidRPr="00000000">
        <w:rPr>
          <w:rFonts w:ascii="Arial" w:cs="Arial" w:eastAsia="Arial" w:hAnsi="Arial"/>
          <w:i w:val="1"/>
          <w:rtl w:val="0"/>
        </w:rPr>
        <w:t xml:space="preserve">Project Bank Accounts</w:t>
      </w:r>
      <w:r w:rsidDel="00000000" w:rsidR="00000000" w:rsidRPr="00000000">
        <w:rPr>
          <w:rFonts w:ascii="Arial" w:cs="Arial" w:eastAsia="Arial" w:hAnsi="Arial"/>
          <w:rtl w:val="0"/>
        </w:rPr>
        <w:t xml:space="preserve"> under any of the stated </w:t>
      </w:r>
      <w:r w:rsidDel="00000000" w:rsidR="00000000" w:rsidRPr="00000000">
        <w:rPr>
          <w:rFonts w:ascii="Arial" w:cs="Arial" w:eastAsia="Arial" w:hAnsi="Arial"/>
          <w:i w:val="1"/>
          <w:rtl w:val="0"/>
        </w:rPr>
        <w:t xml:space="preserve">Project Contract Conditions </w:t>
      </w:r>
      <w:r w:rsidDel="00000000" w:rsidR="00000000" w:rsidRPr="00000000">
        <w:rPr>
          <w:rFonts w:ascii="Arial" w:cs="Arial" w:eastAsia="Arial" w:hAnsi="Arial"/>
          <w:rtl w:val="0"/>
        </w:rPr>
        <w:t xml:space="preserve">as described in</w:t>
      </w:r>
      <w:r w:rsidDel="00000000" w:rsidR="00000000" w:rsidRPr="00000000">
        <w:rPr>
          <w:rFonts w:ascii="Arial" w:cs="Arial" w:eastAsia="Arial" w:hAnsi="Arial"/>
          <w:i w:val="1"/>
          <w:rtl w:val="0"/>
        </w:rPr>
        <w:t xml:space="preserve"> </w:t>
      </w:r>
      <w:hyperlink r:id="rId34">
        <w:r w:rsidDel="00000000" w:rsidR="00000000" w:rsidRPr="00000000">
          <w:rPr>
            <w:rFonts w:ascii="Arial" w:cs="Arial" w:eastAsia="Arial" w:hAnsi="Arial"/>
            <w:color w:val="0000ff"/>
            <w:u w:val="single"/>
            <w:rtl w:val="0"/>
          </w:rPr>
          <w:t xml:space="preserve">https://assets.publishing.service.gov.uk/government/uploads/system/uploads/attachment_data/file/62117/Project-Bank-Accounts-briefing.pdf</w:t>
        </w:r>
      </w:hyperlink>
      <w:r w:rsidDel="00000000" w:rsidR="00000000" w:rsidRPr="00000000">
        <w:rPr>
          <w:rtl w:val="0"/>
        </w:rPr>
      </w:r>
    </w:p>
    <w:p w:rsidR="00000000" w:rsidDel="00000000" w:rsidP="00000000" w:rsidRDefault="00000000" w:rsidRPr="00000000" w14:paraId="00000436">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567"/>
        <w:jc w:val="left"/>
        <w:rPr>
          <w:rFonts w:ascii="Arial" w:cs="Arial" w:eastAsia="Arial" w:hAnsi="Arial"/>
        </w:rPr>
      </w:pP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may use amendments to standard form </w:t>
      </w:r>
      <w:r w:rsidDel="00000000" w:rsidR="00000000" w:rsidRPr="00000000">
        <w:rPr>
          <w:rFonts w:ascii="Arial" w:cs="Arial" w:eastAsia="Arial" w:hAnsi="Arial"/>
          <w:i w:val="1"/>
          <w:rtl w:val="0"/>
        </w:rPr>
        <w:t xml:space="preserve">Project Contract Conditions</w:t>
      </w:r>
      <w:r w:rsidDel="00000000" w:rsidR="00000000" w:rsidRPr="00000000">
        <w:rPr>
          <w:rFonts w:ascii="Arial" w:cs="Arial" w:eastAsia="Arial" w:hAnsi="Arial"/>
          <w:rtl w:val="0"/>
        </w:rPr>
        <w:t xml:space="preserve"> as set out in the schedule 5 Part 3 Standard Boilerplate Amendments that form part of the </w:t>
      </w:r>
      <w:r w:rsidDel="00000000" w:rsidR="00000000" w:rsidRPr="00000000">
        <w:rPr>
          <w:rFonts w:ascii="Arial" w:cs="Arial" w:eastAsia="Arial" w:hAnsi="Arial"/>
          <w:i w:val="1"/>
          <w:rtl w:val="0"/>
        </w:rPr>
        <w:t xml:space="preserve">Template Project Documents.</w:t>
      </w:r>
      <w:r w:rsidDel="00000000" w:rsidR="00000000" w:rsidRPr="00000000">
        <w:rPr>
          <w:rtl w:val="0"/>
        </w:rPr>
      </w:r>
    </w:p>
    <w:p w:rsidR="00000000" w:rsidDel="00000000" w:rsidP="00000000" w:rsidRDefault="00000000" w:rsidRPr="00000000" w14:paraId="00000437">
      <w:pPr>
        <w:widowControl w:val="0"/>
        <w:numPr>
          <w:ilvl w:val="1"/>
          <w:numId w:val="50"/>
        </w:numPr>
        <w:pBdr>
          <w:top w:space="0" w:sz="0" w:val="nil"/>
          <w:left w:space="0" w:sz="0" w:val="nil"/>
          <w:bottom w:space="0" w:sz="0" w:val="nil"/>
          <w:right w:space="0" w:sz="0" w:val="nil"/>
          <w:between w:space="0" w:sz="0" w:val="nil"/>
        </w:pBdr>
        <w:spacing w:after="120" w:line="240" w:lineRule="auto"/>
        <w:ind w:left="1134" w:right="-11" w:hanging="709"/>
        <w:jc w:val="left"/>
        <w:rPr>
          <w:rFonts w:ascii="Arial" w:cs="Arial" w:eastAsia="Arial" w:hAnsi="Arial"/>
        </w:rPr>
      </w:pPr>
      <w:r w:rsidDel="00000000" w:rsidR="00000000" w:rsidRPr="00000000">
        <w:rPr>
          <w:rFonts w:ascii="Arial" w:cs="Arial" w:eastAsia="Arial" w:hAnsi="Arial"/>
          <w:rtl w:val="0"/>
        </w:rPr>
        <w:t xml:space="preserve">In selecting a standard form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be entitled to incorporate appropriate amendments and additions that reflect its requirements in relation to each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including but not limited to: </w:t>
      </w:r>
    </w:p>
    <w:p w:rsidR="00000000" w:rsidDel="00000000" w:rsidP="00000000" w:rsidRDefault="00000000" w:rsidRPr="00000000" w14:paraId="00000438">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Pricing options, for example those available under NEC4 Options A, B, C, D, E and F </w:t>
      </w:r>
    </w:p>
    <w:p w:rsidR="00000000" w:rsidDel="00000000" w:rsidP="00000000" w:rsidRDefault="00000000" w:rsidRPr="00000000" w14:paraId="00000439">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Programme options, for example the Information Release Schedule available under JCT2016 </w:t>
      </w:r>
    </w:p>
    <w:p w:rsidR="00000000" w:rsidDel="00000000" w:rsidP="00000000" w:rsidRDefault="00000000" w:rsidRPr="00000000" w14:paraId="0000043A">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Early contractor involvement as built into the PPC2000 standard form and as available under the JCT PCSA 2016 and under NEC4 Option X22 in respect of Options C and E </w:t>
      </w:r>
    </w:p>
    <w:p w:rsidR="00000000" w:rsidDel="00000000" w:rsidP="00000000" w:rsidRDefault="00000000" w:rsidRPr="00000000" w14:paraId="0000043B">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Options to amend the duty of care, for example under NEC4 Option X15 and PPC 2000 (amended 2013) clause 22 </w:t>
      </w:r>
    </w:p>
    <w:p w:rsidR="00000000" w:rsidDel="00000000" w:rsidP="00000000" w:rsidRDefault="00000000" w:rsidRPr="00000000" w14:paraId="0000043C">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Options to extend the duty of care by creation of third-party rights, under the CTPRA and under collateral warranties  </w:t>
      </w:r>
    </w:p>
    <w:p w:rsidR="00000000" w:rsidDel="00000000" w:rsidP="00000000" w:rsidRDefault="00000000" w:rsidRPr="00000000" w14:paraId="0000043D">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Options as to bonds, for example under JCT2016 clauses 4.7,4.16 and 4.18 and Schedule 6</w:t>
      </w:r>
    </w:p>
    <w:p w:rsidR="00000000" w:rsidDel="00000000" w:rsidP="00000000" w:rsidRDefault="00000000" w:rsidRPr="00000000" w14:paraId="0000043E">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The option to require a parent company guarantee in a form equivalent to that set out in Schedule 11 </w:t>
      </w:r>
    </w:p>
    <w:p w:rsidR="00000000" w:rsidDel="00000000" w:rsidP="00000000" w:rsidRDefault="00000000" w:rsidRPr="00000000" w14:paraId="0000043F">
      <w:pPr>
        <w:widowControl w:val="0"/>
        <w:numPr>
          <w:ilvl w:val="2"/>
          <w:numId w:val="50"/>
        </w:numPr>
        <w:pBdr>
          <w:top w:space="0" w:sz="0" w:val="nil"/>
          <w:left w:space="0" w:sz="0" w:val="nil"/>
          <w:bottom w:space="0" w:sz="0" w:val="nil"/>
          <w:right w:space="0" w:sz="0" w:val="nil"/>
          <w:between w:space="0" w:sz="0" w:val="nil"/>
        </w:pBdr>
        <w:spacing w:after="120" w:line="240" w:lineRule="auto"/>
        <w:ind w:left="1843" w:right="-11" w:hanging="709"/>
        <w:jc w:val="left"/>
        <w:rPr>
          <w:rFonts w:ascii="Arial" w:cs="Arial" w:eastAsia="Arial" w:hAnsi="Arial"/>
        </w:rPr>
      </w:pPr>
      <w:r w:rsidDel="00000000" w:rsidR="00000000" w:rsidRPr="00000000">
        <w:rPr>
          <w:rFonts w:ascii="Arial" w:cs="Arial" w:eastAsia="Arial" w:hAnsi="Arial"/>
          <w:rtl w:val="0"/>
        </w:rPr>
        <w:t xml:space="preserve">Dispute resolution options, such as the NEC4 Dispute Avoidance Board and PPC2000 (amended 2013) Conciliation. </w:t>
      </w:r>
    </w:p>
    <w:p w:rsidR="00000000" w:rsidDel="00000000" w:rsidP="00000000" w:rsidRDefault="00000000" w:rsidRPr="00000000" w14:paraId="00000440">
      <w:pPr>
        <w:spacing w:after="213" w:line="259" w:lineRule="auto"/>
        <w:ind w:left="720"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41">
      <w:pPr>
        <w:spacing w:after="0" w:line="259" w:lineRule="auto"/>
        <w:ind w:left="0" w:right="-292" w:firstLine="0"/>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SCHEDULE 5 </w:t>
      </w:r>
    </w:p>
    <w:p w:rsidR="00000000" w:rsidDel="00000000" w:rsidP="00000000" w:rsidRDefault="00000000" w:rsidRPr="00000000" w14:paraId="00000442">
      <w:pPr>
        <w:spacing w:after="0" w:line="259" w:lineRule="auto"/>
        <w:ind w:left="0" w:right="-292" w:firstLine="0"/>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PART 2</w:t>
      </w:r>
    </w:p>
    <w:p w:rsidR="00000000" w:rsidDel="00000000" w:rsidP="00000000" w:rsidRDefault="00000000" w:rsidRPr="00000000" w14:paraId="00000443">
      <w:pPr>
        <w:spacing w:after="0" w:line="259" w:lineRule="auto"/>
        <w:ind w:left="0" w:right="-292" w:firstLine="0"/>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HIRE TERMS </w:t>
      </w:r>
    </w:p>
    <w:p w:rsidR="00000000" w:rsidDel="00000000" w:rsidP="00000000" w:rsidRDefault="00000000" w:rsidRPr="00000000" w14:paraId="00000444">
      <w:pPr>
        <w:pStyle w:val="Heading1"/>
        <w:keepLines w:val="0"/>
        <w:numPr>
          <w:ilvl w:val="0"/>
          <w:numId w:val="48"/>
        </w:numPr>
        <w:spacing w:after="120" w:before="320" w:line="240" w:lineRule="auto"/>
        <w:ind w:left="851" w:right="-10" w:hanging="567"/>
        <w:jc w:val="left"/>
        <w:rPr>
          <w:rFonts w:ascii="Arial" w:cs="Arial" w:eastAsia="Arial" w:hAnsi="Arial"/>
          <w:smallCaps w:val="1"/>
        </w:rPr>
      </w:pPr>
      <w:r w:rsidDel="00000000" w:rsidR="00000000" w:rsidRPr="00000000">
        <w:rPr>
          <w:rFonts w:ascii="Arial" w:cs="Arial" w:eastAsia="Arial" w:hAnsi="Arial"/>
          <w:rtl w:val="0"/>
        </w:rPr>
        <w:t xml:space="preserve">Introduction</w:t>
      </w:r>
      <w:r w:rsidDel="00000000" w:rsidR="00000000" w:rsidRPr="00000000">
        <w:rPr>
          <w:rtl w:val="0"/>
        </w:rPr>
      </w:r>
    </w:p>
    <w:p w:rsidR="00000000" w:rsidDel="00000000" w:rsidP="00000000" w:rsidRDefault="00000000" w:rsidRPr="00000000" w14:paraId="00000445">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These are the </w:t>
      </w:r>
      <w:r w:rsidDel="00000000" w:rsidR="00000000" w:rsidRPr="00000000">
        <w:rPr>
          <w:rFonts w:ascii="Arial" w:cs="Arial" w:eastAsia="Arial" w:hAnsi="Arial"/>
          <w:b w:val="0"/>
          <w:i w:val="1"/>
          <w:rtl w:val="0"/>
        </w:rPr>
        <w:t xml:space="preserve">Project Contract</w:t>
      </w:r>
      <w:r w:rsidDel="00000000" w:rsidR="00000000" w:rsidRPr="00000000">
        <w:rPr>
          <w:rFonts w:ascii="Arial" w:cs="Arial" w:eastAsia="Arial" w:hAnsi="Arial"/>
          <w:b w:val="0"/>
          <w:rtl w:val="0"/>
        </w:rPr>
        <w:t xml:space="preserve"> Conditions (</w:t>
      </w:r>
      <w:r w:rsidDel="00000000" w:rsidR="00000000" w:rsidRPr="00000000">
        <w:rPr>
          <w:rFonts w:ascii="Arial" w:cs="Arial" w:eastAsia="Arial" w:hAnsi="Arial"/>
          <w:rtl w:val="0"/>
        </w:rPr>
        <w:t xml:space="preserve">Conditions</w:t>
      </w:r>
      <w:r w:rsidDel="00000000" w:rsidR="00000000" w:rsidRPr="00000000">
        <w:rPr>
          <w:rFonts w:ascii="Arial" w:cs="Arial" w:eastAsia="Arial" w:hAnsi="Arial"/>
          <w:b w:val="0"/>
          <w:rtl w:val="0"/>
        </w:rPr>
        <w:t xml:space="preserve">) applying to </w:t>
      </w:r>
      <w:r w:rsidDel="00000000" w:rsidR="00000000" w:rsidRPr="00000000">
        <w:rPr>
          <w:rFonts w:ascii="Arial" w:cs="Arial" w:eastAsia="Arial" w:hAnsi="Arial"/>
          <w:b w:val="0"/>
          <w:i w:val="1"/>
          <w:rtl w:val="0"/>
        </w:rPr>
        <w:t xml:space="preserve">Project Contracts</w:t>
      </w:r>
      <w:r w:rsidDel="00000000" w:rsidR="00000000" w:rsidRPr="00000000">
        <w:rPr>
          <w:rFonts w:ascii="Arial" w:cs="Arial" w:eastAsia="Arial" w:hAnsi="Arial"/>
          <w:b w:val="0"/>
          <w:rtl w:val="0"/>
        </w:rPr>
        <w:t xml:space="preserve"> for the hire of pre-manufactured primary structural systems and associated services (</w:t>
      </w:r>
      <w:r w:rsidDel="00000000" w:rsidR="00000000" w:rsidRPr="00000000">
        <w:rPr>
          <w:rFonts w:ascii="Arial" w:cs="Arial" w:eastAsia="Arial" w:hAnsi="Arial"/>
          <w:rtl w:val="0"/>
        </w:rPr>
        <w:t xml:space="preserve">Project Services</w:t>
      </w:r>
      <w:r w:rsidDel="00000000" w:rsidR="00000000" w:rsidRPr="00000000">
        <w:rPr>
          <w:rFonts w:ascii="Arial" w:cs="Arial" w:eastAsia="Arial" w:hAnsi="Arial"/>
          <w:b w:val="0"/>
          <w:rtl w:val="0"/>
        </w:rPr>
        <w:t xml:space="preserve">) under the Framework Alliance Contract by a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(which for the purposes of this Schedule includes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who may require the </w:t>
      </w:r>
      <w:r w:rsidDel="00000000" w:rsidR="00000000" w:rsidRPr="00000000">
        <w:rPr>
          <w:rFonts w:ascii="Arial" w:cs="Arial" w:eastAsia="Arial" w:hAnsi="Arial"/>
          <w:b w:val="0"/>
          <w:i w:val="1"/>
          <w:rtl w:val="0"/>
        </w:rPr>
        <w:t xml:space="preserve">Alliance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Manager</w:t>
      </w:r>
      <w:r w:rsidDel="00000000" w:rsidR="00000000" w:rsidRPr="00000000">
        <w:rPr>
          <w:rFonts w:ascii="Arial" w:cs="Arial" w:eastAsia="Arial" w:hAnsi="Arial"/>
          <w:b w:val="0"/>
          <w:rtl w:val="0"/>
        </w:rPr>
        <w:t xml:space="preserve"> to issue a Project Brief relating to requirements).</w:t>
      </w:r>
      <w:r w:rsidDel="00000000" w:rsidR="00000000" w:rsidRPr="00000000">
        <w:rPr>
          <w:rtl w:val="0"/>
        </w:rPr>
      </w:r>
    </w:p>
    <w:p w:rsidR="00000000" w:rsidDel="00000000" w:rsidP="00000000" w:rsidRDefault="00000000" w:rsidRPr="00000000" w14:paraId="00000446">
      <w:pPr>
        <w:pStyle w:val="Heading2"/>
        <w:keepNext w:val="0"/>
        <w:keepLines w:val="0"/>
        <w:numPr>
          <w:ilvl w:val="1"/>
          <w:numId w:val="48"/>
        </w:numPr>
        <w:tabs>
          <w:tab w:val="left" w:leader="none" w:pos="2268"/>
        </w:tabs>
        <w:spacing w:after="120" w:before="280" w:line="240" w:lineRule="auto"/>
        <w:ind w:left="1134" w:right="-10" w:hanging="720"/>
        <w:jc w:val="left"/>
        <w:rPr>
          <w:rFonts w:ascii="Arial" w:cs="Arial" w:eastAsia="Arial" w:hAnsi="Arial"/>
        </w:rPr>
      </w:pPr>
      <w:r w:rsidDel="00000000" w:rsidR="00000000" w:rsidRPr="00000000">
        <w:rPr>
          <w:rFonts w:ascii="Arial" w:cs="Arial" w:eastAsia="Arial" w:hAnsi="Arial"/>
          <w:b w:val="0"/>
          <w:rtl w:val="0"/>
        </w:rPr>
        <w:t xml:space="preserve">These Conditions must be used where the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or </w:t>
      </w:r>
      <w:r w:rsidDel="00000000" w:rsidR="00000000" w:rsidRPr="00000000">
        <w:rPr>
          <w:rFonts w:ascii="Arial" w:cs="Arial" w:eastAsia="Arial" w:hAnsi="Arial"/>
          <w:b w:val="0"/>
          <w:i w:val="1"/>
          <w:rtl w:val="0"/>
        </w:rPr>
        <w:t xml:space="preserve">Additional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wishes to hire pre-manufactured primary structural systems.</w:t>
      </w:r>
      <w:r w:rsidDel="00000000" w:rsidR="00000000" w:rsidRPr="00000000">
        <w:rPr>
          <w:rtl w:val="0"/>
        </w:rPr>
      </w:r>
    </w:p>
    <w:p w:rsidR="00000000" w:rsidDel="00000000" w:rsidP="00000000" w:rsidRDefault="00000000" w:rsidRPr="00000000" w14:paraId="00000447">
      <w:pPr>
        <w:pStyle w:val="Heading2"/>
        <w:keepNext w:val="0"/>
        <w:keepLines w:val="0"/>
        <w:numPr>
          <w:ilvl w:val="1"/>
          <w:numId w:val="48"/>
        </w:numPr>
        <w:tabs>
          <w:tab w:val="left" w:leader="none" w:pos="2268"/>
        </w:tabs>
        <w:spacing w:after="120" w:before="280" w:line="240" w:lineRule="auto"/>
        <w:ind w:left="1134" w:right="-10" w:hanging="720"/>
        <w:jc w:val="left"/>
        <w:rPr>
          <w:rFonts w:ascii="Arial" w:cs="Arial" w:eastAsia="Arial" w:hAnsi="Arial"/>
        </w:rPr>
      </w:pPr>
      <w:r w:rsidDel="00000000" w:rsidR="00000000" w:rsidRPr="00000000">
        <w:rPr>
          <w:rFonts w:ascii="Arial" w:cs="Arial" w:eastAsia="Arial" w:hAnsi="Arial"/>
          <w:b w:val="0"/>
          <w:rtl w:val="0"/>
        </w:rPr>
        <w:t xml:space="preserve">References to </w:t>
      </w:r>
      <w:r w:rsidDel="00000000" w:rsidR="00000000" w:rsidRPr="00000000">
        <w:rPr>
          <w:rFonts w:ascii="Arial" w:cs="Arial" w:eastAsia="Arial" w:hAnsi="Arial"/>
          <w:b w:val="0"/>
          <w:i w:val="1"/>
          <w:rtl w:val="0"/>
        </w:rPr>
        <w:t xml:space="preserve">Additional Client </w:t>
      </w:r>
      <w:r w:rsidDel="00000000" w:rsidR="00000000" w:rsidRPr="00000000">
        <w:rPr>
          <w:rFonts w:ascii="Arial" w:cs="Arial" w:eastAsia="Arial" w:hAnsi="Arial"/>
          <w:b w:val="0"/>
          <w:rtl w:val="0"/>
        </w:rPr>
        <w:t xml:space="preserve">in these Conditions shall be deemed to include the </w:t>
      </w:r>
      <w:r w:rsidDel="00000000" w:rsidR="00000000" w:rsidRPr="00000000">
        <w:rPr>
          <w:rFonts w:ascii="Arial" w:cs="Arial" w:eastAsia="Arial" w:hAnsi="Arial"/>
          <w:b w:val="0"/>
          <w:i w:val="1"/>
          <w:rtl w:val="0"/>
        </w:rPr>
        <w:t xml:space="preserve">Client.</w:t>
      </w:r>
      <w:r w:rsidDel="00000000" w:rsidR="00000000" w:rsidRPr="00000000">
        <w:rPr>
          <w:rtl w:val="0"/>
        </w:rPr>
      </w:r>
    </w:p>
    <w:p w:rsidR="00000000" w:rsidDel="00000000" w:rsidP="00000000" w:rsidRDefault="00000000" w:rsidRPr="00000000" w14:paraId="00000448">
      <w:pPr>
        <w:pStyle w:val="Heading1"/>
        <w:keepLines w:val="0"/>
        <w:numPr>
          <w:ilvl w:val="0"/>
          <w:numId w:val="48"/>
        </w:numPr>
        <w:spacing w:after="120" w:before="320" w:line="240" w:lineRule="auto"/>
        <w:ind w:left="851" w:right="-10" w:hanging="567"/>
        <w:jc w:val="left"/>
        <w:rPr>
          <w:rFonts w:ascii="Arial" w:cs="Arial" w:eastAsia="Arial" w:hAnsi="Arial"/>
          <w:smallCaps w:val="1"/>
        </w:rPr>
      </w:pPr>
      <w:r w:rsidDel="00000000" w:rsidR="00000000" w:rsidRPr="00000000">
        <w:rPr>
          <w:rFonts w:ascii="Arial" w:cs="Arial" w:eastAsia="Arial" w:hAnsi="Arial"/>
          <w:rtl w:val="0"/>
        </w:rPr>
        <w:t xml:space="preserve">Definitions</w:t>
      </w:r>
      <w:r w:rsidDel="00000000" w:rsidR="00000000" w:rsidRPr="00000000">
        <w:rPr>
          <w:rtl w:val="0"/>
        </w:rPr>
      </w:r>
    </w:p>
    <w:p w:rsidR="00000000" w:rsidDel="00000000" w:rsidP="00000000" w:rsidRDefault="00000000" w:rsidRPr="00000000" w14:paraId="0000044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In addition to the defined terms in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and those in paragraph 1, in these Conditions the following terms have the following meanings unless the context otherwise requires.</w:t>
      </w:r>
      <w:r w:rsidDel="00000000" w:rsidR="00000000" w:rsidRPr="00000000">
        <w:rPr>
          <w:rtl w:val="0"/>
        </w:rPr>
      </w:r>
    </w:p>
    <w:p w:rsidR="00000000" w:rsidDel="00000000" w:rsidP="00000000" w:rsidRDefault="00000000" w:rsidRPr="00000000" w14:paraId="0000044A">
      <w:pPr>
        <w:widowControl w:val="0"/>
        <w:spacing w:after="120" w:line="240" w:lineRule="auto"/>
        <w:ind w:left="1134" w:right="-10" w:firstLine="0"/>
        <w:jc w:val="left"/>
        <w:rPr>
          <w:rFonts w:ascii="Arial" w:cs="Arial" w:eastAsia="Arial" w:hAnsi="Arial"/>
          <w:b w:val="1"/>
        </w:rPr>
      </w:pPr>
      <w:bookmarkStart w:colFirst="0" w:colLast="0" w:name="_3dy6vkm" w:id="6"/>
      <w:bookmarkEnd w:id="6"/>
      <w:r w:rsidDel="00000000" w:rsidR="00000000" w:rsidRPr="00000000">
        <w:rPr>
          <w:rFonts w:ascii="Arial" w:cs="Arial" w:eastAsia="Arial" w:hAnsi="Arial"/>
          <w:b w:val="1"/>
          <w:rtl w:val="0"/>
        </w:rPr>
        <w:t xml:space="preserve">2D Primary Structural System </w:t>
      </w:r>
      <w:r w:rsidDel="00000000" w:rsidR="00000000" w:rsidRPr="00000000">
        <w:rPr>
          <w:rFonts w:ascii="Arial" w:cs="Arial" w:eastAsia="Arial" w:hAnsi="Arial"/>
          <w:rtl w:val="0"/>
        </w:rPr>
        <w:t xml:space="preserve">is 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systemised approach using flat panel units used for basic floor, wall and roof structures of varying materials which are produced in a factory environment and assembled at the final workplace to produce a final three-dimensional structure.</w:t>
      </w:r>
      <w:r w:rsidDel="00000000" w:rsidR="00000000" w:rsidRPr="00000000">
        <w:rPr>
          <w:rtl w:val="0"/>
        </w:rPr>
      </w:r>
    </w:p>
    <w:p w:rsidR="00000000" w:rsidDel="00000000" w:rsidP="00000000" w:rsidRDefault="00000000" w:rsidRPr="00000000" w14:paraId="0000044B">
      <w:pPr>
        <w:widowControl w:val="0"/>
        <w:spacing w:after="120" w:line="240" w:lineRule="auto"/>
        <w:ind w:left="1134" w:right="-10" w:firstLine="0"/>
        <w:jc w:val="left"/>
        <w:rPr>
          <w:rFonts w:ascii="Arial" w:cs="Arial" w:eastAsia="Arial" w:hAnsi="Arial"/>
          <w:b w:val="1"/>
        </w:rPr>
      </w:pPr>
      <w:r w:rsidDel="00000000" w:rsidR="00000000" w:rsidRPr="00000000">
        <w:rPr>
          <w:rFonts w:ascii="Arial" w:cs="Arial" w:eastAsia="Arial" w:hAnsi="Arial"/>
          <w:b w:val="1"/>
          <w:rtl w:val="0"/>
        </w:rPr>
        <w:t xml:space="preserve">3D Primary Structural System </w:t>
      </w:r>
      <w:r w:rsidDel="00000000" w:rsidR="00000000" w:rsidRPr="00000000">
        <w:rPr>
          <w:rFonts w:ascii="Arial" w:cs="Arial" w:eastAsia="Arial" w:hAnsi="Arial"/>
          <w:rtl w:val="0"/>
        </w:rPr>
        <w:t xml:space="preserve">is a systemised approach based on volumetric construction involving the production of three- dimensional units in controlled factory conditions prior to final installation.</w:t>
      </w:r>
      <w:r w:rsidDel="00000000" w:rsidR="00000000" w:rsidRPr="00000000">
        <w:rPr>
          <w:rtl w:val="0"/>
        </w:rPr>
      </w:r>
    </w:p>
    <w:p w:rsidR="00000000" w:rsidDel="00000000" w:rsidP="00000000" w:rsidRDefault="00000000" w:rsidRPr="00000000" w14:paraId="0000044C">
      <w:pPr>
        <w:widowControl w:val="0"/>
        <w:spacing w:after="120" w:line="240" w:lineRule="auto"/>
        <w:ind w:left="1134" w:right="-10" w:firstLine="0"/>
        <w:jc w:val="left"/>
        <w:rPr>
          <w:rFonts w:ascii="Arial" w:cs="Arial" w:eastAsia="Arial" w:hAnsi="Arial"/>
          <w:b w:val="1"/>
        </w:rPr>
      </w:pPr>
      <w:r w:rsidDel="00000000" w:rsidR="00000000" w:rsidRPr="00000000">
        <w:rPr>
          <w:rFonts w:ascii="Arial" w:cs="Arial" w:eastAsia="Arial" w:hAnsi="Arial"/>
          <w:b w:val="1"/>
          <w:rtl w:val="0"/>
        </w:rPr>
        <w:t xml:space="preserve">Condition Summary: </w:t>
      </w:r>
      <w:r w:rsidDel="00000000" w:rsidR="00000000" w:rsidRPr="00000000">
        <w:rPr>
          <w:rFonts w:ascii="Arial" w:cs="Arial" w:eastAsia="Arial" w:hAnsi="Arial"/>
          <w:rtl w:val="0"/>
        </w:rPr>
        <w:t xml:space="preserve">has the meaning given to it in paragraph 7.10.</w:t>
      </w:r>
      <w:r w:rsidDel="00000000" w:rsidR="00000000" w:rsidRPr="00000000">
        <w:rPr>
          <w:rtl w:val="0"/>
        </w:rPr>
      </w:r>
    </w:p>
    <w:p w:rsidR="00000000" w:rsidDel="00000000" w:rsidP="00000000" w:rsidRDefault="00000000" w:rsidRPr="00000000" w14:paraId="0000044D">
      <w:pPr>
        <w:widowControl w:val="0"/>
        <w:spacing w:after="120" w:line="240" w:lineRule="auto"/>
        <w:ind w:left="1134" w:right="-10" w:firstLine="0"/>
        <w:jc w:val="left"/>
        <w:rPr>
          <w:rFonts w:ascii="Arial" w:cs="Arial" w:eastAsia="Arial" w:hAnsi="Arial"/>
        </w:rPr>
      </w:pPr>
      <w:r w:rsidDel="00000000" w:rsidR="00000000" w:rsidRPr="00000000">
        <w:rPr>
          <w:rFonts w:ascii="Arial" w:cs="Arial" w:eastAsia="Arial" w:hAnsi="Arial"/>
          <w:b w:val="1"/>
          <w:rtl w:val="0"/>
        </w:rPr>
        <w:t xml:space="preserve">Conditions: </w:t>
      </w:r>
      <w:r w:rsidDel="00000000" w:rsidR="00000000" w:rsidRPr="00000000">
        <w:rPr>
          <w:rFonts w:ascii="Arial" w:cs="Arial" w:eastAsia="Arial" w:hAnsi="Arial"/>
          <w:rtl w:val="0"/>
        </w:rPr>
        <w:t xml:space="preserve">has the meaning given to it in paragraph 1.1.</w:t>
      </w:r>
    </w:p>
    <w:p w:rsidR="00000000" w:rsidDel="00000000" w:rsidP="00000000" w:rsidRDefault="00000000" w:rsidRPr="00000000" w14:paraId="0000044E">
      <w:pPr>
        <w:widowControl w:val="0"/>
        <w:spacing w:after="120" w:line="240" w:lineRule="auto"/>
        <w:ind w:left="1134" w:right="-10" w:firstLine="0"/>
        <w:jc w:val="left"/>
        <w:rPr>
          <w:rFonts w:ascii="Arial" w:cs="Arial" w:eastAsia="Arial" w:hAnsi="Arial"/>
        </w:rPr>
      </w:pPr>
      <w:r w:rsidDel="00000000" w:rsidR="00000000" w:rsidRPr="00000000">
        <w:rPr>
          <w:rFonts w:ascii="Arial" w:cs="Arial" w:eastAsia="Arial" w:hAnsi="Arial"/>
          <w:b w:val="1"/>
          <w:rtl w:val="0"/>
        </w:rPr>
        <w:t xml:space="preserve">Consultancy Services: </w:t>
      </w:r>
      <w:r w:rsidDel="00000000" w:rsidR="00000000" w:rsidRPr="00000000">
        <w:rPr>
          <w:rFonts w:ascii="Arial" w:cs="Arial" w:eastAsia="Arial" w:hAnsi="Arial"/>
          <w:rtl w:val="0"/>
        </w:rPr>
        <w:t xml:space="preserve">services meeting the requirements for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advisory and consultancy inputs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including where specified advice on the selection and specification of the buildings described as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and fit out and conversion works required to ensure such buildings are of sufficient quality and suitable for the requirements set out or referred to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w:t>
      </w:r>
    </w:p>
    <w:p w:rsidR="00000000" w:rsidDel="00000000" w:rsidP="00000000" w:rsidRDefault="00000000" w:rsidRPr="00000000" w14:paraId="0000044F">
      <w:pPr>
        <w:widowControl w:val="0"/>
        <w:spacing w:after="120" w:line="240" w:lineRule="auto"/>
        <w:ind w:left="1134" w:right="-10" w:firstLine="0"/>
        <w:jc w:val="left"/>
        <w:rPr>
          <w:rFonts w:ascii="Arial" w:cs="Arial" w:eastAsia="Arial" w:hAnsi="Arial"/>
        </w:rPr>
      </w:pPr>
      <w:bookmarkStart w:colFirst="0" w:colLast="0" w:name="_1t3h5sf" w:id="7"/>
      <w:bookmarkEnd w:id="7"/>
      <w:r w:rsidDel="00000000" w:rsidR="00000000" w:rsidRPr="00000000">
        <w:rPr>
          <w:rFonts w:ascii="Arial" w:cs="Arial" w:eastAsia="Arial" w:hAnsi="Arial"/>
          <w:b w:val="1"/>
          <w:rtl w:val="0"/>
        </w:rPr>
        <w:t xml:space="preserve">Commencement Date:</w:t>
      </w:r>
      <w:r w:rsidDel="00000000" w:rsidR="00000000" w:rsidRPr="00000000">
        <w:rPr>
          <w:rFonts w:ascii="Arial" w:cs="Arial" w:eastAsia="Arial" w:hAnsi="Arial"/>
          <w:rtl w:val="0"/>
        </w:rPr>
        <w:t xml:space="preserve"> the date on which </w:t>
      </w:r>
      <w:r w:rsidDel="00000000" w:rsidR="00000000" w:rsidRPr="00000000">
        <w:rPr>
          <w:rFonts w:ascii="Arial" w:cs="Arial" w:eastAsia="Arial" w:hAnsi="Arial"/>
          <w:i w:val="1"/>
          <w:rtl w:val="0"/>
        </w:rPr>
        <w:t xml:space="preserve">Initial Hire Period</w:t>
      </w:r>
      <w:r w:rsidDel="00000000" w:rsidR="00000000" w:rsidRPr="00000000">
        <w:rPr>
          <w:rFonts w:ascii="Arial" w:cs="Arial" w:eastAsia="Arial" w:hAnsi="Arial"/>
          <w:rtl w:val="0"/>
        </w:rPr>
        <w:t xml:space="preserve"> begins.</w:t>
      </w:r>
    </w:p>
    <w:p w:rsidR="00000000" w:rsidDel="00000000" w:rsidP="00000000" w:rsidRDefault="00000000" w:rsidRPr="00000000" w14:paraId="00000450">
      <w:pPr>
        <w:widowControl w:val="0"/>
        <w:spacing w:after="120" w:line="240" w:lineRule="auto"/>
        <w:ind w:left="1134" w:right="-10" w:firstLine="0"/>
        <w:jc w:val="left"/>
        <w:rPr>
          <w:rFonts w:ascii="Arial" w:cs="Arial" w:eastAsia="Arial" w:hAnsi="Arial"/>
        </w:rPr>
      </w:pPr>
      <w:bookmarkStart w:colFirst="0" w:colLast="0" w:name="_4d34og8" w:id="8"/>
      <w:bookmarkEnd w:id="8"/>
      <w:r w:rsidDel="00000000" w:rsidR="00000000" w:rsidRPr="00000000">
        <w:rPr>
          <w:rFonts w:ascii="Arial" w:cs="Arial" w:eastAsia="Arial" w:hAnsi="Arial"/>
          <w:b w:val="1"/>
          <w:rtl w:val="0"/>
        </w:rPr>
        <w:t xml:space="preserve">Delivery:</w:t>
      </w:r>
      <w:r w:rsidDel="00000000" w:rsidR="00000000" w:rsidRPr="00000000">
        <w:rPr>
          <w:rFonts w:ascii="Arial" w:cs="Arial" w:eastAsia="Arial" w:hAnsi="Arial"/>
          <w:rtl w:val="0"/>
        </w:rPr>
        <w:t xml:space="preserve"> the physical delivery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at the </w:t>
      </w:r>
      <w:r w:rsidDel="00000000" w:rsidR="00000000" w:rsidRPr="00000000">
        <w:rPr>
          <w:rFonts w:ascii="Arial" w:cs="Arial" w:eastAsia="Arial" w:hAnsi="Arial"/>
          <w:i w:val="1"/>
          <w:rtl w:val="0"/>
        </w:rPr>
        <w:t xml:space="preserve">Delivery Place</w:t>
      </w:r>
      <w:r w:rsidDel="00000000" w:rsidR="00000000" w:rsidRPr="00000000">
        <w:rPr>
          <w:rFonts w:ascii="Arial" w:cs="Arial" w:eastAsia="Arial" w:hAnsi="Arial"/>
          <w:rtl w:val="0"/>
        </w:rPr>
        <w:t xml:space="preserve">.</w:t>
      </w:r>
    </w:p>
    <w:p w:rsidR="00000000" w:rsidDel="00000000" w:rsidP="00000000" w:rsidRDefault="00000000" w:rsidRPr="00000000" w14:paraId="00000451">
      <w:pPr>
        <w:widowControl w:val="0"/>
        <w:spacing w:after="120" w:line="240" w:lineRule="auto"/>
        <w:ind w:left="1134" w:right="-10" w:firstLine="0"/>
        <w:jc w:val="left"/>
        <w:rPr>
          <w:rFonts w:ascii="Arial" w:cs="Arial" w:eastAsia="Arial" w:hAnsi="Arial"/>
        </w:rPr>
      </w:pPr>
      <w:bookmarkStart w:colFirst="0" w:colLast="0" w:name="_2s8eyo1" w:id="9"/>
      <w:bookmarkEnd w:id="9"/>
      <w:r w:rsidDel="00000000" w:rsidR="00000000" w:rsidRPr="00000000">
        <w:rPr>
          <w:rFonts w:ascii="Arial" w:cs="Arial" w:eastAsia="Arial" w:hAnsi="Arial"/>
          <w:b w:val="1"/>
          <w:rtl w:val="0"/>
        </w:rPr>
        <w:t xml:space="preserve">Delivery Place: </w:t>
      </w:r>
      <w:r w:rsidDel="00000000" w:rsidR="00000000" w:rsidRPr="00000000">
        <w:rPr>
          <w:rFonts w:ascii="Arial" w:cs="Arial" w:eastAsia="Arial" w:hAnsi="Arial"/>
          <w:rtl w:val="0"/>
        </w:rPr>
        <w:t xml:space="preserve">the delivery place detailed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52">
      <w:pPr>
        <w:widowControl w:val="0"/>
        <w:tabs>
          <w:tab w:val="left" w:leader="none" w:pos="3586"/>
        </w:tabs>
        <w:spacing w:after="120" w:line="240" w:lineRule="auto"/>
        <w:ind w:left="1134" w:right="-10" w:firstLine="0"/>
        <w:jc w:val="left"/>
        <w:rPr>
          <w:rFonts w:ascii="Arial" w:cs="Arial" w:eastAsia="Arial" w:hAnsi="Arial"/>
        </w:rPr>
      </w:pPr>
      <w:bookmarkStart w:colFirst="0" w:colLast="0" w:name="_17dp8vu" w:id="10"/>
      <w:bookmarkEnd w:id="10"/>
      <w:r w:rsidDel="00000000" w:rsidR="00000000" w:rsidRPr="00000000">
        <w:rPr>
          <w:rFonts w:ascii="Arial" w:cs="Arial" w:eastAsia="Arial" w:hAnsi="Arial"/>
          <w:b w:val="1"/>
          <w:rtl w:val="0"/>
        </w:rPr>
        <w:t xml:space="preserve">Discount Rate: </w:t>
      </w:r>
      <w:r w:rsidDel="00000000" w:rsidR="00000000" w:rsidRPr="00000000">
        <w:rPr>
          <w:rFonts w:ascii="Arial" w:cs="Arial" w:eastAsia="Arial" w:hAnsi="Arial"/>
          <w:rtl w:val="0"/>
        </w:rPr>
        <w:t xml:space="preserve">the statutory interest rate from time to time applicable under the Late Payment of Commercial Debts (Interest) Act 1998</w:t>
      </w:r>
    </w:p>
    <w:p w:rsidR="00000000" w:rsidDel="00000000" w:rsidP="00000000" w:rsidRDefault="00000000" w:rsidRPr="00000000" w14:paraId="00000453">
      <w:pPr>
        <w:widowControl w:val="0"/>
        <w:tabs>
          <w:tab w:val="left" w:leader="none" w:pos="3586"/>
        </w:tabs>
        <w:spacing w:after="120" w:line="240" w:lineRule="auto"/>
        <w:ind w:left="1134" w:right="-10" w:firstLine="0"/>
        <w:jc w:val="left"/>
        <w:rPr>
          <w:rFonts w:ascii="Arial" w:cs="Arial" w:eastAsia="Arial" w:hAnsi="Arial"/>
        </w:rPr>
      </w:pPr>
      <w:r w:rsidDel="00000000" w:rsidR="00000000" w:rsidRPr="00000000">
        <w:rPr>
          <w:rFonts w:ascii="Arial" w:cs="Arial" w:eastAsia="Arial" w:hAnsi="Arial"/>
          <w:b w:val="1"/>
          <w:rtl w:val="0"/>
        </w:rPr>
        <w:t xml:space="preserve">Due Delivery Date: </w:t>
      </w:r>
      <w:r w:rsidDel="00000000" w:rsidR="00000000" w:rsidRPr="00000000">
        <w:rPr>
          <w:rFonts w:ascii="Arial" w:cs="Arial" w:eastAsia="Arial" w:hAnsi="Arial"/>
          <w:rtl w:val="0"/>
        </w:rPr>
        <w:t xml:space="preserve">the date specified as the due date for delivery of the</w:t>
      </w:r>
    </w:p>
    <w:p w:rsidR="00000000" w:rsidDel="00000000" w:rsidP="00000000" w:rsidRDefault="00000000" w:rsidRPr="00000000" w14:paraId="00000454">
      <w:pPr>
        <w:widowControl w:val="0"/>
        <w:spacing w:after="120" w:line="240" w:lineRule="auto"/>
        <w:ind w:left="1134" w:right="-10" w:firstLine="0"/>
        <w:jc w:val="left"/>
        <w:rPr>
          <w:rFonts w:ascii="Arial" w:cs="Arial" w:eastAsia="Arial" w:hAnsi="Arial"/>
        </w:rPr>
      </w:pPr>
      <w:bookmarkStart w:colFirst="0" w:colLast="0" w:name="_3rdcrjn" w:id="11"/>
      <w:bookmarkEnd w:id="11"/>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55">
      <w:pPr>
        <w:widowControl w:val="0"/>
        <w:spacing w:after="120" w:line="240" w:lineRule="auto"/>
        <w:ind w:left="1134" w:right="-10" w:firstLine="0"/>
        <w:jc w:val="left"/>
        <w:rPr>
          <w:rFonts w:ascii="Arial" w:cs="Arial" w:eastAsia="Arial" w:hAnsi="Arial"/>
        </w:rPr>
      </w:pPr>
      <w:bookmarkStart w:colFirst="0" w:colLast="0" w:name="_26in1rg" w:id="12"/>
      <w:bookmarkEnd w:id="12"/>
      <w:r w:rsidDel="00000000" w:rsidR="00000000" w:rsidRPr="00000000">
        <w:rPr>
          <w:rFonts w:ascii="Arial" w:cs="Arial" w:eastAsia="Arial" w:hAnsi="Arial"/>
          <w:b w:val="1"/>
          <w:rtl w:val="0"/>
        </w:rPr>
        <w:t xml:space="preserve">Extended Hire Period: </w:t>
      </w:r>
      <w:r w:rsidDel="00000000" w:rsidR="00000000" w:rsidRPr="00000000">
        <w:rPr>
          <w:rFonts w:ascii="Arial" w:cs="Arial" w:eastAsia="Arial" w:hAnsi="Arial"/>
          <w:rtl w:val="0"/>
        </w:rPr>
        <w:t xml:space="preserve">the period described as such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56">
      <w:pPr>
        <w:widowControl w:val="0"/>
        <w:spacing w:after="120" w:line="240" w:lineRule="auto"/>
        <w:ind w:left="1134" w:right="-10" w:firstLine="0"/>
        <w:jc w:val="left"/>
        <w:rPr>
          <w:rFonts w:ascii="Arial" w:cs="Arial" w:eastAsia="Arial" w:hAnsi="Arial"/>
          <w:b w:val="1"/>
        </w:rPr>
      </w:pPr>
      <w:bookmarkStart w:colFirst="0" w:colLast="0" w:name="_lnxbz9" w:id="13"/>
      <w:bookmarkEnd w:id="13"/>
      <w:r w:rsidDel="00000000" w:rsidR="00000000" w:rsidRPr="00000000">
        <w:rPr>
          <w:rFonts w:ascii="Arial" w:cs="Arial" w:eastAsia="Arial" w:hAnsi="Arial"/>
          <w:b w:val="1"/>
          <w:rtl w:val="0"/>
        </w:rPr>
        <w:t xml:space="preserve">Handover:</w:t>
      </w:r>
      <w:r w:rsidDel="00000000" w:rsidR="00000000" w:rsidRPr="00000000">
        <w:rPr>
          <w:rFonts w:ascii="Arial" w:cs="Arial" w:eastAsia="Arial" w:hAnsi="Arial"/>
          <w:rtl w:val="0"/>
        </w:rPr>
        <w:t xml:space="preserve"> the acceptance of installation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accordance with paragraph 7.13;</w:t>
      </w:r>
      <w:r w:rsidDel="00000000" w:rsidR="00000000" w:rsidRPr="00000000">
        <w:rPr>
          <w:rtl w:val="0"/>
        </w:rPr>
      </w:r>
    </w:p>
    <w:p w:rsidR="00000000" w:rsidDel="00000000" w:rsidP="00000000" w:rsidRDefault="00000000" w:rsidRPr="00000000" w14:paraId="00000457">
      <w:pPr>
        <w:widowControl w:val="0"/>
        <w:spacing w:after="120" w:line="240" w:lineRule="auto"/>
        <w:ind w:left="1134" w:right="-10" w:firstLine="0"/>
        <w:jc w:val="left"/>
        <w:rPr>
          <w:rFonts w:ascii="Arial" w:cs="Arial" w:eastAsia="Arial" w:hAnsi="Arial"/>
          <w:b w:val="1"/>
        </w:rPr>
      </w:pPr>
      <w:bookmarkStart w:colFirst="0" w:colLast="0" w:name="_35nkun2" w:id="14"/>
      <w:bookmarkEnd w:id="14"/>
      <w:r w:rsidDel="00000000" w:rsidR="00000000" w:rsidRPr="00000000">
        <w:rPr>
          <w:rFonts w:ascii="Arial" w:cs="Arial" w:eastAsia="Arial" w:hAnsi="Arial"/>
          <w:b w:val="1"/>
          <w:rtl w:val="0"/>
        </w:rPr>
        <w:t xml:space="preserve">Handover Date: </w:t>
      </w:r>
      <w:r w:rsidDel="00000000" w:rsidR="00000000" w:rsidRPr="00000000">
        <w:rPr>
          <w:rFonts w:ascii="Arial" w:cs="Arial" w:eastAsia="Arial" w:hAnsi="Arial"/>
          <w:rtl w:val="0"/>
        </w:rPr>
        <w:t xml:space="preserve">the date on which </w:t>
      </w:r>
      <w:r w:rsidDel="00000000" w:rsidR="00000000" w:rsidRPr="00000000">
        <w:rPr>
          <w:rFonts w:ascii="Arial" w:cs="Arial" w:eastAsia="Arial" w:hAnsi="Arial"/>
          <w:i w:val="1"/>
          <w:rtl w:val="0"/>
        </w:rPr>
        <w:t xml:space="preserve">Handover</w:t>
      </w:r>
      <w:r w:rsidDel="00000000" w:rsidR="00000000" w:rsidRPr="00000000">
        <w:rPr>
          <w:rFonts w:ascii="Arial" w:cs="Arial" w:eastAsia="Arial" w:hAnsi="Arial"/>
          <w:rtl w:val="0"/>
        </w:rPr>
        <w:t xml:space="preserve"> occurs.</w:t>
      </w:r>
      <w:r w:rsidDel="00000000" w:rsidR="00000000" w:rsidRPr="00000000">
        <w:rPr>
          <w:rtl w:val="0"/>
        </w:rPr>
      </w:r>
    </w:p>
    <w:p w:rsidR="00000000" w:rsidDel="00000000" w:rsidP="00000000" w:rsidRDefault="00000000" w:rsidRPr="00000000" w14:paraId="00000458">
      <w:pPr>
        <w:widowControl w:val="0"/>
        <w:spacing w:after="120" w:line="240" w:lineRule="auto"/>
        <w:ind w:left="1134" w:right="-10" w:firstLine="0"/>
        <w:jc w:val="left"/>
        <w:rPr>
          <w:rFonts w:ascii="Arial" w:cs="Arial" w:eastAsia="Arial" w:hAnsi="Arial"/>
        </w:rPr>
      </w:pPr>
      <w:bookmarkStart w:colFirst="0" w:colLast="0" w:name="_1ksv4uv" w:id="15"/>
      <w:bookmarkEnd w:id="15"/>
      <w:r w:rsidDel="00000000" w:rsidR="00000000" w:rsidRPr="00000000">
        <w:rPr>
          <w:rFonts w:ascii="Arial" w:cs="Arial" w:eastAsia="Arial" w:hAnsi="Arial"/>
          <w:b w:val="1"/>
          <w:rtl w:val="0"/>
        </w:rPr>
        <w:t xml:space="preserve">Hire Charges: </w:t>
      </w:r>
      <w:r w:rsidDel="00000000" w:rsidR="00000000" w:rsidRPr="00000000">
        <w:rPr>
          <w:rFonts w:ascii="Arial" w:cs="Arial" w:eastAsia="Arial" w:hAnsi="Arial"/>
          <w:rtl w:val="0"/>
        </w:rPr>
        <w:t xml:space="preserve">the hire and additional charges (exclusive of any applicable VAT) payable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under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which must not be greater than the prices provided for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from time to time.</w:t>
      </w:r>
    </w:p>
    <w:p w:rsidR="00000000" w:rsidDel="00000000" w:rsidP="00000000" w:rsidRDefault="00000000" w:rsidRPr="00000000" w14:paraId="00000459">
      <w:pPr>
        <w:widowControl w:val="0"/>
        <w:spacing w:after="120" w:line="240" w:lineRule="auto"/>
        <w:ind w:left="1134" w:right="-10" w:firstLine="0"/>
        <w:jc w:val="left"/>
        <w:rPr>
          <w:rFonts w:ascii="Arial" w:cs="Arial" w:eastAsia="Arial" w:hAnsi="Arial"/>
        </w:rPr>
      </w:pPr>
      <w:bookmarkStart w:colFirst="0" w:colLast="0" w:name="_44sinio" w:id="16"/>
      <w:bookmarkEnd w:id="16"/>
      <w:r w:rsidDel="00000000" w:rsidR="00000000" w:rsidRPr="00000000">
        <w:rPr>
          <w:rFonts w:ascii="Arial" w:cs="Arial" w:eastAsia="Arial" w:hAnsi="Arial"/>
          <w:b w:val="1"/>
          <w:rtl w:val="0"/>
        </w:rPr>
        <w:t xml:space="preserve">Hire Period:</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Initial Hire Period</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Extended Hire Periods</w:t>
      </w:r>
      <w:r w:rsidDel="00000000" w:rsidR="00000000" w:rsidRPr="00000000">
        <w:rPr>
          <w:rFonts w:ascii="Arial" w:cs="Arial" w:eastAsia="Arial" w:hAnsi="Arial"/>
          <w:rtl w:val="0"/>
        </w:rPr>
        <w:t xml:space="preserve">, subject to earlier termination under these </w:t>
      </w:r>
      <w:r w:rsidDel="00000000" w:rsidR="00000000" w:rsidRPr="00000000">
        <w:rPr>
          <w:rFonts w:ascii="Arial" w:cs="Arial" w:eastAsia="Arial" w:hAnsi="Arial"/>
          <w:i w:val="1"/>
          <w:rtl w:val="0"/>
        </w:rPr>
        <w:t xml:space="preserve">Conditions</w:t>
      </w:r>
      <w:r w:rsidDel="00000000" w:rsidR="00000000" w:rsidRPr="00000000">
        <w:rPr>
          <w:rFonts w:ascii="Arial" w:cs="Arial" w:eastAsia="Arial" w:hAnsi="Arial"/>
          <w:rtl w:val="0"/>
        </w:rPr>
        <w:t xml:space="preserve">.</w:t>
      </w:r>
    </w:p>
    <w:p w:rsidR="00000000" w:rsidDel="00000000" w:rsidP="00000000" w:rsidRDefault="00000000" w:rsidRPr="00000000" w14:paraId="0000045A">
      <w:pPr>
        <w:widowControl w:val="0"/>
        <w:spacing w:after="120" w:line="240" w:lineRule="auto"/>
        <w:ind w:left="1134" w:right="-10" w:firstLine="0"/>
        <w:jc w:val="left"/>
        <w:rPr>
          <w:rFonts w:ascii="Arial" w:cs="Arial" w:eastAsia="Arial" w:hAnsi="Arial"/>
          <w:strike w:val="1"/>
          <w:highlight w:val="yellow"/>
        </w:rPr>
      </w:pPr>
      <w:r w:rsidDel="00000000" w:rsidR="00000000" w:rsidRPr="00000000">
        <w:rPr>
          <w:rFonts w:ascii="Arial" w:cs="Arial" w:eastAsia="Arial" w:hAnsi="Arial"/>
          <w:b w:val="1"/>
          <w:rtl w:val="0"/>
        </w:rPr>
        <w:t xml:space="preserve">Initial Hire Period: </w:t>
      </w:r>
      <w:r w:rsidDel="00000000" w:rsidR="00000000" w:rsidRPr="00000000">
        <w:rPr>
          <w:rFonts w:ascii="Arial" w:cs="Arial" w:eastAsia="Arial" w:hAnsi="Arial"/>
          <w:rtl w:val="0"/>
        </w:rPr>
        <w:t xml:space="preserve">the initial hire period set out in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r w:rsidDel="00000000" w:rsidR="00000000" w:rsidRPr="00000000">
        <w:rPr>
          <w:rtl w:val="0"/>
        </w:rPr>
      </w:r>
    </w:p>
    <w:p w:rsidR="00000000" w:rsidDel="00000000" w:rsidP="00000000" w:rsidRDefault="00000000" w:rsidRPr="00000000" w14:paraId="0000045B">
      <w:pPr>
        <w:widowControl w:val="0"/>
        <w:spacing w:after="120" w:line="240" w:lineRule="auto"/>
        <w:ind w:left="1134" w:right="-10" w:firstLine="0"/>
        <w:jc w:val="left"/>
        <w:rPr>
          <w:rFonts w:ascii="Arial" w:cs="Arial" w:eastAsia="Arial" w:hAnsi="Arial"/>
          <w:b w:val="1"/>
        </w:rPr>
      </w:pPr>
      <w:bookmarkStart w:colFirst="0" w:colLast="0" w:name="_2jxsxqh" w:id="17"/>
      <w:bookmarkEnd w:id="17"/>
      <w:r w:rsidDel="00000000" w:rsidR="00000000" w:rsidRPr="00000000">
        <w:rPr>
          <w:rFonts w:ascii="Arial" w:cs="Arial" w:eastAsia="Arial" w:hAnsi="Arial"/>
          <w:b w:val="1"/>
          <w:rtl w:val="0"/>
        </w:rPr>
        <w:t xml:space="preserve">Installation Services: </w:t>
      </w:r>
      <w:r w:rsidDel="00000000" w:rsidR="00000000" w:rsidRPr="00000000">
        <w:rPr>
          <w:rFonts w:ascii="Arial" w:cs="Arial" w:eastAsia="Arial" w:hAnsi="Arial"/>
          <w:rtl w:val="0"/>
        </w:rPr>
        <w:t xml:space="preserve">services meeting the requirements for installation of the pre-manufactured primary structural systems including the provision and installation of ancillary equipment required for the use of the pre-manufactured primary structural systems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5C">
      <w:pPr>
        <w:widowControl w:val="0"/>
        <w:spacing w:after="120" w:line="240" w:lineRule="auto"/>
        <w:ind w:left="1134" w:right="-10" w:firstLine="0"/>
        <w:jc w:val="left"/>
        <w:rPr>
          <w:rFonts w:ascii="Arial" w:cs="Arial" w:eastAsia="Arial" w:hAnsi="Arial"/>
          <w:highlight w:val="yellow"/>
        </w:rPr>
      </w:pPr>
      <w:bookmarkStart w:colFirst="0" w:colLast="0" w:name="_z337ya" w:id="18"/>
      <w:bookmarkEnd w:id="18"/>
      <w:r w:rsidDel="00000000" w:rsidR="00000000" w:rsidRPr="00000000">
        <w:rPr>
          <w:rFonts w:ascii="Arial" w:cs="Arial" w:eastAsia="Arial" w:hAnsi="Arial"/>
          <w:b w:val="1"/>
          <w:rtl w:val="0"/>
        </w:rPr>
        <w:t xml:space="preserve">Maintenance Services: </w:t>
      </w:r>
      <w:r w:rsidDel="00000000" w:rsidR="00000000" w:rsidRPr="00000000">
        <w:rPr>
          <w:rFonts w:ascii="Arial" w:cs="Arial" w:eastAsia="Arial" w:hAnsi="Arial"/>
          <w:rtl w:val="0"/>
        </w:rPr>
        <w:t xml:space="preserve">services fulfilling</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maintenance requirements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5D">
      <w:pPr>
        <w:widowControl w:val="0"/>
        <w:spacing w:after="120" w:line="240" w:lineRule="auto"/>
        <w:ind w:left="1134" w:right="-10" w:firstLine="0"/>
        <w:jc w:val="left"/>
        <w:rPr>
          <w:rFonts w:ascii="Arial" w:cs="Arial" w:eastAsia="Arial" w:hAnsi="Arial"/>
          <w:highlight w:val="yellow"/>
        </w:rPr>
      </w:pPr>
      <w:bookmarkStart w:colFirst="0" w:colLast="0" w:name="_3j2qqm3" w:id="19"/>
      <w:bookmarkEnd w:id="19"/>
      <w:r w:rsidDel="00000000" w:rsidR="00000000" w:rsidRPr="00000000">
        <w:rPr>
          <w:rFonts w:ascii="Arial" w:cs="Arial" w:eastAsia="Arial" w:hAnsi="Arial"/>
          <w:b w:val="1"/>
          <w:rtl w:val="0"/>
        </w:rPr>
        <w:t xml:space="preserve">Pre-manufactured Primary Structural Systems: </w:t>
      </w:r>
      <w:r w:rsidDel="00000000" w:rsidR="00000000" w:rsidRPr="00000000">
        <w:rPr>
          <w:rFonts w:ascii="Arial" w:cs="Arial" w:eastAsia="Arial" w:hAnsi="Arial"/>
          <w:rtl w:val="0"/>
        </w:rPr>
        <w:t xml:space="preserve">the pre-manufactured primary structural systems described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and shall mean either a </w:t>
      </w:r>
      <w:r w:rsidDel="00000000" w:rsidR="00000000" w:rsidRPr="00000000">
        <w:rPr>
          <w:rFonts w:ascii="Arial" w:cs="Arial" w:eastAsia="Arial" w:hAnsi="Arial"/>
          <w:i w:val="1"/>
          <w:rtl w:val="0"/>
        </w:rPr>
        <w:t xml:space="preserve">2D Primary Structural System</w:t>
      </w:r>
      <w:r w:rsidDel="00000000" w:rsidR="00000000" w:rsidRPr="00000000">
        <w:rPr>
          <w:rFonts w:ascii="Arial" w:cs="Arial" w:eastAsia="Arial" w:hAnsi="Arial"/>
          <w:rtl w:val="0"/>
        </w:rPr>
        <w:t xml:space="preserve"> or a </w:t>
      </w:r>
      <w:r w:rsidDel="00000000" w:rsidR="00000000" w:rsidRPr="00000000">
        <w:rPr>
          <w:rFonts w:ascii="Arial" w:cs="Arial" w:eastAsia="Arial" w:hAnsi="Arial"/>
          <w:i w:val="1"/>
          <w:rtl w:val="0"/>
        </w:rPr>
        <w:t xml:space="preserve">3D Primary Structural System</w:t>
      </w:r>
      <w:r w:rsidDel="00000000" w:rsidR="00000000" w:rsidRPr="00000000">
        <w:rPr>
          <w:rFonts w:ascii="Arial" w:cs="Arial" w:eastAsia="Arial" w:hAnsi="Arial"/>
          <w:rtl w:val="0"/>
        </w:rPr>
        <w:t xml:space="preserve"> as applicable.</w:t>
      </w:r>
      <w:r w:rsidDel="00000000" w:rsidR="00000000" w:rsidRPr="00000000">
        <w:rPr>
          <w:rtl w:val="0"/>
        </w:rPr>
      </w:r>
    </w:p>
    <w:p w:rsidR="00000000" w:rsidDel="00000000" w:rsidP="00000000" w:rsidRDefault="00000000" w:rsidRPr="00000000" w14:paraId="0000045E">
      <w:pPr>
        <w:widowControl w:val="0"/>
        <w:spacing w:after="120" w:line="240" w:lineRule="auto"/>
        <w:ind w:left="1134" w:right="-10" w:firstLine="0"/>
        <w:jc w:val="left"/>
        <w:rPr>
          <w:rFonts w:ascii="Arial" w:cs="Arial" w:eastAsia="Arial" w:hAnsi="Arial"/>
          <w:b w:val="1"/>
          <w:highlight w:val="yellow"/>
        </w:rPr>
      </w:pPr>
      <w:bookmarkStart w:colFirst="0" w:colLast="0" w:name="_1y810tw" w:id="20"/>
      <w:bookmarkEnd w:id="20"/>
      <w:r w:rsidDel="00000000" w:rsidR="00000000" w:rsidRPr="00000000">
        <w:rPr>
          <w:rFonts w:ascii="Arial" w:cs="Arial" w:eastAsia="Arial" w:hAnsi="Arial"/>
          <w:b w:val="1"/>
          <w:rtl w:val="0"/>
        </w:rPr>
        <w:t xml:space="preserve">Notice Period: </w:t>
      </w:r>
      <w:r w:rsidDel="00000000" w:rsidR="00000000" w:rsidRPr="00000000">
        <w:rPr>
          <w:rFonts w:ascii="Arial" w:cs="Arial" w:eastAsia="Arial" w:hAnsi="Arial"/>
          <w:rtl w:val="0"/>
        </w:rPr>
        <w:t xml:space="preserve">the notice period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5F">
      <w:pPr>
        <w:widowControl w:val="0"/>
        <w:spacing w:after="120" w:line="240" w:lineRule="auto"/>
        <w:ind w:left="1134" w:right="-10" w:firstLine="0"/>
        <w:jc w:val="left"/>
        <w:rPr>
          <w:rFonts w:ascii="Arial" w:cs="Arial" w:eastAsia="Arial" w:hAnsi="Arial"/>
          <w:highlight w:val="yellow"/>
        </w:rPr>
      </w:pPr>
      <w:bookmarkStart w:colFirst="0" w:colLast="0" w:name="_4i7ojhp" w:id="21"/>
      <w:bookmarkEnd w:id="21"/>
      <w:r w:rsidDel="00000000" w:rsidR="00000000" w:rsidRPr="00000000">
        <w:rPr>
          <w:rFonts w:ascii="Arial" w:cs="Arial" w:eastAsia="Arial" w:hAnsi="Arial"/>
          <w:b w:val="1"/>
          <w:rtl w:val="0"/>
        </w:rPr>
        <w:t xml:space="preserve">Project Hire Agreement: </w:t>
      </w:r>
      <w:r w:rsidDel="00000000" w:rsidR="00000000" w:rsidRPr="00000000">
        <w:rPr>
          <w:rFonts w:ascii="Arial" w:cs="Arial" w:eastAsia="Arial" w:hAnsi="Arial"/>
          <w:rtl w:val="0"/>
        </w:rPr>
        <w:t xml:space="preserve">a hire agreement substantially in the form set out in Annex A incorporating these Conditions (being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for the purposes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60">
      <w:pPr>
        <w:widowControl w:val="0"/>
        <w:spacing w:after="120" w:line="240" w:lineRule="auto"/>
        <w:ind w:left="1134" w:right="-10" w:firstLine="0"/>
        <w:jc w:val="left"/>
        <w:rPr>
          <w:rFonts w:ascii="Arial" w:cs="Arial" w:eastAsia="Arial" w:hAnsi="Arial"/>
        </w:rPr>
      </w:pPr>
      <w:bookmarkStart w:colFirst="0" w:colLast="0" w:name="_2xcytpi" w:id="22"/>
      <w:bookmarkEnd w:id="22"/>
      <w:r w:rsidDel="00000000" w:rsidR="00000000" w:rsidRPr="00000000">
        <w:rPr>
          <w:rFonts w:ascii="Arial" w:cs="Arial" w:eastAsia="Arial" w:hAnsi="Arial"/>
          <w:b w:val="1"/>
          <w:rtl w:val="0"/>
        </w:rPr>
        <w:t xml:space="preserve">Project Programme: </w:t>
      </w:r>
      <w:r w:rsidDel="00000000" w:rsidR="00000000" w:rsidRPr="00000000">
        <w:rPr>
          <w:rFonts w:ascii="Arial" w:cs="Arial" w:eastAsia="Arial" w:hAnsi="Arial"/>
          <w:rtl w:val="0"/>
        </w:rPr>
        <w:t xml:space="preserve">the programme and the key milestones for the installation of the  pre-manufactured primary structural systems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61">
      <w:pPr>
        <w:widowControl w:val="0"/>
        <w:spacing w:after="120" w:line="240" w:lineRule="auto"/>
        <w:ind w:left="1134" w:right="-10" w:firstLine="0"/>
        <w:jc w:val="left"/>
        <w:rPr>
          <w:rFonts w:ascii="Arial" w:cs="Arial" w:eastAsia="Arial" w:hAnsi="Arial"/>
          <w:b w:val="1"/>
          <w:highlight w:val="yellow"/>
        </w:rPr>
      </w:pPr>
      <w:bookmarkStart w:colFirst="0" w:colLast="0" w:name="_1ci93xb" w:id="23"/>
      <w:bookmarkEnd w:id="23"/>
      <w:r w:rsidDel="00000000" w:rsidR="00000000" w:rsidRPr="00000000">
        <w:rPr>
          <w:rFonts w:ascii="Arial" w:cs="Arial" w:eastAsia="Arial" w:hAnsi="Arial"/>
          <w:b w:val="1"/>
          <w:rtl w:val="0"/>
        </w:rPr>
        <w:t xml:space="preserve">Project Services:</w:t>
      </w:r>
      <w:r w:rsidDel="00000000" w:rsidR="00000000" w:rsidRPr="00000000">
        <w:rPr>
          <w:rFonts w:ascii="Arial" w:cs="Arial" w:eastAsia="Arial" w:hAnsi="Arial"/>
          <w:rtl w:val="0"/>
        </w:rPr>
        <w:t xml:space="preserve"> includes </w:t>
      </w:r>
      <w:r w:rsidDel="00000000" w:rsidR="00000000" w:rsidRPr="00000000">
        <w:rPr>
          <w:rFonts w:ascii="Arial" w:cs="Arial" w:eastAsia="Arial" w:hAnsi="Arial"/>
          <w:i w:val="1"/>
          <w:rtl w:val="0"/>
        </w:rPr>
        <w:t xml:space="preserve">Installation Services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Maintenance Services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Removal Services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Consultancy Services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62">
      <w:pPr>
        <w:widowControl w:val="0"/>
        <w:spacing w:after="120" w:line="240" w:lineRule="auto"/>
        <w:ind w:left="1134" w:right="-10" w:firstLine="0"/>
        <w:jc w:val="left"/>
        <w:rPr>
          <w:rFonts w:ascii="Arial" w:cs="Arial" w:eastAsia="Arial" w:hAnsi="Arial"/>
        </w:rPr>
      </w:pPr>
      <w:bookmarkStart w:colFirst="0" w:colLast="0" w:name="_3whwml4" w:id="24"/>
      <w:bookmarkEnd w:id="24"/>
      <w:r w:rsidDel="00000000" w:rsidR="00000000" w:rsidRPr="00000000">
        <w:rPr>
          <w:rFonts w:ascii="Arial" w:cs="Arial" w:eastAsia="Arial" w:hAnsi="Arial"/>
          <w:b w:val="1"/>
          <w:rtl w:val="0"/>
        </w:rPr>
        <w:t xml:space="preserve">Representative:</w:t>
      </w:r>
      <w:r w:rsidDel="00000000" w:rsidR="00000000" w:rsidRPr="00000000">
        <w:rPr>
          <w:rFonts w:ascii="Arial" w:cs="Arial" w:eastAsia="Arial" w:hAnsi="Arial"/>
          <w:rtl w:val="0"/>
        </w:rPr>
        <w:t xml:space="preserve"> the project lead of a party named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or a replacement notified by a party to the other under this agreement.</w:t>
      </w:r>
    </w:p>
    <w:p w:rsidR="00000000" w:rsidDel="00000000" w:rsidP="00000000" w:rsidRDefault="00000000" w:rsidRPr="00000000" w14:paraId="00000463">
      <w:pPr>
        <w:widowControl w:val="0"/>
        <w:spacing w:after="120" w:line="240" w:lineRule="auto"/>
        <w:ind w:left="1134" w:right="-10" w:firstLine="0"/>
        <w:jc w:val="left"/>
        <w:rPr>
          <w:rFonts w:ascii="Arial" w:cs="Arial" w:eastAsia="Arial" w:hAnsi="Arial"/>
        </w:rPr>
      </w:pPr>
      <w:bookmarkStart w:colFirst="0" w:colLast="0" w:name="_2bn6wsx" w:id="25"/>
      <w:bookmarkEnd w:id="25"/>
      <w:r w:rsidDel="00000000" w:rsidR="00000000" w:rsidRPr="00000000">
        <w:rPr>
          <w:rFonts w:ascii="Arial" w:cs="Arial" w:eastAsia="Arial" w:hAnsi="Arial"/>
          <w:b w:val="1"/>
          <w:rtl w:val="0"/>
        </w:rPr>
        <w:t xml:space="preserve">Removal Services:</w:t>
      </w:r>
      <w:r w:rsidDel="00000000" w:rsidR="00000000" w:rsidRPr="00000000">
        <w:rPr>
          <w:rFonts w:ascii="Arial" w:cs="Arial" w:eastAsia="Arial" w:hAnsi="Arial"/>
          <w:rtl w:val="0"/>
        </w:rPr>
        <w:t xml:space="preserve"> services meeting the requirements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and this agreement for removal of pre-manufactured primary structural systems from the </w:t>
      </w:r>
      <w:r w:rsidDel="00000000" w:rsidR="00000000" w:rsidRPr="00000000">
        <w:rPr>
          <w:rFonts w:ascii="Arial" w:cs="Arial" w:eastAsia="Arial" w:hAnsi="Arial"/>
          <w:i w:val="1"/>
          <w:rtl w:val="0"/>
        </w:rPr>
        <w:t xml:space="preserve">Site</w:t>
      </w:r>
      <w:r w:rsidDel="00000000" w:rsidR="00000000" w:rsidRPr="00000000">
        <w:rPr>
          <w:rFonts w:ascii="Arial" w:cs="Arial" w:eastAsia="Arial" w:hAnsi="Arial"/>
          <w:rtl w:val="0"/>
        </w:rPr>
        <w:t xml:space="preserve"> along with any making good works at the end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w:t>
      </w:r>
    </w:p>
    <w:p w:rsidR="00000000" w:rsidDel="00000000" w:rsidP="00000000" w:rsidRDefault="00000000" w:rsidRPr="00000000" w14:paraId="00000464">
      <w:pPr>
        <w:widowControl w:val="0"/>
        <w:spacing w:after="120" w:line="240" w:lineRule="auto"/>
        <w:ind w:left="1134" w:right="-10" w:firstLine="0"/>
        <w:jc w:val="left"/>
        <w:rPr>
          <w:rFonts w:ascii="Arial" w:cs="Arial" w:eastAsia="Arial" w:hAnsi="Arial"/>
        </w:rPr>
      </w:pPr>
      <w:bookmarkStart w:colFirst="0" w:colLast="0" w:name="_qsh70q" w:id="26"/>
      <w:bookmarkEnd w:id="26"/>
      <w:r w:rsidDel="00000000" w:rsidR="00000000" w:rsidRPr="00000000">
        <w:rPr>
          <w:rFonts w:ascii="Arial" w:cs="Arial" w:eastAsia="Arial" w:hAnsi="Arial"/>
          <w:b w:val="1"/>
          <w:rtl w:val="0"/>
        </w:rPr>
        <w:t xml:space="preserve">Return:</w:t>
      </w:r>
      <w:r w:rsidDel="00000000" w:rsidR="00000000" w:rsidRPr="00000000">
        <w:rPr>
          <w:rFonts w:ascii="Arial" w:cs="Arial" w:eastAsia="Arial" w:hAnsi="Arial"/>
          <w:rtl w:val="0"/>
        </w:rPr>
        <w:t xml:space="preserve"> the transfer of physical possession of the pre-manufactured primary structural systems from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at the end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or as otherwise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65">
      <w:pPr>
        <w:widowControl w:val="0"/>
        <w:spacing w:after="120" w:line="240" w:lineRule="auto"/>
        <w:ind w:left="1134" w:right="-10" w:firstLine="0"/>
        <w:jc w:val="left"/>
        <w:rPr>
          <w:rFonts w:ascii="Arial" w:cs="Arial" w:eastAsia="Arial" w:hAnsi="Arial"/>
        </w:rPr>
      </w:pPr>
      <w:bookmarkStart w:colFirst="0" w:colLast="0" w:name="_3as4poj" w:id="27"/>
      <w:bookmarkEnd w:id="27"/>
      <w:r w:rsidDel="00000000" w:rsidR="00000000" w:rsidRPr="00000000">
        <w:rPr>
          <w:rFonts w:ascii="Arial" w:cs="Arial" w:eastAsia="Arial" w:hAnsi="Arial"/>
          <w:b w:val="1"/>
          <w:rtl w:val="0"/>
        </w:rPr>
        <w:t xml:space="preserve">Site:</w:t>
      </w:r>
      <w:r w:rsidDel="00000000" w:rsidR="00000000" w:rsidRPr="00000000">
        <w:rPr>
          <w:rFonts w:ascii="Arial" w:cs="Arial" w:eastAsia="Arial" w:hAnsi="Arial"/>
          <w:rtl w:val="0"/>
        </w:rPr>
        <w:t xml:space="preserve"> the site detailed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66">
      <w:pPr>
        <w:widowControl w:val="0"/>
        <w:spacing w:after="120" w:line="240" w:lineRule="auto"/>
        <w:ind w:left="1134" w:right="-10" w:firstLine="0"/>
        <w:jc w:val="left"/>
        <w:rPr>
          <w:rFonts w:ascii="Arial" w:cs="Arial" w:eastAsia="Arial" w:hAnsi="Arial"/>
          <w:b w:val="1"/>
        </w:rPr>
      </w:pPr>
      <w:bookmarkStart w:colFirst="0" w:colLast="0" w:name="_1pxezwc" w:id="28"/>
      <w:bookmarkEnd w:id="28"/>
      <w:r w:rsidDel="00000000" w:rsidR="00000000" w:rsidRPr="00000000">
        <w:rPr>
          <w:rFonts w:ascii="Arial" w:cs="Arial" w:eastAsia="Arial" w:hAnsi="Arial"/>
          <w:b w:val="1"/>
          <w:rtl w:val="0"/>
        </w:rPr>
        <w:t xml:space="preserve">Termination Date: </w:t>
      </w:r>
      <w:r w:rsidDel="00000000" w:rsidR="00000000" w:rsidRPr="00000000">
        <w:rPr>
          <w:rFonts w:ascii="Arial" w:cs="Arial" w:eastAsia="Arial" w:hAnsi="Arial"/>
          <w:rtl w:val="0"/>
        </w:rPr>
        <w:t xml:space="preserve">the last day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67">
      <w:pPr>
        <w:widowControl w:val="0"/>
        <w:spacing w:after="120" w:line="240" w:lineRule="auto"/>
        <w:ind w:left="1134" w:right="-10" w:firstLine="0"/>
        <w:jc w:val="left"/>
        <w:rPr>
          <w:rFonts w:ascii="Arial" w:cs="Arial" w:eastAsia="Arial" w:hAnsi="Arial"/>
        </w:rPr>
      </w:pPr>
      <w:bookmarkStart w:colFirst="0" w:colLast="0" w:name="_49x2ik5" w:id="29"/>
      <w:bookmarkEnd w:id="29"/>
      <w:r w:rsidDel="00000000" w:rsidR="00000000" w:rsidRPr="00000000">
        <w:rPr>
          <w:rFonts w:ascii="Arial" w:cs="Arial" w:eastAsia="Arial" w:hAnsi="Arial"/>
          <w:b w:val="1"/>
          <w:rtl w:val="0"/>
        </w:rPr>
        <w:t xml:space="preserve">Total Loss:</w:t>
      </w:r>
      <w:r w:rsidDel="00000000" w:rsidR="00000000" w:rsidRPr="00000000">
        <w:rPr>
          <w:rFonts w:ascii="Arial" w:cs="Arial" w:eastAsia="Arial" w:hAnsi="Arial"/>
          <w:rtl w:val="0"/>
        </w:rPr>
        <w:t xml:space="preserve"> where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are, in the Additional Client's reasonable opinion or the opinion of its insurers, damaged beyond economic repair or incapable of performing its intended function.</w:t>
      </w:r>
    </w:p>
    <w:p w:rsidR="00000000" w:rsidDel="00000000" w:rsidP="00000000" w:rsidRDefault="00000000" w:rsidRPr="00000000" w14:paraId="00000468">
      <w:pPr>
        <w:widowControl w:val="0"/>
        <w:spacing w:after="120" w:line="240" w:lineRule="auto"/>
        <w:ind w:left="1134" w:right="-10" w:firstLine="0"/>
        <w:jc w:val="left"/>
        <w:rPr>
          <w:rFonts w:ascii="Arial" w:cs="Arial" w:eastAsia="Arial" w:hAnsi="Arial"/>
        </w:rPr>
      </w:pPr>
      <w:bookmarkStart w:colFirst="0" w:colLast="0" w:name="_2p2csry" w:id="30"/>
      <w:bookmarkEnd w:id="30"/>
      <w:r w:rsidDel="00000000" w:rsidR="00000000" w:rsidRPr="00000000">
        <w:rPr>
          <w:rFonts w:ascii="Arial" w:cs="Arial" w:eastAsia="Arial" w:hAnsi="Arial"/>
          <w:b w:val="1"/>
          <w:rtl w:val="0"/>
        </w:rPr>
        <w:t xml:space="preserve">Total Loss Value:</w:t>
      </w:r>
      <w:r w:rsidDel="00000000" w:rsidR="00000000" w:rsidRPr="00000000">
        <w:rPr>
          <w:rFonts w:ascii="Arial" w:cs="Arial" w:eastAsia="Arial" w:hAnsi="Arial"/>
          <w:rtl w:val="0"/>
        </w:rPr>
        <w:t xml:space="preserve"> the market value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immediately prior to the occurrence of a </w:t>
      </w:r>
      <w:r w:rsidDel="00000000" w:rsidR="00000000" w:rsidRPr="00000000">
        <w:rPr>
          <w:rFonts w:ascii="Arial" w:cs="Arial" w:eastAsia="Arial" w:hAnsi="Arial"/>
          <w:i w:val="1"/>
          <w:rtl w:val="0"/>
        </w:rPr>
        <w:t xml:space="preserve">Total Loss</w:t>
      </w:r>
      <w:r w:rsidDel="00000000" w:rsidR="00000000" w:rsidRPr="00000000">
        <w:rPr>
          <w:rFonts w:ascii="Arial" w:cs="Arial" w:eastAsia="Arial" w:hAnsi="Arial"/>
          <w:rtl w:val="0"/>
        </w:rPr>
        <w:t xml:space="preserve">. </w:t>
      </w:r>
    </w:p>
    <w:p w:rsidR="00000000" w:rsidDel="00000000" w:rsidP="00000000" w:rsidRDefault="00000000" w:rsidRPr="00000000" w14:paraId="00000469">
      <w:pPr>
        <w:widowControl w:val="0"/>
        <w:spacing w:after="120" w:line="240" w:lineRule="auto"/>
        <w:ind w:left="1134" w:right="-10" w:firstLine="0"/>
        <w:jc w:val="left"/>
        <w:rPr>
          <w:rFonts w:ascii="Arial" w:cs="Arial" w:eastAsia="Arial" w:hAnsi="Arial"/>
        </w:rPr>
      </w:pPr>
      <w:bookmarkStart w:colFirst="0" w:colLast="0" w:name="_147n2zr" w:id="31"/>
      <w:bookmarkEnd w:id="31"/>
      <w:r w:rsidDel="00000000" w:rsidR="00000000" w:rsidRPr="00000000">
        <w:rPr>
          <w:rFonts w:ascii="Arial" w:cs="Arial" w:eastAsia="Arial" w:hAnsi="Arial"/>
          <w:b w:val="1"/>
          <w:rtl w:val="0"/>
        </w:rPr>
        <w:t xml:space="preserve">Unavailable: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is unavailable for its intended purpose by reason of a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or a failure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perform </w:t>
      </w:r>
      <w:r w:rsidDel="00000000" w:rsidR="00000000" w:rsidRPr="00000000">
        <w:rPr>
          <w:rFonts w:ascii="Arial" w:cs="Arial" w:eastAsia="Arial" w:hAnsi="Arial"/>
          <w:i w:val="1"/>
          <w:rtl w:val="0"/>
        </w:rPr>
        <w:t xml:space="preserve">Maintenance Services</w:t>
      </w:r>
      <w:r w:rsidDel="00000000" w:rsidR="00000000" w:rsidRPr="00000000">
        <w:rPr>
          <w:rFonts w:ascii="Arial" w:cs="Arial" w:eastAsia="Arial" w:hAnsi="Arial"/>
          <w:rtl w:val="0"/>
        </w:rPr>
        <w:t xml:space="preserve"> in accordance with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Unavailability</w:t>
      </w:r>
      <w:r w:rsidDel="00000000" w:rsidR="00000000" w:rsidRPr="00000000">
        <w:rPr>
          <w:rFonts w:ascii="Arial" w:cs="Arial" w:eastAsia="Arial" w:hAnsi="Arial"/>
          <w:rtl w:val="0"/>
        </w:rPr>
        <w:t xml:space="preserve"> refers to any period during which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are Unavailable.</w:t>
      </w:r>
    </w:p>
    <w:p w:rsidR="00000000" w:rsidDel="00000000" w:rsidP="00000000" w:rsidRDefault="00000000" w:rsidRPr="00000000" w14:paraId="0000046A">
      <w:pPr>
        <w:widowControl w:val="0"/>
        <w:spacing w:after="120" w:line="240" w:lineRule="auto"/>
        <w:ind w:left="1134" w:right="-10" w:firstLine="0"/>
        <w:jc w:val="left"/>
        <w:rPr>
          <w:rFonts w:ascii="Arial" w:cs="Arial" w:eastAsia="Arial" w:hAnsi="Arial"/>
          <w:b w:val="1"/>
        </w:rPr>
      </w:pPr>
      <w:r w:rsidDel="00000000" w:rsidR="00000000" w:rsidRPr="00000000">
        <w:rPr>
          <w:rFonts w:ascii="Arial" w:cs="Arial" w:eastAsia="Arial" w:hAnsi="Arial"/>
          <w:b w:val="1"/>
          <w:rtl w:val="0"/>
        </w:rPr>
        <w:t xml:space="preserve">Unavailability Payment:</w:t>
      </w:r>
      <w:r w:rsidDel="00000000" w:rsidR="00000000" w:rsidRPr="00000000">
        <w:rPr>
          <w:rFonts w:ascii="Arial" w:cs="Arial" w:eastAsia="Arial" w:hAnsi="Arial"/>
          <w:rtl w:val="0"/>
        </w:rPr>
        <w:t xml:space="preserve"> an amount equal to 25% of the </w:t>
      </w: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payable each month during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or such other amount set out as such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p>
    <w:p w:rsidR="00000000" w:rsidDel="00000000" w:rsidP="00000000" w:rsidRDefault="00000000" w:rsidRPr="00000000" w14:paraId="0000046B">
      <w:pPr>
        <w:widowControl w:val="0"/>
        <w:spacing w:after="120" w:line="240" w:lineRule="auto"/>
        <w:ind w:left="1134" w:right="-10" w:firstLine="0"/>
        <w:jc w:val="left"/>
        <w:rPr>
          <w:rFonts w:ascii="Arial" w:cs="Arial" w:eastAsia="Arial" w:hAnsi="Arial"/>
          <w:highlight w:val="yellow"/>
        </w:rPr>
      </w:pPr>
      <w:r w:rsidDel="00000000" w:rsidR="00000000" w:rsidRPr="00000000">
        <w:rPr>
          <w:rFonts w:ascii="Arial" w:cs="Arial" w:eastAsia="Arial" w:hAnsi="Arial"/>
          <w:b w:val="1"/>
          <w:rtl w:val="0"/>
        </w:rPr>
        <w:t xml:space="preserve">VAT:</w:t>
      </w:r>
      <w:r w:rsidDel="00000000" w:rsidR="00000000" w:rsidRPr="00000000">
        <w:rPr>
          <w:rFonts w:ascii="Arial" w:cs="Arial" w:eastAsia="Arial" w:hAnsi="Arial"/>
          <w:rtl w:val="0"/>
        </w:rPr>
        <w:t xml:space="preserve"> value added tax chargeable under the Value Added Tax Act 1994.</w:t>
      </w:r>
      <w:r w:rsidDel="00000000" w:rsidR="00000000" w:rsidRPr="00000000">
        <w:rPr>
          <w:rtl w:val="0"/>
        </w:rPr>
      </w:r>
    </w:p>
    <w:p w:rsidR="00000000" w:rsidDel="00000000" w:rsidP="00000000" w:rsidRDefault="00000000" w:rsidRPr="00000000" w14:paraId="0000046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Paragraph headings shall not affect the interpretation of this agreement (which refers to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signed by the parties incorporating these Conditions).</w:t>
      </w:r>
      <w:r w:rsidDel="00000000" w:rsidR="00000000" w:rsidRPr="00000000">
        <w:rPr>
          <w:rtl w:val="0"/>
        </w:rPr>
      </w:r>
    </w:p>
    <w:p w:rsidR="00000000" w:rsidDel="00000000" w:rsidP="00000000" w:rsidRDefault="00000000" w:rsidRPr="00000000" w14:paraId="0000046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 person includes a natural person, corporate or unincorporated body (whether or not having separate legal personality) and that person's legal and personal representatives, successors and permitted assigns. </w:t>
      </w:r>
      <w:r w:rsidDel="00000000" w:rsidR="00000000" w:rsidRPr="00000000">
        <w:rPr>
          <w:rtl w:val="0"/>
        </w:rPr>
      </w:r>
    </w:p>
    <w:p w:rsidR="00000000" w:rsidDel="00000000" w:rsidP="00000000" w:rsidRDefault="00000000" w:rsidRPr="00000000" w14:paraId="0000046E">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schedules form part of this agreement and shall have effect as if set out in full in the body of this agreement and any reference to this agreement includes the schedules. </w:t>
      </w:r>
      <w:r w:rsidDel="00000000" w:rsidR="00000000" w:rsidRPr="00000000">
        <w:rPr>
          <w:rtl w:val="0"/>
        </w:rPr>
      </w:r>
    </w:p>
    <w:p w:rsidR="00000000" w:rsidDel="00000000" w:rsidP="00000000" w:rsidRDefault="00000000" w:rsidRPr="00000000" w14:paraId="0000046F">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Unless the context otherwise requires, words in the singular shall include the plural and vice versa. </w:t>
      </w:r>
      <w:r w:rsidDel="00000000" w:rsidR="00000000" w:rsidRPr="00000000">
        <w:rPr>
          <w:rtl w:val="0"/>
        </w:rPr>
      </w:r>
    </w:p>
    <w:p w:rsidR="00000000" w:rsidDel="00000000" w:rsidP="00000000" w:rsidRDefault="00000000" w:rsidRPr="00000000" w14:paraId="00000470">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Unless the context otherwise requires, a reference to one gender shall include a reference to the other genders. </w:t>
      </w:r>
      <w:r w:rsidDel="00000000" w:rsidR="00000000" w:rsidRPr="00000000">
        <w:rPr>
          <w:rtl w:val="0"/>
        </w:rPr>
      </w:r>
    </w:p>
    <w:p w:rsidR="00000000" w:rsidDel="00000000" w:rsidP="00000000" w:rsidRDefault="00000000" w:rsidRPr="00000000" w14:paraId="0000047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 reference to a statute or statutory provision is a reference to it as amended, extended or re-enacted from time to time.</w:t>
      </w:r>
      <w:r w:rsidDel="00000000" w:rsidR="00000000" w:rsidRPr="00000000">
        <w:rPr>
          <w:rtl w:val="0"/>
        </w:rPr>
      </w:r>
    </w:p>
    <w:p w:rsidR="00000000" w:rsidDel="00000000" w:rsidP="00000000" w:rsidRDefault="00000000" w:rsidRPr="00000000" w14:paraId="0000047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 reference to a statute or statutory provision shall include all subordinate legislation made from time to time.</w:t>
      </w:r>
      <w:r w:rsidDel="00000000" w:rsidR="00000000" w:rsidRPr="00000000">
        <w:rPr>
          <w:rtl w:val="0"/>
        </w:rPr>
      </w:r>
    </w:p>
    <w:p w:rsidR="00000000" w:rsidDel="00000000" w:rsidP="00000000" w:rsidRDefault="00000000" w:rsidRPr="00000000" w14:paraId="0000047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 reference to </w:t>
      </w:r>
      <w:r w:rsidDel="00000000" w:rsidR="00000000" w:rsidRPr="00000000">
        <w:rPr>
          <w:rFonts w:ascii="Arial" w:cs="Arial" w:eastAsia="Arial" w:hAnsi="Arial"/>
          <w:rtl w:val="0"/>
        </w:rPr>
        <w:t xml:space="preserve">writing</w:t>
      </w:r>
      <w:r w:rsidDel="00000000" w:rsidR="00000000" w:rsidRPr="00000000">
        <w:rPr>
          <w:rFonts w:ascii="Arial" w:cs="Arial" w:eastAsia="Arial" w:hAnsi="Arial"/>
          <w:b w:val="0"/>
          <w:rtl w:val="0"/>
        </w:rPr>
        <w:t xml:space="preserve"> or </w:t>
      </w:r>
      <w:r w:rsidDel="00000000" w:rsidR="00000000" w:rsidRPr="00000000">
        <w:rPr>
          <w:rFonts w:ascii="Arial" w:cs="Arial" w:eastAsia="Arial" w:hAnsi="Arial"/>
          <w:rtl w:val="0"/>
        </w:rPr>
        <w:t xml:space="preserve">written</w:t>
      </w:r>
      <w:r w:rsidDel="00000000" w:rsidR="00000000" w:rsidRPr="00000000">
        <w:rPr>
          <w:rFonts w:ascii="Arial" w:cs="Arial" w:eastAsia="Arial" w:hAnsi="Arial"/>
          <w:b w:val="0"/>
          <w:rtl w:val="0"/>
        </w:rPr>
        <w:t xml:space="preserve"> includes e-mail.</w:t>
      </w:r>
      <w:r w:rsidDel="00000000" w:rsidR="00000000" w:rsidRPr="00000000">
        <w:rPr>
          <w:rtl w:val="0"/>
        </w:rPr>
      </w:r>
    </w:p>
    <w:p w:rsidR="00000000" w:rsidDel="00000000" w:rsidP="00000000" w:rsidRDefault="00000000" w:rsidRPr="00000000" w14:paraId="0000047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Any obligation on a party not to do something includes an obligation not to allow that thing to be done.</w:t>
      </w:r>
      <w:r w:rsidDel="00000000" w:rsidR="00000000" w:rsidRPr="00000000">
        <w:rPr>
          <w:rtl w:val="0"/>
        </w:rPr>
      </w:r>
    </w:p>
    <w:p w:rsidR="00000000" w:rsidDel="00000000" w:rsidP="00000000" w:rsidRDefault="00000000" w:rsidRPr="00000000" w14:paraId="00000475">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 reference to </w:t>
      </w:r>
      <w:r w:rsidDel="00000000" w:rsidR="00000000" w:rsidRPr="00000000">
        <w:rPr>
          <w:rFonts w:ascii="Arial" w:cs="Arial" w:eastAsia="Arial" w:hAnsi="Arial"/>
          <w:rtl w:val="0"/>
        </w:rPr>
        <w:t xml:space="preserve">this agreement</w:t>
      </w:r>
      <w:r w:rsidDel="00000000" w:rsidR="00000000" w:rsidRPr="00000000">
        <w:rPr>
          <w:rFonts w:ascii="Arial" w:cs="Arial" w:eastAsia="Arial" w:hAnsi="Arial"/>
          <w:b w:val="0"/>
          <w:rtl w:val="0"/>
        </w:rPr>
        <w:t xml:space="preserve"> or to any other agreement or document referred to in this agreement is a reference to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signed by the parties incorporating these Conditions or such other agreement or document as varied or novated (in each case, other than in breach of the provisions of this agreement) from time to time.</w:t>
      </w:r>
      <w:r w:rsidDel="00000000" w:rsidR="00000000" w:rsidRPr="00000000">
        <w:rPr>
          <w:rtl w:val="0"/>
        </w:rPr>
      </w:r>
    </w:p>
    <w:p w:rsidR="00000000" w:rsidDel="00000000" w:rsidP="00000000" w:rsidRDefault="00000000" w:rsidRPr="00000000" w14:paraId="00000476">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References to paragraphs and schedules are to the paragraphs and schedules of this agreement. </w:t>
      </w:r>
      <w:r w:rsidDel="00000000" w:rsidR="00000000" w:rsidRPr="00000000">
        <w:rPr>
          <w:rtl w:val="0"/>
        </w:rPr>
      </w:r>
    </w:p>
    <w:p w:rsidR="00000000" w:rsidDel="00000000" w:rsidP="00000000" w:rsidRDefault="00000000" w:rsidRPr="00000000" w14:paraId="00000477">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Any words following the terms </w:t>
      </w:r>
      <w:r w:rsidDel="00000000" w:rsidR="00000000" w:rsidRPr="00000000">
        <w:rPr>
          <w:rFonts w:ascii="Arial" w:cs="Arial" w:eastAsia="Arial" w:hAnsi="Arial"/>
          <w:rtl w:val="0"/>
        </w:rPr>
        <w:t xml:space="preserve">including, include, in particular</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for example</w:t>
      </w:r>
      <w:r w:rsidDel="00000000" w:rsidR="00000000" w:rsidRPr="00000000">
        <w:rPr>
          <w:rFonts w:ascii="Arial" w:cs="Arial" w:eastAsia="Arial" w:hAnsi="Arial"/>
          <w:b w:val="0"/>
          <w:rtl w:val="0"/>
        </w:rPr>
        <w:t xml:space="preserve"> or any similar expression shall be construed as illustrative and shall not limit the sense of the words, description, definition, phrase or term preceding those terms.</w:t>
      </w:r>
      <w:r w:rsidDel="00000000" w:rsidR="00000000" w:rsidRPr="00000000">
        <w:rPr>
          <w:rtl w:val="0"/>
        </w:rPr>
      </w:r>
    </w:p>
    <w:p w:rsidR="00000000" w:rsidDel="00000000" w:rsidP="00000000" w:rsidRDefault="00000000" w:rsidRPr="00000000" w14:paraId="00000478">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3o7alnk" w:id="32"/>
      <w:bookmarkEnd w:id="32"/>
      <w:r w:rsidDel="00000000" w:rsidR="00000000" w:rsidRPr="00000000">
        <w:rPr>
          <w:rFonts w:ascii="Arial" w:cs="Arial" w:eastAsia="Arial" w:hAnsi="Arial"/>
          <w:rtl w:val="0"/>
        </w:rPr>
        <w:t xml:space="preserve">Project Hire Agreements</w:t>
      </w:r>
      <w:r w:rsidDel="00000000" w:rsidR="00000000" w:rsidRPr="00000000">
        <w:rPr>
          <w:rtl w:val="0"/>
        </w:rPr>
      </w:r>
    </w:p>
    <w:p w:rsidR="00000000" w:rsidDel="00000000" w:rsidP="00000000" w:rsidRDefault="00000000" w:rsidRPr="00000000" w14:paraId="0000047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parties may agree a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which shall incorporate these Conditions.</w:t>
      </w:r>
      <w:r w:rsidDel="00000000" w:rsidR="00000000" w:rsidRPr="00000000">
        <w:rPr>
          <w:rtl w:val="0"/>
        </w:rPr>
      </w:r>
    </w:p>
    <w:p w:rsidR="00000000" w:rsidDel="00000000" w:rsidP="00000000" w:rsidRDefault="00000000" w:rsidRPr="00000000" w14:paraId="0000047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parties agree that no terms or conditions contained or referred to in any correspondence or any documentation submitted by the </w:t>
      </w:r>
      <w:r w:rsidDel="00000000" w:rsidR="00000000" w:rsidRPr="00000000">
        <w:rPr>
          <w:rFonts w:ascii="Arial" w:cs="Arial" w:eastAsia="Arial" w:hAnsi="Arial"/>
          <w:b w:val="0"/>
          <w:i w:val="1"/>
          <w:rtl w:val="0"/>
        </w:rPr>
        <w:t xml:space="preserve">Supplier Alliance Member </w:t>
      </w:r>
      <w:r w:rsidDel="00000000" w:rsidR="00000000" w:rsidRPr="00000000">
        <w:rPr>
          <w:rFonts w:ascii="Arial" w:cs="Arial" w:eastAsia="Arial" w:hAnsi="Arial"/>
          <w:b w:val="0"/>
          <w:rtl w:val="0"/>
        </w:rPr>
        <w:t xml:space="preserve">(other than under or in accordance with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or which are elsewhere implied by custom, practice or course of dealing are part of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7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 </w:t>
      </w:r>
      <w:r w:rsidDel="00000000" w:rsidR="00000000" w:rsidRPr="00000000">
        <w:rPr>
          <w:rFonts w:ascii="Arial" w:cs="Arial" w:eastAsia="Arial" w:hAnsi="Arial"/>
          <w:b w:val="0"/>
          <w:rtl w:val="0"/>
        </w:rPr>
        <w:t xml:space="preserve">assumes responsibility for provision of the </w:t>
      </w:r>
      <w:r w:rsidDel="00000000" w:rsidR="00000000" w:rsidRPr="00000000">
        <w:rPr>
          <w:rFonts w:ascii="Arial" w:cs="Arial" w:eastAsia="Arial" w:hAnsi="Arial"/>
          <w:b w:val="0"/>
          <w:i w:val="1"/>
          <w:rtl w:val="0"/>
        </w:rPr>
        <w:t xml:space="preserve">Project Services</w:t>
      </w:r>
      <w:r w:rsidDel="00000000" w:rsidR="00000000" w:rsidRPr="00000000">
        <w:rPr>
          <w:rFonts w:ascii="Arial" w:cs="Arial" w:eastAsia="Arial" w:hAnsi="Arial"/>
          <w:b w:val="0"/>
          <w:rtl w:val="0"/>
        </w:rPr>
        <w:t xml:space="preserve"> which include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’s undertaking that: </w:t>
      </w:r>
      <w:r w:rsidDel="00000000" w:rsidR="00000000" w:rsidRPr="00000000">
        <w:rPr>
          <w:rtl w:val="0"/>
        </w:rPr>
      </w:r>
    </w:p>
    <w:p w:rsidR="00000000" w:rsidDel="00000000" w:rsidP="00000000" w:rsidRDefault="00000000" w:rsidRPr="00000000" w14:paraId="0000047C">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have been designed, specified or supplied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having regard to the requirements set out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and </w:t>
      </w:r>
    </w:p>
    <w:p w:rsidR="00000000" w:rsidDel="00000000" w:rsidP="00000000" w:rsidRDefault="00000000" w:rsidRPr="00000000" w14:paraId="0000047D">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Project Services</w:t>
      </w:r>
      <w:r w:rsidDel="00000000" w:rsidR="00000000" w:rsidRPr="00000000">
        <w:rPr>
          <w:rFonts w:ascii="Arial" w:cs="Arial" w:eastAsia="Arial" w:hAnsi="Arial"/>
          <w:rtl w:val="0"/>
        </w:rPr>
        <w:t xml:space="preserve"> are provided and performed to ensure that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will be of sufficient quality and suitable for the requirements of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p>
    <w:p w:rsidR="00000000" w:rsidDel="00000000" w:rsidP="00000000" w:rsidRDefault="00000000" w:rsidRPr="00000000" w14:paraId="0000047E">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parties may agree under a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the performance only of </w:t>
      </w:r>
      <w:r w:rsidDel="00000000" w:rsidR="00000000" w:rsidRPr="00000000">
        <w:rPr>
          <w:rFonts w:ascii="Arial" w:cs="Arial" w:eastAsia="Arial" w:hAnsi="Arial"/>
          <w:b w:val="0"/>
          <w:i w:val="1"/>
          <w:rtl w:val="0"/>
        </w:rPr>
        <w:t xml:space="preserve">Consultancy Services</w:t>
      </w:r>
      <w:r w:rsidDel="00000000" w:rsidR="00000000" w:rsidRPr="00000000">
        <w:rPr>
          <w:rFonts w:ascii="Arial" w:cs="Arial" w:eastAsia="Arial" w:hAnsi="Arial"/>
          <w:b w:val="0"/>
          <w:rtl w:val="0"/>
        </w:rPr>
        <w:t xml:space="preserve"> including the specification and design of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and the creation of a project programme for their installation, and subsequently revise the terms of that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to include the specification for such buildings as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and the programme as the </w:t>
      </w:r>
      <w:r w:rsidDel="00000000" w:rsidR="00000000" w:rsidRPr="00000000">
        <w:rPr>
          <w:rFonts w:ascii="Arial" w:cs="Arial" w:eastAsia="Arial" w:hAnsi="Arial"/>
          <w:b w:val="0"/>
          <w:i w:val="1"/>
          <w:rtl w:val="0"/>
        </w:rPr>
        <w:t xml:space="preserve">Project Programme</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7F">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Where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issues a proposed revision to a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under this paragraph,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provide a response within 5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including a proposed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of the buildings proposed as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80">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3ckvvd" w:id="33"/>
      <w:bookmarkEnd w:id="33"/>
      <w:r w:rsidDel="00000000" w:rsidR="00000000" w:rsidRPr="00000000">
        <w:rPr>
          <w:rFonts w:ascii="Arial" w:cs="Arial" w:eastAsia="Arial" w:hAnsi="Arial"/>
          <w:rtl w:val="0"/>
        </w:rPr>
        <w:t xml:space="preserve">Pre-Manufactured Primary Structural Systems Hire And Service Provision</w:t>
      </w:r>
      <w:r w:rsidDel="00000000" w:rsidR="00000000" w:rsidRPr="00000000">
        <w:rPr>
          <w:rtl w:val="0"/>
        </w:rPr>
      </w:r>
    </w:p>
    <w:p w:rsidR="00000000" w:rsidDel="00000000" w:rsidP="00000000" w:rsidRDefault="00000000" w:rsidRPr="00000000" w14:paraId="0000048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hire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for use at the </w:t>
      </w:r>
      <w:r w:rsidDel="00000000" w:rsidR="00000000" w:rsidRPr="00000000">
        <w:rPr>
          <w:rFonts w:ascii="Arial" w:cs="Arial" w:eastAsia="Arial" w:hAnsi="Arial"/>
          <w:b w:val="0"/>
          <w:i w:val="1"/>
          <w:rtl w:val="0"/>
        </w:rPr>
        <w:t xml:space="preserve">Delivery Place</w:t>
      </w:r>
      <w:r w:rsidDel="00000000" w:rsidR="00000000" w:rsidRPr="00000000">
        <w:rPr>
          <w:rFonts w:ascii="Arial" w:cs="Arial" w:eastAsia="Arial" w:hAnsi="Arial"/>
          <w:b w:val="0"/>
          <w:rtl w:val="0"/>
        </w:rPr>
        <w:t xml:space="preserve"> 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on and subject to the terms of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8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not, other than in the exercise of its rights under this agreement or applicable law, interfere with the </w:t>
      </w:r>
      <w:r w:rsidDel="00000000" w:rsidR="00000000" w:rsidRPr="00000000">
        <w:rPr>
          <w:rFonts w:ascii="Arial" w:cs="Arial" w:eastAsia="Arial" w:hAnsi="Arial"/>
          <w:b w:val="0"/>
          <w:i w:val="1"/>
          <w:rtl w:val="0"/>
        </w:rPr>
        <w:t xml:space="preserve">Additional Client's</w:t>
      </w:r>
      <w:r w:rsidDel="00000000" w:rsidR="00000000" w:rsidRPr="00000000">
        <w:rPr>
          <w:rFonts w:ascii="Arial" w:cs="Arial" w:eastAsia="Arial" w:hAnsi="Arial"/>
          <w:b w:val="0"/>
          <w:rtl w:val="0"/>
        </w:rPr>
        <w:t xml:space="preserve"> use or enjoyment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8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will perform the </w:t>
      </w:r>
      <w:r w:rsidDel="00000000" w:rsidR="00000000" w:rsidRPr="00000000">
        <w:rPr>
          <w:rFonts w:ascii="Arial" w:cs="Arial" w:eastAsia="Arial" w:hAnsi="Arial"/>
          <w:b w:val="0"/>
          <w:i w:val="1"/>
          <w:rtl w:val="0"/>
        </w:rPr>
        <w:t xml:space="preserve">Project Services</w:t>
      </w:r>
      <w:r w:rsidDel="00000000" w:rsidR="00000000" w:rsidRPr="00000000">
        <w:rPr>
          <w:rFonts w:ascii="Arial" w:cs="Arial" w:eastAsia="Arial" w:hAnsi="Arial"/>
          <w:b w:val="0"/>
          <w:rtl w:val="0"/>
        </w:rPr>
        <w:t xml:space="preserve"> with reasonable skill and care and in accordance with timescales set out in the </w:t>
      </w:r>
      <w:r w:rsidDel="00000000" w:rsidR="00000000" w:rsidRPr="00000000">
        <w:rPr>
          <w:rFonts w:ascii="Arial" w:cs="Arial" w:eastAsia="Arial" w:hAnsi="Arial"/>
          <w:b w:val="0"/>
          <w:i w:val="1"/>
          <w:rtl w:val="0"/>
        </w:rPr>
        <w:t xml:space="preserve">Project Programme</w:t>
      </w:r>
      <w:r w:rsidDel="00000000" w:rsidR="00000000" w:rsidRPr="00000000">
        <w:rPr>
          <w:rFonts w:ascii="Arial" w:cs="Arial" w:eastAsia="Arial" w:hAnsi="Arial"/>
          <w:b w:val="0"/>
          <w:rtl w:val="0"/>
        </w:rPr>
        <w:t xml:space="preserve"> and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and in respect of:</w:t>
      </w:r>
      <w:r w:rsidDel="00000000" w:rsidR="00000000" w:rsidRPr="00000000">
        <w:rPr>
          <w:rtl w:val="0"/>
        </w:rPr>
      </w:r>
    </w:p>
    <w:p w:rsidR="00000000" w:rsidDel="00000000" w:rsidP="00000000" w:rsidRDefault="00000000" w:rsidRPr="00000000" w14:paraId="00000484">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Consultancy Services</w:t>
      </w:r>
      <w:r w:rsidDel="00000000" w:rsidR="00000000" w:rsidRPr="00000000">
        <w:rPr>
          <w:rFonts w:ascii="Arial" w:cs="Arial" w:eastAsia="Arial" w:hAnsi="Arial"/>
          <w:rtl w:val="0"/>
        </w:rPr>
        <w:t xml:space="preserve">, on signature of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85">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Installation Services</w:t>
      </w:r>
      <w:r w:rsidDel="00000000" w:rsidR="00000000" w:rsidRPr="00000000">
        <w:rPr>
          <w:rFonts w:ascii="Arial" w:cs="Arial" w:eastAsia="Arial" w:hAnsi="Arial"/>
          <w:rtl w:val="0"/>
        </w:rPr>
        <w:t xml:space="preserve">, on and before </w:t>
      </w:r>
      <w:r w:rsidDel="00000000" w:rsidR="00000000" w:rsidRPr="00000000">
        <w:rPr>
          <w:rFonts w:ascii="Arial" w:cs="Arial" w:eastAsia="Arial" w:hAnsi="Arial"/>
          <w:i w:val="1"/>
          <w:rtl w:val="0"/>
        </w:rPr>
        <w:t xml:space="preserve">Delivery</w:t>
      </w:r>
      <w:r w:rsidDel="00000000" w:rsidR="00000000" w:rsidRPr="00000000">
        <w:rPr>
          <w:rFonts w:ascii="Arial" w:cs="Arial" w:eastAsia="Arial" w:hAnsi="Arial"/>
          <w:rtl w:val="0"/>
        </w:rPr>
        <w:t xml:space="preserve">;</w:t>
      </w:r>
    </w:p>
    <w:p w:rsidR="00000000" w:rsidDel="00000000" w:rsidP="00000000" w:rsidRDefault="00000000" w:rsidRPr="00000000" w14:paraId="00000486">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Maintenance Services</w:t>
      </w:r>
      <w:r w:rsidDel="00000000" w:rsidR="00000000" w:rsidRPr="00000000">
        <w:rPr>
          <w:rFonts w:ascii="Arial" w:cs="Arial" w:eastAsia="Arial" w:hAnsi="Arial"/>
          <w:rtl w:val="0"/>
        </w:rPr>
        <w:t xml:space="preserve">, commencing from </w:t>
      </w:r>
      <w:r w:rsidDel="00000000" w:rsidR="00000000" w:rsidRPr="00000000">
        <w:rPr>
          <w:rFonts w:ascii="Arial" w:cs="Arial" w:eastAsia="Arial" w:hAnsi="Arial"/>
          <w:i w:val="1"/>
          <w:rtl w:val="0"/>
        </w:rPr>
        <w:t xml:space="preserve">Handover</w:t>
      </w:r>
      <w:r w:rsidDel="00000000" w:rsidR="00000000" w:rsidRPr="00000000">
        <w:rPr>
          <w:rFonts w:ascii="Arial" w:cs="Arial" w:eastAsia="Arial" w:hAnsi="Arial"/>
          <w:rtl w:val="0"/>
        </w:rPr>
        <w:t xml:space="preserve"> and continuing for the duration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w:t>
      </w:r>
    </w:p>
    <w:p w:rsidR="00000000" w:rsidDel="00000000" w:rsidP="00000000" w:rsidRDefault="00000000" w:rsidRPr="00000000" w14:paraId="00000487">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Removal Services</w:t>
      </w:r>
      <w:r w:rsidDel="00000000" w:rsidR="00000000" w:rsidRPr="00000000">
        <w:rPr>
          <w:rFonts w:ascii="Arial" w:cs="Arial" w:eastAsia="Arial" w:hAnsi="Arial"/>
          <w:rtl w:val="0"/>
        </w:rPr>
        <w:t xml:space="preserve">, with effect from the last day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or otherwise according to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88">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ihv636" w:id="34"/>
      <w:bookmarkEnd w:id="34"/>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cancel a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in respect of any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on giving notice to the </w:t>
      </w:r>
      <w:r w:rsidDel="00000000" w:rsidR="00000000" w:rsidRPr="00000000">
        <w:rPr>
          <w:rFonts w:ascii="Arial" w:cs="Arial" w:eastAsia="Arial" w:hAnsi="Arial"/>
          <w:b w:val="0"/>
          <w:i w:val="1"/>
          <w:rtl w:val="0"/>
        </w:rPr>
        <w:t xml:space="preserve">Supplier Alliance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Member</w:t>
      </w:r>
      <w:r w:rsidDel="00000000" w:rsidR="00000000" w:rsidRPr="00000000">
        <w:rPr>
          <w:rFonts w:ascii="Arial" w:cs="Arial" w:eastAsia="Arial" w:hAnsi="Arial"/>
          <w:b w:val="0"/>
          <w:rtl w:val="0"/>
        </w:rPr>
        <w:t xml:space="preserve"> before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of such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Upon the issue of a notice to cancel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a cancellation charge is calculated in accordance with paragraph 4.5. Further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rights to terminate a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are set out in paragraph 14.</w:t>
      </w:r>
      <w:r w:rsidDel="00000000" w:rsidR="00000000" w:rsidRPr="00000000">
        <w:rPr>
          <w:rtl w:val="0"/>
        </w:rPr>
      </w:r>
    </w:p>
    <w:p w:rsidR="00000000" w:rsidDel="00000000" w:rsidP="00000000" w:rsidRDefault="00000000" w:rsidRPr="00000000" w14:paraId="0000048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2hioqz" w:id="35"/>
      <w:bookmarkEnd w:id="35"/>
      <w:r w:rsidDel="00000000" w:rsidR="00000000" w:rsidRPr="00000000">
        <w:rPr>
          <w:rFonts w:ascii="Arial" w:cs="Arial" w:eastAsia="Arial" w:hAnsi="Arial"/>
          <w:b w:val="0"/>
          <w:rtl w:val="0"/>
        </w:rPr>
        <w:t xml:space="preserve">A cancellation charge calculated under this paragraph is payable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within 20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s notice and is calculated as the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payable for the </w:t>
      </w:r>
      <w:r w:rsidDel="00000000" w:rsidR="00000000" w:rsidRPr="00000000">
        <w:rPr>
          <w:rFonts w:ascii="Arial" w:cs="Arial" w:eastAsia="Arial" w:hAnsi="Arial"/>
          <w:b w:val="0"/>
          <w:i w:val="1"/>
          <w:rtl w:val="0"/>
        </w:rPr>
        <w:t xml:space="preserve">Initial Hire Period</w:t>
      </w:r>
      <w:r w:rsidDel="00000000" w:rsidR="00000000" w:rsidRPr="00000000">
        <w:rPr>
          <w:rFonts w:ascii="Arial" w:cs="Arial" w:eastAsia="Arial" w:hAnsi="Arial"/>
          <w:b w:val="0"/>
          <w:rtl w:val="0"/>
        </w:rPr>
        <w:t xml:space="preserve">, discounted for early receipt by the </w:t>
      </w:r>
      <w:r w:rsidDel="00000000" w:rsidR="00000000" w:rsidRPr="00000000">
        <w:rPr>
          <w:rFonts w:ascii="Arial" w:cs="Arial" w:eastAsia="Arial" w:hAnsi="Arial"/>
          <w:b w:val="0"/>
          <w:i w:val="1"/>
          <w:rtl w:val="0"/>
        </w:rPr>
        <w:t xml:space="preserve">Discount Rate</w:t>
      </w:r>
      <w:r w:rsidDel="00000000" w:rsidR="00000000" w:rsidRPr="00000000">
        <w:rPr>
          <w:rFonts w:ascii="Arial" w:cs="Arial" w:eastAsia="Arial" w:hAnsi="Arial"/>
          <w:b w:val="0"/>
          <w:rtl w:val="0"/>
        </w:rPr>
        <w:t xml:space="preserve">. Where, after payment of a cancellation charge under this paragraph,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arranges hire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to a third party for any part of the </w:t>
      </w:r>
      <w:r w:rsidDel="00000000" w:rsidR="00000000" w:rsidRPr="00000000">
        <w:rPr>
          <w:rFonts w:ascii="Arial" w:cs="Arial" w:eastAsia="Arial" w:hAnsi="Arial"/>
          <w:b w:val="0"/>
          <w:i w:val="1"/>
          <w:rtl w:val="0"/>
        </w:rPr>
        <w:t xml:space="preserve">Initial Hire Period</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rtl w:val="0"/>
        </w:rPr>
        <w:t xml:space="preserve">Replacement Hire Period</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repay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the amount of the cancellation charge attributable pro rata to the </w:t>
      </w:r>
      <w:r w:rsidDel="00000000" w:rsidR="00000000" w:rsidRPr="00000000">
        <w:rPr>
          <w:rFonts w:ascii="Arial" w:cs="Arial" w:eastAsia="Arial" w:hAnsi="Arial"/>
          <w:b w:val="0"/>
          <w:i w:val="1"/>
          <w:rtl w:val="0"/>
        </w:rPr>
        <w:t xml:space="preserve">Replacement Hire Period</w:t>
      </w:r>
      <w:r w:rsidDel="00000000" w:rsidR="00000000" w:rsidRPr="00000000">
        <w:rPr>
          <w:rFonts w:ascii="Arial" w:cs="Arial" w:eastAsia="Arial" w:hAnsi="Arial"/>
          <w:b w:val="0"/>
          <w:rtl w:val="0"/>
        </w:rPr>
        <w:t xml:space="preserve"> within 20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the start of the </w:t>
      </w:r>
      <w:r w:rsidDel="00000000" w:rsidR="00000000" w:rsidRPr="00000000">
        <w:rPr>
          <w:rFonts w:ascii="Arial" w:cs="Arial" w:eastAsia="Arial" w:hAnsi="Arial"/>
          <w:b w:val="0"/>
          <w:i w:val="1"/>
          <w:rtl w:val="0"/>
        </w:rPr>
        <w:t xml:space="preserve">Replacement Hire Period</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8A">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1hmsyys" w:id="36"/>
      <w:bookmarkEnd w:id="36"/>
      <w:r w:rsidDel="00000000" w:rsidR="00000000" w:rsidRPr="00000000">
        <w:rPr>
          <w:rFonts w:ascii="Arial" w:cs="Arial" w:eastAsia="Arial" w:hAnsi="Arial"/>
          <w:rtl w:val="0"/>
        </w:rPr>
        <w:t xml:space="preserve">Hire Period</w:t>
      </w:r>
      <w:r w:rsidDel="00000000" w:rsidR="00000000" w:rsidRPr="00000000">
        <w:rPr>
          <w:rtl w:val="0"/>
        </w:rPr>
      </w:r>
    </w:p>
    <w:p w:rsidR="00000000" w:rsidDel="00000000" w:rsidP="00000000" w:rsidRDefault="00000000" w:rsidRPr="00000000" w14:paraId="0000048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41mghml" w:id="37"/>
      <w:bookmarkEnd w:id="37"/>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Initial Hire Period</w:t>
      </w:r>
      <w:r w:rsidDel="00000000" w:rsidR="00000000" w:rsidRPr="00000000">
        <w:rPr>
          <w:rFonts w:ascii="Arial" w:cs="Arial" w:eastAsia="Arial" w:hAnsi="Arial"/>
          <w:b w:val="0"/>
          <w:rtl w:val="0"/>
        </w:rPr>
        <w:t xml:space="preserve"> starts on the </w:t>
      </w:r>
      <w:r w:rsidDel="00000000" w:rsidR="00000000" w:rsidRPr="00000000">
        <w:rPr>
          <w:rFonts w:ascii="Arial" w:cs="Arial" w:eastAsia="Arial" w:hAnsi="Arial"/>
          <w:b w:val="0"/>
          <w:i w:val="1"/>
          <w:rtl w:val="0"/>
        </w:rPr>
        <w:t xml:space="preserve">Commencement Date</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8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give notice to extend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by an </w:t>
      </w:r>
      <w:r w:rsidDel="00000000" w:rsidR="00000000" w:rsidRPr="00000000">
        <w:rPr>
          <w:rFonts w:ascii="Arial" w:cs="Arial" w:eastAsia="Arial" w:hAnsi="Arial"/>
          <w:b w:val="0"/>
          <w:i w:val="1"/>
          <w:rtl w:val="0"/>
        </w:rPr>
        <w:t xml:space="preserve">Extended Hire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Period</w:t>
      </w:r>
      <w:r w:rsidDel="00000000" w:rsidR="00000000" w:rsidRPr="00000000">
        <w:rPr>
          <w:rFonts w:ascii="Arial" w:cs="Arial" w:eastAsia="Arial" w:hAnsi="Arial"/>
          <w:b w:val="0"/>
          <w:rtl w:val="0"/>
        </w:rPr>
        <w:t xml:space="preserve">, provided such notice is given not later than the </w:t>
      </w:r>
      <w:r w:rsidDel="00000000" w:rsidR="00000000" w:rsidRPr="00000000">
        <w:rPr>
          <w:rFonts w:ascii="Arial" w:cs="Arial" w:eastAsia="Arial" w:hAnsi="Arial"/>
          <w:b w:val="0"/>
          <w:i w:val="1"/>
          <w:rtl w:val="0"/>
        </w:rPr>
        <w:t xml:space="preserve">Notice Period</w:t>
      </w:r>
      <w:r w:rsidDel="00000000" w:rsidR="00000000" w:rsidRPr="00000000">
        <w:rPr>
          <w:rFonts w:ascii="Arial" w:cs="Arial" w:eastAsia="Arial" w:hAnsi="Arial"/>
          <w:b w:val="0"/>
          <w:rtl w:val="0"/>
        </w:rPr>
        <w:t xml:space="preserve"> prior to the expiry of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8D">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2grqrue" w:id="38"/>
      <w:bookmarkEnd w:id="38"/>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Extended Hire Period</w:t>
      </w:r>
      <w:r w:rsidDel="00000000" w:rsidR="00000000" w:rsidRPr="00000000">
        <w:rPr>
          <w:rFonts w:ascii="Arial" w:cs="Arial" w:eastAsia="Arial" w:hAnsi="Arial"/>
          <w:rtl w:val="0"/>
        </w:rPr>
        <w:t xml:space="preserve"> is characterised as “fixed”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on notice under this paragraph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shall include one additional </w:t>
      </w:r>
      <w:r w:rsidDel="00000000" w:rsidR="00000000" w:rsidRPr="00000000">
        <w:rPr>
          <w:rFonts w:ascii="Arial" w:cs="Arial" w:eastAsia="Arial" w:hAnsi="Arial"/>
          <w:i w:val="1"/>
          <w:rtl w:val="0"/>
        </w:rPr>
        <w:t xml:space="preserve">Extended Hire Period</w:t>
      </w:r>
      <w:r w:rsidDel="00000000" w:rsidR="00000000" w:rsidRPr="00000000">
        <w:rPr>
          <w:rFonts w:ascii="Arial" w:cs="Arial" w:eastAsia="Arial" w:hAnsi="Arial"/>
          <w:rtl w:val="0"/>
        </w:rPr>
        <w:t xml:space="preserve"> until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gives notice under paragraph 5.2.</w:t>
      </w:r>
    </w:p>
    <w:p w:rsidR="00000000" w:rsidDel="00000000" w:rsidP="00000000" w:rsidRDefault="00000000" w:rsidRPr="00000000" w14:paraId="0000048E">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vx1227" w:id="39"/>
      <w:bookmarkEnd w:id="39"/>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Extended Hire Period</w:t>
      </w:r>
      <w:r w:rsidDel="00000000" w:rsidR="00000000" w:rsidRPr="00000000">
        <w:rPr>
          <w:rFonts w:ascii="Arial" w:cs="Arial" w:eastAsia="Arial" w:hAnsi="Arial"/>
          <w:rtl w:val="0"/>
        </w:rPr>
        <w:t xml:space="preserve"> is characterised as “rolling” in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on notice under this paragraph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shall be extended by successive </w:t>
      </w:r>
      <w:r w:rsidDel="00000000" w:rsidR="00000000" w:rsidRPr="00000000">
        <w:rPr>
          <w:rFonts w:ascii="Arial" w:cs="Arial" w:eastAsia="Arial" w:hAnsi="Arial"/>
          <w:i w:val="1"/>
          <w:rtl w:val="0"/>
        </w:rPr>
        <w:t xml:space="preserve">Extended Hire Periods</w:t>
      </w:r>
      <w:r w:rsidDel="00000000" w:rsidR="00000000" w:rsidRPr="00000000">
        <w:rPr>
          <w:rFonts w:ascii="Arial" w:cs="Arial" w:eastAsia="Arial" w:hAnsi="Arial"/>
          <w:rtl w:val="0"/>
        </w:rPr>
        <w:t xml:space="preserve"> until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gives notice under paragraph 5.2.</w:t>
      </w:r>
    </w:p>
    <w:p w:rsidR="00000000" w:rsidDel="00000000" w:rsidP="00000000" w:rsidRDefault="00000000" w:rsidRPr="00000000" w14:paraId="0000048F">
      <w:p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Extended Hire Period</w:t>
      </w:r>
      <w:r w:rsidDel="00000000" w:rsidR="00000000" w:rsidRPr="00000000">
        <w:rPr>
          <w:rFonts w:ascii="Arial" w:cs="Arial" w:eastAsia="Arial" w:hAnsi="Arial"/>
          <w:rtl w:val="0"/>
        </w:rPr>
        <w:t xml:space="preserve"> shall be on the same terms as the </w:t>
      </w:r>
      <w:r w:rsidDel="00000000" w:rsidR="00000000" w:rsidRPr="00000000">
        <w:rPr>
          <w:rFonts w:ascii="Arial" w:cs="Arial" w:eastAsia="Arial" w:hAnsi="Arial"/>
          <w:i w:val="1"/>
          <w:rtl w:val="0"/>
        </w:rPr>
        <w:t xml:space="preserve">Conditions</w:t>
      </w:r>
      <w:r w:rsidDel="00000000" w:rsidR="00000000" w:rsidRPr="00000000">
        <w:rPr>
          <w:rFonts w:ascii="Arial" w:cs="Arial" w:eastAsia="Arial" w:hAnsi="Arial"/>
          <w:rtl w:val="0"/>
        </w:rPr>
        <w:t xml:space="preserve">.</w:t>
      </w:r>
    </w:p>
    <w:p w:rsidR="00000000" w:rsidDel="00000000" w:rsidP="00000000" w:rsidRDefault="00000000" w:rsidRPr="00000000" w14:paraId="00000490">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parties may agree to waive the </w:t>
      </w:r>
      <w:r w:rsidDel="00000000" w:rsidR="00000000" w:rsidRPr="00000000">
        <w:rPr>
          <w:rFonts w:ascii="Arial" w:cs="Arial" w:eastAsia="Arial" w:hAnsi="Arial"/>
          <w:b w:val="0"/>
          <w:i w:val="1"/>
          <w:rtl w:val="0"/>
        </w:rPr>
        <w:t xml:space="preserve">Notice Period</w:t>
      </w:r>
      <w:r w:rsidDel="00000000" w:rsidR="00000000" w:rsidRPr="00000000">
        <w:rPr>
          <w:rFonts w:ascii="Arial" w:cs="Arial" w:eastAsia="Arial" w:hAnsi="Arial"/>
          <w:b w:val="0"/>
          <w:rtl w:val="0"/>
        </w:rPr>
        <w:t xml:space="preserve"> in respect of any notice given in respect of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9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give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notice of its requirement to extend the </w:t>
      </w:r>
      <w:r w:rsidDel="00000000" w:rsidR="00000000" w:rsidRPr="00000000">
        <w:rPr>
          <w:rFonts w:ascii="Arial" w:cs="Arial" w:eastAsia="Arial" w:hAnsi="Arial"/>
          <w:b w:val="0"/>
          <w:i w:val="1"/>
          <w:rtl w:val="0"/>
        </w:rPr>
        <w:t xml:space="preserve">Hire Period </w:t>
      </w:r>
      <w:r w:rsidDel="00000000" w:rsidR="00000000" w:rsidRPr="00000000">
        <w:rPr>
          <w:rFonts w:ascii="Arial" w:cs="Arial" w:eastAsia="Arial" w:hAnsi="Arial"/>
          <w:b w:val="0"/>
          <w:rtl w:val="0"/>
        </w:rPr>
        <w:t xml:space="preserve">for a period of up to 28 days from the date that it would have terminated but for a notice under this paragraph. Such notice must be given at least 10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before the date on which the extension is due to commence and state the number of days extension required.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will pay to the </w:t>
      </w:r>
      <w:r w:rsidDel="00000000" w:rsidR="00000000" w:rsidRPr="00000000">
        <w:rPr>
          <w:rFonts w:ascii="Arial" w:cs="Arial" w:eastAsia="Arial" w:hAnsi="Arial"/>
          <w:b w:val="0"/>
          <w:i w:val="1"/>
          <w:rtl w:val="0"/>
        </w:rPr>
        <w:t xml:space="preserve">Supplier Alliance Member Hire Charges</w:t>
      </w:r>
      <w:r w:rsidDel="00000000" w:rsidR="00000000" w:rsidRPr="00000000">
        <w:rPr>
          <w:rFonts w:ascii="Arial" w:cs="Arial" w:eastAsia="Arial" w:hAnsi="Arial"/>
          <w:b w:val="0"/>
          <w:rtl w:val="0"/>
        </w:rPr>
        <w:t xml:space="preserve"> for such period calculated pro rata. </w:t>
      </w:r>
      <w:r w:rsidDel="00000000" w:rsidR="00000000" w:rsidRPr="00000000">
        <w:rPr>
          <w:rtl w:val="0"/>
        </w:rPr>
      </w:r>
    </w:p>
    <w:p w:rsidR="00000000" w:rsidDel="00000000" w:rsidP="00000000" w:rsidRDefault="00000000" w:rsidRPr="00000000" w14:paraId="0000049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applicable to </w:t>
      </w:r>
      <w:r w:rsidDel="00000000" w:rsidR="00000000" w:rsidRPr="00000000">
        <w:rPr>
          <w:rFonts w:ascii="Arial" w:cs="Arial" w:eastAsia="Arial" w:hAnsi="Arial"/>
          <w:b w:val="0"/>
          <w:i w:val="1"/>
          <w:rtl w:val="0"/>
        </w:rPr>
        <w:t xml:space="preserve">Extended Hire Periods</w:t>
      </w:r>
      <w:r w:rsidDel="00000000" w:rsidR="00000000" w:rsidRPr="00000000">
        <w:rPr>
          <w:rFonts w:ascii="Arial" w:cs="Arial" w:eastAsia="Arial" w:hAnsi="Arial"/>
          <w:b w:val="0"/>
          <w:rtl w:val="0"/>
        </w:rPr>
        <w:t xml:space="preserve"> shall be the periodic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as set out in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unless otherwise agreed by the parties.</w:t>
      </w:r>
      <w:r w:rsidDel="00000000" w:rsidR="00000000" w:rsidRPr="00000000">
        <w:rPr>
          <w:rtl w:val="0"/>
        </w:rPr>
      </w:r>
    </w:p>
    <w:p w:rsidR="00000000" w:rsidDel="00000000" w:rsidP="00000000" w:rsidRDefault="00000000" w:rsidRPr="00000000" w14:paraId="00000493">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3fwokq0" w:id="40"/>
      <w:bookmarkEnd w:id="40"/>
      <w:r w:rsidDel="00000000" w:rsidR="00000000" w:rsidRPr="00000000">
        <w:rPr>
          <w:rFonts w:ascii="Arial" w:cs="Arial" w:eastAsia="Arial" w:hAnsi="Arial"/>
          <w:rtl w:val="0"/>
        </w:rPr>
        <w:t xml:space="preserve">Hire Charges </w:t>
      </w:r>
      <w:r w:rsidDel="00000000" w:rsidR="00000000" w:rsidRPr="00000000">
        <w:rPr>
          <w:rtl w:val="0"/>
        </w:rPr>
      </w:r>
    </w:p>
    <w:p w:rsidR="00000000" w:rsidDel="00000000" w:rsidP="00000000" w:rsidRDefault="00000000" w:rsidRPr="00000000" w14:paraId="0000049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pay to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for the use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for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95">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are payable on a monthly or one off basis as indicated in the </w:t>
      </w:r>
      <w:r w:rsidDel="00000000" w:rsidR="00000000" w:rsidRPr="00000000">
        <w:rPr>
          <w:rFonts w:ascii="Arial" w:cs="Arial" w:eastAsia="Arial" w:hAnsi="Arial"/>
          <w:b w:val="0"/>
          <w:i w:val="1"/>
          <w:rtl w:val="0"/>
        </w:rPr>
        <w:t xml:space="preserve">Project Hire Agreement.</w:t>
      </w:r>
      <w:r w:rsidDel="00000000" w:rsidR="00000000" w:rsidRPr="00000000">
        <w:rPr>
          <w:rtl w:val="0"/>
        </w:rPr>
      </w:r>
    </w:p>
    <w:p w:rsidR="00000000" w:rsidDel="00000000" w:rsidP="00000000" w:rsidRDefault="00000000" w:rsidRPr="00000000" w14:paraId="00000496">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submit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an invoice at the end of each month which shall include the total of the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for that month, or at the times and for the periods described in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97">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Payment shall be due thirty (30) days after the date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issues each invoice.</w:t>
      </w:r>
      <w:r w:rsidDel="00000000" w:rsidR="00000000" w:rsidRPr="00000000">
        <w:rPr>
          <w:rtl w:val="0"/>
        </w:rPr>
      </w:r>
    </w:p>
    <w:p w:rsidR="00000000" w:rsidDel="00000000" w:rsidP="00000000" w:rsidRDefault="00000000" w:rsidRPr="00000000" w14:paraId="00000498">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1v1yuxt" w:id="41"/>
      <w:bookmarkEnd w:id="41"/>
      <w:r w:rsidDel="00000000" w:rsidR="00000000" w:rsidRPr="00000000">
        <w:rPr>
          <w:rFonts w:ascii="Arial" w:cs="Arial" w:eastAsia="Arial" w:hAnsi="Arial"/>
          <w:rtl w:val="0"/>
        </w:rPr>
        <w:t xml:space="preserve">Delivery And Installation</w:t>
      </w:r>
      <w:r w:rsidDel="00000000" w:rsidR="00000000" w:rsidRPr="00000000">
        <w:rPr>
          <w:rtl w:val="0"/>
        </w:rPr>
      </w:r>
    </w:p>
    <w:p w:rsidR="00000000" w:rsidDel="00000000" w:rsidP="00000000" w:rsidRDefault="00000000" w:rsidRPr="00000000" w14:paraId="0000049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install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and perform the </w:t>
      </w:r>
      <w:r w:rsidDel="00000000" w:rsidR="00000000" w:rsidRPr="00000000">
        <w:rPr>
          <w:rFonts w:ascii="Arial" w:cs="Arial" w:eastAsia="Arial" w:hAnsi="Arial"/>
          <w:b w:val="0"/>
          <w:i w:val="1"/>
          <w:rtl w:val="0"/>
        </w:rPr>
        <w:t xml:space="preserve">Project Services</w:t>
      </w:r>
      <w:r w:rsidDel="00000000" w:rsidR="00000000" w:rsidRPr="00000000">
        <w:rPr>
          <w:rFonts w:ascii="Arial" w:cs="Arial" w:eastAsia="Arial" w:hAnsi="Arial"/>
          <w:b w:val="0"/>
          <w:rtl w:val="0"/>
        </w:rPr>
        <w:t xml:space="preserve"> in accordance with the </w:t>
      </w:r>
      <w:r w:rsidDel="00000000" w:rsidR="00000000" w:rsidRPr="00000000">
        <w:rPr>
          <w:rFonts w:ascii="Arial" w:cs="Arial" w:eastAsia="Arial" w:hAnsi="Arial"/>
          <w:b w:val="0"/>
          <w:i w:val="1"/>
          <w:rtl w:val="0"/>
        </w:rPr>
        <w:t xml:space="preserve">Project Programme</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9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effect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of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by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at the </w:t>
      </w:r>
      <w:r w:rsidDel="00000000" w:rsidR="00000000" w:rsidRPr="00000000">
        <w:rPr>
          <w:rFonts w:ascii="Arial" w:cs="Arial" w:eastAsia="Arial" w:hAnsi="Arial"/>
          <w:b w:val="0"/>
          <w:i w:val="1"/>
          <w:rtl w:val="0"/>
        </w:rPr>
        <w:t xml:space="preserve">Delivery Place</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9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inform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immediately if it is unable to meet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9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does not deliver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by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or if applicable, a revised </w:t>
      </w:r>
      <w:r w:rsidDel="00000000" w:rsidR="00000000" w:rsidRPr="00000000">
        <w:rPr>
          <w:rFonts w:ascii="Arial" w:cs="Arial" w:eastAsia="Arial" w:hAnsi="Arial"/>
          <w:b w:val="0"/>
          <w:i w:val="1"/>
          <w:rtl w:val="0"/>
        </w:rPr>
        <w:t xml:space="preserve">Due Delivery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Date</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withhold payment of the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which would otherwise be chargeable until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occurs.</w:t>
      </w:r>
      <w:r w:rsidDel="00000000" w:rsidR="00000000" w:rsidRPr="00000000">
        <w:rPr>
          <w:rtl w:val="0"/>
        </w:rPr>
      </w:r>
    </w:p>
    <w:p w:rsidR="00000000" w:rsidDel="00000000" w:rsidP="00000000" w:rsidRDefault="00000000" w:rsidRPr="00000000" w14:paraId="0000049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Any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before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shall only be possible upon the agreement of both parties.</w:t>
      </w:r>
      <w:r w:rsidDel="00000000" w:rsidR="00000000" w:rsidRPr="00000000">
        <w:rPr>
          <w:rtl w:val="0"/>
        </w:rPr>
      </w:r>
    </w:p>
    <w:p w:rsidR="00000000" w:rsidDel="00000000" w:rsidP="00000000" w:rsidRDefault="00000000" w:rsidRPr="00000000" w14:paraId="0000049E">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If for any reason,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is unable to take delivery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on the </w:t>
      </w:r>
      <w:r w:rsidDel="00000000" w:rsidR="00000000" w:rsidRPr="00000000">
        <w:rPr>
          <w:rFonts w:ascii="Arial" w:cs="Arial" w:eastAsia="Arial" w:hAnsi="Arial"/>
          <w:b w:val="0"/>
          <w:i w:val="1"/>
          <w:rtl w:val="0"/>
        </w:rPr>
        <w:t xml:space="preserve">Due Delivery Date</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Alliance Member</w:t>
      </w:r>
      <w:r w:rsidDel="00000000" w:rsidR="00000000" w:rsidRPr="00000000">
        <w:rPr>
          <w:rFonts w:ascii="Arial" w:cs="Arial" w:eastAsia="Arial" w:hAnsi="Arial"/>
          <w:b w:val="0"/>
          <w:rtl w:val="0"/>
        </w:rPr>
        <w:t xml:space="preserve"> must, at a reasonable additional cost to be agreed with the </w:t>
      </w:r>
      <w:r w:rsidDel="00000000" w:rsidR="00000000" w:rsidRPr="00000000">
        <w:rPr>
          <w:rFonts w:ascii="Arial" w:cs="Arial" w:eastAsia="Arial" w:hAnsi="Arial"/>
          <w:b w:val="0"/>
          <w:i w:val="1"/>
          <w:rtl w:val="0"/>
        </w:rPr>
        <w:t xml:space="preserve">Additional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support, store or arrange for the storage of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for a reasonable time and must safeguard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until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9F">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In order to facilitate delivery and, if applicable, installation,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must provide access to the </w:t>
      </w:r>
      <w:r w:rsidDel="00000000" w:rsidR="00000000" w:rsidRPr="00000000">
        <w:rPr>
          <w:rFonts w:ascii="Arial" w:cs="Arial" w:eastAsia="Arial" w:hAnsi="Arial"/>
          <w:b w:val="0"/>
          <w:i w:val="1"/>
          <w:rtl w:val="0"/>
        </w:rPr>
        <w:t xml:space="preserve">Site</w:t>
      </w:r>
      <w:r w:rsidDel="00000000" w:rsidR="00000000" w:rsidRPr="00000000">
        <w:rPr>
          <w:rFonts w:ascii="Arial" w:cs="Arial" w:eastAsia="Arial" w:hAnsi="Arial"/>
          <w:b w:val="0"/>
          <w:rtl w:val="0"/>
        </w:rPr>
        <w:t xml:space="preserve"> to enable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and, if applicable, installation, by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to be carried out safely and efficiently.</w:t>
      </w:r>
      <w:r w:rsidDel="00000000" w:rsidR="00000000" w:rsidRPr="00000000">
        <w:rPr>
          <w:rtl w:val="0"/>
        </w:rPr>
      </w:r>
    </w:p>
    <w:p w:rsidR="00000000" w:rsidDel="00000000" w:rsidP="00000000" w:rsidRDefault="00000000" w:rsidRPr="00000000" w14:paraId="000004A0">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4f1mdlm" w:id="42"/>
      <w:bookmarkEnd w:id="42"/>
      <w:r w:rsidDel="00000000" w:rsidR="00000000" w:rsidRPr="00000000">
        <w:rPr>
          <w:rFonts w:ascii="Arial" w:cs="Arial" w:eastAsia="Arial" w:hAnsi="Arial"/>
          <w:b w:val="0"/>
          <w:rtl w:val="0"/>
        </w:rPr>
        <w:t xml:space="preserve">Upon </w:t>
      </w:r>
      <w:r w:rsidDel="00000000" w:rsidR="00000000" w:rsidRPr="00000000">
        <w:rPr>
          <w:rFonts w:ascii="Arial" w:cs="Arial" w:eastAsia="Arial" w:hAnsi="Arial"/>
          <w:b w:val="0"/>
          <w:i w:val="1"/>
          <w:rtl w:val="0"/>
        </w:rPr>
        <w:t xml:space="preserve">Handover</w:t>
      </w:r>
      <w:r w:rsidDel="00000000" w:rsidR="00000000" w:rsidRPr="00000000">
        <w:rPr>
          <w:rFonts w:ascii="Arial" w:cs="Arial" w:eastAsia="Arial" w:hAnsi="Arial"/>
          <w:b w:val="0"/>
          <w:rtl w:val="0"/>
        </w:rPr>
        <w:t xml:space="preserve">, risk shall transfer in accordance with paragraph 8.</w:t>
      </w:r>
      <w:r w:rsidDel="00000000" w:rsidR="00000000" w:rsidRPr="00000000">
        <w:rPr>
          <w:rtl w:val="0"/>
        </w:rPr>
      </w:r>
    </w:p>
    <w:p w:rsidR="00000000" w:rsidDel="00000000" w:rsidP="00000000" w:rsidRDefault="00000000" w:rsidRPr="00000000" w14:paraId="000004A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provide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all information and documentation required by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in order to perform its obligations under paragraph 9 on </w:t>
      </w:r>
      <w:r w:rsidDel="00000000" w:rsidR="00000000" w:rsidRPr="00000000">
        <w:rPr>
          <w:rFonts w:ascii="Arial" w:cs="Arial" w:eastAsia="Arial" w:hAnsi="Arial"/>
          <w:b w:val="0"/>
          <w:i w:val="1"/>
          <w:rtl w:val="0"/>
        </w:rPr>
        <w:t xml:space="preserve">Handover</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A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2u6wntf" w:id="43"/>
      <w:bookmarkEnd w:id="43"/>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upon </w:t>
      </w:r>
      <w:r w:rsidDel="00000000" w:rsidR="00000000" w:rsidRPr="00000000">
        <w:rPr>
          <w:rFonts w:ascii="Arial" w:cs="Arial" w:eastAsia="Arial" w:hAnsi="Arial"/>
          <w:b w:val="0"/>
          <w:i w:val="1"/>
          <w:rtl w:val="0"/>
        </w:rPr>
        <w:t xml:space="preserve">Handover</w:t>
      </w:r>
      <w:r w:rsidDel="00000000" w:rsidR="00000000" w:rsidRPr="00000000">
        <w:rPr>
          <w:rFonts w:ascii="Arial" w:cs="Arial" w:eastAsia="Arial" w:hAnsi="Arial"/>
          <w:b w:val="0"/>
          <w:rtl w:val="0"/>
        </w:rPr>
        <w:t xml:space="preserve"> provide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with a list of known defects and a description of the current condition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Condition Summary</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A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9c6y18" w:id="44"/>
      <w:bookmarkEnd w:id="44"/>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Member’s</w:t>
      </w:r>
      <w:r w:rsidDel="00000000" w:rsidR="00000000" w:rsidRPr="00000000">
        <w:rPr>
          <w:rFonts w:ascii="Arial" w:cs="Arial" w:eastAsia="Arial" w:hAnsi="Arial"/>
          <w:b w:val="0"/>
          <w:rtl w:val="0"/>
        </w:rPr>
        <w:t xml:space="preserve"> and </w:t>
      </w:r>
      <w:r w:rsidDel="00000000" w:rsidR="00000000" w:rsidRPr="00000000">
        <w:rPr>
          <w:rFonts w:ascii="Arial" w:cs="Arial" w:eastAsia="Arial" w:hAnsi="Arial"/>
          <w:b w:val="0"/>
          <w:i w:val="1"/>
          <w:rtl w:val="0"/>
        </w:rPr>
        <w:t xml:space="preserve">Additional Client’s Representatives</w:t>
      </w:r>
      <w:r w:rsidDel="00000000" w:rsidR="00000000" w:rsidRPr="00000000">
        <w:rPr>
          <w:rFonts w:ascii="Arial" w:cs="Arial" w:eastAsia="Arial" w:hAnsi="Arial"/>
          <w:b w:val="0"/>
          <w:rtl w:val="0"/>
        </w:rPr>
        <w:t xml:space="preserve"> shall be present at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and </w:t>
      </w:r>
      <w:r w:rsidDel="00000000" w:rsidR="00000000" w:rsidRPr="00000000">
        <w:rPr>
          <w:rFonts w:ascii="Arial" w:cs="Arial" w:eastAsia="Arial" w:hAnsi="Arial"/>
          <w:b w:val="0"/>
          <w:i w:val="1"/>
          <w:rtl w:val="0"/>
        </w:rPr>
        <w:t xml:space="preserve">Handover</w:t>
      </w:r>
      <w:r w:rsidDel="00000000" w:rsidR="00000000" w:rsidRPr="00000000">
        <w:rPr>
          <w:rFonts w:ascii="Arial" w:cs="Arial" w:eastAsia="Arial" w:hAnsi="Arial"/>
          <w:b w:val="0"/>
          <w:rtl w:val="0"/>
        </w:rPr>
        <w:t xml:space="preserve"> and must attend a handover meeting with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within two (2)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completion of installation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Handover Meeting</w:t>
      </w:r>
      <w:r w:rsidDel="00000000" w:rsidR="00000000" w:rsidRPr="00000000">
        <w:rPr>
          <w:rFonts w:ascii="Arial" w:cs="Arial" w:eastAsia="Arial" w:hAnsi="Arial"/>
          <w:b w:val="0"/>
          <w:rtl w:val="0"/>
        </w:rPr>
        <w:t xml:space="preserve">), whereby the parties will discuss and agree the Condition Summary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A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tbugp1" w:id="45"/>
      <w:bookmarkEnd w:id="45"/>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Client’s Representative </w:t>
      </w:r>
      <w:r w:rsidDel="00000000" w:rsidR="00000000" w:rsidRPr="00000000">
        <w:rPr>
          <w:rFonts w:ascii="Arial" w:cs="Arial" w:eastAsia="Arial" w:hAnsi="Arial"/>
          <w:b w:val="0"/>
          <w:rtl w:val="0"/>
        </w:rPr>
        <w:t xml:space="preserve">shall prior to the </w:t>
      </w:r>
      <w:r w:rsidDel="00000000" w:rsidR="00000000" w:rsidRPr="00000000">
        <w:rPr>
          <w:rFonts w:ascii="Arial" w:cs="Arial" w:eastAsia="Arial" w:hAnsi="Arial"/>
          <w:b w:val="0"/>
          <w:i w:val="1"/>
          <w:rtl w:val="0"/>
        </w:rPr>
        <w:t xml:space="preserve">Handover Meeting </w:t>
      </w:r>
      <w:r w:rsidDel="00000000" w:rsidR="00000000" w:rsidRPr="00000000">
        <w:rPr>
          <w:rFonts w:ascii="Arial" w:cs="Arial" w:eastAsia="Arial" w:hAnsi="Arial"/>
          <w:b w:val="0"/>
          <w:rtl w:val="0"/>
        </w:rPr>
        <w:t xml:space="preserve">inspect the </w:t>
      </w:r>
      <w:r w:rsidDel="00000000" w:rsidR="00000000" w:rsidRPr="00000000">
        <w:rPr>
          <w:rFonts w:ascii="Arial" w:cs="Arial" w:eastAsia="Arial" w:hAnsi="Arial"/>
          <w:b w:val="0"/>
          <w:i w:val="1"/>
          <w:rtl w:val="0"/>
        </w:rPr>
        <w:t xml:space="preserve">Pre-manufactured Primary Structural Systems </w:t>
      </w:r>
      <w:r w:rsidDel="00000000" w:rsidR="00000000" w:rsidRPr="00000000">
        <w:rPr>
          <w:rFonts w:ascii="Arial" w:cs="Arial" w:eastAsia="Arial" w:hAnsi="Arial"/>
          <w:b w:val="0"/>
          <w:rtl w:val="0"/>
        </w:rPr>
        <w:t xml:space="preserve">as installed after </w:t>
      </w:r>
      <w:r w:rsidDel="00000000" w:rsidR="00000000" w:rsidRPr="00000000">
        <w:rPr>
          <w:rFonts w:ascii="Arial" w:cs="Arial" w:eastAsia="Arial" w:hAnsi="Arial"/>
          <w:b w:val="0"/>
          <w:i w:val="1"/>
          <w:rtl w:val="0"/>
        </w:rPr>
        <w:t xml:space="preserve">Delivery</w:t>
      </w:r>
      <w:r w:rsidDel="00000000" w:rsidR="00000000" w:rsidRPr="00000000">
        <w:rPr>
          <w:rFonts w:ascii="Arial" w:cs="Arial" w:eastAsia="Arial" w:hAnsi="Arial"/>
          <w:b w:val="0"/>
          <w:rtl w:val="0"/>
        </w:rPr>
        <w:t xml:space="preserve"> by the </w:t>
      </w:r>
      <w:r w:rsidDel="00000000" w:rsidR="00000000" w:rsidRPr="00000000">
        <w:rPr>
          <w:rFonts w:ascii="Arial" w:cs="Arial" w:eastAsia="Arial" w:hAnsi="Arial"/>
          <w:b w:val="0"/>
          <w:i w:val="1"/>
          <w:rtl w:val="0"/>
        </w:rPr>
        <w:t xml:space="preserve">Supplier Alliance Member </w:t>
      </w:r>
      <w:r w:rsidDel="00000000" w:rsidR="00000000" w:rsidRPr="00000000">
        <w:rPr>
          <w:rFonts w:ascii="Arial" w:cs="Arial" w:eastAsia="Arial" w:hAnsi="Arial"/>
          <w:b w:val="0"/>
          <w:rtl w:val="0"/>
        </w:rPr>
        <w:t xml:space="preserve">and notify the </w:t>
      </w:r>
      <w:r w:rsidDel="00000000" w:rsidR="00000000" w:rsidRPr="00000000">
        <w:rPr>
          <w:rFonts w:ascii="Arial" w:cs="Arial" w:eastAsia="Arial" w:hAnsi="Arial"/>
          <w:b w:val="0"/>
          <w:i w:val="1"/>
          <w:rtl w:val="0"/>
        </w:rPr>
        <w:t xml:space="preserve">Supplier Alliance Member </w:t>
      </w:r>
      <w:r w:rsidDel="00000000" w:rsidR="00000000" w:rsidRPr="00000000">
        <w:rPr>
          <w:rFonts w:ascii="Arial" w:cs="Arial" w:eastAsia="Arial" w:hAnsi="Arial"/>
          <w:b w:val="0"/>
          <w:rtl w:val="0"/>
        </w:rPr>
        <w:t xml:space="preserve">of any defect in the </w:t>
      </w:r>
      <w:r w:rsidDel="00000000" w:rsidR="00000000" w:rsidRPr="00000000">
        <w:rPr>
          <w:rFonts w:ascii="Arial" w:cs="Arial" w:eastAsia="Arial" w:hAnsi="Arial"/>
          <w:b w:val="0"/>
          <w:i w:val="1"/>
          <w:rtl w:val="0"/>
        </w:rPr>
        <w:t xml:space="preserve">Pre-manufactured Primary Structural Systems </w:t>
      </w:r>
      <w:r w:rsidDel="00000000" w:rsidR="00000000" w:rsidRPr="00000000">
        <w:rPr>
          <w:rFonts w:ascii="Arial" w:cs="Arial" w:eastAsia="Arial" w:hAnsi="Arial"/>
          <w:b w:val="0"/>
          <w:rtl w:val="0"/>
        </w:rPr>
        <w:t xml:space="preserve">not in accordance with the requirements of this agreement (</w:t>
      </w:r>
      <w:r w:rsidDel="00000000" w:rsidR="00000000" w:rsidRPr="00000000">
        <w:rPr>
          <w:rFonts w:ascii="Arial" w:cs="Arial" w:eastAsia="Arial" w:hAnsi="Arial"/>
          <w:rtl w:val="0"/>
        </w:rPr>
        <w:t xml:space="preserve">Defect</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 </w:t>
      </w:r>
      <w:r w:rsidDel="00000000" w:rsidR="00000000" w:rsidRPr="00000000">
        <w:rPr>
          <w:rFonts w:ascii="Arial" w:cs="Arial" w:eastAsia="Arial" w:hAnsi="Arial"/>
          <w:b w:val="0"/>
          <w:rtl w:val="0"/>
        </w:rPr>
        <w:t xml:space="preserve">shall rectify any </w:t>
      </w:r>
      <w:r w:rsidDel="00000000" w:rsidR="00000000" w:rsidRPr="00000000">
        <w:rPr>
          <w:rFonts w:ascii="Arial" w:cs="Arial" w:eastAsia="Arial" w:hAnsi="Arial"/>
          <w:b w:val="0"/>
          <w:i w:val="1"/>
          <w:rtl w:val="0"/>
        </w:rPr>
        <w:t xml:space="preserve">Defect</w:t>
      </w:r>
      <w:r w:rsidDel="00000000" w:rsidR="00000000" w:rsidRPr="00000000">
        <w:rPr>
          <w:rFonts w:ascii="Arial" w:cs="Arial" w:eastAsia="Arial" w:hAnsi="Arial"/>
          <w:b w:val="0"/>
          <w:rtl w:val="0"/>
        </w:rPr>
        <w:t xml:space="preserve"> without delay at its own cost and in any event within 14 </w:t>
      </w:r>
      <w:r w:rsidDel="00000000" w:rsidR="00000000" w:rsidRPr="00000000">
        <w:rPr>
          <w:rFonts w:ascii="Arial" w:cs="Arial" w:eastAsia="Arial" w:hAnsi="Arial"/>
          <w:b w:val="0"/>
          <w:i w:val="1"/>
          <w:rtl w:val="0"/>
        </w:rPr>
        <w:t xml:space="preserve">Working Days </w:t>
      </w:r>
      <w:r w:rsidDel="00000000" w:rsidR="00000000" w:rsidRPr="00000000">
        <w:rPr>
          <w:rFonts w:ascii="Arial" w:cs="Arial" w:eastAsia="Arial" w:hAnsi="Arial"/>
          <w:b w:val="0"/>
          <w:rtl w:val="0"/>
        </w:rPr>
        <w:t xml:space="preserve">of the </w:t>
      </w:r>
      <w:r w:rsidDel="00000000" w:rsidR="00000000" w:rsidRPr="00000000">
        <w:rPr>
          <w:rFonts w:ascii="Arial" w:cs="Arial" w:eastAsia="Arial" w:hAnsi="Arial"/>
          <w:b w:val="0"/>
          <w:i w:val="1"/>
          <w:rtl w:val="0"/>
        </w:rPr>
        <w:t xml:space="preserve">Handover Meeting </w:t>
      </w:r>
      <w:r w:rsidDel="00000000" w:rsidR="00000000" w:rsidRPr="00000000">
        <w:rPr>
          <w:rFonts w:ascii="Arial" w:cs="Arial" w:eastAsia="Arial" w:hAnsi="Arial"/>
          <w:b w:val="0"/>
          <w:rtl w:val="0"/>
        </w:rPr>
        <w:t xml:space="preserve">and shall notify the </w:t>
      </w:r>
      <w:r w:rsidDel="00000000" w:rsidR="00000000" w:rsidRPr="00000000">
        <w:rPr>
          <w:rFonts w:ascii="Arial" w:cs="Arial" w:eastAsia="Arial" w:hAnsi="Arial"/>
          <w:b w:val="0"/>
          <w:i w:val="1"/>
          <w:rtl w:val="0"/>
        </w:rPr>
        <w:t xml:space="preserve">Additional Client’s Representative </w:t>
      </w:r>
      <w:r w:rsidDel="00000000" w:rsidR="00000000" w:rsidRPr="00000000">
        <w:rPr>
          <w:rFonts w:ascii="Arial" w:cs="Arial" w:eastAsia="Arial" w:hAnsi="Arial"/>
          <w:b w:val="0"/>
          <w:rtl w:val="0"/>
        </w:rPr>
        <w:t xml:space="preserve">of such rectification.</w:t>
      </w:r>
      <w:r w:rsidDel="00000000" w:rsidR="00000000" w:rsidRPr="00000000">
        <w:rPr>
          <w:rtl w:val="0"/>
        </w:rPr>
      </w:r>
    </w:p>
    <w:p w:rsidR="00000000" w:rsidDel="00000000" w:rsidP="00000000" w:rsidRDefault="00000000" w:rsidRPr="00000000" w14:paraId="000004A5">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28h4qwu" w:id="46"/>
      <w:bookmarkEnd w:id="46"/>
      <w:r w:rsidDel="00000000" w:rsidR="00000000" w:rsidRPr="00000000">
        <w:rPr>
          <w:rFonts w:ascii="Arial" w:cs="Arial" w:eastAsia="Arial" w:hAnsi="Arial"/>
          <w:b w:val="0"/>
          <w:rtl w:val="0"/>
        </w:rPr>
        <w:t xml:space="preserve">Upon completion of </w:t>
      </w:r>
      <w:r w:rsidDel="00000000" w:rsidR="00000000" w:rsidRPr="00000000">
        <w:rPr>
          <w:rFonts w:ascii="Arial" w:cs="Arial" w:eastAsia="Arial" w:hAnsi="Arial"/>
          <w:b w:val="0"/>
          <w:i w:val="1"/>
          <w:rtl w:val="0"/>
        </w:rPr>
        <w:t xml:space="preserve">Installation Services </w:t>
      </w:r>
      <w:r w:rsidDel="00000000" w:rsidR="00000000" w:rsidRPr="00000000">
        <w:rPr>
          <w:rFonts w:ascii="Arial" w:cs="Arial" w:eastAsia="Arial" w:hAnsi="Arial"/>
          <w:b w:val="0"/>
          <w:rtl w:val="0"/>
        </w:rPr>
        <w:t xml:space="preserve">and at or within 2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the </w:t>
      </w:r>
      <w:r w:rsidDel="00000000" w:rsidR="00000000" w:rsidRPr="00000000">
        <w:rPr>
          <w:rFonts w:ascii="Arial" w:cs="Arial" w:eastAsia="Arial" w:hAnsi="Arial"/>
          <w:b w:val="0"/>
          <w:i w:val="1"/>
          <w:rtl w:val="0"/>
        </w:rPr>
        <w:t xml:space="preserve">Handover Meeting</w:t>
      </w:r>
      <w:r w:rsidDel="00000000" w:rsidR="00000000" w:rsidRPr="00000000">
        <w:rPr>
          <w:rFonts w:ascii="Arial" w:cs="Arial" w:eastAsia="Arial" w:hAnsi="Arial"/>
          <w:b w:val="0"/>
          <w:rtl w:val="0"/>
        </w:rPr>
        <w:t xml:space="preserve"> or the later notification of </w:t>
      </w:r>
      <w:r w:rsidDel="00000000" w:rsidR="00000000" w:rsidRPr="00000000">
        <w:rPr>
          <w:rFonts w:ascii="Arial" w:cs="Arial" w:eastAsia="Arial" w:hAnsi="Arial"/>
          <w:b w:val="0"/>
          <w:i w:val="1"/>
          <w:rtl w:val="0"/>
        </w:rPr>
        <w:t xml:space="preserve">Defect</w:t>
      </w:r>
      <w:r w:rsidDel="00000000" w:rsidR="00000000" w:rsidRPr="00000000">
        <w:rPr>
          <w:rFonts w:ascii="Arial" w:cs="Arial" w:eastAsia="Arial" w:hAnsi="Arial"/>
          <w:b w:val="0"/>
          <w:rtl w:val="0"/>
        </w:rPr>
        <w:t xml:space="preserve"> rectification under paragraph 7.12,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notify acceptance of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to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A6">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nmf14n" w:id="47"/>
      <w:bookmarkEnd w:id="47"/>
      <w:r w:rsidDel="00000000" w:rsidR="00000000" w:rsidRPr="00000000">
        <w:rPr>
          <w:rFonts w:ascii="Arial" w:cs="Arial" w:eastAsia="Arial" w:hAnsi="Arial"/>
          <w:b w:val="0"/>
          <w:rtl w:val="0"/>
        </w:rPr>
        <w:t xml:space="preserve">In the event that any </w:t>
      </w:r>
      <w:r w:rsidDel="00000000" w:rsidR="00000000" w:rsidRPr="00000000">
        <w:rPr>
          <w:rFonts w:ascii="Arial" w:cs="Arial" w:eastAsia="Arial" w:hAnsi="Arial"/>
          <w:b w:val="0"/>
          <w:i w:val="1"/>
          <w:rtl w:val="0"/>
        </w:rPr>
        <w:t xml:space="preserve">Defect</w:t>
      </w:r>
      <w:r w:rsidDel="00000000" w:rsidR="00000000" w:rsidRPr="00000000">
        <w:rPr>
          <w:rFonts w:ascii="Arial" w:cs="Arial" w:eastAsia="Arial" w:hAnsi="Arial"/>
          <w:b w:val="0"/>
          <w:rtl w:val="0"/>
        </w:rPr>
        <w:t xml:space="preserve"> is unremedied further to paragraph 7.12, the </w:t>
      </w:r>
      <w:r w:rsidDel="00000000" w:rsidR="00000000" w:rsidRPr="00000000">
        <w:rPr>
          <w:rFonts w:ascii="Arial" w:cs="Arial" w:eastAsia="Arial" w:hAnsi="Arial"/>
          <w:b w:val="0"/>
          <w:i w:val="1"/>
          <w:rtl w:val="0"/>
        </w:rPr>
        <w:t xml:space="preserve">Additional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can at its sole discretion:</w:t>
      </w:r>
      <w:r w:rsidDel="00000000" w:rsidR="00000000" w:rsidRPr="00000000">
        <w:rPr>
          <w:rtl w:val="0"/>
        </w:rPr>
      </w:r>
    </w:p>
    <w:p w:rsidR="00000000" w:rsidDel="00000000" w:rsidP="00000000" w:rsidRDefault="00000000" w:rsidRPr="00000000" w14:paraId="000004A7">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Where such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is material and renders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Unavailable</w:t>
      </w:r>
      <w:r w:rsidDel="00000000" w:rsidR="00000000" w:rsidRPr="00000000">
        <w:rPr>
          <w:rFonts w:ascii="Arial" w:cs="Arial" w:eastAsia="Arial" w:hAnsi="Arial"/>
          <w:rtl w:val="0"/>
        </w:rPr>
        <w:t xml:space="preserve">, notify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termination of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 with immediate effect, whereupon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remove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without delay and refund to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all sums paid under the </w:t>
      </w:r>
      <w:r w:rsidDel="00000000" w:rsidR="00000000" w:rsidRPr="00000000">
        <w:rPr>
          <w:rFonts w:ascii="Arial" w:cs="Arial" w:eastAsia="Arial" w:hAnsi="Arial"/>
          <w:i w:val="1"/>
          <w:rtl w:val="0"/>
        </w:rPr>
        <w:t xml:space="preserve">Project Hire Agreement</w:t>
      </w:r>
      <w:r w:rsidDel="00000000" w:rsidR="00000000" w:rsidRPr="00000000">
        <w:rPr>
          <w:rFonts w:ascii="Arial" w:cs="Arial" w:eastAsia="Arial" w:hAnsi="Arial"/>
          <w:rtl w:val="0"/>
        </w:rPr>
        <w:t xml:space="preserve">;</w:t>
      </w:r>
    </w:p>
    <w:p w:rsidR="00000000" w:rsidDel="00000000" w:rsidP="00000000" w:rsidRDefault="00000000" w:rsidRPr="00000000" w14:paraId="000004A8">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37m2jsg" w:id="48"/>
      <w:bookmarkEnd w:id="48"/>
      <w:r w:rsidDel="00000000" w:rsidR="00000000" w:rsidRPr="00000000">
        <w:rPr>
          <w:rFonts w:ascii="Arial" w:cs="Arial" w:eastAsia="Arial" w:hAnsi="Arial"/>
          <w:rtl w:val="0"/>
        </w:rPr>
        <w:t xml:space="preserve">Where such </w:t>
      </w:r>
      <w:r w:rsidDel="00000000" w:rsidR="00000000" w:rsidRPr="00000000">
        <w:rPr>
          <w:rFonts w:ascii="Arial" w:cs="Arial" w:eastAsia="Arial" w:hAnsi="Arial"/>
          <w:i w:val="1"/>
          <w:rtl w:val="0"/>
        </w:rPr>
        <w:t xml:space="preserve">Defec</w:t>
      </w:r>
      <w:r w:rsidDel="00000000" w:rsidR="00000000" w:rsidRPr="00000000">
        <w:rPr>
          <w:rFonts w:ascii="Arial" w:cs="Arial" w:eastAsia="Arial" w:hAnsi="Arial"/>
          <w:rtl w:val="0"/>
        </w:rPr>
        <w:t xml:space="preserve">t is material but does not render the </w:t>
      </w:r>
      <w:r w:rsidDel="00000000" w:rsidR="00000000" w:rsidRPr="00000000">
        <w:rPr>
          <w:rFonts w:ascii="Arial" w:cs="Arial" w:eastAsia="Arial" w:hAnsi="Arial"/>
          <w:i w:val="1"/>
          <w:rtl w:val="0"/>
        </w:rPr>
        <w:t xml:space="preserve">Pre-manufactured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Primary Structural Systems Unavailable</w:t>
      </w:r>
      <w:r w:rsidDel="00000000" w:rsidR="00000000" w:rsidRPr="00000000">
        <w:rPr>
          <w:rFonts w:ascii="Arial" w:cs="Arial" w:eastAsia="Arial" w:hAnsi="Arial"/>
          <w:rtl w:val="0"/>
        </w:rPr>
        <w:t xml:space="preserve">, notify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revised </w:t>
      </w: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taking account of such </w:t>
      </w:r>
      <w:r w:rsidDel="00000000" w:rsidR="00000000" w:rsidRPr="00000000">
        <w:rPr>
          <w:rFonts w:ascii="Arial" w:cs="Arial" w:eastAsia="Arial" w:hAnsi="Arial"/>
          <w:i w:val="1"/>
          <w:rtl w:val="0"/>
        </w:rPr>
        <w:t xml:space="preserve">Defects</w:t>
      </w:r>
      <w:r w:rsidDel="00000000" w:rsidR="00000000" w:rsidRPr="00000000">
        <w:rPr>
          <w:rFonts w:ascii="Arial" w:cs="Arial" w:eastAsia="Arial" w:hAnsi="Arial"/>
          <w:rtl w:val="0"/>
        </w:rPr>
        <w:t xml:space="preserve">. Any dispute regarding the level of such revised </w:t>
      </w: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shall be resolved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w:t>
      </w:r>
    </w:p>
    <w:p w:rsidR="00000000" w:rsidDel="00000000" w:rsidP="00000000" w:rsidRDefault="00000000" w:rsidRPr="00000000" w14:paraId="000004A9">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Where such </w:t>
      </w:r>
      <w:r w:rsidDel="00000000" w:rsidR="00000000" w:rsidRPr="00000000">
        <w:rPr>
          <w:rFonts w:ascii="Arial" w:cs="Arial" w:eastAsia="Arial" w:hAnsi="Arial"/>
          <w:i w:val="1"/>
          <w:rtl w:val="0"/>
        </w:rPr>
        <w:t xml:space="preserve">Defects</w:t>
      </w:r>
      <w:r w:rsidDel="00000000" w:rsidR="00000000" w:rsidRPr="00000000">
        <w:rPr>
          <w:rFonts w:ascii="Arial" w:cs="Arial" w:eastAsia="Arial" w:hAnsi="Arial"/>
          <w:rtl w:val="0"/>
        </w:rPr>
        <w:t xml:space="preserve"> are non-material, notify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revised </w:t>
      </w: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as described in paragraph 7.14(b) or notify acceptance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under paragraph 7.13 on the condition that such </w:t>
      </w:r>
      <w:r w:rsidDel="00000000" w:rsidR="00000000" w:rsidRPr="00000000">
        <w:rPr>
          <w:rFonts w:ascii="Arial" w:cs="Arial" w:eastAsia="Arial" w:hAnsi="Arial"/>
          <w:i w:val="1"/>
          <w:rtl w:val="0"/>
        </w:rPr>
        <w:t xml:space="preserve">Defects</w:t>
      </w:r>
      <w:r w:rsidDel="00000000" w:rsidR="00000000" w:rsidRPr="00000000">
        <w:rPr>
          <w:rFonts w:ascii="Arial" w:cs="Arial" w:eastAsia="Arial" w:hAnsi="Arial"/>
          <w:rtl w:val="0"/>
        </w:rPr>
        <w:t xml:space="preserve"> are remedied within such further period as the parties may agree.</w:t>
      </w:r>
    </w:p>
    <w:p w:rsidR="00000000" w:rsidDel="00000000" w:rsidP="00000000" w:rsidRDefault="00000000" w:rsidRPr="00000000" w14:paraId="000004A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mrcu09" w:id="49"/>
      <w:bookmarkEnd w:id="49"/>
      <w:r w:rsidDel="00000000" w:rsidR="00000000" w:rsidRPr="00000000">
        <w:rPr>
          <w:rFonts w:ascii="Arial" w:cs="Arial" w:eastAsia="Arial" w:hAnsi="Arial"/>
          <w:b w:val="0"/>
          <w:rtl w:val="0"/>
        </w:rPr>
        <w:t xml:space="preserve">The remedies of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set out in paragraph 7.14 are without prejudice to any of its other rights or remedies.</w:t>
      </w:r>
      <w:r w:rsidDel="00000000" w:rsidR="00000000" w:rsidRPr="00000000">
        <w:rPr>
          <w:rtl w:val="0"/>
        </w:rPr>
      </w:r>
    </w:p>
    <w:p w:rsidR="00000000" w:rsidDel="00000000" w:rsidP="00000000" w:rsidRDefault="00000000" w:rsidRPr="00000000" w14:paraId="000004A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Subject to paragraph 12,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not reject the </w:t>
      </w:r>
      <w:r w:rsidDel="00000000" w:rsidR="00000000" w:rsidRPr="00000000">
        <w:rPr>
          <w:rFonts w:ascii="Arial" w:cs="Arial" w:eastAsia="Arial" w:hAnsi="Arial"/>
          <w:b w:val="0"/>
          <w:i w:val="1"/>
          <w:rtl w:val="0"/>
        </w:rPr>
        <w:t xml:space="preserve">Pre-manufactured</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Primary Structural Systems</w:t>
      </w:r>
      <w:r w:rsidDel="00000000" w:rsidR="00000000" w:rsidRPr="00000000">
        <w:rPr>
          <w:rFonts w:ascii="Arial" w:cs="Arial" w:eastAsia="Arial" w:hAnsi="Arial"/>
          <w:b w:val="0"/>
          <w:rtl w:val="0"/>
        </w:rPr>
        <w:t xml:space="preserve"> under paragraph 7.14 after the </w:t>
      </w:r>
      <w:r w:rsidDel="00000000" w:rsidR="00000000" w:rsidRPr="00000000">
        <w:rPr>
          <w:rFonts w:ascii="Arial" w:cs="Arial" w:eastAsia="Arial" w:hAnsi="Arial"/>
          <w:b w:val="0"/>
          <w:i w:val="1"/>
          <w:rtl w:val="0"/>
        </w:rPr>
        <w:t xml:space="preserve">Handover Date</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AC">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46r0co2" w:id="50"/>
      <w:bookmarkEnd w:id="50"/>
      <w:r w:rsidDel="00000000" w:rsidR="00000000" w:rsidRPr="00000000">
        <w:rPr>
          <w:rFonts w:ascii="Arial" w:cs="Arial" w:eastAsia="Arial" w:hAnsi="Arial"/>
          <w:rtl w:val="0"/>
        </w:rPr>
        <w:t xml:space="preserve">Title, Risk And Insurance</w:t>
      </w:r>
      <w:r w:rsidDel="00000000" w:rsidR="00000000" w:rsidRPr="00000000">
        <w:rPr>
          <w:rtl w:val="0"/>
        </w:rPr>
      </w:r>
    </w:p>
    <w:p w:rsidR="00000000" w:rsidDel="00000000" w:rsidP="00000000" w:rsidRDefault="00000000" w:rsidRPr="00000000" w14:paraId="000004A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shall at all times remain the property of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and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have no right, title or interest in or to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(save the right to quiet possession, free of interference, and use of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in accordance with and subject to the terms and conditions of this agreement). </w:t>
      </w:r>
      <w:r w:rsidDel="00000000" w:rsidR="00000000" w:rsidRPr="00000000">
        <w:rPr>
          <w:rtl w:val="0"/>
        </w:rPr>
      </w:r>
    </w:p>
    <w:p w:rsidR="00000000" w:rsidDel="00000000" w:rsidP="00000000" w:rsidRDefault="00000000" w:rsidRPr="00000000" w14:paraId="000004AE">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2lwamvv" w:id="51"/>
      <w:bookmarkEnd w:id="51"/>
      <w:r w:rsidDel="00000000" w:rsidR="00000000" w:rsidRPr="00000000">
        <w:rPr>
          <w:rFonts w:ascii="Arial" w:cs="Arial" w:eastAsia="Arial" w:hAnsi="Arial"/>
          <w:b w:val="0"/>
          <w:rtl w:val="0"/>
        </w:rPr>
        <w:t xml:space="preserve">Subject to the provisions of paragraph 8.5, the risk of loss, theft, damage or destruction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shall pass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on </w:t>
      </w:r>
      <w:r w:rsidDel="00000000" w:rsidR="00000000" w:rsidRPr="00000000">
        <w:rPr>
          <w:rFonts w:ascii="Arial" w:cs="Arial" w:eastAsia="Arial" w:hAnsi="Arial"/>
          <w:b w:val="0"/>
          <w:i w:val="1"/>
          <w:rtl w:val="0"/>
        </w:rPr>
        <w:t xml:space="preserve">Handover</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shall remain at the sole risk of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until their </w:t>
      </w:r>
      <w:r w:rsidDel="00000000" w:rsidR="00000000" w:rsidRPr="00000000">
        <w:rPr>
          <w:rFonts w:ascii="Arial" w:cs="Arial" w:eastAsia="Arial" w:hAnsi="Arial"/>
          <w:b w:val="0"/>
          <w:i w:val="1"/>
          <w:rtl w:val="0"/>
        </w:rPr>
        <w:t xml:space="preserve">Return</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AF">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11kx3o" w:id="52"/>
      <w:bookmarkEnd w:id="52"/>
      <w:r w:rsidDel="00000000" w:rsidR="00000000" w:rsidRPr="00000000">
        <w:rPr>
          <w:rFonts w:ascii="Arial" w:cs="Arial" w:eastAsia="Arial" w:hAnsi="Arial"/>
          <w:b w:val="0"/>
          <w:rtl w:val="0"/>
        </w:rPr>
        <w:t xml:space="preserve">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at its own expense, obtain and maintain a fully comprehensive policy insurance in respect of the  </w:t>
      </w:r>
      <w:r w:rsidDel="00000000" w:rsidR="00000000" w:rsidRPr="00000000">
        <w:rPr>
          <w:rFonts w:ascii="Arial" w:cs="Arial" w:eastAsia="Arial" w:hAnsi="Arial"/>
          <w:b w:val="0"/>
          <w:i w:val="1"/>
          <w:rtl w:val="0"/>
        </w:rPr>
        <w:t xml:space="preserve">Pre-manufactured</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Primary Structural Systems</w:t>
      </w:r>
      <w:r w:rsidDel="00000000" w:rsidR="00000000" w:rsidRPr="00000000">
        <w:rPr>
          <w:rFonts w:ascii="Arial" w:cs="Arial" w:eastAsia="Arial" w:hAnsi="Arial"/>
          <w:b w:val="0"/>
          <w:rtl w:val="0"/>
        </w:rPr>
        <w:t xml:space="preserve"> to the value set out in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B0">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apply all monies received in respect of claims under the insurances required by paragraph 8.3 to restoring or replacing the </w:t>
      </w:r>
      <w:r w:rsidDel="00000000" w:rsidR="00000000" w:rsidRPr="00000000">
        <w:rPr>
          <w:rFonts w:ascii="Arial" w:cs="Arial" w:eastAsia="Arial" w:hAnsi="Arial"/>
          <w:b w:val="0"/>
          <w:i w:val="1"/>
          <w:rtl w:val="0"/>
        </w:rPr>
        <w:t xml:space="preserve">Pre-manufactured</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unless </w:t>
      </w:r>
      <w:r w:rsidDel="00000000" w:rsidR="00000000" w:rsidRPr="00000000">
        <w:rPr>
          <w:rFonts w:ascii="Arial" w:cs="Arial" w:eastAsia="Arial" w:hAnsi="Arial"/>
          <w:b w:val="0"/>
          <w:i w:val="1"/>
          <w:rtl w:val="0"/>
        </w:rPr>
        <w:t xml:space="preserve">Total Loss</w:t>
      </w:r>
      <w:r w:rsidDel="00000000" w:rsidR="00000000" w:rsidRPr="00000000">
        <w:rPr>
          <w:rFonts w:ascii="Arial" w:cs="Arial" w:eastAsia="Arial" w:hAnsi="Arial"/>
          <w:b w:val="0"/>
          <w:rtl w:val="0"/>
        </w:rPr>
        <w:t xml:space="preserve"> occurs in which case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pay such monies to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B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l18frh" w:id="53"/>
      <w:bookmarkEnd w:id="53"/>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bear no risk for loss, theft, damage or destruction:</w:t>
      </w:r>
      <w:r w:rsidDel="00000000" w:rsidR="00000000" w:rsidRPr="00000000">
        <w:rPr>
          <w:rtl w:val="0"/>
        </w:rPr>
      </w:r>
    </w:p>
    <w:p w:rsidR="00000000" w:rsidDel="00000000" w:rsidP="00000000" w:rsidRDefault="00000000" w:rsidRPr="00000000" w14:paraId="000004B2">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caused by the negligence or breach of contract of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its subcontractors or agents, or any third party controlled by or acting under the order or direction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4B3">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while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physical possession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including but not limited to where replacement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are required and for any </w:t>
      </w:r>
      <w:r w:rsidDel="00000000" w:rsidR="00000000" w:rsidRPr="00000000">
        <w:rPr>
          <w:rFonts w:ascii="Arial" w:cs="Arial" w:eastAsia="Arial" w:hAnsi="Arial"/>
          <w:i w:val="1"/>
          <w:rtl w:val="0"/>
        </w:rPr>
        <w:t xml:space="preserve">Pre-manufactured Primary  Structural Systems maintenance</w:t>
      </w:r>
      <w:r w:rsidDel="00000000" w:rsidR="00000000" w:rsidRPr="00000000">
        <w:rPr>
          <w:rFonts w:ascii="Arial" w:cs="Arial" w:eastAsia="Arial" w:hAnsi="Arial"/>
          <w:rtl w:val="0"/>
        </w:rPr>
        <w:t xml:space="preserve">; </w:t>
      </w:r>
    </w:p>
    <w:p w:rsidR="00000000" w:rsidDel="00000000" w:rsidP="00000000" w:rsidRDefault="00000000" w:rsidRPr="00000000" w14:paraId="000004B4">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detailed in the </w:t>
      </w:r>
      <w:r w:rsidDel="00000000" w:rsidR="00000000" w:rsidRPr="00000000">
        <w:rPr>
          <w:rFonts w:ascii="Arial" w:cs="Arial" w:eastAsia="Arial" w:hAnsi="Arial"/>
          <w:i w:val="1"/>
          <w:rtl w:val="0"/>
        </w:rPr>
        <w:t xml:space="preserve">Condition Summary</w:t>
      </w:r>
      <w:r w:rsidDel="00000000" w:rsidR="00000000" w:rsidRPr="00000000">
        <w:rPr>
          <w:rFonts w:ascii="Arial" w:cs="Arial" w:eastAsia="Arial" w:hAnsi="Arial"/>
          <w:rtl w:val="0"/>
        </w:rPr>
        <w:t xml:space="preserve">; </w:t>
      </w:r>
    </w:p>
    <w:p w:rsidR="00000000" w:rsidDel="00000000" w:rsidP="00000000" w:rsidRDefault="00000000" w:rsidRPr="00000000" w14:paraId="000004B5">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resulting from fair wear and tear during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or</w:t>
      </w:r>
    </w:p>
    <w:p w:rsidR="00000000" w:rsidDel="00000000" w:rsidP="00000000" w:rsidRDefault="00000000" w:rsidRPr="00000000" w14:paraId="000004B6">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for </w:t>
      </w:r>
      <w:r w:rsidDel="00000000" w:rsidR="00000000" w:rsidRPr="00000000">
        <w:rPr>
          <w:rFonts w:ascii="Arial" w:cs="Arial" w:eastAsia="Arial" w:hAnsi="Arial"/>
          <w:i w:val="1"/>
          <w:rtl w:val="0"/>
        </w:rPr>
        <w:t xml:space="preserve">Defects</w:t>
      </w:r>
      <w:r w:rsidDel="00000000" w:rsidR="00000000" w:rsidRPr="00000000">
        <w:rPr>
          <w:rFonts w:ascii="Arial" w:cs="Arial" w:eastAsia="Arial" w:hAnsi="Arial"/>
          <w:rtl w:val="0"/>
        </w:rPr>
        <w:t xml:space="preserve"> notified under paragraph 7 of this agreement.</w:t>
      </w:r>
    </w:p>
    <w:p w:rsidR="00000000" w:rsidDel="00000000" w:rsidP="00000000" w:rsidRDefault="00000000" w:rsidRPr="00000000" w14:paraId="000004B7">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give written notice to the </w:t>
      </w:r>
      <w:r w:rsidDel="00000000" w:rsidR="00000000" w:rsidRPr="00000000">
        <w:rPr>
          <w:rFonts w:ascii="Arial" w:cs="Arial" w:eastAsia="Arial" w:hAnsi="Arial"/>
          <w:b w:val="0"/>
          <w:i w:val="1"/>
          <w:rtl w:val="0"/>
        </w:rPr>
        <w:t xml:space="preserve">Supplier Alliance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Member’s Representative</w:t>
      </w:r>
      <w:r w:rsidDel="00000000" w:rsidR="00000000" w:rsidRPr="00000000">
        <w:rPr>
          <w:rFonts w:ascii="Arial" w:cs="Arial" w:eastAsia="Arial" w:hAnsi="Arial"/>
          <w:b w:val="0"/>
          <w:rtl w:val="0"/>
        </w:rPr>
        <w:t xml:space="preserve"> in the event of any loss, accident or damage to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as soon as reasonably practicable after becoming aware of the event..</w:t>
      </w:r>
      <w:r w:rsidDel="00000000" w:rsidR="00000000" w:rsidRPr="00000000">
        <w:rPr>
          <w:rtl w:val="0"/>
        </w:rPr>
      </w:r>
    </w:p>
    <w:p w:rsidR="00000000" w:rsidDel="00000000" w:rsidP="00000000" w:rsidRDefault="00000000" w:rsidRPr="00000000" w14:paraId="000004B8">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If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fails to effect or maintain any of the insurances required under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be entitled to effect and maintain the same, pay such premiums as may be necessary for that purpose and recover the same as a debt due from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B9">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06ipza" w:id="54"/>
      <w:bookmarkEnd w:id="54"/>
      <w:r w:rsidDel="00000000" w:rsidR="00000000" w:rsidRPr="00000000">
        <w:rPr>
          <w:rFonts w:ascii="Arial" w:cs="Arial" w:eastAsia="Arial" w:hAnsi="Arial"/>
          <w:rtl w:val="0"/>
        </w:rPr>
        <w:t xml:space="preserve">Additional Client's Obligations</w:t>
      </w:r>
      <w:r w:rsidDel="00000000" w:rsidR="00000000" w:rsidRPr="00000000">
        <w:rPr>
          <w:rtl w:val="0"/>
        </w:rPr>
      </w:r>
    </w:p>
    <w:p w:rsidR="00000000" w:rsidDel="00000000" w:rsidP="00000000" w:rsidRDefault="00000000" w:rsidRPr="00000000" w14:paraId="000004B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Unless otherwise agreed between the parties</w:t>
      </w:r>
      <w:r w:rsidDel="00000000" w:rsidR="00000000" w:rsidRPr="00000000">
        <w:rPr>
          <w:rFonts w:ascii="Arial" w:cs="Arial" w:eastAsia="Arial" w:hAnsi="Arial"/>
          <w:b w:val="0"/>
          <w:color w:val="ff0000"/>
          <w:rtl w:val="0"/>
        </w:rPr>
        <w:t xml:space="preserve"> </w:t>
      </w:r>
      <w:r w:rsidDel="00000000" w:rsidR="00000000" w:rsidRPr="00000000">
        <w:rPr>
          <w:rFonts w:ascii="Arial" w:cs="Arial" w:eastAsia="Arial" w:hAnsi="Arial"/>
          <w:b w:val="0"/>
          <w:rtl w:val="0"/>
        </w:rPr>
        <w:t xml:space="preserve">or within the scope of </w:t>
      </w:r>
      <w:r w:rsidDel="00000000" w:rsidR="00000000" w:rsidRPr="00000000">
        <w:rPr>
          <w:rFonts w:ascii="Arial" w:cs="Arial" w:eastAsia="Arial" w:hAnsi="Arial"/>
          <w:b w:val="0"/>
          <w:i w:val="1"/>
          <w:rtl w:val="0"/>
        </w:rPr>
        <w:t xml:space="preserve">Project Services</w:t>
      </w:r>
      <w:r w:rsidDel="00000000" w:rsidR="00000000" w:rsidRPr="00000000">
        <w:rPr>
          <w:rFonts w:ascii="Arial" w:cs="Arial" w:eastAsia="Arial" w:hAnsi="Arial"/>
          <w:b w:val="0"/>
          <w:rtl w:val="0"/>
        </w:rPr>
        <w:t xml:space="preserve"> performed by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be responsible for:</w:t>
      </w:r>
      <w:r w:rsidDel="00000000" w:rsidR="00000000" w:rsidRPr="00000000">
        <w:rPr>
          <w:rtl w:val="0"/>
        </w:rPr>
      </w:r>
    </w:p>
    <w:p w:rsidR="00000000" w:rsidDel="00000000" w:rsidP="00000000" w:rsidRDefault="00000000" w:rsidRPr="00000000" w14:paraId="000004BB">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Obtaining planning permission and any related requirements;</w:t>
      </w:r>
    </w:p>
    <w:p w:rsidR="00000000" w:rsidDel="00000000" w:rsidP="00000000" w:rsidRDefault="00000000" w:rsidRPr="00000000" w14:paraId="000004BC">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Obtaining building regulations approval;</w:t>
      </w:r>
    </w:p>
    <w:p w:rsidR="00000000" w:rsidDel="00000000" w:rsidP="00000000" w:rsidRDefault="00000000" w:rsidRPr="00000000" w14:paraId="000004BD">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Adhering to CDM and principal designer obligations under the Construction (Design and Management) Regulations 2015;</w:t>
      </w:r>
    </w:p>
    <w:p w:rsidR="00000000" w:rsidDel="00000000" w:rsidP="00000000" w:rsidRDefault="00000000" w:rsidRPr="00000000" w14:paraId="000004BE">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Maintaining a project risks register;</w:t>
      </w:r>
    </w:p>
    <w:p w:rsidR="00000000" w:rsidDel="00000000" w:rsidP="00000000" w:rsidRDefault="00000000" w:rsidRPr="00000000" w14:paraId="000004BF">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effect of adverse weather conditions on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service provision;</w:t>
      </w:r>
    </w:p>
    <w:p w:rsidR="00000000" w:rsidDel="00000000" w:rsidP="00000000" w:rsidRDefault="00000000" w:rsidRPr="00000000" w14:paraId="000004C0">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Managing the change management and cost control process; and</w:t>
      </w:r>
    </w:p>
    <w:p w:rsidR="00000000" w:rsidDel="00000000" w:rsidP="00000000" w:rsidRDefault="00000000" w:rsidRPr="00000000" w14:paraId="000004C1">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Any third party engagement.</w:t>
      </w:r>
    </w:p>
    <w:p w:rsidR="00000000" w:rsidDel="00000000" w:rsidP="00000000" w:rsidRDefault="00000000" w:rsidRPr="00000000" w14:paraId="000004C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discharge the responsibilities allocated to it in the </w:t>
      </w:r>
      <w:r w:rsidDel="00000000" w:rsidR="00000000" w:rsidRPr="00000000">
        <w:rPr>
          <w:rFonts w:ascii="Arial" w:cs="Arial" w:eastAsia="Arial" w:hAnsi="Arial"/>
          <w:b w:val="0"/>
          <w:i w:val="1"/>
          <w:rtl w:val="0"/>
        </w:rPr>
        <w:t xml:space="preserve">Project</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Programme</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is not responsible for failure or delay to perform the </w:t>
      </w:r>
      <w:r w:rsidDel="00000000" w:rsidR="00000000" w:rsidRPr="00000000">
        <w:rPr>
          <w:rFonts w:ascii="Arial" w:cs="Arial" w:eastAsia="Arial" w:hAnsi="Arial"/>
          <w:b w:val="0"/>
          <w:i w:val="1"/>
          <w:rtl w:val="0"/>
        </w:rPr>
        <w:t xml:space="preserve">Project Programme</w:t>
      </w:r>
      <w:r w:rsidDel="00000000" w:rsidR="00000000" w:rsidRPr="00000000">
        <w:rPr>
          <w:rFonts w:ascii="Arial" w:cs="Arial" w:eastAsia="Arial" w:hAnsi="Arial"/>
          <w:b w:val="0"/>
          <w:rtl w:val="0"/>
        </w:rPr>
        <w:t xml:space="preserve"> to the extent that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fails or delays in the discharge of such responsibilities.</w:t>
      </w:r>
      <w:r w:rsidDel="00000000" w:rsidR="00000000" w:rsidRPr="00000000">
        <w:rPr>
          <w:rtl w:val="0"/>
        </w:rPr>
      </w:r>
    </w:p>
    <w:p w:rsidR="00000000" w:rsidDel="00000000" w:rsidP="00000000" w:rsidRDefault="00000000" w:rsidRPr="00000000" w14:paraId="000004C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during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C4">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ensure that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are: </w:t>
      </w:r>
    </w:p>
    <w:p w:rsidR="00000000" w:rsidDel="00000000" w:rsidP="00000000" w:rsidRDefault="00000000" w:rsidRPr="00000000" w14:paraId="000004C5">
      <w:pPr>
        <w:pStyle w:val="Heading4"/>
        <w:keepNext w:val="0"/>
        <w:keepLines w:val="0"/>
        <w:numPr>
          <w:ilvl w:val="3"/>
          <w:numId w:val="48"/>
        </w:numPr>
        <w:tabs>
          <w:tab w:val="left" w:leader="none" w:pos="3416"/>
          <w:tab w:val="left" w:leader="none" w:pos="2694"/>
        </w:tabs>
        <w:spacing w:after="120" w:line="240" w:lineRule="auto"/>
        <w:ind w:left="2268" w:right="-10" w:hanging="566"/>
        <w:jc w:val="left"/>
        <w:rPr>
          <w:rFonts w:ascii="Arial" w:cs="Arial" w:eastAsia="Arial" w:hAnsi="Arial"/>
        </w:rPr>
      </w:pPr>
      <w:r w:rsidDel="00000000" w:rsidR="00000000" w:rsidRPr="00000000">
        <w:rPr>
          <w:rFonts w:ascii="Arial" w:cs="Arial" w:eastAsia="Arial" w:hAnsi="Arial"/>
          <w:b w:val="0"/>
          <w:rtl w:val="0"/>
        </w:rPr>
        <w:t xml:space="preserve">kept secure; </w:t>
      </w:r>
      <w:r w:rsidDel="00000000" w:rsidR="00000000" w:rsidRPr="00000000">
        <w:rPr>
          <w:rtl w:val="0"/>
        </w:rPr>
      </w:r>
    </w:p>
    <w:p w:rsidR="00000000" w:rsidDel="00000000" w:rsidP="00000000" w:rsidRDefault="00000000" w:rsidRPr="00000000" w14:paraId="000004C6">
      <w:pPr>
        <w:pStyle w:val="Heading4"/>
        <w:keepNext w:val="0"/>
        <w:keepLines w:val="0"/>
        <w:numPr>
          <w:ilvl w:val="3"/>
          <w:numId w:val="48"/>
        </w:numPr>
        <w:tabs>
          <w:tab w:val="left" w:leader="none" w:pos="3416"/>
          <w:tab w:val="left" w:leader="none" w:pos="2694"/>
        </w:tabs>
        <w:spacing w:after="120" w:line="240" w:lineRule="auto"/>
        <w:ind w:left="2268" w:right="-10" w:hanging="566"/>
        <w:jc w:val="left"/>
        <w:rPr>
          <w:rFonts w:ascii="Arial" w:cs="Arial" w:eastAsia="Arial" w:hAnsi="Arial"/>
        </w:rPr>
      </w:pPr>
      <w:r w:rsidDel="00000000" w:rsidR="00000000" w:rsidRPr="00000000">
        <w:rPr>
          <w:rFonts w:ascii="Arial" w:cs="Arial" w:eastAsia="Arial" w:hAnsi="Arial"/>
          <w:b w:val="0"/>
          <w:rtl w:val="0"/>
        </w:rPr>
        <w:t xml:space="preserve">used in accordance with this agreement; and</w:t>
      </w:r>
      <w:r w:rsidDel="00000000" w:rsidR="00000000" w:rsidRPr="00000000">
        <w:rPr>
          <w:rtl w:val="0"/>
        </w:rPr>
      </w:r>
    </w:p>
    <w:p w:rsidR="00000000" w:rsidDel="00000000" w:rsidP="00000000" w:rsidRDefault="00000000" w:rsidRPr="00000000" w14:paraId="000004C7">
      <w:pPr>
        <w:pStyle w:val="Heading4"/>
        <w:keepNext w:val="0"/>
        <w:keepLines w:val="0"/>
        <w:numPr>
          <w:ilvl w:val="3"/>
          <w:numId w:val="48"/>
        </w:numPr>
        <w:tabs>
          <w:tab w:val="left" w:leader="none" w:pos="3416"/>
          <w:tab w:val="left" w:leader="none" w:pos="2694"/>
        </w:tabs>
        <w:spacing w:after="120" w:line="240" w:lineRule="auto"/>
        <w:ind w:left="2268" w:right="-10" w:hanging="566"/>
        <w:jc w:val="left"/>
        <w:rPr>
          <w:rFonts w:ascii="Arial" w:cs="Arial" w:eastAsia="Arial" w:hAnsi="Arial"/>
        </w:rPr>
      </w:pPr>
      <w:r w:rsidDel="00000000" w:rsidR="00000000" w:rsidRPr="00000000">
        <w:rPr>
          <w:rFonts w:ascii="Arial" w:cs="Arial" w:eastAsia="Arial" w:hAnsi="Arial"/>
          <w:b w:val="0"/>
          <w:rtl w:val="0"/>
        </w:rPr>
        <w:t xml:space="preserve">used only for the purposes for which they are designed or specified in accordance with this agreement;</w:t>
      </w:r>
      <w:r w:rsidDel="00000000" w:rsidR="00000000" w:rsidRPr="00000000">
        <w:rPr>
          <w:rtl w:val="0"/>
        </w:rPr>
      </w:r>
    </w:p>
    <w:p w:rsidR="00000000" w:rsidDel="00000000" w:rsidP="00000000" w:rsidRDefault="00000000" w:rsidRPr="00000000" w14:paraId="000004C8">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take such steps (including compliance with all safety and usage instructions provided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may be necessary to ensure, so far as is reasonably practicable, that the </w:t>
      </w:r>
      <w:r w:rsidDel="00000000" w:rsidR="00000000" w:rsidRPr="00000000">
        <w:rPr>
          <w:rFonts w:ascii="Arial" w:cs="Arial" w:eastAsia="Arial" w:hAnsi="Arial"/>
          <w:i w:val="1"/>
          <w:rtl w:val="0"/>
        </w:rPr>
        <w:t xml:space="preserve">Pre-manufactured Primary Structural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w:t>
      </w:r>
      <w:r w:rsidDel="00000000" w:rsidR="00000000" w:rsidRPr="00000000">
        <w:rPr>
          <w:rFonts w:ascii="Arial" w:cs="Arial" w:eastAsia="Arial" w:hAnsi="Arial"/>
          <w:rtl w:val="0"/>
        </w:rPr>
        <w:t xml:space="preserve"> are at all times safe and without risk to health when being used or maintained by a person at work;</w:t>
      </w:r>
    </w:p>
    <w:p w:rsidR="00000000" w:rsidDel="00000000" w:rsidP="00000000" w:rsidRDefault="00000000" w:rsidRPr="00000000" w14:paraId="000004C9">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4k668n3" w:id="55"/>
      <w:bookmarkEnd w:id="55"/>
      <w:r w:rsidDel="00000000" w:rsidR="00000000" w:rsidRPr="00000000">
        <w:rPr>
          <w:rFonts w:ascii="Arial" w:cs="Arial" w:eastAsia="Arial" w:hAnsi="Arial"/>
          <w:rtl w:val="0"/>
        </w:rPr>
        <w:t xml:space="preserve">subject to paragraph 1.1, maintain at its own expense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in good and substantial repair, in accordance with the manufacturers’ recommendations and warranty stipulations (excluding all matters set out in the </w:t>
      </w:r>
      <w:r w:rsidDel="00000000" w:rsidR="00000000" w:rsidRPr="00000000">
        <w:rPr>
          <w:rFonts w:ascii="Arial" w:cs="Arial" w:eastAsia="Arial" w:hAnsi="Arial"/>
          <w:i w:val="1"/>
          <w:rtl w:val="0"/>
        </w:rPr>
        <w:t xml:space="preserve">Condition Summary</w:t>
      </w:r>
      <w:r w:rsidDel="00000000" w:rsidR="00000000" w:rsidRPr="00000000">
        <w:rPr>
          <w:rFonts w:ascii="Arial" w:cs="Arial" w:eastAsia="Arial" w:hAnsi="Arial"/>
          <w:rtl w:val="0"/>
        </w:rPr>
        <w:t xml:space="preserve"> and fair wear and tear) including, with the prior consent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replacement of damaged and lost parts, and shall at its own expense make good any damage to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w:t>
      </w:r>
    </w:p>
    <w:p w:rsidR="00000000" w:rsidDel="00000000" w:rsidP="00000000" w:rsidRDefault="00000000" w:rsidRPr="00000000" w14:paraId="000004CA">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make no alteration to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 including the affixation of items to the internal or external structure, and not remove any existing components from the </w:t>
      </w:r>
      <w:r w:rsidDel="00000000" w:rsidR="00000000" w:rsidRPr="00000000">
        <w:rPr>
          <w:rFonts w:ascii="Arial" w:cs="Arial" w:eastAsia="Arial" w:hAnsi="Arial"/>
          <w:i w:val="1"/>
          <w:rtl w:val="0"/>
        </w:rPr>
        <w:t xml:space="preserve">Pre-manufactured Primary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Structural Systems</w:t>
      </w:r>
      <w:r w:rsidDel="00000000" w:rsidR="00000000" w:rsidRPr="00000000">
        <w:rPr>
          <w:rFonts w:ascii="Arial" w:cs="Arial" w:eastAsia="Arial" w:hAnsi="Arial"/>
          <w:rtl w:val="0"/>
        </w:rPr>
        <w:t xml:space="preserve"> without the prior consent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Representative</w:t>
      </w:r>
      <w:r w:rsidDel="00000000" w:rsidR="00000000" w:rsidRPr="00000000">
        <w:rPr>
          <w:rFonts w:ascii="Arial" w:cs="Arial" w:eastAsia="Arial" w:hAnsi="Arial"/>
          <w:rtl w:val="0"/>
        </w:rPr>
        <w:t xml:space="preserve"> unless carried out to comply with any mandatory notices under or required by law or any regulatory authority;</w:t>
      </w:r>
    </w:p>
    <w:p w:rsidR="00000000" w:rsidDel="00000000" w:rsidP="00000000" w:rsidRDefault="00000000" w:rsidRPr="00000000" w14:paraId="000004CB">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keep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fully informed of all material matters relating to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w:t>
      </w:r>
    </w:p>
    <w:p w:rsidR="00000000" w:rsidDel="00000000" w:rsidP="00000000" w:rsidRDefault="00000000" w:rsidRPr="00000000" w14:paraId="000004CC">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keep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at all times at the </w:t>
      </w:r>
      <w:r w:rsidDel="00000000" w:rsidR="00000000" w:rsidRPr="00000000">
        <w:rPr>
          <w:rFonts w:ascii="Arial" w:cs="Arial" w:eastAsia="Arial" w:hAnsi="Arial"/>
          <w:i w:val="1"/>
          <w:rtl w:val="0"/>
        </w:rPr>
        <w:t xml:space="preserve">Site</w:t>
      </w:r>
      <w:r w:rsidDel="00000000" w:rsidR="00000000" w:rsidRPr="00000000">
        <w:rPr>
          <w:rFonts w:ascii="Arial" w:cs="Arial" w:eastAsia="Arial" w:hAnsi="Arial"/>
          <w:rtl w:val="0"/>
        </w:rPr>
        <w:t xml:space="preserve"> and not move or attempt to move any part of the </w:t>
      </w:r>
      <w:r w:rsidDel="00000000" w:rsidR="00000000" w:rsidRPr="00000000">
        <w:rPr>
          <w:rFonts w:ascii="Arial" w:cs="Arial" w:eastAsia="Arial" w:hAnsi="Arial"/>
          <w:i w:val="1"/>
          <w:rtl w:val="0"/>
        </w:rPr>
        <w:t xml:space="preserve">Pre-manufactured Primary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Structural Systems</w:t>
      </w:r>
      <w:r w:rsidDel="00000000" w:rsidR="00000000" w:rsidRPr="00000000">
        <w:rPr>
          <w:rFonts w:ascii="Arial" w:cs="Arial" w:eastAsia="Arial" w:hAnsi="Arial"/>
          <w:rtl w:val="0"/>
        </w:rPr>
        <w:t xml:space="preserve">  to any other location without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prior consent;</w:t>
      </w:r>
    </w:p>
    <w:p w:rsidR="00000000" w:rsidDel="00000000" w:rsidP="00000000" w:rsidRDefault="00000000" w:rsidRPr="00000000" w14:paraId="000004CD">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permit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its duly authorised representative to inspect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at all reasonable times and for such purpose to enter upon the </w:t>
      </w:r>
      <w:r w:rsidDel="00000000" w:rsidR="00000000" w:rsidRPr="00000000">
        <w:rPr>
          <w:rFonts w:ascii="Arial" w:cs="Arial" w:eastAsia="Arial" w:hAnsi="Arial"/>
          <w:i w:val="1"/>
          <w:rtl w:val="0"/>
        </w:rPr>
        <w:t xml:space="preserve">Site</w:t>
      </w:r>
      <w:r w:rsidDel="00000000" w:rsidR="00000000" w:rsidRPr="00000000">
        <w:rPr>
          <w:rFonts w:ascii="Arial" w:cs="Arial" w:eastAsia="Arial" w:hAnsi="Arial"/>
          <w:rtl w:val="0"/>
        </w:rPr>
        <w:t xml:space="preserve"> or any premises at which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maintenance records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and make copies of such records readily available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together with such additional information as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reasonably require;</w:t>
      </w:r>
    </w:p>
    <w:p w:rsidR="00000000" w:rsidDel="00000000" w:rsidP="00000000" w:rsidRDefault="00000000" w:rsidRPr="00000000" w14:paraId="000004CE">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not part with control of (including for the purposes of repair or maintenance), sell or offer for sale, underlet or lend the </w:t>
      </w:r>
      <w:r w:rsidDel="00000000" w:rsidR="00000000" w:rsidRPr="00000000">
        <w:rPr>
          <w:rFonts w:ascii="Arial" w:cs="Arial" w:eastAsia="Arial" w:hAnsi="Arial"/>
          <w:i w:val="1"/>
          <w:rtl w:val="0"/>
        </w:rPr>
        <w:t xml:space="preserve">Pre-manufactured Primary Structural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w:t>
      </w:r>
      <w:r w:rsidDel="00000000" w:rsidR="00000000" w:rsidRPr="00000000">
        <w:rPr>
          <w:rFonts w:ascii="Arial" w:cs="Arial" w:eastAsia="Arial" w:hAnsi="Arial"/>
          <w:rtl w:val="0"/>
        </w:rPr>
        <w:t xml:space="preserve"> or allow the creation of any mortgage, charge, lien or other security interest in respect of them;</w:t>
      </w:r>
    </w:p>
    <w:p w:rsidR="00000000" w:rsidDel="00000000" w:rsidP="00000000" w:rsidRDefault="00000000" w:rsidRPr="00000000" w14:paraId="000004CF">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not suffer or permit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to be confiscated, seized or taken out of its possession or control under any distress, execution or other legal process, but if the </w:t>
      </w:r>
      <w:r w:rsidDel="00000000" w:rsidR="00000000" w:rsidRPr="00000000">
        <w:rPr>
          <w:rFonts w:ascii="Arial" w:cs="Arial" w:eastAsia="Arial" w:hAnsi="Arial"/>
          <w:i w:val="1"/>
          <w:rtl w:val="0"/>
        </w:rPr>
        <w:t xml:space="preserve">Pre-manufactured Primary Structural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w:t>
      </w:r>
      <w:r w:rsidDel="00000000" w:rsidR="00000000" w:rsidRPr="00000000">
        <w:rPr>
          <w:rFonts w:ascii="Arial" w:cs="Arial" w:eastAsia="Arial" w:hAnsi="Arial"/>
          <w:rtl w:val="0"/>
        </w:rPr>
        <w:t xml:space="preserve">  are so confiscated, seized or taken,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at its expense use its best endeavours to procure an immediate release of the </w:t>
      </w:r>
      <w:r w:rsidDel="00000000" w:rsidR="00000000" w:rsidRPr="00000000">
        <w:rPr>
          <w:rFonts w:ascii="Arial" w:cs="Arial" w:eastAsia="Arial" w:hAnsi="Arial"/>
          <w:i w:val="1"/>
          <w:rtl w:val="0"/>
        </w:rPr>
        <w:t xml:space="preserve">Pre-manufactured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Primary Structural Systems</w:t>
      </w:r>
      <w:r w:rsidDel="00000000" w:rsidR="00000000" w:rsidRPr="00000000">
        <w:rPr>
          <w:rFonts w:ascii="Arial" w:cs="Arial" w:eastAsia="Arial" w:hAnsi="Arial"/>
          <w:rtl w:val="0"/>
        </w:rPr>
        <w:t xml:space="preserve"> and shall indemnify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on demand against all Losses incurred as a result of such confiscation;</w:t>
      </w:r>
    </w:p>
    <w:p w:rsidR="00000000" w:rsidDel="00000000" w:rsidP="00000000" w:rsidRDefault="00000000" w:rsidRPr="00000000" w14:paraId="000004D0">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not use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for any unlawful purpose;</w:t>
      </w:r>
    </w:p>
    <w:p w:rsidR="00000000" w:rsidDel="00000000" w:rsidP="00000000" w:rsidRDefault="00000000" w:rsidRPr="00000000" w14:paraId="000004D1">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ensure that at all times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remains identifiable as being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property and wherever possible shall ensure that a visible sign to that effect is attached to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w:t>
      </w:r>
    </w:p>
    <w:p w:rsidR="00000000" w:rsidDel="00000000" w:rsidP="00000000" w:rsidRDefault="00000000" w:rsidRPr="00000000" w14:paraId="000004D2">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at the end of the </w:t>
      </w:r>
      <w:r w:rsidDel="00000000" w:rsidR="00000000" w:rsidRPr="00000000">
        <w:rPr>
          <w:rFonts w:ascii="Arial" w:cs="Arial" w:eastAsia="Arial" w:hAnsi="Arial"/>
          <w:i w:val="1"/>
          <w:rtl w:val="0"/>
        </w:rPr>
        <w:t xml:space="preserve">Hire Period</w:t>
      </w:r>
      <w:r w:rsidDel="00000000" w:rsidR="00000000" w:rsidRPr="00000000">
        <w:rPr>
          <w:rFonts w:ascii="Arial" w:cs="Arial" w:eastAsia="Arial" w:hAnsi="Arial"/>
          <w:rtl w:val="0"/>
        </w:rPr>
        <w:t xml:space="preserve"> allow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its representatives access to the Site or any premises where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is located for the purpose of removing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and</w:t>
      </w:r>
    </w:p>
    <w:p w:rsidR="00000000" w:rsidDel="00000000" w:rsidP="00000000" w:rsidRDefault="00000000" w:rsidRPr="00000000" w14:paraId="000004D3">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2zbgiuw" w:id="56"/>
      <w:bookmarkEnd w:id="56"/>
      <w:r w:rsidDel="00000000" w:rsidR="00000000" w:rsidRPr="00000000">
        <w:rPr>
          <w:rFonts w:ascii="Arial" w:cs="Arial" w:eastAsia="Arial" w:hAnsi="Arial"/>
          <w:rtl w:val="0"/>
        </w:rPr>
        <w:t xml:space="preserve">not do or permit to be done anything which could invalidate the insurances referred to in paragraph 8.</w:t>
      </w:r>
    </w:p>
    <w:p w:rsidR="00000000" w:rsidDel="00000000" w:rsidP="00000000" w:rsidRDefault="00000000" w:rsidRPr="00000000" w14:paraId="000004D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egqt2p" w:id="57"/>
      <w:bookmarkEnd w:id="57"/>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acknowledges that it is responsible for any loss of or damage to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arising out of or in connection with any negligence, misuse, mishandling of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breach of its obligations under this paragraph or otherwise caused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or its officers, employees, agents and contractors, and the </w:t>
      </w:r>
      <w:r w:rsidDel="00000000" w:rsidR="00000000" w:rsidRPr="00000000">
        <w:rPr>
          <w:rFonts w:ascii="Arial" w:cs="Arial" w:eastAsia="Arial" w:hAnsi="Arial"/>
          <w:b w:val="0"/>
          <w:i w:val="1"/>
          <w:rtl w:val="0"/>
        </w:rPr>
        <w:t xml:space="preserve">Additional Clien</w:t>
      </w:r>
      <w:r w:rsidDel="00000000" w:rsidR="00000000" w:rsidRPr="00000000">
        <w:rPr>
          <w:rFonts w:ascii="Arial" w:cs="Arial" w:eastAsia="Arial" w:hAnsi="Arial"/>
          <w:b w:val="0"/>
          <w:rtl w:val="0"/>
        </w:rPr>
        <w:t xml:space="preserve">t undertakes to be liable to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for such loss or damage. </w:t>
      </w:r>
      <w:r w:rsidDel="00000000" w:rsidR="00000000" w:rsidRPr="00000000">
        <w:rPr>
          <w:rtl w:val="0"/>
        </w:rPr>
      </w:r>
    </w:p>
    <w:p w:rsidR="00000000" w:rsidDel="00000000" w:rsidP="00000000" w:rsidRDefault="00000000" w:rsidRPr="00000000" w14:paraId="000004D5">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3ygebqi" w:id="58"/>
      <w:bookmarkEnd w:id="58"/>
      <w:r w:rsidDel="00000000" w:rsidR="00000000" w:rsidRPr="00000000">
        <w:rPr>
          <w:rFonts w:ascii="Arial" w:cs="Arial" w:eastAsia="Arial" w:hAnsi="Arial"/>
          <w:rtl w:val="0"/>
        </w:rPr>
        <w:t xml:space="preserve">Supplier Alliance Member’s Obligations</w:t>
      </w:r>
      <w:r w:rsidDel="00000000" w:rsidR="00000000" w:rsidRPr="00000000">
        <w:rPr>
          <w:rtl w:val="0"/>
        </w:rPr>
      </w:r>
    </w:p>
    <w:p w:rsidR="00000000" w:rsidDel="00000000" w:rsidP="00000000" w:rsidRDefault="00000000" w:rsidRPr="00000000" w14:paraId="000004D6">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2dlolyb" w:id="59"/>
      <w:bookmarkEnd w:id="59"/>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must transfer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so far as is possible, the benefits of any manufacturers' warranties relating to the fitness and performance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D7">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sqyw64" w:id="60"/>
      <w:bookmarkEnd w:id="60"/>
      <w:r w:rsidDel="00000000" w:rsidR="00000000" w:rsidRPr="00000000">
        <w:rPr>
          <w:rFonts w:ascii="Arial" w:cs="Arial" w:eastAsia="Arial" w:hAnsi="Arial"/>
          <w:b w:val="0"/>
          <w:rtl w:val="0"/>
        </w:rPr>
        <w:t xml:space="preserve">Where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selects the maintenance option in the </w:t>
      </w:r>
      <w:r w:rsidDel="00000000" w:rsidR="00000000" w:rsidRPr="00000000">
        <w:rPr>
          <w:rFonts w:ascii="Arial" w:cs="Arial" w:eastAsia="Arial" w:hAnsi="Arial"/>
          <w:b w:val="0"/>
          <w:i w:val="1"/>
          <w:rtl w:val="0"/>
        </w:rPr>
        <w:t xml:space="preserve">Project Hire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Agreement</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is responsible for providing </w:t>
      </w:r>
      <w:r w:rsidDel="00000000" w:rsidR="00000000" w:rsidRPr="00000000">
        <w:rPr>
          <w:rFonts w:ascii="Arial" w:cs="Arial" w:eastAsia="Arial" w:hAnsi="Arial"/>
          <w:b w:val="0"/>
          <w:i w:val="1"/>
          <w:rtl w:val="0"/>
        </w:rPr>
        <w:t xml:space="preserve">Maintenance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Services</w:t>
      </w:r>
      <w:r w:rsidDel="00000000" w:rsidR="00000000" w:rsidRPr="00000000">
        <w:rPr>
          <w:rFonts w:ascii="Arial" w:cs="Arial" w:eastAsia="Arial" w:hAnsi="Arial"/>
          <w:b w:val="0"/>
          <w:rtl w:val="0"/>
        </w:rPr>
        <w:t xml:space="preserve"> including the maintenance of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according to the specification document referred to in the </w:t>
      </w:r>
      <w:r w:rsidDel="00000000" w:rsidR="00000000" w:rsidRPr="00000000">
        <w:rPr>
          <w:rFonts w:ascii="Arial" w:cs="Arial" w:eastAsia="Arial" w:hAnsi="Arial"/>
          <w:b w:val="0"/>
          <w:i w:val="1"/>
          <w:rtl w:val="0"/>
        </w:rPr>
        <w:t xml:space="preserve">Project Hire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Agreement</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D8">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cqmetx" w:id="61"/>
      <w:bookmarkEnd w:id="61"/>
      <w:r w:rsidDel="00000000" w:rsidR="00000000" w:rsidRPr="00000000">
        <w:rPr>
          <w:rFonts w:ascii="Arial" w:cs="Arial" w:eastAsia="Arial" w:hAnsi="Arial"/>
          <w:b w:val="0"/>
          <w:rtl w:val="0"/>
        </w:rPr>
        <w:t xml:space="preserve">If the </w:t>
      </w:r>
      <w:r w:rsidDel="00000000" w:rsidR="00000000" w:rsidRPr="00000000">
        <w:rPr>
          <w:rFonts w:ascii="Arial" w:cs="Arial" w:eastAsia="Arial" w:hAnsi="Arial"/>
          <w:b w:val="0"/>
          <w:i w:val="1"/>
          <w:rtl w:val="0"/>
        </w:rPr>
        <w:t xml:space="preserve">Parties</w:t>
      </w:r>
      <w:r w:rsidDel="00000000" w:rsidR="00000000" w:rsidRPr="00000000">
        <w:rPr>
          <w:rFonts w:ascii="Arial" w:cs="Arial" w:eastAsia="Arial" w:hAnsi="Arial"/>
          <w:b w:val="0"/>
          <w:rtl w:val="0"/>
        </w:rPr>
        <w:t xml:space="preserve"> agree that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will pay any additional maintenance or repair costs,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must advise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of the costs as soon as practicable and the costs must be approved in writing by the </w:t>
      </w:r>
      <w:r w:rsidDel="00000000" w:rsidR="00000000" w:rsidRPr="00000000">
        <w:rPr>
          <w:rFonts w:ascii="Arial" w:cs="Arial" w:eastAsia="Arial" w:hAnsi="Arial"/>
          <w:b w:val="0"/>
          <w:i w:val="1"/>
          <w:rtl w:val="0"/>
        </w:rPr>
        <w:t xml:space="preserve">Additional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Client</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must submit an invoice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within twenty-one (21) days of the cost being incurred. Where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does not expressly approve the costs the proposal shall be deemed to be rejected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D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rvwp1q" w:id="62"/>
      <w:bookmarkEnd w:id="62"/>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indemnifies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against reasonable and proven Losses incurred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whilst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are </w:t>
      </w:r>
      <w:r w:rsidDel="00000000" w:rsidR="00000000" w:rsidRPr="00000000">
        <w:rPr>
          <w:rFonts w:ascii="Arial" w:cs="Arial" w:eastAsia="Arial" w:hAnsi="Arial"/>
          <w:b w:val="0"/>
          <w:i w:val="1"/>
          <w:rtl w:val="0"/>
        </w:rPr>
        <w:t xml:space="preserve">Unavailable</w:t>
      </w:r>
      <w:r w:rsidDel="00000000" w:rsidR="00000000" w:rsidRPr="00000000">
        <w:rPr>
          <w:rFonts w:ascii="Arial" w:cs="Arial" w:eastAsia="Arial" w:hAnsi="Arial"/>
          <w:b w:val="0"/>
          <w:rtl w:val="0"/>
        </w:rPr>
        <w:t xml:space="preserve"> for use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due to a default or the negligence of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its subcontractors or agents.</w:t>
      </w:r>
      <w:r w:rsidDel="00000000" w:rsidR="00000000" w:rsidRPr="00000000">
        <w:rPr>
          <w:rtl w:val="0"/>
        </w:rPr>
      </w:r>
    </w:p>
    <w:p w:rsidR="00000000" w:rsidDel="00000000" w:rsidP="00000000" w:rsidRDefault="00000000" w:rsidRPr="00000000" w14:paraId="000004DA">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4bvk7pj" w:id="63"/>
      <w:bookmarkEnd w:id="63"/>
      <w:r w:rsidDel="00000000" w:rsidR="00000000" w:rsidRPr="00000000">
        <w:rPr>
          <w:rFonts w:ascii="Arial" w:cs="Arial" w:eastAsia="Arial" w:hAnsi="Arial"/>
          <w:rtl w:val="0"/>
        </w:rPr>
        <w:t xml:space="preserve">Removal Of Pre-Manufactured Primary Structural Systems</w:t>
      </w:r>
      <w:r w:rsidDel="00000000" w:rsidR="00000000" w:rsidRPr="00000000">
        <w:rPr>
          <w:rtl w:val="0"/>
        </w:rPr>
      </w:r>
    </w:p>
    <w:p w:rsidR="00000000" w:rsidDel="00000000" w:rsidP="00000000" w:rsidRDefault="00000000" w:rsidRPr="00000000" w14:paraId="000004D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2r0uhxc" w:id="64"/>
      <w:bookmarkEnd w:id="64"/>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must remove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from the </w:t>
      </w:r>
      <w:r w:rsidDel="00000000" w:rsidR="00000000" w:rsidRPr="00000000">
        <w:rPr>
          <w:rFonts w:ascii="Arial" w:cs="Arial" w:eastAsia="Arial" w:hAnsi="Arial"/>
          <w:b w:val="0"/>
          <w:i w:val="1"/>
          <w:rtl w:val="0"/>
        </w:rPr>
        <w:t xml:space="preserve">Site</w:t>
      </w:r>
      <w:r w:rsidDel="00000000" w:rsidR="00000000" w:rsidRPr="00000000">
        <w:rPr>
          <w:rFonts w:ascii="Arial" w:cs="Arial" w:eastAsia="Arial" w:hAnsi="Arial"/>
          <w:b w:val="0"/>
          <w:rtl w:val="0"/>
        </w:rPr>
        <w:t xml:space="preserve"> or from any other agreed place of collection within five (5)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the expiry or termination of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unless otherwise agreed in writing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D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must remove all its property from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prior to the expiry or termination of the </w:t>
      </w:r>
      <w:r w:rsidDel="00000000" w:rsidR="00000000" w:rsidRPr="00000000">
        <w:rPr>
          <w:rFonts w:ascii="Arial" w:cs="Arial" w:eastAsia="Arial" w:hAnsi="Arial"/>
          <w:b w:val="0"/>
          <w:i w:val="1"/>
          <w:rtl w:val="0"/>
        </w:rPr>
        <w:t xml:space="preserve">Hire Period</w:t>
      </w:r>
      <w:r w:rsidDel="00000000" w:rsidR="00000000" w:rsidRPr="00000000">
        <w:rPr>
          <w:rFonts w:ascii="Arial" w:cs="Arial" w:eastAsia="Arial" w:hAnsi="Arial"/>
          <w:b w:val="0"/>
          <w:rtl w:val="0"/>
        </w:rPr>
        <w:t xml:space="preserve"> and provide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with access to the </w:t>
      </w:r>
      <w:r w:rsidDel="00000000" w:rsidR="00000000" w:rsidRPr="00000000">
        <w:rPr>
          <w:rFonts w:ascii="Arial" w:cs="Arial" w:eastAsia="Arial" w:hAnsi="Arial"/>
          <w:b w:val="0"/>
          <w:i w:val="1"/>
          <w:rtl w:val="0"/>
        </w:rPr>
        <w:t xml:space="preserve">Site</w:t>
      </w:r>
      <w:r w:rsidDel="00000000" w:rsidR="00000000" w:rsidRPr="00000000">
        <w:rPr>
          <w:rFonts w:ascii="Arial" w:cs="Arial" w:eastAsia="Arial" w:hAnsi="Arial"/>
          <w:b w:val="0"/>
          <w:rtl w:val="0"/>
        </w:rPr>
        <w:t xml:space="preserve"> to enable removal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in accordance with paragraph 11.1.</w:t>
      </w:r>
      <w:r w:rsidDel="00000000" w:rsidR="00000000" w:rsidRPr="00000000">
        <w:rPr>
          <w:rtl w:val="0"/>
        </w:rPr>
      </w:r>
    </w:p>
    <w:p w:rsidR="00000000" w:rsidDel="00000000" w:rsidP="00000000" w:rsidRDefault="00000000" w:rsidRPr="00000000" w14:paraId="000004D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Prior to removing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and effecting the </w:t>
      </w:r>
      <w:r w:rsidDel="00000000" w:rsidR="00000000" w:rsidRPr="00000000">
        <w:rPr>
          <w:rFonts w:ascii="Arial" w:cs="Arial" w:eastAsia="Arial" w:hAnsi="Arial"/>
          <w:b w:val="0"/>
          <w:i w:val="1"/>
          <w:rtl w:val="0"/>
        </w:rPr>
        <w:t xml:space="preserve">Return</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must undertake an inspection of the condition within 10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a notice to do so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with the authorised representative of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at the time of removal and record the condition in an inspection report and:</w:t>
      </w:r>
      <w:r w:rsidDel="00000000" w:rsidR="00000000" w:rsidRPr="00000000">
        <w:rPr>
          <w:rtl w:val="0"/>
        </w:rPr>
      </w:r>
    </w:p>
    <w:p w:rsidR="00000000" w:rsidDel="00000000" w:rsidP="00000000" w:rsidRDefault="00000000" w:rsidRPr="00000000" w14:paraId="000004DE">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notifies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that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are not in the condition required,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pay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amount that the parties agree is the cost of rectification;</w:t>
      </w:r>
    </w:p>
    <w:p w:rsidR="00000000" w:rsidDel="00000000" w:rsidP="00000000" w:rsidRDefault="00000000" w:rsidRPr="00000000" w14:paraId="000004DF">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in the event of dispute as to the condition of the </w:t>
      </w:r>
      <w:r w:rsidDel="00000000" w:rsidR="00000000" w:rsidRPr="00000000">
        <w:rPr>
          <w:rFonts w:ascii="Arial" w:cs="Arial" w:eastAsia="Arial" w:hAnsi="Arial"/>
          <w:i w:val="1"/>
          <w:rtl w:val="0"/>
        </w:rPr>
        <w:t xml:space="preserve">Pre-manufactured Primary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Structural Systems</w:t>
      </w:r>
      <w:r w:rsidDel="00000000" w:rsidR="00000000" w:rsidRPr="00000000">
        <w:rPr>
          <w:rFonts w:ascii="Arial" w:cs="Arial" w:eastAsia="Arial" w:hAnsi="Arial"/>
          <w:rtl w:val="0"/>
        </w:rPr>
        <w:t xml:space="preserve"> or the cost of rectification, the parties will procure an independent assessment of the </w:t>
      </w:r>
      <w:r w:rsidDel="00000000" w:rsidR="00000000" w:rsidRPr="00000000">
        <w:rPr>
          <w:rFonts w:ascii="Arial" w:cs="Arial" w:eastAsia="Arial" w:hAnsi="Arial"/>
          <w:i w:val="1"/>
          <w:rtl w:val="0"/>
        </w:rPr>
        <w:t xml:space="preserve">Pre-manufactured Primary Structural Systems</w:t>
      </w:r>
      <w:r w:rsidDel="00000000" w:rsidR="00000000" w:rsidRPr="00000000">
        <w:rPr>
          <w:rFonts w:ascii="Arial" w:cs="Arial" w:eastAsia="Arial" w:hAnsi="Arial"/>
          <w:rtl w:val="0"/>
        </w:rPr>
        <w:t xml:space="preserve"> by a suitably qualified and experienced consultant, with the costs of such consultant to be borne equally between the parties; and</w:t>
      </w:r>
    </w:p>
    <w:p w:rsidR="00000000" w:rsidDel="00000000" w:rsidP="00000000" w:rsidRDefault="00000000" w:rsidRPr="00000000" w14:paraId="000004E0">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1664s55" w:id="65"/>
      <w:bookmarkEnd w:id="65"/>
      <w:r w:rsidDel="00000000" w:rsidR="00000000" w:rsidRPr="00000000">
        <w:rPr>
          <w:rFonts w:ascii="Arial" w:cs="Arial" w:eastAsia="Arial" w:hAnsi="Arial"/>
          <w:rtl w:val="0"/>
        </w:rPr>
        <w:t xml:space="preserve">based on the consultant’s assessment, the parties will in good faith endeavour to agree the costs of rectification. In the absence of such agreement or in the event of a dispute regarding the cost of or requirement for rectification the parties must refer the matter for conciliation in accordance with clause 15.2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4E1">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If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does not remove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in accordance with paragraph 11.1,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indemnifies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against all Losses incurred by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as a result.</w:t>
      </w:r>
      <w:r w:rsidDel="00000000" w:rsidR="00000000" w:rsidRPr="00000000">
        <w:rPr>
          <w:rtl w:val="0"/>
        </w:rPr>
      </w:r>
    </w:p>
    <w:bookmarkStart w:colFirst="0" w:colLast="0" w:name="3q5sasy" w:id="66"/>
    <w:bookmarkEnd w:id="66"/>
    <w:p w:rsidR="00000000" w:rsidDel="00000000" w:rsidP="00000000" w:rsidRDefault="00000000" w:rsidRPr="00000000" w14:paraId="000004E2">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5b2l0r" w:id="67"/>
      <w:bookmarkEnd w:id="67"/>
      <w:r w:rsidDel="00000000" w:rsidR="00000000" w:rsidRPr="00000000">
        <w:rPr>
          <w:rFonts w:ascii="Arial" w:cs="Arial" w:eastAsia="Arial" w:hAnsi="Arial"/>
          <w:rtl w:val="0"/>
        </w:rPr>
        <w:t xml:space="preserve">Warranty</w:t>
      </w:r>
      <w:r w:rsidDel="00000000" w:rsidR="00000000" w:rsidRPr="00000000">
        <w:rPr>
          <w:rtl w:val="0"/>
        </w:rPr>
      </w:r>
    </w:p>
    <w:p w:rsidR="00000000" w:rsidDel="00000000" w:rsidP="00000000" w:rsidRDefault="00000000" w:rsidRPr="00000000" w14:paraId="000004E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kgcv8k" w:id="68"/>
      <w:bookmarkEnd w:id="68"/>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warrants that the </w:t>
      </w:r>
      <w:r w:rsidDel="00000000" w:rsidR="00000000" w:rsidRPr="00000000">
        <w:rPr>
          <w:rFonts w:ascii="Arial" w:cs="Arial" w:eastAsia="Arial" w:hAnsi="Arial"/>
          <w:b w:val="0"/>
          <w:i w:val="1"/>
          <w:rtl w:val="0"/>
        </w:rPr>
        <w:t xml:space="preserve">Pre-manufactured Primary Structural</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Systems</w:t>
      </w:r>
      <w:r w:rsidDel="00000000" w:rsidR="00000000" w:rsidRPr="00000000">
        <w:rPr>
          <w:rFonts w:ascii="Arial" w:cs="Arial" w:eastAsia="Arial" w:hAnsi="Arial"/>
          <w:b w:val="0"/>
          <w:rtl w:val="0"/>
        </w:rPr>
        <w:t xml:space="preserve"> shall be of satisfactory quality. </w:t>
      </w:r>
      <w:r w:rsidDel="00000000" w:rsidR="00000000" w:rsidRPr="00000000">
        <w:rPr>
          <w:rtl w:val="0"/>
        </w:rPr>
      </w:r>
    </w:p>
    <w:p w:rsidR="00000000" w:rsidDel="00000000" w:rsidP="00000000" w:rsidRDefault="00000000" w:rsidRPr="00000000" w14:paraId="000004E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4g0dwd" w:id="69"/>
      <w:bookmarkEnd w:id="69"/>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remedy, free of charge, any material defect in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which manifests itself during the </w:t>
      </w:r>
      <w:r w:rsidDel="00000000" w:rsidR="00000000" w:rsidRPr="00000000">
        <w:rPr>
          <w:rFonts w:ascii="Arial" w:cs="Arial" w:eastAsia="Arial" w:hAnsi="Arial"/>
          <w:b w:val="0"/>
          <w:i w:val="1"/>
          <w:rtl w:val="0"/>
        </w:rPr>
        <w:t xml:space="preserve">Hire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Period</w:t>
      </w:r>
      <w:r w:rsidDel="00000000" w:rsidR="00000000" w:rsidRPr="00000000">
        <w:rPr>
          <w:rFonts w:ascii="Arial" w:cs="Arial" w:eastAsia="Arial" w:hAnsi="Arial"/>
          <w:b w:val="0"/>
          <w:rtl w:val="0"/>
        </w:rPr>
        <w:t xml:space="preserve">, provided that:</w:t>
      </w:r>
      <w:r w:rsidDel="00000000" w:rsidR="00000000" w:rsidRPr="00000000">
        <w:rPr>
          <w:rtl w:val="0"/>
        </w:rPr>
      </w:r>
    </w:p>
    <w:p w:rsidR="00000000" w:rsidDel="00000000" w:rsidP="00000000" w:rsidRDefault="00000000" w:rsidRPr="00000000" w14:paraId="000004E5">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1jlao46" w:id="70"/>
      <w:bookmarkEnd w:id="70"/>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notifies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any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in writing within 5 Working Days of becoming aware of the defect;</w:t>
      </w:r>
    </w:p>
    <w:p w:rsidR="00000000" w:rsidDel="00000000" w:rsidP="00000000" w:rsidRDefault="00000000" w:rsidRPr="00000000" w14:paraId="000004E6">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permitted to make a full examination of the alleged </w:t>
      </w:r>
      <w:r w:rsidDel="00000000" w:rsidR="00000000" w:rsidRPr="00000000">
        <w:rPr>
          <w:rFonts w:ascii="Arial" w:cs="Arial" w:eastAsia="Arial" w:hAnsi="Arial"/>
          <w:i w:val="1"/>
          <w:rtl w:val="0"/>
        </w:rPr>
        <w:t xml:space="preserve">Defec</w:t>
      </w:r>
      <w:r w:rsidDel="00000000" w:rsidR="00000000" w:rsidRPr="00000000">
        <w:rPr>
          <w:rFonts w:ascii="Arial" w:cs="Arial" w:eastAsia="Arial" w:hAnsi="Arial"/>
          <w:rtl w:val="0"/>
        </w:rPr>
        <w:t xml:space="preserve">t;</w:t>
      </w:r>
    </w:p>
    <w:p w:rsidR="00000000" w:rsidDel="00000000" w:rsidP="00000000" w:rsidRDefault="00000000" w:rsidRPr="00000000" w14:paraId="000004E7">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did not materialise as a result of misuse, neglect, alteration, mishandling or unauthorised manipulation by any person other than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authorised personnel;</w:t>
      </w:r>
    </w:p>
    <w:p w:rsidR="00000000" w:rsidDel="00000000" w:rsidP="00000000" w:rsidRDefault="00000000" w:rsidRPr="00000000" w14:paraId="000004E8">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did not arise out of any information, design or any other assistance supplied or furnished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on its behalf; and</w:t>
      </w:r>
    </w:p>
    <w:p w:rsidR="00000000" w:rsidDel="00000000" w:rsidP="00000000" w:rsidRDefault="00000000" w:rsidRPr="00000000" w14:paraId="000004E9">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Defect</w:t>
      </w:r>
      <w:r w:rsidDel="00000000" w:rsidR="00000000" w:rsidRPr="00000000">
        <w:rPr>
          <w:rFonts w:ascii="Arial" w:cs="Arial" w:eastAsia="Arial" w:hAnsi="Arial"/>
          <w:rtl w:val="0"/>
        </w:rPr>
        <w:t xml:space="preserve"> is attributable to defective material, workmanship or design.</w:t>
      </w:r>
    </w:p>
    <w:p w:rsidR="00000000" w:rsidDel="00000000" w:rsidP="00000000" w:rsidRDefault="00000000" w:rsidRPr="00000000" w14:paraId="000004E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43ky6rz" w:id="71"/>
      <w:bookmarkEnd w:id="71"/>
      <w:r w:rsidDel="00000000" w:rsidR="00000000" w:rsidRPr="00000000">
        <w:rPr>
          <w:rFonts w:ascii="Arial" w:cs="Arial" w:eastAsia="Arial" w:hAnsi="Arial"/>
          <w:b w:val="0"/>
          <w:rtl w:val="0"/>
        </w:rPr>
        <w:t xml:space="preserve">If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fails to remedy any material </w:t>
      </w:r>
      <w:r w:rsidDel="00000000" w:rsidR="00000000" w:rsidRPr="00000000">
        <w:rPr>
          <w:rFonts w:ascii="Arial" w:cs="Arial" w:eastAsia="Arial" w:hAnsi="Arial"/>
          <w:b w:val="0"/>
          <w:i w:val="1"/>
          <w:rtl w:val="0"/>
        </w:rPr>
        <w:t xml:space="preserve">Defect</w:t>
      </w:r>
      <w:r w:rsidDel="00000000" w:rsidR="00000000" w:rsidRPr="00000000">
        <w:rPr>
          <w:rFonts w:ascii="Arial" w:cs="Arial" w:eastAsia="Arial" w:hAnsi="Arial"/>
          <w:b w:val="0"/>
          <w:rtl w:val="0"/>
        </w:rPr>
        <w:t xml:space="preserve"> in a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in accordance with paragraph 12.1 within 2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of notice under paragraph 12.2(a) and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is </w:t>
      </w:r>
      <w:r w:rsidDel="00000000" w:rsidR="00000000" w:rsidRPr="00000000">
        <w:rPr>
          <w:rFonts w:ascii="Arial" w:cs="Arial" w:eastAsia="Arial" w:hAnsi="Arial"/>
          <w:b w:val="0"/>
          <w:i w:val="1"/>
          <w:rtl w:val="0"/>
        </w:rPr>
        <w:t xml:space="preserve">Unavailable</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EB">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are not payable for any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that the </w:t>
      </w:r>
      <w:r w:rsidDel="00000000" w:rsidR="00000000" w:rsidRPr="00000000">
        <w:rPr>
          <w:rFonts w:ascii="Arial" w:cs="Arial" w:eastAsia="Arial" w:hAnsi="Arial"/>
          <w:i w:val="1"/>
          <w:rtl w:val="0"/>
        </w:rPr>
        <w:t xml:space="preserve">Pre-manufactured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Primary Structural Systems</w:t>
      </w:r>
      <w:r w:rsidDel="00000000" w:rsidR="00000000" w:rsidRPr="00000000">
        <w:rPr>
          <w:rFonts w:ascii="Arial" w:cs="Arial" w:eastAsia="Arial" w:hAnsi="Arial"/>
          <w:rtl w:val="0"/>
        </w:rPr>
        <w:t xml:space="preserve"> is </w:t>
      </w:r>
      <w:r w:rsidDel="00000000" w:rsidR="00000000" w:rsidRPr="00000000">
        <w:rPr>
          <w:rFonts w:ascii="Arial" w:cs="Arial" w:eastAsia="Arial" w:hAnsi="Arial"/>
          <w:i w:val="1"/>
          <w:rtl w:val="0"/>
        </w:rPr>
        <w:t xml:space="preserve">Unavailable</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refund any </w:t>
      </w:r>
      <w:r w:rsidDel="00000000" w:rsidR="00000000" w:rsidRPr="00000000">
        <w:rPr>
          <w:rFonts w:ascii="Arial" w:cs="Arial" w:eastAsia="Arial" w:hAnsi="Arial"/>
          <w:i w:val="1"/>
          <w:rtl w:val="0"/>
        </w:rPr>
        <w:t xml:space="preserve">Hire Charges</w:t>
      </w:r>
      <w:r w:rsidDel="00000000" w:rsidR="00000000" w:rsidRPr="00000000">
        <w:rPr>
          <w:rFonts w:ascii="Arial" w:cs="Arial" w:eastAsia="Arial" w:hAnsi="Arial"/>
          <w:rtl w:val="0"/>
        </w:rPr>
        <w:t xml:space="preserve"> paid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respect of any </w:t>
      </w:r>
      <w:r w:rsidDel="00000000" w:rsidR="00000000" w:rsidRPr="00000000">
        <w:rPr>
          <w:rFonts w:ascii="Arial" w:cs="Arial" w:eastAsia="Arial" w:hAnsi="Arial"/>
          <w:i w:val="1"/>
          <w:rtl w:val="0"/>
        </w:rPr>
        <w:t xml:space="preserve">Unavailability</w:t>
      </w:r>
      <w:r w:rsidDel="00000000" w:rsidR="00000000" w:rsidRPr="00000000">
        <w:rPr>
          <w:rFonts w:ascii="Arial" w:cs="Arial" w:eastAsia="Arial" w:hAnsi="Arial"/>
          <w:rtl w:val="0"/>
        </w:rPr>
        <w:t xml:space="preserve">;</w:t>
      </w:r>
    </w:p>
    <w:p w:rsidR="00000000" w:rsidDel="00000000" w:rsidP="00000000" w:rsidRDefault="00000000" w:rsidRPr="00000000" w14:paraId="000004EC">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pay to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Unavailability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Payment</w:t>
      </w:r>
      <w:r w:rsidDel="00000000" w:rsidR="00000000" w:rsidRPr="00000000">
        <w:rPr>
          <w:rFonts w:ascii="Arial" w:cs="Arial" w:eastAsia="Arial" w:hAnsi="Arial"/>
          <w:rtl w:val="0"/>
        </w:rPr>
        <w:t xml:space="preserve"> for each week </w:t>
      </w:r>
      <w:r w:rsidDel="00000000" w:rsidR="00000000" w:rsidRPr="00000000">
        <w:rPr>
          <w:rFonts w:ascii="Arial" w:cs="Arial" w:eastAsia="Arial" w:hAnsi="Arial"/>
          <w:i w:val="1"/>
          <w:rtl w:val="0"/>
        </w:rPr>
        <w:t xml:space="preserve">of Unavailability</w:t>
      </w:r>
      <w:r w:rsidDel="00000000" w:rsidR="00000000" w:rsidRPr="00000000">
        <w:rPr>
          <w:rFonts w:ascii="Arial" w:cs="Arial" w:eastAsia="Arial" w:hAnsi="Arial"/>
          <w:rtl w:val="0"/>
        </w:rPr>
        <w:t xml:space="preserve">.</w:t>
      </w:r>
    </w:p>
    <w:p w:rsidR="00000000" w:rsidDel="00000000" w:rsidP="00000000" w:rsidRDefault="00000000" w:rsidRPr="00000000" w14:paraId="000004ED">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iq8gzs" w:id="72"/>
      <w:bookmarkEnd w:id="72"/>
      <w:r w:rsidDel="00000000" w:rsidR="00000000" w:rsidRPr="00000000">
        <w:rPr>
          <w:rFonts w:ascii="Arial" w:cs="Arial" w:eastAsia="Arial" w:hAnsi="Arial"/>
          <w:rtl w:val="0"/>
        </w:rPr>
        <w:t xml:space="preserve">Liability</w:t>
      </w:r>
      <w:r w:rsidDel="00000000" w:rsidR="00000000" w:rsidRPr="00000000">
        <w:rPr>
          <w:rtl w:val="0"/>
        </w:rPr>
      </w:r>
    </w:p>
    <w:p w:rsidR="00000000" w:rsidDel="00000000" w:rsidP="00000000" w:rsidRDefault="00000000" w:rsidRPr="00000000" w14:paraId="000004EE">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xvir7l" w:id="73"/>
      <w:bookmarkEnd w:id="73"/>
      <w:r w:rsidDel="00000000" w:rsidR="00000000" w:rsidRPr="00000000">
        <w:rPr>
          <w:rFonts w:ascii="Arial" w:cs="Arial" w:eastAsia="Arial" w:hAnsi="Arial"/>
          <w:b w:val="0"/>
          <w:rtl w:val="0"/>
        </w:rPr>
        <w:t xml:space="preserve">Nothing in this agreement shall exclude or in any way limit a party’s liability:</w:t>
      </w:r>
      <w:r w:rsidDel="00000000" w:rsidR="00000000" w:rsidRPr="00000000">
        <w:rPr>
          <w:rtl w:val="0"/>
        </w:rPr>
      </w:r>
    </w:p>
    <w:p w:rsidR="00000000" w:rsidDel="00000000" w:rsidP="00000000" w:rsidRDefault="00000000" w:rsidRPr="00000000" w14:paraId="000004EF">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for death or personal injury caused by its own negligence;</w:t>
      </w:r>
    </w:p>
    <w:p w:rsidR="00000000" w:rsidDel="00000000" w:rsidP="00000000" w:rsidRDefault="00000000" w:rsidRPr="00000000" w14:paraId="000004F0">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for fraud or fraudulent misrepresentation; or</w:t>
      </w:r>
    </w:p>
    <w:p w:rsidR="00000000" w:rsidDel="00000000" w:rsidP="00000000" w:rsidRDefault="00000000" w:rsidRPr="00000000" w14:paraId="000004F1">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which cannot be excluded by law.</w:t>
      </w:r>
    </w:p>
    <w:p w:rsidR="00000000" w:rsidDel="00000000" w:rsidP="00000000" w:rsidRDefault="00000000" w:rsidRPr="00000000" w14:paraId="000004F2">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This agreement and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set out the full extent of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s obligations and liabilities in respect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and its hiring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4F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There are no conditions, warranties or other terms, express or implied, including as to quality, fitness for a particular purpose or any other kind whatsoever, that are binding on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except as specifically stated in this agreement or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Any condition, warranty or other term concerning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which might otherwise be implied into or incorporated within this agreement or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 whether by statute, common law or otherwise, is expressly excluded.</w:t>
      </w:r>
      <w:r w:rsidDel="00000000" w:rsidR="00000000" w:rsidRPr="00000000">
        <w:rPr>
          <w:rtl w:val="0"/>
        </w:rPr>
      </w:r>
    </w:p>
    <w:p w:rsidR="00000000" w:rsidDel="00000000" w:rsidP="00000000" w:rsidRDefault="00000000" w:rsidRPr="00000000" w14:paraId="000004F4">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3hv69ve" w:id="74"/>
      <w:bookmarkEnd w:id="74"/>
      <w:r w:rsidDel="00000000" w:rsidR="00000000" w:rsidRPr="00000000">
        <w:rPr>
          <w:rFonts w:ascii="Arial" w:cs="Arial" w:eastAsia="Arial" w:hAnsi="Arial"/>
          <w:b w:val="0"/>
          <w:rtl w:val="0"/>
        </w:rPr>
        <w:t xml:space="preserve">Without prejudice to paragraph 13.1, neither party shall be liable under this agreement for any:</w:t>
      </w:r>
      <w:r w:rsidDel="00000000" w:rsidR="00000000" w:rsidRPr="00000000">
        <w:rPr>
          <w:rtl w:val="0"/>
        </w:rPr>
      </w:r>
    </w:p>
    <w:p w:rsidR="00000000" w:rsidDel="00000000" w:rsidP="00000000" w:rsidRDefault="00000000" w:rsidRPr="00000000" w14:paraId="000004F5">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loss of profit;</w:t>
      </w:r>
    </w:p>
    <w:p w:rsidR="00000000" w:rsidDel="00000000" w:rsidP="00000000" w:rsidRDefault="00000000" w:rsidRPr="00000000" w14:paraId="000004F6">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loss of revenue</w:t>
      </w:r>
    </w:p>
    <w:p w:rsidR="00000000" w:rsidDel="00000000" w:rsidP="00000000" w:rsidRDefault="00000000" w:rsidRPr="00000000" w14:paraId="000004F7">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loss of business; or</w:t>
      </w:r>
    </w:p>
    <w:p w:rsidR="00000000" w:rsidDel="00000000" w:rsidP="00000000" w:rsidRDefault="00000000" w:rsidRPr="00000000" w14:paraId="000004F8">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indirect or consequential loss or damage,</w:t>
      </w:r>
    </w:p>
    <w:p w:rsidR="00000000" w:rsidDel="00000000" w:rsidP="00000000" w:rsidRDefault="00000000" w:rsidRPr="00000000" w14:paraId="000004F9">
      <w:pPr>
        <w:widowControl w:val="0"/>
        <w:spacing w:after="120" w:before="240" w:line="240" w:lineRule="auto"/>
        <w:ind w:left="1134" w:right="-10" w:firstLine="0"/>
        <w:jc w:val="left"/>
        <w:rPr>
          <w:rFonts w:ascii="Arial" w:cs="Arial" w:eastAsia="Arial" w:hAnsi="Arial"/>
        </w:rPr>
      </w:pPr>
      <w:bookmarkStart w:colFirst="0" w:colLast="0" w:name="_1x0gk37" w:id="75"/>
      <w:bookmarkEnd w:id="75"/>
      <w:r w:rsidDel="00000000" w:rsidR="00000000" w:rsidRPr="00000000">
        <w:rPr>
          <w:rFonts w:ascii="Arial" w:cs="Arial" w:eastAsia="Arial" w:hAnsi="Arial"/>
          <w:rtl w:val="0"/>
        </w:rPr>
        <w:t xml:space="preserve">in each case, however caused, even if foreseeable.</w:t>
      </w:r>
    </w:p>
    <w:p w:rsidR="00000000" w:rsidDel="00000000" w:rsidP="00000000" w:rsidRDefault="00000000" w:rsidRPr="00000000" w14:paraId="000004FA">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Paragraph 13.4 does not prevent the </w:t>
      </w:r>
      <w:r w:rsidDel="00000000" w:rsidR="00000000" w:rsidRPr="00000000">
        <w:rPr>
          <w:rFonts w:ascii="Arial" w:cs="Arial" w:eastAsia="Arial" w:hAnsi="Arial"/>
          <w:b w:val="0"/>
          <w:i w:val="1"/>
          <w:rtl w:val="0"/>
        </w:rPr>
        <w:t xml:space="preserve">Additional Client </w:t>
      </w:r>
      <w:r w:rsidDel="00000000" w:rsidR="00000000" w:rsidRPr="00000000">
        <w:rPr>
          <w:rFonts w:ascii="Arial" w:cs="Arial" w:eastAsia="Arial" w:hAnsi="Arial"/>
          <w:b w:val="0"/>
          <w:rtl w:val="0"/>
        </w:rPr>
        <w:t xml:space="preserve">recovering the cost of replacement </w:t>
      </w:r>
      <w:r w:rsidDel="00000000" w:rsidR="00000000" w:rsidRPr="00000000">
        <w:rPr>
          <w:rFonts w:ascii="Arial" w:cs="Arial" w:eastAsia="Arial" w:hAnsi="Arial"/>
          <w:b w:val="0"/>
          <w:i w:val="1"/>
          <w:rtl w:val="0"/>
        </w:rPr>
        <w:t xml:space="preserve">Pre-manufactured Primary Structural Systems or</w:t>
      </w:r>
      <w:r w:rsidDel="00000000" w:rsidR="00000000" w:rsidRPr="00000000">
        <w:rPr>
          <w:rFonts w:ascii="Arial" w:cs="Arial" w:eastAsia="Arial" w:hAnsi="Arial"/>
          <w:b w:val="0"/>
          <w:rtl w:val="0"/>
        </w:rPr>
        <w:t xml:space="preserve"> alternative facilities procured where </w:t>
      </w:r>
      <w:r w:rsidDel="00000000" w:rsidR="00000000" w:rsidRPr="00000000">
        <w:rPr>
          <w:rFonts w:ascii="Arial" w:cs="Arial" w:eastAsia="Arial" w:hAnsi="Arial"/>
          <w:b w:val="0"/>
          <w:i w:val="1"/>
          <w:rtl w:val="0"/>
        </w:rPr>
        <w:t xml:space="preserve">Pre-manufactured Primary Structural Systems </w:t>
      </w:r>
      <w:r w:rsidDel="00000000" w:rsidR="00000000" w:rsidRPr="00000000">
        <w:rPr>
          <w:rFonts w:ascii="Arial" w:cs="Arial" w:eastAsia="Arial" w:hAnsi="Arial"/>
          <w:b w:val="0"/>
          <w:rtl w:val="0"/>
        </w:rPr>
        <w:t xml:space="preserve">do not meet the requirements of this agreement or due to the </w:t>
      </w:r>
      <w:r w:rsidDel="00000000" w:rsidR="00000000" w:rsidRPr="00000000">
        <w:rPr>
          <w:rFonts w:ascii="Arial" w:cs="Arial" w:eastAsia="Arial" w:hAnsi="Arial"/>
          <w:b w:val="0"/>
          <w:i w:val="1"/>
          <w:rtl w:val="0"/>
        </w:rPr>
        <w:t xml:space="preserve">Unavailability</w:t>
      </w:r>
      <w:r w:rsidDel="00000000" w:rsidR="00000000" w:rsidRPr="00000000">
        <w:rPr>
          <w:rFonts w:ascii="Arial" w:cs="Arial" w:eastAsia="Arial" w:hAnsi="Arial"/>
          <w:b w:val="0"/>
          <w:rtl w:val="0"/>
        </w:rPr>
        <w:t xml:space="preserve"> of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w:t>
      </w:r>
      <w:r w:rsidDel="00000000" w:rsidR="00000000" w:rsidRPr="00000000">
        <w:rPr>
          <w:rtl w:val="0"/>
        </w:rPr>
      </w:r>
    </w:p>
    <w:bookmarkStart w:colFirst="0" w:colLast="0" w:name="4h042r0" w:id="76"/>
    <w:bookmarkEnd w:id="76"/>
    <w:p w:rsidR="00000000" w:rsidDel="00000000" w:rsidP="00000000" w:rsidRDefault="00000000" w:rsidRPr="00000000" w14:paraId="000004FB">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w5ecyt" w:id="77"/>
      <w:bookmarkEnd w:id="77"/>
      <w:r w:rsidDel="00000000" w:rsidR="00000000" w:rsidRPr="00000000">
        <w:rPr>
          <w:rFonts w:ascii="Arial" w:cs="Arial" w:eastAsia="Arial" w:hAnsi="Arial"/>
          <w:rtl w:val="0"/>
        </w:rPr>
        <w:t xml:space="preserve">Termination</w:t>
      </w:r>
      <w:r w:rsidDel="00000000" w:rsidR="00000000" w:rsidRPr="00000000">
        <w:rPr>
          <w:rtl w:val="0"/>
        </w:rPr>
      </w:r>
    </w:p>
    <w:p w:rsidR="00000000" w:rsidDel="00000000" w:rsidP="00000000" w:rsidRDefault="00000000" w:rsidRPr="00000000" w14:paraId="000004F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at any time give notice to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that the  Hire Period shall terminate at the end of the </w:t>
      </w:r>
      <w:r w:rsidDel="00000000" w:rsidR="00000000" w:rsidRPr="00000000">
        <w:rPr>
          <w:rFonts w:ascii="Arial" w:cs="Arial" w:eastAsia="Arial" w:hAnsi="Arial"/>
          <w:b w:val="0"/>
          <w:i w:val="1"/>
          <w:rtl w:val="0"/>
        </w:rPr>
        <w:t xml:space="preserve">Notice Period</w:t>
      </w:r>
      <w:r w:rsidDel="00000000" w:rsidR="00000000" w:rsidRPr="00000000">
        <w:rPr>
          <w:rFonts w:ascii="Arial" w:cs="Arial" w:eastAsia="Arial" w:hAnsi="Arial"/>
          <w:b w:val="0"/>
          <w:rtl w:val="0"/>
        </w:rPr>
        <w:t xml:space="preserve">. Where the </w:t>
      </w:r>
      <w:r w:rsidDel="00000000" w:rsidR="00000000" w:rsidRPr="00000000">
        <w:rPr>
          <w:rFonts w:ascii="Arial" w:cs="Arial" w:eastAsia="Arial" w:hAnsi="Arial"/>
          <w:b w:val="0"/>
          <w:i w:val="1"/>
          <w:rtl w:val="0"/>
        </w:rPr>
        <w:t xml:space="preserve">Termination Date</w:t>
      </w:r>
      <w:r w:rsidDel="00000000" w:rsidR="00000000" w:rsidRPr="00000000">
        <w:rPr>
          <w:rFonts w:ascii="Arial" w:cs="Arial" w:eastAsia="Arial" w:hAnsi="Arial"/>
          <w:b w:val="0"/>
          <w:rtl w:val="0"/>
        </w:rPr>
        <w:t xml:space="preserve"> under such notice is prior to the last day of the </w:t>
      </w:r>
      <w:r w:rsidDel="00000000" w:rsidR="00000000" w:rsidRPr="00000000">
        <w:rPr>
          <w:rFonts w:ascii="Arial" w:cs="Arial" w:eastAsia="Arial" w:hAnsi="Arial"/>
          <w:b w:val="0"/>
          <w:i w:val="1"/>
          <w:rtl w:val="0"/>
        </w:rPr>
        <w:t xml:space="preserve">Initial Hire</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Period</w:t>
      </w:r>
      <w:r w:rsidDel="00000000" w:rsidR="00000000" w:rsidRPr="00000000">
        <w:rPr>
          <w:rFonts w:ascii="Arial" w:cs="Arial" w:eastAsia="Arial" w:hAnsi="Arial"/>
          <w:b w:val="0"/>
          <w:rtl w:val="0"/>
        </w:rPr>
        <w:t xml:space="preserve"> or an </w:t>
      </w:r>
      <w:r w:rsidDel="00000000" w:rsidR="00000000" w:rsidRPr="00000000">
        <w:rPr>
          <w:rFonts w:ascii="Arial" w:cs="Arial" w:eastAsia="Arial" w:hAnsi="Arial"/>
          <w:b w:val="0"/>
          <w:i w:val="1"/>
          <w:rtl w:val="0"/>
        </w:rPr>
        <w:t xml:space="preserve">Extended Hire Period</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pay to the </w:t>
      </w:r>
      <w:r w:rsidDel="00000000" w:rsidR="00000000" w:rsidRPr="00000000">
        <w:rPr>
          <w:rFonts w:ascii="Arial" w:cs="Arial" w:eastAsia="Arial" w:hAnsi="Arial"/>
          <w:b w:val="0"/>
          <w:i w:val="1"/>
          <w:rtl w:val="0"/>
        </w:rPr>
        <w:t xml:space="preserve">Supplie</w:t>
      </w:r>
      <w:r w:rsidDel="00000000" w:rsidR="00000000" w:rsidRPr="00000000">
        <w:rPr>
          <w:rFonts w:ascii="Arial" w:cs="Arial" w:eastAsia="Arial" w:hAnsi="Arial"/>
          <w:b w:val="0"/>
          <w:rtl w:val="0"/>
        </w:rPr>
        <w:t xml:space="preserve">r </w:t>
      </w:r>
      <w:r w:rsidDel="00000000" w:rsidR="00000000" w:rsidRPr="00000000">
        <w:rPr>
          <w:rFonts w:ascii="Arial" w:cs="Arial" w:eastAsia="Arial" w:hAnsi="Arial"/>
          <w:b w:val="0"/>
          <w:i w:val="1"/>
          <w:rtl w:val="0"/>
        </w:rPr>
        <w:t xml:space="preserve">Alliance Member</w:t>
      </w:r>
      <w:r w:rsidDel="00000000" w:rsidR="00000000" w:rsidRPr="00000000">
        <w:rPr>
          <w:rFonts w:ascii="Arial" w:cs="Arial" w:eastAsia="Arial" w:hAnsi="Arial"/>
          <w:b w:val="0"/>
          <w:rtl w:val="0"/>
        </w:rPr>
        <w:t xml:space="preserve"> a termination charge calculated as the early termination charge set out in the </w:t>
      </w:r>
      <w:r w:rsidDel="00000000" w:rsidR="00000000" w:rsidRPr="00000000">
        <w:rPr>
          <w:rFonts w:ascii="Arial" w:cs="Arial" w:eastAsia="Arial" w:hAnsi="Arial"/>
          <w:b w:val="0"/>
          <w:i w:val="1"/>
          <w:rtl w:val="0"/>
        </w:rPr>
        <w:t xml:space="preserve">Project Hire Agreement</w:t>
      </w:r>
      <w:r w:rsidDel="00000000" w:rsidR="00000000" w:rsidRPr="00000000">
        <w:rPr>
          <w:rFonts w:ascii="Arial" w:cs="Arial" w:eastAsia="Arial" w:hAnsi="Arial"/>
          <w:b w:val="0"/>
          <w:rtl w:val="0"/>
        </w:rPr>
        <w:t xml:space="preserve"> or (if no such charge is specified) the total unpaid </w:t>
      </w:r>
      <w:r w:rsidDel="00000000" w:rsidR="00000000" w:rsidRPr="00000000">
        <w:rPr>
          <w:rFonts w:ascii="Arial" w:cs="Arial" w:eastAsia="Arial" w:hAnsi="Arial"/>
          <w:b w:val="0"/>
          <w:i w:val="1"/>
          <w:rtl w:val="0"/>
        </w:rPr>
        <w:t xml:space="preserve">Hire Charges</w:t>
      </w:r>
      <w:r w:rsidDel="00000000" w:rsidR="00000000" w:rsidRPr="00000000">
        <w:rPr>
          <w:rFonts w:ascii="Arial" w:cs="Arial" w:eastAsia="Arial" w:hAnsi="Arial"/>
          <w:b w:val="0"/>
          <w:rtl w:val="0"/>
        </w:rPr>
        <w:t xml:space="preserve"> for the </w:t>
      </w:r>
      <w:r w:rsidDel="00000000" w:rsidR="00000000" w:rsidRPr="00000000">
        <w:rPr>
          <w:rFonts w:ascii="Arial" w:cs="Arial" w:eastAsia="Arial" w:hAnsi="Arial"/>
          <w:b w:val="0"/>
          <w:i w:val="1"/>
          <w:rtl w:val="0"/>
        </w:rPr>
        <w:t xml:space="preserve">Initial Hire Period</w:t>
      </w:r>
      <w:r w:rsidDel="00000000" w:rsidR="00000000" w:rsidRPr="00000000">
        <w:rPr>
          <w:rFonts w:ascii="Arial" w:cs="Arial" w:eastAsia="Arial" w:hAnsi="Arial"/>
          <w:b w:val="0"/>
          <w:rtl w:val="0"/>
        </w:rPr>
        <w:t xml:space="preserve"> (or </w:t>
      </w:r>
      <w:r w:rsidDel="00000000" w:rsidR="00000000" w:rsidRPr="00000000">
        <w:rPr>
          <w:rFonts w:ascii="Arial" w:cs="Arial" w:eastAsia="Arial" w:hAnsi="Arial"/>
          <w:b w:val="0"/>
          <w:i w:val="1"/>
          <w:rtl w:val="0"/>
        </w:rPr>
        <w:t xml:space="preserve">Extended Hire Period</w:t>
      </w:r>
      <w:r w:rsidDel="00000000" w:rsidR="00000000" w:rsidRPr="00000000">
        <w:rPr>
          <w:rFonts w:ascii="Arial" w:cs="Arial" w:eastAsia="Arial" w:hAnsi="Arial"/>
          <w:b w:val="0"/>
          <w:rtl w:val="0"/>
        </w:rPr>
        <w:t xml:space="preserve"> as the case may be) discounted for early receipt by the </w:t>
      </w:r>
      <w:r w:rsidDel="00000000" w:rsidR="00000000" w:rsidRPr="00000000">
        <w:rPr>
          <w:rFonts w:ascii="Arial" w:cs="Arial" w:eastAsia="Arial" w:hAnsi="Arial"/>
          <w:b w:val="0"/>
          <w:i w:val="1"/>
          <w:rtl w:val="0"/>
        </w:rPr>
        <w:t xml:space="preserve">Discount Rate</w:t>
      </w:r>
      <w:r w:rsidDel="00000000" w:rsidR="00000000" w:rsidRPr="00000000">
        <w:rPr>
          <w:rFonts w:ascii="Arial" w:cs="Arial" w:eastAsia="Arial" w:hAnsi="Arial"/>
          <w:b w:val="0"/>
          <w:rtl w:val="0"/>
        </w:rPr>
        <w:t xml:space="preserve">.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shall pay the termination charge calculated within 20 </w:t>
      </w:r>
      <w:r w:rsidDel="00000000" w:rsidR="00000000" w:rsidRPr="00000000">
        <w:rPr>
          <w:rFonts w:ascii="Arial" w:cs="Arial" w:eastAsia="Arial" w:hAnsi="Arial"/>
          <w:b w:val="0"/>
          <w:i w:val="1"/>
          <w:rtl w:val="0"/>
        </w:rPr>
        <w:t xml:space="preserve">Working Days</w:t>
      </w:r>
      <w:r w:rsidDel="00000000" w:rsidR="00000000" w:rsidRPr="00000000">
        <w:rPr>
          <w:rFonts w:ascii="Arial" w:cs="Arial" w:eastAsia="Arial" w:hAnsi="Arial"/>
          <w:b w:val="0"/>
          <w:rtl w:val="0"/>
        </w:rPr>
        <w:t xml:space="preserve"> after the </w:t>
      </w:r>
      <w:r w:rsidDel="00000000" w:rsidR="00000000" w:rsidRPr="00000000">
        <w:rPr>
          <w:rFonts w:ascii="Arial" w:cs="Arial" w:eastAsia="Arial" w:hAnsi="Arial"/>
          <w:b w:val="0"/>
          <w:i w:val="1"/>
          <w:rtl w:val="0"/>
        </w:rPr>
        <w:t xml:space="preserve">Termination Date</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4F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Without affecting any other right or remedy available to it,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may terminate this agreement with immediate effect by giving written notice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if:</w:t>
      </w:r>
      <w:r w:rsidDel="00000000" w:rsidR="00000000" w:rsidRPr="00000000">
        <w:rPr>
          <w:rtl w:val="0"/>
        </w:rPr>
      </w:r>
    </w:p>
    <w:p w:rsidR="00000000" w:rsidDel="00000000" w:rsidP="00000000" w:rsidRDefault="00000000" w:rsidRPr="00000000" w14:paraId="000004FE">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commits a material breach of any term of this agreement, which is not capable of being remedied or (if such breach is remediable) fails to remedy that breach within a period of twenty (20)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after being notified in writing to do so;</w:t>
      </w:r>
    </w:p>
    <w:p w:rsidR="00000000" w:rsidDel="00000000" w:rsidP="00000000" w:rsidRDefault="00000000" w:rsidRPr="00000000" w14:paraId="000004FF">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fails to pay any amount due under the </w:t>
      </w:r>
      <w:r w:rsidDel="00000000" w:rsidR="00000000" w:rsidRPr="00000000">
        <w:rPr>
          <w:rFonts w:ascii="Arial" w:cs="Arial" w:eastAsia="Arial" w:hAnsi="Arial"/>
          <w:i w:val="1"/>
          <w:rtl w:val="0"/>
        </w:rPr>
        <w:t xml:space="preserve">Project Hire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Agreement</w:t>
      </w:r>
      <w:r w:rsidDel="00000000" w:rsidR="00000000" w:rsidRPr="00000000">
        <w:rPr>
          <w:rFonts w:ascii="Arial" w:cs="Arial" w:eastAsia="Arial" w:hAnsi="Arial"/>
          <w:rtl w:val="0"/>
        </w:rPr>
        <w:t xml:space="preserve"> on the due date for payment and remains in default not less than forty (40)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after being notified in writing of the failure to make such payment;</w:t>
      </w:r>
    </w:p>
    <w:p w:rsidR="00000000" w:rsidDel="00000000" w:rsidP="00000000" w:rsidRDefault="00000000" w:rsidRPr="00000000" w14:paraId="00000500">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commits a material breach, or there is a consistent repeated failure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to comply with, any of the terms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or its conduct is inconsistent with it having the intention or ability to give effect to the terms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p>
    <w:p w:rsidR="00000000" w:rsidDel="00000000" w:rsidP="00000000" w:rsidRDefault="00000000" w:rsidRPr="00000000" w14:paraId="00000501">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is terminated in accordance with its terms; or</w:t>
      </w:r>
    </w:p>
    <w:p w:rsidR="00000000" w:rsidDel="00000000" w:rsidP="00000000" w:rsidRDefault="00000000" w:rsidRPr="00000000" w14:paraId="00000502">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there is an </w:t>
      </w:r>
      <w:r w:rsidDel="00000000" w:rsidR="00000000" w:rsidRPr="00000000">
        <w:rPr>
          <w:rFonts w:ascii="Arial" w:cs="Arial" w:eastAsia="Arial" w:hAnsi="Arial"/>
          <w:i w:val="1"/>
          <w:rtl w:val="0"/>
        </w:rPr>
        <w:t xml:space="preserve">Insolvency Event</w:t>
      </w:r>
      <w:r w:rsidDel="00000000" w:rsidR="00000000" w:rsidRPr="00000000">
        <w:rPr>
          <w:rFonts w:ascii="Arial" w:cs="Arial" w:eastAsia="Arial" w:hAnsi="Arial"/>
          <w:rtl w:val="0"/>
        </w:rPr>
        <w:t xml:space="preserve"> relating to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p>
    <w:p w:rsidR="00000000" w:rsidDel="00000000" w:rsidP="00000000" w:rsidRDefault="00000000" w:rsidRPr="00000000" w14:paraId="00000503">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baon6m" w:id="78"/>
      <w:bookmarkEnd w:id="78"/>
      <w:r w:rsidDel="00000000" w:rsidR="00000000" w:rsidRPr="00000000">
        <w:rPr>
          <w:rFonts w:ascii="Arial" w:cs="Arial" w:eastAsia="Arial" w:hAnsi="Arial"/>
          <w:b w:val="0"/>
          <w:rtl w:val="0"/>
        </w:rPr>
        <w:t xml:space="preserve">Without affecting any other right or remedy available to it,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may terminate this agreement with immediate effect by giving written notice to the </w:t>
      </w:r>
      <w:r w:rsidDel="00000000" w:rsidR="00000000" w:rsidRPr="00000000">
        <w:rPr>
          <w:rFonts w:ascii="Arial" w:cs="Arial" w:eastAsia="Arial" w:hAnsi="Arial"/>
          <w:b w:val="0"/>
          <w:i w:val="1"/>
          <w:rtl w:val="0"/>
        </w:rPr>
        <w:t xml:space="preserve">Supplier</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Alliance Member</w:t>
      </w:r>
      <w:r w:rsidDel="00000000" w:rsidR="00000000" w:rsidRPr="00000000">
        <w:rPr>
          <w:rFonts w:ascii="Arial" w:cs="Arial" w:eastAsia="Arial" w:hAnsi="Arial"/>
          <w:b w:val="0"/>
          <w:rtl w:val="0"/>
        </w:rPr>
        <w:t xml:space="preserve"> if:</w:t>
      </w:r>
      <w:r w:rsidDel="00000000" w:rsidR="00000000" w:rsidRPr="00000000">
        <w:rPr>
          <w:rtl w:val="0"/>
        </w:rPr>
      </w:r>
    </w:p>
    <w:p w:rsidR="00000000" w:rsidDel="00000000" w:rsidP="00000000" w:rsidRDefault="00000000" w:rsidRPr="00000000" w14:paraId="00000504">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3vac5uf" w:id="79"/>
      <w:bookmarkEnd w:id="79"/>
      <w:r w:rsidDel="00000000" w:rsidR="00000000" w:rsidRPr="00000000">
        <w:rPr>
          <w:rFonts w:ascii="Arial" w:cs="Arial" w:eastAsia="Arial" w:hAnsi="Arial"/>
          <w:rtl w:val="0"/>
        </w:rPr>
        <w:t xml:space="preserve">it follows the process set out in paragraph 4.4;</w:t>
      </w:r>
    </w:p>
    <w:p w:rsidR="00000000" w:rsidDel="00000000" w:rsidP="00000000" w:rsidRDefault="00000000" w:rsidRPr="00000000" w14:paraId="00000505">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commits a material breach of any other term of this agreement, which is not capable of being remedied or (if such breach is remediable) fails to remedy that breach within a period of twenty (20)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after being notified in writing to do so;</w:t>
      </w:r>
    </w:p>
    <w:p w:rsidR="00000000" w:rsidDel="00000000" w:rsidP="00000000" w:rsidRDefault="00000000" w:rsidRPr="00000000" w14:paraId="00000506">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is terminated in accordance with its terms;</w:t>
      </w:r>
    </w:p>
    <w:p w:rsidR="00000000" w:rsidDel="00000000" w:rsidP="00000000" w:rsidRDefault="00000000" w:rsidRPr="00000000" w14:paraId="00000507">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bookmarkStart w:colFirst="0" w:colLast="0" w:name="_2afmg28" w:id="80"/>
      <w:bookmarkEnd w:id="80"/>
      <w:r w:rsidDel="00000000" w:rsidR="00000000" w:rsidRPr="00000000">
        <w:rPr>
          <w:rFonts w:ascii="Arial" w:cs="Arial" w:eastAsia="Arial" w:hAnsi="Arial"/>
          <w:rtl w:val="0"/>
        </w:rPr>
        <w:t xml:space="preserve">there is an </w:t>
      </w:r>
      <w:r w:rsidDel="00000000" w:rsidR="00000000" w:rsidRPr="00000000">
        <w:rPr>
          <w:rFonts w:ascii="Arial" w:cs="Arial" w:eastAsia="Arial" w:hAnsi="Arial"/>
          <w:i w:val="1"/>
          <w:rtl w:val="0"/>
        </w:rPr>
        <w:t xml:space="preserve">Insolvency Event</w:t>
      </w:r>
      <w:r w:rsidDel="00000000" w:rsidR="00000000" w:rsidRPr="00000000">
        <w:rPr>
          <w:rFonts w:ascii="Arial" w:cs="Arial" w:eastAsia="Arial" w:hAnsi="Arial"/>
          <w:rtl w:val="0"/>
        </w:rPr>
        <w:t xml:space="preserve"> relating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w:t>
      </w:r>
    </w:p>
    <w:p w:rsidR="00000000" w:rsidDel="00000000" w:rsidP="00000000" w:rsidRDefault="00000000" w:rsidRPr="00000000" w14:paraId="00000508">
      <w:pPr>
        <w:numPr>
          <w:ilvl w:val="2"/>
          <w:numId w:val="48"/>
        </w:numPr>
        <w:tabs>
          <w:tab w:val="left" w:leader="none" w:pos="1843"/>
          <w:tab w:val="left" w:leader="none" w:pos="2694"/>
        </w:tabs>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there is a </w:t>
      </w:r>
      <w:r w:rsidDel="00000000" w:rsidR="00000000" w:rsidRPr="00000000">
        <w:rPr>
          <w:rFonts w:ascii="Arial" w:cs="Arial" w:eastAsia="Arial" w:hAnsi="Arial"/>
          <w:i w:val="1"/>
          <w:rtl w:val="0"/>
        </w:rPr>
        <w:t xml:space="preserve">Change of Control</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which is not approved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writing prior to the change.</w:t>
      </w:r>
    </w:p>
    <w:p w:rsidR="00000000" w:rsidDel="00000000" w:rsidP="00000000" w:rsidRDefault="00000000" w:rsidRPr="00000000" w14:paraId="00000509">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pkwqa1" w:id="81"/>
      <w:bookmarkEnd w:id="81"/>
      <w:r w:rsidDel="00000000" w:rsidR="00000000" w:rsidRPr="00000000">
        <w:rPr>
          <w:rFonts w:ascii="Arial" w:cs="Arial" w:eastAsia="Arial" w:hAnsi="Arial"/>
          <w:b w:val="0"/>
          <w:rtl w:val="0"/>
        </w:rPr>
        <w:t xml:space="preserve">This agreement shall automatically terminate if a </w:t>
      </w:r>
      <w:r w:rsidDel="00000000" w:rsidR="00000000" w:rsidRPr="00000000">
        <w:rPr>
          <w:rFonts w:ascii="Arial" w:cs="Arial" w:eastAsia="Arial" w:hAnsi="Arial"/>
          <w:b w:val="0"/>
          <w:i w:val="1"/>
          <w:rtl w:val="0"/>
        </w:rPr>
        <w:t xml:space="preserve">Total Loss</w:t>
      </w:r>
      <w:r w:rsidDel="00000000" w:rsidR="00000000" w:rsidRPr="00000000">
        <w:rPr>
          <w:rFonts w:ascii="Arial" w:cs="Arial" w:eastAsia="Arial" w:hAnsi="Arial"/>
          <w:b w:val="0"/>
          <w:rtl w:val="0"/>
        </w:rPr>
        <w:t xml:space="preserve"> occurs in relation to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w:t>
      </w:r>
      <w:r w:rsidDel="00000000" w:rsidR="00000000" w:rsidRPr="00000000">
        <w:rPr>
          <w:rtl w:val="0"/>
        </w:rPr>
      </w:r>
    </w:p>
    <w:p w:rsidR="00000000" w:rsidDel="00000000" w:rsidP="00000000" w:rsidRDefault="00000000" w:rsidRPr="00000000" w14:paraId="0000050A">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39kk8xu" w:id="82"/>
      <w:bookmarkEnd w:id="82"/>
      <w:r w:rsidDel="00000000" w:rsidR="00000000" w:rsidRPr="00000000">
        <w:rPr>
          <w:rFonts w:ascii="Arial" w:cs="Arial" w:eastAsia="Arial" w:hAnsi="Arial"/>
          <w:rtl w:val="0"/>
        </w:rPr>
        <w:t xml:space="preserve">Consequences Of Termination</w:t>
      </w:r>
      <w:r w:rsidDel="00000000" w:rsidR="00000000" w:rsidRPr="00000000">
        <w:rPr>
          <w:rtl w:val="0"/>
        </w:rPr>
      </w:r>
    </w:p>
    <w:p w:rsidR="00000000" w:rsidDel="00000000" w:rsidP="00000000" w:rsidRDefault="00000000" w:rsidRPr="00000000" w14:paraId="0000050B">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1opuj5n" w:id="83"/>
      <w:bookmarkEnd w:id="83"/>
      <w:r w:rsidDel="00000000" w:rsidR="00000000" w:rsidRPr="00000000">
        <w:rPr>
          <w:rFonts w:ascii="Arial" w:cs="Arial" w:eastAsia="Arial" w:hAnsi="Arial"/>
          <w:b w:val="0"/>
          <w:rtl w:val="0"/>
        </w:rPr>
        <w:t xml:space="preserve">Upon termination of this agreement, however caused,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's consent to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's possession of the </w:t>
      </w:r>
      <w:r w:rsidDel="00000000" w:rsidR="00000000" w:rsidRPr="00000000">
        <w:rPr>
          <w:rFonts w:ascii="Arial" w:cs="Arial" w:eastAsia="Arial" w:hAnsi="Arial"/>
          <w:b w:val="0"/>
          <w:i w:val="1"/>
          <w:rtl w:val="0"/>
        </w:rPr>
        <w:t xml:space="preserve">Pre-manufactured Primary</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1"/>
          <w:rtl w:val="0"/>
        </w:rPr>
        <w:t xml:space="preserve">Structural Systems</w:t>
      </w:r>
      <w:r w:rsidDel="00000000" w:rsidR="00000000" w:rsidRPr="00000000">
        <w:rPr>
          <w:rFonts w:ascii="Arial" w:cs="Arial" w:eastAsia="Arial" w:hAnsi="Arial"/>
          <w:b w:val="0"/>
          <w:rtl w:val="0"/>
        </w:rPr>
        <w:t xml:space="preserve"> shall terminate and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remove, and if applicable, decommission, the </w:t>
      </w:r>
      <w:r w:rsidDel="00000000" w:rsidR="00000000" w:rsidRPr="00000000">
        <w:rPr>
          <w:rFonts w:ascii="Arial" w:cs="Arial" w:eastAsia="Arial" w:hAnsi="Arial"/>
          <w:b w:val="0"/>
          <w:i w:val="1"/>
          <w:rtl w:val="0"/>
        </w:rPr>
        <w:t xml:space="preserve">Pre-manufactured Primary Structural Systems</w:t>
      </w:r>
      <w:r w:rsidDel="00000000" w:rsidR="00000000" w:rsidRPr="00000000">
        <w:rPr>
          <w:rFonts w:ascii="Arial" w:cs="Arial" w:eastAsia="Arial" w:hAnsi="Arial"/>
          <w:b w:val="0"/>
          <w:rtl w:val="0"/>
        </w:rPr>
        <w:t xml:space="preserve"> in accordance with paragraph 11.</w:t>
      </w:r>
      <w:r w:rsidDel="00000000" w:rsidR="00000000" w:rsidRPr="00000000">
        <w:rPr>
          <w:rtl w:val="0"/>
        </w:rPr>
      </w:r>
    </w:p>
    <w:p w:rsidR="00000000" w:rsidDel="00000000" w:rsidP="00000000" w:rsidRDefault="00000000" w:rsidRPr="00000000" w14:paraId="0000050C">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bookmarkStart w:colFirst="0" w:colLast="0" w:name="_48pi1tg" w:id="84"/>
      <w:bookmarkEnd w:id="84"/>
      <w:r w:rsidDel="00000000" w:rsidR="00000000" w:rsidRPr="00000000">
        <w:rPr>
          <w:rFonts w:ascii="Arial" w:cs="Arial" w:eastAsia="Arial" w:hAnsi="Arial"/>
          <w:b w:val="0"/>
          <w:rtl w:val="0"/>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r w:rsidDel="00000000" w:rsidR="00000000" w:rsidRPr="00000000">
        <w:rPr>
          <w:rtl w:val="0"/>
        </w:rPr>
      </w:r>
    </w:p>
    <w:p w:rsidR="00000000" w:rsidDel="00000000" w:rsidP="00000000" w:rsidRDefault="00000000" w:rsidRPr="00000000" w14:paraId="0000050D">
      <w:pPr>
        <w:pStyle w:val="Heading2"/>
        <w:keepNext w:val="0"/>
        <w:keepLines w:val="0"/>
        <w:numPr>
          <w:ilvl w:val="1"/>
          <w:numId w:val="48"/>
        </w:numPr>
        <w:tabs>
          <w:tab w:val="left" w:leader="none" w:pos="2268"/>
        </w:tabs>
        <w:spacing w:after="120" w:before="280" w:line="240" w:lineRule="auto"/>
        <w:ind w:left="1134" w:right="-10" w:hanging="567"/>
        <w:jc w:val="left"/>
        <w:rPr>
          <w:rFonts w:ascii="Arial" w:cs="Arial" w:eastAsia="Arial" w:hAnsi="Arial"/>
        </w:rPr>
      </w:pPr>
      <w:r w:rsidDel="00000000" w:rsidR="00000000" w:rsidRPr="00000000">
        <w:rPr>
          <w:rFonts w:ascii="Arial" w:cs="Arial" w:eastAsia="Arial" w:hAnsi="Arial"/>
          <w:b w:val="0"/>
          <w:rtl w:val="0"/>
        </w:rPr>
        <w:t xml:space="preserve">Upon termination of this agreement by </w:t>
      </w:r>
      <w:r w:rsidDel="00000000" w:rsidR="00000000" w:rsidRPr="00000000">
        <w:rPr>
          <w:rFonts w:ascii="Arial" w:cs="Arial" w:eastAsia="Arial" w:hAnsi="Arial"/>
          <w:b w:val="0"/>
          <w:i w:val="1"/>
          <w:rtl w:val="0"/>
        </w:rPr>
        <w:t xml:space="preserve">the Additional Client</w:t>
      </w:r>
      <w:r w:rsidDel="00000000" w:rsidR="00000000" w:rsidRPr="00000000">
        <w:rPr>
          <w:rFonts w:ascii="Arial" w:cs="Arial" w:eastAsia="Arial" w:hAnsi="Arial"/>
          <w:b w:val="0"/>
          <w:rtl w:val="0"/>
        </w:rPr>
        <w:t xml:space="preserve"> in accordance with paragraph 14.3(b), the </w:t>
      </w:r>
      <w:r w:rsidDel="00000000" w:rsidR="00000000" w:rsidRPr="00000000">
        <w:rPr>
          <w:rFonts w:ascii="Arial" w:cs="Arial" w:eastAsia="Arial" w:hAnsi="Arial"/>
          <w:b w:val="0"/>
          <w:i w:val="1"/>
          <w:rtl w:val="0"/>
        </w:rPr>
        <w:t xml:space="preserve">Supplier Alliance Member</w:t>
      </w:r>
      <w:r w:rsidDel="00000000" w:rsidR="00000000" w:rsidRPr="00000000">
        <w:rPr>
          <w:rFonts w:ascii="Arial" w:cs="Arial" w:eastAsia="Arial" w:hAnsi="Arial"/>
          <w:b w:val="0"/>
          <w:rtl w:val="0"/>
        </w:rPr>
        <w:t xml:space="preserve"> shall indemnify the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for and against any costs, losses or damages incurred as a consequence of the </w:t>
      </w:r>
      <w:r w:rsidDel="00000000" w:rsidR="00000000" w:rsidRPr="00000000">
        <w:rPr>
          <w:rFonts w:ascii="Arial" w:cs="Arial" w:eastAsia="Arial" w:hAnsi="Arial"/>
          <w:b w:val="0"/>
          <w:i w:val="1"/>
          <w:rtl w:val="0"/>
        </w:rPr>
        <w:t xml:space="preserve">Supplier Alliance Member’s</w:t>
      </w:r>
      <w:r w:rsidDel="00000000" w:rsidR="00000000" w:rsidRPr="00000000">
        <w:rPr>
          <w:rFonts w:ascii="Arial" w:cs="Arial" w:eastAsia="Arial" w:hAnsi="Arial"/>
          <w:b w:val="0"/>
          <w:rtl w:val="0"/>
        </w:rPr>
        <w:t xml:space="preserve"> breach. </w:t>
      </w:r>
      <w:r w:rsidDel="00000000" w:rsidR="00000000" w:rsidRPr="00000000">
        <w:rPr>
          <w:rtl w:val="0"/>
        </w:rPr>
      </w:r>
    </w:p>
    <w:p w:rsidR="00000000" w:rsidDel="00000000" w:rsidP="00000000" w:rsidRDefault="00000000" w:rsidRPr="00000000" w14:paraId="0000050E">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2nusc19" w:id="85"/>
      <w:bookmarkEnd w:id="85"/>
      <w:r w:rsidDel="00000000" w:rsidR="00000000" w:rsidRPr="00000000">
        <w:rPr>
          <w:rFonts w:ascii="Arial" w:cs="Arial" w:eastAsia="Arial" w:hAnsi="Arial"/>
          <w:rtl w:val="0"/>
        </w:rPr>
        <w:t xml:space="preserve">Force Majeure</w:t>
      </w:r>
      <w:r w:rsidDel="00000000" w:rsidR="00000000" w:rsidRPr="00000000">
        <w:rPr>
          <w:rtl w:val="0"/>
        </w:rPr>
      </w:r>
    </w:p>
    <w:p w:rsidR="00000000" w:rsidDel="00000000" w:rsidP="00000000" w:rsidRDefault="00000000" w:rsidRPr="00000000" w14:paraId="0000050F">
      <w:pPr>
        <w:spacing w:after="120" w:line="240" w:lineRule="auto"/>
        <w:ind w:left="1134" w:right="-10" w:firstLine="0"/>
        <w:jc w:val="left"/>
        <w:rPr>
          <w:rFonts w:ascii="Arial" w:cs="Arial" w:eastAsia="Arial" w:hAnsi="Arial"/>
        </w:rPr>
      </w:pPr>
      <w:bookmarkStart w:colFirst="0" w:colLast="0" w:name="_1302m92" w:id="86"/>
      <w:bookmarkEnd w:id="86"/>
      <w:r w:rsidDel="00000000" w:rsidR="00000000" w:rsidRPr="00000000">
        <w:rPr>
          <w:rFonts w:ascii="Arial" w:cs="Arial" w:eastAsia="Arial" w:hAnsi="Arial"/>
          <w:rtl w:val="0"/>
        </w:rPr>
        <w:t xml:space="preserve">Neither party shall be in breach of this agreement nor liable for delay in performing, or failure to perform, any of its obligations under this agreement if such delay or failure result from circumstances beyond its reasonable control. In such circumstances the time for performance shall be extended by a period equivalent to the period during which performance of the obligation has been delayed or failed to be performed, provided that the party claiming the benefit of this paragraph notifies the other of the circumstances in question as soon as reasonably practicable and takes all reasonable measures to avoid the consequences of those circumstances on its performance of this agreement. If the period of delay or non-performance continues for more than one month, the non-affected party may terminate this agreement by giving five (5) days' written notice to the affected party.</w:t>
      </w:r>
    </w:p>
    <w:p w:rsidR="00000000" w:rsidDel="00000000" w:rsidP="00000000" w:rsidRDefault="00000000" w:rsidRPr="00000000" w14:paraId="00000510">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3mzq4wv" w:id="87"/>
      <w:bookmarkEnd w:id="87"/>
      <w:r w:rsidDel="00000000" w:rsidR="00000000" w:rsidRPr="00000000">
        <w:rPr>
          <w:rFonts w:ascii="Arial" w:cs="Arial" w:eastAsia="Arial" w:hAnsi="Arial"/>
          <w:rtl w:val="0"/>
        </w:rPr>
        <w:t xml:space="preserve">Governing Law</w:t>
      </w:r>
      <w:r w:rsidDel="00000000" w:rsidR="00000000" w:rsidRPr="00000000">
        <w:rPr>
          <w:rtl w:val="0"/>
        </w:rPr>
      </w:r>
    </w:p>
    <w:p w:rsidR="00000000" w:rsidDel="00000000" w:rsidP="00000000" w:rsidRDefault="00000000" w:rsidRPr="00000000" w14:paraId="00000511">
      <w:pPr>
        <w:spacing w:after="120" w:line="240" w:lineRule="auto"/>
        <w:ind w:left="1134" w:right="-10" w:firstLine="0"/>
        <w:jc w:val="left"/>
        <w:rPr>
          <w:rFonts w:ascii="Arial" w:cs="Arial" w:eastAsia="Arial" w:hAnsi="Arial"/>
        </w:rPr>
      </w:pPr>
      <w:bookmarkStart w:colFirst="0" w:colLast="0" w:name="_2250f4o" w:id="88"/>
      <w:bookmarkEnd w:id="88"/>
      <w:r w:rsidDel="00000000" w:rsidR="00000000" w:rsidRPr="00000000">
        <w:rPr>
          <w:rFonts w:ascii="Arial" w:cs="Arial" w:eastAsia="Arial" w:hAnsi="Arial"/>
          <w:rtl w:val="0"/>
        </w:rPr>
        <w:t xml:space="preserve">This agreement and any dispute or claim arising out of or in connection with it or its subject matter or formation (including non-contractual disputes or claims) shall be governed by and construed in accordance with the law of England.</w:t>
      </w:r>
    </w:p>
    <w:p w:rsidR="00000000" w:rsidDel="00000000" w:rsidP="00000000" w:rsidRDefault="00000000" w:rsidRPr="00000000" w14:paraId="00000512">
      <w:pPr>
        <w:pStyle w:val="Heading1"/>
        <w:keepLines w:val="0"/>
        <w:numPr>
          <w:ilvl w:val="0"/>
          <w:numId w:val="48"/>
        </w:numPr>
        <w:spacing w:after="120" w:before="320" w:line="240" w:lineRule="auto"/>
        <w:ind w:left="851" w:right="-10" w:hanging="567"/>
        <w:jc w:val="left"/>
        <w:rPr>
          <w:rFonts w:ascii="Arial" w:cs="Arial" w:eastAsia="Arial" w:hAnsi="Arial"/>
          <w:smallCaps w:val="1"/>
        </w:rPr>
      </w:pPr>
      <w:bookmarkStart w:colFirst="0" w:colLast="0" w:name="_haapch" w:id="89"/>
      <w:bookmarkEnd w:id="89"/>
      <w:r w:rsidDel="00000000" w:rsidR="00000000" w:rsidRPr="00000000">
        <w:rPr>
          <w:rFonts w:ascii="Arial" w:cs="Arial" w:eastAsia="Arial" w:hAnsi="Arial"/>
          <w:rtl w:val="0"/>
        </w:rPr>
        <w:t xml:space="preserve">Jurisdiction</w:t>
      </w:r>
      <w:r w:rsidDel="00000000" w:rsidR="00000000" w:rsidRPr="00000000">
        <w:rPr>
          <w:rtl w:val="0"/>
        </w:rPr>
      </w:r>
    </w:p>
    <w:p w:rsidR="00000000" w:rsidDel="00000000" w:rsidP="00000000" w:rsidRDefault="00000000" w:rsidRPr="00000000" w14:paraId="00000513">
      <w:pPr>
        <w:spacing w:after="120" w:line="240" w:lineRule="auto"/>
        <w:ind w:left="1134" w:right="-10" w:firstLine="0"/>
        <w:jc w:val="left"/>
        <w:rPr>
          <w:rFonts w:ascii="Arial" w:cs="Arial" w:eastAsia="Arial" w:hAnsi="Arial"/>
        </w:rPr>
      </w:pPr>
      <w:bookmarkStart w:colFirst="0" w:colLast="0" w:name="_319y80a" w:id="90"/>
      <w:bookmarkEnd w:id="90"/>
      <w:r w:rsidDel="00000000" w:rsidR="00000000" w:rsidRPr="00000000">
        <w:rPr>
          <w:rFonts w:ascii="Arial" w:cs="Arial" w:eastAsia="Arial" w:hAnsi="Arial"/>
          <w:rtl w:val="0"/>
        </w:rPr>
        <w:t xml:space="preserve">Subject to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each party irrevocably agrees that the courts of England shall have exclusive jurisdiction to settle any dispute or claim arising out of or in connection with this agreement or its subject matter or formation (including non-contractual disputes or claims).</w:t>
      </w:r>
    </w:p>
    <w:p w:rsidR="00000000" w:rsidDel="00000000" w:rsidP="00000000" w:rsidRDefault="00000000" w:rsidRPr="00000000" w14:paraId="00000514">
      <w:pPr>
        <w:pStyle w:val="Heading1"/>
        <w:keepLines w:val="0"/>
        <w:numPr>
          <w:ilvl w:val="0"/>
          <w:numId w:val="48"/>
        </w:numPr>
        <w:spacing w:after="120" w:before="320" w:line="240" w:lineRule="auto"/>
        <w:ind w:left="851" w:right="-10" w:hanging="567"/>
        <w:jc w:val="left"/>
        <w:rPr>
          <w:rFonts w:ascii="Arial" w:cs="Arial" w:eastAsia="Arial" w:hAnsi="Arial"/>
          <w:smallCaps w:val="1"/>
        </w:rPr>
      </w:pPr>
      <w:r w:rsidDel="00000000" w:rsidR="00000000" w:rsidRPr="00000000">
        <w:rPr>
          <w:rFonts w:ascii="Arial" w:cs="Arial" w:eastAsia="Arial" w:hAnsi="Arial"/>
          <w:rtl w:val="0"/>
        </w:rPr>
        <w:t xml:space="preserve">Third Party Rights</w:t>
      </w:r>
      <w:r w:rsidDel="00000000" w:rsidR="00000000" w:rsidRPr="00000000">
        <w:rPr>
          <w:rtl w:val="0"/>
        </w:rPr>
      </w:r>
    </w:p>
    <w:p w:rsidR="00000000" w:rsidDel="00000000" w:rsidP="00000000" w:rsidRDefault="00000000" w:rsidRPr="00000000" w14:paraId="00000515">
      <w:pPr>
        <w:spacing w:after="120" w:line="240" w:lineRule="auto"/>
        <w:ind w:left="1134" w:right="-10" w:firstLine="0"/>
        <w:jc w:val="left"/>
        <w:rPr>
          <w:rFonts w:ascii="Arial" w:cs="Arial" w:eastAsia="Arial" w:hAnsi="Arial"/>
        </w:rPr>
        <w:sectPr>
          <w:headerReference r:id="rId35" w:type="default"/>
          <w:headerReference r:id="rId36" w:type="first"/>
          <w:headerReference r:id="rId37" w:type="even"/>
          <w:footerReference r:id="rId38" w:type="default"/>
          <w:footerReference r:id="rId39" w:type="first"/>
          <w:footerReference r:id="rId40" w:type="even"/>
          <w:type w:val="nextPage"/>
          <w:pgSz w:h="16838" w:w="11906" w:orient="portrait"/>
          <w:pgMar w:bottom="1441" w:top="1135" w:left="1440" w:right="1120" w:header="720" w:footer="709"/>
        </w:sectPr>
      </w:pPr>
      <w:r w:rsidDel="00000000" w:rsidR="00000000" w:rsidRPr="00000000">
        <w:rPr>
          <w:rFonts w:ascii="Arial" w:cs="Arial" w:eastAsia="Arial" w:hAnsi="Arial"/>
          <w:rtl w:val="0"/>
        </w:rPr>
        <w:t xml:space="preserve">A person who is not a party to these Conditions shall have no right under the Contracts (Rights of Third Parties) Act 1999 to enforce any term of these Conditions.  This paragraph does not affect any right or remedy of any person which exists or is available otherwise than pursuant to that Act</w:t>
      </w:r>
    </w:p>
    <w:p w:rsidR="00000000" w:rsidDel="00000000" w:rsidP="00000000" w:rsidRDefault="00000000" w:rsidRPr="00000000" w14:paraId="00000516">
      <w:pPr>
        <w:widowControl w:val="0"/>
        <w:spacing w:after="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5</w:t>
      </w:r>
    </w:p>
    <w:p w:rsidR="00000000" w:rsidDel="00000000" w:rsidP="00000000" w:rsidRDefault="00000000" w:rsidRPr="00000000" w14:paraId="00000517">
      <w:pPr>
        <w:widowControl w:val="0"/>
        <w:spacing w:after="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518">
      <w:pPr>
        <w:widowControl w:val="0"/>
        <w:spacing w:after="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ANNEX A</w:t>
      </w:r>
    </w:p>
    <w:p w:rsidR="00000000" w:rsidDel="00000000" w:rsidP="00000000" w:rsidRDefault="00000000" w:rsidRPr="00000000" w14:paraId="00000519">
      <w:pPr>
        <w:widowControl w:val="0"/>
        <w:spacing w:after="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PROJECT HIRE AGREEMENT</w:t>
      </w:r>
    </w:p>
    <w:p w:rsidR="00000000" w:rsidDel="00000000" w:rsidP="00000000" w:rsidRDefault="00000000" w:rsidRPr="00000000" w14:paraId="0000051A">
      <w:pPr>
        <w:widowControl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51B">
      <w:pPr>
        <w:widowControl w:val="0"/>
        <w:spacing w:after="0" w:line="240" w:lineRule="auto"/>
        <w:ind w:left="0" w:firstLine="0"/>
        <w:rPr>
          <w:rFonts w:ascii="Arial" w:cs="Arial" w:eastAsia="Arial" w:hAnsi="Arial"/>
        </w:rPr>
        <w:sectPr>
          <w:type w:val="nextPage"/>
          <w:pgSz w:h="11906" w:w="16838" w:orient="landscape"/>
          <w:pgMar w:bottom="1440" w:top="1133" w:left="1440" w:right="1122" w:header="720" w:footer="709"/>
        </w:sectPr>
      </w:pPr>
      <w:r w:rsidDel="00000000" w:rsidR="00000000" w:rsidRPr="00000000">
        <w:rPr>
          <w:rtl w:val="0"/>
        </w:rPr>
      </w:r>
    </w:p>
    <w:p w:rsidR="00000000" w:rsidDel="00000000" w:rsidP="00000000" w:rsidRDefault="00000000" w:rsidRPr="00000000" w14:paraId="0000051C">
      <w:pPr>
        <w:pStyle w:val="Heading1"/>
        <w:ind w:left="0" w:right="-292" w:firstLine="0"/>
        <w:jc w:val="center"/>
        <w:rPr>
          <w:rFonts w:ascii="Arial" w:cs="Arial" w:eastAsia="Arial" w:hAnsi="Arial"/>
        </w:rPr>
      </w:pPr>
      <w:r w:rsidDel="00000000" w:rsidR="00000000" w:rsidRPr="00000000">
        <w:rPr>
          <w:rFonts w:ascii="Arial" w:cs="Arial" w:eastAsia="Arial" w:hAnsi="Arial"/>
          <w:rtl w:val="0"/>
        </w:rPr>
        <w:t xml:space="preserve">SCHEDULE 5</w:t>
      </w:r>
    </w:p>
    <w:p w:rsidR="00000000" w:rsidDel="00000000" w:rsidP="00000000" w:rsidRDefault="00000000" w:rsidRPr="00000000" w14:paraId="0000051D">
      <w:pPr>
        <w:pStyle w:val="Heading1"/>
        <w:ind w:left="0" w:right="-292" w:firstLine="0"/>
        <w:jc w:val="center"/>
        <w:rPr>
          <w:rFonts w:ascii="Arial" w:cs="Arial" w:eastAsia="Arial" w:hAnsi="Arial"/>
        </w:rPr>
      </w:pPr>
      <w:r w:rsidDel="00000000" w:rsidR="00000000" w:rsidRPr="00000000">
        <w:rPr>
          <w:rFonts w:ascii="Arial" w:cs="Arial" w:eastAsia="Arial" w:hAnsi="Arial"/>
          <w:rtl w:val="0"/>
        </w:rPr>
        <w:t xml:space="preserve">PART 3</w:t>
      </w:r>
    </w:p>
    <w:p w:rsidR="00000000" w:rsidDel="00000000" w:rsidP="00000000" w:rsidRDefault="00000000" w:rsidRPr="00000000" w14:paraId="0000051E">
      <w:pPr>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STANDARD BOILERPLATE AMENDMENTS</w:t>
      </w:r>
    </w:p>
    <w:p w:rsidR="00000000" w:rsidDel="00000000" w:rsidP="00000000" w:rsidRDefault="00000000" w:rsidRPr="00000000" w14:paraId="0000051F">
      <w:pPr>
        <w:rPr>
          <w:rFonts w:ascii="Arial" w:cs="Arial" w:eastAsia="Arial" w:hAnsi="Arial"/>
          <w:b w:val="1"/>
        </w:rPr>
      </w:pPr>
      <w:r w:rsidDel="00000000" w:rsidR="00000000" w:rsidRPr="00000000">
        <w:rPr>
          <w:rtl w:val="0"/>
        </w:rPr>
      </w:r>
    </w:p>
    <w:p w:rsidR="00000000" w:rsidDel="00000000" w:rsidP="00000000" w:rsidRDefault="00000000" w:rsidRPr="00000000" w14:paraId="00000520">
      <w:pPr>
        <w:numPr>
          <w:ilvl w:val="0"/>
          <w:numId w:val="9"/>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use of Standard Boilerplate Amendments will be decided by the </w:t>
      </w:r>
      <w:r w:rsidDel="00000000" w:rsidR="00000000" w:rsidRPr="00000000">
        <w:rPr>
          <w:rFonts w:ascii="Arial" w:cs="Arial" w:eastAsia="Arial" w:hAnsi="Arial"/>
          <w:i w:val="1"/>
          <w:rtl w:val="0"/>
        </w:rPr>
        <w:t xml:space="preserve">Client 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(as applicable) and included in a </w:t>
      </w:r>
      <w:r w:rsidDel="00000000" w:rsidR="00000000" w:rsidRPr="00000000">
        <w:rPr>
          <w:rFonts w:ascii="Arial" w:cs="Arial" w:eastAsia="Arial" w:hAnsi="Arial"/>
          <w:i w:val="1"/>
          <w:rtl w:val="0"/>
        </w:rPr>
        <w:t xml:space="preserve">Project Brief</w:t>
      </w:r>
      <w:r w:rsidDel="00000000" w:rsidR="00000000" w:rsidRPr="00000000">
        <w:rPr>
          <w:rFonts w:ascii="Arial" w:cs="Arial" w:eastAsia="Arial" w:hAnsi="Arial"/>
          <w:rtl w:val="0"/>
        </w:rPr>
        <w:t xml:space="preserve">.</w:t>
      </w:r>
    </w:p>
    <w:p w:rsidR="00000000" w:rsidDel="00000000" w:rsidP="00000000" w:rsidRDefault="00000000" w:rsidRPr="00000000" w14:paraId="00000521">
      <w:pPr>
        <w:numPr>
          <w:ilvl w:val="0"/>
          <w:numId w:val="9"/>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If selected by a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Standard Boilerplate Amendments are used to amend the standard forms of contract as listed in Schedule 5 Part 1.</w:t>
      </w:r>
    </w:p>
    <w:p w:rsidR="00000000" w:rsidDel="00000000" w:rsidP="00000000" w:rsidRDefault="00000000" w:rsidRPr="00000000" w14:paraId="00000522">
      <w:pPr>
        <w:numPr>
          <w:ilvl w:val="0"/>
          <w:numId w:val="9"/>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can insert them into the standard forms of contract for adding conditions or amending wording.</w:t>
      </w:r>
    </w:p>
    <w:p w:rsidR="00000000" w:rsidDel="00000000" w:rsidP="00000000" w:rsidRDefault="00000000" w:rsidRPr="00000000" w14:paraId="00000523">
      <w:pPr>
        <w:numPr>
          <w:ilvl w:val="0"/>
          <w:numId w:val="9"/>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Standard Boiler Plate Amendments that may apply include:</w:t>
      </w:r>
    </w:p>
    <w:p w:rsidR="00000000" w:rsidDel="00000000" w:rsidP="00000000" w:rsidRDefault="00000000" w:rsidRPr="00000000" w14:paraId="00000524">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TAC-1 Term Alliance Contract – 2021</w:t>
      </w:r>
      <w:r w:rsidDel="00000000" w:rsidR="00000000" w:rsidRPr="00000000">
        <w:rPr>
          <w:rtl w:val="0"/>
        </w:rPr>
      </w:r>
    </w:p>
    <w:p w:rsidR="00000000" w:rsidDel="00000000" w:rsidP="00000000" w:rsidRDefault="00000000" w:rsidRPr="00000000" w14:paraId="00000525">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NEC3 – January 31 2019</w:t>
      </w:r>
      <w:r w:rsidDel="00000000" w:rsidR="00000000" w:rsidRPr="00000000">
        <w:rPr>
          <w:rtl w:val="0"/>
        </w:rPr>
      </w:r>
    </w:p>
    <w:p w:rsidR="00000000" w:rsidDel="00000000" w:rsidP="00000000" w:rsidRDefault="00000000" w:rsidRPr="00000000" w14:paraId="00000526">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NEC4 – 31 January 2019</w:t>
      </w:r>
      <w:r w:rsidDel="00000000" w:rsidR="00000000" w:rsidRPr="00000000">
        <w:rPr>
          <w:rtl w:val="0"/>
        </w:rPr>
      </w:r>
    </w:p>
    <w:p w:rsidR="00000000" w:rsidDel="00000000" w:rsidP="00000000" w:rsidRDefault="00000000" w:rsidRPr="00000000" w14:paraId="00000527">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PPC2000 – 31 January 2019</w:t>
      </w:r>
      <w:r w:rsidDel="00000000" w:rsidR="00000000" w:rsidRPr="00000000">
        <w:rPr>
          <w:rtl w:val="0"/>
        </w:rPr>
      </w:r>
    </w:p>
    <w:p w:rsidR="00000000" w:rsidDel="00000000" w:rsidP="00000000" w:rsidRDefault="00000000" w:rsidRPr="00000000" w14:paraId="00000528">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JCT (design and build contract 2016 edition) (standard building contract with/without quantities edition) (intermediate building contract with contractor’s design 2016), (intermediate building contract 2016 edition) – 31 January 2019</w:t>
      </w:r>
      <w:r w:rsidDel="00000000" w:rsidR="00000000" w:rsidRPr="00000000">
        <w:rPr>
          <w:rtl w:val="0"/>
        </w:rPr>
      </w:r>
    </w:p>
    <w:p w:rsidR="00000000" w:rsidDel="00000000" w:rsidP="00000000" w:rsidRDefault="00000000" w:rsidRPr="00000000" w14:paraId="00000529">
      <w:pPr>
        <w:widowControl w:val="0"/>
        <w:numPr>
          <w:ilvl w:val="0"/>
          <w:numId w:val="45"/>
        </w:numPr>
        <w:pBdr>
          <w:top w:space="0" w:sz="0" w:val="nil"/>
          <w:left w:space="0" w:sz="0" w:val="nil"/>
          <w:bottom w:space="0" w:sz="0" w:val="nil"/>
          <w:right w:space="0" w:sz="0" w:val="nil"/>
          <w:between w:space="0" w:sz="0" w:val="nil"/>
        </w:pBdr>
        <w:spacing w:after="120" w:line="240" w:lineRule="auto"/>
        <w:ind w:left="1548" w:hanging="360"/>
        <w:jc w:val="left"/>
        <w:rPr/>
      </w:pPr>
      <w:r w:rsidDel="00000000" w:rsidR="00000000" w:rsidRPr="00000000">
        <w:rPr>
          <w:rFonts w:ascii="Arial" w:cs="Arial" w:eastAsia="Arial" w:hAnsi="Arial"/>
          <w:rtl w:val="0"/>
        </w:rPr>
        <w:t xml:space="preserve">JCT Minor Works with Contractor Design / without Contractor Design – 31 January 2019</w:t>
      </w:r>
      <w:r w:rsidDel="00000000" w:rsidR="00000000" w:rsidRPr="00000000">
        <w:rPr>
          <w:rtl w:val="0"/>
        </w:rPr>
      </w:r>
    </w:p>
    <w:p w:rsidR="00000000" w:rsidDel="00000000" w:rsidP="00000000" w:rsidRDefault="00000000" w:rsidRPr="00000000" w14:paraId="0000052A">
      <w:pPr>
        <w:spacing w:after="120" w:line="240" w:lineRule="auto"/>
        <w:ind w:left="0" w:firstLine="108"/>
        <w:jc w:val="left"/>
        <w:rPr>
          <w:rFonts w:ascii="Arial" w:cs="Arial" w:eastAsia="Arial" w:hAnsi="Arial"/>
        </w:rPr>
      </w:pPr>
      <w:r w:rsidDel="00000000" w:rsidR="00000000" w:rsidRPr="00000000">
        <w:rPr>
          <w:rFonts w:ascii="Arial" w:cs="Arial" w:eastAsia="Arial" w:hAnsi="Arial"/>
          <w:rtl w:val="0"/>
        </w:rPr>
        <w:t xml:space="preserve">See “Standard Boilerplate Amendments.zip” within Attachment 11 of the ITT Pack</w:t>
      </w:r>
    </w:p>
    <w:p w:rsidR="00000000" w:rsidDel="00000000" w:rsidP="00000000" w:rsidRDefault="00000000" w:rsidRPr="00000000" w14:paraId="0000052B">
      <w:pPr>
        <w:rPr>
          <w:rFonts w:ascii="Arial" w:cs="Arial" w:eastAsia="Arial" w:hAnsi="Arial"/>
        </w:rPr>
      </w:pPr>
      <w:r w:rsidDel="00000000" w:rsidR="00000000" w:rsidRPr="00000000">
        <w:rPr>
          <w:rtl w:val="0"/>
        </w:rPr>
      </w:r>
    </w:p>
    <w:p w:rsidR="00000000" w:rsidDel="00000000" w:rsidP="00000000" w:rsidRDefault="00000000" w:rsidRPr="00000000" w14:paraId="0000052C">
      <w:pPr>
        <w:ind w:left="0" w:firstLine="0"/>
        <w:rPr>
          <w:rFonts w:ascii="Arial" w:cs="Arial" w:eastAsia="Arial" w:hAnsi="Arial"/>
        </w:rPr>
        <w:sectPr>
          <w:type w:val="nextPage"/>
          <w:pgSz w:h="16838" w:w="11906" w:orient="portrait"/>
          <w:pgMar w:bottom="1441" w:top="1135" w:left="1440" w:right="1120" w:header="720" w:footer="709"/>
        </w:sectPr>
      </w:pPr>
      <w:r w:rsidDel="00000000" w:rsidR="00000000" w:rsidRPr="00000000">
        <w:br w:type="page"/>
      </w:r>
      <w:r w:rsidDel="00000000" w:rsidR="00000000" w:rsidRPr="00000000">
        <w:rPr>
          <w:rtl w:val="0"/>
        </w:rPr>
      </w:r>
    </w:p>
    <w:p w:rsidR="00000000" w:rsidDel="00000000" w:rsidP="00000000" w:rsidRDefault="00000000" w:rsidRPr="00000000" w14:paraId="0000052D">
      <w:pPr>
        <w:pStyle w:val="Heading1"/>
        <w:ind w:left="0" w:right="91" w:firstLine="0"/>
        <w:jc w:val="center"/>
        <w:rPr>
          <w:rFonts w:ascii="Arial" w:cs="Arial" w:eastAsia="Arial" w:hAnsi="Arial"/>
        </w:rPr>
      </w:pPr>
      <w:r w:rsidDel="00000000" w:rsidR="00000000" w:rsidRPr="00000000">
        <w:rPr>
          <w:rFonts w:ascii="Arial" w:cs="Arial" w:eastAsia="Arial" w:hAnsi="Arial"/>
          <w:rtl w:val="0"/>
        </w:rPr>
        <w:t xml:space="preserve">SCHEDULE 5</w:t>
      </w:r>
    </w:p>
    <w:p w:rsidR="00000000" w:rsidDel="00000000" w:rsidP="00000000" w:rsidRDefault="00000000" w:rsidRPr="00000000" w14:paraId="0000052E">
      <w:pPr>
        <w:pStyle w:val="Heading1"/>
        <w:ind w:left="0" w:right="91" w:firstLine="0"/>
        <w:jc w:val="center"/>
        <w:rPr>
          <w:rFonts w:ascii="Arial" w:cs="Arial" w:eastAsia="Arial" w:hAnsi="Arial"/>
        </w:rPr>
      </w:pPr>
      <w:r w:rsidDel="00000000" w:rsidR="00000000" w:rsidRPr="00000000">
        <w:rPr>
          <w:rFonts w:ascii="Arial" w:cs="Arial" w:eastAsia="Arial" w:hAnsi="Arial"/>
          <w:rtl w:val="0"/>
        </w:rPr>
        <w:t xml:space="preserve">PART 4</w:t>
      </w:r>
    </w:p>
    <w:p w:rsidR="00000000" w:rsidDel="00000000" w:rsidP="00000000" w:rsidRDefault="00000000" w:rsidRPr="00000000" w14:paraId="0000052F">
      <w:pPr>
        <w:ind w:right="91"/>
        <w:jc w:val="center"/>
        <w:rPr>
          <w:rFonts w:ascii="Arial" w:cs="Arial" w:eastAsia="Arial" w:hAnsi="Arial"/>
          <w:b w:val="1"/>
        </w:rPr>
      </w:pPr>
      <w:r w:rsidDel="00000000" w:rsidR="00000000" w:rsidRPr="00000000">
        <w:rPr>
          <w:rFonts w:ascii="Arial" w:cs="Arial" w:eastAsia="Arial" w:hAnsi="Arial"/>
          <w:b w:val="1"/>
          <w:rtl w:val="0"/>
        </w:rPr>
        <w:tab/>
        <w:t xml:space="preserve">MOD DEFCONS </w:t>
      </w:r>
    </w:p>
    <w:p w:rsidR="00000000" w:rsidDel="00000000" w:rsidP="00000000" w:rsidRDefault="00000000" w:rsidRPr="00000000" w14:paraId="00000530">
      <w:pPr>
        <w:widowControl w:val="0"/>
        <w:spacing w:after="16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The following provisions apply 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tenders for Lot 5 (Defence)</w:t>
      </w:r>
    </w:p>
    <w:p w:rsidR="00000000" w:rsidDel="00000000" w:rsidP="00000000" w:rsidRDefault="00000000" w:rsidRPr="00000000" w14:paraId="00000531">
      <w:pPr>
        <w:ind w:left="0" w:firstLine="0"/>
        <w:rPr>
          <w:rFonts w:ascii="Arial" w:cs="Arial" w:eastAsia="Arial" w:hAnsi="Arial"/>
        </w:rPr>
      </w:pPr>
      <w:r w:rsidDel="00000000" w:rsidR="00000000" w:rsidRPr="00000000">
        <w:rPr>
          <w:rFonts w:ascii="Arial" w:cs="Arial" w:eastAsia="Arial" w:hAnsi="Arial"/>
          <w:rtl w:val="0"/>
        </w:rPr>
        <w:t xml:space="preserve">The use of the MOD Defcons will be decided by the </w:t>
      </w:r>
      <w:r w:rsidDel="00000000" w:rsidR="00000000" w:rsidRPr="00000000">
        <w:rPr>
          <w:rFonts w:ascii="Arial" w:cs="Arial" w:eastAsia="Arial" w:hAnsi="Arial"/>
          <w:i w:val="1"/>
          <w:rtl w:val="0"/>
        </w:rPr>
        <w:t xml:space="preserve">Client 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(as applicable) and included in a </w:t>
      </w:r>
      <w:r w:rsidDel="00000000" w:rsidR="00000000" w:rsidRPr="00000000">
        <w:rPr>
          <w:rFonts w:ascii="Arial" w:cs="Arial" w:eastAsia="Arial" w:hAnsi="Arial"/>
          <w:i w:val="1"/>
          <w:rtl w:val="0"/>
        </w:rPr>
        <w:t xml:space="preserve">Project Brief</w:t>
      </w:r>
      <w:r w:rsidDel="00000000" w:rsidR="00000000" w:rsidRPr="00000000">
        <w:rPr>
          <w:rtl w:val="0"/>
        </w:rPr>
      </w:r>
    </w:p>
    <w:p w:rsidR="00000000" w:rsidDel="00000000" w:rsidP="00000000" w:rsidRDefault="00000000" w:rsidRPr="00000000" w14:paraId="00000532">
      <w:pPr>
        <w:widowControl w:val="0"/>
        <w:spacing w:after="160" w:line="259" w:lineRule="auto"/>
        <w:ind w:left="0" w:firstLine="0"/>
        <w:jc w:val="left"/>
        <w:rPr>
          <w:rFonts w:ascii="Arial" w:cs="Arial" w:eastAsia="Arial" w:hAnsi="Arial"/>
        </w:rPr>
      </w:pPr>
      <w:r w:rsidDel="00000000" w:rsidR="00000000" w:rsidRPr="00000000">
        <w:rPr>
          <w:rFonts w:ascii="Arial" w:cs="Arial" w:eastAsia="Arial" w:hAnsi="Arial"/>
          <w:i w:val="1"/>
          <w:rtl w:val="0"/>
        </w:rPr>
        <w:t xml:space="preserve"> </w:t>
      </w:r>
      <w:r w:rsidDel="00000000" w:rsidR="00000000" w:rsidRPr="00000000">
        <w:rPr>
          <w:rtl w:val="0"/>
        </w:rPr>
      </w:r>
    </w:p>
    <w:tbl>
      <w:tblPr>
        <w:tblStyle w:val="Table9"/>
        <w:tblW w:w="14651.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988"/>
        <w:gridCol w:w="1275"/>
        <w:gridCol w:w="993"/>
        <w:gridCol w:w="992"/>
        <w:gridCol w:w="1276"/>
        <w:gridCol w:w="3543"/>
        <w:gridCol w:w="5584"/>
        <w:tblGridChange w:id="0">
          <w:tblGrid>
            <w:gridCol w:w="988"/>
            <w:gridCol w:w="1275"/>
            <w:gridCol w:w="993"/>
            <w:gridCol w:w="992"/>
            <w:gridCol w:w="1276"/>
            <w:gridCol w:w="3543"/>
            <w:gridCol w:w="5584"/>
          </w:tblGrid>
        </w:tblGridChange>
      </w:tblGrid>
      <w:tr>
        <w:trPr>
          <w:cantSplit w:val="0"/>
          <w:trHeight w:val="620" w:hRule="atLeast"/>
          <w:tblHeader w:val="0"/>
        </w:trPr>
        <w:tc>
          <w:tcPr>
            <w:gridSpan w:val="4"/>
          </w:tcPr>
          <w:p w:rsidR="00000000" w:rsidDel="00000000" w:rsidP="00000000" w:rsidRDefault="00000000" w:rsidRPr="00000000" w14:paraId="00000533">
            <w:pPr>
              <w:rPr>
                <w:rFonts w:ascii="Arial" w:cs="Arial" w:eastAsia="Arial" w:hAnsi="Arial"/>
                <w:b w:val="1"/>
              </w:rPr>
            </w:pPr>
            <w:r w:rsidDel="00000000" w:rsidR="00000000" w:rsidRPr="00000000">
              <w:rPr>
                <w:rFonts w:ascii="Arial" w:cs="Arial" w:eastAsia="Arial" w:hAnsi="Arial"/>
                <w:b w:val="1"/>
                <w:rtl w:val="0"/>
              </w:rPr>
              <w:t xml:space="preserve">MOD Defcons for Tenderer Reference</w:t>
            </w:r>
          </w:p>
        </w:tc>
        <w:tc>
          <w:tcPr/>
          <w:p w:rsidR="00000000" w:rsidDel="00000000" w:rsidP="00000000" w:rsidRDefault="00000000" w:rsidRPr="00000000" w14:paraId="0000053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538">
            <w:pPr>
              <w:rPr>
                <w:rFonts w:ascii="Arial" w:cs="Arial" w:eastAsia="Arial" w:hAnsi="Arial"/>
              </w:rPr>
            </w:pPr>
            <w:r w:rsidDel="00000000" w:rsidR="00000000" w:rsidRPr="00000000">
              <w:rPr>
                <w:rtl w:val="0"/>
              </w:rPr>
            </w:r>
          </w:p>
        </w:tc>
        <w:tc>
          <w:tcPr/>
          <w:p w:rsidR="00000000" w:rsidDel="00000000" w:rsidP="00000000" w:rsidRDefault="00000000" w:rsidRPr="00000000" w14:paraId="00000539">
            <w:pPr>
              <w:rPr>
                <w:rFonts w:ascii="Arial" w:cs="Arial" w:eastAsia="Arial" w:hAnsi="Arial"/>
              </w:rPr>
            </w:pPr>
            <w:r w:rsidDel="00000000" w:rsidR="00000000" w:rsidRPr="00000000">
              <w:rPr>
                <w:rtl w:val="0"/>
              </w:rPr>
            </w:r>
          </w:p>
        </w:tc>
      </w:tr>
      <w:tr>
        <w:trPr>
          <w:cantSplit w:val="0"/>
          <w:trHeight w:val="1950" w:hRule="atLeast"/>
          <w:tblHeader w:val="0"/>
        </w:trPr>
        <w:tc>
          <w:tcPr>
            <w:gridSpan w:val="6"/>
          </w:tcPr>
          <w:p w:rsidR="00000000" w:rsidDel="00000000" w:rsidP="00000000" w:rsidRDefault="00000000" w:rsidRPr="00000000" w14:paraId="0000053A">
            <w:pPr>
              <w:jc w:val="left"/>
              <w:rPr>
                <w:rFonts w:ascii="Arial" w:cs="Arial" w:eastAsia="Arial" w:hAnsi="Arial"/>
              </w:rPr>
            </w:pPr>
            <w:r w:rsidDel="00000000" w:rsidR="00000000" w:rsidRPr="00000000">
              <w:rPr>
                <w:rFonts w:ascii="Arial" w:cs="Arial" w:eastAsia="Arial" w:hAnsi="Arial"/>
                <w:rtl w:val="0"/>
              </w:rPr>
              <w:t xml:space="preserve">The table lists all relevant Defcons which will be required for integration into works contracts called off this framework at project delivery stage. The reference clauses are summarized below, with full wording of each Defcon available via the link. Tenderers are required to review, and confirm acceptance to the below clauses. </w:t>
              <w:br w:type="textWrapping"/>
            </w:r>
            <w:r w:rsidDel="00000000" w:rsidR="00000000" w:rsidRPr="00000000">
              <w:rPr>
                <w:rFonts w:ascii="Arial" w:cs="Arial" w:eastAsia="Arial" w:hAnsi="Arial"/>
                <w:b w:val="1"/>
                <w:rtl w:val="0"/>
              </w:rPr>
              <w:t xml:space="preserve">Note: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Failure to accept Defcons would render MOD unable to enter into contract at delivery stage, thus non-acceptance by Tenderers will result in a non-compliant tender response</w:t>
            </w:r>
            <w:r w:rsidDel="00000000" w:rsidR="00000000" w:rsidRPr="00000000">
              <w:rPr>
                <w:rtl w:val="0"/>
              </w:rPr>
            </w:r>
          </w:p>
        </w:tc>
        <w:tc>
          <w:tcPr/>
          <w:p w:rsidR="00000000" w:rsidDel="00000000" w:rsidP="00000000" w:rsidRDefault="00000000" w:rsidRPr="00000000" w14:paraId="00000540">
            <w:pPr>
              <w:rPr>
                <w:rFonts w:ascii="Arial" w:cs="Arial" w:eastAsia="Arial" w:hAnsi="Arial"/>
              </w:rPr>
            </w:pPr>
            <w:r w:rsidDel="00000000" w:rsidR="00000000" w:rsidRPr="00000000">
              <w:rPr>
                <w:rtl w:val="0"/>
              </w:rPr>
            </w:r>
          </w:p>
        </w:tc>
      </w:tr>
      <w:tr>
        <w:trPr>
          <w:cantSplit w:val="0"/>
          <w:trHeight w:val="855" w:hRule="atLeast"/>
          <w:tblHeader w:val="0"/>
        </w:trPr>
        <w:tc>
          <w:tcPr>
            <w:gridSpan w:val="2"/>
          </w:tcPr>
          <w:p w:rsidR="00000000" w:rsidDel="00000000" w:rsidP="00000000" w:rsidRDefault="00000000" w:rsidRPr="00000000" w14:paraId="00000541">
            <w:pPr>
              <w:rPr>
                <w:rFonts w:ascii="Arial" w:cs="Arial" w:eastAsia="Arial" w:hAnsi="Arial"/>
              </w:rPr>
            </w:pPr>
            <w:r w:rsidDel="00000000" w:rsidR="00000000" w:rsidRPr="00000000">
              <w:rPr>
                <w:rFonts w:ascii="Arial" w:cs="Arial" w:eastAsia="Arial" w:hAnsi="Arial"/>
                <w:rtl w:val="0"/>
              </w:rPr>
              <w:t xml:space="preserve">Link to full Defcon provisions:</w:t>
            </w:r>
          </w:p>
        </w:tc>
        <w:tc>
          <w:tcPr>
            <w:gridSpan w:val="4"/>
          </w:tcPr>
          <w:p w:rsidR="00000000" w:rsidDel="00000000" w:rsidP="00000000" w:rsidRDefault="00000000" w:rsidRPr="00000000" w14:paraId="00000543">
            <w:pPr>
              <w:rPr>
                <w:rFonts w:ascii="Arial" w:cs="Arial" w:eastAsia="Arial" w:hAnsi="Arial"/>
              </w:rPr>
            </w:pPr>
            <w:r w:rsidDel="00000000" w:rsidR="00000000" w:rsidRPr="00000000">
              <w:rPr>
                <w:rFonts w:ascii="Arial" w:cs="Arial" w:eastAsia="Arial" w:hAnsi="Arial"/>
                <w:rtl w:val="0"/>
              </w:rPr>
              <w:t xml:space="preserve">To access, please register for an account via this link.</w:t>
            </w:r>
          </w:p>
        </w:tc>
        <w:tc>
          <w:tcPr/>
          <w:p w:rsidR="00000000" w:rsidDel="00000000" w:rsidP="00000000" w:rsidRDefault="00000000" w:rsidRPr="00000000" w14:paraId="00000547">
            <w:pPr>
              <w:rPr>
                <w:rFonts w:ascii="Arial" w:cs="Arial" w:eastAsia="Arial" w:hAnsi="Arial"/>
                <w:u w:val="single"/>
              </w:rPr>
            </w:pPr>
            <w:hyperlink r:id="rId41">
              <w:r w:rsidDel="00000000" w:rsidR="00000000" w:rsidRPr="00000000">
                <w:rPr>
                  <w:rFonts w:ascii="Arial" w:cs="Arial" w:eastAsia="Arial" w:hAnsi="Arial"/>
                  <w:color w:val="1155cc"/>
                  <w:u w:val="single"/>
                  <w:rtl w:val="0"/>
                </w:rPr>
                <w:t xml:space="preserve">https://www.gov.uk/guidance/defence-procurement-useful-information</w:t>
              </w:r>
            </w:hyperlink>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548">
            <w:pPr>
              <w:rPr>
                <w:rFonts w:ascii="Arial" w:cs="Arial" w:eastAsia="Arial" w:hAnsi="Arial"/>
                <w:b w:val="1"/>
              </w:rPr>
            </w:pPr>
            <w:r w:rsidDel="00000000" w:rsidR="00000000" w:rsidRPr="00000000">
              <w:rPr>
                <w:rFonts w:ascii="Arial" w:cs="Arial" w:eastAsia="Arial" w:hAnsi="Arial"/>
                <w:b w:val="1"/>
                <w:rtl w:val="0"/>
              </w:rPr>
              <w:t xml:space="preserve">DEFCON No.</w:t>
            </w:r>
          </w:p>
        </w:tc>
        <w:tc>
          <w:tcPr/>
          <w:p w:rsidR="00000000" w:rsidDel="00000000" w:rsidP="00000000" w:rsidRDefault="00000000" w:rsidRPr="00000000" w14:paraId="00000549">
            <w:pPr>
              <w:rPr>
                <w:rFonts w:ascii="Arial" w:cs="Arial" w:eastAsia="Arial" w:hAnsi="Arial"/>
                <w:b w:val="1"/>
              </w:rPr>
            </w:pPr>
            <w:r w:rsidDel="00000000" w:rsidR="00000000" w:rsidRPr="00000000">
              <w:rPr>
                <w:rFonts w:ascii="Arial" w:cs="Arial" w:eastAsia="Arial" w:hAnsi="Arial"/>
                <w:b w:val="1"/>
                <w:rtl w:val="0"/>
              </w:rPr>
              <w:t xml:space="preserve">DEFCON NAME</w:t>
            </w:r>
          </w:p>
        </w:tc>
        <w:tc>
          <w:tcPr/>
          <w:p w:rsidR="00000000" w:rsidDel="00000000" w:rsidP="00000000" w:rsidRDefault="00000000" w:rsidRPr="00000000" w14:paraId="0000054A">
            <w:pPr>
              <w:rPr>
                <w:rFonts w:ascii="Arial" w:cs="Arial" w:eastAsia="Arial" w:hAnsi="Arial"/>
                <w:b w:val="1"/>
              </w:rPr>
            </w:pPr>
            <w:r w:rsidDel="00000000" w:rsidR="00000000" w:rsidRPr="00000000">
              <w:rPr>
                <w:rFonts w:ascii="Arial" w:cs="Arial" w:eastAsia="Arial" w:hAnsi="Arial"/>
                <w:b w:val="1"/>
                <w:rtl w:val="0"/>
              </w:rPr>
              <w:t xml:space="preserve">EDITION</w:t>
            </w:r>
          </w:p>
        </w:tc>
        <w:tc>
          <w:tcPr/>
          <w:p w:rsidR="00000000" w:rsidDel="00000000" w:rsidP="00000000" w:rsidRDefault="00000000" w:rsidRPr="00000000" w14:paraId="0000054B">
            <w:pPr>
              <w:rPr>
                <w:rFonts w:ascii="Arial" w:cs="Arial" w:eastAsia="Arial" w:hAnsi="Arial"/>
                <w:b w:val="1"/>
              </w:rPr>
            </w:pPr>
            <w:r w:rsidDel="00000000" w:rsidR="00000000" w:rsidRPr="00000000">
              <w:rPr>
                <w:rFonts w:ascii="Arial" w:cs="Arial" w:eastAsia="Arial" w:hAnsi="Arial"/>
                <w:b w:val="1"/>
                <w:rtl w:val="0"/>
              </w:rPr>
              <w:t xml:space="preserve">CLAUSE No.</w:t>
            </w:r>
          </w:p>
        </w:tc>
        <w:tc>
          <w:tcPr/>
          <w:p w:rsidR="00000000" w:rsidDel="00000000" w:rsidP="00000000" w:rsidRDefault="00000000" w:rsidRPr="00000000" w14:paraId="0000054C">
            <w:pPr>
              <w:rPr>
                <w:rFonts w:ascii="Arial" w:cs="Arial" w:eastAsia="Arial" w:hAnsi="Arial"/>
                <w:b w:val="1"/>
              </w:rPr>
            </w:pPr>
            <w:r w:rsidDel="00000000" w:rsidR="00000000" w:rsidRPr="00000000">
              <w:rPr>
                <w:rFonts w:ascii="Arial" w:cs="Arial" w:eastAsia="Arial" w:hAnsi="Arial"/>
                <w:b w:val="1"/>
                <w:rtl w:val="0"/>
              </w:rPr>
              <w:t xml:space="preserve">RESPONSIBILITY </w:t>
            </w:r>
          </w:p>
        </w:tc>
        <w:tc>
          <w:tcPr/>
          <w:p w:rsidR="00000000" w:rsidDel="00000000" w:rsidP="00000000" w:rsidRDefault="00000000" w:rsidRPr="00000000" w14:paraId="0000054D">
            <w:pPr>
              <w:rPr>
                <w:rFonts w:ascii="Arial" w:cs="Arial" w:eastAsia="Arial" w:hAnsi="Arial"/>
                <w:b w:val="1"/>
              </w:rPr>
            </w:pPr>
            <w:r w:rsidDel="00000000" w:rsidR="00000000" w:rsidRPr="00000000">
              <w:rPr>
                <w:rFonts w:ascii="Arial" w:cs="Arial" w:eastAsia="Arial" w:hAnsi="Arial"/>
                <w:b w:val="1"/>
                <w:rtl w:val="0"/>
              </w:rPr>
              <w:t xml:space="preserve">OBLIGATION OR ACTION</w:t>
            </w:r>
          </w:p>
        </w:tc>
        <w:tc>
          <w:tcPr/>
          <w:p w:rsidR="00000000" w:rsidDel="00000000" w:rsidP="00000000" w:rsidRDefault="00000000" w:rsidRPr="00000000" w14:paraId="0000054E">
            <w:pPr>
              <w:rPr>
                <w:rFonts w:ascii="Arial" w:cs="Arial" w:eastAsia="Arial" w:hAnsi="Arial"/>
                <w:b w:val="1"/>
              </w:rPr>
            </w:pPr>
            <w:r w:rsidDel="00000000" w:rsidR="00000000" w:rsidRPr="00000000">
              <w:rPr>
                <w:rFonts w:ascii="Arial" w:cs="Arial" w:eastAsia="Arial" w:hAnsi="Arial"/>
                <w:b w:val="1"/>
                <w:rtl w:val="0"/>
              </w:rPr>
              <w:t xml:space="preserve">MOD DEFCON Guidance</w:t>
            </w:r>
          </w:p>
        </w:tc>
      </w:tr>
      <w:tr>
        <w:trPr>
          <w:cantSplit w:val="0"/>
          <w:trHeight w:val="560" w:hRule="atLeast"/>
          <w:tblHeader w:val="0"/>
        </w:trPr>
        <w:tc>
          <w:tcPr/>
          <w:p w:rsidR="00000000" w:rsidDel="00000000" w:rsidP="00000000" w:rsidRDefault="00000000" w:rsidRPr="00000000" w14:paraId="0000054F">
            <w:pPr>
              <w:rPr>
                <w:rFonts w:ascii="Arial" w:cs="Arial" w:eastAsia="Arial" w:hAnsi="Arial"/>
              </w:rPr>
            </w:pPr>
            <w:r w:rsidDel="00000000" w:rsidR="00000000" w:rsidRPr="00000000">
              <w:rPr>
                <w:rFonts w:ascii="Arial" w:cs="Arial" w:eastAsia="Arial" w:hAnsi="Arial"/>
                <w:rtl w:val="0"/>
              </w:rPr>
              <w:t xml:space="preserve">5J</w:t>
            </w:r>
          </w:p>
        </w:tc>
        <w:tc>
          <w:tcPr/>
          <w:p w:rsidR="00000000" w:rsidDel="00000000" w:rsidP="00000000" w:rsidRDefault="00000000" w:rsidRPr="00000000" w14:paraId="00000550">
            <w:pPr>
              <w:rPr>
                <w:rFonts w:ascii="Arial" w:cs="Arial" w:eastAsia="Arial" w:hAnsi="Arial"/>
              </w:rPr>
            </w:pPr>
            <w:r w:rsidDel="00000000" w:rsidR="00000000" w:rsidRPr="00000000">
              <w:rPr>
                <w:rFonts w:ascii="Arial" w:cs="Arial" w:eastAsia="Arial" w:hAnsi="Arial"/>
                <w:rtl w:val="0"/>
              </w:rPr>
              <w:t xml:space="preserve">Unique Identifiers</w:t>
            </w:r>
          </w:p>
        </w:tc>
        <w:tc>
          <w:tcPr/>
          <w:p w:rsidR="00000000" w:rsidDel="00000000" w:rsidP="00000000" w:rsidRDefault="00000000" w:rsidRPr="00000000" w14:paraId="00000551">
            <w:pPr>
              <w:rPr>
                <w:rFonts w:ascii="Arial" w:cs="Arial" w:eastAsia="Arial" w:hAnsi="Arial"/>
              </w:rPr>
            </w:pPr>
            <w:r w:rsidDel="00000000" w:rsidR="00000000" w:rsidRPr="00000000">
              <w:rPr>
                <w:rFonts w:ascii="Arial" w:cs="Arial" w:eastAsia="Arial" w:hAnsi="Arial"/>
                <w:rtl w:val="0"/>
              </w:rPr>
              <w:t xml:space="preserve">18/11/16</w:t>
            </w:r>
          </w:p>
        </w:tc>
        <w:tc>
          <w:tcPr/>
          <w:p w:rsidR="00000000" w:rsidDel="00000000" w:rsidP="00000000" w:rsidRDefault="00000000" w:rsidRPr="00000000" w14:paraId="00000552">
            <w:pPr>
              <w:rPr>
                <w:rFonts w:ascii="Arial" w:cs="Arial" w:eastAsia="Arial" w:hAnsi="Arial"/>
                <w:b w:val="1"/>
              </w:rPr>
            </w:pPr>
            <w:r w:rsidDel="00000000" w:rsidR="00000000" w:rsidRPr="00000000">
              <w:rPr>
                <w:rFonts w:ascii="Arial" w:cs="Arial" w:eastAsia="Arial" w:hAnsi="Arial"/>
                <w:b w:val="1"/>
                <w:rtl w:val="0"/>
              </w:rPr>
              <w:t xml:space="preserve"> </w:t>
            </w:r>
          </w:p>
        </w:tc>
        <w:tc>
          <w:tcPr/>
          <w:p w:rsidR="00000000" w:rsidDel="00000000" w:rsidP="00000000" w:rsidRDefault="00000000" w:rsidRPr="00000000" w14:paraId="00000553">
            <w:pPr>
              <w:rPr>
                <w:rFonts w:ascii="Arial" w:cs="Arial" w:eastAsia="Arial" w:hAnsi="Arial"/>
                <w:b w:val="1"/>
              </w:rPr>
            </w:pPr>
            <w:r w:rsidDel="00000000" w:rsidR="00000000" w:rsidRPr="00000000">
              <w:rPr>
                <w:rFonts w:ascii="Arial" w:cs="Arial" w:eastAsia="Arial" w:hAnsi="Arial"/>
                <w:b w:val="1"/>
                <w:rtl w:val="0"/>
              </w:rPr>
              <w:t xml:space="preserve"> </w:t>
            </w:r>
          </w:p>
        </w:tc>
        <w:tc>
          <w:tcPr/>
          <w:p w:rsidR="00000000" w:rsidDel="00000000" w:rsidP="00000000" w:rsidRDefault="00000000" w:rsidRPr="00000000" w14:paraId="00000554">
            <w:pPr>
              <w:rPr>
                <w:rFonts w:ascii="Arial" w:cs="Arial" w:eastAsia="Arial" w:hAnsi="Arial"/>
                <w:b w:val="1"/>
              </w:rPr>
            </w:pPr>
            <w:r w:rsidDel="00000000" w:rsidR="00000000" w:rsidRPr="00000000">
              <w:rPr>
                <w:rFonts w:ascii="Arial" w:cs="Arial" w:eastAsia="Arial" w:hAnsi="Arial"/>
                <w:b w:val="1"/>
                <w:rtl w:val="0"/>
              </w:rPr>
              <w:t xml:space="preserve"> </w:t>
            </w:r>
          </w:p>
        </w:tc>
        <w:tc>
          <w:tcPr/>
          <w:p w:rsidR="00000000" w:rsidDel="00000000" w:rsidP="00000000" w:rsidRDefault="00000000" w:rsidRPr="00000000" w14:paraId="00000555">
            <w:pPr>
              <w:rPr>
                <w:rFonts w:ascii="Arial" w:cs="Arial" w:eastAsia="Arial" w:hAnsi="Arial"/>
              </w:rPr>
            </w:pPr>
            <w:r w:rsidDel="00000000" w:rsidR="00000000" w:rsidRPr="00000000">
              <w:rPr>
                <w:rFonts w:ascii="Arial" w:cs="Arial" w:eastAsia="Arial" w:hAnsi="Arial"/>
                <w:rtl w:val="0"/>
              </w:rPr>
              <w:t xml:space="preserve">Application - To be included in all framework agreements, contracts to be run on CP&amp;F and CLS contracts utilising Electronic Business Capability (EBC).</w:t>
            </w:r>
          </w:p>
        </w:tc>
      </w:tr>
      <w:tr>
        <w:trPr>
          <w:cantSplit w:val="0"/>
          <w:trHeight w:val="500" w:hRule="atLeast"/>
          <w:tblHeader w:val="0"/>
        </w:trPr>
        <w:tc>
          <w:tcPr/>
          <w:p w:rsidR="00000000" w:rsidDel="00000000" w:rsidP="00000000" w:rsidRDefault="00000000" w:rsidRPr="00000000" w14:paraId="00000556">
            <w:pPr>
              <w:rPr>
                <w:rFonts w:ascii="Arial" w:cs="Arial" w:eastAsia="Arial" w:hAnsi="Arial"/>
              </w:rPr>
            </w:pPr>
            <w:r w:rsidDel="00000000" w:rsidR="00000000" w:rsidRPr="00000000">
              <w:rPr>
                <w:rFonts w:ascii="Arial" w:cs="Arial" w:eastAsia="Arial" w:hAnsi="Arial"/>
                <w:rtl w:val="0"/>
              </w:rPr>
              <w:t xml:space="preserve">76</w:t>
            </w:r>
          </w:p>
        </w:tc>
        <w:tc>
          <w:tcPr/>
          <w:p w:rsidR="00000000" w:rsidDel="00000000" w:rsidP="00000000" w:rsidRDefault="00000000" w:rsidRPr="00000000" w14:paraId="00000557">
            <w:pPr>
              <w:jc w:val="left"/>
              <w:rPr>
                <w:rFonts w:ascii="Arial" w:cs="Arial" w:eastAsia="Arial" w:hAnsi="Arial"/>
              </w:rPr>
            </w:pPr>
            <w:r w:rsidDel="00000000" w:rsidR="00000000" w:rsidRPr="00000000">
              <w:rPr>
                <w:rFonts w:ascii="Arial" w:cs="Arial" w:eastAsia="Arial" w:hAnsi="Arial"/>
                <w:rtl w:val="0"/>
              </w:rPr>
              <w:t xml:space="preserve">Contractor's Personnel at Govt Establishments</w:t>
            </w:r>
          </w:p>
        </w:tc>
        <w:tc>
          <w:tcPr/>
          <w:p w:rsidR="00000000" w:rsidDel="00000000" w:rsidP="00000000" w:rsidRDefault="00000000" w:rsidRPr="00000000" w14:paraId="00000558">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559">
            <w:pP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55A">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55B">
            <w:pPr>
              <w:rPr>
                <w:rFonts w:ascii="Arial" w:cs="Arial" w:eastAsia="Arial" w:hAnsi="Arial"/>
              </w:rPr>
            </w:pPr>
            <w:r w:rsidDel="00000000" w:rsidR="00000000" w:rsidRPr="00000000">
              <w:rPr>
                <w:rFonts w:ascii="Arial" w:cs="Arial" w:eastAsia="Arial" w:hAnsi="Arial"/>
                <w:rtl w:val="0"/>
              </w:rPr>
              <w:t xml:space="preserve">Submission of list of Representatives who may need to enter a Government Establishment in connection with work under the contract.</w:t>
            </w:r>
          </w:p>
        </w:tc>
        <w:tc>
          <w:tcPr/>
          <w:p w:rsidR="00000000" w:rsidDel="00000000" w:rsidP="00000000" w:rsidRDefault="00000000" w:rsidRPr="00000000" w14:paraId="0000055C">
            <w:pPr>
              <w:rPr>
                <w:rFonts w:ascii="Arial" w:cs="Arial" w:eastAsia="Arial" w:hAnsi="Arial"/>
              </w:rPr>
            </w:pPr>
            <w:r w:rsidDel="00000000" w:rsidR="00000000" w:rsidRPr="00000000">
              <w:rPr>
                <w:rFonts w:ascii="Arial" w:cs="Arial" w:eastAsia="Arial" w:hAnsi="Arial"/>
                <w:rtl w:val="0"/>
              </w:rPr>
              <w:t xml:space="preserve">Application - Include in all contracts where a contractor is required to carry out work at a Government Establishments or HM Ships.</w:t>
            </w:r>
          </w:p>
        </w:tc>
      </w:tr>
      <w:tr>
        <w:trPr>
          <w:cantSplit w:val="0"/>
          <w:trHeight w:val="250" w:hRule="atLeast"/>
          <w:tblHeader w:val="0"/>
        </w:trPr>
        <w:tc>
          <w:tcPr/>
          <w:p w:rsidR="00000000" w:rsidDel="00000000" w:rsidP="00000000" w:rsidRDefault="00000000" w:rsidRPr="00000000" w14:paraId="0000055D">
            <w:pPr>
              <w:rPr>
                <w:rFonts w:ascii="Arial" w:cs="Arial" w:eastAsia="Arial" w:hAnsi="Arial"/>
              </w:rPr>
            </w:pPr>
            <w:r w:rsidDel="00000000" w:rsidR="00000000" w:rsidRPr="00000000">
              <w:rPr>
                <w:rFonts w:ascii="Arial" w:cs="Arial" w:eastAsia="Arial" w:hAnsi="Arial"/>
                <w:rtl w:val="0"/>
              </w:rPr>
              <w:t xml:space="preserve">76</w:t>
            </w:r>
          </w:p>
        </w:tc>
        <w:tc>
          <w:tcPr/>
          <w:p w:rsidR="00000000" w:rsidDel="00000000" w:rsidP="00000000" w:rsidRDefault="00000000" w:rsidRPr="00000000" w14:paraId="0000055E">
            <w:pPr>
              <w:jc w:val="left"/>
              <w:rPr>
                <w:rFonts w:ascii="Arial" w:cs="Arial" w:eastAsia="Arial" w:hAnsi="Arial"/>
              </w:rPr>
            </w:pPr>
            <w:r w:rsidDel="00000000" w:rsidR="00000000" w:rsidRPr="00000000">
              <w:rPr>
                <w:rFonts w:ascii="Arial" w:cs="Arial" w:eastAsia="Arial" w:hAnsi="Arial"/>
                <w:rtl w:val="0"/>
              </w:rPr>
              <w:t xml:space="preserve">Contractor's Personnel at Govt Establishments</w:t>
            </w:r>
          </w:p>
        </w:tc>
        <w:tc>
          <w:tcPr/>
          <w:p w:rsidR="00000000" w:rsidDel="00000000" w:rsidP="00000000" w:rsidRDefault="00000000" w:rsidRPr="00000000" w14:paraId="0000055F">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560">
            <w:pP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561">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562">
            <w:pPr>
              <w:rPr>
                <w:rFonts w:ascii="Arial" w:cs="Arial" w:eastAsia="Arial" w:hAnsi="Arial"/>
              </w:rPr>
            </w:pPr>
            <w:r w:rsidDel="00000000" w:rsidR="00000000" w:rsidRPr="00000000">
              <w:rPr>
                <w:rFonts w:ascii="Arial" w:cs="Arial" w:eastAsia="Arial" w:hAnsi="Arial"/>
                <w:rtl w:val="0"/>
              </w:rPr>
              <w:t xml:space="preserve">Provision of passes for those Representatives who are approved.</w:t>
            </w:r>
          </w:p>
        </w:tc>
        <w:tc>
          <w:tcPr/>
          <w:p w:rsidR="00000000" w:rsidDel="00000000" w:rsidP="00000000" w:rsidRDefault="00000000" w:rsidRPr="00000000" w14:paraId="0000056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0" w:hRule="atLeast"/>
          <w:tblHeader w:val="0"/>
        </w:trPr>
        <w:tc>
          <w:tcPr/>
          <w:p w:rsidR="00000000" w:rsidDel="00000000" w:rsidP="00000000" w:rsidRDefault="00000000" w:rsidRPr="00000000" w14:paraId="00000564">
            <w:pPr>
              <w:rPr>
                <w:rFonts w:ascii="Arial" w:cs="Arial" w:eastAsia="Arial" w:hAnsi="Arial"/>
              </w:rPr>
            </w:pPr>
            <w:r w:rsidDel="00000000" w:rsidR="00000000" w:rsidRPr="00000000">
              <w:rPr>
                <w:rFonts w:ascii="Arial" w:cs="Arial" w:eastAsia="Arial" w:hAnsi="Arial"/>
                <w:rtl w:val="0"/>
              </w:rPr>
              <w:t xml:space="preserve">90</w:t>
            </w:r>
          </w:p>
        </w:tc>
        <w:tc>
          <w:tcPr/>
          <w:p w:rsidR="00000000" w:rsidDel="00000000" w:rsidP="00000000" w:rsidRDefault="00000000" w:rsidRPr="00000000" w14:paraId="00000565">
            <w:pPr>
              <w:jc w:val="left"/>
              <w:rPr>
                <w:rFonts w:ascii="Arial" w:cs="Arial" w:eastAsia="Arial" w:hAnsi="Arial"/>
              </w:rPr>
            </w:pPr>
            <w:r w:rsidDel="00000000" w:rsidR="00000000" w:rsidRPr="00000000">
              <w:rPr>
                <w:rFonts w:ascii="Arial" w:cs="Arial" w:eastAsia="Arial" w:hAnsi="Arial"/>
                <w:rtl w:val="0"/>
              </w:rPr>
              <w:t xml:space="preserve">Copyright</w:t>
            </w:r>
          </w:p>
        </w:tc>
        <w:tc>
          <w:tcPr/>
          <w:p w:rsidR="00000000" w:rsidDel="00000000" w:rsidP="00000000" w:rsidRDefault="00000000" w:rsidRPr="00000000" w14:paraId="00000566">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567">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68">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69">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6A">
            <w:pPr>
              <w:rPr>
                <w:rFonts w:ascii="Arial" w:cs="Arial" w:eastAsia="Arial" w:hAnsi="Arial"/>
              </w:rPr>
            </w:pPr>
            <w:r w:rsidDel="00000000" w:rsidR="00000000" w:rsidRPr="00000000">
              <w:rPr>
                <w:rFonts w:ascii="Arial" w:cs="Arial" w:eastAsia="Arial" w:hAnsi="Arial"/>
                <w:rtl w:val="0"/>
              </w:rPr>
              <w:t xml:space="preserve">Application - Include in contracts that have a need for the delivery and subsequent use of Copyright works generated under the contract or delivered to the MOD.</w:t>
            </w:r>
          </w:p>
        </w:tc>
      </w:tr>
      <w:tr>
        <w:trPr>
          <w:cantSplit w:val="0"/>
          <w:trHeight w:val="250" w:hRule="atLeast"/>
          <w:tblHeader w:val="0"/>
        </w:trPr>
        <w:tc>
          <w:tcPr/>
          <w:p w:rsidR="00000000" w:rsidDel="00000000" w:rsidP="00000000" w:rsidRDefault="00000000" w:rsidRPr="00000000" w14:paraId="0000056B">
            <w:pPr>
              <w:rPr>
                <w:rFonts w:ascii="Arial" w:cs="Arial" w:eastAsia="Arial" w:hAnsi="Arial"/>
              </w:rPr>
            </w:pPr>
            <w:r w:rsidDel="00000000" w:rsidR="00000000" w:rsidRPr="00000000">
              <w:rPr>
                <w:rFonts w:ascii="Arial" w:cs="Arial" w:eastAsia="Arial" w:hAnsi="Arial"/>
                <w:rtl w:val="0"/>
              </w:rPr>
              <w:t xml:space="preserve">501</w:t>
            </w:r>
          </w:p>
        </w:tc>
        <w:tc>
          <w:tcPr/>
          <w:p w:rsidR="00000000" w:rsidDel="00000000" w:rsidP="00000000" w:rsidRDefault="00000000" w:rsidRPr="00000000" w14:paraId="0000056C">
            <w:pPr>
              <w:jc w:val="left"/>
              <w:rPr>
                <w:rFonts w:ascii="Arial" w:cs="Arial" w:eastAsia="Arial" w:hAnsi="Arial"/>
              </w:rPr>
            </w:pPr>
            <w:r w:rsidDel="00000000" w:rsidR="00000000" w:rsidRPr="00000000">
              <w:rPr>
                <w:rFonts w:ascii="Arial" w:cs="Arial" w:eastAsia="Arial" w:hAnsi="Arial"/>
                <w:rtl w:val="0"/>
              </w:rPr>
              <w:t xml:space="preserve">Definitions and Interpretations</w:t>
            </w:r>
          </w:p>
        </w:tc>
        <w:tc>
          <w:tcPr/>
          <w:p w:rsidR="00000000" w:rsidDel="00000000" w:rsidP="00000000" w:rsidRDefault="00000000" w:rsidRPr="00000000" w14:paraId="0000056D">
            <w:pPr>
              <w:rPr>
                <w:rFonts w:ascii="Arial" w:cs="Arial" w:eastAsia="Arial" w:hAnsi="Arial"/>
              </w:rPr>
            </w:pPr>
            <w:r w:rsidDel="00000000" w:rsidR="00000000" w:rsidRPr="00000000">
              <w:rPr>
                <w:rFonts w:ascii="Arial" w:cs="Arial" w:eastAsia="Arial" w:hAnsi="Arial"/>
                <w:rtl w:val="0"/>
              </w:rPr>
              <w:t xml:space="preserve">10/21</w:t>
            </w:r>
          </w:p>
        </w:tc>
        <w:tc>
          <w:tcPr/>
          <w:p w:rsidR="00000000" w:rsidDel="00000000" w:rsidP="00000000" w:rsidRDefault="00000000" w:rsidRPr="00000000" w14:paraId="0000056E">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6F">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70">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71">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0" w:hRule="atLeast"/>
          <w:tblHeader w:val="0"/>
        </w:trPr>
        <w:tc>
          <w:tcPr/>
          <w:p w:rsidR="00000000" w:rsidDel="00000000" w:rsidP="00000000" w:rsidRDefault="00000000" w:rsidRPr="00000000" w14:paraId="00000572">
            <w:pPr>
              <w:rPr>
                <w:rFonts w:ascii="Arial" w:cs="Arial" w:eastAsia="Arial" w:hAnsi="Arial"/>
              </w:rPr>
            </w:pPr>
            <w:r w:rsidDel="00000000" w:rsidR="00000000" w:rsidRPr="00000000">
              <w:rPr>
                <w:rFonts w:ascii="Arial" w:cs="Arial" w:eastAsia="Arial" w:hAnsi="Arial"/>
                <w:rtl w:val="0"/>
              </w:rPr>
              <w:t xml:space="preserve">503</w:t>
            </w:r>
          </w:p>
        </w:tc>
        <w:tc>
          <w:tcPr/>
          <w:p w:rsidR="00000000" w:rsidDel="00000000" w:rsidP="00000000" w:rsidRDefault="00000000" w:rsidRPr="00000000" w14:paraId="00000573">
            <w:pPr>
              <w:jc w:val="left"/>
              <w:rPr>
                <w:rFonts w:ascii="Arial" w:cs="Arial" w:eastAsia="Arial" w:hAnsi="Arial"/>
              </w:rPr>
            </w:pPr>
            <w:r w:rsidDel="00000000" w:rsidR="00000000" w:rsidRPr="00000000">
              <w:rPr>
                <w:rFonts w:ascii="Arial" w:cs="Arial" w:eastAsia="Arial" w:hAnsi="Arial"/>
                <w:rtl w:val="0"/>
              </w:rPr>
              <w:t xml:space="preserve">Formal Amendments to Contract</w:t>
            </w:r>
          </w:p>
        </w:tc>
        <w:tc>
          <w:tcPr/>
          <w:p w:rsidR="00000000" w:rsidDel="00000000" w:rsidP="00000000" w:rsidRDefault="00000000" w:rsidRPr="00000000" w14:paraId="00000574">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75">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76">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77">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78">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500" w:hRule="atLeast"/>
          <w:tblHeader w:val="0"/>
        </w:trPr>
        <w:tc>
          <w:tcPr/>
          <w:p w:rsidR="00000000" w:rsidDel="00000000" w:rsidP="00000000" w:rsidRDefault="00000000" w:rsidRPr="00000000" w14:paraId="00000579">
            <w:pPr>
              <w:rPr>
                <w:rFonts w:ascii="Arial" w:cs="Arial" w:eastAsia="Arial" w:hAnsi="Arial"/>
              </w:rPr>
            </w:pPr>
            <w:r w:rsidDel="00000000" w:rsidR="00000000" w:rsidRPr="00000000">
              <w:rPr>
                <w:rFonts w:ascii="Arial" w:cs="Arial" w:eastAsia="Arial" w:hAnsi="Arial"/>
                <w:rtl w:val="0"/>
              </w:rPr>
              <w:t xml:space="preserve">513</w:t>
            </w:r>
          </w:p>
        </w:tc>
        <w:tc>
          <w:tcPr/>
          <w:p w:rsidR="00000000" w:rsidDel="00000000" w:rsidP="00000000" w:rsidRDefault="00000000" w:rsidRPr="00000000" w14:paraId="0000057A">
            <w:pPr>
              <w:jc w:val="left"/>
              <w:rPr>
                <w:rFonts w:ascii="Arial" w:cs="Arial" w:eastAsia="Arial" w:hAnsi="Arial"/>
              </w:rPr>
            </w:pPr>
            <w:r w:rsidDel="00000000" w:rsidR="00000000" w:rsidRPr="00000000">
              <w:rPr>
                <w:rFonts w:ascii="Arial" w:cs="Arial" w:eastAsia="Arial" w:hAnsi="Arial"/>
                <w:rtl w:val="0"/>
              </w:rPr>
              <w:t xml:space="preserve">Value Added Tax</w:t>
            </w:r>
          </w:p>
        </w:tc>
        <w:tc>
          <w:tcPr/>
          <w:p w:rsidR="00000000" w:rsidDel="00000000" w:rsidP="00000000" w:rsidRDefault="00000000" w:rsidRPr="00000000" w14:paraId="0000057B">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7C">
            <w:pP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57D">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57E">
            <w:pPr>
              <w:rPr>
                <w:rFonts w:ascii="Arial" w:cs="Arial" w:eastAsia="Arial" w:hAnsi="Arial"/>
              </w:rPr>
            </w:pPr>
            <w:r w:rsidDel="00000000" w:rsidR="00000000" w:rsidRPr="00000000">
              <w:rPr>
                <w:rFonts w:ascii="Arial" w:cs="Arial" w:eastAsia="Arial" w:hAnsi="Arial"/>
                <w:rtl w:val="0"/>
              </w:rPr>
              <w:t xml:space="preserve">Notification of the Authority's VAT liability under the Contract when liability is other than the standard rate of VAT.</w:t>
            </w:r>
          </w:p>
        </w:tc>
        <w:tc>
          <w:tcPr/>
          <w:p w:rsidR="00000000" w:rsidDel="00000000" w:rsidP="00000000" w:rsidRDefault="00000000" w:rsidRPr="00000000" w14:paraId="0000057F">
            <w:pPr>
              <w:rPr>
                <w:rFonts w:ascii="Arial" w:cs="Arial" w:eastAsia="Arial" w:hAnsi="Arial"/>
              </w:rPr>
            </w:pPr>
            <w:r w:rsidDel="00000000" w:rsidR="00000000" w:rsidRPr="00000000">
              <w:rPr>
                <w:rFonts w:ascii="Arial" w:cs="Arial" w:eastAsia="Arial" w:hAnsi="Arial"/>
                <w:rtl w:val="0"/>
              </w:rPr>
              <w:t xml:space="preserve">Application - Include in all contracts, except sales contracts. Please contact your TLB VAT Focal Point for guidance if you are drafting a sales contract.</w:t>
            </w:r>
          </w:p>
        </w:tc>
      </w:tr>
      <w:tr>
        <w:trPr>
          <w:cantSplit w:val="0"/>
          <w:trHeight w:val="250" w:hRule="atLeast"/>
          <w:tblHeader w:val="0"/>
        </w:trPr>
        <w:tc>
          <w:tcPr/>
          <w:p w:rsidR="00000000" w:rsidDel="00000000" w:rsidP="00000000" w:rsidRDefault="00000000" w:rsidRPr="00000000" w14:paraId="00000580">
            <w:pPr>
              <w:rPr>
                <w:rFonts w:ascii="Arial" w:cs="Arial" w:eastAsia="Arial" w:hAnsi="Arial"/>
              </w:rPr>
            </w:pPr>
            <w:r w:rsidDel="00000000" w:rsidR="00000000" w:rsidRPr="00000000">
              <w:rPr>
                <w:rFonts w:ascii="Arial" w:cs="Arial" w:eastAsia="Arial" w:hAnsi="Arial"/>
                <w:rtl w:val="0"/>
              </w:rPr>
              <w:t xml:space="preserve">514</w:t>
            </w:r>
          </w:p>
        </w:tc>
        <w:tc>
          <w:tcPr/>
          <w:p w:rsidR="00000000" w:rsidDel="00000000" w:rsidP="00000000" w:rsidRDefault="00000000" w:rsidRPr="00000000" w14:paraId="00000581">
            <w:pPr>
              <w:jc w:val="left"/>
              <w:rPr>
                <w:rFonts w:ascii="Arial" w:cs="Arial" w:eastAsia="Arial" w:hAnsi="Arial"/>
              </w:rPr>
            </w:pPr>
            <w:r w:rsidDel="00000000" w:rsidR="00000000" w:rsidRPr="00000000">
              <w:rPr>
                <w:rFonts w:ascii="Arial" w:cs="Arial" w:eastAsia="Arial" w:hAnsi="Arial"/>
                <w:rtl w:val="0"/>
              </w:rPr>
              <w:t xml:space="preserve">Material Breach</w:t>
            </w:r>
          </w:p>
        </w:tc>
        <w:tc>
          <w:tcPr/>
          <w:p w:rsidR="00000000" w:rsidDel="00000000" w:rsidP="00000000" w:rsidRDefault="00000000" w:rsidRPr="00000000" w14:paraId="00000582">
            <w:pPr>
              <w:rPr>
                <w:rFonts w:ascii="Arial" w:cs="Arial" w:eastAsia="Arial" w:hAnsi="Arial"/>
              </w:rPr>
            </w:pPr>
            <w:r w:rsidDel="00000000" w:rsidR="00000000" w:rsidRPr="00000000">
              <w:rPr>
                <w:rFonts w:ascii="Arial" w:cs="Arial" w:eastAsia="Arial" w:hAnsi="Arial"/>
                <w:rtl w:val="0"/>
              </w:rPr>
              <w:t xml:space="preserve">08/15</w:t>
            </w:r>
          </w:p>
        </w:tc>
        <w:tc>
          <w:tcPr/>
          <w:p w:rsidR="00000000" w:rsidDel="00000000" w:rsidP="00000000" w:rsidRDefault="00000000" w:rsidRPr="00000000" w14:paraId="0000058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4">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5">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6">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87">
            <w:pPr>
              <w:rPr>
                <w:rFonts w:ascii="Arial" w:cs="Arial" w:eastAsia="Arial" w:hAnsi="Arial"/>
              </w:rPr>
            </w:pPr>
            <w:r w:rsidDel="00000000" w:rsidR="00000000" w:rsidRPr="00000000">
              <w:rPr>
                <w:rFonts w:ascii="Arial" w:cs="Arial" w:eastAsia="Arial" w:hAnsi="Arial"/>
                <w:rtl w:val="0"/>
              </w:rPr>
              <w:t xml:space="preserve">515</w:t>
            </w:r>
          </w:p>
        </w:tc>
        <w:tc>
          <w:tcPr/>
          <w:p w:rsidR="00000000" w:rsidDel="00000000" w:rsidP="00000000" w:rsidRDefault="00000000" w:rsidRPr="00000000" w14:paraId="00000588">
            <w:pPr>
              <w:jc w:val="left"/>
              <w:rPr>
                <w:rFonts w:ascii="Arial" w:cs="Arial" w:eastAsia="Arial" w:hAnsi="Arial"/>
              </w:rPr>
            </w:pPr>
            <w:r w:rsidDel="00000000" w:rsidR="00000000" w:rsidRPr="00000000">
              <w:rPr>
                <w:rFonts w:ascii="Arial" w:cs="Arial" w:eastAsia="Arial" w:hAnsi="Arial"/>
                <w:rtl w:val="0"/>
              </w:rPr>
              <w:t xml:space="preserve">Bankruptcy and Insolvency</w:t>
            </w:r>
          </w:p>
        </w:tc>
        <w:tc>
          <w:tcPr/>
          <w:p w:rsidR="00000000" w:rsidDel="00000000" w:rsidP="00000000" w:rsidRDefault="00000000" w:rsidRPr="00000000" w14:paraId="00000589">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58A">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B">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C">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8D">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8E">
            <w:pPr>
              <w:rPr>
                <w:rFonts w:ascii="Arial" w:cs="Arial" w:eastAsia="Arial" w:hAnsi="Arial"/>
              </w:rPr>
            </w:pPr>
            <w:r w:rsidDel="00000000" w:rsidR="00000000" w:rsidRPr="00000000">
              <w:rPr>
                <w:rFonts w:ascii="Arial" w:cs="Arial" w:eastAsia="Arial" w:hAnsi="Arial"/>
                <w:rtl w:val="0"/>
              </w:rPr>
              <w:t xml:space="preserve">516</w:t>
            </w:r>
          </w:p>
        </w:tc>
        <w:tc>
          <w:tcPr/>
          <w:p w:rsidR="00000000" w:rsidDel="00000000" w:rsidP="00000000" w:rsidRDefault="00000000" w:rsidRPr="00000000" w14:paraId="0000058F">
            <w:pPr>
              <w:rPr>
                <w:rFonts w:ascii="Arial" w:cs="Arial" w:eastAsia="Arial" w:hAnsi="Arial"/>
              </w:rPr>
            </w:pPr>
            <w:r w:rsidDel="00000000" w:rsidR="00000000" w:rsidRPr="00000000">
              <w:rPr>
                <w:rFonts w:ascii="Arial" w:cs="Arial" w:eastAsia="Arial" w:hAnsi="Arial"/>
                <w:rtl w:val="0"/>
              </w:rPr>
              <w:t xml:space="preserve">Equality</w:t>
            </w:r>
          </w:p>
        </w:tc>
        <w:tc>
          <w:tcPr/>
          <w:p w:rsidR="00000000" w:rsidDel="00000000" w:rsidP="00000000" w:rsidRDefault="00000000" w:rsidRPr="00000000" w14:paraId="00000590">
            <w:pPr>
              <w:rPr>
                <w:rFonts w:ascii="Arial" w:cs="Arial" w:eastAsia="Arial" w:hAnsi="Arial"/>
              </w:rPr>
            </w:pPr>
            <w:r w:rsidDel="00000000" w:rsidR="00000000" w:rsidRPr="00000000">
              <w:rPr>
                <w:rFonts w:ascii="Arial" w:cs="Arial" w:eastAsia="Arial" w:hAnsi="Arial"/>
                <w:rtl w:val="0"/>
              </w:rPr>
              <w:t xml:space="preserve">04/12</w:t>
            </w:r>
          </w:p>
        </w:tc>
        <w:tc>
          <w:tcPr/>
          <w:p w:rsidR="00000000" w:rsidDel="00000000" w:rsidP="00000000" w:rsidRDefault="00000000" w:rsidRPr="00000000" w14:paraId="0000059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92">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9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94">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95">
            <w:pPr>
              <w:rPr>
                <w:rFonts w:ascii="Arial" w:cs="Arial" w:eastAsia="Arial" w:hAnsi="Arial"/>
              </w:rPr>
            </w:pPr>
            <w:r w:rsidDel="00000000" w:rsidR="00000000" w:rsidRPr="00000000">
              <w:rPr>
                <w:rFonts w:ascii="Arial" w:cs="Arial" w:eastAsia="Arial" w:hAnsi="Arial"/>
                <w:rtl w:val="0"/>
              </w:rPr>
              <w:t xml:space="preserve">518</w:t>
            </w:r>
          </w:p>
        </w:tc>
        <w:tc>
          <w:tcPr/>
          <w:p w:rsidR="00000000" w:rsidDel="00000000" w:rsidP="00000000" w:rsidRDefault="00000000" w:rsidRPr="00000000" w14:paraId="00000596">
            <w:pPr>
              <w:rPr>
                <w:rFonts w:ascii="Arial" w:cs="Arial" w:eastAsia="Arial" w:hAnsi="Arial"/>
              </w:rPr>
            </w:pPr>
            <w:r w:rsidDel="00000000" w:rsidR="00000000" w:rsidRPr="00000000">
              <w:rPr>
                <w:rFonts w:ascii="Arial" w:cs="Arial" w:eastAsia="Arial" w:hAnsi="Arial"/>
                <w:rtl w:val="0"/>
              </w:rPr>
              <w:t xml:space="preserve">Transfer</w:t>
            </w:r>
          </w:p>
        </w:tc>
        <w:tc>
          <w:tcPr/>
          <w:p w:rsidR="00000000" w:rsidDel="00000000" w:rsidP="00000000" w:rsidRDefault="00000000" w:rsidRPr="00000000" w14:paraId="00000597">
            <w:pPr>
              <w:rPr>
                <w:rFonts w:ascii="Arial" w:cs="Arial" w:eastAsia="Arial" w:hAnsi="Arial"/>
              </w:rPr>
            </w:pPr>
            <w:r w:rsidDel="00000000" w:rsidR="00000000" w:rsidRPr="00000000">
              <w:rPr>
                <w:rFonts w:ascii="Arial" w:cs="Arial" w:eastAsia="Arial" w:hAnsi="Arial"/>
                <w:rtl w:val="0"/>
              </w:rPr>
              <w:t xml:space="preserve">02/17</w:t>
            </w:r>
          </w:p>
        </w:tc>
        <w:tc>
          <w:tcPr/>
          <w:p w:rsidR="00000000" w:rsidDel="00000000" w:rsidP="00000000" w:rsidRDefault="00000000" w:rsidRPr="00000000" w14:paraId="00000598">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99">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9A">
            <w:pPr>
              <w:rPr>
                <w:rFonts w:ascii="Arial" w:cs="Arial" w:eastAsia="Arial" w:hAnsi="Arial"/>
              </w:rPr>
            </w:pPr>
            <w:r w:rsidDel="00000000" w:rsidR="00000000" w:rsidRPr="00000000">
              <w:rPr>
                <w:rFonts w:ascii="Arial" w:cs="Arial" w:eastAsia="Arial" w:hAnsi="Arial"/>
                <w:rtl w:val="0"/>
              </w:rPr>
              <w:t xml:space="preserve">To do with assignment and novation.</w:t>
            </w:r>
          </w:p>
        </w:tc>
        <w:tc>
          <w:tcPr/>
          <w:p w:rsidR="00000000" w:rsidDel="00000000" w:rsidP="00000000" w:rsidRDefault="00000000" w:rsidRPr="00000000" w14:paraId="0000059B">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9C">
            <w:pPr>
              <w:rPr>
                <w:rFonts w:ascii="Arial" w:cs="Arial" w:eastAsia="Arial" w:hAnsi="Arial"/>
              </w:rPr>
            </w:pPr>
            <w:r w:rsidDel="00000000" w:rsidR="00000000" w:rsidRPr="00000000">
              <w:rPr>
                <w:rFonts w:ascii="Arial" w:cs="Arial" w:eastAsia="Arial" w:hAnsi="Arial"/>
                <w:rtl w:val="0"/>
              </w:rPr>
              <w:t xml:space="preserve">520</w:t>
            </w:r>
          </w:p>
        </w:tc>
        <w:tc>
          <w:tcPr/>
          <w:p w:rsidR="00000000" w:rsidDel="00000000" w:rsidP="00000000" w:rsidRDefault="00000000" w:rsidRPr="00000000" w14:paraId="0000059D">
            <w:pPr>
              <w:rPr>
                <w:rFonts w:ascii="Arial" w:cs="Arial" w:eastAsia="Arial" w:hAnsi="Arial"/>
              </w:rPr>
            </w:pPr>
            <w:r w:rsidDel="00000000" w:rsidR="00000000" w:rsidRPr="00000000">
              <w:rPr>
                <w:rFonts w:ascii="Arial" w:cs="Arial" w:eastAsia="Arial" w:hAnsi="Arial"/>
                <w:rtl w:val="0"/>
              </w:rPr>
              <w:t xml:space="preserve">Corrupt Gifts and Payments of Commission</w:t>
            </w:r>
          </w:p>
        </w:tc>
        <w:tc>
          <w:tcPr/>
          <w:p w:rsidR="00000000" w:rsidDel="00000000" w:rsidP="00000000" w:rsidRDefault="00000000" w:rsidRPr="00000000" w14:paraId="0000059E">
            <w:pPr>
              <w:rPr>
                <w:rFonts w:ascii="Arial" w:cs="Arial" w:eastAsia="Arial" w:hAnsi="Arial"/>
              </w:rPr>
            </w:pPr>
            <w:r w:rsidDel="00000000" w:rsidR="00000000" w:rsidRPr="00000000">
              <w:rPr>
                <w:rFonts w:ascii="Arial" w:cs="Arial" w:eastAsia="Arial" w:hAnsi="Arial"/>
                <w:rtl w:val="0"/>
              </w:rPr>
              <w:t xml:space="preserve">08/21</w:t>
            </w:r>
          </w:p>
        </w:tc>
        <w:tc>
          <w:tcPr/>
          <w:p w:rsidR="00000000" w:rsidDel="00000000" w:rsidP="00000000" w:rsidRDefault="00000000" w:rsidRPr="00000000" w14:paraId="0000059F">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0">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2">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A3">
            <w:pPr>
              <w:rPr>
                <w:rFonts w:ascii="Arial" w:cs="Arial" w:eastAsia="Arial" w:hAnsi="Arial"/>
              </w:rPr>
            </w:pPr>
            <w:r w:rsidDel="00000000" w:rsidR="00000000" w:rsidRPr="00000000">
              <w:rPr>
                <w:rFonts w:ascii="Arial" w:cs="Arial" w:eastAsia="Arial" w:hAnsi="Arial"/>
                <w:rtl w:val="0"/>
              </w:rPr>
              <w:t xml:space="preserve">522</w:t>
            </w:r>
          </w:p>
        </w:tc>
        <w:tc>
          <w:tcPr/>
          <w:p w:rsidR="00000000" w:rsidDel="00000000" w:rsidP="00000000" w:rsidRDefault="00000000" w:rsidRPr="00000000" w14:paraId="000005A4">
            <w:pPr>
              <w:rPr>
                <w:rFonts w:ascii="Arial" w:cs="Arial" w:eastAsia="Arial" w:hAnsi="Arial"/>
              </w:rPr>
            </w:pPr>
            <w:r w:rsidDel="00000000" w:rsidR="00000000" w:rsidRPr="00000000">
              <w:rPr>
                <w:rFonts w:ascii="Arial" w:cs="Arial" w:eastAsia="Arial" w:hAnsi="Arial"/>
                <w:rtl w:val="0"/>
              </w:rPr>
              <w:t xml:space="preserve">Payment and Recovery of Sums Due</w:t>
            </w:r>
          </w:p>
        </w:tc>
        <w:tc>
          <w:tcPr/>
          <w:p w:rsidR="00000000" w:rsidDel="00000000" w:rsidP="00000000" w:rsidRDefault="00000000" w:rsidRPr="00000000" w14:paraId="000005A5">
            <w:pPr>
              <w:rPr>
                <w:rFonts w:ascii="Arial" w:cs="Arial" w:eastAsia="Arial" w:hAnsi="Arial"/>
              </w:rPr>
            </w:pPr>
            <w:r w:rsidDel="00000000" w:rsidR="00000000" w:rsidRPr="00000000">
              <w:rPr>
                <w:rFonts w:ascii="Arial" w:cs="Arial" w:eastAsia="Arial" w:hAnsi="Arial"/>
                <w:rtl w:val="0"/>
              </w:rPr>
              <w:t xml:space="preserve">11/21</w:t>
            </w:r>
          </w:p>
        </w:tc>
        <w:tc>
          <w:tcPr/>
          <w:p w:rsidR="00000000" w:rsidDel="00000000" w:rsidP="00000000" w:rsidRDefault="00000000" w:rsidRPr="00000000" w14:paraId="000005A6">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7">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8">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9">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AA">
            <w:pPr>
              <w:rPr>
                <w:rFonts w:ascii="Arial" w:cs="Arial" w:eastAsia="Arial" w:hAnsi="Arial"/>
              </w:rPr>
            </w:pPr>
            <w:r w:rsidDel="00000000" w:rsidR="00000000" w:rsidRPr="00000000">
              <w:rPr>
                <w:rFonts w:ascii="Arial" w:cs="Arial" w:eastAsia="Arial" w:hAnsi="Arial"/>
                <w:rtl w:val="0"/>
              </w:rPr>
              <w:t xml:space="preserve">526</w:t>
            </w:r>
          </w:p>
        </w:tc>
        <w:tc>
          <w:tcPr/>
          <w:p w:rsidR="00000000" w:rsidDel="00000000" w:rsidP="00000000" w:rsidRDefault="00000000" w:rsidRPr="00000000" w14:paraId="000005AB">
            <w:pPr>
              <w:rPr>
                <w:rFonts w:ascii="Arial" w:cs="Arial" w:eastAsia="Arial" w:hAnsi="Arial"/>
              </w:rPr>
            </w:pPr>
            <w:r w:rsidDel="00000000" w:rsidR="00000000" w:rsidRPr="00000000">
              <w:rPr>
                <w:rFonts w:ascii="Arial" w:cs="Arial" w:eastAsia="Arial" w:hAnsi="Arial"/>
                <w:rtl w:val="0"/>
              </w:rPr>
              <w:t xml:space="preserve">Notices</w:t>
            </w:r>
          </w:p>
        </w:tc>
        <w:tc>
          <w:tcPr/>
          <w:p w:rsidR="00000000" w:rsidDel="00000000" w:rsidP="00000000" w:rsidRDefault="00000000" w:rsidRPr="00000000" w14:paraId="000005AC">
            <w:pPr>
              <w:rPr>
                <w:rFonts w:ascii="Arial" w:cs="Arial" w:eastAsia="Arial" w:hAnsi="Arial"/>
              </w:rPr>
            </w:pPr>
            <w:r w:rsidDel="00000000" w:rsidR="00000000" w:rsidRPr="00000000">
              <w:rPr>
                <w:rFonts w:ascii="Arial" w:cs="Arial" w:eastAsia="Arial" w:hAnsi="Arial"/>
                <w:rtl w:val="0"/>
              </w:rPr>
              <w:t xml:space="preserve">08/02</w:t>
            </w:r>
          </w:p>
        </w:tc>
        <w:tc>
          <w:tcPr/>
          <w:p w:rsidR="00000000" w:rsidDel="00000000" w:rsidP="00000000" w:rsidRDefault="00000000" w:rsidRPr="00000000" w14:paraId="000005AD">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E">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AF">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B0">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B1">
            <w:pPr>
              <w:rPr>
                <w:rFonts w:ascii="Arial" w:cs="Arial" w:eastAsia="Arial" w:hAnsi="Arial"/>
              </w:rPr>
            </w:pPr>
            <w:r w:rsidDel="00000000" w:rsidR="00000000" w:rsidRPr="00000000">
              <w:rPr>
                <w:rFonts w:ascii="Arial" w:cs="Arial" w:eastAsia="Arial" w:hAnsi="Arial"/>
                <w:rtl w:val="0"/>
              </w:rPr>
              <w:t xml:space="preserve">527</w:t>
            </w:r>
          </w:p>
        </w:tc>
        <w:tc>
          <w:tcPr/>
          <w:p w:rsidR="00000000" w:rsidDel="00000000" w:rsidP="00000000" w:rsidRDefault="00000000" w:rsidRPr="00000000" w14:paraId="000005B2">
            <w:pPr>
              <w:rPr>
                <w:rFonts w:ascii="Arial" w:cs="Arial" w:eastAsia="Arial" w:hAnsi="Arial"/>
              </w:rPr>
            </w:pPr>
            <w:r w:rsidDel="00000000" w:rsidR="00000000" w:rsidRPr="00000000">
              <w:rPr>
                <w:rFonts w:ascii="Arial" w:cs="Arial" w:eastAsia="Arial" w:hAnsi="Arial"/>
                <w:rtl w:val="0"/>
              </w:rPr>
              <w:t xml:space="preserve">Waiver</w:t>
            </w:r>
          </w:p>
        </w:tc>
        <w:tc>
          <w:tcPr/>
          <w:p w:rsidR="00000000" w:rsidDel="00000000" w:rsidP="00000000" w:rsidRDefault="00000000" w:rsidRPr="00000000" w14:paraId="000005B3">
            <w:pPr>
              <w:rPr>
                <w:rFonts w:ascii="Arial" w:cs="Arial" w:eastAsia="Arial" w:hAnsi="Arial"/>
              </w:rPr>
            </w:pPr>
            <w:r w:rsidDel="00000000" w:rsidR="00000000" w:rsidRPr="00000000">
              <w:rPr>
                <w:rFonts w:ascii="Arial" w:cs="Arial" w:eastAsia="Arial" w:hAnsi="Arial"/>
                <w:rtl w:val="0"/>
              </w:rPr>
              <w:t xml:space="preserve">09/97</w:t>
            </w:r>
          </w:p>
        </w:tc>
        <w:tc>
          <w:tcPr/>
          <w:p w:rsidR="00000000" w:rsidDel="00000000" w:rsidP="00000000" w:rsidRDefault="00000000" w:rsidRPr="00000000" w14:paraId="000005B4">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B5">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B6">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B7">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750" w:hRule="atLeast"/>
          <w:tblHeader w:val="0"/>
        </w:trPr>
        <w:tc>
          <w:tcPr/>
          <w:p w:rsidR="00000000" w:rsidDel="00000000" w:rsidP="00000000" w:rsidRDefault="00000000" w:rsidRPr="00000000" w14:paraId="000005B8">
            <w:pPr>
              <w:rPr>
                <w:rFonts w:ascii="Arial" w:cs="Arial" w:eastAsia="Arial" w:hAnsi="Arial"/>
              </w:rPr>
            </w:pPr>
            <w:r w:rsidDel="00000000" w:rsidR="00000000" w:rsidRPr="00000000">
              <w:rPr>
                <w:rFonts w:ascii="Arial" w:cs="Arial" w:eastAsia="Arial" w:hAnsi="Arial"/>
                <w:rtl w:val="0"/>
              </w:rPr>
              <w:t xml:space="preserve">528</w:t>
            </w:r>
          </w:p>
        </w:tc>
        <w:tc>
          <w:tcPr/>
          <w:p w:rsidR="00000000" w:rsidDel="00000000" w:rsidP="00000000" w:rsidRDefault="00000000" w:rsidRPr="00000000" w14:paraId="000005B9">
            <w:pPr>
              <w:rPr>
                <w:rFonts w:ascii="Arial" w:cs="Arial" w:eastAsia="Arial" w:hAnsi="Arial"/>
              </w:rPr>
            </w:pPr>
            <w:r w:rsidDel="00000000" w:rsidR="00000000" w:rsidRPr="00000000">
              <w:rPr>
                <w:rFonts w:ascii="Arial" w:cs="Arial" w:eastAsia="Arial" w:hAnsi="Arial"/>
                <w:rtl w:val="0"/>
              </w:rPr>
              <w:t xml:space="preserve">Import and Export Licences</w:t>
            </w:r>
          </w:p>
        </w:tc>
        <w:tc>
          <w:tcPr/>
          <w:p w:rsidR="00000000" w:rsidDel="00000000" w:rsidP="00000000" w:rsidRDefault="00000000" w:rsidRPr="00000000" w14:paraId="000005BA">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BB">
            <w:pP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5BC">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5BD">
            <w:pPr>
              <w:rPr>
                <w:rFonts w:ascii="Arial" w:cs="Arial" w:eastAsia="Arial" w:hAnsi="Arial"/>
              </w:rPr>
            </w:pPr>
            <w:r w:rsidDel="00000000" w:rsidR="00000000" w:rsidRPr="00000000">
              <w:rPr>
                <w:rFonts w:ascii="Arial" w:cs="Arial" w:eastAsia="Arial" w:hAnsi="Arial"/>
                <w:rtl w:val="0"/>
              </w:rPr>
              <w:t xml:space="preserve">Consult with the Authority on the licence requirements where an export licence or import licence or authorisation is required from a foreign government</w:t>
            </w:r>
          </w:p>
        </w:tc>
        <w:tc>
          <w:tcPr/>
          <w:p w:rsidR="00000000" w:rsidDel="00000000" w:rsidP="00000000" w:rsidRDefault="00000000" w:rsidRPr="00000000" w14:paraId="000005BE">
            <w:pPr>
              <w:rPr>
                <w:rFonts w:ascii="Arial" w:cs="Arial" w:eastAsia="Arial" w:hAnsi="Arial"/>
              </w:rPr>
            </w:pPr>
            <w:r w:rsidDel="00000000" w:rsidR="00000000" w:rsidRPr="00000000">
              <w:rPr>
                <w:rFonts w:ascii="Arial" w:cs="Arial" w:eastAsia="Arial" w:hAnsi="Arial"/>
                <w:rtl w:val="0"/>
              </w:rPr>
              <w:t xml:space="preserve">Application - Include in all contracts together with DEFFORM 528. You must also include DEFCON 514 and either 656A or 656B as appropriate.</w:t>
            </w:r>
          </w:p>
        </w:tc>
      </w:tr>
      <w:tr>
        <w:trPr>
          <w:cantSplit w:val="0"/>
          <w:trHeight w:val="500" w:hRule="atLeast"/>
          <w:tblHeader w:val="0"/>
        </w:trPr>
        <w:tc>
          <w:tcPr/>
          <w:p w:rsidR="00000000" w:rsidDel="00000000" w:rsidP="00000000" w:rsidRDefault="00000000" w:rsidRPr="00000000" w14:paraId="000005BF">
            <w:pPr>
              <w:rPr>
                <w:rFonts w:ascii="Arial" w:cs="Arial" w:eastAsia="Arial" w:hAnsi="Arial"/>
              </w:rPr>
            </w:pPr>
            <w:r w:rsidDel="00000000" w:rsidR="00000000" w:rsidRPr="00000000">
              <w:rPr>
                <w:rFonts w:ascii="Arial" w:cs="Arial" w:eastAsia="Arial" w:hAnsi="Arial"/>
                <w:rtl w:val="0"/>
              </w:rPr>
              <w:t xml:space="preserve">528</w:t>
            </w:r>
          </w:p>
        </w:tc>
        <w:tc>
          <w:tcPr/>
          <w:p w:rsidR="00000000" w:rsidDel="00000000" w:rsidP="00000000" w:rsidRDefault="00000000" w:rsidRPr="00000000" w14:paraId="000005C0">
            <w:pPr>
              <w:rPr>
                <w:rFonts w:ascii="Arial" w:cs="Arial" w:eastAsia="Arial" w:hAnsi="Arial"/>
              </w:rPr>
            </w:pPr>
            <w:r w:rsidDel="00000000" w:rsidR="00000000" w:rsidRPr="00000000">
              <w:rPr>
                <w:rFonts w:ascii="Arial" w:cs="Arial" w:eastAsia="Arial" w:hAnsi="Arial"/>
                <w:rtl w:val="0"/>
              </w:rPr>
              <w:t xml:space="preserve">Import &amp; Export Licences</w:t>
            </w:r>
          </w:p>
        </w:tc>
        <w:tc>
          <w:tcPr/>
          <w:p w:rsidR="00000000" w:rsidDel="00000000" w:rsidP="00000000" w:rsidRDefault="00000000" w:rsidRPr="00000000" w14:paraId="000005C1">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C2">
            <w:pP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5C3">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5C4">
            <w:pPr>
              <w:rPr>
                <w:rFonts w:ascii="Arial" w:cs="Arial" w:eastAsia="Arial" w:hAnsi="Arial"/>
              </w:rPr>
            </w:pPr>
            <w:r w:rsidDel="00000000" w:rsidR="00000000" w:rsidRPr="00000000">
              <w:rPr>
                <w:rFonts w:ascii="Arial" w:cs="Arial" w:eastAsia="Arial" w:hAnsi="Arial"/>
                <w:rtl w:val="0"/>
              </w:rPr>
              <w:t xml:space="preserve">Provide sufficient information, certification, documentation and other reasonable assistance to enable import licence to be obtained.</w:t>
            </w:r>
          </w:p>
        </w:tc>
        <w:tc>
          <w:tcPr/>
          <w:p w:rsidR="00000000" w:rsidDel="00000000" w:rsidP="00000000" w:rsidRDefault="00000000" w:rsidRPr="00000000" w14:paraId="000005C5">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250" w:hRule="atLeast"/>
          <w:tblHeader w:val="0"/>
        </w:trPr>
        <w:tc>
          <w:tcPr/>
          <w:p w:rsidR="00000000" w:rsidDel="00000000" w:rsidP="00000000" w:rsidRDefault="00000000" w:rsidRPr="00000000" w14:paraId="000005C6">
            <w:pPr>
              <w:rPr>
                <w:rFonts w:ascii="Arial" w:cs="Arial" w:eastAsia="Arial" w:hAnsi="Arial"/>
              </w:rPr>
            </w:pPr>
            <w:r w:rsidDel="00000000" w:rsidR="00000000" w:rsidRPr="00000000">
              <w:rPr>
                <w:rFonts w:ascii="Arial" w:cs="Arial" w:eastAsia="Arial" w:hAnsi="Arial"/>
                <w:rtl w:val="0"/>
              </w:rPr>
              <w:t xml:space="preserve">528</w:t>
            </w:r>
          </w:p>
        </w:tc>
        <w:tc>
          <w:tcPr/>
          <w:p w:rsidR="00000000" w:rsidDel="00000000" w:rsidP="00000000" w:rsidRDefault="00000000" w:rsidRPr="00000000" w14:paraId="000005C7">
            <w:pPr>
              <w:rPr>
                <w:rFonts w:ascii="Arial" w:cs="Arial" w:eastAsia="Arial" w:hAnsi="Arial"/>
              </w:rPr>
            </w:pPr>
            <w:r w:rsidDel="00000000" w:rsidR="00000000" w:rsidRPr="00000000">
              <w:rPr>
                <w:rFonts w:ascii="Arial" w:cs="Arial" w:eastAsia="Arial" w:hAnsi="Arial"/>
                <w:rtl w:val="0"/>
              </w:rPr>
              <w:t xml:space="preserve">Import &amp; Export Licences</w:t>
            </w:r>
          </w:p>
        </w:tc>
        <w:tc>
          <w:tcPr/>
          <w:p w:rsidR="00000000" w:rsidDel="00000000" w:rsidP="00000000" w:rsidRDefault="00000000" w:rsidRPr="00000000" w14:paraId="000005C8">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C9">
            <w:pP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5CA">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5CB">
            <w:pPr>
              <w:rPr>
                <w:rFonts w:ascii="Arial" w:cs="Arial" w:eastAsia="Arial" w:hAnsi="Arial"/>
              </w:rPr>
            </w:pPr>
            <w:r w:rsidDel="00000000" w:rsidR="00000000" w:rsidRPr="00000000">
              <w:rPr>
                <w:rFonts w:ascii="Arial" w:cs="Arial" w:eastAsia="Arial" w:hAnsi="Arial"/>
                <w:rtl w:val="0"/>
              </w:rPr>
              <w:t xml:space="preserve">Summary of expected licences and restrictions. </w:t>
            </w:r>
          </w:p>
        </w:tc>
        <w:tc>
          <w:tcPr/>
          <w:p w:rsidR="00000000" w:rsidDel="00000000" w:rsidP="00000000" w:rsidRDefault="00000000" w:rsidRPr="00000000" w14:paraId="000005CC">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5CD">
            <w:pPr>
              <w:rPr>
                <w:rFonts w:ascii="Arial" w:cs="Arial" w:eastAsia="Arial" w:hAnsi="Arial"/>
              </w:rPr>
            </w:pPr>
            <w:r w:rsidDel="00000000" w:rsidR="00000000" w:rsidRPr="00000000">
              <w:rPr>
                <w:rFonts w:ascii="Arial" w:cs="Arial" w:eastAsia="Arial" w:hAnsi="Arial"/>
                <w:rtl w:val="0"/>
              </w:rPr>
              <w:t xml:space="preserve">528</w:t>
            </w:r>
          </w:p>
        </w:tc>
        <w:tc>
          <w:tcPr/>
          <w:p w:rsidR="00000000" w:rsidDel="00000000" w:rsidP="00000000" w:rsidRDefault="00000000" w:rsidRPr="00000000" w14:paraId="000005CE">
            <w:pPr>
              <w:rPr>
                <w:rFonts w:ascii="Arial" w:cs="Arial" w:eastAsia="Arial" w:hAnsi="Arial"/>
              </w:rPr>
            </w:pPr>
            <w:r w:rsidDel="00000000" w:rsidR="00000000" w:rsidRPr="00000000">
              <w:rPr>
                <w:rFonts w:ascii="Arial" w:cs="Arial" w:eastAsia="Arial" w:hAnsi="Arial"/>
                <w:rtl w:val="0"/>
              </w:rPr>
              <w:t xml:space="preserve">Import &amp; Export Licences</w:t>
            </w:r>
          </w:p>
        </w:tc>
        <w:tc>
          <w:tcPr/>
          <w:p w:rsidR="00000000" w:rsidDel="00000000" w:rsidP="00000000" w:rsidRDefault="00000000" w:rsidRPr="00000000" w14:paraId="000005CF">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5D0">
            <w:pPr>
              <w:rPr>
                <w:rFonts w:ascii="Arial" w:cs="Arial" w:eastAsia="Arial" w:hAnsi="Arial"/>
              </w:rPr>
            </w:pPr>
            <w:r w:rsidDel="00000000" w:rsidR="00000000" w:rsidRPr="00000000">
              <w:rPr>
                <w:rFonts w:ascii="Arial" w:cs="Arial" w:eastAsia="Arial" w:hAnsi="Arial"/>
                <w:rtl w:val="0"/>
              </w:rPr>
              <w:t xml:space="preserve">19</w:t>
            </w:r>
          </w:p>
        </w:tc>
        <w:tc>
          <w:tcPr/>
          <w:p w:rsidR="00000000" w:rsidDel="00000000" w:rsidP="00000000" w:rsidRDefault="00000000" w:rsidRPr="00000000" w14:paraId="000005D1">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5D2">
            <w:pPr>
              <w:rPr>
                <w:rFonts w:ascii="Arial" w:cs="Arial" w:eastAsia="Arial" w:hAnsi="Arial"/>
              </w:rPr>
            </w:pPr>
            <w:r w:rsidDel="00000000" w:rsidR="00000000" w:rsidRPr="00000000">
              <w:rPr>
                <w:rFonts w:ascii="Arial" w:cs="Arial" w:eastAsia="Arial" w:hAnsi="Arial"/>
                <w:rtl w:val="0"/>
              </w:rPr>
              <w:t xml:space="preserve">Provide details of any export control restrictions applying to materiel to be provided to the Contractor as GFA.</w:t>
            </w:r>
          </w:p>
        </w:tc>
        <w:tc>
          <w:tcPr/>
          <w:p w:rsidR="00000000" w:rsidDel="00000000" w:rsidP="00000000" w:rsidRDefault="00000000" w:rsidRPr="00000000" w14:paraId="000005D3">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5D4">
            <w:pPr>
              <w:rPr>
                <w:rFonts w:ascii="Arial" w:cs="Arial" w:eastAsia="Arial" w:hAnsi="Arial"/>
              </w:rPr>
            </w:pPr>
            <w:r w:rsidDel="00000000" w:rsidR="00000000" w:rsidRPr="00000000">
              <w:rPr>
                <w:rFonts w:ascii="Arial" w:cs="Arial" w:eastAsia="Arial" w:hAnsi="Arial"/>
                <w:rtl w:val="0"/>
              </w:rPr>
              <w:t xml:space="preserve">531</w:t>
            </w:r>
          </w:p>
        </w:tc>
        <w:tc>
          <w:tcPr/>
          <w:p w:rsidR="00000000" w:rsidDel="00000000" w:rsidP="00000000" w:rsidRDefault="00000000" w:rsidRPr="00000000" w14:paraId="000005D5">
            <w:pPr>
              <w:rPr>
                <w:rFonts w:ascii="Arial" w:cs="Arial" w:eastAsia="Arial" w:hAnsi="Arial"/>
              </w:rPr>
            </w:pPr>
            <w:r w:rsidDel="00000000" w:rsidR="00000000" w:rsidRPr="00000000">
              <w:rPr>
                <w:rFonts w:ascii="Arial" w:cs="Arial" w:eastAsia="Arial" w:hAnsi="Arial"/>
                <w:rtl w:val="0"/>
              </w:rPr>
              <w:t xml:space="preserve">Disclosure of Information</w:t>
            </w:r>
          </w:p>
        </w:tc>
        <w:tc>
          <w:tcPr/>
          <w:p w:rsidR="00000000" w:rsidDel="00000000" w:rsidP="00000000" w:rsidRDefault="00000000" w:rsidRPr="00000000" w14:paraId="000005D6">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5D7">
            <w:pP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5D8">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5D9">
            <w:pPr>
              <w:rPr>
                <w:rFonts w:ascii="Arial" w:cs="Arial" w:eastAsia="Arial" w:hAnsi="Arial"/>
              </w:rPr>
            </w:pPr>
            <w:r w:rsidDel="00000000" w:rsidR="00000000" w:rsidRPr="00000000">
              <w:rPr>
                <w:rFonts w:ascii="Arial" w:cs="Arial" w:eastAsia="Arial" w:hAnsi="Arial"/>
                <w:rtl w:val="0"/>
              </w:rPr>
              <w:t xml:space="preserve">Confidentiality agreement to be put in place prior to any disclosure of information.</w:t>
            </w:r>
          </w:p>
        </w:tc>
        <w:tc>
          <w:tcPr/>
          <w:p w:rsidR="00000000" w:rsidDel="00000000" w:rsidP="00000000" w:rsidRDefault="00000000" w:rsidRPr="00000000" w14:paraId="000005DA">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500" w:hRule="atLeast"/>
          <w:tblHeader w:val="0"/>
        </w:trPr>
        <w:tc>
          <w:tcPr/>
          <w:p w:rsidR="00000000" w:rsidDel="00000000" w:rsidP="00000000" w:rsidRDefault="00000000" w:rsidRPr="00000000" w14:paraId="000005DB">
            <w:pPr>
              <w:rPr>
                <w:rFonts w:ascii="Arial" w:cs="Arial" w:eastAsia="Arial" w:hAnsi="Arial"/>
              </w:rPr>
            </w:pPr>
            <w:r w:rsidDel="00000000" w:rsidR="00000000" w:rsidRPr="00000000">
              <w:rPr>
                <w:rFonts w:ascii="Arial" w:cs="Arial" w:eastAsia="Arial" w:hAnsi="Arial"/>
                <w:rtl w:val="0"/>
              </w:rPr>
              <w:t xml:space="preserve">532B</w:t>
            </w:r>
          </w:p>
        </w:tc>
        <w:tc>
          <w:tcPr/>
          <w:p w:rsidR="00000000" w:rsidDel="00000000" w:rsidP="00000000" w:rsidRDefault="00000000" w:rsidRPr="00000000" w14:paraId="000005DC">
            <w:pPr>
              <w:rPr>
                <w:rFonts w:ascii="Arial" w:cs="Arial" w:eastAsia="Arial" w:hAnsi="Arial"/>
              </w:rPr>
            </w:pPr>
            <w:r w:rsidDel="00000000" w:rsidR="00000000" w:rsidRPr="00000000">
              <w:rPr>
                <w:rFonts w:ascii="Arial" w:cs="Arial" w:eastAsia="Arial" w:hAnsi="Arial"/>
                <w:rtl w:val="0"/>
              </w:rPr>
              <w:t xml:space="preserve">Protection of Personal Data (Where personal Data is being Processed on behalf of the Authority)</w:t>
            </w:r>
          </w:p>
        </w:tc>
        <w:tc>
          <w:tcPr/>
          <w:p w:rsidR="00000000" w:rsidDel="00000000" w:rsidP="00000000" w:rsidRDefault="00000000" w:rsidRPr="00000000" w14:paraId="000005DD">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5DE">
            <w:pP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5DF">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5E0">
            <w:pPr>
              <w:rPr>
                <w:rFonts w:ascii="Arial" w:cs="Arial" w:eastAsia="Arial" w:hAnsi="Arial"/>
              </w:rPr>
            </w:pPr>
            <w:r w:rsidDel="00000000" w:rsidR="00000000" w:rsidRPr="00000000">
              <w:rPr>
                <w:rFonts w:ascii="Arial" w:cs="Arial" w:eastAsia="Arial" w:hAnsi="Arial"/>
                <w:rtl w:val="0"/>
              </w:rPr>
              <w:t xml:space="preserve">Record to be maintained of the number of Data Subject Requests and to be supplied to the MOD on request.</w:t>
            </w:r>
          </w:p>
        </w:tc>
        <w:tc>
          <w:tcPr/>
          <w:p w:rsidR="00000000" w:rsidDel="00000000" w:rsidP="00000000" w:rsidRDefault="00000000" w:rsidRPr="00000000" w14:paraId="000005E1">
            <w:pPr>
              <w:rPr>
                <w:rFonts w:ascii="Arial" w:cs="Arial" w:eastAsia="Arial" w:hAnsi="Arial"/>
              </w:rPr>
            </w:pPr>
            <w:r w:rsidDel="00000000" w:rsidR="00000000" w:rsidRPr="00000000">
              <w:rPr>
                <w:rFonts w:ascii="Arial" w:cs="Arial" w:eastAsia="Arial" w:hAnsi="Arial"/>
                <w:rtl w:val="0"/>
              </w:rPr>
              <w:t xml:space="preserve">Application – Include in all contracts where personal data will be processed under the contract, together with DEFFORM 532 which must be completed and form part of the contract.</w:t>
            </w:r>
          </w:p>
        </w:tc>
      </w:tr>
      <w:tr>
        <w:trPr>
          <w:cantSplit w:val="0"/>
          <w:trHeight w:val="250" w:hRule="atLeast"/>
          <w:tblHeader w:val="0"/>
        </w:trPr>
        <w:tc>
          <w:tcPr/>
          <w:p w:rsidR="00000000" w:rsidDel="00000000" w:rsidP="00000000" w:rsidRDefault="00000000" w:rsidRPr="00000000" w14:paraId="000005E2">
            <w:pPr>
              <w:rPr>
                <w:rFonts w:ascii="Arial" w:cs="Arial" w:eastAsia="Arial" w:hAnsi="Arial"/>
              </w:rPr>
            </w:pPr>
            <w:r w:rsidDel="00000000" w:rsidR="00000000" w:rsidRPr="00000000">
              <w:rPr>
                <w:rFonts w:ascii="Arial" w:cs="Arial" w:eastAsia="Arial" w:hAnsi="Arial"/>
                <w:rtl w:val="0"/>
              </w:rPr>
              <w:t xml:space="preserve">534</w:t>
            </w:r>
          </w:p>
        </w:tc>
        <w:tc>
          <w:tcPr/>
          <w:p w:rsidR="00000000" w:rsidDel="00000000" w:rsidP="00000000" w:rsidRDefault="00000000" w:rsidRPr="00000000" w14:paraId="000005E3">
            <w:pPr>
              <w:rPr>
                <w:rFonts w:ascii="Arial" w:cs="Arial" w:eastAsia="Arial" w:hAnsi="Arial"/>
              </w:rPr>
            </w:pPr>
            <w:r w:rsidDel="00000000" w:rsidR="00000000" w:rsidRPr="00000000">
              <w:rPr>
                <w:rFonts w:ascii="Arial" w:cs="Arial" w:eastAsia="Arial" w:hAnsi="Arial"/>
                <w:rtl w:val="0"/>
              </w:rPr>
              <w:t xml:space="preserve">Subcontracting and Prompt Payment</w:t>
            </w:r>
          </w:p>
        </w:tc>
        <w:tc>
          <w:tcPr/>
          <w:p w:rsidR="00000000" w:rsidDel="00000000" w:rsidP="00000000" w:rsidRDefault="00000000" w:rsidRPr="00000000" w14:paraId="000005E4">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5E5">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6">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7">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8">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E9">
            <w:pPr>
              <w:rPr>
                <w:rFonts w:ascii="Arial" w:cs="Arial" w:eastAsia="Arial" w:hAnsi="Arial"/>
              </w:rPr>
            </w:pPr>
            <w:r w:rsidDel="00000000" w:rsidR="00000000" w:rsidRPr="00000000">
              <w:rPr>
                <w:rFonts w:ascii="Arial" w:cs="Arial" w:eastAsia="Arial" w:hAnsi="Arial"/>
                <w:rtl w:val="0"/>
              </w:rPr>
              <w:t xml:space="preserve">537</w:t>
            </w:r>
          </w:p>
        </w:tc>
        <w:tc>
          <w:tcPr/>
          <w:p w:rsidR="00000000" w:rsidDel="00000000" w:rsidP="00000000" w:rsidRDefault="00000000" w:rsidRPr="00000000" w14:paraId="000005EA">
            <w:pPr>
              <w:rPr>
                <w:rFonts w:ascii="Arial" w:cs="Arial" w:eastAsia="Arial" w:hAnsi="Arial"/>
              </w:rPr>
            </w:pPr>
            <w:r w:rsidDel="00000000" w:rsidR="00000000" w:rsidRPr="00000000">
              <w:rPr>
                <w:rFonts w:ascii="Arial" w:cs="Arial" w:eastAsia="Arial" w:hAnsi="Arial"/>
                <w:rtl w:val="0"/>
              </w:rPr>
              <w:t xml:space="preserve">Rights of Third Parties</w:t>
            </w:r>
          </w:p>
        </w:tc>
        <w:tc>
          <w:tcPr/>
          <w:p w:rsidR="00000000" w:rsidDel="00000000" w:rsidP="00000000" w:rsidRDefault="00000000" w:rsidRPr="00000000" w14:paraId="000005EB">
            <w:pPr>
              <w:rPr>
                <w:rFonts w:ascii="Arial" w:cs="Arial" w:eastAsia="Arial" w:hAnsi="Arial"/>
              </w:rPr>
            </w:pPr>
            <w:r w:rsidDel="00000000" w:rsidR="00000000" w:rsidRPr="00000000">
              <w:rPr>
                <w:rFonts w:ascii="Arial" w:cs="Arial" w:eastAsia="Arial" w:hAnsi="Arial"/>
                <w:rtl w:val="0"/>
              </w:rPr>
              <w:t xml:space="preserve">12/21</w:t>
            </w:r>
          </w:p>
        </w:tc>
        <w:tc>
          <w:tcPr/>
          <w:p w:rsidR="00000000" w:rsidDel="00000000" w:rsidP="00000000" w:rsidRDefault="00000000" w:rsidRPr="00000000" w14:paraId="000005EC">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D">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E">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EF">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F0">
            <w:pPr>
              <w:rPr>
                <w:rFonts w:ascii="Arial" w:cs="Arial" w:eastAsia="Arial" w:hAnsi="Arial"/>
              </w:rPr>
            </w:pPr>
            <w:r w:rsidDel="00000000" w:rsidR="00000000" w:rsidRPr="00000000">
              <w:rPr>
                <w:rFonts w:ascii="Arial" w:cs="Arial" w:eastAsia="Arial" w:hAnsi="Arial"/>
                <w:rtl w:val="0"/>
              </w:rPr>
              <w:t xml:space="preserve">538</w:t>
            </w:r>
          </w:p>
        </w:tc>
        <w:tc>
          <w:tcPr/>
          <w:p w:rsidR="00000000" w:rsidDel="00000000" w:rsidP="00000000" w:rsidRDefault="00000000" w:rsidRPr="00000000" w14:paraId="000005F1">
            <w:pPr>
              <w:rPr>
                <w:rFonts w:ascii="Arial" w:cs="Arial" w:eastAsia="Arial" w:hAnsi="Arial"/>
              </w:rPr>
            </w:pPr>
            <w:r w:rsidDel="00000000" w:rsidR="00000000" w:rsidRPr="00000000">
              <w:rPr>
                <w:rFonts w:ascii="Arial" w:cs="Arial" w:eastAsia="Arial" w:hAnsi="Arial"/>
                <w:rtl w:val="0"/>
              </w:rPr>
              <w:t xml:space="preserve">Severability</w:t>
            </w:r>
          </w:p>
        </w:tc>
        <w:tc>
          <w:tcPr/>
          <w:p w:rsidR="00000000" w:rsidDel="00000000" w:rsidP="00000000" w:rsidRDefault="00000000" w:rsidRPr="00000000" w14:paraId="000005F2">
            <w:pPr>
              <w:rPr>
                <w:rFonts w:ascii="Arial" w:cs="Arial" w:eastAsia="Arial" w:hAnsi="Arial"/>
              </w:rPr>
            </w:pPr>
            <w:r w:rsidDel="00000000" w:rsidR="00000000" w:rsidRPr="00000000">
              <w:rPr>
                <w:rFonts w:ascii="Arial" w:cs="Arial" w:eastAsia="Arial" w:hAnsi="Arial"/>
                <w:rtl w:val="0"/>
              </w:rPr>
              <w:t xml:space="preserve">06/02</w:t>
            </w:r>
          </w:p>
        </w:tc>
        <w:tc>
          <w:tcPr/>
          <w:p w:rsidR="00000000" w:rsidDel="00000000" w:rsidP="00000000" w:rsidRDefault="00000000" w:rsidRPr="00000000" w14:paraId="000005F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4">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5">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6">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5F7">
            <w:pPr>
              <w:rPr>
                <w:rFonts w:ascii="Arial" w:cs="Arial" w:eastAsia="Arial" w:hAnsi="Arial"/>
              </w:rPr>
            </w:pPr>
            <w:r w:rsidDel="00000000" w:rsidR="00000000" w:rsidRPr="00000000">
              <w:rPr>
                <w:rFonts w:ascii="Arial" w:cs="Arial" w:eastAsia="Arial" w:hAnsi="Arial"/>
                <w:rtl w:val="0"/>
              </w:rPr>
              <w:t xml:space="preserve">539</w:t>
            </w:r>
          </w:p>
        </w:tc>
        <w:tc>
          <w:tcPr/>
          <w:p w:rsidR="00000000" w:rsidDel="00000000" w:rsidP="00000000" w:rsidRDefault="00000000" w:rsidRPr="00000000" w14:paraId="000005F8">
            <w:pPr>
              <w:rPr>
                <w:rFonts w:ascii="Arial" w:cs="Arial" w:eastAsia="Arial" w:hAnsi="Arial"/>
              </w:rPr>
            </w:pPr>
            <w:r w:rsidDel="00000000" w:rsidR="00000000" w:rsidRPr="00000000">
              <w:rPr>
                <w:rFonts w:ascii="Arial" w:cs="Arial" w:eastAsia="Arial" w:hAnsi="Arial"/>
                <w:rtl w:val="0"/>
              </w:rPr>
              <w:t xml:space="preserve">Transparency</w:t>
            </w:r>
          </w:p>
        </w:tc>
        <w:tc>
          <w:tcPr/>
          <w:p w:rsidR="00000000" w:rsidDel="00000000" w:rsidP="00000000" w:rsidRDefault="00000000" w:rsidRPr="00000000" w14:paraId="000005F9">
            <w:pPr>
              <w:rPr>
                <w:rFonts w:ascii="Arial" w:cs="Arial" w:eastAsia="Arial" w:hAnsi="Arial"/>
              </w:rPr>
            </w:pPr>
            <w:r w:rsidDel="00000000" w:rsidR="00000000" w:rsidRPr="00000000">
              <w:rPr>
                <w:rFonts w:ascii="Arial" w:cs="Arial" w:eastAsia="Arial" w:hAnsi="Arial"/>
                <w:rtl w:val="0"/>
              </w:rPr>
              <w:t xml:space="preserve">01/22</w:t>
            </w:r>
          </w:p>
        </w:tc>
        <w:tc>
          <w:tcPr/>
          <w:p w:rsidR="00000000" w:rsidDel="00000000" w:rsidP="00000000" w:rsidRDefault="00000000" w:rsidRPr="00000000" w14:paraId="000005FA">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B">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C">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5FD">
            <w:pPr>
              <w:rPr>
                <w:rFonts w:ascii="Arial" w:cs="Arial" w:eastAsia="Arial" w:hAnsi="Arial"/>
              </w:rPr>
            </w:pPr>
            <w:r w:rsidDel="00000000" w:rsidR="00000000" w:rsidRPr="00000000">
              <w:rPr>
                <w:rFonts w:ascii="Arial" w:cs="Arial" w:eastAsia="Arial" w:hAnsi="Arial"/>
                <w:rtl w:val="0"/>
              </w:rPr>
              <w:t xml:space="preserve">Application - Include in all contracts with a value in excess of £10,000 ex VAT.</w:t>
            </w:r>
          </w:p>
        </w:tc>
      </w:tr>
      <w:tr>
        <w:trPr>
          <w:cantSplit w:val="0"/>
          <w:trHeight w:val="250" w:hRule="atLeast"/>
          <w:tblHeader w:val="0"/>
        </w:trPr>
        <w:tc>
          <w:tcPr/>
          <w:p w:rsidR="00000000" w:rsidDel="00000000" w:rsidP="00000000" w:rsidRDefault="00000000" w:rsidRPr="00000000" w14:paraId="000005FE">
            <w:pPr>
              <w:rPr>
                <w:rFonts w:ascii="Arial" w:cs="Arial" w:eastAsia="Arial" w:hAnsi="Arial"/>
              </w:rPr>
            </w:pPr>
            <w:r w:rsidDel="00000000" w:rsidR="00000000" w:rsidRPr="00000000">
              <w:rPr>
                <w:rFonts w:ascii="Arial" w:cs="Arial" w:eastAsia="Arial" w:hAnsi="Arial"/>
                <w:rtl w:val="0"/>
              </w:rPr>
              <w:t xml:space="preserve">550</w:t>
            </w:r>
          </w:p>
        </w:tc>
        <w:tc>
          <w:tcPr/>
          <w:p w:rsidR="00000000" w:rsidDel="00000000" w:rsidP="00000000" w:rsidRDefault="00000000" w:rsidRPr="00000000" w14:paraId="000005FF">
            <w:pPr>
              <w:rPr>
                <w:rFonts w:ascii="Arial" w:cs="Arial" w:eastAsia="Arial" w:hAnsi="Arial"/>
              </w:rPr>
            </w:pPr>
            <w:r w:rsidDel="00000000" w:rsidR="00000000" w:rsidRPr="00000000">
              <w:rPr>
                <w:rFonts w:ascii="Arial" w:cs="Arial" w:eastAsia="Arial" w:hAnsi="Arial"/>
                <w:rtl w:val="0"/>
              </w:rPr>
              <w:t xml:space="preserve">Child Labour and Employment Law</w:t>
            </w:r>
          </w:p>
        </w:tc>
        <w:tc>
          <w:tcPr/>
          <w:p w:rsidR="00000000" w:rsidDel="00000000" w:rsidP="00000000" w:rsidRDefault="00000000" w:rsidRPr="00000000" w14:paraId="00000600">
            <w:pPr>
              <w:rPr>
                <w:rFonts w:ascii="Arial" w:cs="Arial" w:eastAsia="Arial" w:hAnsi="Arial"/>
              </w:rPr>
            </w:pPr>
            <w:r w:rsidDel="00000000" w:rsidR="00000000" w:rsidRPr="00000000">
              <w:rPr>
                <w:rFonts w:ascii="Arial" w:cs="Arial" w:eastAsia="Arial" w:hAnsi="Arial"/>
                <w:rtl w:val="0"/>
              </w:rPr>
              <w:t xml:space="preserve">02/14</w:t>
            </w:r>
          </w:p>
        </w:tc>
        <w:tc>
          <w:tcPr/>
          <w:p w:rsidR="00000000" w:rsidDel="00000000" w:rsidP="00000000" w:rsidRDefault="00000000" w:rsidRPr="00000000" w14:paraId="0000060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02">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0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04">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605">
            <w:pPr>
              <w:rPr>
                <w:rFonts w:ascii="Arial" w:cs="Arial" w:eastAsia="Arial" w:hAnsi="Arial"/>
              </w:rPr>
            </w:pPr>
            <w:r w:rsidDel="00000000" w:rsidR="00000000" w:rsidRPr="00000000">
              <w:rPr>
                <w:rFonts w:ascii="Arial" w:cs="Arial" w:eastAsia="Arial" w:hAnsi="Arial"/>
                <w:rtl w:val="0"/>
              </w:rPr>
              <w:t xml:space="preserve">566</w:t>
            </w:r>
          </w:p>
        </w:tc>
        <w:tc>
          <w:tcPr/>
          <w:p w:rsidR="00000000" w:rsidDel="00000000" w:rsidP="00000000" w:rsidRDefault="00000000" w:rsidRPr="00000000" w14:paraId="00000606">
            <w:pPr>
              <w:rPr>
                <w:rFonts w:ascii="Arial" w:cs="Arial" w:eastAsia="Arial" w:hAnsi="Arial"/>
              </w:rPr>
            </w:pPr>
            <w:r w:rsidDel="00000000" w:rsidR="00000000" w:rsidRPr="00000000">
              <w:rPr>
                <w:rFonts w:ascii="Arial" w:cs="Arial" w:eastAsia="Arial" w:hAnsi="Arial"/>
                <w:rtl w:val="0"/>
              </w:rPr>
              <w:t xml:space="preserve">Change of Control of Contractor</w:t>
            </w:r>
          </w:p>
        </w:tc>
        <w:tc>
          <w:tcPr/>
          <w:p w:rsidR="00000000" w:rsidDel="00000000" w:rsidP="00000000" w:rsidRDefault="00000000" w:rsidRPr="00000000" w14:paraId="00000607">
            <w:pPr>
              <w:rPr>
                <w:rFonts w:ascii="Arial" w:cs="Arial" w:eastAsia="Arial" w:hAnsi="Arial"/>
              </w:rPr>
            </w:pPr>
            <w:r w:rsidDel="00000000" w:rsidR="00000000" w:rsidRPr="00000000">
              <w:rPr>
                <w:rFonts w:ascii="Arial" w:cs="Arial" w:eastAsia="Arial" w:hAnsi="Arial"/>
                <w:rtl w:val="0"/>
              </w:rPr>
              <w:t xml:space="preserve">10/20</w:t>
            </w:r>
          </w:p>
        </w:tc>
        <w:tc>
          <w:tcPr/>
          <w:p w:rsidR="00000000" w:rsidDel="00000000" w:rsidP="00000000" w:rsidRDefault="00000000" w:rsidRPr="00000000" w14:paraId="00000608">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609">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0A">
            <w:pPr>
              <w:rPr>
                <w:rFonts w:ascii="Arial" w:cs="Arial" w:eastAsia="Arial" w:hAnsi="Arial"/>
              </w:rPr>
            </w:pPr>
            <w:r w:rsidDel="00000000" w:rsidR="00000000" w:rsidRPr="00000000">
              <w:rPr>
                <w:rFonts w:ascii="Arial" w:cs="Arial" w:eastAsia="Arial" w:hAnsi="Arial"/>
                <w:rtl w:val="0"/>
              </w:rPr>
              <w:t xml:space="preserve">Notification of any intended, planned or actual change in control.</w:t>
            </w:r>
          </w:p>
        </w:tc>
        <w:tc>
          <w:tcPr/>
          <w:p w:rsidR="00000000" w:rsidDel="00000000" w:rsidP="00000000" w:rsidRDefault="00000000" w:rsidRPr="00000000" w14:paraId="0000060B">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250" w:hRule="atLeast"/>
          <w:tblHeader w:val="0"/>
        </w:trPr>
        <w:tc>
          <w:tcPr/>
          <w:p w:rsidR="00000000" w:rsidDel="00000000" w:rsidP="00000000" w:rsidRDefault="00000000" w:rsidRPr="00000000" w14:paraId="0000060C">
            <w:pPr>
              <w:rPr>
                <w:rFonts w:ascii="Arial" w:cs="Arial" w:eastAsia="Arial" w:hAnsi="Arial"/>
              </w:rPr>
            </w:pPr>
            <w:r w:rsidDel="00000000" w:rsidR="00000000" w:rsidRPr="00000000">
              <w:rPr>
                <w:rFonts w:ascii="Arial" w:cs="Arial" w:eastAsia="Arial" w:hAnsi="Arial"/>
                <w:rtl w:val="0"/>
              </w:rPr>
              <w:t xml:space="preserve">566</w:t>
            </w:r>
          </w:p>
        </w:tc>
        <w:tc>
          <w:tcPr/>
          <w:p w:rsidR="00000000" w:rsidDel="00000000" w:rsidP="00000000" w:rsidRDefault="00000000" w:rsidRPr="00000000" w14:paraId="0000060D">
            <w:pPr>
              <w:rPr>
                <w:rFonts w:ascii="Arial" w:cs="Arial" w:eastAsia="Arial" w:hAnsi="Arial"/>
              </w:rPr>
            </w:pPr>
            <w:r w:rsidDel="00000000" w:rsidR="00000000" w:rsidRPr="00000000">
              <w:rPr>
                <w:rFonts w:ascii="Arial" w:cs="Arial" w:eastAsia="Arial" w:hAnsi="Arial"/>
                <w:rtl w:val="0"/>
              </w:rPr>
              <w:t xml:space="preserve">Change of Control of Contractor</w:t>
            </w:r>
          </w:p>
        </w:tc>
        <w:tc>
          <w:tcPr/>
          <w:p w:rsidR="00000000" w:rsidDel="00000000" w:rsidP="00000000" w:rsidRDefault="00000000" w:rsidRPr="00000000" w14:paraId="0000060E">
            <w:pPr>
              <w:rPr>
                <w:rFonts w:ascii="Arial" w:cs="Arial" w:eastAsia="Arial" w:hAnsi="Arial"/>
              </w:rPr>
            </w:pPr>
            <w:r w:rsidDel="00000000" w:rsidR="00000000" w:rsidRPr="00000000">
              <w:rPr>
                <w:rFonts w:ascii="Arial" w:cs="Arial" w:eastAsia="Arial" w:hAnsi="Arial"/>
                <w:rtl w:val="0"/>
              </w:rPr>
              <w:t xml:space="preserve">10/20</w:t>
            </w:r>
          </w:p>
        </w:tc>
        <w:tc>
          <w:tcPr/>
          <w:p w:rsidR="00000000" w:rsidDel="00000000" w:rsidP="00000000" w:rsidRDefault="00000000" w:rsidRPr="00000000" w14:paraId="0000060F">
            <w:pP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610">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611">
            <w:pPr>
              <w:rPr>
                <w:rFonts w:ascii="Arial" w:cs="Arial" w:eastAsia="Arial" w:hAnsi="Arial"/>
              </w:rPr>
            </w:pPr>
            <w:r w:rsidDel="00000000" w:rsidR="00000000" w:rsidRPr="00000000">
              <w:rPr>
                <w:rFonts w:ascii="Arial" w:cs="Arial" w:eastAsia="Arial" w:hAnsi="Arial"/>
                <w:rtl w:val="0"/>
              </w:rPr>
              <w:t xml:space="preserve">Notification of any concerns regarding change of control.</w:t>
            </w:r>
          </w:p>
        </w:tc>
        <w:tc>
          <w:tcPr/>
          <w:p w:rsidR="00000000" w:rsidDel="00000000" w:rsidP="00000000" w:rsidRDefault="00000000" w:rsidRPr="00000000" w14:paraId="00000612">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613">
            <w:pPr>
              <w:rPr>
                <w:rFonts w:ascii="Arial" w:cs="Arial" w:eastAsia="Arial" w:hAnsi="Arial"/>
              </w:rPr>
            </w:pPr>
            <w:r w:rsidDel="00000000" w:rsidR="00000000" w:rsidRPr="00000000">
              <w:rPr>
                <w:rFonts w:ascii="Arial" w:cs="Arial" w:eastAsia="Arial" w:hAnsi="Arial"/>
                <w:rtl w:val="0"/>
              </w:rPr>
              <w:t xml:space="preserve">605</w:t>
            </w:r>
          </w:p>
        </w:tc>
        <w:tc>
          <w:tcPr/>
          <w:p w:rsidR="00000000" w:rsidDel="00000000" w:rsidP="00000000" w:rsidRDefault="00000000" w:rsidRPr="00000000" w14:paraId="00000614">
            <w:pPr>
              <w:rPr>
                <w:rFonts w:ascii="Arial" w:cs="Arial" w:eastAsia="Arial" w:hAnsi="Arial"/>
              </w:rPr>
            </w:pPr>
            <w:r w:rsidDel="00000000" w:rsidR="00000000" w:rsidRPr="00000000">
              <w:rPr>
                <w:rFonts w:ascii="Arial" w:cs="Arial" w:eastAsia="Arial" w:hAnsi="Arial"/>
                <w:rtl w:val="0"/>
              </w:rPr>
              <w:t xml:space="preserve">Financial Reports</w:t>
            </w:r>
          </w:p>
        </w:tc>
        <w:tc>
          <w:tcPr/>
          <w:p w:rsidR="00000000" w:rsidDel="00000000" w:rsidP="00000000" w:rsidRDefault="00000000" w:rsidRPr="00000000" w14:paraId="00000615">
            <w:pPr>
              <w:rPr>
                <w:rFonts w:ascii="Arial" w:cs="Arial" w:eastAsia="Arial" w:hAnsi="Arial"/>
              </w:rPr>
            </w:pPr>
            <w:r w:rsidDel="00000000" w:rsidR="00000000" w:rsidRPr="00000000">
              <w:rPr>
                <w:rFonts w:ascii="Arial" w:cs="Arial" w:eastAsia="Arial" w:hAnsi="Arial"/>
                <w:rtl w:val="0"/>
              </w:rPr>
              <w:t xml:space="preserve">06/14</w:t>
            </w:r>
          </w:p>
        </w:tc>
        <w:tc>
          <w:tcPr/>
          <w:p w:rsidR="00000000" w:rsidDel="00000000" w:rsidP="00000000" w:rsidRDefault="00000000" w:rsidRPr="00000000" w14:paraId="00000616">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617">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18">
            <w:pPr>
              <w:rPr>
                <w:rFonts w:ascii="Arial" w:cs="Arial" w:eastAsia="Arial" w:hAnsi="Arial"/>
              </w:rPr>
            </w:pPr>
            <w:r w:rsidDel="00000000" w:rsidR="00000000" w:rsidRPr="00000000">
              <w:rPr>
                <w:rFonts w:ascii="Arial" w:cs="Arial" w:eastAsia="Arial" w:hAnsi="Arial"/>
                <w:rtl w:val="0"/>
              </w:rPr>
              <w:t xml:space="preserve">Submission of Financial Reports. </w:t>
            </w:r>
          </w:p>
        </w:tc>
        <w:tc>
          <w:tcPr/>
          <w:p w:rsidR="00000000" w:rsidDel="00000000" w:rsidP="00000000" w:rsidRDefault="00000000" w:rsidRPr="00000000" w14:paraId="00000619">
            <w:pPr>
              <w:rPr>
                <w:rFonts w:ascii="Arial" w:cs="Arial" w:eastAsia="Arial" w:hAnsi="Arial"/>
              </w:rPr>
            </w:pPr>
            <w:r w:rsidDel="00000000" w:rsidR="00000000" w:rsidRPr="00000000">
              <w:rPr>
                <w:rFonts w:ascii="Arial" w:cs="Arial" w:eastAsia="Arial" w:hAnsi="Arial"/>
                <w:rtl w:val="0"/>
              </w:rPr>
              <w:t xml:space="preserve">Application – May be considered for inclusion in cost incentive contracts and those priced on ascertained costs where Financial Reports are required (see the QDC / Non-QDC DEFCON Pricing Reference Table).</w:t>
            </w:r>
          </w:p>
        </w:tc>
      </w:tr>
      <w:tr>
        <w:trPr>
          <w:cantSplit w:val="0"/>
          <w:trHeight w:val="500" w:hRule="atLeast"/>
          <w:tblHeader w:val="0"/>
        </w:trPr>
        <w:tc>
          <w:tcPr/>
          <w:p w:rsidR="00000000" w:rsidDel="00000000" w:rsidP="00000000" w:rsidRDefault="00000000" w:rsidRPr="00000000" w14:paraId="0000061A">
            <w:pPr>
              <w:rPr>
                <w:rFonts w:ascii="Arial" w:cs="Arial" w:eastAsia="Arial" w:hAnsi="Arial"/>
              </w:rPr>
            </w:pPr>
            <w:r w:rsidDel="00000000" w:rsidR="00000000" w:rsidRPr="00000000">
              <w:rPr>
                <w:rFonts w:ascii="Arial" w:cs="Arial" w:eastAsia="Arial" w:hAnsi="Arial"/>
                <w:rtl w:val="0"/>
              </w:rPr>
              <w:t xml:space="preserve">609</w:t>
            </w:r>
          </w:p>
        </w:tc>
        <w:tc>
          <w:tcPr/>
          <w:p w:rsidR="00000000" w:rsidDel="00000000" w:rsidP="00000000" w:rsidRDefault="00000000" w:rsidRPr="00000000" w14:paraId="0000061B">
            <w:pPr>
              <w:rPr>
                <w:rFonts w:ascii="Arial" w:cs="Arial" w:eastAsia="Arial" w:hAnsi="Arial"/>
              </w:rPr>
            </w:pPr>
            <w:r w:rsidDel="00000000" w:rsidR="00000000" w:rsidRPr="00000000">
              <w:rPr>
                <w:rFonts w:ascii="Arial" w:cs="Arial" w:eastAsia="Arial" w:hAnsi="Arial"/>
                <w:rtl w:val="0"/>
              </w:rPr>
              <w:t xml:space="preserve">Contractor's Records</w:t>
            </w:r>
          </w:p>
        </w:tc>
        <w:tc>
          <w:tcPr/>
          <w:p w:rsidR="00000000" w:rsidDel="00000000" w:rsidP="00000000" w:rsidRDefault="00000000" w:rsidRPr="00000000" w14:paraId="0000061C">
            <w:pPr>
              <w:rPr>
                <w:rFonts w:ascii="Arial" w:cs="Arial" w:eastAsia="Arial" w:hAnsi="Arial"/>
              </w:rPr>
            </w:pPr>
            <w:r w:rsidDel="00000000" w:rsidR="00000000" w:rsidRPr="00000000">
              <w:rPr>
                <w:rFonts w:ascii="Arial" w:cs="Arial" w:eastAsia="Arial" w:hAnsi="Arial"/>
                <w:rtl w:val="0"/>
              </w:rPr>
              <w:t xml:space="preserve">07/21</w:t>
            </w:r>
          </w:p>
        </w:tc>
        <w:tc>
          <w:tcPr/>
          <w:p w:rsidR="00000000" w:rsidDel="00000000" w:rsidP="00000000" w:rsidRDefault="00000000" w:rsidRPr="00000000" w14:paraId="0000061D">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61E">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1F">
            <w:pPr>
              <w:rPr>
                <w:rFonts w:ascii="Arial" w:cs="Arial" w:eastAsia="Arial" w:hAnsi="Arial"/>
              </w:rPr>
            </w:pPr>
            <w:r w:rsidDel="00000000" w:rsidR="00000000" w:rsidRPr="00000000">
              <w:rPr>
                <w:rFonts w:ascii="Arial" w:cs="Arial" w:eastAsia="Arial" w:hAnsi="Arial"/>
                <w:rtl w:val="0"/>
              </w:rPr>
              <w:t xml:space="preserve">Maintenance of records. </w:t>
            </w:r>
          </w:p>
        </w:tc>
        <w:tc>
          <w:tcPr/>
          <w:p w:rsidR="00000000" w:rsidDel="00000000" w:rsidP="00000000" w:rsidRDefault="00000000" w:rsidRPr="00000000" w14:paraId="00000620">
            <w:pPr>
              <w:rPr>
                <w:rFonts w:ascii="Arial" w:cs="Arial" w:eastAsia="Arial" w:hAnsi="Arial"/>
              </w:rPr>
            </w:pPr>
            <w:r w:rsidDel="00000000" w:rsidR="00000000" w:rsidRPr="00000000">
              <w:rPr>
                <w:rFonts w:ascii="Arial" w:cs="Arial" w:eastAsia="Arial" w:hAnsi="Arial"/>
                <w:rtl w:val="0"/>
              </w:rPr>
              <w:t xml:space="preserve">Application - Include in all contracts and apply to records required under the contract that are not subject to DEFCON 21 (Edn 10/04) i.e. DEFCON 609 should not be applied to information delivered under a Contract Data Requirement (CDR).</w:t>
            </w:r>
          </w:p>
        </w:tc>
      </w:tr>
      <w:tr>
        <w:trPr>
          <w:cantSplit w:val="0"/>
          <w:trHeight w:val="500" w:hRule="atLeast"/>
          <w:tblHeader w:val="0"/>
        </w:trPr>
        <w:tc>
          <w:tcPr/>
          <w:p w:rsidR="00000000" w:rsidDel="00000000" w:rsidP="00000000" w:rsidRDefault="00000000" w:rsidRPr="00000000" w14:paraId="00000621">
            <w:pPr>
              <w:rPr>
                <w:rFonts w:ascii="Arial" w:cs="Arial" w:eastAsia="Arial" w:hAnsi="Arial"/>
              </w:rPr>
            </w:pPr>
            <w:r w:rsidDel="00000000" w:rsidR="00000000" w:rsidRPr="00000000">
              <w:rPr>
                <w:rFonts w:ascii="Arial" w:cs="Arial" w:eastAsia="Arial" w:hAnsi="Arial"/>
                <w:rtl w:val="0"/>
              </w:rPr>
              <w:t xml:space="preserve">632</w:t>
            </w:r>
          </w:p>
        </w:tc>
        <w:tc>
          <w:tcPr/>
          <w:p w:rsidR="00000000" w:rsidDel="00000000" w:rsidP="00000000" w:rsidRDefault="00000000" w:rsidRPr="00000000" w14:paraId="00000622">
            <w:pPr>
              <w:rPr>
                <w:rFonts w:ascii="Arial" w:cs="Arial" w:eastAsia="Arial" w:hAnsi="Arial"/>
              </w:rPr>
            </w:pPr>
            <w:r w:rsidDel="00000000" w:rsidR="00000000" w:rsidRPr="00000000">
              <w:rPr>
                <w:rFonts w:ascii="Arial" w:cs="Arial" w:eastAsia="Arial" w:hAnsi="Arial"/>
                <w:rtl w:val="0"/>
              </w:rPr>
              <w:t xml:space="preserve">Third Party IP - Rights and Restrictions</w:t>
            </w:r>
          </w:p>
        </w:tc>
        <w:tc>
          <w:tcPr/>
          <w:p w:rsidR="00000000" w:rsidDel="00000000" w:rsidP="00000000" w:rsidRDefault="00000000" w:rsidRPr="00000000" w14:paraId="00000623">
            <w:pPr>
              <w:rPr>
                <w:rFonts w:ascii="Arial" w:cs="Arial" w:eastAsia="Arial" w:hAnsi="Arial"/>
              </w:rPr>
            </w:pPr>
            <w:r w:rsidDel="00000000" w:rsidR="00000000" w:rsidRPr="00000000">
              <w:rPr>
                <w:rFonts w:ascii="Arial" w:cs="Arial" w:eastAsia="Arial" w:hAnsi="Arial"/>
                <w:rtl w:val="0"/>
              </w:rPr>
              <w:t xml:space="preserve">11/21</w:t>
            </w:r>
          </w:p>
        </w:tc>
        <w:tc>
          <w:tcPr/>
          <w:p w:rsidR="00000000" w:rsidDel="00000000" w:rsidP="00000000" w:rsidRDefault="00000000" w:rsidRPr="00000000" w14:paraId="00000624">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625">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26">
            <w:pPr>
              <w:rPr>
                <w:rFonts w:ascii="Arial" w:cs="Arial" w:eastAsia="Arial" w:hAnsi="Arial"/>
              </w:rPr>
            </w:pPr>
            <w:r w:rsidDel="00000000" w:rsidR="00000000" w:rsidRPr="00000000">
              <w:rPr>
                <w:rFonts w:ascii="Arial" w:cs="Arial" w:eastAsia="Arial" w:hAnsi="Arial"/>
                <w:rtl w:val="0"/>
              </w:rPr>
              <w:t xml:space="preserve">Notification of a Patent, Registered Design rights, restrictions, obligations, allegations of infringement of intellectual property rights.</w:t>
            </w:r>
          </w:p>
        </w:tc>
        <w:tc>
          <w:tcPr/>
          <w:p w:rsidR="00000000" w:rsidDel="00000000" w:rsidP="00000000" w:rsidRDefault="00000000" w:rsidRPr="00000000" w14:paraId="00000627">
            <w:pPr>
              <w:rPr>
                <w:rFonts w:ascii="Arial" w:cs="Arial" w:eastAsia="Arial" w:hAnsi="Arial"/>
              </w:rPr>
            </w:pPr>
            <w:r w:rsidDel="00000000" w:rsidR="00000000" w:rsidRPr="00000000">
              <w:rPr>
                <w:rFonts w:ascii="Arial" w:cs="Arial" w:eastAsia="Arial" w:hAnsi="Arial"/>
                <w:rtl w:val="0"/>
              </w:rPr>
              <w:t xml:space="preserve">Application - Include in all contracts.</w:t>
            </w:r>
          </w:p>
        </w:tc>
      </w:tr>
      <w:tr>
        <w:trPr>
          <w:cantSplit w:val="0"/>
          <w:trHeight w:val="500" w:hRule="atLeast"/>
          <w:tblHeader w:val="0"/>
        </w:trPr>
        <w:tc>
          <w:tcPr/>
          <w:p w:rsidR="00000000" w:rsidDel="00000000" w:rsidP="00000000" w:rsidRDefault="00000000" w:rsidRPr="00000000" w14:paraId="00000628">
            <w:pPr>
              <w:rPr>
                <w:rFonts w:ascii="Arial" w:cs="Arial" w:eastAsia="Arial" w:hAnsi="Arial"/>
              </w:rPr>
            </w:pPr>
            <w:r w:rsidDel="00000000" w:rsidR="00000000" w:rsidRPr="00000000">
              <w:rPr>
                <w:rFonts w:ascii="Arial" w:cs="Arial" w:eastAsia="Arial" w:hAnsi="Arial"/>
                <w:rtl w:val="0"/>
              </w:rPr>
              <w:t xml:space="preserve">632</w:t>
            </w:r>
          </w:p>
        </w:tc>
        <w:tc>
          <w:tcPr/>
          <w:p w:rsidR="00000000" w:rsidDel="00000000" w:rsidP="00000000" w:rsidRDefault="00000000" w:rsidRPr="00000000" w14:paraId="00000629">
            <w:pPr>
              <w:rPr>
                <w:rFonts w:ascii="Arial" w:cs="Arial" w:eastAsia="Arial" w:hAnsi="Arial"/>
              </w:rPr>
            </w:pPr>
            <w:r w:rsidDel="00000000" w:rsidR="00000000" w:rsidRPr="00000000">
              <w:rPr>
                <w:rFonts w:ascii="Arial" w:cs="Arial" w:eastAsia="Arial" w:hAnsi="Arial"/>
                <w:rtl w:val="0"/>
              </w:rPr>
              <w:t xml:space="preserve">Third Party IP - Rights and Restrictions</w:t>
            </w:r>
          </w:p>
        </w:tc>
        <w:tc>
          <w:tcPr/>
          <w:p w:rsidR="00000000" w:rsidDel="00000000" w:rsidP="00000000" w:rsidRDefault="00000000" w:rsidRPr="00000000" w14:paraId="0000062A">
            <w:pPr>
              <w:rPr>
                <w:rFonts w:ascii="Arial" w:cs="Arial" w:eastAsia="Arial" w:hAnsi="Arial"/>
              </w:rPr>
            </w:pPr>
            <w:r w:rsidDel="00000000" w:rsidR="00000000" w:rsidRPr="00000000">
              <w:rPr>
                <w:rFonts w:ascii="Arial" w:cs="Arial" w:eastAsia="Arial" w:hAnsi="Arial"/>
                <w:rtl w:val="0"/>
              </w:rPr>
              <w:t xml:space="preserve">11/21</w:t>
            </w:r>
          </w:p>
        </w:tc>
        <w:tc>
          <w:tcPr/>
          <w:p w:rsidR="00000000" w:rsidDel="00000000" w:rsidP="00000000" w:rsidRDefault="00000000" w:rsidRPr="00000000" w14:paraId="0000062B">
            <w:pP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62C">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62D">
            <w:pPr>
              <w:rPr>
                <w:rFonts w:ascii="Arial" w:cs="Arial" w:eastAsia="Arial" w:hAnsi="Arial"/>
              </w:rPr>
            </w:pPr>
            <w:r w:rsidDel="00000000" w:rsidR="00000000" w:rsidRPr="00000000">
              <w:rPr>
                <w:rFonts w:ascii="Arial" w:cs="Arial" w:eastAsia="Arial" w:hAnsi="Arial"/>
                <w:rtl w:val="0"/>
              </w:rPr>
              <w:t xml:space="preserve">Issue authority in accordance with provisions of Patents Act 1977 or Registered Designs Act 1949.</w:t>
            </w:r>
          </w:p>
        </w:tc>
        <w:tc>
          <w:tcPr/>
          <w:p w:rsidR="00000000" w:rsidDel="00000000" w:rsidP="00000000" w:rsidRDefault="00000000" w:rsidRPr="00000000" w14:paraId="0000062E">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250" w:hRule="atLeast"/>
          <w:tblHeader w:val="0"/>
        </w:trPr>
        <w:tc>
          <w:tcPr/>
          <w:p w:rsidR="00000000" w:rsidDel="00000000" w:rsidP="00000000" w:rsidRDefault="00000000" w:rsidRPr="00000000" w14:paraId="0000062F">
            <w:pPr>
              <w:rPr>
                <w:rFonts w:ascii="Arial" w:cs="Arial" w:eastAsia="Arial" w:hAnsi="Arial"/>
              </w:rPr>
            </w:pPr>
            <w:r w:rsidDel="00000000" w:rsidR="00000000" w:rsidRPr="00000000">
              <w:rPr>
                <w:rFonts w:ascii="Arial" w:cs="Arial" w:eastAsia="Arial" w:hAnsi="Arial"/>
                <w:rtl w:val="0"/>
              </w:rPr>
              <w:t xml:space="preserve">644</w:t>
            </w:r>
          </w:p>
        </w:tc>
        <w:tc>
          <w:tcPr/>
          <w:p w:rsidR="00000000" w:rsidDel="00000000" w:rsidP="00000000" w:rsidRDefault="00000000" w:rsidRPr="00000000" w14:paraId="00000630">
            <w:pPr>
              <w:rPr>
                <w:rFonts w:ascii="Arial" w:cs="Arial" w:eastAsia="Arial" w:hAnsi="Arial"/>
              </w:rPr>
            </w:pPr>
            <w:r w:rsidDel="00000000" w:rsidR="00000000" w:rsidRPr="00000000">
              <w:rPr>
                <w:rFonts w:ascii="Arial" w:cs="Arial" w:eastAsia="Arial" w:hAnsi="Arial"/>
                <w:rtl w:val="0"/>
              </w:rPr>
              <w:t xml:space="preserve">Marking of Articles</w:t>
            </w:r>
          </w:p>
        </w:tc>
        <w:tc>
          <w:tcPr/>
          <w:p w:rsidR="00000000" w:rsidDel="00000000" w:rsidP="00000000" w:rsidRDefault="00000000" w:rsidRPr="00000000" w14:paraId="00000631">
            <w:pPr>
              <w:rPr>
                <w:rFonts w:ascii="Arial" w:cs="Arial" w:eastAsia="Arial" w:hAnsi="Arial"/>
              </w:rPr>
            </w:pPr>
            <w:r w:rsidDel="00000000" w:rsidR="00000000" w:rsidRPr="00000000">
              <w:rPr>
                <w:rFonts w:ascii="Arial" w:cs="Arial" w:eastAsia="Arial" w:hAnsi="Arial"/>
                <w:rtl w:val="0"/>
              </w:rPr>
              <w:t xml:space="preserve">07/18</w:t>
            </w:r>
          </w:p>
        </w:tc>
        <w:tc>
          <w:tcPr/>
          <w:p w:rsidR="00000000" w:rsidDel="00000000" w:rsidP="00000000" w:rsidRDefault="00000000" w:rsidRPr="00000000" w14:paraId="00000632">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3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34">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35">
            <w:pPr>
              <w:rPr>
                <w:rFonts w:ascii="Arial" w:cs="Arial" w:eastAsia="Arial" w:hAnsi="Arial"/>
              </w:rPr>
            </w:pPr>
            <w:r w:rsidDel="00000000" w:rsidR="00000000" w:rsidRPr="00000000">
              <w:rPr>
                <w:rFonts w:ascii="Arial" w:cs="Arial" w:eastAsia="Arial" w:hAnsi="Arial"/>
                <w:rtl w:val="0"/>
              </w:rPr>
              <w:t xml:space="preserve">Application - Include in all contracts for the supply of goods.</w:t>
            </w:r>
          </w:p>
        </w:tc>
      </w:tr>
      <w:tr>
        <w:trPr>
          <w:cantSplit w:val="0"/>
          <w:trHeight w:val="250" w:hRule="atLeast"/>
          <w:tblHeader w:val="0"/>
        </w:trPr>
        <w:tc>
          <w:tcPr/>
          <w:p w:rsidR="00000000" w:rsidDel="00000000" w:rsidP="00000000" w:rsidRDefault="00000000" w:rsidRPr="00000000" w14:paraId="00000636">
            <w:pPr>
              <w:rPr>
                <w:rFonts w:ascii="Arial" w:cs="Arial" w:eastAsia="Arial" w:hAnsi="Arial"/>
              </w:rPr>
            </w:pPr>
            <w:r w:rsidDel="00000000" w:rsidR="00000000" w:rsidRPr="00000000">
              <w:rPr>
                <w:rFonts w:ascii="Arial" w:cs="Arial" w:eastAsia="Arial" w:hAnsi="Arial"/>
                <w:rtl w:val="0"/>
              </w:rPr>
              <w:t xml:space="preserve">647</w:t>
            </w:r>
          </w:p>
        </w:tc>
        <w:tc>
          <w:tcPr/>
          <w:p w:rsidR="00000000" w:rsidDel="00000000" w:rsidP="00000000" w:rsidRDefault="00000000" w:rsidRPr="00000000" w14:paraId="00000637">
            <w:pPr>
              <w:rPr>
                <w:rFonts w:ascii="Arial" w:cs="Arial" w:eastAsia="Arial" w:hAnsi="Arial"/>
              </w:rPr>
            </w:pPr>
            <w:r w:rsidDel="00000000" w:rsidR="00000000" w:rsidRPr="00000000">
              <w:rPr>
                <w:rFonts w:ascii="Arial" w:cs="Arial" w:eastAsia="Arial" w:hAnsi="Arial"/>
                <w:rtl w:val="0"/>
              </w:rPr>
              <w:t xml:space="preserve">Financial Management Information</w:t>
            </w:r>
          </w:p>
        </w:tc>
        <w:tc>
          <w:tcPr/>
          <w:p w:rsidR="00000000" w:rsidDel="00000000" w:rsidP="00000000" w:rsidRDefault="00000000" w:rsidRPr="00000000" w14:paraId="00000638">
            <w:pPr>
              <w:rPr>
                <w:rFonts w:ascii="Arial" w:cs="Arial" w:eastAsia="Arial" w:hAnsi="Arial"/>
              </w:rPr>
            </w:pPr>
            <w:r w:rsidDel="00000000" w:rsidR="00000000" w:rsidRPr="00000000">
              <w:rPr>
                <w:rFonts w:ascii="Arial" w:cs="Arial" w:eastAsia="Arial" w:hAnsi="Arial"/>
                <w:rtl w:val="0"/>
              </w:rPr>
              <w:t xml:space="preserve">05/21</w:t>
            </w:r>
          </w:p>
        </w:tc>
        <w:tc>
          <w:tcPr/>
          <w:p w:rsidR="00000000" w:rsidDel="00000000" w:rsidP="00000000" w:rsidRDefault="00000000" w:rsidRPr="00000000" w14:paraId="00000639">
            <w:pP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63A">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3B">
            <w:pPr>
              <w:rPr>
                <w:rFonts w:ascii="Arial" w:cs="Arial" w:eastAsia="Arial" w:hAnsi="Arial"/>
              </w:rPr>
            </w:pPr>
            <w:r w:rsidDel="00000000" w:rsidR="00000000" w:rsidRPr="00000000">
              <w:rPr>
                <w:rFonts w:ascii="Arial" w:cs="Arial" w:eastAsia="Arial" w:hAnsi="Arial"/>
                <w:rtl w:val="0"/>
              </w:rPr>
              <w:t xml:space="preserve">Submission of Financial Management Information. </w:t>
            </w:r>
          </w:p>
        </w:tc>
        <w:tc>
          <w:tcPr/>
          <w:p w:rsidR="00000000" w:rsidDel="00000000" w:rsidP="00000000" w:rsidRDefault="00000000" w:rsidRPr="00000000" w14:paraId="0000063C">
            <w:pPr>
              <w:rPr>
                <w:rFonts w:ascii="Arial" w:cs="Arial" w:eastAsia="Arial" w:hAnsi="Arial"/>
              </w:rPr>
            </w:pPr>
            <w:r w:rsidDel="00000000" w:rsidR="00000000" w:rsidRPr="00000000">
              <w:rPr>
                <w:rFonts w:ascii="Arial" w:cs="Arial" w:eastAsia="Arial" w:hAnsi="Arial"/>
                <w:rtl w:val="0"/>
              </w:rPr>
              <w:t xml:space="preserve">Application - include in all contracts over £5M subject to the listed exceptions.</w:t>
            </w:r>
          </w:p>
        </w:tc>
      </w:tr>
      <w:tr>
        <w:trPr>
          <w:cantSplit w:val="0"/>
          <w:trHeight w:val="250" w:hRule="atLeast"/>
          <w:tblHeader w:val="0"/>
        </w:trPr>
        <w:tc>
          <w:tcPr/>
          <w:p w:rsidR="00000000" w:rsidDel="00000000" w:rsidP="00000000" w:rsidRDefault="00000000" w:rsidRPr="00000000" w14:paraId="0000063D">
            <w:pPr>
              <w:rPr>
                <w:rFonts w:ascii="Arial" w:cs="Arial" w:eastAsia="Arial" w:hAnsi="Arial"/>
              </w:rPr>
            </w:pPr>
            <w:r w:rsidDel="00000000" w:rsidR="00000000" w:rsidRPr="00000000">
              <w:rPr>
                <w:rFonts w:ascii="Arial" w:cs="Arial" w:eastAsia="Arial" w:hAnsi="Arial"/>
                <w:rtl w:val="0"/>
              </w:rPr>
              <w:t xml:space="preserve">656B</w:t>
            </w:r>
          </w:p>
        </w:tc>
        <w:tc>
          <w:tcPr/>
          <w:p w:rsidR="00000000" w:rsidDel="00000000" w:rsidP="00000000" w:rsidRDefault="00000000" w:rsidRPr="00000000" w14:paraId="0000063E">
            <w:pPr>
              <w:jc w:val="left"/>
              <w:rPr>
                <w:rFonts w:ascii="Arial" w:cs="Arial" w:eastAsia="Arial" w:hAnsi="Arial"/>
              </w:rPr>
            </w:pPr>
            <w:r w:rsidDel="00000000" w:rsidR="00000000" w:rsidRPr="00000000">
              <w:rPr>
                <w:rFonts w:ascii="Arial" w:cs="Arial" w:eastAsia="Arial" w:hAnsi="Arial"/>
                <w:rtl w:val="0"/>
              </w:rPr>
              <w:t xml:space="preserve">Termination for Convenience (contracts £5M and over)</w:t>
            </w:r>
          </w:p>
        </w:tc>
        <w:tc>
          <w:tcPr/>
          <w:p w:rsidR="00000000" w:rsidDel="00000000" w:rsidP="00000000" w:rsidRDefault="00000000" w:rsidRPr="00000000" w14:paraId="0000063F">
            <w:pPr>
              <w:rPr>
                <w:rFonts w:ascii="Arial" w:cs="Arial" w:eastAsia="Arial" w:hAnsi="Arial"/>
              </w:rPr>
            </w:pPr>
            <w:r w:rsidDel="00000000" w:rsidR="00000000" w:rsidRPr="00000000">
              <w:rPr>
                <w:rFonts w:ascii="Arial" w:cs="Arial" w:eastAsia="Arial" w:hAnsi="Arial"/>
                <w:rtl w:val="0"/>
              </w:rPr>
              <w:t xml:space="preserve">08/16</w:t>
            </w:r>
          </w:p>
        </w:tc>
        <w:tc>
          <w:tcPr/>
          <w:p w:rsidR="00000000" w:rsidDel="00000000" w:rsidP="00000000" w:rsidRDefault="00000000" w:rsidRPr="00000000" w14:paraId="00000640">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4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42">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4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0" w:hRule="atLeast"/>
          <w:tblHeader w:val="0"/>
        </w:trPr>
        <w:tc>
          <w:tcPr/>
          <w:p w:rsidR="00000000" w:rsidDel="00000000" w:rsidP="00000000" w:rsidRDefault="00000000" w:rsidRPr="00000000" w14:paraId="00000644">
            <w:pPr>
              <w:rPr>
                <w:rFonts w:ascii="Arial" w:cs="Arial" w:eastAsia="Arial" w:hAnsi="Arial"/>
              </w:rPr>
            </w:pPr>
            <w:r w:rsidDel="00000000" w:rsidR="00000000" w:rsidRPr="00000000">
              <w:rPr>
                <w:rFonts w:ascii="Arial" w:cs="Arial" w:eastAsia="Arial" w:hAnsi="Arial"/>
                <w:rtl w:val="0"/>
              </w:rPr>
              <w:t xml:space="preserve">658</w:t>
            </w:r>
          </w:p>
        </w:tc>
        <w:tc>
          <w:tcPr/>
          <w:p w:rsidR="00000000" w:rsidDel="00000000" w:rsidP="00000000" w:rsidRDefault="00000000" w:rsidRPr="00000000" w14:paraId="00000645">
            <w:pPr>
              <w:rPr>
                <w:rFonts w:ascii="Arial" w:cs="Arial" w:eastAsia="Arial" w:hAnsi="Arial"/>
              </w:rPr>
            </w:pPr>
            <w:r w:rsidDel="00000000" w:rsidR="00000000" w:rsidRPr="00000000">
              <w:rPr>
                <w:rFonts w:ascii="Arial" w:cs="Arial" w:eastAsia="Arial" w:hAnsi="Arial"/>
                <w:rtl w:val="0"/>
              </w:rPr>
              <w:t xml:space="preserve">Cyber</w:t>
            </w:r>
          </w:p>
        </w:tc>
        <w:tc>
          <w:tcPr/>
          <w:p w:rsidR="00000000" w:rsidDel="00000000" w:rsidP="00000000" w:rsidRDefault="00000000" w:rsidRPr="00000000" w14:paraId="00000646">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47">
            <w:pP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648">
            <w:pPr>
              <w:rPr>
                <w:rFonts w:ascii="Arial" w:cs="Arial" w:eastAsia="Arial" w:hAnsi="Arial"/>
              </w:rPr>
            </w:pPr>
            <w:r w:rsidDel="00000000" w:rsidR="00000000" w:rsidRPr="00000000">
              <w:rPr>
                <w:rFonts w:ascii="Arial" w:cs="Arial" w:eastAsia="Arial" w:hAnsi="Arial"/>
                <w:rtl w:val="0"/>
              </w:rPr>
              <w:t xml:space="preserve">MOD</w:t>
            </w:r>
          </w:p>
        </w:tc>
        <w:tc>
          <w:tcPr/>
          <w:p w:rsidR="00000000" w:rsidDel="00000000" w:rsidP="00000000" w:rsidRDefault="00000000" w:rsidRPr="00000000" w14:paraId="00000649">
            <w:pPr>
              <w:rPr>
                <w:rFonts w:ascii="Arial" w:cs="Arial" w:eastAsia="Arial" w:hAnsi="Arial"/>
              </w:rPr>
            </w:pPr>
            <w:r w:rsidDel="00000000" w:rsidR="00000000" w:rsidRPr="00000000">
              <w:rPr>
                <w:rFonts w:ascii="Arial" w:cs="Arial" w:eastAsia="Arial" w:hAnsi="Arial"/>
                <w:rtl w:val="0"/>
              </w:rPr>
              <w:t xml:space="preserve">Inform the contractor of the Cyber Risk Level, and any subsequent change to the level.</w:t>
            </w:r>
          </w:p>
        </w:tc>
        <w:tc>
          <w:tcPr/>
          <w:p w:rsidR="00000000" w:rsidDel="00000000" w:rsidP="00000000" w:rsidRDefault="00000000" w:rsidRPr="00000000" w14:paraId="0000064A">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0" w:hRule="atLeast"/>
          <w:tblHeader w:val="0"/>
        </w:trPr>
        <w:tc>
          <w:tcPr/>
          <w:p w:rsidR="00000000" w:rsidDel="00000000" w:rsidP="00000000" w:rsidRDefault="00000000" w:rsidRPr="00000000" w14:paraId="0000064B">
            <w:pPr>
              <w:rPr>
                <w:rFonts w:ascii="Arial" w:cs="Arial" w:eastAsia="Arial" w:hAnsi="Arial"/>
              </w:rPr>
            </w:pPr>
            <w:r w:rsidDel="00000000" w:rsidR="00000000" w:rsidRPr="00000000">
              <w:rPr>
                <w:rFonts w:ascii="Arial" w:cs="Arial" w:eastAsia="Arial" w:hAnsi="Arial"/>
                <w:rtl w:val="0"/>
              </w:rPr>
              <w:t xml:space="preserve">658</w:t>
            </w:r>
          </w:p>
        </w:tc>
        <w:tc>
          <w:tcPr/>
          <w:p w:rsidR="00000000" w:rsidDel="00000000" w:rsidP="00000000" w:rsidRDefault="00000000" w:rsidRPr="00000000" w14:paraId="0000064C">
            <w:pPr>
              <w:rPr>
                <w:rFonts w:ascii="Arial" w:cs="Arial" w:eastAsia="Arial" w:hAnsi="Arial"/>
              </w:rPr>
            </w:pPr>
            <w:r w:rsidDel="00000000" w:rsidR="00000000" w:rsidRPr="00000000">
              <w:rPr>
                <w:rFonts w:ascii="Arial" w:cs="Arial" w:eastAsia="Arial" w:hAnsi="Arial"/>
                <w:rtl w:val="0"/>
              </w:rPr>
              <w:t xml:space="preserve">Cyber</w:t>
            </w:r>
          </w:p>
        </w:tc>
        <w:tc>
          <w:tcPr/>
          <w:p w:rsidR="00000000" w:rsidDel="00000000" w:rsidP="00000000" w:rsidRDefault="00000000" w:rsidRPr="00000000" w14:paraId="0000064D">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4E">
            <w:pPr>
              <w:rPr>
                <w:rFonts w:ascii="Arial" w:cs="Arial" w:eastAsia="Arial" w:hAnsi="Arial"/>
              </w:rPr>
            </w:pPr>
            <w:r w:rsidDel="00000000" w:rsidR="00000000" w:rsidRPr="00000000">
              <w:rPr>
                <w:rFonts w:ascii="Arial" w:cs="Arial" w:eastAsia="Arial" w:hAnsi="Arial"/>
                <w:rtl w:val="0"/>
              </w:rPr>
              <w:t xml:space="preserve">3.1.6</w:t>
            </w:r>
          </w:p>
        </w:tc>
        <w:tc>
          <w:tcPr/>
          <w:p w:rsidR="00000000" w:rsidDel="00000000" w:rsidP="00000000" w:rsidRDefault="00000000" w:rsidRPr="00000000" w14:paraId="0000064F">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50">
            <w:pPr>
              <w:rPr>
                <w:rFonts w:ascii="Arial" w:cs="Arial" w:eastAsia="Arial" w:hAnsi="Arial"/>
              </w:rPr>
            </w:pPr>
            <w:r w:rsidDel="00000000" w:rsidR="00000000" w:rsidRPr="00000000">
              <w:rPr>
                <w:rFonts w:ascii="Arial" w:cs="Arial" w:eastAsia="Arial" w:hAnsi="Arial"/>
                <w:rtl w:val="0"/>
              </w:rPr>
              <w:t xml:space="preserve">Notify JSyCC WARP immediately in writing as soon as they know or believe that a Cyber Security Incident has or may have taken place.</w:t>
            </w:r>
          </w:p>
        </w:tc>
        <w:tc>
          <w:tcPr/>
          <w:p w:rsidR="00000000" w:rsidDel="00000000" w:rsidP="00000000" w:rsidRDefault="00000000" w:rsidRPr="00000000" w14:paraId="00000651">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0" w:hRule="atLeast"/>
          <w:tblHeader w:val="0"/>
        </w:trPr>
        <w:tc>
          <w:tcPr/>
          <w:p w:rsidR="00000000" w:rsidDel="00000000" w:rsidP="00000000" w:rsidRDefault="00000000" w:rsidRPr="00000000" w14:paraId="00000652">
            <w:pPr>
              <w:rPr>
                <w:rFonts w:ascii="Arial" w:cs="Arial" w:eastAsia="Arial" w:hAnsi="Arial"/>
              </w:rPr>
            </w:pPr>
            <w:r w:rsidDel="00000000" w:rsidR="00000000" w:rsidRPr="00000000">
              <w:rPr>
                <w:rFonts w:ascii="Arial" w:cs="Arial" w:eastAsia="Arial" w:hAnsi="Arial"/>
                <w:rtl w:val="0"/>
              </w:rPr>
              <w:t xml:space="preserve">658</w:t>
            </w:r>
          </w:p>
        </w:tc>
        <w:tc>
          <w:tcPr/>
          <w:p w:rsidR="00000000" w:rsidDel="00000000" w:rsidP="00000000" w:rsidRDefault="00000000" w:rsidRPr="00000000" w14:paraId="00000653">
            <w:pPr>
              <w:rPr>
                <w:rFonts w:ascii="Arial" w:cs="Arial" w:eastAsia="Arial" w:hAnsi="Arial"/>
              </w:rPr>
            </w:pPr>
            <w:r w:rsidDel="00000000" w:rsidR="00000000" w:rsidRPr="00000000">
              <w:rPr>
                <w:rFonts w:ascii="Arial" w:cs="Arial" w:eastAsia="Arial" w:hAnsi="Arial"/>
                <w:rtl w:val="0"/>
              </w:rPr>
              <w:t xml:space="preserve">Cyber</w:t>
            </w:r>
          </w:p>
        </w:tc>
        <w:tc>
          <w:tcPr/>
          <w:p w:rsidR="00000000" w:rsidDel="00000000" w:rsidP="00000000" w:rsidRDefault="00000000" w:rsidRPr="00000000" w14:paraId="00000654">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55">
            <w:pP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656">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57">
            <w:pPr>
              <w:rPr>
                <w:rFonts w:ascii="Arial" w:cs="Arial" w:eastAsia="Arial" w:hAnsi="Arial"/>
              </w:rPr>
            </w:pPr>
            <w:r w:rsidDel="00000000" w:rsidR="00000000" w:rsidRPr="00000000">
              <w:rPr>
                <w:rFonts w:ascii="Arial" w:cs="Arial" w:eastAsia="Arial" w:hAnsi="Arial"/>
                <w:rtl w:val="0"/>
              </w:rPr>
              <w:t xml:space="preserve">Maintain a record of MOD Identifiable Information and documents to demonstrate compliance with Def Stan 05-138.</w:t>
            </w:r>
          </w:p>
        </w:tc>
        <w:tc>
          <w:tcPr/>
          <w:p w:rsidR="00000000" w:rsidDel="00000000" w:rsidP="00000000" w:rsidRDefault="00000000" w:rsidRPr="00000000" w14:paraId="00000658">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0" w:hRule="atLeast"/>
          <w:tblHeader w:val="0"/>
        </w:trPr>
        <w:tc>
          <w:tcPr/>
          <w:p w:rsidR="00000000" w:rsidDel="00000000" w:rsidP="00000000" w:rsidRDefault="00000000" w:rsidRPr="00000000" w14:paraId="00000659">
            <w:pPr>
              <w:rPr>
                <w:rFonts w:ascii="Arial" w:cs="Arial" w:eastAsia="Arial" w:hAnsi="Arial"/>
              </w:rPr>
            </w:pPr>
            <w:r w:rsidDel="00000000" w:rsidR="00000000" w:rsidRPr="00000000">
              <w:rPr>
                <w:rFonts w:ascii="Arial" w:cs="Arial" w:eastAsia="Arial" w:hAnsi="Arial"/>
                <w:rtl w:val="0"/>
              </w:rPr>
              <w:t xml:space="preserve">659A</w:t>
            </w:r>
          </w:p>
        </w:tc>
        <w:tc>
          <w:tcPr/>
          <w:p w:rsidR="00000000" w:rsidDel="00000000" w:rsidP="00000000" w:rsidRDefault="00000000" w:rsidRPr="00000000" w14:paraId="0000065A">
            <w:pPr>
              <w:rPr>
                <w:rFonts w:ascii="Arial" w:cs="Arial" w:eastAsia="Arial" w:hAnsi="Arial"/>
              </w:rPr>
            </w:pPr>
            <w:r w:rsidDel="00000000" w:rsidR="00000000" w:rsidRPr="00000000">
              <w:rPr>
                <w:rFonts w:ascii="Arial" w:cs="Arial" w:eastAsia="Arial" w:hAnsi="Arial"/>
                <w:rtl w:val="0"/>
              </w:rPr>
              <w:t xml:space="preserve">Security Measures</w:t>
            </w:r>
          </w:p>
        </w:tc>
        <w:tc>
          <w:tcPr/>
          <w:p w:rsidR="00000000" w:rsidDel="00000000" w:rsidP="00000000" w:rsidRDefault="00000000" w:rsidRPr="00000000" w14:paraId="0000065B">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5C">
            <w:pP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65D">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5E">
            <w:pPr>
              <w:rPr>
                <w:rFonts w:ascii="Arial" w:cs="Arial" w:eastAsia="Arial" w:hAnsi="Arial"/>
              </w:rPr>
            </w:pPr>
            <w:r w:rsidDel="00000000" w:rsidR="00000000" w:rsidRPr="00000000">
              <w:rPr>
                <w:rFonts w:ascii="Arial" w:cs="Arial" w:eastAsia="Arial" w:hAnsi="Arial"/>
                <w:rtl w:val="0"/>
              </w:rPr>
              <w:t xml:space="preserve">Provide, on request, particulars of employees who have had at any time, access to any Secret Matter.</w:t>
            </w:r>
          </w:p>
        </w:tc>
        <w:tc>
          <w:tcPr/>
          <w:p w:rsidR="00000000" w:rsidDel="00000000" w:rsidP="00000000" w:rsidRDefault="00000000" w:rsidRPr="00000000" w14:paraId="0000065F">
            <w:pPr>
              <w:rPr>
                <w:rFonts w:ascii="Arial" w:cs="Arial" w:eastAsia="Arial" w:hAnsi="Arial"/>
              </w:rPr>
            </w:pPr>
            <w:r w:rsidDel="00000000" w:rsidR="00000000" w:rsidRPr="00000000">
              <w:rPr>
                <w:rFonts w:ascii="Arial" w:cs="Arial" w:eastAsia="Arial" w:hAnsi="Arial"/>
                <w:rtl w:val="0"/>
              </w:rPr>
              <w:t xml:space="preserve">Application – Include in all contracts that you intend to award to a United Kingdom (UK) contractor, where any matter connected with the contract is to bear the Government Security Classification SECRET or above.</w:t>
            </w:r>
          </w:p>
        </w:tc>
      </w:tr>
      <w:tr>
        <w:trPr>
          <w:cantSplit w:val="0"/>
          <w:trHeight w:val="500" w:hRule="atLeast"/>
          <w:tblHeader w:val="0"/>
        </w:trPr>
        <w:tc>
          <w:tcPr/>
          <w:p w:rsidR="00000000" w:rsidDel="00000000" w:rsidP="00000000" w:rsidRDefault="00000000" w:rsidRPr="00000000" w14:paraId="00000660">
            <w:pPr>
              <w:rPr>
                <w:rFonts w:ascii="Arial" w:cs="Arial" w:eastAsia="Arial" w:hAnsi="Arial"/>
              </w:rPr>
            </w:pPr>
            <w:r w:rsidDel="00000000" w:rsidR="00000000" w:rsidRPr="00000000">
              <w:rPr>
                <w:rFonts w:ascii="Arial" w:cs="Arial" w:eastAsia="Arial" w:hAnsi="Arial"/>
                <w:rtl w:val="0"/>
              </w:rPr>
              <w:t xml:space="preserve">659A</w:t>
            </w:r>
          </w:p>
        </w:tc>
        <w:tc>
          <w:tcPr/>
          <w:p w:rsidR="00000000" w:rsidDel="00000000" w:rsidP="00000000" w:rsidRDefault="00000000" w:rsidRPr="00000000" w14:paraId="00000661">
            <w:pPr>
              <w:rPr>
                <w:rFonts w:ascii="Arial" w:cs="Arial" w:eastAsia="Arial" w:hAnsi="Arial"/>
              </w:rPr>
            </w:pPr>
            <w:r w:rsidDel="00000000" w:rsidR="00000000" w:rsidRPr="00000000">
              <w:rPr>
                <w:rFonts w:ascii="Arial" w:cs="Arial" w:eastAsia="Arial" w:hAnsi="Arial"/>
                <w:rtl w:val="0"/>
              </w:rPr>
              <w:t xml:space="preserve">Security Measures</w:t>
            </w:r>
          </w:p>
        </w:tc>
        <w:tc>
          <w:tcPr/>
          <w:p w:rsidR="00000000" w:rsidDel="00000000" w:rsidP="00000000" w:rsidRDefault="00000000" w:rsidRPr="00000000" w14:paraId="00000662">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63">
            <w:pP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664">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65">
            <w:pPr>
              <w:rPr>
                <w:rFonts w:ascii="Arial" w:cs="Arial" w:eastAsia="Arial" w:hAnsi="Arial"/>
              </w:rPr>
            </w:pPr>
            <w:r w:rsidDel="00000000" w:rsidR="00000000" w:rsidRPr="00000000">
              <w:rPr>
                <w:rFonts w:ascii="Arial" w:cs="Arial" w:eastAsia="Arial" w:hAnsi="Arial"/>
                <w:rtl w:val="0"/>
              </w:rPr>
              <w:t xml:space="preserve">Inform the Authority of any unauthorised persons seeking information concerning any Secret Matter.</w:t>
            </w:r>
          </w:p>
        </w:tc>
        <w:tc>
          <w:tcPr/>
          <w:p w:rsidR="00000000" w:rsidDel="00000000" w:rsidP="00000000" w:rsidRDefault="00000000" w:rsidRPr="00000000" w14:paraId="00000666">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250" w:hRule="atLeast"/>
          <w:tblHeader w:val="0"/>
        </w:trPr>
        <w:tc>
          <w:tcPr/>
          <w:p w:rsidR="00000000" w:rsidDel="00000000" w:rsidP="00000000" w:rsidRDefault="00000000" w:rsidRPr="00000000" w14:paraId="00000667">
            <w:pPr>
              <w:rPr>
                <w:rFonts w:ascii="Arial" w:cs="Arial" w:eastAsia="Arial" w:hAnsi="Arial"/>
              </w:rPr>
            </w:pPr>
            <w:r w:rsidDel="00000000" w:rsidR="00000000" w:rsidRPr="00000000">
              <w:rPr>
                <w:rFonts w:ascii="Arial" w:cs="Arial" w:eastAsia="Arial" w:hAnsi="Arial"/>
                <w:rtl w:val="0"/>
              </w:rPr>
              <w:t xml:space="preserve">659A</w:t>
            </w:r>
          </w:p>
        </w:tc>
        <w:tc>
          <w:tcPr/>
          <w:p w:rsidR="00000000" w:rsidDel="00000000" w:rsidP="00000000" w:rsidRDefault="00000000" w:rsidRPr="00000000" w14:paraId="00000668">
            <w:pPr>
              <w:rPr>
                <w:rFonts w:ascii="Arial" w:cs="Arial" w:eastAsia="Arial" w:hAnsi="Arial"/>
              </w:rPr>
            </w:pPr>
            <w:r w:rsidDel="00000000" w:rsidR="00000000" w:rsidRPr="00000000">
              <w:rPr>
                <w:rFonts w:ascii="Arial" w:cs="Arial" w:eastAsia="Arial" w:hAnsi="Arial"/>
                <w:rtl w:val="0"/>
              </w:rPr>
              <w:t xml:space="preserve">Security Measures</w:t>
            </w:r>
          </w:p>
        </w:tc>
        <w:tc>
          <w:tcPr/>
          <w:p w:rsidR="00000000" w:rsidDel="00000000" w:rsidP="00000000" w:rsidRDefault="00000000" w:rsidRPr="00000000" w14:paraId="00000669">
            <w:pPr>
              <w:rPr>
                <w:rFonts w:ascii="Arial" w:cs="Arial" w:eastAsia="Arial" w:hAnsi="Arial"/>
              </w:rPr>
            </w:pPr>
            <w:r w:rsidDel="00000000" w:rsidR="00000000" w:rsidRPr="00000000">
              <w:rPr>
                <w:rFonts w:ascii="Arial" w:cs="Arial" w:eastAsia="Arial" w:hAnsi="Arial"/>
                <w:rtl w:val="0"/>
              </w:rPr>
              <w:t xml:space="preserve">09/21</w:t>
            </w:r>
          </w:p>
        </w:tc>
        <w:tc>
          <w:tcPr/>
          <w:p w:rsidR="00000000" w:rsidDel="00000000" w:rsidP="00000000" w:rsidRDefault="00000000" w:rsidRPr="00000000" w14:paraId="0000066A">
            <w:pPr>
              <w:rPr>
                <w:rFonts w:ascii="Arial" w:cs="Arial" w:eastAsia="Arial" w:hAnsi="Arial"/>
              </w:rPr>
            </w:pPr>
            <w:r w:rsidDel="00000000" w:rsidR="00000000" w:rsidRPr="00000000">
              <w:rPr>
                <w:rFonts w:ascii="Arial" w:cs="Arial" w:eastAsia="Arial" w:hAnsi="Arial"/>
                <w:rtl w:val="0"/>
              </w:rPr>
              <w:t xml:space="preserve">7a</w:t>
            </w:r>
          </w:p>
        </w:tc>
        <w:tc>
          <w:tcPr/>
          <w:p w:rsidR="00000000" w:rsidDel="00000000" w:rsidP="00000000" w:rsidRDefault="00000000" w:rsidRPr="00000000" w14:paraId="0000066B">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6C">
            <w:pPr>
              <w:rPr>
                <w:rFonts w:ascii="Arial" w:cs="Arial" w:eastAsia="Arial" w:hAnsi="Arial"/>
              </w:rPr>
            </w:pPr>
            <w:r w:rsidDel="00000000" w:rsidR="00000000" w:rsidRPr="00000000">
              <w:rPr>
                <w:rFonts w:ascii="Arial" w:cs="Arial" w:eastAsia="Arial" w:hAnsi="Arial"/>
                <w:rtl w:val="0"/>
              </w:rPr>
              <w:t xml:space="preserve">Gain MOD approval for placing sub-contracts dealing with Secret Matter. </w:t>
            </w:r>
          </w:p>
        </w:tc>
        <w:tc>
          <w:tcPr/>
          <w:p w:rsidR="00000000" w:rsidDel="00000000" w:rsidP="00000000" w:rsidRDefault="00000000" w:rsidRPr="00000000" w14:paraId="0000066D">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66E">
            <w:pPr>
              <w:rPr>
                <w:rFonts w:ascii="Arial" w:cs="Arial" w:eastAsia="Arial" w:hAnsi="Arial"/>
              </w:rPr>
            </w:pPr>
            <w:r w:rsidDel="00000000" w:rsidR="00000000" w:rsidRPr="00000000">
              <w:rPr>
                <w:rFonts w:ascii="Arial" w:cs="Arial" w:eastAsia="Arial" w:hAnsi="Arial"/>
                <w:rtl w:val="0"/>
              </w:rPr>
              <w:t xml:space="preserve">660</w:t>
            </w:r>
          </w:p>
        </w:tc>
        <w:tc>
          <w:tcPr/>
          <w:p w:rsidR="00000000" w:rsidDel="00000000" w:rsidP="00000000" w:rsidRDefault="00000000" w:rsidRPr="00000000" w14:paraId="0000066F">
            <w:pPr>
              <w:rPr>
                <w:rFonts w:ascii="Arial" w:cs="Arial" w:eastAsia="Arial" w:hAnsi="Arial"/>
              </w:rPr>
            </w:pPr>
            <w:r w:rsidDel="00000000" w:rsidR="00000000" w:rsidRPr="00000000">
              <w:rPr>
                <w:rFonts w:ascii="Arial" w:cs="Arial" w:eastAsia="Arial" w:hAnsi="Arial"/>
                <w:rtl w:val="0"/>
              </w:rPr>
              <w:t xml:space="preserve">Official-Sensitive Security Requirements</w:t>
            </w:r>
          </w:p>
        </w:tc>
        <w:tc>
          <w:tcPr/>
          <w:p w:rsidR="00000000" w:rsidDel="00000000" w:rsidP="00000000" w:rsidRDefault="00000000" w:rsidRPr="00000000" w14:paraId="00000670">
            <w:pPr>
              <w:rPr>
                <w:rFonts w:ascii="Arial" w:cs="Arial" w:eastAsia="Arial" w:hAnsi="Arial"/>
              </w:rPr>
            </w:pPr>
            <w:r w:rsidDel="00000000" w:rsidR="00000000" w:rsidRPr="00000000">
              <w:rPr>
                <w:rFonts w:ascii="Arial" w:cs="Arial" w:eastAsia="Arial" w:hAnsi="Arial"/>
                <w:rtl w:val="0"/>
              </w:rPr>
              <w:t xml:space="preserve">12/15</w:t>
            </w:r>
          </w:p>
        </w:tc>
        <w:tc>
          <w:tcPr/>
          <w:p w:rsidR="00000000" w:rsidDel="00000000" w:rsidP="00000000" w:rsidRDefault="00000000" w:rsidRPr="00000000" w14:paraId="0000067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2">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4">
            <w:pPr>
              <w:rPr>
                <w:rFonts w:ascii="Arial" w:cs="Arial" w:eastAsia="Arial" w:hAnsi="Arial"/>
              </w:rPr>
            </w:pPr>
            <w:r w:rsidDel="00000000" w:rsidR="00000000" w:rsidRPr="00000000">
              <w:rPr>
                <w:rFonts w:ascii="Arial" w:cs="Arial" w:eastAsia="Arial" w:hAnsi="Arial"/>
                <w:rtl w:val="0"/>
              </w:rPr>
              <w:t xml:space="preserve">Application – Include in all contracts where any matter connected with the contract is to bear the Government Security Classification OFFICIAL-SENSITIVE and requires a Security Aspects Letter (SAL).</w:t>
            </w:r>
          </w:p>
        </w:tc>
      </w:tr>
      <w:tr>
        <w:trPr>
          <w:cantSplit w:val="0"/>
          <w:trHeight w:val="250" w:hRule="atLeast"/>
          <w:tblHeader w:val="0"/>
        </w:trPr>
        <w:tc>
          <w:tcPr/>
          <w:p w:rsidR="00000000" w:rsidDel="00000000" w:rsidP="00000000" w:rsidRDefault="00000000" w:rsidRPr="00000000" w14:paraId="00000675">
            <w:pPr>
              <w:rPr>
                <w:rFonts w:ascii="Arial" w:cs="Arial" w:eastAsia="Arial" w:hAnsi="Arial"/>
              </w:rPr>
            </w:pPr>
            <w:r w:rsidDel="00000000" w:rsidR="00000000" w:rsidRPr="00000000">
              <w:rPr>
                <w:rFonts w:ascii="Arial" w:cs="Arial" w:eastAsia="Arial" w:hAnsi="Arial"/>
                <w:rtl w:val="0"/>
              </w:rPr>
              <w:t xml:space="preserve">670</w:t>
            </w:r>
          </w:p>
        </w:tc>
        <w:tc>
          <w:tcPr/>
          <w:p w:rsidR="00000000" w:rsidDel="00000000" w:rsidP="00000000" w:rsidRDefault="00000000" w:rsidRPr="00000000" w14:paraId="00000676">
            <w:pPr>
              <w:rPr>
                <w:rFonts w:ascii="Arial" w:cs="Arial" w:eastAsia="Arial" w:hAnsi="Arial"/>
              </w:rPr>
            </w:pPr>
            <w:r w:rsidDel="00000000" w:rsidR="00000000" w:rsidRPr="00000000">
              <w:rPr>
                <w:rFonts w:ascii="Arial" w:cs="Arial" w:eastAsia="Arial" w:hAnsi="Arial"/>
                <w:rtl w:val="0"/>
              </w:rPr>
              <w:t xml:space="preserve">Tax Compliance</w:t>
            </w:r>
          </w:p>
        </w:tc>
        <w:tc>
          <w:tcPr/>
          <w:p w:rsidR="00000000" w:rsidDel="00000000" w:rsidP="00000000" w:rsidRDefault="00000000" w:rsidRPr="00000000" w14:paraId="00000677">
            <w:pPr>
              <w:rPr>
                <w:rFonts w:ascii="Arial" w:cs="Arial" w:eastAsia="Arial" w:hAnsi="Arial"/>
              </w:rPr>
            </w:pPr>
            <w:r w:rsidDel="00000000" w:rsidR="00000000" w:rsidRPr="00000000">
              <w:rPr>
                <w:rFonts w:ascii="Arial" w:cs="Arial" w:eastAsia="Arial" w:hAnsi="Arial"/>
                <w:rtl w:val="0"/>
              </w:rPr>
              <w:t xml:space="preserve">02/17</w:t>
            </w:r>
          </w:p>
        </w:tc>
        <w:tc>
          <w:tcPr/>
          <w:p w:rsidR="00000000" w:rsidDel="00000000" w:rsidP="00000000" w:rsidRDefault="00000000" w:rsidRPr="00000000" w14:paraId="00000678">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9">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A">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7B">
            <w:pPr>
              <w:rPr>
                <w:rFonts w:ascii="Arial" w:cs="Arial" w:eastAsia="Arial" w:hAnsi="Arial"/>
              </w:rPr>
            </w:pPr>
            <w:r w:rsidDel="00000000" w:rsidR="00000000" w:rsidRPr="00000000">
              <w:rPr>
                <w:rFonts w:ascii="Arial" w:cs="Arial" w:eastAsia="Arial" w:hAnsi="Arial"/>
                <w:rtl w:val="0"/>
              </w:rPr>
              <w:t xml:space="preserve">Application – Include in all contracts valued over £5 million, including new framework agreements if any individual call-off order is likely to be over £5 million.</w:t>
            </w:r>
          </w:p>
        </w:tc>
      </w:tr>
      <w:tr>
        <w:trPr>
          <w:cantSplit w:val="0"/>
          <w:trHeight w:val="500" w:hRule="atLeast"/>
          <w:tblHeader w:val="0"/>
        </w:trPr>
        <w:tc>
          <w:tcPr/>
          <w:p w:rsidR="00000000" w:rsidDel="00000000" w:rsidP="00000000" w:rsidRDefault="00000000" w:rsidRPr="00000000" w14:paraId="0000067C">
            <w:pPr>
              <w:rPr>
                <w:rFonts w:ascii="Arial" w:cs="Arial" w:eastAsia="Arial" w:hAnsi="Arial"/>
              </w:rPr>
            </w:pPr>
            <w:r w:rsidDel="00000000" w:rsidR="00000000" w:rsidRPr="00000000">
              <w:rPr>
                <w:rFonts w:ascii="Arial" w:cs="Arial" w:eastAsia="Arial" w:hAnsi="Arial"/>
                <w:rtl w:val="0"/>
              </w:rPr>
              <w:t xml:space="preserve">674</w:t>
            </w:r>
          </w:p>
        </w:tc>
        <w:tc>
          <w:tcPr/>
          <w:p w:rsidR="00000000" w:rsidDel="00000000" w:rsidP="00000000" w:rsidRDefault="00000000" w:rsidRPr="00000000" w14:paraId="0000067D">
            <w:pPr>
              <w:rPr>
                <w:rFonts w:ascii="Arial" w:cs="Arial" w:eastAsia="Arial" w:hAnsi="Arial"/>
              </w:rPr>
            </w:pPr>
            <w:r w:rsidDel="00000000" w:rsidR="00000000" w:rsidRPr="00000000">
              <w:rPr>
                <w:rFonts w:ascii="Arial" w:cs="Arial" w:eastAsia="Arial" w:hAnsi="Arial"/>
                <w:rtl w:val="0"/>
              </w:rPr>
              <w:t xml:space="preserve">Advertising Subcontracts (PCR 2015 only)</w:t>
            </w:r>
          </w:p>
        </w:tc>
        <w:tc>
          <w:tcPr/>
          <w:p w:rsidR="00000000" w:rsidDel="00000000" w:rsidP="00000000" w:rsidRDefault="00000000" w:rsidRPr="00000000" w14:paraId="0000067E">
            <w:pPr>
              <w:rPr>
                <w:rFonts w:ascii="Arial" w:cs="Arial" w:eastAsia="Arial" w:hAnsi="Arial"/>
              </w:rPr>
            </w:pPr>
            <w:r w:rsidDel="00000000" w:rsidR="00000000" w:rsidRPr="00000000">
              <w:rPr>
                <w:rFonts w:ascii="Arial" w:cs="Arial" w:eastAsia="Arial" w:hAnsi="Arial"/>
                <w:rtl w:val="0"/>
              </w:rPr>
              <w:t xml:space="preserve">03/21</w:t>
            </w:r>
          </w:p>
        </w:tc>
        <w:tc>
          <w:tcPr/>
          <w:p w:rsidR="00000000" w:rsidDel="00000000" w:rsidP="00000000" w:rsidRDefault="00000000" w:rsidRPr="00000000" w14:paraId="0000067F">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0">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1">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2">
            <w:pPr>
              <w:rPr>
                <w:rFonts w:ascii="Arial" w:cs="Arial" w:eastAsia="Arial" w:hAnsi="Arial"/>
              </w:rPr>
            </w:pPr>
            <w:r w:rsidDel="00000000" w:rsidR="00000000" w:rsidRPr="00000000">
              <w:rPr>
                <w:rFonts w:ascii="Arial" w:cs="Arial" w:eastAsia="Arial" w:hAnsi="Arial"/>
                <w:rtl w:val="0"/>
              </w:rPr>
              <w:t xml:space="preserve">Application – Include in all new contracts which are subject to the Public Contracts Regulations, where the contract price, when averaged over the contract period is greater than £5 million per annum.</w:t>
            </w:r>
          </w:p>
        </w:tc>
      </w:tr>
      <w:tr>
        <w:trPr>
          <w:cantSplit w:val="0"/>
          <w:trHeight w:val="500" w:hRule="atLeast"/>
          <w:tblHeader w:val="0"/>
        </w:trPr>
        <w:tc>
          <w:tcPr/>
          <w:p w:rsidR="00000000" w:rsidDel="00000000" w:rsidP="00000000" w:rsidRDefault="00000000" w:rsidRPr="00000000" w14:paraId="00000683">
            <w:pPr>
              <w:rPr>
                <w:rFonts w:ascii="Arial" w:cs="Arial" w:eastAsia="Arial" w:hAnsi="Arial"/>
              </w:rPr>
            </w:pPr>
            <w:r w:rsidDel="00000000" w:rsidR="00000000" w:rsidRPr="00000000">
              <w:rPr>
                <w:rFonts w:ascii="Arial" w:cs="Arial" w:eastAsia="Arial" w:hAnsi="Arial"/>
                <w:rtl w:val="0"/>
              </w:rPr>
              <w:t xml:space="preserve">678</w:t>
            </w:r>
          </w:p>
        </w:tc>
        <w:tc>
          <w:tcPr/>
          <w:p w:rsidR="00000000" w:rsidDel="00000000" w:rsidP="00000000" w:rsidRDefault="00000000" w:rsidRPr="00000000" w14:paraId="00000684">
            <w:pPr>
              <w:rPr>
                <w:rFonts w:ascii="Arial" w:cs="Arial" w:eastAsia="Arial" w:hAnsi="Arial"/>
              </w:rPr>
            </w:pPr>
            <w:r w:rsidDel="00000000" w:rsidR="00000000" w:rsidRPr="00000000">
              <w:rPr>
                <w:rFonts w:ascii="Arial" w:cs="Arial" w:eastAsia="Arial" w:hAnsi="Arial"/>
                <w:rtl w:val="0"/>
              </w:rPr>
              <w:t xml:space="preserve">SME Spend Data Collection</w:t>
            </w:r>
          </w:p>
        </w:tc>
        <w:tc>
          <w:tcPr/>
          <w:p w:rsidR="00000000" w:rsidDel="00000000" w:rsidP="00000000" w:rsidRDefault="00000000" w:rsidRPr="00000000" w14:paraId="00000685">
            <w:pPr>
              <w:rPr>
                <w:rFonts w:ascii="Arial" w:cs="Arial" w:eastAsia="Arial" w:hAnsi="Arial"/>
              </w:rPr>
            </w:pPr>
            <w:r w:rsidDel="00000000" w:rsidR="00000000" w:rsidRPr="00000000">
              <w:rPr>
                <w:rFonts w:ascii="Arial" w:cs="Arial" w:eastAsia="Arial" w:hAnsi="Arial"/>
                <w:rtl w:val="0"/>
              </w:rPr>
              <w:t xml:space="preserve">09/19</w:t>
            </w:r>
          </w:p>
        </w:tc>
        <w:tc>
          <w:tcPr/>
          <w:p w:rsidR="00000000" w:rsidDel="00000000" w:rsidP="00000000" w:rsidRDefault="00000000" w:rsidRPr="00000000" w14:paraId="00000686">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7">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8">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89">
            <w:pPr>
              <w:rPr>
                <w:rFonts w:ascii="Arial" w:cs="Arial" w:eastAsia="Arial" w:hAnsi="Arial"/>
              </w:rPr>
            </w:pPr>
            <w:r w:rsidDel="00000000" w:rsidR="00000000" w:rsidRPr="00000000">
              <w:rPr>
                <w:rFonts w:ascii="Arial" w:cs="Arial" w:eastAsia="Arial" w:hAnsi="Arial"/>
                <w:rtl w:val="0"/>
              </w:rPr>
              <w:t xml:space="preserve">Application – Include in all new contracts where the contract price when averaged over the contract period is greater than £5 million per annum. Completion of DEFFORM 139 is required.</w:t>
            </w:r>
          </w:p>
        </w:tc>
      </w:tr>
      <w:tr>
        <w:trPr>
          <w:cantSplit w:val="0"/>
          <w:trHeight w:val="250" w:hRule="atLeast"/>
          <w:tblHeader w:val="0"/>
        </w:trPr>
        <w:tc>
          <w:tcPr/>
          <w:p w:rsidR="00000000" w:rsidDel="00000000" w:rsidP="00000000" w:rsidRDefault="00000000" w:rsidRPr="00000000" w14:paraId="0000068A">
            <w:pPr>
              <w:rPr>
                <w:rFonts w:ascii="Arial" w:cs="Arial" w:eastAsia="Arial" w:hAnsi="Arial"/>
              </w:rPr>
            </w:pPr>
            <w:r w:rsidDel="00000000" w:rsidR="00000000" w:rsidRPr="00000000">
              <w:rPr>
                <w:rFonts w:ascii="Arial" w:cs="Arial" w:eastAsia="Arial" w:hAnsi="Arial"/>
                <w:rtl w:val="0"/>
              </w:rPr>
              <w:t xml:space="preserve">687A</w:t>
            </w:r>
          </w:p>
        </w:tc>
        <w:tc>
          <w:tcPr/>
          <w:p w:rsidR="00000000" w:rsidDel="00000000" w:rsidP="00000000" w:rsidRDefault="00000000" w:rsidRPr="00000000" w14:paraId="0000068B">
            <w:pPr>
              <w:jc w:val="left"/>
              <w:rPr>
                <w:rFonts w:ascii="Arial" w:cs="Arial" w:eastAsia="Arial" w:hAnsi="Arial"/>
              </w:rPr>
            </w:pPr>
            <w:r w:rsidDel="00000000" w:rsidR="00000000" w:rsidRPr="00000000">
              <w:rPr>
                <w:rFonts w:ascii="Arial" w:cs="Arial" w:eastAsia="Arial" w:hAnsi="Arial"/>
                <w:rtl w:val="0"/>
              </w:rPr>
              <w:t xml:space="preserve">Provision of a Shared Data Environment</w:t>
            </w:r>
          </w:p>
        </w:tc>
        <w:tc>
          <w:tcPr/>
          <w:p w:rsidR="00000000" w:rsidDel="00000000" w:rsidP="00000000" w:rsidRDefault="00000000" w:rsidRPr="00000000" w14:paraId="0000068C">
            <w:pPr>
              <w:rPr>
                <w:rFonts w:ascii="Arial" w:cs="Arial" w:eastAsia="Arial" w:hAnsi="Arial"/>
              </w:rPr>
            </w:pPr>
            <w:r w:rsidDel="00000000" w:rsidR="00000000" w:rsidRPr="00000000">
              <w:rPr>
                <w:rFonts w:ascii="Arial" w:cs="Arial" w:eastAsia="Arial" w:hAnsi="Arial"/>
                <w:rtl w:val="0"/>
              </w:rPr>
              <w:t xml:space="preserve">06/01</w:t>
            </w:r>
          </w:p>
        </w:tc>
        <w:tc>
          <w:tcPr/>
          <w:p w:rsidR="00000000" w:rsidDel="00000000" w:rsidP="00000000" w:rsidRDefault="00000000" w:rsidRPr="00000000" w14:paraId="0000068D">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68E">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8F">
            <w:pPr>
              <w:rPr>
                <w:rFonts w:ascii="Arial" w:cs="Arial" w:eastAsia="Arial" w:hAnsi="Arial"/>
              </w:rPr>
            </w:pPr>
            <w:r w:rsidDel="00000000" w:rsidR="00000000" w:rsidRPr="00000000">
              <w:rPr>
                <w:rFonts w:ascii="Arial" w:cs="Arial" w:eastAsia="Arial" w:hAnsi="Arial"/>
                <w:rtl w:val="0"/>
              </w:rPr>
              <w:t xml:space="preserve">Provision of a Shared Data Environment.</w:t>
            </w:r>
          </w:p>
        </w:tc>
        <w:tc>
          <w:tcPr/>
          <w:p w:rsidR="00000000" w:rsidDel="00000000" w:rsidP="00000000" w:rsidRDefault="00000000" w:rsidRPr="00000000" w14:paraId="00000690">
            <w:pPr>
              <w:rPr>
                <w:rFonts w:ascii="Arial" w:cs="Arial" w:eastAsia="Arial" w:hAnsi="Arial"/>
              </w:rPr>
            </w:pPr>
            <w:r w:rsidDel="00000000" w:rsidR="00000000" w:rsidRPr="00000000">
              <w:rPr>
                <w:rFonts w:ascii="Arial" w:cs="Arial" w:eastAsia="Arial" w:hAnsi="Arial"/>
                <w:rtl w:val="0"/>
              </w:rPr>
              <w:t xml:space="preserve">Application - Include in contracts for which there is a requirement for a Shared Data Environment (SDE) Service.</w:t>
            </w:r>
          </w:p>
        </w:tc>
      </w:tr>
      <w:tr>
        <w:trPr>
          <w:cantSplit w:val="0"/>
          <w:trHeight w:val="250" w:hRule="atLeast"/>
          <w:tblHeader w:val="0"/>
        </w:trPr>
        <w:tc>
          <w:tcPr/>
          <w:p w:rsidR="00000000" w:rsidDel="00000000" w:rsidP="00000000" w:rsidRDefault="00000000" w:rsidRPr="00000000" w14:paraId="00000691">
            <w:pPr>
              <w:rPr>
                <w:rFonts w:ascii="Arial" w:cs="Arial" w:eastAsia="Arial" w:hAnsi="Arial"/>
              </w:rPr>
            </w:pPr>
            <w:r w:rsidDel="00000000" w:rsidR="00000000" w:rsidRPr="00000000">
              <w:rPr>
                <w:rFonts w:ascii="Arial" w:cs="Arial" w:eastAsia="Arial" w:hAnsi="Arial"/>
                <w:rtl w:val="0"/>
              </w:rPr>
              <w:t xml:space="preserve">687A</w:t>
            </w:r>
          </w:p>
        </w:tc>
        <w:tc>
          <w:tcPr/>
          <w:p w:rsidR="00000000" w:rsidDel="00000000" w:rsidP="00000000" w:rsidRDefault="00000000" w:rsidRPr="00000000" w14:paraId="00000692">
            <w:pPr>
              <w:jc w:val="left"/>
              <w:rPr>
                <w:rFonts w:ascii="Arial" w:cs="Arial" w:eastAsia="Arial" w:hAnsi="Arial"/>
              </w:rPr>
            </w:pPr>
            <w:r w:rsidDel="00000000" w:rsidR="00000000" w:rsidRPr="00000000">
              <w:rPr>
                <w:rFonts w:ascii="Arial" w:cs="Arial" w:eastAsia="Arial" w:hAnsi="Arial"/>
                <w:rtl w:val="0"/>
              </w:rPr>
              <w:t xml:space="preserve">Provision of a Shared Data Environment</w:t>
            </w:r>
          </w:p>
        </w:tc>
        <w:tc>
          <w:tcPr/>
          <w:p w:rsidR="00000000" w:rsidDel="00000000" w:rsidP="00000000" w:rsidRDefault="00000000" w:rsidRPr="00000000" w14:paraId="00000693">
            <w:pPr>
              <w:rPr>
                <w:rFonts w:ascii="Arial" w:cs="Arial" w:eastAsia="Arial" w:hAnsi="Arial"/>
              </w:rPr>
            </w:pPr>
            <w:r w:rsidDel="00000000" w:rsidR="00000000" w:rsidRPr="00000000">
              <w:rPr>
                <w:rFonts w:ascii="Arial" w:cs="Arial" w:eastAsia="Arial" w:hAnsi="Arial"/>
                <w:rtl w:val="0"/>
              </w:rPr>
              <w:t xml:space="preserve">06/01</w:t>
            </w:r>
          </w:p>
        </w:tc>
        <w:tc>
          <w:tcPr/>
          <w:p w:rsidR="00000000" w:rsidDel="00000000" w:rsidP="00000000" w:rsidRDefault="00000000" w:rsidRPr="00000000" w14:paraId="00000694">
            <w:pPr>
              <w:rPr>
                <w:rFonts w:ascii="Arial" w:cs="Arial" w:eastAsia="Arial" w:hAnsi="Arial"/>
              </w:rPr>
            </w:pPr>
            <w:r w:rsidDel="00000000" w:rsidR="00000000" w:rsidRPr="00000000">
              <w:rPr>
                <w:rFonts w:ascii="Arial" w:cs="Arial" w:eastAsia="Arial" w:hAnsi="Arial"/>
                <w:rtl w:val="0"/>
              </w:rPr>
              <w:t xml:space="preserve">18</w:t>
            </w:r>
          </w:p>
        </w:tc>
        <w:tc>
          <w:tcPr/>
          <w:p w:rsidR="00000000" w:rsidDel="00000000" w:rsidP="00000000" w:rsidRDefault="00000000" w:rsidRPr="00000000" w14:paraId="00000695">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96">
            <w:pPr>
              <w:rPr>
                <w:rFonts w:ascii="Arial" w:cs="Arial" w:eastAsia="Arial" w:hAnsi="Arial"/>
              </w:rPr>
            </w:pPr>
            <w:r w:rsidDel="00000000" w:rsidR="00000000" w:rsidRPr="00000000">
              <w:rPr>
                <w:rFonts w:ascii="Arial" w:cs="Arial" w:eastAsia="Arial" w:hAnsi="Arial"/>
                <w:rtl w:val="0"/>
              </w:rPr>
              <w:t xml:space="preserve">Provide associated documents and access permissions.</w:t>
            </w:r>
          </w:p>
        </w:tc>
        <w:tc>
          <w:tcPr/>
          <w:p w:rsidR="00000000" w:rsidDel="00000000" w:rsidP="00000000" w:rsidRDefault="00000000" w:rsidRPr="00000000" w14:paraId="00000697">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698">
            <w:pPr>
              <w:rPr>
                <w:rFonts w:ascii="Arial" w:cs="Arial" w:eastAsia="Arial" w:hAnsi="Arial"/>
              </w:rPr>
            </w:pPr>
            <w:r w:rsidDel="00000000" w:rsidR="00000000" w:rsidRPr="00000000">
              <w:rPr>
                <w:rFonts w:ascii="Arial" w:cs="Arial" w:eastAsia="Arial" w:hAnsi="Arial"/>
                <w:rtl w:val="0"/>
              </w:rPr>
              <w:t xml:space="preserve">687A</w:t>
            </w:r>
          </w:p>
        </w:tc>
        <w:tc>
          <w:tcPr/>
          <w:p w:rsidR="00000000" w:rsidDel="00000000" w:rsidP="00000000" w:rsidRDefault="00000000" w:rsidRPr="00000000" w14:paraId="00000699">
            <w:pPr>
              <w:jc w:val="left"/>
              <w:rPr>
                <w:rFonts w:ascii="Arial" w:cs="Arial" w:eastAsia="Arial" w:hAnsi="Arial"/>
              </w:rPr>
            </w:pPr>
            <w:r w:rsidDel="00000000" w:rsidR="00000000" w:rsidRPr="00000000">
              <w:rPr>
                <w:rFonts w:ascii="Arial" w:cs="Arial" w:eastAsia="Arial" w:hAnsi="Arial"/>
                <w:rtl w:val="0"/>
              </w:rPr>
              <w:t xml:space="preserve">Provision of a Shared Data Environment</w:t>
            </w:r>
          </w:p>
        </w:tc>
        <w:tc>
          <w:tcPr/>
          <w:p w:rsidR="00000000" w:rsidDel="00000000" w:rsidP="00000000" w:rsidRDefault="00000000" w:rsidRPr="00000000" w14:paraId="0000069A">
            <w:pPr>
              <w:rPr>
                <w:rFonts w:ascii="Arial" w:cs="Arial" w:eastAsia="Arial" w:hAnsi="Arial"/>
              </w:rPr>
            </w:pPr>
            <w:r w:rsidDel="00000000" w:rsidR="00000000" w:rsidRPr="00000000">
              <w:rPr>
                <w:rFonts w:ascii="Arial" w:cs="Arial" w:eastAsia="Arial" w:hAnsi="Arial"/>
                <w:rtl w:val="0"/>
              </w:rPr>
              <w:t xml:space="preserve">06/01</w:t>
            </w:r>
          </w:p>
        </w:tc>
        <w:tc>
          <w:tcPr/>
          <w:p w:rsidR="00000000" w:rsidDel="00000000" w:rsidP="00000000" w:rsidRDefault="00000000" w:rsidRPr="00000000" w14:paraId="0000069B">
            <w:pP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69C">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9D">
            <w:pPr>
              <w:rPr>
                <w:rFonts w:ascii="Arial" w:cs="Arial" w:eastAsia="Arial" w:hAnsi="Arial"/>
              </w:rPr>
            </w:pPr>
            <w:r w:rsidDel="00000000" w:rsidR="00000000" w:rsidRPr="00000000">
              <w:rPr>
                <w:rFonts w:ascii="Arial" w:cs="Arial" w:eastAsia="Arial" w:hAnsi="Arial"/>
                <w:rtl w:val="0"/>
              </w:rPr>
              <w:t xml:space="preserve">Establishment and maintaining a log or record of communication with the Shared Data Environment involving access.</w:t>
            </w:r>
          </w:p>
        </w:tc>
        <w:tc>
          <w:tcPr/>
          <w:p w:rsidR="00000000" w:rsidDel="00000000" w:rsidP="00000000" w:rsidRDefault="00000000" w:rsidRPr="00000000" w14:paraId="0000069E">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250" w:hRule="atLeast"/>
          <w:tblHeader w:val="0"/>
        </w:trPr>
        <w:tc>
          <w:tcPr/>
          <w:p w:rsidR="00000000" w:rsidDel="00000000" w:rsidP="00000000" w:rsidRDefault="00000000" w:rsidRPr="00000000" w14:paraId="0000069F">
            <w:pPr>
              <w:rPr>
                <w:rFonts w:ascii="Arial" w:cs="Arial" w:eastAsia="Arial" w:hAnsi="Arial"/>
              </w:rPr>
            </w:pPr>
            <w:r w:rsidDel="00000000" w:rsidR="00000000" w:rsidRPr="00000000">
              <w:rPr>
                <w:rFonts w:ascii="Arial" w:cs="Arial" w:eastAsia="Arial" w:hAnsi="Arial"/>
                <w:rtl w:val="0"/>
              </w:rPr>
              <w:t xml:space="preserve">687A</w:t>
            </w:r>
          </w:p>
        </w:tc>
        <w:tc>
          <w:tcPr/>
          <w:p w:rsidR="00000000" w:rsidDel="00000000" w:rsidP="00000000" w:rsidRDefault="00000000" w:rsidRPr="00000000" w14:paraId="000006A0">
            <w:pPr>
              <w:jc w:val="left"/>
              <w:rPr>
                <w:rFonts w:ascii="Arial" w:cs="Arial" w:eastAsia="Arial" w:hAnsi="Arial"/>
              </w:rPr>
            </w:pPr>
            <w:r w:rsidDel="00000000" w:rsidR="00000000" w:rsidRPr="00000000">
              <w:rPr>
                <w:rFonts w:ascii="Arial" w:cs="Arial" w:eastAsia="Arial" w:hAnsi="Arial"/>
                <w:rtl w:val="0"/>
              </w:rPr>
              <w:t xml:space="preserve">Provision of a Shared Data Environment</w:t>
            </w:r>
          </w:p>
        </w:tc>
        <w:tc>
          <w:tcPr/>
          <w:p w:rsidR="00000000" w:rsidDel="00000000" w:rsidP="00000000" w:rsidRDefault="00000000" w:rsidRPr="00000000" w14:paraId="000006A1">
            <w:pPr>
              <w:rPr>
                <w:rFonts w:ascii="Arial" w:cs="Arial" w:eastAsia="Arial" w:hAnsi="Arial"/>
              </w:rPr>
            </w:pPr>
            <w:r w:rsidDel="00000000" w:rsidR="00000000" w:rsidRPr="00000000">
              <w:rPr>
                <w:rFonts w:ascii="Arial" w:cs="Arial" w:eastAsia="Arial" w:hAnsi="Arial"/>
                <w:rtl w:val="0"/>
              </w:rPr>
              <w:t xml:space="preserve">06/01</w:t>
            </w:r>
          </w:p>
        </w:tc>
        <w:tc>
          <w:tcPr/>
          <w:p w:rsidR="00000000" w:rsidDel="00000000" w:rsidP="00000000" w:rsidRDefault="00000000" w:rsidRPr="00000000" w14:paraId="000006A2">
            <w:pP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6A3">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A4">
            <w:pPr>
              <w:rPr>
                <w:rFonts w:ascii="Arial" w:cs="Arial" w:eastAsia="Arial" w:hAnsi="Arial"/>
              </w:rPr>
            </w:pPr>
            <w:r w:rsidDel="00000000" w:rsidR="00000000" w:rsidRPr="00000000">
              <w:rPr>
                <w:rFonts w:ascii="Arial" w:cs="Arial" w:eastAsia="Arial" w:hAnsi="Arial"/>
                <w:rtl w:val="0"/>
              </w:rPr>
              <w:t xml:space="preserve">Record details of any unauthorised or denied Access attempts.</w:t>
            </w:r>
          </w:p>
        </w:tc>
        <w:tc>
          <w:tcPr/>
          <w:p w:rsidR="00000000" w:rsidDel="00000000" w:rsidP="00000000" w:rsidRDefault="00000000" w:rsidRPr="00000000" w14:paraId="000006A5">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6A6">
            <w:pPr>
              <w:rPr>
                <w:rFonts w:ascii="Arial" w:cs="Arial" w:eastAsia="Arial" w:hAnsi="Arial"/>
              </w:rPr>
            </w:pPr>
            <w:r w:rsidDel="00000000" w:rsidR="00000000" w:rsidRPr="00000000">
              <w:rPr>
                <w:rFonts w:ascii="Arial" w:cs="Arial" w:eastAsia="Arial" w:hAnsi="Arial"/>
                <w:rtl w:val="0"/>
              </w:rPr>
              <w:t xml:space="preserve">687B</w:t>
            </w:r>
          </w:p>
        </w:tc>
        <w:tc>
          <w:tcPr/>
          <w:p w:rsidR="00000000" w:rsidDel="00000000" w:rsidP="00000000" w:rsidRDefault="00000000" w:rsidRPr="00000000" w14:paraId="000006A7">
            <w:pPr>
              <w:rPr>
                <w:rFonts w:ascii="Arial" w:cs="Arial" w:eastAsia="Arial" w:hAnsi="Arial"/>
              </w:rPr>
            </w:pPr>
            <w:r w:rsidDel="00000000" w:rsidR="00000000" w:rsidRPr="00000000">
              <w:rPr>
                <w:rFonts w:ascii="Arial" w:cs="Arial" w:eastAsia="Arial" w:hAnsi="Arial"/>
                <w:rtl w:val="0"/>
              </w:rPr>
              <w:t xml:space="preserve">Shared Data Environment System Transfer Arrangements</w:t>
            </w:r>
          </w:p>
        </w:tc>
        <w:tc>
          <w:tcPr/>
          <w:p w:rsidR="00000000" w:rsidDel="00000000" w:rsidP="00000000" w:rsidRDefault="00000000" w:rsidRPr="00000000" w14:paraId="000006A8">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6A9">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AA">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AB">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6AC">
            <w:pPr>
              <w:rPr>
                <w:rFonts w:ascii="Arial" w:cs="Arial" w:eastAsia="Arial" w:hAnsi="Arial"/>
              </w:rPr>
            </w:pPr>
            <w:r w:rsidDel="00000000" w:rsidR="00000000" w:rsidRPr="00000000">
              <w:rPr>
                <w:rFonts w:ascii="Arial" w:cs="Arial" w:eastAsia="Arial" w:hAnsi="Arial"/>
                <w:rtl w:val="0"/>
              </w:rPr>
              <w:t xml:space="preserve">Application - Include in contracts that includes DEFCON 687A (Edn 06/01) where the project manager or equipment support manager determines that contractor-generated IPR is necessary to continue to operate the SDE system upon transfer.</w:t>
            </w:r>
          </w:p>
        </w:tc>
      </w:tr>
      <w:tr>
        <w:trPr>
          <w:cantSplit w:val="0"/>
          <w:trHeight w:val="250" w:hRule="atLeast"/>
          <w:tblHeader w:val="0"/>
        </w:trPr>
        <w:tc>
          <w:tcPr/>
          <w:p w:rsidR="00000000" w:rsidDel="00000000" w:rsidP="00000000" w:rsidRDefault="00000000" w:rsidRPr="00000000" w14:paraId="000006AD">
            <w:pPr>
              <w:rPr>
                <w:rFonts w:ascii="Arial" w:cs="Arial" w:eastAsia="Arial" w:hAnsi="Arial"/>
              </w:rPr>
            </w:pPr>
            <w:r w:rsidDel="00000000" w:rsidR="00000000" w:rsidRPr="00000000">
              <w:rPr>
                <w:rFonts w:ascii="Arial" w:cs="Arial" w:eastAsia="Arial" w:hAnsi="Arial"/>
                <w:rtl w:val="0"/>
              </w:rPr>
              <w:t xml:space="preserve">691</w:t>
            </w:r>
          </w:p>
        </w:tc>
        <w:tc>
          <w:tcPr/>
          <w:p w:rsidR="00000000" w:rsidDel="00000000" w:rsidP="00000000" w:rsidRDefault="00000000" w:rsidRPr="00000000" w14:paraId="000006AE">
            <w:pPr>
              <w:rPr>
                <w:rFonts w:ascii="Arial" w:cs="Arial" w:eastAsia="Arial" w:hAnsi="Arial"/>
              </w:rPr>
            </w:pPr>
            <w:r w:rsidDel="00000000" w:rsidR="00000000" w:rsidRPr="00000000">
              <w:rPr>
                <w:rFonts w:ascii="Arial" w:cs="Arial" w:eastAsia="Arial" w:hAnsi="Arial"/>
                <w:rtl w:val="0"/>
              </w:rPr>
              <w:t xml:space="preserve">Timber and Wood - Derived Products</w:t>
            </w:r>
          </w:p>
        </w:tc>
        <w:tc>
          <w:tcPr/>
          <w:p w:rsidR="00000000" w:rsidDel="00000000" w:rsidP="00000000" w:rsidRDefault="00000000" w:rsidRPr="00000000" w14:paraId="000006AF">
            <w:pPr>
              <w:rPr>
                <w:rFonts w:ascii="Arial" w:cs="Arial" w:eastAsia="Arial" w:hAnsi="Arial"/>
              </w:rPr>
            </w:pPr>
            <w:r w:rsidDel="00000000" w:rsidR="00000000" w:rsidRPr="00000000">
              <w:rPr>
                <w:rFonts w:ascii="Arial" w:cs="Arial" w:eastAsia="Arial" w:hAnsi="Arial"/>
                <w:rtl w:val="0"/>
              </w:rPr>
              <w:t xml:space="preserve">03/15</w:t>
            </w:r>
          </w:p>
        </w:tc>
        <w:tc>
          <w:tcPr/>
          <w:p w:rsidR="00000000" w:rsidDel="00000000" w:rsidP="00000000" w:rsidRDefault="00000000" w:rsidRPr="00000000" w14:paraId="000006B0">
            <w:pP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6B1">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B2">
            <w:pPr>
              <w:rPr>
                <w:rFonts w:ascii="Arial" w:cs="Arial" w:eastAsia="Arial" w:hAnsi="Arial"/>
              </w:rPr>
            </w:pPr>
            <w:r w:rsidDel="00000000" w:rsidR="00000000" w:rsidRPr="00000000">
              <w:rPr>
                <w:rFonts w:ascii="Arial" w:cs="Arial" w:eastAsia="Arial" w:hAnsi="Arial"/>
                <w:rtl w:val="0"/>
              </w:rPr>
              <w:t xml:space="preserve">Provision of data, information and evidence.</w:t>
            </w:r>
          </w:p>
        </w:tc>
        <w:tc>
          <w:tcPr/>
          <w:p w:rsidR="00000000" w:rsidDel="00000000" w:rsidP="00000000" w:rsidRDefault="00000000" w:rsidRPr="00000000" w14:paraId="000006B3">
            <w:pPr>
              <w:rPr>
                <w:rFonts w:ascii="Arial" w:cs="Arial" w:eastAsia="Arial" w:hAnsi="Arial"/>
              </w:rPr>
            </w:pPr>
            <w:r w:rsidDel="00000000" w:rsidR="00000000" w:rsidRPr="00000000">
              <w:rPr>
                <w:rFonts w:ascii="Arial" w:cs="Arial" w:eastAsia="Arial" w:hAnsi="Arial"/>
                <w:rtl w:val="0"/>
              </w:rPr>
              <w:t xml:space="preserve">Application - You must include the Condition in all contracts for: construction.</w:t>
            </w:r>
          </w:p>
        </w:tc>
      </w:tr>
      <w:tr>
        <w:trPr>
          <w:cantSplit w:val="0"/>
          <w:trHeight w:val="250" w:hRule="atLeast"/>
          <w:tblHeader w:val="0"/>
        </w:trPr>
        <w:tc>
          <w:tcPr/>
          <w:p w:rsidR="00000000" w:rsidDel="00000000" w:rsidP="00000000" w:rsidRDefault="00000000" w:rsidRPr="00000000" w14:paraId="000006B4">
            <w:pPr>
              <w:rPr>
                <w:rFonts w:ascii="Arial" w:cs="Arial" w:eastAsia="Arial" w:hAnsi="Arial"/>
              </w:rPr>
            </w:pPr>
            <w:r w:rsidDel="00000000" w:rsidR="00000000" w:rsidRPr="00000000">
              <w:rPr>
                <w:rFonts w:ascii="Arial" w:cs="Arial" w:eastAsia="Arial" w:hAnsi="Arial"/>
                <w:rtl w:val="0"/>
              </w:rPr>
              <w:t xml:space="preserve">691</w:t>
            </w:r>
          </w:p>
        </w:tc>
        <w:tc>
          <w:tcPr/>
          <w:p w:rsidR="00000000" w:rsidDel="00000000" w:rsidP="00000000" w:rsidRDefault="00000000" w:rsidRPr="00000000" w14:paraId="000006B5">
            <w:pPr>
              <w:rPr>
                <w:rFonts w:ascii="Arial" w:cs="Arial" w:eastAsia="Arial" w:hAnsi="Arial"/>
              </w:rPr>
            </w:pPr>
            <w:r w:rsidDel="00000000" w:rsidR="00000000" w:rsidRPr="00000000">
              <w:rPr>
                <w:rFonts w:ascii="Arial" w:cs="Arial" w:eastAsia="Arial" w:hAnsi="Arial"/>
                <w:rtl w:val="0"/>
              </w:rPr>
              <w:t xml:space="preserve">Timber and Wood - Derived Products</w:t>
            </w:r>
          </w:p>
        </w:tc>
        <w:tc>
          <w:tcPr/>
          <w:p w:rsidR="00000000" w:rsidDel="00000000" w:rsidP="00000000" w:rsidRDefault="00000000" w:rsidRPr="00000000" w14:paraId="000006B6">
            <w:pPr>
              <w:rPr>
                <w:rFonts w:ascii="Arial" w:cs="Arial" w:eastAsia="Arial" w:hAnsi="Arial"/>
              </w:rPr>
            </w:pPr>
            <w:r w:rsidDel="00000000" w:rsidR="00000000" w:rsidRPr="00000000">
              <w:rPr>
                <w:rFonts w:ascii="Arial" w:cs="Arial" w:eastAsia="Arial" w:hAnsi="Arial"/>
                <w:rtl w:val="0"/>
              </w:rPr>
              <w:t xml:space="preserve">03/15</w:t>
            </w:r>
          </w:p>
        </w:tc>
        <w:tc>
          <w:tcPr/>
          <w:p w:rsidR="00000000" w:rsidDel="00000000" w:rsidP="00000000" w:rsidRDefault="00000000" w:rsidRPr="00000000" w14:paraId="000006B7">
            <w:pPr>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6B8">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B9">
            <w:pPr>
              <w:rPr>
                <w:rFonts w:ascii="Arial" w:cs="Arial" w:eastAsia="Arial" w:hAnsi="Arial"/>
              </w:rPr>
            </w:pPr>
            <w:r w:rsidDel="00000000" w:rsidR="00000000" w:rsidRPr="00000000">
              <w:rPr>
                <w:rFonts w:ascii="Arial" w:cs="Arial" w:eastAsia="Arial" w:hAnsi="Arial"/>
                <w:rtl w:val="0"/>
              </w:rPr>
              <w:t xml:space="preserve">Maintain records of timber and wood derived products.</w:t>
            </w:r>
          </w:p>
        </w:tc>
        <w:tc>
          <w:tcPr/>
          <w:p w:rsidR="00000000" w:rsidDel="00000000" w:rsidP="00000000" w:rsidRDefault="00000000" w:rsidRPr="00000000" w14:paraId="000006BA">
            <w:pPr>
              <w:rPr>
                <w:rFonts w:ascii="Arial" w:cs="Arial" w:eastAsia="Arial" w:hAnsi="Arial"/>
              </w:rPr>
            </w:pPr>
            <w:r w:rsidDel="00000000" w:rsidR="00000000" w:rsidRPr="00000000">
              <w:rPr>
                <w:rFonts w:ascii="Arial" w:cs="Arial" w:eastAsia="Arial" w:hAnsi="Arial"/>
                <w:rtl w:val="0"/>
              </w:rPr>
              <w:t xml:space="preserve">See comment above.</w:t>
            </w:r>
          </w:p>
        </w:tc>
      </w:tr>
      <w:tr>
        <w:trPr>
          <w:cantSplit w:val="0"/>
          <w:trHeight w:val="500" w:hRule="atLeast"/>
          <w:tblHeader w:val="0"/>
        </w:trPr>
        <w:tc>
          <w:tcPr/>
          <w:p w:rsidR="00000000" w:rsidDel="00000000" w:rsidP="00000000" w:rsidRDefault="00000000" w:rsidRPr="00000000" w14:paraId="000006BB">
            <w:pPr>
              <w:rPr>
                <w:rFonts w:ascii="Arial" w:cs="Arial" w:eastAsia="Arial" w:hAnsi="Arial"/>
              </w:rPr>
            </w:pPr>
            <w:r w:rsidDel="00000000" w:rsidR="00000000" w:rsidRPr="00000000">
              <w:rPr>
                <w:rFonts w:ascii="Arial" w:cs="Arial" w:eastAsia="Arial" w:hAnsi="Arial"/>
                <w:rtl w:val="0"/>
              </w:rPr>
              <w:t xml:space="preserve">703</w:t>
            </w:r>
          </w:p>
        </w:tc>
        <w:tc>
          <w:tcPr/>
          <w:p w:rsidR="00000000" w:rsidDel="00000000" w:rsidP="00000000" w:rsidRDefault="00000000" w:rsidRPr="00000000" w14:paraId="000006BC">
            <w:pPr>
              <w:jc w:val="left"/>
              <w:rPr>
                <w:rFonts w:ascii="Arial" w:cs="Arial" w:eastAsia="Arial" w:hAnsi="Arial"/>
              </w:rPr>
            </w:pPr>
            <w:r w:rsidDel="00000000" w:rsidR="00000000" w:rsidRPr="00000000">
              <w:rPr>
                <w:rFonts w:ascii="Arial" w:cs="Arial" w:eastAsia="Arial" w:hAnsi="Arial"/>
                <w:rtl w:val="0"/>
              </w:rPr>
              <w:t xml:space="preserve">IPR - Vesting in the Authority</w:t>
            </w:r>
          </w:p>
        </w:tc>
        <w:tc>
          <w:tcPr/>
          <w:p w:rsidR="00000000" w:rsidDel="00000000" w:rsidP="00000000" w:rsidRDefault="00000000" w:rsidRPr="00000000" w14:paraId="000006BD">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6BE">
            <w:pP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6BF">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C0">
            <w:pPr>
              <w:rPr>
                <w:rFonts w:ascii="Arial" w:cs="Arial" w:eastAsia="Arial" w:hAnsi="Arial"/>
              </w:rPr>
            </w:pPr>
            <w:r w:rsidDel="00000000" w:rsidR="00000000" w:rsidRPr="00000000">
              <w:rPr>
                <w:rFonts w:ascii="Arial" w:cs="Arial" w:eastAsia="Arial" w:hAnsi="Arial"/>
                <w:rtl w:val="0"/>
              </w:rPr>
              <w:t xml:space="preserve">Marking any Copyright work.</w:t>
            </w:r>
          </w:p>
        </w:tc>
        <w:tc>
          <w:tcPr/>
          <w:p w:rsidR="00000000" w:rsidDel="00000000" w:rsidP="00000000" w:rsidRDefault="00000000" w:rsidRPr="00000000" w14:paraId="000006C1">
            <w:pPr>
              <w:rPr>
                <w:rFonts w:ascii="Arial" w:cs="Arial" w:eastAsia="Arial" w:hAnsi="Arial"/>
              </w:rPr>
            </w:pPr>
            <w:r w:rsidDel="00000000" w:rsidR="00000000" w:rsidRPr="00000000">
              <w:rPr>
                <w:rFonts w:ascii="Arial" w:cs="Arial" w:eastAsia="Arial" w:hAnsi="Arial"/>
                <w:rtl w:val="0"/>
              </w:rPr>
              <w:t xml:space="preserve">Application – Use when it is necessary to secure MOD ownership of the results of fully funded work. It is not normally used in the same contract as another Intellectual Property condition.</w:t>
            </w:r>
          </w:p>
        </w:tc>
      </w:tr>
      <w:tr>
        <w:trPr>
          <w:cantSplit w:val="0"/>
          <w:trHeight w:val="250" w:hRule="atLeast"/>
          <w:tblHeader w:val="0"/>
        </w:trPr>
        <w:tc>
          <w:tcPr/>
          <w:p w:rsidR="00000000" w:rsidDel="00000000" w:rsidP="00000000" w:rsidRDefault="00000000" w:rsidRPr="00000000" w14:paraId="000006C2">
            <w:pPr>
              <w:rPr>
                <w:rFonts w:ascii="Arial" w:cs="Arial" w:eastAsia="Arial" w:hAnsi="Arial"/>
              </w:rPr>
            </w:pPr>
            <w:r w:rsidDel="00000000" w:rsidR="00000000" w:rsidRPr="00000000">
              <w:rPr>
                <w:rFonts w:ascii="Arial" w:cs="Arial" w:eastAsia="Arial" w:hAnsi="Arial"/>
                <w:rtl w:val="0"/>
              </w:rPr>
              <w:t xml:space="preserve">703</w:t>
            </w:r>
          </w:p>
        </w:tc>
        <w:tc>
          <w:tcPr/>
          <w:p w:rsidR="00000000" w:rsidDel="00000000" w:rsidP="00000000" w:rsidRDefault="00000000" w:rsidRPr="00000000" w14:paraId="000006C3">
            <w:pPr>
              <w:jc w:val="left"/>
              <w:rPr>
                <w:rFonts w:ascii="Arial" w:cs="Arial" w:eastAsia="Arial" w:hAnsi="Arial"/>
              </w:rPr>
            </w:pPr>
            <w:r w:rsidDel="00000000" w:rsidR="00000000" w:rsidRPr="00000000">
              <w:rPr>
                <w:rFonts w:ascii="Arial" w:cs="Arial" w:eastAsia="Arial" w:hAnsi="Arial"/>
                <w:rtl w:val="0"/>
              </w:rPr>
              <w:t xml:space="preserve">IPR - Vesting in the Authority</w:t>
            </w:r>
          </w:p>
        </w:tc>
        <w:tc>
          <w:tcPr/>
          <w:p w:rsidR="00000000" w:rsidDel="00000000" w:rsidP="00000000" w:rsidRDefault="00000000" w:rsidRPr="00000000" w14:paraId="000006C4">
            <w:pPr>
              <w:rPr>
                <w:rFonts w:ascii="Arial" w:cs="Arial" w:eastAsia="Arial" w:hAnsi="Arial"/>
              </w:rPr>
            </w:pPr>
            <w:r w:rsidDel="00000000" w:rsidR="00000000" w:rsidRPr="00000000">
              <w:rPr>
                <w:rFonts w:ascii="Arial" w:cs="Arial" w:eastAsia="Arial" w:hAnsi="Arial"/>
                <w:rtl w:val="0"/>
              </w:rPr>
              <w:t xml:space="preserve">06/21</w:t>
            </w:r>
          </w:p>
        </w:tc>
        <w:tc>
          <w:tcPr/>
          <w:p w:rsidR="00000000" w:rsidDel="00000000" w:rsidP="00000000" w:rsidRDefault="00000000" w:rsidRPr="00000000" w14:paraId="000006C5">
            <w:pP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6C6">
            <w:pPr>
              <w:rPr>
                <w:rFonts w:ascii="Arial" w:cs="Arial" w:eastAsia="Arial" w:hAnsi="Arial"/>
              </w:rPr>
            </w:pPr>
            <w:r w:rsidDel="00000000" w:rsidR="00000000" w:rsidRPr="00000000">
              <w:rPr>
                <w:rFonts w:ascii="Arial" w:cs="Arial" w:eastAsia="Arial" w:hAnsi="Arial"/>
                <w:rtl w:val="0"/>
              </w:rPr>
              <w:t xml:space="preserve">Contractor</w:t>
            </w:r>
          </w:p>
        </w:tc>
        <w:tc>
          <w:tcPr/>
          <w:p w:rsidR="00000000" w:rsidDel="00000000" w:rsidP="00000000" w:rsidRDefault="00000000" w:rsidRPr="00000000" w14:paraId="000006C7">
            <w:pPr>
              <w:rPr>
                <w:rFonts w:ascii="Arial" w:cs="Arial" w:eastAsia="Arial" w:hAnsi="Arial"/>
              </w:rPr>
            </w:pPr>
            <w:r w:rsidDel="00000000" w:rsidR="00000000" w:rsidRPr="00000000">
              <w:rPr>
                <w:rFonts w:ascii="Arial" w:cs="Arial" w:eastAsia="Arial" w:hAnsi="Arial"/>
                <w:rtl w:val="0"/>
              </w:rPr>
              <w:t xml:space="preserve">Retention of records and results and provision to MOD on request.</w:t>
            </w:r>
          </w:p>
        </w:tc>
        <w:tc>
          <w:tcPr/>
          <w:p w:rsidR="00000000" w:rsidDel="00000000" w:rsidP="00000000" w:rsidRDefault="00000000" w:rsidRPr="00000000" w14:paraId="000006C8">
            <w:pPr>
              <w:rPr>
                <w:rFonts w:ascii="Arial" w:cs="Arial" w:eastAsia="Arial" w:hAnsi="Arial"/>
              </w:rPr>
            </w:pPr>
            <w:r w:rsidDel="00000000" w:rsidR="00000000" w:rsidRPr="00000000">
              <w:rPr>
                <w:rFonts w:ascii="Arial" w:cs="Arial" w:eastAsia="Arial" w:hAnsi="Arial"/>
                <w:rtl w:val="0"/>
              </w:rPr>
              <w:t xml:space="preserve">See comment above.</w:t>
            </w:r>
          </w:p>
        </w:tc>
      </w:tr>
    </w:tbl>
    <w:p w:rsidR="00000000" w:rsidDel="00000000" w:rsidP="00000000" w:rsidRDefault="00000000" w:rsidRPr="00000000" w14:paraId="000006C9">
      <w:pPr>
        <w:rPr>
          <w:rFonts w:ascii="Arial" w:cs="Arial" w:eastAsia="Arial" w:hAnsi="Arial"/>
          <w:b w:val="1"/>
        </w:rPr>
        <w:sectPr>
          <w:type w:val="nextPage"/>
          <w:pgSz w:h="11906" w:w="16838" w:orient="landscape"/>
          <w:pgMar w:bottom="1123" w:top="1440" w:left="1440" w:right="1134" w:header="720" w:footer="709"/>
        </w:sectPr>
      </w:pPr>
      <w:r w:rsidDel="00000000" w:rsidR="00000000" w:rsidRPr="00000000">
        <w:rPr>
          <w:rFonts w:ascii="Arial" w:cs="Arial" w:eastAsia="Arial" w:hAnsi="Arial"/>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6CA">
      <w:pPr>
        <w:pStyle w:val="Heading1"/>
        <w:ind w:right="-9"/>
        <w:jc w:val="center"/>
        <w:rPr>
          <w:rFonts w:ascii="Arial" w:cs="Arial" w:eastAsia="Arial" w:hAnsi="Arial"/>
        </w:rPr>
      </w:pPr>
      <w:r w:rsidDel="00000000" w:rsidR="00000000" w:rsidRPr="00000000">
        <w:rPr>
          <w:rFonts w:ascii="Arial" w:cs="Arial" w:eastAsia="Arial" w:hAnsi="Arial"/>
          <w:rtl w:val="0"/>
        </w:rPr>
        <w:t xml:space="preserve">SCHEDULE 6</w:t>
      </w:r>
    </w:p>
    <w:p w:rsidR="00000000" w:rsidDel="00000000" w:rsidP="00000000" w:rsidRDefault="00000000" w:rsidRPr="00000000" w14:paraId="000006CB">
      <w:pPr>
        <w:pStyle w:val="Heading1"/>
        <w:ind w:right="-9"/>
        <w:jc w:val="center"/>
        <w:rPr>
          <w:rFonts w:ascii="Arial" w:cs="Arial" w:eastAsia="Arial" w:hAnsi="Arial"/>
        </w:rPr>
      </w:pPr>
      <w:r w:rsidDel="00000000" w:rsidR="00000000" w:rsidRPr="00000000">
        <w:rPr>
          <w:rFonts w:ascii="Arial" w:cs="Arial" w:eastAsia="Arial" w:hAnsi="Arial"/>
          <w:rtl w:val="0"/>
        </w:rPr>
        <w:t xml:space="preserve">LEGAL REQUIREMENTS and SPECIAL TERMS </w:t>
      </w:r>
    </w:p>
    <w:p w:rsidR="00000000" w:rsidDel="00000000" w:rsidP="00000000" w:rsidRDefault="00000000" w:rsidRPr="00000000" w14:paraId="000006CC">
      <w:pPr>
        <w:jc w:val="center"/>
        <w:rPr>
          <w:rFonts w:ascii="Arial" w:cs="Arial" w:eastAsia="Arial" w:hAnsi="Arial"/>
          <w:b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rtl w:val="0"/>
        </w:rPr>
        <w:t xml:space="preserve">(see clauses 13.4 and 13.5 of the FAC-1 Contract Terms) </w:t>
      </w:r>
    </w:p>
    <w:p w:rsidR="00000000" w:rsidDel="00000000" w:rsidP="00000000" w:rsidRDefault="00000000" w:rsidRPr="00000000" w14:paraId="000006CD">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6CE">
      <w:pPr>
        <w:pStyle w:val="Heading2"/>
        <w:spacing w:after="224" w:line="246" w:lineRule="auto"/>
        <w:ind w:left="0" w:right="-9" w:firstLine="0"/>
        <w:jc w:val="left"/>
        <w:rPr>
          <w:rFonts w:ascii="Arial" w:cs="Arial" w:eastAsia="Arial" w:hAnsi="Arial"/>
        </w:rPr>
      </w:pPr>
      <w:r w:rsidDel="00000000" w:rsidR="00000000" w:rsidRPr="00000000">
        <w:rPr>
          <w:rFonts w:ascii="Arial" w:cs="Arial" w:eastAsia="Arial" w:hAnsi="Arial"/>
          <w:rtl w:val="0"/>
        </w:rPr>
        <w:t xml:space="preserve">Supplementary definitions </w:t>
      </w:r>
    </w:p>
    <w:p w:rsidR="00000000" w:rsidDel="00000000" w:rsidP="00000000" w:rsidRDefault="00000000" w:rsidRPr="00000000" w14:paraId="000006CF">
      <w:pPr>
        <w:spacing w:after="13" w:line="245" w:lineRule="auto"/>
        <w:ind w:left="11" w:right="301" w:hanging="11"/>
        <w:jc w:val="left"/>
        <w:rPr>
          <w:rFonts w:ascii="Arial" w:cs="Arial" w:eastAsia="Arial" w:hAnsi="Arial"/>
        </w:rPr>
      </w:pPr>
      <w:r w:rsidDel="00000000" w:rsidR="00000000" w:rsidRPr="00000000">
        <w:rPr>
          <w:rFonts w:ascii="Arial" w:cs="Arial" w:eastAsia="Arial" w:hAnsi="Arial"/>
          <w:rtl w:val="0"/>
        </w:rPr>
        <w:t xml:space="preserve">In addition to the definitions set out in FAC-1 Appendix 1, the following words and expressions shall have the following meanings, whether used in the singular or the plural and whatever their gender and shall apply to all defined terms used in the </w:t>
      </w:r>
      <w:r w:rsidDel="00000000" w:rsidR="00000000" w:rsidRPr="00000000">
        <w:rPr>
          <w:rFonts w:ascii="Arial" w:cs="Arial" w:eastAsia="Arial" w:hAnsi="Arial"/>
          <w:i w:val="1"/>
          <w:rtl w:val="0"/>
        </w:rPr>
        <w:t xml:space="preserve">Schedules</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not defined therein:</w:t>
      </w:r>
    </w:p>
    <w:p w:rsidR="00000000" w:rsidDel="00000000" w:rsidP="00000000" w:rsidRDefault="00000000" w:rsidRPr="00000000" w14:paraId="000006D0">
      <w:pPr>
        <w:spacing w:after="13" w:line="245" w:lineRule="auto"/>
        <w:ind w:left="703" w:right="302" w:firstLine="107.00000000000003"/>
        <w:jc w:val="left"/>
        <w:rPr>
          <w:rFonts w:ascii="Arial" w:cs="Arial" w:eastAsia="Arial" w:hAnsi="Arial"/>
        </w:rPr>
      </w:pPr>
      <w:r w:rsidDel="00000000" w:rsidR="00000000" w:rsidRPr="00000000">
        <w:rPr>
          <w:rFonts w:ascii="Arial" w:cs="Arial" w:eastAsia="Arial" w:hAnsi="Arial"/>
          <w:rtl w:val="0"/>
        </w:rPr>
        <w:t xml:space="preserve"> </w:t>
      </w:r>
    </w:p>
    <w:tbl>
      <w:tblPr>
        <w:tblStyle w:val="Table10"/>
        <w:tblW w:w="10563.0" w:type="dxa"/>
        <w:jc w:val="left"/>
        <w:tblInd w:w="-426.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1981"/>
        <w:gridCol w:w="8504"/>
        <w:gridCol w:w="78"/>
        <w:tblGridChange w:id="0">
          <w:tblGrid>
            <w:gridCol w:w="1981"/>
            <w:gridCol w:w="8504"/>
            <w:gridCol w:w="78"/>
          </w:tblGrid>
        </w:tblGridChange>
      </w:tblGrid>
      <w:tr>
        <w:trPr>
          <w:cantSplit w:val="0"/>
          <w:trHeight w:val="875" w:hRule="atLeast"/>
          <w:tblHeader w:val="0"/>
        </w:trPr>
        <w:tc>
          <w:tcPr/>
          <w:p w:rsidR="00000000" w:rsidDel="00000000" w:rsidP="00000000" w:rsidRDefault="00000000" w:rsidRPr="00000000" w14:paraId="000006D1">
            <w:pPr>
              <w:spacing w:after="98"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“Accounting Reference Date (ARD)”</w:t>
            </w:r>
          </w:p>
        </w:tc>
        <w:tc>
          <w:tcPr>
            <w:gridSpan w:val="2"/>
          </w:tcPr>
          <w:p w:rsidR="00000000" w:rsidDel="00000000" w:rsidP="00000000" w:rsidRDefault="00000000" w:rsidRPr="00000000" w14:paraId="000006D2">
            <w:pPr>
              <w:spacing w:after="199" w:line="273"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end of a limited company’s financial year.</w:t>
            </w:r>
          </w:p>
        </w:tc>
      </w:tr>
      <w:tr>
        <w:trPr>
          <w:cantSplit w:val="0"/>
          <w:trHeight w:val="875" w:hRule="atLeast"/>
          <w:tblHeader w:val="0"/>
        </w:trPr>
        <w:tc>
          <w:tcPr/>
          <w:p w:rsidR="00000000" w:rsidDel="00000000" w:rsidP="00000000" w:rsidRDefault="00000000" w:rsidRPr="00000000" w14:paraId="000006D4">
            <w:pPr>
              <w:spacing w:after="98" w:line="259" w:lineRule="auto"/>
              <w:ind w:left="108" w:firstLine="0"/>
              <w:jc w:val="left"/>
              <w:rPr>
                <w:rFonts w:ascii="Arial" w:cs="Arial" w:eastAsia="Arial" w:hAnsi="Arial"/>
                <w:i w:val="1"/>
              </w:rPr>
            </w:pPr>
            <w:r w:rsidDel="00000000" w:rsidR="00000000" w:rsidRPr="00000000">
              <w:rPr>
                <w:rFonts w:ascii="Arial" w:cs="Arial" w:eastAsia="Arial" w:hAnsi="Arial"/>
                <w:b w:val="1"/>
                <w:i w:val="1"/>
                <w:rtl w:val="0"/>
              </w:rPr>
              <w:t xml:space="preserve">"Additional Client Notice” </w:t>
            </w:r>
            <w:r w:rsidDel="00000000" w:rsidR="00000000" w:rsidRPr="00000000">
              <w:rPr>
                <w:rtl w:val="0"/>
              </w:rPr>
            </w:r>
          </w:p>
          <w:p w:rsidR="00000000" w:rsidDel="00000000" w:rsidP="00000000" w:rsidRDefault="00000000" w:rsidRPr="00000000" w14:paraId="000006D5">
            <w:pPr>
              <w:spacing w:after="99" w:line="259" w:lineRule="auto"/>
              <w:ind w:left="108" w:firstLine="0"/>
              <w:jc w:val="left"/>
              <w:rPr>
                <w:rFonts w:ascii="Arial" w:cs="Arial" w:eastAsia="Arial" w:hAnsi="Arial"/>
                <w:i w:val="1"/>
              </w:rPr>
            </w:pPr>
            <w:r w:rsidDel="00000000" w:rsidR="00000000" w:rsidRPr="00000000">
              <w:rPr>
                <w:rtl w:val="0"/>
              </w:rPr>
            </w:r>
          </w:p>
        </w:tc>
        <w:tc>
          <w:tcPr>
            <w:gridSpan w:val="2"/>
          </w:tcPr>
          <w:p w:rsidR="00000000" w:rsidDel="00000000" w:rsidP="00000000" w:rsidRDefault="00000000" w:rsidRPr="00000000" w14:paraId="000006D6">
            <w:pPr>
              <w:spacing w:after="199" w:line="273"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each </w:t>
            </w:r>
            <w:r w:rsidDel="00000000" w:rsidR="00000000" w:rsidRPr="00000000">
              <w:rPr>
                <w:rFonts w:ascii="Arial" w:cs="Arial" w:eastAsia="Arial" w:hAnsi="Arial"/>
                <w:i w:val="1"/>
                <w:rtl w:val="0"/>
              </w:rPr>
              <w:t xml:space="preserve">Additional Client Notice</w:t>
            </w:r>
            <w:r w:rsidDel="00000000" w:rsidR="00000000" w:rsidRPr="00000000">
              <w:rPr>
                <w:rFonts w:ascii="Arial" w:cs="Arial" w:eastAsia="Arial" w:hAnsi="Arial"/>
                <w:rtl w:val="0"/>
              </w:rPr>
              <w:t xml:space="preserve"> issued by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to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is the means by which</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becomes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p>
        </w:tc>
      </w:tr>
      <w:tr>
        <w:trPr>
          <w:cantSplit w:val="0"/>
          <w:trHeight w:val="875" w:hRule="atLeast"/>
          <w:tblHeader w:val="0"/>
        </w:trPr>
        <w:tc>
          <w:tcPr/>
          <w:p w:rsidR="00000000" w:rsidDel="00000000" w:rsidP="00000000" w:rsidRDefault="00000000" w:rsidRPr="00000000" w14:paraId="000006D8">
            <w:pPr>
              <w:spacing w:after="98"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“Additional Client User Agreement (ACUA)”</w:t>
            </w:r>
          </w:p>
        </w:tc>
        <w:tc>
          <w:tcPr>
            <w:gridSpan w:val="2"/>
          </w:tcPr>
          <w:p w:rsidR="00000000" w:rsidDel="00000000" w:rsidP="00000000" w:rsidRDefault="00000000" w:rsidRPr="00000000" w14:paraId="000006D9">
            <w:pPr>
              <w:spacing w:line="259" w:lineRule="auto"/>
              <w:ind w:left="0" w:right="58"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Additional Client User Agreement (ACUA</w:t>
            </w:r>
            <w:r w:rsidDel="00000000" w:rsidR="00000000" w:rsidRPr="00000000">
              <w:rPr>
                <w:rFonts w:ascii="Arial" w:cs="Arial" w:eastAsia="Arial" w:hAnsi="Arial"/>
                <w:rtl w:val="0"/>
              </w:rPr>
              <w:t xml:space="preserve">) is a template document that the customer must complete to allow CCS to understand the requirement and will issue a unique reference number to the contracting authority or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This will be provided to the suppliers to demonstrate registration to use the agreement with CCS and the winning bidder will use this for the MI returns to CCS.</w:t>
            </w:r>
          </w:p>
        </w:tc>
      </w:tr>
      <w:tr>
        <w:trPr>
          <w:cantSplit w:val="0"/>
          <w:trHeight w:val="880" w:hRule="atLeast"/>
          <w:tblHeader w:val="0"/>
        </w:trPr>
        <w:tc>
          <w:tcPr/>
          <w:p w:rsidR="00000000" w:rsidDel="00000000" w:rsidP="00000000" w:rsidRDefault="00000000" w:rsidRPr="00000000" w14:paraId="000006DB">
            <w:pPr>
              <w:spacing w:line="259" w:lineRule="auto"/>
              <w:ind w:left="0" w:right="-194"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“Admin Fees"</w:t>
            </w:r>
          </w:p>
        </w:tc>
        <w:tc>
          <w:tcPr>
            <w:gridSpan w:val="2"/>
          </w:tcPr>
          <w:p w:rsidR="00000000" w:rsidDel="00000000" w:rsidP="00000000" w:rsidRDefault="00000000" w:rsidRPr="00000000" w14:paraId="000006DC">
            <w:pPr>
              <w:spacing w:line="238" w:lineRule="auto"/>
              <w:ind w:left="0" w:right="56" w:firstLine="0"/>
              <w:jc w:val="left"/>
              <w:rPr>
                <w:rFonts w:ascii="Arial" w:cs="Arial" w:eastAsia="Arial" w:hAnsi="Arial"/>
              </w:rPr>
            </w:pPr>
            <w:r w:rsidDel="00000000" w:rsidR="00000000" w:rsidRPr="00000000">
              <w:rPr>
                <w:rFonts w:ascii="Arial" w:cs="Arial" w:eastAsia="Arial" w:hAnsi="Arial"/>
                <w:rtl w:val="0"/>
              </w:rPr>
              <w:t xml:space="preserve">means the costs incurred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dealing with MI Failures calculated in accordance with the tariff of administration charges published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at the following link: </w:t>
            </w:r>
          </w:p>
          <w:p w:rsidR="00000000" w:rsidDel="00000000" w:rsidP="00000000" w:rsidRDefault="00000000" w:rsidRPr="00000000" w14:paraId="000006DD">
            <w:pPr>
              <w:spacing w:line="259" w:lineRule="auto"/>
              <w:ind w:left="0" w:firstLine="0"/>
              <w:jc w:val="left"/>
              <w:rPr>
                <w:rFonts w:ascii="Arial" w:cs="Arial" w:eastAsia="Arial" w:hAnsi="Arial"/>
                <w:color w:val="0000ff"/>
              </w:rPr>
            </w:pPr>
            <w:hyperlink r:id="rId42">
              <w:r w:rsidDel="00000000" w:rsidR="00000000" w:rsidRPr="00000000">
                <w:rPr>
                  <w:rFonts w:ascii="Arial" w:cs="Arial" w:eastAsia="Arial" w:hAnsi="Arial"/>
                  <w:color w:val="0000ff"/>
                  <w:u w:val="single"/>
                  <w:rtl w:val="0"/>
                </w:rPr>
                <w:t xml:space="preserve">http://CCS.cabinetoffice.gov.uk/i-am-supplier/managementinformation/admin-fees</w:t>
              </w:r>
            </w:hyperlink>
            <w:hyperlink r:id="rId43">
              <w:r w:rsidDel="00000000" w:rsidR="00000000" w:rsidRPr="00000000">
                <w:rPr>
                  <w:rFonts w:ascii="Arial" w:cs="Arial" w:eastAsia="Arial" w:hAnsi="Arial"/>
                  <w:color w:val="0000ff"/>
                  <w:rtl w:val="0"/>
                </w:rPr>
                <w:t xml:space="preserve">;</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6DE">
            <w:pPr>
              <w:spacing w:line="259" w:lineRule="auto"/>
              <w:ind w:left="0" w:right="58" w:firstLine="0"/>
              <w:jc w:val="left"/>
              <w:rPr>
                <w:rFonts w:ascii="Arial" w:cs="Arial" w:eastAsia="Arial" w:hAnsi="Arial"/>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6E0">
            <w:pPr>
              <w:spacing w:line="259" w:lineRule="auto"/>
              <w:ind w:left="0" w:right="-194" w:firstLine="0"/>
              <w:jc w:val="left"/>
              <w:rPr>
                <w:rFonts w:ascii="Arial" w:cs="Arial" w:eastAsia="Arial" w:hAnsi="Arial"/>
                <w:i w:val="1"/>
              </w:rPr>
            </w:pPr>
            <w:r w:rsidDel="00000000" w:rsidR="00000000" w:rsidRPr="00000000">
              <w:rPr>
                <w:rFonts w:ascii="Arial" w:cs="Arial" w:eastAsia="Arial" w:hAnsi="Arial"/>
                <w:b w:val="1"/>
                <w:i w:val="1"/>
                <w:rtl w:val="0"/>
              </w:rPr>
              <w:t xml:space="preserve">"Affiliates" </w:t>
            </w:r>
            <w:r w:rsidDel="00000000" w:rsidR="00000000" w:rsidRPr="00000000">
              <w:rPr>
                <w:rtl w:val="0"/>
              </w:rPr>
            </w:r>
          </w:p>
        </w:tc>
        <w:tc>
          <w:tcPr>
            <w:gridSpan w:val="2"/>
          </w:tcPr>
          <w:p w:rsidR="00000000" w:rsidDel="00000000" w:rsidP="00000000" w:rsidRDefault="00000000" w:rsidRPr="00000000" w14:paraId="000006E1">
            <w:pPr>
              <w:spacing w:line="259" w:lineRule="auto"/>
              <w:ind w:left="0" w:right="58" w:firstLine="0"/>
              <w:jc w:val="left"/>
              <w:rPr>
                <w:rFonts w:ascii="Arial" w:cs="Arial" w:eastAsia="Arial" w:hAnsi="Arial"/>
              </w:rPr>
            </w:pPr>
            <w:r w:rsidDel="00000000" w:rsidR="00000000" w:rsidRPr="00000000">
              <w:rPr>
                <w:rFonts w:ascii="Arial" w:cs="Arial" w:eastAsia="Arial" w:hAnsi="Arial"/>
                <w:rtl w:val="0"/>
              </w:rPr>
              <w:t xml:space="preserve">means in relation to a body corporate, any other entity which directly or indirectly </w:t>
            </w:r>
            <w:r w:rsidDel="00000000" w:rsidR="00000000" w:rsidRPr="00000000">
              <w:rPr>
                <w:rFonts w:ascii="Arial" w:cs="Arial" w:eastAsia="Arial" w:hAnsi="Arial"/>
                <w:i w:val="1"/>
                <w:rtl w:val="0"/>
              </w:rPr>
              <w:t xml:space="preserve">Controls,</w:t>
            </w:r>
            <w:r w:rsidDel="00000000" w:rsidR="00000000" w:rsidRPr="00000000">
              <w:rPr>
                <w:rFonts w:ascii="Arial" w:cs="Arial" w:eastAsia="Arial" w:hAnsi="Arial"/>
                <w:rtl w:val="0"/>
              </w:rPr>
              <w:t xml:space="preserve"> is </w:t>
            </w:r>
            <w:r w:rsidDel="00000000" w:rsidR="00000000" w:rsidRPr="00000000">
              <w:rPr>
                <w:rFonts w:ascii="Arial" w:cs="Arial" w:eastAsia="Arial" w:hAnsi="Arial"/>
                <w:i w:val="1"/>
                <w:rtl w:val="0"/>
              </w:rPr>
              <w:t xml:space="preserve">Controlled</w:t>
            </w:r>
            <w:r w:rsidDel="00000000" w:rsidR="00000000" w:rsidRPr="00000000">
              <w:rPr>
                <w:rFonts w:ascii="Arial" w:cs="Arial" w:eastAsia="Arial" w:hAnsi="Arial"/>
                <w:rtl w:val="0"/>
              </w:rPr>
              <w:t xml:space="preserve"> by, or is under direct or indirect common </w:t>
            </w:r>
            <w:r w:rsidDel="00000000" w:rsidR="00000000" w:rsidRPr="00000000">
              <w:rPr>
                <w:rFonts w:ascii="Arial" w:cs="Arial" w:eastAsia="Arial" w:hAnsi="Arial"/>
                <w:i w:val="1"/>
                <w:rtl w:val="0"/>
              </w:rPr>
              <w:t xml:space="preserve">Control </w:t>
            </w:r>
            <w:r w:rsidDel="00000000" w:rsidR="00000000" w:rsidRPr="00000000">
              <w:rPr>
                <w:rFonts w:ascii="Arial" w:cs="Arial" w:eastAsia="Arial" w:hAnsi="Arial"/>
                <w:rtl w:val="0"/>
              </w:rPr>
              <w:t xml:space="preserve">of that body corporate from time to time; </w:t>
            </w:r>
          </w:p>
        </w:tc>
      </w:tr>
      <w:tr>
        <w:trPr>
          <w:cantSplit w:val="0"/>
          <w:trHeight w:val="998" w:hRule="atLeast"/>
          <w:tblHeader w:val="0"/>
        </w:trPr>
        <w:tc>
          <w:tcPr/>
          <w:p w:rsidR="00000000" w:rsidDel="00000000" w:rsidP="00000000" w:rsidRDefault="00000000" w:rsidRPr="00000000" w14:paraId="000006E3">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"Audit" </w:t>
            </w:r>
            <w:r w:rsidDel="00000000" w:rsidR="00000000" w:rsidRPr="00000000">
              <w:rPr>
                <w:rtl w:val="0"/>
              </w:rPr>
            </w:r>
          </w:p>
        </w:tc>
        <w:tc>
          <w:tcPr>
            <w:gridSpan w:val="2"/>
          </w:tcPr>
          <w:p w:rsidR="00000000" w:rsidDel="00000000" w:rsidP="00000000" w:rsidRDefault="00000000" w:rsidRPr="00000000" w14:paraId="000006E4">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an audit carried out pursuant to Schedule 7 (</w:t>
            </w:r>
            <w:r w:rsidDel="00000000" w:rsidR="00000000" w:rsidRPr="00000000">
              <w:rPr>
                <w:rFonts w:ascii="Arial" w:cs="Arial" w:eastAsia="Arial" w:hAnsi="Arial"/>
                <w:i w:val="1"/>
                <w:rtl w:val="0"/>
              </w:rPr>
              <w:t xml:space="preserve">Records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Audit Access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Open Book Data</w:t>
            </w:r>
            <w:r w:rsidDel="00000000" w:rsidR="00000000" w:rsidRPr="00000000">
              <w:rPr>
                <w:rFonts w:ascii="Arial" w:cs="Arial" w:eastAsia="Arial" w:hAnsi="Arial"/>
                <w:rtl w:val="0"/>
              </w:rPr>
              <w:t xml:space="preserve">); </w:t>
            </w:r>
          </w:p>
          <w:p w:rsidR="00000000" w:rsidDel="00000000" w:rsidP="00000000" w:rsidRDefault="00000000" w:rsidRPr="00000000" w14:paraId="000006E5">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998" w:hRule="atLeast"/>
          <w:tblHeader w:val="0"/>
        </w:trPr>
        <w:tc>
          <w:tcPr/>
          <w:p w:rsidR="00000000" w:rsidDel="00000000" w:rsidP="00000000" w:rsidRDefault="00000000" w:rsidRPr="00000000" w14:paraId="000006E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"Audit Report" </w:t>
            </w:r>
            <w:r w:rsidDel="00000000" w:rsidR="00000000" w:rsidRPr="00000000">
              <w:rPr>
                <w:rtl w:val="0"/>
              </w:rPr>
            </w:r>
          </w:p>
        </w:tc>
        <w:tc>
          <w:tcPr>
            <w:gridSpan w:val="2"/>
          </w:tcPr>
          <w:p w:rsidR="00000000" w:rsidDel="00000000" w:rsidP="00000000" w:rsidRDefault="00000000" w:rsidRPr="00000000" w14:paraId="000006E8">
            <w:pPr>
              <w:spacing w:after="120" w:line="236" w:lineRule="auto"/>
              <w:ind w:left="0" w:firstLine="0"/>
              <w:jc w:val="left"/>
              <w:rPr>
                <w:rFonts w:ascii="Arial" w:cs="Arial" w:eastAsia="Arial" w:hAnsi="Arial"/>
              </w:rPr>
            </w:pPr>
            <w:r w:rsidDel="00000000" w:rsidR="00000000" w:rsidRPr="00000000">
              <w:rPr>
                <w:rFonts w:ascii="Arial" w:cs="Arial" w:eastAsia="Arial" w:hAnsi="Arial"/>
                <w:rtl w:val="0"/>
              </w:rPr>
              <w:t xml:space="preserve">means a report summarising the testing completed and the actions arising following an</w:t>
            </w:r>
            <w:r w:rsidDel="00000000" w:rsidR="00000000" w:rsidRPr="00000000">
              <w:rPr>
                <w:rFonts w:ascii="Arial" w:cs="Arial" w:eastAsia="Arial" w:hAnsi="Arial"/>
                <w:i w:val="1"/>
                <w:rtl w:val="0"/>
              </w:rPr>
              <w:t xml:space="preserve"> Audit</w:t>
            </w:r>
            <w:r w:rsidDel="00000000" w:rsidR="00000000" w:rsidRPr="00000000">
              <w:rPr>
                <w:rFonts w:ascii="Arial" w:cs="Arial" w:eastAsia="Arial" w:hAnsi="Arial"/>
                <w:rtl w:val="0"/>
              </w:rPr>
              <w:t xml:space="preserve">; </w:t>
            </w:r>
          </w:p>
          <w:p w:rsidR="00000000" w:rsidDel="00000000" w:rsidP="00000000" w:rsidRDefault="00000000" w:rsidRPr="00000000" w14:paraId="000006E9">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016" w:hRule="atLeast"/>
          <w:tblHeader w:val="0"/>
        </w:trPr>
        <w:tc>
          <w:tcPr/>
          <w:p w:rsidR="00000000" w:rsidDel="00000000" w:rsidP="00000000" w:rsidRDefault="00000000" w:rsidRPr="00000000" w14:paraId="000006EB">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"Auditor" </w:t>
            </w:r>
            <w:r w:rsidDel="00000000" w:rsidR="00000000" w:rsidRPr="00000000">
              <w:rPr>
                <w:rtl w:val="0"/>
              </w:rPr>
            </w:r>
          </w:p>
        </w:tc>
        <w:tc>
          <w:tcPr>
            <w:gridSpan w:val="2"/>
          </w:tcPr>
          <w:p w:rsidR="00000000" w:rsidDel="00000000" w:rsidP="00000000" w:rsidRDefault="00000000" w:rsidRPr="00000000" w14:paraId="000006EC">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and/or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and/or the National </w:t>
            </w:r>
          </w:p>
          <w:p w:rsidR="00000000" w:rsidDel="00000000" w:rsidP="00000000" w:rsidRDefault="00000000" w:rsidRPr="00000000" w14:paraId="000006ED">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Audit Office and/or any auditor appointed by the Audit </w:t>
            </w:r>
          </w:p>
          <w:p w:rsidR="00000000" w:rsidDel="00000000" w:rsidP="00000000" w:rsidRDefault="00000000" w:rsidRPr="00000000" w14:paraId="000006EE">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Commission, and /or the representatives of any of them; </w:t>
            </w:r>
          </w:p>
        </w:tc>
      </w:tr>
      <w:tr>
        <w:trPr>
          <w:cantSplit w:val="0"/>
          <w:trHeight w:val="877" w:hRule="atLeast"/>
          <w:tblHeader w:val="0"/>
        </w:trPr>
        <w:tc>
          <w:tcPr/>
          <w:p w:rsidR="00000000" w:rsidDel="00000000" w:rsidP="00000000" w:rsidRDefault="00000000" w:rsidRPr="00000000" w14:paraId="000006F0">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“Auditor General"</w:t>
            </w:r>
          </w:p>
        </w:tc>
        <w:tc>
          <w:tcPr>
            <w:gridSpan w:val="2"/>
          </w:tcPr>
          <w:p w:rsidR="00000000" w:rsidDel="00000000" w:rsidP="00000000" w:rsidRDefault="00000000" w:rsidRPr="00000000" w14:paraId="000006F1">
            <w:pPr>
              <w:spacing w:after="198" w:line="273"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currently the body that scrutinises central government expenditure;</w:t>
            </w:r>
          </w:p>
        </w:tc>
      </w:tr>
      <w:tr>
        <w:trPr>
          <w:cantSplit w:val="0"/>
          <w:trHeight w:val="877" w:hRule="atLeast"/>
          <w:tblHeader w:val="0"/>
        </w:trPr>
        <w:tc>
          <w:tcPr/>
          <w:p w:rsidR="00000000" w:rsidDel="00000000" w:rsidP="00000000" w:rsidRDefault="00000000" w:rsidRPr="00000000" w14:paraId="000006F3">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“Award </w:t>
            </w:r>
            <w:r w:rsidDel="00000000" w:rsidR="00000000" w:rsidRPr="00000000">
              <w:rPr>
                <w:rtl w:val="0"/>
              </w:rPr>
            </w:r>
          </w:p>
          <w:p w:rsidR="00000000" w:rsidDel="00000000" w:rsidP="00000000" w:rsidRDefault="00000000" w:rsidRPr="00000000" w14:paraId="000006F4">
            <w:pPr>
              <w:spacing w:after="22"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Confirmation </w:t>
            </w:r>
            <w:r w:rsidDel="00000000" w:rsidR="00000000" w:rsidRPr="00000000">
              <w:rPr>
                <w:rtl w:val="0"/>
              </w:rPr>
            </w:r>
          </w:p>
          <w:p w:rsidR="00000000" w:rsidDel="00000000" w:rsidP="00000000" w:rsidRDefault="00000000" w:rsidRPr="00000000" w14:paraId="000006F5">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Notice”</w:t>
            </w:r>
          </w:p>
        </w:tc>
        <w:tc>
          <w:tcPr>
            <w:gridSpan w:val="2"/>
          </w:tcPr>
          <w:p w:rsidR="00000000" w:rsidDel="00000000" w:rsidP="00000000" w:rsidRDefault="00000000" w:rsidRPr="00000000" w14:paraId="000006F6">
            <w:pPr>
              <w:spacing w:after="198" w:line="273"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each </w:t>
            </w:r>
            <w:r w:rsidDel="00000000" w:rsidR="00000000" w:rsidRPr="00000000">
              <w:rPr>
                <w:rFonts w:ascii="Arial" w:cs="Arial" w:eastAsia="Arial" w:hAnsi="Arial"/>
                <w:i w:val="1"/>
                <w:rtl w:val="0"/>
              </w:rPr>
              <w:t xml:space="preserve">Award Confirmation Notice </w:t>
            </w:r>
            <w:r w:rsidDel="00000000" w:rsidR="00000000" w:rsidRPr="00000000">
              <w:rPr>
                <w:rFonts w:ascii="Arial" w:cs="Arial" w:eastAsia="Arial" w:hAnsi="Arial"/>
                <w:rtl w:val="0"/>
              </w:rPr>
              <w:t xml:space="preserve">issued by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which is the means by which</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becomes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upon and subject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notifying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6F7">
            <w:pPr>
              <w:spacing w:line="259" w:lineRule="auto"/>
              <w:ind w:left="0" w:right="53" w:firstLine="0"/>
              <w:jc w:val="left"/>
              <w:rPr>
                <w:rFonts w:ascii="Arial" w:cs="Arial" w:eastAsia="Arial" w:hAnsi="Arial"/>
              </w:rPr>
            </w:pPr>
            <w:r w:rsidDel="00000000" w:rsidR="00000000" w:rsidRPr="00000000">
              <w:rPr>
                <w:rtl w:val="0"/>
              </w:rPr>
            </w:r>
          </w:p>
        </w:tc>
      </w:tr>
      <w:tr>
        <w:trPr>
          <w:cantSplit w:val="0"/>
          <w:trHeight w:val="877" w:hRule="atLeast"/>
          <w:tblHeader w:val="0"/>
        </w:trPr>
        <w:tc>
          <w:tcPr/>
          <w:p w:rsidR="00000000" w:rsidDel="00000000" w:rsidP="00000000" w:rsidRDefault="00000000" w:rsidRPr="00000000" w14:paraId="000006F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"Client Personal </w:t>
            </w:r>
            <w:r w:rsidDel="00000000" w:rsidR="00000000" w:rsidRPr="00000000">
              <w:rPr>
                <w:rtl w:val="0"/>
              </w:rPr>
            </w:r>
          </w:p>
          <w:p w:rsidR="00000000" w:rsidDel="00000000" w:rsidP="00000000" w:rsidRDefault="00000000" w:rsidRPr="00000000" w14:paraId="000006FA">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Data" </w:t>
            </w:r>
            <w:r w:rsidDel="00000000" w:rsidR="00000000" w:rsidRPr="00000000">
              <w:rPr>
                <w:rtl w:val="0"/>
              </w:rPr>
            </w:r>
          </w:p>
        </w:tc>
        <w:tc>
          <w:tcPr>
            <w:gridSpan w:val="2"/>
          </w:tcPr>
          <w:p w:rsidR="00000000" w:rsidDel="00000000" w:rsidP="00000000" w:rsidRDefault="00000000" w:rsidRPr="00000000" w14:paraId="000006FB">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any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supplied for the purposes of or in connection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tc>
      </w:tr>
      <w:tr>
        <w:trPr>
          <w:cantSplit w:val="0"/>
          <w:trHeight w:val="1130" w:hRule="atLeast"/>
          <w:tblHeader w:val="0"/>
        </w:trPr>
        <w:tc>
          <w:tcPr/>
          <w:p w:rsidR="00000000" w:rsidDel="00000000" w:rsidP="00000000" w:rsidRDefault="00000000" w:rsidRPr="00000000" w14:paraId="000006FD">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"Branding </w:t>
            </w:r>
            <w:r w:rsidDel="00000000" w:rsidR="00000000" w:rsidRPr="00000000">
              <w:rPr>
                <w:rtl w:val="0"/>
              </w:rPr>
            </w:r>
          </w:p>
          <w:p w:rsidR="00000000" w:rsidDel="00000000" w:rsidP="00000000" w:rsidRDefault="00000000" w:rsidRPr="00000000" w14:paraId="000006FE">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Guidance" </w:t>
            </w:r>
            <w:r w:rsidDel="00000000" w:rsidR="00000000" w:rsidRPr="00000000">
              <w:rPr>
                <w:rtl w:val="0"/>
              </w:rPr>
            </w:r>
          </w:p>
        </w:tc>
        <w:tc>
          <w:tcPr>
            <w:gridSpan w:val="2"/>
          </w:tcPr>
          <w:p w:rsidR="00000000" w:rsidDel="00000000" w:rsidP="00000000" w:rsidRDefault="00000000" w:rsidRPr="00000000" w14:paraId="000006FF">
            <w:pPr>
              <w:spacing w:after="4"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w:t>
            </w:r>
            <w:r w:rsidDel="00000000" w:rsidR="00000000" w:rsidRPr="00000000">
              <w:rPr>
                <w:rFonts w:ascii="Arial" w:cs="Arial" w:eastAsia="Arial" w:hAnsi="Arial"/>
                <w:i w:val="1"/>
                <w:rtl w:val="0"/>
              </w:rPr>
              <w:t xml:space="preserve"> Client's</w:t>
            </w:r>
            <w:r w:rsidDel="00000000" w:rsidR="00000000" w:rsidRPr="00000000">
              <w:rPr>
                <w:rFonts w:ascii="Arial" w:cs="Arial" w:eastAsia="Arial" w:hAnsi="Arial"/>
                <w:rtl w:val="0"/>
              </w:rPr>
              <w:t xml:space="preserve"> guidance in relation to the use of branding available at </w:t>
            </w:r>
          </w:p>
          <w:p w:rsidR="00000000" w:rsidDel="00000000" w:rsidP="00000000" w:rsidRDefault="00000000" w:rsidRPr="00000000" w14:paraId="00000700">
            <w:pPr>
              <w:spacing w:after="240" w:before="240" w:line="256" w:lineRule="auto"/>
              <w:ind w:left="0" w:firstLine="100"/>
              <w:jc w:val="left"/>
              <w:rPr>
                <w:rFonts w:ascii="Arial" w:cs="Arial" w:eastAsia="Arial" w:hAnsi="Arial"/>
                <w:color w:val="0000ff"/>
              </w:rPr>
            </w:pPr>
            <w:hyperlink r:id="rId44">
              <w:r w:rsidDel="00000000" w:rsidR="00000000" w:rsidRPr="00000000">
                <w:rPr>
                  <w:rFonts w:ascii="Arial" w:cs="Arial" w:eastAsia="Arial" w:hAnsi="Arial"/>
                  <w:color w:val="0000ff"/>
                  <w:u w:val="single"/>
                  <w:rtl w:val="0"/>
                </w:rPr>
                <w:t xml:space="preserve">https://www.gov.uk/government/publications/crown-commercial-service-supplier-logo-and-brand-guidelines</w:t>
              </w:r>
            </w:hyperlink>
            <w:r w:rsidDel="00000000" w:rsidR="00000000" w:rsidRPr="00000000">
              <w:rPr>
                <w:rFonts w:ascii="Arial" w:cs="Arial" w:eastAsia="Arial" w:hAnsi="Arial"/>
                <w:color w:val="0000ff"/>
                <w:rtl w:val="0"/>
              </w:rPr>
              <w:t xml:space="preserve">  </w:t>
            </w:r>
          </w:p>
        </w:tc>
      </w:tr>
      <w:tr>
        <w:trPr>
          <w:cantSplit w:val="0"/>
          <w:trHeight w:val="2214" w:hRule="atLeast"/>
          <w:tblHeader w:val="0"/>
        </w:trPr>
        <w:tc>
          <w:tcPr/>
          <w:p w:rsidR="00000000" w:rsidDel="00000000" w:rsidP="00000000" w:rsidRDefault="00000000" w:rsidRPr="00000000" w14:paraId="0000070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"Central </w:t>
            </w:r>
            <w:r w:rsidDel="00000000" w:rsidR="00000000" w:rsidRPr="00000000">
              <w:rPr>
                <w:rtl w:val="0"/>
              </w:rPr>
            </w:r>
          </w:p>
          <w:p w:rsidR="00000000" w:rsidDel="00000000" w:rsidP="00000000" w:rsidRDefault="00000000" w:rsidRPr="00000000" w14:paraId="00000703">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Government Body" </w:t>
            </w:r>
            <w:r w:rsidDel="00000000" w:rsidR="00000000" w:rsidRPr="00000000">
              <w:rPr>
                <w:rtl w:val="0"/>
              </w:rPr>
            </w:r>
          </w:p>
        </w:tc>
        <w:tc>
          <w:tcPr>
            <w:gridSpan w:val="2"/>
          </w:tcPr>
          <w:p w:rsidR="00000000" w:rsidDel="00000000" w:rsidP="00000000" w:rsidRDefault="00000000" w:rsidRPr="00000000" w14:paraId="0000070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body listed in one of the following sub-categories of the </w:t>
            </w:r>
          </w:p>
          <w:p w:rsidR="00000000" w:rsidDel="00000000" w:rsidP="00000000" w:rsidRDefault="00000000" w:rsidRPr="00000000" w14:paraId="00000705">
            <w:pPr>
              <w:spacing w:after="124" w:line="238" w:lineRule="auto"/>
              <w:ind w:left="0" w:right="58" w:firstLine="0"/>
              <w:jc w:val="left"/>
              <w:rPr>
                <w:rFonts w:ascii="Arial" w:cs="Arial" w:eastAsia="Arial" w:hAnsi="Arial"/>
              </w:rPr>
            </w:pPr>
            <w:r w:rsidDel="00000000" w:rsidR="00000000" w:rsidRPr="00000000">
              <w:rPr>
                <w:rFonts w:ascii="Arial" w:cs="Arial" w:eastAsia="Arial" w:hAnsi="Arial"/>
                <w:rtl w:val="0"/>
              </w:rPr>
              <w:t xml:space="preserve">Central Government classification of the Public Sector Classification Guide, as published and amended from time to time by the Office for National Statistics: </w:t>
            </w:r>
          </w:p>
          <w:p w:rsidR="00000000" w:rsidDel="00000000" w:rsidP="00000000" w:rsidRDefault="00000000" w:rsidRPr="00000000" w14:paraId="00000706">
            <w:pPr>
              <w:widowControl w:val="0"/>
              <w:numPr>
                <w:ilvl w:val="0"/>
                <w:numId w:val="56"/>
              </w:numPr>
              <w:pBdr>
                <w:top w:space="0" w:sz="0" w:val="nil"/>
                <w:left w:space="0" w:sz="0" w:val="nil"/>
                <w:bottom w:space="0" w:sz="0" w:val="nil"/>
                <w:right w:space="0" w:sz="0" w:val="nil"/>
                <w:between w:space="0" w:sz="0" w:val="nil"/>
              </w:pBdr>
              <w:spacing w:line="259" w:lineRule="auto"/>
              <w:ind w:left="720" w:hanging="360"/>
              <w:jc w:val="left"/>
              <w:rPr/>
            </w:pPr>
            <w:r w:rsidDel="00000000" w:rsidR="00000000" w:rsidRPr="00000000">
              <w:rPr>
                <w:rFonts w:ascii="Arial" w:cs="Arial" w:eastAsia="Arial" w:hAnsi="Arial"/>
                <w:rtl w:val="0"/>
              </w:rPr>
              <w:t xml:space="preserve">Government Department; </w:t>
            </w:r>
            <w:r w:rsidDel="00000000" w:rsidR="00000000" w:rsidRPr="00000000">
              <w:rPr>
                <w:rtl w:val="0"/>
              </w:rPr>
            </w:r>
          </w:p>
          <w:p w:rsidR="00000000" w:rsidDel="00000000" w:rsidP="00000000" w:rsidRDefault="00000000" w:rsidRPr="00000000" w14:paraId="00000707">
            <w:pPr>
              <w:widowControl w:val="0"/>
              <w:numPr>
                <w:ilvl w:val="0"/>
                <w:numId w:val="56"/>
              </w:numPr>
              <w:pBdr>
                <w:top w:space="0" w:sz="0" w:val="nil"/>
                <w:left w:space="0" w:sz="0" w:val="nil"/>
                <w:bottom w:space="0" w:sz="0" w:val="nil"/>
                <w:right w:space="0" w:sz="0" w:val="nil"/>
                <w:between w:space="0" w:sz="0" w:val="nil"/>
              </w:pBdr>
              <w:spacing w:line="236" w:lineRule="auto"/>
              <w:ind w:left="720" w:hanging="360"/>
              <w:jc w:val="left"/>
              <w:rPr/>
            </w:pPr>
            <w:r w:rsidDel="00000000" w:rsidR="00000000" w:rsidRPr="00000000">
              <w:rPr>
                <w:rFonts w:ascii="Arial" w:cs="Arial" w:eastAsia="Arial" w:hAnsi="Arial"/>
                <w:rtl w:val="0"/>
              </w:rPr>
              <w:t xml:space="preserve">Non-Departmental Public Body or Assembly Sponsored Public Body (advisory, executive, or tribunal); </w:t>
            </w:r>
            <w:r w:rsidDel="00000000" w:rsidR="00000000" w:rsidRPr="00000000">
              <w:rPr>
                <w:rtl w:val="0"/>
              </w:rPr>
            </w:r>
          </w:p>
          <w:p w:rsidR="00000000" w:rsidDel="00000000" w:rsidP="00000000" w:rsidRDefault="00000000" w:rsidRPr="00000000" w14:paraId="00000708">
            <w:pPr>
              <w:widowControl w:val="0"/>
              <w:numPr>
                <w:ilvl w:val="0"/>
                <w:numId w:val="56"/>
              </w:numPr>
              <w:pBdr>
                <w:top w:space="0" w:sz="0" w:val="nil"/>
                <w:left w:space="0" w:sz="0" w:val="nil"/>
                <w:bottom w:space="0" w:sz="0" w:val="nil"/>
                <w:right w:space="0" w:sz="0" w:val="nil"/>
                <w:between w:space="0" w:sz="0" w:val="nil"/>
              </w:pBdr>
              <w:spacing w:line="259" w:lineRule="auto"/>
              <w:ind w:left="720" w:hanging="360"/>
              <w:jc w:val="left"/>
              <w:rPr/>
            </w:pPr>
            <w:r w:rsidDel="00000000" w:rsidR="00000000" w:rsidRPr="00000000">
              <w:rPr>
                <w:rFonts w:ascii="Arial" w:cs="Arial" w:eastAsia="Arial" w:hAnsi="Arial"/>
                <w:rtl w:val="0"/>
              </w:rPr>
              <w:t xml:space="preserve">Non-Ministerial Department; or </w:t>
            </w:r>
            <w:r w:rsidDel="00000000" w:rsidR="00000000" w:rsidRPr="00000000">
              <w:rPr>
                <w:rtl w:val="0"/>
              </w:rPr>
            </w:r>
          </w:p>
          <w:p w:rsidR="00000000" w:rsidDel="00000000" w:rsidP="00000000" w:rsidRDefault="00000000" w:rsidRPr="00000000" w14:paraId="00000709">
            <w:pPr>
              <w:widowControl w:val="0"/>
              <w:numPr>
                <w:ilvl w:val="0"/>
                <w:numId w:val="56"/>
              </w:numPr>
              <w:pBdr>
                <w:top w:space="0" w:sz="0" w:val="nil"/>
                <w:left w:space="0" w:sz="0" w:val="nil"/>
                <w:bottom w:space="0" w:sz="0" w:val="nil"/>
                <w:right w:space="0" w:sz="0" w:val="nil"/>
                <w:between w:space="0" w:sz="0" w:val="nil"/>
              </w:pBdr>
              <w:spacing w:after="101" w:line="259" w:lineRule="auto"/>
              <w:ind w:left="720" w:hanging="360"/>
              <w:jc w:val="left"/>
              <w:rPr/>
            </w:pPr>
            <w:r w:rsidDel="00000000" w:rsidR="00000000" w:rsidRPr="00000000">
              <w:rPr>
                <w:rFonts w:ascii="Arial" w:cs="Arial" w:eastAsia="Arial" w:hAnsi="Arial"/>
                <w:rtl w:val="0"/>
              </w:rPr>
              <w:t xml:space="preserve">Executive Agency; </w:t>
            </w:r>
            <w:r w:rsidDel="00000000" w:rsidR="00000000" w:rsidRPr="00000000">
              <w:rPr>
                <w:rtl w:val="0"/>
              </w:rPr>
            </w:r>
          </w:p>
        </w:tc>
      </w:tr>
      <w:tr>
        <w:trPr>
          <w:cantSplit w:val="0"/>
          <w:trHeight w:val="811" w:hRule="atLeast"/>
          <w:tblHeader w:val="0"/>
        </w:trPr>
        <w:tc>
          <w:tcPr/>
          <w:p w:rsidR="00000000" w:rsidDel="00000000" w:rsidP="00000000" w:rsidRDefault="00000000" w:rsidRPr="00000000" w14:paraId="0000070B">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"Change in Law" </w:t>
            </w:r>
            <w:r w:rsidDel="00000000" w:rsidR="00000000" w:rsidRPr="00000000">
              <w:rPr>
                <w:rtl w:val="0"/>
              </w:rPr>
            </w:r>
          </w:p>
        </w:tc>
        <w:tc>
          <w:tcPr>
            <w:gridSpan w:val="2"/>
          </w:tcPr>
          <w:p w:rsidR="00000000" w:rsidDel="00000000" w:rsidP="00000000" w:rsidRDefault="00000000" w:rsidRPr="00000000" w14:paraId="0000070C">
            <w:pPr>
              <w:spacing w:after="119"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any change in </w:t>
            </w:r>
            <w:r w:rsidDel="00000000" w:rsidR="00000000" w:rsidRPr="00000000">
              <w:rPr>
                <w:rFonts w:ascii="Arial" w:cs="Arial" w:eastAsia="Arial" w:hAnsi="Arial"/>
                <w:i w:val="1"/>
                <w:rtl w:val="0"/>
              </w:rPr>
              <w:t xml:space="preserve">Law </w:t>
            </w:r>
            <w:r w:rsidDel="00000000" w:rsidR="00000000" w:rsidRPr="00000000">
              <w:rPr>
                <w:rFonts w:ascii="Arial" w:cs="Arial" w:eastAsia="Arial" w:hAnsi="Arial"/>
                <w:rtl w:val="0"/>
              </w:rPr>
              <w:t xml:space="preserve">which impacts on the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which comes into force after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625" w:hRule="atLeast"/>
          <w:tblHeader w:val="0"/>
        </w:trPr>
        <w:tc>
          <w:tcPr/>
          <w:p w:rsidR="00000000" w:rsidDel="00000000" w:rsidP="00000000" w:rsidRDefault="00000000" w:rsidRPr="00000000" w14:paraId="0000070E">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"Change of Control" </w:t>
            </w:r>
            <w:r w:rsidDel="00000000" w:rsidR="00000000" w:rsidRPr="00000000">
              <w:rPr>
                <w:rtl w:val="0"/>
              </w:rPr>
            </w:r>
          </w:p>
        </w:tc>
        <w:tc>
          <w:tcPr>
            <w:gridSpan w:val="2"/>
          </w:tcPr>
          <w:p w:rsidR="00000000" w:rsidDel="00000000" w:rsidP="00000000" w:rsidRDefault="00000000" w:rsidRPr="00000000" w14:paraId="0000070F">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change of control within the meaning of Section 450 of the Corporation Tax Act 2010; </w:t>
            </w:r>
          </w:p>
        </w:tc>
      </w:tr>
      <w:tr>
        <w:trPr>
          <w:cantSplit w:val="0"/>
          <w:trHeight w:val="1946" w:hRule="atLeast"/>
          <w:tblHeader w:val="0"/>
        </w:trPr>
        <w:tc>
          <w:tcPr/>
          <w:p w:rsidR="00000000" w:rsidDel="00000000" w:rsidP="00000000" w:rsidRDefault="00000000" w:rsidRPr="00000000" w14:paraId="00000711">
            <w:pPr>
              <w:spacing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Commercially </w:t>
            </w:r>
            <w:r w:rsidDel="00000000" w:rsidR="00000000" w:rsidRPr="00000000">
              <w:rPr>
                <w:rtl w:val="0"/>
              </w:rPr>
            </w:r>
          </w:p>
          <w:p w:rsidR="00000000" w:rsidDel="00000000" w:rsidP="00000000" w:rsidRDefault="00000000" w:rsidRPr="00000000" w14:paraId="0000071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Sensitive </w:t>
            </w:r>
            <w:r w:rsidDel="00000000" w:rsidR="00000000" w:rsidRPr="00000000">
              <w:rPr>
                <w:rtl w:val="0"/>
              </w:rPr>
            </w:r>
          </w:p>
          <w:p w:rsidR="00000000" w:rsidDel="00000000" w:rsidP="00000000" w:rsidRDefault="00000000" w:rsidRPr="00000000" w14:paraId="00000713">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Information"</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14">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w:t>
            </w:r>
            <w:r w:rsidDel="00000000" w:rsidR="00000000" w:rsidRPr="00000000">
              <w:rPr>
                <w:rFonts w:ascii="Arial" w:cs="Arial" w:eastAsia="Arial" w:hAnsi="Arial"/>
                <w:i w:val="1"/>
                <w:rtl w:val="0"/>
              </w:rPr>
              <w:t xml:space="preserve">Supplier Alliance Member’s Confidential Information</w:t>
            </w:r>
            <w:r w:rsidDel="00000000" w:rsidR="00000000" w:rsidRPr="00000000">
              <w:rPr>
                <w:rFonts w:ascii="Arial" w:cs="Arial" w:eastAsia="Arial" w:hAnsi="Arial"/>
                <w:rtl w:val="0"/>
              </w:rPr>
              <w:t xml:space="preserve"> comprised of commercially sensitive information: </w:t>
            </w:r>
          </w:p>
          <w:p w:rsidR="00000000" w:rsidDel="00000000" w:rsidP="00000000" w:rsidRDefault="00000000" w:rsidRPr="00000000" w14:paraId="00000715">
            <w:pPr>
              <w:spacing w:line="259" w:lineRule="auto"/>
              <w:ind w:left="175" w:right="54" w:firstLine="0"/>
              <w:jc w:val="left"/>
              <w:rPr>
                <w:rFonts w:ascii="Arial" w:cs="Arial" w:eastAsia="Arial" w:hAnsi="Arial"/>
              </w:rPr>
            </w:pPr>
            <w:r w:rsidDel="00000000" w:rsidR="00000000" w:rsidRPr="00000000">
              <w:rPr>
                <w:rFonts w:ascii="Arial" w:cs="Arial" w:eastAsia="Arial" w:hAnsi="Arial"/>
                <w:rtl w:val="0"/>
              </w:rPr>
              <w:t xml:space="preserve">(a) relating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its </w:t>
            </w:r>
            <w:r w:rsidDel="00000000" w:rsidR="00000000" w:rsidRPr="00000000">
              <w:rPr>
                <w:rFonts w:ascii="Arial" w:cs="Arial" w:eastAsia="Arial" w:hAnsi="Arial"/>
                <w:i w:val="1"/>
                <w:rtl w:val="0"/>
              </w:rPr>
              <w:t xml:space="preserve">Intellectual Property Rights</w:t>
            </w:r>
            <w:r w:rsidDel="00000000" w:rsidR="00000000" w:rsidRPr="00000000">
              <w:rPr>
                <w:rFonts w:ascii="Arial" w:cs="Arial" w:eastAsia="Arial" w:hAnsi="Arial"/>
                <w:rtl w:val="0"/>
              </w:rPr>
              <w:t xml:space="preserve"> or its business or information which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has indicated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that, if disclosed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would cause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significant commercial disadvantage or material financial loss; and </w:t>
            </w:r>
          </w:p>
          <w:p w:rsidR="00000000" w:rsidDel="00000000" w:rsidP="00000000" w:rsidRDefault="00000000" w:rsidRPr="00000000" w14:paraId="00000716">
            <w:pPr>
              <w:spacing w:line="259" w:lineRule="auto"/>
              <w:ind w:left="175" w:right="54" w:firstLine="0"/>
              <w:jc w:val="left"/>
              <w:rPr>
                <w:rFonts w:ascii="Arial" w:cs="Arial" w:eastAsia="Arial" w:hAnsi="Arial"/>
              </w:rPr>
            </w:pPr>
            <w:r w:rsidDel="00000000" w:rsidR="00000000" w:rsidRPr="00000000">
              <w:rPr>
                <w:rFonts w:ascii="Arial" w:cs="Arial" w:eastAsia="Arial" w:hAnsi="Arial"/>
                <w:rtl w:val="0"/>
              </w:rPr>
              <w:t xml:space="preserve">(b) that constitutes a trade secret;</w:t>
            </w:r>
          </w:p>
        </w:tc>
      </w:tr>
      <w:tr>
        <w:trPr>
          <w:cantSplit w:val="0"/>
          <w:trHeight w:val="1020" w:hRule="atLeast"/>
          <w:tblHeader w:val="0"/>
        </w:trPr>
        <w:tc>
          <w:tcPr/>
          <w:p w:rsidR="00000000" w:rsidDel="00000000" w:rsidP="00000000" w:rsidRDefault="00000000" w:rsidRPr="00000000" w14:paraId="00000718">
            <w:pPr>
              <w:spacing w:after="98" w:line="259"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Comparable Supply</w:t>
            </w:r>
            <w:r w:rsidDel="00000000" w:rsidR="00000000" w:rsidRPr="00000000">
              <w:rPr>
                <w:rFonts w:ascii="Arial" w:cs="Arial" w:eastAsia="Arial" w:hAnsi="Arial"/>
                <w:b w:val="1"/>
                <w:rtl w:val="0"/>
              </w:rPr>
              <w:t xml:space="preserve">”</w:t>
            </w:r>
          </w:p>
        </w:tc>
        <w:tc>
          <w:tcPr>
            <w:gridSpan w:val="2"/>
          </w:tcPr>
          <w:p w:rsidR="00000000" w:rsidDel="00000000" w:rsidP="00000000" w:rsidRDefault="00000000" w:rsidRPr="00000000" w14:paraId="00000719">
            <w:pPr>
              <w:spacing w:after="118"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supply of works and services to another customer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that are similar to the </w:t>
            </w:r>
            <w:r w:rsidDel="00000000" w:rsidR="00000000" w:rsidRPr="00000000">
              <w:rPr>
                <w:rFonts w:ascii="Arial" w:cs="Arial" w:eastAsia="Arial" w:hAnsi="Arial"/>
                <w:i w:val="1"/>
                <w:rtl w:val="0"/>
              </w:rPr>
              <w:t xml:space="preserve">Projects;</w:t>
            </w:r>
            <w:r w:rsidDel="00000000" w:rsidR="00000000" w:rsidRPr="00000000">
              <w:rPr>
                <w:rtl w:val="0"/>
              </w:rPr>
            </w:r>
          </w:p>
        </w:tc>
      </w:tr>
      <w:tr>
        <w:trPr>
          <w:cantSplit w:val="0"/>
          <w:trHeight w:val="821" w:hRule="atLeast"/>
          <w:tblHeader w:val="0"/>
        </w:trPr>
        <w:tc>
          <w:tcPr/>
          <w:p w:rsidR="00000000" w:rsidDel="00000000" w:rsidP="00000000" w:rsidRDefault="00000000" w:rsidRPr="00000000" w14:paraId="0000071B">
            <w:pPr>
              <w:spacing w:after="98"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Complaint" </w:t>
            </w:r>
            <w:r w:rsidDel="00000000" w:rsidR="00000000" w:rsidRPr="00000000">
              <w:rPr>
                <w:rtl w:val="0"/>
              </w:rPr>
            </w:r>
          </w:p>
        </w:tc>
        <w:tc>
          <w:tcPr>
            <w:gridSpan w:val="2"/>
          </w:tcPr>
          <w:p w:rsidR="00000000" w:rsidDel="00000000" w:rsidP="00000000" w:rsidRDefault="00000000" w:rsidRPr="00000000" w14:paraId="0000071C">
            <w:pPr>
              <w:spacing w:after="118"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any formal written complaint raised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relation to the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 accordance with Special Term 19 (Complaints Handling); </w:t>
            </w:r>
          </w:p>
        </w:tc>
      </w:tr>
      <w:tr>
        <w:trPr>
          <w:cantSplit w:val="0"/>
          <w:trHeight w:val="723" w:hRule="atLeast"/>
          <w:tblHeader w:val="0"/>
        </w:trPr>
        <w:tc>
          <w:tcPr/>
          <w:p w:rsidR="00000000" w:rsidDel="00000000" w:rsidP="00000000" w:rsidRDefault="00000000" w:rsidRPr="00000000" w14:paraId="0000071E">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“Comptroller”</w:t>
            </w:r>
            <w:r w:rsidDel="00000000" w:rsidR="00000000" w:rsidRPr="00000000">
              <w:rPr>
                <w:rtl w:val="0"/>
              </w:rPr>
            </w:r>
          </w:p>
        </w:tc>
        <w:tc>
          <w:tcPr>
            <w:gridSpan w:val="2"/>
          </w:tcPr>
          <w:p w:rsidR="00000000" w:rsidDel="00000000" w:rsidP="00000000" w:rsidRDefault="00000000" w:rsidRPr="00000000" w14:paraId="0000071F">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currently is an officer of the</w:t>
            </w:r>
            <w:hyperlink r:id="rId45">
              <w:r w:rsidDel="00000000" w:rsidR="00000000" w:rsidRPr="00000000">
                <w:rPr>
                  <w:rFonts w:ascii="Arial" w:cs="Arial" w:eastAsia="Arial" w:hAnsi="Arial"/>
                  <w:color w:val="1155cc"/>
                  <w:u w:val="single"/>
                  <w:rtl w:val="0"/>
                </w:rPr>
                <w:t xml:space="preserve"> House of Commons </w:t>
              </w:r>
            </w:hyperlink>
            <w:r w:rsidDel="00000000" w:rsidR="00000000" w:rsidRPr="00000000">
              <w:rPr>
                <w:rFonts w:ascii="Arial" w:cs="Arial" w:eastAsia="Arial" w:hAnsi="Arial"/>
                <w:rtl w:val="0"/>
              </w:rPr>
              <w:t xml:space="preserve">who is the head of the</w:t>
            </w:r>
            <w:hyperlink r:id="rId46">
              <w:r w:rsidDel="00000000" w:rsidR="00000000" w:rsidRPr="00000000">
                <w:rPr>
                  <w:rFonts w:ascii="Arial" w:cs="Arial" w:eastAsia="Arial" w:hAnsi="Arial"/>
                  <w:rtl w:val="0"/>
                </w:rPr>
                <w:t xml:space="preserve"> </w:t>
              </w:r>
            </w:hyperlink>
            <w:hyperlink r:id="rId47">
              <w:r w:rsidDel="00000000" w:rsidR="00000000" w:rsidRPr="00000000">
                <w:rPr>
                  <w:rFonts w:ascii="Arial" w:cs="Arial" w:eastAsia="Arial" w:hAnsi="Arial"/>
                  <w:color w:val="1155cc"/>
                  <w:u w:val="single"/>
                  <w:rtl w:val="0"/>
                </w:rPr>
                <w:t xml:space="preserve">National Audit Office</w:t>
              </w:r>
            </w:hyperlink>
            <w:hyperlink r:id="rId48">
              <w:r w:rsidDel="00000000" w:rsidR="00000000" w:rsidRPr="00000000">
                <w:rPr>
                  <w:rFonts w:ascii="Arial" w:cs="Arial" w:eastAsia="Arial" w:hAnsi="Arial"/>
                  <w:rtl w:val="0"/>
                </w:rPr>
                <w:t xml:space="preserve">;</w:t>
              </w:r>
            </w:hyperlink>
            <w:r w:rsidDel="00000000" w:rsidR="00000000" w:rsidRPr="00000000">
              <w:rPr>
                <w:rtl w:val="0"/>
              </w:rPr>
            </w:r>
          </w:p>
        </w:tc>
      </w:tr>
      <w:tr>
        <w:trPr>
          <w:cantSplit w:val="0"/>
          <w:trHeight w:val="2265" w:hRule="atLeast"/>
          <w:tblHeader w:val="0"/>
        </w:trPr>
        <w:tc>
          <w:tcPr/>
          <w:p w:rsidR="00000000" w:rsidDel="00000000" w:rsidP="00000000" w:rsidRDefault="00000000" w:rsidRPr="00000000" w14:paraId="0000072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"Confidential </w:t>
            </w:r>
            <w:r w:rsidDel="00000000" w:rsidR="00000000" w:rsidRPr="00000000">
              <w:rPr>
                <w:rtl w:val="0"/>
              </w:rPr>
            </w:r>
          </w:p>
          <w:p w:rsidR="00000000" w:rsidDel="00000000" w:rsidP="00000000" w:rsidRDefault="00000000" w:rsidRPr="00000000" w14:paraId="0000072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Information" </w:t>
            </w:r>
            <w:r w:rsidDel="00000000" w:rsidR="00000000" w:rsidRPr="00000000">
              <w:rPr>
                <w:rtl w:val="0"/>
              </w:rPr>
            </w:r>
          </w:p>
        </w:tc>
        <w:tc>
          <w:tcPr>
            <w:gridSpan w:val="2"/>
          </w:tcPr>
          <w:p w:rsidR="00000000" w:rsidDel="00000000" w:rsidP="00000000" w:rsidRDefault="00000000" w:rsidRPr="00000000" w14:paraId="00000723">
            <w:pPr>
              <w:spacing w:after="122" w:line="237"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all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and any information, however it is conveyed, that relates to the business, affairs, developments, trade secrets, personnel of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including all its </w:t>
            </w:r>
            <w:r w:rsidDel="00000000" w:rsidR="00000000" w:rsidRPr="00000000">
              <w:rPr>
                <w:rFonts w:ascii="Arial" w:cs="Arial" w:eastAsia="Arial" w:hAnsi="Arial"/>
                <w:i w:val="1"/>
                <w:rtl w:val="0"/>
              </w:rPr>
              <w:t xml:space="preserve">Intellectual Property Rights</w:t>
            </w:r>
            <w:r w:rsidDel="00000000" w:rsidR="00000000" w:rsidRPr="00000000">
              <w:rPr>
                <w:rFonts w:ascii="Arial" w:cs="Arial" w:eastAsia="Arial" w:hAnsi="Arial"/>
                <w:rtl w:val="0"/>
              </w:rPr>
              <w:t xml:space="preserve">, together with all information derived from any of the above, and any other information clearly designated as being confidential (whether or not it is marked “confidential”) or which ought reasonably to be considered to be confidential; </w:t>
            </w:r>
          </w:p>
          <w:p w:rsidR="00000000" w:rsidDel="00000000" w:rsidP="00000000" w:rsidRDefault="00000000" w:rsidRPr="00000000" w14:paraId="0000072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040" w:hRule="atLeast"/>
          <w:tblHeader w:val="0"/>
        </w:trPr>
        <w:tc>
          <w:tcPr/>
          <w:p w:rsidR="00000000" w:rsidDel="00000000" w:rsidP="00000000" w:rsidRDefault="00000000" w:rsidRPr="00000000" w14:paraId="00000726">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“Construction File”</w:t>
            </w:r>
          </w:p>
        </w:tc>
        <w:tc>
          <w:tcPr>
            <w:gridSpan w:val="2"/>
            <w:shd w:fill="auto" w:val="clear"/>
          </w:tcPr>
          <w:p w:rsidR="00000000" w:rsidDel="00000000" w:rsidP="00000000" w:rsidRDefault="00000000" w:rsidRPr="00000000" w14:paraId="00000727">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As set out under the Construction Design and Management Regulations 2015;</w:t>
            </w:r>
          </w:p>
        </w:tc>
      </w:tr>
      <w:tr>
        <w:trPr>
          <w:cantSplit w:val="0"/>
          <w:trHeight w:val="1040" w:hRule="atLeast"/>
          <w:tblHeader w:val="0"/>
        </w:trPr>
        <w:tc>
          <w:tcPr/>
          <w:p w:rsidR="00000000" w:rsidDel="00000000" w:rsidP="00000000" w:rsidRDefault="00000000" w:rsidRPr="00000000" w14:paraId="0000072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"Continuous </w:t>
            </w:r>
            <w:r w:rsidDel="00000000" w:rsidR="00000000" w:rsidRPr="00000000">
              <w:rPr>
                <w:rtl w:val="0"/>
              </w:rPr>
            </w:r>
          </w:p>
          <w:p w:rsidR="00000000" w:rsidDel="00000000" w:rsidP="00000000" w:rsidRDefault="00000000" w:rsidRPr="00000000" w14:paraId="0000072A">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Improvement Plan" </w:t>
            </w:r>
            <w:r w:rsidDel="00000000" w:rsidR="00000000" w:rsidRPr="00000000">
              <w:rPr>
                <w:rtl w:val="0"/>
              </w:rPr>
            </w:r>
          </w:p>
        </w:tc>
        <w:tc>
          <w:tcPr>
            <w:gridSpan w:val="2"/>
          </w:tcPr>
          <w:p w:rsidR="00000000" w:rsidDel="00000000" w:rsidP="00000000" w:rsidRDefault="00000000" w:rsidRPr="00000000" w14:paraId="0000072B">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 plan for achieving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produced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pursuant to clause 6; </w:t>
            </w:r>
          </w:p>
        </w:tc>
      </w:tr>
      <w:tr>
        <w:trPr>
          <w:cantSplit w:val="0"/>
          <w:trHeight w:val="997" w:hRule="atLeast"/>
          <w:tblHeader w:val="0"/>
        </w:trPr>
        <w:tc>
          <w:tcPr/>
          <w:p w:rsidR="00000000" w:rsidDel="00000000" w:rsidP="00000000" w:rsidRDefault="00000000" w:rsidRPr="00000000" w14:paraId="0000072D">
            <w:pPr>
              <w:spacing w:after="98"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"Contract Year" </w:t>
            </w:r>
            <w:r w:rsidDel="00000000" w:rsidR="00000000" w:rsidRPr="00000000">
              <w:rPr>
                <w:rtl w:val="0"/>
              </w:rPr>
            </w:r>
          </w:p>
          <w:p w:rsidR="00000000" w:rsidDel="00000000" w:rsidP="00000000" w:rsidRDefault="00000000" w:rsidRPr="00000000" w14:paraId="0000072E">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72F">
            <w:pPr>
              <w:spacing w:after="99"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73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 </w:t>
            </w:r>
            <w:r w:rsidDel="00000000" w:rsidR="00000000" w:rsidRPr="00000000">
              <w:rPr>
                <w:rtl w:val="0"/>
              </w:rPr>
            </w:r>
          </w:p>
        </w:tc>
        <w:tc>
          <w:tcPr>
            <w:gridSpan w:val="2"/>
          </w:tcPr>
          <w:p w:rsidR="00000000" w:rsidDel="00000000" w:rsidP="00000000" w:rsidRDefault="00000000" w:rsidRPr="00000000" w14:paraId="00000731">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consecutive period of twelve (12) </w:t>
            </w:r>
            <w:r w:rsidDel="00000000" w:rsidR="00000000" w:rsidRPr="00000000">
              <w:rPr>
                <w:rFonts w:ascii="Arial" w:cs="Arial" w:eastAsia="Arial" w:hAnsi="Arial"/>
                <w:i w:val="1"/>
                <w:rtl w:val="0"/>
              </w:rPr>
              <w:t xml:space="preserve">Months </w:t>
            </w:r>
            <w:r w:rsidDel="00000000" w:rsidR="00000000" w:rsidRPr="00000000">
              <w:rPr>
                <w:rFonts w:ascii="Arial" w:cs="Arial" w:eastAsia="Arial" w:hAnsi="Arial"/>
                <w:rtl w:val="0"/>
              </w:rPr>
              <w:t xml:space="preserve">commencing on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or each anniversary thereof; </w:t>
            </w:r>
          </w:p>
          <w:p w:rsidR="00000000" w:rsidDel="00000000" w:rsidP="00000000" w:rsidRDefault="00000000" w:rsidRPr="00000000" w14:paraId="00000732">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876" w:hRule="atLeast"/>
          <w:tblHeader w:val="0"/>
        </w:trPr>
        <w:tc>
          <w:tcPr/>
          <w:p w:rsidR="00000000" w:rsidDel="00000000" w:rsidP="00000000" w:rsidRDefault="00000000" w:rsidRPr="00000000" w14:paraId="00000734">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"Control" </w:t>
            </w:r>
            <w:r w:rsidDel="00000000" w:rsidR="00000000" w:rsidRPr="00000000">
              <w:rPr>
                <w:rtl w:val="0"/>
              </w:rPr>
            </w:r>
          </w:p>
        </w:tc>
        <w:tc>
          <w:tcPr>
            <w:gridSpan w:val="2"/>
          </w:tcPr>
          <w:p w:rsidR="00000000" w:rsidDel="00000000" w:rsidP="00000000" w:rsidRDefault="00000000" w:rsidRPr="00000000" w14:paraId="00000735">
            <w:pPr>
              <w:spacing w:line="259"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control in either of the senses defined in sections 450 and 1124 of the Corporation Tax Act 2010 and "Controlled" shall be construed accordingly; </w:t>
            </w:r>
          </w:p>
        </w:tc>
      </w:tr>
      <w:tr>
        <w:trPr>
          <w:cantSplit w:val="0"/>
          <w:trHeight w:val="1636" w:hRule="atLeast"/>
          <w:tblHeader w:val="0"/>
        </w:trPr>
        <w:tc>
          <w:tcPr/>
          <w:p w:rsidR="00000000" w:rsidDel="00000000" w:rsidP="00000000" w:rsidRDefault="00000000" w:rsidRPr="00000000" w14:paraId="00000737">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Crown"</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38">
            <w:pPr>
              <w:spacing w:line="259" w:lineRule="auto"/>
              <w:ind w:left="0" w:right="57" w:firstLine="0"/>
              <w:jc w:val="left"/>
              <w:rPr>
                <w:rFonts w:ascii="Arial" w:cs="Arial" w:eastAsia="Arial" w:hAnsi="Arial"/>
              </w:rPr>
            </w:pPr>
            <w:r w:rsidDel="00000000" w:rsidR="00000000" w:rsidRPr="00000000">
              <w:rPr>
                <w:rFonts w:ascii="Arial" w:cs="Arial" w:eastAsia="Arial" w:hAnsi="Arial"/>
                <w:rtl w:val="0"/>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000000" w:rsidDel="00000000" w:rsidP="00000000" w:rsidRDefault="00000000" w:rsidRPr="00000000" w14:paraId="00000739">
            <w:pPr>
              <w:spacing w:line="259" w:lineRule="auto"/>
              <w:ind w:left="0" w:right="57" w:firstLine="0"/>
              <w:jc w:val="left"/>
              <w:rPr>
                <w:rFonts w:ascii="Arial" w:cs="Arial" w:eastAsia="Arial" w:hAnsi="Arial"/>
              </w:rPr>
            </w:pPr>
            <w:r w:rsidDel="00000000" w:rsidR="00000000" w:rsidRPr="00000000">
              <w:rPr>
                <w:rtl w:val="0"/>
              </w:rPr>
            </w:r>
          </w:p>
        </w:tc>
      </w:tr>
      <w:tr>
        <w:trPr>
          <w:cantSplit w:val="0"/>
          <w:trHeight w:val="746" w:hRule="atLeast"/>
          <w:tblHeader w:val="0"/>
        </w:trPr>
        <w:tc>
          <w:tcPr/>
          <w:p w:rsidR="00000000" w:rsidDel="00000000" w:rsidP="00000000" w:rsidRDefault="00000000" w:rsidRPr="00000000" w14:paraId="0000073B">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Crown Body</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3C">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any department, office or executive agency of the Crown; </w:t>
            </w:r>
          </w:p>
          <w:p w:rsidR="00000000" w:rsidDel="00000000" w:rsidP="00000000" w:rsidRDefault="00000000" w:rsidRPr="00000000" w14:paraId="0000073D">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746" w:hRule="atLeast"/>
          <w:tblHeader w:val="0"/>
        </w:trPr>
        <w:tc>
          <w:tcPr/>
          <w:p w:rsidR="00000000" w:rsidDel="00000000" w:rsidP="00000000" w:rsidRDefault="00000000" w:rsidRPr="00000000" w14:paraId="0000073F">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"CRTPA" </w:t>
            </w:r>
            <w:r w:rsidDel="00000000" w:rsidR="00000000" w:rsidRPr="00000000">
              <w:rPr>
                <w:rtl w:val="0"/>
              </w:rPr>
            </w:r>
          </w:p>
        </w:tc>
        <w:tc>
          <w:tcPr>
            <w:gridSpan w:val="2"/>
          </w:tcPr>
          <w:p w:rsidR="00000000" w:rsidDel="00000000" w:rsidP="00000000" w:rsidRDefault="00000000" w:rsidRPr="00000000" w14:paraId="00000740">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Contracts (Rights of Third Parties) Act 1999; </w:t>
            </w:r>
          </w:p>
          <w:p w:rsidR="00000000" w:rsidDel="00000000" w:rsidP="00000000" w:rsidRDefault="00000000" w:rsidRPr="00000000" w14:paraId="00000741">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816" w:hRule="atLeast"/>
          <w:tblHeader w:val="0"/>
        </w:trPr>
        <w:tc>
          <w:tcPr/>
          <w:p w:rsidR="00000000" w:rsidDel="00000000" w:rsidP="00000000" w:rsidRDefault="00000000" w:rsidRPr="00000000" w14:paraId="00000743">
            <w:pPr>
              <w:spacing w:after="20"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“Cyber Essentials </w:t>
            </w:r>
            <w:r w:rsidDel="00000000" w:rsidR="00000000" w:rsidRPr="00000000">
              <w:rPr>
                <w:rtl w:val="0"/>
              </w:rPr>
            </w:r>
          </w:p>
          <w:p w:rsidR="00000000" w:rsidDel="00000000" w:rsidP="00000000" w:rsidRDefault="00000000" w:rsidRPr="00000000" w14:paraId="00000744">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Scheme”</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45">
            <w:pPr>
              <w:ind w:left="0" w:firstLine="0"/>
              <w:jc w:val="left"/>
              <w:rPr>
                <w:rFonts w:ascii="Arial" w:cs="Arial" w:eastAsia="Arial" w:hAnsi="Arial"/>
              </w:rPr>
            </w:pPr>
            <w:r w:rsidDel="00000000" w:rsidR="00000000" w:rsidRPr="00000000">
              <w:rPr>
                <w:rFonts w:ascii="Arial" w:cs="Arial" w:eastAsia="Arial" w:hAnsi="Arial"/>
                <w:rtl w:val="0"/>
              </w:rPr>
              <w:t xml:space="preserve">means the Cyber Essentials Scheme developed by the </w:t>
            </w:r>
            <w:r w:rsidDel="00000000" w:rsidR="00000000" w:rsidRPr="00000000">
              <w:rPr>
                <w:rFonts w:ascii="Arial" w:cs="Arial" w:eastAsia="Arial" w:hAnsi="Arial"/>
                <w:i w:val="1"/>
                <w:rtl w:val="0"/>
              </w:rPr>
              <w:t xml:space="preserve">Government</w:t>
            </w:r>
            <w:r w:rsidDel="00000000" w:rsidR="00000000" w:rsidRPr="00000000">
              <w:rPr>
                <w:rFonts w:ascii="Arial" w:cs="Arial" w:eastAsia="Arial" w:hAnsi="Arial"/>
                <w:rtl w:val="0"/>
              </w:rPr>
              <w:t xml:space="preserve"> which provides a clear statement of the basic controls all organisations should implement to mitigate the risk from common internet based threats. Details of the </w:t>
            </w:r>
            <w:r w:rsidDel="00000000" w:rsidR="00000000" w:rsidRPr="00000000">
              <w:rPr>
                <w:rFonts w:ascii="Arial" w:cs="Arial" w:eastAsia="Arial" w:hAnsi="Arial"/>
                <w:i w:val="1"/>
                <w:rtl w:val="0"/>
              </w:rPr>
              <w:t xml:space="preserve">Cyber Essentials Scheme</w:t>
            </w:r>
            <w:r w:rsidDel="00000000" w:rsidR="00000000" w:rsidRPr="00000000">
              <w:rPr>
                <w:rFonts w:ascii="Arial" w:cs="Arial" w:eastAsia="Arial" w:hAnsi="Arial"/>
                <w:rtl w:val="0"/>
              </w:rPr>
              <w:t xml:space="preserve"> can be found here:  </w:t>
            </w:r>
          </w:p>
          <w:p w:rsidR="00000000" w:rsidDel="00000000" w:rsidP="00000000" w:rsidRDefault="00000000" w:rsidRPr="00000000" w14:paraId="00000746">
            <w:pPr>
              <w:spacing w:after="122" w:line="236" w:lineRule="auto"/>
              <w:ind w:left="0" w:firstLine="0"/>
              <w:jc w:val="left"/>
              <w:rPr>
                <w:rFonts w:ascii="Arial" w:cs="Arial" w:eastAsia="Arial" w:hAnsi="Arial"/>
              </w:rPr>
            </w:pPr>
            <w:hyperlink r:id="rId49">
              <w:r w:rsidDel="00000000" w:rsidR="00000000" w:rsidRPr="00000000">
                <w:rPr>
                  <w:rFonts w:ascii="Arial" w:cs="Arial" w:eastAsia="Arial" w:hAnsi="Arial"/>
                  <w:color w:val="0000ff"/>
                  <w:u w:val="single"/>
                  <w:rtl w:val="0"/>
                </w:rPr>
                <w:t xml:space="preserve">https://www.gov.uk/government/publications/cyberessentials-scheme-overview</w:t>
              </w:r>
            </w:hyperlink>
            <w:hyperlink r:id="rId50">
              <w:r w:rsidDel="00000000" w:rsidR="00000000" w:rsidRPr="00000000">
                <w:rPr>
                  <w:rFonts w:ascii="Arial" w:cs="Arial" w:eastAsia="Arial" w:hAnsi="Arial"/>
                  <w:rtl w:val="0"/>
                </w:rPr>
                <w:t xml:space="preserve">;</w:t>
              </w:r>
            </w:hyperlink>
            <w:r w:rsidDel="00000000" w:rsidR="00000000" w:rsidRPr="00000000">
              <w:rPr>
                <w:rFonts w:ascii="Arial" w:cs="Arial" w:eastAsia="Arial" w:hAnsi="Arial"/>
                <w:rtl w:val="0"/>
              </w:rPr>
              <w:t xml:space="preserve"> </w:t>
            </w:r>
          </w:p>
          <w:p w:rsidR="00000000" w:rsidDel="00000000" w:rsidP="00000000" w:rsidRDefault="00000000" w:rsidRPr="00000000" w14:paraId="00000747">
            <w:pPr>
              <w:spacing w:line="259" w:lineRule="auto"/>
              <w:ind w:left="0" w:right="59" w:firstLine="0"/>
              <w:jc w:val="left"/>
              <w:rPr>
                <w:rFonts w:ascii="Arial" w:cs="Arial" w:eastAsia="Arial" w:hAnsi="Arial"/>
              </w:rPr>
            </w:pPr>
            <w:r w:rsidDel="00000000" w:rsidR="00000000" w:rsidRPr="00000000">
              <w:rPr>
                <w:rtl w:val="0"/>
              </w:rPr>
            </w:r>
          </w:p>
        </w:tc>
      </w:tr>
      <w:tr>
        <w:trPr>
          <w:cantSplit w:val="0"/>
          <w:trHeight w:val="1188" w:hRule="atLeast"/>
          <w:tblHeader w:val="0"/>
        </w:trPr>
        <w:tc>
          <w:tcPr/>
          <w:p w:rsidR="00000000" w:rsidDel="00000000" w:rsidP="00000000" w:rsidRDefault="00000000" w:rsidRPr="00000000" w14:paraId="0000074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“Cyber Essentials </w:t>
            </w:r>
            <w:r w:rsidDel="00000000" w:rsidR="00000000" w:rsidRPr="00000000">
              <w:rPr>
                <w:rtl w:val="0"/>
              </w:rPr>
            </w:r>
          </w:p>
          <w:p w:rsidR="00000000" w:rsidDel="00000000" w:rsidP="00000000" w:rsidRDefault="00000000" w:rsidRPr="00000000" w14:paraId="0000074A">
            <w:pPr>
              <w:spacing w:after="23"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Scheme Basic </w:t>
            </w:r>
            <w:r w:rsidDel="00000000" w:rsidR="00000000" w:rsidRPr="00000000">
              <w:rPr>
                <w:rtl w:val="0"/>
              </w:rPr>
            </w:r>
          </w:p>
          <w:p w:rsidR="00000000" w:rsidDel="00000000" w:rsidP="00000000" w:rsidRDefault="00000000" w:rsidRPr="00000000" w14:paraId="0000074B">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Certificate”</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4C">
            <w:pPr>
              <w:spacing w:after="119"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certificate awarded on the basis of self-assessment, verified by an independent certification body, under the </w:t>
            </w:r>
            <w:r w:rsidDel="00000000" w:rsidR="00000000" w:rsidRPr="00000000">
              <w:rPr>
                <w:rFonts w:ascii="Arial" w:cs="Arial" w:eastAsia="Arial" w:hAnsi="Arial"/>
                <w:i w:val="1"/>
                <w:rtl w:val="0"/>
              </w:rPr>
              <w:t xml:space="preserve">Cyber Essentials Scheme </w:t>
            </w:r>
            <w:r w:rsidDel="00000000" w:rsidR="00000000" w:rsidRPr="00000000">
              <w:rPr>
                <w:rFonts w:ascii="Arial" w:cs="Arial" w:eastAsia="Arial" w:hAnsi="Arial"/>
                <w:rtl w:val="0"/>
              </w:rPr>
              <w:t xml:space="preserve">and is the basic level of assurance; </w:t>
            </w:r>
          </w:p>
          <w:p w:rsidR="00000000" w:rsidDel="00000000" w:rsidP="00000000" w:rsidRDefault="00000000" w:rsidRPr="00000000" w14:paraId="0000074D">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28" w:hRule="atLeast"/>
          <w:tblHeader w:val="0"/>
        </w:trPr>
        <w:tc>
          <w:tcPr/>
          <w:p w:rsidR="00000000" w:rsidDel="00000000" w:rsidP="00000000" w:rsidRDefault="00000000" w:rsidRPr="00000000" w14:paraId="0000074F">
            <w:pPr>
              <w:spacing w:after="21"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“Cyber Essentials </w:t>
            </w:r>
            <w:r w:rsidDel="00000000" w:rsidR="00000000" w:rsidRPr="00000000">
              <w:rPr>
                <w:rtl w:val="0"/>
              </w:rPr>
            </w:r>
          </w:p>
          <w:p w:rsidR="00000000" w:rsidDel="00000000" w:rsidP="00000000" w:rsidRDefault="00000000" w:rsidRPr="00000000" w14:paraId="0000075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Scheme Data” </w:t>
            </w:r>
            <w:r w:rsidDel="00000000" w:rsidR="00000000" w:rsidRPr="00000000">
              <w:rPr>
                <w:rtl w:val="0"/>
              </w:rPr>
            </w:r>
          </w:p>
        </w:tc>
        <w:tc>
          <w:tcPr>
            <w:gridSpan w:val="2"/>
          </w:tcPr>
          <w:p w:rsidR="00000000" w:rsidDel="00000000" w:rsidP="00000000" w:rsidRDefault="00000000" w:rsidRPr="00000000" w14:paraId="00000751">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sensitive and personal information and other relevant information as referred to in the </w:t>
            </w:r>
            <w:r w:rsidDel="00000000" w:rsidR="00000000" w:rsidRPr="00000000">
              <w:rPr>
                <w:rFonts w:ascii="Arial" w:cs="Arial" w:eastAsia="Arial" w:hAnsi="Arial"/>
                <w:i w:val="1"/>
                <w:rtl w:val="0"/>
              </w:rPr>
              <w:t xml:space="preserve">Cyber Essentials Scheme</w:t>
            </w:r>
            <w:r w:rsidDel="00000000" w:rsidR="00000000" w:rsidRPr="00000000">
              <w:rPr>
                <w:rFonts w:ascii="Arial" w:cs="Arial" w:eastAsia="Arial" w:hAnsi="Arial"/>
                <w:rtl w:val="0"/>
              </w:rPr>
              <w:t xml:space="preserve">; </w:t>
            </w:r>
          </w:p>
          <w:p w:rsidR="00000000" w:rsidDel="00000000" w:rsidP="00000000" w:rsidRDefault="00000000" w:rsidRPr="00000000" w14:paraId="00000752">
            <w:pPr>
              <w:spacing w:line="259" w:lineRule="auto"/>
              <w:ind w:left="0" w:firstLine="0"/>
              <w:jc w:val="left"/>
              <w:rPr>
                <w:rFonts w:ascii="Arial" w:cs="Arial" w:eastAsia="Arial" w:hAnsi="Arial"/>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754">
            <w:pPr>
              <w:spacing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Default </w:t>
            </w:r>
            <w:r w:rsidDel="00000000" w:rsidR="00000000" w:rsidRPr="00000000">
              <w:rPr>
                <w:rtl w:val="0"/>
              </w:rPr>
            </w:r>
          </w:p>
          <w:p w:rsidR="00000000" w:rsidDel="00000000" w:rsidP="00000000" w:rsidRDefault="00000000" w:rsidRPr="00000000" w14:paraId="00000755">
            <w:pPr>
              <w:spacing w:line="259" w:lineRule="auto"/>
              <w:ind w:left="0" w:right="104" w:firstLine="0"/>
              <w:jc w:val="left"/>
              <w:rPr>
                <w:rFonts w:ascii="Arial" w:cs="Arial" w:eastAsia="Arial" w:hAnsi="Arial"/>
              </w:rPr>
            </w:pPr>
            <w:r w:rsidDel="00000000" w:rsidR="00000000" w:rsidRPr="00000000">
              <w:rPr>
                <w:rFonts w:ascii="Arial" w:cs="Arial" w:eastAsia="Arial" w:hAnsi="Arial"/>
                <w:b w:val="1"/>
                <w:i w:val="1"/>
                <w:rtl w:val="0"/>
              </w:rPr>
              <w:t xml:space="preserve">Management Charge</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56">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Schedule 7 (Management); </w:t>
            </w:r>
          </w:p>
        </w:tc>
      </w:tr>
      <w:tr>
        <w:trPr>
          <w:cantSplit w:val="0"/>
          <w:trHeight w:val="996" w:hRule="atLeast"/>
          <w:tblHeader w:val="0"/>
        </w:trPr>
        <w:tc>
          <w:tcPr/>
          <w:p w:rsidR="00000000" w:rsidDel="00000000" w:rsidP="00000000" w:rsidRDefault="00000000" w:rsidRPr="00000000" w14:paraId="00000758">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Disclosing Party</w:t>
            </w: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59">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which discloses or makes available </w:t>
            </w:r>
          </w:p>
          <w:p w:rsidR="00000000" w:rsidDel="00000000" w:rsidP="00000000" w:rsidRDefault="00000000" w:rsidRPr="00000000" w14:paraId="0000075A">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directly or indirectly its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w:t>
            </w:r>
          </w:p>
        </w:tc>
      </w:tr>
      <w:tr>
        <w:trPr>
          <w:cantSplit w:val="0"/>
          <w:trHeight w:val="820" w:hRule="atLeast"/>
          <w:tblHeader w:val="0"/>
        </w:trPr>
        <w:tc>
          <w:tcPr/>
          <w:p w:rsidR="00000000" w:rsidDel="00000000" w:rsidP="00000000" w:rsidRDefault="00000000" w:rsidRPr="00000000" w14:paraId="0000075C">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"Deliverables"</w:t>
            </w:r>
          </w:p>
        </w:tc>
        <w:tc>
          <w:tcPr>
            <w:gridSpan w:val="2"/>
          </w:tcPr>
          <w:p w:rsidR="00000000" w:rsidDel="00000000" w:rsidP="00000000" w:rsidRDefault="00000000" w:rsidRPr="00000000" w14:paraId="0000075D">
            <w:pPr>
              <w:spacing w:line="259" w:lineRule="auto"/>
              <w:ind w:left="0" w:firstLine="0"/>
              <w:jc w:val="left"/>
              <w:rPr>
                <w:rFonts w:ascii="Arial" w:cs="Arial" w:eastAsia="Arial" w:hAnsi="Arial"/>
              </w:rPr>
            </w:pPr>
            <w:r w:rsidDel="00000000" w:rsidR="00000000" w:rsidRPr="00000000">
              <w:rPr>
                <w:rFonts w:ascii="Arial" w:cs="Arial" w:eastAsia="Arial" w:hAnsi="Arial"/>
                <w:i w:val="1"/>
                <w:rtl w:val="0"/>
              </w:rPr>
              <w:t xml:space="preserve">Goods</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that may be ordered under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including the </w:t>
            </w:r>
            <w:r w:rsidDel="00000000" w:rsidR="00000000" w:rsidRPr="00000000">
              <w:rPr>
                <w:rFonts w:ascii="Arial" w:cs="Arial" w:eastAsia="Arial" w:hAnsi="Arial"/>
                <w:i w:val="1"/>
                <w:rtl w:val="0"/>
              </w:rPr>
              <w:t xml:space="preserve">Documentation</w:t>
            </w:r>
            <w:r w:rsidDel="00000000" w:rsidR="00000000" w:rsidRPr="00000000">
              <w:rPr>
                <w:rFonts w:ascii="Arial" w:cs="Arial" w:eastAsia="Arial" w:hAnsi="Arial"/>
                <w:rtl w:val="0"/>
              </w:rPr>
              <w:t xml:space="preserve">; </w:t>
            </w:r>
          </w:p>
        </w:tc>
      </w:tr>
      <w:tr>
        <w:trPr>
          <w:cantSplit w:val="0"/>
          <w:trHeight w:val="820" w:hRule="atLeast"/>
          <w:tblHeader w:val="0"/>
        </w:trPr>
        <w:tc>
          <w:tcPr/>
          <w:p w:rsidR="00000000" w:rsidDel="00000000" w:rsidP="00000000" w:rsidRDefault="00000000" w:rsidRPr="00000000" w14:paraId="0000075F">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“DOTAS”</w:t>
            </w:r>
          </w:p>
        </w:tc>
        <w:tc>
          <w:tcPr>
            <w:gridSpan w:val="2"/>
          </w:tcPr>
          <w:p w:rsidR="00000000" w:rsidDel="00000000" w:rsidP="00000000" w:rsidRDefault="00000000" w:rsidRPr="00000000" w14:paraId="00000760">
            <w:pPr>
              <w:spacing w:after="119" w:line="237"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trPr>
          <w:cantSplit w:val="0"/>
          <w:trHeight w:val="880" w:hRule="atLeast"/>
          <w:tblHeader w:val="0"/>
        </w:trPr>
        <w:tc>
          <w:tcPr/>
          <w:p w:rsidR="00000000" w:rsidDel="00000000" w:rsidP="00000000" w:rsidRDefault="00000000" w:rsidRPr="00000000" w14:paraId="0000076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"Due Diligence </w:t>
            </w:r>
            <w:r w:rsidDel="00000000" w:rsidR="00000000" w:rsidRPr="00000000">
              <w:rPr>
                <w:rtl w:val="0"/>
              </w:rPr>
            </w:r>
          </w:p>
          <w:p w:rsidR="00000000" w:rsidDel="00000000" w:rsidP="00000000" w:rsidRDefault="00000000" w:rsidRPr="00000000" w14:paraId="00000763">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Information" </w:t>
            </w:r>
            <w:r w:rsidDel="00000000" w:rsidR="00000000" w:rsidRPr="00000000">
              <w:rPr>
                <w:rtl w:val="0"/>
              </w:rPr>
            </w:r>
          </w:p>
        </w:tc>
        <w:tc>
          <w:tcPr>
            <w:gridSpan w:val="2"/>
          </w:tcPr>
          <w:p w:rsidR="00000000" w:rsidDel="00000000" w:rsidP="00000000" w:rsidRDefault="00000000" w:rsidRPr="00000000" w14:paraId="00000764">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any information supplied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or on behalf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prior to the </w:t>
            </w:r>
            <w:r w:rsidDel="00000000" w:rsidR="00000000" w:rsidRPr="00000000">
              <w:rPr>
                <w:rFonts w:ascii="Arial" w:cs="Arial" w:eastAsia="Arial" w:hAnsi="Arial"/>
                <w:i w:val="1"/>
                <w:rtl w:val="0"/>
              </w:rPr>
              <w:t xml:space="preserve">Framework Commencement Date; </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766">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"Environmental </w:t>
            </w:r>
            <w:r w:rsidDel="00000000" w:rsidR="00000000" w:rsidRPr="00000000">
              <w:rPr>
                <w:rtl w:val="0"/>
              </w:rPr>
            </w:r>
          </w:p>
          <w:p w:rsidR="00000000" w:rsidDel="00000000" w:rsidP="00000000" w:rsidRDefault="00000000" w:rsidRPr="00000000" w14:paraId="0000076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Information </w:t>
            </w:r>
            <w:r w:rsidDel="00000000" w:rsidR="00000000" w:rsidRPr="00000000">
              <w:rPr>
                <w:rtl w:val="0"/>
              </w:rPr>
            </w:r>
          </w:p>
          <w:p w:rsidR="00000000" w:rsidDel="00000000" w:rsidP="00000000" w:rsidRDefault="00000000" w:rsidRPr="00000000" w14:paraId="00000768">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Regulations or </w:t>
            </w:r>
            <w:r w:rsidDel="00000000" w:rsidR="00000000" w:rsidRPr="00000000">
              <w:rPr>
                <w:rtl w:val="0"/>
              </w:rPr>
            </w:r>
          </w:p>
          <w:p w:rsidR="00000000" w:rsidDel="00000000" w:rsidP="00000000" w:rsidRDefault="00000000" w:rsidRPr="00000000" w14:paraId="0000076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EIRs" </w:t>
            </w:r>
            <w:r w:rsidDel="00000000" w:rsidR="00000000" w:rsidRPr="00000000">
              <w:rPr>
                <w:rtl w:val="0"/>
              </w:rPr>
            </w:r>
          </w:p>
        </w:tc>
        <w:tc>
          <w:tcPr>
            <w:gridSpan w:val="2"/>
          </w:tcPr>
          <w:p w:rsidR="00000000" w:rsidDel="00000000" w:rsidP="00000000" w:rsidRDefault="00000000" w:rsidRPr="00000000" w14:paraId="0000076A">
            <w:pPr>
              <w:spacing w:line="259"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Environmental Information Regulations 2004 together with any guidance and/or codes of practice issued by the Information Commissioner or relevant </w:t>
            </w:r>
            <w:r w:rsidDel="00000000" w:rsidR="00000000" w:rsidRPr="00000000">
              <w:rPr>
                <w:rFonts w:ascii="Arial" w:cs="Arial" w:eastAsia="Arial" w:hAnsi="Arial"/>
                <w:i w:val="1"/>
                <w:rtl w:val="0"/>
              </w:rPr>
              <w:t xml:space="preserve">Government</w:t>
            </w:r>
            <w:r w:rsidDel="00000000" w:rsidR="00000000" w:rsidRPr="00000000">
              <w:rPr>
                <w:rFonts w:ascii="Arial" w:cs="Arial" w:eastAsia="Arial" w:hAnsi="Arial"/>
                <w:rtl w:val="0"/>
              </w:rPr>
              <w:t xml:space="preserve"> department in relation to such regulations; </w:t>
            </w:r>
          </w:p>
        </w:tc>
      </w:tr>
      <w:tr>
        <w:trPr>
          <w:cantSplit w:val="0"/>
          <w:trHeight w:val="1503" w:hRule="atLeast"/>
          <w:tblHeader w:val="0"/>
        </w:trPr>
        <w:tc>
          <w:tcPr/>
          <w:p w:rsidR="00000000" w:rsidDel="00000000" w:rsidP="00000000" w:rsidRDefault="00000000" w:rsidRPr="00000000" w14:paraId="0000076C">
            <w:pPr>
              <w:spacing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Estimated Year 1 </w:t>
            </w:r>
            <w:r w:rsidDel="00000000" w:rsidR="00000000" w:rsidRPr="00000000">
              <w:rPr>
                <w:rtl w:val="0"/>
              </w:rPr>
            </w:r>
          </w:p>
          <w:p w:rsidR="00000000" w:rsidDel="00000000" w:rsidP="00000000" w:rsidRDefault="00000000" w:rsidRPr="00000000" w14:paraId="0000076D">
            <w:pPr>
              <w:spacing w:after="118" w:line="239" w:lineRule="auto"/>
              <w:ind w:left="0" w:right="104" w:firstLine="0"/>
              <w:jc w:val="left"/>
              <w:rPr>
                <w:rFonts w:ascii="Arial" w:cs="Arial" w:eastAsia="Arial" w:hAnsi="Arial"/>
                <w:i w:val="1"/>
              </w:rPr>
            </w:pPr>
            <w:r w:rsidDel="00000000" w:rsidR="00000000" w:rsidRPr="00000000">
              <w:rPr>
                <w:rFonts w:ascii="Arial" w:cs="Arial" w:eastAsia="Arial" w:hAnsi="Arial"/>
                <w:b w:val="1"/>
                <w:i w:val="1"/>
                <w:rtl w:val="0"/>
              </w:rPr>
              <w:t xml:space="preserve">Management Charge" </w:t>
            </w:r>
            <w:r w:rsidDel="00000000" w:rsidR="00000000" w:rsidRPr="00000000">
              <w:rPr>
                <w:rtl w:val="0"/>
              </w:rPr>
            </w:r>
          </w:p>
          <w:p w:rsidR="00000000" w:rsidDel="00000000" w:rsidP="00000000" w:rsidRDefault="00000000" w:rsidRPr="00000000" w14:paraId="0000076E">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gridSpan w:val="2"/>
          </w:tcPr>
          <w:p w:rsidR="00000000" w:rsidDel="00000000" w:rsidP="00000000" w:rsidRDefault="00000000" w:rsidRPr="00000000" w14:paraId="0000076F">
            <w:pPr>
              <w:spacing w:after="122" w:line="237"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sum of £100,000 in pounds estimated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be payable to it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the total aggregate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from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until the end of the first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w:t>
            </w:r>
          </w:p>
        </w:tc>
      </w:tr>
      <w:tr>
        <w:trPr>
          <w:cantSplit w:val="0"/>
          <w:trHeight w:val="628" w:hRule="atLeast"/>
          <w:tblHeader w:val="0"/>
        </w:trPr>
        <w:tc>
          <w:tcPr/>
          <w:p w:rsidR="00000000" w:rsidDel="00000000" w:rsidP="00000000" w:rsidRDefault="00000000" w:rsidRPr="00000000" w14:paraId="00000771">
            <w:pPr>
              <w:spacing w:after="21"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“European </w:t>
            </w:r>
            <w:r w:rsidDel="00000000" w:rsidR="00000000" w:rsidRPr="00000000">
              <w:rPr>
                <w:rtl w:val="0"/>
              </w:rPr>
            </w:r>
          </w:p>
          <w:p w:rsidR="00000000" w:rsidDel="00000000" w:rsidP="00000000" w:rsidRDefault="00000000" w:rsidRPr="00000000" w14:paraId="0000077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Economic Area” </w:t>
            </w:r>
            <w:r w:rsidDel="00000000" w:rsidR="00000000" w:rsidRPr="00000000">
              <w:rPr>
                <w:rtl w:val="0"/>
              </w:rPr>
            </w:r>
          </w:p>
        </w:tc>
        <w:tc>
          <w:tcPr>
            <w:gridSpan w:val="2"/>
          </w:tcPr>
          <w:p w:rsidR="00000000" w:rsidDel="00000000" w:rsidP="00000000" w:rsidRDefault="00000000" w:rsidRPr="00000000" w14:paraId="00000773">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provides for the free movement of the goods and/or services within the internal market of the European Union; </w:t>
            </w:r>
          </w:p>
        </w:tc>
      </w:tr>
      <w:tr>
        <w:trPr>
          <w:cantSplit w:val="0"/>
          <w:trHeight w:val="628" w:hRule="atLeast"/>
          <w:tblHeader w:val="0"/>
        </w:trPr>
        <w:tc>
          <w:tcPr/>
          <w:p w:rsidR="00000000" w:rsidDel="00000000" w:rsidP="00000000" w:rsidRDefault="00000000" w:rsidRPr="00000000" w14:paraId="00000775">
            <w:pPr>
              <w:spacing w:after="21"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“Exempt Additional Client”</w:t>
            </w:r>
          </w:p>
        </w:tc>
        <w:tc>
          <w:tcPr>
            <w:gridSpan w:val="2"/>
          </w:tcPr>
          <w:p w:rsidR="00000000" w:rsidDel="00000000" w:rsidP="00000000" w:rsidRDefault="00000000" w:rsidRPr="00000000" w14:paraId="00000776">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public sector purchaser that is:</w:t>
            </w:r>
          </w:p>
          <w:p w:rsidR="00000000" w:rsidDel="00000000" w:rsidP="00000000" w:rsidRDefault="00000000" w:rsidRPr="00000000" w14:paraId="00000777">
            <w:pPr>
              <w:numPr>
                <w:ilvl w:val="0"/>
                <w:numId w:val="42"/>
              </w:numPr>
              <w:spacing w:line="259" w:lineRule="auto"/>
              <w:ind w:left="890" w:hanging="360"/>
              <w:jc w:val="left"/>
              <w:rPr/>
            </w:pPr>
            <w:r w:rsidDel="00000000" w:rsidR="00000000" w:rsidRPr="00000000">
              <w:rPr>
                <w:rFonts w:ascii="Arial" w:cs="Arial" w:eastAsia="Arial" w:hAnsi="Arial"/>
                <w:rtl w:val="0"/>
              </w:rPr>
              <w:t xml:space="preserve">eligible to use the </w:t>
            </w:r>
            <w:r w:rsidDel="00000000" w:rsidR="00000000" w:rsidRPr="00000000">
              <w:rPr>
                <w:rFonts w:ascii="Arial" w:cs="Arial" w:eastAsia="Arial" w:hAnsi="Arial"/>
                <w:i w:val="1"/>
                <w:rtl w:val="0"/>
              </w:rPr>
              <w:t xml:space="preserve">Framework Alliance Agreement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778">
            <w:pPr>
              <w:numPr>
                <w:ilvl w:val="0"/>
                <w:numId w:val="42"/>
              </w:numPr>
              <w:spacing w:line="259" w:lineRule="auto"/>
              <w:ind w:left="890" w:hanging="360"/>
              <w:jc w:val="left"/>
              <w:rPr/>
            </w:pPr>
            <w:r w:rsidDel="00000000" w:rsidR="00000000" w:rsidRPr="00000000">
              <w:rPr>
                <w:rFonts w:ascii="Arial" w:cs="Arial" w:eastAsia="Arial" w:hAnsi="Arial"/>
                <w:rtl w:val="0"/>
              </w:rPr>
              <w:t xml:space="preserve">is entering into an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that is not subject to (as applicable) any of:</w:t>
            </w:r>
            <w:r w:rsidDel="00000000" w:rsidR="00000000" w:rsidRPr="00000000">
              <w:rPr>
                <w:rtl w:val="0"/>
              </w:rPr>
            </w:r>
          </w:p>
          <w:p w:rsidR="00000000" w:rsidDel="00000000" w:rsidP="00000000" w:rsidRDefault="00000000" w:rsidRPr="00000000" w14:paraId="00000779">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Regulations</w:t>
            </w:r>
            <w:r w:rsidDel="00000000" w:rsidR="00000000" w:rsidRPr="00000000">
              <w:rPr>
                <w:rFonts w:ascii="Arial" w:cs="Arial" w:eastAsia="Arial" w:hAnsi="Arial"/>
                <w:rtl w:val="0"/>
              </w:rPr>
              <w:t xml:space="preserve">;</w:t>
            </w:r>
          </w:p>
          <w:p w:rsidR="00000000" w:rsidDel="00000000" w:rsidP="00000000" w:rsidRDefault="00000000" w:rsidRPr="00000000" w14:paraId="0000077A">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the Concession Contracts Regulations 2016 (SI 2016/273);</w:t>
            </w:r>
          </w:p>
          <w:p w:rsidR="00000000" w:rsidDel="00000000" w:rsidP="00000000" w:rsidRDefault="00000000" w:rsidRPr="00000000" w14:paraId="0000077B">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the Utilities Contracts Regulations 2016 (SI 2016/274);</w:t>
            </w:r>
          </w:p>
          <w:p w:rsidR="00000000" w:rsidDel="00000000" w:rsidP="00000000" w:rsidRDefault="00000000" w:rsidRPr="00000000" w14:paraId="0000077C">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the Defence and Security Public Contracts Regulations 2011 (SI 2011/1848);</w:t>
            </w:r>
          </w:p>
          <w:p w:rsidR="00000000" w:rsidDel="00000000" w:rsidP="00000000" w:rsidRDefault="00000000" w:rsidRPr="00000000" w14:paraId="0000077D">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the Remedies Directive (2007/66/EC);</w:t>
            </w:r>
          </w:p>
          <w:p w:rsidR="00000000" w:rsidDel="00000000" w:rsidP="00000000" w:rsidRDefault="00000000" w:rsidRPr="00000000" w14:paraId="0000077E">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Directive 2014/23/EU of the European Parliament and Council;</w:t>
            </w:r>
          </w:p>
          <w:p w:rsidR="00000000" w:rsidDel="00000000" w:rsidP="00000000" w:rsidRDefault="00000000" w:rsidRPr="00000000" w14:paraId="0000077F">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Directive 2014/24/EU of the European Parliament and Council;</w:t>
            </w:r>
          </w:p>
          <w:p w:rsidR="00000000" w:rsidDel="00000000" w:rsidP="00000000" w:rsidRDefault="00000000" w:rsidRPr="00000000" w14:paraId="00000780">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Directive 2014/25/EU of the European Parliament and Council; or</w:t>
            </w:r>
          </w:p>
          <w:p w:rsidR="00000000" w:rsidDel="00000000" w:rsidP="00000000" w:rsidRDefault="00000000" w:rsidRPr="00000000" w14:paraId="00000781">
            <w:pPr>
              <w:numPr>
                <w:ilvl w:val="1"/>
                <w:numId w:val="42"/>
              </w:numPr>
              <w:spacing w:line="259" w:lineRule="auto"/>
              <w:ind w:left="1610" w:hanging="360"/>
              <w:jc w:val="left"/>
              <w:rPr>
                <w:rFonts w:ascii="Arial" w:cs="Arial" w:eastAsia="Arial" w:hAnsi="Arial"/>
              </w:rPr>
            </w:pPr>
            <w:r w:rsidDel="00000000" w:rsidR="00000000" w:rsidRPr="00000000">
              <w:rPr>
                <w:rFonts w:ascii="Arial" w:cs="Arial" w:eastAsia="Arial" w:hAnsi="Arial"/>
                <w:rtl w:val="0"/>
              </w:rPr>
              <w:t xml:space="preserve">Directive 2009/81/EC of the European Parliament and Council;</w:t>
            </w:r>
          </w:p>
        </w:tc>
      </w:tr>
      <w:tr>
        <w:trPr>
          <w:cantSplit w:val="0"/>
          <w:trHeight w:val="996" w:hRule="atLeast"/>
          <w:tblHeader w:val="0"/>
        </w:trPr>
        <w:tc>
          <w:tcPr/>
          <w:p w:rsidR="00000000" w:rsidDel="00000000" w:rsidP="00000000" w:rsidRDefault="00000000" w:rsidRPr="00000000" w14:paraId="00000783">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“Exempt Call Off Contract”</w:t>
            </w:r>
          </w:p>
        </w:tc>
        <w:tc>
          <w:tcPr>
            <w:gridSpan w:val="2"/>
          </w:tcPr>
          <w:p w:rsidR="00000000" w:rsidDel="00000000" w:rsidP="00000000" w:rsidRDefault="00000000" w:rsidRPr="00000000" w14:paraId="00000784">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contract between the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for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which consists of the terms set out and referred to in the order form incorporating and, where necessary, amending, refining or adding to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tc>
      </w:tr>
      <w:tr>
        <w:trPr>
          <w:cantSplit w:val="0"/>
          <w:trHeight w:val="996" w:hRule="atLeast"/>
          <w:tblHeader w:val="0"/>
        </w:trPr>
        <w:tc>
          <w:tcPr/>
          <w:p w:rsidR="00000000" w:rsidDel="00000000" w:rsidP="00000000" w:rsidRDefault="00000000" w:rsidRPr="00000000" w14:paraId="00000786">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“Exempt Procurement Amendments”</w:t>
            </w:r>
          </w:p>
        </w:tc>
        <w:tc>
          <w:tcPr>
            <w:gridSpan w:val="2"/>
          </w:tcPr>
          <w:p w:rsidR="00000000" w:rsidDel="00000000" w:rsidP="00000000" w:rsidRDefault="00000000" w:rsidRPr="00000000" w14:paraId="00000787">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any amendments, refinements or additions to any of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made through the </w:t>
            </w:r>
            <w:r w:rsidDel="00000000" w:rsidR="00000000" w:rsidRPr="00000000">
              <w:rPr>
                <w:rFonts w:ascii="Arial" w:cs="Arial" w:eastAsia="Arial" w:hAnsi="Arial"/>
                <w:i w:val="1"/>
                <w:rtl w:val="0"/>
              </w:rPr>
              <w:t xml:space="preserve">Exempt Call-off Contract</w:t>
            </w:r>
            <w:r w:rsidDel="00000000" w:rsidR="00000000" w:rsidRPr="00000000">
              <w:rPr>
                <w:rFonts w:ascii="Arial" w:cs="Arial" w:eastAsia="Arial" w:hAnsi="Arial"/>
                <w:rtl w:val="0"/>
              </w:rPr>
              <w:t xml:space="preserve"> to reflect the specific needs of an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 to the extent permitted by and in accordance with any legal requirements applicable to that </w:t>
            </w:r>
            <w:r w:rsidDel="00000000" w:rsidR="00000000" w:rsidRPr="00000000">
              <w:rPr>
                <w:rFonts w:ascii="Arial" w:cs="Arial" w:eastAsia="Arial" w:hAnsi="Arial"/>
                <w:i w:val="1"/>
                <w:rtl w:val="0"/>
              </w:rPr>
              <w:t xml:space="preserve">Exempt Additional Client</w:t>
            </w:r>
            <w:r w:rsidDel="00000000" w:rsidR="00000000" w:rsidRPr="00000000">
              <w:rPr>
                <w:rFonts w:ascii="Arial" w:cs="Arial" w:eastAsia="Arial" w:hAnsi="Arial"/>
                <w:rtl w:val="0"/>
              </w:rPr>
              <w:t xml:space="preserve">;</w:t>
            </w:r>
          </w:p>
        </w:tc>
      </w:tr>
      <w:tr>
        <w:trPr>
          <w:cantSplit w:val="0"/>
          <w:trHeight w:val="996" w:hRule="atLeast"/>
          <w:tblHeader w:val="0"/>
        </w:trPr>
        <w:tc>
          <w:tcPr/>
          <w:p w:rsidR="00000000" w:rsidDel="00000000" w:rsidP="00000000" w:rsidRDefault="00000000" w:rsidRPr="00000000" w14:paraId="0000078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"Financial Distress </w:t>
            </w:r>
            <w:r w:rsidDel="00000000" w:rsidR="00000000" w:rsidRPr="00000000">
              <w:rPr>
                <w:rtl w:val="0"/>
              </w:rPr>
            </w:r>
          </w:p>
          <w:p w:rsidR="00000000" w:rsidDel="00000000" w:rsidP="00000000" w:rsidRDefault="00000000" w:rsidRPr="00000000" w14:paraId="0000078A">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Event" </w:t>
            </w:r>
            <w:r w:rsidDel="00000000" w:rsidR="00000000" w:rsidRPr="00000000">
              <w:rPr>
                <w:rtl w:val="0"/>
              </w:rPr>
            </w:r>
          </w:p>
        </w:tc>
        <w:tc>
          <w:tcPr>
            <w:gridSpan w:val="2"/>
          </w:tcPr>
          <w:p w:rsidR="00000000" w:rsidDel="00000000" w:rsidP="00000000" w:rsidRDefault="00000000" w:rsidRPr="00000000" w14:paraId="0000078B">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occurrence or one or more of the events listed in Schedule 8 (Financial Distress); </w:t>
            </w:r>
          </w:p>
          <w:p w:rsidR="00000000" w:rsidDel="00000000" w:rsidP="00000000" w:rsidRDefault="00000000" w:rsidRPr="00000000" w14:paraId="0000078C">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385" w:hRule="atLeast"/>
          <w:tblHeader w:val="0"/>
        </w:trPr>
        <w:tc>
          <w:tcPr/>
          <w:p w:rsidR="00000000" w:rsidDel="00000000" w:rsidP="00000000" w:rsidRDefault="00000000" w:rsidRPr="00000000" w14:paraId="0000078E">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"FOIA" </w:t>
            </w:r>
            <w:r w:rsidDel="00000000" w:rsidR="00000000" w:rsidRPr="00000000">
              <w:rPr>
                <w:rtl w:val="0"/>
              </w:rPr>
            </w:r>
          </w:p>
        </w:tc>
        <w:tc>
          <w:tcPr>
            <w:gridSpan w:val="2"/>
          </w:tcPr>
          <w:p w:rsidR="00000000" w:rsidDel="00000000" w:rsidP="00000000" w:rsidRDefault="00000000" w:rsidRPr="00000000" w14:paraId="0000078F">
            <w:pPr>
              <w:spacing w:line="259"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trPr>
          <w:cantSplit w:val="0"/>
          <w:trHeight w:val="1385" w:hRule="atLeast"/>
          <w:tblHeader w:val="0"/>
        </w:trPr>
        <w:tc>
          <w:tcPr/>
          <w:p w:rsidR="00000000" w:rsidDel="00000000" w:rsidP="00000000" w:rsidRDefault="00000000" w:rsidRPr="00000000" w14:paraId="0000079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"Framework </w:t>
            </w:r>
            <w:r w:rsidDel="00000000" w:rsidR="00000000" w:rsidRPr="00000000">
              <w:rPr>
                <w:rtl w:val="0"/>
              </w:rPr>
            </w:r>
          </w:p>
          <w:p w:rsidR="00000000" w:rsidDel="00000000" w:rsidP="00000000" w:rsidRDefault="00000000" w:rsidRPr="00000000" w14:paraId="00000792">
            <w:pPr>
              <w:spacing w:line="259" w:lineRule="auto"/>
              <w:ind w:left="0" w:right="69"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Commencement Date"</w:t>
            </w:r>
          </w:p>
          <w:p w:rsidR="00000000" w:rsidDel="00000000" w:rsidP="00000000" w:rsidRDefault="00000000" w:rsidRPr="00000000" w14:paraId="00000793">
            <w:pPr>
              <w:spacing w:line="259" w:lineRule="auto"/>
              <w:ind w:left="0" w:firstLine="0"/>
              <w:jc w:val="left"/>
              <w:rPr>
                <w:rFonts w:ascii="Arial" w:cs="Arial" w:eastAsia="Arial" w:hAnsi="Arial"/>
                <w:b w:val="1"/>
                <w:i w:val="1"/>
              </w:rPr>
            </w:pPr>
            <w:r w:rsidDel="00000000" w:rsidR="00000000" w:rsidRPr="00000000">
              <w:rPr>
                <w:rtl w:val="0"/>
              </w:rPr>
            </w:r>
          </w:p>
        </w:tc>
        <w:tc>
          <w:tcPr>
            <w:gridSpan w:val="2"/>
          </w:tcPr>
          <w:p w:rsidR="00000000" w:rsidDel="00000000" w:rsidP="00000000" w:rsidRDefault="00000000" w:rsidRPr="00000000" w14:paraId="0000079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date stated by reference to clause 14.1 in the </w:t>
            </w:r>
            <w:r w:rsidDel="00000000" w:rsidR="00000000" w:rsidRPr="00000000">
              <w:rPr>
                <w:rFonts w:ascii="Arial" w:cs="Arial" w:eastAsia="Arial" w:hAnsi="Arial"/>
                <w:i w:val="1"/>
                <w:rtl w:val="0"/>
              </w:rPr>
              <w:t xml:space="preserve">Framework Alliance Agreement;</w:t>
            </w:r>
            <w:r w:rsidDel="00000000" w:rsidR="00000000" w:rsidRPr="00000000">
              <w:rPr>
                <w:rtl w:val="0"/>
              </w:rPr>
            </w:r>
          </w:p>
          <w:p w:rsidR="00000000" w:rsidDel="00000000" w:rsidP="00000000" w:rsidRDefault="00000000" w:rsidRPr="00000000" w14:paraId="00000795">
            <w:pPr>
              <w:spacing w:line="259" w:lineRule="auto"/>
              <w:ind w:left="0" w:right="55" w:firstLine="0"/>
              <w:jc w:val="left"/>
              <w:rPr>
                <w:rFonts w:ascii="Arial" w:cs="Arial" w:eastAsia="Arial" w:hAnsi="Arial"/>
              </w:rPr>
            </w:pPr>
            <w:r w:rsidDel="00000000" w:rsidR="00000000" w:rsidRPr="00000000">
              <w:rPr>
                <w:rtl w:val="0"/>
              </w:rPr>
            </w:r>
          </w:p>
        </w:tc>
      </w:tr>
      <w:tr>
        <w:trPr>
          <w:cantSplit w:val="0"/>
          <w:trHeight w:val="1385" w:hRule="atLeast"/>
          <w:tblHeader w:val="0"/>
        </w:trPr>
        <w:tc>
          <w:tcPr/>
          <w:p w:rsidR="00000000" w:rsidDel="00000000" w:rsidP="00000000" w:rsidRDefault="00000000" w:rsidRPr="00000000" w14:paraId="00000797">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“Framework Guarantee”</w:t>
            </w:r>
          </w:p>
        </w:tc>
        <w:tc>
          <w:tcPr>
            <w:gridSpan w:val="2"/>
          </w:tcPr>
          <w:p w:rsidR="00000000" w:rsidDel="00000000" w:rsidP="00000000" w:rsidRDefault="00000000" w:rsidRPr="00000000" w14:paraId="00000798">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guarantee in the form set out in Schedule11;</w:t>
            </w:r>
          </w:p>
          <w:p w:rsidR="00000000" w:rsidDel="00000000" w:rsidP="00000000" w:rsidRDefault="00000000" w:rsidRPr="00000000" w14:paraId="00000799">
            <w:pPr>
              <w:spacing w:line="259" w:lineRule="auto"/>
              <w:ind w:left="0" w:right="55" w:firstLine="0"/>
              <w:jc w:val="left"/>
              <w:rPr>
                <w:rFonts w:ascii="Arial" w:cs="Arial" w:eastAsia="Arial" w:hAnsi="Arial"/>
              </w:rPr>
            </w:pPr>
            <w:r w:rsidDel="00000000" w:rsidR="00000000" w:rsidRPr="00000000">
              <w:rPr>
                <w:rtl w:val="0"/>
              </w:rPr>
            </w:r>
          </w:p>
        </w:tc>
      </w:tr>
      <w:tr>
        <w:trPr>
          <w:cantSplit w:val="0"/>
          <w:trHeight w:val="835" w:hRule="atLeast"/>
          <w:tblHeader w:val="0"/>
        </w:trPr>
        <w:tc>
          <w:tcPr/>
          <w:p w:rsidR="00000000" w:rsidDel="00000000" w:rsidP="00000000" w:rsidRDefault="00000000" w:rsidRPr="00000000" w14:paraId="0000079B">
            <w:pPr>
              <w:spacing w:line="259" w:lineRule="auto"/>
              <w:ind w:left="0" w:right="69"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“Framework Guarantor”</w:t>
            </w:r>
          </w:p>
        </w:tc>
        <w:tc>
          <w:tcPr>
            <w:gridSpan w:val="2"/>
          </w:tcPr>
          <w:p w:rsidR="00000000" w:rsidDel="00000000" w:rsidP="00000000" w:rsidRDefault="00000000" w:rsidRPr="00000000" w14:paraId="0000079C">
            <w:pPr>
              <w:spacing w:line="259"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means the provider of a </w:t>
            </w:r>
            <w:r w:rsidDel="00000000" w:rsidR="00000000" w:rsidRPr="00000000">
              <w:rPr>
                <w:rFonts w:ascii="Arial" w:cs="Arial" w:eastAsia="Arial" w:hAnsi="Arial"/>
                <w:i w:val="1"/>
                <w:rtl w:val="0"/>
              </w:rPr>
              <w:t xml:space="preserve">Framework Guarantee</w:t>
            </w:r>
            <w:r w:rsidDel="00000000" w:rsidR="00000000" w:rsidRPr="00000000">
              <w:rPr>
                <w:rFonts w:ascii="Arial" w:cs="Arial" w:eastAsia="Arial" w:hAnsi="Arial"/>
                <w:rtl w:val="0"/>
              </w:rPr>
              <w:t xml:space="preserve">;</w:t>
            </w:r>
          </w:p>
        </w:tc>
      </w:tr>
      <w:tr>
        <w:trPr>
          <w:cantSplit w:val="0"/>
          <w:trHeight w:val="880" w:hRule="atLeast"/>
          <w:tblHeader w:val="0"/>
        </w:trPr>
        <w:tc>
          <w:tcPr/>
          <w:p w:rsidR="00000000" w:rsidDel="00000000" w:rsidP="00000000" w:rsidRDefault="00000000" w:rsidRPr="00000000" w14:paraId="0000079E">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"Framework </w:t>
            </w:r>
            <w:r w:rsidDel="00000000" w:rsidR="00000000" w:rsidRPr="00000000">
              <w:rPr>
                <w:rtl w:val="0"/>
              </w:rPr>
            </w:r>
          </w:p>
          <w:p w:rsidR="00000000" w:rsidDel="00000000" w:rsidP="00000000" w:rsidRDefault="00000000" w:rsidRPr="00000000" w14:paraId="0000079F">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Period" </w:t>
            </w:r>
            <w:r w:rsidDel="00000000" w:rsidR="00000000" w:rsidRPr="00000000">
              <w:rPr>
                <w:rtl w:val="0"/>
              </w:rPr>
            </w:r>
          </w:p>
        </w:tc>
        <w:tc>
          <w:tcPr>
            <w:gridSpan w:val="2"/>
          </w:tcPr>
          <w:p w:rsidR="00000000" w:rsidDel="00000000" w:rsidP="00000000" w:rsidRDefault="00000000" w:rsidRPr="00000000" w14:paraId="000007A0">
            <w:pPr>
              <w:spacing w:after="122" w:line="236"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period from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until the expiry or earlier termination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tc>
      </w:tr>
      <w:tr>
        <w:trPr>
          <w:cantSplit w:val="0"/>
          <w:trHeight w:val="963" w:hRule="atLeast"/>
          <w:tblHeader w:val="0"/>
        </w:trPr>
        <w:tc>
          <w:tcPr/>
          <w:p w:rsidR="00000000" w:rsidDel="00000000" w:rsidP="00000000" w:rsidRDefault="00000000" w:rsidRPr="00000000" w14:paraId="000007A2">
            <w:pPr>
              <w:spacing w:after="142"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“Fraud” </w:t>
            </w:r>
            <w:r w:rsidDel="00000000" w:rsidR="00000000" w:rsidRPr="00000000">
              <w:rPr>
                <w:rtl w:val="0"/>
              </w:rPr>
            </w:r>
          </w:p>
        </w:tc>
        <w:tc>
          <w:tcPr>
            <w:gridSpan w:val="2"/>
          </w:tcPr>
          <w:p w:rsidR="00000000" w:rsidDel="00000000" w:rsidP="00000000" w:rsidRDefault="00000000" w:rsidRPr="00000000" w14:paraId="000007A3">
            <w:pPr>
              <w:spacing w:line="259"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means any offence under any </w:t>
            </w:r>
            <w:r w:rsidDel="00000000" w:rsidR="00000000" w:rsidRPr="00000000">
              <w:rPr>
                <w:rFonts w:ascii="Arial" w:cs="Arial" w:eastAsia="Arial" w:hAnsi="Arial"/>
                <w:i w:val="1"/>
                <w:rtl w:val="0"/>
              </w:rPr>
              <w:t xml:space="preserve">Laws</w:t>
            </w:r>
            <w:r w:rsidDel="00000000" w:rsidR="00000000" w:rsidRPr="00000000">
              <w:rPr>
                <w:rFonts w:ascii="Arial" w:cs="Arial" w:eastAsia="Arial" w:hAnsi="Arial"/>
                <w:rtl w:val="0"/>
              </w:rPr>
              <w:t xml:space="preserve"> creating offences in respect of fraudulent acts (including the Misrepresentation Act 1967) or at common law in respect of fraudulent acts including acts of</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forgery; </w:t>
            </w:r>
          </w:p>
          <w:p w:rsidR="00000000" w:rsidDel="00000000" w:rsidP="00000000" w:rsidRDefault="00000000" w:rsidRPr="00000000" w14:paraId="000007A4">
            <w:pPr>
              <w:spacing w:line="259" w:lineRule="auto"/>
              <w:ind w:left="0" w:right="55" w:firstLine="0"/>
              <w:jc w:val="left"/>
              <w:rPr>
                <w:rFonts w:ascii="Arial" w:cs="Arial" w:eastAsia="Arial" w:hAnsi="Arial"/>
              </w:rPr>
            </w:pPr>
            <w:r w:rsidDel="00000000" w:rsidR="00000000" w:rsidRPr="00000000">
              <w:rPr>
                <w:rtl w:val="0"/>
              </w:rPr>
            </w:r>
          </w:p>
        </w:tc>
      </w:tr>
      <w:tr>
        <w:trPr>
          <w:cantSplit w:val="0"/>
          <w:trHeight w:val="894" w:hRule="atLeast"/>
          <w:tblHeader w:val="0"/>
        </w:trPr>
        <w:tc>
          <w:tcPr/>
          <w:p w:rsidR="00000000" w:rsidDel="00000000" w:rsidP="00000000" w:rsidRDefault="00000000" w:rsidRPr="00000000" w14:paraId="000007A6">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"General Anti-</w:t>
            </w:r>
            <w:r w:rsidDel="00000000" w:rsidR="00000000" w:rsidRPr="00000000">
              <w:rPr>
                <w:rtl w:val="0"/>
              </w:rPr>
            </w:r>
          </w:p>
          <w:p w:rsidR="00000000" w:rsidDel="00000000" w:rsidP="00000000" w:rsidRDefault="00000000" w:rsidRPr="00000000" w14:paraId="000007A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Abuse Rule" </w:t>
            </w:r>
            <w:r w:rsidDel="00000000" w:rsidR="00000000" w:rsidRPr="00000000">
              <w:rPr>
                <w:rtl w:val="0"/>
              </w:rPr>
            </w:r>
          </w:p>
        </w:tc>
        <w:tc>
          <w:tcPr>
            <w:gridSpan w:val="2"/>
          </w:tcPr>
          <w:p w:rsidR="00000000" w:rsidDel="00000000" w:rsidP="00000000" w:rsidRDefault="00000000" w:rsidRPr="00000000" w14:paraId="000007A8">
            <w:pPr>
              <w:spacing w:after="119" w:line="237" w:lineRule="auto"/>
              <w:ind w:left="0" w:right="57" w:firstLine="0"/>
              <w:jc w:val="left"/>
              <w:rPr>
                <w:rFonts w:ascii="Arial" w:cs="Arial" w:eastAsia="Arial" w:hAnsi="Arial"/>
              </w:rPr>
            </w:pPr>
            <w:r w:rsidDel="00000000" w:rsidR="00000000" w:rsidRPr="00000000">
              <w:rPr>
                <w:rFonts w:ascii="Arial" w:cs="Arial" w:eastAsia="Arial" w:hAnsi="Arial"/>
                <w:rtl w:val="0"/>
              </w:rPr>
              <w:t xml:space="preserve">means (a) the legislation in Part 5 of the Finance Act 2013; and (b) any future legislation introduced into parliament to counteract tax advantages arising from abusive arrangements to avoid national insurance contributions; </w:t>
            </w:r>
          </w:p>
          <w:p w:rsidR="00000000" w:rsidDel="00000000" w:rsidP="00000000" w:rsidRDefault="00000000" w:rsidRPr="00000000" w14:paraId="000007A9">
            <w:pPr>
              <w:spacing w:line="259" w:lineRule="auto"/>
              <w:ind w:left="60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960" w:hRule="atLeast"/>
          <w:tblHeader w:val="0"/>
        </w:trPr>
        <w:tc>
          <w:tcPr/>
          <w:p w:rsidR="00000000" w:rsidDel="00000000" w:rsidP="00000000" w:rsidRDefault="00000000" w:rsidRPr="00000000" w14:paraId="000007AB">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"General Change in </w:t>
            </w:r>
            <w:r w:rsidDel="00000000" w:rsidR="00000000" w:rsidRPr="00000000">
              <w:rPr>
                <w:rtl w:val="0"/>
              </w:rPr>
            </w:r>
          </w:p>
          <w:p w:rsidR="00000000" w:rsidDel="00000000" w:rsidP="00000000" w:rsidRDefault="00000000" w:rsidRPr="00000000" w14:paraId="000007AC">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Law" </w:t>
            </w:r>
            <w:r w:rsidDel="00000000" w:rsidR="00000000" w:rsidRPr="00000000">
              <w:rPr>
                <w:rtl w:val="0"/>
              </w:rPr>
            </w:r>
          </w:p>
        </w:tc>
        <w:tc>
          <w:tcPr>
            <w:gridSpan w:val="2"/>
          </w:tcPr>
          <w:p w:rsidR="00000000" w:rsidDel="00000000" w:rsidP="00000000" w:rsidRDefault="00000000" w:rsidRPr="00000000" w14:paraId="000007AD">
            <w:pPr>
              <w:spacing w:after="119" w:line="237"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a </w:t>
            </w:r>
            <w:r w:rsidDel="00000000" w:rsidR="00000000" w:rsidRPr="00000000">
              <w:rPr>
                <w:rFonts w:ascii="Arial" w:cs="Arial" w:eastAsia="Arial" w:hAnsi="Arial"/>
                <w:i w:val="1"/>
                <w:rtl w:val="0"/>
              </w:rPr>
              <w:t xml:space="preserve">Change in Law</w:t>
            </w:r>
            <w:r w:rsidDel="00000000" w:rsidR="00000000" w:rsidRPr="00000000">
              <w:rPr>
                <w:rFonts w:ascii="Arial" w:cs="Arial" w:eastAsia="Arial" w:hAnsi="Arial"/>
                <w:rtl w:val="0"/>
              </w:rPr>
              <w:t xml:space="preserve"> where the change is of a general legislative nature (including taxation or duties of any sort affecting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which affects or relates to a </w:t>
            </w:r>
            <w:r w:rsidDel="00000000" w:rsidR="00000000" w:rsidRPr="00000000">
              <w:rPr>
                <w:rFonts w:ascii="Arial" w:cs="Arial" w:eastAsia="Arial" w:hAnsi="Arial"/>
                <w:i w:val="1"/>
                <w:rtl w:val="0"/>
              </w:rPr>
              <w:t xml:space="preserve">Comparable Supply;</w:t>
            </w:r>
            <w:r w:rsidDel="00000000" w:rsidR="00000000" w:rsidRPr="00000000">
              <w:rPr>
                <w:rFonts w:ascii="Arial" w:cs="Arial" w:eastAsia="Arial" w:hAnsi="Arial"/>
                <w:rtl w:val="0"/>
              </w:rPr>
              <w:t xml:space="preserve"> </w:t>
            </w:r>
          </w:p>
          <w:p w:rsidR="00000000" w:rsidDel="00000000" w:rsidP="00000000" w:rsidRDefault="00000000" w:rsidRPr="00000000" w14:paraId="000007AE">
            <w:pPr>
              <w:spacing w:line="259" w:lineRule="auto"/>
              <w:ind w:left="60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86" w:hRule="atLeast"/>
          <w:tblHeader w:val="0"/>
        </w:trPr>
        <w:tc>
          <w:tcPr/>
          <w:p w:rsidR="00000000" w:rsidDel="00000000" w:rsidP="00000000" w:rsidRDefault="00000000" w:rsidRPr="00000000" w14:paraId="000007B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"Good Industry </w:t>
            </w:r>
            <w:r w:rsidDel="00000000" w:rsidR="00000000" w:rsidRPr="00000000">
              <w:rPr>
                <w:rtl w:val="0"/>
              </w:rPr>
            </w:r>
          </w:p>
          <w:p w:rsidR="00000000" w:rsidDel="00000000" w:rsidP="00000000" w:rsidRDefault="00000000" w:rsidRPr="00000000" w14:paraId="000007B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Practice" </w:t>
            </w:r>
            <w:r w:rsidDel="00000000" w:rsidR="00000000" w:rsidRPr="00000000">
              <w:rPr>
                <w:rtl w:val="0"/>
              </w:rPr>
            </w:r>
          </w:p>
        </w:tc>
        <w:tc>
          <w:tcPr>
            <w:gridSpan w:val="2"/>
          </w:tcPr>
          <w:p w:rsidR="00000000" w:rsidDel="00000000" w:rsidP="00000000" w:rsidRDefault="00000000" w:rsidRPr="00000000" w14:paraId="000007B2">
            <w:pPr>
              <w:spacing w:after="122" w:line="237"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means standards, practices, methods and procedures conforming to the </w:t>
            </w:r>
            <w:r w:rsidDel="00000000" w:rsidR="00000000" w:rsidRPr="00000000">
              <w:rPr>
                <w:rFonts w:ascii="Arial" w:cs="Arial" w:eastAsia="Arial" w:hAnsi="Arial"/>
                <w:i w:val="1"/>
                <w:rtl w:val="0"/>
              </w:rPr>
              <w:t xml:space="preserve">Law </w:t>
            </w:r>
            <w:r w:rsidDel="00000000" w:rsidR="00000000" w:rsidRPr="00000000">
              <w:rPr>
                <w:rFonts w:ascii="Arial" w:cs="Arial" w:eastAsia="Arial" w:hAnsi="Arial"/>
                <w:rtl w:val="0"/>
              </w:rPr>
              <w:t xml:space="preserve">and the exercise of the degree of skill and care, diligence, prudence and foresight which would reasonably and ordinarily be expected from a skilled and experienced person or body engaged within the relevant industry or business sector; </w:t>
            </w:r>
          </w:p>
          <w:p w:rsidR="00000000" w:rsidDel="00000000" w:rsidP="00000000" w:rsidRDefault="00000000" w:rsidRPr="00000000" w14:paraId="000007B3">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383" w:hRule="atLeast"/>
          <w:tblHeader w:val="0"/>
        </w:trPr>
        <w:tc>
          <w:tcPr/>
          <w:p w:rsidR="00000000" w:rsidDel="00000000" w:rsidP="00000000" w:rsidRDefault="00000000" w:rsidRPr="00000000" w14:paraId="000007B5">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"Government" </w:t>
            </w:r>
            <w:r w:rsidDel="00000000" w:rsidR="00000000" w:rsidRPr="00000000">
              <w:rPr>
                <w:rtl w:val="0"/>
              </w:rPr>
            </w:r>
          </w:p>
        </w:tc>
        <w:tc>
          <w:tcPr>
            <w:gridSpan w:val="2"/>
          </w:tcPr>
          <w:p w:rsidR="00000000" w:rsidDel="00000000" w:rsidP="00000000" w:rsidRDefault="00000000" w:rsidRPr="00000000" w14:paraId="000007B6">
            <w:pPr>
              <w:spacing w:after="121" w:line="237"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rsidR="00000000" w:rsidDel="00000000" w:rsidP="00000000" w:rsidRDefault="00000000" w:rsidRPr="00000000" w14:paraId="000007B7">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999" w:hRule="atLeast"/>
          <w:tblHeader w:val="0"/>
        </w:trPr>
        <w:tc>
          <w:tcPr/>
          <w:p w:rsidR="00000000" w:rsidDel="00000000" w:rsidP="00000000" w:rsidRDefault="00000000" w:rsidRPr="00000000" w14:paraId="000007B9">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“Government Construction Strategy”</w:t>
            </w:r>
          </w:p>
        </w:tc>
        <w:tc>
          <w:tcPr>
            <w:gridSpan w:val="2"/>
            <w:shd w:fill="auto" w:val="clear"/>
          </w:tcPr>
          <w:p w:rsidR="00000000" w:rsidDel="00000000" w:rsidP="00000000" w:rsidRDefault="00000000" w:rsidRPr="00000000" w14:paraId="000007BA">
            <w:pPr>
              <w:spacing w:after="122" w:line="237" w:lineRule="auto"/>
              <w:ind w:left="0" w:firstLine="0"/>
              <w:jc w:val="left"/>
              <w:rPr>
                <w:rFonts w:ascii="Arial" w:cs="Arial" w:eastAsia="Arial" w:hAnsi="Arial"/>
              </w:rPr>
            </w:pPr>
            <w:r w:rsidDel="00000000" w:rsidR="00000000" w:rsidRPr="00000000">
              <w:rPr>
                <w:rFonts w:ascii="Arial" w:cs="Arial" w:eastAsia="Arial" w:hAnsi="Arial"/>
                <w:rtl w:val="0"/>
              </w:rPr>
              <w:t xml:space="preserve">Details of the Government Construction Strategy can be found here: </w:t>
            </w:r>
            <w:hyperlink r:id="rId51">
              <w:r w:rsidDel="00000000" w:rsidR="00000000" w:rsidRPr="00000000">
                <w:rPr>
                  <w:rFonts w:ascii="Arial" w:cs="Arial" w:eastAsia="Arial" w:hAnsi="Arial"/>
                  <w:color w:val="1155cc"/>
                  <w:u w:val="single"/>
                  <w:rtl w:val="0"/>
                </w:rPr>
                <w:t xml:space="preserve">https://www.gov.uk/government/publications/government-construction-strategy-2016-2020</w:t>
              </w:r>
            </w:hyperlink>
            <w:r w:rsidDel="00000000" w:rsidR="00000000" w:rsidRPr="00000000">
              <w:rPr>
                <w:rtl w:val="0"/>
              </w:rPr>
            </w:r>
          </w:p>
        </w:tc>
      </w:tr>
      <w:tr>
        <w:trPr>
          <w:cantSplit w:val="0"/>
          <w:trHeight w:val="999" w:hRule="atLeast"/>
          <w:tblHeader w:val="0"/>
        </w:trPr>
        <w:tc>
          <w:tcPr/>
          <w:p w:rsidR="00000000" w:rsidDel="00000000" w:rsidP="00000000" w:rsidRDefault="00000000" w:rsidRPr="00000000" w14:paraId="000007BC">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“Greening Government Commitments”</w:t>
            </w:r>
          </w:p>
        </w:tc>
        <w:tc>
          <w:tcPr>
            <w:gridSpan w:val="2"/>
          </w:tcPr>
          <w:p w:rsidR="00000000" w:rsidDel="00000000" w:rsidP="00000000" w:rsidRDefault="00000000" w:rsidRPr="00000000" w14:paraId="000007BD">
            <w:pPr>
              <w:spacing w:after="122" w:line="237" w:lineRule="auto"/>
              <w:ind w:left="0" w:firstLine="0"/>
              <w:jc w:val="left"/>
              <w:rPr>
                <w:rFonts w:ascii="Arial" w:cs="Arial" w:eastAsia="Arial" w:hAnsi="Arial"/>
              </w:rPr>
            </w:pPr>
            <w:hyperlink r:id="rId52">
              <w:r w:rsidDel="00000000" w:rsidR="00000000" w:rsidRPr="00000000">
                <w:rPr>
                  <w:rFonts w:ascii="Arial" w:cs="Arial" w:eastAsia="Arial" w:hAnsi="Arial"/>
                  <w:color w:val="1155cc"/>
                  <w:u w:val="single"/>
                  <w:rtl w:val="0"/>
                </w:rPr>
                <w:t xml:space="preserve">https://www.gov.uk/government/collections/greening-government-commitments</w:t>
              </w:r>
            </w:hyperlink>
            <w:r w:rsidDel="00000000" w:rsidR="00000000" w:rsidRPr="00000000">
              <w:rPr>
                <w:rtl w:val="0"/>
              </w:rPr>
            </w:r>
          </w:p>
        </w:tc>
      </w:tr>
      <w:tr>
        <w:trPr>
          <w:cantSplit w:val="0"/>
          <w:trHeight w:val="999" w:hRule="atLeast"/>
          <w:tblHeader w:val="0"/>
        </w:trPr>
        <w:tc>
          <w:tcPr/>
          <w:p w:rsidR="00000000" w:rsidDel="00000000" w:rsidP="00000000" w:rsidRDefault="00000000" w:rsidRPr="00000000" w14:paraId="000007BF">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"Halifax Abuse </w:t>
            </w:r>
            <w:r w:rsidDel="00000000" w:rsidR="00000000" w:rsidRPr="00000000">
              <w:rPr>
                <w:rtl w:val="0"/>
              </w:rPr>
            </w:r>
          </w:p>
          <w:p w:rsidR="00000000" w:rsidDel="00000000" w:rsidP="00000000" w:rsidRDefault="00000000" w:rsidRPr="00000000" w14:paraId="000007C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Principle" </w:t>
            </w:r>
            <w:r w:rsidDel="00000000" w:rsidR="00000000" w:rsidRPr="00000000">
              <w:rPr>
                <w:rtl w:val="0"/>
              </w:rPr>
            </w:r>
          </w:p>
        </w:tc>
        <w:tc>
          <w:tcPr>
            <w:gridSpan w:val="2"/>
          </w:tcPr>
          <w:p w:rsidR="00000000" w:rsidDel="00000000" w:rsidP="00000000" w:rsidRDefault="00000000" w:rsidRPr="00000000" w14:paraId="000007C1">
            <w:pPr>
              <w:spacing w:after="122" w:line="237"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principle explained in the CJEU Case C-255/02 Halifax and others; </w:t>
            </w:r>
          </w:p>
          <w:p w:rsidR="00000000" w:rsidDel="00000000" w:rsidP="00000000" w:rsidRDefault="00000000" w:rsidRPr="00000000" w14:paraId="000007C2">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3" w:hRule="atLeast"/>
          <w:tblHeader w:val="0"/>
        </w:trPr>
        <w:tc>
          <w:tcPr/>
          <w:p w:rsidR="00000000" w:rsidDel="00000000" w:rsidP="00000000" w:rsidRDefault="00000000" w:rsidRPr="00000000" w14:paraId="000007C4">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“Health Technical Memoranda”</w:t>
            </w:r>
          </w:p>
        </w:tc>
        <w:tc>
          <w:tcPr>
            <w:gridSpan w:val="2"/>
            <w:shd w:fill="auto" w:val="clear"/>
          </w:tcPr>
          <w:p w:rsidR="00000000" w:rsidDel="00000000" w:rsidP="00000000" w:rsidRDefault="00000000" w:rsidRPr="00000000" w14:paraId="000007C5">
            <w:pPr>
              <w:spacing w:line="259" w:lineRule="auto"/>
              <w:ind w:left="0" w:firstLine="0"/>
              <w:jc w:val="left"/>
              <w:rPr>
                <w:rFonts w:ascii="Arial" w:cs="Arial" w:eastAsia="Arial" w:hAnsi="Arial"/>
              </w:rPr>
            </w:pPr>
            <w:hyperlink r:id="rId53">
              <w:r w:rsidDel="00000000" w:rsidR="00000000" w:rsidRPr="00000000">
                <w:rPr>
                  <w:rFonts w:ascii="Arial" w:cs="Arial" w:eastAsia="Arial" w:hAnsi="Arial"/>
                  <w:color w:val="1155cc"/>
                  <w:u w:val="single"/>
                  <w:rtl w:val="0"/>
                </w:rPr>
                <w:t xml:space="preserve">https://www.gov.uk/government/collections/health-technical-memorandum-disinfection-and-sterilization</w:t>
              </w:r>
            </w:hyperlink>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7C7">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“Health Building Notes”</w:t>
            </w:r>
          </w:p>
        </w:tc>
        <w:tc>
          <w:tcPr>
            <w:gridSpan w:val="2"/>
            <w:shd w:fill="auto" w:val="clear"/>
          </w:tcPr>
          <w:p w:rsidR="00000000" w:rsidDel="00000000" w:rsidP="00000000" w:rsidRDefault="00000000" w:rsidRPr="00000000" w14:paraId="000007C8">
            <w:pPr>
              <w:spacing w:line="259" w:lineRule="auto"/>
              <w:ind w:left="0" w:firstLine="0"/>
              <w:jc w:val="left"/>
              <w:rPr>
                <w:rFonts w:ascii="Arial" w:cs="Arial" w:eastAsia="Arial" w:hAnsi="Arial"/>
              </w:rPr>
            </w:pPr>
            <w:hyperlink r:id="rId54">
              <w:r w:rsidDel="00000000" w:rsidR="00000000" w:rsidRPr="00000000">
                <w:rPr>
                  <w:rFonts w:ascii="Arial" w:cs="Arial" w:eastAsia="Arial" w:hAnsi="Arial"/>
                  <w:color w:val="1155cc"/>
                  <w:u w:val="single"/>
                  <w:rtl w:val="0"/>
                </w:rPr>
                <w:t xml:space="preserve">https://www.england.nhs.uk/estates/health-building-notes/</w:t>
              </w:r>
            </w:hyperlink>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7CA">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"Holding Company" </w:t>
            </w:r>
            <w:r w:rsidDel="00000000" w:rsidR="00000000" w:rsidRPr="00000000">
              <w:rPr>
                <w:rtl w:val="0"/>
              </w:rPr>
            </w:r>
          </w:p>
        </w:tc>
        <w:tc>
          <w:tcPr>
            <w:gridSpan w:val="2"/>
          </w:tcPr>
          <w:p w:rsidR="00000000" w:rsidDel="00000000" w:rsidP="00000000" w:rsidRDefault="00000000" w:rsidRPr="00000000" w14:paraId="000007CB">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section 1159 of the Companies Act 2006; </w:t>
            </w:r>
          </w:p>
          <w:p w:rsidR="00000000" w:rsidDel="00000000" w:rsidP="00000000" w:rsidRDefault="00000000" w:rsidRPr="00000000" w14:paraId="000007CC">
            <w:pPr>
              <w:spacing w:line="259" w:lineRule="auto"/>
              <w:ind w:left="0" w:firstLine="0"/>
              <w:jc w:val="left"/>
              <w:rPr>
                <w:rFonts w:ascii="Arial" w:cs="Arial" w:eastAsia="Arial" w:hAnsi="Arial"/>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7CE">
            <w:pPr>
              <w:spacing w:line="259" w:lineRule="auto"/>
              <w:ind w:left="0" w:firstLine="0"/>
              <w:jc w:val="left"/>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“ICT”</w:t>
            </w:r>
          </w:p>
        </w:tc>
        <w:tc>
          <w:tcPr>
            <w:shd w:fill="auto" w:val="clear"/>
          </w:tcPr>
          <w:p w:rsidR="00000000" w:rsidDel="00000000" w:rsidP="00000000" w:rsidRDefault="00000000" w:rsidRPr="00000000" w14:paraId="000007CF">
            <w:pPr>
              <w:spacing w:after="121" w:line="237"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Information and communications technology</w:t>
            </w:r>
          </w:p>
        </w:tc>
      </w:tr>
      <w:tr>
        <w:trPr>
          <w:cantSplit w:val="0"/>
          <w:trHeight w:val="990" w:hRule="atLeast"/>
          <w:tblHeader w:val="0"/>
        </w:trPr>
        <w:tc>
          <w:tcPr/>
          <w:p w:rsidR="00000000" w:rsidDel="00000000" w:rsidP="00000000" w:rsidRDefault="00000000" w:rsidRPr="00000000" w14:paraId="000007D0">
            <w:pPr>
              <w:spacing w:line="259" w:lineRule="auto"/>
              <w:ind w:left="0" w:firstLine="0"/>
              <w:jc w:val="left"/>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"Improvement </w:t>
            </w:r>
            <w:r w:rsidDel="00000000" w:rsidR="00000000" w:rsidRPr="00000000">
              <w:rPr>
                <w:rtl w:val="0"/>
              </w:rPr>
            </w:r>
          </w:p>
          <w:p w:rsidR="00000000" w:rsidDel="00000000" w:rsidP="00000000" w:rsidRDefault="00000000" w:rsidRPr="00000000" w14:paraId="000007D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Plan" </w:t>
            </w:r>
            <w:r w:rsidDel="00000000" w:rsidR="00000000" w:rsidRPr="00000000">
              <w:rPr>
                <w:rtl w:val="0"/>
              </w:rPr>
            </w:r>
          </w:p>
        </w:tc>
        <w:tc>
          <w:tcPr/>
          <w:p w:rsidR="00000000" w:rsidDel="00000000" w:rsidP="00000000" w:rsidRDefault="00000000" w:rsidRPr="00000000" w14:paraId="000007D2">
            <w:pPr>
              <w:spacing w:after="121" w:line="237"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plan required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from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which shall detail how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improve its performance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its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t>
            </w:r>
          </w:p>
        </w:tc>
      </w:tr>
      <w:tr>
        <w:trPr>
          <w:cantSplit w:val="0"/>
          <w:trHeight w:val="1006" w:hRule="atLeast"/>
          <w:tblHeader w:val="0"/>
        </w:trPr>
        <w:tc>
          <w:tcPr/>
          <w:p w:rsidR="00000000" w:rsidDel="00000000" w:rsidP="00000000" w:rsidRDefault="00000000" w:rsidRPr="00000000" w14:paraId="000007D3">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"Improvement </w:t>
            </w:r>
            <w:r w:rsidDel="00000000" w:rsidR="00000000" w:rsidRPr="00000000">
              <w:rPr>
                <w:rtl w:val="0"/>
              </w:rPr>
            </w:r>
          </w:p>
          <w:p w:rsidR="00000000" w:rsidDel="00000000" w:rsidP="00000000" w:rsidRDefault="00000000" w:rsidRPr="00000000" w14:paraId="000007D4">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Notice" </w:t>
            </w:r>
            <w:r w:rsidDel="00000000" w:rsidR="00000000" w:rsidRPr="00000000">
              <w:rPr>
                <w:rtl w:val="0"/>
              </w:rPr>
            </w:r>
          </w:p>
        </w:tc>
        <w:tc>
          <w:tcPr/>
          <w:p w:rsidR="00000000" w:rsidDel="00000000" w:rsidP="00000000" w:rsidRDefault="00000000" w:rsidRPr="00000000" w14:paraId="000007D5">
            <w:pPr>
              <w:spacing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notice issued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pursuant to clause 14 which will detail how the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shall improve its performance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t>
            </w:r>
          </w:p>
          <w:p w:rsidR="00000000" w:rsidDel="00000000" w:rsidP="00000000" w:rsidRDefault="00000000" w:rsidRPr="00000000" w14:paraId="000007D6">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83" w:hRule="atLeast"/>
          <w:tblHeader w:val="0"/>
        </w:trPr>
        <w:tc>
          <w:tcPr/>
          <w:p w:rsidR="00000000" w:rsidDel="00000000" w:rsidP="00000000" w:rsidRDefault="00000000" w:rsidRPr="00000000" w14:paraId="000007D7">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"Information" </w:t>
            </w:r>
          </w:p>
          <w:p w:rsidR="00000000" w:rsidDel="00000000" w:rsidP="00000000" w:rsidRDefault="00000000" w:rsidRPr="00000000" w14:paraId="000007D8">
            <w:pPr>
              <w:spacing w:line="259" w:lineRule="auto"/>
              <w:ind w:left="0" w:firstLine="0"/>
              <w:jc w:val="left"/>
              <w:rPr>
                <w:rFonts w:ascii="Arial" w:cs="Arial" w:eastAsia="Arial" w:hAnsi="Arial"/>
                <w:b w:val="1"/>
                <w:i w:val="1"/>
              </w:rPr>
            </w:pPr>
            <w:r w:rsidDel="00000000" w:rsidR="00000000" w:rsidRPr="00000000">
              <w:rPr>
                <w:rtl w:val="0"/>
              </w:rPr>
            </w:r>
          </w:p>
        </w:tc>
        <w:tc>
          <w:tcPr/>
          <w:p w:rsidR="00000000" w:rsidDel="00000000" w:rsidP="00000000" w:rsidRDefault="00000000" w:rsidRPr="00000000" w14:paraId="000007D9">
            <w:pPr>
              <w:spacing w:after="122" w:line="23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under section 84 of the Freedom of Information Act 2000 as amended from time to time; </w:t>
            </w:r>
          </w:p>
          <w:p w:rsidR="00000000" w:rsidDel="00000000" w:rsidP="00000000" w:rsidRDefault="00000000" w:rsidRPr="00000000" w14:paraId="000007DA">
            <w:pPr>
              <w:spacing w:after="122" w:line="236" w:lineRule="auto"/>
              <w:ind w:left="0" w:firstLine="0"/>
              <w:jc w:val="left"/>
              <w:rPr>
                <w:rFonts w:ascii="Arial" w:cs="Arial" w:eastAsia="Arial" w:hAnsi="Arial"/>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7DB">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 “Insurances”</w:t>
            </w:r>
          </w:p>
        </w:tc>
        <w:tc>
          <w:tcPr/>
          <w:p w:rsidR="00000000" w:rsidDel="00000000" w:rsidP="00000000" w:rsidRDefault="00000000" w:rsidRPr="00000000" w14:paraId="000007DC">
            <w:pPr>
              <w:spacing w:after="122" w:line="236"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insurances required pursuant to clause 12;</w:t>
            </w:r>
          </w:p>
          <w:p w:rsidR="00000000" w:rsidDel="00000000" w:rsidP="00000000" w:rsidRDefault="00000000" w:rsidRPr="00000000" w14:paraId="000007DD">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745" w:hRule="atLeast"/>
          <w:tblHeader w:val="0"/>
        </w:trPr>
        <w:tc>
          <w:tcPr/>
          <w:p w:rsidR="00000000" w:rsidDel="00000000" w:rsidP="00000000" w:rsidRDefault="00000000" w:rsidRPr="00000000" w14:paraId="000007DE">
            <w:pPr>
              <w:spacing w:after="23"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“Invitation to </w:t>
            </w:r>
          </w:p>
          <w:p w:rsidR="00000000" w:rsidDel="00000000" w:rsidP="00000000" w:rsidRDefault="00000000" w:rsidRPr="00000000" w14:paraId="000007DF">
            <w:pPr>
              <w:spacing w:line="259" w:lineRule="auto"/>
              <w:ind w:left="108" w:firstLine="0"/>
              <w:jc w:val="left"/>
              <w:rPr>
                <w:rFonts w:ascii="Arial" w:cs="Arial" w:eastAsia="Arial" w:hAnsi="Arial"/>
              </w:rPr>
            </w:pPr>
            <w:r w:rsidDel="00000000" w:rsidR="00000000" w:rsidRPr="00000000">
              <w:rPr>
                <w:rFonts w:ascii="Arial" w:cs="Arial" w:eastAsia="Arial" w:hAnsi="Arial"/>
                <w:b w:val="1"/>
                <w:i w:val="1"/>
                <w:rtl w:val="0"/>
              </w:rPr>
              <w:t xml:space="preserve">Tender”</w:t>
            </w: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7E0">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invitation to tender issued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respect of the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w:t>
            </w:r>
          </w:p>
          <w:p w:rsidR="00000000" w:rsidDel="00000000" w:rsidP="00000000" w:rsidRDefault="00000000" w:rsidRPr="00000000" w14:paraId="000007E1">
            <w:pPr>
              <w:spacing w:line="259" w:lineRule="auto"/>
              <w:ind w:left="0" w:firstLine="0"/>
              <w:jc w:val="left"/>
              <w:rPr>
                <w:rFonts w:ascii="Arial" w:cs="Arial" w:eastAsia="Arial" w:hAnsi="Arial"/>
              </w:rPr>
            </w:pPr>
            <w:r w:rsidDel="00000000" w:rsidR="00000000" w:rsidRPr="00000000">
              <w:rPr>
                <w:rtl w:val="0"/>
              </w:rPr>
            </w:r>
          </w:p>
        </w:tc>
      </w:tr>
      <w:tr>
        <w:trPr>
          <w:cantSplit w:val="0"/>
          <w:trHeight w:val="743" w:hRule="atLeast"/>
          <w:tblHeader w:val="0"/>
        </w:trPr>
        <w:tc>
          <w:tcPr/>
          <w:p w:rsidR="00000000" w:rsidDel="00000000" w:rsidP="00000000" w:rsidRDefault="00000000" w:rsidRPr="00000000" w14:paraId="000007E2">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“Key Subcontract”</w:t>
            </w:r>
          </w:p>
        </w:tc>
        <w:tc>
          <w:tcPr/>
          <w:p w:rsidR="00000000" w:rsidDel="00000000" w:rsidP="00000000" w:rsidRDefault="00000000" w:rsidRPr="00000000" w14:paraId="000007E3">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 subcontract entered into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Key Subcontractor;</w:t>
            </w:r>
            <w:r w:rsidDel="00000000" w:rsidR="00000000" w:rsidRPr="00000000">
              <w:rPr>
                <w:rtl w:val="0"/>
              </w:rPr>
            </w:r>
          </w:p>
        </w:tc>
      </w:tr>
      <w:tr>
        <w:trPr>
          <w:cantSplit w:val="0"/>
          <w:trHeight w:val="982" w:hRule="atLeast"/>
          <w:tblHeader w:val="0"/>
        </w:trPr>
        <w:tc>
          <w:tcPr/>
          <w:p w:rsidR="00000000" w:rsidDel="00000000" w:rsidP="00000000" w:rsidRDefault="00000000" w:rsidRPr="00000000" w14:paraId="000007E4">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“Key Subcontractor”</w:t>
            </w:r>
          </w:p>
        </w:tc>
        <w:tc>
          <w:tcPr/>
          <w:p w:rsidR="00000000" w:rsidDel="00000000" w:rsidP="00000000" w:rsidRDefault="00000000" w:rsidRPr="00000000" w14:paraId="000007E5">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listed in the </w:t>
            </w:r>
            <w:r w:rsidDel="00000000" w:rsidR="00000000" w:rsidRPr="00000000">
              <w:rPr>
                <w:rFonts w:ascii="Arial" w:cs="Arial" w:eastAsia="Arial" w:hAnsi="Arial"/>
                <w:i w:val="1"/>
                <w:rtl w:val="0"/>
              </w:rPr>
              <w:t xml:space="preserve">Offer Document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that the Supplier Alliance Member proposes who will deliver the whole or critical part or is delivering at least 20%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either by value or key contract activity.</w:t>
            </w:r>
          </w:p>
        </w:tc>
      </w:tr>
      <w:tr>
        <w:trPr>
          <w:cantSplit w:val="0"/>
          <w:trHeight w:val="1888" w:hRule="atLeast"/>
          <w:tblHeader w:val="0"/>
        </w:trPr>
        <w:tc>
          <w:tcPr/>
          <w:p w:rsidR="00000000" w:rsidDel="00000000" w:rsidP="00000000" w:rsidRDefault="00000000" w:rsidRPr="00000000" w14:paraId="000007E6">
            <w:pPr>
              <w:spacing w:line="259" w:lineRule="auto"/>
              <w:ind w:left="0" w:firstLine="0"/>
              <w:jc w:val="left"/>
              <w:rPr>
                <w:rFonts w:ascii="Arial" w:cs="Arial" w:eastAsia="Arial" w:hAnsi="Arial"/>
                <w:b w:val="1"/>
                <w:i w:val="1"/>
              </w:rPr>
            </w:pPr>
            <w:r w:rsidDel="00000000" w:rsidR="00000000" w:rsidRPr="00000000">
              <w:rPr>
                <w:rtl w:val="0"/>
              </w:rPr>
            </w:r>
          </w:p>
          <w:p w:rsidR="00000000" w:rsidDel="00000000" w:rsidP="00000000" w:rsidRDefault="00000000" w:rsidRPr="00000000" w14:paraId="000007E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“Law" </w:t>
            </w:r>
            <w:r w:rsidDel="00000000" w:rsidR="00000000" w:rsidRPr="00000000">
              <w:rPr>
                <w:rtl w:val="0"/>
              </w:rPr>
            </w:r>
          </w:p>
        </w:tc>
        <w:tc>
          <w:tcPr/>
          <w:p w:rsidR="00000000" w:rsidDel="00000000" w:rsidP="00000000" w:rsidRDefault="00000000" w:rsidRPr="00000000" w14:paraId="000007E8">
            <w:pPr>
              <w:spacing w:line="259"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bound to comply; </w:t>
            </w:r>
          </w:p>
          <w:p w:rsidR="00000000" w:rsidDel="00000000" w:rsidP="00000000" w:rsidRDefault="00000000" w:rsidRPr="00000000" w14:paraId="000007E9">
            <w:pPr>
              <w:spacing w:line="259" w:lineRule="auto"/>
              <w:ind w:left="0" w:right="53" w:firstLine="0"/>
              <w:jc w:val="left"/>
              <w:rPr>
                <w:rFonts w:ascii="Arial" w:cs="Arial" w:eastAsia="Arial" w:hAnsi="Arial"/>
              </w:rPr>
            </w:pPr>
            <w:r w:rsidDel="00000000" w:rsidR="00000000" w:rsidRPr="00000000">
              <w:rPr>
                <w:rtl w:val="0"/>
              </w:rPr>
            </w:r>
          </w:p>
        </w:tc>
      </w:tr>
      <w:tr>
        <w:trPr>
          <w:cantSplit w:val="0"/>
          <w:trHeight w:val="1636" w:hRule="atLeast"/>
          <w:tblHeader w:val="0"/>
        </w:trPr>
        <w:tc>
          <w:tcPr/>
          <w:p w:rsidR="00000000" w:rsidDel="00000000" w:rsidP="00000000" w:rsidRDefault="00000000" w:rsidRPr="00000000" w14:paraId="000007EA">
            <w:pPr>
              <w:spacing w:line="259" w:lineRule="auto"/>
              <w:ind w:left="108" w:firstLine="0"/>
              <w:jc w:val="left"/>
              <w:rPr>
                <w:rFonts w:ascii="Arial" w:cs="Arial" w:eastAsia="Arial" w:hAnsi="Arial"/>
                <w:i w:val="1"/>
              </w:rPr>
            </w:pPr>
            <w:r w:rsidDel="00000000" w:rsidR="00000000" w:rsidRPr="00000000">
              <w:rPr>
                <w:rFonts w:ascii="Arial" w:cs="Arial" w:eastAsia="Arial" w:hAnsi="Arial"/>
                <w:b w:val="1"/>
                <w:i w:val="1"/>
                <w:rtl w:val="0"/>
              </w:rPr>
              <w:t xml:space="preserve">"Losses" </w:t>
            </w:r>
            <w:r w:rsidDel="00000000" w:rsidR="00000000" w:rsidRPr="00000000">
              <w:rPr>
                <w:rtl w:val="0"/>
              </w:rPr>
            </w:r>
          </w:p>
        </w:tc>
        <w:tc>
          <w:tcPr/>
          <w:p w:rsidR="00000000" w:rsidDel="00000000" w:rsidP="00000000" w:rsidRDefault="00000000" w:rsidRPr="00000000" w14:paraId="000007EB">
            <w:pPr>
              <w:spacing w:line="259"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means all losses, liabilities, damages, costs, expenses (including legal fees), disbursements, costs of investigation, litigation, settlement, judgement, interest and penalties whether arising in contract, tort (including negligence), breach of statutory duty, misrepresentation on otherwise and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Loss</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shall be interpreted accordingly; </w:t>
            </w:r>
          </w:p>
          <w:p w:rsidR="00000000" w:rsidDel="00000000" w:rsidP="00000000" w:rsidRDefault="00000000" w:rsidRPr="00000000" w14:paraId="000007EC">
            <w:pPr>
              <w:spacing w:line="259" w:lineRule="auto"/>
              <w:ind w:left="0" w:right="55" w:firstLine="0"/>
              <w:jc w:val="left"/>
              <w:rPr>
                <w:rFonts w:ascii="Arial" w:cs="Arial" w:eastAsia="Arial" w:hAnsi="Arial"/>
              </w:rPr>
            </w:pPr>
            <w:r w:rsidDel="00000000" w:rsidR="00000000" w:rsidRPr="00000000">
              <w:rPr>
                <w:rtl w:val="0"/>
              </w:rPr>
            </w:r>
          </w:p>
        </w:tc>
      </w:tr>
      <w:tr>
        <w:trPr>
          <w:cantSplit w:val="0"/>
          <w:trHeight w:val="822" w:hRule="atLeast"/>
          <w:tblHeader w:val="0"/>
        </w:trPr>
        <w:tc>
          <w:tcPr/>
          <w:p w:rsidR="00000000" w:rsidDel="00000000" w:rsidP="00000000" w:rsidRDefault="00000000" w:rsidRPr="00000000" w14:paraId="000007ED">
            <w:pPr>
              <w:spacing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"Lots"</w:t>
            </w:r>
          </w:p>
        </w:tc>
        <w:tc>
          <w:tcPr/>
          <w:p w:rsidR="00000000" w:rsidDel="00000000" w:rsidP="00000000" w:rsidRDefault="00000000" w:rsidRPr="00000000" w14:paraId="000007EE">
            <w:pPr>
              <w:spacing w:line="259" w:lineRule="auto"/>
              <w:ind w:left="0" w:right="55" w:firstLine="0"/>
              <w:jc w:val="left"/>
              <w:rPr>
                <w:rFonts w:ascii="Arial" w:cs="Arial" w:eastAsia="Arial" w:hAnsi="Arial"/>
              </w:rPr>
            </w:pPr>
            <w:r w:rsidDel="00000000" w:rsidR="00000000" w:rsidRPr="00000000">
              <w:rPr>
                <w:rFonts w:ascii="Arial" w:cs="Arial" w:eastAsia="Arial" w:hAnsi="Arial"/>
                <w:rtl w:val="0"/>
              </w:rPr>
              <w:t xml:space="preserve">the number of lots specified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w:t>
            </w:r>
          </w:p>
        </w:tc>
      </w:tr>
      <w:tr>
        <w:trPr>
          <w:cantSplit w:val="0"/>
          <w:trHeight w:val="1416" w:hRule="atLeast"/>
          <w:tblHeader w:val="0"/>
        </w:trPr>
        <w:tc>
          <w:tcPr/>
          <w:p w:rsidR="00000000" w:rsidDel="00000000" w:rsidP="00000000" w:rsidRDefault="00000000" w:rsidRPr="00000000" w14:paraId="000007EF">
            <w:pPr>
              <w:spacing w:line="259" w:lineRule="auto"/>
              <w:ind w:left="108" w:firstLine="0"/>
              <w:jc w:val="left"/>
              <w:rPr>
                <w:rFonts w:ascii="Arial" w:cs="Arial" w:eastAsia="Arial" w:hAnsi="Arial"/>
                <w:i w:val="1"/>
              </w:rPr>
            </w:pPr>
            <w:r w:rsidDel="00000000" w:rsidR="00000000" w:rsidRPr="00000000">
              <w:rPr>
                <w:rFonts w:ascii="Arial" w:cs="Arial" w:eastAsia="Arial" w:hAnsi="Arial"/>
                <w:b w:val="1"/>
                <w:i w:val="1"/>
                <w:rtl w:val="0"/>
              </w:rPr>
              <w:t xml:space="preserve">"Management </w:t>
            </w:r>
            <w:r w:rsidDel="00000000" w:rsidR="00000000" w:rsidRPr="00000000">
              <w:rPr>
                <w:rtl w:val="0"/>
              </w:rPr>
            </w:r>
          </w:p>
          <w:p w:rsidR="00000000" w:rsidDel="00000000" w:rsidP="00000000" w:rsidRDefault="00000000" w:rsidRPr="00000000" w14:paraId="000007F0">
            <w:pPr>
              <w:spacing w:line="259" w:lineRule="auto"/>
              <w:ind w:left="108" w:firstLine="0"/>
              <w:jc w:val="left"/>
              <w:rPr>
                <w:rFonts w:ascii="Arial" w:cs="Arial" w:eastAsia="Arial" w:hAnsi="Arial"/>
                <w:i w:val="1"/>
              </w:rPr>
            </w:pPr>
            <w:r w:rsidDel="00000000" w:rsidR="00000000" w:rsidRPr="00000000">
              <w:rPr>
                <w:rFonts w:ascii="Arial" w:cs="Arial" w:eastAsia="Arial" w:hAnsi="Arial"/>
                <w:b w:val="1"/>
                <w:i w:val="1"/>
                <w:rtl w:val="0"/>
              </w:rPr>
              <w:t xml:space="preserve">Charge" </w:t>
            </w:r>
            <w:r w:rsidDel="00000000" w:rsidR="00000000" w:rsidRPr="00000000">
              <w:rPr>
                <w:rtl w:val="0"/>
              </w:rPr>
            </w:r>
          </w:p>
        </w:tc>
        <w:tc>
          <w:tcPr/>
          <w:p w:rsidR="00000000" w:rsidDel="00000000" w:rsidP="00000000" w:rsidRDefault="00000000" w:rsidRPr="00000000" w14:paraId="000007F1">
            <w:pPr>
              <w:spacing w:after="118" w:line="238" w:lineRule="auto"/>
              <w:ind w:left="0" w:right="54" w:firstLine="0"/>
              <w:jc w:val="left"/>
              <w:rPr>
                <w:rFonts w:ascii="Arial" w:cs="Arial" w:eastAsia="Arial" w:hAnsi="Arial"/>
              </w:rPr>
            </w:pPr>
            <w:r w:rsidDel="00000000" w:rsidR="00000000" w:rsidRPr="00000000">
              <w:rPr>
                <w:rFonts w:ascii="Arial" w:cs="Arial" w:eastAsia="Arial" w:hAnsi="Arial"/>
                <w:rtl w:val="0"/>
              </w:rPr>
              <w:t xml:space="preserve">means the sum payable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being an amount equal to 0.5 per cent (0.5%) of all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invoiced to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(net of VAT) in each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and thereafter until the expiry or earlier termination of all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entered pursuant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tc>
      </w:tr>
      <w:tr>
        <w:trPr>
          <w:cantSplit w:val="0"/>
          <w:trHeight w:val="882" w:hRule="atLeast"/>
          <w:tblHeader w:val="0"/>
        </w:trPr>
        <w:tc>
          <w:tcPr/>
          <w:p w:rsidR="00000000" w:rsidDel="00000000" w:rsidP="00000000" w:rsidRDefault="00000000" w:rsidRPr="00000000" w14:paraId="000007F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"Management </w:t>
            </w:r>
            <w:r w:rsidDel="00000000" w:rsidR="00000000" w:rsidRPr="00000000">
              <w:rPr>
                <w:rtl w:val="0"/>
              </w:rPr>
            </w:r>
          </w:p>
          <w:p w:rsidR="00000000" w:rsidDel="00000000" w:rsidP="00000000" w:rsidRDefault="00000000" w:rsidRPr="00000000" w14:paraId="000007F3">
            <w:pPr>
              <w:spacing w:after="18"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Information" or </w:t>
            </w:r>
            <w:r w:rsidDel="00000000" w:rsidR="00000000" w:rsidRPr="00000000">
              <w:rPr>
                <w:rtl w:val="0"/>
              </w:rPr>
            </w:r>
          </w:p>
          <w:p w:rsidR="00000000" w:rsidDel="00000000" w:rsidP="00000000" w:rsidRDefault="00000000" w:rsidRPr="00000000" w14:paraId="000007F4">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“MI” </w:t>
            </w:r>
            <w:r w:rsidDel="00000000" w:rsidR="00000000" w:rsidRPr="00000000">
              <w:rPr>
                <w:rtl w:val="0"/>
              </w:rPr>
            </w:r>
          </w:p>
        </w:tc>
        <w:tc>
          <w:tcPr/>
          <w:p w:rsidR="00000000" w:rsidDel="00000000" w:rsidP="00000000" w:rsidRDefault="00000000" w:rsidRPr="00000000" w14:paraId="000007F5">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management information specified in Schedule 7 (Management); </w:t>
            </w:r>
          </w:p>
        </w:tc>
      </w:tr>
      <w:tr>
        <w:trPr>
          <w:cantSplit w:val="0"/>
          <w:trHeight w:val="682" w:hRule="atLeast"/>
          <w:tblHeader w:val="0"/>
        </w:trPr>
        <w:tc>
          <w:tcPr/>
          <w:p w:rsidR="00000000" w:rsidDel="00000000" w:rsidP="00000000" w:rsidRDefault="00000000" w:rsidRPr="00000000" w14:paraId="000007F6">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"MI Default" </w:t>
            </w:r>
            <w:r w:rsidDel="00000000" w:rsidR="00000000" w:rsidRPr="00000000">
              <w:rPr>
                <w:rtl w:val="0"/>
              </w:rPr>
            </w:r>
          </w:p>
        </w:tc>
        <w:tc>
          <w:tcPr/>
          <w:p w:rsidR="00000000" w:rsidDel="00000000" w:rsidP="00000000" w:rsidRDefault="00000000" w:rsidRPr="00000000" w14:paraId="000007F7">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Schedule 7 (Management); </w:t>
            </w:r>
          </w:p>
          <w:p w:rsidR="00000000" w:rsidDel="00000000" w:rsidP="00000000" w:rsidRDefault="00000000" w:rsidRPr="00000000" w14:paraId="000007F8">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998" w:hRule="atLeast"/>
          <w:tblHeader w:val="0"/>
        </w:trPr>
        <w:tc>
          <w:tcPr/>
          <w:p w:rsidR="00000000" w:rsidDel="00000000" w:rsidP="00000000" w:rsidRDefault="00000000" w:rsidRPr="00000000" w14:paraId="000007F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"MI Failure" </w:t>
            </w:r>
            <w:r w:rsidDel="00000000" w:rsidR="00000000" w:rsidRPr="00000000">
              <w:rPr>
                <w:rtl w:val="0"/>
              </w:rPr>
            </w:r>
          </w:p>
        </w:tc>
        <w:tc>
          <w:tcPr/>
          <w:p w:rsidR="00000000" w:rsidDel="00000000" w:rsidP="00000000" w:rsidRDefault="00000000" w:rsidRPr="00000000" w14:paraId="000007FA">
            <w:pPr>
              <w:spacing w:after="99"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when an </w:t>
            </w:r>
            <w:r w:rsidDel="00000000" w:rsidR="00000000" w:rsidRPr="00000000">
              <w:rPr>
                <w:rFonts w:ascii="Arial" w:cs="Arial" w:eastAsia="Arial" w:hAnsi="Arial"/>
                <w:i w:val="1"/>
                <w:rtl w:val="0"/>
              </w:rPr>
              <w:t xml:space="preserve">MI</w:t>
            </w:r>
            <w:r w:rsidDel="00000000" w:rsidR="00000000" w:rsidRPr="00000000">
              <w:rPr>
                <w:rFonts w:ascii="Arial" w:cs="Arial" w:eastAsia="Arial" w:hAnsi="Arial"/>
                <w:rtl w:val="0"/>
              </w:rPr>
              <w:t xml:space="preserve"> report: </w:t>
            </w:r>
          </w:p>
          <w:p w:rsidR="00000000" w:rsidDel="00000000" w:rsidP="00000000" w:rsidRDefault="00000000" w:rsidRPr="00000000" w14:paraId="000007FB">
            <w:pPr>
              <w:numPr>
                <w:ilvl w:val="0"/>
                <w:numId w:val="18"/>
              </w:numPr>
              <w:spacing w:after="121" w:line="239" w:lineRule="auto"/>
              <w:ind w:left="535" w:hanging="360"/>
              <w:jc w:val="left"/>
              <w:rPr/>
            </w:pPr>
            <w:r w:rsidDel="00000000" w:rsidR="00000000" w:rsidRPr="00000000">
              <w:rPr>
                <w:rFonts w:ascii="Arial" w:cs="Arial" w:eastAsia="Arial" w:hAnsi="Arial"/>
                <w:rtl w:val="0"/>
              </w:rPr>
              <w:t xml:space="preserve">contains any material errors or material omissions or a missing mandatory field; or   </w:t>
            </w:r>
            <w:r w:rsidDel="00000000" w:rsidR="00000000" w:rsidRPr="00000000">
              <w:rPr>
                <w:rtl w:val="0"/>
              </w:rPr>
            </w:r>
          </w:p>
          <w:p w:rsidR="00000000" w:rsidDel="00000000" w:rsidP="00000000" w:rsidRDefault="00000000" w:rsidRPr="00000000" w14:paraId="000007FC">
            <w:pPr>
              <w:numPr>
                <w:ilvl w:val="0"/>
                <w:numId w:val="18"/>
              </w:numPr>
              <w:spacing w:after="96" w:line="259" w:lineRule="auto"/>
              <w:ind w:left="535" w:hanging="360"/>
              <w:jc w:val="left"/>
              <w:rPr/>
            </w:pPr>
            <w:r w:rsidDel="00000000" w:rsidR="00000000" w:rsidRPr="00000000">
              <w:rPr>
                <w:rFonts w:ascii="Arial" w:cs="Arial" w:eastAsia="Arial" w:hAnsi="Arial"/>
                <w:rtl w:val="0"/>
              </w:rPr>
              <w:t xml:space="preserve">is submitted using an incorrect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7FD">
            <w:pPr>
              <w:numPr>
                <w:ilvl w:val="0"/>
                <w:numId w:val="18"/>
              </w:numPr>
              <w:spacing w:line="259" w:lineRule="auto"/>
              <w:ind w:left="535" w:hanging="360"/>
              <w:jc w:val="left"/>
              <w:rPr/>
            </w:pPr>
            <w:r w:rsidDel="00000000" w:rsidR="00000000" w:rsidRPr="00000000">
              <w:rPr>
                <w:rFonts w:ascii="Arial" w:cs="Arial" w:eastAsia="Arial" w:hAnsi="Arial"/>
                <w:rtl w:val="0"/>
              </w:rPr>
              <w:t xml:space="preserve">is not submitted by the reporting date (including where a </w:t>
            </w:r>
            <w:r w:rsidDel="00000000" w:rsidR="00000000" w:rsidRPr="00000000">
              <w:rPr>
                <w:rFonts w:ascii="Arial" w:cs="Arial" w:eastAsia="Arial" w:hAnsi="Arial"/>
                <w:i w:val="1"/>
                <w:rtl w:val="0"/>
              </w:rPr>
              <w:t xml:space="preserve">Nil Return</w:t>
            </w:r>
            <w:r w:rsidDel="00000000" w:rsidR="00000000" w:rsidRPr="00000000">
              <w:rPr>
                <w:rFonts w:ascii="Arial" w:cs="Arial" w:eastAsia="Arial" w:hAnsi="Arial"/>
                <w:rtl w:val="0"/>
              </w:rPr>
              <w:t xml:space="preserve"> should have been filed);</w:t>
            </w:r>
            <w:r w:rsidDel="00000000" w:rsidR="00000000" w:rsidRPr="00000000">
              <w:rPr>
                <w:rFonts w:ascii="Arial" w:cs="Arial" w:eastAsia="Arial" w:hAnsi="Arial"/>
                <w:b w:val="1"/>
                <w:i w:val="1"/>
                <w:rtl w:val="0"/>
              </w:rPr>
              <w:t xml:space="preserve"> </w:t>
            </w:r>
            <w:r w:rsidDel="00000000" w:rsidR="00000000" w:rsidRPr="00000000">
              <w:rPr>
                <w:rtl w:val="0"/>
              </w:rPr>
            </w:r>
          </w:p>
        </w:tc>
      </w:tr>
      <w:tr>
        <w:trPr>
          <w:cantSplit w:val="0"/>
          <w:trHeight w:val="1251" w:hRule="atLeast"/>
          <w:tblHeader w:val="0"/>
        </w:trPr>
        <w:tc>
          <w:tcPr/>
          <w:p w:rsidR="00000000" w:rsidDel="00000000" w:rsidP="00000000" w:rsidRDefault="00000000" w:rsidRPr="00000000" w14:paraId="000007FE">
            <w:pPr>
              <w:spacing w:line="259" w:lineRule="auto"/>
              <w:ind w:left="11" w:hanging="11"/>
              <w:jc w:val="left"/>
              <w:rPr>
                <w:rFonts w:ascii="Arial" w:cs="Arial" w:eastAsia="Arial" w:hAnsi="Arial"/>
                <w:i w:val="1"/>
              </w:rPr>
            </w:pPr>
            <w:r w:rsidDel="00000000" w:rsidR="00000000" w:rsidRPr="00000000">
              <w:rPr>
                <w:rFonts w:ascii="Arial" w:cs="Arial" w:eastAsia="Arial" w:hAnsi="Arial"/>
                <w:b w:val="1"/>
                <w:i w:val="1"/>
                <w:rtl w:val="0"/>
              </w:rPr>
              <w:t xml:space="preserve">"MI Report" </w:t>
            </w:r>
            <w:r w:rsidDel="00000000" w:rsidR="00000000" w:rsidRPr="00000000">
              <w:rPr>
                <w:rtl w:val="0"/>
              </w:rPr>
            </w:r>
          </w:p>
        </w:tc>
        <w:tc>
          <w:tcPr/>
          <w:p w:rsidR="00000000" w:rsidDel="00000000" w:rsidP="00000000" w:rsidRDefault="00000000" w:rsidRPr="00000000" w14:paraId="000007FF">
            <w:pPr>
              <w:spacing w:after="119" w:line="238"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a report containing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submitted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accordance with Schedule 7 (Management); </w:t>
            </w:r>
          </w:p>
          <w:p w:rsidR="00000000" w:rsidDel="00000000" w:rsidP="00000000" w:rsidRDefault="00000000" w:rsidRPr="00000000" w14:paraId="00000800">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52" w:hRule="atLeast"/>
          <w:tblHeader w:val="0"/>
        </w:trPr>
        <w:tc>
          <w:tcPr/>
          <w:p w:rsidR="00000000" w:rsidDel="00000000" w:rsidP="00000000" w:rsidRDefault="00000000" w:rsidRPr="00000000" w14:paraId="0000080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"MI Reporting </w:t>
            </w:r>
            <w:r w:rsidDel="00000000" w:rsidR="00000000" w:rsidRPr="00000000">
              <w:rPr>
                <w:rtl w:val="0"/>
              </w:rPr>
            </w:r>
          </w:p>
          <w:p w:rsidR="00000000" w:rsidDel="00000000" w:rsidP="00000000" w:rsidRDefault="00000000" w:rsidRPr="00000000" w14:paraId="00000802">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Template" </w:t>
            </w:r>
            <w:r w:rsidDel="00000000" w:rsidR="00000000" w:rsidRPr="00000000">
              <w:rPr>
                <w:rtl w:val="0"/>
              </w:rPr>
            </w:r>
          </w:p>
        </w:tc>
        <w:tc>
          <w:tcPr/>
          <w:p w:rsidR="00000000" w:rsidDel="00000000" w:rsidP="00000000" w:rsidRDefault="00000000" w:rsidRPr="00000000" w14:paraId="00000803">
            <w:pPr>
              <w:spacing w:after="122" w:line="236" w:lineRule="auto"/>
              <w:ind w:left="0" w:right="53" w:firstLine="0"/>
              <w:jc w:val="left"/>
              <w:rPr>
                <w:rFonts w:ascii="Arial" w:cs="Arial" w:eastAsia="Arial" w:hAnsi="Arial"/>
              </w:rPr>
            </w:pPr>
            <w:r w:rsidDel="00000000" w:rsidR="00000000" w:rsidRPr="00000000">
              <w:rPr>
                <w:rFonts w:ascii="Arial" w:cs="Arial" w:eastAsia="Arial" w:hAnsi="Arial"/>
                <w:rtl w:val="0"/>
              </w:rPr>
              <w:t xml:space="preserve">means the form of report set out in the Annex to Schedule 7 (Management) setting out the information that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required to supply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80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27" w:hRule="atLeast"/>
          <w:tblHeader w:val="0"/>
        </w:trPr>
        <w:tc>
          <w:tcPr/>
          <w:p w:rsidR="00000000" w:rsidDel="00000000" w:rsidP="00000000" w:rsidRDefault="00000000" w:rsidRPr="00000000" w14:paraId="00000805">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“Modular Building”</w:t>
            </w:r>
          </w:p>
        </w:tc>
        <w:tc>
          <w:tcPr>
            <w:shd w:fill="auto" w:val="clear"/>
          </w:tcPr>
          <w:p w:rsidR="00000000" w:rsidDel="00000000" w:rsidP="00000000" w:rsidRDefault="00000000" w:rsidRPr="00000000" w14:paraId="00000806">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building that is fabricated off-site for full assembly on site</w:t>
            </w:r>
          </w:p>
        </w:tc>
      </w:tr>
      <w:tr>
        <w:trPr>
          <w:cantSplit w:val="0"/>
          <w:trHeight w:val="627" w:hRule="atLeast"/>
          <w:tblHeader w:val="0"/>
        </w:trPr>
        <w:tc>
          <w:tcPr/>
          <w:p w:rsidR="00000000" w:rsidDel="00000000" w:rsidP="00000000" w:rsidRDefault="00000000" w:rsidRPr="00000000" w14:paraId="0000080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"Month" </w:t>
            </w:r>
            <w:r w:rsidDel="00000000" w:rsidR="00000000" w:rsidRPr="00000000">
              <w:rPr>
                <w:rtl w:val="0"/>
              </w:rPr>
            </w:r>
          </w:p>
        </w:tc>
        <w:tc>
          <w:tcPr/>
          <w:p w:rsidR="00000000" w:rsidDel="00000000" w:rsidP="00000000" w:rsidRDefault="00000000" w:rsidRPr="00000000" w14:paraId="00000808">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 calendar month and "</w:t>
            </w:r>
            <w:r w:rsidDel="00000000" w:rsidR="00000000" w:rsidRPr="00000000">
              <w:rPr>
                <w:rFonts w:ascii="Arial" w:cs="Arial" w:eastAsia="Arial" w:hAnsi="Arial"/>
                <w:b w:val="1"/>
                <w:i w:val="1"/>
                <w:rtl w:val="0"/>
              </w:rPr>
              <w:t xml:space="preserve">Monthly</w:t>
            </w:r>
            <w:r w:rsidDel="00000000" w:rsidR="00000000" w:rsidRPr="00000000">
              <w:rPr>
                <w:rFonts w:ascii="Arial" w:cs="Arial" w:eastAsia="Arial" w:hAnsi="Arial"/>
                <w:rtl w:val="0"/>
              </w:rPr>
              <w:t xml:space="preserve">" shall be interpreted accordingly; </w:t>
            </w:r>
          </w:p>
        </w:tc>
      </w:tr>
      <w:tr>
        <w:trPr>
          <w:cantSplit w:val="0"/>
          <w:trHeight w:val="743" w:hRule="atLeast"/>
          <w:tblHeader w:val="0"/>
        </w:trPr>
        <w:tc>
          <w:tcPr/>
          <w:p w:rsidR="00000000" w:rsidDel="00000000" w:rsidP="00000000" w:rsidRDefault="00000000" w:rsidRPr="00000000" w14:paraId="00000809">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"Nil Return" </w:t>
            </w:r>
            <w:r w:rsidDel="00000000" w:rsidR="00000000" w:rsidRPr="00000000">
              <w:rPr>
                <w:rtl w:val="0"/>
              </w:rPr>
            </w:r>
          </w:p>
        </w:tc>
        <w:tc>
          <w:tcPr/>
          <w:p w:rsidR="00000000" w:rsidDel="00000000" w:rsidP="00000000" w:rsidRDefault="00000000" w:rsidRPr="00000000" w14:paraId="0000080A">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Schedule 7 (Management); </w:t>
            </w:r>
          </w:p>
          <w:p w:rsidR="00000000" w:rsidDel="00000000" w:rsidP="00000000" w:rsidRDefault="00000000" w:rsidRPr="00000000" w14:paraId="0000080B">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188" w:hRule="atLeast"/>
          <w:tblHeader w:val="0"/>
        </w:trPr>
        <w:tc>
          <w:tcPr/>
          <w:p w:rsidR="00000000" w:rsidDel="00000000" w:rsidP="00000000" w:rsidRDefault="00000000" w:rsidRPr="00000000" w14:paraId="0000080C">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"Occasion of Tax </w:t>
            </w:r>
            <w:r w:rsidDel="00000000" w:rsidR="00000000" w:rsidRPr="00000000">
              <w:rPr>
                <w:rtl w:val="0"/>
              </w:rPr>
            </w:r>
          </w:p>
          <w:p w:rsidR="00000000" w:rsidDel="00000000" w:rsidP="00000000" w:rsidRDefault="00000000" w:rsidRPr="00000000" w14:paraId="0000080D">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Non –Compliance" </w:t>
            </w:r>
            <w:r w:rsidDel="00000000" w:rsidR="00000000" w:rsidRPr="00000000">
              <w:rPr>
                <w:rtl w:val="0"/>
              </w:rPr>
            </w:r>
          </w:p>
        </w:tc>
        <w:tc>
          <w:tcPr/>
          <w:p w:rsidR="00000000" w:rsidDel="00000000" w:rsidP="00000000" w:rsidRDefault="00000000" w:rsidRPr="00000000" w14:paraId="0000080E">
            <w:pPr>
              <w:spacing w:after="99"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where:  </w:t>
            </w:r>
          </w:p>
          <w:p w:rsidR="00000000" w:rsidDel="00000000" w:rsidP="00000000" w:rsidRDefault="00000000" w:rsidRPr="00000000" w14:paraId="0000080F">
            <w:pPr>
              <w:widowControl w:val="0"/>
              <w:pBdr>
                <w:top w:space="0" w:sz="0" w:val="nil"/>
                <w:left w:space="0" w:sz="0" w:val="nil"/>
                <w:bottom w:space="0" w:sz="0" w:val="nil"/>
                <w:right w:space="0" w:sz="0" w:val="nil"/>
                <w:between w:space="0" w:sz="0" w:val="nil"/>
              </w:pBdr>
              <w:spacing w:line="259" w:lineRule="auto"/>
              <w:ind w:left="0" w:right="57" w:firstLine="0"/>
              <w:jc w:val="left"/>
              <w:rPr>
                <w:rFonts w:ascii="Arial" w:cs="Arial" w:eastAsia="Arial" w:hAnsi="Arial"/>
              </w:rPr>
            </w:pPr>
            <w:r w:rsidDel="00000000" w:rsidR="00000000" w:rsidRPr="00000000">
              <w:rPr>
                <w:rFonts w:ascii="Arial" w:cs="Arial" w:eastAsia="Arial" w:hAnsi="Arial"/>
                <w:rtl w:val="0"/>
              </w:rPr>
              <w:t xml:space="preserve">any tax return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submitted to a </w:t>
            </w:r>
            <w:r w:rsidDel="00000000" w:rsidR="00000000" w:rsidRPr="00000000">
              <w:rPr>
                <w:rFonts w:ascii="Arial" w:cs="Arial" w:eastAsia="Arial" w:hAnsi="Arial"/>
                <w:i w:val="1"/>
                <w:rtl w:val="0"/>
              </w:rPr>
              <w:t xml:space="preserve">Relevant Tax Client</w:t>
            </w:r>
            <w:r w:rsidDel="00000000" w:rsidR="00000000" w:rsidRPr="00000000">
              <w:rPr>
                <w:rFonts w:ascii="Arial" w:cs="Arial" w:eastAsia="Arial" w:hAnsi="Arial"/>
                <w:rtl w:val="0"/>
              </w:rPr>
              <w:t xml:space="preserve"> on or after 1 October 2012 which is found on or after 1 April 2013 to be incorrect as a result of:</w:t>
            </w:r>
          </w:p>
          <w:p w:rsidR="00000000" w:rsidDel="00000000" w:rsidP="00000000" w:rsidRDefault="00000000" w:rsidRPr="00000000" w14:paraId="00000810">
            <w:pPr>
              <w:widowControl w:val="0"/>
              <w:pBdr>
                <w:top w:space="0" w:sz="0" w:val="nil"/>
                <w:left w:space="0" w:sz="0" w:val="nil"/>
                <w:bottom w:space="0" w:sz="0" w:val="nil"/>
                <w:right w:space="0" w:sz="0" w:val="nil"/>
                <w:between w:space="0" w:sz="0" w:val="nil"/>
              </w:pBdr>
              <w:spacing w:line="259" w:lineRule="auto"/>
              <w:ind w:left="0" w:right="5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811">
            <w:pPr>
              <w:numPr>
                <w:ilvl w:val="0"/>
                <w:numId w:val="87"/>
              </w:numPr>
              <w:spacing w:line="259" w:lineRule="auto"/>
              <w:ind w:left="1491" w:right="238" w:hanging="357"/>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Relevant Tax Client</w:t>
            </w:r>
            <w:r w:rsidDel="00000000" w:rsidR="00000000" w:rsidRPr="00000000">
              <w:rPr>
                <w:rFonts w:ascii="Arial" w:cs="Arial" w:eastAsia="Arial" w:hAnsi="Arial"/>
                <w:rtl w:val="0"/>
              </w:rPr>
              <w:t xml:space="preserve"> successfully challenging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under the </w:t>
            </w:r>
            <w:r w:rsidDel="00000000" w:rsidR="00000000" w:rsidRPr="00000000">
              <w:rPr>
                <w:rFonts w:ascii="Arial" w:cs="Arial" w:eastAsia="Arial" w:hAnsi="Arial"/>
                <w:i w:val="1"/>
                <w:rtl w:val="0"/>
              </w:rPr>
              <w:t xml:space="preserve">General Anti-Abuse Rule</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Halifax Abuse Principle</w:t>
            </w:r>
            <w:r w:rsidDel="00000000" w:rsidR="00000000" w:rsidRPr="00000000">
              <w:rPr>
                <w:rFonts w:ascii="Arial" w:cs="Arial" w:eastAsia="Arial" w:hAnsi="Arial"/>
                <w:rtl w:val="0"/>
              </w:rPr>
              <w:t xml:space="preserve"> or under any tax rules or legislation in any jurisdiction that have an effect equivalent or similar to the </w:t>
            </w:r>
            <w:r w:rsidDel="00000000" w:rsidR="00000000" w:rsidRPr="00000000">
              <w:rPr>
                <w:rFonts w:ascii="Arial" w:cs="Arial" w:eastAsia="Arial" w:hAnsi="Arial"/>
                <w:i w:val="1"/>
                <w:rtl w:val="0"/>
              </w:rPr>
              <w:t xml:space="preserve">General Anti-Abuse Rule</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Halifax Abuse Principle</w:t>
            </w:r>
            <w:r w:rsidDel="00000000" w:rsidR="00000000" w:rsidRPr="00000000">
              <w:rPr>
                <w:rFonts w:ascii="Arial" w:cs="Arial" w:eastAsia="Arial" w:hAnsi="Arial"/>
                <w:rtl w:val="0"/>
              </w:rPr>
              <w:t xml:space="preserve">; </w:t>
            </w:r>
          </w:p>
          <w:p w:rsidR="00000000" w:rsidDel="00000000" w:rsidP="00000000" w:rsidRDefault="00000000" w:rsidRPr="00000000" w14:paraId="00000812">
            <w:pPr>
              <w:numPr>
                <w:ilvl w:val="0"/>
                <w:numId w:val="87"/>
              </w:numPr>
              <w:spacing w:line="259" w:lineRule="auto"/>
              <w:ind w:left="1491" w:right="57" w:hanging="357"/>
              <w:jc w:val="left"/>
              <w:rPr>
                <w:rFonts w:ascii="Arial" w:cs="Arial" w:eastAsia="Arial" w:hAnsi="Arial"/>
              </w:rPr>
            </w:pPr>
            <w:r w:rsidDel="00000000" w:rsidR="00000000" w:rsidRPr="00000000">
              <w:rPr>
                <w:rFonts w:ascii="Arial" w:cs="Arial" w:eastAsia="Arial" w:hAnsi="Arial"/>
                <w:rtl w:val="0"/>
              </w:rPr>
              <w:t xml:space="preserve">the failure of an avoidance scheme which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was involved in, and which was, or should have been, notified to a </w:t>
            </w:r>
            <w:r w:rsidDel="00000000" w:rsidR="00000000" w:rsidRPr="00000000">
              <w:rPr>
                <w:rFonts w:ascii="Arial" w:cs="Arial" w:eastAsia="Arial" w:hAnsi="Arial"/>
                <w:i w:val="1"/>
                <w:rtl w:val="0"/>
              </w:rPr>
              <w:t xml:space="preserve">Relevant Tax Client</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DOTAS</w:t>
            </w:r>
            <w:r w:rsidDel="00000000" w:rsidR="00000000" w:rsidRPr="00000000">
              <w:rPr>
                <w:rFonts w:ascii="Arial" w:cs="Arial" w:eastAsia="Arial" w:hAnsi="Arial"/>
                <w:rtl w:val="0"/>
              </w:rPr>
              <w:t xml:space="preserve"> or any equivalent or similar regime in any jurisdiction; and/or </w:t>
            </w:r>
          </w:p>
          <w:p w:rsidR="00000000" w:rsidDel="00000000" w:rsidP="00000000" w:rsidRDefault="00000000" w:rsidRPr="00000000" w14:paraId="00000813">
            <w:pPr>
              <w:numPr>
                <w:ilvl w:val="0"/>
                <w:numId w:val="87"/>
              </w:numPr>
              <w:spacing w:line="259" w:lineRule="auto"/>
              <w:ind w:left="1491" w:right="238" w:hanging="357"/>
              <w:jc w:val="left"/>
              <w:rPr>
                <w:rFonts w:ascii="Arial" w:cs="Arial" w:eastAsia="Arial" w:hAnsi="Arial"/>
              </w:rPr>
            </w:pPr>
            <w:r w:rsidDel="00000000" w:rsidR="00000000" w:rsidRPr="00000000">
              <w:rPr>
                <w:rFonts w:ascii="Arial" w:cs="Arial" w:eastAsia="Arial" w:hAnsi="Arial"/>
                <w:rtl w:val="0"/>
              </w:rPr>
              <w:t xml:space="preserve">any tax return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submitted to a Relevant Tax Authority on or after 1 October 2012 which gives rise, on or after 1 April 2013, to a criminal conviction in any jurisdiction for tax related offences which is not spent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or to a civil penalty for </w:t>
            </w:r>
            <w:r w:rsidDel="00000000" w:rsidR="00000000" w:rsidRPr="00000000">
              <w:rPr>
                <w:rFonts w:ascii="Arial" w:cs="Arial" w:eastAsia="Arial" w:hAnsi="Arial"/>
                <w:i w:val="1"/>
                <w:rtl w:val="0"/>
              </w:rPr>
              <w:t xml:space="preserve">Fraud</w:t>
            </w:r>
            <w:r w:rsidDel="00000000" w:rsidR="00000000" w:rsidRPr="00000000">
              <w:rPr>
                <w:rFonts w:ascii="Arial" w:cs="Arial" w:eastAsia="Arial" w:hAnsi="Arial"/>
                <w:rtl w:val="0"/>
              </w:rPr>
              <w:t xml:space="preserve"> or evasion;</w:t>
            </w:r>
          </w:p>
        </w:tc>
      </w:tr>
      <w:tr>
        <w:trPr>
          <w:cantSplit w:val="0"/>
          <w:trHeight w:val="1188" w:hRule="atLeast"/>
          <w:tblHeader w:val="0"/>
        </w:trPr>
        <w:tc>
          <w:tcPr/>
          <w:p w:rsidR="00000000" w:rsidDel="00000000" w:rsidP="00000000" w:rsidRDefault="00000000" w:rsidRPr="00000000" w14:paraId="00000814">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“Offer Document”</w:t>
            </w:r>
          </w:p>
        </w:tc>
        <w:tc>
          <w:tcPr/>
          <w:p w:rsidR="00000000" w:rsidDel="00000000" w:rsidP="00000000" w:rsidRDefault="00000000" w:rsidRPr="00000000" w14:paraId="00000815">
            <w:pPr>
              <w:spacing w:after="199" w:line="273" w:lineRule="auto"/>
              <w:ind w:left="0" w:right="53" w:firstLine="0"/>
              <w:rPr>
                <w:rFonts w:ascii="Arial" w:cs="Arial" w:eastAsia="Arial" w:hAnsi="Arial"/>
              </w:rPr>
            </w:pPr>
            <w:r w:rsidDel="00000000" w:rsidR="00000000" w:rsidRPr="00000000">
              <w:rPr>
                <w:rFonts w:ascii="Arial" w:cs="Arial" w:eastAsia="Arial" w:hAnsi="Arial"/>
                <w:rtl w:val="0"/>
              </w:rPr>
              <w:t xml:space="preserve">means each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unequivocal offer to comply with the requirements of the </w:t>
            </w:r>
            <w:r w:rsidDel="00000000" w:rsidR="00000000" w:rsidRPr="00000000">
              <w:rPr>
                <w:rFonts w:ascii="Arial" w:cs="Arial" w:eastAsia="Arial" w:hAnsi="Arial"/>
                <w:i w:val="1"/>
                <w:rtl w:val="0"/>
              </w:rPr>
              <w:t xml:space="preserve">Invitation to Tender</w:t>
            </w:r>
            <w:r w:rsidDel="00000000" w:rsidR="00000000" w:rsidRPr="00000000">
              <w:rPr>
                <w:rFonts w:ascii="Arial" w:cs="Arial" w:eastAsia="Arial" w:hAnsi="Arial"/>
                <w:rtl w:val="0"/>
              </w:rPr>
              <w:t xml:space="preserve"> including the tender submitted by the relevant</w:t>
            </w:r>
            <w:r w:rsidDel="00000000" w:rsidR="00000000" w:rsidRPr="00000000">
              <w:rPr>
                <w:rFonts w:ascii="Arial" w:cs="Arial" w:eastAsia="Arial" w:hAnsi="Arial"/>
                <w:i w:val="1"/>
                <w:rtl w:val="0"/>
              </w:rPr>
              <w:t xml:space="preserve"> Supplier Alliance Member </w:t>
            </w:r>
            <w:r w:rsidDel="00000000" w:rsidR="00000000" w:rsidRPr="00000000">
              <w:rPr>
                <w:rFonts w:ascii="Arial" w:cs="Arial" w:eastAsia="Arial" w:hAnsi="Arial"/>
                <w:rtl w:val="0"/>
              </w:rPr>
              <w:t xml:space="preserve">and its</w:t>
            </w:r>
            <w:r w:rsidDel="00000000" w:rsidR="00000000" w:rsidRPr="00000000">
              <w:rPr>
                <w:rFonts w:ascii="Arial" w:cs="Arial" w:eastAsia="Arial" w:hAnsi="Arial"/>
                <w:i w:val="1"/>
                <w:rtl w:val="0"/>
              </w:rPr>
              <w:t xml:space="preserve"> Framework Prices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which are the means by which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agrees to be bound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tc>
      </w:tr>
      <w:tr>
        <w:trPr>
          <w:cantSplit w:val="0"/>
          <w:trHeight w:val="1188" w:hRule="atLeast"/>
          <w:tblHeader w:val="0"/>
        </w:trPr>
        <w:tc>
          <w:tcPr/>
          <w:p w:rsidR="00000000" w:rsidDel="00000000" w:rsidP="00000000" w:rsidRDefault="00000000" w:rsidRPr="00000000" w14:paraId="00000816">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 “Open Book Data" </w:t>
            </w:r>
          </w:p>
        </w:tc>
        <w:tc>
          <w:tcPr/>
          <w:p w:rsidR="00000000" w:rsidDel="00000000" w:rsidP="00000000" w:rsidRDefault="00000000" w:rsidRPr="00000000" w14:paraId="00000817">
            <w:pPr>
              <w:spacing w:after="199" w:line="273" w:lineRule="auto"/>
              <w:ind w:left="0" w:right="53" w:firstLine="0"/>
              <w:rPr>
                <w:rFonts w:ascii="Arial" w:cs="Arial" w:eastAsia="Arial" w:hAnsi="Arial"/>
              </w:rPr>
            </w:pPr>
            <w:r w:rsidDel="00000000" w:rsidR="00000000" w:rsidRPr="00000000">
              <w:rPr>
                <w:rFonts w:ascii="Arial" w:cs="Arial" w:eastAsia="Arial" w:hAnsi="Arial"/>
                <w:rtl w:val="0"/>
              </w:rPr>
              <w:t xml:space="preserve">means complete and accurate financial and non-financial information which is sufficient to enable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verify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already paid or payable and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forecast to be paid during the </w:t>
            </w:r>
            <w:r w:rsidDel="00000000" w:rsidR="00000000" w:rsidRPr="00000000">
              <w:rPr>
                <w:rFonts w:ascii="Arial" w:cs="Arial" w:eastAsia="Arial" w:hAnsi="Arial"/>
                <w:i w:val="1"/>
                <w:rtl w:val="0"/>
              </w:rPr>
              <w:t xml:space="preserve">Framework Period </w:t>
            </w:r>
            <w:r w:rsidDel="00000000" w:rsidR="00000000" w:rsidRPr="00000000">
              <w:rPr>
                <w:rFonts w:ascii="Arial" w:cs="Arial" w:eastAsia="Arial" w:hAnsi="Arial"/>
                <w:rtl w:val="0"/>
              </w:rPr>
              <w:t xml:space="preserve">and term of any </w:t>
            </w:r>
            <w:r w:rsidDel="00000000" w:rsidR="00000000" w:rsidRPr="00000000">
              <w:rPr>
                <w:rFonts w:ascii="Arial" w:cs="Arial" w:eastAsia="Arial" w:hAnsi="Arial"/>
                <w:i w:val="1"/>
                <w:rtl w:val="0"/>
              </w:rPr>
              <w:t xml:space="preserve">Project Contract;</w:t>
            </w:r>
            <w:r w:rsidDel="00000000" w:rsidR="00000000" w:rsidRPr="00000000">
              <w:rPr>
                <w:rtl w:val="0"/>
              </w:rPr>
            </w:r>
          </w:p>
        </w:tc>
      </w:tr>
      <w:tr>
        <w:trPr>
          <w:cantSplit w:val="0"/>
          <w:trHeight w:val="519" w:hRule="atLeast"/>
          <w:tblHeader w:val="0"/>
        </w:trPr>
        <w:tc>
          <w:tcPr/>
          <w:p w:rsidR="00000000" w:rsidDel="00000000" w:rsidP="00000000" w:rsidRDefault="00000000" w:rsidRPr="00000000" w14:paraId="00000818">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"Personal Data"</w:t>
            </w:r>
          </w:p>
          <w:p w:rsidR="00000000" w:rsidDel="00000000" w:rsidP="00000000" w:rsidRDefault="00000000" w:rsidRPr="00000000" w14:paraId="00000819">
            <w:pPr>
              <w:spacing w:line="259" w:lineRule="auto"/>
              <w:ind w:left="0" w:firstLine="0"/>
              <w:jc w:val="left"/>
              <w:rPr>
                <w:rFonts w:ascii="Arial" w:cs="Arial" w:eastAsia="Arial" w:hAnsi="Arial"/>
                <w:b w:val="1"/>
                <w:i w:val="1"/>
              </w:rPr>
            </w:pPr>
            <w:r w:rsidDel="00000000" w:rsidR="00000000" w:rsidRPr="00000000">
              <w:rPr>
                <w:rtl w:val="0"/>
              </w:rPr>
            </w:r>
          </w:p>
        </w:tc>
        <w:tc>
          <w:tcPr/>
          <w:p w:rsidR="00000000" w:rsidDel="00000000" w:rsidP="00000000" w:rsidRDefault="00000000" w:rsidRPr="00000000" w14:paraId="0000081A">
            <w:pPr>
              <w:tabs>
                <w:tab w:val="left" w:leader="none" w:pos="66"/>
              </w:tabs>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the</w:t>
            </w:r>
            <w:r w:rsidDel="00000000" w:rsidR="00000000" w:rsidRPr="00000000">
              <w:rPr>
                <w:rFonts w:ascii="Arial" w:cs="Arial" w:eastAsia="Arial" w:hAnsi="Arial"/>
                <w:i w:val="1"/>
                <w:rtl w:val="0"/>
              </w:rPr>
              <w:t xml:space="preserve"> UK GDPR</w:t>
            </w:r>
            <w:r w:rsidDel="00000000" w:rsidR="00000000" w:rsidRPr="00000000">
              <w:rPr>
                <w:rFonts w:ascii="Arial" w:cs="Arial" w:eastAsia="Arial" w:hAnsi="Arial"/>
                <w:rtl w:val="0"/>
              </w:rPr>
              <w:t xml:space="preserve"> as amended from time to time;</w:t>
            </w:r>
          </w:p>
          <w:p w:rsidR="00000000" w:rsidDel="00000000" w:rsidP="00000000" w:rsidRDefault="00000000" w:rsidRPr="00000000" w14:paraId="0000081B">
            <w:pPr>
              <w:spacing w:after="199" w:line="273" w:lineRule="auto"/>
              <w:ind w:left="0" w:right="53" w:firstLine="0"/>
              <w:rPr>
                <w:rFonts w:ascii="Arial" w:cs="Arial" w:eastAsia="Arial" w:hAnsi="Arial"/>
              </w:rPr>
            </w:pPr>
            <w:r w:rsidDel="00000000" w:rsidR="00000000" w:rsidRPr="00000000">
              <w:rPr>
                <w:rtl w:val="0"/>
              </w:rPr>
            </w:r>
          </w:p>
        </w:tc>
      </w:tr>
      <w:tr>
        <w:trPr>
          <w:cantSplit w:val="0"/>
          <w:trHeight w:val="1188" w:hRule="atLeast"/>
          <w:tblHeader w:val="0"/>
        </w:trPr>
        <w:tc>
          <w:tcPr/>
          <w:p w:rsidR="00000000" w:rsidDel="00000000" w:rsidP="00000000" w:rsidRDefault="00000000" w:rsidRPr="00000000" w14:paraId="0000081C">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"Personnel"</w:t>
            </w:r>
          </w:p>
        </w:tc>
        <w:tc>
          <w:tcPr/>
          <w:p w:rsidR="00000000" w:rsidDel="00000000" w:rsidP="00000000" w:rsidRDefault="00000000" w:rsidRPr="00000000" w14:paraId="0000081D">
            <w:pPr>
              <w:spacing w:after="118" w:line="239" w:lineRule="auto"/>
              <w:ind w:left="0" w:firstLine="0"/>
              <w:jc w:val="left"/>
              <w:rPr>
                <w:rFonts w:ascii="Arial" w:cs="Arial" w:eastAsia="Arial" w:hAnsi="Arial"/>
              </w:rPr>
            </w:pPr>
            <w:r w:rsidDel="00000000" w:rsidR="00000000" w:rsidRPr="00000000">
              <w:rPr>
                <w:rFonts w:ascii="Arial" w:cs="Arial" w:eastAsia="Arial" w:hAnsi="Arial"/>
                <w:rtl w:val="0"/>
              </w:rPr>
              <w:t xml:space="preserve">means all persons employed or engaged by a</w:t>
            </w:r>
            <w:r w:rsidDel="00000000" w:rsidR="00000000" w:rsidRPr="00000000">
              <w:rPr>
                <w:rFonts w:ascii="Arial" w:cs="Arial" w:eastAsia="Arial" w:hAnsi="Arial"/>
                <w:i w:val="1"/>
                <w:rtl w:val="0"/>
              </w:rPr>
              <w:t xml:space="preserve"> Supplier Alliance Member </w:t>
            </w:r>
            <w:r w:rsidDel="00000000" w:rsidR="00000000" w:rsidRPr="00000000">
              <w:rPr>
                <w:rFonts w:ascii="Arial" w:cs="Arial" w:eastAsia="Arial" w:hAnsi="Arial"/>
                <w:rtl w:val="0"/>
              </w:rPr>
              <w:t xml:space="preserve">together with that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servants, agents and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(and all persons employed by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together with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servants, agents and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used in the performance of its obligations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or any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81E">
            <w:pPr>
              <w:tabs>
                <w:tab w:val="left" w:leader="none" w:pos="66"/>
              </w:tabs>
              <w:ind w:left="0" w:firstLine="0"/>
              <w:jc w:val="left"/>
              <w:rPr>
                <w:rFonts w:ascii="Arial" w:cs="Arial" w:eastAsia="Arial" w:hAnsi="Arial"/>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81F">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“Principal Contractor”</w:t>
            </w:r>
          </w:p>
        </w:tc>
        <w:tc>
          <w:tcPr>
            <w:shd w:fill="auto" w:val="clear"/>
          </w:tcPr>
          <w:p w:rsidR="00000000" w:rsidDel="00000000" w:rsidP="00000000" w:rsidRDefault="00000000" w:rsidRPr="00000000" w14:paraId="00000820">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As set out under the Construction Design and Management Regulations 2015;</w:t>
            </w:r>
          </w:p>
        </w:tc>
      </w:tr>
      <w:tr>
        <w:trPr>
          <w:cantSplit w:val="0"/>
          <w:trHeight w:val="1188" w:hRule="atLeast"/>
          <w:tblHeader w:val="0"/>
        </w:trPr>
        <w:tc>
          <w:tcPr/>
          <w:p w:rsidR="00000000" w:rsidDel="00000000" w:rsidP="00000000" w:rsidRDefault="00000000" w:rsidRPr="00000000" w14:paraId="00000821">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“Pre-manufactured Primary Structural Systems”</w:t>
            </w:r>
          </w:p>
        </w:tc>
        <w:tc>
          <w:tcPr>
            <w:shd w:fill="auto" w:val="clear"/>
          </w:tcPr>
          <w:p w:rsidR="00000000" w:rsidDel="00000000" w:rsidP="00000000" w:rsidRDefault="00000000" w:rsidRPr="00000000" w14:paraId="00000822">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 either a 2D primary structural system (a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systemised approach using flat panel units used for basic floor, wall and roof structures of varying materials which are produced in a factory environment and assembled at the final workplace to produce a final three-dimensional structure) or a 3D primary structural system (a systemised approach based on volumetric construction involving the production of three- dimensional units in controlled factory conditions prior to final installation) as applicable.</w:t>
            </w:r>
          </w:p>
        </w:tc>
      </w:tr>
      <w:tr>
        <w:trPr>
          <w:cantSplit w:val="0"/>
          <w:trHeight w:val="1188" w:hRule="atLeast"/>
          <w:tblHeader w:val="0"/>
        </w:trPr>
        <w:tc>
          <w:tcPr/>
          <w:p w:rsidR="00000000" w:rsidDel="00000000" w:rsidP="00000000" w:rsidRDefault="00000000" w:rsidRPr="00000000" w14:paraId="00000823">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"Prohibited Act" </w:t>
            </w:r>
          </w:p>
        </w:tc>
        <w:tc>
          <w:tcPr/>
          <w:p w:rsidR="00000000" w:rsidDel="00000000" w:rsidP="00000000" w:rsidRDefault="00000000" w:rsidRPr="00000000" w14:paraId="0000082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any of the following: </w:t>
            </w:r>
          </w:p>
          <w:p w:rsidR="00000000" w:rsidDel="00000000" w:rsidP="00000000" w:rsidRDefault="00000000" w:rsidRPr="00000000" w14:paraId="00000825">
            <w:pPr>
              <w:numPr>
                <w:ilvl w:val="0"/>
                <w:numId w:val="6"/>
              </w:numPr>
              <w:spacing w:line="259" w:lineRule="auto"/>
              <w:ind w:left="1504" w:right="238" w:hanging="284.00000000000006"/>
              <w:jc w:val="left"/>
              <w:rPr>
                <w:rFonts w:ascii="Arial" w:cs="Arial" w:eastAsia="Arial" w:hAnsi="Arial"/>
              </w:rPr>
            </w:pPr>
            <w:r w:rsidDel="00000000" w:rsidR="00000000" w:rsidRPr="00000000">
              <w:rPr>
                <w:rFonts w:ascii="Arial" w:cs="Arial" w:eastAsia="Arial" w:hAnsi="Arial"/>
                <w:rtl w:val="0"/>
              </w:rPr>
              <w:t xml:space="preserve">to directly or indirectly offer, promise or give any person working for or engaged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 financial or other advantage to: </w:t>
            </w:r>
          </w:p>
          <w:p w:rsidR="00000000" w:rsidDel="00000000" w:rsidP="00000000" w:rsidRDefault="00000000" w:rsidRPr="00000000" w14:paraId="00000826">
            <w:pPr>
              <w:numPr>
                <w:ilvl w:val="0"/>
                <w:numId w:val="89"/>
              </w:numPr>
              <w:spacing w:line="246" w:lineRule="auto"/>
              <w:ind w:left="2496" w:right="238" w:hanging="284.00000000000006"/>
              <w:jc w:val="left"/>
              <w:rPr/>
            </w:pPr>
            <w:r w:rsidDel="00000000" w:rsidR="00000000" w:rsidRPr="00000000">
              <w:rPr>
                <w:rFonts w:ascii="Arial" w:cs="Arial" w:eastAsia="Arial" w:hAnsi="Arial"/>
                <w:rtl w:val="0"/>
              </w:rPr>
              <w:t xml:space="preserve">induce that person to perform improperly a relevant function or activity; or </w:t>
            </w:r>
            <w:r w:rsidDel="00000000" w:rsidR="00000000" w:rsidRPr="00000000">
              <w:rPr>
                <w:rtl w:val="0"/>
              </w:rPr>
            </w:r>
          </w:p>
          <w:p w:rsidR="00000000" w:rsidDel="00000000" w:rsidP="00000000" w:rsidRDefault="00000000" w:rsidRPr="00000000" w14:paraId="00000827">
            <w:pPr>
              <w:numPr>
                <w:ilvl w:val="0"/>
                <w:numId w:val="89"/>
              </w:numPr>
              <w:spacing w:line="246" w:lineRule="auto"/>
              <w:ind w:left="2496" w:right="238" w:hanging="284.00000000000006"/>
              <w:jc w:val="left"/>
              <w:rPr/>
            </w:pPr>
            <w:r w:rsidDel="00000000" w:rsidR="00000000" w:rsidRPr="00000000">
              <w:rPr>
                <w:rFonts w:ascii="Arial" w:cs="Arial" w:eastAsia="Arial" w:hAnsi="Arial"/>
                <w:rtl w:val="0"/>
              </w:rPr>
              <w:t xml:space="preserve">reward that person for improper performance of a relevant function or activity;  </w:t>
            </w:r>
            <w:r w:rsidDel="00000000" w:rsidR="00000000" w:rsidRPr="00000000">
              <w:rPr>
                <w:rtl w:val="0"/>
              </w:rPr>
            </w:r>
          </w:p>
          <w:p w:rsidR="00000000" w:rsidDel="00000000" w:rsidP="00000000" w:rsidRDefault="00000000" w:rsidRPr="00000000" w14:paraId="00000828">
            <w:pPr>
              <w:numPr>
                <w:ilvl w:val="0"/>
                <w:numId w:val="6"/>
              </w:numPr>
              <w:spacing w:line="259" w:lineRule="auto"/>
              <w:ind w:left="1504" w:right="238" w:hanging="284.00000000000006"/>
              <w:jc w:val="left"/>
              <w:rPr>
                <w:rFonts w:ascii="Arial" w:cs="Arial" w:eastAsia="Arial" w:hAnsi="Arial"/>
              </w:rPr>
            </w:pPr>
            <w:r w:rsidDel="00000000" w:rsidR="00000000" w:rsidRPr="00000000">
              <w:rPr>
                <w:rFonts w:ascii="Arial" w:cs="Arial" w:eastAsia="Arial" w:hAnsi="Arial"/>
                <w:rtl w:val="0"/>
              </w:rPr>
              <w:t xml:space="preserve">to directly or indirectly request, agree to receive or accept any financial or other advantage as an inducement or a reward for improper performance of a relevant function or activity in connection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w:t>
            </w:r>
          </w:p>
          <w:p w:rsidR="00000000" w:rsidDel="00000000" w:rsidP="00000000" w:rsidRDefault="00000000" w:rsidRPr="00000000" w14:paraId="00000829">
            <w:pPr>
              <w:numPr>
                <w:ilvl w:val="0"/>
                <w:numId w:val="6"/>
              </w:numPr>
              <w:spacing w:line="259" w:lineRule="auto"/>
              <w:ind w:left="1504" w:right="238" w:hanging="284.00000000000006"/>
              <w:jc w:val="left"/>
              <w:rPr>
                <w:rFonts w:ascii="Arial" w:cs="Arial" w:eastAsia="Arial" w:hAnsi="Arial"/>
              </w:rPr>
            </w:pPr>
            <w:r w:rsidDel="00000000" w:rsidR="00000000" w:rsidRPr="00000000">
              <w:rPr>
                <w:rFonts w:ascii="Arial" w:cs="Arial" w:eastAsia="Arial" w:hAnsi="Arial"/>
                <w:rtl w:val="0"/>
              </w:rPr>
              <w:t xml:space="preserve">committing any offence: </w:t>
            </w:r>
          </w:p>
          <w:p w:rsidR="00000000" w:rsidDel="00000000" w:rsidP="00000000" w:rsidRDefault="00000000" w:rsidRPr="00000000" w14:paraId="0000082A">
            <w:pPr>
              <w:numPr>
                <w:ilvl w:val="0"/>
                <w:numId w:val="22"/>
              </w:numPr>
              <w:spacing w:line="246" w:lineRule="auto"/>
              <w:ind w:left="2496" w:right="238" w:hanging="170"/>
              <w:jc w:val="left"/>
              <w:rPr/>
            </w:pPr>
            <w:r w:rsidDel="00000000" w:rsidR="00000000" w:rsidRPr="00000000">
              <w:rPr>
                <w:rFonts w:ascii="Arial" w:cs="Arial" w:eastAsia="Arial" w:hAnsi="Arial"/>
                <w:rtl w:val="0"/>
              </w:rPr>
              <w:t xml:space="preserve">under the Bribery Act 2010 (or any legislation repealed or revoked by such Act); or </w:t>
            </w:r>
            <w:r w:rsidDel="00000000" w:rsidR="00000000" w:rsidRPr="00000000">
              <w:rPr>
                <w:rtl w:val="0"/>
              </w:rPr>
            </w:r>
          </w:p>
          <w:p w:rsidR="00000000" w:rsidDel="00000000" w:rsidP="00000000" w:rsidRDefault="00000000" w:rsidRPr="00000000" w14:paraId="0000082B">
            <w:pPr>
              <w:numPr>
                <w:ilvl w:val="0"/>
                <w:numId w:val="22"/>
              </w:numPr>
              <w:spacing w:line="246" w:lineRule="auto"/>
              <w:ind w:left="2496" w:right="238" w:hanging="284.00000000000006"/>
              <w:jc w:val="left"/>
              <w:rPr/>
            </w:pPr>
            <w:r w:rsidDel="00000000" w:rsidR="00000000" w:rsidRPr="00000000">
              <w:rPr>
                <w:rFonts w:ascii="Arial" w:cs="Arial" w:eastAsia="Arial" w:hAnsi="Arial"/>
                <w:rtl w:val="0"/>
              </w:rPr>
              <w:t xml:space="preserve">under legislation creating offences concerning Fraud; or</w:t>
            </w:r>
            <w:r w:rsidDel="00000000" w:rsidR="00000000" w:rsidRPr="00000000">
              <w:rPr>
                <w:rtl w:val="0"/>
              </w:rPr>
            </w:r>
          </w:p>
          <w:p w:rsidR="00000000" w:rsidDel="00000000" w:rsidP="00000000" w:rsidRDefault="00000000" w:rsidRPr="00000000" w14:paraId="0000082C">
            <w:pPr>
              <w:numPr>
                <w:ilvl w:val="0"/>
                <w:numId w:val="22"/>
              </w:numPr>
              <w:spacing w:line="246" w:lineRule="auto"/>
              <w:ind w:left="2496" w:right="238" w:hanging="10"/>
              <w:jc w:val="left"/>
              <w:rPr/>
            </w:pPr>
            <w:r w:rsidDel="00000000" w:rsidR="00000000" w:rsidRPr="00000000">
              <w:rPr>
                <w:rFonts w:ascii="Arial" w:cs="Arial" w:eastAsia="Arial" w:hAnsi="Arial"/>
                <w:rtl w:val="0"/>
              </w:rPr>
              <w:t xml:space="preserve">at common law concerning Fraud; or </w:t>
            </w:r>
            <w:r w:rsidDel="00000000" w:rsidR="00000000" w:rsidRPr="00000000">
              <w:rPr>
                <w:rtl w:val="0"/>
              </w:rPr>
            </w:r>
          </w:p>
          <w:p w:rsidR="00000000" w:rsidDel="00000000" w:rsidP="00000000" w:rsidRDefault="00000000" w:rsidRPr="00000000" w14:paraId="0000082D">
            <w:pPr>
              <w:numPr>
                <w:ilvl w:val="0"/>
                <w:numId w:val="22"/>
              </w:numPr>
              <w:spacing w:line="246" w:lineRule="auto"/>
              <w:ind w:left="2496" w:right="238" w:hanging="357.00000000000017"/>
              <w:jc w:val="left"/>
              <w:rPr/>
            </w:pPr>
            <w:r w:rsidDel="00000000" w:rsidR="00000000" w:rsidRPr="00000000">
              <w:rPr>
                <w:rFonts w:ascii="Arial" w:cs="Arial" w:eastAsia="Arial" w:hAnsi="Arial"/>
                <w:rtl w:val="0"/>
              </w:rPr>
              <w:t xml:space="preserve">committing (or attempting or conspiring to commit) Fraud; </w:t>
            </w:r>
            <w:r w:rsidDel="00000000" w:rsidR="00000000" w:rsidRPr="00000000">
              <w:rPr>
                <w:rtl w:val="0"/>
              </w:rPr>
            </w:r>
          </w:p>
        </w:tc>
      </w:tr>
      <w:tr>
        <w:trPr>
          <w:cantSplit w:val="0"/>
          <w:trHeight w:val="1188" w:hRule="atLeast"/>
          <w:tblHeader w:val="0"/>
        </w:trPr>
        <w:tc>
          <w:tcPr/>
          <w:p w:rsidR="00000000" w:rsidDel="00000000" w:rsidP="00000000" w:rsidRDefault="00000000" w:rsidRPr="00000000" w14:paraId="0000082E">
            <w:pPr>
              <w:spacing w:after="1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"Registration </w:t>
            </w:r>
            <w:r w:rsidDel="00000000" w:rsidR="00000000" w:rsidRPr="00000000">
              <w:rPr>
                <w:rtl w:val="0"/>
              </w:rPr>
            </w:r>
          </w:p>
          <w:p w:rsidR="00000000" w:rsidDel="00000000" w:rsidP="00000000" w:rsidRDefault="00000000" w:rsidRPr="00000000" w14:paraId="0000082F">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Document” </w:t>
            </w:r>
            <w:r w:rsidDel="00000000" w:rsidR="00000000" w:rsidRPr="00000000">
              <w:rPr>
                <w:rtl w:val="0"/>
              </w:rPr>
            </w:r>
          </w:p>
          <w:p w:rsidR="00000000" w:rsidDel="00000000" w:rsidP="00000000" w:rsidRDefault="00000000" w:rsidRPr="00000000" w14:paraId="00000830">
            <w:pPr>
              <w:spacing w:line="259" w:lineRule="auto"/>
              <w:ind w:left="0" w:firstLine="0"/>
              <w:jc w:val="left"/>
              <w:rPr>
                <w:rFonts w:ascii="Arial" w:cs="Arial" w:eastAsia="Arial" w:hAnsi="Arial"/>
                <w:b w:val="1"/>
                <w:i w:val="1"/>
              </w:rPr>
            </w:pPr>
            <w:r w:rsidDel="00000000" w:rsidR="00000000" w:rsidRPr="00000000">
              <w:rPr>
                <w:rtl w:val="0"/>
              </w:rPr>
            </w:r>
          </w:p>
        </w:tc>
        <w:tc>
          <w:tcPr/>
          <w:p w:rsidR="00000000" w:rsidDel="00000000" w:rsidP="00000000" w:rsidRDefault="00000000" w:rsidRPr="00000000" w14:paraId="00000831">
            <w:pPr>
              <w:spacing w:after="121" w:line="238" w:lineRule="auto"/>
              <w:ind w:left="0" w:right="53" w:firstLine="0"/>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submitted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is the means by which each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agrees to be bound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tc>
      </w:tr>
      <w:tr>
        <w:trPr>
          <w:cantSplit w:val="0"/>
          <w:trHeight w:val="852" w:hRule="atLeast"/>
          <w:tblHeader w:val="0"/>
        </w:trPr>
        <w:tc>
          <w:tcPr/>
          <w:p w:rsidR="00000000" w:rsidDel="00000000" w:rsidP="00000000" w:rsidRDefault="00000000" w:rsidRPr="00000000" w14:paraId="00000832">
            <w:pPr>
              <w:spacing w:after="98"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“Regulations" </w:t>
            </w:r>
            <w:r w:rsidDel="00000000" w:rsidR="00000000" w:rsidRPr="00000000">
              <w:rPr>
                <w:rtl w:val="0"/>
              </w:rPr>
            </w:r>
          </w:p>
        </w:tc>
        <w:tc>
          <w:tcPr/>
          <w:p w:rsidR="00000000" w:rsidDel="00000000" w:rsidP="00000000" w:rsidRDefault="00000000" w:rsidRPr="00000000" w14:paraId="00000833">
            <w:pPr>
              <w:spacing w:after="9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Public Contracts Regulations 2015 and/or the Public Contracts (Scotland) Regulations 2012 (as the context requires) as amended from time to time; </w:t>
            </w:r>
          </w:p>
        </w:tc>
      </w:tr>
      <w:tr>
        <w:trPr>
          <w:cantSplit w:val="0"/>
          <w:trHeight w:val="626" w:hRule="atLeast"/>
          <w:tblHeader w:val="0"/>
        </w:trPr>
        <w:tc>
          <w:tcPr/>
          <w:p w:rsidR="00000000" w:rsidDel="00000000" w:rsidP="00000000" w:rsidRDefault="00000000" w:rsidRPr="00000000" w14:paraId="00000834">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"Relevant Person" </w:t>
            </w:r>
            <w:r w:rsidDel="00000000" w:rsidR="00000000" w:rsidRPr="00000000">
              <w:rPr>
                <w:rtl w:val="0"/>
              </w:rPr>
            </w:r>
          </w:p>
        </w:tc>
        <w:tc>
          <w:tcPr/>
          <w:p w:rsidR="00000000" w:rsidDel="00000000" w:rsidP="00000000" w:rsidRDefault="00000000" w:rsidRPr="00000000" w14:paraId="00000835">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any employee, agent, servant, or representative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of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other public body; </w:t>
            </w:r>
          </w:p>
          <w:p w:rsidR="00000000" w:rsidDel="00000000" w:rsidP="00000000" w:rsidRDefault="00000000" w:rsidRPr="00000000" w14:paraId="00000836">
            <w:pPr>
              <w:spacing w:line="259" w:lineRule="auto"/>
              <w:ind w:left="0" w:firstLine="0"/>
              <w:rPr>
                <w:rFonts w:ascii="Arial" w:cs="Arial" w:eastAsia="Arial" w:hAnsi="Arial"/>
              </w:rPr>
            </w:pPr>
            <w:r w:rsidDel="00000000" w:rsidR="00000000" w:rsidRPr="00000000">
              <w:rPr>
                <w:rtl w:val="0"/>
              </w:rPr>
            </w:r>
          </w:p>
        </w:tc>
      </w:tr>
      <w:tr>
        <w:trPr>
          <w:cantSplit w:val="0"/>
          <w:trHeight w:val="1132" w:hRule="atLeast"/>
          <w:tblHeader w:val="0"/>
        </w:trPr>
        <w:tc>
          <w:tcPr/>
          <w:p w:rsidR="00000000" w:rsidDel="00000000" w:rsidP="00000000" w:rsidRDefault="00000000" w:rsidRPr="00000000" w14:paraId="0000083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"Relevant </w:t>
            </w:r>
            <w:r w:rsidDel="00000000" w:rsidR="00000000" w:rsidRPr="00000000">
              <w:rPr>
                <w:rtl w:val="0"/>
              </w:rPr>
            </w:r>
          </w:p>
          <w:p w:rsidR="00000000" w:rsidDel="00000000" w:rsidP="00000000" w:rsidRDefault="00000000" w:rsidRPr="00000000" w14:paraId="00000838">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Requirements" </w:t>
            </w:r>
            <w:r w:rsidDel="00000000" w:rsidR="00000000" w:rsidRPr="00000000">
              <w:rPr>
                <w:rtl w:val="0"/>
              </w:rPr>
            </w:r>
          </w:p>
        </w:tc>
        <w:tc>
          <w:tcPr/>
          <w:p w:rsidR="00000000" w:rsidDel="00000000" w:rsidP="00000000" w:rsidRDefault="00000000" w:rsidRPr="00000000" w14:paraId="00000839">
            <w:pPr>
              <w:spacing w:line="259" w:lineRule="auto"/>
              <w:ind w:left="0" w:right="54" w:firstLine="0"/>
              <w:rPr>
                <w:rFonts w:ascii="Arial" w:cs="Arial" w:eastAsia="Arial" w:hAnsi="Arial"/>
              </w:rPr>
            </w:pPr>
            <w:r w:rsidDel="00000000" w:rsidR="00000000" w:rsidRPr="00000000">
              <w:rPr>
                <w:rFonts w:ascii="Arial" w:cs="Arial" w:eastAsia="Arial" w:hAnsi="Arial"/>
                <w:rtl w:val="0"/>
              </w:rPr>
              <w:t xml:space="preserve">means all applicable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relating to bribery, corruption and fraud, including the Bribery Act 2010 and any guidance issued by the Secretary of State for Justice pursuant to section 9 of the Bribery Act 2010;</w:t>
            </w:r>
          </w:p>
        </w:tc>
      </w:tr>
      <w:tr>
        <w:trPr>
          <w:cantSplit w:val="0"/>
          <w:trHeight w:val="628" w:hRule="atLeast"/>
          <w:tblHeader w:val="0"/>
        </w:trPr>
        <w:tc>
          <w:tcPr/>
          <w:p w:rsidR="00000000" w:rsidDel="00000000" w:rsidP="00000000" w:rsidRDefault="00000000" w:rsidRPr="00000000" w14:paraId="0000083A">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"Relevant Tax </w:t>
            </w:r>
            <w:r w:rsidDel="00000000" w:rsidR="00000000" w:rsidRPr="00000000">
              <w:rPr>
                <w:rtl w:val="0"/>
              </w:rPr>
            </w:r>
          </w:p>
          <w:p w:rsidR="00000000" w:rsidDel="00000000" w:rsidP="00000000" w:rsidRDefault="00000000" w:rsidRPr="00000000" w14:paraId="0000083B">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Client" </w:t>
            </w:r>
            <w:r w:rsidDel="00000000" w:rsidR="00000000" w:rsidRPr="00000000">
              <w:rPr>
                <w:rtl w:val="0"/>
              </w:rPr>
            </w:r>
          </w:p>
        </w:tc>
        <w:tc>
          <w:tcPr/>
          <w:p w:rsidR="00000000" w:rsidDel="00000000" w:rsidP="00000000" w:rsidRDefault="00000000" w:rsidRPr="00000000" w14:paraId="0000083C">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HMRC, or, if applicable, the Tax Authority in the jurisdiction in which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established; </w:t>
            </w:r>
          </w:p>
        </w:tc>
      </w:tr>
      <w:tr>
        <w:trPr>
          <w:cantSplit w:val="0"/>
          <w:trHeight w:val="1249" w:hRule="atLeast"/>
          <w:tblHeader w:val="0"/>
        </w:trPr>
        <w:tc>
          <w:tcPr/>
          <w:p w:rsidR="00000000" w:rsidDel="00000000" w:rsidP="00000000" w:rsidRDefault="00000000" w:rsidRPr="00000000" w14:paraId="0000083D">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"Reporting Date" </w:t>
            </w:r>
            <w:r w:rsidDel="00000000" w:rsidR="00000000" w:rsidRPr="00000000">
              <w:rPr>
                <w:rtl w:val="0"/>
              </w:rPr>
            </w:r>
          </w:p>
        </w:tc>
        <w:tc>
          <w:tcPr/>
          <w:p w:rsidR="00000000" w:rsidDel="00000000" w:rsidP="00000000" w:rsidRDefault="00000000" w:rsidRPr="00000000" w14:paraId="0000083E">
            <w:pPr>
              <w:spacing w:after="122" w:line="236" w:lineRule="auto"/>
              <w:ind w:left="0" w:right="56" w:firstLine="0"/>
              <w:rPr>
                <w:rFonts w:ascii="Arial" w:cs="Arial" w:eastAsia="Arial" w:hAnsi="Arial"/>
              </w:rPr>
            </w:pPr>
            <w:r w:rsidDel="00000000" w:rsidR="00000000" w:rsidRPr="00000000">
              <w:rPr>
                <w:rFonts w:ascii="Arial" w:cs="Arial" w:eastAsia="Arial" w:hAnsi="Arial"/>
                <w:rtl w:val="0"/>
              </w:rPr>
              <w:t xml:space="preserve">means the 5th day of each </w:t>
            </w:r>
            <w:r w:rsidDel="00000000" w:rsidR="00000000" w:rsidRPr="00000000">
              <w:rPr>
                <w:rFonts w:ascii="Arial" w:cs="Arial" w:eastAsia="Arial" w:hAnsi="Arial"/>
                <w:i w:val="1"/>
                <w:rtl w:val="0"/>
              </w:rPr>
              <w:t xml:space="preserve">Month </w:t>
            </w:r>
            <w:r w:rsidDel="00000000" w:rsidR="00000000" w:rsidRPr="00000000">
              <w:rPr>
                <w:rFonts w:ascii="Arial" w:cs="Arial" w:eastAsia="Arial" w:hAnsi="Arial"/>
                <w:rtl w:val="0"/>
              </w:rPr>
              <w:t xml:space="preserve">following the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to which the relevant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relates, or such other date as may be agreed between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83F">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505" w:hRule="atLeast"/>
          <w:tblHeader w:val="0"/>
        </w:trPr>
        <w:tc>
          <w:tcPr/>
          <w:p w:rsidR="00000000" w:rsidDel="00000000" w:rsidP="00000000" w:rsidRDefault="00000000" w:rsidRPr="00000000" w14:paraId="0000084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"Requests for </w:t>
            </w:r>
            <w:r w:rsidDel="00000000" w:rsidR="00000000" w:rsidRPr="00000000">
              <w:rPr>
                <w:rtl w:val="0"/>
              </w:rPr>
            </w:r>
          </w:p>
          <w:p w:rsidR="00000000" w:rsidDel="00000000" w:rsidP="00000000" w:rsidRDefault="00000000" w:rsidRPr="00000000" w14:paraId="00000841">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Information" </w:t>
            </w:r>
            <w:r w:rsidDel="00000000" w:rsidR="00000000" w:rsidRPr="00000000">
              <w:rPr>
                <w:rtl w:val="0"/>
              </w:rPr>
            </w:r>
          </w:p>
        </w:tc>
        <w:tc>
          <w:tcPr/>
          <w:p w:rsidR="00000000" w:rsidDel="00000000" w:rsidP="00000000" w:rsidRDefault="00000000" w:rsidRPr="00000000" w14:paraId="00000842">
            <w:pPr>
              <w:spacing w:after="121" w:line="237" w:lineRule="auto"/>
              <w:ind w:left="0" w:right="54" w:firstLine="0"/>
              <w:rPr>
                <w:rFonts w:ascii="Arial" w:cs="Arial" w:eastAsia="Arial" w:hAnsi="Arial"/>
              </w:rPr>
            </w:pPr>
            <w:r w:rsidDel="00000000" w:rsidR="00000000" w:rsidRPr="00000000">
              <w:rPr>
                <w:rFonts w:ascii="Arial" w:cs="Arial" w:eastAsia="Arial" w:hAnsi="Arial"/>
                <w:rtl w:val="0"/>
              </w:rPr>
              <w:t xml:space="preserve">means a request for information relating to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or an apparent request for such information under the Code of Practice on Access to Government Information, FOIA or the EIRs; </w:t>
            </w:r>
          </w:p>
          <w:p w:rsidR="00000000" w:rsidDel="00000000" w:rsidP="00000000" w:rsidRDefault="00000000" w:rsidRPr="00000000" w14:paraId="00000843">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7" w:hRule="atLeast"/>
          <w:tblHeader w:val="0"/>
        </w:trPr>
        <w:tc>
          <w:tcPr/>
          <w:p w:rsidR="00000000" w:rsidDel="00000000" w:rsidP="00000000" w:rsidRDefault="00000000" w:rsidRPr="00000000" w14:paraId="00000844">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"Restricted </w:t>
            </w:r>
            <w:r w:rsidDel="00000000" w:rsidR="00000000" w:rsidRPr="00000000">
              <w:rPr>
                <w:rtl w:val="0"/>
              </w:rPr>
            </w:r>
          </w:p>
          <w:p w:rsidR="00000000" w:rsidDel="00000000" w:rsidP="00000000" w:rsidRDefault="00000000" w:rsidRPr="00000000" w14:paraId="00000845">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Countries"</w:t>
            </w: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846">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shall have the meaning given to it in</w:t>
            </w:r>
            <w:r w:rsidDel="00000000" w:rsidR="00000000" w:rsidRPr="00000000">
              <w:rPr>
                <w:rFonts w:ascii="Arial" w:cs="Arial" w:eastAsia="Arial" w:hAnsi="Arial"/>
                <w:i w:val="1"/>
                <w:rtl w:val="0"/>
              </w:rPr>
              <w:t xml:space="preserve"> Legal Requirement </w:t>
            </w:r>
            <w:r w:rsidDel="00000000" w:rsidR="00000000" w:rsidRPr="00000000">
              <w:rPr>
                <w:rFonts w:ascii="Arial" w:cs="Arial" w:eastAsia="Arial" w:hAnsi="Arial"/>
                <w:rtl w:val="0"/>
              </w:rPr>
              <w:t xml:space="preserve">1.3 (Protection of Personal Data); </w:t>
            </w:r>
          </w:p>
        </w:tc>
      </w:tr>
      <w:tr>
        <w:trPr>
          <w:cantSplit w:val="0"/>
          <w:trHeight w:val="815" w:hRule="atLeast"/>
          <w:tblHeader w:val="0"/>
        </w:trPr>
        <w:tc>
          <w:tcPr/>
          <w:p w:rsidR="00000000" w:rsidDel="00000000" w:rsidP="00000000" w:rsidRDefault="00000000" w:rsidRPr="00000000" w14:paraId="00000847">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"Self-Audit </w:t>
            </w:r>
            <w:r w:rsidDel="00000000" w:rsidR="00000000" w:rsidRPr="00000000">
              <w:rPr>
                <w:rtl w:val="0"/>
              </w:rPr>
            </w:r>
          </w:p>
          <w:p w:rsidR="00000000" w:rsidDel="00000000" w:rsidP="00000000" w:rsidRDefault="00000000" w:rsidRPr="00000000" w14:paraId="00000848">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Certificate"</w:t>
            </w: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849">
            <w:pPr>
              <w:spacing w:after="2" w:line="237"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certificate in the form Annex 2 to Schedule 7 (Management) to be provided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in accordance with </w:t>
            </w:r>
          </w:p>
          <w:p w:rsidR="00000000" w:rsidDel="00000000" w:rsidP="00000000" w:rsidRDefault="00000000" w:rsidRPr="00000000" w14:paraId="0000084A">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Schedule 7 - Paragraph 12 (Records, Audit Access and </w:t>
            </w:r>
            <w:r w:rsidDel="00000000" w:rsidR="00000000" w:rsidRPr="00000000">
              <w:rPr>
                <w:rFonts w:ascii="Arial" w:cs="Arial" w:eastAsia="Arial" w:hAnsi="Arial"/>
                <w:i w:val="1"/>
                <w:rtl w:val="0"/>
              </w:rPr>
              <w:t xml:space="preserve">Open Book Data</w:t>
            </w:r>
            <w:r w:rsidDel="00000000" w:rsidR="00000000" w:rsidRPr="00000000">
              <w:rPr>
                <w:rFonts w:ascii="Arial" w:cs="Arial" w:eastAsia="Arial" w:hAnsi="Arial"/>
                <w:rtl w:val="0"/>
              </w:rPr>
              <w:t xml:space="preserve">); </w:t>
            </w:r>
          </w:p>
        </w:tc>
      </w:tr>
      <w:tr>
        <w:trPr>
          <w:cantSplit w:val="0"/>
          <w:trHeight w:val="672" w:hRule="atLeast"/>
          <w:tblHeader w:val="0"/>
        </w:trPr>
        <w:tc>
          <w:tcPr/>
          <w:p w:rsidR="00000000" w:rsidDel="00000000" w:rsidP="00000000" w:rsidRDefault="00000000" w:rsidRPr="00000000" w14:paraId="0000084B">
            <w:pPr>
              <w:spacing w:line="259"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“Server Rooms and Hub Rooms”</w:t>
            </w:r>
          </w:p>
        </w:tc>
        <w:tc>
          <w:tcPr>
            <w:shd w:fill="auto" w:val="clear"/>
          </w:tcPr>
          <w:p w:rsidR="00000000" w:rsidDel="00000000" w:rsidP="00000000" w:rsidRDefault="00000000" w:rsidRPr="00000000" w14:paraId="0000084C">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rooms used to store, power and operate computer servers and their associated components.</w:t>
            </w:r>
          </w:p>
        </w:tc>
      </w:tr>
      <w:tr>
        <w:trPr>
          <w:cantSplit w:val="0"/>
          <w:trHeight w:val="672" w:hRule="atLeast"/>
          <w:tblHeader w:val="0"/>
        </w:trPr>
        <w:tc>
          <w:tcPr/>
          <w:p w:rsidR="00000000" w:rsidDel="00000000" w:rsidP="00000000" w:rsidRDefault="00000000" w:rsidRPr="00000000" w14:paraId="0000084D">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"Specific Change in </w:t>
            </w:r>
            <w:r w:rsidDel="00000000" w:rsidR="00000000" w:rsidRPr="00000000">
              <w:rPr>
                <w:rtl w:val="0"/>
              </w:rPr>
            </w:r>
          </w:p>
          <w:p w:rsidR="00000000" w:rsidDel="00000000" w:rsidP="00000000" w:rsidRDefault="00000000" w:rsidRPr="00000000" w14:paraId="0000084E">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Law"</w:t>
            </w: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84F">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a </w:t>
            </w:r>
            <w:r w:rsidDel="00000000" w:rsidR="00000000" w:rsidRPr="00000000">
              <w:rPr>
                <w:rFonts w:ascii="Arial" w:cs="Arial" w:eastAsia="Arial" w:hAnsi="Arial"/>
                <w:i w:val="1"/>
                <w:rtl w:val="0"/>
              </w:rPr>
              <w:t xml:space="preserve">Change in Law</w:t>
            </w:r>
            <w:r w:rsidDel="00000000" w:rsidR="00000000" w:rsidRPr="00000000">
              <w:rPr>
                <w:rFonts w:ascii="Arial" w:cs="Arial" w:eastAsia="Arial" w:hAnsi="Arial"/>
                <w:rtl w:val="0"/>
              </w:rPr>
              <w:t xml:space="preserve"> that relates specifically to the business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which would not affect </w:t>
            </w:r>
            <w:r w:rsidDel="00000000" w:rsidR="00000000" w:rsidRPr="00000000">
              <w:rPr>
                <w:rFonts w:ascii="Arial" w:cs="Arial" w:eastAsia="Arial" w:hAnsi="Arial"/>
                <w:i w:val="1"/>
                <w:rtl w:val="0"/>
              </w:rPr>
              <w:t xml:space="preserve">Comparable Supply</w:t>
            </w:r>
            <w:r w:rsidDel="00000000" w:rsidR="00000000" w:rsidRPr="00000000">
              <w:rPr>
                <w:rFonts w:ascii="Arial" w:cs="Arial" w:eastAsia="Arial" w:hAnsi="Arial"/>
                <w:rtl w:val="0"/>
              </w:rPr>
              <w:t xml:space="preserve">; </w:t>
            </w:r>
          </w:p>
        </w:tc>
      </w:tr>
      <w:tr>
        <w:trPr>
          <w:cantSplit w:val="0"/>
          <w:trHeight w:val="836" w:hRule="atLeast"/>
          <w:tblHeader w:val="0"/>
        </w:trPr>
        <w:tc>
          <w:tcPr/>
          <w:p w:rsidR="00000000" w:rsidDel="00000000" w:rsidP="00000000" w:rsidRDefault="00000000" w:rsidRPr="00000000" w14:paraId="00000850">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"Standards" </w:t>
            </w:r>
            <w:r w:rsidDel="00000000" w:rsidR="00000000" w:rsidRPr="00000000">
              <w:rPr>
                <w:rtl w:val="0"/>
              </w:rPr>
            </w:r>
          </w:p>
        </w:tc>
        <w:tc>
          <w:tcPr/>
          <w:p w:rsidR="00000000" w:rsidDel="00000000" w:rsidP="00000000" w:rsidRDefault="00000000" w:rsidRPr="00000000" w14:paraId="00000851">
            <w:pPr>
              <w:spacing w:after="99"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means: </w:t>
            </w:r>
          </w:p>
          <w:p w:rsidR="00000000" w:rsidDel="00000000" w:rsidP="00000000" w:rsidRDefault="00000000" w:rsidRPr="00000000" w14:paraId="00000852">
            <w:pPr>
              <w:numPr>
                <w:ilvl w:val="0"/>
                <w:numId w:val="43"/>
              </w:numPr>
              <w:spacing w:line="259" w:lineRule="auto"/>
              <w:ind w:left="1607" w:right="238" w:hanging="360"/>
              <w:jc w:val="left"/>
              <w:rPr>
                <w:rFonts w:ascii="Arial" w:cs="Arial" w:eastAsia="Arial" w:hAnsi="Arial"/>
              </w:rPr>
            </w:pPr>
            <w:r w:rsidDel="00000000" w:rsidR="00000000" w:rsidRPr="00000000">
              <w:rPr>
                <w:rFonts w:ascii="Arial" w:cs="Arial" w:eastAsia="Arial" w:hAnsi="Arial"/>
                <w:rtl w:val="0"/>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would reasonably and ordinarily be expected to comply with;  </w:t>
            </w:r>
          </w:p>
          <w:p w:rsidR="00000000" w:rsidDel="00000000" w:rsidP="00000000" w:rsidRDefault="00000000" w:rsidRPr="00000000" w14:paraId="00000853">
            <w:pPr>
              <w:numPr>
                <w:ilvl w:val="0"/>
                <w:numId w:val="43"/>
              </w:numPr>
              <w:spacing w:line="259" w:lineRule="auto"/>
              <w:ind w:left="1607" w:right="238" w:hanging="360"/>
              <w:jc w:val="left"/>
              <w:rPr>
                <w:rFonts w:ascii="Arial" w:cs="Arial" w:eastAsia="Arial" w:hAnsi="Arial"/>
              </w:rPr>
            </w:pPr>
            <w:r w:rsidDel="00000000" w:rsidR="00000000" w:rsidRPr="00000000">
              <w:rPr>
                <w:rFonts w:ascii="Arial" w:cs="Arial" w:eastAsia="Arial" w:hAnsi="Arial"/>
                <w:rtl w:val="0"/>
              </w:rPr>
              <w:t xml:space="preserve">any standards detailed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w:t>
            </w:r>
          </w:p>
          <w:p w:rsidR="00000000" w:rsidDel="00000000" w:rsidP="00000000" w:rsidRDefault="00000000" w:rsidRPr="00000000" w14:paraId="00000854">
            <w:pPr>
              <w:numPr>
                <w:ilvl w:val="0"/>
                <w:numId w:val="43"/>
              </w:numPr>
              <w:spacing w:line="259" w:lineRule="auto"/>
              <w:ind w:left="1607" w:right="238" w:hanging="360"/>
              <w:jc w:val="left"/>
              <w:rPr>
                <w:rFonts w:ascii="Arial" w:cs="Arial" w:eastAsia="Arial" w:hAnsi="Arial"/>
              </w:rPr>
            </w:pPr>
            <w:r w:rsidDel="00000000" w:rsidR="00000000" w:rsidRPr="00000000">
              <w:rPr>
                <w:rFonts w:ascii="Arial" w:cs="Arial" w:eastAsia="Arial" w:hAnsi="Arial"/>
                <w:rtl w:val="0"/>
              </w:rPr>
              <w:t xml:space="preserve">any Standards detailed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following a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w:t>
            </w:r>
          </w:p>
          <w:p w:rsidR="00000000" w:rsidDel="00000000" w:rsidP="00000000" w:rsidRDefault="00000000" w:rsidRPr="00000000" w14:paraId="00000855">
            <w:pPr>
              <w:numPr>
                <w:ilvl w:val="0"/>
                <w:numId w:val="43"/>
              </w:numPr>
              <w:spacing w:line="259" w:lineRule="auto"/>
              <w:ind w:left="1607" w:right="238" w:hanging="360"/>
              <w:jc w:val="left"/>
              <w:rPr>
                <w:rFonts w:ascii="Arial" w:cs="Arial" w:eastAsia="Arial" w:hAnsi="Arial"/>
              </w:rPr>
            </w:pPr>
            <w:r w:rsidDel="00000000" w:rsidR="00000000" w:rsidRPr="00000000">
              <w:rPr>
                <w:rFonts w:ascii="Arial" w:cs="Arial" w:eastAsia="Arial" w:hAnsi="Arial"/>
                <w:rtl w:val="0"/>
              </w:rPr>
              <w:t xml:space="preserve">any relevant Government codes of practice and guidance applicable from time to time. </w:t>
            </w:r>
          </w:p>
        </w:tc>
      </w:tr>
      <w:tr>
        <w:trPr>
          <w:cantSplit w:val="0"/>
          <w:trHeight w:val="373" w:hRule="atLeast"/>
          <w:tblHeader w:val="0"/>
        </w:trPr>
        <w:tc>
          <w:tcPr/>
          <w:p w:rsidR="00000000" w:rsidDel="00000000" w:rsidP="00000000" w:rsidRDefault="00000000" w:rsidRPr="00000000" w14:paraId="00000856">
            <w:pPr>
              <w:spacing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Supplier Alliance </w:t>
            </w:r>
            <w:r w:rsidDel="00000000" w:rsidR="00000000" w:rsidRPr="00000000">
              <w:rPr>
                <w:rtl w:val="0"/>
              </w:rPr>
            </w:r>
          </w:p>
          <w:p w:rsidR="00000000" w:rsidDel="00000000" w:rsidP="00000000" w:rsidRDefault="00000000" w:rsidRPr="00000000" w14:paraId="00000857">
            <w:pPr>
              <w:spacing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Member”</w:t>
            </w:r>
          </w:p>
          <w:p w:rsidR="00000000" w:rsidDel="00000000" w:rsidP="00000000" w:rsidRDefault="00000000" w:rsidRPr="00000000" w14:paraId="00000858">
            <w:pPr>
              <w:spacing w:line="259" w:lineRule="auto"/>
              <w:ind w:left="108" w:firstLine="0"/>
              <w:jc w:val="left"/>
              <w:rPr>
                <w:rFonts w:ascii="Arial" w:cs="Arial" w:eastAsia="Arial" w:hAnsi="Arial"/>
              </w:rPr>
            </w:pPr>
            <w:r w:rsidDel="00000000" w:rsidR="00000000" w:rsidRPr="00000000">
              <w:rPr>
                <w:rtl w:val="0"/>
              </w:rPr>
            </w:r>
          </w:p>
          <w:p w:rsidR="00000000" w:rsidDel="00000000" w:rsidP="00000000" w:rsidRDefault="00000000" w:rsidRPr="00000000" w14:paraId="00000859">
            <w:pPr>
              <w:spacing w:line="259" w:lineRule="auto"/>
              <w:ind w:left="108"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85A">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each signatory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other than the </w:t>
            </w:r>
            <w:r w:rsidDel="00000000" w:rsidR="00000000" w:rsidRPr="00000000">
              <w:rPr>
                <w:rFonts w:ascii="Arial" w:cs="Arial" w:eastAsia="Arial" w:hAnsi="Arial"/>
                <w:i w:val="1"/>
                <w:rtl w:val="0"/>
              </w:rPr>
              <w:t xml:space="preserve">Client, the Alliance Manager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w:t>
            </w:r>
          </w:p>
          <w:p w:rsidR="00000000" w:rsidDel="00000000" w:rsidP="00000000" w:rsidRDefault="00000000" w:rsidRPr="00000000" w14:paraId="0000085B">
            <w:pPr>
              <w:spacing w:line="259" w:lineRule="auto"/>
              <w:ind w:left="0" w:firstLine="0"/>
              <w:rPr>
                <w:rFonts w:ascii="Arial" w:cs="Arial" w:eastAsia="Arial" w:hAnsi="Arial"/>
              </w:rPr>
            </w:pPr>
            <w:r w:rsidDel="00000000" w:rsidR="00000000" w:rsidRPr="00000000">
              <w:rPr>
                <w:rtl w:val="0"/>
              </w:rPr>
            </w:r>
          </w:p>
        </w:tc>
      </w:tr>
      <w:tr>
        <w:trPr>
          <w:cantSplit w:val="0"/>
          <w:trHeight w:val="1181" w:hRule="atLeast"/>
          <w:tblHeader w:val="0"/>
        </w:trPr>
        <w:tc>
          <w:tcPr/>
          <w:p w:rsidR="00000000" w:rsidDel="00000000" w:rsidP="00000000" w:rsidRDefault="00000000" w:rsidRPr="00000000" w14:paraId="0000085C">
            <w:pPr>
              <w:spacing w:line="259" w:lineRule="auto"/>
              <w:ind w:left="108"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“Supplier Alliance Member Representative”</w:t>
            </w:r>
          </w:p>
          <w:p w:rsidR="00000000" w:rsidDel="00000000" w:rsidP="00000000" w:rsidRDefault="00000000" w:rsidRPr="00000000" w14:paraId="0000085D">
            <w:pPr>
              <w:spacing w:line="259" w:lineRule="auto"/>
              <w:ind w:left="108" w:firstLine="0"/>
              <w:jc w:val="left"/>
              <w:rPr>
                <w:rFonts w:ascii="Arial" w:cs="Arial" w:eastAsia="Arial" w:hAnsi="Arial"/>
                <w:b w:val="1"/>
                <w:i w:val="1"/>
              </w:rPr>
            </w:pPr>
            <w:r w:rsidDel="00000000" w:rsidR="00000000" w:rsidRPr="00000000">
              <w:rPr>
                <w:rtl w:val="0"/>
              </w:rPr>
            </w:r>
          </w:p>
        </w:tc>
        <w:tc>
          <w:tcPr/>
          <w:p w:rsidR="00000000" w:rsidDel="00000000" w:rsidP="00000000" w:rsidRDefault="00000000" w:rsidRPr="00000000" w14:paraId="0000085E">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the representative named by each </w:t>
            </w:r>
            <w:r w:rsidDel="00000000" w:rsidR="00000000" w:rsidRPr="00000000">
              <w:rPr>
                <w:rFonts w:ascii="Arial" w:cs="Arial" w:eastAsia="Arial" w:hAnsi="Arial"/>
                <w:i w:val="1"/>
                <w:rtl w:val="0"/>
              </w:rPr>
              <w:t xml:space="preserve">Supplier Alliance Member;</w:t>
            </w:r>
            <w:r w:rsidDel="00000000" w:rsidR="00000000" w:rsidRPr="00000000">
              <w:rPr>
                <w:rtl w:val="0"/>
              </w:rPr>
            </w:r>
          </w:p>
        </w:tc>
      </w:tr>
      <w:tr>
        <w:trPr>
          <w:cantSplit w:val="0"/>
          <w:trHeight w:val="1236" w:hRule="atLeast"/>
          <w:tblHeader w:val="0"/>
        </w:trPr>
        <w:tc>
          <w:tcPr/>
          <w:p w:rsidR="00000000" w:rsidDel="00000000" w:rsidP="00000000" w:rsidRDefault="00000000" w:rsidRPr="00000000" w14:paraId="0000085F">
            <w:pPr>
              <w:spacing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"Termination </w:t>
            </w:r>
            <w:r w:rsidDel="00000000" w:rsidR="00000000" w:rsidRPr="00000000">
              <w:rPr>
                <w:rtl w:val="0"/>
              </w:rPr>
            </w:r>
          </w:p>
          <w:p w:rsidR="00000000" w:rsidDel="00000000" w:rsidP="00000000" w:rsidRDefault="00000000" w:rsidRPr="00000000" w14:paraId="00000860">
            <w:pPr>
              <w:spacing w:after="98" w:line="259"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Notice" </w:t>
            </w:r>
            <w:r w:rsidDel="00000000" w:rsidR="00000000" w:rsidRPr="00000000">
              <w:rPr>
                <w:rtl w:val="0"/>
              </w:rPr>
            </w:r>
          </w:p>
          <w:p w:rsidR="00000000" w:rsidDel="00000000" w:rsidP="00000000" w:rsidRDefault="00000000" w:rsidRPr="00000000" w14:paraId="00000861">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862">
            <w:pPr>
              <w:spacing w:after="119" w:line="238" w:lineRule="auto"/>
              <w:ind w:left="0" w:right="106" w:firstLine="0"/>
              <w:rPr>
                <w:rFonts w:ascii="Arial" w:cs="Arial" w:eastAsia="Arial" w:hAnsi="Arial"/>
              </w:rPr>
            </w:pPr>
            <w:r w:rsidDel="00000000" w:rsidR="00000000" w:rsidRPr="00000000">
              <w:rPr>
                <w:rFonts w:ascii="Arial" w:cs="Arial" w:eastAsia="Arial" w:hAnsi="Arial"/>
                <w:rtl w:val="0"/>
              </w:rPr>
              <w:t xml:space="preserve">means a written notice of termination given by one</w:t>
            </w:r>
            <w:r w:rsidDel="00000000" w:rsidR="00000000" w:rsidRPr="00000000">
              <w:rPr>
                <w:rFonts w:ascii="Arial" w:cs="Arial" w:eastAsia="Arial" w:hAnsi="Arial"/>
                <w:i w:val="1"/>
                <w:rtl w:val="0"/>
              </w:rPr>
              <w:t xml:space="preserve"> Alliance Member </w:t>
            </w:r>
            <w:r w:rsidDel="00000000" w:rsidR="00000000" w:rsidRPr="00000000">
              <w:rPr>
                <w:rFonts w:ascii="Arial" w:cs="Arial" w:eastAsia="Arial" w:hAnsi="Arial"/>
                <w:rtl w:val="0"/>
              </w:rPr>
              <w:t xml:space="preserve">to another or to all others, notifying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receiving the notice of the intention of the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giving the notice to terminate in accordance with clause 14 on a specified date and setting out the grounds for termination; </w:t>
            </w:r>
          </w:p>
          <w:p w:rsidR="00000000" w:rsidDel="00000000" w:rsidP="00000000" w:rsidRDefault="00000000" w:rsidRPr="00000000" w14:paraId="00000863">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3" w:hRule="atLeast"/>
          <w:tblHeader w:val="0"/>
        </w:trPr>
        <w:tc>
          <w:tcPr/>
          <w:p w:rsidR="00000000" w:rsidDel="00000000" w:rsidP="00000000" w:rsidRDefault="00000000" w:rsidRPr="00000000" w14:paraId="00000864">
            <w:pPr>
              <w:spacing w:after="21"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Transparency </w:t>
            </w:r>
            <w:r w:rsidDel="00000000" w:rsidR="00000000" w:rsidRPr="00000000">
              <w:rPr>
                <w:rtl w:val="0"/>
              </w:rPr>
            </w:r>
          </w:p>
          <w:p w:rsidR="00000000" w:rsidDel="00000000" w:rsidP="00000000" w:rsidRDefault="00000000" w:rsidRPr="00000000" w14:paraId="00000865">
            <w:pPr>
              <w:spacing w:line="259" w:lineRule="auto"/>
              <w:ind w:left="0" w:firstLine="0"/>
              <w:jc w:val="left"/>
              <w:rPr>
                <w:rFonts w:ascii="Arial" w:cs="Arial" w:eastAsia="Arial" w:hAnsi="Arial"/>
              </w:rPr>
            </w:pPr>
            <w:r w:rsidDel="00000000" w:rsidR="00000000" w:rsidRPr="00000000">
              <w:rPr>
                <w:rFonts w:ascii="Arial" w:cs="Arial" w:eastAsia="Arial" w:hAnsi="Arial"/>
                <w:b w:val="1"/>
                <w:i w:val="1"/>
                <w:rtl w:val="0"/>
              </w:rPr>
              <w:t xml:space="preserve">Principles”</w:t>
            </w:r>
            <w:r w:rsidDel="00000000" w:rsidR="00000000" w:rsidRPr="00000000">
              <w:rPr>
                <w:rFonts w:ascii="Arial" w:cs="Arial" w:eastAsia="Arial" w:hAnsi="Arial"/>
                <w:b w:val="1"/>
                <w:rtl w:val="0"/>
              </w:rPr>
              <w:t xml:space="preserve"> </w:t>
            </w:r>
            <w:r w:rsidDel="00000000" w:rsidR="00000000" w:rsidRPr="00000000">
              <w:rPr>
                <w:rtl w:val="0"/>
              </w:rPr>
            </w:r>
          </w:p>
        </w:tc>
        <w:tc>
          <w:tcPr/>
          <w:p w:rsidR="00000000" w:rsidDel="00000000" w:rsidP="00000000" w:rsidRDefault="00000000" w:rsidRPr="00000000" w14:paraId="00000866">
            <w:pPr>
              <w:tabs>
                <w:tab w:val="center" w:leader="none" w:pos="1407"/>
                <w:tab w:val="center" w:leader="none" w:pos="2684"/>
                <w:tab w:val="center" w:leader="none" w:pos="3951"/>
                <w:tab w:val="center" w:leader="none" w:pos="4920"/>
                <w:tab w:val="right" w:leader="none" w:pos="6039"/>
              </w:tabs>
              <w:spacing w:line="259" w:lineRule="auto"/>
              <w:ind w:left="0" w:firstLine="0"/>
              <w:rPr>
                <w:rFonts w:ascii="Arial" w:cs="Arial" w:eastAsia="Arial" w:hAnsi="Arial"/>
              </w:rPr>
            </w:pPr>
            <w:r w:rsidDel="00000000" w:rsidR="00000000" w:rsidRPr="00000000">
              <w:rPr>
                <w:rFonts w:ascii="Arial" w:cs="Arial" w:eastAsia="Arial" w:hAnsi="Arial"/>
                <w:rtl w:val="0"/>
              </w:rPr>
              <w:t xml:space="preserve">means the </w:t>
              <w:tab/>
              <w:t xml:space="preserve">principles set out at:</w:t>
            </w:r>
          </w:p>
          <w:p w:rsidR="00000000" w:rsidDel="00000000" w:rsidP="00000000" w:rsidRDefault="00000000" w:rsidRPr="00000000" w14:paraId="00000867">
            <w:pPr>
              <w:tabs>
                <w:tab w:val="center" w:leader="none" w:pos="1407"/>
                <w:tab w:val="center" w:leader="none" w:pos="2684"/>
                <w:tab w:val="center" w:leader="none" w:pos="3951"/>
                <w:tab w:val="center" w:leader="none" w:pos="4920"/>
                <w:tab w:val="right" w:leader="none" w:pos="6039"/>
              </w:tabs>
              <w:spacing w:line="259" w:lineRule="auto"/>
              <w:ind w:left="0" w:firstLine="0"/>
              <w:rPr>
                <w:rFonts w:ascii="Arial" w:cs="Arial" w:eastAsia="Arial" w:hAnsi="Arial"/>
              </w:rPr>
            </w:pPr>
            <w:hyperlink r:id="rId55">
              <w:r w:rsidDel="00000000" w:rsidR="00000000" w:rsidRPr="00000000">
                <w:rPr>
                  <w:rFonts w:ascii="Arial" w:cs="Arial" w:eastAsia="Arial" w:hAnsi="Arial"/>
                  <w:color w:val="1155cc"/>
                  <w:u w:val="single"/>
                  <w:rtl w:val="0"/>
                </w:rPr>
                <w:t xml:space="preserve">https://www.gov.uk/government/publications/procurement-policy-note-0117-update-to-transparency-principles</w:t>
              </w:r>
            </w:hyperlink>
            <w:r w:rsidDel="00000000" w:rsidR="00000000" w:rsidRPr="00000000">
              <w:rPr>
                <w:rtl w:val="0"/>
              </w:rPr>
            </w:r>
          </w:p>
          <w:p w:rsidR="00000000" w:rsidDel="00000000" w:rsidP="00000000" w:rsidRDefault="00000000" w:rsidRPr="00000000" w14:paraId="00000868">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(and as may be amended from time to time) detailing the requirement for the proactive release of information under the </w:t>
            </w:r>
            <w:r w:rsidDel="00000000" w:rsidR="00000000" w:rsidRPr="00000000">
              <w:rPr>
                <w:rFonts w:ascii="Arial" w:cs="Arial" w:eastAsia="Arial" w:hAnsi="Arial"/>
                <w:i w:val="1"/>
                <w:rtl w:val="0"/>
              </w:rPr>
              <w:t xml:space="preserve">Government’s</w:t>
            </w:r>
            <w:r w:rsidDel="00000000" w:rsidR="00000000" w:rsidRPr="00000000">
              <w:rPr>
                <w:rFonts w:ascii="Arial" w:cs="Arial" w:eastAsia="Arial" w:hAnsi="Arial"/>
                <w:rtl w:val="0"/>
              </w:rPr>
              <w:t xml:space="preserve"> transparency commitment to publish contract information;</w:t>
            </w:r>
          </w:p>
        </w:tc>
      </w:tr>
      <w:tr>
        <w:trPr>
          <w:cantSplit w:val="0"/>
          <w:trHeight w:val="563" w:hRule="atLeast"/>
          <w:tblHeader w:val="0"/>
        </w:trPr>
        <w:tc>
          <w:tcPr/>
          <w:p w:rsidR="00000000" w:rsidDel="00000000" w:rsidP="00000000" w:rsidRDefault="00000000" w:rsidRPr="00000000" w14:paraId="00000869">
            <w:pPr>
              <w:spacing w:after="20" w:line="259" w:lineRule="auto"/>
              <w:ind w:left="0" w:firstLine="0"/>
              <w:jc w:val="left"/>
              <w:rPr>
                <w:rFonts w:ascii="Arial" w:cs="Arial" w:eastAsia="Arial" w:hAnsi="Arial"/>
                <w:b w:val="1"/>
                <w:color w:val="222222"/>
              </w:rPr>
            </w:pPr>
            <w:r w:rsidDel="00000000" w:rsidR="00000000" w:rsidRPr="00000000">
              <w:rPr>
                <w:rFonts w:ascii="Arial" w:cs="Arial" w:eastAsia="Arial" w:hAnsi="Arial"/>
                <w:b w:val="1"/>
                <w:color w:val="222222"/>
                <w:rtl w:val="0"/>
              </w:rPr>
              <w:t xml:space="preserve">“</w:t>
            </w:r>
            <w:r w:rsidDel="00000000" w:rsidR="00000000" w:rsidRPr="00000000">
              <w:rPr>
                <w:rFonts w:ascii="Arial" w:cs="Arial" w:eastAsia="Arial" w:hAnsi="Arial"/>
                <w:b w:val="1"/>
                <w:i w:val="1"/>
                <w:color w:val="222222"/>
                <w:rtl w:val="0"/>
              </w:rPr>
              <w:t xml:space="preserve">Transparency Reports</w:t>
            </w:r>
            <w:r w:rsidDel="00000000" w:rsidR="00000000" w:rsidRPr="00000000">
              <w:rPr>
                <w:rFonts w:ascii="Arial" w:cs="Arial" w:eastAsia="Arial" w:hAnsi="Arial"/>
                <w:b w:val="1"/>
                <w:color w:val="222222"/>
                <w:rtl w:val="0"/>
              </w:rPr>
              <w:t xml:space="preserve">”</w:t>
            </w:r>
          </w:p>
          <w:p w:rsidR="00000000" w:rsidDel="00000000" w:rsidP="00000000" w:rsidRDefault="00000000" w:rsidRPr="00000000" w14:paraId="0000086A">
            <w:pPr>
              <w:spacing w:after="21" w:line="259" w:lineRule="auto"/>
              <w:ind w:left="0" w:firstLine="0"/>
              <w:jc w:val="left"/>
              <w:rPr>
                <w:rFonts w:ascii="Arial" w:cs="Arial" w:eastAsia="Arial" w:hAnsi="Arial"/>
                <w:b w:val="1"/>
              </w:rPr>
            </w:pPr>
            <w:r w:rsidDel="00000000" w:rsidR="00000000" w:rsidRPr="00000000">
              <w:rPr>
                <w:rtl w:val="0"/>
              </w:rPr>
            </w:r>
          </w:p>
        </w:tc>
        <w:tc>
          <w:tcPr/>
          <w:p w:rsidR="00000000" w:rsidDel="00000000" w:rsidP="00000000" w:rsidRDefault="00000000" w:rsidRPr="00000000" w14:paraId="0000086B">
            <w:pPr>
              <w:spacing w:line="259" w:lineRule="auto"/>
              <w:ind w:left="0" w:right="51" w:firstLine="0"/>
              <w:rPr>
                <w:rFonts w:ascii="Arial" w:cs="Arial" w:eastAsia="Arial" w:hAnsi="Arial"/>
              </w:rPr>
            </w:pPr>
            <w:r w:rsidDel="00000000" w:rsidR="00000000" w:rsidRPr="00000000">
              <w:rPr>
                <w:rFonts w:ascii="Arial" w:cs="Arial" w:eastAsia="Arial" w:hAnsi="Arial"/>
                <w:rtl w:val="0"/>
              </w:rPr>
              <w:t xml:space="preserve">means the information relating to the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which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required to provide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in accordance with the reporting requirements in Schedule 7 (Management); </w:t>
            </w:r>
          </w:p>
          <w:p w:rsidR="00000000" w:rsidDel="00000000" w:rsidP="00000000" w:rsidRDefault="00000000" w:rsidRPr="00000000" w14:paraId="0000086C">
            <w:pPr>
              <w:tabs>
                <w:tab w:val="center" w:leader="none" w:pos="1407"/>
                <w:tab w:val="center" w:leader="none" w:pos="2684"/>
                <w:tab w:val="center" w:leader="none" w:pos="3951"/>
                <w:tab w:val="center" w:leader="none" w:pos="4920"/>
                <w:tab w:val="right" w:leader="none" w:pos="6039"/>
              </w:tabs>
              <w:spacing w:line="259" w:lineRule="auto"/>
              <w:ind w:left="0" w:firstLine="0"/>
              <w:rPr>
                <w:rFonts w:ascii="Arial" w:cs="Arial" w:eastAsia="Arial" w:hAnsi="Arial"/>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86D">
            <w:pPr>
              <w:spacing w:after="20" w:line="259" w:lineRule="auto"/>
              <w:ind w:left="0" w:firstLine="0"/>
              <w:jc w:val="left"/>
              <w:rPr>
                <w:rFonts w:ascii="Arial" w:cs="Arial" w:eastAsia="Arial" w:hAnsi="Arial"/>
                <w:b w:val="1"/>
                <w:color w:val="222222"/>
              </w:rPr>
            </w:pPr>
            <w:r w:rsidDel="00000000" w:rsidR="00000000" w:rsidRPr="00000000">
              <w:rPr>
                <w:rFonts w:ascii="Arial" w:cs="Arial" w:eastAsia="Arial" w:hAnsi="Arial"/>
                <w:b w:val="1"/>
                <w:i w:val="1"/>
                <w:rtl w:val="0"/>
              </w:rPr>
              <w:t xml:space="preserve">“UK GDPR”  </w:t>
            </w:r>
            <w:r w:rsidDel="00000000" w:rsidR="00000000" w:rsidRPr="00000000">
              <w:rPr>
                <w:rtl w:val="0"/>
              </w:rPr>
            </w:r>
          </w:p>
        </w:tc>
        <w:tc>
          <w:tcPr/>
          <w:p w:rsidR="00000000" w:rsidDel="00000000" w:rsidP="00000000" w:rsidRDefault="00000000" w:rsidRPr="00000000" w14:paraId="0000086E">
            <w:pPr>
              <w:spacing w:line="252.00000000000003" w:lineRule="auto"/>
              <w:rPr>
                <w:rFonts w:ascii="Arial" w:cs="Arial" w:eastAsia="Arial" w:hAnsi="Arial"/>
              </w:rPr>
            </w:pPr>
            <w:r w:rsidDel="00000000" w:rsidR="00000000" w:rsidRPr="00000000">
              <w:rPr>
                <w:rFonts w:ascii="Arial" w:cs="Arial" w:eastAsia="Arial" w:hAnsi="Arial"/>
                <w:rtl w:val="0"/>
              </w:rPr>
              <w:t xml:space="preserve">means as defined in section 3(10) (as supplemented by section 205(4)) of the Data Protection Act 2018) and related definitions are set out in clause 4 of the </w:t>
            </w:r>
            <w:r w:rsidDel="00000000" w:rsidR="00000000" w:rsidRPr="00000000">
              <w:rPr>
                <w:rFonts w:ascii="Arial" w:cs="Arial" w:eastAsia="Arial" w:hAnsi="Arial"/>
                <w:i w:val="1"/>
                <w:rtl w:val="0"/>
              </w:rPr>
              <w:t xml:space="preserve">Legal Requirements</w:t>
            </w:r>
            <w:r w:rsidDel="00000000" w:rsidR="00000000" w:rsidRPr="00000000">
              <w:rPr>
                <w:rFonts w:ascii="Arial" w:cs="Arial" w:eastAsia="Arial" w:hAnsi="Arial"/>
                <w:rtl w:val="0"/>
              </w:rPr>
              <w:t xml:space="preserve">;</w:t>
            </w:r>
          </w:p>
          <w:p w:rsidR="00000000" w:rsidDel="00000000" w:rsidP="00000000" w:rsidRDefault="00000000" w:rsidRPr="00000000" w14:paraId="0000086F">
            <w:pPr>
              <w:spacing w:line="259" w:lineRule="auto"/>
              <w:ind w:left="0" w:right="51" w:firstLine="0"/>
              <w:rPr>
                <w:rFonts w:ascii="Arial" w:cs="Arial" w:eastAsia="Arial" w:hAnsi="Arial"/>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870">
            <w:pPr>
              <w:spacing w:after="20" w:line="259" w:lineRule="auto"/>
              <w:ind w:left="0" w:firstLine="0"/>
              <w:jc w:val="left"/>
              <w:rPr>
                <w:rFonts w:ascii="Arial" w:cs="Arial" w:eastAsia="Arial" w:hAnsi="Arial"/>
                <w:b w:val="1"/>
                <w:color w:val="222222"/>
              </w:rPr>
            </w:pPr>
            <w:r w:rsidDel="00000000" w:rsidR="00000000" w:rsidRPr="00000000">
              <w:rPr>
                <w:rFonts w:ascii="Arial" w:cs="Arial" w:eastAsia="Arial" w:hAnsi="Arial"/>
                <w:b w:val="1"/>
                <w:color w:val="222222"/>
                <w:rtl w:val="0"/>
              </w:rPr>
              <w:t xml:space="preserve">“</w:t>
            </w:r>
            <w:r w:rsidDel="00000000" w:rsidR="00000000" w:rsidRPr="00000000">
              <w:rPr>
                <w:rFonts w:ascii="Arial" w:cs="Arial" w:eastAsia="Arial" w:hAnsi="Arial"/>
                <w:b w:val="1"/>
                <w:i w:val="1"/>
                <w:color w:val="222222"/>
                <w:rtl w:val="0"/>
              </w:rPr>
              <w:t xml:space="preserve">Valid Cyber Essentials Certificate</w:t>
            </w:r>
            <w:r w:rsidDel="00000000" w:rsidR="00000000" w:rsidRPr="00000000">
              <w:rPr>
                <w:rFonts w:ascii="Arial" w:cs="Arial" w:eastAsia="Arial" w:hAnsi="Arial"/>
                <w:b w:val="1"/>
                <w:color w:val="222222"/>
                <w:rtl w:val="0"/>
              </w:rPr>
              <w:t xml:space="preserve">”</w:t>
            </w:r>
          </w:p>
          <w:p w:rsidR="00000000" w:rsidDel="00000000" w:rsidP="00000000" w:rsidRDefault="00000000" w:rsidRPr="00000000" w14:paraId="00000871">
            <w:pPr>
              <w:spacing w:after="96" w:line="259" w:lineRule="auto"/>
              <w:ind w:left="0" w:firstLine="0"/>
              <w:jc w:val="left"/>
              <w:rPr>
                <w:rFonts w:ascii="Arial" w:cs="Arial" w:eastAsia="Arial" w:hAnsi="Arial"/>
                <w:b w:val="1"/>
              </w:rPr>
            </w:pPr>
            <w:r w:rsidDel="00000000" w:rsidR="00000000" w:rsidRPr="00000000">
              <w:rPr>
                <w:rtl w:val="0"/>
              </w:rPr>
            </w:r>
          </w:p>
        </w:tc>
        <w:tc>
          <w:tcPr/>
          <w:p w:rsidR="00000000" w:rsidDel="00000000" w:rsidP="00000000" w:rsidRDefault="00000000" w:rsidRPr="00000000" w14:paraId="00000872">
            <w:pPr>
              <w:spacing w:line="259" w:lineRule="auto"/>
              <w:ind w:left="0" w:right="51" w:firstLine="0"/>
              <w:rPr>
                <w:rFonts w:ascii="Arial" w:cs="Arial" w:eastAsia="Arial" w:hAnsi="Arial"/>
              </w:rPr>
            </w:pPr>
            <w:r w:rsidDel="00000000" w:rsidR="00000000" w:rsidRPr="00000000">
              <w:rPr>
                <w:rFonts w:ascii="Arial" w:cs="Arial" w:eastAsia="Arial" w:hAnsi="Arial"/>
                <w:rtl w:val="0"/>
              </w:rPr>
              <w:t xml:space="preserve">A current certificate held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held within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parent company organisation, has been issued by an approved accreditation body. Please see link for more information </w:t>
            </w:r>
            <w:hyperlink r:id="rId56">
              <w:r w:rsidDel="00000000" w:rsidR="00000000" w:rsidRPr="00000000">
                <w:rPr>
                  <w:rFonts w:ascii="Arial" w:cs="Arial" w:eastAsia="Arial" w:hAnsi="Arial"/>
                  <w:color w:val="1155cc"/>
                  <w:u w:val="single"/>
                  <w:rtl w:val="0"/>
                </w:rPr>
                <w:t xml:space="preserve">https://www.ncsc.gov.uk/cyberessentials/overview</w:t>
              </w:r>
            </w:hyperlink>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873">
            <w:pPr>
              <w:spacing w:after="96" w:line="259" w:lineRule="auto"/>
              <w:ind w:left="0" w:firstLine="0"/>
              <w:jc w:val="left"/>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VAT" </w:t>
            </w:r>
            <w:r w:rsidDel="00000000" w:rsidR="00000000" w:rsidRPr="00000000">
              <w:rPr>
                <w:rtl w:val="0"/>
              </w:rPr>
            </w:r>
          </w:p>
        </w:tc>
        <w:tc>
          <w:tcPr/>
          <w:p w:rsidR="00000000" w:rsidDel="00000000" w:rsidP="00000000" w:rsidRDefault="00000000" w:rsidRPr="00000000" w14:paraId="00000874">
            <w:pPr>
              <w:spacing w:after="122" w:line="237" w:lineRule="auto"/>
              <w:ind w:left="0" w:firstLine="0"/>
              <w:rPr>
                <w:rFonts w:ascii="Arial" w:cs="Arial" w:eastAsia="Arial" w:hAnsi="Arial"/>
              </w:rPr>
            </w:pPr>
            <w:r w:rsidDel="00000000" w:rsidR="00000000" w:rsidRPr="00000000">
              <w:rPr>
                <w:rFonts w:ascii="Arial" w:cs="Arial" w:eastAsia="Arial" w:hAnsi="Arial"/>
                <w:rtl w:val="0"/>
              </w:rPr>
              <w:t xml:space="preserve">means value added tax in accordance with the provisions of the Value Added Tax Act 1994;  </w:t>
            </w:r>
          </w:p>
        </w:tc>
      </w:tr>
      <w:tr>
        <w:trPr>
          <w:cantSplit w:val="0"/>
          <w:trHeight w:val="993" w:hRule="atLeast"/>
          <w:tblHeader w:val="0"/>
        </w:trPr>
        <w:tc>
          <w:tcPr/>
          <w:p w:rsidR="00000000" w:rsidDel="00000000" w:rsidP="00000000" w:rsidRDefault="00000000" w:rsidRPr="00000000" w14:paraId="00000875">
            <w:pPr>
              <w:spacing w:after="47" w:line="236" w:lineRule="auto"/>
              <w:ind w:left="0" w:firstLine="0"/>
              <w:jc w:val="left"/>
              <w:rPr>
                <w:rFonts w:ascii="Arial" w:cs="Arial" w:eastAsia="Arial" w:hAnsi="Arial"/>
                <w:i w:val="1"/>
              </w:rPr>
            </w:pPr>
            <w:r w:rsidDel="00000000" w:rsidR="00000000" w:rsidRPr="00000000">
              <w:rPr>
                <w:rFonts w:ascii="Arial" w:cs="Arial" w:eastAsia="Arial" w:hAnsi="Arial"/>
                <w:b w:val="1"/>
                <w:i w:val="1"/>
                <w:rtl w:val="0"/>
              </w:rPr>
              <w:t xml:space="preserve">“Waiver and Cumulative </w:t>
            </w:r>
            <w:r w:rsidDel="00000000" w:rsidR="00000000" w:rsidRPr="00000000">
              <w:rPr>
                <w:rtl w:val="0"/>
              </w:rPr>
            </w:r>
          </w:p>
          <w:p w:rsidR="00000000" w:rsidDel="00000000" w:rsidP="00000000" w:rsidRDefault="00000000" w:rsidRPr="00000000" w14:paraId="00000876">
            <w:pPr>
              <w:spacing w:after="96" w:line="259" w:lineRule="auto"/>
              <w:ind w:left="0" w:firstLine="0"/>
              <w:jc w:val="left"/>
              <w:rPr>
                <w:rFonts w:ascii="Arial" w:cs="Arial" w:eastAsia="Arial" w:hAnsi="Arial"/>
                <w:b w:val="1"/>
              </w:rPr>
            </w:pPr>
            <w:r w:rsidDel="00000000" w:rsidR="00000000" w:rsidRPr="00000000">
              <w:rPr>
                <w:rFonts w:ascii="Arial" w:cs="Arial" w:eastAsia="Arial" w:hAnsi="Arial"/>
                <w:b w:val="1"/>
                <w:i w:val="1"/>
                <w:rtl w:val="0"/>
              </w:rPr>
              <w:t xml:space="preserve">Remedies”</w:t>
            </w:r>
            <w:r w:rsidDel="00000000" w:rsidR="00000000" w:rsidRPr="00000000">
              <w:rPr>
                <w:rtl w:val="0"/>
              </w:rPr>
            </w:r>
          </w:p>
        </w:tc>
        <w:tc>
          <w:tcPr/>
          <w:p w:rsidR="00000000" w:rsidDel="00000000" w:rsidP="00000000" w:rsidRDefault="00000000" w:rsidRPr="00000000" w14:paraId="00000877">
            <w:pPr>
              <w:spacing w:after="118" w:line="239" w:lineRule="auto"/>
              <w:ind w:left="0" w:firstLine="0"/>
              <w:rPr>
                <w:rFonts w:ascii="Arial" w:cs="Arial" w:eastAsia="Arial" w:hAnsi="Arial"/>
              </w:rPr>
            </w:pPr>
            <w:r w:rsidDel="00000000" w:rsidR="00000000" w:rsidRPr="00000000">
              <w:rPr>
                <w:rFonts w:ascii="Arial" w:cs="Arial" w:eastAsia="Arial" w:hAnsi="Arial"/>
                <w:rtl w:val="0"/>
              </w:rPr>
              <w:t xml:space="preserve">has the meaning given to it in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13 (Waiver and Cumulative Remedies).  </w:t>
            </w:r>
          </w:p>
          <w:p w:rsidR="00000000" w:rsidDel="00000000" w:rsidP="00000000" w:rsidRDefault="00000000" w:rsidRPr="00000000" w14:paraId="00000878">
            <w:pPr>
              <w:spacing w:after="122" w:line="237" w:lineRule="auto"/>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879">
      <w:pPr>
        <w:spacing w:after="210" w:line="266" w:lineRule="auto"/>
        <w:ind w:left="825" w:right="1134" w:firstLine="107.00000000000003"/>
        <w:jc w:val="left"/>
        <w:rPr>
          <w:rFonts w:ascii="Arial" w:cs="Arial" w:eastAsia="Arial" w:hAnsi="Arial"/>
          <w:b w:val="1"/>
        </w:rPr>
      </w:pPr>
      <w:r w:rsidDel="00000000" w:rsidR="00000000" w:rsidRPr="00000000">
        <w:rPr>
          <w:rtl w:val="0"/>
        </w:rPr>
      </w:r>
    </w:p>
    <w:p w:rsidR="00000000" w:rsidDel="00000000" w:rsidP="00000000" w:rsidRDefault="00000000" w:rsidRPr="00000000" w14:paraId="0000087A">
      <w:pPr>
        <w:spacing w:after="160" w:line="259" w:lineRule="auto"/>
        <w:ind w:left="0" w:firstLine="0"/>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87B">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6</w:t>
      </w:r>
    </w:p>
    <w:p w:rsidR="00000000" w:rsidDel="00000000" w:rsidP="00000000" w:rsidRDefault="00000000" w:rsidRPr="00000000" w14:paraId="0000087C">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PART 1 </w:t>
      </w:r>
    </w:p>
    <w:p w:rsidR="00000000" w:rsidDel="00000000" w:rsidP="00000000" w:rsidRDefault="00000000" w:rsidRPr="00000000" w14:paraId="0000087D">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LEGAL REQUIREMENTS </w:t>
      </w:r>
    </w:p>
    <w:p w:rsidR="00000000" w:rsidDel="00000000" w:rsidP="00000000" w:rsidRDefault="00000000" w:rsidRPr="00000000" w14:paraId="0000087E">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(clause 13.4 of the FAC-1 Contract Terms) </w:t>
      </w:r>
    </w:p>
    <w:p w:rsidR="00000000" w:rsidDel="00000000" w:rsidP="00000000" w:rsidRDefault="00000000" w:rsidRPr="00000000" w14:paraId="0000087F">
      <w:pPr>
        <w:rPr>
          <w:rFonts w:ascii="Arial" w:cs="Arial" w:eastAsia="Arial" w:hAnsi="Arial"/>
        </w:rPr>
      </w:pPr>
      <w:r w:rsidDel="00000000" w:rsidR="00000000" w:rsidRPr="00000000">
        <w:rPr>
          <w:rtl w:val="0"/>
        </w:rPr>
      </w:r>
    </w:p>
    <w:p w:rsidR="00000000" w:rsidDel="00000000" w:rsidP="00000000" w:rsidRDefault="00000000" w:rsidRPr="00000000" w14:paraId="00000880">
      <w:pPr>
        <w:spacing w:after="191" w:lineRule="auto"/>
        <w:ind w:left="10" w:right="-10"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in the performance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comply at all times with:</w:t>
      </w:r>
    </w:p>
    <w:p w:rsidR="00000000" w:rsidDel="00000000" w:rsidP="00000000" w:rsidRDefault="00000000" w:rsidRPr="00000000" w14:paraId="00000881">
      <w:pPr>
        <w:widowControl w:val="0"/>
        <w:numPr>
          <w:ilvl w:val="0"/>
          <w:numId w:val="91"/>
        </w:numPr>
        <w:spacing w:after="191" w:line="240" w:lineRule="auto"/>
        <w:ind w:left="567" w:right="-10" w:hanging="360"/>
        <w:jc w:val="left"/>
        <w:rPr/>
      </w:pPr>
      <w:r w:rsidDel="00000000" w:rsidR="00000000" w:rsidRPr="00000000">
        <w:rPr>
          <w:rFonts w:ascii="Arial" w:cs="Arial" w:eastAsia="Arial" w:hAnsi="Arial"/>
          <w:rtl w:val="0"/>
        </w:rPr>
        <w:t xml:space="preserve">the terms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82">
      <w:pPr>
        <w:widowControl w:val="0"/>
        <w:numPr>
          <w:ilvl w:val="0"/>
          <w:numId w:val="91"/>
        </w:numPr>
        <w:spacing w:after="191" w:line="240" w:lineRule="auto"/>
        <w:ind w:left="567" w:right="-10" w:hanging="360"/>
        <w:jc w:val="left"/>
        <w:rPr/>
      </w:pPr>
      <w:r w:rsidDel="00000000" w:rsidR="00000000" w:rsidRPr="00000000">
        <w:rPr>
          <w:rFonts w:ascii="Arial" w:cs="Arial" w:eastAsia="Arial" w:hAnsi="Arial"/>
          <w:rtl w:val="0"/>
        </w:rPr>
        <w:t xml:space="preserve">(for the avoidance of doubt) the requirements of each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Schedules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83">
      <w:pPr>
        <w:widowControl w:val="0"/>
        <w:numPr>
          <w:ilvl w:val="0"/>
          <w:numId w:val="91"/>
        </w:numPr>
        <w:spacing w:after="191" w:line="240" w:lineRule="auto"/>
        <w:ind w:left="567" w:right="-10" w:hanging="36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Objectives</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884">
      <w:pPr>
        <w:widowControl w:val="0"/>
        <w:numPr>
          <w:ilvl w:val="0"/>
          <w:numId w:val="91"/>
        </w:numPr>
        <w:spacing w:after="191" w:line="240" w:lineRule="auto"/>
        <w:ind w:left="567" w:right="-10" w:hanging="360"/>
        <w:jc w:val="left"/>
        <w:rPr/>
      </w:pPr>
      <w:r w:rsidDel="00000000" w:rsidR="00000000" w:rsidRPr="00000000">
        <w:rPr>
          <w:rFonts w:ascii="Arial" w:cs="Arial" w:eastAsia="Arial" w:hAnsi="Arial"/>
          <w:rtl w:val="0"/>
        </w:rPr>
        <w:t xml:space="preserve">all applicable </w:t>
      </w:r>
      <w:r w:rsidDel="00000000" w:rsidR="00000000" w:rsidRPr="00000000">
        <w:rPr>
          <w:rFonts w:ascii="Arial" w:cs="Arial" w:eastAsia="Arial" w:hAnsi="Arial"/>
          <w:i w:val="1"/>
          <w:rtl w:val="0"/>
        </w:rPr>
        <w:t xml:space="preserve">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85">
      <w:pPr>
        <w:spacing w:after="191" w:lineRule="auto"/>
        <w:ind w:left="10" w:right="-10" w:firstLine="108"/>
        <w:jc w:val="left"/>
        <w:rPr>
          <w:rFonts w:ascii="Arial" w:cs="Arial" w:eastAsia="Arial" w:hAnsi="Arial"/>
        </w:rPr>
      </w:pPr>
      <w:r w:rsidDel="00000000" w:rsidR="00000000" w:rsidRPr="00000000">
        <w:rPr>
          <w:rFonts w:ascii="Arial" w:cs="Arial" w:eastAsia="Arial" w:hAnsi="Arial"/>
          <w:rtl w:val="0"/>
        </w:rPr>
        <w:t xml:space="preserve">The following </w:t>
      </w:r>
      <w:r w:rsidDel="00000000" w:rsidR="00000000" w:rsidRPr="00000000">
        <w:rPr>
          <w:rFonts w:ascii="Arial" w:cs="Arial" w:eastAsia="Arial" w:hAnsi="Arial"/>
          <w:i w:val="1"/>
          <w:rtl w:val="0"/>
        </w:rPr>
        <w:t xml:space="preserve">Legal Requirements </w:t>
      </w:r>
      <w:r w:rsidDel="00000000" w:rsidR="00000000" w:rsidRPr="00000000">
        <w:rPr>
          <w:rFonts w:ascii="Arial" w:cs="Arial" w:eastAsia="Arial" w:hAnsi="Arial"/>
          <w:rtl w:val="0"/>
        </w:rPr>
        <w:t xml:space="preserve">are in addition to the FAC-1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w:t>
      </w:r>
    </w:p>
    <w:p w:rsidR="00000000" w:rsidDel="00000000" w:rsidP="00000000" w:rsidRDefault="00000000" w:rsidRPr="00000000" w14:paraId="00000886">
      <w:pPr>
        <w:pStyle w:val="Heading4"/>
        <w:spacing w:after="120" w:line="240" w:lineRule="auto"/>
        <w:ind w:left="567" w:right="-10" w:hanging="567"/>
        <w:jc w:val="left"/>
        <w:rPr>
          <w:rFonts w:ascii="Arial" w:cs="Arial" w:eastAsia="Arial" w:hAnsi="Arial"/>
        </w:rPr>
      </w:pPr>
      <w:r w:rsidDel="00000000" w:rsidR="00000000" w:rsidRPr="00000000">
        <w:rPr>
          <w:rFonts w:ascii="Arial" w:cs="Arial" w:eastAsia="Arial" w:hAnsi="Arial"/>
          <w:rtl w:val="0"/>
        </w:rPr>
        <w:t xml:space="preserve">1.1 Transparency </w:t>
      </w:r>
    </w:p>
    <w:p w:rsidR="00000000" w:rsidDel="00000000" w:rsidP="00000000" w:rsidRDefault="00000000" w:rsidRPr="00000000" w14:paraId="00000887">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1.1.1</w:t>
        <w:tab/>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and agree that, except for any information which is exempt from disclosure in accordance with the provisions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the content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Transparency Reports</w:t>
      </w:r>
      <w:r w:rsidDel="00000000" w:rsidR="00000000" w:rsidRPr="00000000">
        <w:rPr>
          <w:rFonts w:ascii="Arial" w:cs="Arial" w:eastAsia="Arial" w:hAnsi="Arial"/>
          <w:rtl w:val="0"/>
        </w:rPr>
        <w:t xml:space="preserve"> under it is not </w:t>
      </w:r>
      <w:r w:rsidDel="00000000" w:rsidR="00000000" w:rsidRPr="00000000">
        <w:rPr>
          <w:rFonts w:ascii="Arial" w:cs="Arial" w:eastAsia="Arial" w:hAnsi="Arial"/>
          <w:i w:val="1"/>
          <w:rtl w:val="0"/>
        </w:rPr>
        <w:t xml:space="preserve">Confidential Information</w:t>
      </w:r>
      <w:r w:rsidDel="00000000" w:rsidR="00000000" w:rsidRPr="00000000">
        <w:rPr>
          <w:rFonts w:ascii="Arial" w:cs="Arial" w:eastAsia="Arial" w:hAnsi="Arial"/>
          <w:rtl w:val="0"/>
        </w:rPr>
        <w:t xml:space="preserve"> and shall be made available in accordance with the procurement policy note 13/15 </w:t>
      </w:r>
    </w:p>
    <w:p w:rsidR="00000000" w:rsidDel="00000000" w:rsidP="00000000" w:rsidRDefault="00000000" w:rsidRPr="00000000" w14:paraId="00000888">
      <w:pPr>
        <w:spacing w:after="120" w:line="240" w:lineRule="auto"/>
        <w:ind w:left="1134" w:right="-10" w:firstLine="0"/>
        <w:jc w:val="left"/>
        <w:rPr>
          <w:rFonts w:ascii="Arial" w:cs="Arial" w:eastAsia="Arial" w:hAnsi="Arial"/>
        </w:rPr>
      </w:pPr>
      <w:hyperlink r:id="rId57">
        <w:r w:rsidDel="00000000" w:rsidR="00000000" w:rsidRPr="00000000">
          <w:rPr>
            <w:rFonts w:ascii="Arial" w:cs="Arial" w:eastAsia="Arial" w:hAnsi="Arial"/>
            <w:color w:val="1155cc"/>
            <w:u w:val="single"/>
            <w:rtl w:val="0"/>
          </w:rPr>
          <w:t xml:space="preserve">https://www.gov.uk/government/publications/procurement-policy-note-1315-increasing-the-transparency-of-contract-information</w:t>
        </w:r>
      </w:hyperlink>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Transparency Principles</w:t>
      </w:r>
      <w:r w:rsidDel="00000000" w:rsidR="00000000" w:rsidRPr="00000000">
        <w:rPr>
          <w:rFonts w:ascii="Arial" w:cs="Arial" w:eastAsia="Arial" w:hAnsi="Arial"/>
          <w:rtl w:val="0"/>
        </w:rPr>
        <w:t xml:space="preserve"> referred to therein.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determine whether any of the content of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is exempt from disclosure in accordance with the provisions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consult with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inform its decision regarding any redactions but shall have the final decision in its absolute discretion.</w:t>
      </w:r>
    </w:p>
    <w:p w:rsidR="00000000" w:rsidDel="00000000" w:rsidP="00000000" w:rsidRDefault="00000000" w:rsidRPr="00000000" w14:paraId="00000889">
      <w:pPr>
        <w:tabs>
          <w:tab w:val="center" w:leader="none" w:pos="709"/>
          <w:tab w:val="left" w:leader="none" w:pos="1560"/>
          <w:tab w:val="center" w:leader="none" w:pos="5260"/>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ab/>
        <w:t xml:space="preserve">1.1.2</w:t>
        <w:tab/>
        <w:t xml:space="preserve">Notwithstanding any other provision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each </w:t>
      </w:r>
    </w:p>
    <w:p w:rsidR="00000000" w:rsidDel="00000000" w:rsidP="00000000" w:rsidRDefault="00000000" w:rsidRPr="00000000" w14:paraId="0000088A">
      <w:pPr>
        <w:spacing w:after="120" w:line="240" w:lineRule="auto"/>
        <w:ind w:left="1134" w:right="-10" w:firstLine="0"/>
        <w:jc w:val="left"/>
        <w:rPr>
          <w:rFonts w:ascii="Arial" w:cs="Arial" w:eastAsia="Arial" w:hAnsi="Arial"/>
        </w:rPr>
      </w:pP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hereby gives its consent for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publish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its entirety (but with any information which is exempt from disclosure in accordance with the provisions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redacted), including any changes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agreed from time to time.   </w:t>
      </w:r>
    </w:p>
    <w:p w:rsidR="00000000" w:rsidDel="00000000" w:rsidP="00000000" w:rsidRDefault="00000000" w:rsidRPr="00000000" w14:paraId="0000088B">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1.1.3</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publication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will include the publication of the name and contact details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Representative </w:t>
      </w:r>
      <w:r w:rsidDel="00000000" w:rsidR="00000000" w:rsidRPr="00000000">
        <w:rPr>
          <w:rFonts w:ascii="Arial" w:cs="Arial" w:eastAsia="Arial" w:hAnsi="Arial"/>
          <w:rtl w:val="0"/>
        </w:rPr>
        <w:t xml:space="preserve">(including its successors). Such details will not be redacted.  </w:t>
      </w:r>
    </w:p>
    <w:p w:rsidR="00000000" w:rsidDel="00000000" w:rsidP="00000000" w:rsidRDefault="00000000" w:rsidRPr="00000000" w14:paraId="0000088C">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1.1.4</w:t>
        <w:tab/>
        <w:t xml:space="preserve">By executing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confirms that it has obtained the </w:t>
      </w:r>
      <w:r w:rsidDel="00000000" w:rsidR="00000000" w:rsidRPr="00000000">
        <w:rPr>
          <w:rFonts w:ascii="Arial" w:cs="Arial" w:eastAsia="Arial" w:hAnsi="Arial"/>
          <w:i w:val="1"/>
          <w:rtl w:val="0"/>
        </w:rPr>
        <w:t xml:space="preserve">Supplier Alliance Member Representative’s</w:t>
      </w:r>
      <w:r w:rsidDel="00000000" w:rsidR="00000000" w:rsidRPr="00000000">
        <w:rPr>
          <w:rFonts w:ascii="Arial" w:cs="Arial" w:eastAsia="Arial" w:hAnsi="Arial"/>
          <w:rtl w:val="0"/>
        </w:rPr>
        <w:t xml:space="preserve"> consent and shall, prior to the appointment of any successor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Representative</w:t>
      </w:r>
      <w:r w:rsidDel="00000000" w:rsidR="00000000" w:rsidRPr="00000000">
        <w:rPr>
          <w:rFonts w:ascii="Arial" w:cs="Arial" w:eastAsia="Arial" w:hAnsi="Arial"/>
          <w:rtl w:val="0"/>
        </w:rPr>
        <w:t xml:space="preserve"> obtain the successor’s consent, permitting the publication of their name and contact details under this </w:t>
      </w:r>
      <w:r w:rsidDel="00000000" w:rsidR="00000000" w:rsidRPr="00000000">
        <w:rPr>
          <w:rFonts w:ascii="Arial" w:cs="Arial" w:eastAsia="Arial" w:hAnsi="Arial"/>
          <w:i w:val="1"/>
          <w:rtl w:val="0"/>
        </w:rPr>
        <w:t xml:space="preserve">Legal Requirement</w:t>
      </w:r>
      <w:r w:rsidDel="00000000" w:rsidR="00000000" w:rsidRPr="00000000">
        <w:rPr>
          <w:rFonts w:ascii="Arial" w:cs="Arial" w:eastAsia="Arial" w:hAnsi="Arial"/>
          <w:rtl w:val="0"/>
        </w:rPr>
        <w:t xml:space="preserve"> 1 or otherwise,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 </w:t>
      </w:r>
      <w:r w:rsidDel="00000000" w:rsidR="00000000" w:rsidRPr="00000000">
        <w:rPr>
          <w:rFonts w:ascii="Arial" w:cs="Arial" w:eastAsia="Arial" w:hAnsi="Arial"/>
          <w:rtl w:val="0"/>
        </w:rPr>
        <w:t xml:space="preserve">shall take all necessary steps to ensure that publication will not cause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breach the</w:t>
      </w:r>
      <w:r w:rsidDel="00000000" w:rsidR="00000000" w:rsidRPr="00000000">
        <w:rPr>
          <w:rFonts w:ascii="Arial" w:cs="Arial" w:eastAsia="Arial" w:hAnsi="Arial"/>
          <w:i w:val="1"/>
          <w:rtl w:val="0"/>
        </w:rPr>
        <w:t xml:space="preserve"> UK GDPR</w:t>
      </w:r>
      <w:r w:rsidDel="00000000" w:rsidR="00000000" w:rsidRPr="00000000">
        <w:rPr>
          <w:rFonts w:ascii="Arial" w:cs="Arial" w:eastAsia="Arial" w:hAnsi="Arial"/>
          <w:rtl w:val="0"/>
        </w:rPr>
        <w:t xml:space="preserve"> . </w:t>
      </w:r>
    </w:p>
    <w:p w:rsidR="00000000" w:rsidDel="00000000" w:rsidP="00000000" w:rsidRDefault="00000000" w:rsidRPr="00000000" w14:paraId="0000088D">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1.1.5</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assist and cooperate with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to enable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publish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88E">
      <w:pPr>
        <w:pStyle w:val="Heading4"/>
        <w:spacing w:after="120" w:line="240" w:lineRule="auto"/>
        <w:ind w:left="567" w:right="-10" w:hanging="567"/>
        <w:jc w:val="left"/>
        <w:rPr>
          <w:rFonts w:ascii="Arial" w:cs="Arial" w:eastAsia="Arial" w:hAnsi="Arial"/>
        </w:rPr>
      </w:pPr>
      <w:r w:rsidDel="00000000" w:rsidR="00000000" w:rsidRPr="00000000">
        <w:rPr>
          <w:rFonts w:ascii="Arial" w:cs="Arial" w:eastAsia="Arial" w:hAnsi="Arial"/>
          <w:rtl w:val="0"/>
        </w:rPr>
        <w:t xml:space="preserve">1.2 Freedom of Information </w:t>
      </w:r>
    </w:p>
    <w:p w:rsidR="00000000" w:rsidDel="00000000" w:rsidP="00000000" w:rsidRDefault="00000000" w:rsidRPr="00000000" w14:paraId="0000088F">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1.2.1</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is subject to the requirements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EIRs.</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t>
      </w:r>
    </w:p>
    <w:p w:rsidR="00000000" w:rsidDel="00000000" w:rsidP="00000000" w:rsidRDefault="00000000" w:rsidRPr="00000000" w14:paraId="00000890">
      <w:pPr>
        <w:spacing w:after="120" w:line="240" w:lineRule="auto"/>
        <w:ind w:left="1702" w:right="-10" w:hanging="851"/>
        <w:jc w:val="left"/>
        <w:rPr>
          <w:rFonts w:ascii="Arial" w:cs="Arial" w:eastAsia="Arial" w:hAnsi="Arial"/>
        </w:rPr>
      </w:pPr>
      <w:r w:rsidDel="00000000" w:rsidR="00000000" w:rsidRPr="00000000">
        <w:rPr>
          <w:rFonts w:ascii="Arial" w:cs="Arial" w:eastAsia="Arial" w:hAnsi="Arial"/>
          <w:rtl w:val="0"/>
        </w:rPr>
        <w:t xml:space="preserve">1.2.1.1</w:t>
        <w:tab/>
        <w:t xml:space="preserve">provide all necessary assistance and cooperation as reasonably requested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to enable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to comply with its Information disclosure obligations under the</w:t>
      </w:r>
      <w:r w:rsidDel="00000000" w:rsidR="00000000" w:rsidRPr="00000000">
        <w:rPr>
          <w:rFonts w:ascii="Arial" w:cs="Arial" w:eastAsia="Arial" w:hAnsi="Arial"/>
          <w:i w:val="1"/>
          <w:rtl w:val="0"/>
        </w:rPr>
        <w:t xml:space="preserve"> FOIA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EIRs;</w:t>
      </w:r>
      <w:r w:rsidDel="00000000" w:rsidR="00000000" w:rsidRPr="00000000">
        <w:rPr>
          <w:rFonts w:ascii="Arial" w:cs="Arial" w:eastAsia="Arial" w:hAnsi="Arial"/>
          <w:rtl w:val="0"/>
        </w:rPr>
        <w:t xml:space="preserve"> </w:t>
      </w:r>
    </w:p>
    <w:p w:rsidR="00000000" w:rsidDel="00000000" w:rsidP="00000000" w:rsidRDefault="00000000" w:rsidRPr="00000000" w14:paraId="00000891">
      <w:pPr>
        <w:spacing w:after="120" w:line="240" w:lineRule="auto"/>
        <w:ind w:left="1702" w:right="-10" w:hanging="851"/>
        <w:jc w:val="left"/>
        <w:rPr>
          <w:rFonts w:ascii="Arial" w:cs="Arial" w:eastAsia="Arial" w:hAnsi="Arial"/>
        </w:rPr>
      </w:pPr>
      <w:r w:rsidDel="00000000" w:rsidR="00000000" w:rsidRPr="00000000">
        <w:rPr>
          <w:rFonts w:ascii="Arial" w:cs="Arial" w:eastAsia="Arial" w:hAnsi="Arial"/>
          <w:rtl w:val="0"/>
        </w:rPr>
        <w:t xml:space="preserve">1.2.1.2</w:t>
        <w:tab/>
        <w:t xml:space="preserve">transfer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all </w:t>
      </w:r>
      <w:r w:rsidDel="00000000" w:rsidR="00000000" w:rsidRPr="00000000">
        <w:rPr>
          <w:rFonts w:ascii="Arial" w:cs="Arial" w:eastAsia="Arial" w:hAnsi="Arial"/>
          <w:i w:val="1"/>
          <w:rtl w:val="0"/>
        </w:rPr>
        <w:t xml:space="preserve">Requests for Information</w:t>
      </w:r>
      <w:r w:rsidDel="00000000" w:rsidR="00000000" w:rsidRPr="00000000">
        <w:rPr>
          <w:rFonts w:ascii="Arial" w:cs="Arial" w:eastAsia="Arial" w:hAnsi="Arial"/>
          <w:rtl w:val="0"/>
        </w:rPr>
        <w:t xml:space="preserve"> relating to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that it receives as soon as practicable and in any event within two (2)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receipt; </w:t>
      </w:r>
    </w:p>
    <w:p w:rsidR="00000000" w:rsidDel="00000000" w:rsidP="00000000" w:rsidRDefault="00000000" w:rsidRPr="00000000" w14:paraId="00000892">
      <w:pPr>
        <w:spacing w:after="120" w:line="240" w:lineRule="auto"/>
        <w:ind w:left="1702" w:right="-10" w:hanging="851"/>
        <w:jc w:val="left"/>
        <w:rPr>
          <w:rFonts w:ascii="Arial" w:cs="Arial" w:eastAsia="Arial" w:hAnsi="Arial"/>
        </w:rPr>
      </w:pPr>
      <w:r w:rsidDel="00000000" w:rsidR="00000000" w:rsidRPr="00000000">
        <w:rPr>
          <w:rFonts w:ascii="Arial" w:cs="Arial" w:eastAsia="Arial" w:hAnsi="Arial"/>
          <w:rtl w:val="0"/>
        </w:rPr>
        <w:t xml:space="preserve">1.2.1.3</w:t>
        <w:tab/>
        <w:t xml:space="preserve">provide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 a copy of all Information belonging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requested in the </w:t>
      </w:r>
      <w:r w:rsidDel="00000000" w:rsidR="00000000" w:rsidRPr="00000000">
        <w:rPr>
          <w:rFonts w:ascii="Arial" w:cs="Arial" w:eastAsia="Arial" w:hAnsi="Arial"/>
          <w:i w:val="1"/>
          <w:rtl w:val="0"/>
        </w:rPr>
        <w:t xml:space="preserve">Request for Information</w:t>
      </w:r>
      <w:r w:rsidDel="00000000" w:rsidR="00000000" w:rsidRPr="00000000">
        <w:rPr>
          <w:rFonts w:ascii="Arial" w:cs="Arial" w:eastAsia="Arial" w:hAnsi="Arial"/>
          <w:rtl w:val="0"/>
        </w:rPr>
        <w:t xml:space="preserve"> which is in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possession or control in the form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requires within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(or such other period as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reasonably specify) of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request for such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and </w:t>
      </w:r>
    </w:p>
    <w:p w:rsidR="00000000" w:rsidDel="00000000" w:rsidP="00000000" w:rsidRDefault="00000000" w:rsidRPr="00000000" w14:paraId="00000893">
      <w:pPr>
        <w:spacing w:after="120" w:line="240" w:lineRule="auto"/>
        <w:ind w:left="1702" w:right="-10" w:hanging="851"/>
        <w:jc w:val="left"/>
        <w:rPr>
          <w:rFonts w:ascii="Arial" w:cs="Arial" w:eastAsia="Arial" w:hAnsi="Arial"/>
        </w:rPr>
      </w:pPr>
      <w:r w:rsidDel="00000000" w:rsidR="00000000" w:rsidRPr="00000000">
        <w:rPr>
          <w:rFonts w:ascii="Arial" w:cs="Arial" w:eastAsia="Arial" w:hAnsi="Arial"/>
          <w:rtl w:val="0"/>
        </w:rPr>
        <w:t xml:space="preserve">1.2.1.4</w:t>
        <w:tab/>
        <w:t xml:space="preserve">not respond directly to a </w:t>
      </w:r>
      <w:r w:rsidDel="00000000" w:rsidR="00000000" w:rsidRPr="00000000">
        <w:rPr>
          <w:rFonts w:ascii="Arial" w:cs="Arial" w:eastAsia="Arial" w:hAnsi="Arial"/>
          <w:i w:val="1"/>
          <w:rtl w:val="0"/>
        </w:rPr>
        <w:t xml:space="preserve">Request for Information</w:t>
      </w:r>
      <w:r w:rsidDel="00000000" w:rsidR="00000000" w:rsidRPr="00000000">
        <w:rPr>
          <w:rFonts w:ascii="Arial" w:cs="Arial" w:eastAsia="Arial" w:hAnsi="Arial"/>
          <w:rtl w:val="0"/>
        </w:rPr>
        <w:t xml:space="preserve"> unless authorised in writing to do so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894">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1.2.2</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be required under the </w:t>
      </w:r>
      <w:r w:rsidDel="00000000" w:rsidR="00000000" w:rsidRPr="00000000">
        <w:rPr>
          <w:rFonts w:ascii="Arial" w:cs="Arial" w:eastAsia="Arial" w:hAnsi="Arial"/>
          <w:i w:val="1"/>
          <w:rtl w:val="0"/>
        </w:rPr>
        <w:t xml:space="preserve">FOIA </w:t>
      </w:r>
      <w:r w:rsidDel="00000000" w:rsidR="00000000" w:rsidRPr="00000000">
        <w:rPr>
          <w:rFonts w:ascii="Arial" w:cs="Arial" w:eastAsia="Arial" w:hAnsi="Arial"/>
          <w:rtl w:val="0"/>
        </w:rPr>
        <w:t xml:space="preserve">and</w:t>
      </w:r>
      <w:r w:rsidDel="00000000" w:rsidR="00000000" w:rsidRPr="00000000">
        <w:rPr>
          <w:rFonts w:ascii="Arial" w:cs="Arial" w:eastAsia="Arial" w:hAnsi="Arial"/>
          <w:i w:val="1"/>
          <w:rtl w:val="0"/>
        </w:rPr>
        <w:t xml:space="preserve"> EIRs</w:t>
      </w:r>
      <w:r w:rsidDel="00000000" w:rsidR="00000000" w:rsidRPr="00000000">
        <w:rPr>
          <w:rFonts w:ascii="Arial" w:cs="Arial" w:eastAsia="Arial" w:hAnsi="Arial"/>
          <w:rtl w:val="0"/>
        </w:rPr>
        <w:t xml:space="preserve"> to disclose </w:t>
      </w:r>
      <w:r w:rsidDel="00000000" w:rsidR="00000000" w:rsidRPr="00000000">
        <w:rPr>
          <w:rFonts w:ascii="Arial" w:cs="Arial" w:eastAsia="Arial" w:hAnsi="Arial"/>
          <w:i w:val="1"/>
          <w:rtl w:val="0"/>
        </w:rPr>
        <w:t xml:space="preserve">Information </w:t>
      </w:r>
      <w:r w:rsidDel="00000000" w:rsidR="00000000" w:rsidRPr="00000000">
        <w:rPr>
          <w:rFonts w:ascii="Arial" w:cs="Arial" w:eastAsia="Arial" w:hAnsi="Arial"/>
          <w:rtl w:val="0"/>
        </w:rPr>
        <w:t xml:space="preserve">(including </w:t>
      </w:r>
      <w:r w:rsidDel="00000000" w:rsidR="00000000" w:rsidRPr="00000000">
        <w:rPr>
          <w:rFonts w:ascii="Arial" w:cs="Arial" w:eastAsia="Arial" w:hAnsi="Arial"/>
          <w:i w:val="1"/>
          <w:rtl w:val="0"/>
        </w:rPr>
        <w:t xml:space="preserve">Commercially Sensitive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without consulting or obtaining consent from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shall take reasonable steps to notify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 </w:t>
      </w:r>
      <w:r w:rsidDel="00000000" w:rsidR="00000000" w:rsidRPr="00000000">
        <w:rPr>
          <w:rFonts w:ascii="Arial" w:cs="Arial" w:eastAsia="Arial" w:hAnsi="Arial"/>
          <w:rtl w:val="0"/>
        </w:rPr>
        <w:t xml:space="preserve">of a </w:t>
      </w:r>
      <w:r w:rsidDel="00000000" w:rsidR="00000000" w:rsidRPr="00000000">
        <w:rPr>
          <w:rFonts w:ascii="Arial" w:cs="Arial" w:eastAsia="Arial" w:hAnsi="Arial"/>
          <w:i w:val="1"/>
          <w:rtl w:val="0"/>
        </w:rPr>
        <w:t xml:space="preserve">Request for Information</w:t>
      </w:r>
      <w:r w:rsidDel="00000000" w:rsidR="00000000" w:rsidRPr="00000000">
        <w:rPr>
          <w:rFonts w:ascii="Arial" w:cs="Arial" w:eastAsia="Arial" w:hAnsi="Arial"/>
          <w:rtl w:val="0"/>
        </w:rPr>
        <w:t xml:space="preserve"> (in accordance with the Secretary of State’s Section 45 Code of Practice on the Discharge of the Functions of Public Authorities under Part 1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to the extent that it is permissible and reasonably practical for it to do so but (notwithstanding any other provision in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for the purpose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be responsible for determining in its absolute discretion whether any</w:t>
      </w:r>
      <w:r w:rsidDel="00000000" w:rsidR="00000000" w:rsidRPr="00000000">
        <w:rPr>
          <w:rFonts w:ascii="Arial" w:cs="Arial" w:eastAsia="Arial" w:hAnsi="Arial"/>
          <w:i w:val="1"/>
          <w:rtl w:val="0"/>
        </w:rPr>
        <w:t xml:space="preserve"> Commercially Sensitive Information </w:t>
      </w:r>
      <w:r w:rsidDel="00000000" w:rsidR="00000000" w:rsidRPr="00000000">
        <w:rPr>
          <w:rFonts w:ascii="Arial" w:cs="Arial" w:eastAsia="Arial" w:hAnsi="Arial"/>
          <w:rtl w:val="0"/>
        </w:rPr>
        <w:t xml:space="preserve">and/or any other information is exempt from disclosure in accordance with the </w:t>
      </w:r>
      <w:r w:rsidDel="00000000" w:rsidR="00000000" w:rsidRPr="00000000">
        <w:rPr>
          <w:rFonts w:ascii="Arial" w:cs="Arial" w:eastAsia="Arial" w:hAnsi="Arial"/>
          <w:i w:val="1"/>
          <w:rtl w:val="0"/>
        </w:rPr>
        <w:t xml:space="preserve">FOIA </w:t>
      </w:r>
      <w:r w:rsidDel="00000000" w:rsidR="00000000" w:rsidRPr="00000000">
        <w:rPr>
          <w:rFonts w:ascii="Arial" w:cs="Arial" w:eastAsia="Arial" w:hAnsi="Arial"/>
          <w:rtl w:val="0"/>
        </w:rPr>
        <w:t xml:space="preserve">and/or the </w:t>
      </w:r>
      <w:r w:rsidDel="00000000" w:rsidR="00000000" w:rsidRPr="00000000">
        <w:rPr>
          <w:rFonts w:ascii="Arial" w:cs="Arial" w:eastAsia="Arial" w:hAnsi="Arial"/>
          <w:i w:val="1"/>
          <w:rtl w:val="0"/>
        </w:rPr>
        <w:t xml:space="preserve">EIRs</w:t>
      </w:r>
      <w:r w:rsidDel="00000000" w:rsidR="00000000" w:rsidRPr="00000000">
        <w:rPr>
          <w:rFonts w:ascii="Arial" w:cs="Arial" w:eastAsia="Arial" w:hAnsi="Arial"/>
          <w:rtl w:val="0"/>
        </w:rPr>
        <w:t xml:space="preserve">. </w:t>
      </w:r>
    </w:p>
    <w:p w:rsidR="00000000" w:rsidDel="00000000" w:rsidP="00000000" w:rsidRDefault="00000000" w:rsidRPr="00000000" w14:paraId="00000895">
      <w:pPr>
        <w:pStyle w:val="Heading3"/>
        <w:spacing w:after="120" w:line="240" w:lineRule="auto"/>
        <w:ind w:left="567" w:right="-10" w:hanging="567"/>
        <w:jc w:val="left"/>
        <w:rPr>
          <w:rFonts w:ascii="Arial" w:cs="Arial" w:eastAsia="Arial" w:hAnsi="Arial"/>
        </w:rPr>
      </w:pPr>
      <w:r w:rsidDel="00000000" w:rsidR="00000000" w:rsidRPr="00000000">
        <w:rPr>
          <w:rFonts w:ascii="Arial" w:cs="Arial" w:eastAsia="Arial" w:hAnsi="Arial"/>
          <w:rtl w:val="0"/>
        </w:rPr>
        <w:t xml:space="preserve">2. Equality and diversity </w:t>
      </w:r>
    </w:p>
    <w:p w:rsidR="00000000" w:rsidDel="00000000" w:rsidP="00000000" w:rsidRDefault="00000000" w:rsidRPr="00000000" w14:paraId="00000896">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2.1.1 </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t>
      </w:r>
    </w:p>
    <w:p w:rsidR="00000000" w:rsidDel="00000000" w:rsidP="00000000" w:rsidRDefault="00000000" w:rsidRPr="00000000" w14:paraId="00000897">
      <w:pPr>
        <w:spacing w:after="120" w:line="240" w:lineRule="auto"/>
        <w:ind w:left="1701" w:right="-10" w:hanging="720"/>
        <w:jc w:val="left"/>
        <w:rPr>
          <w:rFonts w:ascii="Arial" w:cs="Arial" w:eastAsia="Arial" w:hAnsi="Arial"/>
        </w:rPr>
      </w:pPr>
      <w:r w:rsidDel="00000000" w:rsidR="00000000" w:rsidRPr="00000000">
        <w:rPr>
          <w:rFonts w:ascii="Arial" w:cs="Arial" w:eastAsia="Arial" w:hAnsi="Arial"/>
          <w:rtl w:val="0"/>
        </w:rPr>
        <w:t xml:space="preserve">2.1.1.1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those in relation to the provision of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in accordance with: </w:t>
      </w:r>
    </w:p>
    <w:p w:rsidR="00000000" w:rsidDel="00000000" w:rsidP="00000000" w:rsidRDefault="00000000" w:rsidRPr="00000000" w14:paraId="00000898">
      <w:pPr>
        <w:numPr>
          <w:ilvl w:val="0"/>
          <w:numId w:val="113"/>
        </w:numPr>
        <w:spacing w:after="120" w:line="240" w:lineRule="auto"/>
        <w:ind w:left="2268" w:right="-10" w:hanging="566"/>
        <w:jc w:val="left"/>
        <w:rPr/>
      </w:pPr>
      <w:r w:rsidDel="00000000" w:rsidR="00000000" w:rsidRPr="00000000">
        <w:rPr>
          <w:rFonts w:ascii="Arial" w:cs="Arial" w:eastAsia="Arial" w:hAnsi="Arial"/>
          <w:rtl w:val="0"/>
        </w:rPr>
        <w:t xml:space="preserve">all applicable equality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(whether in relation to race, sex, gender reassignment, religion or belief, disability, sexual orientation, pregnancy, maternity, age or otherwise); and </w:t>
      </w:r>
      <w:r w:rsidDel="00000000" w:rsidR="00000000" w:rsidRPr="00000000">
        <w:rPr>
          <w:rtl w:val="0"/>
        </w:rPr>
      </w:r>
    </w:p>
    <w:p w:rsidR="00000000" w:rsidDel="00000000" w:rsidP="00000000" w:rsidRDefault="00000000" w:rsidRPr="00000000" w14:paraId="00000899">
      <w:pPr>
        <w:numPr>
          <w:ilvl w:val="0"/>
          <w:numId w:val="113"/>
        </w:numPr>
        <w:spacing w:after="120" w:line="240" w:lineRule="auto"/>
        <w:ind w:left="2268" w:right="-10" w:hanging="566"/>
        <w:jc w:val="left"/>
        <w:rPr/>
      </w:pPr>
      <w:r w:rsidDel="00000000" w:rsidR="00000000" w:rsidRPr="00000000">
        <w:rPr>
          <w:rFonts w:ascii="Arial" w:cs="Arial" w:eastAsia="Arial" w:hAnsi="Arial"/>
          <w:rtl w:val="0"/>
        </w:rPr>
        <w:t xml:space="preserve">any other requirements and instructions which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reasonably imposes in connection with any equality obligations imposed on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at any time under applicable equality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89A">
      <w:pPr>
        <w:spacing w:after="120" w:line="240" w:lineRule="auto"/>
        <w:ind w:left="1701" w:right="-10" w:hanging="720"/>
        <w:jc w:val="left"/>
        <w:rPr>
          <w:rFonts w:ascii="Arial" w:cs="Arial" w:eastAsia="Arial" w:hAnsi="Arial"/>
        </w:rPr>
      </w:pPr>
      <w:r w:rsidDel="00000000" w:rsidR="00000000" w:rsidRPr="00000000">
        <w:rPr>
          <w:rFonts w:ascii="Arial" w:cs="Arial" w:eastAsia="Arial" w:hAnsi="Arial"/>
          <w:rtl w:val="0"/>
        </w:rPr>
        <w:t xml:space="preserve">2.1.1.2</w:t>
        <w:tab/>
        <w:t xml:space="preserve">take all necessary steps, and inform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of the steps taken, to prevent unlawful discrimination designated as such by any court or tribunal, or the Equality and Human Rights Commission or (any successor organisation). </w:t>
      </w:r>
    </w:p>
    <w:p w:rsidR="00000000" w:rsidDel="00000000" w:rsidP="00000000" w:rsidRDefault="00000000" w:rsidRPr="00000000" w14:paraId="0000089B">
      <w:pPr>
        <w:pStyle w:val="Heading3"/>
        <w:spacing w:after="120" w:line="240" w:lineRule="auto"/>
        <w:ind w:left="11" w:right="-10" w:hanging="11"/>
        <w:jc w:val="left"/>
        <w:rPr>
          <w:rFonts w:ascii="Arial" w:cs="Arial" w:eastAsia="Arial" w:hAnsi="Arial"/>
        </w:rPr>
      </w:pPr>
      <w:r w:rsidDel="00000000" w:rsidR="00000000" w:rsidRPr="00000000">
        <w:rPr>
          <w:rFonts w:ascii="Arial" w:cs="Arial" w:eastAsia="Arial" w:hAnsi="Arial"/>
          <w:rtl w:val="0"/>
        </w:rPr>
        <w:t xml:space="preserve">3. Official Secrets Act and Finance Act </w:t>
      </w:r>
    </w:p>
    <w:p w:rsidR="00000000" w:rsidDel="00000000" w:rsidP="00000000" w:rsidRDefault="00000000" w:rsidRPr="00000000" w14:paraId="0000089C">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3.1.1 </w:t>
        <w:tab/>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comply with the provisions of: </w:t>
      </w:r>
    </w:p>
    <w:p w:rsidR="00000000" w:rsidDel="00000000" w:rsidP="00000000" w:rsidRDefault="00000000" w:rsidRPr="00000000" w14:paraId="0000089D">
      <w:pPr>
        <w:spacing w:after="120" w:line="240" w:lineRule="auto"/>
        <w:ind w:left="1701" w:right="-10" w:hanging="720"/>
        <w:jc w:val="left"/>
        <w:rPr>
          <w:rFonts w:ascii="Arial" w:cs="Arial" w:eastAsia="Arial" w:hAnsi="Arial"/>
        </w:rPr>
      </w:pPr>
      <w:r w:rsidDel="00000000" w:rsidR="00000000" w:rsidRPr="00000000">
        <w:rPr>
          <w:rFonts w:ascii="Arial" w:cs="Arial" w:eastAsia="Arial" w:hAnsi="Arial"/>
          <w:rtl w:val="0"/>
        </w:rPr>
        <w:t xml:space="preserve">3.1.1.1 the Official Secrets Acts 1911 to 1989; and </w:t>
      </w:r>
    </w:p>
    <w:p w:rsidR="00000000" w:rsidDel="00000000" w:rsidP="00000000" w:rsidRDefault="00000000" w:rsidRPr="00000000" w14:paraId="0000089E">
      <w:pPr>
        <w:spacing w:after="120" w:line="240" w:lineRule="auto"/>
        <w:ind w:left="1701" w:right="-10" w:hanging="720"/>
        <w:jc w:val="left"/>
        <w:rPr>
          <w:rFonts w:ascii="Arial" w:cs="Arial" w:eastAsia="Arial" w:hAnsi="Arial"/>
        </w:rPr>
      </w:pPr>
      <w:r w:rsidDel="00000000" w:rsidR="00000000" w:rsidRPr="00000000">
        <w:rPr>
          <w:rFonts w:ascii="Arial" w:cs="Arial" w:eastAsia="Arial" w:hAnsi="Arial"/>
          <w:rtl w:val="0"/>
        </w:rPr>
        <w:t xml:space="preserve">3.1.1.2 section 182 of the Finance Act 1989.</w:t>
      </w:r>
    </w:p>
    <w:p w:rsidR="00000000" w:rsidDel="00000000" w:rsidP="00000000" w:rsidRDefault="00000000" w:rsidRPr="00000000" w14:paraId="0000089F">
      <w:pPr>
        <w:spacing w:after="120" w:line="240" w:lineRule="auto"/>
        <w:ind w:left="0" w:right="-10" w:firstLine="0"/>
        <w:jc w:val="left"/>
        <w:rPr>
          <w:rFonts w:ascii="Arial" w:cs="Arial" w:eastAsia="Arial" w:hAnsi="Arial"/>
          <w:b w:val="1"/>
        </w:rPr>
      </w:pPr>
      <w:r w:rsidDel="00000000" w:rsidR="00000000" w:rsidRPr="00000000">
        <w:rPr>
          <w:rFonts w:ascii="Arial" w:cs="Arial" w:eastAsia="Arial" w:hAnsi="Arial"/>
          <w:b w:val="1"/>
          <w:rtl w:val="0"/>
        </w:rPr>
        <w:t xml:space="preserve">4. UK GDPR</w:t>
      </w:r>
    </w:p>
    <w:p w:rsidR="00000000" w:rsidDel="00000000" w:rsidP="00000000" w:rsidRDefault="00000000" w:rsidRPr="00000000" w14:paraId="000008A0">
      <w:pPr>
        <w:keepNext w:val="1"/>
        <w:pBdr>
          <w:top w:space="0" w:sz="0" w:val="nil"/>
          <w:left w:space="0" w:sz="0" w:val="nil"/>
          <w:bottom w:space="0" w:sz="0" w:val="nil"/>
          <w:right w:space="0" w:sz="0" w:val="nil"/>
          <w:between w:space="0" w:sz="0" w:val="nil"/>
        </w:pBdr>
        <w:spacing w:after="120" w:before="240" w:line="240" w:lineRule="auto"/>
        <w:ind w:left="142" w:right="-10" w:firstLine="0"/>
        <w:jc w:val="left"/>
        <w:rPr>
          <w:rFonts w:ascii="Arial" w:cs="Arial" w:eastAsia="Arial" w:hAnsi="Arial"/>
        </w:rPr>
      </w:pPr>
      <w:r w:rsidDel="00000000" w:rsidR="00000000" w:rsidRPr="00000000">
        <w:rPr>
          <w:rFonts w:ascii="Arial" w:cs="Arial" w:eastAsia="Arial" w:hAnsi="Arial"/>
          <w:rtl w:val="0"/>
        </w:rPr>
        <w:t xml:space="preserve">The following definitions shall apply to this </w:t>
      </w:r>
      <w:r w:rsidDel="00000000" w:rsidR="00000000" w:rsidRPr="00000000">
        <w:rPr>
          <w:rFonts w:ascii="Arial" w:cs="Arial" w:eastAsia="Arial" w:hAnsi="Arial"/>
          <w:i w:val="1"/>
          <w:rtl w:val="0"/>
        </w:rPr>
        <w:t xml:space="preserve">Legal Requirement</w:t>
      </w:r>
      <w:r w:rsidDel="00000000" w:rsidR="00000000" w:rsidRPr="00000000">
        <w:rPr>
          <w:rFonts w:ascii="Arial" w:cs="Arial" w:eastAsia="Arial" w:hAnsi="Arial"/>
          <w:rtl w:val="0"/>
        </w:rPr>
        <w:t xml:space="preserve"> 4:</w:t>
      </w:r>
    </w:p>
    <w:tbl>
      <w:tblPr>
        <w:tblStyle w:val="Table11"/>
        <w:tblW w:w="93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7"/>
        <w:gridCol w:w="7029"/>
        <w:tblGridChange w:id="0">
          <w:tblGrid>
            <w:gridCol w:w="2317"/>
            <w:gridCol w:w="7029"/>
          </w:tblGrid>
        </w:tblGridChange>
      </w:tblGrid>
      <w:tr>
        <w:trPr>
          <w:cantSplit w:val="0"/>
          <w:tblHeader w:val="0"/>
        </w:trPr>
        <w:tc>
          <w:tcPr/>
          <w:p w:rsidR="00000000" w:rsidDel="00000000" w:rsidP="00000000" w:rsidRDefault="00000000" w:rsidRPr="00000000" w14:paraId="000008A1">
            <w:pPr>
              <w:keepNext w:val="1"/>
              <w:spacing w:after="120" w:before="240" w:lineRule="auto"/>
              <w:ind w:right="-10"/>
              <w:jc w:val="left"/>
              <w:rPr>
                <w:rFonts w:ascii="Arial" w:cs="Arial" w:eastAsia="Arial" w:hAnsi="Arial"/>
              </w:rPr>
            </w:pPr>
            <w:r w:rsidDel="00000000" w:rsidR="00000000" w:rsidRPr="00000000">
              <w:rPr>
                <w:rFonts w:ascii="Arial" w:cs="Arial" w:eastAsia="Arial" w:hAnsi="Arial"/>
                <w:b w:val="1"/>
                <w:i w:val="1"/>
                <w:rtl w:val="0"/>
              </w:rPr>
              <w:t xml:space="preserve">“Agreement”</w:t>
            </w:r>
            <w:r w:rsidDel="00000000" w:rsidR="00000000" w:rsidRPr="00000000">
              <w:rPr>
                <w:rtl w:val="0"/>
              </w:rPr>
            </w:r>
          </w:p>
        </w:tc>
        <w:tc>
          <w:tcPr/>
          <w:p w:rsidR="00000000" w:rsidDel="00000000" w:rsidP="00000000" w:rsidRDefault="00000000" w:rsidRPr="00000000" w14:paraId="000008A2">
            <w:pPr>
              <w:keepNext w:val="1"/>
              <w:spacing w:after="120" w:before="240" w:lineRule="auto"/>
              <w:ind w:right="-1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8A3">
            <w:pPr>
              <w:keepNext w:val="1"/>
              <w:spacing w:after="120" w:before="240" w:lineRule="auto"/>
              <w:ind w:right="-10"/>
              <w:jc w:val="left"/>
              <w:rPr>
                <w:rFonts w:ascii="Arial" w:cs="Arial" w:eastAsia="Arial" w:hAnsi="Arial"/>
              </w:rPr>
            </w:pPr>
            <w:r w:rsidDel="00000000" w:rsidR="00000000" w:rsidRPr="00000000">
              <w:rPr>
                <w:rFonts w:ascii="Arial" w:cs="Arial" w:eastAsia="Arial" w:hAnsi="Arial"/>
                <w:b w:val="1"/>
                <w:i w:val="1"/>
                <w:rtl w:val="0"/>
              </w:rPr>
              <w:t xml:space="preserve">“Law”</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8A4">
            <w:pPr>
              <w:keepNext w:val="1"/>
              <w:spacing w:after="120" w:before="240" w:lineRule="auto"/>
              <w:ind w:right="-10"/>
              <w:jc w:val="left"/>
              <w:rPr>
                <w:rFonts w:ascii="Arial" w:cs="Arial" w:eastAsia="Arial" w:hAnsi="Arial"/>
              </w:rPr>
            </w:pPr>
            <w:r w:rsidDel="00000000" w:rsidR="00000000" w:rsidRPr="00000000">
              <w:rPr>
                <w:rFonts w:ascii="Arial" w:cs="Arial" w:eastAsia="Arial" w:hAnsi="Arial"/>
                <w:rtl w:val="0"/>
              </w:rPr>
              <w:t xml:space="preserve">means any law, subordinate legislation within the meaning of Section 21(1) of the Interpretation Act 1978, bye-law,  regulation, order, regulatory policy, mandatory guidance or code of practice, judgment of a relevant court of law, or directives or requirements with which the Processor is bound to comply;</w:t>
            </w:r>
          </w:p>
        </w:tc>
      </w:tr>
      <w:tr>
        <w:trPr>
          <w:cantSplit w:val="0"/>
          <w:tblHeader w:val="0"/>
        </w:trPr>
        <w:tc>
          <w:tcPr/>
          <w:p w:rsidR="00000000" w:rsidDel="00000000" w:rsidP="00000000" w:rsidRDefault="00000000" w:rsidRPr="00000000" w14:paraId="000008A5">
            <w:pPr>
              <w:keepNext w:val="1"/>
              <w:spacing w:after="120" w:before="240" w:lineRule="auto"/>
              <w:ind w:right="-10"/>
              <w:jc w:val="left"/>
              <w:rPr>
                <w:rFonts w:ascii="Arial" w:cs="Arial" w:eastAsia="Arial" w:hAnsi="Arial"/>
              </w:rPr>
            </w:pPr>
            <w:r w:rsidDel="00000000" w:rsidR="00000000" w:rsidRPr="00000000">
              <w:rPr>
                <w:rFonts w:ascii="Arial" w:cs="Arial" w:eastAsia="Arial" w:hAnsi="Arial"/>
                <w:b w:val="1"/>
                <w:i w:val="1"/>
                <w:rtl w:val="0"/>
              </w:rPr>
              <w:t xml:space="preserve">“Processor Personnel”</w:t>
            </w:r>
            <w:r w:rsidDel="00000000" w:rsidR="00000000" w:rsidRPr="00000000">
              <w:rPr>
                <w:rtl w:val="0"/>
              </w:rPr>
            </w:r>
          </w:p>
        </w:tc>
        <w:tc>
          <w:tcPr/>
          <w:p w:rsidR="00000000" w:rsidDel="00000000" w:rsidP="00000000" w:rsidRDefault="00000000" w:rsidRPr="00000000" w14:paraId="000008A6">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means all directors, officers, employees, agents, consultants and contractors of the Processor and/or of any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engaged in the performance of its obligations under this Agreement;</w:t>
            </w:r>
            <w:r w:rsidDel="00000000" w:rsidR="00000000" w:rsidRPr="00000000">
              <w:rPr>
                <w:rtl w:val="0"/>
              </w:rPr>
            </w:r>
          </w:p>
        </w:tc>
      </w:tr>
    </w:tbl>
    <w:p w:rsidR="00000000" w:rsidDel="00000000" w:rsidP="00000000" w:rsidRDefault="00000000" w:rsidRPr="00000000" w14:paraId="000008A7">
      <w:pPr>
        <w:spacing w:after="120" w:line="240" w:lineRule="auto"/>
        <w:ind w:right="-10"/>
        <w:jc w:val="left"/>
        <w:rPr>
          <w:rFonts w:ascii="Arial" w:cs="Arial" w:eastAsia="Arial" w:hAnsi="Arial"/>
          <w:b w:val="1"/>
        </w:rPr>
      </w:pPr>
      <w:r w:rsidDel="00000000" w:rsidR="00000000" w:rsidRPr="00000000">
        <w:rPr>
          <w:rtl w:val="0"/>
        </w:rPr>
      </w:r>
    </w:p>
    <w:p w:rsidR="00000000" w:rsidDel="00000000" w:rsidP="00000000" w:rsidRDefault="00000000" w:rsidRPr="00000000" w14:paraId="000008A8">
      <w:pPr>
        <w:spacing w:after="120" w:line="240" w:lineRule="auto"/>
        <w:ind w:right="-10"/>
        <w:jc w:val="left"/>
        <w:rPr>
          <w:rFonts w:ascii="Arial" w:cs="Arial" w:eastAsia="Arial" w:hAnsi="Arial"/>
          <w:b w:val="1"/>
        </w:rPr>
      </w:pPr>
      <w:r w:rsidDel="00000000" w:rsidR="00000000" w:rsidRPr="00000000">
        <w:rPr>
          <w:rFonts w:ascii="Arial" w:cs="Arial" w:eastAsia="Arial" w:hAnsi="Arial"/>
          <w:b w:val="1"/>
          <w:rtl w:val="0"/>
        </w:rPr>
        <w:t xml:space="preserve">UK GDPR clause definitions:</w:t>
      </w:r>
    </w:p>
    <w:tbl>
      <w:tblPr>
        <w:tblStyle w:val="Table12"/>
        <w:tblW w:w="928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02"/>
        <w:gridCol w:w="6484"/>
        <w:tblGridChange w:id="0">
          <w:tblGrid>
            <w:gridCol w:w="2802"/>
            <w:gridCol w:w="6484"/>
          </w:tblGrid>
        </w:tblGridChange>
      </w:tblGrid>
      <w:tr>
        <w:trPr>
          <w:cantSplit w:val="0"/>
          <w:tblHeader w:val="0"/>
        </w:trPr>
        <w:tc>
          <w:tcPr/>
          <w:p w:rsidR="00000000" w:rsidDel="00000000" w:rsidP="00000000" w:rsidRDefault="00000000" w:rsidRPr="00000000" w14:paraId="000008A9">
            <w:pPr>
              <w:spacing w:after="120" w:lineRule="auto"/>
              <w:ind w:right="-10"/>
              <w:jc w:val="left"/>
              <w:rPr>
                <w:rFonts w:ascii="Arial" w:cs="Arial" w:eastAsia="Arial" w:hAnsi="Arial"/>
                <w:b w:val="1"/>
              </w:rPr>
            </w:pPr>
            <w:r w:rsidDel="00000000" w:rsidR="00000000" w:rsidRPr="00000000">
              <w:rPr>
                <w:rFonts w:ascii="Arial" w:cs="Arial" w:eastAsia="Arial" w:hAnsi="Arial"/>
                <w:b w:val="1"/>
                <w:i w:val="1"/>
                <w:rtl w:val="0"/>
              </w:rPr>
              <w:t xml:space="preserve">“Data Protection Legislation”</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AA">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(i) the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GDPR</w:t>
            </w:r>
            <w:r w:rsidDel="00000000" w:rsidR="00000000" w:rsidRPr="00000000">
              <w:rPr>
                <w:rFonts w:ascii="Arial" w:cs="Arial" w:eastAsia="Arial" w:hAnsi="Arial"/>
                <w:rtl w:val="0"/>
              </w:rPr>
              <w:t xml:space="preserve"> and any applicable national implementing Laws as amended from time to time (ii) the </w:t>
            </w:r>
            <w:r w:rsidDel="00000000" w:rsidR="00000000" w:rsidRPr="00000000">
              <w:rPr>
                <w:rFonts w:ascii="Arial" w:cs="Arial" w:eastAsia="Arial" w:hAnsi="Arial"/>
                <w:i w:val="1"/>
                <w:rtl w:val="0"/>
              </w:rPr>
              <w:t xml:space="preserve">DPA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2018</w:t>
            </w:r>
            <w:r w:rsidDel="00000000" w:rsidR="00000000" w:rsidRPr="00000000">
              <w:rPr>
                <w:rFonts w:ascii="Arial" w:cs="Arial" w:eastAsia="Arial" w:hAnsi="Arial"/>
                <w:rtl w:val="0"/>
              </w:rPr>
              <w:t xml:space="preserve"> to the extent that it relates to processing of personal data and privacy; (iii) all applicable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about the processing of personal data and privacy; and (iv) guidance issued by the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Commissioner</w:t>
            </w:r>
            <w:r w:rsidDel="00000000" w:rsidR="00000000" w:rsidRPr="00000000">
              <w:rPr>
                <w:rFonts w:ascii="Arial" w:cs="Arial" w:eastAsia="Arial" w:hAnsi="Arial"/>
                <w:rtl w:val="0"/>
              </w:rPr>
              <w:t xml:space="preserve"> from time to time;</w:t>
            </w:r>
          </w:p>
        </w:tc>
      </w:tr>
      <w:tr>
        <w:trPr>
          <w:cantSplit w:val="0"/>
          <w:tblHeader w:val="0"/>
        </w:trPr>
        <w:tc>
          <w:tcPr/>
          <w:p w:rsidR="00000000" w:rsidDel="00000000" w:rsidP="00000000" w:rsidRDefault="00000000" w:rsidRPr="00000000" w14:paraId="000008AB">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“Data Protection Impact Assessment”</w:t>
            </w:r>
          </w:p>
        </w:tc>
        <w:tc>
          <w:tcPr/>
          <w:p w:rsidR="00000000" w:rsidDel="00000000" w:rsidP="00000000" w:rsidRDefault="00000000" w:rsidRPr="00000000" w14:paraId="000008AC">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an assessment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of the impact of the envisaged processing on the protection of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8AD">
            <w:pPr>
              <w:spacing w:after="120" w:lineRule="auto"/>
              <w:ind w:right="-10"/>
              <w:jc w:val="left"/>
              <w:rPr>
                <w:rFonts w:ascii="Arial" w:cs="Arial" w:eastAsia="Arial" w:hAnsi="Arial"/>
                <w:b w:val="1"/>
              </w:rPr>
            </w:pPr>
            <w:r w:rsidDel="00000000" w:rsidR="00000000" w:rsidRPr="00000000">
              <w:rPr>
                <w:rFonts w:ascii="Arial" w:cs="Arial" w:eastAsia="Arial" w:hAnsi="Arial"/>
                <w:b w:val="1"/>
                <w:i w:val="1"/>
                <w:rtl w:val="0"/>
              </w:rPr>
              <w:t xml:space="preserve">“Controller”   </w:t>
            </w:r>
            <w:r w:rsidDel="00000000" w:rsidR="00000000" w:rsidRPr="00000000">
              <w:rPr>
                <w:rtl w:val="0"/>
              </w:rPr>
            </w:r>
          </w:p>
        </w:tc>
        <w:tc>
          <w:tcPr/>
          <w:p w:rsidR="00000000" w:rsidDel="00000000" w:rsidP="00000000" w:rsidRDefault="00000000" w:rsidRPr="00000000" w14:paraId="000008AE">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GDPR</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8AF">
            <w:pPr>
              <w:spacing w:after="120" w:lineRule="auto"/>
              <w:ind w:right="-10"/>
              <w:jc w:val="left"/>
              <w:rPr>
                <w:rFonts w:ascii="Arial" w:cs="Arial" w:eastAsia="Arial" w:hAnsi="Arial"/>
                <w:b w:val="1"/>
              </w:rPr>
            </w:pPr>
            <w:r w:rsidDel="00000000" w:rsidR="00000000" w:rsidRPr="00000000">
              <w:rPr>
                <w:rFonts w:ascii="Arial" w:cs="Arial" w:eastAsia="Arial" w:hAnsi="Arial"/>
                <w:b w:val="1"/>
                <w:i w:val="1"/>
                <w:rtl w:val="0"/>
              </w:rPr>
              <w:t xml:space="preserve">“Processor”</w:t>
            </w:r>
            <w:r w:rsidDel="00000000" w:rsidR="00000000" w:rsidRPr="00000000">
              <w:rPr>
                <w:rtl w:val="0"/>
              </w:rPr>
            </w:r>
          </w:p>
        </w:tc>
        <w:tc>
          <w:tcPr/>
          <w:p w:rsidR="00000000" w:rsidDel="00000000" w:rsidP="00000000" w:rsidRDefault="00000000" w:rsidRPr="00000000" w14:paraId="000008B0">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GDPR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rtl w:val="0"/>
              </w:rPr>
              <w:t xml:space="preserve"> </w:t>
            </w:r>
          </w:p>
        </w:tc>
      </w:tr>
      <w:tr>
        <w:trPr>
          <w:cantSplit w:val="0"/>
          <w:tblHeader w:val="0"/>
        </w:trPr>
        <w:tc>
          <w:tcPr/>
          <w:p w:rsidR="00000000" w:rsidDel="00000000" w:rsidP="00000000" w:rsidRDefault="00000000" w:rsidRPr="00000000" w14:paraId="000008B1">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“Data Subject”              </w:t>
            </w:r>
          </w:p>
        </w:tc>
        <w:tc>
          <w:tcPr/>
          <w:p w:rsidR="00000000" w:rsidDel="00000000" w:rsidP="00000000" w:rsidRDefault="00000000" w:rsidRPr="00000000" w14:paraId="000008B2">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 GDPR</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8B3">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“Personal Data”</w:t>
            </w:r>
          </w:p>
        </w:tc>
        <w:tc>
          <w:tcPr/>
          <w:p w:rsidR="00000000" w:rsidDel="00000000" w:rsidP="00000000" w:rsidRDefault="00000000" w:rsidRPr="00000000" w14:paraId="000008B4">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 GDPR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rtl w:val="0"/>
              </w:rPr>
              <w:t xml:space="preserve"> </w:t>
            </w:r>
          </w:p>
        </w:tc>
      </w:tr>
      <w:tr>
        <w:trPr>
          <w:cantSplit w:val="0"/>
          <w:tblHeader w:val="0"/>
        </w:trPr>
        <w:tc>
          <w:tcPr/>
          <w:p w:rsidR="00000000" w:rsidDel="00000000" w:rsidP="00000000" w:rsidRDefault="00000000" w:rsidRPr="00000000" w14:paraId="000008B5">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“Personal Data Breach”    </w:t>
            </w:r>
          </w:p>
        </w:tc>
        <w:tc>
          <w:tcPr/>
          <w:p w:rsidR="00000000" w:rsidDel="00000000" w:rsidP="00000000" w:rsidRDefault="00000000" w:rsidRPr="00000000" w14:paraId="000008B6">
            <w:pPr>
              <w:spacing w:after="120" w:lineRule="auto"/>
              <w:ind w:right="-10"/>
              <w:jc w:val="left"/>
              <w:rPr>
                <w:rFonts w:ascii="Arial" w:cs="Arial" w:eastAsia="Arial" w:hAnsi="Arial"/>
                <w:b w:val="1"/>
                <w:i w:val="1"/>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 GDPR</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8B7">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“Data Protection </w:t>
            </w:r>
          </w:p>
          <w:p w:rsidR="00000000" w:rsidDel="00000000" w:rsidP="00000000" w:rsidRDefault="00000000" w:rsidRPr="00000000" w14:paraId="000008B8">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Officer”</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B9">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shall have the meaning given in the </w:t>
            </w:r>
            <w:r w:rsidDel="00000000" w:rsidR="00000000" w:rsidRPr="00000000">
              <w:rPr>
                <w:rFonts w:ascii="Arial" w:cs="Arial" w:eastAsia="Arial" w:hAnsi="Arial"/>
                <w:i w:val="1"/>
                <w:rtl w:val="0"/>
              </w:rPr>
              <w:t xml:space="preserve">UK GDPR</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8BA">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“Data Loss Event”</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BB">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any event that results, or may result, in unauthorised access to </w:t>
            </w:r>
            <w:r w:rsidDel="00000000" w:rsidR="00000000" w:rsidRPr="00000000">
              <w:rPr>
                <w:rFonts w:ascii="Arial" w:cs="Arial" w:eastAsia="Arial" w:hAnsi="Arial"/>
                <w:i w:val="1"/>
                <w:rtl w:val="0"/>
              </w:rPr>
              <w:t xml:space="preserve">Personal Data </w:t>
            </w:r>
            <w:r w:rsidDel="00000000" w:rsidR="00000000" w:rsidRPr="00000000">
              <w:rPr>
                <w:rFonts w:ascii="Arial" w:cs="Arial" w:eastAsia="Arial" w:hAnsi="Arial"/>
                <w:rtl w:val="0"/>
              </w:rPr>
              <w:t xml:space="preserve">held by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under this Agreement, and/or actual or potential loss and/or destruction of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in breach of this Agreement, including any </w:t>
            </w:r>
            <w:r w:rsidDel="00000000" w:rsidR="00000000" w:rsidRPr="00000000">
              <w:rPr>
                <w:rFonts w:ascii="Arial" w:cs="Arial" w:eastAsia="Arial" w:hAnsi="Arial"/>
                <w:i w:val="1"/>
                <w:rtl w:val="0"/>
              </w:rPr>
              <w:t xml:space="preserve">Personal Data Breach</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8BC">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“Data Subject Request”</w:t>
            </w:r>
          </w:p>
        </w:tc>
        <w:tc>
          <w:tcPr/>
          <w:p w:rsidR="00000000" w:rsidDel="00000000" w:rsidP="00000000" w:rsidRDefault="00000000" w:rsidRPr="00000000" w14:paraId="000008BD">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a request made by, or on behalf of, a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Subject</w:t>
            </w:r>
            <w:r w:rsidDel="00000000" w:rsidR="00000000" w:rsidRPr="00000000">
              <w:rPr>
                <w:rFonts w:ascii="Arial" w:cs="Arial" w:eastAsia="Arial" w:hAnsi="Arial"/>
                <w:rtl w:val="0"/>
              </w:rPr>
              <w:t xml:space="preserve"> in accordance with rights granted pursuant to the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Protection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Legislation</w:t>
            </w:r>
            <w:r w:rsidDel="00000000" w:rsidR="00000000" w:rsidRPr="00000000">
              <w:rPr>
                <w:rFonts w:ascii="Arial" w:cs="Arial" w:eastAsia="Arial" w:hAnsi="Arial"/>
                <w:rtl w:val="0"/>
              </w:rPr>
              <w:t xml:space="preserve"> to access their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w:t>
            </w:r>
          </w:p>
          <w:p w:rsidR="00000000" w:rsidDel="00000000" w:rsidP="00000000" w:rsidRDefault="00000000" w:rsidRPr="00000000" w14:paraId="000008BE">
            <w:pPr>
              <w:spacing w:after="120" w:lineRule="auto"/>
              <w:ind w:right="-1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8BF">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“DPA 2018”</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C0">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the Data Protection Act 2018;</w:t>
            </w:r>
          </w:p>
        </w:tc>
      </w:tr>
      <w:tr>
        <w:trPr>
          <w:cantSplit w:val="0"/>
          <w:tblHeader w:val="0"/>
        </w:trPr>
        <w:tc>
          <w:tcPr/>
          <w:p w:rsidR="00000000" w:rsidDel="00000000" w:rsidP="00000000" w:rsidRDefault="00000000" w:rsidRPr="00000000" w14:paraId="000008C1">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“Joint Controllers”</w:t>
            </w:r>
          </w:p>
        </w:tc>
        <w:tc>
          <w:tcPr/>
          <w:p w:rsidR="00000000" w:rsidDel="00000000" w:rsidP="00000000" w:rsidRDefault="00000000" w:rsidRPr="00000000" w14:paraId="000008C2">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where two or more Controllers jointly determine the purposes and means of processing;</w:t>
            </w:r>
          </w:p>
        </w:tc>
      </w:tr>
      <w:tr>
        <w:trPr>
          <w:cantSplit w:val="0"/>
          <w:tblHeader w:val="0"/>
        </w:trPr>
        <w:tc>
          <w:tcPr/>
          <w:p w:rsidR="00000000" w:rsidDel="00000000" w:rsidP="00000000" w:rsidRDefault="00000000" w:rsidRPr="00000000" w14:paraId="000008C3">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“Protective </w:t>
            </w:r>
          </w:p>
          <w:p w:rsidR="00000000" w:rsidDel="00000000" w:rsidP="00000000" w:rsidRDefault="00000000" w:rsidRPr="00000000" w14:paraId="000008C4">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Measures”</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C5">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appropriate technical and organisational measures which may include: pseudonymisation and encrypting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ensuring confidentiality, integrity, availability and resilience of systems and services, ensuring that availability of and access to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can be restored in a timely manner after an incident, and regularly assessing and evaluating the effectiveness of the such measures adopted by it including those outlined in this Schedule 6 Part 1 Annex A (Security); and</w:t>
            </w:r>
          </w:p>
        </w:tc>
      </w:tr>
      <w:tr>
        <w:trPr>
          <w:cantSplit w:val="0"/>
          <w:tblHeader w:val="0"/>
        </w:trPr>
        <w:tc>
          <w:tcPr/>
          <w:p w:rsidR="00000000" w:rsidDel="00000000" w:rsidP="00000000" w:rsidRDefault="00000000" w:rsidRPr="00000000" w14:paraId="000008C6">
            <w:pPr>
              <w:spacing w:after="120" w:lineRule="auto"/>
              <w:ind w:right="-10"/>
              <w:jc w:val="left"/>
              <w:rPr>
                <w:rFonts w:ascii="Arial" w:cs="Arial" w:eastAsia="Arial" w:hAnsi="Arial"/>
                <w:b w:val="1"/>
                <w:i w:val="1"/>
              </w:rPr>
            </w:pPr>
            <w:r w:rsidDel="00000000" w:rsidR="00000000" w:rsidRPr="00000000">
              <w:rPr>
                <w:rFonts w:ascii="Arial" w:cs="Arial" w:eastAsia="Arial" w:hAnsi="Arial"/>
                <w:b w:val="1"/>
                <w:i w:val="1"/>
                <w:rtl w:val="0"/>
              </w:rPr>
              <w:t xml:space="preserve">“Sub-processor”</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8C7">
            <w:pPr>
              <w:spacing w:after="120" w:lineRule="auto"/>
              <w:ind w:right="-10"/>
              <w:jc w:val="left"/>
              <w:rPr>
                <w:rFonts w:ascii="Arial" w:cs="Arial" w:eastAsia="Arial" w:hAnsi="Arial"/>
              </w:rPr>
            </w:pPr>
            <w:r w:rsidDel="00000000" w:rsidR="00000000" w:rsidRPr="00000000">
              <w:rPr>
                <w:rFonts w:ascii="Arial" w:cs="Arial" w:eastAsia="Arial" w:hAnsi="Arial"/>
                <w:rtl w:val="0"/>
              </w:rPr>
              <w:t xml:space="preserve">means any third party appointed to process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on behalf of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related to this Agreement.</w:t>
            </w:r>
          </w:p>
        </w:tc>
      </w:tr>
    </w:tbl>
    <w:p w:rsidR="00000000" w:rsidDel="00000000" w:rsidP="00000000" w:rsidRDefault="00000000" w:rsidRPr="00000000" w14:paraId="000008C8">
      <w:pPr>
        <w:spacing w:after="120" w:line="240" w:lineRule="auto"/>
        <w:ind w:left="0" w:right="-10" w:firstLine="0"/>
        <w:jc w:val="left"/>
        <w:rPr>
          <w:rFonts w:ascii="Arial" w:cs="Arial" w:eastAsia="Arial" w:hAnsi="Arial"/>
          <w:b w:val="1"/>
        </w:rPr>
      </w:pPr>
      <w:r w:rsidDel="00000000" w:rsidR="00000000" w:rsidRPr="00000000">
        <w:rPr>
          <w:rFonts w:ascii="Arial" w:cs="Arial" w:eastAsia="Arial" w:hAnsi="Arial"/>
          <w:b w:val="1"/>
          <w:rtl w:val="0"/>
        </w:rPr>
        <w:t xml:space="preserve">5. Data protection</w:t>
      </w:r>
    </w:p>
    <w:p w:rsidR="00000000" w:rsidDel="00000000" w:rsidP="00000000" w:rsidRDefault="00000000" w:rsidRPr="00000000" w14:paraId="000008C9">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that for the purposes of the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Protection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Legislation</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is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The only processing that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is authorised to do is listed in Schedule 6 Part 1 Annex A, or otherwise as instructed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and may not be determined by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w:t>
      </w:r>
    </w:p>
    <w:p w:rsidR="00000000" w:rsidDel="00000000" w:rsidP="00000000" w:rsidRDefault="00000000" w:rsidRPr="00000000" w14:paraId="000008CA">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immediately if it considers that any of the </w:t>
      </w:r>
      <w:r w:rsidDel="00000000" w:rsidR="00000000" w:rsidRPr="00000000">
        <w:rPr>
          <w:rFonts w:ascii="Arial" w:cs="Arial" w:eastAsia="Arial" w:hAnsi="Arial"/>
          <w:i w:val="1"/>
          <w:rtl w:val="0"/>
        </w:rPr>
        <w:t xml:space="preserve">Controller's</w:t>
      </w:r>
      <w:r w:rsidDel="00000000" w:rsidR="00000000" w:rsidRPr="00000000">
        <w:rPr>
          <w:rFonts w:ascii="Arial" w:cs="Arial" w:eastAsia="Arial" w:hAnsi="Arial"/>
          <w:rtl w:val="0"/>
        </w:rPr>
        <w:t xml:space="preserve"> instructions infringe the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Protection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Legislation</w:t>
      </w:r>
      <w:r w:rsidDel="00000000" w:rsidR="00000000" w:rsidRPr="00000000">
        <w:rPr>
          <w:rFonts w:ascii="Arial" w:cs="Arial" w:eastAsia="Arial" w:hAnsi="Arial"/>
          <w:rtl w:val="0"/>
        </w:rPr>
        <w:t xml:space="preserve">.</w:t>
      </w:r>
    </w:p>
    <w:p w:rsidR="00000000" w:rsidDel="00000000" w:rsidP="00000000" w:rsidRDefault="00000000" w:rsidRPr="00000000" w14:paraId="000008CB">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provide all reasonable assistance to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in the preparation of any </w:t>
      </w:r>
      <w:r w:rsidDel="00000000" w:rsidR="00000000" w:rsidRPr="00000000">
        <w:rPr>
          <w:rFonts w:ascii="Arial" w:cs="Arial" w:eastAsia="Arial" w:hAnsi="Arial"/>
          <w:i w:val="1"/>
          <w:rtl w:val="0"/>
        </w:rPr>
        <w:t xml:space="preserve">Data Protection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Impact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Assessment</w:t>
      </w:r>
      <w:r w:rsidDel="00000000" w:rsidR="00000000" w:rsidRPr="00000000">
        <w:rPr>
          <w:rFonts w:ascii="Arial" w:cs="Arial" w:eastAsia="Arial" w:hAnsi="Arial"/>
          <w:rtl w:val="0"/>
        </w:rPr>
        <w:t xml:space="preserve"> prior to commencing any processing. Such assistance may, at the discretion of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include:</w:t>
      </w:r>
    </w:p>
    <w:p w:rsidR="00000000" w:rsidDel="00000000" w:rsidP="00000000" w:rsidRDefault="00000000" w:rsidRPr="00000000" w14:paraId="000008CC">
      <w:pPr>
        <w:numPr>
          <w:ilvl w:val="0"/>
          <w:numId w:val="103"/>
        </w:numPr>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 systematic description of the envisaged processing operations and the purpose of the processing;</w:t>
      </w:r>
    </w:p>
    <w:p w:rsidR="00000000" w:rsidDel="00000000" w:rsidP="00000000" w:rsidRDefault="00000000" w:rsidRPr="00000000" w14:paraId="000008CD">
      <w:pPr>
        <w:numPr>
          <w:ilvl w:val="0"/>
          <w:numId w:val="103"/>
        </w:numPr>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an assessment of the necessity and proportionality of the processing operations in relation to the </w:t>
      </w:r>
      <w:r w:rsidDel="00000000" w:rsidR="00000000" w:rsidRPr="00000000">
        <w:rPr>
          <w:rFonts w:ascii="Arial" w:cs="Arial" w:eastAsia="Arial" w:hAnsi="Arial"/>
          <w:i w:val="1"/>
          <w:rtl w:val="0"/>
        </w:rPr>
        <w:t xml:space="preserve">works</w:t>
      </w:r>
      <w:r w:rsidDel="00000000" w:rsidR="00000000" w:rsidRPr="00000000">
        <w:rPr>
          <w:rFonts w:ascii="Arial" w:cs="Arial" w:eastAsia="Arial" w:hAnsi="Arial"/>
          <w:rtl w:val="0"/>
        </w:rPr>
        <w:t xml:space="preserve">;</w:t>
      </w:r>
    </w:p>
    <w:p w:rsidR="00000000" w:rsidDel="00000000" w:rsidP="00000000" w:rsidRDefault="00000000" w:rsidRPr="00000000" w14:paraId="000008CE">
      <w:pPr>
        <w:numPr>
          <w:ilvl w:val="0"/>
          <w:numId w:val="103"/>
        </w:numPr>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an assessment of the risks to the rights and freedoms of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Subjects</w:t>
      </w:r>
      <w:r w:rsidDel="00000000" w:rsidR="00000000" w:rsidRPr="00000000">
        <w:rPr>
          <w:rFonts w:ascii="Arial" w:cs="Arial" w:eastAsia="Arial" w:hAnsi="Arial"/>
          <w:rtl w:val="0"/>
        </w:rPr>
        <w:t xml:space="preserve">; and</w:t>
      </w:r>
    </w:p>
    <w:p w:rsidR="00000000" w:rsidDel="00000000" w:rsidP="00000000" w:rsidRDefault="00000000" w:rsidRPr="00000000" w14:paraId="000008CF">
      <w:pPr>
        <w:numPr>
          <w:ilvl w:val="0"/>
          <w:numId w:val="103"/>
        </w:numPr>
        <w:spacing w:after="120" w:line="240" w:lineRule="auto"/>
        <w:ind w:left="1701" w:right="-10" w:hanging="567"/>
        <w:jc w:val="left"/>
        <w:rPr>
          <w:rFonts w:ascii="Arial" w:cs="Arial" w:eastAsia="Arial" w:hAnsi="Arial"/>
        </w:rPr>
      </w:pPr>
      <w:r w:rsidDel="00000000" w:rsidR="00000000" w:rsidRPr="00000000">
        <w:rPr>
          <w:rFonts w:ascii="Arial" w:cs="Arial" w:eastAsia="Arial" w:hAnsi="Arial"/>
          <w:rtl w:val="0"/>
        </w:rPr>
        <w:t xml:space="preserve">the measures envisaged to address the risks, including safeguards, security measures and mechanisms to ensure the protection of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w:t>
      </w:r>
    </w:p>
    <w:p w:rsidR="00000000" w:rsidDel="00000000" w:rsidP="00000000" w:rsidRDefault="00000000" w:rsidRPr="00000000" w14:paraId="000008D0">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in relation to any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processed in connection with its obligations under this </w:t>
      </w:r>
      <w:r w:rsidDel="00000000" w:rsidR="00000000" w:rsidRPr="00000000">
        <w:rPr>
          <w:rFonts w:ascii="Arial" w:cs="Arial" w:eastAsia="Arial" w:hAnsi="Arial"/>
          <w:i w:val="1"/>
          <w:rtl w:val="0"/>
        </w:rPr>
        <w:t xml:space="preserve">Agreement</w:t>
      </w:r>
      <w:r w:rsidDel="00000000" w:rsidR="00000000" w:rsidRPr="00000000">
        <w:rPr>
          <w:rFonts w:ascii="Arial" w:cs="Arial" w:eastAsia="Arial" w:hAnsi="Arial"/>
          <w:rtl w:val="0"/>
        </w:rPr>
        <w:t xml:space="preserve">:</w:t>
      </w:r>
    </w:p>
    <w:p w:rsidR="00000000" w:rsidDel="00000000" w:rsidP="00000000" w:rsidRDefault="00000000" w:rsidRPr="00000000" w14:paraId="000008D1">
      <w:pPr>
        <w:numPr>
          <w:ilvl w:val="0"/>
          <w:numId w:val="112"/>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process that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only as permitted under this Agreement, unless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is required to do otherwise by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If it is so required the Processor shall promptly notify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before processing the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unless prohibited by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w:t>
      </w:r>
    </w:p>
    <w:p w:rsidR="00000000" w:rsidDel="00000000" w:rsidP="00000000" w:rsidRDefault="00000000" w:rsidRPr="00000000" w14:paraId="000008D2">
      <w:pPr>
        <w:numPr>
          <w:ilvl w:val="0"/>
          <w:numId w:val="112"/>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ensure that it has in place </w:t>
      </w:r>
      <w:r w:rsidDel="00000000" w:rsidR="00000000" w:rsidRPr="00000000">
        <w:rPr>
          <w:rFonts w:ascii="Arial" w:cs="Arial" w:eastAsia="Arial" w:hAnsi="Arial"/>
          <w:i w:val="1"/>
          <w:rtl w:val="0"/>
        </w:rPr>
        <w:t xml:space="preserve">Protective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Measures</w:t>
      </w:r>
      <w:r w:rsidDel="00000000" w:rsidR="00000000" w:rsidRPr="00000000">
        <w:rPr>
          <w:rFonts w:ascii="Arial" w:cs="Arial" w:eastAsia="Arial" w:hAnsi="Arial"/>
          <w:rtl w:val="0"/>
        </w:rPr>
        <w:t xml:space="preserve">, which are appropriate to protect against a </w:t>
      </w:r>
      <w:r w:rsidDel="00000000" w:rsidR="00000000" w:rsidRPr="00000000">
        <w:rPr>
          <w:rFonts w:ascii="Arial" w:cs="Arial" w:eastAsia="Arial" w:hAnsi="Arial"/>
          <w:i w:val="1"/>
          <w:rtl w:val="0"/>
        </w:rPr>
        <w:t xml:space="preserve">Data Loss Event</w:t>
      </w:r>
      <w:r w:rsidDel="00000000" w:rsidR="00000000" w:rsidRPr="00000000">
        <w:rPr>
          <w:rFonts w:ascii="Arial" w:cs="Arial" w:eastAsia="Arial" w:hAnsi="Arial"/>
          <w:rtl w:val="0"/>
        </w:rPr>
        <w:t xml:space="preserve">, which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may reasonably reject (but failure to reject shall not amount to approval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of the adequacy of the </w:t>
      </w:r>
      <w:r w:rsidDel="00000000" w:rsidR="00000000" w:rsidRPr="00000000">
        <w:rPr>
          <w:rFonts w:ascii="Arial" w:cs="Arial" w:eastAsia="Arial" w:hAnsi="Arial"/>
          <w:i w:val="1"/>
          <w:rtl w:val="0"/>
        </w:rPr>
        <w:t xml:space="preserve">Protective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Measures</w:t>
      </w:r>
      <w:r w:rsidDel="00000000" w:rsidR="00000000" w:rsidRPr="00000000">
        <w:rPr>
          <w:rFonts w:ascii="Arial" w:cs="Arial" w:eastAsia="Arial" w:hAnsi="Arial"/>
          <w:rtl w:val="0"/>
        </w:rPr>
        <w:t xml:space="preserve">), having taken account of the:</w:t>
      </w:r>
    </w:p>
    <w:p w:rsidR="00000000" w:rsidDel="00000000" w:rsidP="00000000" w:rsidRDefault="00000000" w:rsidRPr="00000000" w14:paraId="000008D3">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 nature of the data to be protected;</w:t>
      </w:r>
    </w:p>
    <w:p w:rsidR="00000000" w:rsidDel="00000000" w:rsidP="00000000" w:rsidRDefault="00000000" w:rsidRPr="00000000" w14:paraId="000008D4">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(ii) harm that might result from a </w:t>
      </w:r>
      <w:r w:rsidDel="00000000" w:rsidR="00000000" w:rsidRPr="00000000">
        <w:rPr>
          <w:rFonts w:ascii="Arial" w:cs="Arial" w:eastAsia="Arial" w:hAnsi="Arial"/>
          <w:i w:val="1"/>
          <w:rtl w:val="0"/>
        </w:rPr>
        <w:t xml:space="preserve">Data Loss Event</w:t>
      </w:r>
      <w:r w:rsidDel="00000000" w:rsidR="00000000" w:rsidRPr="00000000">
        <w:rPr>
          <w:rFonts w:ascii="Arial" w:cs="Arial" w:eastAsia="Arial" w:hAnsi="Arial"/>
          <w:rtl w:val="0"/>
        </w:rPr>
        <w:t xml:space="preserve">;</w:t>
      </w:r>
    </w:p>
    <w:p w:rsidR="00000000" w:rsidDel="00000000" w:rsidP="00000000" w:rsidRDefault="00000000" w:rsidRPr="00000000" w14:paraId="000008D5">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(iii) state of technological development; and</w:t>
      </w:r>
    </w:p>
    <w:p w:rsidR="00000000" w:rsidDel="00000000" w:rsidP="00000000" w:rsidRDefault="00000000" w:rsidRPr="00000000" w14:paraId="000008D6">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(iv) cost of implementing any measures;</w:t>
      </w:r>
    </w:p>
    <w:p w:rsidR="00000000" w:rsidDel="00000000" w:rsidP="00000000" w:rsidRDefault="00000000" w:rsidRPr="00000000" w14:paraId="000008D7">
      <w:pPr>
        <w:numPr>
          <w:ilvl w:val="0"/>
          <w:numId w:val="112"/>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ensure that:</w:t>
      </w:r>
    </w:p>
    <w:p w:rsidR="00000000" w:rsidDel="00000000" w:rsidP="00000000" w:rsidRDefault="00000000" w:rsidRPr="00000000" w14:paraId="000008D8">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      the </w:t>
      </w:r>
      <w:r w:rsidDel="00000000" w:rsidR="00000000" w:rsidRPr="00000000">
        <w:rPr>
          <w:rFonts w:ascii="Arial" w:cs="Arial" w:eastAsia="Arial" w:hAnsi="Arial"/>
          <w:i w:val="1"/>
          <w:rtl w:val="0"/>
        </w:rPr>
        <w:t xml:space="preserve">Processor Personnel</w:t>
      </w:r>
      <w:r w:rsidDel="00000000" w:rsidR="00000000" w:rsidRPr="00000000">
        <w:rPr>
          <w:rFonts w:ascii="Arial" w:cs="Arial" w:eastAsia="Arial" w:hAnsi="Arial"/>
          <w:rtl w:val="0"/>
        </w:rPr>
        <w:t xml:space="preserve"> do not process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except in accordance with this Agreement (and in particular Schedule 6 Part 1 Annex A);</w:t>
      </w:r>
    </w:p>
    <w:p w:rsidR="00000000" w:rsidDel="00000000" w:rsidP="00000000" w:rsidRDefault="00000000" w:rsidRPr="00000000" w14:paraId="000008D9">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(ii)      it takes all reasonable steps to ensure the reliability and integrity of any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who have access to the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and ensure that they:</w:t>
      </w:r>
    </w:p>
    <w:p w:rsidR="00000000" w:rsidDel="00000000" w:rsidP="00000000" w:rsidRDefault="00000000" w:rsidRPr="00000000" w14:paraId="000008DA">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(1)     are aware of and comply with the </w:t>
      </w:r>
      <w:r w:rsidDel="00000000" w:rsidR="00000000" w:rsidRPr="00000000">
        <w:rPr>
          <w:rFonts w:ascii="Arial" w:cs="Arial" w:eastAsia="Arial" w:hAnsi="Arial"/>
          <w:i w:val="1"/>
          <w:rtl w:val="0"/>
        </w:rPr>
        <w:t xml:space="preserve">Processor’s</w:t>
      </w:r>
      <w:r w:rsidDel="00000000" w:rsidR="00000000" w:rsidRPr="00000000">
        <w:rPr>
          <w:rFonts w:ascii="Arial" w:cs="Arial" w:eastAsia="Arial" w:hAnsi="Arial"/>
          <w:rtl w:val="0"/>
        </w:rPr>
        <w:t xml:space="preserve"> duties under this clause;</w:t>
      </w:r>
    </w:p>
    <w:p w:rsidR="00000000" w:rsidDel="00000000" w:rsidP="00000000" w:rsidRDefault="00000000" w:rsidRPr="00000000" w14:paraId="000008DB">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(2)     are subject to appropriate confidentiality undertakings with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Sub-processor</w:t>
      </w:r>
      <w:r w:rsidDel="00000000" w:rsidR="00000000" w:rsidRPr="00000000">
        <w:rPr>
          <w:rFonts w:ascii="Arial" w:cs="Arial" w:eastAsia="Arial" w:hAnsi="Arial"/>
          <w:rtl w:val="0"/>
        </w:rPr>
        <w:t xml:space="preserve">;</w:t>
      </w:r>
    </w:p>
    <w:p w:rsidR="00000000" w:rsidDel="00000000" w:rsidP="00000000" w:rsidRDefault="00000000" w:rsidRPr="00000000" w14:paraId="000008DC">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(3)     are informed of the confidential nature of the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and do not publish, disclose or divulge any of the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to any third party unless directed in writing to do so by the Controller, or as otherwise permitted by this Agreement; and</w:t>
      </w:r>
    </w:p>
    <w:p w:rsidR="00000000" w:rsidDel="00000000" w:rsidP="00000000" w:rsidRDefault="00000000" w:rsidRPr="00000000" w14:paraId="000008DD">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(4)     have undergone adequate training in the use, care, protection and handling of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and</w:t>
      </w:r>
    </w:p>
    <w:p w:rsidR="00000000" w:rsidDel="00000000" w:rsidP="00000000" w:rsidRDefault="00000000" w:rsidRPr="00000000" w14:paraId="000008DE">
      <w:pPr>
        <w:numPr>
          <w:ilvl w:val="0"/>
          <w:numId w:val="112"/>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not transfer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outside of the UK unless the prior written consent of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has been obtained and the following conditions are fulfilled:</w:t>
      </w:r>
    </w:p>
    <w:p w:rsidR="00000000" w:rsidDel="00000000" w:rsidP="00000000" w:rsidRDefault="00000000" w:rsidRPr="00000000" w14:paraId="000008DF">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      the Controller or the Processor has provided appropriate safeguards in relation to the transfer (in accordance with UK GDPR Article 46 or DPA 2018 Article 75) as determined by the Controller;</w:t>
      </w:r>
    </w:p>
    <w:p w:rsidR="00000000" w:rsidDel="00000000" w:rsidP="00000000" w:rsidRDefault="00000000" w:rsidRPr="00000000" w14:paraId="000008E0">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(ii)      the Data Subject has enforceable rights and effective legal remedies;</w:t>
      </w:r>
    </w:p>
    <w:p w:rsidR="00000000" w:rsidDel="00000000" w:rsidP="00000000" w:rsidRDefault="00000000" w:rsidRPr="00000000" w14:paraId="000008E1">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(iii)     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8E2">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(iv)    the Processor complies with any reasonable instructions notified to it in advance by the Controller with respect to the processing of the Personal Data;</w:t>
      </w:r>
    </w:p>
    <w:p w:rsidR="00000000" w:rsidDel="00000000" w:rsidP="00000000" w:rsidRDefault="00000000" w:rsidRPr="00000000" w14:paraId="000008E3">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(v) </w:t>
        <w:tab/>
        <w:t xml:space="preserve">to the extent that any additional measures are required to ensure the compliance of the transfer with Data Protection Legislation, the Parties shall cooperate to promptly put in place such measures. This shall include the Parties:</w:t>
      </w:r>
    </w:p>
    <w:p w:rsidR="00000000" w:rsidDel="00000000" w:rsidP="00000000" w:rsidRDefault="00000000" w:rsidRPr="00000000" w14:paraId="000008E4">
      <w:pPr>
        <w:spacing w:after="120" w:line="240" w:lineRule="auto"/>
        <w:ind w:left="2835" w:right="-10" w:hanging="283.0000000000001"/>
        <w:jc w:val="left"/>
        <w:rPr>
          <w:rFonts w:ascii="Arial" w:cs="Arial" w:eastAsia="Arial" w:hAnsi="Arial"/>
        </w:rPr>
      </w:pPr>
      <w:r w:rsidDel="00000000" w:rsidR="00000000" w:rsidRPr="00000000">
        <w:rPr>
          <w:rFonts w:ascii="Arial" w:cs="Arial" w:eastAsia="Arial" w:hAnsi="Arial"/>
          <w:rtl w:val="0"/>
        </w:rPr>
        <w:t xml:space="preserve">(1) cooperating and promptly completing any required assessments such as a transfer risk assessment (“TRA”); </w:t>
      </w:r>
    </w:p>
    <w:p w:rsidR="00000000" w:rsidDel="00000000" w:rsidP="00000000" w:rsidRDefault="00000000" w:rsidRPr="00000000" w14:paraId="000008E5">
      <w:pPr>
        <w:spacing w:after="120" w:line="240" w:lineRule="auto"/>
        <w:ind w:left="2835" w:right="-10" w:hanging="283.0000000000001"/>
        <w:jc w:val="left"/>
        <w:rPr>
          <w:rFonts w:ascii="Arial" w:cs="Arial" w:eastAsia="Arial" w:hAnsi="Arial"/>
        </w:rPr>
      </w:pPr>
      <w:r w:rsidDel="00000000" w:rsidR="00000000" w:rsidRPr="00000000">
        <w:rPr>
          <w:rFonts w:ascii="Arial" w:cs="Arial" w:eastAsia="Arial" w:hAnsi="Arial"/>
          <w:rtl w:val="0"/>
        </w:rPr>
        <w:t xml:space="preserve">(2)  putting in place such additional measures as the Controller considers to be required in order to ensure the safeguard of the transfer of Personal Data;</w:t>
      </w:r>
    </w:p>
    <w:p w:rsidR="00000000" w:rsidDel="00000000" w:rsidP="00000000" w:rsidRDefault="00000000" w:rsidRPr="00000000" w14:paraId="000008E6">
      <w:pPr>
        <w:spacing w:after="120" w:line="240" w:lineRule="auto"/>
        <w:ind w:left="2835" w:right="-10" w:hanging="283.0000000000001"/>
        <w:jc w:val="left"/>
        <w:rPr>
          <w:rFonts w:ascii="Arial" w:cs="Arial" w:eastAsia="Arial" w:hAnsi="Arial"/>
        </w:rPr>
      </w:pPr>
      <w:r w:rsidDel="00000000" w:rsidR="00000000" w:rsidRPr="00000000">
        <w:rPr>
          <w:rFonts w:ascii="Arial" w:cs="Arial" w:eastAsia="Arial" w:hAnsi="Arial"/>
          <w:rtl w:val="0"/>
        </w:rPr>
        <w:t xml:space="preserve">(3) where the Information Commissioner issues guidance on data transfers and the Controller considers that any changes or additional safeguards are required, cooperating and implementing any such changes; and</w:t>
      </w:r>
    </w:p>
    <w:p w:rsidR="00000000" w:rsidDel="00000000" w:rsidP="00000000" w:rsidRDefault="00000000" w:rsidRPr="00000000" w14:paraId="000008E7">
      <w:pPr>
        <w:spacing w:after="120" w:line="240" w:lineRule="auto"/>
        <w:ind w:left="2835" w:right="-10" w:hanging="283.0000000000001"/>
        <w:jc w:val="left"/>
        <w:rPr>
          <w:rFonts w:ascii="Arial" w:cs="Arial" w:eastAsia="Arial" w:hAnsi="Arial"/>
        </w:rPr>
      </w:pPr>
      <w:r w:rsidDel="00000000" w:rsidR="00000000" w:rsidRPr="00000000">
        <w:rPr>
          <w:rFonts w:ascii="Arial" w:cs="Arial" w:eastAsia="Arial" w:hAnsi="Arial"/>
          <w:rtl w:val="0"/>
        </w:rPr>
        <w:t xml:space="preserve">(4) taking such other steps as the Controller considers may be required in order to ensure that the Processing of Personal Data by the Processor is compliant with Data Protection Legislation and any guidance published by the Information Commissioner. </w:t>
      </w:r>
    </w:p>
    <w:p w:rsidR="00000000" w:rsidDel="00000000" w:rsidP="00000000" w:rsidRDefault="00000000" w:rsidRPr="00000000" w14:paraId="000008E8">
      <w:pPr>
        <w:spacing w:after="120" w:line="240" w:lineRule="auto"/>
        <w:ind w:left="2268" w:right="-10" w:hanging="566"/>
        <w:jc w:val="left"/>
        <w:rPr>
          <w:rFonts w:ascii="Arial" w:cs="Arial" w:eastAsia="Arial" w:hAnsi="Arial"/>
        </w:rPr>
      </w:pPr>
      <w:r w:rsidDel="00000000" w:rsidR="00000000" w:rsidRPr="00000000">
        <w:rPr>
          <w:rFonts w:ascii="Arial" w:cs="Arial" w:eastAsia="Arial" w:hAnsi="Arial"/>
          <w:rtl w:val="0"/>
        </w:rPr>
        <w:t xml:space="preserve">(vi) </w:t>
        <w:tab/>
        <w:t xml:space="preserve">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on request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undertake a </w:t>
      </w:r>
      <w:r w:rsidDel="00000000" w:rsidR="00000000" w:rsidRPr="00000000">
        <w:rPr>
          <w:rFonts w:ascii="Arial" w:cs="Arial" w:eastAsia="Arial" w:hAnsi="Arial"/>
          <w:i w:val="1"/>
          <w:rtl w:val="0"/>
        </w:rPr>
        <w:t xml:space="preserve">TRA</w:t>
      </w:r>
      <w:r w:rsidDel="00000000" w:rsidR="00000000" w:rsidRPr="00000000">
        <w:rPr>
          <w:rFonts w:ascii="Arial" w:cs="Arial" w:eastAsia="Arial" w:hAnsi="Arial"/>
          <w:rtl w:val="0"/>
        </w:rPr>
        <w:t xml:space="preserve"> or contribute to a </w:t>
      </w:r>
      <w:r w:rsidDel="00000000" w:rsidR="00000000" w:rsidRPr="00000000">
        <w:rPr>
          <w:rFonts w:ascii="Arial" w:cs="Arial" w:eastAsia="Arial" w:hAnsi="Arial"/>
          <w:i w:val="1"/>
          <w:rtl w:val="0"/>
        </w:rPr>
        <w:t xml:space="preserve">TRA</w:t>
      </w:r>
      <w:r w:rsidDel="00000000" w:rsidR="00000000" w:rsidRPr="00000000">
        <w:rPr>
          <w:rFonts w:ascii="Arial" w:cs="Arial" w:eastAsia="Arial" w:hAnsi="Arial"/>
          <w:rtl w:val="0"/>
        </w:rPr>
        <w:t xml:space="preserve"> undertaken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in respect of any transfer of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outside of the UK.</w:t>
      </w:r>
    </w:p>
    <w:p w:rsidR="00000000" w:rsidDel="00000000" w:rsidP="00000000" w:rsidRDefault="00000000" w:rsidRPr="00000000" w14:paraId="000008E9">
      <w:pPr>
        <w:numPr>
          <w:ilvl w:val="0"/>
          <w:numId w:val="112"/>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at the written direction of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delete or return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(and any copies of it) to the </w:t>
      </w:r>
      <w:r w:rsidDel="00000000" w:rsidR="00000000" w:rsidRPr="00000000">
        <w:rPr>
          <w:rFonts w:ascii="Arial" w:cs="Arial" w:eastAsia="Arial" w:hAnsi="Arial"/>
          <w:i w:val="1"/>
          <w:rtl w:val="0"/>
        </w:rPr>
        <w:t xml:space="preserve">Controller </w:t>
      </w:r>
      <w:r w:rsidDel="00000000" w:rsidR="00000000" w:rsidRPr="00000000">
        <w:rPr>
          <w:rFonts w:ascii="Arial" w:cs="Arial" w:eastAsia="Arial" w:hAnsi="Arial"/>
          <w:rtl w:val="0"/>
        </w:rPr>
        <w:t xml:space="preserve">on termination of the Agreement unless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is required by Law to retain the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w:t>
      </w:r>
    </w:p>
    <w:p w:rsidR="00000000" w:rsidDel="00000000" w:rsidP="00000000" w:rsidRDefault="00000000" w:rsidRPr="00000000" w14:paraId="000008EA">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Subject to clause 5.1.6,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immediately if it:</w:t>
      </w:r>
    </w:p>
    <w:p w:rsidR="00000000" w:rsidDel="00000000" w:rsidP="00000000" w:rsidRDefault="00000000" w:rsidRPr="00000000" w14:paraId="000008EB">
      <w:pPr>
        <w:numPr>
          <w:ilvl w:val="0"/>
          <w:numId w:val="111"/>
        </w:numPr>
        <w:spacing w:after="120" w:line="240" w:lineRule="auto"/>
        <w:ind w:left="1682" w:right="-10" w:hanging="548"/>
        <w:jc w:val="left"/>
        <w:rPr>
          <w:rFonts w:ascii="Arial" w:cs="Arial" w:eastAsia="Arial" w:hAnsi="Arial"/>
        </w:rPr>
      </w:pPr>
      <w:r w:rsidDel="00000000" w:rsidR="00000000" w:rsidRPr="00000000">
        <w:rPr>
          <w:rFonts w:ascii="Arial" w:cs="Arial" w:eastAsia="Arial" w:hAnsi="Arial"/>
          <w:rtl w:val="0"/>
        </w:rPr>
        <w:t xml:space="preserve">receives a Data Subject Request (or purported Data Subject Request);</w:t>
      </w:r>
    </w:p>
    <w:p w:rsidR="00000000" w:rsidDel="00000000" w:rsidP="00000000" w:rsidRDefault="00000000" w:rsidRPr="00000000" w14:paraId="000008EC">
      <w:pPr>
        <w:numPr>
          <w:ilvl w:val="0"/>
          <w:numId w:val="111"/>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receives a request to rectify, block or erase any Personal Data;</w:t>
      </w:r>
    </w:p>
    <w:p w:rsidR="00000000" w:rsidDel="00000000" w:rsidP="00000000" w:rsidRDefault="00000000" w:rsidRPr="00000000" w14:paraId="000008ED">
      <w:pPr>
        <w:numPr>
          <w:ilvl w:val="0"/>
          <w:numId w:val="111"/>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receives any other request, complaint or communication relating to either Party's obligations under the Data Protection Legislation;</w:t>
      </w:r>
    </w:p>
    <w:p w:rsidR="00000000" w:rsidDel="00000000" w:rsidP="00000000" w:rsidRDefault="00000000" w:rsidRPr="00000000" w14:paraId="000008EE">
      <w:pPr>
        <w:numPr>
          <w:ilvl w:val="0"/>
          <w:numId w:val="111"/>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receives any communication from the Information Commissioner or any other regulatory authority in connection with Personal Data processed under this Agreement;</w:t>
      </w:r>
    </w:p>
    <w:p w:rsidR="00000000" w:rsidDel="00000000" w:rsidP="00000000" w:rsidRDefault="00000000" w:rsidRPr="00000000" w14:paraId="000008EF">
      <w:pPr>
        <w:numPr>
          <w:ilvl w:val="0"/>
          <w:numId w:val="111"/>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8F0">
      <w:pPr>
        <w:numPr>
          <w:ilvl w:val="0"/>
          <w:numId w:val="111"/>
        </w:numPr>
        <w:spacing w:after="120" w:line="240" w:lineRule="auto"/>
        <w:ind w:left="1701" w:right="-10" w:hanging="547"/>
        <w:jc w:val="left"/>
        <w:rPr>
          <w:rFonts w:ascii="Arial" w:cs="Arial" w:eastAsia="Arial" w:hAnsi="Arial"/>
        </w:rPr>
      </w:pPr>
      <w:r w:rsidDel="00000000" w:rsidR="00000000" w:rsidRPr="00000000">
        <w:rPr>
          <w:rFonts w:ascii="Arial" w:cs="Arial" w:eastAsia="Arial" w:hAnsi="Arial"/>
          <w:rtl w:val="0"/>
        </w:rPr>
        <w:t xml:space="preserve">becomes aware of a Data Loss Event.</w:t>
      </w:r>
    </w:p>
    <w:p w:rsidR="00000000" w:rsidDel="00000000" w:rsidP="00000000" w:rsidRDefault="00000000" w:rsidRPr="00000000" w14:paraId="000008F1">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Processor's</w:t>
      </w:r>
      <w:r w:rsidDel="00000000" w:rsidR="00000000" w:rsidRPr="00000000">
        <w:rPr>
          <w:rFonts w:ascii="Arial" w:cs="Arial" w:eastAsia="Arial" w:hAnsi="Arial"/>
          <w:rtl w:val="0"/>
        </w:rPr>
        <w:t xml:space="preserve"> obligation to notify under clause 5.1.5 shall include the provision of further information to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in phases, as details become available.</w:t>
      </w:r>
    </w:p>
    <w:p w:rsidR="00000000" w:rsidDel="00000000" w:rsidP="00000000" w:rsidRDefault="00000000" w:rsidRPr="00000000" w14:paraId="000008F2">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Taking into account the nature of the processing,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with full assistance in relation to either </w:t>
      </w:r>
      <w:r w:rsidDel="00000000" w:rsidR="00000000" w:rsidRPr="00000000">
        <w:rPr>
          <w:rFonts w:ascii="Arial" w:cs="Arial" w:eastAsia="Arial" w:hAnsi="Arial"/>
          <w:i w:val="1"/>
          <w:rtl w:val="0"/>
        </w:rPr>
        <w:t xml:space="preserve">Party's</w:t>
      </w:r>
      <w:r w:rsidDel="00000000" w:rsidR="00000000" w:rsidRPr="00000000">
        <w:rPr>
          <w:rFonts w:ascii="Arial" w:cs="Arial" w:eastAsia="Arial" w:hAnsi="Arial"/>
          <w:rtl w:val="0"/>
        </w:rPr>
        <w:t xml:space="preserve"> obligations under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Protection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Legislation</w:t>
      </w:r>
      <w:r w:rsidDel="00000000" w:rsidR="00000000" w:rsidRPr="00000000">
        <w:rPr>
          <w:rFonts w:ascii="Arial" w:cs="Arial" w:eastAsia="Arial" w:hAnsi="Arial"/>
          <w:rtl w:val="0"/>
        </w:rPr>
        <w:t xml:space="preserve"> and any complaint, communication or request made under clause 5.1.5 (and insofar as possible within the timescales reasonably required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including by promptly providing:</w:t>
      </w:r>
    </w:p>
    <w:p w:rsidR="00000000" w:rsidDel="00000000" w:rsidP="00000000" w:rsidRDefault="00000000" w:rsidRPr="00000000" w14:paraId="000008F3">
      <w:pPr>
        <w:widowControl w:val="0"/>
        <w:numPr>
          <w:ilvl w:val="0"/>
          <w:numId w:val="109"/>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with full details and copies of the complaint, communication or request;</w:t>
      </w:r>
      <w:r w:rsidDel="00000000" w:rsidR="00000000" w:rsidRPr="00000000">
        <w:rPr>
          <w:rtl w:val="0"/>
        </w:rPr>
      </w:r>
    </w:p>
    <w:p w:rsidR="00000000" w:rsidDel="00000000" w:rsidP="00000000" w:rsidRDefault="00000000" w:rsidRPr="00000000" w14:paraId="000008F4">
      <w:pPr>
        <w:widowControl w:val="0"/>
        <w:numPr>
          <w:ilvl w:val="0"/>
          <w:numId w:val="109"/>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rtl w:val="0"/>
        </w:rPr>
        <w:t xml:space="preserve">such assistance as is reasonably requested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to enable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to comply with a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Subject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Request</w:t>
      </w:r>
      <w:r w:rsidDel="00000000" w:rsidR="00000000" w:rsidRPr="00000000">
        <w:rPr>
          <w:rFonts w:ascii="Arial" w:cs="Arial" w:eastAsia="Arial" w:hAnsi="Arial"/>
          <w:rtl w:val="0"/>
        </w:rPr>
        <w:t xml:space="preserve"> within the relevant timescales set out in the </w:t>
      </w:r>
      <w:r w:rsidDel="00000000" w:rsidR="00000000" w:rsidRPr="00000000">
        <w:rPr>
          <w:rFonts w:ascii="Arial" w:cs="Arial" w:eastAsia="Arial" w:hAnsi="Arial"/>
          <w:i w:val="1"/>
          <w:rtl w:val="0"/>
        </w:rPr>
        <w:t xml:space="preserve">Data Protection Legislation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F5">
      <w:pPr>
        <w:widowControl w:val="0"/>
        <w:numPr>
          <w:ilvl w:val="0"/>
          <w:numId w:val="109"/>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at its request, with any </w:t>
      </w:r>
      <w:r w:rsidDel="00000000" w:rsidR="00000000" w:rsidRPr="00000000">
        <w:rPr>
          <w:rFonts w:ascii="Arial" w:cs="Arial" w:eastAsia="Arial" w:hAnsi="Arial"/>
          <w:i w:val="1"/>
          <w:rtl w:val="0"/>
        </w:rPr>
        <w:t xml:space="preserve">Personal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it holds in relation to a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Subject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F6">
      <w:pPr>
        <w:widowControl w:val="0"/>
        <w:numPr>
          <w:ilvl w:val="0"/>
          <w:numId w:val="109"/>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rtl w:val="0"/>
        </w:rPr>
        <w:t xml:space="preserve">assistance as requested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following any </w:t>
      </w:r>
      <w:r w:rsidDel="00000000" w:rsidR="00000000" w:rsidRPr="00000000">
        <w:rPr>
          <w:rFonts w:ascii="Arial" w:cs="Arial" w:eastAsia="Arial" w:hAnsi="Arial"/>
          <w:i w:val="1"/>
          <w:rtl w:val="0"/>
        </w:rPr>
        <w:t xml:space="preserve">Data Loss Event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F7">
      <w:pPr>
        <w:widowControl w:val="0"/>
        <w:numPr>
          <w:ilvl w:val="0"/>
          <w:numId w:val="109"/>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rtl w:val="0"/>
        </w:rPr>
        <w:t xml:space="preserve">assistance as requested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with respect to any request from the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Commissioner’s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or any consultation by the </w:t>
      </w:r>
      <w:r w:rsidDel="00000000" w:rsidR="00000000" w:rsidRPr="00000000">
        <w:rPr>
          <w:rFonts w:ascii="Arial" w:cs="Arial" w:eastAsia="Arial" w:hAnsi="Arial"/>
          <w:i w:val="1"/>
          <w:rtl w:val="0"/>
        </w:rPr>
        <w:t xml:space="preserve">Controller</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Information Commissioner's Office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8F8">
      <w:pPr>
        <w:numPr>
          <w:ilvl w:val="2"/>
          <w:numId w:val="16"/>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shall maintain complete and accurate records and information to demonstrate its compliance with this clause. This requirement does not apply where the </w:t>
      </w:r>
      <w:r w:rsidDel="00000000" w:rsidR="00000000" w:rsidRPr="00000000">
        <w:rPr>
          <w:rFonts w:ascii="Arial" w:cs="Arial" w:eastAsia="Arial" w:hAnsi="Arial"/>
          <w:i w:val="1"/>
          <w:rtl w:val="0"/>
        </w:rPr>
        <w:t xml:space="preserve">Processor</w:t>
      </w:r>
      <w:r w:rsidDel="00000000" w:rsidR="00000000" w:rsidRPr="00000000">
        <w:rPr>
          <w:rFonts w:ascii="Arial" w:cs="Arial" w:eastAsia="Arial" w:hAnsi="Arial"/>
          <w:rtl w:val="0"/>
        </w:rPr>
        <w:t xml:space="preserve"> employs fewer than 250 staff, unless:</w:t>
      </w:r>
    </w:p>
    <w:p w:rsidR="00000000" w:rsidDel="00000000" w:rsidP="00000000" w:rsidRDefault="00000000" w:rsidRPr="00000000" w14:paraId="000008F9">
      <w:pPr>
        <w:widowControl w:val="0"/>
        <w:numPr>
          <w:ilvl w:val="0"/>
          <w:numId w:val="51"/>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determines that the processing is not occasional;</w:t>
      </w:r>
    </w:p>
    <w:p w:rsidR="00000000" w:rsidDel="00000000" w:rsidP="00000000" w:rsidRDefault="00000000" w:rsidRPr="00000000" w14:paraId="000008FA">
      <w:pPr>
        <w:widowControl w:val="0"/>
        <w:numPr>
          <w:ilvl w:val="0"/>
          <w:numId w:val="51"/>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determines the processing includes special categories of data as referred to in Article 9(1) of the </w:t>
      </w:r>
      <w:r w:rsidDel="00000000" w:rsidR="00000000" w:rsidRPr="00000000">
        <w:rPr>
          <w:rFonts w:ascii="Arial" w:cs="Arial" w:eastAsia="Arial" w:hAnsi="Arial"/>
          <w:i w:val="1"/>
          <w:sz w:val="24"/>
          <w:szCs w:val="24"/>
          <w:rtl w:val="0"/>
        </w:rPr>
        <w:t xml:space="preserve">UK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GDPR</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i w:val="1"/>
          <w:sz w:val="24"/>
          <w:szCs w:val="24"/>
          <w:rtl w:val="0"/>
        </w:rPr>
        <w:t xml:space="preserve">Personal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Data</w:t>
      </w:r>
      <w:r w:rsidDel="00000000" w:rsidR="00000000" w:rsidRPr="00000000">
        <w:rPr>
          <w:rFonts w:ascii="Arial" w:cs="Arial" w:eastAsia="Arial" w:hAnsi="Arial"/>
          <w:sz w:val="24"/>
          <w:szCs w:val="24"/>
          <w:rtl w:val="0"/>
        </w:rPr>
        <w:t xml:space="preserve"> relating to criminal convictions and offences referred to in Article 10 of the </w:t>
      </w:r>
      <w:r w:rsidDel="00000000" w:rsidR="00000000" w:rsidRPr="00000000">
        <w:rPr>
          <w:rFonts w:ascii="Arial" w:cs="Arial" w:eastAsia="Arial" w:hAnsi="Arial"/>
          <w:i w:val="1"/>
          <w:sz w:val="24"/>
          <w:szCs w:val="24"/>
          <w:rtl w:val="0"/>
        </w:rPr>
        <w:t xml:space="preserve">UK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GDPR</w:t>
      </w: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8FB">
      <w:pPr>
        <w:widowControl w:val="0"/>
        <w:numPr>
          <w:ilvl w:val="0"/>
          <w:numId w:val="51"/>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determines that the processing is likely to result in a risk to the rights and freedoms of </w:t>
      </w:r>
      <w:r w:rsidDel="00000000" w:rsidR="00000000" w:rsidRPr="00000000">
        <w:rPr>
          <w:rFonts w:ascii="Arial" w:cs="Arial" w:eastAsia="Arial" w:hAnsi="Arial"/>
          <w:i w:val="1"/>
          <w:sz w:val="24"/>
          <w:szCs w:val="24"/>
          <w:rtl w:val="0"/>
        </w:rPr>
        <w:t xml:space="preserve">Data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Subjects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8FC">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The Processor shall allow for audits of its Data Processing activity by the Controller or the Controller’s designated auditor.</w:t>
      </w:r>
    </w:p>
    <w:p w:rsidR="00000000" w:rsidDel="00000000" w:rsidP="00000000" w:rsidRDefault="00000000" w:rsidRPr="00000000" w14:paraId="000008FD">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Each Party shall designate its own data protection officer if required by the Data Protection Legislation.</w:t>
      </w:r>
    </w:p>
    <w:p w:rsidR="00000000" w:rsidDel="00000000" w:rsidP="00000000" w:rsidRDefault="00000000" w:rsidRPr="00000000" w14:paraId="000008FE">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Before allowing any Sub-processor to process any Personal Data related to this Agreement,  the Processor must: </w:t>
      </w:r>
    </w:p>
    <w:p w:rsidR="00000000" w:rsidDel="00000000" w:rsidP="00000000" w:rsidRDefault="00000000" w:rsidRPr="00000000" w14:paraId="000008FF">
      <w:pPr>
        <w:widowControl w:val="0"/>
        <w:numPr>
          <w:ilvl w:val="0"/>
          <w:numId w:val="52"/>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notify 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in writing of the intended Sub-processor and processing;</w:t>
      </w:r>
    </w:p>
    <w:p w:rsidR="00000000" w:rsidDel="00000000" w:rsidP="00000000" w:rsidRDefault="00000000" w:rsidRPr="00000000" w14:paraId="00000900">
      <w:pPr>
        <w:widowControl w:val="0"/>
        <w:numPr>
          <w:ilvl w:val="0"/>
          <w:numId w:val="52"/>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901">
      <w:pPr>
        <w:widowControl w:val="0"/>
        <w:numPr>
          <w:ilvl w:val="0"/>
          <w:numId w:val="52"/>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w:t>
      </w:r>
      <w:r w:rsidDel="00000000" w:rsidR="00000000" w:rsidRPr="00000000">
        <w:rPr>
          <w:rFonts w:ascii="Arial" w:cs="Arial" w:eastAsia="Arial" w:hAnsi="Arial"/>
          <w:i w:val="1"/>
          <w:sz w:val="24"/>
          <w:szCs w:val="24"/>
          <w:rtl w:val="0"/>
        </w:rPr>
        <w:t xml:space="preserve">Sub</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processor</w:t>
      </w:r>
      <w:r w:rsidDel="00000000" w:rsidR="00000000" w:rsidRPr="00000000">
        <w:rPr>
          <w:rFonts w:ascii="Arial" w:cs="Arial" w:eastAsia="Arial" w:hAnsi="Arial"/>
          <w:sz w:val="24"/>
          <w:szCs w:val="24"/>
          <w:rtl w:val="0"/>
        </w:rPr>
        <w:t xml:space="preserve"> which give effect to the terms set out in this clause 5 such that they apply to the </w:t>
      </w:r>
      <w:r w:rsidDel="00000000" w:rsidR="00000000" w:rsidRPr="00000000">
        <w:rPr>
          <w:rFonts w:ascii="Arial" w:cs="Arial" w:eastAsia="Arial" w:hAnsi="Arial"/>
          <w:i w:val="1"/>
          <w:sz w:val="24"/>
          <w:szCs w:val="24"/>
          <w:rtl w:val="0"/>
        </w:rPr>
        <w:t xml:space="preserve">Sub</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processor</w:t>
      </w:r>
      <w:r w:rsidDel="00000000" w:rsidR="00000000" w:rsidRPr="00000000">
        <w:rPr>
          <w:rFonts w:ascii="Arial" w:cs="Arial" w:eastAsia="Arial" w:hAnsi="Arial"/>
          <w:sz w:val="24"/>
          <w:szCs w:val="24"/>
          <w:rtl w:val="0"/>
        </w:rPr>
        <w:t xml:space="preserve">; and</w:t>
      </w:r>
    </w:p>
    <w:p w:rsidR="00000000" w:rsidDel="00000000" w:rsidP="00000000" w:rsidRDefault="00000000" w:rsidRPr="00000000" w14:paraId="00000902">
      <w:pPr>
        <w:widowControl w:val="0"/>
        <w:numPr>
          <w:ilvl w:val="0"/>
          <w:numId w:val="52"/>
        </w:numPr>
        <w:pBdr>
          <w:top w:space="0" w:sz="0" w:val="nil"/>
          <w:left w:space="0" w:sz="0" w:val="nil"/>
          <w:bottom w:space="0" w:sz="0" w:val="nil"/>
          <w:right w:space="0" w:sz="0" w:val="nil"/>
          <w:between w:space="0" w:sz="0" w:val="nil"/>
        </w:pBdr>
        <w:spacing w:after="120" w:line="240" w:lineRule="auto"/>
        <w:ind w:left="1701" w:right="-10"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with such information regarding the </w:t>
      </w:r>
      <w:r w:rsidDel="00000000" w:rsidR="00000000" w:rsidRPr="00000000">
        <w:rPr>
          <w:rFonts w:ascii="Arial" w:cs="Arial" w:eastAsia="Arial" w:hAnsi="Arial"/>
          <w:i w:val="1"/>
          <w:sz w:val="24"/>
          <w:szCs w:val="24"/>
          <w:rtl w:val="0"/>
        </w:rPr>
        <w:t xml:space="preserve">Sub-processor</w:t>
      </w:r>
      <w:r w:rsidDel="00000000" w:rsidR="00000000" w:rsidRPr="00000000">
        <w:rPr>
          <w:rFonts w:ascii="Arial" w:cs="Arial" w:eastAsia="Arial" w:hAnsi="Arial"/>
          <w:sz w:val="24"/>
          <w:szCs w:val="24"/>
          <w:rtl w:val="0"/>
        </w:rPr>
        <w:t xml:space="preserve"> as the </w:t>
      </w:r>
      <w:r w:rsidDel="00000000" w:rsidR="00000000" w:rsidRPr="00000000">
        <w:rPr>
          <w:rFonts w:ascii="Arial" w:cs="Arial" w:eastAsia="Arial" w:hAnsi="Arial"/>
          <w:i w:val="1"/>
          <w:sz w:val="24"/>
          <w:szCs w:val="24"/>
          <w:rtl w:val="0"/>
        </w:rPr>
        <w:t xml:space="preserve">Controller</w:t>
      </w:r>
      <w:r w:rsidDel="00000000" w:rsidR="00000000" w:rsidRPr="00000000">
        <w:rPr>
          <w:rFonts w:ascii="Arial" w:cs="Arial" w:eastAsia="Arial" w:hAnsi="Arial"/>
          <w:sz w:val="24"/>
          <w:szCs w:val="24"/>
          <w:rtl w:val="0"/>
        </w:rPr>
        <w:t xml:space="preserve"> may reasonably require.</w:t>
      </w:r>
    </w:p>
    <w:p w:rsidR="00000000" w:rsidDel="00000000" w:rsidP="00000000" w:rsidRDefault="00000000" w:rsidRPr="00000000" w14:paraId="00000903">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The Processor shall remain fully liable for all acts or omissions of any of its Sub-processors.</w:t>
      </w:r>
    </w:p>
    <w:p w:rsidR="00000000" w:rsidDel="00000000" w:rsidP="00000000" w:rsidRDefault="00000000" w:rsidRPr="00000000" w14:paraId="00000904">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000000" w:rsidDel="00000000" w:rsidP="00000000" w:rsidRDefault="00000000" w:rsidRPr="00000000" w14:paraId="00000905">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rsidR="00000000" w:rsidDel="00000000" w:rsidP="00000000" w:rsidRDefault="00000000" w:rsidRPr="00000000" w14:paraId="00000906">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Where the Alliance Members include two or more Joint Controllers as identified in Schedule 6 Part 1 Annex A in accordance with UK GDPR Article 26, those Parties shall enter into a Joint Controller Agreement in replacement of Clauses 5.1.1-5.1.14 for the Personal Data under Joint Control.</w:t>
      </w:r>
    </w:p>
    <w:p w:rsidR="00000000" w:rsidDel="00000000" w:rsidP="00000000" w:rsidRDefault="00000000" w:rsidRPr="00000000" w14:paraId="00000907">
      <w:pPr>
        <w:numPr>
          <w:ilvl w:val="2"/>
          <w:numId w:val="16"/>
        </w:numPr>
        <w:spacing w:after="120" w:line="240" w:lineRule="auto"/>
        <w:ind w:left="1134" w:right="-10" w:hanging="708"/>
        <w:jc w:val="left"/>
        <w:rPr>
          <w:rFonts w:ascii="Arial" w:cs="Arial" w:eastAsia="Arial" w:hAnsi="Arial"/>
        </w:rPr>
      </w:pPr>
      <w:r w:rsidDel="00000000" w:rsidR="00000000" w:rsidRPr="00000000">
        <w:rPr>
          <w:rFonts w:ascii="Arial" w:cs="Arial" w:eastAsia="Arial" w:hAnsi="Arial"/>
          <w:rtl w:val="0"/>
        </w:rPr>
        <w:t xml:space="preserve">The Processor agrees to indemnify, keep indemnified and defend at its own expense the Controller against all costs, claims, damages or expenses incurred by the Controller or for which the Controller may become liable due to any failure by the Processor or its employees, subcontractors or agents to comply with any of its obligations under this Agreement and/or the Data Protection Legislation. Any limitation of liability set forth in the Agreement will not apply to this indemnity.</w:t>
      </w:r>
    </w:p>
    <w:p w:rsidR="00000000" w:rsidDel="00000000" w:rsidP="00000000" w:rsidRDefault="00000000" w:rsidRPr="00000000" w14:paraId="00000908">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909">
      <w:pPr>
        <w:pStyle w:val="Heading1"/>
        <w:ind w:right="-9"/>
        <w:jc w:val="center"/>
        <w:rPr>
          <w:rFonts w:ascii="Arial" w:cs="Arial" w:eastAsia="Arial" w:hAnsi="Arial"/>
          <w:highlight w:val="white"/>
        </w:rPr>
      </w:pPr>
      <w:r w:rsidDel="00000000" w:rsidR="00000000" w:rsidRPr="00000000">
        <w:rPr>
          <w:rFonts w:ascii="Arial" w:cs="Arial" w:eastAsia="Arial" w:hAnsi="Arial"/>
          <w:highlight w:val="white"/>
          <w:rtl w:val="0"/>
        </w:rPr>
        <w:t xml:space="preserve">SCHEDULE 6</w:t>
      </w:r>
    </w:p>
    <w:p w:rsidR="00000000" w:rsidDel="00000000" w:rsidP="00000000" w:rsidRDefault="00000000" w:rsidRPr="00000000" w14:paraId="0000090A">
      <w:pPr>
        <w:jc w:val="center"/>
        <w:rPr>
          <w:rFonts w:ascii="Arial" w:cs="Arial" w:eastAsia="Arial" w:hAnsi="Arial"/>
          <w:b w:val="1"/>
        </w:rPr>
      </w:pPr>
      <w:r w:rsidDel="00000000" w:rsidR="00000000" w:rsidRPr="00000000">
        <w:rPr>
          <w:rFonts w:ascii="Arial" w:cs="Arial" w:eastAsia="Arial" w:hAnsi="Arial"/>
          <w:b w:val="1"/>
          <w:rtl w:val="0"/>
        </w:rPr>
        <w:t xml:space="preserve">PART 1</w:t>
      </w:r>
    </w:p>
    <w:p w:rsidR="00000000" w:rsidDel="00000000" w:rsidP="00000000" w:rsidRDefault="00000000" w:rsidRPr="00000000" w14:paraId="0000090B">
      <w:pPr>
        <w:pStyle w:val="Heading1"/>
        <w:ind w:right="-9"/>
        <w:jc w:val="center"/>
        <w:rPr>
          <w:rFonts w:ascii="Arial" w:cs="Arial" w:eastAsia="Arial" w:hAnsi="Arial"/>
          <w:highlight w:val="white"/>
        </w:rPr>
      </w:pPr>
      <w:r w:rsidDel="00000000" w:rsidR="00000000" w:rsidRPr="00000000">
        <w:rPr>
          <w:rFonts w:ascii="Arial" w:cs="Arial" w:eastAsia="Arial" w:hAnsi="Arial"/>
          <w:highlight w:val="white"/>
          <w:rtl w:val="0"/>
        </w:rPr>
        <w:t xml:space="preserve">ANNEX A</w:t>
      </w:r>
    </w:p>
    <w:p w:rsidR="00000000" w:rsidDel="00000000" w:rsidP="00000000" w:rsidRDefault="00000000" w:rsidRPr="00000000" w14:paraId="0000090C">
      <w:pPr>
        <w:keepNext w:val="1"/>
        <w:spacing w:after="240" w:lineRule="auto"/>
        <w:jc w:val="left"/>
        <w:rPr>
          <w:rFonts w:ascii="Arial" w:cs="Arial" w:eastAsia="Arial" w:hAnsi="Arial"/>
          <w:b w:val="1"/>
        </w:rPr>
      </w:pPr>
      <w:r w:rsidDel="00000000" w:rsidR="00000000" w:rsidRPr="00000000">
        <w:rPr>
          <w:rFonts w:ascii="Arial" w:cs="Arial" w:eastAsia="Arial" w:hAnsi="Arial"/>
          <w:b w:val="1"/>
          <w:rtl w:val="0"/>
        </w:rPr>
        <w:tab/>
        <w:tab/>
        <w:t xml:space="preserve">SCHEDULE OF PROCESSING, PERSONAL DATA AND DATA SUBJECTS</w:t>
      </w:r>
    </w:p>
    <w:p w:rsidR="00000000" w:rsidDel="00000000" w:rsidP="00000000" w:rsidRDefault="00000000" w:rsidRPr="00000000" w14:paraId="0000090D">
      <w:pPr>
        <w:spacing w:after="240" w:lineRule="auto"/>
        <w:jc w:val="left"/>
        <w:rPr>
          <w:rFonts w:ascii="Arial" w:cs="Arial" w:eastAsia="Arial" w:hAnsi="Arial"/>
        </w:rPr>
      </w:pPr>
      <w:r w:rsidDel="00000000" w:rsidR="00000000" w:rsidRPr="00000000">
        <w:rPr>
          <w:rFonts w:ascii="Arial" w:cs="Arial" w:eastAsia="Arial" w:hAnsi="Arial"/>
          <w:rtl w:val="0"/>
        </w:rPr>
        <w:t xml:space="preserve">This Schedule shall be completed by the Controller, who may take account of the view of the Processors, however the final decision as to the content of this Schedule shall be with the Controller at its absolute discretion.  </w:t>
      </w:r>
    </w:p>
    <w:p w:rsidR="00000000" w:rsidDel="00000000" w:rsidP="00000000" w:rsidRDefault="00000000" w:rsidRPr="00000000" w14:paraId="0000090E">
      <w:pPr>
        <w:numPr>
          <w:ilvl w:val="2"/>
          <w:numId w:val="116"/>
        </w:numPr>
        <w:spacing w:after="240" w:line="240" w:lineRule="auto"/>
        <w:ind w:left="567" w:hanging="425"/>
        <w:jc w:val="left"/>
        <w:rPr>
          <w:rFonts w:ascii="Arial" w:cs="Arial" w:eastAsia="Arial" w:hAnsi="Arial"/>
        </w:rPr>
      </w:pPr>
      <w:r w:rsidDel="00000000" w:rsidR="00000000" w:rsidRPr="00000000">
        <w:rPr>
          <w:rFonts w:ascii="Arial" w:cs="Arial" w:eastAsia="Arial" w:hAnsi="Arial"/>
          <w:rtl w:val="0"/>
        </w:rPr>
        <w:t xml:space="preserve">The contact details of the Controller’s Data Protection Officer are: [Insert Contact details]</w:t>
      </w:r>
    </w:p>
    <w:p w:rsidR="00000000" w:rsidDel="00000000" w:rsidP="00000000" w:rsidRDefault="00000000" w:rsidRPr="00000000" w14:paraId="0000090F">
      <w:pPr>
        <w:numPr>
          <w:ilvl w:val="2"/>
          <w:numId w:val="116"/>
        </w:numPr>
        <w:spacing w:after="240" w:line="240" w:lineRule="auto"/>
        <w:ind w:left="567" w:hanging="425"/>
        <w:jc w:val="left"/>
        <w:rPr>
          <w:rFonts w:ascii="Arial" w:cs="Arial" w:eastAsia="Arial" w:hAnsi="Arial"/>
        </w:rPr>
      </w:pPr>
      <w:r w:rsidDel="00000000" w:rsidR="00000000" w:rsidRPr="00000000">
        <w:rPr>
          <w:rFonts w:ascii="Arial" w:cs="Arial" w:eastAsia="Arial" w:hAnsi="Arial"/>
          <w:rtl w:val="0"/>
        </w:rPr>
        <w:t xml:space="preserve">The contact details of the Processor’s Data Protection Officer are: [Insert Contact details]</w:t>
      </w:r>
    </w:p>
    <w:p w:rsidR="00000000" w:rsidDel="00000000" w:rsidP="00000000" w:rsidRDefault="00000000" w:rsidRPr="00000000" w14:paraId="00000910">
      <w:pPr>
        <w:numPr>
          <w:ilvl w:val="2"/>
          <w:numId w:val="116"/>
        </w:numPr>
        <w:spacing w:after="240" w:line="240" w:lineRule="auto"/>
        <w:ind w:left="567" w:hanging="425"/>
        <w:jc w:val="left"/>
        <w:rPr>
          <w:rFonts w:ascii="Arial" w:cs="Arial" w:eastAsia="Arial" w:hAnsi="Arial"/>
        </w:rPr>
      </w:pPr>
      <w:r w:rsidDel="00000000" w:rsidR="00000000" w:rsidRPr="00000000">
        <w:rPr>
          <w:rFonts w:ascii="Arial" w:cs="Arial" w:eastAsia="Arial" w:hAnsi="Arial"/>
          <w:rtl w:val="0"/>
        </w:rPr>
        <w:t xml:space="preserve">The Processor shall comply with any further written instructions with respect to processing by the Controller.</w:t>
      </w:r>
    </w:p>
    <w:p w:rsidR="00000000" w:rsidDel="00000000" w:rsidP="00000000" w:rsidRDefault="00000000" w:rsidRPr="00000000" w14:paraId="00000911">
      <w:pPr>
        <w:numPr>
          <w:ilvl w:val="2"/>
          <w:numId w:val="116"/>
        </w:numPr>
        <w:spacing w:after="240" w:line="240" w:lineRule="auto"/>
        <w:ind w:left="567" w:hanging="425"/>
        <w:jc w:val="left"/>
        <w:rPr>
          <w:rFonts w:ascii="Arial" w:cs="Arial" w:eastAsia="Arial" w:hAnsi="Arial"/>
        </w:rPr>
      </w:pPr>
      <w:r w:rsidDel="00000000" w:rsidR="00000000" w:rsidRPr="00000000">
        <w:rPr>
          <w:rFonts w:ascii="Arial" w:cs="Arial" w:eastAsia="Arial" w:hAnsi="Arial"/>
          <w:rtl w:val="0"/>
        </w:rPr>
        <w:t xml:space="preserve">Any such further instructions shall be incorporated into this Schedule.</w:t>
      </w:r>
    </w:p>
    <w:tbl>
      <w:tblPr>
        <w:tblStyle w:val="Table13"/>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5"/>
        <w:gridCol w:w="6420"/>
        <w:tblGridChange w:id="0">
          <w:tblGrid>
            <w:gridCol w:w="3045"/>
            <w:gridCol w:w="642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912">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Description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913">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Details</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Identity of the Controller and Processor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that for the purposes of the Data Protection Legislation, the Customer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is the Controller and the Contractor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the Processor in accordance with Clause 4.1.1.</w:t>
            </w:r>
          </w:p>
          <w:p w:rsidR="00000000" w:rsidDel="00000000" w:rsidP="00000000" w:rsidRDefault="00000000" w:rsidRPr="00000000" w14:paraId="00000916">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[Guidance: You may need to vary this section where (in the rare case) the Customer and Supplier Alliance Member have a different relationship. For example where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Joint Controller of some Personal Data: </w:t>
            </w:r>
          </w:p>
          <w:p w:rsidR="00000000" w:rsidDel="00000000" w:rsidP="00000000" w:rsidRDefault="00000000" w:rsidRPr="00000000" w14:paraId="00000917">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“Notwithstanding Clause 4.1.1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acknowledge that they are also Joint Controllers for the purposes of the </w:t>
            </w:r>
            <w:r w:rsidDel="00000000" w:rsidR="00000000" w:rsidRPr="00000000">
              <w:rPr>
                <w:rFonts w:ascii="Arial" w:cs="Arial" w:eastAsia="Arial" w:hAnsi="Arial"/>
                <w:i w:val="1"/>
                <w:rtl w:val="0"/>
              </w:rPr>
              <w:t xml:space="preserve">Data Protection Legislation</w:t>
            </w:r>
            <w:r w:rsidDel="00000000" w:rsidR="00000000" w:rsidRPr="00000000">
              <w:rPr>
                <w:rFonts w:ascii="Arial" w:cs="Arial" w:eastAsia="Arial" w:hAnsi="Arial"/>
                <w:rtl w:val="0"/>
              </w:rPr>
              <w:t xml:space="preserve"> in respect of:</w:t>
            </w:r>
          </w:p>
          <w:p w:rsidR="00000000" w:rsidDel="00000000" w:rsidP="00000000" w:rsidRDefault="00000000" w:rsidRPr="00000000" w14:paraId="00000918">
            <w:pPr>
              <w:spacing w:after="120" w:before="120" w:lineRule="auto"/>
              <w:ind w:left="141" w:firstLine="105.00000000000001"/>
              <w:jc w:val="left"/>
              <w:rPr>
                <w:rFonts w:ascii="Arial" w:cs="Arial" w:eastAsia="Arial" w:hAnsi="Arial"/>
              </w:rPr>
            </w:pPr>
            <w:r w:rsidDel="00000000" w:rsidR="00000000" w:rsidRPr="00000000">
              <w:rPr>
                <w:rFonts w:ascii="Arial" w:cs="Arial" w:eastAsia="Arial" w:hAnsi="Arial"/>
                <w:rtl w:val="0"/>
              </w:rPr>
              <w:t xml:space="preserve">[Insert the scope of Personal Data which the purposes and means of the processing is determined by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w:t>
            </w:r>
          </w:p>
          <w:p w:rsidR="00000000" w:rsidDel="00000000" w:rsidP="00000000" w:rsidRDefault="00000000" w:rsidRPr="00000000" w14:paraId="00000919">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In respect of </w:t>
            </w:r>
            <w:r w:rsidDel="00000000" w:rsidR="00000000" w:rsidRPr="00000000">
              <w:rPr>
                <w:rFonts w:ascii="Arial" w:cs="Arial" w:eastAsia="Arial" w:hAnsi="Arial"/>
                <w:i w:val="1"/>
                <w:rtl w:val="0"/>
              </w:rPr>
              <w:t xml:space="preserve">Personal Data</w:t>
            </w:r>
            <w:r w:rsidDel="00000000" w:rsidR="00000000" w:rsidRPr="00000000">
              <w:rPr>
                <w:rFonts w:ascii="Arial" w:cs="Arial" w:eastAsia="Arial" w:hAnsi="Arial"/>
                <w:rtl w:val="0"/>
              </w:rPr>
              <w:t xml:space="preserve"> under </w:t>
            </w:r>
            <w:r w:rsidDel="00000000" w:rsidR="00000000" w:rsidRPr="00000000">
              <w:rPr>
                <w:rFonts w:ascii="Arial" w:cs="Arial" w:eastAsia="Arial" w:hAnsi="Arial"/>
                <w:i w:val="1"/>
                <w:rtl w:val="0"/>
              </w:rPr>
              <w:t xml:space="preserve">Joint Control</w:t>
            </w:r>
            <w:r w:rsidDel="00000000" w:rsidR="00000000" w:rsidRPr="00000000">
              <w:rPr>
                <w:rFonts w:ascii="Arial" w:cs="Arial" w:eastAsia="Arial" w:hAnsi="Arial"/>
                <w:rtl w:val="0"/>
              </w:rPr>
              <w:t xml:space="preserve">, Clause 4.1.1-1.15 will not apply and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agree to put in place a </w:t>
            </w:r>
            <w:r w:rsidDel="00000000" w:rsidR="00000000" w:rsidRPr="00000000">
              <w:rPr>
                <w:rFonts w:ascii="Arial" w:cs="Arial" w:eastAsia="Arial" w:hAnsi="Arial"/>
                <w:i w:val="1"/>
                <w:rtl w:val="0"/>
              </w:rPr>
              <w:t xml:space="preserve">Joint Controller Agreement</w:t>
            </w:r>
            <w:r w:rsidDel="00000000" w:rsidR="00000000" w:rsidRPr="00000000">
              <w:rPr>
                <w:rFonts w:ascii="Arial" w:cs="Arial" w:eastAsia="Arial" w:hAnsi="Arial"/>
                <w:rtl w:val="0"/>
              </w:rPr>
              <w:t xml:space="preserve"> as outlined in Project Brief instead.”</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Subject matter of the processing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[This should be a high level, short description of what the processing is about i.e. its subject matter of the contract. </w:t>
            </w:r>
          </w:p>
          <w:p w:rsidR="00000000" w:rsidDel="00000000" w:rsidP="00000000" w:rsidRDefault="00000000" w:rsidRPr="00000000" w14:paraId="0000091C">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Example: The processing is needed in order to ensure that the Processor can effectively deliver the contract to provide a service to members of the public. ]</w:t>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Duration of the processing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Clearly set out the duration of the processing including dates</w:t>
            </w:r>
            <w:r w:rsidDel="00000000" w:rsidR="00000000" w:rsidRPr="00000000">
              <w:rPr>
                <w:rFonts w:ascii="Arial" w:cs="Arial" w:eastAsia="Arial" w:hAnsi="Arial"/>
                <w:rtl w:val="0"/>
              </w:rPr>
              <w:t xml:space="preserve">]</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F">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Nature and purposes of the processing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[Please be as specific as possible, but make sure that you cover all intended purposes. </w:t>
            </w:r>
          </w:p>
          <w:p w:rsidR="00000000" w:rsidDel="00000000" w:rsidP="00000000" w:rsidRDefault="00000000" w:rsidRPr="00000000" w14:paraId="00000921">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922">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The purpose might include: employment processing, statutory obligation, recruitment assessment etc]</w:t>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Type of Personal Data being Processed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[Examples here include: name, address, date of birth, NI number, telephone number, pay, images, biometric data etc]</w:t>
            </w:r>
          </w:p>
        </w:tc>
      </w:tr>
      <w:tr>
        <w:trPr>
          <w:cantSplit w:val="0"/>
          <w:trHeight w:val="1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Categories of Data Subject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[Examples include: Staff (including volunteers, agents, and temporary workers), customers/ clients, suppliers, patients, students / pupils, members of the public, users of a particular website etc]</w:t>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Plan for return and destruction of the data once the processing is complete</w:t>
            </w:r>
          </w:p>
          <w:p w:rsidR="00000000" w:rsidDel="00000000" w:rsidP="00000000" w:rsidRDefault="00000000" w:rsidRPr="00000000" w14:paraId="00000928">
            <w:pPr>
              <w:spacing w:after="120" w:before="120" w:line="246" w:lineRule="auto"/>
              <w:ind w:left="119" w:firstLine="0"/>
              <w:jc w:val="left"/>
              <w:rPr>
                <w:rFonts w:ascii="Arial" w:cs="Arial" w:eastAsia="Arial" w:hAnsi="Arial"/>
              </w:rPr>
            </w:pPr>
            <w:r w:rsidDel="00000000" w:rsidR="00000000" w:rsidRPr="00000000">
              <w:rPr>
                <w:rFonts w:ascii="Arial" w:cs="Arial" w:eastAsia="Arial" w:hAnsi="Arial"/>
                <w:rtl w:val="0"/>
              </w:rPr>
              <w:t xml:space="preserve">UNLESS requirement under union or member state law to preserve that type of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[Describe how long the data will be retained for, how it be returned or destroyed]</w:t>
            </w:r>
          </w:p>
        </w:tc>
      </w:tr>
    </w:tbl>
    <w:p w:rsidR="00000000" w:rsidDel="00000000" w:rsidP="00000000" w:rsidRDefault="00000000" w:rsidRPr="00000000" w14:paraId="0000092A">
      <w:pPr>
        <w:widowControl w:val="0"/>
        <w:pBdr>
          <w:top w:space="0" w:sz="0" w:val="nil"/>
          <w:left w:space="0" w:sz="0" w:val="nil"/>
          <w:bottom w:space="0" w:sz="0" w:val="nil"/>
          <w:right w:space="0" w:sz="0" w:val="nil"/>
          <w:between w:space="0" w:sz="0" w:val="nil"/>
        </w:pBdr>
        <w:spacing w:after="0" w:line="240" w:lineRule="auto"/>
        <w:ind w:left="0" w:firstLine="459"/>
        <w:jc w:val="left"/>
        <w:rPr>
          <w:rFonts w:ascii="Arial" w:cs="Arial" w:eastAsia="Arial" w:hAnsi="Arial"/>
        </w:rPr>
      </w:pPr>
      <w:r w:rsidDel="00000000" w:rsidR="00000000" w:rsidRPr="00000000">
        <w:rPr>
          <w:rtl w:val="0"/>
        </w:rPr>
      </w:r>
    </w:p>
    <w:p w:rsidR="00000000" w:rsidDel="00000000" w:rsidP="00000000" w:rsidRDefault="00000000" w:rsidRPr="00000000" w14:paraId="0000092B">
      <w:pPr>
        <w:spacing w:after="160" w:line="259" w:lineRule="auto"/>
        <w:ind w:left="0" w:firstLine="0"/>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92C">
      <w:pPr>
        <w:pStyle w:val="Heading1"/>
        <w:ind w:right="-9"/>
        <w:jc w:val="center"/>
        <w:rPr>
          <w:rFonts w:ascii="Arial" w:cs="Arial" w:eastAsia="Arial" w:hAnsi="Arial"/>
        </w:rPr>
      </w:pPr>
      <w:r w:rsidDel="00000000" w:rsidR="00000000" w:rsidRPr="00000000">
        <w:rPr>
          <w:rFonts w:ascii="Arial" w:cs="Arial" w:eastAsia="Arial" w:hAnsi="Arial"/>
          <w:rtl w:val="0"/>
        </w:rPr>
        <w:t xml:space="preserve">SCHEDULE 6</w:t>
      </w:r>
    </w:p>
    <w:p w:rsidR="00000000" w:rsidDel="00000000" w:rsidP="00000000" w:rsidRDefault="00000000" w:rsidRPr="00000000" w14:paraId="0000092D">
      <w:pPr>
        <w:pStyle w:val="Heading1"/>
        <w:ind w:right="-9"/>
        <w:jc w:val="center"/>
        <w:rPr>
          <w:rFonts w:ascii="Arial" w:cs="Arial" w:eastAsia="Arial" w:hAnsi="Arial"/>
        </w:rPr>
      </w:pPr>
      <w:r w:rsidDel="00000000" w:rsidR="00000000" w:rsidRPr="00000000">
        <w:rPr>
          <w:rFonts w:ascii="Arial" w:cs="Arial" w:eastAsia="Arial" w:hAnsi="Arial"/>
          <w:rtl w:val="0"/>
        </w:rPr>
        <w:t xml:space="preserve">PART 2</w:t>
      </w:r>
    </w:p>
    <w:p w:rsidR="00000000" w:rsidDel="00000000" w:rsidP="00000000" w:rsidRDefault="00000000" w:rsidRPr="00000000" w14:paraId="0000092E">
      <w:pPr>
        <w:jc w:val="center"/>
        <w:rPr>
          <w:rFonts w:ascii="Arial" w:cs="Arial" w:eastAsia="Arial" w:hAnsi="Arial"/>
          <w:b w:val="1"/>
        </w:rPr>
      </w:pPr>
      <w:r w:rsidDel="00000000" w:rsidR="00000000" w:rsidRPr="00000000">
        <w:rPr>
          <w:rFonts w:ascii="Arial" w:cs="Arial" w:eastAsia="Arial" w:hAnsi="Arial"/>
          <w:b w:val="1"/>
          <w:rtl w:val="0"/>
        </w:rPr>
        <w:t xml:space="preserve">SPECIAL TERMS</w:t>
      </w:r>
    </w:p>
    <w:p w:rsidR="00000000" w:rsidDel="00000000" w:rsidP="00000000" w:rsidRDefault="00000000" w:rsidRPr="00000000" w14:paraId="0000092F">
      <w:pPr>
        <w:jc w:val="center"/>
        <w:rPr>
          <w:rFonts w:ascii="Arial" w:cs="Arial" w:eastAsia="Arial" w:hAnsi="Arial"/>
          <w:b w:val="1"/>
        </w:rPr>
      </w:pPr>
      <w:r w:rsidDel="00000000" w:rsidR="00000000" w:rsidRPr="00000000">
        <w:rPr>
          <w:rFonts w:ascii="Arial" w:cs="Arial" w:eastAsia="Arial" w:hAnsi="Arial"/>
          <w:b w:val="1"/>
          <w:rtl w:val="0"/>
        </w:rPr>
        <w:t xml:space="preserve">(see clause 13.5 of the FAC-1 Contract Terms) </w:t>
      </w:r>
    </w:p>
    <w:p w:rsidR="00000000" w:rsidDel="00000000" w:rsidP="00000000" w:rsidRDefault="00000000" w:rsidRPr="00000000" w14:paraId="00000930">
      <w:pPr>
        <w:spacing w:after="120" w:line="240" w:lineRule="auto"/>
        <w:ind w:left="0" w:right="265" w:firstLine="0"/>
        <w:jc w:val="left"/>
        <w:rPr>
          <w:rFonts w:ascii="Arial" w:cs="Arial" w:eastAsia="Arial" w:hAnsi="Arial"/>
        </w:rPr>
      </w:pPr>
      <w:r w:rsidDel="00000000" w:rsidR="00000000" w:rsidRPr="00000000">
        <w:rPr>
          <w:rFonts w:ascii="Arial" w:cs="Arial" w:eastAsia="Arial" w:hAnsi="Arial"/>
          <w:rtl w:val="0"/>
        </w:rPr>
        <w:t xml:space="preserve">The following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are in addition to, and may supplement and/or amend the FAC-1 </w:t>
      </w:r>
      <w:r w:rsidDel="00000000" w:rsidR="00000000" w:rsidRPr="00000000">
        <w:rPr>
          <w:rFonts w:ascii="Arial" w:cs="Arial" w:eastAsia="Arial" w:hAnsi="Arial"/>
          <w:i w:val="1"/>
          <w:rtl w:val="0"/>
        </w:rPr>
        <w:t xml:space="preserve">Contract Terms </w:t>
      </w:r>
      <w:r w:rsidDel="00000000" w:rsidR="00000000" w:rsidRPr="00000000">
        <w:rPr>
          <w:rFonts w:ascii="Arial" w:cs="Arial" w:eastAsia="Arial" w:hAnsi="Arial"/>
          <w:rtl w:val="0"/>
        </w:rPr>
        <w:t xml:space="preserve">as applicable: </w:t>
      </w:r>
    </w:p>
    <w:p w:rsidR="00000000" w:rsidDel="00000000" w:rsidP="00000000" w:rsidRDefault="00000000" w:rsidRPr="00000000" w14:paraId="00000931">
      <w:pPr>
        <w:pStyle w:val="Heading3"/>
        <w:numPr>
          <w:ilvl w:val="0"/>
          <w:numId w:val="85"/>
        </w:numPr>
        <w:spacing w:after="120" w:line="240" w:lineRule="auto"/>
        <w:ind w:left="567" w:right="-10" w:hanging="567"/>
        <w:rPr>
          <w:rFonts w:ascii="Arial" w:cs="Arial" w:eastAsia="Arial" w:hAnsi="Arial"/>
        </w:rPr>
      </w:pPr>
      <w:r w:rsidDel="00000000" w:rsidR="00000000" w:rsidRPr="00000000">
        <w:rPr>
          <w:rFonts w:ascii="Arial" w:cs="Arial" w:eastAsia="Arial" w:hAnsi="Arial"/>
          <w:rtl w:val="0"/>
        </w:rPr>
        <w:t xml:space="preserve">Interpretation </w:t>
      </w:r>
    </w:p>
    <w:p w:rsidR="00000000" w:rsidDel="00000000" w:rsidP="00000000" w:rsidRDefault="00000000" w:rsidRPr="00000000" w14:paraId="00000932">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of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contain provisions which are more favourable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relation to the rest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such provisions of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shall prevail.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shall in its absolute and sole discretion determine whether any provision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is more favourable to it in relation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33">
      <w:pPr>
        <w:widowControl w:val="0"/>
        <w:numPr>
          <w:ilvl w:val="1"/>
          <w:numId w:val="85"/>
        </w:numPr>
        <w:spacing w:after="120" w:line="240" w:lineRule="auto"/>
        <w:ind w:left="1134" w:right="-10" w:hanging="360"/>
        <w:jc w:val="left"/>
        <w:rPr>
          <w:rFonts w:ascii="Arial" w:cs="Arial" w:eastAsia="Arial" w:hAnsi="Arial"/>
        </w:rPr>
      </w:pPr>
      <w:r w:rsidDel="00000000" w:rsidR="00000000" w:rsidRPr="00000000">
        <w:rPr>
          <w:rFonts w:ascii="Arial" w:cs="Arial" w:eastAsia="Arial" w:hAnsi="Arial"/>
          <w:rtl w:val="0"/>
        </w:rPr>
        <w:t xml:space="preserve">In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unless the context otherwise requires, any reference to:</w:t>
      </w:r>
    </w:p>
    <w:p w:rsidR="00000000" w:rsidDel="00000000" w:rsidP="00000000" w:rsidRDefault="00000000" w:rsidRPr="00000000" w14:paraId="00000934">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 statute or a provision of a statute (including any subordinate legislation) shall be construed as a reference to that statute or provision as amended, reenacted, consolidated or extended at the relevant time and shall include any orders, regulations, codes of practice, instruments or other subordinate legislation made under the relevant statute;</w:t>
      </w:r>
      <w:r w:rsidDel="00000000" w:rsidR="00000000" w:rsidRPr="00000000">
        <w:rPr>
          <w:rtl w:val="0"/>
        </w:rPr>
      </w:r>
    </w:p>
    <w:p w:rsidR="00000000" w:rsidDel="00000000" w:rsidP="00000000" w:rsidRDefault="00000000" w:rsidRPr="00000000" w14:paraId="00000935">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singular shall include the plural and vice versa;</w:t>
      </w:r>
      <w:r w:rsidDel="00000000" w:rsidR="00000000" w:rsidRPr="00000000">
        <w:rPr>
          <w:rtl w:val="0"/>
        </w:rPr>
      </w:r>
    </w:p>
    <w:p w:rsidR="00000000" w:rsidDel="00000000" w:rsidP="00000000" w:rsidRDefault="00000000" w:rsidRPr="00000000" w14:paraId="00000936">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masculine gender shall include the feminine and neuter and vice versa;</w:t>
      </w:r>
      <w:r w:rsidDel="00000000" w:rsidR="00000000" w:rsidRPr="00000000">
        <w:rPr>
          <w:rtl w:val="0"/>
        </w:rPr>
      </w:r>
    </w:p>
    <w:p w:rsidR="00000000" w:rsidDel="00000000" w:rsidP="00000000" w:rsidRDefault="00000000" w:rsidRPr="00000000" w14:paraId="00000937">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Party </w:t>
      </w:r>
      <w:r w:rsidDel="00000000" w:rsidR="00000000" w:rsidRPr="00000000">
        <w:rPr>
          <w:rFonts w:ascii="Arial" w:cs="Arial" w:eastAsia="Arial" w:hAnsi="Arial"/>
          <w:rtl w:val="0"/>
        </w:rPr>
        <w:t xml:space="preserve">includes any successor body, any successors-in-title and permitted assignees;</w:t>
      </w:r>
      <w:r w:rsidDel="00000000" w:rsidR="00000000" w:rsidRPr="00000000">
        <w:rPr>
          <w:rtl w:val="0"/>
        </w:rPr>
      </w:r>
    </w:p>
    <w:p w:rsidR="00000000" w:rsidDel="00000000" w:rsidP="00000000" w:rsidRDefault="00000000" w:rsidRPr="00000000" w14:paraId="00000938">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holder of any office or position of responsibility includes a reference to such person as is from time to time appointed (temporarily or permanently) to exercise the functions of the holder;</w:t>
      </w:r>
      <w:r w:rsidDel="00000000" w:rsidR="00000000" w:rsidRPr="00000000">
        <w:rPr>
          <w:rtl w:val="0"/>
        </w:rPr>
      </w:r>
    </w:p>
    <w:p w:rsidR="00000000" w:rsidDel="00000000" w:rsidP="00000000" w:rsidRDefault="00000000" w:rsidRPr="00000000" w14:paraId="00000939">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r w:rsidDel="00000000" w:rsidR="00000000" w:rsidRPr="00000000">
        <w:rPr>
          <w:rtl w:val="0"/>
        </w:rPr>
      </w:r>
    </w:p>
    <w:p w:rsidR="00000000" w:rsidDel="00000000" w:rsidP="00000000" w:rsidRDefault="00000000" w:rsidRPr="00000000" w14:paraId="0000093A">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persons shall include individuals, partnerships, firms, trusts, bodies corporate, governments, governmental bodies, authorities, agencies, unincorporated bodies of persons or associations and any organisations having legal capacity;</w:t>
      </w:r>
      <w:r w:rsidDel="00000000" w:rsidR="00000000" w:rsidRPr="00000000">
        <w:rPr>
          <w:rtl w:val="0"/>
        </w:rPr>
      </w:r>
    </w:p>
    <w:p w:rsidR="00000000" w:rsidDel="00000000" w:rsidP="00000000" w:rsidRDefault="00000000" w:rsidRPr="00000000" w14:paraId="0000093B">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clauses and schedules are to the </w:t>
      </w:r>
      <w:r w:rsidDel="00000000" w:rsidR="00000000" w:rsidRPr="00000000">
        <w:rPr>
          <w:rFonts w:ascii="Arial" w:cs="Arial" w:eastAsia="Arial" w:hAnsi="Arial"/>
          <w:i w:val="1"/>
          <w:rtl w:val="0"/>
        </w:rPr>
        <w:t xml:space="preserve">Clauses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Framework Schedules</w:t>
      </w:r>
      <w:r w:rsidDel="00000000" w:rsidR="00000000" w:rsidRPr="00000000">
        <w:rPr>
          <w:rFonts w:ascii="Arial" w:cs="Arial" w:eastAsia="Arial" w:hAnsi="Arial"/>
          <w:rtl w:val="0"/>
        </w:rPr>
        <w:t xml:space="preserve"> (respectively)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93C">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“written” or “writing” include typing, printing, lithography, photography, display on a screen, electronic and facsimile transmission and other modes of representing or reproducing words in a visible form, and expressions referring to writing shall be construed accordingly;</w:t>
      </w:r>
      <w:r w:rsidDel="00000000" w:rsidR="00000000" w:rsidRPr="00000000">
        <w:rPr>
          <w:rtl w:val="0"/>
        </w:rPr>
      </w:r>
    </w:p>
    <w:p w:rsidR="00000000" w:rsidDel="00000000" w:rsidP="00000000" w:rsidRDefault="00000000" w:rsidRPr="00000000" w14:paraId="0000093D">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any agreement (including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document or other instrument include a reference to that agreement, document or instrument as amended, supplemented, substituted, novated or assigned (subject to all relevant approvals and any other provision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expressly concerning such agreement, document or other instrument);</w:t>
      </w:r>
      <w:r w:rsidDel="00000000" w:rsidR="00000000" w:rsidRPr="00000000">
        <w:rPr>
          <w:rtl w:val="0"/>
        </w:rPr>
      </w:r>
    </w:p>
    <w:p w:rsidR="00000000" w:rsidDel="00000000" w:rsidP="00000000" w:rsidRDefault="00000000" w:rsidRPr="00000000" w14:paraId="0000093E">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any phrase introduced by the terms "include", "including", "particularly" or "in particular" or any similar expression shall be construed as illustrative and shall not limit the sense of the words preceding those terms;</w:t>
      </w:r>
      <w:r w:rsidDel="00000000" w:rsidR="00000000" w:rsidRPr="00000000">
        <w:rPr>
          <w:rtl w:val="0"/>
        </w:rPr>
      </w:r>
    </w:p>
    <w:p w:rsidR="00000000" w:rsidDel="00000000" w:rsidP="00000000" w:rsidRDefault="00000000" w:rsidRPr="00000000" w14:paraId="0000093F">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table of contents and headings are inserted for ease of reference only and shall not affect the construction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940">
      <w:pPr>
        <w:pStyle w:val="Heading3"/>
        <w:numPr>
          <w:ilvl w:val="0"/>
          <w:numId w:val="85"/>
        </w:numPr>
        <w:spacing w:after="120" w:line="240" w:lineRule="auto"/>
        <w:ind w:left="567" w:right="-10" w:hanging="567"/>
        <w:rPr>
          <w:rFonts w:ascii="Arial" w:cs="Arial" w:eastAsia="Arial" w:hAnsi="Arial"/>
        </w:rPr>
      </w:pPr>
      <w:r w:rsidDel="00000000" w:rsidR="00000000" w:rsidRPr="00000000">
        <w:rPr>
          <w:rFonts w:ascii="Arial" w:cs="Arial" w:eastAsia="Arial" w:hAnsi="Arial"/>
          <w:rtl w:val="0"/>
        </w:rPr>
        <w:t xml:space="preserve">Due Diligence  </w:t>
      </w:r>
    </w:p>
    <w:p w:rsidR="00000000" w:rsidDel="00000000" w:rsidP="00000000" w:rsidRDefault="00000000" w:rsidRPr="00000000" w14:paraId="00000941">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w:t>
      </w:r>
    </w:p>
    <w:p w:rsidR="00000000" w:rsidDel="00000000" w:rsidP="00000000" w:rsidRDefault="00000000" w:rsidRPr="00000000" w14:paraId="00000942">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delivered or made available to it all of the information and documents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considers necessary or relevant for the performance or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tl w:val="0"/>
        </w:rPr>
      </w:r>
    </w:p>
    <w:p w:rsidR="00000000" w:rsidDel="00000000" w:rsidP="00000000" w:rsidRDefault="00000000" w:rsidRPr="00000000" w14:paraId="00000943">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it has sufficient information, rights, hardware, equipment, software, materials, personnel, facilities and other items to comply with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to implement and provide the Works and Services  in accordance with any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as contemplated by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44">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it has made its own enquiries to satisfy itself as to the accuracy of the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45">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it has raised all relevant due diligence questions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before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has undertaken all necessary due diligence and has entered into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reliance on its own due diligence alone; </w:t>
      </w:r>
      <w:r w:rsidDel="00000000" w:rsidR="00000000" w:rsidRPr="00000000">
        <w:rPr>
          <w:rtl w:val="0"/>
        </w:rPr>
      </w:r>
    </w:p>
    <w:p w:rsidR="00000000" w:rsidDel="00000000" w:rsidP="00000000" w:rsidRDefault="00000000" w:rsidRPr="00000000" w14:paraId="00000946">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it shall not be excused from the performance of any of its obligations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on the grounds of, nor shall it be entitled to recover any additional costs or charges, arising as a result of any: </w:t>
      </w:r>
      <w:r w:rsidDel="00000000" w:rsidR="00000000" w:rsidRPr="00000000">
        <w:rPr>
          <w:rtl w:val="0"/>
        </w:rPr>
      </w:r>
    </w:p>
    <w:p w:rsidR="00000000" w:rsidDel="00000000" w:rsidP="00000000" w:rsidRDefault="00000000" w:rsidRPr="00000000" w14:paraId="00000947">
      <w:pPr>
        <w:widowControl w:val="0"/>
        <w:numPr>
          <w:ilvl w:val="3"/>
          <w:numId w:val="85"/>
        </w:numPr>
        <w:spacing w:after="120" w:line="240" w:lineRule="auto"/>
        <w:ind w:left="2268" w:right="-10" w:hanging="850"/>
        <w:jc w:val="left"/>
        <w:rPr>
          <w:rFonts w:ascii="Arial" w:cs="Arial" w:eastAsia="Arial" w:hAnsi="Arial"/>
        </w:rPr>
      </w:pPr>
      <w:r w:rsidDel="00000000" w:rsidR="00000000" w:rsidRPr="00000000">
        <w:rPr>
          <w:rFonts w:ascii="Arial" w:cs="Arial" w:eastAsia="Arial" w:hAnsi="Arial"/>
          <w:rtl w:val="0"/>
        </w:rPr>
        <w:t xml:space="preserve">misrepresentation of the requirements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the</w:t>
      </w:r>
      <w:r w:rsidDel="00000000" w:rsidR="00000000" w:rsidRPr="00000000">
        <w:rPr>
          <w:rFonts w:ascii="Arial" w:cs="Arial" w:eastAsia="Arial" w:hAnsi="Arial"/>
          <w:i w:val="1"/>
          <w:rtl w:val="0"/>
        </w:rPr>
        <w:t xml:space="preserve"> Framework Documents </w:t>
      </w:r>
      <w:r w:rsidDel="00000000" w:rsidR="00000000" w:rsidRPr="00000000">
        <w:rPr>
          <w:rFonts w:ascii="Arial" w:cs="Arial" w:eastAsia="Arial" w:hAnsi="Arial"/>
          <w:rtl w:val="0"/>
        </w:rPr>
        <w:t xml:space="preserve">or elsewhere; </w:t>
      </w:r>
    </w:p>
    <w:p w:rsidR="00000000" w:rsidDel="00000000" w:rsidP="00000000" w:rsidRDefault="00000000" w:rsidRPr="00000000" w14:paraId="00000948">
      <w:pPr>
        <w:widowControl w:val="0"/>
        <w:numPr>
          <w:ilvl w:val="3"/>
          <w:numId w:val="85"/>
        </w:numPr>
        <w:spacing w:after="120" w:line="240" w:lineRule="auto"/>
        <w:ind w:left="2268" w:right="-10" w:hanging="850"/>
        <w:jc w:val="left"/>
        <w:rPr>
          <w:rFonts w:ascii="Arial" w:cs="Arial" w:eastAsia="Arial" w:hAnsi="Arial"/>
        </w:rPr>
      </w:pPr>
      <w:r w:rsidDel="00000000" w:rsidR="00000000" w:rsidRPr="00000000">
        <w:rPr>
          <w:rFonts w:ascii="Arial" w:cs="Arial" w:eastAsia="Arial" w:hAnsi="Arial"/>
          <w:rtl w:val="0"/>
        </w:rPr>
        <w:t xml:space="preserve">failure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satisfy itself as to the accuracy and/or adequacy of the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w:t>
      </w:r>
    </w:p>
    <w:p w:rsidR="00000000" w:rsidDel="00000000" w:rsidP="00000000" w:rsidRDefault="00000000" w:rsidRPr="00000000" w14:paraId="00000949">
      <w:pPr>
        <w:widowControl w:val="0"/>
        <w:numPr>
          <w:ilvl w:val="3"/>
          <w:numId w:val="85"/>
        </w:numPr>
        <w:spacing w:after="120" w:line="240" w:lineRule="auto"/>
        <w:ind w:left="2268" w:right="-10" w:hanging="850"/>
        <w:jc w:val="left"/>
        <w:rPr>
          <w:rFonts w:ascii="Arial" w:cs="Arial" w:eastAsia="Arial" w:hAnsi="Arial"/>
        </w:rPr>
      </w:pPr>
      <w:r w:rsidDel="00000000" w:rsidR="00000000" w:rsidRPr="00000000">
        <w:rPr>
          <w:rFonts w:ascii="Arial" w:cs="Arial" w:eastAsia="Arial" w:hAnsi="Arial"/>
          <w:rtl w:val="0"/>
        </w:rPr>
        <w:t xml:space="preserve">failure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undertake its own due diligence. </w:t>
      </w:r>
    </w:p>
    <w:p w:rsidR="00000000" w:rsidDel="00000000" w:rsidP="00000000" w:rsidRDefault="00000000" w:rsidRPr="00000000" w14:paraId="0000094A">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any alteration in the manner of or increase in payments, nor to alter any service levels and/or refuse to provide any of the </w:t>
      </w:r>
      <w:r w:rsidDel="00000000" w:rsidR="00000000" w:rsidRPr="00000000">
        <w:rPr>
          <w:rFonts w:ascii="Arial" w:cs="Arial" w:eastAsia="Arial" w:hAnsi="Arial"/>
          <w:i w:val="1"/>
          <w:rtl w:val="0"/>
        </w:rPr>
        <w:t xml:space="preserve">Works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under any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by reason of any failure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carry out its own due diligence prior to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and</w:t>
      </w:r>
    </w:p>
    <w:p w:rsidR="00000000" w:rsidDel="00000000" w:rsidP="00000000" w:rsidRDefault="00000000" w:rsidRPr="00000000" w14:paraId="0000094B">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undertake any due diligence or joint verification with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prior to the </w:t>
      </w:r>
      <w:r w:rsidDel="00000000" w:rsidR="00000000" w:rsidRPr="00000000">
        <w:rPr>
          <w:rFonts w:ascii="Arial" w:cs="Arial" w:eastAsia="Arial" w:hAnsi="Arial"/>
          <w:i w:val="1"/>
          <w:rtl w:val="0"/>
        </w:rPr>
        <w:t xml:space="preserve">Framework Commencement Date.</w:t>
      </w:r>
      <w:r w:rsidDel="00000000" w:rsidR="00000000" w:rsidRPr="00000000">
        <w:rPr>
          <w:rtl w:val="0"/>
        </w:rPr>
      </w:r>
    </w:p>
    <w:p w:rsidR="00000000" w:rsidDel="00000000" w:rsidP="00000000" w:rsidRDefault="00000000" w:rsidRPr="00000000" w14:paraId="0000094C">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gives no warranty or undertaking that the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represents all of the information in its possession or power (either before or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relevant or material to the Works and Services  and the obligations undertaken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and/or any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 be liable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respect of any failure (whether before or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to:</w:t>
      </w:r>
    </w:p>
    <w:p w:rsidR="00000000" w:rsidDel="00000000" w:rsidP="00000000" w:rsidRDefault="00000000" w:rsidRPr="00000000" w14:paraId="0000094D">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disclose or make available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any information, material, documents or data;</w:t>
      </w:r>
      <w:r w:rsidDel="00000000" w:rsidR="00000000" w:rsidRPr="00000000">
        <w:rPr>
          <w:rtl w:val="0"/>
        </w:rPr>
      </w:r>
    </w:p>
    <w:p w:rsidR="00000000" w:rsidDel="00000000" w:rsidP="00000000" w:rsidRDefault="00000000" w:rsidRPr="00000000" w14:paraId="0000094E">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keep the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up to date; or</w:t>
      </w:r>
      <w:r w:rsidDel="00000000" w:rsidR="00000000" w:rsidRPr="00000000">
        <w:rPr>
          <w:rtl w:val="0"/>
        </w:rPr>
      </w:r>
    </w:p>
    <w:p w:rsidR="00000000" w:rsidDel="00000000" w:rsidP="00000000" w:rsidRDefault="00000000" w:rsidRPr="00000000" w14:paraId="0000094F">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inform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any inaccuracy, error, omission, unfitness for purpose, defect or inadequacy in the </w:t>
      </w:r>
      <w:r w:rsidDel="00000000" w:rsidR="00000000" w:rsidRPr="00000000">
        <w:rPr>
          <w:rFonts w:ascii="Arial" w:cs="Arial" w:eastAsia="Arial" w:hAnsi="Arial"/>
          <w:i w:val="1"/>
          <w:rtl w:val="0"/>
        </w:rPr>
        <w:t xml:space="preserve">Due Diligence Information.</w:t>
      </w:r>
      <w:r w:rsidDel="00000000" w:rsidR="00000000" w:rsidRPr="00000000">
        <w:rPr>
          <w:rtl w:val="0"/>
        </w:rPr>
      </w:r>
    </w:p>
    <w:p w:rsidR="00000000" w:rsidDel="00000000" w:rsidP="00000000" w:rsidRDefault="00000000" w:rsidRPr="00000000" w14:paraId="00000950">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 be liable for any costs arising from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failure to acquire knowledge which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otherwise deemed to have under the provisions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951">
      <w:pPr>
        <w:pStyle w:val="Heading3"/>
        <w:numPr>
          <w:ilvl w:val="0"/>
          <w:numId w:val="85"/>
        </w:numPr>
        <w:spacing w:after="120" w:line="240" w:lineRule="auto"/>
        <w:ind w:left="567" w:right="-10" w:hanging="567"/>
        <w:rPr>
          <w:rFonts w:ascii="Arial" w:cs="Arial" w:eastAsia="Arial" w:hAnsi="Arial"/>
        </w:rPr>
      </w:pPr>
      <w:r w:rsidDel="00000000" w:rsidR="00000000" w:rsidRPr="00000000">
        <w:rPr>
          <w:rFonts w:ascii="Arial" w:cs="Arial" w:eastAsia="Arial" w:hAnsi="Arial"/>
          <w:rtl w:val="0"/>
        </w:rPr>
        <w:t xml:space="preserve">Additional Client approaches </w:t>
      </w:r>
    </w:p>
    <w:p w:rsidR="00000000" w:rsidDel="00000000" w:rsidP="00000000" w:rsidRDefault="00000000" w:rsidRPr="00000000" w14:paraId="00000952">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the event that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makes an approach to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with a request for the award of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that fall within the scope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and in any event within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from the request by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before any project award is made, inform such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of the existence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ability to award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pursuant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953">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are at all times entitled to enter into other contracts and agreements with Other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for the provision of any or all works or services which are the same as or similar to the </w:t>
      </w:r>
      <w:r w:rsidDel="00000000" w:rsidR="00000000" w:rsidRPr="00000000">
        <w:rPr>
          <w:rFonts w:ascii="Arial" w:cs="Arial" w:eastAsia="Arial" w:hAnsi="Arial"/>
          <w:i w:val="1"/>
          <w:rtl w:val="0"/>
        </w:rPr>
        <w:t xml:space="preserve">Works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and</w:t>
      </w:r>
    </w:p>
    <w:p w:rsidR="00000000" w:rsidDel="00000000" w:rsidP="00000000" w:rsidRDefault="00000000" w:rsidRPr="00000000" w14:paraId="00000954">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there shall be no obligation upon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make any payment to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955">
      <w:pPr>
        <w:widowControl w:val="0"/>
        <w:numPr>
          <w:ilvl w:val="1"/>
          <w:numId w:val="8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i w:val="1"/>
          <w:rtl w:val="0"/>
        </w:rPr>
        <w:t xml:space="preserve">Scheme Agreements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may, at the absolute discretion of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be awarded throughout the duration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may last beyond the duration of this </w:t>
      </w:r>
      <w:r w:rsidDel="00000000" w:rsidR="00000000" w:rsidRPr="00000000">
        <w:rPr>
          <w:rFonts w:ascii="Arial" w:cs="Arial" w:eastAsia="Arial" w:hAnsi="Arial"/>
          <w:i w:val="1"/>
          <w:rtl w:val="0"/>
        </w:rPr>
        <w:t xml:space="preserve">Framework Alliance Contract</w:t>
      </w:r>
      <w:r w:rsidDel="00000000" w:rsidR="00000000" w:rsidRPr="00000000">
        <w:rPr>
          <w:rtl w:val="0"/>
        </w:rPr>
      </w:r>
    </w:p>
    <w:p w:rsidR="00000000" w:rsidDel="00000000" w:rsidP="00000000" w:rsidRDefault="00000000" w:rsidRPr="00000000" w14:paraId="00000956">
      <w:pPr>
        <w:pStyle w:val="Heading3"/>
        <w:numPr>
          <w:ilvl w:val="0"/>
          <w:numId w:val="85"/>
        </w:numPr>
        <w:spacing w:after="120" w:line="240" w:lineRule="auto"/>
        <w:ind w:left="851" w:right="-10" w:hanging="567"/>
        <w:rPr>
          <w:rFonts w:ascii="Arial" w:cs="Arial" w:eastAsia="Arial" w:hAnsi="Arial"/>
        </w:rPr>
      </w:pPr>
      <w:r w:rsidDel="00000000" w:rsidR="00000000" w:rsidRPr="00000000">
        <w:rPr>
          <w:rFonts w:ascii="Arial" w:cs="Arial" w:eastAsia="Arial" w:hAnsi="Arial"/>
          <w:rtl w:val="0"/>
        </w:rPr>
        <w:t xml:space="preserve">Assistance in related procurements </w:t>
      </w:r>
    </w:p>
    <w:p w:rsidR="00000000" w:rsidDel="00000000" w:rsidP="00000000" w:rsidRDefault="00000000" w:rsidRPr="00000000" w14:paraId="00000957">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bidding to provide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for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circumstances where another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already providing (or due to provide) any related</w:t>
      </w:r>
      <w:r w:rsidDel="00000000" w:rsidR="00000000" w:rsidRPr="00000000">
        <w:rPr>
          <w:rFonts w:ascii="Arial" w:cs="Arial" w:eastAsia="Arial" w:hAnsi="Arial"/>
          <w:i w:val="1"/>
          <w:rtl w:val="0"/>
        </w:rPr>
        <w:t xml:space="preserve"> Project</w:t>
      </w:r>
      <w:r w:rsidDel="00000000" w:rsidR="00000000" w:rsidRPr="00000000">
        <w:rPr>
          <w:rFonts w:ascii="Arial" w:cs="Arial" w:eastAsia="Arial" w:hAnsi="Arial"/>
          <w:rtl w:val="0"/>
        </w:rPr>
        <w:t xml:space="preserve"> to that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the bidding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provide the relevant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the other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with all reasonable information and assistance as may be required from time to time to enable them as appropriate, to: </w:t>
      </w:r>
    </w:p>
    <w:p w:rsidR="00000000" w:rsidDel="00000000" w:rsidP="00000000" w:rsidRDefault="00000000" w:rsidRPr="00000000" w14:paraId="00000958">
      <w:pPr>
        <w:widowControl w:val="0"/>
        <w:numPr>
          <w:ilvl w:val="2"/>
          <w:numId w:val="85"/>
        </w:numPr>
        <w:pBdr>
          <w:top w:space="0" w:sz="0" w:val="nil"/>
          <w:left w:space="0" w:sz="0" w:val="nil"/>
          <w:bottom w:space="0" w:sz="0" w:val="nil"/>
          <w:right w:space="0" w:sz="0" w:val="nil"/>
          <w:between w:space="0" w:sz="0" w:val="nil"/>
        </w:pBdr>
        <w:tabs>
          <w:tab w:val="center" w:leader="none" w:pos="787"/>
          <w:tab w:val="center" w:leader="none" w:pos="4731"/>
        </w:tabs>
        <w:spacing w:after="120" w:line="240" w:lineRule="auto"/>
        <w:ind w:left="1701" w:right="-10" w:hanging="851"/>
        <w:jc w:val="left"/>
        <w:rPr/>
      </w:pPr>
      <w:r w:rsidDel="00000000" w:rsidR="00000000" w:rsidRPr="00000000">
        <w:rPr>
          <w:rFonts w:ascii="Arial" w:cs="Arial" w:eastAsia="Arial" w:hAnsi="Arial"/>
          <w:rtl w:val="0"/>
        </w:rPr>
        <w:t xml:space="preserve">carry out appropriate due diligence with respect to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59">
      <w:pPr>
        <w:widowControl w:val="0"/>
        <w:numPr>
          <w:ilvl w:val="2"/>
          <w:numId w:val="85"/>
        </w:numPr>
        <w:pBdr>
          <w:top w:space="0" w:sz="0" w:val="nil"/>
          <w:left w:space="0" w:sz="0" w:val="nil"/>
          <w:bottom w:space="0" w:sz="0" w:val="nil"/>
          <w:right w:space="0" w:sz="0" w:val="nil"/>
          <w:between w:space="0" w:sz="0" w:val="nil"/>
        </w:pBdr>
        <w:tabs>
          <w:tab w:val="center" w:leader="none" w:pos="787"/>
          <w:tab w:val="center" w:leader="none" w:pos="4731"/>
        </w:tabs>
        <w:spacing w:after="120" w:line="240" w:lineRule="auto"/>
        <w:ind w:left="1701" w:right="-10" w:hanging="851"/>
        <w:jc w:val="left"/>
        <w:rPr/>
      </w:pPr>
      <w:r w:rsidDel="00000000" w:rsidR="00000000" w:rsidRPr="00000000">
        <w:rPr>
          <w:rFonts w:ascii="Arial" w:cs="Arial" w:eastAsia="Arial" w:hAnsi="Arial"/>
          <w:rtl w:val="0"/>
        </w:rPr>
        <w:t xml:space="preserve">effect a smooth transfer and/or inter-operation (as the case may be) between the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5A">
      <w:pPr>
        <w:widowControl w:val="0"/>
        <w:numPr>
          <w:ilvl w:val="2"/>
          <w:numId w:val="85"/>
        </w:numPr>
        <w:pBdr>
          <w:top w:space="0" w:sz="0" w:val="nil"/>
          <w:left w:space="0" w:sz="0" w:val="nil"/>
          <w:bottom w:space="0" w:sz="0" w:val="nil"/>
          <w:right w:space="0" w:sz="0" w:val="nil"/>
          <w:between w:space="0" w:sz="0" w:val="nil"/>
        </w:pBdr>
        <w:tabs>
          <w:tab w:val="center" w:leader="none" w:pos="787"/>
          <w:tab w:val="center" w:leader="none" w:pos="5092"/>
        </w:tabs>
        <w:spacing w:after="120" w:line="240" w:lineRule="auto"/>
        <w:ind w:left="1701" w:right="-10" w:hanging="851"/>
        <w:jc w:val="left"/>
        <w:rPr/>
      </w:pPr>
      <w:r w:rsidDel="00000000" w:rsidR="00000000" w:rsidRPr="00000000">
        <w:rPr>
          <w:rFonts w:ascii="Arial" w:cs="Arial" w:eastAsia="Arial" w:hAnsi="Arial"/>
          <w:rtl w:val="0"/>
        </w:rPr>
        <w:t xml:space="preserve">carry out a fair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for the new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95B">
      <w:pPr>
        <w:widowControl w:val="0"/>
        <w:numPr>
          <w:ilvl w:val="2"/>
          <w:numId w:val="85"/>
        </w:numPr>
        <w:pBdr>
          <w:top w:space="0" w:sz="0" w:val="nil"/>
          <w:left w:space="0" w:sz="0" w:val="nil"/>
          <w:bottom w:space="0" w:sz="0" w:val="nil"/>
          <w:right w:space="0" w:sz="0" w:val="nil"/>
          <w:between w:space="0" w:sz="0" w:val="nil"/>
        </w:pBdr>
        <w:tabs>
          <w:tab w:val="center" w:leader="none" w:pos="787"/>
          <w:tab w:val="center" w:leader="none" w:pos="4911"/>
        </w:tabs>
        <w:spacing w:after="120" w:line="240" w:lineRule="auto"/>
        <w:ind w:left="1701" w:right="-10" w:hanging="851"/>
        <w:jc w:val="left"/>
        <w:rPr/>
      </w:pPr>
      <w:r w:rsidDel="00000000" w:rsidR="00000000" w:rsidRPr="00000000">
        <w:rPr>
          <w:rFonts w:ascii="Arial" w:cs="Arial" w:eastAsia="Arial" w:hAnsi="Arial"/>
          <w:rtl w:val="0"/>
        </w:rPr>
        <w:t xml:space="preserve">make a proper assessment as to the risks related to the new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5C">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When performing its obligations under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4.1 each Supplier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act consistently, applying principles of equal treatment and non-discrimination, with regard to requests for assistance from and dealings with each other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5D">
      <w:pPr>
        <w:pStyle w:val="Heading3"/>
        <w:numPr>
          <w:ilvl w:val="0"/>
          <w:numId w:val="85"/>
        </w:numPr>
        <w:spacing w:after="120" w:line="240" w:lineRule="auto"/>
        <w:ind w:left="567" w:right="-10" w:hanging="567"/>
        <w:rPr>
          <w:rFonts w:ascii="Arial" w:cs="Arial" w:eastAsia="Arial" w:hAnsi="Arial"/>
        </w:rPr>
      </w:pPr>
      <w:r w:rsidDel="00000000" w:rsidR="00000000" w:rsidRPr="00000000">
        <w:rPr>
          <w:rFonts w:ascii="Arial" w:cs="Arial" w:eastAsia="Arial" w:hAnsi="Arial"/>
          <w:rtl w:val="0"/>
        </w:rPr>
        <w:t xml:space="preserve">Representations and warranties </w:t>
      </w:r>
    </w:p>
    <w:p w:rsidR="00000000" w:rsidDel="00000000" w:rsidP="00000000" w:rsidRDefault="00000000" w:rsidRPr="00000000" w14:paraId="0000095E">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represents and warrants that: </w:t>
      </w:r>
    </w:p>
    <w:p w:rsidR="00000000" w:rsidDel="00000000" w:rsidP="00000000" w:rsidRDefault="00000000" w:rsidRPr="00000000" w14:paraId="0000095F">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has full capacity and authority to enter into and to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0">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is executed by its duly authorised representative; </w:t>
      </w:r>
      <w:r w:rsidDel="00000000" w:rsidR="00000000" w:rsidRPr="00000000">
        <w:rPr>
          <w:rtl w:val="0"/>
        </w:rPr>
      </w:r>
    </w:p>
    <w:p w:rsidR="00000000" w:rsidDel="00000000" w:rsidP="00000000" w:rsidRDefault="00000000" w:rsidRPr="00000000" w14:paraId="00000961">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there are no actions, suits or proceedings or regulatory investigations before any court or administrative body or arbitration tribunal pending or, to its knowledge, threatened against it (or, in the case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any of its</w:t>
      </w:r>
      <w:r w:rsidDel="00000000" w:rsidR="00000000" w:rsidRPr="00000000">
        <w:rPr>
          <w:rFonts w:ascii="Arial" w:cs="Arial" w:eastAsia="Arial" w:hAnsi="Arial"/>
          <w:i w:val="1"/>
          <w:rtl w:val="0"/>
        </w:rPr>
        <w:t xml:space="preserve"> Affiliates</w:t>
      </w:r>
      <w:r w:rsidDel="00000000" w:rsidR="00000000" w:rsidRPr="00000000">
        <w:rPr>
          <w:rFonts w:ascii="Arial" w:cs="Arial" w:eastAsia="Arial" w:hAnsi="Arial"/>
          <w:rtl w:val="0"/>
        </w:rPr>
        <w:t xml:space="preserve">) that might affect its ability to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962">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constitute its legal, valid and binding obligations, enforceable in accordance with their respective terms subject to applicable (as the case may be for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bankruptcy, reorganisation, insolvency, moratorium or similar</w:t>
      </w:r>
      <w:r w:rsidDel="00000000" w:rsidR="00000000" w:rsidRPr="00000000">
        <w:rPr>
          <w:rFonts w:ascii="Arial" w:cs="Arial" w:eastAsia="Arial" w:hAnsi="Arial"/>
          <w:i w:val="1"/>
          <w:rtl w:val="0"/>
        </w:rPr>
        <w:t xml:space="preserve"> Laws</w:t>
      </w:r>
      <w:r w:rsidDel="00000000" w:rsidR="00000000" w:rsidRPr="00000000">
        <w:rPr>
          <w:rFonts w:ascii="Arial" w:cs="Arial" w:eastAsia="Arial" w:hAnsi="Arial"/>
          <w:rtl w:val="0"/>
        </w:rPr>
        <w:t xml:space="preserve"> affecting creditors’ rights generally and subject, as to enforceability, to equitable principles of general application (regardless of whether enforcement is sought in a proceeding in equity or law). </w:t>
      </w:r>
      <w:r w:rsidDel="00000000" w:rsidR="00000000" w:rsidRPr="00000000">
        <w:rPr>
          <w:rtl w:val="0"/>
        </w:rPr>
      </w:r>
    </w:p>
    <w:p w:rsidR="00000000" w:rsidDel="00000000" w:rsidP="00000000" w:rsidRDefault="00000000" w:rsidRPr="00000000" w14:paraId="00000963">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represents and warrants that: </w:t>
      </w:r>
    </w:p>
    <w:p w:rsidR="00000000" w:rsidDel="00000000" w:rsidP="00000000" w:rsidRDefault="00000000" w:rsidRPr="00000000" w14:paraId="00000964">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is validly incorporated, organised and subsisting in accordance with the </w:t>
      </w:r>
      <w:r w:rsidDel="00000000" w:rsidR="00000000" w:rsidRPr="00000000">
        <w:rPr>
          <w:rFonts w:ascii="Arial" w:cs="Arial" w:eastAsia="Arial" w:hAnsi="Arial"/>
          <w:i w:val="1"/>
          <w:rtl w:val="0"/>
        </w:rPr>
        <w:t xml:space="preserve">Laws</w:t>
      </w:r>
      <w:r w:rsidDel="00000000" w:rsidR="00000000" w:rsidRPr="00000000">
        <w:rPr>
          <w:rFonts w:ascii="Arial" w:cs="Arial" w:eastAsia="Arial" w:hAnsi="Arial"/>
          <w:rtl w:val="0"/>
        </w:rPr>
        <w:t xml:space="preserve"> of its place of incorporation;  </w:t>
      </w:r>
      <w:r w:rsidDel="00000000" w:rsidR="00000000" w:rsidRPr="00000000">
        <w:rPr>
          <w:rtl w:val="0"/>
        </w:rPr>
      </w:r>
    </w:p>
    <w:p w:rsidR="00000000" w:rsidDel="00000000" w:rsidP="00000000" w:rsidRDefault="00000000" w:rsidRPr="00000000" w14:paraId="00000965">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has obtained and will maintain all licences, authorisations, permits, necessary consents (including, where its procedures so require, the consent of its parent company) and regulatory approvals to enter into and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6">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has not committed or agreed to commit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and has no knowledge that an agreement has been reached involving the committal by it or any of its </w:t>
      </w:r>
      <w:r w:rsidDel="00000000" w:rsidR="00000000" w:rsidRPr="00000000">
        <w:rPr>
          <w:rFonts w:ascii="Arial" w:cs="Arial" w:eastAsia="Arial" w:hAnsi="Arial"/>
          <w:i w:val="1"/>
          <w:rtl w:val="0"/>
        </w:rPr>
        <w:t xml:space="preserve">Affiliates</w:t>
      </w:r>
      <w:r w:rsidDel="00000000" w:rsidR="00000000" w:rsidRPr="00000000">
        <w:rPr>
          <w:rFonts w:ascii="Arial" w:cs="Arial" w:eastAsia="Arial" w:hAnsi="Arial"/>
          <w:rtl w:val="0"/>
        </w:rPr>
        <w:t xml:space="preserve"> of a </w:t>
      </w:r>
      <w:r w:rsidDel="00000000" w:rsidR="00000000" w:rsidRPr="00000000">
        <w:rPr>
          <w:rFonts w:ascii="Arial" w:cs="Arial" w:eastAsia="Arial" w:hAnsi="Arial"/>
          <w:i w:val="1"/>
          <w:rtl w:val="0"/>
        </w:rPr>
        <w:t xml:space="preserve">Prohibited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Act,</w:t>
      </w:r>
      <w:r w:rsidDel="00000000" w:rsidR="00000000" w:rsidRPr="00000000">
        <w:rPr>
          <w:rFonts w:ascii="Arial" w:cs="Arial" w:eastAsia="Arial" w:hAnsi="Arial"/>
          <w:rtl w:val="0"/>
        </w:rPr>
        <w:t xml:space="preserve"> save where details of any such arrangement have been disclosed in writing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before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7">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its execution, delivery and performance of its obligations under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 </w:t>
      </w:r>
      <w:r w:rsidDel="00000000" w:rsidR="00000000" w:rsidRPr="00000000">
        <w:rPr>
          <w:rFonts w:ascii="Arial" w:cs="Arial" w:eastAsia="Arial" w:hAnsi="Arial"/>
          <w:rtl w:val="0"/>
        </w:rPr>
        <w:t xml:space="preserve">does not and will not constitute a breach of any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or obligation applicable to it and does not and will not cause or result in a breach of any agreement by which it is bound; </w:t>
      </w:r>
      <w:r w:rsidDel="00000000" w:rsidR="00000000" w:rsidRPr="00000000">
        <w:rPr>
          <w:rtl w:val="0"/>
        </w:rPr>
      </w:r>
    </w:p>
    <w:p w:rsidR="00000000" w:rsidDel="00000000" w:rsidP="00000000" w:rsidRDefault="00000000" w:rsidRPr="00000000" w14:paraId="00000968">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as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all written statements and representations in any written submissions made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part of the procurement process, its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and any other documents submitted remain true and accurate except to the extent that such statements and representations have been superseded or varied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9">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Management Charges</w:t>
      </w:r>
      <w:r w:rsidDel="00000000" w:rsidR="00000000" w:rsidRPr="00000000">
        <w:rPr>
          <w:rFonts w:ascii="Arial" w:cs="Arial" w:eastAsia="Arial" w:hAnsi="Arial"/>
          <w:rtl w:val="0"/>
        </w:rPr>
        <w:t xml:space="preserve"> payable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exceed or are likely to exceed five (5) million pounds, as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it has notified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writing of any </w:t>
      </w:r>
      <w:r w:rsidDel="00000000" w:rsidR="00000000" w:rsidRPr="00000000">
        <w:rPr>
          <w:rFonts w:ascii="Arial" w:cs="Arial" w:eastAsia="Arial" w:hAnsi="Arial"/>
          <w:i w:val="1"/>
          <w:rtl w:val="0"/>
        </w:rPr>
        <w:t xml:space="preserve">Occasions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Tax Non-Compliance</w:t>
      </w:r>
      <w:r w:rsidDel="00000000" w:rsidR="00000000" w:rsidRPr="00000000">
        <w:rPr>
          <w:rFonts w:ascii="Arial" w:cs="Arial" w:eastAsia="Arial" w:hAnsi="Arial"/>
          <w:rtl w:val="0"/>
        </w:rPr>
        <w:t xml:space="preserve"> or any litigation that it is involved in connection with any </w:t>
      </w:r>
      <w:r w:rsidDel="00000000" w:rsidR="00000000" w:rsidRPr="00000000">
        <w:rPr>
          <w:rFonts w:ascii="Arial" w:cs="Arial" w:eastAsia="Arial" w:hAnsi="Arial"/>
          <w:i w:val="1"/>
          <w:rtl w:val="0"/>
        </w:rPr>
        <w:t xml:space="preserve">Occasions of Tax Non-Compliance;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A">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has and shall continue to have all necessary </w:t>
      </w:r>
      <w:r w:rsidDel="00000000" w:rsidR="00000000" w:rsidRPr="00000000">
        <w:rPr>
          <w:rFonts w:ascii="Arial" w:cs="Arial" w:eastAsia="Arial" w:hAnsi="Arial"/>
          <w:i w:val="1"/>
          <w:rtl w:val="0"/>
        </w:rPr>
        <w:t xml:space="preserve">Intellectual Property Rights</w:t>
      </w:r>
      <w:r w:rsidDel="00000000" w:rsidR="00000000" w:rsidRPr="00000000">
        <w:rPr>
          <w:rFonts w:ascii="Arial" w:cs="Arial" w:eastAsia="Arial" w:hAnsi="Arial"/>
          <w:rtl w:val="0"/>
        </w:rPr>
        <w:t xml:space="preserve"> including in and to any materials made available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(and/or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are necessary</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for the performance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B">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shall take all steps, in accordance with </w:t>
      </w:r>
      <w:r w:rsidDel="00000000" w:rsidR="00000000" w:rsidRPr="00000000">
        <w:rPr>
          <w:rFonts w:ascii="Arial" w:cs="Arial" w:eastAsia="Arial" w:hAnsi="Arial"/>
          <w:i w:val="1"/>
          <w:rtl w:val="0"/>
        </w:rPr>
        <w:t xml:space="preserve">Good Industry Practice</w:t>
      </w:r>
      <w:r w:rsidDel="00000000" w:rsidR="00000000" w:rsidRPr="00000000">
        <w:rPr>
          <w:rFonts w:ascii="Arial" w:cs="Arial" w:eastAsia="Arial" w:hAnsi="Arial"/>
          <w:rtl w:val="0"/>
        </w:rPr>
        <w:t xml:space="preserve">, to prevent the introduction, creation or propagation of any disruptive elements (including any virus, worms and/or trojans, spyware or other malware) into systems, data, software or the </w:t>
      </w:r>
      <w:r w:rsidDel="00000000" w:rsidR="00000000" w:rsidRPr="00000000">
        <w:rPr>
          <w:rFonts w:ascii="Arial" w:cs="Arial" w:eastAsia="Arial" w:hAnsi="Arial"/>
          <w:i w:val="1"/>
          <w:rtl w:val="0"/>
        </w:rPr>
        <w:t xml:space="preserve">Client’s Confidential Information</w:t>
      </w:r>
      <w:r w:rsidDel="00000000" w:rsidR="00000000" w:rsidRPr="00000000">
        <w:rPr>
          <w:rFonts w:ascii="Arial" w:cs="Arial" w:eastAsia="Arial" w:hAnsi="Arial"/>
          <w:rtl w:val="0"/>
        </w:rPr>
        <w:t xml:space="preserve"> (held in electronic form) owned by or under the control of, or used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6C">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is not subject to any contractual obligation, compliance with which is likely to have a material adverse effect on its ability to perform its obligations under the </w:t>
      </w:r>
      <w:r w:rsidDel="00000000" w:rsidR="00000000" w:rsidRPr="00000000">
        <w:rPr>
          <w:rFonts w:ascii="Arial" w:cs="Arial" w:eastAsia="Arial" w:hAnsi="Arial"/>
          <w:i w:val="1"/>
          <w:rtl w:val="0"/>
        </w:rPr>
        <w:t xml:space="preserve">Framework Alliance Contract;  </w:t>
      </w:r>
      <w:r w:rsidDel="00000000" w:rsidR="00000000" w:rsidRPr="00000000">
        <w:rPr>
          <w:rtl w:val="0"/>
        </w:rPr>
      </w:r>
    </w:p>
    <w:p w:rsidR="00000000" w:rsidDel="00000000" w:rsidP="00000000" w:rsidRDefault="00000000" w:rsidRPr="00000000" w14:paraId="0000096D">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it is not affected by an </w:t>
      </w:r>
      <w:r w:rsidDel="00000000" w:rsidR="00000000" w:rsidRPr="00000000">
        <w:rPr>
          <w:rFonts w:ascii="Arial" w:cs="Arial" w:eastAsia="Arial" w:hAnsi="Arial"/>
          <w:i w:val="1"/>
          <w:rtl w:val="0"/>
        </w:rPr>
        <w:t xml:space="preserve">Insolvency Event</w:t>
      </w:r>
      <w:r w:rsidDel="00000000" w:rsidR="00000000" w:rsidRPr="00000000">
        <w:rPr>
          <w:rFonts w:ascii="Arial" w:cs="Arial" w:eastAsia="Arial" w:hAnsi="Arial"/>
          <w:rtl w:val="0"/>
        </w:rPr>
        <w:t xml:space="preserve"> and no proceedings or other steps have been taken and not discharged (nor, to the best of its knowledge, have been or are threatened) for the winding up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for its dissolution or for the appointment of a receiver, administrative receiver, liquidator, manager, administrator or similar officer in relation to any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assets or revenue; </w:t>
      </w:r>
      <w:r w:rsidDel="00000000" w:rsidR="00000000" w:rsidRPr="00000000">
        <w:rPr>
          <w:rtl w:val="0"/>
        </w:rPr>
      </w:r>
    </w:p>
    <w:p w:rsidR="00000000" w:rsidDel="00000000" w:rsidP="00000000" w:rsidRDefault="00000000" w:rsidRPr="00000000" w14:paraId="0000096E">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ab/>
        <w:t xml:space="preserve">for the duration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and for a period of twelve (12) </w:t>
      </w:r>
      <w:r w:rsidDel="00000000" w:rsidR="00000000" w:rsidRPr="00000000">
        <w:rPr>
          <w:rFonts w:ascii="Arial" w:cs="Arial" w:eastAsia="Arial" w:hAnsi="Arial"/>
          <w:i w:val="1"/>
          <w:rtl w:val="0"/>
        </w:rPr>
        <w:t xml:space="preserve">Months </w:t>
      </w:r>
      <w:r w:rsidDel="00000000" w:rsidR="00000000" w:rsidRPr="00000000">
        <w:rPr>
          <w:rFonts w:ascii="Arial" w:cs="Arial" w:eastAsia="Arial" w:hAnsi="Arial"/>
          <w:rtl w:val="0"/>
        </w:rPr>
        <w:t xml:space="preserve">after the termination of its appointment under or from the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if later, any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employ or offer employment to any staff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the staff of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who has been associated with the procurement and/or provision  of</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without approval or the prior written consent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the relevant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shall not be unreasonably withheld; and </w:t>
      </w:r>
      <w:r w:rsidDel="00000000" w:rsidR="00000000" w:rsidRPr="00000000">
        <w:rPr>
          <w:rtl w:val="0"/>
        </w:rPr>
      </w:r>
    </w:p>
    <w:p w:rsidR="00000000" w:rsidDel="00000000" w:rsidP="00000000" w:rsidRDefault="00000000" w:rsidRPr="00000000" w14:paraId="0000096F">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in performing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(to the extent possible in the circumstances) discriminate between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on the basis of their respective sizes. </w:t>
      </w:r>
      <w:r w:rsidDel="00000000" w:rsidR="00000000" w:rsidRPr="00000000">
        <w:rPr>
          <w:rtl w:val="0"/>
        </w:rPr>
      </w:r>
    </w:p>
    <w:p w:rsidR="00000000" w:rsidDel="00000000" w:rsidP="00000000" w:rsidRDefault="00000000" w:rsidRPr="00000000" w14:paraId="00000970">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does not have any commitments to third parties that conflict with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971">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not violated any applicable laws or regulations or policies notified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regarding the offering of inducements in connection with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72">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financial submissions made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part of its Tender were independently established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proposed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without collusion with any third party or any employee, adviser or representative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973">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not used;</w:t>
      </w:r>
      <w:r w:rsidDel="00000000" w:rsidR="00000000" w:rsidRPr="00000000">
        <w:rPr>
          <w:rtl w:val="0"/>
        </w:rPr>
      </w:r>
    </w:p>
    <w:p w:rsidR="00000000" w:rsidDel="00000000" w:rsidP="00000000" w:rsidRDefault="00000000" w:rsidRPr="00000000" w14:paraId="00000974">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all information provided by or on behalf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during the term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(as at the date provided) be true, accurate and complete,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(to the extent that any such information has not already been expressly superseded by subsequent written communication) advise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of any fact, matter or circumstance of which it has become aware since providing such information which would render it false or misleading;</w:t>
      </w:r>
      <w:r w:rsidDel="00000000" w:rsidR="00000000" w:rsidRPr="00000000">
        <w:rPr>
          <w:rtl w:val="0"/>
        </w:rPr>
      </w:r>
    </w:p>
    <w:p w:rsidR="00000000" w:rsidDel="00000000" w:rsidP="00000000" w:rsidRDefault="00000000" w:rsidRPr="00000000" w14:paraId="00000975">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conducted its own analysis and review of the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and has satisfied itself, before its signature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as to the accuracy, completeness and fitness for purpose of all such </w:t>
      </w:r>
      <w:r w:rsidDel="00000000" w:rsidR="00000000" w:rsidRPr="00000000">
        <w:rPr>
          <w:rFonts w:ascii="Arial" w:cs="Arial" w:eastAsia="Arial" w:hAnsi="Arial"/>
          <w:i w:val="1"/>
          <w:rtl w:val="0"/>
        </w:rPr>
        <w:t xml:space="preserve">Due Diligence Information</w:t>
      </w:r>
      <w:r w:rsidDel="00000000" w:rsidR="00000000" w:rsidRPr="00000000">
        <w:rPr>
          <w:rFonts w:ascii="Arial" w:cs="Arial" w:eastAsia="Arial" w:hAnsi="Arial"/>
          <w:rtl w:val="0"/>
        </w:rPr>
        <w:t xml:space="preserve"> upon which it places reliance; and</w:t>
      </w:r>
      <w:r w:rsidDel="00000000" w:rsidR="00000000" w:rsidRPr="00000000">
        <w:rPr>
          <w:rtl w:val="0"/>
        </w:rPr>
      </w:r>
    </w:p>
    <w:p w:rsidR="00000000" w:rsidDel="00000000" w:rsidP="00000000" w:rsidRDefault="00000000" w:rsidRPr="00000000" w14:paraId="00000976">
      <w:pPr>
        <w:widowControl w:val="0"/>
        <w:numPr>
          <w:ilvl w:val="2"/>
          <w:numId w:val="85"/>
        </w:numP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not committed and will not commit any offence under any Laws relating to money laundering (including those set out in Part 7 of the Proceeds of Crime Act 2002).</w:t>
      </w:r>
      <w:r w:rsidDel="00000000" w:rsidR="00000000" w:rsidRPr="00000000">
        <w:rPr>
          <w:rtl w:val="0"/>
        </w:rPr>
      </w:r>
    </w:p>
    <w:p w:rsidR="00000000" w:rsidDel="00000000" w:rsidP="00000000" w:rsidRDefault="00000000" w:rsidRPr="00000000" w14:paraId="00000977">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of the representations and warranties set out in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5.1 and 5.2 shall be construed as a separate representation and warranty and shall not be limited or restricted by reference to, or inference from, the terms of any other representation, warranty or any undertaking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78">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at any time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becomes aware that a representation or warranty given by it under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5.1 and 5.2</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has been breached, is untrue or is misleading, it shall immediately notify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of the relevant occurrence in sufficient detail to enable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to make an accurate assessment of the situation. </w:t>
      </w:r>
    </w:p>
    <w:p w:rsidR="00000000" w:rsidDel="00000000" w:rsidP="00000000" w:rsidRDefault="00000000" w:rsidRPr="00000000" w14:paraId="00000979">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For the avoidance of doubt, the fact that any provision within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is expressed as a warranty shall not preclude any right of termination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have in respect of the breach of that provision by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which constitutes a breach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7A">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time that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is entered into, the warranties and representations in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5.1 and 5.2 shall be deemed to be repeated by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with reference to the circumstances existing at the time. </w:t>
      </w:r>
    </w:p>
    <w:p w:rsidR="00000000" w:rsidDel="00000000" w:rsidP="00000000" w:rsidRDefault="00000000" w:rsidRPr="00000000" w14:paraId="0000097B">
      <w:pPr>
        <w:widowControl w:val="0"/>
        <w:numPr>
          <w:ilvl w:val="0"/>
          <w:numId w:val="85"/>
        </w:numPr>
        <w:pBdr>
          <w:top w:space="0" w:sz="0" w:val="nil"/>
          <w:left w:space="0" w:sz="0" w:val="nil"/>
          <w:bottom w:space="0" w:sz="0" w:val="nil"/>
          <w:right w:space="0" w:sz="0" w:val="nil"/>
          <w:between w:space="0" w:sz="0" w:val="nil"/>
        </w:pBdr>
        <w:spacing w:after="120" w:line="240" w:lineRule="auto"/>
        <w:ind w:left="720" w:right="-10" w:hanging="360"/>
        <w:jc w:val="left"/>
        <w:rPr>
          <w:rFonts w:ascii="Arial" w:cs="Arial" w:eastAsia="Arial" w:hAnsi="Arial"/>
        </w:rPr>
      </w:pPr>
      <w:r w:rsidDel="00000000" w:rsidR="00000000" w:rsidRPr="00000000">
        <w:rPr>
          <w:rFonts w:ascii="Arial" w:cs="Arial" w:eastAsia="Arial" w:hAnsi="Arial"/>
          <w:b w:val="1"/>
          <w:rtl w:val="0"/>
        </w:rPr>
        <w:t xml:space="preserve">Not applicable </w:t>
      </w:r>
      <w:r w:rsidDel="00000000" w:rsidR="00000000" w:rsidRPr="00000000">
        <w:rPr>
          <w:rtl w:val="0"/>
        </w:rPr>
      </w:r>
    </w:p>
    <w:p w:rsidR="00000000" w:rsidDel="00000000" w:rsidP="00000000" w:rsidRDefault="00000000" w:rsidRPr="00000000" w14:paraId="0000097C">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Cyber essentials scheme condition </w:t>
      </w:r>
    </w:p>
    <w:p w:rsidR="00000000" w:rsidDel="00000000" w:rsidP="00000000" w:rsidRDefault="00000000" w:rsidRPr="00000000" w14:paraId="0000097D">
      <w:pPr>
        <w:widowControl w:val="0"/>
        <w:numPr>
          <w:ilvl w:val="1"/>
          <w:numId w:val="85"/>
        </w:numPr>
        <w:pBdr>
          <w:top w:space="0" w:sz="0" w:val="nil"/>
          <w:left w:space="0" w:sz="0" w:val="nil"/>
          <w:bottom w:space="0" w:sz="0" w:val="nil"/>
          <w:right w:space="0" w:sz="0" w:val="nil"/>
          <w:between w:space="0" w:sz="0" w:val="nil"/>
        </w:pBdr>
        <w:tabs>
          <w:tab w:val="left" w:leader="none" w:pos="142"/>
          <w:tab w:val="left" w:leader="none" w:pos="284"/>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notified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that the award of the</w:t>
      </w:r>
      <w:r w:rsidDel="00000000" w:rsidR="00000000" w:rsidRPr="00000000">
        <w:rPr>
          <w:rFonts w:ascii="Arial" w:cs="Arial" w:eastAsia="Arial" w:hAnsi="Arial"/>
          <w:i w:val="1"/>
          <w:rtl w:val="0"/>
        </w:rPr>
        <w:t xml:space="preserve"> 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Contract</w:t>
      </w:r>
      <w:r w:rsidDel="00000000" w:rsidR="00000000" w:rsidRPr="00000000">
        <w:rPr>
          <w:rFonts w:ascii="Arial" w:cs="Arial" w:eastAsia="Arial" w:hAnsi="Arial"/>
          <w:rtl w:val="0"/>
        </w:rPr>
        <w:t xml:space="preserve"> is conditional upon receipt of a valid </w:t>
      </w:r>
      <w:r w:rsidDel="00000000" w:rsidR="00000000" w:rsidRPr="00000000">
        <w:rPr>
          <w:rFonts w:ascii="Arial" w:cs="Arial" w:eastAsia="Arial" w:hAnsi="Arial"/>
          <w:i w:val="1"/>
          <w:rtl w:val="0"/>
        </w:rPr>
        <w:t xml:space="preserve">Cyber Essentials Scheme Certificate</w:t>
      </w:r>
      <w:r w:rsidDel="00000000" w:rsidR="00000000" w:rsidRPr="00000000">
        <w:rPr>
          <w:rFonts w:ascii="Arial" w:cs="Arial" w:eastAsia="Arial" w:hAnsi="Arial"/>
          <w:rtl w:val="0"/>
        </w:rPr>
        <w:t xml:space="preserve">, then on or prior to the execution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as a condition for the award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have delivered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evidence of the same. </w:t>
      </w:r>
    </w:p>
    <w:p w:rsidR="00000000" w:rsidDel="00000000" w:rsidP="00000000" w:rsidRDefault="00000000" w:rsidRPr="00000000" w14:paraId="0000097E">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continues to </w:t>
      </w:r>
      <w:r w:rsidDel="00000000" w:rsidR="00000000" w:rsidRPr="00000000">
        <w:rPr>
          <w:rFonts w:ascii="Arial" w:cs="Arial" w:eastAsia="Arial" w:hAnsi="Arial"/>
          <w:i w:val="1"/>
          <w:rtl w:val="0"/>
        </w:rPr>
        <w:t xml:space="preserve">Process Cyber Essentials Scheme Data</w:t>
      </w:r>
      <w:r w:rsidDel="00000000" w:rsidR="00000000" w:rsidRPr="00000000">
        <w:rPr>
          <w:rFonts w:ascii="Arial" w:cs="Arial" w:eastAsia="Arial" w:hAnsi="Arial"/>
          <w:rtl w:val="0"/>
        </w:rPr>
        <w:t xml:space="preserve">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or the contract period of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shall deliver to the Client evidence of renewal of a valid </w:t>
      </w:r>
      <w:r w:rsidDel="00000000" w:rsidR="00000000" w:rsidRPr="00000000">
        <w:rPr>
          <w:rFonts w:ascii="Arial" w:cs="Arial" w:eastAsia="Arial" w:hAnsi="Arial"/>
          <w:i w:val="1"/>
          <w:rtl w:val="0"/>
        </w:rPr>
        <w:t xml:space="preserve">Cyber Essentials Scheme Certificate</w:t>
      </w:r>
      <w:r w:rsidDel="00000000" w:rsidR="00000000" w:rsidRPr="00000000">
        <w:rPr>
          <w:rFonts w:ascii="Arial" w:cs="Arial" w:eastAsia="Arial" w:hAnsi="Arial"/>
          <w:rtl w:val="0"/>
        </w:rPr>
        <w:t xml:space="preserve"> on each anniversary of the first applicable certificate obtained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7.1. </w:t>
      </w:r>
    </w:p>
    <w:p w:rsidR="00000000" w:rsidDel="00000000" w:rsidP="00000000" w:rsidRDefault="00000000" w:rsidRPr="00000000" w14:paraId="0000097F">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due to Process </w:t>
      </w:r>
      <w:r w:rsidDel="00000000" w:rsidR="00000000" w:rsidRPr="00000000">
        <w:rPr>
          <w:rFonts w:ascii="Arial" w:cs="Arial" w:eastAsia="Arial" w:hAnsi="Arial"/>
          <w:i w:val="1"/>
          <w:rtl w:val="0"/>
        </w:rPr>
        <w:t xml:space="preserve">Cyber Essentials Scheme Data</w:t>
      </w:r>
      <w:r w:rsidDel="00000000" w:rsidR="00000000" w:rsidRPr="00000000">
        <w:rPr>
          <w:rFonts w:ascii="Arial" w:cs="Arial" w:eastAsia="Arial" w:hAnsi="Arial"/>
          <w:rtl w:val="0"/>
        </w:rPr>
        <w:t xml:space="preserve"> after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but before the end of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or contract period of the last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deliver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evidence of: </w:t>
      </w:r>
    </w:p>
    <w:p w:rsidR="00000000" w:rsidDel="00000000" w:rsidP="00000000" w:rsidRDefault="00000000" w:rsidRPr="00000000" w14:paraId="00000980">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 valid </w:t>
      </w:r>
      <w:r w:rsidDel="00000000" w:rsidR="00000000" w:rsidRPr="00000000">
        <w:rPr>
          <w:rFonts w:ascii="Arial" w:cs="Arial" w:eastAsia="Arial" w:hAnsi="Arial"/>
          <w:i w:val="1"/>
          <w:rtl w:val="0"/>
        </w:rPr>
        <w:t xml:space="preserve">Essentials Scheme Certificate</w:t>
      </w:r>
      <w:r w:rsidDel="00000000" w:rsidR="00000000" w:rsidRPr="00000000">
        <w:rPr>
          <w:rFonts w:ascii="Arial" w:cs="Arial" w:eastAsia="Arial" w:hAnsi="Arial"/>
          <w:rtl w:val="0"/>
        </w:rPr>
        <w:t xml:space="preserve"> (before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processes any such </w:t>
      </w:r>
      <w:r w:rsidDel="00000000" w:rsidR="00000000" w:rsidRPr="00000000">
        <w:rPr>
          <w:rFonts w:ascii="Arial" w:cs="Arial" w:eastAsia="Arial" w:hAnsi="Arial"/>
          <w:i w:val="1"/>
          <w:rtl w:val="0"/>
        </w:rPr>
        <w:t xml:space="preserve">Cyber Essentials Scheme Data</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981">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renewal of a valid </w:t>
      </w:r>
      <w:r w:rsidDel="00000000" w:rsidR="00000000" w:rsidRPr="00000000">
        <w:rPr>
          <w:rFonts w:ascii="Arial" w:cs="Arial" w:eastAsia="Arial" w:hAnsi="Arial"/>
          <w:i w:val="1"/>
          <w:rtl w:val="0"/>
        </w:rPr>
        <w:t xml:space="preserve">Cyber Essentials Scheme Certificate</w:t>
      </w:r>
      <w:r w:rsidDel="00000000" w:rsidR="00000000" w:rsidRPr="00000000">
        <w:rPr>
          <w:rFonts w:ascii="Arial" w:cs="Arial" w:eastAsia="Arial" w:hAnsi="Arial"/>
          <w:rtl w:val="0"/>
        </w:rPr>
        <w:t xml:space="preserve"> on each anniversary of the first </w:t>
      </w:r>
      <w:r w:rsidDel="00000000" w:rsidR="00000000" w:rsidRPr="00000000">
        <w:rPr>
          <w:rFonts w:ascii="Arial" w:cs="Arial" w:eastAsia="Arial" w:hAnsi="Arial"/>
          <w:i w:val="1"/>
          <w:rtl w:val="0"/>
        </w:rPr>
        <w:t xml:space="preserve">Cyber Essentials Scheme</w:t>
      </w:r>
      <w:r w:rsidDel="00000000" w:rsidR="00000000" w:rsidRPr="00000000">
        <w:rPr>
          <w:rFonts w:ascii="Arial" w:cs="Arial" w:eastAsia="Arial" w:hAnsi="Arial"/>
          <w:rtl w:val="0"/>
        </w:rPr>
        <w:t xml:space="preserve"> certificate obtained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7.3.1  </w:t>
      </w:r>
      <w:r w:rsidDel="00000000" w:rsidR="00000000" w:rsidRPr="00000000">
        <w:rPr>
          <w:rtl w:val="0"/>
        </w:rPr>
      </w:r>
    </w:p>
    <w:p w:rsidR="00000000" w:rsidDel="00000000" w:rsidP="00000000" w:rsidRDefault="00000000" w:rsidRPr="00000000" w14:paraId="00000982">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i w:val="1"/>
        </w:rPr>
      </w:pPr>
      <w:r w:rsidDel="00000000" w:rsidR="00000000" w:rsidRPr="00000000">
        <w:rPr>
          <w:rFonts w:ascii="Arial" w:cs="Arial" w:eastAsia="Arial" w:hAnsi="Arial"/>
          <w:rtl w:val="0"/>
        </w:rPr>
        <w:t xml:space="preserve">In the event that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comply with </w:t>
      </w:r>
      <w:r w:rsidDel="00000000" w:rsidR="00000000" w:rsidRPr="00000000">
        <w:rPr>
          <w:rFonts w:ascii="Arial" w:cs="Arial" w:eastAsia="Arial" w:hAnsi="Arial"/>
          <w:i w:val="1"/>
          <w:rtl w:val="0"/>
        </w:rPr>
        <w:t xml:space="preserve">Special Terms</w:t>
      </w:r>
      <w:r w:rsidDel="00000000" w:rsidR="00000000" w:rsidRPr="00000000">
        <w:rPr>
          <w:rFonts w:ascii="Arial" w:cs="Arial" w:eastAsia="Arial" w:hAnsi="Arial"/>
          <w:rtl w:val="0"/>
        </w:rPr>
        <w:t xml:space="preserve"> 7.2 or 7.3 (as applicable),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reserves the right to terminate the appointment of that </w:t>
      </w:r>
      <w:r w:rsidDel="00000000" w:rsidR="00000000" w:rsidRPr="00000000">
        <w:rPr>
          <w:rFonts w:ascii="Arial" w:cs="Arial" w:eastAsia="Arial" w:hAnsi="Arial"/>
          <w:i w:val="1"/>
          <w:rtl w:val="0"/>
        </w:rPr>
        <w:t xml:space="preserve">Supplier Alliance Member under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for breach in accordance with clause 14.4 of the FAC-1 </w:t>
      </w:r>
      <w:r w:rsidDel="00000000" w:rsidR="00000000" w:rsidRPr="00000000">
        <w:rPr>
          <w:rFonts w:ascii="Arial" w:cs="Arial" w:eastAsia="Arial" w:hAnsi="Arial"/>
          <w:i w:val="1"/>
          <w:rtl w:val="0"/>
        </w:rPr>
        <w:t xml:space="preserve">Contract Terms.</w:t>
      </w:r>
    </w:p>
    <w:p w:rsidR="00000000" w:rsidDel="00000000" w:rsidP="00000000" w:rsidRDefault="00000000" w:rsidRPr="00000000" w14:paraId="00000983">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Variations </w:t>
      </w:r>
    </w:p>
    <w:p w:rsidR="00000000" w:rsidDel="00000000" w:rsidP="00000000" w:rsidRDefault="00000000" w:rsidRPr="00000000" w14:paraId="00000984">
      <w:pPr>
        <w:pStyle w:val="Heading4"/>
        <w:numPr>
          <w:ilvl w:val="1"/>
          <w:numId w:val="85"/>
        </w:numPr>
        <w:spacing w:after="120" w:line="240" w:lineRule="auto"/>
        <w:ind w:left="1134" w:right="-10" w:hanging="567"/>
        <w:rPr>
          <w:rFonts w:ascii="Arial" w:cs="Arial" w:eastAsia="Arial" w:hAnsi="Arial"/>
          <w:b w:val="0"/>
        </w:rPr>
      </w:pPr>
      <w:r w:rsidDel="00000000" w:rsidR="00000000" w:rsidRPr="00000000">
        <w:rPr>
          <w:rFonts w:ascii="Arial" w:cs="Arial" w:eastAsia="Arial" w:hAnsi="Arial"/>
          <w:b w:val="0"/>
          <w:rtl w:val="0"/>
        </w:rPr>
        <w:t xml:space="preserve">Variation Procedure </w:t>
      </w:r>
    </w:p>
    <w:p w:rsidR="00000000" w:rsidDel="00000000" w:rsidP="00000000" w:rsidRDefault="00000000" w:rsidRPr="00000000" w14:paraId="00000985">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Subject to the provisions of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8 and, in respect of any change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subject to the provisions of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at its own instance or where in its sole and absolute discretion it decides to having been requested to do so by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request a variation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provided always that such variation does not amount to a material change of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within the meaning of the </w:t>
      </w:r>
      <w:r w:rsidDel="00000000" w:rsidR="00000000" w:rsidRPr="00000000">
        <w:rPr>
          <w:rFonts w:ascii="Arial" w:cs="Arial" w:eastAsia="Arial" w:hAnsi="Arial"/>
          <w:i w:val="1"/>
          <w:rtl w:val="0"/>
        </w:rPr>
        <w:t xml:space="preserve">Regulations</w:t>
      </w:r>
      <w:r w:rsidDel="00000000" w:rsidR="00000000" w:rsidRPr="00000000">
        <w:rPr>
          <w:rFonts w:ascii="Arial" w:cs="Arial" w:eastAsia="Arial" w:hAnsi="Arial"/>
          <w:rtl w:val="0"/>
        </w:rPr>
        <w:t xml:space="preserve"> and the</w:t>
      </w:r>
      <w:r w:rsidDel="00000000" w:rsidR="00000000" w:rsidRPr="00000000">
        <w:rPr>
          <w:rFonts w:ascii="Arial" w:cs="Arial" w:eastAsia="Arial" w:hAnsi="Arial"/>
          <w:i w:val="1"/>
          <w:rtl w:val="0"/>
        </w:rPr>
        <w:t xml:space="preserve"> Law</w:t>
      </w:r>
      <w:r w:rsidDel="00000000" w:rsidR="00000000" w:rsidRPr="00000000">
        <w:rPr>
          <w:rFonts w:ascii="Arial" w:cs="Arial" w:eastAsia="Arial" w:hAnsi="Arial"/>
          <w:rtl w:val="0"/>
        </w:rPr>
        <w:t xml:space="preserve">. Such a change once implemented is called a </w:t>
      </w:r>
      <w:r w:rsidDel="00000000" w:rsidR="00000000" w:rsidRPr="00000000">
        <w:rPr>
          <w:rFonts w:ascii="Arial" w:cs="Arial" w:eastAsia="Arial" w:hAnsi="Arial"/>
          <w:b w:val="1"/>
          <w:rtl w:val="0"/>
        </w:rPr>
        <w:t xml:space="preserve">"Variation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86">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request a Variation by giving sufficient information for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to assess the extent of the proposed Variation and any additional cost that may be incurred. </w:t>
      </w:r>
      <w:r w:rsidDel="00000000" w:rsidR="00000000" w:rsidRPr="00000000">
        <w:rPr>
          <w:rtl w:val="0"/>
        </w:rPr>
      </w:r>
    </w:p>
    <w:p w:rsidR="00000000" w:rsidDel="00000000" w:rsidP="00000000" w:rsidRDefault="00000000" w:rsidRPr="00000000" w14:paraId="00000987">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shall respond to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request pursuant to </w:t>
      </w:r>
      <w:r w:rsidDel="00000000" w:rsidR="00000000" w:rsidRPr="00000000">
        <w:rPr>
          <w:rFonts w:ascii="Arial" w:cs="Arial" w:eastAsia="Arial" w:hAnsi="Arial"/>
          <w:i w:val="1"/>
          <w:rtl w:val="0"/>
        </w:rPr>
        <w:t xml:space="preserve">Special Term </w:t>
      </w:r>
      <w:r w:rsidDel="00000000" w:rsidR="00000000" w:rsidRPr="00000000">
        <w:rPr>
          <w:rFonts w:ascii="Arial" w:cs="Arial" w:eastAsia="Arial" w:hAnsi="Arial"/>
          <w:rtl w:val="0"/>
        </w:rPr>
        <w:t xml:space="preserve">8.1.2 within time limits which shall be reasonable and ultimately at the discretion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having regard to the nature of the proposed Variation. </w:t>
      </w:r>
      <w:r w:rsidDel="00000000" w:rsidR="00000000" w:rsidRPr="00000000">
        <w:rPr>
          <w:rtl w:val="0"/>
        </w:rPr>
      </w:r>
    </w:p>
    <w:p w:rsidR="00000000" w:rsidDel="00000000" w:rsidP="00000000" w:rsidRDefault="00000000" w:rsidRPr="00000000" w14:paraId="00000988">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In the event that: </w:t>
      </w:r>
      <w:r w:rsidDel="00000000" w:rsidR="00000000" w:rsidRPr="00000000">
        <w:rPr>
          <w:rtl w:val="0"/>
        </w:rPr>
      </w:r>
    </w:p>
    <w:p w:rsidR="00000000" w:rsidDel="00000000" w:rsidP="00000000" w:rsidRDefault="00000000" w:rsidRPr="00000000" w14:paraId="00000989">
      <w:pPr>
        <w:numPr>
          <w:ilvl w:val="0"/>
          <w:numId w:val="57"/>
        </w:numPr>
        <w:spacing w:after="120" w:line="240" w:lineRule="auto"/>
        <w:ind w:left="2268" w:right="-10" w:hanging="566"/>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are unable to agree to or provide the Variation; and/or </w:t>
      </w:r>
      <w:r w:rsidDel="00000000" w:rsidR="00000000" w:rsidRPr="00000000">
        <w:rPr>
          <w:rtl w:val="0"/>
        </w:rPr>
      </w:r>
    </w:p>
    <w:p w:rsidR="00000000" w:rsidDel="00000000" w:rsidP="00000000" w:rsidRDefault="00000000" w:rsidRPr="00000000" w14:paraId="0000098A">
      <w:pPr>
        <w:numPr>
          <w:ilvl w:val="0"/>
          <w:numId w:val="57"/>
        </w:numPr>
        <w:spacing w:after="120" w:line="240" w:lineRule="auto"/>
        <w:ind w:left="2268" w:right="-10" w:hanging="566"/>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unable to agree a change to the</w:t>
      </w:r>
      <w:r w:rsidDel="00000000" w:rsidR="00000000" w:rsidRPr="00000000">
        <w:rPr>
          <w:rFonts w:ascii="Arial" w:cs="Arial" w:eastAsia="Arial" w:hAnsi="Arial"/>
          <w:i w:val="1"/>
          <w:rtl w:val="0"/>
        </w:rPr>
        <w:t xml:space="preserve"> Framework Prices </w:t>
      </w:r>
      <w:r w:rsidDel="00000000" w:rsidR="00000000" w:rsidRPr="00000000">
        <w:rPr>
          <w:rFonts w:ascii="Arial" w:cs="Arial" w:eastAsia="Arial" w:hAnsi="Arial"/>
          <w:rtl w:val="0"/>
        </w:rPr>
        <w:t xml:space="preserve">that may be included in a request for a Variation or response to it as a consequence thereof, then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w:t>
      </w:r>
      <w:r w:rsidDel="00000000" w:rsidR="00000000" w:rsidRPr="00000000">
        <w:rPr>
          <w:rtl w:val="0"/>
        </w:rPr>
      </w:r>
    </w:p>
    <w:p w:rsidR="00000000" w:rsidDel="00000000" w:rsidP="00000000" w:rsidRDefault="00000000" w:rsidRPr="00000000" w14:paraId="0000098B">
      <w:pPr>
        <w:spacing w:after="120" w:line="240" w:lineRule="auto"/>
        <w:ind w:left="2835" w:right="-10" w:hanging="566"/>
        <w:jc w:val="left"/>
        <w:rPr>
          <w:rFonts w:ascii="Arial" w:cs="Arial" w:eastAsia="Arial" w:hAnsi="Arial"/>
          <w:i w:val="1"/>
        </w:rPr>
      </w:pPr>
      <w:r w:rsidDel="00000000" w:rsidR="00000000" w:rsidRPr="00000000">
        <w:rPr>
          <w:rFonts w:ascii="Arial" w:cs="Arial" w:eastAsia="Arial" w:hAnsi="Arial"/>
          <w:rtl w:val="0"/>
        </w:rPr>
        <w:t xml:space="preserve">(i)</w:t>
        <w:tab/>
        <w:t xml:space="preserve">agree to continue to perform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without the </w:t>
      </w:r>
      <w:r w:rsidDel="00000000" w:rsidR="00000000" w:rsidRPr="00000000">
        <w:rPr>
          <w:rFonts w:ascii="Arial" w:cs="Arial" w:eastAsia="Arial" w:hAnsi="Arial"/>
          <w:i w:val="1"/>
          <w:rtl w:val="0"/>
        </w:rPr>
        <w:t xml:space="preserve">Variation;</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98C">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(ii)</w:t>
        <w:tab/>
        <w:t xml:space="preserve">terminate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 immediate effect on the basis that this event constitutes agreement to early termination in accordance with clause 14.1 of the FAC-1 </w:t>
      </w:r>
      <w:r w:rsidDel="00000000" w:rsidR="00000000" w:rsidRPr="00000000">
        <w:rPr>
          <w:rFonts w:ascii="Arial" w:cs="Arial" w:eastAsia="Arial" w:hAnsi="Arial"/>
          <w:i w:val="1"/>
          <w:rtl w:val="0"/>
        </w:rPr>
        <w:t xml:space="preserve">Contract Terms.</w:t>
      </w:r>
      <w:r w:rsidDel="00000000" w:rsidR="00000000" w:rsidRPr="00000000">
        <w:rPr>
          <w:rtl w:val="0"/>
        </w:rPr>
      </w:r>
    </w:p>
    <w:p w:rsidR="00000000" w:rsidDel="00000000" w:rsidP="00000000" w:rsidRDefault="00000000" w:rsidRPr="00000000" w14:paraId="0000098D">
      <w:pPr>
        <w:pStyle w:val="Heading4"/>
        <w:numPr>
          <w:ilvl w:val="1"/>
          <w:numId w:val="85"/>
        </w:numPr>
        <w:spacing w:after="120" w:line="240" w:lineRule="auto"/>
        <w:ind w:left="1134" w:right="-10" w:hanging="567"/>
        <w:rPr>
          <w:rFonts w:ascii="Arial" w:cs="Arial" w:eastAsia="Arial" w:hAnsi="Arial"/>
          <w:b w:val="0"/>
        </w:rPr>
      </w:pPr>
      <w:r w:rsidDel="00000000" w:rsidR="00000000" w:rsidRPr="00000000">
        <w:rPr>
          <w:rFonts w:ascii="Arial" w:cs="Arial" w:eastAsia="Arial" w:hAnsi="Arial"/>
          <w:b w:val="0"/>
          <w:rtl w:val="0"/>
        </w:rPr>
        <w:t xml:space="preserve">Legislative Change </w:t>
      </w:r>
    </w:p>
    <w:p w:rsidR="00000000" w:rsidDel="00000000" w:rsidP="00000000" w:rsidRDefault="00000000" w:rsidRPr="00000000" w14:paraId="0000098E">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No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relieved of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be entitled to an increase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as the result of: </w:t>
      </w:r>
      <w:r w:rsidDel="00000000" w:rsidR="00000000" w:rsidRPr="00000000">
        <w:rPr>
          <w:rtl w:val="0"/>
        </w:rPr>
      </w:r>
    </w:p>
    <w:p w:rsidR="00000000" w:rsidDel="00000000" w:rsidP="00000000" w:rsidRDefault="00000000" w:rsidRPr="00000000" w14:paraId="0000098F">
      <w:pPr>
        <w:numPr>
          <w:ilvl w:val="0"/>
          <w:numId w:val="49"/>
        </w:numPr>
        <w:spacing w:after="120" w:line="240" w:lineRule="auto"/>
        <w:ind w:left="2268" w:right="-10" w:hanging="566"/>
        <w:jc w:val="left"/>
        <w:rPr/>
      </w:pPr>
      <w:r w:rsidDel="00000000" w:rsidR="00000000" w:rsidRPr="00000000">
        <w:rPr>
          <w:rFonts w:ascii="Arial" w:cs="Arial" w:eastAsia="Arial" w:hAnsi="Arial"/>
          <w:rtl w:val="0"/>
        </w:rPr>
        <w:t xml:space="preserve">a General Change in Law; or </w:t>
      </w:r>
      <w:r w:rsidDel="00000000" w:rsidR="00000000" w:rsidRPr="00000000">
        <w:rPr>
          <w:rtl w:val="0"/>
        </w:rPr>
      </w:r>
    </w:p>
    <w:p w:rsidR="00000000" w:rsidDel="00000000" w:rsidP="00000000" w:rsidRDefault="00000000" w:rsidRPr="00000000" w14:paraId="00000990">
      <w:pPr>
        <w:numPr>
          <w:ilvl w:val="0"/>
          <w:numId w:val="49"/>
        </w:numPr>
        <w:spacing w:after="120" w:line="240" w:lineRule="auto"/>
        <w:ind w:left="2268" w:right="-10" w:hanging="566"/>
        <w:jc w:val="left"/>
        <w:rPr/>
      </w:pPr>
      <w:r w:rsidDel="00000000" w:rsidR="00000000" w:rsidRPr="00000000">
        <w:rPr>
          <w:rFonts w:ascii="Arial" w:cs="Arial" w:eastAsia="Arial" w:hAnsi="Arial"/>
          <w:rtl w:val="0"/>
        </w:rPr>
        <w:t xml:space="preserve">a Specific Change in Law where the effect of that Specific Change in Law on the Framework Alliance Contract is reasonably foreseeable at the Framework Commencement Date. </w:t>
      </w:r>
      <w:r w:rsidDel="00000000" w:rsidR="00000000" w:rsidRPr="00000000">
        <w:rPr>
          <w:rtl w:val="0"/>
        </w:rPr>
      </w:r>
    </w:p>
    <w:p w:rsidR="00000000" w:rsidDel="00000000" w:rsidP="00000000" w:rsidRDefault="00000000" w:rsidRPr="00000000" w14:paraId="00000991">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If a </w:t>
      </w:r>
      <w:r w:rsidDel="00000000" w:rsidR="00000000" w:rsidRPr="00000000">
        <w:rPr>
          <w:rFonts w:ascii="Arial" w:cs="Arial" w:eastAsia="Arial" w:hAnsi="Arial"/>
          <w:i w:val="1"/>
          <w:rtl w:val="0"/>
        </w:rPr>
        <w:t xml:space="preserve">Specific Change in Law</w:t>
      </w:r>
      <w:r w:rsidDel="00000000" w:rsidR="00000000" w:rsidRPr="00000000">
        <w:rPr>
          <w:rFonts w:ascii="Arial" w:cs="Arial" w:eastAsia="Arial" w:hAnsi="Arial"/>
          <w:rtl w:val="0"/>
        </w:rPr>
        <w:t xml:space="preserve"> occurs or will occur during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Period</w:t>
      </w:r>
      <w:r w:rsidDel="00000000" w:rsidR="00000000" w:rsidRPr="00000000">
        <w:rPr>
          <w:rFonts w:ascii="Arial" w:cs="Arial" w:eastAsia="Arial" w:hAnsi="Arial"/>
          <w:rtl w:val="0"/>
        </w:rPr>
        <w:t xml:space="preserve"> (other than as referred to in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8.2.1(b)),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t>
      </w:r>
      <w:r w:rsidDel="00000000" w:rsidR="00000000" w:rsidRPr="00000000">
        <w:rPr>
          <w:rtl w:val="0"/>
        </w:rPr>
      </w:r>
    </w:p>
    <w:p w:rsidR="00000000" w:rsidDel="00000000" w:rsidP="00000000" w:rsidRDefault="00000000" w:rsidRPr="00000000" w14:paraId="00000992">
      <w:pPr>
        <w:widowControl w:val="0"/>
        <w:numPr>
          <w:ilvl w:val="0"/>
          <w:numId w:val="36"/>
        </w:numPr>
        <w:pBdr>
          <w:top w:space="0" w:sz="0" w:val="nil"/>
          <w:left w:space="0" w:sz="0" w:val="nil"/>
          <w:bottom w:space="0" w:sz="0" w:val="nil"/>
          <w:right w:space="0" w:sz="0" w:val="nil"/>
          <w:between w:space="0" w:sz="0" w:val="nil"/>
        </w:pBdr>
        <w:spacing w:after="120" w:line="240" w:lineRule="auto"/>
        <w:ind w:left="2268" w:right="-10" w:hanging="566"/>
        <w:jc w:val="left"/>
        <w:rPr>
          <w:rFonts w:ascii="Arial" w:cs="Arial" w:eastAsia="Arial" w:hAnsi="Arial"/>
          <w:sz w:val="24"/>
          <w:szCs w:val="24"/>
        </w:rPr>
      </w:pPr>
      <w:r w:rsidDel="00000000" w:rsidR="00000000" w:rsidRPr="00000000">
        <w:rPr>
          <w:rFonts w:ascii="Arial" w:cs="Arial" w:eastAsia="Arial" w:hAnsi="Arial"/>
          <w:rtl w:val="0"/>
        </w:rPr>
        <w:t xml:space="preserve">notify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as soon as reasonably practicable of the likely effects of that change including whether any Variation is required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993">
      <w:pPr>
        <w:widowControl w:val="0"/>
        <w:numPr>
          <w:ilvl w:val="0"/>
          <w:numId w:val="36"/>
        </w:numPr>
        <w:pBdr>
          <w:top w:space="0" w:sz="0" w:val="nil"/>
          <w:left w:space="0" w:sz="0" w:val="nil"/>
          <w:bottom w:space="0" w:sz="0" w:val="nil"/>
          <w:right w:space="0" w:sz="0" w:val="nil"/>
          <w:between w:space="0" w:sz="0" w:val="nil"/>
        </w:pBdr>
        <w:spacing w:after="120" w:line="240" w:lineRule="auto"/>
        <w:ind w:left="2268" w:right="-10" w:hanging="566"/>
        <w:jc w:val="left"/>
        <w:rPr>
          <w:rFonts w:ascii="Arial" w:cs="Arial" w:eastAsia="Arial" w:hAnsi="Arial"/>
          <w:sz w:val="24"/>
          <w:szCs w:val="24"/>
        </w:rPr>
      </w:pPr>
      <w:r w:rsidDel="00000000" w:rsidR="00000000" w:rsidRPr="00000000">
        <w:rPr>
          <w:rFonts w:ascii="Arial" w:cs="Arial" w:eastAsia="Arial" w:hAnsi="Arial"/>
          <w:rtl w:val="0"/>
        </w:rPr>
        <w:t xml:space="preserve">provide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with evidence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94">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(i)</w:t>
        <w:tab/>
        <w:t xml:space="preserve">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minimised any increase in costs or maximised any reduction in costs, including in respect of the costs of its </w:t>
      </w:r>
      <w:r w:rsidDel="00000000" w:rsidR="00000000" w:rsidRPr="00000000">
        <w:rPr>
          <w:rFonts w:ascii="Arial" w:cs="Arial" w:eastAsia="Arial" w:hAnsi="Arial"/>
          <w:i w:val="1"/>
          <w:rtl w:val="0"/>
        </w:rPr>
        <w:t xml:space="preserve">Supply Chain Members;</w:t>
      </w:r>
      <w:r w:rsidDel="00000000" w:rsidR="00000000" w:rsidRPr="00000000">
        <w:rPr>
          <w:rFonts w:ascii="Arial" w:cs="Arial" w:eastAsia="Arial" w:hAnsi="Arial"/>
          <w:rtl w:val="0"/>
        </w:rPr>
        <w:t xml:space="preserve"> </w:t>
      </w:r>
    </w:p>
    <w:p w:rsidR="00000000" w:rsidDel="00000000" w:rsidP="00000000" w:rsidRDefault="00000000" w:rsidRPr="00000000" w14:paraId="00000995">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(ii)</w:t>
        <w:tab/>
        <w:t xml:space="preserve">as to how the </w:t>
      </w:r>
      <w:r w:rsidDel="00000000" w:rsidR="00000000" w:rsidRPr="00000000">
        <w:rPr>
          <w:rFonts w:ascii="Arial" w:cs="Arial" w:eastAsia="Arial" w:hAnsi="Arial"/>
          <w:i w:val="1"/>
          <w:rtl w:val="0"/>
        </w:rPr>
        <w:t xml:space="preserve">Specific Change in Law</w:t>
      </w:r>
      <w:r w:rsidDel="00000000" w:rsidR="00000000" w:rsidRPr="00000000">
        <w:rPr>
          <w:rFonts w:ascii="Arial" w:cs="Arial" w:eastAsia="Arial" w:hAnsi="Arial"/>
          <w:rtl w:val="0"/>
        </w:rPr>
        <w:t xml:space="preserve"> has affected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and </w:t>
      </w:r>
    </w:p>
    <w:p w:rsidR="00000000" w:rsidDel="00000000" w:rsidP="00000000" w:rsidRDefault="00000000" w:rsidRPr="00000000" w14:paraId="00000996">
      <w:pPr>
        <w:spacing w:after="120" w:line="240" w:lineRule="auto"/>
        <w:ind w:left="2835" w:right="-10" w:hanging="566"/>
        <w:jc w:val="left"/>
        <w:rPr>
          <w:rFonts w:ascii="Arial" w:cs="Arial" w:eastAsia="Arial" w:hAnsi="Arial"/>
        </w:rPr>
      </w:pPr>
      <w:r w:rsidDel="00000000" w:rsidR="00000000" w:rsidRPr="00000000">
        <w:rPr>
          <w:rFonts w:ascii="Arial" w:cs="Arial" w:eastAsia="Arial" w:hAnsi="Arial"/>
          <w:rtl w:val="0"/>
        </w:rPr>
        <w:t xml:space="preserve">(iii)</w:t>
        <w:tab/>
        <w:t xml:space="preserve">demonstrating that any expenditure that has been avoided, for example which would have been required under the provisions of FAC-1 clauses 2.2 (</w:t>
      </w:r>
      <w:r w:rsidDel="00000000" w:rsidR="00000000" w:rsidRPr="00000000">
        <w:rPr>
          <w:rFonts w:ascii="Arial" w:cs="Arial" w:eastAsia="Arial" w:hAnsi="Arial"/>
          <w:i w:val="1"/>
          <w:rtl w:val="0"/>
        </w:rPr>
        <w:t xml:space="preserve">Improved Value</w:t>
      </w:r>
      <w:r w:rsidDel="00000000" w:rsidR="00000000" w:rsidRPr="00000000">
        <w:rPr>
          <w:rFonts w:ascii="Arial" w:cs="Arial" w:eastAsia="Arial" w:hAnsi="Arial"/>
          <w:rtl w:val="0"/>
        </w:rPr>
        <w:t xml:space="preserve">) and 6.1 (</w:t>
      </w:r>
      <w:r w:rsidDel="00000000" w:rsidR="00000000" w:rsidRPr="00000000">
        <w:rPr>
          <w:rFonts w:ascii="Arial" w:cs="Arial" w:eastAsia="Arial" w:hAnsi="Arial"/>
          <w:i w:val="1"/>
          <w:rtl w:val="0"/>
        </w:rPr>
        <w:t xml:space="preserve">Alliance Activities</w:t>
      </w:r>
      <w:r w:rsidDel="00000000" w:rsidR="00000000" w:rsidRPr="00000000">
        <w:rPr>
          <w:rFonts w:ascii="Arial" w:cs="Arial" w:eastAsia="Arial" w:hAnsi="Arial"/>
          <w:rtl w:val="0"/>
        </w:rPr>
        <w:t xml:space="preserve">) have been taken into account in amending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w:t>
      </w:r>
    </w:p>
    <w:p w:rsidR="00000000" w:rsidDel="00000000" w:rsidP="00000000" w:rsidRDefault="00000000" w:rsidRPr="00000000" w14:paraId="00000997">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Any change in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relief from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resulting from a </w:t>
      </w:r>
      <w:r w:rsidDel="00000000" w:rsidR="00000000" w:rsidRPr="00000000">
        <w:rPr>
          <w:rFonts w:ascii="Arial" w:cs="Arial" w:eastAsia="Arial" w:hAnsi="Arial"/>
          <w:i w:val="1"/>
          <w:rtl w:val="0"/>
        </w:rPr>
        <w:t xml:space="preserve">Specific Change in Law</w:t>
      </w:r>
      <w:r w:rsidDel="00000000" w:rsidR="00000000" w:rsidRPr="00000000">
        <w:rPr>
          <w:rFonts w:ascii="Arial" w:cs="Arial" w:eastAsia="Arial" w:hAnsi="Arial"/>
          <w:rtl w:val="0"/>
        </w:rPr>
        <w:t xml:space="preserve"> (other than as referred to in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8.2.1(b)) shall be implemented in accordance with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8.1 (Variations).  </w:t>
      </w:r>
      <w:r w:rsidDel="00000000" w:rsidR="00000000" w:rsidRPr="00000000">
        <w:rPr>
          <w:rtl w:val="0"/>
        </w:rPr>
      </w:r>
    </w:p>
    <w:p w:rsidR="00000000" w:rsidDel="00000000" w:rsidP="00000000" w:rsidRDefault="00000000" w:rsidRPr="00000000" w14:paraId="00000998">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Promoting tax compliance </w:t>
      </w:r>
    </w:p>
    <w:p w:rsidR="00000000" w:rsidDel="00000000" w:rsidP="00000000" w:rsidRDefault="00000000" w:rsidRPr="00000000" w14:paraId="00000999">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9 shall apply if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payable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are or are likely to exceed five (5) million pounds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99A">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at any point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an </w:t>
      </w:r>
      <w:r w:rsidDel="00000000" w:rsidR="00000000" w:rsidRPr="00000000">
        <w:rPr>
          <w:rFonts w:ascii="Arial" w:cs="Arial" w:eastAsia="Arial" w:hAnsi="Arial"/>
          <w:i w:val="1"/>
          <w:rtl w:val="0"/>
        </w:rPr>
        <w:t xml:space="preserve">Occasion of Tax Non-Compliance</w:t>
      </w:r>
      <w:r w:rsidDel="00000000" w:rsidR="00000000" w:rsidRPr="00000000">
        <w:rPr>
          <w:rFonts w:ascii="Arial" w:cs="Arial" w:eastAsia="Arial" w:hAnsi="Arial"/>
          <w:rtl w:val="0"/>
        </w:rPr>
        <w:t xml:space="preserve"> occurs,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t>
      </w:r>
    </w:p>
    <w:p w:rsidR="00000000" w:rsidDel="00000000" w:rsidP="00000000" w:rsidRDefault="00000000" w:rsidRPr="00000000" w14:paraId="0000099B">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notify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in writing of such fact within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its occurrence; and </w:t>
      </w:r>
      <w:r w:rsidDel="00000000" w:rsidR="00000000" w:rsidRPr="00000000">
        <w:rPr>
          <w:rtl w:val="0"/>
        </w:rPr>
      </w:r>
    </w:p>
    <w:p w:rsidR="00000000" w:rsidDel="00000000" w:rsidP="00000000" w:rsidRDefault="00000000" w:rsidRPr="00000000" w14:paraId="0000099C">
      <w:pPr>
        <w:widowControl w:val="0"/>
        <w:numPr>
          <w:ilvl w:val="2"/>
          <w:numId w:val="85"/>
        </w:numPr>
        <w:pBdr>
          <w:top w:space="0" w:sz="0" w:val="nil"/>
          <w:left w:space="0" w:sz="0" w:val="nil"/>
          <w:bottom w:space="0" w:sz="0" w:val="nil"/>
          <w:right w:space="0" w:sz="0" w:val="nil"/>
          <w:between w:space="0" w:sz="0" w:val="nil"/>
        </w:pBdr>
        <w:tabs>
          <w:tab w:val="center" w:leader="none" w:pos="787"/>
          <w:tab w:val="center" w:leader="none" w:pos="3354"/>
        </w:tabs>
        <w:spacing w:after="120" w:line="240" w:lineRule="auto"/>
        <w:ind w:left="1701" w:right="-10" w:hanging="850"/>
        <w:jc w:val="left"/>
        <w:rPr/>
      </w:pPr>
      <w:r w:rsidDel="00000000" w:rsidR="00000000" w:rsidRPr="00000000">
        <w:rPr>
          <w:rFonts w:ascii="Arial" w:cs="Arial" w:eastAsia="Arial" w:hAnsi="Arial"/>
          <w:rtl w:val="0"/>
        </w:rPr>
        <w:t xml:space="preserve">promptly provide to the </w:t>
      </w:r>
      <w:r w:rsidDel="00000000" w:rsidR="00000000" w:rsidRPr="00000000">
        <w:rPr>
          <w:rFonts w:ascii="Arial" w:cs="Arial" w:eastAsia="Arial" w:hAnsi="Arial"/>
          <w:i w:val="1"/>
          <w:rtl w:val="0"/>
        </w:rPr>
        <w:t xml:space="preserve">Clien</w:t>
      </w:r>
      <w:r w:rsidDel="00000000" w:rsidR="00000000" w:rsidRPr="00000000">
        <w:rPr>
          <w:rFonts w:ascii="Arial" w:cs="Arial" w:eastAsia="Arial" w:hAnsi="Arial"/>
          <w:rtl w:val="0"/>
        </w:rPr>
        <w:t xml:space="preserve">t: </w:t>
      </w:r>
      <w:r w:rsidDel="00000000" w:rsidR="00000000" w:rsidRPr="00000000">
        <w:rPr>
          <w:rtl w:val="0"/>
        </w:rPr>
      </w:r>
    </w:p>
    <w:p w:rsidR="00000000" w:rsidDel="00000000" w:rsidP="00000000" w:rsidRDefault="00000000" w:rsidRPr="00000000" w14:paraId="0000099D">
      <w:pPr>
        <w:numPr>
          <w:ilvl w:val="0"/>
          <w:numId w:val="64"/>
        </w:numPr>
        <w:spacing w:after="120" w:line="240" w:lineRule="auto"/>
        <w:ind w:left="2268" w:right="-10" w:hanging="566"/>
        <w:jc w:val="left"/>
        <w:rPr/>
      </w:pPr>
      <w:r w:rsidDel="00000000" w:rsidR="00000000" w:rsidRPr="00000000">
        <w:rPr>
          <w:rFonts w:ascii="Arial" w:cs="Arial" w:eastAsia="Arial" w:hAnsi="Arial"/>
          <w:rtl w:val="0"/>
        </w:rPr>
        <w:t xml:space="preserve">details of the steps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taking to address the </w:t>
      </w:r>
      <w:r w:rsidDel="00000000" w:rsidR="00000000" w:rsidRPr="00000000">
        <w:rPr>
          <w:rFonts w:ascii="Arial" w:cs="Arial" w:eastAsia="Arial" w:hAnsi="Arial"/>
          <w:i w:val="1"/>
          <w:rtl w:val="0"/>
        </w:rPr>
        <w:t xml:space="preserve">Occasion of Tax Non-Compliance</w:t>
      </w:r>
      <w:r w:rsidDel="00000000" w:rsidR="00000000" w:rsidRPr="00000000">
        <w:rPr>
          <w:rFonts w:ascii="Arial" w:cs="Arial" w:eastAsia="Arial" w:hAnsi="Arial"/>
          <w:rtl w:val="0"/>
        </w:rPr>
        <w:t xml:space="preserve">, together with any mitigating factors that it considers relevant; and </w:t>
      </w:r>
      <w:r w:rsidDel="00000000" w:rsidR="00000000" w:rsidRPr="00000000">
        <w:rPr>
          <w:rtl w:val="0"/>
        </w:rPr>
      </w:r>
    </w:p>
    <w:p w:rsidR="00000000" w:rsidDel="00000000" w:rsidP="00000000" w:rsidRDefault="00000000" w:rsidRPr="00000000" w14:paraId="0000099E">
      <w:pPr>
        <w:numPr>
          <w:ilvl w:val="0"/>
          <w:numId w:val="64"/>
        </w:numPr>
        <w:spacing w:after="120" w:line="240" w:lineRule="auto"/>
        <w:ind w:left="2268" w:right="-10" w:hanging="566"/>
        <w:jc w:val="left"/>
        <w:rPr/>
      </w:pPr>
      <w:r w:rsidDel="00000000" w:rsidR="00000000" w:rsidRPr="00000000">
        <w:rPr>
          <w:rFonts w:ascii="Arial" w:cs="Arial" w:eastAsia="Arial" w:hAnsi="Arial"/>
          <w:rtl w:val="0"/>
        </w:rPr>
        <w:t xml:space="preserve">such other information in relation to the </w:t>
      </w:r>
      <w:r w:rsidDel="00000000" w:rsidR="00000000" w:rsidRPr="00000000">
        <w:rPr>
          <w:rFonts w:ascii="Arial" w:cs="Arial" w:eastAsia="Arial" w:hAnsi="Arial"/>
          <w:i w:val="1"/>
          <w:rtl w:val="0"/>
        </w:rPr>
        <w:t xml:space="preserve">Occasion of Tax Non-Compliance</w:t>
      </w:r>
      <w:r w:rsidDel="00000000" w:rsidR="00000000" w:rsidRPr="00000000">
        <w:rPr>
          <w:rFonts w:ascii="Arial" w:cs="Arial" w:eastAsia="Arial" w:hAnsi="Arial"/>
          <w:rtl w:val="0"/>
        </w:rPr>
        <w:t xml:space="preserve">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reasonably require. </w:t>
      </w:r>
      <w:r w:rsidDel="00000000" w:rsidR="00000000" w:rsidRPr="00000000">
        <w:rPr>
          <w:rtl w:val="0"/>
        </w:rPr>
      </w:r>
    </w:p>
    <w:p w:rsidR="00000000" w:rsidDel="00000000" w:rsidP="00000000" w:rsidRDefault="00000000" w:rsidRPr="00000000" w14:paraId="0000099F">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the event that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comply with this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9 and/or does not provide details of proposed mitigating factors which in the reasonable opinion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are acceptable, then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reserves the right to terminate the appointment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for breach under clause 14.4 of the FAC-1 </w:t>
      </w:r>
      <w:r w:rsidDel="00000000" w:rsidR="00000000" w:rsidRPr="00000000">
        <w:rPr>
          <w:rFonts w:ascii="Arial" w:cs="Arial" w:eastAsia="Arial" w:hAnsi="Arial"/>
          <w:i w:val="1"/>
          <w:rtl w:val="0"/>
        </w:rPr>
        <w:t xml:space="preserve">Contract Terms.</w:t>
      </w:r>
      <w:r w:rsidDel="00000000" w:rsidR="00000000" w:rsidRPr="00000000">
        <w:rPr>
          <w:rtl w:val="0"/>
        </w:rPr>
      </w:r>
    </w:p>
    <w:p w:rsidR="00000000" w:rsidDel="00000000" w:rsidP="00000000" w:rsidRDefault="00000000" w:rsidRPr="00000000" w14:paraId="000009A0">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Financial distress </w:t>
      </w:r>
    </w:p>
    <w:p w:rsidR="00000000" w:rsidDel="00000000" w:rsidP="00000000" w:rsidRDefault="00000000" w:rsidRPr="00000000" w14:paraId="000009A1">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comply with the provisions of Schedule 8 (</w:t>
      </w:r>
      <w:r w:rsidDel="00000000" w:rsidR="00000000" w:rsidRPr="00000000">
        <w:rPr>
          <w:rFonts w:ascii="Arial" w:cs="Arial" w:eastAsia="Arial" w:hAnsi="Arial"/>
          <w:i w:val="1"/>
          <w:rtl w:val="0"/>
        </w:rPr>
        <w:t xml:space="preserve">Financial Distress</w:t>
      </w:r>
      <w:r w:rsidDel="00000000" w:rsidR="00000000" w:rsidRPr="00000000">
        <w:rPr>
          <w:rFonts w:ascii="Arial" w:cs="Arial" w:eastAsia="Arial" w:hAnsi="Arial"/>
          <w:rtl w:val="0"/>
        </w:rPr>
        <w:t xml:space="preserve">) in relation to the assessment of the financial standing of any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consequences of a change to that financial standing.  </w:t>
      </w:r>
    </w:p>
    <w:p w:rsidR="00000000" w:rsidDel="00000000" w:rsidP="00000000" w:rsidRDefault="00000000" w:rsidRPr="00000000" w14:paraId="000009A2">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Publicity and branding </w:t>
      </w:r>
    </w:p>
    <w:p w:rsidR="00000000" w:rsidDel="00000000" w:rsidP="00000000" w:rsidRDefault="00000000" w:rsidRPr="00000000" w14:paraId="000009A3">
      <w:pPr>
        <w:widowControl w:val="0"/>
        <w:numPr>
          <w:ilvl w:val="1"/>
          <w:numId w:val="85"/>
        </w:numPr>
        <w:pBdr>
          <w:top w:space="0" w:sz="0" w:val="nil"/>
          <w:left w:space="0" w:sz="0" w:val="nil"/>
          <w:bottom w:space="0" w:sz="0" w:val="nil"/>
          <w:right w:space="0" w:sz="0" w:val="nil"/>
          <w:between w:space="0" w:sz="0" w:val="nil"/>
        </w:pBdr>
        <w:tabs>
          <w:tab w:val="center" w:leader="none" w:pos="476"/>
          <w:tab w:val="center" w:leader="none" w:pos="4782"/>
        </w:tabs>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Subject to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12 (Marketing),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w:t>
      </w:r>
    </w:p>
    <w:p w:rsidR="00000000" w:rsidDel="00000000" w:rsidP="00000000" w:rsidRDefault="00000000" w:rsidRPr="00000000" w14:paraId="000009A4">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make any press announcements or publicise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any way; or </w:t>
      </w:r>
      <w:r w:rsidDel="00000000" w:rsidR="00000000" w:rsidRPr="00000000">
        <w:rPr>
          <w:rtl w:val="0"/>
        </w:rPr>
      </w:r>
    </w:p>
    <w:p w:rsidR="00000000" w:rsidDel="00000000" w:rsidP="00000000" w:rsidRDefault="00000000" w:rsidRPr="00000000" w14:paraId="000009A5">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use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name or brand in any promotion or marketing or announcement of </w:t>
      </w:r>
      <w:r w:rsidDel="00000000" w:rsidR="00000000" w:rsidRPr="00000000">
        <w:rPr>
          <w:rFonts w:ascii="Arial" w:cs="Arial" w:eastAsia="Arial" w:hAnsi="Arial"/>
          <w:i w:val="1"/>
          <w:rtl w:val="0"/>
        </w:rPr>
        <w:t xml:space="preserve">Project Contracts, </w:t>
      </w:r>
      <w:r w:rsidDel="00000000" w:rsidR="00000000" w:rsidRPr="00000000">
        <w:rPr>
          <w:rFonts w:ascii="Arial" w:cs="Arial" w:eastAsia="Arial" w:hAnsi="Arial"/>
          <w:rtl w:val="0"/>
        </w:rPr>
        <w:t xml:space="preserve">without approval (the decision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approve or not shall not be unreasonably withheld or delayed). </w:t>
      </w:r>
      <w:r w:rsidDel="00000000" w:rsidR="00000000" w:rsidRPr="00000000">
        <w:rPr>
          <w:rtl w:val="0"/>
        </w:rPr>
      </w:r>
    </w:p>
    <w:p w:rsidR="00000000" w:rsidDel="00000000" w:rsidP="00000000" w:rsidRDefault="00000000" w:rsidRPr="00000000" w14:paraId="000009A6">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acknowledges to the others that nothing in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either expressly or by implication constitutes an approval and/or endorsement of any work of the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and 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agrees not to conduct itself in such a way as to imply or express any such approval and/or endorsement. </w:t>
      </w:r>
    </w:p>
    <w:p w:rsidR="00000000" w:rsidDel="00000000" w:rsidP="00000000" w:rsidRDefault="00000000" w:rsidRPr="00000000" w14:paraId="000009A7">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be entitled to publicise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accordance with any legal obligation upon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including any examination of the Framework Alliance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by the National Audit Office pursuant to the National Audit Act 1983 or otherwise. </w:t>
      </w:r>
    </w:p>
    <w:p w:rsidR="00000000" w:rsidDel="00000000" w:rsidP="00000000" w:rsidRDefault="00000000" w:rsidRPr="00000000" w14:paraId="000009A8">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Marketing </w:t>
      </w:r>
    </w:p>
    <w:p w:rsidR="00000000" w:rsidDel="00000000" w:rsidP="00000000" w:rsidRDefault="00000000" w:rsidRPr="00000000" w14:paraId="000009A9">
      <w:pPr>
        <w:widowControl w:val="0"/>
        <w:numPr>
          <w:ilvl w:val="1"/>
          <w:numId w:val="85"/>
        </w:numPr>
        <w:pBdr>
          <w:top w:space="0" w:sz="0" w:val="nil"/>
          <w:left w:space="0" w:sz="0" w:val="nil"/>
          <w:bottom w:space="0" w:sz="0" w:val="nil"/>
          <w:right w:space="0" w:sz="0" w:val="nil"/>
          <w:between w:space="0" w:sz="0" w:val="nil"/>
        </w:pBdr>
        <w:tabs>
          <w:tab w:val="left" w:leader="none" w:pos="284"/>
        </w:tabs>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undertake marketing of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on behalf of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to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 accordance with the provisions of Schedule 9 (Marketing). </w:t>
      </w:r>
    </w:p>
    <w:p w:rsidR="00000000" w:rsidDel="00000000" w:rsidP="00000000" w:rsidRDefault="00000000" w:rsidRPr="00000000" w14:paraId="000009AA">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obtain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approval prior to publishing any content in relation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using any media, including on any electronic medium, and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ensure that such content is regularly maintained and updated.  In the event that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maintain or update the content,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give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notice to rectify the failure and if the failure is not rectified to the reasonable satisfaction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within one (1)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of receipt of such notice,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shall have the right to remove such content itself or require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immediately arranges the removal of such content.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AB">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Waiver and cumulative remedies </w:t>
      </w:r>
    </w:p>
    <w:p w:rsidR="00000000" w:rsidDel="00000000" w:rsidP="00000000" w:rsidRDefault="00000000" w:rsidRPr="00000000" w14:paraId="000009AC">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The rights and remedies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may be waived only by notice in accordance with FAC-1 clause 1.9.3 (Communications) and in a manner that expressly states that a waiver is intended. A failure or delay by an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in ascertaining or exercising a right or remedy provided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by</w:t>
      </w:r>
      <w:r w:rsidDel="00000000" w:rsidR="00000000" w:rsidRPr="00000000">
        <w:rPr>
          <w:rFonts w:ascii="Arial" w:cs="Arial" w:eastAsia="Arial" w:hAnsi="Arial"/>
          <w:i w:val="1"/>
          <w:rtl w:val="0"/>
        </w:rPr>
        <w:t xml:space="preserve"> Law</w:t>
      </w:r>
      <w:r w:rsidDel="00000000" w:rsidR="00000000" w:rsidRPr="00000000">
        <w:rPr>
          <w:rFonts w:ascii="Arial" w:cs="Arial" w:eastAsia="Arial" w:hAnsi="Arial"/>
          <w:rtl w:val="0"/>
        </w:rPr>
        <w:t xml:space="preserve"> shall not constitute a waiver of that right or remedy, nor shall it prevent or restrict the further exercise thereof.  </w:t>
      </w:r>
    </w:p>
    <w:p w:rsidR="00000000" w:rsidDel="00000000" w:rsidP="00000000" w:rsidRDefault="00000000" w:rsidRPr="00000000" w14:paraId="000009AD">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33"/>
        <w:jc w:val="left"/>
        <w:rPr>
          <w:rFonts w:ascii="Arial" w:cs="Arial" w:eastAsia="Arial" w:hAnsi="Arial"/>
        </w:rPr>
      </w:pPr>
      <w:r w:rsidDel="00000000" w:rsidR="00000000" w:rsidRPr="00000000">
        <w:rPr>
          <w:rFonts w:ascii="Arial" w:cs="Arial" w:eastAsia="Arial" w:hAnsi="Arial"/>
          <w:rtl w:val="0"/>
        </w:rPr>
        <w:t xml:space="preserve">Unless otherwise provided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rights and remedies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are cumulative and do not exclude any rights or remedies provided by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in equity or otherwise.  </w:t>
      </w:r>
    </w:p>
    <w:p w:rsidR="00000000" w:rsidDel="00000000" w:rsidP="00000000" w:rsidRDefault="00000000" w:rsidRPr="00000000" w14:paraId="000009AE">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Prevention of fraud and bribery </w:t>
      </w:r>
    </w:p>
    <w:p w:rsidR="00000000" w:rsidDel="00000000" w:rsidP="00000000" w:rsidRDefault="00000000" w:rsidRPr="00000000" w14:paraId="000009AF">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represents and warrants that neither it, nor to the best of its knowledge any of its</w:t>
      </w:r>
      <w:r w:rsidDel="00000000" w:rsidR="00000000" w:rsidRPr="00000000">
        <w:rPr>
          <w:rFonts w:ascii="Arial" w:cs="Arial" w:eastAsia="Arial" w:hAnsi="Arial"/>
          <w:i w:val="1"/>
          <w:rtl w:val="0"/>
        </w:rPr>
        <w:t xml:space="preserve"> Personnel</w:t>
      </w:r>
      <w:r w:rsidDel="00000000" w:rsidR="00000000" w:rsidRPr="00000000">
        <w:rPr>
          <w:rFonts w:ascii="Arial" w:cs="Arial" w:eastAsia="Arial" w:hAnsi="Arial"/>
          <w:rtl w:val="0"/>
        </w:rPr>
        <w:t xml:space="preserve">, have at any time prior to the </w:t>
      </w:r>
      <w:r w:rsidDel="00000000" w:rsidR="00000000" w:rsidRPr="00000000">
        <w:rPr>
          <w:rFonts w:ascii="Arial" w:cs="Arial" w:eastAsia="Arial" w:hAnsi="Arial"/>
          <w:i w:val="1"/>
          <w:rtl w:val="0"/>
        </w:rPr>
        <w:t xml:space="preserve">Framework Commencement Date: </w:t>
      </w:r>
      <w:r w:rsidDel="00000000" w:rsidR="00000000" w:rsidRPr="00000000">
        <w:rPr>
          <w:rtl w:val="0"/>
        </w:rPr>
      </w:r>
    </w:p>
    <w:p w:rsidR="00000000" w:rsidDel="00000000" w:rsidP="00000000" w:rsidRDefault="00000000" w:rsidRPr="00000000" w14:paraId="000009B0">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committed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or been formally notified that it is subject to an investigation or prosecution which relates to an alleged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and/or </w:t>
      </w:r>
      <w:r w:rsidDel="00000000" w:rsidR="00000000" w:rsidRPr="00000000">
        <w:rPr>
          <w:rtl w:val="0"/>
        </w:rPr>
      </w:r>
    </w:p>
    <w:p w:rsidR="00000000" w:rsidDel="00000000" w:rsidP="00000000" w:rsidRDefault="00000000" w:rsidRPr="00000000" w14:paraId="000009B1">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been listed by any</w:t>
      </w:r>
      <w:r w:rsidDel="00000000" w:rsidR="00000000" w:rsidRPr="00000000">
        <w:rPr>
          <w:rFonts w:ascii="Arial" w:cs="Arial" w:eastAsia="Arial" w:hAnsi="Arial"/>
          <w:i w:val="1"/>
          <w:rtl w:val="0"/>
        </w:rPr>
        <w:t xml:space="preserve"> Government </w:t>
      </w:r>
      <w:r w:rsidDel="00000000" w:rsidR="00000000" w:rsidRPr="00000000">
        <w:rPr>
          <w:rFonts w:ascii="Arial" w:cs="Arial" w:eastAsia="Arial" w:hAnsi="Arial"/>
          <w:rtl w:val="0"/>
        </w:rPr>
        <w:t xml:space="preserve">department or agency as being debarred, suspended, proposed for suspension or debarment, or otherwise ineligible for participation in </w:t>
      </w:r>
      <w:r w:rsidDel="00000000" w:rsidR="00000000" w:rsidRPr="00000000">
        <w:rPr>
          <w:rFonts w:ascii="Arial" w:cs="Arial" w:eastAsia="Arial" w:hAnsi="Arial"/>
          <w:i w:val="1"/>
          <w:rtl w:val="0"/>
        </w:rPr>
        <w:t xml:space="preserve">Government </w:t>
      </w:r>
      <w:r w:rsidDel="00000000" w:rsidR="00000000" w:rsidRPr="00000000">
        <w:rPr>
          <w:rFonts w:ascii="Arial" w:cs="Arial" w:eastAsia="Arial" w:hAnsi="Arial"/>
          <w:rtl w:val="0"/>
        </w:rPr>
        <w:t xml:space="preserve">procurement programmes or contracts on the grounds of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2">
      <w:pPr>
        <w:widowControl w:val="0"/>
        <w:numPr>
          <w:ilvl w:val="1"/>
          <w:numId w:val="85"/>
        </w:numPr>
        <w:pBdr>
          <w:top w:space="0" w:sz="0" w:val="nil"/>
          <w:left w:space="0" w:sz="0" w:val="nil"/>
          <w:bottom w:space="0" w:sz="0" w:val="nil"/>
          <w:right w:space="0" w:sz="0" w:val="nil"/>
          <w:between w:space="0" w:sz="0" w:val="nil"/>
        </w:pBdr>
        <w:tabs>
          <w:tab w:val="center" w:leader="none" w:pos="476"/>
          <w:tab w:val="center" w:leader="none" w:pos="4313"/>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9B3">
      <w:pPr>
        <w:widowControl w:val="0"/>
        <w:numPr>
          <w:ilvl w:val="2"/>
          <w:numId w:val="85"/>
        </w:numPr>
        <w:pBdr>
          <w:top w:space="0" w:sz="0" w:val="nil"/>
          <w:left w:space="0" w:sz="0" w:val="nil"/>
          <w:bottom w:space="0" w:sz="0" w:val="nil"/>
          <w:right w:space="0" w:sz="0" w:val="nil"/>
          <w:between w:space="0" w:sz="0" w:val="nil"/>
        </w:pBdr>
        <w:tabs>
          <w:tab w:val="center" w:leader="none" w:pos="842"/>
          <w:tab w:val="center" w:leader="none" w:pos="3409"/>
        </w:tabs>
        <w:spacing w:after="120" w:line="240" w:lineRule="auto"/>
        <w:ind w:left="1701" w:right="-10" w:hanging="850"/>
        <w:jc w:val="left"/>
        <w:rPr/>
      </w:pPr>
      <w:r w:rsidDel="00000000" w:rsidR="00000000" w:rsidRPr="00000000">
        <w:rPr>
          <w:rFonts w:ascii="Arial" w:cs="Arial" w:eastAsia="Arial" w:hAnsi="Arial"/>
          <w:rtl w:val="0"/>
        </w:rPr>
        <w:t xml:space="preserve">commit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and/or </w:t>
      </w:r>
      <w:r w:rsidDel="00000000" w:rsidR="00000000" w:rsidRPr="00000000">
        <w:rPr>
          <w:rtl w:val="0"/>
        </w:rPr>
      </w:r>
    </w:p>
    <w:p w:rsidR="00000000" w:rsidDel="00000000" w:rsidP="00000000" w:rsidRDefault="00000000" w:rsidRPr="00000000" w14:paraId="000009B4">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do or suffer anything to be done which would cause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or any of their employees, consultants, contractors,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or agents to contravene any of the </w:t>
      </w:r>
      <w:r w:rsidDel="00000000" w:rsidR="00000000" w:rsidRPr="00000000">
        <w:rPr>
          <w:rFonts w:ascii="Arial" w:cs="Arial" w:eastAsia="Arial" w:hAnsi="Arial"/>
          <w:i w:val="1"/>
          <w:rtl w:val="0"/>
        </w:rPr>
        <w:t xml:space="preserve">Relevant Requirements</w:t>
      </w:r>
      <w:r w:rsidDel="00000000" w:rsidR="00000000" w:rsidRPr="00000000">
        <w:rPr>
          <w:rFonts w:ascii="Arial" w:cs="Arial" w:eastAsia="Arial" w:hAnsi="Arial"/>
          <w:rtl w:val="0"/>
        </w:rPr>
        <w:t xml:space="preserve"> or otherwise incur any liability in relation to the</w:t>
      </w:r>
      <w:r w:rsidDel="00000000" w:rsidR="00000000" w:rsidRPr="00000000">
        <w:rPr>
          <w:rFonts w:ascii="Arial" w:cs="Arial" w:eastAsia="Arial" w:hAnsi="Arial"/>
          <w:i w:val="1"/>
          <w:rtl w:val="0"/>
        </w:rPr>
        <w:t xml:space="preserve"> Relevant Requirements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5">
      <w:pPr>
        <w:widowControl w:val="0"/>
        <w:numPr>
          <w:ilvl w:val="1"/>
          <w:numId w:val="85"/>
        </w:numPr>
        <w:pBdr>
          <w:top w:space="0" w:sz="0" w:val="nil"/>
          <w:left w:space="0" w:sz="0" w:val="nil"/>
          <w:bottom w:space="0" w:sz="0" w:val="nil"/>
          <w:right w:space="0" w:sz="0" w:val="nil"/>
          <w:between w:space="0" w:sz="0" w:val="nil"/>
        </w:pBdr>
        <w:tabs>
          <w:tab w:val="center" w:leader="none" w:pos="476"/>
          <w:tab w:val="center" w:leader="none" w:pos="4146"/>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Supplier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9B6">
      <w:pPr>
        <w:widowControl w:val="0"/>
        <w:numPr>
          <w:ilvl w:val="2"/>
          <w:numId w:val="85"/>
        </w:numPr>
        <w:pBdr>
          <w:top w:space="0" w:sz="0" w:val="nil"/>
          <w:left w:space="0" w:sz="0" w:val="nil"/>
          <w:bottom w:space="0" w:sz="0" w:val="nil"/>
          <w:right w:space="0" w:sz="0" w:val="nil"/>
          <w:between w:space="0" w:sz="0" w:val="nil"/>
        </w:pBdr>
        <w:tabs>
          <w:tab w:val="center" w:leader="none" w:pos="842"/>
          <w:tab w:val="center" w:leader="none" w:pos="5504"/>
        </w:tabs>
        <w:spacing w:after="120" w:line="240" w:lineRule="auto"/>
        <w:ind w:left="1701" w:right="-10" w:hanging="850"/>
        <w:jc w:val="left"/>
        <w:rPr/>
      </w:pPr>
      <w:r w:rsidDel="00000000" w:rsidR="00000000" w:rsidRPr="00000000">
        <w:rPr>
          <w:rFonts w:ascii="Arial" w:cs="Arial" w:eastAsia="Arial" w:hAnsi="Arial"/>
          <w:rtl w:val="0"/>
        </w:rPr>
        <w:t xml:space="preserve">establish, maintain and enforce policies and procedures which are adequate to ensure compliance with the </w:t>
      </w:r>
      <w:r w:rsidDel="00000000" w:rsidR="00000000" w:rsidRPr="00000000">
        <w:rPr>
          <w:rFonts w:ascii="Arial" w:cs="Arial" w:eastAsia="Arial" w:hAnsi="Arial"/>
          <w:i w:val="1"/>
          <w:rtl w:val="0"/>
        </w:rPr>
        <w:t xml:space="preserve">Relevant Requirements</w:t>
      </w:r>
      <w:r w:rsidDel="00000000" w:rsidR="00000000" w:rsidRPr="00000000">
        <w:rPr>
          <w:rFonts w:ascii="Arial" w:cs="Arial" w:eastAsia="Arial" w:hAnsi="Arial"/>
          <w:rtl w:val="0"/>
        </w:rPr>
        <w:t xml:space="preserve"> and prevent the occurrence of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7">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require that its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establish, maintain and enforce the policies and procedures referred to in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 </w:t>
      </w:r>
      <w:r w:rsidDel="00000000" w:rsidR="00000000" w:rsidRPr="00000000">
        <w:rPr>
          <w:rtl w:val="0"/>
        </w:rPr>
      </w:r>
    </w:p>
    <w:p w:rsidR="00000000" w:rsidDel="00000000" w:rsidP="00000000" w:rsidRDefault="00000000" w:rsidRPr="00000000" w14:paraId="000009B8">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keep appropriate records of its compliance with its obligations under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 and make such records available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on request; </w:t>
      </w:r>
      <w:r w:rsidDel="00000000" w:rsidR="00000000" w:rsidRPr="00000000">
        <w:rPr>
          <w:rtl w:val="0"/>
        </w:rPr>
      </w:r>
    </w:p>
    <w:p w:rsidR="00000000" w:rsidDel="00000000" w:rsidP="00000000" w:rsidRDefault="00000000" w:rsidRPr="00000000" w14:paraId="000009B9">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if so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within twenty (20)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from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and annually thereafter, certify in writing to the Client, the compliance with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 of all persons associated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its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such supporting evidence of compliance as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reasonably request; and </w:t>
      </w:r>
      <w:r w:rsidDel="00000000" w:rsidR="00000000" w:rsidRPr="00000000">
        <w:rPr>
          <w:rtl w:val="0"/>
        </w:rPr>
      </w:r>
    </w:p>
    <w:p w:rsidR="00000000" w:rsidDel="00000000" w:rsidP="00000000" w:rsidRDefault="00000000" w:rsidRPr="00000000" w14:paraId="000009BA">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have, maintain and where appropriate enforce an anti-bribery policy (which shall be disclosed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on request) to prevent it and any of its</w:t>
      </w:r>
      <w:r w:rsidDel="00000000" w:rsidR="00000000" w:rsidRPr="00000000">
        <w:rPr>
          <w:rFonts w:ascii="Arial" w:cs="Arial" w:eastAsia="Arial" w:hAnsi="Arial"/>
          <w:i w:val="1"/>
          <w:rtl w:val="0"/>
        </w:rPr>
        <w:t xml:space="preserve"> Personnel </w:t>
      </w:r>
      <w:r w:rsidDel="00000000" w:rsidR="00000000" w:rsidRPr="00000000">
        <w:rPr>
          <w:rFonts w:ascii="Arial" w:cs="Arial" w:eastAsia="Arial" w:hAnsi="Arial"/>
          <w:rtl w:val="0"/>
        </w:rPr>
        <w:t xml:space="preserve">or any person acting on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behalf from committing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B">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immediately notify 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in writing if it becomes aware of any breach of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 or has reason to believe that it has or any of its </w:t>
      </w:r>
      <w:r w:rsidDel="00000000" w:rsidR="00000000" w:rsidRPr="00000000">
        <w:rPr>
          <w:rFonts w:ascii="Arial" w:cs="Arial" w:eastAsia="Arial" w:hAnsi="Arial"/>
          <w:i w:val="1"/>
          <w:rtl w:val="0"/>
        </w:rPr>
        <w:t xml:space="preserve">Personnel </w:t>
      </w:r>
      <w:r w:rsidDel="00000000" w:rsidR="00000000" w:rsidRPr="00000000">
        <w:rPr>
          <w:rFonts w:ascii="Arial" w:cs="Arial" w:eastAsia="Arial" w:hAnsi="Arial"/>
          <w:rtl w:val="0"/>
        </w:rPr>
        <w:t xml:space="preserve">has: </w:t>
      </w:r>
    </w:p>
    <w:p w:rsidR="00000000" w:rsidDel="00000000" w:rsidP="00000000" w:rsidRDefault="00000000" w:rsidRPr="00000000" w14:paraId="000009BC">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been subject to an investigation or prosecution which relates to an alleged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D">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been listed by any </w:t>
      </w:r>
      <w:r w:rsidDel="00000000" w:rsidR="00000000" w:rsidRPr="00000000">
        <w:rPr>
          <w:rFonts w:ascii="Arial" w:cs="Arial" w:eastAsia="Arial" w:hAnsi="Arial"/>
          <w:i w:val="1"/>
          <w:rtl w:val="0"/>
        </w:rPr>
        <w:t xml:space="preserve">Government </w:t>
      </w:r>
      <w:r w:rsidDel="00000000" w:rsidR="00000000" w:rsidRPr="00000000">
        <w:rPr>
          <w:rFonts w:ascii="Arial" w:cs="Arial" w:eastAsia="Arial" w:hAnsi="Arial"/>
          <w:rtl w:val="0"/>
        </w:rPr>
        <w:t xml:space="preserve">department or agency as being debarred, suspended, proposed for suspension or debarment, or otherwise ineligible for participation in government procurement programmes or contracts on the grounds of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and/or </w:t>
      </w:r>
      <w:r w:rsidDel="00000000" w:rsidR="00000000" w:rsidRPr="00000000">
        <w:rPr>
          <w:rtl w:val="0"/>
        </w:rPr>
      </w:r>
    </w:p>
    <w:p w:rsidR="00000000" w:rsidDel="00000000" w:rsidP="00000000" w:rsidRDefault="00000000" w:rsidRPr="00000000" w14:paraId="000009BE">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received a request or demand for any undue financial or other advantage of any kind in connection with the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otherwise suspects that any person or</w:t>
      </w:r>
      <w:r w:rsidDel="00000000" w:rsidR="00000000" w:rsidRPr="00000000">
        <w:rPr>
          <w:rFonts w:ascii="Arial" w:cs="Arial" w:eastAsia="Arial" w:hAnsi="Arial"/>
          <w:i w:val="1"/>
          <w:rtl w:val="0"/>
        </w:rPr>
        <w:t xml:space="preserve"> Alliance Member </w:t>
      </w:r>
      <w:r w:rsidDel="00000000" w:rsidR="00000000" w:rsidRPr="00000000">
        <w:rPr>
          <w:rFonts w:ascii="Arial" w:cs="Arial" w:eastAsia="Arial" w:hAnsi="Arial"/>
          <w:rtl w:val="0"/>
        </w:rPr>
        <w:t xml:space="preserve">directly or indirectly connected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has committed or attempted to commit a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BF">
      <w:pPr>
        <w:widowControl w:val="0"/>
        <w:numPr>
          <w:ilvl w:val="1"/>
          <w:numId w:val="85"/>
        </w:numPr>
        <w:pBdr>
          <w:top w:space="0" w:sz="0" w:val="nil"/>
          <w:left w:space="0" w:sz="0" w:val="nil"/>
          <w:bottom w:space="0" w:sz="0" w:val="nil"/>
          <w:right w:space="0" w:sz="0" w:val="nil"/>
          <w:between w:space="0" w:sz="0" w:val="nil"/>
        </w:pBdr>
        <w:tabs>
          <w:tab w:val="left" w:leader="none" w:pos="284"/>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makes a notification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pursuant to Special Term 14.4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respond promptly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's enquiries, cooperate with any investigation, and allow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audit any books, records and/or any other relevant documentation in accordance with Schedule 7</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(Records, Audit Access and </w:t>
      </w:r>
      <w:r w:rsidDel="00000000" w:rsidR="00000000" w:rsidRPr="00000000">
        <w:rPr>
          <w:rFonts w:ascii="Arial" w:cs="Arial" w:eastAsia="Arial" w:hAnsi="Arial"/>
          <w:i w:val="1"/>
          <w:rtl w:val="0"/>
        </w:rPr>
        <w:t xml:space="preserve">Open Book Data</w:t>
      </w:r>
      <w:r w:rsidDel="00000000" w:rsidR="00000000" w:rsidRPr="00000000">
        <w:rPr>
          <w:rFonts w:ascii="Arial" w:cs="Arial" w:eastAsia="Arial" w:hAnsi="Arial"/>
          <w:rtl w:val="0"/>
        </w:rPr>
        <w:t xml:space="preserve">). </w:t>
      </w:r>
    </w:p>
    <w:p w:rsidR="00000000" w:rsidDel="00000000" w:rsidP="00000000" w:rsidRDefault="00000000" w:rsidRPr="00000000" w14:paraId="000009C0">
      <w:pPr>
        <w:widowControl w:val="0"/>
        <w:numPr>
          <w:ilvl w:val="1"/>
          <w:numId w:val="85"/>
        </w:numPr>
        <w:pBdr>
          <w:top w:space="0" w:sz="0" w:val="nil"/>
          <w:left w:space="0" w:sz="0" w:val="nil"/>
          <w:bottom w:space="0" w:sz="0" w:val="nil"/>
          <w:right w:space="0" w:sz="0" w:val="nil"/>
          <w:between w:space="0" w:sz="0" w:val="nil"/>
        </w:pBdr>
        <w:tabs>
          <w:tab w:val="center" w:leader="none" w:pos="476"/>
          <w:tab w:val="center" w:leader="none" w:pos="5080"/>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breaches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may by notice: </w:t>
      </w:r>
    </w:p>
    <w:p w:rsidR="00000000" w:rsidDel="00000000" w:rsidP="00000000" w:rsidRDefault="00000000" w:rsidRPr="00000000" w14:paraId="000009C1">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require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remove from the performance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any of its </w:t>
      </w:r>
      <w:r w:rsidDel="00000000" w:rsidR="00000000" w:rsidRPr="00000000">
        <w:rPr>
          <w:rFonts w:ascii="Arial" w:cs="Arial" w:eastAsia="Arial" w:hAnsi="Arial"/>
          <w:i w:val="1"/>
          <w:rtl w:val="0"/>
        </w:rPr>
        <w:t xml:space="preserve">Personnel </w:t>
      </w:r>
      <w:r w:rsidDel="00000000" w:rsidR="00000000" w:rsidRPr="00000000">
        <w:rPr>
          <w:rFonts w:ascii="Arial" w:cs="Arial" w:eastAsia="Arial" w:hAnsi="Arial"/>
          <w:rtl w:val="0"/>
        </w:rPr>
        <w:t xml:space="preserve">whose acts or omissions have caused the</w:t>
      </w:r>
      <w:r w:rsidDel="00000000" w:rsidR="00000000" w:rsidRPr="00000000">
        <w:rPr>
          <w:rFonts w:ascii="Arial" w:cs="Arial" w:eastAsia="Arial" w:hAnsi="Arial"/>
          <w:i w:val="1"/>
          <w:rtl w:val="0"/>
        </w:rPr>
        <w:t xml:space="preserve"> Supplier Alliance Member’s </w:t>
      </w:r>
      <w:r w:rsidDel="00000000" w:rsidR="00000000" w:rsidRPr="00000000">
        <w:rPr>
          <w:rFonts w:ascii="Arial" w:cs="Arial" w:eastAsia="Arial" w:hAnsi="Arial"/>
          <w:rtl w:val="0"/>
        </w:rPr>
        <w:t xml:space="preserve">breach; or </w:t>
      </w:r>
      <w:r w:rsidDel="00000000" w:rsidR="00000000" w:rsidRPr="00000000">
        <w:rPr>
          <w:rtl w:val="0"/>
        </w:rPr>
      </w:r>
    </w:p>
    <w:p w:rsidR="00000000" w:rsidDel="00000000" w:rsidP="00000000" w:rsidRDefault="00000000" w:rsidRPr="00000000" w14:paraId="000009C2">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immediately terminate the appointment of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for breach, in accordance with clause 14.4 of the FAC-1</w:t>
      </w:r>
      <w:r w:rsidDel="00000000" w:rsidR="00000000" w:rsidRPr="00000000">
        <w:rPr>
          <w:rFonts w:ascii="Arial" w:cs="Arial" w:eastAsia="Arial" w:hAnsi="Arial"/>
          <w:i w:val="1"/>
          <w:rtl w:val="0"/>
        </w:rPr>
        <w:t xml:space="preserve"> Contract Terms.</w:t>
      </w:r>
      <w:r w:rsidDel="00000000" w:rsidR="00000000" w:rsidRPr="00000000">
        <w:rPr>
          <w:rtl w:val="0"/>
        </w:rPr>
      </w:r>
    </w:p>
    <w:p w:rsidR="00000000" w:rsidDel="00000000" w:rsidP="00000000" w:rsidRDefault="00000000" w:rsidRPr="00000000" w14:paraId="000009C3">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Any notice served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under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14.6 shall specify the nature of the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the identity of the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who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believes has committed the </w:t>
      </w:r>
      <w:r w:rsidDel="00000000" w:rsidR="00000000" w:rsidRPr="00000000">
        <w:rPr>
          <w:rFonts w:ascii="Arial" w:cs="Arial" w:eastAsia="Arial" w:hAnsi="Arial"/>
          <w:i w:val="1"/>
          <w:rtl w:val="0"/>
        </w:rPr>
        <w:t xml:space="preserve">Prohibited Act</w:t>
      </w:r>
      <w:r w:rsidDel="00000000" w:rsidR="00000000" w:rsidRPr="00000000">
        <w:rPr>
          <w:rFonts w:ascii="Arial" w:cs="Arial" w:eastAsia="Arial" w:hAnsi="Arial"/>
          <w:rtl w:val="0"/>
        </w:rPr>
        <w:t xml:space="preserve"> and the action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has elected to take (including, where relevant, the date on which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terminate). </w:t>
      </w:r>
    </w:p>
    <w:p w:rsidR="00000000" w:rsidDel="00000000" w:rsidP="00000000" w:rsidRDefault="00000000" w:rsidRPr="00000000" w14:paraId="000009C4">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Conflicts of interest </w:t>
      </w:r>
    </w:p>
    <w:p w:rsidR="00000000" w:rsidDel="00000000" w:rsidP="00000000" w:rsidRDefault="00000000" w:rsidRPr="00000000" w14:paraId="000009C5">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take appropriate steps to ensure that neither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nor any of its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are placed in a position where (in the reasonable opinion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there is or may be an actual conflict, or a potential conflict, between the pecuniary or personal interests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its </w:t>
      </w:r>
      <w:r w:rsidDel="00000000" w:rsidR="00000000" w:rsidRPr="00000000">
        <w:rPr>
          <w:rFonts w:ascii="Arial" w:cs="Arial" w:eastAsia="Arial" w:hAnsi="Arial"/>
          <w:i w:val="1"/>
          <w:rtl w:val="0"/>
        </w:rPr>
        <w:t xml:space="preserve">Personnel </w:t>
      </w:r>
      <w:r w:rsidDel="00000000" w:rsidR="00000000" w:rsidRPr="00000000">
        <w:rPr>
          <w:rFonts w:ascii="Arial" w:cs="Arial" w:eastAsia="Arial" w:hAnsi="Arial"/>
          <w:rtl w:val="0"/>
        </w:rPr>
        <w:t xml:space="preserve">and the duties owed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under the provisions of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9C6">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notify and provide full particulars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or the relevant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if such conflict referred to in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15.1 arises or may reasonably been foreseen as arising. </w:t>
      </w:r>
    </w:p>
    <w:p w:rsidR="00000000" w:rsidDel="00000000" w:rsidP="00000000" w:rsidRDefault="00000000" w:rsidRPr="00000000" w14:paraId="000009C7">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reserves the right to terminate the appointment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immediately by giving notice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for breach in accordance with clause 14.4 of the FAC-1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and/or to take such other steps it deems necessary where, in the reasonable opinion of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there is or may be an actual conflict, or a potential conflict, between the pecuniary or personal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interests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duties owed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or to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the provisions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The action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pursuant to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15.3 shall not prejudice or affect any right of action or remedy which shall have accrued or shall thereafter accrue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C8">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Severance </w:t>
      </w:r>
    </w:p>
    <w:p w:rsidR="00000000" w:rsidDel="00000000" w:rsidP="00000000" w:rsidRDefault="00000000" w:rsidRPr="00000000" w14:paraId="000009C9">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any provision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part of any provision) is held to be void or otherwise unenforceable by any court of competent jurisdiction, such provision (or part) shall to the extent necessary to ensure that the remaining provisions of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 </w:t>
      </w:r>
      <w:r w:rsidDel="00000000" w:rsidR="00000000" w:rsidRPr="00000000">
        <w:rPr>
          <w:rFonts w:ascii="Arial" w:cs="Arial" w:eastAsia="Arial" w:hAnsi="Arial"/>
          <w:rtl w:val="0"/>
        </w:rPr>
        <w:t xml:space="preserve">are not void or unenforceable be deemed to be deleted and the validity and/or enforceability of the remaining provisions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not be affected. </w:t>
      </w:r>
    </w:p>
    <w:p w:rsidR="00000000" w:rsidDel="00000000" w:rsidP="00000000" w:rsidRDefault="00000000" w:rsidRPr="00000000" w14:paraId="000009CA">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the event that any deemed deletion under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16.1 is so fundamental as to prevent the accomplishment of the purpose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materially alters the balance of risks and rewards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may give notice to the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requiring the </w:t>
      </w:r>
      <w:r w:rsidDel="00000000" w:rsidR="00000000" w:rsidRPr="00000000">
        <w:rPr>
          <w:rFonts w:ascii="Arial" w:cs="Arial" w:eastAsia="Arial" w:hAnsi="Arial"/>
          <w:i w:val="1"/>
          <w:rtl w:val="0"/>
        </w:rPr>
        <w:t xml:space="preserve">Core Group</w:t>
      </w:r>
      <w:r w:rsidDel="00000000" w:rsidR="00000000" w:rsidRPr="00000000">
        <w:rPr>
          <w:rFonts w:ascii="Arial" w:cs="Arial" w:eastAsia="Arial" w:hAnsi="Arial"/>
          <w:rtl w:val="0"/>
        </w:rPr>
        <w:t xml:space="preserve"> to commence good faith negotiations to amend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so that, as amended, it is valid and enforceable, preserves the balance of risks and rewards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to the extent that is reasonably practicable, achieves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original commercial intention. </w:t>
      </w:r>
    </w:p>
    <w:p w:rsidR="00000000" w:rsidDel="00000000" w:rsidP="00000000" w:rsidRDefault="00000000" w:rsidRPr="00000000" w14:paraId="000009CB">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are unable to resolve any dispute arising under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16 within twenty (20)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from the date of the notice given pursuant to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16.2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automatically terminate with immediate effect on the basis of early termination pursuant to clause 14.1 of the FAC-1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The costs of termination incurred by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lie where they fall if the</w:t>
      </w:r>
      <w:r w:rsidDel="00000000" w:rsidR="00000000" w:rsidRPr="00000000">
        <w:rPr>
          <w:rFonts w:ascii="Arial" w:cs="Arial" w:eastAsia="Arial" w:hAnsi="Arial"/>
          <w:i w:val="1"/>
          <w:rtl w:val="0"/>
        </w:rPr>
        <w:t xml:space="preserve"> Framework Alliance Contract </w:t>
      </w:r>
      <w:r w:rsidDel="00000000" w:rsidR="00000000" w:rsidRPr="00000000">
        <w:rPr>
          <w:rFonts w:ascii="Arial" w:cs="Arial" w:eastAsia="Arial" w:hAnsi="Arial"/>
          <w:rtl w:val="0"/>
        </w:rPr>
        <w:t xml:space="preserve">is terminated pursuant to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16.3. </w:t>
      </w:r>
    </w:p>
    <w:p w:rsidR="00000000" w:rsidDel="00000000" w:rsidP="00000000" w:rsidRDefault="00000000" w:rsidRPr="00000000" w14:paraId="000009CC">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Further assurances </w:t>
      </w:r>
    </w:p>
    <w:p w:rsidR="00000000" w:rsidDel="00000000" w:rsidP="00000000" w:rsidRDefault="00000000" w:rsidRPr="00000000" w14:paraId="000009CD">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undertakes at the request of the others, and at the cost of the requesting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to do all acts and execute all documents which may be necessary to give effect to the meaning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CE">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Entire agreement </w:t>
      </w:r>
    </w:p>
    <w:p w:rsidR="00000000" w:rsidDel="00000000" w:rsidP="00000000" w:rsidRDefault="00000000" w:rsidRPr="00000000" w14:paraId="000009CF">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constitutes the entire agreement between the </w:t>
      </w:r>
      <w:r w:rsidDel="00000000" w:rsidR="00000000" w:rsidRPr="00000000">
        <w:rPr>
          <w:rFonts w:ascii="Arial" w:cs="Arial" w:eastAsia="Arial" w:hAnsi="Arial"/>
          <w:i w:val="1"/>
          <w:rtl w:val="0"/>
        </w:rPr>
        <w:t xml:space="preserve">Alliance Members </w:t>
      </w:r>
      <w:r w:rsidDel="00000000" w:rsidR="00000000" w:rsidRPr="00000000">
        <w:rPr>
          <w:rFonts w:ascii="Arial" w:cs="Arial" w:eastAsia="Arial" w:hAnsi="Arial"/>
          <w:rtl w:val="0"/>
        </w:rPr>
        <w:t xml:space="preserve">in respect of the subject matter and supersedes and extinguishes all prior negotiations, course of dealings or agreements made between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in relation to its subject matter, whether written or oral. </w:t>
      </w:r>
    </w:p>
    <w:p w:rsidR="00000000" w:rsidDel="00000000" w:rsidP="00000000" w:rsidRDefault="00000000" w:rsidRPr="00000000" w14:paraId="000009D0">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No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has been given, nor entered into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reliance on, any warranty, statement, promise or representation other than those expressly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D1">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Nothing in this </w:t>
      </w:r>
      <w:r w:rsidDel="00000000" w:rsidR="00000000" w:rsidRPr="00000000">
        <w:rPr>
          <w:rFonts w:ascii="Arial" w:cs="Arial" w:eastAsia="Arial" w:hAnsi="Arial"/>
          <w:i w:val="1"/>
          <w:rtl w:val="0"/>
        </w:rPr>
        <w:t xml:space="preserve">Special Term</w:t>
      </w:r>
      <w:r w:rsidDel="00000000" w:rsidR="00000000" w:rsidRPr="00000000">
        <w:rPr>
          <w:rFonts w:ascii="Arial" w:cs="Arial" w:eastAsia="Arial" w:hAnsi="Arial"/>
          <w:rtl w:val="0"/>
        </w:rPr>
        <w:t xml:space="preserve"> 18 shall exclude any liability in respect of misrepresentations made fraudulently.  </w:t>
      </w:r>
    </w:p>
    <w:p w:rsidR="00000000" w:rsidDel="00000000" w:rsidP="00000000" w:rsidRDefault="00000000" w:rsidRPr="00000000" w14:paraId="000009D2">
      <w:pPr>
        <w:pStyle w:val="Heading3"/>
        <w:numPr>
          <w:ilvl w:val="0"/>
          <w:numId w:val="85"/>
        </w:numPr>
        <w:spacing w:after="120" w:line="240" w:lineRule="auto"/>
        <w:ind w:left="720" w:right="-10" w:hanging="360"/>
        <w:rPr>
          <w:rFonts w:ascii="Arial" w:cs="Arial" w:eastAsia="Arial" w:hAnsi="Arial"/>
        </w:rPr>
      </w:pPr>
      <w:r w:rsidDel="00000000" w:rsidR="00000000" w:rsidRPr="00000000">
        <w:rPr>
          <w:rFonts w:ascii="Arial" w:cs="Arial" w:eastAsia="Arial" w:hAnsi="Arial"/>
          <w:rtl w:val="0"/>
        </w:rPr>
        <w:t xml:space="preserve">Complaints handling </w:t>
      </w:r>
    </w:p>
    <w:p w:rsidR="00000000" w:rsidDel="00000000" w:rsidP="00000000" w:rsidRDefault="00000000" w:rsidRPr="00000000" w14:paraId="000009D3">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notify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of any</w:t>
      </w:r>
      <w:r w:rsidDel="00000000" w:rsidR="00000000" w:rsidRPr="00000000">
        <w:rPr>
          <w:rFonts w:ascii="Arial" w:cs="Arial" w:eastAsia="Arial" w:hAnsi="Arial"/>
          <w:i w:val="1"/>
          <w:rtl w:val="0"/>
        </w:rPr>
        <w:t xml:space="preserve"> Complaint</w:t>
      </w:r>
      <w:r w:rsidDel="00000000" w:rsidR="00000000" w:rsidRPr="00000000">
        <w:rPr>
          <w:rFonts w:ascii="Arial" w:cs="Arial" w:eastAsia="Arial" w:hAnsi="Arial"/>
          <w:rtl w:val="0"/>
        </w:rPr>
        <w:t xml:space="preserve"> made by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which are not resolved by operation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usual complaints handling procedure within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becoming aware of that </w:t>
      </w:r>
      <w:r w:rsidDel="00000000" w:rsidR="00000000" w:rsidRPr="00000000">
        <w:rPr>
          <w:rFonts w:ascii="Arial" w:cs="Arial" w:eastAsia="Arial" w:hAnsi="Arial"/>
          <w:i w:val="1"/>
          <w:rtl w:val="0"/>
        </w:rPr>
        <w:t xml:space="preserve">Complaint</w:t>
      </w:r>
      <w:r w:rsidDel="00000000" w:rsidR="00000000" w:rsidRPr="00000000">
        <w:rPr>
          <w:rFonts w:ascii="Arial" w:cs="Arial" w:eastAsia="Arial" w:hAnsi="Arial"/>
          <w:rtl w:val="0"/>
        </w:rPr>
        <w:t xml:space="preserve"> and such notice shall contain full details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plans to resolve such </w:t>
      </w:r>
      <w:r w:rsidDel="00000000" w:rsidR="00000000" w:rsidRPr="00000000">
        <w:rPr>
          <w:rFonts w:ascii="Arial" w:cs="Arial" w:eastAsia="Arial" w:hAnsi="Arial"/>
          <w:i w:val="1"/>
          <w:rtl w:val="0"/>
        </w:rPr>
        <w:t xml:space="preserve">Complaint.</w:t>
      </w:r>
      <w:r w:rsidDel="00000000" w:rsidR="00000000" w:rsidRPr="00000000">
        <w:rPr>
          <w:rFonts w:ascii="Arial" w:cs="Arial" w:eastAsia="Arial" w:hAnsi="Arial"/>
          <w:rtl w:val="0"/>
        </w:rPr>
        <w:t xml:space="preserve"> </w:t>
      </w:r>
    </w:p>
    <w:p w:rsidR="00000000" w:rsidDel="00000000" w:rsidP="00000000" w:rsidRDefault="00000000" w:rsidRPr="00000000" w14:paraId="000009D4">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Without prejudice to any rights and remedies that a complainant may have at </w:t>
      </w:r>
      <w:r w:rsidDel="00000000" w:rsidR="00000000" w:rsidRPr="00000000">
        <w:rPr>
          <w:rFonts w:ascii="Arial" w:cs="Arial" w:eastAsia="Arial" w:hAnsi="Arial"/>
          <w:i w:val="1"/>
          <w:rtl w:val="0"/>
        </w:rPr>
        <w:t xml:space="preserve">Law </w:t>
      </w:r>
      <w:r w:rsidDel="00000000" w:rsidR="00000000" w:rsidRPr="00000000">
        <w:rPr>
          <w:rFonts w:ascii="Arial" w:cs="Arial" w:eastAsia="Arial" w:hAnsi="Arial"/>
          <w:rtl w:val="0"/>
        </w:rPr>
        <w:t xml:space="preserve">(including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and/or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without prejudice to any obligation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take remedial action under the provisions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and/or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use its best endeavours to resolve each</w:t>
      </w:r>
      <w:r w:rsidDel="00000000" w:rsidR="00000000" w:rsidRPr="00000000">
        <w:rPr>
          <w:rFonts w:ascii="Arial" w:cs="Arial" w:eastAsia="Arial" w:hAnsi="Arial"/>
          <w:i w:val="1"/>
          <w:rtl w:val="0"/>
        </w:rPr>
        <w:t xml:space="preserve"> Complaint</w:t>
      </w:r>
      <w:r w:rsidDel="00000000" w:rsidR="00000000" w:rsidRPr="00000000">
        <w:rPr>
          <w:rFonts w:ascii="Arial" w:cs="Arial" w:eastAsia="Arial" w:hAnsi="Arial"/>
          <w:rtl w:val="0"/>
        </w:rPr>
        <w:t xml:space="preserve"> within ten (10)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and in so doing, shall deal with th</w:t>
      </w:r>
      <w:r w:rsidDel="00000000" w:rsidR="00000000" w:rsidRPr="00000000">
        <w:rPr>
          <w:rFonts w:ascii="Arial" w:cs="Arial" w:eastAsia="Arial" w:hAnsi="Arial"/>
          <w:i w:val="1"/>
          <w:rtl w:val="0"/>
        </w:rPr>
        <w:t xml:space="preserve">e Complaint</w:t>
      </w:r>
      <w:r w:rsidDel="00000000" w:rsidR="00000000" w:rsidRPr="00000000">
        <w:rPr>
          <w:rFonts w:ascii="Arial" w:cs="Arial" w:eastAsia="Arial" w:hAnsi="Arial"/>
          <w:rtl w:val="0"/>
        </w:rPr>
        <w:t xml:space="preserve"> fully, expeditiously and fairly. </w:t>
      </w:r>
    </w:p>
    <w:p w:rsidR="00000000" w:rsidDel="00000000" w:rsidP="00000000" w:rsidRDefault="00000000" w:rsidRPr="00000000" w14:paraId="000009D5">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Within two (2)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a request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full details of a</w:t>
      </w:r>
      <w:r w:rsidDel="00000000" w:rsidR="00000000" w:rsidRPr="00000000">
        <w:rPr>
          <w:rFonts w:ascii="Arial" w:cs="Arial" w:eastAsia="Arial" w:hAnsi="Arial"/>
          <w:i w:val="1"/>
          <w:rtl w:val="0"/>
        </w:rPr>
        <w:t xml:space="preserve"> Complaint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including details of steps taken to achieve its resolution.</w:t>
      </w:r>
    </w:p>
    <w:p w:rsidR="00000000" w:rsidDel="00000000" w:rsidP="00000000" w:rsidRDefault="00000000" w:rsidRPr="00000000" w14:paraId="000009D6">
      <w:pPr>
        <w:widowControl w:val="0"/>
        <w:numPr>
          <w:ilvl w:val="0"/>
          <w:numId w:val="85"/>
        </w:numPr>
        <w:pBdr>
          <w:top w:space="0" w:sz="0" w:val="nil"/>
          <w:left w:space="0" w:sz="0" w:val="nil"/>
          <w:bottom w:space="0" w:sz="0" w:val="nil"/>
          <w:right w:space="0" w:sz="0" w:val="nil"/>
          <w:between w:space="0" w:sz="0" w:val="nil"/>
        </w:pBdr>
        <w:spacing w:after="120" w:line="240" w:lineRule="auto"/>
        <w:ind w:left="720" w:right="-10" w:hanging="360"/>
        <w:jc w:val="left"/>
        <w:rPr>
          <w:rFonts w:ascii="Arial" w:cs="Arial" w:eastAsia="Arial" w:hAnsi="Arial"/>
        </w:rPr>
      </w:pPr>
      <w:r w:rsidDel="00000000" w:rsidR="00000000" w:rsidRPr="00000000">
        <w:rPr>
          <w:rFonts w:ascii="Arial" w:cs="Arial" w:eastAsia="Arial" w:hAnsi="Arial"/>
          <w:b w:val="1"/>
          <w:rtl w:val="0"/>
        </w:rPr>
        <w:t xml:space="preserve">Guarantee </w:t>
      </w:r>
      <w:r w:rsidDel="00000000" w:rsidR="00000000" w:rsidRPr="00000000">
        <w:rPr>
          <w:rtl w:val="0"/>
        </w:rPr>
      </w:r>
    </w:p>
    <w:p w:rsidR="00000000" w:rsidDel="00000000" w:rsidP="00000000" w:rsidRDefault="00000000" w:rsidRPr="00000000" w14:paraId="000009D7">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notified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that the award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is conditional upon the availability of a </w:t>
      </w:r>
      <w:r w:rsidDel="00000000" w:rsidR="00000000" w:rsidRPr="00000000">
        <w:rPr>
          <w:rFonts w:ascii="Arial" w:cs="Arial" w:eastAsia="Arial" w:hAnsi="Arial"/>
          <w:i w:val="1"/>
          <w:rtl w:val="0"/>
        </w:rPr>
        <w:t xml:space="preserve">Framework Guarantee</w:t>
      </w:r>
      <w:r w:rsidDel="00000000" w:rsidR="00000000" w:rsidRPr="00000000">
        <w:rPr>
          <w:rFonts w:ascii="Arial" w:cs="Arial" w:eastAsia="Arial" w:hAnsi="Arial"/>
          <w:rtl w:val="0"/>
        </w:rPr>
        <w:t xml:space="preserve"> for each call-off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as a condition for the award of this </w:t>
      </w:r>
      <w:r w:rsidDel="00000000" w:rsidR="00000000" w:rsidRPr="00000000">
        <w:rPr>
          <w:rFonts w:ascii="Arial" w:cs="Arial" w:eastAsia="Arial" w:hAnsi="Arial"/>
          <w:i w:val="1"/>
          <w:rtl w:val="0"/>
        </w:rPr>
        <w:t xml:space="preserve">Framework Agreement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have delivered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within 30 days of a request by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p>
    <w:p w:rsidR="00000000" w:rsidDel="00000000" w:rsidP="00000000" w:rsidRDefault="00000000" w:rsidRPr="00000000" w14:paraId="000009D8">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An executed </w:t>
      </w: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 as per Schedule 11 Part 2 from the </w:t>
      </w:r>
      <w:r w:rsidDel="00000000" w:rsidR="00000000" w:rsidRPr="00000000">
        <w:rPr>
          <w:rFonts w:ascii="Arial" w:cs="Arial" w:eastAsia="Arial" w:hAnsi="Arial"/>
          <w:i w:val="1"/>
          <w:rtl w:val="0"/>
        </w:rPr>
        <w:t xml:space="preserve">Framework Guarantor</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9D9">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 certified copy extract of the board minutes and/or resolution of the </w:t>
      </w:r>
      <w:r w:rsidDel="00000000" w:rsidR="00000000" w:rsidRPr="00000000">
        <w:rPr>
          <w:rFonts w:ascii="Arial" w:cs="Arial" w:eastAsia="Arial" w:hAnsi="Arial"/>
          <w:i w:val="1"/>
          <w:rtl w:val="0"/>
        </w:rPr>
        <w:t xml:space="preserve">Framework Guarantor</w:t>
      </w:r>
      <w:r w:rsidDel="00000000" w:rsidR="00000000" w:rsidRPr="00000000">
        <w:rPr>
          <w:rFonts w:ascii="Arial" w:cs="Arial" w:eastAsia="Arial" w:hAnsi="Arial"/>
          <w:rtl w:val="0"/>
        </w:rPr>
        <w:t xml:space="preserve"> approving the intention to enter into a </w:t>
      </w:r>
      <w:r w:rsidDel="00000000" w:rsidR="00000000" w:rsidRPr="00000000">
        <w:rPr>
          <w:rFonts w:ascii="Arial" w:cs="Arial" w:eastAsia="Arial" w:hAnsi="Arial"/>
          <w:i w:val="1"/>
          <w:rtl w:val="0"/>
        </w:rPr>
        <w:t xml:space="preserve">Letter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Intent to Guarantee</w:t>
      </w:r>
      <w:r w:rsidDel="00000000" w:rsidR="00000000" w:rsidRPr="00000000">
        <w:rPr>
          <w:rFonts w:ascii="Arial" w:cs="Arial" w:eastAsia="Arial" w:hAnsi="Arial"/>
          <w:rtl w:val="0"/>
        </w:rPr>
        <w:t xml:space="preserve"> in accordance with the provisions of this Clause 20.1.</w:t>
      </w:r>
      <w:r w:rsidDel="00000000" w:rsidR="00000000" w:rsidRPr="00000000">
        <w:rPr>
          <w:rtl w:val="0"/>
        </w:rPr>
      </w:r>
    </w:p>
    <w:p w:rsidR="00000000" w:rsidDel="00000000" w:rsidP="00000000" w:rsidRDefault="00000000" w:rsidRPr="00000000" w14:paraId="000009DA">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On demand from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procure a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accordance with Clause 24.3 below.</w:t>
      </w:r>
      <w:r w:rsidDel="00000000" w:rsidR="00000000" w:rsidRPr="00000000">
        <w:rPr>
          <w:rtl w:val="0"/>
        </w:rPr>
      </w:r>
    </w:p>
    <w:p w:rsidR="00000000" w:rsidDel="00000000" w:rsidP="00000000" w:rsidRDefault="00000000" w:rsidRPr="00000000" w14:paraId="000009DB">
      <w:pPr>
        <w:widowControl w:val="0"/>
        <w:numPr>
          <w:ilvl w:val="1"/>
          <w:numId w:val="8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Where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notifies the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that the award of a </w:t>
      </w:r>
      <w:r w:rsidDel="00000000" w:rsidR="00000000" w:rsidRPr="00000000">
        <w:rPr>
          <w:rFonts w:ascii="Arial" w:cs="Arial" w:eastAsia="Arial" w:hAnsi="Arial"/>
          <w:i w:val="1"/>
          <w:rtl w:val="0"/>
        </w:rPr>
        <w:t xml:space="preserve">Call Off Contract</w:t>
      </w:r>
      <w:r w:rsidDel="00000000" w:rsidR="00000000" w:rsidRPr="00000000">
        <w:rPr>
          <w:rFonts w:ascii="Arial" w:cs="Arial" w:eastAsia="Arial" w:hAnsi="Arial"/>
          <w:rtl w:val="0"/>
        </w:rPr>
        <w:t xml:space="preserve"> by that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shall be conditional upon receipt of a valid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then, on or prior to the execution of that </w:t>
      </w:r>
      <w:r w:rsidDel="00000000" w:rsidR="00000000" w:rsidRPr="00000000">
        <w:rPr>
          <w:rFonts w:ascii="Arial" w:cs="Arial" w:eastAsia="Arial" w:hAnsi="Arial"/>
          <w:i w:val="1"/>
          <w:rtl w:val="0"/>
        </w:rPr>
        <w:t xml:space="preserve">Call Off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Alliance Member </w:t>
      </w:r>
      <w:r w:rsidDel="00000000" w:rsidR="00000000" w:rsidRPr="00000000">
        <w:rPr>
          <w:rFonts w:ascii="Arial" w:cs="Arial" w:eastAsia="Arial" w:hAnsi="Arial"/>
          <w:rtl w:val="0"/>
        </w:rPr>
        <w:t xml:space="preserve">shall deliver to the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p>
    <w:p w:rsidR="00000000" w:rsidDel="00000000" w:rsidP="00000000" w:rsidRDefault="00000000" w:rsidRPr="00000000" w14:paraId="000009DC">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pPr>
      <w:r w:rsidDel="00000000" w:rsidR="00000000" w:rsidRPr="00000000">
        <w:rPr>
          <w:rFonts w:ascii="Arial" w:cs="Arial" w:eastAsia="Arial" w:hAnsi="Arial"/>
          <w:rtl w:val="0"/>
        </w:rPr>
        <w:t xml:space="preserve">an executed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9DD">
      <w:pPr>
        <w:widowControl w:val="0"/>
        <w:numPr>
          <w:ilvl w:val="2"/>
          <w:numId w:val="85"/>
        </w:numPr>
        <w:pBdr>
          <w:top w:space="0" w:sz="0" w:val="nil"/>
          <w:left w:space="0" w:sz="0" w:val="nil"/>
          <w:bottom w:space="0" w:sz="0" w:val="nil"/>
          <w:right w:space="0" w:sz="0" w:val="nil"/>
          <w:between w:space="0" w:sz="0" w:val="nil"/>
        </w:pBdr>
        <w:spacing w:after="120" w:line="240" w:lineRule="auto"/>
        <w:ind w:left="1701" w:right="-10" w:hanging="850"/>
        <w:jc w:val="left"/>
        <w:rPr>
          <w:i w:val="1"/>
        </w:rPr>
      </w:pPr>
      <w:r w:rsidDel="00000000" w:rsidR="00000000" w:rsidRPr="00000000">
        <w:rPr>
          <w:rFonts w:ascii="Arial" w:cs="Arial" w:eastAsia="Arial" w:hAnsi="Arial"/>
          <w:rtl w:val="0"/>
        </w:rPr>
        <w:t xml:space="preserve">a certified copy extract of the board minutes and/or resolution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approving the execution of the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9DE">
      <w:pPr>
        <w:widowControl w:val="0"/>
        <w:numPr>
          <w:ilvl w:val="0"/>
          <w:numId w:val="5"/>
        </w:numPr>
        <w:spacing w:after="120" w:line="240" w:lineRule="auto"/>
        <w:ind w:left="720" w:right="-10" w:hanging="360"/>
        <w:jc w:val="left"/>
        <w:rPr>
          <w:rFonts w:ascii="Arial" w:cs="Arial" w:eastAsia="Arial" w:hAnsi="Arial"/>
        </w:rPr>
      </w:pPr>
      <w:r w:rsidDel="00000000" w:rsidR="00000000" w:rsidRPr="00000000">
        <w:rPr>
          <w:rFonts w:ascii="Arial" w:cs="Arial" w:eastAsia="Arial" w:hAnsi="Arial"/>
          <w:b w:val="1"/>
          <w:rtl w:val="0"/>
        </w:rPr>
        <w:t xml:space="preserve">Personnel</w:t>
      </w:r>
      <w:r w:rsidDel="00000000" w:rsidR="00000000" w:rsidRPr="00000000">
        <w:rPr>
          <w:rtl w:val="0"/>
        </w:rPr>
      </w:r>
    </w:p>
    <w:p w:rsidR="00000000" w:rsidDel="00000000" w:rsidP="00000000" w:rsidRDefault="00000000" w:rsidRPr="00000000" w14:paraId="000009DF">
      <w:pPr>
        <w:widowControl w:val="0"/>
        <w:numPr>
          <w:ilvl w:val="1"/>
          <w:numId w:val="5"/>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E0">
      <w:pPr>
        <w:widowControl w:val="0"/>
        <w:numPr>
          <w:ilvl w:val="2"/>
          <w:numId w:val="5"/>
        </w:numPr>
        <w:spacing w:after="120" w:line="240" w:lineRule="auto"/>
        <w:ind w:left="1701" w:right="-10" w:hanging="850"/>
        <w:jc w:val="left"/>
        <w:rPr/>
      </w:pPr>
      <w:r w:rsidDel="00000000" w:rsidR="00000000" w:rsidRPr="00000000">
        <w:rPr>
          <w:rFonts w:ascii="Arial" w:cs="Arial" w:eastAsia="Arial" w:hAnsi="Arial"/>
          <w:rtl w:val="0"/>
        </w:rPr>
        <w:t xml:space="preserve">ensure that all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are appropriately qualified, trained and experienced for the purpose for which they are engaged in respect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or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as appropriate;</w:t>
      </w:r>
      <w:r w:rsidDel="00000000" w:rsidR="00000000" w:rsidRPr="00000000">
        <w:rPr>
          <w:rtl w:val="0"/>
        </w:rPr>
      </w:r>
    </w:p>
    <w:p w:rsidR="00000000" w:rsidDel="00000000" w:rsidP="00000000" w:rsidRDefault="00000000" w:rsidRPr="00000000" w14:paraId="000009E1">
      <w:pPr>
        <w:widowControl w:val="0"/>
        <w:numPr>
          <w:ilvl w:val="2"/>
          <w:numId w:val="5"/>
        </w:numPr>
        <w:spacing w:after="120" w:line="240" w:lineRule="auto"/>
        <w:ind w:left="1701" w:right="-10" w:hanging="850"/>
        <w:jc w:val="left"/>
        <w:rPr/>
      </w:pPr>
      <w:r w:rsidDel="00000000" w:rsidR="00000000" w:rsidRPr="00000000">
        <w:rPr>
          <w:rFonts w:ascii="Arial" w:cs="Arial" w:eastAsia="Arial" w:hAnsi="Arial"/>
          <w:rtl w:val="0"/>
        </w:rPr>
        <w:t xml:space="preserve">ensure, in respect of the provision of the Works and Services under a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that all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are lawfully entitled to work in the United Kingdom;</w:t>
      </w:r>
      <w:r w:rsidDel="00000000" w:rsidR="00000000" w:rsidRPr="00000000">
        <w:rPr>
          <w:rtl w:val="0"/>
        </w:rPr>
      </w:r>
    </w:p>
    <w:p w:rsidR="00000000" w:rsidDel="00000000" w:rsidP="00000000" w:rsidRDefault="00000000" w:rsidRPr="00000000" w14:paraId="000009E2">
      <w:pPr>
        <w:widowControl w:val="0"/>
        <w:numPr>
          <w:ilvl w:val="2"/>
          <w:numId w:val="5"/>
        </w:numPr>
        <w:spacing w:after="120" w:line="240" w:lineRule="auto"/>
        <w:ind w:left="1701" w:right="-10" w:hanging="850"/>
        <w:jc w:val="left"/>
        <w:rPr/>
      </w:pPr>
      <w:r w:rsidDel="00000000" w:rsidR="00000000" w:rsidRPr="00000000">
        <w:rPr>
          <w:rFonts w:ascii="Arial" w:cs="Arial" w:eastAsia="Arial" w:hAnsi="Arial"/>
          <w:rtl w:val="0"/>
        </w:rPr>
        <w:t xml:space="preserve">maintain management, welfare and control of the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at all times so that the </w:t>
      </w:r>
      <w:r w:rsidDel="00000000" w:rsidR="00000000" w:rsidRPr="00000000">
        <w:rPr>
          <w:rFonts w:ascii="Arial" w:cs="Arial" w:eastAsia="Arial" w:hAnsi="Arial"/>
          <w:i w:val="1"/>
          <w:rtl w:val="0"/>
        </w:rPr>
        <w:t xml:space="preserve">Personne</w:t>
      </w:r>
      <w:r w:rsidDel="00000000" w:rsidR="00000000" w:rsidRPr="00000000">
        <w:rPr>
          <w:rFonts w:ascii="Arial" w:cs="Arial" w:eastAsia="Arial" w:hAnsi="Arial"/>
          <w:rtl w:val="0"/>
        </w:rPr>
        <w:t xml:space="preserve">l shall not be deemed to be employees, agents,</w:t>
      </w:r>
      <w:r w:rsidDel="00000000" w:rsidR="00000000" w:rsidRPr="00000000">
        <w:rPr>
          <w:rtl w:val="0"/>
        </w:rPr>
      </w:r>
    </w:p>
    <w:p w:rsidR="00000000" w:rsidDel="00000000" w:rsidP="00000000" w:rsidRDefault="00000000" w:rsidRPr="00000000" w14:paraId="000009E3">
      <w:pPr>
        <w:widowControl w:val="0"/>
        <w:numPr>
          <w:ilvl w:val="2"/>
          <w:numId w:val="5"/>
        </w:numPr>
        <w:spacing w:after="120" w:line="240" w:lineRule="auto"/>
        <w:ind w:left="1701" w:right="-10" w:hanging="850"/>
        <w:jc w:val="left"/>
        <w:rPr/>
      </w:pPr>
      <w:r w:rsidDel="00000000" w:rsidR="00000000" w:rsidRPr="00000000">
        <w:rPr>
          <w:rFonts w:ascii="Arial" w:cs="Arial" w:eastAsia="Arial" w:hAnsi="Arial"/>
          <w:rtl w:val="0"/>
        </w:rPr>
        <w:t xml:space="preserve">be liable at all times for all acts and omissions of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so that any act or omission of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which results in a </w:t>
      </w:r>
      <w:r w:rsidDel="00000000" w:rsidR="00000000" w:rsidRPr="00000000">
        <w:rPr>
          <w:rFonts w:ascii="Arial" w:cs="Arial" w:eastAsia="Arial" w:hAnsi="Arial"/>
          <w:i w:val="1"/>
          <w:rtl w:val="0"/>
        </w:rPr>
        <w:t xml:space="preserve">Default</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Scheme Agreement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shall be a </w:t>
      </w:r>
      <w:r w:rsidDel="00000000" w:rsidR="00000000" w:rsidRPr="00000000">
        <w:rPr>
          <w:rFonts w:ascii="Arial" w:cs="Arial" w:eastAsia="Arial" w:hAnsi="Arial"/>
          <w:i w:val="1"/>
          <w:rtl w:val="0"/>
        </w:rPr>
        <w:t xml:space="preserve">Default</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9E4">
      <w:pPr>
        <w:widowControl w:val="0"/>
        <w:numPr>
          <w:ilvl w:val="2"/>
          <w:numId w:val="5"/>
        </w:numPr>
        <w:spacing w:after="120" w:line="240" w:lineRule="auto"/>
        <w:ind w:left="1701" w:right="-10" w:hanging="850"/>
        <w:jc w:val="left"/>
        <w:rPr/>
        <w:sectPr>
          <w:type w:val="nextPage"/>
          <w:pgSz w:h="16838" w:w="11906" w:orient="portrait"/>
          <w:pgMar w:bottom="1441" w:top="1135" w:left="1440" w:right="1120" w:header="720" w:footer="709"/>
        </w:sect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fully responsible for the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and shall indemnify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for and in respect of any liability arising from any employment-related claim or any claim based on worker status (including reasonable costs and expenses) brought by any of the </w:t>
      </w:r>
      <w:r w:rsidDel="00000000" w:rsidR="00000000" w:rsidRPr="00000000">
        <w:rPr>
          <w:rFonts w:ascii="Arial" w:cs="Arial" w:eastAsia="Arial" w:hAnsi="Arial"/>
          <w:i w:val="1"/>
          <w:rtl w:val="0"/>
        </w:rPr>
        <w:t xml:space="preserve">Personnel</w:t>
      </w:r>
      <w:r w:rsidDel="00000000" w:rsidR="00000000" w:rsidRPr="00000000">
        <w:rPr>
          <w:rFonts w:ascii="Arial" w:cs="Arial" w:eastAsia="Arial" w:hAnsi="Arial"/>
          <w:rtl w:val="0"/>
        </w:rPr>
        <w:t xml:space="preserve"> or other third party against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arising out of or in connection with the provision of the Works and Services , including any claims or actions brought under the Agency Workers Regulations 2010 (SI 2010/93).    </w:t>
      </w:r>
      <w:r w:rsidDel="00000000" w:rsidR="00000000" w:rsidRPr="00000000">
        <w:rPr>
          <w:rtl w:val="0"/>
        </w:rPr>
      </w:r>
    </w:p>
    <w:p w:rsidR="00000000" w:rsidDel="00000000" w:rsidP="00000000" w:rsidRDefault="00000000" w:rsidRPr="00000000" w14:paraId="000009E5">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7</w:t>
      </w:r>
    </w:p>
    <w:p w:rsidR="00000000" w:rsidDel="00000000" w:rsidP="00000000" w:rsidRDefault="00000000" w:rsidRPr="00000000" w14:paraId="000009E6">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MANAGEMENT </w:t>
      </w:r>
    </w:p>
    <w:p w:rsidR="00000000" w:rsidDel="00000000" w:rsidP="00000000" w:rsidRDefault="00000000" w:rsidRPr="00000000" w14:paraId="000009E7">
      <w:pPr>
        <w:spacing w:after="0" w:line="259" w:lineRule="auto"/>
        <w:ind w:left="0" w:right="-292" w:firstLine="0"/>
        <w:jc w:val="center"/>
        <w:rPr>
          <w:rFonts w:ascii="Arial" w:cs="Arial" w:eastAsia="Arial" w:hAnsi="Arial"/>
        </w:rPr>
      </w:pPr>
      <w:r w:rsidDel="00000000" w:rsidR="00000000" w:rsidRPr="00000000">
        <w:rPr>
          <w:rFonts w:ascii="Arial" w:cs="Arial" w:eastAsia="Arial" w:hAnsi="Arial"/>
          <w:b w:val="1"/>
          <w:rtl w:val="0"/>
        </w:rPr>
        <w:t xml:space="preserve">(see clauses 3.1 and 3.2 of the FAC-1 Contract Terms) </w:t>
      </w:r>
      <w:r w:rsidDel="00000000" w:rsidR="00000000" w:rsidRPr="00000000">
        <w:rPr>
          <w:rFonts w:ascii="Arial" w:cs="Arial" w:eastAsia="Arial" w:hAnsi="Arial"/>
          <w:rtl w:val="0"/>
        </w:rPr>
        <w:tab/>
        <w:t xml:space="preserve"> </w:t>
      </w:r>
    </w:p>
    <w:p w:rsidR="00000000" w:rsidDel="00000000" w:rsidP="00000000" w:rsidRDefault="00000000" w:rsidRPr="00000000" w14:paraId="000009E8">
      <w:pPr>
        <w:pStyle w:val="Heading3"/>
        <w:numPr>
          <w:ilvl w:val="6"/>
          <w:numId w:val="100"/>
        </w:numPr>
        <w:spacing w:after="120" w:line="240" w:lineRule="auto"/>
        <w:ind w:left="851" w:right="-10" w:hanging="567"/>
        <w:jc w:val="left"/>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9E9">
      <w:pPr>
        <w:widowControl w:val="0"/>
        <w:numPr>
          <w:ilvl w:val="1"/>
          <w:numId w:val="92"/>
        </w:numPr>
        <w:pBdr>
          <w:top w:space="0" w:sz="0" w:val="nil"/>
          <w:left w:space="0" w:sz="0" w:val="nil"/>
          <w:bottom w:space="0" w:sz="0" w:val="nil"/>
          <w:right w:space="0" w:sz="0" w:val="nil"/>
          <w:between w:space="0" w:sz="0" w:val="nil"/>
        </w:pBdr>
        <w:tabs>
          <w:tab w:val="left" w:leader="none" w:pos="567"/>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successful delivery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will rely on the ability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to develop a strategic relationship immediately following the conclusion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maintaining this relationship 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p>
    <w:p w:rsidR="00000000" w:rsidDel="00000000" w:rsidP="00000000" w:rsidRDefault="00000000" w:rsidRPr="00000000" w14:paraId="000009EA">
      <w:pPr>
        <w:widowControl w:val="0"/>
        <w:numPr>
          <w:ilvl w:val="1"/>
          <w:numId w:val="9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To achieve this strategic relationship, there will be a requirement to adopt proactive framework management activities which will be informed by quality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and the sharing of information between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p>
    <w:p w:rsidR="00000000" w:rsidDel="00000000" w:rsidP="00000000" w:rsidRDefault="00000000" w:rsidRPr="00000000" w14:paraId="000009EB">
      <w:pPr>
        <w:widowControl w:val="0"/>
        <w:numPr>
          <w:ilvl w:val="1"/>
          <w:numId w:val="9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i w:val="1"/>
        </w:rPr>
      </w:pPr>
      <w:r w:rsidDel="00000000" w:rsidR="00000000" w:rsidRPr="00000000">
        <w:rPr>
          <w:rFonts w:ascii="Arial" w:cs="Arial" w:eastAsia="Arial" w:hAnsi="Arial"/>
          <w:rtl w:val="0"/>
        </w:rPr>
        <w:t xml:space="preserve">This Schedule 7 outlines the general structures and management activities that the</w:t>
      </w:r>
      <w:r w:rsidDel="00000000" w:rsidR="00000000" w:rsidRPr="00000000">
        <w:rPr>
          <w:rFonts w:ascii="Arial" w:cs="Arial" w:eastAsia="Arial" w:hAnsi="Arial"/>
          <w:i w:val="1"/>
          <w:rtl w:val="0"/>
        </w:rPr>
        <w:t xml:space="preserve"> Alliance Members</w:t>
      </w:r>
      <w:r w:rsidDel="00000000" w:rsidR="00000000" w:rsidRPr="00000000">
        <w:rPr>
          <w:rFonts w:ascii="Arial" w:cs="Arial" w:eastAsia="Arial" w:hAnsi="Arial"/>
          <w:rtl w:val="0"/>
        </w:rPr>
        <w:t xml:space="preserve"> shall follow during the </w:t>
      </w:r>
      <w:r w:rsidDel="00000000" w:rsidR="00000000" w:rsidRPr="00000000">
        <w:rPr>
          <w:rFonts w:ascii="Arial" w:cs="Arial" w:eastAsia="Arial" w:hAnsi="Arial"/>
          <w:i w:val="1"/>
          <w:rtl w:val="0"/>
        </w:rPr>
        <w:t xml:space="preserve">Framework Period.</w:t>
      </w:r>
    </w:p>
    <w:p w:rsidR="00000000" w:rsidDel="00000000" w:rsidP="00000000" w:rsidRDefault="00000000" w:rsidRPr="00000000" w14:paraId="000009EC">
      <w:pPr>
        <w:pStyle w:val="Heading3"/>
        <w:numPr>
          <w:ilvl w:val="6"/>
          <w:numId w:val="100"/>
        </w:numPr>
        <w:spacing w:after="120" w:line="240" w:lineRule="auto"/>
        <w:ind w:left="851" w:right="-10" w:hanging="567"/>
        <w:jc w:val="left"/>
        <w:rPr>
          <w:rFonts w:ascii="Arial" w:cs="Arial" w:eastAsia="Arial" w:hAnsi="Arial"/>
        </w:rPr>
      </w:pPr>
      <w:r w:rsidDel="00000000" w:rsidR="00000000" w:rsidRPr="00000000">
        <w:rPr>
          <w:rFonts w:ascii="Arial" w:cs="Arial" w:eastAsia="Arial" w:hAnsi="Arial"/>
          <w:rtl w:val="0"/>
        </w:rPr>
        <w:t xml:space="preserve">Management structure </w:t>
      </w:r>
    </w:p>
    <w:p w:rsidR="00000000" w:rsidDel="00000000" w:rsidP="00000000" w:rsidRDefault="00000000" w:rsidRPr="00000000" w14:paraId="000009ED">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a suitably qualified nominated contact (the “</w:t>
      </w:r>
      <w:r w:rsidDel="00000000" w:rsidR="00000000" w:rsidRPr="00000000">
        <w:rPr>
          <w:rFonts w:ascii="Arial" w:cs="Arial" w:eastAsia="Arial" w:hAnsi="Arial"/>
          <w:b w:val="1"/>
          <w:rtl w:val="0"/>
        </w:rPr>
        <w:t xml:space="preserve">Framework Manager</w:t>
      </w:r>
      <w:r w:rsidDel="00000000" w:rsidR="00000000" w:rsidRPr="00000000">
        <w:rPr>
          <w:rFonts w:ascii="Arial" w:cs="Arial" w:eastAsia="Arial" w:hAnsi="Arial"/>
          <w:rtl w:val="0"/>
        </w:rPr>
        <w:t xml:space="preserve">”) who will take overall responsibility for performance of the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as well as a suitably qualified deputy to act in their absence.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EE">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put in place a structure to manage its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accordance with the </w:t>
      </w:r>
      <w:r w:rsidDel="00000000" w:rsidR="00000000" w:rsidRPr="00000000">
        <w:rPr>
          <w:rFonts w:ascii="Arial" w:cs="Arial" w:eastAsia="Arial" w:hAnsi="Arial"/>
          <w:i w:val="1"/>
          <w:rtl w:val="0"/>
        </w:rPr>
        <w:t xml:space="preserve">Framework Documents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EF">
      <w:pPr>
        <w:widowControl w:val="0"/>
        <w:numPr>
          <w:ilvl w:val="1"/>
          <w:numId w:val="82"/>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replace the </w:t>
      </w:r>
      <w:r w:rsidDel="00000000" w:rsidR="00000000" w:rsidRPr="00000000">
        <w:rPr>
          <w:rFonts w:ascii="Arial" w:cs="Arial" w:eastAsia="Arial" w:hAnsi="Arial"/>
          <w:i w:val="1"/>
          <w:rtl w:val="0"/>
        </w:rPr>
        <w:t xml:space="preserve">Framework Manager</w:t>
      </w:r>
      <w:r w:rsidDel="00000000" w:rsidR="00000000" w:rsidRPr="00000000">
        <w:rPr>
          <w:rFonts w:ascii="Arial" w:cs="Arial" w:eastAsia="Arial" w:hAnsi="Arial"/>
          <w:rtl w:val="0"/>
        </w:rPr>
        <w:t xml:space="preserve"> only with such replacement persons as are no less qualified to perform the relevant role than the person being replaced and who have been approved in writing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t>
      </w:r>
    </w:p>
    <w:p w:rsidR="00000000" w:rsidDel="00000000" w:rsidP="00000000" w:rsidRDefault="00000000" w:rsidRPr="00000000" w14:paraId="000009F0">
      <w:pPr>
        <w:pStyle w:val="Heading3"/>
        <w:numPr>
          <w:ilvl w:val="0"/>
          <w:numId w:val="82"/>
        </w:numPr>
        <w:spacing w:after="120" w:line="240" w:lineRule="auto"/>
        <w:ind w:left="851" w:right="-10" w:hanging="508"/>
        <w:jc w:val="left"/>
        <w:rPr>
          <w:rFonts w:ascii="Arial" w:cs="Arial" w:eastAsia="Arial" w:hAnsi="Arial"/>
        </w:rPr>
      </w:pPr>
      <w:r w:rsidDel="00000000" w:rsidR="00000000" w:rsidRPr="00000000">
        <w:rPr>
          <w:rFonts w:ascii="Arial" w:cs="Arial" w:eastAsia="Arial" w:hAnsi="Arial"/>
          <w:rtl w:val="0"/>
        </w:rPr>
        <w:t xml:space="preserve">Review meetings </w:t>
      </w:r>
    </w:p>
    <w:p w:rsidR="00000000" w:rsidDel="00000000" w:rsidP="00000000" w:rsidRDefault="00000000" w:rsidRPr="00000000" w14:paraId="000009F1">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Regular performance review meetings will take place at premises or virtually determined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and thereafter until the </w:t>
      </w:r>
      <w:r w:rsidDel="00000000" w:rsidR="00000000" w:rsidRPr="00000000">
        <w:rPr>
          <w:rFonts w:ascii="Arial" w:cs="Arial" w:eastAsia="Arial" w:hAnsi="Arial"/>
          <w:i w:val="1"/>
          <w:rtl w:val="0"/>
        </w:rPr>
        <w:t xml:space="preserve">Framework Expiry Date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(“Review Meetings”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F2">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exact timings and frequencies of such </w:t>
      </w:r>
      <w:r w:rsidDel="00000000" w:rsidR="00000000" w:rsidRPr="00000000">
        <w:rPr>
          <w:rFonts w:ascii="Arial" w:cs="Arial" w:eastAsia="Arial" w:hAnsi="Arial"/>
          <w:i w:val="1"/>
          <w:rtl w:val="0"/>
        </w:rPr>
        <w:t xml:space="preserve">Review Meetings</w:t>
      </w:r>
      <w:r w:rsidDel="00000000" w:rsidR="00000000" w:rsidRPr="00000000">
        <w:rPr>
          <w:rFonts w:ascii="Arial" w:cs="Arial" w:eastAsia="Arial" w:hAnsi="Arial"/>
          <w:rtl w:val="0"/>
        </w:rPr>
        <w:t xml:space="preserve"> will be determined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following the conclusion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It is anticipated that the frequency of the </w:t>
      </w:r>
      <w:r w:rsidDel="00000000" w:rsidR="00000000" w:rsidRPr="00000000">
        <w:rPr>
          <w:rFonts w:ascii="Arial" w:cs="Arial" w:eastAsia="Arial" w:hAnsi="Arial"/>
          <w:i w:val="1"/>
          <w:rtl w:val="0"/>
        </w:rPr>
        <w:t xml:space="preserve">Review Meetings</w:t>
      </w:r>
      <w:r w:rsidDel="00000000" w:rsidR="00000000" w:rsidRPr="00000000">
        <w:rPr>
          <w:rFonts w:ascii="Arial" w:cs="Arial" w:eastAsia="Arial" w:hAnsi="Arial"/>
          <w:rtl w:val="0"/>
        </w:rPr>
        <w:t xml:space="preserve"> will be once every month or less.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be flexible about the timings of these meetings.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F3">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purpose of the </w:t>
      </w:r>
      <w:r w:rsidDel="00000000" w:rsidR="00000000" w:rsidRPr="00000000">
        <w:rPr>
          <w:rFonts w:ascii="Arial" w:cs="Arial" w:eastAsia="Arial" w:hAnsi="Arial"/>
          <w:i w:val="1"/>
          <w:rtl w:val="0"/>
        </w:rPr>
        <w:t xml:space="preserve">Review Meetings</w:t>
      </w:r>
      <w:r w:rsidDel="00000000" w:rsidR="00000000" w:rsidRPr="00000000">
        <w:rPr>
          <w:rFonts w:ascii="Arial" w:cs="Arial" w:eastAsia="Arial" w:hAnsi="Arial"/>
          <w:rtl w:val="0"/>
        </w:rPr>
        <w:t xml:space="preserve"> will be to review each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performance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where applicable, each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adherence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Action Plan</w:t>
      </w:r>
      <w:r w:rsidDel="00000000" w:rsidR="00000000" w:rsidRPr="00000000">
        <w:rPr>
          <w:rFonts w:ascii="Arial" w:cs="Arial" w:eastAsia="Arial" w:hAnsi="Arial"/>
          <w:rtl w:val="0"/>
        </w:rPr>
        <w:t xml:space="preserve">. The agenda for each Review Meeting shall be set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communicated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advance of that meeting.</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F4">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Review Meetings shall be attended, as a minimum, by the </w:t>
      </w:r>
      <w:r w:rsidDel="00000000" w:rsidR="00000000" w:rsidRPr="00000000">
        <w:rPr>
          <w:rFonts w:ascii="Arial" w:cs="Arial" w:eastAsia="Arial" w:hAnsi="Arial"/>
          <w:i w:val="1"/>
          <w:rtl w:val="0"/>
        </w:rPr>
        <w:t xml:space="preserve">Client Representative(s)</w:t>
      </w:r>
      <w:r w:rsidDel="00000000" w:rsidR="00000000" w:rsidRPr="00000000">
        <w:rPr>
          <w:rFonts w:ascii="Arial" w:cs="Arial" w:eastAsia="Arial" w:hAnsi="Arial"/>
          <w:rtl w:val="0"/>
        </w:rPr>
        <w:t xml:space="preserve"> and the relevant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Framework Manager.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F5">
      <w:pPr>
        <w:pStyle w:val="Heading3"/>
        <w:numPr>
          <w:ilvl w:val="0"/>
          <w:numId w:val="82"/>
        </w:numPr>
        <w:tabs>
          <w:tab w:val="left" w:leader="none" w:pos="284"/>
        </w:tabs>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Success Measures</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9F6">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applicable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are set out in Schedule 1  Part 2 to the </w:t>
      </w:r>
      <w:r w:rsidDel="00000000" w:rsidR="00000000" w:rsidRPr="00000000">
        <w:rPr>
          <w:rFonts w:ascii="Arial" w:cs="Arial" w:eastAsia="Arial" w:hAnsi="Arial"/>
          <w:i w:val="1"/>
          <w:rtl w:val="0"/>
        </w:rPr>
        <w:t xml:space="preserve">Framework Alliance Agreement (Objectives, Success Measures, Targets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Incentives).</w:t>
      </w:r>
      <w:r w:rsidDel="00000000" w:rsidR="00000000" w:rsidRPr="00000000">
        <w:rPr>
          <w:rFonts w:ascii="Arial" w:cs="Arial" w:eastAsia="Arial" w:hAnsi="Arial"/>
          <w:rtl w:val="0"/>
        </w:rPr>
        <w:t xml:space="preserve"> </w:t>
      </w:r>
    </w:p>
    <w:p w:rsidR="00000000" w:rsidDel="00000000" w:rsidP="00000000" w:rsidRDefault="00000000" w:rsidRPr="00000000" w14:paraId="000009F7">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establish processes to monitor its performance against the agreed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at all times ensure compliance with the standards set by 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w:t>
      </w:r>
    </w:p>
    <w:p w:rsidR="00000000" w:rsidDel="00000000" w:rsidP="00000000" w:rsidRDefault="00000000" w:rsidRPr="00000000" w14:paraId="000009F8">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review progress against 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to evaluate the effectiveness and efficiency of which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performs its obligations to fulfil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9F9">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achievement of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shall be reviewed during the </w:t>
      </w:r>
      <w:r w:rsidDel="00000000" w:rsidR="00000000" w:rsidRPr="00000000">
        <w:rPr>
          <w:rFonts w:ascii="Arial" w:cs="Arial" w:eastAsia="Arial" w:hAnsi="Arial"/>
          <w:i w:val="1"/>
          <w:rtl w:val="0"/>
        </w:rPr>
        <w:t xml:space="preserve">Review Meetings</w:t>
      </w:r>
      <w:r w:rsidDel="00000000" w:rsidR="00000000" w:rsidRPr="00000000">
        <w:rPr>
          <w:rFonts w:ascii="Arial" w:cs="Arial" w:eastAsia="Arial" w:hAnsi="Arial"/>
          <w:rtl w:val="0"/>
        </w:rPr>
        <w:t xml:space="preserve">, in accordance with paragraph 4.2 above, and the review and ongoing monitoring of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will form a key part of the framework management process as outlined in this Schedule 7.  </w:t>
      </w:r>
    </w:p>
    <w:p w:rsidR="00000000" w:rsidDel="00000000" w:rsidP="00000000" w:rsidRDefault="00000000" w:rsidRPr="00000000" w14:paraId="000009FA">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reserves the right to adjust, introduce new, or remove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throughout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however any significant changes to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shall be agreed between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9FB">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i w:val="1"/>
          <w:rtl w:val="0"/>
        </w:rPr>
        <w:t xml:space="preserve"> Client </w:t>
      </w:r>
      <w:r w:rsidDel="00000000" w:rsidR="00000000" w:rsidRPr="00000000">
        <w:rPr>
          <w:rFonts w:ascii="Arial" w:cs="Arial" w:eastAsia="Arial" w:hAnsi="Arial"/>
          <w:rtl w:val="0"/>
        </w:rPr>
        <w:t xml:space="preserve">reserves the right to use and publish the performance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against the </w:t>
      </w:r>
      <w:r w:rsidDel="00000000" w:rsidR="00000000" w:rsidRPr="00000000">
        <w:rPr>
          <w:rFonts w:ascii="Arial" w:cs="Arial" w:eastAsia="Arial" w:hAnsi="Arial"/>
          <w:i w:val="1"/>
          <w:rtl w:val="0"/>
        </w:rPr>
        <w:t xml:space="preserve">Success Measures</w:t>
      </w:r>
      <w:r w:rsidDel="00000000" w:rsidR="00000000" w:rsidRPr="00000000">
        <w:rPr>
          <w:rFonts w:ascii="Arial" w:cs="Arial" w:eastAsia="Arial" w:hAnsi="Arial"/>
          <w:rtl w:val="0"/>
        </w:rPr>
        <w:t xml:space="preserve"> without restriction. </w:t>
      </w:r>
    </w:p>
    <w:p w:rsidR="00000000" w:rsidDel="00000000" w:rsidP="00000000" w:rsidRDefault="00000000" w:rsidRPr="00000000" w14:paraId="000009FC">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Escalation procedure</w:t>
      </w:r>
      <w:r w:rsidDel="00000000" w:rsidR="00000000" w:rsidRPr="00000000">
        <w:rPr>
          <w:rFonts w:ascii="Arial" w:cs="Arial" w:eastAsia="Arial" w:hAnsi="Arial"/>
          <w:b w:val="0"/>
          <w:rtl w:val="0"/>
        </w:rPr>
        <w:t xml:space="preserve"> </w:t>
      </w:r>
      <w:r w:rsidDel="00000000" w:rsidR="00000000" w:rsidRPr="00000000">
        <w:rPr>
          <w:rtl w:val="0"/>
        </w:rPr>
      </w:r>
    </w:p>
    <w:p w:rsidR="00000000" w:rsidDel="00000000" w:rsidP="00000000" w:rsidRDefault="00000000" w:rsidRPr="00000000" w14:paraId="000009FD">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the event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are unable to agree the performance score for any </w:t>
      </w:r>
      <w:r w:rsidDel="00000000" w:rsidR="00000000" w:rsidRPr="00000000">
        <w:rPr>
          <w:rFonts w:ascii="Arial" w:cs="Arial" w:eastAsia="Arial" w:hAnsi="Arial"/>
          <w:i w:val="1"/>
          <w:rtl w:val="0"/>
        </w:rPr>
        <w:t xml:space="preserve">Success Measure</w:t>
      </w:r>
      <w:r w:rsidDel="00000000" w:rsidR="00000000" w:rsidRPr="00000000">
        <w:rPr>
          <w:rFonts w:ascii="Arial" w:cs="Arial" w:eastAsia="Arial" w:hAnsi="Arial"/>
          <w:rtl w:val="0"/>
        </w:rPr>
        <w:t xml:space="preserve"> during a Review Meeting, the disputed score shall be recorded and the matter shall be referred to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the</w:t>
      </w:r>
      <w:r w:rsidDel="00000000" w:rsidR="00000000" w:rsidRPr="00000000">
        <w:rPr>
          <w:rFonts w:ascii="Arial" w:cs="Arial" w:eastAsia="Arial" w:hAnsi="Arial"/>
          <w:i w:val="1"/>
          <w:rtl w:val="0"/>
        </w:rPr>
        <w:t xml:space="preserve"> Supplier Alliance Member’s Framework Manager</w:t>
      </w:r>
      <w:r w:rsidDel="00000000" w:rsidR="00000000" w:rsidRPr="00000000">
        <w:rPr>
          <w:rFonts w:ascii="Arial" w:cs="Arial" w:eastAsia="Arial" w:hAnsi="Arial"/>
          <w:rtl w:val="0"/>
        </w:rPr>
        <w:t xml:space="preserve"> in order to determine the best course of action to resolve the matter (which may involve organising an ad-hoc meeting to discuss the performance issue specifically). </w:t>
      </w:r>
    </w:p>
    <w:p w:rsidR="00000000" w:rsidDel="00000000" w:rsidP="00000000" w:rsidRDefault="00000000" w:rsidRPr="00000000" w14:paraId="000009FE">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In cases where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Framework Manager</w:t>
      </w:r>
      <w:r w:rsidDel="00000000" w:rsidR="00000000" w:rsidRPr="00000000">
        <w:rPr>
          <w:rFonts w:ascii="Arial" w:cs="Arial" w:eastAsia="Arial" w:hAnsi="Arial"/>
          <w:rtl w:val="0"/>
        </w:rPr>
        <w:t xml:space="preserve"> fail to reach a solution within a reasonable period of time, the matter shall be dealt with in accordance with the procedure set out in FAC-1 Clause 15 (Problem-Solving, Dispute Resolution and Laws).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9FF">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Management information  </w:t>
      </w:r>
    </w:p>
    <w:p w:rsidR="00000000" w:rsidDel="00000000" w:rsidP="00000000" w:rsidRDefault="00000000" w:rsidRPr="00000000" w14:paraId="00000A00">
      <w:pPr>
        <w:pStyle w:val="Heading4"/>
        <w:numPr>
          <w:ilvl w:val="1"/>
          <w:numId w:val="82"/>
        </w:numPr>
        <w:spacing w:after="120" w:line="240" w:lineRule="auto"/>
        <w:ind w:left="1134" w:right="-10" w:hanging="567"/>
        <w:jc w:val="left"/>
        <w:rPr>
          <w:rFonts w:ascii="Arial" w:cs="Arial" w:eastAsia="Arial" w:hAnsi="Arial"/>
          <w:b w:val="0"/>
        </w:rPr>
      </w:pPr>
      <w:r w:rsidDel="00000000" w:rsidR="00000000" w:rsidRPr="00000000">
        <w:rPr>
          <w:rFonts w:ascii="Arial" w:cs="Arial" w:eastAsia="Arial" w:hAnsi="Arial"/>
          <w:b w:val="0"/>
          <w:rtl w:val="0"/>
        </w:rPr>
        <w:t xml:space="preserve">General requirements </w:t>
      </w:r>
    </w:p>
    <w:p w:rsidR="00000000" w:rsidDel="00000000" w:rsidP="00000000" w:rsidRDefault="00000000" w:rsidRPr="00000000" w14:paraId="00000A01">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operate and maintain appropriate systems, processes and records to ensure that it can, at all times, deliver timely and </w:t>
      </w:r>
      <w:r w:rsidDel="00000000" w:rsidR="00000000" w:rsidRPr="00000000">
        <w:rPr>
          <w:rFonts w:ascii="Arial" w:cs="Arial" w:eastAsia="Arial" w:hAnsi="Arial"/>
          <w:i w:val="1"/>
          <w:rtl w:val="0"/>
        </w:rPr>
        <w:t xml:space="preserve">accurate Management Information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accordance with the provisions of this Section 6.</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2">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also supply such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as may be required by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in accordance with the terms of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3">
      <w:pPr>
        <w:pStyle w:val="Heading4"/>
        <w:numPr>
          <w:ilvl w:val="1"/>
          <w:numId w:val="82"/>
        </w:numPr>
        <w:spacing w:after="120" w:line="240" w:lineRule="auto"/>
        <w:ind w:left="1134" w:right="-10" w:hanging="567"/>
        <w:jc w:val="left"/>
        <w:rPr>
          <w:rFonts w:ascii="Arial" w:cs="Arial" w:eastAsia="Arial" w:hAnsi="Arial"/>
          <w:b w:val="0"/>
        </w:rPr>
      </w:pPr>
      <w:r w:rsidDel="00000000" w:rsidR="00000000" w:rsidRPr="00000000">
        <w:rPr>
          <w:rFonts w:ascii="Arial" w:cs="Arial" w:eastAsia="Arial" w:hAnsi="Arial"/>
          <w:b w:val="0"/>
          <w:rtl w:val="0"/>
        </w:rPr>
        <w:t xml:space="preserve">Management information and format </w:t>
      </w:r>
    </w:p>
    <w:p w:rsidR="00000000" w:rsidDel="00000000" w:rsidP="00000000" w:rsidRDefault="00000000" w:rsidRPr="00000000" w14:paraId="00000A04">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provide timely, full, accurate and complete</w:t>
      </w:r>
      <w:r w:rsidDel="00000000" w:rsidR="00000000" w:rsidRPr="00000000">
        <w:rPr>
          <w:rFonts w:ascii="Arial" w:cs="Arial" w:eastAsia="Arial" w:hAnsi="Arial"/>
          <w:i w:val="1"/>
          <w:rtl w:val="0"/>
        </w:rPr>
        <w:t xml:space="preserve"> MI Reports </w:t>
      </w:r>
      <w:r w:rsidDel="00000000" w:rsidR="00000000" w:rsidRPr="00000000">
        <w:rPr>
          <w:rFonts w:ascii="Arial" w:cs="Arial" w:eastAsia="Arial" w:hAnsi="Arial"/>
          <w:rtl w:val="0"/>
        </w:rPr>
        <w:t xml:space="preserve">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which incorporates the data, in the correct format, required by the </w:t>
      </w:r>
      <w:r w:rsidDel="00000000" w:rsidR="00000000" w:rsidRPr="00000000">
        <w:rPr>
          <w:rFonts w:ascii="Arial" w:cs="Arial" w:eastAsia="Arial" w:hAnsi="Arial"/>
          <w:i w:val="1"/>
          <w:rtl w:val="0"/>
        </w:rPr>
        <w:t xml:space="preserve">MI Reporting Template.  </w:t>
      </w:r>
      <w:r w:rsidDel="00000000" w:rsidR="00000000" w:rsidRPr="00000000">
        <w:rPr>
          <w:rFonts w:ascii="Arial" w:cs="Arial" w:eastAsia="Arial" w:hAnsi="Arial"/>
          <w:rtl w:val="0"/>
        </w:rPr>
        <w:t xml:space="preserve">The initial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is set out in the Annex to this Schedule 7.</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5">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from time to time make changes to the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including to the data required or format of the report and issue a replacement version of the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give notice in writing of any such change to the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and shall specify the date from which the replacement </w:t>
      </w:r>
      <w:r w:rsidDel="00000000" w:rsidR="00000000" w:rsidRPr="00000000">
        <w:rPr>
          <w:rFonts w:ascii="Arial" w:cs="Arial" w:eastAsia="Arial" w:hAnsi="Arial"/>
          <w:i w:val="1"/>
          <w:rtl w:val="0"/>
        </w:rPr>
        <w:t xml:space="preserve">MI Reporting Template </w:t>
      </w:r>
      <w:r w:rsidDel="00000000" w:rsidR="00000000" w:rsidRPr="00000000">
        <w:rPr>
          <w:rFonts w:ascii="Arial" w:cs="Arial" w:eastAsia="Arial" w:hAnsi="Arial"/>
          <w:rtl w:val="0"/>
        </w:rPr>
        <w:t xml:space="preserve">must be used for future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which date shall be at least thirty (30) calendar days following the date of the notice.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6">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MI Reporting Template </w:t>
      </w:r>
      <w:r w:rsidDel="00000000" w:rsidR="00000000" w:rsidRPr="00000000">
        <w:rPr>
          <w:rFonts w:ascii="Arial" w:cs="Arial" w:eastAsia="Arial" w:hAnsi="Arial"/>
          <w:rtl w:val="0"/>
        </w:rPr>
        <w:t xml:space="preserve">is amended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at any time, then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provide all future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in accordance with the most recent </w:t>
      </w:r>
      <w:r w:rsidDel="00000000" w:rsidR="00000000" w:rsidRPr="00000000">
        <w:rPr>
          <w:rFonts w:ascii="Arial" w:cs="Arial" w:eastAsia="Arial" w:hAnsi="Arial"/>
          <w:i w:val="1"/>
          <w:rtl w:val="0"/>
        </w:rPr>
        <w:t xml:space="preserve">MI Reporting Template </w:t>
      </w:r>
      <w:r w:rsidDel="00000000" w:rsidR="00000000" w:rsidRPr="00000000">
        <w:rPr>
          <w:rFonts w:ascii="Arial" w:cs="Arial" w:eastAsia="Arial" w:hAnsi="Arial"/>
          <w:rtl w:val="0"/>
        </w:rPr>
        <w:t xml:space="preserve">issued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7">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provide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with supplemental guidance for completing the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or submitting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from time to time which may for example indicate which fields are mandatory and which are optional.  Each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agrees to complete the </w:t>
      </w:r>
      <w:r w:rsidDel="00000000" w:rsidR="00000000" w:rsidRPr="00000000">
        <w:rPr>
          <w:rFonts w:ascii="Arial" w:cs="Arial" w:eastAsia="Arial" w:hAnsi="Arial"/>
          <w:i w:val="1"/>
          <w:rtl w:val="0"/>
        </w:rPr>
        <w:t xml:space="preserve">Monthly MI Report</w:t>
      </w:r>
      <w:r w:rsidDel="00000000" w:rsidR="00000000" w:rsidRPr="00000000">
        <w:rPr>
          <w:rFonts w:ascii="Arial" w:cs="Arial" w:eastAsia="Arial" w:hAnsi="Arial"/>
          <w:rtl w:val="0"/>
        </w:rPr>
        <w:t xml:space="preserve"> in accordance with any such guidance.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8">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may not make any amendment to the current </w:t>
      </w:r>
      <w:r w:rsidDel="00000000" w:rsidR="00000000" w:rsidRPr="00000000">
        <w:rPr>
          <w:rFonts w:ascii="Arial" w:cs="Arial" w:eastAsia="Arial" w:hAnsi="Arial"/>
          <w:i w:val="1"/>
          <w:rtl w:val="0"/>
        </w:rPr>
        <w:t xml:space="preserve">MI Reporting Template </w:t>
      </w:r>
      <w:r w:rsidDel="00000000" w:rsidR="00000000" w:rsidRPr="00000000">
        <w:rPr>
          <w:rFonts w:ascii="Arial" w:cs="Arial" w:eastAsia="Arial" w:hAnsi="Arial"/>
          <w:rtl w:val="0"/>
        </w:rPr>
        <w:t xml:space="preserve">without the prior approval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9">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have the right from time to time (on reasonable written notice) to amend the nature of the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which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are required to supply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A">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Frequency and coverage </w:t>
      </w:r>
    </w:p>
    <w:p w:rsidR="00000000" w:rsidDel="00000000" w:rsidP="00000000" w:rsidRDefault="00000000" w:rsidRPr="00000000" w14:paraId="00000A0B">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All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must be completed by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using the </w:t>
      </w:r>
      <w:r w:rsidDel="00000000" w:rsidR="00000000" w:rsidRPr="00000000">
        <w:rPr>
          <w:rFonts w:ascii="Arial" w:cs="Arial" w:eastAsia="Arial" w:hAnsi="Arial"/>
          <w:i w:val="1"/>
          <w:rtl w:val="0"/>
        </w:rPr>
        <w:t xml:space="preserve">MI Reporting Template</w:t>
      </w:r>
      <w:r w:rsidDel="00000000" w:rsidR="00000000" w:rsidRPr="00000000">
        <w:rPr>
          <w:rFonts w:ascii="Arial" w:cs="Arial" w:eastAsia="Arial" w:hAnsi="Arial"/>
          <w:rtl w:val="0"/>
        </w:rPr>
        <w:t xml:space="preserve"> and returned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on or prior to the </w:t>
      </w:r>
      <w:r w:rsidDel="00000000" w:rsidR="00000000" w:rsidRPr="00000000">
        <w:rPr>
          <w:rFonts w:ascii="Arial" w:cs="Arial" w:eastAsia="Arial" w:hAnsi="Arial"/>
          <w:i w:val="1"/>
          <w:rtl w:val="0"/>
        </w:rPr>
        <w:t xml:space="preserve">Reporting Date</w:t>
      </w:r>
      <w:r w:rsidDel="00000000" w:rsidR="00000000" w:rsidRPr="00000000">
        <w:rPr>
          <w:rFonts w:ascii="Arial" w:cs="Arial" w:eastAsia="Arial" w:hAnsi="Arial"/>
          <w:rtl w:val="0"/>
        </w:rPr>
        <w:t xml:space="preserve"> every </w:t>
      </w:r>
      <w:r w:rsidDel="00000000" w:rsidR="00000000" w:rsidRPr="00000000">
        <w:rPr>
          <w:rFonts w:ascii="Arial" w:cs="Arial" w:eastAsia="Arial" w:hAnsi="Arial"/>
          <w:i w:val="1"/>
          <w:rtl w:val="0"/>
        </w:rPr>
        <w:t xml:space="preserve">Month </w:t>
      </w:r>
      <w:r w:rsidDel="00000000" w:rsidR="00000000" w:rsidRPr="00000000">
        <w:rPr>
          <w:rFonts w:ascii="Arial" w:cs="Arial" w:eastAsia="Arial" w:hAnsi="Arial"/>
          <w:rtl w:val="0"/>
        </w:rPr>
        <w:t xml:space="preserve">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and thereafter, until all transactions relating to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have permanently ceased.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C">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should be used (among other things) to report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awarded and transactions occurring during the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to which the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relates, regardless of when the work was actually completed.  For example, if an invoice is raised for October but the work was actually completed in September,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report the invoice in October's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and not September's.  Each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awarded to a</w:t>
      </w:r>
      <w:r w:rsidDel="00000000" w:rsidR="00000000" w:rsidRPr="00000000">
        <w:rPr>
          <w:rFonts w:ascii="Arial" w:cs="Arial" w:eastAsia="Arial" w:hAnsi="Arial"/>
          <w:i w:val="1"/>
          <w:rtl w:val="0"/>
        </w:rPr>
        <w:t xml:space="preserve"> Supplier Alliance Member</w:t>
      </w:r>
      <w:r w:rsidDel="00000000" w:rsidR="00000000" w:rsidRPr="00000000">
        <w:rPr>
          <w:rFonts w:ascii="Arial" w:cs="Arial" w:eastAsia="Arial" w:hAnsi="Arial"/>
          <w:rtl w:val="0"/>
        </w:rPr>
        <w:t xml:space="preserve"> must be reported only once when the </w:t>
      </w:r>
      <w:r w:rsidDel="00000000" w:rsidR="00000000" w:rsidRPr="00000000">
        <w:rPr>
          <w:rFonts w:ascii="Arial" w:cs="Arial" w:eastAsia="Arial" w:hAnsi="Arial"/>
          <w:i w:val="1"/>
          <w:rtl w:val="0"/>
        </w:rPr>
        <w:t xml:space="preserve">Project Contract is</w:t>
      </w:r>
      <w:r w:rsidDel="00000000" w:rsidR="00000000" w:rsidRPr="00000000">
        <w:rPr>
          <w:rFonts w:ascii="Arial" w:cs="Arial" w:eastAsia="Arial" w:hAnsi="Arial"/>
          <w:rtl w:val="0"/>
        </w:rPr>
        <w:t xml:space="preserve"> received.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D">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return the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for each</w:t>
      </w:r>
      <w:r w:rsidDel="00000000" w:rsidR="00000000" w:rsidRPr="00000000">
        <w:rPr>
          <w:rFonts w:ascii="Arial" w:cs="Arial" w:eastAsia="Arial" w:hAnsi="Arial"/>
          <w:i w:val="1"/>
          <w:rtl w:val="0"/>
        </w:rPr>
        <w:t xml:space="preserve"> Month </w:t>
      </w:r>
      <w:r w:rsidDel="00000000" w:rsidR="00000000" w:rsidRPr="00000000">
        <w:rPr>
          <w:rFonts w:ascii="Arial" w:cs="Arial" w:eastAsia="Arial" w:hAnsi="Arial"/>
          <w:rtl w:val="0"/>
        </w:rPr>
        <w:t xml:space="preserve">even where there are no transactions to report in the relevant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i w:val="1"/>
          <w:rtl w:val="0"/>
        </w:rPr>
        <w:t xml:space="preserve">Nil Return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0E">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inform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of any errors or corrections to the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w:t>
      </w:r>
    </w:p>
    <w:p w:rsidR="00000000" w:rsidDel="00000000" w:rsidP="00000000" w:rsidRDefault="00000000" w:rsidRPr="00000000" w14:paraId="00000A0F">
      <w:pPr>
        <w:numPr>
          <w:ilvl w:val="0"/>
          <w:numId w:val="69"/>
        </w:numPr>
        <w:spacing w:after="120" w:line="240" w:lineRule="auto"/>
        <w:ind w:left="1701" w:right="-10" w:hanging="567"/>
        <w:jc w:val="left"/>
        <w:rPr/>
      </w:pPr>
      <w:r w:rsidDel="00000000" w:rsidR="00000000" w:rsidRPr="00000000">
        <w:rPr>
          <w:rFonts w:ascii="Arial" w:cs="Arial" w:eastAsia="Arial" w:hAnsi="Arial"/>
          <w:rtl w:val="0"/>
        </w:rPr>
        <w:t xml:space="preserve">in the next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due immediately following discovery of the error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w:t>
      </w:r>
      <w:r w:rsidDel="00000000" w:rsidR="00000000" w:rsidRPr="00000000">
        <w:rPr>
          <w:rtl w:val="0"/>
        </w:rPr>
      </w:r>
    </w:p>
    <w:p w:rsidR="00000000" w:rsidDel="00000000" w:rsidP="00000000" w:rsidRDefault="00000000" w:rsidRPr="00000000" w14:paraId="00000A10">
      <w:pPr>
        <w:numPr>
          <w:ilvl w:val="0"/>
          <w:numId w:val="69"/>
        </w:numPr>
        <w:spacing w:after="120" w:line="240" w:lineRule="auto"/>
        <w:ind w:left="1701" w:right="-10" w:hanging="567"/>
        <w:jc w:val="left"/>
        <w:rPr/>
      </w:pPr>
      <w:r w:rsidDel="00000000" w:rsidR="00000000" w:rsidRPr="00000000">
        <w:rPr>
          <w:rFonts w:ascii="Arial" w:cs="Arial" w:eastAsia="Arial" w:hAnsi="Arial"/>
          <w:rtl w:val="0"/>
        </w:rPr>
        <w:t xml:space="preserve">as a result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querying any data contained in an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A11">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Submission of the monthly MI report </w:t>
      </w:r>
    </w:p>
    <w:p w:rsidR="00000000" w:rsidDel="00000000" w:rsidP="00000000" w:rsidRDefault="00000000" w:rsidRPr="00000000" w14:paraId="00000A12">
      <w:pPr>
        <w:widowControl w:val="0"/>
        <w:numPr>
          <w:ilvl w:val="1"/>
          <w:numId w:val="82"/>
        </w:num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completed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shall be completed electronically and returned to the </w:t>
      </w:r>
      <w:r w:rsidDel="00000000" w:rsidR="00000000" w:rsidRPr="00000000">
        <w:rPr>
          <w:rFonts w:ascii="Arial" w:cs="Arial" w:eastAsia="Arial" w:hAnsi="Arial"/>
          <w:i w:val="1"/>
          <w:rtl w:val="0"/>
        </w:rPr>
        <w:t xml:space="preserve">Clie</w:t>
      </w:r>
      <w:r w:rsidDel="00000000" w:rsidR="00000000" w:rsidRPr="00000000">
        <w:rPr>
          <w:rFonts w:ascii="Arial" w:cs="Arial" w:eastAsia="Arial" w:hAnsi="Arial"/>
          <w:rtl w:val="0"/>
        </w:rPr>
        <w:t xml:space="preserve">nt by uploading the electronic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computer file to </w:t>
      </w:r>
      <w:r w:rsidDel="00000000" w:rsidR="00000000" w:rsidRPr="00000000">
        <w:rPr>
          <w:rFonts w:ascii="Arial" w:cs="Arial" w:eastAsia="Arial" w:hAnsi="Arial"/>
          <w:i w:val="1"/>
          <w:rtl w:val="0"/>
        </w:rPr>
        <w:t xml:space="preserve">Report MI</w:t>
      </w:r>
      <w:r w:rsidDel="00000000" w:rsidR="00000000" w:rsidRPr="00000000">
        <w:rPr>
          <w:rFonts w:ascii="Arial" w:cs="Arial" w:eastAsia="Arial" w:hAnsi="Arial"/>
          <w:rtl w:val="0"/>
        </w:rPr>
        <w:t xml:space="preserve"> in accordance with the instructions provided in </w:t>
      </w:r>
      <w:r w:rsidDel="00000000" w:rsidR="00000000" w:rsidRPr="00000000">
        <w:rPr>
          <w:rFonts w:ascii="Arial" w:cs="Arial" w:eastAsia="Arial" w:hAnsi="Arial"/>
          <w:i w:val="1"/>
          <w:rtl w:val="0"/>
        </w:rPr>
        <w:t xml:space="preserve">Report MI</w:t>
      </w:r>
      <w:r w:rsidDel="00000000" w:rsidR="00000000" w:rsidRPr="00000000">
        <w:rPr>
          <w:rtl w:val="0"/>
        </w:rPr>
      </w:r>
    </w:p>
    <w:p w:rsidR="00000000" w:rsidDel="00000000" w:rsidP="00000000" w:rsidRDefault="00000000" w:rsidRPr="00000000" w14:paraId="00000A13">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w:t>
      </w:r>
      <w:r w:rsidDel="00000000" w:rsidR="00000000" w:rsidRPr="00000000">
        <w:rPr>
          <w:rFonts w:ascii="Arial" w:cs="Arial" w:eastAsia="Arial" w:hAnsi="Arial"/>
          <w:rtl w:val="0"/>
        </w:rPr>
        <w:t xml:space="preserve">t reserves the right (acting reasonably) to specify that the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be submitted by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using an alternative communication to that specified in paragraph 8.1 above such as email.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comply with any such instructions provided they do not materially increase the burden on the </w:t>
      </w:r>
      <w:r w:rsidDel="00000000" w:rsidR="00000000" w:rsidRPr="00000000">
        <w:rPr>
          <w:rFonts w:ascii="Arial" w:cs="Arial" w:eastAsia="Arial" w:hAnsi="Arial"/>
          <w:i w:val="1"/>
          <w:rtl w:val="0"/>
        </w:rPr>
        <w:t xml:space="preserve">Supplier Alliance Member. </w:t>
      </w:r>
      <w:r w:rsidDel="00000000" w:rsidR="00000000" w:rsidRPr="00000000">
        <w:rPr>
          <w:rtl w:val="0"/>
        </w:rPr>
      </w:r>
    </w:p>
    <w:p w:rsidR="00000000" w:rsidDel="00000000" w:rsidP="00000000" w:rsidRDefault="00000000" w:rsidRPr="00000000" w14:paraId="00000A14">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Defective management information </w:t>
      </w:r>
    </w:p>
    <w:p w:rsidR="00000000" w:rsidDel="00000000" w:rsidP="00000000" w:rsidRDefault="00000000" w:rsidRPr="00000000" w14:paraId="00000A15">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that it is essential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receives timely and accurate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pursuant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because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is used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inform strategic decision making and allows it to calculate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w:t>
      </w:r>
    </w:p>
    <w:p w:rsidR="00000000" w:rsidDel="00000000" w:rsidP="00000000" w:rsidRDefault="00000000" w:rsidRPr="00000000" w14:paraId="00000A16">
      <w:pP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17">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Following an </w:t>
      </w:r>
      <w:r w:rsidDel="00000000" w:rsidR="00000000" w:rsidRPr="00000000">
        <w:rPr>
          <w:rFonts w:ascii="Arial" w:cs="Arial" w:eastAsia="Arial" w:hAnsi="Arial"/>
          <w:i w:val="1"/>
          <w:rtl w:val="0"/>
        </w:rPr>
        <w:t xml:space="preserve">MI Failure</w:t>
      </w:r>
      <w:r w:rsidDel="00000000" w:rsidR="00000000" w:rsidRPr="00000000">
        <w:rPr>
          <w:rFonts w:ascii="Arial" w:cs="Arial" w:eastAsia="Arial" w:hAnsi="Arial"/>
          <w:rtl w:val="0"/>
        </w:rPr>
        <w:t xml:space="preserve">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may issue reminders to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require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rectify defects in the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provided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correct any deficient or incomplete </w:t>
      </w:r>
      <w:r w:rsidDel="00000000" w:rsidR="00000000" w:rsidRPr="00000000">
        <w:rPr>
          <w:rFonts w:ascii="Arial" w:cs="Arial" w:eastAsia="Arial" w:hAnsi="Arial"/>
          <w:i w:val="1"/>
          <w:rtl w:val="0"/>
        </w:rPr>
        <w:t xml:space="preserve">MI Report</w:t>
      </w:r>
      <w:r w:rsidDel="00000000" w:rsidR="00000000" w:rsidRPr="00000000">
        <w:rPr>
          <w:rFonts w:ascii="Arial" w:cs="Arial" w:eastAsia="Arial" w:hAnsi="Arial"/>
          <w:rtl w:val="0"/>
        </w:rPr>
        <w:t xml:space="preserve"> as soon as possible and not more than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following receipt of any such reminder. </w:t>
      </w:r>
    </w:p>
    <w:p w:rsidR="00000000" w:rsidDel="00000000" w:rsidP="00000000" w:rsidRDefault="00000000" w:rsidRPr="00000000" w14:paraId="00000A18">
      <w:pPr>
        <w:pStyle w:val="Heading3"/>
        <w:numPr>
          <w:ilvl w:val="0"/>
          <w:numId w:val="82"/>
        </w:numPr>
        <w:spacing w:after="120" w:line="240" w:lineRule="auto"/>
        <w:ind w:left="703" w:right="-10" w:hanging="419"/>
        <w:jc w:val="left"/>
        <w:rPr>
          <w:rFonts w:ascii="Arial" w:cs="Arial" w:eastAsia="Arial" w:hAnsi="Arial"/>
        </w:rPr>
      </w:pPr>
      <w:r w:rsidDel="00000000" w:rsidR="00000000" w:rsidRPr="00000000">
        <w:rPr>
          <w:rFonts w:ascii="Arial" w:cs="Arial" w:eastAsia="Arial" w:hAnsi="Arial"/>
          <w:rtl w:val="0"/>
        </w:rPr>
        <w:t xml:space="preserve">Meetings </w:t>
      </w:r>
    </w:p>
    <w:p w:rsidR="00000000" w:rsidDel="00000000" w:rsidP="00000000" w:rsidRDefault="00000000" w:rsidRPr="00000000" w14:paraId="00000A19">
      <w:pPr>
        <w:widowControl w:val="0"/>
        <w:numPr>
          <w:ilvl w:val="1"/>
          <w:numId w:val="82"/>
        </w:numPr>
        <w:pBdr>
          <w:top w:space="0" w:sz="0" w:val="nil"/>
          <w:left w:space="0" w:sz="0" w:val="nil"/>
          <w:bottom w:space="0" w:sz="0" w:val="nil"/>
          <w:right w:space="0" w:sz="0" w:val="nil"/>
          <w:between w:space="0" w:sz="0" w:val="nil"/>
        </w:pBdr>
        <w:tabs>
          <w:tab w:val="left" w:leader="none" w:pos="567"/>
        </w:tabs>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agrees to attend meetings with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to discuss the circumstances of any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at the request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If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requests such a meeting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propose measures to ensure that the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are rectified and do not occur in the future.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shall document these measures and continue to monitor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performance.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1A">
      <w:pPr>
        <w:pStyle w:val="Heading3"/>
        <w:numPr>
          <w:ilvl w:val="0"/>
          <w:numId w:val="82"/>
        </w:numPr>
        <w:spacing w:after="120" w:line="240" w:lineRule="auto"/>
        <w:ind w:left="703" w:right="-10" w:hanging="360"/>
        <w:jc w:val="left"/>
        <w:rPr>
          <w:rFonts w:ascii="Arial" w:cs="Arial" w:eastAsia="Arial" w:hAnsi="Arial"/>
        </w:rPr>
      </w:pPr>
      <w:r w:rsidDel="00000000" w:rsidR="00000000" w:rsidRPr="00000000">
        <w:rPr>
          <w:rFonts w:ascii="Arial" w:cs="Arial" w:eastAsia="Arial" w:hAnsi="Arial"/>
          <w:rtl w:val="0"/>
        </w:rPr>
        <w:t xml:space="preserve">Admin Fees  </w:t>
      </w:r>
    </w:p>
    <w:p w:rsidR="00000000" w:rsidDel="00000000" w:rsidP="00000000" w:rsidRDefault="00000000" w:rsidRPr="00000000" w14:paraId="00000A1B">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in any rolling three (3) </w:t>
      </w:r>
      <w:r w:rsidDel="00000000" w:rsidR="00000000" w:rsidRPr="00000000">
        <w:rPr>
          <w:rFonts w:ascii="Arial" w:cs="Arial" w:eastAsia="Arial" w:hAnsi="Arial"/>
          <w:i w:val="1"/>
          <w:rtl w:val="0"/>
        </w:rPr>
        <w:t xml:space="preserve">Month </w:t>
      </w:r>
      <w:r w:rsidDel="00000000" w:rsidR="00000000" w:rsidRPr="00000000">
        <w:rPr>
          <w:rFonts w:ascii="Arial" w:cs="Arial" w:eastAsia="Arial" w:hAnsi="Arial"/>
          <w:rtl w:val="0"/>
        </w:rPr>
        <w:t xml:space="preserve">period, two (2) or more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occur,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have the right to invoice the </w:t>
      </w:r>
      <w:r w:rsidDel="00000000" w:rsidR="00000000" w:rsidRPr="00000000">
        <w:rPr>
          <w:rFonts w:ascii="Arial" w:cs="Arial" w:eastAsia="Arial" w:hAnsi="Arial"/>
          <w:i w:val="1"/>
          <w:rtl w:val="0"/>
        </w:rPr>
        <w:t xml:space="preserve">Supplier Alliance Member Admin Fees</w:t>
      </w:r>
      <w:r w:rsidDel="00000000" w:rsidR="00000000" w:rsidRPr="00000000">
        <w:rPr>
          <w:rFonts w:ascii="Arial" w:cs="Arial" w:eastAsia="Arial" w:hAnsi="Arial"/>
          <w:rtl w:val="0"/>
        </w:rPr>
        <w:t xml:space="preserve"> and (subject to paragraph 11.2) in respect of any </w:t>
      </w:r>
      <w:r w:rsidDel="00000000" w:rsidR="00000000" w:rsidRPr="00000000">
        <w:rPr>
          <w:rFonts w:ascii="Arial" w:cs="Arial" w:eastAsia="Arial" w:hAnsi="Arial"/>
          <w:i w:val="1"/>
          <w:rtl w:val="0"/>
        </w:rPr>
        <w:t xml:space="preserve">MI</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Failures</w:t>
      </w:r>
      <w:r w:rsidDel="00000000" w:rsidR="00000000" w:rsidRPr="00000000">
        <w:rPr>
          <w:rFonts w:ascii="Arial" w:cs="Arial" w:eastAsia="Arial" w:hAnsi="Arial"/>
          <w:rtl w:val="0"/>
        </w:rPr>
        <w:t xml:space="preserve"> as they arise in subsequent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1C">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following activation of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right to charge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in respect of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pursuant to paragraph 11.1,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submits the </w:t>
      </w:r>
      <w:r w:rsidDel="00000000" w:rsidR="00000000" w:rsidRPr="00000000">
        <w:rPr>
          <w:rFonts w:ascii="Arial" w:cs="Arial" w:eastAsia="Arial" w:hAnsi="Arial"/>
          <w:i w:val="1"/>
          <w:rtl w:val="0"/>
        </w:rPr>
        <w:t xml:space="preserve">Monthly MI</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Report</w:t>
      </w:r>
      <w:r w:rsidDel="00000000" w:rsidR="00000000" w:rsidRPr="00000000">
        <w:rPr>
          <w:rFonts w:ascii="Arial" w:cs="Arial" w:eastAsia="Arial" w:hAnsi="Arial"/>
          <w:rtl w:val="0"/>
        </w:rPr>
        <w:t xml:space="preserve"> for two (2) consecutive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and no </w:t>
      </w:r>
      <w:r w:rsidDel="00000000" w:rsidR="00000000" w:rsidRPr="00000000">
        <w:rPr>
          <w:rFonts w:ascii="Arial" w:cs="Arial" w:eastAsia="Arial" w:hAnsi="Arial"/>
          <w:i w:val="1"/>
          <w:rtl w:val="0"/>
        </w:rPr>
        <w:t xml:space="preserve">MI Failure</w:t>
      </w:r>
      <w:r w:rsidDel="00000000" w:rsidR="00000000" w:rsidRPr="00000000">
        <w:rPr>
          <w:rFonts w:ascii="Arial" w:cs="Arial" w:eastAsia="Arial" w:hAnsi="Arial"/>
          <w:rtl w:val="0"/>
        </w:rPr>
        <w:t xml:space="preserve"> occurs then the right to charge the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shall lapse.  For the avoidance of doubt,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not be prevented from exercising such right again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if the conditions in paragraph 11.1 are met.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1D">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the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are a fair reflection of the additional costs incurred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as a result of the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 </w:t>
      </w:r>
      <w:r w:rsidDel="00000000" w:rsidR="00000000" w:rsidRPr="00000000">
        <w:rPr>
          <w:rFonts w:ascii="Arial" w:cs="Arial" w:eastAsia="Arial" w:hAnsi="Arial"/>
          <w:rtl w:val="0"/>
        </w:rPr>
        <w:t xml:space="preserve">failing to supply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as required by the </w:t>
      </w:r>
      <w:r w:rsidDel="00000000" w:rsidR="00000000" w:rsidRPr="00000000">
        <w:rPr>
          <w:rFonts w:ascii="Arial" w:cs="Arial" w:eastAsia="Arial" w:hAnsi="Arial"/>
          <w:i w:val="1"/>
          <w:rtl w:val="0"/>
        </w:rPr>
        <w:t xml:space="preserve">Framework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1E">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notify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if any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arise pursuant to paragraph 11.1 and shall be entitled to invoice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for such </w:t>
      </w:r>
      <w:r w:rsidDel="00000000" w:rsidR="00000000" w:rsidRPr="00000000">
        <w:rPr>
          <w:rFonts w:ascii="Arial" w:cs="Arial" w:eastAsia="Arial" w:hAnsi="Arial"/>
          <w:i w:val="1"/>
          <w:rtl w:val="0"/>
        </w:rPr>
        <w:t xml:space="preserve">Admin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Fees </w:t>
      </w:r>
      <w:r w:rsidDel="00000000" w:rsidR="00000000" w:rsidRPr="00000000">
        <w:rPr>
          <w:rFonts w:ascii="Arial" w:cs="Arial" w:eastAsia="Arial" w:hAnsi="Arial"/>
          <w:rtl w:val="0"/>
        </w:rPr>
        <w:t xml:space="preserve">which shall be payable pursuant to FAC-1 clause 8 as a supplement to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Any exercise by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of its rights under this paragraph 11 shall be without prejudice to any other rights that may arise pursuant to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A1F">
      <w:pPr>
        <w:pStyle w:val="Heading3"/>
        <w:numPr>
          <w:ilvl w:val="0"/>
          <w:numId w:val="82"/>
        </w:numPr>
        <w:spacing w:after="120" w:line="240" w:lineRule="auto"/>
        <w:ind w:left="703" w:right="-10" w:hanging="419"/>
        <w:jc w:val="left"/>
        <w:rPr>
          <w:rFonts w:ascii="Arial" w:cs="Arial" w:eastAsia="Arial" w:hAnsi="Arial"/>
        </w:rPr>
      </w:pPr>
      <w:r w:rsidDel="00000000" w:rsidR="00000000" w:rsidRPr="00000000">
        <w:rPr>
          <w:rFonts w:ascii="Arial" w:cs="Arial" w:eastAsia="Arial" w:hAnsi="Arial"/>
          <w:rtl w:val="0"/>
        </w:rPr>
        <w:t xml:space="preserve">Records, audit access and </w:t>
      </w:r>
      <w:r w:rsidDel="00000000" w:rsidR="00000000" w:rsidRPr="00000000">
        <w:rPr>
          <w:rFonts w:ascii="Arial" w:cs="Arial" w:eastAsia="Arial" w:hAnsi="Arial"/>
          <w:i w:val="1"/>
          <w:rtl w:val="0"/>
        </w:rPr>
        <w:t xml:space="preserve">Open Book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Data</w:t>
      </w:r>
      <w:r w:rsidDel="00000000" w:rsidR="00000000" w:rsidRPr="00000000">
        <w:rPr>
          <w:rFonts w:ascii="Arial" w:cs="Arial" w:eastAsia="Arial" w:hAnsi="Arial"/>
          <w:rtl w:val="0"/>
        </w:rPr>
        <w:t xml:space="preserve"> </w:t>
      </w:r>
    </w:p>
    <w:p w:rsidR="00000000" w:rsidDel="00000000" w:rsidP="00000000" w:rsidRDefault="00000000" w:rsidRPr="00000000" w14:paraId="00000A20">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Except where a greater requirement is specified in an individual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keep and maintain, until the later of: </w:t>
      </w:r>
    </w:p>
    <w:p w:rsidR="00000000" w:rsidDel="00000000" w:rsidP="00000000" w:rsidRDefault="00000000" w:rsidRPr="00000000" w14:paraId="00000A21">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seven (7) years after the date of termination or expiry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or </w:t>
      </w:r>
    </w:p>
    <w:p w:rsidR="00000000" w:rsidDel="00000000" w:rsidP="00000000" w:rsidRDefault="00000000" w:rsidRPr="00000000" w14:paraId="00000A22">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seven (7) years after the date of termination or expiry of the last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to expire or terminate; or </w:t>
      </w:r>
    </w:p>
    <w:p w:rsidR="00000000" w:rsidDel="00000000" w:rsidP="00000000" w:rsidRDefault="00000000" w:rsidRPr="00000000" w14:paraId="00000A23">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such other date as may be agreed between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and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full and accurate records and accounts of the operation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entered into with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Projects </w:t>
      </w:r>
      <w:r w:rsidDel="00000000" w:rsidR="00000000" w:rsidRPr="00000000">
        <w:rPr>
          <w:rFonts w:ascii="Arial" w:cs="Arial" w:eastAsia="Arial" w:hAnsi="Arial"/>
          <w:rtl w:val="0"/>
        </w:rPr>
        <w:t xml:space="preserve">performed pursuant to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and the amounts paid by each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and those supporting tests and evidence that underpin the provision of the annual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and supporting </w:t>
      </w:r>
      <w:r w:rsidDel="00000000" w:rsidR="00000000" w:rsidRPr="00000000">
        <w:rPr>
          <w:rFonts w:ascii="Arial" w:cs="Arial" w:eastAsia="Arial" w:hAnsi="Arial"/>
          <w:i w:val="1"/>
          <w:rtl w:val="0"/>
        </w:rPr>
        <w:t xml:space="preserve">Audit Report.</w:t>
      </w:r>
      <w:r w:rsidDel="00000000" w:rsidR="00000000" w:rsidRPr="00000000">
        <w:rPr>
          <w:rFonts w:ascii="Arial" w:cs="Arial" w:eastAsia="Arial" w:hAnsi="Arial"/>
          <w:rtl w:val="0"/>
        </w:rPr>
        <w:t xml:space="preserve"> </w:t>
      </w:r>
    </w:p>
    <w:p w:rsidR="00000000" w:rsidDel="00000000" w:rsidP="00000000" w:rsidRDefault="00000000" w:rsidRPr="00000000" w14:paraId="00000A24">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keep the records and accounts referred to in paragraph 12.1 in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acco</w:t>
      </w:r>
      <w:r w:rsidDel="00000000" w:rsidR="00000000" w:rsidRPr="00000000">
        <w:rPr>
          <w:rFonts w:ascii="Arial" w:cs="Arial" w:eastAsia="Arial" w:hAnsi="Arial"/>
          <w:b w:val="1"/>
          <w:rtl w:val="0"/>
        </w:rPr>
        <w:t xml:space="preserve">r</w:t>
      </w:r>
      <w:r w:rsidDel="00000000" w:rsidR="00000000" w:rsidRPr="00000000">
        <w:rPr>
          <w:rFonts w:ascii="Arial" w:cs="Arial" w:eastAsia="Arial" w:hAnsi="Arial"/>
          <w:rtl w:val="0"/>
        </w:rPr>
        <w:t xml:space="preserve">dance with </w:t>
      </w:r>
      <w:r w:rsidDel="00000000" w:rsidR="00000000" w:rsidRPr="00000000">
        <w:rPr>
          <w:rFonts w:ascii="Arial" w:cs="Arial" w:eastAsia="Arial" w:hAnsi="Arial"/>
          <w:i w:val="1"/>
          <w:rtl w:val="0"/>
        </w:rPr>
        <w:t xml:space="preserve">Good Industry Practice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t>
      </w:r>
    </w:p>
    <w:p w:rsidR="00000000" w:rsidDel="00000000" w:rsidP="00000000" w:rsidRDefault="00000000" w:rsidRPr="00000000" w14:paraId="00000A25">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with a completed and signed annual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as per Annex 2 to this Schedule in respect of each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shall be completed and signed by an authorised senior member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management team or by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external auditor and the signatory must be professionally qualified in a relevant audit or financial discipline.   </w:t>
      </w:r>
    </w:p>
    <w:p w:rsidR="00000000" w:rsidDel="00000000" w:rsidP="00000000" w:rsidRDefault="00000000" w:rsidRPr="00000000" w14:paraId="00000A26">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should be based on tests completed against a representative sample of 10% of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carried out during the period of being audited and should provide assurance that:</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27">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are clearly identified as such in the order processing and invoicing systems and, where required,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are correctly reported in the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w:t>
      </w:r>
    </w:p>
    <w:p w:rsidR="00000000" w:rsidDel="00000000" w:rsidP="00000000" w:rsidRDefault="00000000" w:rsidRPr="00000000" w14:paraId="00000A28">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all related invoices are completely and accurately included in the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w:t>
      </w:r>
    </w:p>
    <w:p w:rsidR="00000000" w:rsidDel="00000000" w:rsidP="00000000" w:rsidRDefault="00000000" w:rsidRPr="00000000" w14:paraId="00000A29">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all</w:t>
      </w:r>
      <w:r w:rsidDel="00000000" w:rsidR="00000000" w:rsidRPr="00000000">
        <w:rPr>
          <w:rFonts w:ascii="Arial" w:cs="Arial" w:eastAsia="Arial" w:hAnsi="Arial"/>
          <w:i w:val="1"/>
          <w:rtl w:val="0"/>
        </w:rPr>
        <w:t xml:space="preserve"> Agreed Prices</w:t>
      </w:r>
      <w:r w:rsidDel="00000000" w:rsidR="00000000" w:rsidRPr="00000000">
        <w:rPr>
          <w:rFonts w:ascii="Arial" w:cs="Arial" w:eastAsia="Arial" w:hAnsi="Arial"/>
          <w:rtl w:val="0"/>
        </w:rPr>
        <w:t xml:space="preserve"> comply with any requirements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on maximum mark-ups, discounts, charge rates, fixed quotes (as applicable); and </w:t>
      </w:r>
    </w:p>
    <w:p w:rsidR="00000000" w:rsidDel="00000000" w:rsidP="00000000" w:rsidRDefault="00000000" w:rsidRPr="00000000" w14:paraId="00000A2A">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an additional sample of two (2</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identified from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systems as project contracts not awarded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have been correctly identified as such and that an appropriate and legitimately tendered procurement route has been used to award those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those projects should not otherwise have been routed via centralised mandated procurement processes executed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A2B">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Self-Audit Certificate</w:t>
      </w:r>
      <w:r w:rsidDel="00000000" w:rsidR="00000000" w:rsidRPr="00000000">
        <w:rPr>
          <w:rFonts w:ascii="Arial" w:cs="Arial" w:eastAsia="Arial" w:hAnsi="Arial"/>
          <w:rtl w:val="0"/>
        </w:rPr>
        <w:t xml:space="preserve"> should be supported by an </w:t>
      </w:r>
      <w:r w:rsidDel="00000000" w:rsidR="00000000" w:rsidRPr="00000000">
        <w:rPr>
          <w:rFonts w:ascii="Arial" w:cs="Arial" w:eastAsia="Arial" w:hAnsi="Arial"/>
          <w:i w:val="1"/>
          <w:rtl w:val="0"/>
        </w:rPr>
        <w:t xml:space="preserve">Audit Report</w:t>
      </w:r>
      <w:r w:rsidDel="00000000" w:rsidR="00000000" w:rsidRPr="00000000">
        <w:rPr>
          <w:rFonts w:ascii="Arial" w:cs="Arial" w:eastAsia="Arial" w:hAnsi="Arial"/>
          <w:rtl w:val="0"/>
        </w:rPr>
        <w:t xml:space="preserve"> that provides details of the methodology applied to complete the review, the sampling techniques applied, details of any issues identified and remedial action taken. </w:t>
      </w:r>
    </w:p>
    <w:p w:rsidR="00000000" w:rsidDel="00000000" w:rsidP="00000000" w:rsidRDefault="00000000" w:rsidRPr="00000000" w14:paraId="00000A2C">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afford any </w:t>
      </w:r>
      <w:r w:rsidDel="00000000" w:rsidR="00000000" w:rsidRPr="00000000">
        <w:rPr>
          <w:rFonts w:ascii="Arial" w:cs="Arial" w:eastAsia="Arial" w:hAnsi="Arial"/>
          <w:i w:val="1"/>
          <w:rtl w:val="0"/>
        </w:rPr>
        <w:t xml:space="preserve">Auditor</w:t>
      </w:r>
      <w:r w:rsidDel="00000000" w:rsidR="00000000" w:rsidRPr="00000000">
        <w:rPr>
          <w:rFonts w:ascii="Arial" w:cs="Arial" w:eastAsia="Arial" w:hAnsi="Arial"/>
          <w:rtl w:val="0"/>
        </w:rPr>
        <w:t xml:space="preserve"> access to all necessary records and accounts at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premises and/or provide such records and accounts or copies of the same, as may be required and agreed with any of the </w:t>
      </w:r>
      <w:r w:rsidDel="00000000" w:rsidR="00000000" w:rsidRPr="00000000">
        <w:rPr>
          <w:rFonts w:ascii="Arial" w:cs="Arial" w:eastAsia="Arial" w:hAnsi="Arial"/>
          <w:i w:val="1"/>
          <w:rtl w:val="0"/>
        </w:rPr>
        <w:t xml:space="preserve">Auditors</w:t>
      </w:r>
      <w:r w:rsidDel="00000000" w:rsidR="00000000" w:rsidRPr="00000000">
        <w:rPr>
          <w:rFonts w:ascii="Arial" w:cs="Arial" w:eastAsia="Arial" w:hAnsi="Arial"/>
          <w:rtl w:val="0"/>
        </w:rPr>
        <w:t xml:space="preserve"> from time to time, in order that the </w:t>
      </w:r>
      <w:r w:rsidDel="00000000" w:rsidR="00000000" w:rsidRPr="00000000">
        <w:rPr>
          <w:rFonts w:ascii="Arial" w:cs="Arial" w:eastAsia="Arial" w:hAnsi="Arial"/>
          <w:i w:val="1"/>
          <w:rtl w:val="0"/>
        </w:rPr>
        <w:t xml:space="preserve">Auditor</w:t>
      </w:r>
      <w:r w:rsidDel="00000000" w:rsidR="00000000" w:rsidRPr="00000000">
        <w:rPr>
          <w:rFonts w:ascii="Arial" w:cs="Arial" w:eastAsia="Arial" w:hAnsi="Arial"/>
          <w:rtl w:val="0"/>
        </w:rPr>
        <w:t xml:space="preserve"> may carry out an inspection to assess compliance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and/or its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of any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including in order to: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2D">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verify the accuracy of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and any other amounts payable by an Additional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under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(including proposed or actual variations to them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A2E">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verify the costs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(including the costs of all its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in connection with the performance of</w:t>
      </w:r>
      <w:r w:rsidDel="00000000" w:rsidR="00000000" w:rsidRPr="00000000">
        <w:rPr>
          <w:rFonts w:ascii="Arial" w:cs="Arial" w:eastAsia="Arial" w:hAnsi="Arial"/>
          <w:i w:val="1"/>
          <w:rtl w:val="0"/>
        </w:rPr>
        <w:t xml:space="preserve"> Projects</w:t>
      </w:r>
      <w:r w:rsidDel="00000000" w:rsidR="00000000" w:rsidRPr="00000000">
        <w:rPr>
          <w:rFonts w:ascii="Arial" w:cs="Arial" w:eastAsia="Arial" w:hAnsi="Arial"/>
          <w:rtl w:val="0"/>
        </w:rPr>
        <w:t xml:space="preserve">; </w:t>
      </w:r>
    </w:p>
    <w:p w:rsidR="00000000" w:rsidDel="00000000" w:rsidP="00000000" w:rsidRDefault="00000000" w:rsidRPr="00000000" w14:paraId="00000A2F">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verify the </w:t>
      </w:r>
      <w:r w:rsidDel="00000000" w:rsidR="00000000" w:rsidRPr="00000000">
        <w:rPr>
          <w:rFonts w:ascii="Arial" w:cs="Arial" w:eastAsia="Arial" w:hAnsi="Arial"/>
          <w:i w:val="1"/>
          <w:rtl w:val="0"/>
        </w:rPr>
        <w:t xml:space="preserve">Open Book Data</w:t>
      </w:r>
      <w:r w:rsidDel="00000000" w:rsidR="00000000" w:rsidRPr="00000000">
        <w:rPr>
          <w:rFonts w:ascii="Arial" w:cs="Arial" w:eastAsia="Arial" w:hAnsi="Arial"/>
          <w:rtl w:val="0"/>
        </w:rPr>
        <w:t xml:space="preserve">; </w:t>
      </w:r>
    </w:p>
    <w:p w:rsidR="00000000" w:rsidDel="00000000" w:rsidP="00000000" w:rsidRDefault="00000000" w:rsidRPr="00000000" w14:paraId="00000A30">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verify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and each </w:t>
      </w:r>
      <w:r w:rsidDel="00000000" w:rsidR="00000000" w:rsidRPr="00000000">
        <w:rPr>
          <w:rFonts w:ascii="Arial" w:cs="Arial" w:eastAsia="Arial" w:hAnsi="Arial"/>
          <w:i w:val="1"/>
          <w:rtl w:val="0"/>
        </w:rPr>
        <w:t xml:space="preserve">Supply Chain member’s</w:t>
      </w:r>
      <w:r w:rsidDel="00000000" w:rsidR="00000000" w:rsidRPr="00000000">
        <w:rPr>
          <w:rFonts w:ascii="Arial" w:cs="Arial" w:eastAsia="Arial" w:hAnsi="Arial"/>
          <w:rtl w:val="0"/>
        </w:rPr>
        <w:t xml:space="preserve"> compliance with the applicable </w:t>
      </w:r>
      <w:r w:rsidDel="00000000" w:rsidR="00000000" w:rsidRPr="00000000">
        <w:rPr>
          <w:rFonts w:ascii="Arial" w:cs="Arial" w:eastAsia="Arial" w:hAnsi="Arial"/>
          <w:i w:val="1"/>
          <w:rtl w:val="0"/>
        </w:rPr>
        <w:t xml:space="preserve">Law</w:t>
      </w:r>
      <w:r w:rsidDel="00000000" w:rsidR="00000000" w:rsidRPr="00000000">
        <w:rPr>
          <w:rFonts w:ascii="Arial" w:cs="Arial" w:eastAsia="Arial" w:hAnsi="Arial"/>
          <w:rtl w:val="0"/>
        </w:rPr>
        <w:t xml:space="preserve">; </w:t>
      </w:r>
    </w:p>
    <w:p w:rsidR="00000000" w:rsidDel="00000000" w:rsidP="00000000" w:rsidRDefault="00000000" w:rsidRPr="00000000" w14:paraId="00000A31">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identify or investigate actual or suspected </w:t>
      </w:r>
      <w:r w:rsidDel="00000000" w:rsidR="00000000" w:rsidRPr="00000000">
        <w:rPr>
          <w:rFonts w:ascii="Arial" w:cs="Arial" w:eastAsia="Arial" w:hAnsi="Arial"/>
          <w:i w:val="1"/>
          <w:rtl w:val="0"/>
        </w:rPr>
        <w:t xml:space="preserve">Prohibited Acts,</w:t>
      </w:r>
      <w:r w:rsidDel="00000000" w:rsidR="00000000" w:rsidRPr="00000000">
        <w:rPr>
          <w:rFonts w:ascii="Arial" w:cs="Arial" w:eastAsia="Arial" w:hAnsi="Arial"/>
          <w:rtl w:val="0"/>
        </w:rPr>
        <w:t xml:space="preserve"> impropriety or accounting mistakes or any breach or threatened breach of security and in these circumstances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shall have no obligation to inform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the purpose or objective of its investigations; </w:t>
      </w:r>
    </w:p>
    <w:p w:rsidR="00000000" w:rsidDel="00000000" w:rsidP="00000000" w:rsidRDefault="00000000" w:rsidRPr="00000000" w14:paraId="00000A32">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identify or investigate any circumstances which may impact upon the financial stability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Framework Guarantor</w:t>
      </w:r>
      <w:r w:rsidDel="00000000" w:rsidR="00000000" w:rsidRPr="00000000">
        <w:rPr>
          <w:rFonts w:ascii="Arial" w:cs="Arial" w:eastAsia="Arial" w:hAnsi="Arial"/>
          <w:rtl w:val="0"/>
        </w:rPr>
        <w:t xml:space="preserve"> and/or any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 or their ability to perform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w:t>
      </w:r>
    </w:p>
    <w:p w:rsidR="00000000" w:rsidDel="00000000" w:rsidP="00000000" w:rsidRDefault="00000000" w:rsidRPr="00000000" w14:paraId="00000A33">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obtain such information as is necessary to fulfil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obligations to supply information for parliamentary, ministerial, judicial or administrative purposes including the supply of information to the </w:t>
      </w:r>
      <w:r w:rsidDel="00000000" w:rsidR="00000000" w:rsidRPr="00000000">
        <w:rPr>
          <w:rFonts w:ascii="Arial" w:cs="Arial" w:eastAsia="Arial" w:hAnsi="Arial"/>
          <w:i w:val="1"/>
          <w:rtl w:val="0"/>
        </w:rPr>
        <w:t xml:space="preserve">Comptroller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Auditor General;</w:t>
      </w:r>
      <w:r w:rsidDel="00000000" w:rsidR="00000000" w:rsidRPr="00000000">
        <w:rPr>
          <w:rFonts w:ascii="Arial" w:cs="Arial" w:eastAsia="Arial" w:hAnsi="Arial"/>
          <w:rtl w:val="0"/>
        </w:rPr>
        <w:t xml:space="preserve"> </w:t>
      </w:r>
    </w:p>
    <w:p w:rsidR="00000000" w:rsidDel="00000000" w:rsidP="00000000" w:rsidRDefault="00000000" w:rsidRPr="00000000" w14:paraId="00000A34">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review any books of account and the internal contract management accounts kept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connection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A35">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carry out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internal and statutory audits and to prepare, examine and/or certify the</w:t>
      </w:r>
      <w:r w:rsidDel="00000000" w:rsidR="00000000" w:rsidRPr="00000000">
        <w:rPr>
          <w:rFonts w:ascii="Arial" w:cs="Arial" w:eastAsia="Arial" w:hAnsi="Arial"/>
          <w:i w:val="1"/>
          <w:rtl w:val="0"/>
        </w:rPr>
        <w:t xml:space="preserve"> Client's</w:t>
      </w:r>
      <w:r w:rsidDel="00000000" w:rsidR="00000000" w:rsidRPr="00000000">
        <w:rPr>
          <w:rFonts w:ascii="Arial" w:cs="Arial" w:eastAsia="Arial" w:hAnsi="Arial"/>
          <w:rtl w:val="0"/>
        </w:rPr>
        <w:t xml:space="preserve"> annual and interim reports and accounts; </w:t>
      </w:r>
    </w:p>
    <w:p w:rsidR="00000000" w:rsidDel="00000000" w:rsidP="00000000" w:rsidRDefault="00000000" w:rsidRPr="00000000" w14:paraId="00000A36">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enable the National Audit Office to carry out an examination pursuant to Section 6(1) of the National Audit Act 1983 of the economy, efficiency and effectiveness with which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has used its resources; </w:t>
      </w:r>
    </w:p>
    <w:p w:rsidR="00000000" w:rsidDel="00000000" w:rsidP="00000000" w:rsidRDefault="00000000" w:rsidRPr="00000000" w14:paraId="00000A37">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verify the accuracy and completeness of any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delivered or required by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A38">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review any </w:t>
      </w:r>
      <w:r w:rsidDel="00000000" w:rsidR="00000000" w:rsidRPr="00000000">
        <w:rPr>
          <w:rFonts w:ascii="Arial" w:cs="Arial" w:eastAsia="Arial" w:hAnsi="Arial"/>
          <w:i w:val="1"/>
          <w:rtl w:val="0"/>
        </w:rPr>
        <w:t xml:space="preserve">MI Reports</w:t>
      </w:r>
      <w:r w:rsidDel="00000000" w:rsidR="00000000" w:rsidRPr="00000000">
        <w:rPr>
          <w:rFonts w:ascii="Arial" w:cs="Arial" w:eastAsia="Arial" w:hAnsi="Arial"/>
          <w:rtl w:val="0"/>
        </w:rPr>
        <w:t xml:space="preserve"> and/or other records relating to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performance of the </w:t>
      </w:r>
      <w:r w:rsidDel="00000000" w:rsidR="00000000" w:rsidRPr="00000000">
        <w:rPr>
          <w:rFonts w:ascii="Arial" w:cs="Arial" w:eastAsia="Arial" w:hAnsi="Arial"/>
          <w:i w:val="1"/>
          <w:rtl w:val="0"/>
        </w:rPr>
        <w:t xml:space="preserve">Projects</w:t>
      </w:r>
      <w:r w:rsidDel="00000000" w:rsidR="00000000" w:rsidRPr="00000000">
        <w:rPr>
          <w:rFonts w:ascii="Arial" w:cs="Arial" w:eastAsia="Arial" w:hAnsi="Arial"/>
          <w:rtl w:val="0"/>
        </w:rPr>
        <w:t xml:space="preserve"> and to verify that these reflect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own internal reports and records; </w:t>
      </w:r>
    </w:p>
    <w:p w:rsidR="00000000" w:rsidDel="00000000" w:rsidP="00000000" w:rsidRDefault="00000000" w:rsidRPr="00000000" w14:paraId="00000A39">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review the integrity, confidentiality and security of the </w:t>
      </w:r>
      <w:r w:rsidDel="00000000" w:rsidR="00000000" w:rsidRPr="00000000">
        <w:rPr>
          <w:rFonts w:ascii="Arial" w:cs="Arial" w:eastAsia="Arial" w:hAnsi="Arial"/>
          <w:i w:val="1"/>
          <w:rtl w:val="0"/>
        </w:rPr>
        <w:t xml:space="preserve">Client Personal Data</w:t>
      </w:r>
      <w:r w:rsidDel="00000000" w:rsidR="00000000" w:rsidRPr="00000000">
        <w:rPr>
          <w:rFonts w:ascii="Arial" w:cs="Arial" w:eastAsia="Arial" w:hAnsi="Arial"/>
          <w:rtl w:val="0"/>
        </w:rPr>
        <w:t xml:space="preserve">; and/or </w:t>
      </w:r>
    </w:p>
    <w:p w:rsidR="00000000" w:rsidDel="00000000" w:rsidP="00000000" w:rsidRDefault="00000000" w:rsidRPr="00000000" w14:paraId="00000A3A">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receive from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on request summaries of all central government public sector expenditure placed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including through routes outside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order to verify that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practice is consistent with the</w:t>
      </w:r>
      <w:r w:rsidDel="00000000" w:rsidR="00000000" w:rsidRPr="00000000">
        <w:rPr>
          <w:rFonts w:ascii="Arial" w:cs="Arial" w:eastAsia="Arial" w:hAnsi="Arial"/>
          <w:i w:val="1"/>
          <w:rtl w:val="0"/>
        </w:rPr>
        <w:t xml:space="preserve"> Government’s</w:t>
      </w:r>
      <w:r w:rsidDel="00000000" w:rsidR="00000000" w:rsidRPr="00000000">
        <w:rPr>
          <w:rFonts w:ascii="Arial" w:cs="Arial" w:eastAsia="Arial" w:hAnsi="Arial"/>
          <w:rtl w:val="0"/>
        </w:rPr>
        <w:t xml:space="preserve"> transparency agenda which requires all public sector bodies to publish details of expenditure on common goods and services. </w:t>
      </w:r>
    </w:p>
    <w:p w:rsidR="00000000" w:rsidDel="00000000" w:rsidP="00000000" w:rsidRDefault="00000000" w:rsidRPr="00000000" w14:paraId="00000A3B">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use reasonable endeavours to ensure that the conduct of each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does not unreasonably disrupt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delay the performance of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save insofar as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accepts and acknowledges that control over the conduct of </w:t>
      </w:r>
      <w:r w:rsidDel="00000000" w:rsidR="00000000" w:rsidRPr="00000000">
        <w:rPr>
          <w:rFonts w:ascii="Arial" w:cs="Arial" w:eastAsia="Arial" w:hAnsi="Arial"/>
          <w:i w:val="1"/>
          <w:rtl w:val="0"/>
        </w:rPr>
        <w:t xml:space="preserve">Audits</w:t>
      </w:r>
      <w:r w:rsidDel="00000000" w:rsidR="00000000" w:rsidRPr="00000000">
        <w:rPr>
          <w:rFonts w:ascii="Arial" w:cs="Arial" w:eastAsia="Arial" w:hAnsi="Arial"/>
          <w:rtl w:val="0"/>
        </w:rPr>
        <w:t xml:space="preserve"> carried out by the </w:t>
      </w:r>
      <w:r w:rsidDel="00000000" w:rsidR="00000000" w:rsidRPr="00000000">
        <w:rPr>
          <w:rFonts w:ascii="Arial" w:cs="Arial" w:eastAsia="Arial" w:hAnsi="Arial"/>
          <w:i w:val="1"/>
          <w:rtl w:val="0"/>
        </w:rPr>
        <w:t xml:space="preserve">Auditors</w:t>
      </w:r>
      <w:r w:rsidDel="00000000" w:rsidR="00000000" w:rsidRPr="00000000">
        <w:rPr>
          <w:rFonts w:ascii="Arial" w:cs="Arial" w:eastAsia="Arial" w:hAnsi="Arial"/>
          <w:rtl w:val="0"/>
        </w:rPr>
        <w:t xml:space="preserve"> is outside of the control of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w:t>
      </w:r>
    </w:p>
    <w:p w:rsidR="00000000" w:rsidDel="00000000" w:rsidP="00000000" w:rsidRDefault="00000000" w:rsidRPr="00000000" w14:paraId="00000A3C">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Subject to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obligations of confidentiality,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on demand provide the</w:t>
      </w:r>
      <w:r w:rsidDel="00000000" w:rsidR="00000000" w:rsidRPr="00000000">
        <w:rPr>
          <w:rFonts w:ascii="Arial" w:cs="Arial" w:eastAsia="Arial" w:hAnsi="Arial"/>
          <w:i w:val="1"/>
          <w:rtl w:val="0"/>
        </w:rPr>
        <w:t xml:space="preserve"> Auditors </w:t>
      </w:r>
      <w:r w:rsidDel="00000000" w:rsidR="00000000" w:rsidRPr="00000000">
        <w:rPr>
          <w:rFonts w:ascii="Arial" w:cs="Arial" w:eastAsia="Arial" w:hAnsi="Arial"/>
          <w:rtl w:val="0"/>
        </w:rPr>
        <w:t xml:space="preserve">with all reasonable co-operation and assistance in relation to each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including by providing: </w:t>
      </w:r>
    </w:p>
    <w:p w:rsidR="00000000" w:rsidDel="00000000" w:rsidP="00000000" w:rsidRDefault="00000000" w:rsidRPr="00000000" w14:paraId="00000A3D">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all information within the scope of the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requested by the </w:t>
      </w:r>
      <w:r w:rsidDel="00000000" w:rsidR="00000000" w:rsidRPr="00000000">
        <w:rPr>
          <w:rFonts w:ascii="Arial" w:cs="Arial" w:eastAsia="Arial" w:hAnsi="Arial"/>
          <w:i w:val="1"/>
          <w:rtl w:val="0"/>
        </w:rPr>
        <w:t xml:space="preserve">Auditor;</w:t>
      </w:r>
      <w:r w:rsidDel="00000000" w:rsidR="00000000" w:rsidRPr="00000000">
        <w:rPr>
          <w:rFonts w:ascii="Arial" w:cs="Arial" w:eastAsia="Arial" w:hAnsi="Arial"/>
          <w:rtl w:val="0"/>
        </w:rPr>
        <w:t xml:space="preserve"> </w:t>
      </w:r>
    </w:p>
    <w:p w:rsidR="00000000" w:rsidDel="00000000" w:rsidP="00000000" w:rsidRDefault="00000000" w:rsidRPr="00000000" w14:paraId="00000A3E">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reasonable access to any sites controlled by the Supplier Alliance Member and to equipment used in the provision of the Projects; and </w:t>
      </w:r>
    </w:p>
    <w:p w:rsidR="00000000" w:rsidDel="00000000" w:rsidP="00000000" w:rsidRDefault="00000000" w:rsidRPr="00000000" w14:paraId="00000A3F">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access to the </w:t>
      </w:r>
      <w:r w:rsidDel="00000000" w:rsidR="00000000" w:rsidRPr="00000000">
        <w:rPr>
          <w:rFonts w:ascii="Arial" w:cs="Arial" w:eastAsia="Arial" w:hAnsi="Arial"/>
          <w:i w:val="1"/>
          <w:rtl w:val="0"/>
        </w:rPr>
        <w:t xml:space="preserve">Supplier Alliance Member Personnel. </w:t>
      </w:r>
      <w:r w:rsidDel="00000000" w:rsidR="00000000" w:rsidRPr="00000000">
        <w:rPr>
          <w:rtl w:val="0"/>
        </w:rPr>
      </w:r>
    </w:p>
    <w:p w:rsidR="00000000" w:rsidDel="00000000" w:rsidP="00000000" w:rsidRDefault="00000000" w:rsidRPr="00000000" w14:paraId="00000A40">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an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reveals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underpaid an amount equal to or greater than one per cent (1%)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due in respect of any one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or year of any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then, without prejudice to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other rights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reimburse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its reasonable costs incurred in relation to the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w:t>
      </w:r>
    </w:p>
    <w:p w:rsidR="00000000" w:rsidDel="00000000" w:rsidP="00000000" w:rsidRDefault="00000000" w:rsidRPr="00000000" w14:paraId="00000A41">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an </w:t>
      </w:r>
      <w:r w:rsidDel="00000000" w:rsidR="00000000" w:rsidRPr="00000000">
        <w:rPr>
          <w:rFonts w:ascii="Arial" w:cs="Arial" w:eastAsia="Arial" w:hAnsi="Arial"/>
          <w:i w:val="1"/>
          <w:rtl w:val="0"/>
        </w:rPr>
        <w:t xml:space="preserve">Audit</w:t>
      </w:r>
      <w:r w:rsidDel="00000000" w:rsidR="00000000" w:rsidRPr="00000000">
        <w:rPr>
          <w:rFonts w:ascii="Arial" w:cs="Arial" w:eastAsia="Arial" w:hAnsi="Arial"/>
          <w:rtl w:val="0"/>
        </w:rPr>
        <w:t xml:space="preserve"> reveals that:  </w:t>
      </w:r>
    </w:p>
    <w:p w:rsidR="00000000" w:rsidDel="00000000" w:rsidP="00000000" w:rsidRDefault="00000000" w:rsidRPr="00000000" w14:paraId="00000A42">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underpaid an amount equal to or greater than five per cent (5%)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due during any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any Project Contract; and/or </w:t>
      </w:r>
    </w:p>
    <w:p w:rsidR="00000000" w:rsidDel="00000000" w:rsidP="00000000" w:rsidRDefault="00000000" w:rsidRPr="00000000" w14:paraId="00000A43">
      <w:pPr>
        <w:widowControl w:val="0"/>
        <w:numPr>
          <w:ilvl w:val="2"/>
          <w:numId w:val="82"/>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 breach has been committed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be entitled to terminate the appointment of the relevant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for breach in accordance with clause 14.4 of the FAC-1 </w:t>
      </w:r>
      <w:r w:rsidDel="00000000" w:rsidR="00000000" w:rsidRPr="00000000">
        <w:rPr>
          <w:rFonts w:ascii="Arial" w:cs="Arial" w:eastAsia="Arial" w:hAnsi="Arial"/>
          <w:i w:val="1"/>
          <w:rtl w:val="0"/>
        </w:rPr>
        <w:t xml:space="preserve">Contract Terms.</w:t>
      </w:r>
      <w:r w:rsidDel="00000000" w:rsidR="00000000" w:rsidRPr="00000000">
        <w:rPr>
          <w:rtl w:val="0"/>
        </w:rPr>
      </w:r>
    </w:p>
    <w:p w:rsidR="00000000" w:rsidDel="00000000" w:rsidP="00000000" w:rsidRDefault="00000000" w:rsidRPr="00000000" w14:paraId="00000A44">
      <w:pPr>
        <w:widowControl w:val="0"/>
        <w:numPr>
          <w:ilvl w:val="1"/>
          <w:numId w:val="82"/>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agree that they shall bear their own respective costs and expenses incurred in respect of compliance with their obligations under this paragraph 12, save as specified in paragraph 12.9.  </w:t>
      </w:r>
    </w:p>
    <w:p w:rsidR="00000000" w:rsidDel="00000000" w:rsidP="00000000" w:rsidRDefault="00000000" w:rsidRPr="00000000" w14:paraId="00000A45">
      <w:pPr>
        <w:pStyle w:val="Heading3"/>
        <w:spacing w:after="120" w:line="240" w:lineRule="auto"/>
        <w:ind w:left="0" w:right="-10" w:firstLine="0"/>
        <w:jc w:val="left"/>
        <w:rPr>
          <w:rFonts w:ascii="Arial" w:cs="Arial" w:eastAsia="Arial" w:hAnsi="Arial"/>
        </w:rPr>
      </w:pPr>
      <w:r w:rsidDel="00000000" w:rsidR="00000000" w:rsidRPr="00000000">
        <w:rPr>
          <w:rFonts w:ascii="Arial" w:cs="Arial" w:eastAsia="Arial" w:hAnsi="Arial"/>
          <w:rtl w:val="0"/>
        </w:rPr>
        <w:t xml:space="preserve">13. Default management charge </w:t>
      </w:r>
    </w:p>
    <w:p w:rsidR="00000000" w:rsidDel="00000000" w:rsidP="00000000" w:rsidRDefault="00000000" w:rsidRPr="00000000" w14:paraId="00000A46">
      <w:pPr>
        <w:widowControl w:val="0"/>
        <w:numPr>
          <w:ilvl w:val="1"/>
          <w:numId w:val="75"/>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b w:val="1"/>
          <w:i w:val="1"/>
          <w:rtl w:val="0"/>
        </w:rPr>
        <w:t xml:space="preserve">MI Default</w:t>
      </w:r>
      <w:r w:rsidDel="00000000" w:rsidR="00000000" w:rsidRPr="00000000">
        <w:rPr>
          <w:rFonts w:ascii="Arial" w:cs="Arial" w:eastAsia="Arial" w:hAnsi="Arial"/>
          <w:rtl w:val="0"/>
        </w:rPr>
        <w:t xml:space="preserve">" shall be deemed to have occurred if: </w:t>
      </w:r>
    </w:p>
    <w:p w:rsidR="00000000" w:rsidDel="00000000" w:rsidP="00000000" w:rsidRDefault="00000000" w:rsidRPr="00000000" w14:paraId="00000A47">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Two (2)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occur in any rolling six (6) </w:t>
      </w:r>
      <w:r w:rsidDel="00000000" w:rsidR="00000000" w:rsidRPr="00000000">
        <w:rPr>
          <w:rFonts w:ascii="Arial" w:cs="Arial" w:eastAsia="Arial" w:hAnsi="Arial"/>
          <w:i w:val="1"/>
          <w:rtl w:val="0"/>
        </w:rPr>
        <w:t xml:space="preserve">Month</w:t>
      </w:r>
      <w:r w:rsidDel="00000000" w:rsidR="00000000" w:rsidRPr="00000000">
        <w:rPr>
          <w:rFonts w:ascii="Arial" w:cs="Arial" w:eastAsia="Arial" w:hAnsi="Arial"/>
          <w:rtl w:val="0"/>
        </w:rPr>
        <w:t xml:space="preserve"> period; </w:t>
      </w:r>
    </w:p>
    <w:p w:rsidR="00000000" w:rsidDel="00000000" w:rsidP="00000000" w:rsidRDefault="00000000" w:rsidRPr="00000000" w14:paraId="00000A48">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Two (2) consecutive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occur. </w:t>
      </w:r>
    </w:p>
    <w:p w:rsidR="00000000" w:rsidDel="00000000" w:rsidP="00000000" w:rsidRDefault="00000000" w:rsidRPr="00000000" w14:paraId="00000A49">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an </w:t>
      </w:r>
      <w:r w:rsidDel="00000000" w:rsidR="00000000" w:rsidRPr="00000000">
        <w:rPr>
          <w:rFonts w:ascii="Arial" w:cs="Arial" w:eastAsia="Arial" w:hAnsi="Arial"/>
          <w:i w:val="1"/>
          <w:rtl w:val="0"/>
        </w:rPr>
        <w:t xml:space="preserve">MI Default</w:t>
      </w:r>
      <w:r w:rsidDel="00000000" w:rsidR="00000000" w:rsidRPr="00000000">
        <w:rPr>
          <w:rFonts w:ascii="Arial" w:cs="Arial" w:eastAsia="Arial" w:hAnsi="Arial"/>
          <w:rtl w:val="0"/>
        </w:rPr>
        <w:t xml:space="preserve"> occurs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(without prejudice to any other rights or remedies available to it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be entitled to determine the level of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in accordance with paragraph 8.3, which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required to pay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Default Management Charge</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and/or to terminate the appointment of that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 </w:t>
      </w:r>
      <w:r w:rsidDel="00000000" w:rsidR="00000000" w:rsidRPr="00000000">
        <w:rPr>
          <w:rFonts w:ascii="Arial" w:cs="Arial" w:eastAsia="Arial" w:hAnsi="Arial"/>
          <w:rtl w:val="0"/>
        </w:rPr>
        <w:t xml:space="preserve">for breach in accordance with clause 14.4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of the FAC-1 </w:t>
      </w:r>
      <w:r w:rsidDel="00000000" w:rsidR="00000000" w:rsidRPr="00000000">
        <w:rPr>
          <w:rFonts w:ascii="Arial" w:cs="Arial" w:eastAsia="Arial" w:hAnsi="Arial"/>
          <w:i w:val="1"/>
          <w:rtl w:val="0"/>
        </w:rPr>
        <w:t xml:space="preserve">Contract Terms.</w:t>
      </w:r>
      <w:r w:rsidDel="00000000" w:rsidR="00000000" w:rsidRPr="00000000">
        <w:rPr>
          <w:rtl w:val="0"/>
        </w:rPr>
      </w:r>
    </w:p>
    <w:p w:rsidR="00000000" w:rsidDel="00000000" w:rsidP="00000000" w:rsidRDefault="00000000" w:rsidRPr="00000000" w14:paraId="00000A4A">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shall be calculated as the higher of: </w:t>
      </w:r>
    </w:p>
    <w:p w:rsidR="00000000" w:rsidDel="00000000" w:rsidP="00000000" w:rsidRDefault="00000000" w:rsidRPr="00000000" w14:paraId="00000A4B">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average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paid or payable by the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w:t>
      </w:r>
      <w:r w:rsidDel="00000000" w:rsidR="00000000" w:rsidRPr="00000000">
        <w:rPr>
          <w:rFonts w:ascii="Arial" w:cs="Arial" w:eastAsia="Arial" w:hAnsi="Arial"/>
          <w:i w:val="1"/>
          <w:rtl w:val="0"/>
        </w:rPr>
        <w:t xml:space="preserve"> Client</w:t>
      </w:r>
      <w:r w:rsidDel="00000000" w:rsidR="00000000" w:rsidRPr="00000000">
        <w:rPr>
          <w:rFonts w:ascii="Arial" w:cs="Arial" w:eastAsia="Arial" w:hAnsi="Arial"/>
          <w:rtl w:val="0"/>
        </w:rPr>
        <w:t xml:space="preserve"> based on any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submitted in the six (6) </w:t>
      </w:r>
      <w:r w:rsidDel="00000000" w:rsidR="00000000" w:rsidRPr="00000000">
        <w:rPr>
          <w:rFonts w:ascii="Arial" w:cs="Arial" w:eastAsia="Arial" w:hAnsi="Arial"/>
          <w:i w:val="1"/>
          <w:rtl w:val="0"/>
        </w:rPr>
        <w:t xml:space="preserve">Month </w:t>
      </w:r>
      <w:r w:rsidDel="00000000" w:rsidR="00000000" w:rsidRPr="00000000">
        <w:rPr>
          <w:rFonts w:ascii="Arial" w:cs="Arial" w:eastAsia="Arial" w:hAnsi="Arial"/>
          <w:rtl w:val="0"/>
        </w:rPr>
        <w:t xml:space="preserve">period preceding the date on which the </w:t>
      </w:r>
      <w:r w:rsidDel="00000000" w:rsidR="00000000" w:rsidRPr="00000000">
        <w:rPr>
          <w:rFonts w:ascii="Arial" w:cs="Arial" w:eastAsia="Arial" w:hAnsi="Arial"/>
          <w:i w:val="1"/>
          <w:rtl w:val="0"/>
        </w:rPr>
        <w:t xml:space="preserve">MI Default</w:t>
      </w:r>
      <w:r w:rsidDel="00000000" w:rsidR="00000000" w:rsidRPr="00000000">
        <w:rPr>
          <w:rFonts w:ascii="Arial" w:cs="Arial" w:eastAsia="Arial" w:hAnsi="Arial"/>
          <w:rtl w:val="0"/>
        </w:rPr>
        <w:t xml:space="preserve"> occurred or, if the </w:t>
      </w:r>
      <w:r w:rsidDel="00000000" w:rsidR="00000000" w:rsidRPr="00000000">
        <w:rPr>
          <w:rFonts w:ascii="Arial" w:cs="Arial" w:eastAsia="Arial" w:hAnsi="Arial"/>
          <w:i w:val="1"/>
          <w:rtl w:val="0"/>
        </w:rPr>
        <w:t xml:space="preserve">MI Default</w:t>
      </w:r>
      <w:r w:rsidDel="00000000" w:rsidR="00000000" w:rsidRPr="00000000">
        <w:rPr>
          <w:rFonts w:ascii="Arial" w:cs="Arial" w:eastAsia="Arial" w:hAnsi="Arial"/>
          <w:rtl w:val="0"/>
        </w:rPr>
        <w:t xml:space="preserve"> occurred within less than six (6) </w:t>
      </w:r>
      <w:r w:rsidDel="00000000" w:rsidR="00000000" w:rsidRPr="00000000">
        <w:rPr>
          <w:rFonts w:ascii="Arial" w:cs="Arial" w:eastAsia="Arial" w:hAnsi="Arial"/>
          <w:i w:val="1"/>
          <w:rtl w:val="0"/>
        </w:rPr>
        <w:t xml:space="preserve">Months </w:t>
      </w:r>
      <w:r w:rsidDel="00000000" w:rsidR="00000000" w:rsidRPr="00000000">
        <w:rPr>
          <w:rFonts w:ascii="Arial" w:cs="Arial" w:eastAsia="Arial" w:hAnsi="Arial"/>
          <w:rtl w:val="0"/>
        </w:rPr>
        <w:t xml:space="preserve">from the commencement date of the first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 the whole period preceding the date on which the </w:t>
      </w:r>
      <w:r w:rsidDel="00000000" w:rsidR="00000000" w:rsidRPr="00000000">
        <w:rPr>
          <w:rFonts w:ascii="Arial" w:cs="Arial" w:eastAsia="Arial" w:hAnsi="Arial"/>
          <w:i w:val="1"/>
          <w:rtl w:val="0"/>
        </w:rPr>
        <w:t xml:space="preserve">MI Default</w:t>
      </w:r>
      <w:r w:rsidDel="00000000" w:rsidR="00000000" w:rsidRPr="00000000">
        <w:rPr>
          <w:rFonts w:ascii="Arial" w:cs="Arial" w:eastAsia="Arial" w:hAnsi="Arial"/>
          <w:rtl w:val="0"/>
        </w:rPr>
        <w:t xml:space="preserve"> occurred; or </w:t>
      </w:r>
    </w:p>
    <w:p w:rsidR="00000000" w:rsidDel="00000000" w:rsidP="00000000" w:rsidRDefault="00000000" w:rsidRPr="00000000" w14:paraId="00000A4C">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sum of five hundred pounds (£500). </w:t>
      </w:r>
    </w:p>
    <w:p w:rsidR="00000000" w:rsidDel="00000000" w:rsidP="00000000" w:rsidRDefault="00000000" w:rsidRPr="00000000" w14:paraId="00000A4D">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an </w:t>
      </w:r>
      <w:r w:rsidDel="00000000" w:rsidR="00000000" w:rsidRPr="00000000">
        <w:rPr>
          <w:rFonts w:ascii="Arial" w:cs="Arial" w:eastAsia="Arial" w:hAnsi="Arial"/>
          <w:i w:val="1"/>
          <w:rtl w:val="0"/>
        </w:rPr>
        <w:t xml:space="preserve">MI Default</w:t>
      </w:r>
      <w:r w:rsidDel="00000000" w:rsidR="00000000" w:rsidRPr="00000000">
        <w:rPr>
          <w:rFonts w:ascii="Arial" w:cs="Arial" w:eastAsia="Arial" w:hAnsi="Arial"/>
          <w:rtl w:val="0"/>
        </w:rPr>
        <w:t xml:space="preserve"> occurs,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be entitled to invoice the relevant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(less any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which the</w:t>
      </w:r>
      <w:r w:rsidDel="00000000" w:rsidR="00000000" w:rsidRPr="00000000">
        <w:rPr>
          <w:rFonts w:ascii="Arial" w:cs="Arial" w:eastAsia="Arial" w:hAnsi="Arial"/>
          <w:i w:val="1"/>
          <w:rtl w:val="0"/>
        </w:rPr>
        <w:t xml:space="preserve"> Supplier Alliance Member</w:t>
      </w:r>
      <w:r w:rsidDel="00000000" w:rsidR="00000000" w:rsidRPr="00000000">
        <w:rPr>
          <w:rFonts w:ascii="Arial" w:cs="Arial" w:eastAsia="Arial" w:hAnsi="Arial"/>
          <w:rtl w:val="0"/>
        </w:rPr>
        <w:t xml:space="preserve"> has already paid to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for any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in which the </w:t>
      </w:r>
      <w:r w:rsidDel="00000000" w:rsidR="00000000" w:rsidRPr="00000000">
        <w:rPr>
          <w:rFonts w:ascii="Arial" w:cs="Arial" w:eastAsia="Arial" w:hAnsi="Arial"/>
          <w:i w:val="1"/>
          <w:rtl w:val="0"/>
        </w:rPr>
        <w:t xml:space="preserve">Default Management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Charge</w:t>
      </w:r>
      <w:r w:rsidDel="00000000" w:rsidR="00000000" w:rsidRPr="00000000">
        <w:rPr>
          <w:rFonts w:ascii="Arial" w:cs="Arial" w:eastAsia="Arial" w:hAnsi="Arial"/>
          <w:rtl w:val="0"/>
        </w:rPr>
        <w:t xml:space="preserve"> is payable) calculated in accordance with paragraph 8.3 above: </w:t>
      </w:r>
    </w:p>
    <w:p w:rsidR="00000000" w:rsidDel="00000000" w:rsidP="00000000" w:rsidRDefault="00000000" w:rsidRPr="00000000" w14:paraId="00000A4E">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in arrears for those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in which an </w:t>
      </w:r>
      <w:r w:rsidDel="00000000" w:rsidR="00000000" w:rsidRPr="00000000">
        <w:rPr>
          <w:rFonts w:ascii="Arial" w:cs="Arial" w:eastAsia="Arial" w:hAnsi="Arial"/>
          <w:i w:val="1"/>
          <w:rtl w:val="0"/>
        </w:rPr>
        <w:t xml:space="preserve">MI Failure</w:t>
      </w:r>
      <w:r w:rsidDel="00000000" w:rsidR="00000000" w:rsidRPr="00000000">
        <w:rPr>
          <w:rFonts w:ascii="Arial" w:cs="Arial" w:eastAsia="Arial" w:hAnsi="Arial"/>
          <w:rtl w:val="0"/>
        </w:rPr>
        <w:t xml:space="preserve"> occurred; and </w:t>
      </w:r>
    </w:p>
    <w:p w:rsidR="00000000" w:rsidDel="00000000" w:rsidP="00000000" w:rsidRDefault="00000000" w:rsidRPr="00000000" w14:paraId="00000A4F">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on an ongoing </w:t>
      </w:r>
      <w:r w:rsidDel="00000000" w:rsidR="00000000" w:rsidRPr="00000000">
        <w:rPr>
          <w:rFonts w:ascii="Arial" w:cs="Arial" w:eastAsia="Arial" w:hAnsi="Arial"/>
          <w:i w:val="1"/>
          <w:rtl w:val="0"/>
        </w:rPr>
        <w:t xml:space="preserve">Monthly</w:t>
      </w:r>
      <w:r w:rsidDel="00000000" w:rsidR="00000000" w:rsidRPr="00000000">
        <w:rPr>
          <w:rFonts w:ascii="Arial" w:cs="Arial" w:eastAsia="Arial" w:hAnsi="Arial"/>
          <w:rtl w:val="0"/>
        </w:rPr>
        <w:t xml:space="preserve"> basis, until all and any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have been rectified to the reasonable satisfaction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A50">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For the avoidance of doubt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agree that: </w:t>
      </w:r>
    </w:p>
    <w:p w:rsidR="00000000" w:rsidDel="00000000" w:rsidP="00000000" w:rsidRDefault="00000000" w:rsidRPr="00000000" w14:paraId="00000A51">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shall be payable pursuant to FAC-1 Clause 8 as though it was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due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w:t>
      </w:r>
    </w:p>
    <w:p w:rsidR="00000000" w:rsidDel="00000000" w:rsidP="00000000" w:rsidRDefault="00000000" w:rsidRPr="00000000" w14:paraId="00000A52">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any rights or remedies available to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in respect of the payment of the </w:t>
      </w:r>
      <w:r w:rsidDel="00000000" w:rsidR="00000000" w:rsidRPr="00000000">
        <w:rPr>
          <w:rFonts w:ascii="Arial" w:cs="Arial" w:eastAsia="Arial" w:hAnsi="Arial"/>
          <w:i w:val="1"/>
          <w:rtl w:val="0"/>
        </w:rPr>
        <w:t xml:space="preserve">Management Charge</w:t>
      </w:r>
      <w:r w:rsidDel="00000000" w:rsidR="00000000" w:rsidRPr="00000000">
        <w:rPr>
          <w:rFonts w:ascii="Arial" w:cs="Arial" w:eastAsia="Arial" w:hAnsi="Arial"/>
          <w:rtl w:val="0"/>
        </w:rPr>
        <w:t xml:space="preserve"> shall be available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also in respect of the payment of 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w:t>
      </w:r>
    </w:p>
    <w:p w:rsidR="00000000" w:rsidDel="00000000" w:rsidP="00000000" w:rsidRDefault="00000000" w:rsidRPr="00000000" w14:paraId="00000A53">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provides sufficient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to rectify any </w:t>
      </w:r>
      <w:r w:rsidDel="00000000" w:rsidR="00000000" w:rsidRPr="00000000">
        <w:rPr>
          <w:rFonts w:ascii="Arial" w:cs="Arial" w:eastAsia="Arial" w:hAnsi="Arial"/>
          <w:i w:val="1"/>
          <w:rtl w:val="0"/>
        </w:rPr>
        <w:t xml:space="preserve">MI Failures</w:t>
      </w:r>
      <w:r w:rsidDel="00000000" w:rsidR="00000000" w:rsidRPr="00000000">
        <w:rPr>
          <w:rFonts w:ascii="Arial" w:cs="Arial" w:eastAsia="Arial" w:hAnsi="Arial"/>
          <w:rtl w:val="0"/>
        </w:rPr>
        <w:t xml:space="preserve"> to the satisfaction of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demonstrates that: </w:t>
      </w:r>
    </w:p>
    <w:p w:rsidR="00000000" w:rsidDel="00000000" w:rsidP="00000000" w:rsidRDefault="00000000" w:rsidRPr="00000000" w14:paraId="00000A54">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overpaid the </w:t>
      </w:r>
      <w:r w:rsidDel="00000000" w:rsidR="00000000" w:rsidRPr="00000000">
        <w:rPr>
          <w:rFonts w:ascii="Arial" w:cs="Arial" w:eastAsia="Arial" w:hAnsi="Arial"/>
          <w:i w:val="1"/>
          <w:rtl w:val="0"/>
        </w:rPr>
        <w:t xml:space="preserve">Management Charges</w:t>
      </w:r>
      <w:r w:rsidDel="00000000" w:rsidR="00000000" w:rsidRPr="00000000">
        <w:rPr>
          <w:rFonts w:ascii="Arial" w:cs="Arial" w:eastAsia="Arial" w:hAnsi="Arial"/>
          <w:rtl w:val="0"/>
        </w:rPr>
        <w:t xml:space="preserve"> as a result of the application of the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then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entitled to a refund of the overpayment, net of any </w:t>
      </w:r>
      <w:r w:rsidDel="00000000" w:rsidR="00000000" w:rsidRPr="00000000">
        <w:rPr>
          <w:rFonts w:ascii="Arial" w:cs="Arial" w:eastAsia="Arial" w:hAnsi="Arial"/>
          <w:i w:val="1"/>
          <w:rtl w:val="0"/>
        </w:rPr>
        <w:t xml:space="preserve">Admin Fees</w:t>
      </w:r>
      <w:r w:rsidDel="00000000" w:rsidR="00000000" w:rsidRPr="00000000">
        <w:rPr>
          <w:rFonts w:ascii="Arial" w:cs="Arial" w:eastAsia="Arial" w:hAnsi="Arial"/>
          <w:rtl w:val="0"/>
        </w:rPr>
        <w:t xml:space="preserve"> where applicable; or </w:t>
      </w:r>
    </w:p>
    <w:p w:rsidR="00000000" w:rsidDel="00000000" w:rsidP="00000000" w:rsidRDefault="00000000" w:rsidRPr="00000000" w14:paraId="00000A55">
      <w:pPr>
        <w:widowControl w:val="0"/>
        <w:numPr>
          <w:ilvl w:val="2"/>
          <w:numId w:val="96"/>
        </w:numPr>
        <w:pBdr>
          <w:top w:space="0" w:sz="0" w:val="nil"/>
          <w:left w:space="0" w:sz="0" w:val="nil"/>
          <w:bottom w:space="0" w:sz="0" w:val="nil"/>
          <w:right w:space="0" w:sz="0" w:val="nil"/>
          <w:between w:space="0" w:sz="0" w:val="nil"/>
        </w:pBd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underpaid the </w:t>
      </w:r>
      <w:r w:rsidDel="00000000" w:rsidR="00000000" w:rsidRPr="00000000">
        <w:rPr>
          <w:rFonts w:ascii="Arial" w:cs="Arial" w:eastAsia="Arial" w:hAnsi="Arial"/>
          <w:i w:val="1"/>
          <w:rtl w:val="0"/>
        </w:rPr>
        <w:t xml:space="preserve">Management Charges</w:t>
      </w:r>
      <w:r w:rsidDel="00000000" w:rsidR="00000000" w:rsidRPr="00000000">
        <w:rPr>
          <w:rFonts w:ascii="Arial" w:cs="Arial" w:eastAsia="Arial" w:hAnsi="Arial"/>
          <w:rtl w:val="0"/>
        </w:rPr>
        <w:t xml:space="preserve"> during the period when a </w:t>
      </w:r>
      <w:r w:rsidDel="00000000" w:rsidR="00000000" w:rsidRPr="00000000">
        <w:rPr>
          <w:rFonts w:ascii="Arial" w:cs="Arial" w:eastAsia="Arial" w:hAnsi="Arial"/>
          <w:i w:val="1"/>
          <w:rtl w:val="0"/>
        </w:rPr>
        <w:t xml:space="preserve">Default Management Charge</w:t>
      </w:r>
      <w:r w:rsidDel="00000000" w:rsidR="00000000" w:rsidRPr="00000000">
        <w:rPr>
          <w:rFonts w:ascii="Arial" w:cs="Arial" w:eastAsia="Arial" w:hAnsi="Arial"/>
          <w:rtl w:val="0"/>
        </w:rPr>
        <w:t xml:space="preserve"> was applied, then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be entitled to immediate payment of the balance as a debt together with interest pursuant to FAC-1 clause 8.11. </w:t>
      </w:r>
    </w:p>
    <w:p w:rsidR="00000000" w:rsidDel="00000000" w:rsidP="00000000" w:rsidRDefault="00000000" w:rsidRPr="00000000" w14:paraId="00000A56">
      <w:pPr>
        <w:numPr>
          <w:ilvl w:val="2"/>
          <w:numId w:val="96"/>
        </w:numPr>
        <w:spacing w:after="120" w:line="240" w:lineRule="auto"/>
        <w:ind w:left="1701" w:right="-10" w:hanging="850"/>
        <w:jc w:val="left"/>
        <w:rPr>
          <w:rFonts w:ascii="Arial" w:cs="Arial" w:eastAsia="Arial" w:hAnsi="Arial"/>
        </w:rPr>
      </w:pPr>
      <w:r w:rsidDel="00000000" w:rsidR="00000000" w:rsidRPr="00000000">
        <w:rPr>
          <w:rFonts w:ascii="Arial" w:cs="Arial" w:eastAsia="Arial" w:hAnsi="Arial"/>
          <w:rtl w:val="0"/>
        </w:rPr>
        <w:t xml:space="preserve">Each of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shall have the right to enforce for its own benefit any provision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which purports to confer a benefit on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pursuant to the Contracts (Rights of Third Parties) Act 1999, provided that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may nonetheless be varied, rescinded or terminated without the consent of any such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w:t>
      </w:r>
    </w:p>
    <w:p w:rsidR="00000000" w:rsidDel="00000000" w:rsidP="00000000" w:rsidRDefault="00000000" w:rsidRPr="00000000" w14:paraId="00000A57">
      <w:pPr>
        <w:numPr>
          <w:ilvl w:val="1"/>
          <w:numId w:val="96"/>
        </w:numPr>
        <w:spacing w:after="120" w:line="240" w:lineRule="auto"/>
        <w:ind w:left="987" w:right="-10" w:hanging="420"/>
        <w:jc w:val="left"/>
        <w:rPr>
          <w:rFonts w:ascii="Arial" w:cs="Arial" w:eastAsia="Arial" w:hAnsi="Arial"/>
        </w:rPr>
      </w:pPr>
      <w:r w:rsidDel="00000000" w:rsidR="00000000" w:rsidRPr="00000000">
        <w:rPr>
          <w:rFonts w:ascii="Arial" w:cs="Arial" w:eastAsia="Arial" w:hAnsi="Arial"/>
          <w:rtl w:val="0"/>
        </w:rPr>
        <w:t xml:space="preserve">Each of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shall have the right to enforce for its own benefit any provision of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which purports to confer a benefit on a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pursuant to the Contracts (Rights of Third Parties) Act 1999, provided that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may nonetheless be varied, rescinded or terminated without the consent of any such Client.</w:t>
      </w:r>
    </w:p>
    <w:p w:rsidR="00000000" w:rsidDel="00000000" w:rsidP="00000000" w:rsidRDefault="00000000" w:rsidRPr="00000000" w14:paraId="00000A58">
      <w:pPr>
        <w:pStyle w:val="Heading3"/>
        <w:numPr>
          <w:ilvl w:val="0"/>
          <w:numId w:val="96"/>
        </w:numPr>
        <w:spacing w:after="120" w:line="240" w:lineRule="auto"/>
        <w:ind w:left="420" w:right="-10" w:hanging="420"/>
        <w:jc w:val="left"/>
        <w:rPr>
          <w:rFonts w:ascii="Arial" w:cs="Arial" w:eastAsia="Arial" w:hAnsi="Arial"/>
        </w:rPr>
      </w:pPr>
      <w:r w:rsidDel="00000000" w:rsidR="00000000" w:rsidRPr="00000000">
        <w:rPr>
          <w:rFonts w:ascii="Arial" w:cs="Arial" w:eastAsia="Arial" w:hAnsi="Arial"/>
          <w:rtl w:val="0"/>
        </w:rPr>
        <w:t xml:space="preserve">Transparency Reports </w:t>
      </w:r>
    </w:p>
    <w:p w:rsidR="00000000" w:rsidDel="00000000" w:rsidP="00000000" w:rsidRDefault="00000000" w:rsidRPr="00000000" w14:paraId="00000A59">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Within three (3) </w:t>
      </w:r>
      <w:r w:rsidDel="00000000" w:rsidR="00000000" w:rsidRPr="00000000">
        <w:rPr>
          <w:rFonts w:ascii="Arial" w:cs="Arial" w:eastAsia="Arial" w:hAnsi="Arial"/>
          <w:i w:val="1"/>
          <w:rtl w:val="0"/>
        </w:rPr>
        <w:t xml:space="preserve">Months </w:t>
      </w:r>
      <w:r w:rsidDel="00000000" w:rsidR="00000000" w:rsidRPr="00000000">
        <w:rPr>
          <w:rFonts w:ascii="Arial" w:cs="Arial" w:eastAsia="Arial" w:hAnsi="Arial"/>
          <w:rtl w:val="0"/>
        </w:rPr>
        <w:t xml:space="preserve">from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shall submit to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for approval (such approval not to be unreasonably withheld or delayed) draft </w:t>
      </w:r>
      <w:r w:rsidDel="00000000" w:rsidR="00000000" w:rsidRPr="00000000">
        <w:rPr>
          <w:rFonts w:ascii="Arial" w:cs="Arial" w:eastAsia="Arial" w:hAnsi="Arial"/>
          <w:i w:val="1"/>
          <w:rtl w:val="0"/>
        </w:rPr>
        <w:t xml:space="preserve">Transparency Reports</w:t>
      </w:r>
      <w:r w:rsidDel="00000000" w:rsidR="00000000" w:rsidRPr="00000000">
        <w:rPr>
          <w:rFonts w:ascii="Arial" w:cs="Arial" w:eastAsia="Arial" w:hAnsi="Arial"/>
          <w:rtl w:val="0"/>
        </w:rPr>
        <w:t xml:space="preserve"> consistent with the content requirements and format set out in Annex 1 to this Paragraph 14. </w:t>
      </w:r>
    </w:p>
    <w:p w:rsidR="00000000" w:rsidDel="00000000" w:rsidP="00000000" w:rsidRDefault="00000000" w:rsidRPr="00000000" w14:paraId="00000A5A">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rejects any proposed </w:t>
      </w:r>
      <w:r w:rsidDel="00000000" w:rsidR="00000000" w:rsidRPr="00000000">
        <w:rPr>
          <w:rFonts w:ascii="Arial" w:cs="Arial" w:eastAsia="Arial" w:hAnsi="Arial"/>
          <w:i w:val="1"/>
          <w:rtl w:val="0"/>
        </w:rPr>
        <w:t xml:space="preserve">Transparency Report</w:t>
      </w:r>
      <w:r w:rsidDel="00000000" w:rsidR="00000000" w:rsidRPr="00000000">
        <w:rPr>
          <w:rFonts w:ascii="Arial" w:cs="Arial" w:eastAsia="Arial" w:hAnsi="Arial"/>
          <w:rtl w:val="0"/>
        </w:rPr>
        <w:t xml:space="preserve"> submitted by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submit a revised version of the relevant report for further approval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within five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receipt of any notice of rejection, taking account of any recommendations for revision and improvement to the report provided by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This process shall be repeated until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agrees each </w:t>
      </w:r>
      <w:r w:rsidDel="00000000" w:rsidR="00000000" w:rsidRPr="00000000">
        <w:rPr>
          <w:rFonts w:ascii="Arial" w:cs="Arial" w:eastAsia="Arial" w:hAnsi="Arial"/>
          <w:i w:val="1"/>
          <w:rtl w:val="0"/>
        </w:rPr>
        <w:t xml:space="preserve">Transparency Report.</w:t>
      </w:r>
      <w:r w:rsidDel="00000000" w:rsidR="00000000" w:rsidRPr="00000000">
        <w:rPr>
          <w:rFonts w:ascii="Arial" w:cs="Arial" w:eastAsia="Arial" w:hAnsi="Arial"/>
          <w:rtl w:val="0"/>
        </w:rPr>
        <w:t xml:space="preserve"> </w:t>
      </w:r>
    </w:p>
    <w:p w:rsidR="00000000" w:rsidDel="00000000" w:rsidP="00000000" w:rsidRDefault="00000000" w:rsidRPr="00000000" w14:paraId="00000A5B">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accurate and up-to-date versions of each </w:t>
      </w:r>
      <w:r w:rsidDel="00000000" w:rsidR="00000000" w:rsidRPr="00000000">
        <w:rPr>
          <w:rFonts w:ascii="Arial" w:cs="Arial" w:eastAsia="Arial" w:hAnsi="Arial"/>
          <w:i w:val="1"/>
          <w:rtl w:val="0"/>
        </w:rPr>
        <w:t xml:space="preserve">Transparency Report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Alliance Manager</w:t>
      </w:r>
      <w:r w:rsidDel="00000000" w:rsidR="00000000" w:rsidRPr="00000000">
        <w:rPr>
          <w:rFonts w:ascii="Arial" w:cs="Arial" w:eastAsia="Arial" w:hAnsi="Arial"/>
          <w:rtl w:val="0"/>
        </w:rPr>
        <w:t xml:space="preserve"> at the frequency referred to in Annex 1 of this Schedule 7. </w:t>
      </w:r>
    </w:p>
    <w:p w:rsidR="00000000" w:rsidDel="00000000" w:rsidP="00000000" w:rsidRDefault="00000000" w:rsidRPr="00000000" w14:paraId="00000A5C">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Any dispute in connection with the preparation and/or approval of </w:t>
      </w:r>
      <w:r w:rsidDel="00000000" w:rsidR="00000000" w:rsidRPr="00000000">
        <w:rPr>
          <w:rFonts w:ascii="Arial" w:cs="Arial" w:eastAsia="Arial" w:hAnsi="Arial"/>
          <w:i w:val="1"/>
          <w:rtl w:val="0"/>
        </w:rPr>
        <w:t xml:space="preserve">Transparency Reports</w:t>
      </w:r>
      <w:r w:rsidDel="00000000" w:rsidR="00000000" w:rsidRPr="00000000">
        <w:rPr>
          <w:rFonts w:ascii="Arial" w:cs="Arial" w:eastAsia="Arial" w:hAnsi="Arial"/>
          <w:rtl w:val="0"/>
        </w:rPr>
        <w:t xml:space="preserve"> shall be resolved in accordance with clause 15 of the FAC-1 </w:t>
      </w:r>
      <w:r w:rsidDel="00000000" w:rsidR="00000000" w:rsidRPr="00000000">
        <w:rPr>
          <w:rFonts w:ascii="Arial" w:cs="Arial" w:eastAsia="Arial" w:hAnsi="Arial"/>
          <w:i w:val="1"/>
          <w:rtl w:val="0"/>
        </w:rPr>
        <w:t xml:space="preserve">Contract Terms</w:t>
      </w:r>
      <w:r w:rsidDel="00000000" w:rsidR="00000000" w:rsidRPr="00000000">
        <w:rPr>
          <w:rFonts w:ascii="Arial" w:cs="Arial" w:eastAsia="Arial" w:hAnsi="Arial"/>
          <w:rtl w:val="0"/>
        </w:rPr>
        <w:t xml:space="preserve">. </w:t>
      </w:r>
    </w:p>
    <w:p w:rsidR="00000000" w:rsidDel="00000000" w:rsidP="00000000" w:rsidRDefault="00000000" w:rsidRPr="00000000" w14:paraId="00000A5D">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requirements in this paragraph 14 are in addition to any other reporting requirements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p>
    <w:p w:rsidR="00000000" w:rsidDel="00000000" w:rsidP="00000000" w:rsidRDefault="00000000" w:rsidRPr="00000000" w14:paraId="00000A5E">
      <w:pPr>
        <w:widowControl w:val="0"/>
        <w:numPr>
          <w:ilvl w:val="0"/>
          <w:numId w:val="96"/>
        </w:numPr>
        <w:pBdr>
          <w:top w:space="0" w:sz="0" w:val="nil"/>
          <w:left w:space="0" w:sz="0" w:val="nil"/>
          <w:bottom w:space="0" w:sz="0" w:val="nil"/>
          <w:right w:space="0" w:sz="0" w:val="nil"/>
          <w:between w:space="0" w:sz="0" w:val="nil"/>
        </w:pBdr>
        <w:spacing w:after="120" w:line="240" w:lineRule="auto"/>
        <w:ind w:left="420" w:right="-10" w:hanging="420"/>
        <w:jc w:val="left"/>
        <w:rPr>
          <w:rFonts w:ascii="Arial" w:cs="Arial" w:eastAsia="Arial" w:hAnsi="Arial"/>
        </w:rPr>
      </w:pPr>
      <w:r w:rsidDel="00000000" w:rsidR="00000000" w:rsidRPr="00000000">
        <w:rPr>
          <w:rFonts w:ascii="Arial" w:cs="Arial" w:eastAsia="Arial" w:hAnsi="Arial"/>
          <w:b w:val="1"/>
          <w:rtl w:val="0"/>
        </w:rPr>
        <w:t xml:space="preserve">Management Information </w:t>
      </w:r>
      <w:r w:rsidDel="00000000" w:rsidR="00000000" w:rsidRPr="00000000">
        <w:rPr>
          <w:rtl w:val="0"/>
        </w:rPr>
      </w:r>
    </w:p>
    <w:p w:rsidR="00000000" w:rsidDel="00000000" w:rsidP="00000000" w:rsidRDefault="00000000" w:rsidRPr="00000000" w14:paraId="00000A5F">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grants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a non-exclusive, transferable, perpetual, irrevocable, royalty-free licence to:  </w:t>
      </w:r>
    </w:p>
    <w:p w:rsidR="00000000" w:rsidDel="00000000" w:rsidP="00000000" w:rsidRDefault="00000000" w:rsidRPr="00000000" w14:paraId="00000A60">
      <w:pPr>
        <w:numPr>
          <w:ilvl w:val="0"/>
          <w:numId w:val="70"/>
        </w:numPr>
        <w:spacing w:after="120" w:line="240" w:lineRule="auto"/>
        <w:ind w:left="1701" w:right="-10" w:hanging="567"/>
        <w:jc w:val="left"/>
        <w:rPr/>
      </w:pPr>
      <w:r w:rsidDel="00000000" w:rsidR="00000000" w:rsidRPr="00000000">
        <w:rPr>
          <w:rFonts w:ascii="Arial" w:cs="Arial" w:eastAsia="Arial" w:hAnsi="Arial"/>
          <w:rtl w:val="0"/>
        </w:rPr>
        <w:t xml:space="preserve">use and to share with any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Relevant Person</w:t>
      </w:r>
      <w:r w:rsidDel="00000000" w:rsidR="00000000" w:rsidRPr="00000000">
        <w:rPr>
          <w:rFonts w:ascii="Arial" w:cs="Arial" w:eastAsia="Arial" w:hAnsi="Arial"/>
          <w:rtl w:val="0"/>
        </w:rPr>
        <w:t xml:space="preserve">; and/or </w:t>
      </w:r>
      <w:r w:rsidDel="00000000" w:rsidR="00000000" w:rsidRPr="00000000">
        <w:rPr>
          <w:rtl w:val="0"/>
        </w:rPr>
      </w:r>
    </w:p>
    <w:p w:rsidR="00000000" w:rsidDel="00000000" w:rsidP="00000000" w:rsidRDefault="00000000" w:rsidRPr="00000000" w14:paraId="00000A61">
      <w:pPr>
        <w:numPr>
          <w:ilvl w:val="0"/>
          <w:numId w:val="70"/>
        </w:numPr>
        <w:spacing w:after="120" w:line="240" w:lineRule="auto"/>
        <w:ind w:left="1701" w:right="-10" w:hanging="567"/>
        <w:jc w:val="left"/>
        <w:rPr/>
      </w:pPr>
      <w:r w:rsidDel="00000000" w:rsidR="00000000" w:rsidRPr="00000000">
        <w:rPr>
          <w:rFonts w:ascii="Arial" w:cs="Arial" w:eastAsia="Arial" w:hAnsi="Arial"/>
          <w:rtl w:val="0"/>
        </w:rPr>
        <w:t xml:space="preserve">publish (subject to any information that is exempt from disclosure in accordance with the provisions of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being redacted), </w:t>
      </w:r>
      <w:r w:rsidDel="00000000" w:rsidR="00000000" w:rsidRPr="00000000">
        <w:rPr>
          <w:rtl w:val="0"/>
        </w:rPr>
      </w:r>
    </w:p>
    <w:p w:rsidR="00000000" w:rsidDel="00000000" w:rsidP="00000000" w:rsidRDefault="00000000" w:rsidRPr="00000000" w14:paraId="00000A62">
      <w:pPr>
        <w:spacing w:after="120" w:line="240" w:lineRule="auto"/>
        <w:ind w:left="1134" w:right="-10" w:firstLine="0"/>
        <w:jc w:val="left"/>
        <w:rPr>
          <w:rFonts w:ascii="Arial" w:cs="Arial" w:eastAsia="Arial" w:hAnsi="Arial"/>
        </w:rPr>
      </w:pPr>
      <w:r w:rsidDel="00000000" w:rsidR="00000000" w:rsidRPr="00000000">
        <w:rPr>
          <w:rFonts w:ascii="Arial" w:cs="Arial" w:eastAsia="Arial" w:hAnsi="Arial"/>
          <w:rtl w:val="0"/>
        </w:rPr>
        <w:t xml:space="preserve">any </w:t>
      </w:r>
      <w:r w:rsidDel="00000000" w:rsidR="00000000" w:rsidRPr="00000000">
        <w:rPr>
          <w:rFonts w:ascii="Arial" w:cs="Arial" w:eastAsia="Arial" w:hAnsi="Arial"/>
          <w:i w:val="1"/>
          <w:rtl w:val="0"/>
        </w:rPr>
        <w:t xml:space="preserve">Management Information</w:t>
      </w:r>
      <w:r w:rsidDel="00000000" w:rsidR="00000000" w:rsidRPr="00000000">
        <w:rPr>
          <w:rFonts w:ascii="Arial" w:cs="Arial" w:eastAsia="Arial" w:hAnsi="Arial"/>
          <w:rtl w:val="0"/>
        </w:rPr>
        <w:t xml:space="preserve"> supplied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the </w:t>
      </w:r>
      <w:r w:rsidDel="00000000" w:rsidR="00000000" w:rsidRPr="00000000">
        <w:rPr>
          <w:rFonts w:ascii="Arial" w:cs="Arial" w:eastAsia="Arial" w:hAnsi="Arial"/>
          <w:i w:val="1"/>
          <w:rtl w:val="0"/>
        </w:rPr>
        <w:t xml:space="preserve">Client’s </w:t>
      </w:r>
      <w:r w:rsidDel="00000000" w:rsidR="00000000" w:rsidRPr="00000000">
        <w:rPr>
          <w:rFonts w:ascii="Arial" w:cs="Arial" w:eastAsia="Arial" w:hAnsi="Arial"/>
          <w:rtl w:val="0"/>
        </w:rPr>
        <w:t xml:space="preserve">normal operational activities including but not limited to administering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and/or all </w:t>
      </w:r>
      <w:r w:rsidDel="00000000" w:rsidR="00000000" w:rsidRPr="00000000">
        <w:rPr>
          <w:rFonts w:ascii="Arial" w:cs="Arial" w:eastAsia="Arial" w:hAnsi="Arial"/>
          <w:i w:val="1"/>
          <w:rtl w:val="0"/>
        </w:rPr>
        <w:t xml:space="preserve">Project Contracts, monitoring </w:t>
      </w:r>
      <w:r w:rsidDel="00000000" w:rsidR="00000000" w:rsidRPr="00000000">
        <w:rPr>
          <w:rFonts w:ascii="Arial" w:cs="Arial" w:eastAsia="Arial" w:hAnsi="Arial"/>
          <w:rtl w:val="0"/>
        </w:rPr>
        <w:t xml:space="preserve">public sector expenditure, identifying savings or potential savings and planning future procurement activity. </w:t>
      </w:r>
    </w:p>
    <w:p w:rsidR="00000000" w:rsidDel="00000000" w:rsidP="00000000" w:rsidRDefault="00000000" w:rsidRPr="00000000" w14:paraId="00000A63">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in its absolute and sole discretion determine whether any </w:t>
      </w:r>
      <w:r w:rsidDel="00000000" w:rsidR="00000000" w:rsidRPr="00000000">
        <w:rPr>
          <w:rFonts w:ascii="Arial" w:cs="Arial" w:eastAsia="Arial" w:hAnsi="Arial"/>
          <w:i w:val="1"/>
          <w:rtl w:val="0"/>
        </w:rPr>
        <w:t xml:space="preserve">Management Information </w:t>
      </w:r>
      <w:r w:rsidDel="00000000" w:rsidR="00000000" w:rsidRPr="00000000">
        <w:rPr>
          <w:rFonts w:ascii="Arial" w:cs="Arial" w:eastAsia="Arial" w:hAnsi="Arial"/>
          <w:rtl w:val="0"/>
        </w:rPr>
        <w:t xml:space="preserve">is exempt from disclosure in accordance with the provisions of 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w:t>
      </w:r>
    </w:p>
    <w:p w:rsidR="00000000" w:rsidDel="00000000" w:rsidP="00000000" w:rsidRDefault="00000000" w:rsidRPr="00000000" w14:paraId="00000A64">
      <w:pPr>
        <w:widowControl w:val="0"/>
        <w:numPr>
          <w:ilvl w:val="1"/>
          <w:numId w:val="96"/>
        </w:numPr>
        <w:pBdr>
          <w:top w:space="0" w:sz="0" w:val="nil"/>
          <w:left w:space="0" w:sz="0" w:val="nil"/>
          <w:bottom w:space="0" w:sz="0" w:val="nil"/>
          <w:right w:space="0" w:sz="0" w:val="nil"/>
          <w:between w:space="0" w:sz="0" w:val="nil"/>
        </w:pBdr>
        <w:spacing w:after="120" w:line="240" w:lineRule="auto"/>
        <w:ind w:left="1134" w:right="-10"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consult with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help with its decision regarding any exemptions under paragraph 15.2 but, for the purpose of the</w:t>
      </w:r>
      <w:r w:rsidDel="00000000" w:rsidR="00000000" w:rsidRPr="00000000">
        <w:rPr>
          <w:rFonts w:ascii="Arial" w:cs="Arial" w:eastAsia="Arial" w:hAnsi="Arial"/>
          <w:i w:val="1"/>
          <w:rtl w:val="0"/>
        </w:rPr>
        <w:t xml:space="preserve"> 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 </w:t>
      </w:r>
      <w:r w:rsidDel="00000000" w:rsidR="00000000" w:rsidRPr="00000000">
        <w:rPr>
          <w:rFonts w:ascii="Arial" w:cs="Arial" w:eastAsia="Arial" w:hAnsi="Arial"/>
          <w:rtl w:val="0"/>
        </w:rPr>
        <w:t xml:space="preserve">shall have the final decision in its absolute and sole discretion</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A65">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66">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7</w:t>
      </w:r>
    </w:p>
    <w:p w:rsidR="00000000" w:rsidDel="00000000" w:rsidP="00000000" w:rsidRDefault="00000000" w:rsidRPr="00000000" w14:paraId="00000A67">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ANNEX 1</w:t>
      </w:r>
    </w:p>
    <w:p w:rsidR="00000000" w:rsidDel="00000000" w:rsidP="00000000" w:rsidRDefault="00000000" w:rsidRPr="00000000" w14:paraId="00000A68">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LIST OF TRANSPARENCY REPORTS </w:t>
      </w:r>
    </w:p>
    <w:p w:rsidR="00000000" w:rsidDel="00000000" w:rsidP="00000000" w:rsidRDefault="00000000" w:rsidRPr="00000000" w14:paraId="00000A69">
      <w:pPr>
        <w:spacing w:after="19" w:line="259" w:lineRule="auto"/>
        <w:ind w:left="0" w:right="259"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6A">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tbl>
      <w:tblPr>
        <w:tblStyle w:val="Table14"/>
        <w:tblW w:w="8994.0" w:type="dxa"/>
        <w:jc w:val="left"/>
        <w:tblInd w:w="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943"/>
        <w:gridCol w:w="1553"/>
        <w:gridCol w:w="2249"/>
        <w:gridCol w:w="2249"/>
        <w:tblGridChange w:id="0">
          <w:tblGrid>
            <w:gridCol w:w="2943"/>
            <w:gridCol w:w="1553"/>
            <w:gridCol w:w="2249"/>
            <w:gridCol w:w="2249"/>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B">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Title of Report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C">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Content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D">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Format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spacing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Frequency </w:t>
            </w:r>
            <w:r w:rsidDel="00000000" w:rsidR="00000000" w:rsidRPr="00000000">
              <w:rPr>
                <w:rFonts w:ascii="Arial" w:cs="Arial" w:eastAsia="Arial" w:hAnsi="Arial"/>
                <w:rtl w:val="0"/>
              </w:rPr>
              <w:t xml:space="preserve"> </w:t>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spacing w:after="2" w:line="272" w:lineRule="auto"/>
              <w:ind w:left="0" w:right="673" w:firstLine="0"/>
              <w:jc w:val="left"/>
              <w:rPr>
                <w:rFonts w:ascii="Arial" w:cs="Arial" w:eastAsia="Arial" w:hAnsi="Arial"/>
              </w:rPr>
            </w:pPr>
            <w:r w:rsidDel="00000000" w:rsidR="00000000" w:rsidRPr="00000000">
              <w:rPr>
                <w:rFonts w:ascii="Arial" w:cs="Arial" w:eastAsia="Arial" w:hAnsi="Arial"/>
                <w:rtl w:val="0"/>
              </w:rPr>
              <w:t xml:space="preserve">[Headline performance]</w:t>
            </w:r>
          </w:p>
          <w:p w:rsidR="00000000" w:rsidDel="00000000" w:rsidP="00000000" w:rsidRDefault="00000000" w:rsidRPr="00000000" w14:paraId="00000A70">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tab/>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1">
            <w:pPr>
              <w:spacing w:line="259" w:lineRule="auto"/>
              <w:ind w:left="0" w:right="1189"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2">
            <w:pPr>
              <w:spacing w:line="259" w:lineRule="auto"/>
              <w:ind w:left="0" w:right="1885"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spacing w:after="1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7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 </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5">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spacing w:line="259" w:lineRule="auto"/>
              <w:ind w:left="0" w:right="1189"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spacing w:line="259" w:lineRule="auto"/>
              <w:ind w:left="0" w:right="1885"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spacing w:after="1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79">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A">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[Supply Chain members]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B">
            <w:pPr>
              <w:spacing w:line="259" w:lineRule="auto"/>
              <w:ind w:left="0" w:right="1189"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spacing w:line="259" w:lineRule="auto"/>
              <w:ind w:left="0" w:right="1885"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D">
            <w:pPr>
              <w:spacing w:after="19"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7E">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[Technical]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spacing w:line="259" w:lineRule="auto"/>
              <w:ind w:left="0" w:right="1189"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spacing w:line="259" w:lineRule="auto"/>
              <w:ind w:left="0" w:right="1885"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spacing w:after="1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83">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 </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[Performance management arrangements]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5">
            <w:pPr>
              <w:spacing w:line="259" w:lineRule="auto"/>
              <w:ind w:left="0" w:right="1189"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spacing w:line="259" w:lineRule="auto"/>
              <w:ind w:left="0" w:right="1885" w:firstLine="0"/>
              <w:jc w:val="left"/>
              <w:rPr>
                <w:rFonts w:ascii="Arial" w:cs="Arial" w:eastAsia="Arial" w:hAnsi="Arial"/>
              </w:rPr>
            </w:pPr>
            <w:r w:rsidDel="00000000" w:rsidR="00000000" w:rsidRPr="00000000">
              <w:rPr>
                <w:rFonts w:ascii="Arial" w:cs="Arial" w:eastAsia="Arial" w:hAnsi="Arial"/>
                <w:rtl w:val="0"/>
              </w:rPr>
              <w:t xml:space="preserve"> [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spacing w:after="16"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A88">
            <w:pPr>
              <w:spacing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 ] </w:t>
            </w:r>
          </w:p>
        </w:tc>
      </w:tr>
    </w:tbl>
    <w:p w:rsidR="00000000" w:rsidDel="00000000" w:rsidP="00000000" w:rsidRDefault="00000000" w:rsidRPr="00000000" w14:paraId="00000A89">
      <w:pPr>
        <w:spacing w:after="0" w:line="259" w:lineRule="auto"/>
        <w:ind w:left="0" w:right="265"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A8A">
      <w:pPr>
        <w:pStyle w:val="Heading3"/>
        <w:spacing w:after="257" w:line="266" w:lineRule="auto"/>
        <w:ind w:left="0" w:right="1132" w:firstLine="0"/>
        <w:rPr>
          <w:rFonts w:ascii="Arial" w:cs="Arial" w:eastAsia="Arial" w:hAnsi="Arial"/>
        </w:rPr>
      </w:pPr>
      <w:r w:rsidDel="00000000" w:rsidR="00000000" w:rsidRPr="00000000">
        <w:rPr>
          <w:rtl w:val="0"/>
        </w:rPr>
      </w:r>
    </w:p>
    <w:p w:rsidR="00000000" w:rsidDel="00000000" w:rsidP="00000000" w:rsidRDefault="00000000" w:rsidRPr="00000000" w14:paraId="00000A8B">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8C">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8D">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8E">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8F">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90">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91">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92">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93">
      <w:pPr>
        <w:pStyle w:val="Heading3"/>
        <w:spacing w:after="257" w:line="266" w:lineRule="auto"/>
        <w:ind w:left="0" w:right="-29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pStyle w:val="Heading3"/>
        <w:spacing w:after="257" w:line="266" w:lineRule="auto"/>
        <w:ind w:left="0" w:right="-292" w:firstLine="0"/>
        <w:jc w:val="center"/>
        <w:rPr>
          <w:rFonts w:ascii="Arial" w:cs="Arial" w:eastAsia="Arial" w:hAnsi="Arial"/>
        </w:rPr>
      </w:pPr>
      <w:r w:rsidDel="00000000" w:rsidR="00000000" w:rsidRPr="00000000">
        <w:rPr>
          <w:rFonts w:ascii="Arial" w:cs="Arial" w:eastAsia="Arial" w:hAnsi="Arial"/>
          <w:rtl w:val="0"/>
        </w:rPr>
        <w:t xml:space="preserve">SCHEDULE 7</w:t>
      </w:r>
    </w:p>
    <w:p w:rsidR="00000000" w:rsidDel="00000000" w:rsidP="00000000" w:rsidRDefault="00000000" w:rsidRPr="00000000" w14:paraId="00000A96">
      <w:pPr>
        <w:pStyle w:val="Heading3"/>
        <w:spacing w:after="257" w:line="266" w:lineRule="auto"/>
        <w:ind w:left="0" w:right="-292" w:firstLine="0"/>
        <w:jc w:val="center"/>
        <w:rPr>
          <w:rFonts w:ascii="Arial" w:cs="Arial" w:eastAsia="Arial" w:hAnsi="Arial"/>
        </w:rPr>
      </w:pPr>
      <w:r w:rsidDel="00000000" w:rsidR="00000000" w:rsidRPr="00000000">
        <w:rPr>
          <w:rFonts w:ascii="Arial" w:cs="Arial" w:eastAsia="Arial" w:hAnsi="Arial"/>
          <w:rtl w:val="0"/>
        </w:rPr>
        <w:t xml:space="preserve">ANNEX 2</w:t>
      </w:r>
    </w:p>
    <w:p w:rsidR="00000000" w:rsidDel="00000000" w:rsidP="00000000" w:rsidRDefault="00000000" w:rsidRPr="00000000" w14:paraId="00000A97">
      <w:pPr>
        <w:pStyle w:val="Heading3"/>
        <w:spacing w:after="257" w:line="266" w:lineRule="auto"/>
        <w:ind w:left="0" w:right="-292" w:firstLine="0"/>
        <w:jc w:val="center"/>
        <w:rPr>
          <w:rFonts w:ascii="Arial" w:cs="Arial" w:eastAsia="Arial" w:hAnsi="Arial"/>
        </w:rPr>
      </w:pPr>
      <w:r w:rsidDel="00000000" w:rsidR="00000000" w:rsidRPr="00000000">
        <w:rPr>
          <w:rFonts w:ascii="Arial" w:cs="Arial" w:eastAsia="Arial" w:hAnsi="Arial"/>
          <w:rtl w:val="0"/>
        </w:rPr>
        <w:t xml:space="preserve">ANNUAL SELF AUDIT CERTIFICATE </w:t>
      </w:r>
    </w:p>
    <w:p w:rsidR="00000000" w:rsidDel="00000000" w:rsidP="00000000" w:rsidRDefault="00000000" w:rsidRPr="00000000" w14:paraId="00000A98">
      <w:pPr>
        <w:spacing w:after="228" w:line="249" w:lineRule="auto"/>
        <w:ind w:left="0" w:right="-10" w:firstLine="0"/>
        <w:jc w:val="left"/>
        <w:rPr>
          <w:rFonts w:ascii="Arial" w:cs="Arial" w:eastAsia="Arial" w:hAnsi="Arial"/>
        </w:rPr>
      </w:pPr>
      <w:r w:rsidDel="00000000" w:rsidR="00000000" w:rsidRPr="00000000">
        <w:rPr>
          <w:rFonts w:ascii="Arial" w:cs="Arial" w:eastAsia="Arial" w:hAnsi="Arial"/>
          <w:b w:val="1"/>
          <w:i w:val="1"/>
          <w:rtl w:val="0"/>
        </w:rPr>
        <w:t xml:space="preserve">[To be signed by Head of Internal Audit, Finance Director or company’s external auditor] </w:t>
      </w:r>
      <w:r w:rsidDel="00000000" w:rsidR="00000000" w:rsidRPr="00000000">
        <w:rPr>
          <w:rtl w:val="0"/>
        </w:rPr>
      </w:r>
    </w:p>
    <w:p w:rsidR="00000000" w:rsidDel="00000000" w:rsidP="00000000" w:rsidRDefault="00000000" w:rsidRPr="00000000" w14:paraId="00000A99">
      <w:pPr>
        <w:spacing w:after="228" w:line="249" w:lineRule="auto"/>
        <w:ind w:left="0" w:right="-10" w:firstLine="0"/>
        <w:jc w:val="left"/>
        <w:rPr>
          <w:rFonts w:ascii="Arial" w:cs="Arial" w:eastAsia="Arial" w:hAnsi="Arial"/>
        </w:rPr>
      </w:pPr>
      <w:r w:rsidDel="00000000" w:rsidR="00000000" w:rsidRPr="00000000">
        <w:rPr>
          <w:rFonts w:ascii="Arial" w:cs="Arial" w:eastAsia="Arial" w:hAnsi="Arial"/>
          <w:b w:val="1"/>
          <w:i w:val="1"/>
          <w:rtl w:val="0"/>
        </w:rPr>
        <w:t xml:space="preserve">[Guidance Note:  Please seek guidance from the CCS audit team in relation to this point]  </w:t>
      </w:r>
      <w:r w:rsidDel="00000000" w:rsidR="00000000" w:rsidRPr="00000000">
        <w:rPr>
          <w:rtl w:val="0"/>
        </w:rPr>
      </w:r>
    </w:p>
    <w:p w:rsidR="00000000" w:rsidDel="00000000" w:rsidP="00000000" w:rsidRDefault="00000000" w:rsidRPr="00000000" w14:paraId="00000A9A">
      <w:pPr>
        <w:spacing w:after="228" w:lineRule="auto"/>
        <w:ind w:left="567" w:right="309" w:hanging="7.999999999999972"/>
        <w:jc w:val="left"/>
        <w:rPr>
          <w:rFonts w:ascii="Arial" w:cs="Arial" w:eastAsia="Arial" w:hAnsi="Arial"/>
        </w:rPr>
      </w:pPr>
      <w:r w:rsidDel="00000000" w:rsidR="00000000" w:rsidRPr="00000000">
        <w:rPr>
          <w:rFonts w:ascii="Arial" w:cs="Arial" w:eastAsia="Arial" w:hAnsi="Arial"/>
          <w:rtl w:val="0"/>
        </w:rPr>
        <w:t xml:space="preserve">Dear Sirs </w:t>
      </w:r>
    </w:p>
    <w:p w:rsidR="00000000" w:rsidDel="00000000" w:rsidP="00000000" w:rsidRDefault="00000000" w:rsidRPr="00000000" w14:paraId="00000A9B">
      <w:pPr>
        <w:spacing w:after="232" w:lineRule="auto"/>
        <w:ind w:left="567" w:right="309" w:hanging="7.999999999999972"/>
        <w:jc w:val="left"/>
        <w:rPr>
          <w:rFonts w:ascii="Arial" w:cs="Arial" w:eastAsia="Arial" w:hAnsi="Arial"/>
        </w:rPr>
      </w:pPr>
      <w:r w:rsidDel="00000000" w:rsidR="00000000" w:rsidRPr="00000000">
        <w:rPr>
          <w:rFonts w:ascii="Arial" w:cs="Arial" w:eastAsia="Arial" w:hAnsi="Arial"/>
          <w:rtl w:val="0"/>
        </w:rPr>
        <w:t xml:space="preserve">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entered into on 24th January 2023 between [insert name of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we confirm the following: </w:t>
      </w:r>
    </w:p>
    <w:p w:rsidR="00000000" w:rsidDel="00000000" w:rsidP="00000000" w:rsidRDefault="00000000" w:rsidRPr="00000000" w14:paraId="00000A9C">
      <w:pPr>
        <w:numPr>
          <w:ilvl w:val="0"/>
          <w:numId w:val="99"/>
        </w:numPr>
        <w:spacing w:after="171" w:line="245" w:lineRule="auto"/>
        <w:ind w:left="1129" w:right="301" w:hanging="278"/>
        <w:jc w:val="left"/>
        <w:rPr/>
      </w:pPr>
      <w:r w:rsidDel="00000000" w:rsidR="00000000" w:rsidRPr="00000000">
        <w:rPr>
          <w:rFonts w:ascii="Arial" w:cs="Arial" w:eastAsia="Arial" w:hAnsi="Arial"/>
          <w:rtl w:val="0"/>
        </w:rPr>
        <w:t xml:space="preserve">In our opinion based on the testing undertaken [name of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in place suitable systems for identifying and recording the transactions taking place under the provisions of the above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A9D">
      <w:pPr>
        <w:numPr>
          <w:ilvl w:val="0"/>
          <w:numId w:val="99"/>
        </w:numPr>
        <w:spacing w:after="166" w:lineRule="auto"/>
        <w:ind w:left="1129" w:right="301" w:hanging="278"/>
        <w:jc w:val="left"/>
        <w:rPr/>
      </w:pPr>
      <w:r w:rsidDel="00000000" w:rsidR="00000000" w:rsidRPr="00000000">
        <w:rPr>
          <w:rFonts w:ascii="Arial" w:cs="Arial" w:eastAsia="Arial" w:hAnsi="Arial"/>
          <w:rtl w:val="0"/>
        </w:rPr>
        <w:t xml:space="preserve">We have tested the systems for identifying and reporting on framework activity and found them to be operating satisfactorily. </w:t>
      </w:r>
      <w:r w:rsidDel="00000000" w:rsidR="00000000" w:rsidRPr="00000000">
        <w:rPr>
          <w:rtl w:val="0"/>
        </w:rPr>
      </w:r>
    </w:p>
    <w:p w:rsidR="00000000" w:rsidDel="00000000" w:rsidP="00000000" w:rsidRDefault="00000000" w:rsidRPr="00000000" w14:paraId="00000A9E">
      <w:pPr>
        <w:numPr>
          <w:ilvl w:val="0"/>
          <w:numId w:val="99"/>
        </w:numPr>
        <w:spacing w:after="171" w:line="245" w:lineRule="auto"/>
        <w:ind w:left="1129" w:right="301" w:hanging="278"/>
        <w:jc w:val="left"/>
        <w:rPr/>
      </w:pPr>
      <w:r w:rsidDel="00000000" w:rsidR="00000000" w:rsidRPr="00000000">
        <w:rPr>
          <w:rFonts w:ascii="Arial" w:cs="Arial" w:eastAsia="Arial" w:hAnsi="Arial"/>
          <w:rtl w:val="0"/>
        </w:rPr>
        <w:t xml:space="preserve">We have tested a sample of [</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[insert number of sample transactions tested]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and related invoices during our audit for the financial year ended [insert financial year] and confirm that they are correct and in accordance with the terms and conditions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A9F">
      <w:pPr>
        <w:numPr>
          <w:ilvl w:val="0"/>
          <w:numId w:val="99"/>
        </w:numPr>
        <w:spacing w:after="172" w:line="245" w:lineRule="auto"/>
        <w:ind w:left="1129" w:right="301" w:hanging="278"/>
        <w:jc w:val="left"/>
        <w:rPr/>
      </w:pPr>
      <w:r w:rsidDel="00000000" w:rsidR="00000000" w:rsidRPr="00000000">
        <w:rPr>
          <w:rFonts w:ascii="Arial" w:cs="Arial" w:eastAsia="Arial" w:hAnsi="Arial"/>
          <w:rtl w:val="0"/>
        </w:rPr>
        <w:t xml:space="preserve">We have tested from the order processing and invoicing systems a sample of </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[Insert number of sample transactions tested] public sector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placed outside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during our audit for the financial year ended [insert financial year] and confirm they have been identified correctly as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placed outside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 appropriate and legitimately tendered procurement route has been used to place those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 and those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 should not otherwise have been routed via centralised and mandated procurement processes executed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AA0">
      <w:pPr>
        <w:numPr>
          <w:ilvl w:val="0"/>
          <w:numId w:val="99"/>
        </w:numPr>
        <w:spacing w:after="253" w:line="245" w:lineRule="auto"/>
        <w:ind w:left="1129" w:right="301" w:hanging="278"/>
        <w:jc w:val="left"/>
        <w:rPr/>
      </w:pPr>
      <w:r w:rsidDel="00000000" w:rsidR="00000000" w:rsidRPr="00000000">
        <w:rPr>
          <w:rFonts w:ascii="Arial" w:cs="Arial" w:eastAsia="Arial" w:hAnsi="Arial"/>
          <w:rtl w:val="0"/>
        </w:rPr>
        <w:t xml:space="preserve">We have also attached an </w:t>
      </w:r>
      <w:r w:rsidDel="00000000" w:rsidR="00000000" w:rsidRPr="00000000">
        <w:rPr>
          <w:rFonts w:ascii="Arial" w:cs="Arial" w:eastAsia="Arial" w:hAnsi="Arial"/>
          <w:i w:val="1"/>
          <w:rtl w:val="0"/>
        </w:rPr>
        <w:t xml:space="preserve">Audit Report</w:t>
      </w:r>
      <w:r w:rsidDel="00000000" w:rsidR="00000000" w:rsidRPr="00000000">
        <w:rPr>
          <w:rFonts w:ascii="Arial" w:cs="Arial" w:eastAsia="Arial" w:hAnsi="Arial"/>
          <w:rtl w:val="0"/>
        </w:rPr>
        <w:t xml:space="preserve"> which provides details of the methodology applied to complete the review, the sampling techniques applied, details of any issues identified and remedial action taken. </w:t>
      </w:r>
      <w:r w:rsidDel="00000000" w:rsidR="00000000" w:rsidRPr="00000000">
        <w:rPr>
          <w:rtl w:val="0"/>
        </w:rPr>
      </w:r>
    </w:p>
    <w:p w:rsidR="00000000" w:rsidDel="00000000" w:rsidP="00000000" w:rsidRDefault="00000000" w:rsidRPr="00000000" w14:paraId="00000AA1">
      <w:pPr>
        <w:spacing w:after="149" w:line="249" w:lineRule="auto"/>
        <w:ind w:left="0" w:right="120" w:firstLine="0"/>
        <w:jc w:val="left"/>
        <w:rPr>
          <w:rFonts w:ascii="Arial" w:cs="Arial" w:eastAsia="Arial" w:hAnsi="Arial"/>
        </w:rPr>
      </w:pPr>
      <w:r w:rsidDel="00000000" w:rsidR="00000000" w:rsidRPr="00000000">
        <w:rPr>
          <w:rFonts w:ascii="Arial" w:cs="Arial" w:eastAsia="Arial" w:hAnsi="Arial"/>
          <w:b w:val="1"/>
          <w:i w:val="1"/>
          <w:rtl w:val="0"/>
        </w:rPr>
        <w:t xml:space="preserve">[Guidance Note: see Clause 12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reporting</w:t>
      </w:r>
      <w:r w:rsidDel="00000000" w:rsidR="00000000" w:rsidRPr="00000000">
        <w:rPr>
          <w:rFonts w:ascii="Arial" w:cs="Arial" w:eastAsia="Arial" w:hAnsi="Arial"/>
          <w:b w:val="1"/>
          <w:i w:val="1"/>
          <w:rtl w:val="0"/>
        </w:rPr>
        <w:t xml:space="preserve"> (Records, Audit Access and Open Book Data) for details of what is required] </w:t>
      </w:r>
      <w:r w:rsidDel="00000000" w:rsidR="00000000" w:rsidRPr="00000000">
        <w:rPr>
          <w:rtl w:val="0"/>
        </w:rPr>
      </w:r>
    </w:p>
    <w:p w:rsidR="00000000" w:rsidDel="00000000" w:rsidP="00000000" w:rsidRDefault="00000000" w:rsidRPr="00000000" w14:paraId="00000AA2">
      <w:pPr>
        <w:spacing w:after="269" w:lineRule="auto"/>
        <w:ind w:left="1134" w:right="309" w:firstLine="0"/>
        <w:jc w:val="left"/>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AA3">
      <w:pPr>
        <w:spacing w:after="226" w:lineRule="auto"/>
        <w:ind w:left="1134" w:right="309" w:firstLine="0"/>
        <w:jc w:val="left"/>
        <w:rPr>
          <w:rFonts w:ascii="Arial" w:cs="Arial" w:eastAsia="Arial" w:hAnsi="Arial"/>
        </w:rPr>
      </w:pPr>
      <w:r w:rsidDel="00000000" w:rsidR="00000000" w:rsidRPr="00000000">
        <w:rPr>
          <w:rFonts w:ascii="Arial" w:cs="Arial" w:eastAsia="Arial" w:hAnsi="Arial"/>
          <w:rtl w:val="0"/>
        </w:rPr>
        <w:t xml:space="preserve">Signed:……………………………………………………. </w:t>
      </w:r>
    </w:p>
    <w:p w:rsidR="00000000" w:rsidDel="00000000" w:rsidP="00000000" w:rsidRDefault="00000000" w:rsidRPr="00000000" w14:paraId="00000AA4">
      <w:pPr>
        <w:spacing w:after="271" w:lineRule="auto"/>
        <w:ind w:left="1134" w:right="309" w:firstLine="0"/>
        <w:jc w:val="left"/>
        <w:rPr>
          <w:rFonts w:ascii="Arial" w:cs="Arial" w:eastAsia="Arial" w:hAnsi="Arial"/>
        </w:rPr>
      </w:pPr>
      <w:r w:rsidDel="00000000" w:rsidR="00000000" w:rsidRPr="00000000">
        <w:rPr>
          <w:rFonts w:ascii="Arial" w:cs="Arial" w:eastAsia="Arial" w:hAnsi="Arial"/>
          <w:rtl w:val="0"/>
        </w:rPr>
        <w:t xml:space="preserve">Head of Internal Audit/ Finance Director/ External Audit firm (delete as applicable) </w:t>
      </w:r>
    </w:p>
    <w:p w:rsidR="00000000" w:rsidDel="00000000" w:rsidP="00000000" w:rsidRDefault="00000000" w:rsidRPr="00000000" w14:paraId="00000AA5">
      <w:pPr>
        <w:spacing w:after="226" w:lineRule="auto"/>
        <w:ind w:left="1134" w:right="309" w:firstLine="0"/>
        <w:jc w:val="left"/>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AA6">
      <w:pPr>
        <w:spacing w:after="229" w:lineRule="auto"/>
        <w:ind w:left="1134" w:right="309" w:firstLine="0"/>
        <w:jc w:val="left"/>
        <w:rPr>
          <w:rFonts w:ascii="Arial" w:cs="Arial" w:eastAsia="Arial" w:hAnsi="Arial"/>
        </w:rPr>
      </w:pPr>
      <w:r w:rsidDel="00000000" w:rsidR="00000000" w:rsidRPr="00000000">
        <w:rPr>
          <w:rFonts w:ascii="Arial" w:cs="Arial" w:eastAsia="Arial" w:hAnsi="Arial"/>
          <w:rtl w:val="0"/>
        </w:rPr>
        <w:t xml:space="preserve">Professional Qualification held by Signatory:............................................................ </w:t>
      </w:r>
    </w:p>
    <w:p w:rsidR="00000000" w:rsidDel="00000000" w:rsidP="00000000" w:rsidRDefault="00000000" w:rsidRPr="00000000" w14:paraId="00000AA7">
      <w:pPr>
        <w:ind w:left="0" w:right="309" w:firstLine="0"/>
        <w:jc w:val="left"/>
        <w:rPr>
          <w:rFonts w:ascii="Arial" w:cs="Arial" w:eastAsia="Arial" w:hAnsi="Arial"/>
        </w:rPr>
      </w:pPr>
      <w:r w:rsidDel="00000000" w:rsidR="00000000" w:rsidRPr="00000000">
        <w:rPr>
          <w:rFonts w:ascii="Arial" w:cs="Arial" w:eastAsia="Arial" w:hAnsi="Arial"/>
          <w:rtl w:val="0"/>
        </w:rPr>
        <w:t xml:space="preserve">Note to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where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Del="00000000" w:rsidR="00000000" w:rsidRPr="00000000">
        <w:rPr>
          <w:rFonts w:ascii="Arial" w:cs="Arial" w:eastAsia="Arial" w:hAnsi="Arial"/>
          <w:i w:val="1"/>
          <w:rtl w:val="0"/>
        </w:rPr>
        <w:t xml:space="preserve">GLD</w:t>
      </w:r>
      <w:r w:rsidDel="00000000" w:rsidR="00000000" w:rsidRPr="00000000">
        <w:rPr>
          <w:rFonts w:ascii="Arial" w:cs="Arial" w:eastAsia="Arial" w:hAnsi="Arial"/>
          <w:rtl w:val="0"/>
        </w:rPr>
        <w:t xml:space="preserve">. </w:t>
      </w:r>
    </w:p>
    <w:p w:rsidR="00000000" w:rsidDel="00000000" w:rsidP="00000000" w:rsidRDefault="00000000" w:rsidRPr="00000000" w14:paraId="00000AA8">
      <w:pPr>
        <w:ind w:left="718" w:right="309" w:firstLine="107.00000000000003"/>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AA9">
      <w:pPr>
        <w:ind w:left="0" w:right="-9" w:firstLine="0"/>
        <w:jc w:val="center"/>
        <w:rPr>
          <w:rFonts w:ascii="Arial" w:cs="Arial" w:eastAsia="Arial" w:hAnsi="Arial"/>
          <w:b w:val="1"/>
        </w:rPr>
      </w:pPr>
      <w:r w:rsidDel="00000000" w:rsidR="00000000" w:rsidRPr="00000000">
        <w:rPr>
          <w:rFonts w:ascii="Arial" w:cs="Arial" w:eastAsia="Arial" w:hAnsi="Arial"/>
          <w:b w:val="1"/>
          <w:rtl w:val="0"/>
        </w:rPr>
        <w:t xml:space="preserve">SCHEDULE 7</w:t>
      </w:r>
    </w:p>
    <w:p w:rsidR="00000000" w:rsidDel="00000000" w:rsidP="00000000" w:rsidRDefault="00000000" w:rsidRPr="00000000" w14:paraId="00000AAA">
      <w:pPr>
        <w:ind w:left="0" w:right="-15" w:firstLine="0"/>
        <w:jc w:val="center"/>
        <w:rPr>
          <w:rFonts w:ascii="Arial" w:cs="Arial" w:eastAsia="Arial" w:hAnsi="Arial"/>
          <w:b w:val="1"/>
        </w:rPr>
      </w:pPr>
      <w:r w:rsidDel="00000000" w:rsidR="00000000" w:rsidRPr="00000000">
        <w:rPr>
          <w:rFonts w:ascii="Arial" w:cs="Arial" w:eastAsia="Arial" w:hAnsi="Arial"/>
          <w:b w:val="1"/>
          <w:rtl w:val="0"/>
        </w:rPr>
        <w:t xml:space="preserve">ANNEX 3</w:t>
      </w:r>
    </w:p>
    <w:p w:rsidR="00000000" w:rsidDel="00000000" w:rsidP="00000000" w:rsidRDefault="00000000" w:rsidRPr="00000000" w14:paraId="00000AAB">
      <w:pPr>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MI REPORTING TEMPLATE</w:t>
      </w:r>
    </w:p>
    <w:p w:rsidR="00000000" w:rsidDel="00000000" w:rsidP="00000000" w:rsidRDefault="00000000" w:rsidRPr="00000000" w14:paraId="00000AAC">
      <w:pPr>
        <w:ind w:left="0" w:right="-292"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AAD">
      <w:pPr>
        <w:ind w:left="0" w:right="309" w:firstLine="0"/>
        <w:jc w:val="left"/>
        <w:rPr>
          <w:rFonts w:ascii="Arial" w:cs="Arial" w:eastAsia="Arial" w:hAnsi="Arial"/>
        </w:rPr>
      </w:pPr>
      <w:r w:rsidDel="00000000" w:rsidR="00000000" w:rsidRPr="00000000">
        <w:rPr>
          <w:rFonts w:ascii="Arial" w:cs="Arial" w:eastAsia="Arial" w:hAnsi="Arial"/>
          <w:rtl w:val="0"/>
        </w:rPr>
        <w:t xml:space="preserve">Document within separate attachment “RM6184 Management Information Template v1.xls”</w:t>
      </w:r>
    </w:p>
    <w:p w:rsidR="00000000" w:rsidDel="00000000" w:rsidP="00000000" w:rsidRDefault="00000000" w:rsidRPr="00000000" w14:paraId="00000AAE">
      <w:pPr>
        <w:ind w:left="718" w:right="309" w:firstLine="107.00000000000003"/>
        <w:jc w:val="left"/>
        <w:rPr>
          <w:rFonts w:ascii="Arial" w:cs="Arial" w:eastAsia="Arial" w:hAnsi="Arial"/>
        </w:rPr>
      </w:pPr>
      <w:r w:rsidDel="00000000" w:rsidR="00000000" w:rsidRPr="00000000">
        <w:rPr>
          <w:rtl w:val="0"/>
        </w:rPr>
      </w:r>
    </w:p>
    <w:p w:rsidR="00000000" w:rsidDel="00000000" w:rsidP="00000000" w:rsidRDefault="00000000" w:rsidRPr="00000000" w14:paraId="00000AAF">
      <w:pPr>
        <w:spacing w:after="210" w:line="266" w:lineRule="auto"/>
        <w:ind w:left="825" w:right="706" w:firstLine="107.00000000000003"/>
        <w:jc w:val="left"/>
        <w:rPr>
          <w:rFonts w:ascii="Arial" w:cs="Arial" w:eastAsia="Arial" w:hAnsi="Arial"/>
          <w:b w:val="1"/>
        </w:rPr>
      </w:pPr>
      <w:r w:rsidDel="00000000" w:rsidR="00000000" w:rsidRPr="00000000">
        <w:rPr>
          <w:rtl w:val="0"/>
        </w:rPr>
      </w:r>
    </w:p>
    <w:p w:rsidR="00000000" w:rsidDel="00000000" w:rsidP="00000000" w:rsidRDefault="00000000" w:rsidRPr="00000000" w14:paraId="00000AB0">
      <w:pPr>
        <w:spacing w:after="210" w:line="266" w:lineRule="auto"/>
        <w:ind w:left="825" w:right="706" w:firstLine="107.00000000000003"/>
        <w:jc w:val="left"/>
        <w:rPr>
          <w:rFonts w:ascii="Arial" w:cs="Arial" w:eastAsia="Arial" w:hAnsi="Arial"/>
          <w:b w:val="1"/>
        </w:rPr>
      </w:pPr>
      <w:r w:rsidDel="00000000" w:rsidR="00000000" w:rsidRPr="00000000">
        <w:rPr>
          <w:rtl w:val="0"/>
        </w:rPr>
      </w:r>
    </w:p>
    <w:p w:rsidR="00000000" w:rsidDel="00000000" w:rsidP="00000000" w:rsidRDefault="00000000" w:rsidRPr="00000000" w14:paraId="00000AB1">
      <w:pPr>
        <w:spacing w:after="210" w:line="266" w:lineRule="auto"/>
        <w:ind w:left="825" w:right="706" w:firstLine="107.00000000000003"/>
        <w:jc w:val="left"/>
        <w:rPr>
          <w:rFonts w:ascii="Arial" w:cs="Arial" w:eastAsia="Arial" w:hAnsi="Arial"/>
          <w:b w:val="1"/>
        </w:rPr>
      </w:pPr>
      <w:r w:rsidDel="00000000" w:rsidR="00000000" w:rsidRPr="00000000">
        <w:rPr>
          <w:rtl w:val="0"/>
        </w:rPr>
      </w:r>
    </w:p>
    <w:p w:rsidR="00000000" w:rsidDel="00000000" w:rsidP="00000000" w:rsidRDefault="00000000" w:rsidRPr="00000000" w14:paraId="00000AB2">
      <w:pPr>
        <w:spacing w:after="160" w:line="259" w:lineRule="auto"/>
        <w:ind w:left="0" w:firstLine="0"/>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AB3">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8 </w:t>
      </w:r>
    </w:p>
    <w:p w:rsidR="00000000" w:rsidDel="00000000" w:rsidP="00000000" w:rsidRDefault="00000000" w:rsidRPr="00000000" w14:paraId="00000AB4">
      <w:pPr>
        <w:ind w:right="-292" w:firstLine="0"/>
        <w:jc w:val="center"/>
        <w:rPr>
          <w:rFonts w:ascii="Arial" w:cs="Arial" w:eastAsia="Arial" w:hAnsi="Arial"/>
          <w:b w:val="1"/>
        </w:rPr>
      </w:pPr>
      <w:r w:rsidDel="00000000" w:rsidR="00000000" w:rsidRPr="00000000">
        <w:rPr>
          <w:rFonts w:ascii="Arial" w:cs="Arial" w:eastAsia="Arial" w:hAnsi="Arial"/>
          <w:b w:val="1"/>
          <w:smallCaps w:val="1"/>
          <w:rtl w:val="0"/>
        </w:rPr>
        <w:t xml:space="preserve">FINANCIAL DIFFICULTIES</w:t>
      </w:r>
      <w:r w:rsidDel="00000000" w:rsidR="00000000" w:rsidRPr="00000000">
        <w:rPr>
          <w:rtl w:val="0"/>
        </w:rPr>
      </w:r>
    </w:p>
    <w:p w:rsidR="00000000" w:rsidDel="00000000" w:rsidP="00000000" w:rsidRDefault="00000000" w:rsidRPr="00000000" w14:paraId="00000AB5">
      <w:pPr>
        <w:widowControl w:val="0"/>
        <w:numPr>
          <w:ilvl w:val="0"/>
          <w:numId w:val="28"/>
        </w:numPr>
        <w:pBdr>
          <w:top w:space="0" w:sz="0" w:val="nil"/>
          <w:left w:space="0" w:sz="0" w:val="nil"/>
          <w:bottom w:space="0" w:sz="0" w:val="nil"/>
          <w:right w:space="0" w:sz="0" w:val="nil"/>
          <w:between w:space="0" w:sz="0" w:val="nil"/>
        </w:pBdr>
        <w:spacing w:after="240" w:before="240" w:line="246" w:lineRule="auto"/>
        <w:ind w:left="703" w:hanging="360"/>
        <w:jc w:val="left"/>
        <w:rPr>
          <w:rFonts w:ascii="Arial" w:cs="Arial" w:eastAsia="Arial" w:hAnsi="Arial"/>
          <w:b w:val="1"/>
          <w:sz w:val="24"/>
          <w:szCs w:val="24"/>
        </w:rPr>
      </w:pPr>
      <w:r w:rsidDel="00000000" w:rsidR="00000000" w:rsidRPr="00000000">
        <w:rPr>
          <w:rFonts w:ascii="Arial" w:cs="Arial" w:eastAsia="Arial" w:hAnsi="Arial"/>
          <w:b w:val="1"/>
          <w:rtl w:val="0"/>
        </w:rPr>
        <w:t xml:space="preserve">Definitions</w:t>
      </w:r>
      <w:r w:rsidDel="00000000" w:rsidR="00000000" w:rsidRPr="00000000">
        <w:rPr>
          <w:rtl w:val="0"/>
        </w:rPr>
      </w:r>
    </w:p>
    <w:p w:rsidR="00000000" w:rsidDel="00000000" w:rsidP="00000000" w:rsidRDefault="00000000" w:rsidRPr="00000000" w14:paraId="00000AB6">
      <w:pPr>
        <w:spacing w:after="240" w:before="240" w:line="246" w:lineRule="auto"/>
        <w:ind w:left="1520" w:hanging="580"/>
        <w:jc w:val="left"/>
        <w:rPr>
          <w:rFonts w:ascii="Arial" w:cs="Arial" w:eastAsia="Arial" w:hAnsi="Arial"/>
        </w:rPr>
      </w:pPr>
      <w:r w:rsidDel="00000000" w:rsidR="00000000" w:rsidRPr="00000000">
        <w:rPr>
          <w:rFonts w:ascii="Arial" w:cs="Arial" w:eastAsia="Arial" w:hAnsi="Arial"/>
          <w:rtl w:val="0"/>
        </w:rPr>
        <w:t xml:space="preserve">1.1  </w:t>
        <w:tab/>
        <w:t xml:space="preserve">In this Schedule, the following definitions shall apply:</w:t>
      </w:r>
    </w:p>
    <w:tbl>
      <w:tblPr>
        <w:tblStyle w:val="Table15"/>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6060"/>
        <w:tblGridChange w:id="0">
          <w:tblGrid>
            <w:gridCol w:w="2460"/>
            <w:gridCol w:w="6060"/>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7">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“Applicable Financial Indicators”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8">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the financial indicators from Paragraph 5.1 of this Schedule which are to apply to the Monitored Suppliers as set out in Paragraph 5.2 of this Schedule;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9">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“Board”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A">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board of directors;</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B">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“Board Confirmation”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C">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written confirmation from the </w:t>
            </w:r>
            <w:r w:rsidDel="00000000" w:rsidR="00000000" w:rsidRPr="00000000">
              <w:rPr>
                <w:rFonts w:ascii="Arial" w:cs="Arial" w:eastAsia="Arial" w:hAnsi="Arial"/>
                <w:i w:val="1"/>
                <w:rtl w:val="0"/>
              </w:rPr>
              <w:t xml:space="preserve">Board</w:t>
            </w:r>
            <w:r w:rsidDel="00000000" w:rsidR="00000000" w:rsidRPr="00000000">
              <w:rPr>
                <w:rFonts w:ascii="Arial" w:cs="Arial" w:eastAsia="Arial" w:hAnsi="Arial"/>
                <w:rtl w:val="0"/>
              </w:rPr>
              <w:t xml:space="preserve"> in accordance with Paragraph 8 of this Schedule;</w:t>
            </w:r>
          </w:p>
        </w:tc>
      </w:tr>
      <w:tr>
        <w:trPr>
          <w:cantSplit w:val="0"/>
          <w:trHeight w:val="13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D">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“Cabinet Office Markets and Suppliers 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E">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the UK Government’s team responsible for managing the relationship between government and its </w:t>
            </w:r>
            <w:r w:rsidDel="00000000" w:rsidR="00000000" w:rsidRPr="00000000">
              <w:rPr>
                <w:rFonts w:ascii="Arial" w:cs="Arial" w:eastAsia="Arial" w:hAnsi="Arial"/>
                <w:i w:val="1"/>
                <w:rtl w:val="0"/>
              </w:rPr>
              <w:t xml:space="preserve">Strategic Suppliers</w:t>
            </w:r>
            <w:r w:rsidDel="00000000" w:rsidR="00000000" w:rsidRPr="00000000">
              <w:rPr>
                <w:rFonts w:ascii="Arial" w:cs="Arial" w:eastAsia="Arial" w:hAnsi="Arial"/>
                <w:rtl w:val="0"/>
              </w:rPr>
              <w:t xml:space="preserve">, or any replacement or successor body carrying out the same function;</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BF">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“Credit Rating Threshold”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0">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the minimum credit rating level for each entity in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as set out in Annex 1 to this Schedule;</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1">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“FDE Group”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2">
            <w:pPr>
              <w:spacing w:after="240" w:before="240" w:line="246" w:lineRule="auto"/>
              <w:ind w:left="360" w:firstLine="0"/>
              <w:jc w:val="left"/>
              <w:rPr>
                <w:rFonts w:ascii="Arial" w:cs="Arial" w:eastAsia="Arial" w:hAnsi="Arial"/>
                <w:highlight w:val="yellow"/>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Monitored Suppliers</w:t>
            </w:r>
            <w:r w:rsidDel="00000000" w:rsidR="00000000" w:rsidRPr="00000000">
              <w:rPr>
                <w:rFonts w:ascii="Arial" w:cs="Arial" w:eastAsia="Arial" w:hAnsi="Arial"/>
                <w:rtl w:val="0"/>
              </w:rPr>
              <w:t xml:space="preserve">;</w:t>
            </w:r>
            <w:r w:rsidDel="00000000" w:rsidR="00000000" w:rsidRPr="00000000">
              <w:rPr>
                <w:rtl w:val="0"/>
              </w:rPr>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3">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“Financial Distress Event”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4">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Any of the events listed in Paragraph 3.1 of this Schedule;</w:t>
            </w:r>
          </w:p>
        </w:tc>
      </w:tr>
      <w:tr>
        <w:trPr>
          <w:cantSplit w:val="0"/>
          <w:trHeight w:val="13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5">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“Financial Distress Remediation Plan”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6">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a plan setting out how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will ensure the continued performance in accordance with the      </w:t>
            </w:r>
            <w:r w:rsidDel="00000000" w:rsidR="00000000" w:rsidRPr="00000000">
              <w:rPr>
                <w:rFonts w:ascii="Arial" w:cs="Arial" w:eastAsia="Arial" w:hAnsi="Arial"/>
                <w:i w:val="1"/>
                <w:rtl w:val="0"/>
              </w:rPr>
              <w:t xml:space="preserve">Framework Alliance Agreement</w:t>
            </w:r>
            <w:r w:rsidDel="00000000" w:rsidR="00000000" w:rsidRPr="00000000">
              <w:rPr>
                <w:rFonts w:ascii="Arial" w:cs="Arial" w:eastAsia="Arial" w:hAnsi="Arial"/>
                <w:rtl w:val="0"/>
              </w:rPr>
              <w:t xml:space="preserve"> in the event that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occurs;</w:t>
            </w:r>
          </w:p>
        </w:tc>
      </w:tr>
      <w:tr>
        <w:trPr>
          <w:cantSplit w:val="0"/>
          <w:trHeight w:val="15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7">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“Financial Indicators”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8">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in respect of the </w:t>
            </w:r>
            <w:r w:rsidDel="00000000" w:rsidR="00000000" w:rsidRPr="00000000">
              <w:rPr>
                <w:rFonts w:ascii="Arial" w:cs="Arial" w:eastAsia="Arial" w:hAnsi="Arial"/>
                <w:i w:val="1"/>
                <w:rtl w:val="0"/>
              </w:rPr>
              <w:t xml:space="preserve">Supplier Alliance Member, Key Subcontractors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means each of the financial indicators set out at paragraph 5.1 of this Schedule and in respect of each </w:t>
            </w:r>
            <w:r w:rsidDel="00000000" w:rsidR="00000000" w:rsidRPr="00000000">
              <w:rPr>
                <w:rFonts w:ascii="Arial" w:cs="Arial" w:eastAsia="Arial" w:hAnsi="Arial"/>
                <w:i w:val="1"/>
                <w:rtl w:val="0"/>
              </w:rPr>
              <w:t xml:space="preserve">Monitored Supplier</w:t>
            </w:r>
            <w:r w:rsidDel="00000000" w:rsidR="00000000" w:rsidRPr="00000000">
              <w:rPr>
                <w:rFonts w:ascii="Arial" w:cs="Arial" w:eastAsia="Arial" w:hAnsi="Arial"/>
                <w:rtl w:val="0"/>
              </w:rPr>
              <w:t xml:space="preserve">, means those </w:t>
            </w:r>
            <w:r w:rsidDel="00000000" w:rsidR="00000000" w:rsidRPr="00000000">
              <w:rPr>
                <w:rFonts w:ascii="Arial" w:cs="Arial" w:eastAsia="Arial" w:hAnsi="Arial"/>
                <w:i w:val="1"/>
                <w:rtl w:val="0"/>
              </w:rPr>
              <w:t xml:space="preserve">Applicable Financial Indicators</w:t>
            </w:r>
            <w:r w:rsidDel="00000000" w:rsidR="00000000" w:rsidRPr="00000000">
              <w:rPr>
                <w:rFonts w:ascii="Arial" w:cs="Arial" w:eastAsia="Arial" w:hAnsi="Arial"/>
                <w:rtl w:val="0"/>
              </w:rPr>
              <w:t xml:space="preserve">;</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9">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“Financial Target Thresholds”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A">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the target thresholds for each of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set out at paragraph 5.1 of this Schedule;</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B">
            <w:pPr>
              <w:spacing w:after="240" w:before="240" w:line="246" w:lineRule="auto"/>
              <w:ind w:firstLine="208"/>
              <w:jc w:val="left"/>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Guarantor”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C">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Any entity guaranteeing the obligations of a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either under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and/or a </w:t>
            </w:r>
            <w:r w:rsidDel="00000000" w:rsidR="00000000" w:rsidRPr="00000000">
              <w:rPr>
                <w:rFonts w:ascii="Arial" w:cs="Arial" w:eastAsia="Arial" w:hAnsi="Arial"/>
                <w:i w:val="1"/>
                <w:rtl w:val="0"/>
              </w:rPr>
              <w:t xml:space="preserve">Project Contract;</w:t>
            </w:r>
            <w:r w:rsidDel="00000000" w:rsidR="00000000" w:rsidRPr="00000000">
              <w:rPr>
                <w:rtl w:val="0"/>
              </w:rPr>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D">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“Monitored Suppliers”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E">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those entities from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specified at paragraph 5.2 of this Schedule;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CF">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“Rating Agencies”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D0">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The rating agencies listed in Annex 1 of this Schedule;</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D1">
            <w:pPr>
              <w:spacing w:after="240" w:before="240" w:line="246" w:lineRule="auto"/>
              <w:ind w:left="360" w:firstLine="0"/>
              <w:jc w:val="left"/>
              <w:rPr>
                <w:rFonts w:ascii="Arial" w:cs="Arial" w:eastAsia="Arial" w:hAnsi="Arial"/>
                <w:b w:val="1"/>
              </w:rPr>
            </w:pPr>
            <w:r w:rsidDel="00000000" w:rsidR="00000000" w:rsidRPr="00000000">
              <w:rPr>
                <w:rFonts w:ascii="Arial" w:cs="Arial" w:eastAsia="Arial" w:hAnsi="Arial"/>
                <w:b w:val="1"/>
                <w:rtl w:val="0"/>
              </w:rPr>
              <w:t xml:space="preserve">“Strategic Supplier”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AD2">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means those suppliers to government listed at</w:t>
            </w:r>
            <w:hyperlink r:id="rId58">
              <w:r w:rsidDel="00000000" w:rsidR="00000000" w:rsidRPr="00000000">
                <w:rPr>
                  <w:rFonts w:ascii="Arial" w:cs="Arial" w:eastAsia="Arial" w:hAnsi="Arial"/>
                  <w:rtl w:val="0"/>
                </w:rPr>
                <w:t xml:space="preserve"> </w:t>
              </w:r>
            </w:hyperlink>
            <w:hyperlink r:id="rId59">
              <w:r w:rsidDel="00000000" w:rsidR="00000000" w:rsidRPr="00000000">
                <w:rPr>
                  <w:rFonts w:ascii="Arial" w:cs="Arial" w:eastAsia="Arial" w:hAnsi="Arial"/>
                  <w:color w:val="1155cc"/>
                  <w:rtl w:val="0"/>
                </w:rPr>
                <w:t xml:space="preserve">https://www.gov.uk/government/publications/strategic-suppliers</w:t>
              </w:r>
            </w:hyperlink>
            <w:r w:rsidDel="00000000" w:rsidR="00000000" w:rsidRPr="00000000">
              <w:rPr>
                <w:rFonts w:ascii="Arial" w:cs="Arial" w:eastAsia="Arial" w:hAnsi="Arial"/>
                <w:rtl w:val="0"/>
              </w:rPr>
              <w:t xml:space="preserve">.</w:t>
            </w:r>
          </w:p>
        </w:tc>
      </w:tr>
    </w:tbl>
    <w:p w:rsidR="00000000" w:rsidDel="00000000" w:rsidP="00000000" w:rsidRDefault="00000000" w:rsidRPr="00000000" w14:paraId="00000AD3">
      <w:pPr>
        <w:widowControl w:val="0"/>
        <w:numPr>
          <w:ilvl w:val="0"/>
          <w:numId w:val="28"/>
        </w:numPr>
        <w:pBdr>
          <w:top w:space="0" w:sz="0" w:val="nil"/>
          <w:left w:space="0" w:sz="0" w:val="nil"/>
          <w:bottom w:space="0" w:sz="0" w:val="nil"/>
          <w:right w:space="0" w:sz="0" w:val="nil"/>
          <w:between w:space="0" w:sz="0" w:val="nil"/>
        </w:pBdr>
        <w:spacing w:after="120" w:before="240" w:line="240" w:lineRule="auto"/>
        <w:ind w:left="703" w:hanging="360"/>
        <w:jc w:val="left"/>
        <w:rPr>
          <w:rFonts w:ascii="Arial" w:cs="Arial" w:eastAsia="Arial" w:hAnsi="Arial"/>
          <w:b w:val="1"/>
          <w:sz w:val="24"/>
          <w:szCs w:val="24"/>
        </w:rPr>
      </w:pPr>
      <w:r w:rsidDel="00000000" w:rsidR="00000000" w:rsidRPr="00000000">
        <w:rPr>
          <w:rFonts w:ascii="Arial" w:cs="Arial" w:eastAsia="Arial" w:hAnsi="Arial"/>
          <w:b w:val="1"/>
          <w:rtl w:val="0"/>
        </w:rPr>
        <w:t xml:space="preserve">Warranties and duty to notify</w:t>
      </w:r>
      <w:r w:rsidDel="00000000" w:rsidR="00000000" w:rsidRPr="00000000">
        <w:rPr>
          <w:rtl w:val="0"/>
        </w:rPr>
      </w:r>
    </w:p>
    <w:p w:rsidR="00000000" w:rsidDel="00000000" w:rsidP="00000000" w:rsidRDefault="00000000" w:rsidRPr="00000000" w14:paraId="00000AD4">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warrants and represents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the benefit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that as at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w:t>
      </w:r>
    </w:p>
    <w:p w:rsidR="00000000" w:rsidDel="00000000" w:rsidP="00000000" w:rsidRDefault="00000000" w:rsidRPr="00000000" w14:paraId="00000AD5">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long term credit ratings issued for each entity in the </w:t>
      </w:r>
      <w:r w:rsidDel="00000000" w:rsidR="00000000" w:rsidRPr="00000000">
        <w:rPr>
          <w:rFonts w:ascii="Arial" w:cs="Arial" w:eastAsia="Arial" w:hAnsi="Arial"/>
          <w:i w:val="1"/>
          <w:rtl w:val="0"/>
        </w:rPr>
        <w:t xml:space="preserve">FDE Group </w:t>
      </w:r>
      <w:r w:rsidDel="00000000" w:rsidR="00000000" w:rsidRPr="00000000">
        <w:rPr>
          <w:rFonts w:ascii="Arial" w:cs="Arial" w:eastAsia="Arial" w:hAnsi="Arial"/>
          <w:rtl w:val="0"/>
        </w:rPr>
        <w:t xml:space="preserve">by each of the </w:t>
      </w:r>
      <w:r w:rsidDel="00000000" w:rsidR="00000000" w:rsidRPr="00000000">
        <w:rPr>
          <w:rFonts w:ascii="Arial" w:cs="Arial" w:eastAsia="Arial" w:hAnsi="Arial"/>
          <w:i w:val="1"/>
          <w:rtl w:val="0"/>
        </w:rPr>
        <w:t xml:space="preserve">Ratin</w:t>
      </w:r>
      <w:r w:rsidDel="00000000" w:rsidR="00000000" w:rsidRPr="00000000">
        <w:rPr>
          <w:rFonts w:ascii="Arial" w:cs="Arial" w:eastAsia="Arial" w:hAnsi="Arial"/>
          <w:rtl w:val="0"/>
        </w:rPr>
        <w:t xml:space="preserve">g </w:t>
      </w:r>
      <w:r w:rsidDel="00000000" w:rsidR="00000000" w:rsidRPr="00000000">
        <w:rPr>
          <w:rFonts w:ascii="Arial" w:cs="Arial" w:eastAsia="Arial" w:hAnsi="Arial"/>
          <w:i w:val="1"/>
          <w:rtl w:val="0"/>
        </w:rPr>
        <w:t xml:space="preserve">Agencies</w:t>
      </w:r>
      <w:r w:rsidDel="00000000" w:rsidR="00000000" w:rsidRPr="00000000">
        <w:rPr>
          <w:rFonts w:ascii="Arial" w:cs="Arial" w:eastAsia="Arial" w:hAnsi="Arial"/>
          <w:rtl w:val="0"/>
        </w:rPr>
        <w:t xml:space="preserve"> are as set out in Annex 2 to this Schedule; and</w:t>
      </w:r>
      <w:r w:rsidDel="00000000" w:rsidR="00000000" w:rsidRPr="00000000">
        <w:rPr>
          <w:rtl w:val="0"/>
        </w:rPr>
      </w:r>
    </w:p>
    <w:p w:rsidR="00000000" w:rsidDel="00000000" w:rsidP="00000000" w:rsidRDefault="00000000" w:rsidRPr="00000000" w14:paraId="00000AD6">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financial position or, as appropriate, the financial performance of each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satisfies the Financial Target Thresholds.</w:t>
      </w:r>
      <w:r w:rsidDel="00000000" w:rsidR="00000000" w:rsidRPr="00000000">
        <w:rPr>
          <w:rtl w:val="0"/>
        </w:rPr>
      </w:r>
    </w:p>
    <w:p w:rsidR="00000000" w:rsidDel="00000000" w:rsidP="00000000" w:rsidRDefault="00000000" w:rsidRPr="00000000" w14:paraId="00000AD7">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notify (or shall procure that its auditors promptly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writing if there is any downgrade in the credit rating issued by any </w:t>
      </w:r>
      <w:r w:rsidDel="00000000" w:rsidR="00000000" w:rsidRPr="00000000">
        <w:rPr>
          <w:rFonts w:ascii="Arial" w:cs="Arial" w:eastAsia="Arial" w:hAnsi="Arial"/>
          <w:i w:val="1"/>
          <w:rtl w:val="0"/>
        </w:rPr>
        <w:t xml:space="preserve">Rating Agency</w:t>
      </w:r>
      <w:r w:rsidDel="00000000" w:rsidR="00000000" w:rsidRPr="00000000">
        <w:rPr>
          <w:rFonts w:ascii="Arial" w:cs="Arial" w:eastAsia="Arial" w:hAnsi="Arial"/>
          <w:rtl w:val="0"/>
        </w:rPr>
        <w:t xml:space="preserve"> for any entity in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(and in any event within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the occurrence of the downgrade).</w:t>
      </w:r>
    </w:p>
    <w:p w:rsidR="00000000" w:rsidDel="00000000" w:rsidP="00000000" w:rsidRDefault="00000000" w:rsidRPr="00000000" w14:paraId="00000AD8">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w:t>
      </w:r>
    </w:p>
    <w:p w:rsidR="00000000" w:rsidDel="00000000" w:rsidP="00000000" w:rsidRDefault="00000000" w:rsidRPr="00000000" w14:paraId="00000AD9">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regularly monitor the credit ratings of each entity in the </w:t>
      </w:r>
      <w:r w:rsidDel="00000000" w:rsidR="00000000" w:rsidRPr="00000000">
        <w:rPr>
          <w:rFonts w:ascii="Arial" w:cs="Arial" w:eastAsia="Arial" w:hAnsi="Arial"/>
          <w:i w:val="1"/>
          <w:rtl w:val="0"/>
        </w:rPr>
        <w:t xml:space="preserve">FDE Group </w:t>
      </w:r>
      <w:r w:rsidDel="00000000" w:rsidR="00000000" w:rsidRPr="00000000">
        <w:rPr>
          <w:rFonts w:ascii="Arial" w:cs="Arial" w:eastAsia="Arial" w:hAnsi="Arial"/>
          <w:rtl w:val="0"/>
        </w:rPr>
        <w:t xml:space="preserve">with the </w:t>
      </w:r>
      <w:r w:rsidDel="00000000" w:rsidR="00000000" w:rsidRPr="00000000">
        <w:rPr>
          <w:rFonts w:ascii="Arial" w:cs="Arial" w:eastAsia="Arial" w:hAnsi="Arial"/>
          <w:i w:val="1"/>
          <w:rtl w:val="0"/>
        </w:rPr>
        <w:t xml:space="preserve">Rating Agencies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DA">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monitor and report on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for each entity in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against the Financial Target Thresholds at least at the frequency set out for each at Paragraph 5.1 (where specified) and in any event, on a regular basis and no less than once a year within one hundred and twenty (120) days after the </w:t>
      </w:r>
      <w:r w:rsidDel="00000000" w:rsidR="00000000" w:rsidRPr="00000000">
        <w:rPr>
          <w:rFonts w:ascii="Arial" w:cs="Arial" w:eastAsia="Arial" w:hAnsi="Arial"/>
          <w:i w:val="1"/>
          <w:rtl w:val="0"/>
        </w:rPr>
        <w:t xml:space="preserve">Accounting Reference Date</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ADB">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promptly notify (or shall procure that its auditors promptly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writing following the occurrence of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or any fact, circumstance or matter which could cause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(and in any event, ensure that such notification is made within 10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the date on which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first becomes aware of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or the fact, circumstance or matter which could cause a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 Event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DC">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For the purposes of determining whether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has occurred pursuant to the provisions of Paragraphs 3.1, and for the purposes of determining relief under Paragraph 7.1, the credit rating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shall be deemed to have dropped below the applicable </w:t>
      </w:r>
      <w:r w:rsidDel="00000000" w:rsidR="00000000" w:rsidRPr="00000000">
        <w:rPr>
          <w:rFonts w:ascii="Arial" w:cs="Arial" w:eastAsia="Arial" w:hAnsi="Arial"/>
          <w:i w:val="1"/>
          <w:rtl w:val="0"/>
        </w:rPr>
        <w:t xml:space="preserve">Credit Rating Threshold</w:t>
      </w:r>
      <w:r w:rsidDel="00000000" w:rsidR="00000000" w:rsidRPr="00000000">
        <w:rPr>
          <w:rFonts w:ascii="Arial" w:cs="Arial" w:eastAsia="Arial" w:hAnsi="Arial"/>
          <w:rtl w:val="0"/>
        </w:rPr>
        <w:t xml:space="preserve"> if any of the </w:t>
      </w:r>
      <w:r w:rsidDel="00000000" w:rsidR="00000000" w:rsidRPr="00000000">
        <w:rPr>
          <w:rFonts w:ascii="Arial" w:cs="Arial" w:eastAsia="Arial" w:hAnsi="Arial"/>
          <w:i w:val="1"/>
          <w:rtl w:val="0"/>
        </w:rPr>
        <w:t xml:space="preserve">Rating Agencies</w:t>
      </w:r>
      <w:r w:rsidDel="00000000" w:rsidR="00000000" w:rsidRPr="00000000">
        <w:rPr>
          <w:rFonts w:ascii="Arial" w:cs="Arial" w:eastAsia="Arial" w:hAnsi="Arial"/>
          <w:rtl w:val="0"/>
        </w:rPr>
        <w:t xml:space="preserve"> have rated that entity at or below the applicable </w:t>
      </w:r>
      <w:r w:rsidDel="00000000" w:rsidR="00000000" w:rsidRPr="00000000">
        <w:rPr>
          <w:rFonts w:ascii="Arial" w:cs="Arial" w:eastAsia="Arial" w:hAnsi="Arial"/>
          <w:i w:val="1"/>
          <w:rtl w:val="0"/>
        </w:rPr>
        <w:t xml:space="preserve">Credit Rating Threshold</w:t>
      </w:r>
      <w:r w:rsidDel="00000000" w:rsidR="00000000" w:rsidRPr="00000000">
        <w:rPr>
          <w:rFonts w:ascii="Arial" w:cs="Arial" w:eastAsia="Arial" w:hAnsi="Arial"/>
          <w:rtl w:val="0"/>
        </w:rPr>
        <w:t xml:space="preserve">.</w:t>
      </w:r>
    </w:p>
    <w:p w:rsidR="00000000" w:rsidDel="00000000" w:rsidP="00000000" w:rsidRDefault="00000000" w:rsidRPr="00000000" w14:paraId="00000ADD">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Each report submitted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pursuant to paragraph 2.3.2 shall:</w:t>
      </w:r>
    </w:p>
    <w:p w:rsidR="00000000" w:rsidDel="00000000" w:rsidP="00000000" w:rsidRDefault="00000000" w:rsidRPr="00000000" w14:paraId="00000ADE">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be a single report with separate sections for each of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entities;</w:t>
      </w:r>
      <w:r w:rsidDel="00000000" w:rsidR="00000000" w:rsidRPr="00000000">
        <w:rPr>
          <w:rtl w:val="0"/>
        </w:rPr>
      </w:r>
    </w:p>
    <w:p w:rsidR="00000000" w:rsidDel="00000000" w:rsidP="00000000" w:rsidRDefault="00000000" w:rsidRPr="00000000" w14:paraId="00000ADF">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contain a sufficient level of information to enable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verify the calculations that have been made in respect of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E0">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include key financial and other supporting information (including any accounts data that has been relied on) as separate annexes;</w:t>
      </w:r>
      <w:r w:rsidDel="00000000" w:rsidR="00000000" w:rsidRPr="00000000">
        <w:rPr>
          <w:rtl w:val="0"/>
        </w:rPr>
      </w:r>
    </w:p>
    <w:p w:rsidR="00000000" w:rsidDel="00000000" w:rsidP="00000000" w:rsidRDefault="00000000" w:rsidRPr="00000000" w14:paraId="00000AE1">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be based on the audited accounts for the date or period on which the </w:t>
      </w:r>
      <w:r w:rsidDel="00000000" w:rsidR="00000000" w:rsidRPr="00000000">
        <w:rPr>
          <w:rFonts w:ascii="Arial" w:cs="Arial" w:eastAsia="Arial" w:hAnsi="Arial"/>
          <w:i w:val="1"/>
          <w:rtl w:val="0"/>
        </w:rPr>
        <w:t xml:space="preserve">Financial Indicator</w:t>
      </w:r>
      <w:r w:rsidDel="00000000" w:rsidR="00000000" w:rsidRPr="00000000">
        <w:rPr>
          <w:rFonts w:ascii="Arial" w:cs="Arial" w:eastAsia="Arial" w:hAnsi="Arial"/>
          <w:rtl w:val="0"/>
        </w:rPr>
        <w:t xml:space="preserve"> is based or, where the </w:t>
      </w:r>
      <w:r w:rsidDel="00000000" w:rsidR="00000000" w:rsidRPr="00000000">
        <w:rPr>
          <w:rFonts w:ascii="Arial" w:cs="Arial" w:eastAsia="Arial" w:hAnsi="Arial"/>
          <w:i w:val="1"/>
          <w:rtl w:val="0"/>
        </w:rPr>
        <w:t xml:space="preserve">Financial Indicator</w:t>
      </w:r>
      <w:r w:rsidDel="00000000" w:rsidR="00000000" w:rsidRPr="00000000">
        <w:rPr>
          <w:rFonts w:ascii="Arial" w:cs="Arial" w:eastAsia="Arial" w:hAnsi="Arial"/>
          <w:rtl w:val="0"/>
        </w:rPr>
        <w:t xml:space="preserve"> is not linked to an accounting period or an </w:t>
      </w:r>
      <w:r w:rsidDel="00000000" w:rsidR="00000000" w:rsidRPr="00000000">
        <w:rPr>
          <w:rFonts w:ascii="Arial" w:cs="Arial" w:eastAsia="Arial" w:hAnsi="Arial"/>
          <w:i w:val="1"/>
          <w:rtl w:val="0"/>
        </w:rPr>
        <w:t xml:space="preserve">Accounting Reference Date</w:t>
      </w:r>
      <w:r w:rsidDel="00000000" w:rsidR="00000000" w:rsidRPr="00000000">
        <w:rPr>
          <w:rFonts w:ascii="Arial" w:cs="Arial" w:eastAsia="Arial" w:hAnsi="Arial"/>
          <w:rtl w:val="0"/>
        </w:rPr>
        <w:t xml:space="preserve">, on unaudited management accounts prepared in accordance with their normal timetable; and</w:t>
      </w:r>
      <w:r w:rsidDel="00000000" w:rsidR="00000000" w:rsidRPr="00000000">
        <w:rPr>
          <w:rtl w:val="0"/>
        </w:rPr>
      </w:r>
    </w:p>
    <w:p w:rsidR="00000000" w:rsidDel="00000000" w:rsidP="00000000" w:rsidRDefault="00000000" w:rsidRPr="00000000" w14:paraId="00000AE2">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include a history of the Financial Indicators reported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graph form to enable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easily analyse and assess the trends in financial performance.</w:t>
      </w:r>
      <w:r w:rsidDel="00000000" w:rsidR="00000000" w:rsidRPr="00000000">
        <w:rPr>
          <w:rtl w:val="0"/>
        </w:rPr>
      </w:r>
    </w:p>
    <w:p w:rsidR="00000000" w:rsidDel="00000000" w:rsidP="00000000" w:rsidRDefault="00000000" w:rsidRPr="00000000" w14:paraId="00000AE3">
      <w:pPr>
        <w:widowControl w:val="0"/>
        <w:numPr>
          <w:ilvl w:val="0"/>
          <w:numId w:val="28"/>
        </w:numPr>
        <w:pBdr>
          <w:top w:space="0" w:sz="0" w:val="nil"/>
          <w:left w:space="0" w:sz="0" w:val="nil"/>
          <w:bottom w:space="0" w:sz="0" w:val="nil"/>
          <w:right w:space="0" w:sz="0" w:val="nil"/>
          <w:between w:space="0" w:sz="0" w:val="nil"/>
        </w:pBdr>
        <w:spacing w:after="120" w:before="240" w:line="240" w:lineRule="auto"/>
        <w:ind w:left="703" w:hanging="360"/>
        <w:jc w:val="left"/>
        <w:rPr>
          <w:rFonts w:ascii="Arial" w:cs="Arial" w:eastAsia="Arial" w:hAnsi="Arial"/>
          <w:b w:val="1"/>
          <w:sz w:val="24"/>
          <w:szCs w:val="24"/>
        </w:rPr>
      </w:pPr>
      <w:r w:rsidDel="00000000" w:rsidR="00000000" w:rsidRPr="00000000">
        <w:rPr>
          <w:rFonts w:ascii="Arial" w:cs="Arial" w:eastAsia="Arial" w:hAnsi="Arial"/>
          <w:b w:val="1"/>
          <w:rtl w:val="0"/>
        </w:rPr>
        <w:t xml:space="preserve">Financial Distress events</w:t>
      </w:r>
      <w:r w:rsidDel="00000000" w:rsidR="00000000" w:rsidRPr="00000000">
        <w:rPr>
          <w:rtl w:val="0"/>
        </w:rPr>
      </w:r>
    </w:p>
    <w:p w:rsidR="00000000" w:rsidDel="00000000" w:rsidP="00000000" w:rsidRDefault="00000000" w:rsidRPr="00000000" w14:paraId="00000AE4">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following shall be </w:t>
      </w:r>
      <w:r w:rsidDel="00000000" w:rsidR="00000000" w:rsidRPr="00000000">
        <w:rPr>
          <w:rFonts w:ascii="Arial" w:cs="Arial" w:eastAsia="Arial" w:hAnsi="Arial"/>
          <w:i w:val="1"/>
          <w:rtl w:val="0"/>
        </w:rPr>
        <w:t xml:space="preserve">Financial Distress Events</w:t>
      </w:r>
      <w:r w:rsidDel="00000000" w:rsidR="00000000" w:rsidRPr="00000000">
        <w:rPr>
          <w:rFonts w:ascii="Arial" w:cs="Arial" w:eastAsia="Arial" w:hAnsi="Arial"/>
          <w:rtl w:val="0"/>
        </w:rPr>
        <w:t xml:space="preserve">:</w:t>
      </w:r>
    </w:p>
    <w:p w:rsidR="00000000" w:rsidDel="00000000" w:rsidP="00000000" w:rsidRDefault="00000000" w:rsidRPr="00000000" w14:paraId="00000AE5">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bookmarkStart w:colFirst="0" w:colLast="0" w:name="_40ew0vw" w:id="91"/>
      <w:bookmarkEnd w:id="91"/>
      <w:r w:rsidDel="00000000" w:rsidR="00000000" w:rsidRPr="00000000">
        <w:rPr>
          <w:rFonts w:ascii="Arial" w:cs="Arial" w:eastAsia="Arial" w:hAnsi="Arial"/>
          <w:rtl w:val="0"/>
        </w:rPr>
        <w:t xml:space="preserve">the credit rating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dropping below the applicable </w:t>
      </w:r>
      <w:r w:rsidDel="00000000" w:rsidR="00000000" w:rsidRPr="00000000">
        <w:rPr>
          <w:rFonts w:ascii="Arial" w:cs="Arial" w:eastAsia="Arial" w:hAnsi="Arial"/>
          <w:i w:val="1"/>
          <w:rtl w:val="0"/>
        </w:rPr>
        <w:t xml:space="preserve">Credit Rating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Threshold</w:t>
      </w:r>
      <w:r w:rsidDel="00000000" w:rsidR="00000000" w:rsidRPr="00000000">
        <w:rPr>
          <w:rFonts w:ascii="Arial" w:cs="Arial" w:eastAsia="Arial" w:hAnsi="Arial"/>
          <w:rtl w:val="0"/>
        </w:rPr>
        <w:t xml:space="preserve"> (Annex 2: Credit Ratings and Credit Rating Thresholds);</w:t>
      </w:r>
      <w:r w:rsidDel="00000000" w:rsidR="00000000" w:rsidRPr="00000000">
        <w:rPr>
          <w:rtl w:val="0"/>
        </w:rPr>
      </w:r>
    </w:p>
    <w:p w:rsidR="00000000" w:rsidDel="00000000" w:rsidP="00000000" w:rsidRDefault="00000000" w:rsidRPr="00000000" w14:paraId="00000AE6">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issuing a profits warning to a stock exchange or making any other public announcement, in each case about a material deterioration in its financial position or prospects;</w:t>
      </w:r>
      <w:r w:rsidDel="00000000" w:rsidR="00000000" w:rsidRPr="00000000">
        <w:rPr>
          <w:rtl w:val="0"/>
        </w:rPr>
      </w:r>
    </w:p>
    <w:p w:rsidR="00000000" w:rsidDel="00000000" w:rsidP="00000000" w:rsidRDefault="00000000" w:rsidRPr="00000000" w14:paraId="00000AE7">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there being a public investigation into improper financial accounting and reporting, suspected fraud or any other impropriety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w:t>
      </w:r>
      <w:r w:rsidDel="00000000" w:rsidR="00000000" w:rsidRPr="00000000">
        <w:rPr>
          <w:rtl w:val="0"/>
        </w:rPr>
      </w:r>
    </w:p>
    <w:p w:rsidR="00000000" w:rsidDel="00000000" w:rsidP="00000000" w:rsidRDefault="00000000" w:rsidRPr="00000000" w14:paraId="00000AE8">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committing a material breach of covenant to its lenders;</w:t>
      </w:r>
      <w:r w:rsidDel="00000000" w:rsidR="00000000" w:rsidRPr="00000000">
        <w:rPr>
          <w:rtl w:val="0"/>
        </w:rPr>
      </w:r>
    </w:p>
    <w:p w:rsidR="00000000" w:rsidDel="00000000" w:rsidP="00000000" w:rsidRDefault="00000000" w:rsidRPr="00000000" w14:paraId="00000AE9">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notifying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not satisfied any material sums properly due under a specified invoice and not subject to a genuine dispute;</w:t>
      </w:r>
      <w:r w:rsidDel="00000000" w:rsidR="00000000" w:rsidRPr="00000000">
        <w:rPr>
          <w:rtl w:val="0"/>
        </w:rPr>
      </w:r>
    </w:p>
    <w:p w:rsidR="00000000" w:rsidDel="00000000" w:rsidP="00000000" w:rsidRDefault="00000000" w:rsidRPr="00000000" w14:paraId="00000AEA">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any of the following:</w:t>
      </w:r>
      <w:r w:rsidDel="00000000" w:rsidR="00000000" w:rsidRPr="00000000">
        <w:rPr>
          <w:rtl w:val="0"/>
        </w:rPr>
      </w:r>
    </w:p>
    <w:p w:rsidR="00000000" w:rsidDel="00000000" w:rsidP="00000000" w:rsidRDefault="00000000" w:rsidRPr="00000000" w14:paraId="00000AEB">
      <w:pPr>
        <w:widowControl w:val="0"/>
        <w:numPr>
          <w:ilvl w:val="4"/>
          <w:numId w:val="29"/>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commencement of any litigation against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with respect to financial indebtedness greater than £5m or obligations under a service contract with a total contract value greater than £5m;</w:t>
      </w:r>
      <w:r w:rsidDel="00000000" w:rsidR="00000000" w:rsidRPr="00000000">
        <w:rPr>
          <w:rtl w:val="0"/>
        </w:rPr>
      </w:r>
    </w:p>
    <w:p w:rsidR="00000000" w:rsidDel="00000000" w:rsidP="00000000" w:rsidRDefault="00000000" w:rsidRPr="00000000" w14:paraId="00000AEC">
      <w:pPr>
        <w:widowControl w:val="0"/>
        <w:numPr>
          <w:ilvl w:val="4"/>
          <w:numId w:val="29"/>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non-payment by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of any financial indebtedness;</w:t>
      </w:r>
      <w:r w:rsidDel="00000000" w:rsidR="00000000" w:rsidRPr="00000000">
        <w:rPr>
          <w:rtl w:val="0"/>
        </w:rPr>
      </w:r>
    </w:p>
    <w:p w:rsidR="00000000" w:rsidDel="00000000" w:rsidP="00000000" w:rsidRDefault="00000000" w:rsidRPr="00000000" w14:paraId="00000AED">
      <w:pPr>
        <w:widowControl w:val="0"/>
        <w:numPr>
          <w:ilvl w:val="4"/>
          <w:numId w:val="29"/>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any financial indebtedness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becoming due as a result of an event of default;</w:t>
      </w:r>
      <w:r w:rsidDel="00000000" w:rsidR="00000000" w:rsidRPr="00000000">
        <w:rPr>
          <w:rtl w:val="0"/>
        </w:rPr>
      </w:r>
    </w:p>
    <w:p w:rsidR="00000000" w:rsidDel="00000000" w:rsidP="00000000" w:rsidRDefault="00000000" w:rsidRPr="00000000" w14:paraId="00000AEE">
      <w:pPr>
        <w:widowControl w:val="0"/>
        <w:numPr>
          <w:ilvl w:val="4"/>
          <w:numId w:val="29"/>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the cancellation or suspension of any financial indebtedness in respect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or</w:t>
      </w:r>
      <w:r w:rsidDel="00000000" w:rsidR="00000000" w:rsidRPr="00000000">
        <w:rPr>
          <w:rtl w:val="0"/>
        </w:rPr>
      </w:r>
    </w:p>
    <w:p w:rsidR="00000000" w:rsidDel="00000000" w:rsidP="00000000" w:rsidRDefault="00000000" w:rsidRPr="00000000" w14:paraId="00000AEF">
      <w:pPr>
        <w:widowControl w:val="0"/>
        <w:numPr>
          <w:ilvl w:val="4"/>
          <w:numId w:val="29"/>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the external auditor of an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 expressing a qualified opinion on, or including an emphasis of matter in, its opinion on the statutory accounts of that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entity;</w:t>
      </w:r>
      <w:r w:rsidDel="00000000" w:rsidR="00000000" w:rsidRPr="00000000">
        <w:rPr>
          <w:rtl w:val="0"/>
        </w:rPr>
      </w:r>
    </w:p>
    <w:p w:rsidR="00000000" w:rsidDel="00000000" w:rsidP="00000000" w:rsidRDefault="00000000" w:rsidRPr="00000000" w14:paraId="00000AF0">
      <w:pPr>
        <w:spacing w:after="120" w:before="240" w:line="240" w:lineRule="auto"/>
        <w:ind w:left="1701" w:firstLine="0"/>
        <w:rPr>
          <w:rFonts w:ascii="Arial" w:cs="Arial" w:eastAsia="Arial" w:hAnsi="Arial"/>
        </w:rPr>
      </w:pPr>
      <w:r w:rsidDel="00000000" w:rsidR="00000000" w:rsidRPr="00000000">
        <w:rPr>
          <w:rFonts w:ascii="Arial" w:cs="Arial" w:eastAsia="Arial" w:hAnsi="Arial"/>
          <w:rtl w:val="0"/>
        </w:rPr>
        <w:t xml:space="preserve">in each case which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reasonably believes (or would be likely reasonably to believe) could directly impact on the continued performance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w:t>
      </w:r>
    </w:p>
    <w:p w:rsidR="00000000" w:rsidDel="00000000" w:rsidP="00000000" w:rsidRDefault="00000000" w:rsidRPr="00000000" w14:paraId="00000AF1">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any one of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set out at Paragraph 5 for any of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entities failing to meet the required </w:t>
      </w:r>
      <w:r w:rsidDel="00000000" w:rsidR="00000000" w:rsidRPr="00000000">
        <w:rPr>
          <w:rFonts w:ascii="Arial" w:cs="Arial" w:eastAsia="Arial" w:hAnsi="Arial"/>
          <w:i w:val="1"/>
          <w:rtl w:val="0"/>
        </w:rPr>
        <w:t xml:space="preserve">Financial Target Threshold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F2">
      <w:pPr>
        <w:widowControl w:val="0"/>
        <w:numPr>
          <w:ilvl w:val="0"/>
          <w:numId w:val="28"/>
        </w:numPr>
        <w:pBdr>
          <w:top w:space="0" w:sz="0" w:val="nil"/>
          <w:left w:space="0" w:sz="0" w:val="nil"/>
          <w:bottom w:space="0" w:sz="0" w:val="nil"/>
          <w:right w:space="0" w:sz="0" w:val="nil"/>
          <w:between w:space="0" w:sz="0" w:val="nil"/>
        </w:pBdr>
        <w:spacing w:after="120" w:before="240" w:line="240" w:lineRule="auto"/>
        <w:ind w:left="703" w:hanging="360"/>
        <w:jc w:val="left"/>
        <w:rPr>
          <w:rFonts w:ascii="Arial" w:cs="Arial" w:eastAsia="Arial" w:hAnsi="Arial"/>
          <w:b w:val="1"/>
          <w:sz w:val="24"/>
          <w:szCs w:val="24"/>
        </w:rPr>
      </w:pPr>
      <w:r w:rsidDel="00000000" w:rsidR="00000000" w:rsidRPr="00000000">
        <w:rPr>
          <w:rFonts w:ascii="Arial" w:cs="Arial" w:eastAsia="Arial" w:hAnsi="Arial"/>
          <w:b w:val="1"/>
          <w:rtl w:val="0"/>
        </w:rPr>
        <w:t xml:space="preserve">Consequences of </w:t>
      </w:r>
      <w:r w:rsidDel="00000000" w:rsidR="00000000" w:rsidRPr="00000000">
        <w:rPr>
          <w:rFonts w:ascii="Arial" w:cs="Arial" w:eastAsia="Arial" w:hAnsi="Arial"/>
          <w:b w:val="1"/>
          <w:i w:val="1"/>
          <w:rtl w:val="0"/>
        </w:rPr>
        <w:t xml:space="preserve">Financial Distress Events</w:t>
      </w:r>
      <w:r w:rsidDel="00000000" w:rsidR="00000000" w:rsidRPr="00000000">
        <w:rPr>
          <w:rtl w:val="0"/>
        </w:rPr>
      </w:r>
    </w:p>
    <w:p w:rsidR="00000000" w:rsidDel="00000000" w:rsidP="00000000" w:rsidRDefault="00000000" w:rsidRPr="00000000" w14:paraId="00000AF3">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Immediately upon notification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a </w:t>
      </w:r>
      <w:r w:rsidDel="00000000" w:rsidR="00000000" w:rsidRPr="00000000">
        <w:rPr>
          <w:rFonts w:ascii="Arial" w:cs="Arial" w:eastAsia="Arial" w:hAnsi="Arial"/>
          <w:i w:val="1"/>
          <w:rtl w:val="0"/>
        </w:rPr>
        <w:t xml:space="preserve">Financial 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(or if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becomes aware of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without notification and brings the event to the attention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have the obligations and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have the rights and remedies as set out in Paragraphs 4.3 to 4.6.</w:t>
      </w:r>
    </w:p>
    <w:p w:rsidR="00000000" w:rsidDel="00000000" w:rsidP="00000000" w:rsidRDefault="00000000" w:rsidRPr="00000000" w14:paraId="00000AF4">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In the event of a late or non-payment of a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pursuant to Paragraph 3.1.5,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 exercise any of its rights or remedies under Paragraph 4.3 without first giving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10 Working Days to:</w:t>
      </w:r>
    </w:p>
    <w:p w:rsidR="00000000" w:rsidDel="00000000" w:rsidP="00000000" w:rsidRDefault="00000000" w:rsidRPr="00000000" w14:paraId="00000AF5">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rectify such late or non-payment; or</w:t>
      </w:r>
      <w:r w:rsidDel="00000000" w:rsidR="00000000" w:rsidRPr="00000000">
        <w:rPr>
          <w:rtl w:val="0"/>
        </w:rPr>
      </w:r>
    </w:p>
    <w:p w:rsidR="00000000" w:rsidDel="00000000" w:rsidP="00000000" w:rsidRDefault="00000000" w:rsidRPr="00000000" w14:paraId="00000AF6">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demonstrate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’s reasonable satisfaction that there is a valid reason for late or non-payment.</w:t>
      </w:r>
      <w:r w:rsidDel="00000000" w:rsidR="00000000" w:rsidRPr="00000000">
        <w:rPr>
          <w:rtl w:val="0"/>
        </w:rPr>
      </w:r>
    </w:p>
    <w:p w:rsidR="00000000" w:rsidDel="00000000" w:rsidP="00000000" w:rsidRDefault="00000000" w:rsidRPr="00000000" w14:paraId="00000AF7">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(and shall procure that any </w:t>
      </w:r>
      <w:r w:rsidDel="00000000" w:rsidR="00000000" w:rsidRPr="00000000">
        <w:rPr>
          <w:rFonts w:ascii="Arial" w:cs="Arial" w:eastAsia="Arial" w:hAnsi="Arial"/>
          <w:i w:val="1"/>
          <w:rtl w:val="0"/>
        </w:rPr>
        <w:t xml:space="preserve">Monitored Supplier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and/or any relevant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shall):</w:t>
      </w:r>
    </w:p>
    <w:p w:rsidR="00000000" w:rsidDel="00000000" w:rsidP="00000000" w:rsidRDefault="00000000" w:rsidRPr="00000000" w14:paraId="00000AF8">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at the request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meet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as soon as reasonably practicable (and in any event within 3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the initial notification (or awareness) of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or such other period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permit and notify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writing) to review the effect of the </w:t>
      </w:r>
      <w:r w:rsidDel="00000000" w:rsidR="00000000" w:rsidRPr="00000000">
        <w:rPr>
          <w:rFonts w:ascii="Arial" w:cs="Arial" w:eastAsia="Arial" w:hAnsi="Arial"/>
          <w:i w:val="1"/>
          <w:rtl w:val="0"/>
        </w:rPr>
        <w:t xml:space="preserve">Financial Distress Event </w:t>
      </w:r>
      <w:r w:rsidDel="00000000" w:rsidR="00000000" w:rsidRPr="00000000">
        <w:rPr>
          <w:rFonts w:ascii="Arial" w:cs="Arial" w:eastAsia="Arial" w:hAnsi="Arial"/>
          <w:rtl w:val="0"/>
        </w:rPr>
        <w:t xml:space="preserve">on the continued performance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AF9">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reasonably believes (taking into account the discussions and any representations made under Paragraph 4.3.1 that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could impact on the continued performance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FA">
      <w:pPr>
        <w:widowControl w:val="0"/>
        <w:numPr>
          <w:ilvl w:val="1"/>
          <w:numId w:val="47"/>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submit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its approval, a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as soon as reasonably practicable (and in any event, within 10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s of the initial notification (or awareness) of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or such other period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permit and notify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writing); and</w:t>
      </w:r>
      <w:r w:rsidDel="00000000" w:rsidR="00000000" w:rsidRPr="00000000">
        <w:rPr>
          <w:rtl w:val="0"/>
        </w:rPr>
      </w:r>
    </w:p>
    <w:p w:rsidR="00000000" w:rsidDel="00000000" w:rsidP="00000000" w:rsidRDefault="00000000" w:rsidRPr="00000000" w14:paraId="00000AFB">
      <w:pPr>
        <w:widowControl w:val="0"/>
        <w:numPr>
          <w:ilvl w:val="1"/>
          <w:numId w:val="47"/>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to the extent that it is legally permitted to do so and subject to Paragraph 4.8, provide such information relating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any </w:t>
      </w:r>
      <w:r w:rsidDel="00000000" w:rsidR="00000000" w:rsidRPr="00000000">
        <w:rPr>
          <w:rFonts w:ascii="Arial" w:cs="Arial" w:eastAsia="Arial" w:hAnsi="Arial"/>
          <w:i w:val="1"/>
          <w:rtl w:val="0"/>
        </w:rPr>
        <w:t xml:space="preserve">Monitored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and/or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reasonably require, which may include forecasts in relation to cash flow, orders and profits and details of financial measures being considered to mitigate the impact of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AFC">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 withhold its approval of a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unreasonably. If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does not approve the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it shall inform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its reasons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take those reasons into account in the preparation of a further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which shall be resubmitted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within 5 </w:t>
      </w:r>
      <w:r w:rsidDel="00000000" w:rsidR="00000000" w:rsidRPr="00000000">
        <w:rPr>
          <w:rFonts w:ascii="Arial" w:cs="Arial" w:eastAsia="Arial" w:hAnsi="Arial"/>
          <w:i w:val="1"/>
          <w:rtl w:val="0"/>
        </w:rPr>
        <w:t xml:space="preserve">Working Days</w:t>
      </w:r>
      <w:r w:rsidDel="00000000" w:rsidR="00000000" w:rsidRPr="00000000">
        <w:rPr>
          <w:rFonts w:ascii="Arial" w:cs="Arial" w:eastAsia="Arial" w:hAnsi="Arial"/>
          <w:rtl w:val="0"/>
        </w:rPr>
        <w:t xml:space="preserve"> of the rejection of the first draft. This process shall be repeated until the </w:t>
      </w:r>
      <w:r w:rsidDel="00000000" w:rsidR="00000000" w:rsidRPr="00000000">
        <w:rPr>
          <w:rFonts w:ascii="Arial" w:cs="Arial" w:eastAsia="Arial" w:hAnsi="Arial"/>
          <w:i w:val="1"/>
          <w:rtl w:val="0"/>
        </w:rPr>
        <w:t xml:space="preserve">Financial 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Remediation Plan</w:t>
      </w:r>
      <w:r w:rsidDel="00000000" w:rsidR="00000000" w:rsidRPr="00000000">
        <w:rPr>
          <w:rFonts w:ascii="Arial" w:cs="Arial" w:eastAsia="Arial" w:hAnsi="Arial"/>
          <w:rtl w:val="0"/>
        </w:rPr>
        <w:t xml:space="preserve"> is approved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referred to the dispute resolution procedure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AFD">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considers that the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is insufficiently detailed to be properly evaluated, will take too long to complete or will not ensure the continued performance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obligations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then it may either agree a further time period for the development and agreement of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or escalate any issues with the draft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using the dispute resolution procedure set out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AFE">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Following approval of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w:t>
      </w:r>
    </w:p>
    <w:p w:rsidR="00000000" w:rsidDel="00000000" w:rsidP="00000000" w:rsidRDefault="00000000" w:rsidRPr="00000000" w14:paraId="00000AFF">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on a regular basis (which shall not be less than fortnightly):</w:t>
      </w:r>
      <w:r w:rsidDel="00000000" w:rsidR="00000000" w:rsidRPr="00000000">
        <w:rPr>
          <w:rtl w:val="0"/>
        </w:rPr>
      </w:r>
    </w:p>
    <w:p w:rsidR="00000000" w:rsidDel="00000000" w:rsidP="00000000" w:rsidRDefault="00000000" w:rsidRPr="00000000" w14:paraId="00000B00">
      <w:pPr>
        <w:widowControl w:val="0"/>
        <w:numPr>
          <w:ilvl w:val="0"/>
          <w:numId w:val="110"/>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review and make any updates to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as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deem reasonably necessary and/or as may be reasonably requested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so that the plan remains adequate, up to date and ensures the continued performance in accordance with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B01">
      <w:pPr>
        <w:widowControl w:val="0"/>
        <w:numPr>
          <w:ilvl w:val="0"/>
          <w:numId w:val="110"/>
        </w:numPr>
        <w:pBdr>
          <w:top w:space="0" w:sz="0" w:val="nil"/>
          <w:left w:space="0" w:sz="0" w:val="nil"/>
          <w:bottom w:space="0" w:sz="0" w:val="nil"/>
          <w:right w:space="0" w:sz="0" w:val="nil"/>
          <w:between w:space="0" w:sz="0" w:val="nil"/>
        </w:pBdr>
        <w:spacing w:after="120" w:before="240" w:line="240" w:lineRule="auto"/>
        <w:ind w:left="2268" w:hanging="566"/>
        <w:jc w:val="left"/>
        <w:rPr>
          <w:rFonts w:ascii="Arial" w:cs="Arial" w:eastAsia="Arial" w:hAnsi="Arial"/>
          <w:sz w:val="24"/>
          <w:szCs w:val="24"/>
        </w:rPr>
      </w:pPr>
      <w:r w:rsidDel="00000000" w:rsidR="00000000" w:rsidRPr="00000000">
        <w:rPr>
          <w:rFonts w:ascii="Arial" w:cs="Arial" w:eastAsia="Arial" w:hAnsi="Arial"/>
          <w:rtl w:val="0"/>
        </w:rPr>
        <w:t xml:space="preserve">provide a written report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setting out its progress against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the reasons for any changes made to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and/or the reasons why the</w:t>
      </w:r>
      <w:r w:rsidDel="00000000" w:rsidR="00000000" w:rsidRPr="00000000">
        <w:rPr>
          <w:rFonts w:ascii="Arial" w:cs="Arial" w:eastAsia="Arial" w:hAnsi="Arial"/>
          <w:i w:val="1"/>
          <w:rtl w:val="0"/>
        </w:rPr>
        <w:t xml:space="preserve"> Supplier Alliance Member</w:t>
      </w:r>
      <w:r w:rsidDel="00000000" w:rsidR="00000000" w:rsidRPr="00000000">
        <w:rPr>
          <w:rFonts w:ascii="Arial" w:cs="Arial" w:eastAsia="Arial" w:hAnsi="Arial"/>
          <w:rtl w:val="0"/>
        </w:rPr>
        <w:t xml:space="preserve"> may have decided not to make any changes;</w:t>
      </w:r>
      <w:r w:rsidDel="00000000" w:rsidR="00000000" w:rsidRPr="00000000">
        <w:rPr>
          <w:rtl w:val="0"/>
        </w:rPr>
      </w:r>
    </w:p>
    <w:p w:rsidR="00000000" w:rsidDel="00000000" w:rsidP="00000000" w:rsidRDefault="00000000" w:rsidRPr="00000000" w14:paraId="00000B02">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where updates are made to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in accordance with Paragraph 4.6.1, submit an updated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Relevant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for its approval, and the provisions of Paragraphs 4.4 and 4.5 shall apply to the review and approval process for the updated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B03">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comply with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(including any updated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 Remediation Plan</w:t>
      </w:r>
      <w:r w:rsidDel="00000000" w:rsidR="00000000" w:rsidRPr="00000000">
        <w:rPr>
          <w:rFonts w:ascii="Arial" w:cs="Arial" w:eastAsia="Arial" w:hAnsi="Arial"/>
          <w:rtl w:val="0"/>
        </w:rPr>
        <w:t xml:space="preserve">) and ensure that it achieves the financial and performance requirements set out in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B04">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reasonably believes that the relevant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under Paragraph 4.1 (or the circumstance or matter which has caused or otherwise led to it) no longer exists, it shall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the parties may agree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relieved of its obligations under Paragraph 4.6.</w:t>
      </w:r>
    </w:p>
    <w:p w:rsidR="00000000" w:rsidDel="00000000" w:rsidP="00000000" w:rsidRDefault="00000000" w:rsidRPr="00000000" w14:paraId="00000B05">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use reasonable endeavours to put in place the necessary measures to ensure that the information specified at paragraph 4.3.2(b) is available when required and on request from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within reasonable timescales. Such measures may include:</w:t>
      </w:r>
    </w:p>
    <w:p w:rsidR="00000000" w:rsidDel="00000000" w:rsidP="00000000" w:rsidRDefault="00000000" w:rsidRPr="00000000" w14:paraId="00000B06">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obtaining in advance written authority from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Monitored Suppliers</w:t>
      </w:r>
      <w:r w:rsidDel="00000000" w:rsidR="00000000" w:rsidRPr="00000000">
        <w:rPr>
          <w:rFonts w:ascii="Arial" w:cs="Arial" w:eastAsia="Arial" w:hAnsi="Arial"/>
          <w:rtl w:val="0"/>
        </w:rPr>
        <w:t xml:space="preserve"> authorising the disclosure of the information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and/or entering into confidentiality agreements which permit disclosure;</w:t>
      </w:r>
      <w:r w:rsidDel="00000000" w:rsidR="00000000" w:rsidRPr="00000000">
        <w:rPr>
          <w:rtl w:val="0"/>
        </w:rPr>
      </w:r>
    </w:p>
    <w:p w:rsidR="00000000" w:rsidDel="00000000" w:rsidP="00000000" w:rsidRDefault="00000000" w:rsidRPr="00000000" w14:paraId="00000B07">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agreeing in advance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Monitored Suppliers</w:t>
      </w:r>
      <w:r w:rsidDel="00000000" w:rsidR="00000000" w:rsidRPr="00000000">
        <w:rPr>
          <w:rFonts w:ascii="Arial" w:cs="Arial" w:eastAsia="Arial" w:hAnsi="Arial"/>
          <w:rtl w:val="0"/>
        </w:rPr>
        <w:t xml:space="preserve"> a form of confidentiality agreement to be entered by the relevant parties to enable the disclosure of the information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B08">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putting in place any other reasonable arrangements to enable the information to be lawfully disclosed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(which may include making price sensitive information available to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nominated personnel through confidential arrangements, subject to their consent); and</w:t>
      </w:r>
      <w:r w:rsidDel="00000000" w:rsidR="00000000" w:rsidRPr="00000000">
        <w:rPr>
          <w:rtl w:val="0"/>
        </w:rPr>
      </w:r>
    </w:p>
    <w:p w:rsidR="00000000" w:rsidDel="00000000" w:rsidP="00000000" w:rsidRDefault="00000000" w:rsidRPr="00000000" w14:paraId="00000B09">
      <w:pPr>
        <w:widowControl w:val="0"/>
        <w:numPr>
          <w:ilvl w:val="2"/>
          <w:numId w:val="28"/>
        </w:numPr>
        <w:pBdr>
          <w:top w:space="0" w:sz="0" w:val="nil"/>
          <w:left w:space="0" w:sz="0" w:val="nil"/>
          <w:bottom w:space="0" w:sz="0" w:val="nil"/>
          <w:right w:space="0" w:sz="0" w:val="nil"/>
          <w:between w:space="0" w:sz="0" w:val="nil"/>
        </w:pBdr>
        <w:spacing w:after="120" w:before="24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r w:rsidDel="00000000" w:rsidR="00000000" w:rsidRPr="00000000">
        <w:rPr>
          <w:rtl w:val="0"/>
        </w:rPr>
      </w:r>
    </w:p>
    <w:p w:rsidR="00000000" w:rsidDel="00000000" w:rsidP="00000000" w:rsidRDefault="00000000" w:rsidRPr="00000000" w14:paraId="00000B0A">
      <w:pPr>
        <w:widowControl w:val="0"/>
        <w:numPr>
          <w:ilvl w:val="0"/>
          <w:numId w:val="28"/>
        </w:numPr>
        <w:pBdr>
          <w:top w:space="0" w:sz="0" w:val="nil"/>
          <w:left w:space="0" w:sz="0" w:val="nil"/>
          <w:bottom w:space="0" w:sz="0" w:val="nil"/>
          <w:right w:space="0" w:sz="0" w:val="nil"/>
          <w:between w:space="0" w:sz="0" w:val="nil"/>
        </w:pBdr>
        <w:spacing w:after="120" w:before="240" w:line="240" w:lineRule="auto"/>
        <w:ind w:left="703" w:hanging="360"/>
        <w:jc w:val="left"/>
        <w:rPr>
          <w:rFonts w:ascii="Arial" w:cs="Arial" w:eastAsia="Arial" w:hAnsi="Arial"/>
          <w:b w:val="1"/>
          <w:sz w:val="24"/>
          <w:szCs w:val="24"/>
        </w:rPr>
      </w:pPr>
      <w:r w:rsidDel="00000000" w:rsidR="00000000" w:rsidRPr="00000000">
        <w:rPr>
          <w:rFonts w:ascii="Arial" w:cs="Arial" w:eastAsia="Arial" w:hAnsi="Arial"/>
          <w:b w:val="1"/>
          <w:rtl w:val="0"/>
        </w:rPr>
        <w:t xml:space="preserve">Financial Indicators</w:t>
      </w:r>
      <w:r w:rsidDel="00000000" w:rsidR="00000000" w:rsidRPr="00000000">
        <w:rPr>
          <w:rtl w:val="0"/>
        </w:rPr>
      </w:r>
    </w:p>
    <w:p w:rsidR="00000000" w:rsidDel="00000000" w:rsidP="00000000" w:rsidRDefault="00000000" w:rsidRPr="00000000" w14:paraId="00000B0B">
      <w:pPr>
        <w:widowControl w:val="0"/>
        <w:numPr>
          <w:ilvl w:val="1"/>
          <w:numId w:val="28"/>
        </w:numPr>
        <w:pBdr>
          <w:top w:space="0" w:sz="0" w:val="nil"/>
          <w:left w:space="0" w:sz="0" w:val="nil"/>
          <w:bottom w:space="0" w:sz="0" w:val="nil"/>
          <w:right w:space="0" w:sz="0" w:val="nil"/>
          <w:between w:space="0" w:sz="0" w:val="nil"/>
        </w:pBdr>
        <w:spacing w:after="120" w:before="24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Subject to the calculation methodology set out at Annex 3 of this Schedule,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and the corresponding calculations and thresholds used to determine whether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has occurred in respect of those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shall be as follows:</w:t>
      </w:r>
    </w:p>
    <w:p w:rsidR="00000000" w:rsidDel="00000000" w:rsidP="00000000" w:rsidRDefault="00000000" w:rsidRPr="00000000" w14:paraId="00000B0C">
      <w:pPr>
        <w:widowControl w:val="0"/>
        <w:pBdr>
          <w:top w:space="0" w:sz="0" w:val="nil"/>
          <w:left w:space="0" w:sz="0" w:val="nil"/>
          <w:bottom w:space="0" w:sz="0" w:val="nil"/>
          <w:right w:space="0" w:sz="0" w:val="nil"/>
          <w:between w:space="0" w:sz="0" w:val="nil"/>
        </w:pBdr>
        <w:spacing w:after="120" w:before="240" w:line="240" w:lineRule="auto"/>
        <w:ind w:left="1134"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B0D">
      <w:pPr>
        <w:widowControl w:val="0"/>
        <w:pBdr>
          <w:top w:space="0" w:sz="0" w:val="nil"/>
          <w:left w:space="0" w:sz="0" w:val="nil"/>
          <w:bottom w:space="0" w:sz="0" w:val="nil"/>
          <w:right w:space="0" w:sz="0" w:val="nil"/>
          <w:between w:space="0" w:sz="0" w:val="nil"/>
        </w:pBdr>
        <w:spacing w:after="120" w:before="240" w:line="240" w:lineRule="auto"/>
        <w:ind w:left="1134" w:firstLine="0"/>
        <w:jc w:val="left"/>
        <w:rPr>
          <w:rFonts w:ascii="Arial" w:cs="Arial" w:eastAsia="Arial" w:hAnsi="Arial"/>
          <w:sz w:val="24"/>
          <w:szCs w:val="24"/>
        </w:rPr>
      </w:pPr>
      <w:r w:rsidDel="00000000" w:rsidR="00000000" w:rsidRPr="00000000">
        <w:rPr>
          <w:rtl w:val="0"/>
        </w:rPr>
      </w:r>
    </w:p>
    <w:tbl>
      <w:tblPr>
        <w:tblStyle w:val="Table1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6"/>
        <w:gridCol w:w="2004"/>
        <w:gridCol w:w="1790"/>
        <w:gridCol w:w="2865"/>
        <w:tblGridChange w:id="0">
          <w:tblGrid>
            <w:gridCol w:w="2206"/>
            <w:gridCol w:w="2004"/>
            <w:gridCol w:w="1790"/>
            <w:gridCol w:w="2865"/>
          </w:tblGrid>
        </w:tblGridChange>
      </w:tblGrid>
      <w:tr>
        <w:trPr>
          <w:cantSplit w:val="0"/>
          <w:trHeight w:val="15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0E">
            <w:pPr>
              <w:spacing w:after="240" w:before="240" w:line="246" w:lineRule="auto"/>
              <w:ind w:left="0" w:firstLine="0"/>
              <w:jc w:val="center"/>
              <w:rPr>
                <w:rFonts w:ascii="Arial" w:cs="Arial" w:eastAsia="Arial" w:hAnsi="Arial"/>
              </w:rPr>
            </w:pPr>
            <w:r w:rsidDel="00000000" w:rsidR="00000000" w:rsidRPr="00000000">
              <w:rPr>
                <w:rFonts w:ascii="Arial" w:cs="Arial" w:eastAsia="Arial" w:hAnsi="Arial"/>
                <w:rtl w:val="0"/>
              </w:rPr>
              <w:t xml:space="preserve">Financial Indicator</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0F">
            <w:pPr>
              <w:spacing w:after="240" w:before="240" w:line="246" w:lineRule="auto"/>
              <w:ind w:left="0" w:firstLine="0"/>
              <w:jc w:val="center"/>
              <w:rPr>
                <w:rFonts w:ascii="Arial" w:cs="Arial" w:eastAsia="Arial" w:hAnsi="Arial"/>
                <w:vertAlign w:val="superscript"/>
              </w:rPr>
            </w:pPr>
            <w:r w:rsidDel="00000000" w:rsidR="00000000" w:rsidRPr="00000000">
              <w:rPr>
                <w:rFonts w:ascii="Arial" w:cs="Arial" w:eastAsia="Arial" w:hAnsi="Arial"/>
                <w:rtl w:val="0"/>
              </w:rPr>
              <w:t xml:space="preserve">Calculation</w:t>
            </w:r>
            <w:r w:rsidDel="00000000" w:rsidR="00000000" w:rsidRPr="00000000">
              <w:rPr>
                <w:rFonts w:ascii="Arial" w:cs="Arial" w:eastAsia="Arial" w:hAnsi="Arial"/>
                <w:vertAlign w:val="superscript"/>
                <w:rtl w:val="0"/>
              </w:rPr>
              <w:t xml:space="preserve">1</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10">
            <w:pPr>
              <w:spacing w:after="240" w:before="240" w:line="246" w:lineRule="auto"/>
              <w:ind w:left="0" w:firstLine="0"/>
              <w:jc w:val="center"/>
              <w:rPr>
                <w:rFonts w:ascii="Arial" w:cs="Arial" w:eastAsia="Arial" w:hAnsi="Arial"/>
              </w:rPr>
            </w:pPr>
            <w:r w:rsidDel="00000000" w:rsidR="00000000" w:rsidRPr="00000000">
              <w:rPr>
                <w:rFonts w:ascii="Arial" w:cs="Arial" w:eastAsia="Arial" w:hAnsi="Arial"/>
                <w:rtl w:val="0"/>
              </w:rPr>
              <w:t xml:space="preserve">Financial Target Threshold:</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11">
            <w:pPr>
              <w:spacing w:after="240" w:before="240" w:line="246" w:lineRule="auto"/>
              <w:ind w:left="0" w:firstLine="0"/>
              <w:jc w:val="center"/>
              <w:rPr>
                <w:rFonts w:ascii="Arial" w:cs="Arial" w:eastAsia="Arial" w:hAnsi="Arial"/>
                <w:highlight w:val="yellow"/>
              </w:rPr>
            </w:pPr>
            <w:r w:rsidDel="00000000" w:rsidR="00000000" w:rsidRPr="00000000">
              <w:rPr>
                <w:rFonts w:ascii="Arial" w:cs="Arial" w:eastAsia="Arial" w:hAnsi="Arial"/>
                <w:rtl w:val="0"/>
              </w:rPr>
              <w:t xml:space="preserve">Monitoring and Reporting Frequency</w:t>
            </w:r>
            <w:r w:rsidDel="00000000" w:rsidR="00000000" w:rsidRPr="00000000">
              <w:rPr>
                <w:rtl w:val="0"/>
              </w:rPr>
            </w:r>
          </w:p>
        </w:tc>
      </w:tr>
      <w:tr>
        <w:trPr>
          <w:cantSplit w:val="0"/>
          <w:trHeight w:val="41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2">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B13">
            <w:pPr>
              <w:spacing w:after="240" w:before="240" w:line="246" w:lineRule="auto"/>
              <w:ind w:left="0" w:firstLine="0"/>
              <w:rPr>
                <w:rFonts w:ascii="Arial" w:cs="Arial" w:eastAsia="Arial" w:hAnsi="Arial"/>
                <w:highlight w:val="yellow"/>
              </w:rPr>
            </w:pPr>
            <w:r w:rsidDel="00000000" w:rsidR="00000000" w:rsidRPr="00000000">
              <w:rPr>
                <w:rFonts w:ascii="Arial" w:cs="Arial" w:eastAsia="Arial" w:hAnsi="Arial"/>
                <w:rtl w:val="0"/>
              </w:rPr>
              <w:t xml:space="preserve">Operating Margin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4">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Operating Margin = Operating Profit / Revenue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5">
            <w:pPr>
              <w:pBdr>
                <w:top w:space="0" w:sz="0" w:val="nil"/>
                <w:left w:space="0" w:sz="0" w:val="nil"/>
                <w:bottom w:space="0" w:sz="0" w:val="nil"/>
                <w:right w:space="0" w:sz="0" w:val="nil"/>
                <w:between w:space="0" w:sz="0" w:val="nil"/>
              </w:pBdr>
              <w:spacing w:after="240" w:before="240" w:lineRule="auto"/>
              <w:ind w:left="0" w:firstLine="0"/>
              <w:jc w:val="center"/>
              <w:rPr>
                <w:rFonts w:ascii="Arial" w:cs="Arial" w:eastAsia="Arial" w:hAnsi="Arial"/>
              </w:rPr>
            </w:pPr>
            <w:r w:rsidDel="00000000" w:rsidR="00000000" w:rsidRPr="00000000">
              <w:rPr>
                <w:rFonts w:ascii="Arial" w:cs="Arial" w:eastAsia="Arial" w:hAnsi="Arial"/>
                <w:i w:val="1"/>
                <w:rtl w:val="0"/>
              </w:rPr>
              <w:t xml:space="preserve">&lt; 2.0  % times</w:t>
            </w:r>
            <w:r w:rsidDel="00000000" w:rsidR="00000000" w:rsidRPr="00000000">
              <w:rPr>
                <w:rtl w:val="0"/>
              </w:rPr>
            </w:r>
          </w:p>
          <w:p w:rsidR="00000000" w:rsidDel="00000000" w:rsidP="00000000" w:rsidRDefault="00000000" w:rsidRPr="00000000" w14:paraId="00000B16">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7">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Tested and reported yearly in arrears within 120 days of each accounting reference date based upon figures for the 12 months ending on the relevant accounting reference date</w:t>
            </w:r>
            <w:r w:rsidDel="00000000" w:rsidR="00000000" w:rsidRPr="00000000">
              <w:rPr>
                <w:rtl w:val="0"/>
              </w:rPr>
            </w:r>
          </w:p>
        </w:tc>
      </w:tr>
      <w:tr>
        <w:trPr>
          <w:cantSplit w:val="0"/>
          <w:trHeight w:val="3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8">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B19">
            <w:pPr>
              <w:rPr>
                <w:rFonts w:ascii="Arial" w:cs="Arial" w:eastAsia="Arial" w:hAnsi="Arial"/>
              </w:rPr>
            </w:pPr>
            <w:r w:rsidDel="00000000" w:rsidR="00000000" w:rsidRPr="00000000">
              <w:rPr>
                <w:rtl w:val="0"/>
              </w:rPr>
            </w:r>
          </w:p>
          <w:p w:rsidR="00000000" w:rsidDel="00000000" w:rsidP="00000000" w:rsidRDefault="00000000" w:rsidRPr="00000000" w14:paraId="00000B1A">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Net Debt to EBITDA Ratio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B">
            <w:pPr>
              <w:rPr>
                <w:rFonts w:ascii="Arial" w:cs="Arial" w:eastAsia="Arial" w:hAnsi="Arial"/>
              </w:rPr>
            </w:pPr>
            <w:r w:rsidDel="00000000" w:rsidR="00000000" w:rsidRPr="00000000">
              <w:rPr>
                <w:rtl w:val="0"/>
              </w:rPr>
            </w:r>
          </w:p>
          <w:p w:rsidR="00000000" w:rsidDel="00000000" w:rsidP="00000000" w:rsidRDefault="00000000" w:rsidRPr="00000000" w14:paraId="00000B1C">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Net Debt to EBITDA ratio = Net Debt / EBITDA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D">
            <w:pPr>
              <w:rPr>
                <w:rFonts w:ascii="Arial" w:cs="Arial" w:eastAsia="Arial" w:hAnsi="Arial"/>
              </w:rPr>
            </w:pPr>
            <w:r w:rsidDel="00000000" w:rsidR="00000000" w:rsidRPr="00000000">
              <w:rPr>
                <w:rtl w:val="0"/>
              </w:rPr>
            </w:r>
          </w:p>
          <w:p w:rsidR="00000000" w:rsidDel="00000000" w:rsidP="00000000" w:rsidRDefault="00000000" w:rsidRPr="00000000" w14:paraId="00000B1E">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&gt; 2.0  times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1F">
            <w:pPr>
              <w:spacing w:after="240" w:before="240" w:line="246" w:lineRule="auto"/>
              <w:ind w:left="0" w:firstLine="0"/>
              <w:jc w:val="center"/>
              <w:rPr>
                <w:rFonts w:ascii="Arial" w:cs="Arial" w:eastAsia="Arial" w:hAnsi="Arial"/>
                <w:i w:val="1"/>
                <w:color w:val="7030a0"/>
                <w:highlight w:val="white"/>
              </w:rPr>
            </w:pPr>
            <w:r w:rsidDel="00000000" w:rsidR="00000000" w:rsidRPr="00000000">
              <w:rPr>
                <w:rFonts w:ascii="Arial" w:cs="Arial" w:eastAsia="Arial" w:hAnsi="Arial"/>
                <w:i w:val="1"/>
                <w:rtl w:val="0"/>
              </w:rPr>
              <w:t xml:space="preserve">Tested and reported yearly in arrears within</w:t>
            </w:r>
            <w:r w:rsidDel="00000000" w:rsidR="00000000" w:rsidRPr="00000000">
              <w:rPr>
                <w:rFonts w:ascii="Arial" w:cs="Arial" w:eastAsia="Arial" w:hAnsi="Arial"/>
                <w:i w:val="1"/>
                <w:color w:val="222222"/>
                <w:rtl w:val="0"/>
              </w:rPr>
              <w:t xml:space="preserve"> 120 </w:t>
            </w:r>
            <w:r w:rsidDel="00000000" w:rsidR="00000000" w:rsidRPr="00000000">
              <w:rPr>
                <w:rFonts w:ascii="Arial" w:cs="Arial" w:eastAsia="Arial" w:hAnsi="Arial"/>
                <w:i w:val="1"/>
                <w:rtl w:val="0"/>
              </w:rPr>
              <w:t xml:space="preserve">days of each accounting reference date</w:t>
            </w:r>
            <w:r w:rsidDel="00000000" w:rsidR="00000000" w:rsidRPr="00000000">
              <w:rPr>
                <w:rFonts w:ascii="Arial" w:cs="Arial" w:eastAsia="Arial" w:hAnsi="Arial"/>
                <w:i w:val="1"/>
                <w:color w:val="222222"/>
                <w:rtl w:val="0"/>
              </w:rPr>
              <w:t xml:space="preserve"> end </w:t>
            </w:r>
            <w:r w:rsidDel="00000000" w:rsidR="00000000" w:rsidRPr="00000000">
              <w:rPr>
                <w:rFonts w:ascii="Arial" w:cs="Arial" w:eastAsia="Arial" w:hAnsi="Arial"/>
                <w:i w:val="1"/>
                <w:rtl w:val="0"/>
              </w:rPr>
              <w:t xml:space="preserve">based upon EBITDA for the 12 months ending on, and Net Debt at, the relevant accounting reference date</w:t>
            </w:r>
            <w:r w:rsidDel="00000000" w:rsidR="00000000" w:rsidRPr="00000000">
              <w:rPr>
                <w:rtl w:val="0"/>
              </w:rPr>
            </w:r>
          </w:p>
        </w:tc>
      </w:tr>
      <w:tr>
        <w:trPr>
          <w:cantSplit w:val="0"/>
          <w:trHeight w:val="26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0">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B21">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Net Debt + Net Pension Deficit to EBITDA ratio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2">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Net Debt + Net Pension Deficit to EBITDA Ratio = (Net Debt + Net Pension Deficit) / EBITDA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3">
            <w:pPr>
              <w:spacing w:after="240" w:before="240" w:line="246" w:lineRule="auto"/>
              <w:ind w:left="0" w:firstLine="0"/>
              <w:jc w:val="center"/>
              <w:rPr>
                <w:rFonts w:ascii="Arial" w:cs="Arial" w:eastAsia="Arial" w:hAnsi="Arial"/>
                <w:i w:val="1"/>
              </w:rPr>
            </w:pPr>
            <w:r w:rsidDel="00000000" w:rsidR="00000000" w:rsidRPr="00000000">
              <w:rPr>
                <w:rFonts w:ascii="Arial" w:cs="Arial" w:eastAsia="Arial" w:hAnsi="Arial"/>
                <w:i w:val="1"/>
                <w:rtl w:val="0"/>
              </w:rPr>
              <w:t xml:space="preserve">&gt; 3.5 times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4">
            <w:pPr>
              <w:spacing w:after="240" w:before="240" w:line="246" w:lineRule="auto"/>
              <w:ind w:left="0" w:firstLine="0"/>
              <w:jc w:val="center"/>
              <w:rPr>
                <w:rFonts w:ascii="Arial" w:cs="Arial" w:eastAsia="Arial" w:hAnsi="Arial"/>
                <w:i w:val="1"/>
              </w:rPr>
            </w:pPr>
            <w:r w:rsidDel="00000000" w:rsidR="00000000" w:rsidRPr="00000000">
              <w:rPr>
                <w:rFonts w:ascii="Arial" w:cs="Arial" w:eastAsia="Arial" w:hAnsi="Arial"/>
                <w:i w:val="1"/>
                <w:rtl w:val="0"/>
              </w:rPr>
              <w:t xml:space="preserve">Tested and reported yearly in arrears within 120</w:t>
            </w:r>
            <w:r w:rsidDel="00000000" w:rsidR="00000000" w:rsidRPr="00000000">
              <w:rPr>
                <w:rFonts w:ascii="Arial" w:cs="Arial" w:eastAsia="Arial" w:hAnsi="Arial"/>
                <w:i w:val="1"/>
                <w:color w:val="f79646"/>
                <w:rtl w:val="0"/>
              </w:rPr>
              <w:t xml:space="preserve"> </w:t>
            </w:r>
            <w:r w:rsidDel="00000000" w:rsidR="00000000" w:rsidRPr="00000000">
              <w:rPr>
                <w:rFonts w:ascii="Arial" w:cs="Arial" w:eastAsia="Arial" w:hAnsi="Arial"/>
                <w:i w:val="1"/>
                <w:rtl w:val="0"/>
              </w:rPr>
              <w:t xml:space="preserve">days of each accounting reference date based upon EBITDA for the 12 months ending on, and the Net Debt and Net Pension Deficit at, the relevant accounting reference date</w:t>
            </w:r>
          </w:p>
        </w:tc>
      </w:tr>
      <w:tr>
        <w:trPr>
          <w:cantSplit w:val="0"/>
          <w:trHeight w:val="2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5">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B26">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Net Interest Paid Cover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7">
            <w:pPr>
              <w:spacing w:after="240" w:before="240" w:line="246" w:lineRule="auto"/>
              <w:ind w:left="0" w:firstLine="0"/>
              <w:jc w:val="left"/>
              <w:rPr>
                <w:rFonts w:ascii="Arial" w:cs="Arial" w:eastAsia="Arial" w:hAnsi="Arial"/>
                <w:i w:val="1"/>
                <w:color w:val="222222"/>
                <w:highlight w:val="white"/>
              </w:rPr>
            </w:pPr>
            <w:r w:rsidDel="00000000" w:rsidR="00000000" w:rsidRPr="00000000">
              <w:rPr>
                <w:rFonts w:ascii="Arial" w:cs="Arial" w:eastAsia="Arial" w:hAnsi="Arial"/>
                <w:i w:val="1"/>
                <w:rtl w:val="0"/>
              </w:rPr>
              <w:t xml:space="preserve">N</w:t>
            </w:r>
            <w:r w:rsidDel="00000000" w:rsidR="00000000" w:rsidRPr="00000000">
              <w:rPr>
                <w:rFonts w:ascii="Arial" w:cs="Arial" w:eastAsia="Arial" w:hAnsi="Arial"/>
                <w:i w:val="1"/>
                <w:color w:val="222222"/>
                <w:rtl w:val="0"/>
              </w:rPr>
              <w:t xml:space="preserve">et Interest Paid Cover = Earnings Before Interest and Tax / Net Interest Paid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8">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&lt; 3.0 times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9">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Tested and reported yearly in arrears within 120 days of each accounting reference date based upon figures for the 12 months ending on the relevant accounting reference date</w:t>
            </w:r>
            <w:r w:rsidDel="00000000" w:rsidR="00000000" w:rsidRPr="00000000">
              <w:rPr>
                <w:rtl w:val="0"/>
              </w:rPr>
            </w:r>
          </w:p>
        </w:tc>
      </w:tr>
      <w:tr>
        <w:trPr>
          <w:cantSplit w:val="0"/>
          <w:trHeight w:val="26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A">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B2B">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Acid Ratio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C">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Acid Ratio = (Current Assets – Inventories) / Current Liabilities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D">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&lt; 0.8  times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E">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Tested and reported yearly in arrears within 120  days of each [accounting reference date  based upon figures at the relevant accounting reference date</w:t>
            </w:r>
            <w:r w:rsidDel="00000000" w:rsidR="00000000" w:rsidRPr="00000000">
              <w:rPr>
                <w:rFonts w:ascii="Arial" w:cs="Arial" w:eastAsia="Arial" w:hAnsi="Arial"/>
                <w:i w:val="1"/>
                <w:color w:val="8064a2"/>
                <w:rtl w:val="0"/>
              </w:rPr>
              <w:t xml:space="preserve"> </w:t>
            </w:r>
            <w:r w:rsidDel="00000000" w:rsidR="00000000" w:rsidRPr="00000000">
              <w:rPr>
                <w:rtl w:val="0"/>
              </w:rPr>
            </w:r>
          </w:p>
        </w:tc>
      </w:tr>
      <w:tr>
        <w:trPr>
          <w:cantSplit w:val="0"/>
          <w:trHeight w:val="26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2F">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6</w:t>
            </w:r>
          </w:p>
          <w:p w:rsidR="00000000" w:rsidDel="00000000" w:rsidP="00000000" w:rsidRDefault="00000000" w:rsidRPr="00000000" w14:paraId="00000B30">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Net Asset value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1">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Net Asset Value = Net Assets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2">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&lt; £0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3">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Tested and reported yearly in arrears within 120</w:t>
            </w:r>
            <w:r w:rsidDel="00000000" w:rsidR="00000000" w:rsidRPr="00000000">
              <w:rPr>
                <w:rFonts w:ascii="Arial" w:cs="Arial" w:eastAsia="Arial" w:hAnsi="Arial"/>
                <w:i w:val="1"/>
                <w:color w:val="8064a2"/>
                <w:rtl w:val="0"/>
              </w:rPr>
              <w:t xml:space="preserve"> </w:t>
            </w:r>
            <w:r w:rsidDel="00000000" w:rsidR="00000000" w:rsidRPr="00000000">
              <w:rPr>
                <w:rFonts w:ascii="Arial" w:cs="Arial" w:eastAsia="Arial" w:hAnsi="Arial"/>
                <w:i w:val="1"/>
                <w:rtl w:val="0"/>
              </w:rPr>
              <w:t xml:space="preserve"> days of each accounting reference date  based upon figures at the relevant accounting reference date </w:t>
            </w:r>
            <w:r w:rsidDel="00000000" w:rsidR="00000000" w:rsidRPr="00000000">
              <w:rPr>
                <w:rtl w:val="0"/>
              </w:rPr>
            </w:r>
          </w:p>
        </w:tc>
      </w:tr>
      <w:tr>
        <w:trPr>
          <w:cantSplit w:val="0"/>
          <w:trHeight w:val="18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4">
            <w:pPr>
              <w:pBdr>
                <w:top w:space="0" w:sz="0" w:val="nil"/>
                <w:left w:space="0" w:sz="0" w:val="nil"/>
                <w:bottom w:space="0" w:sz="0" w:val="nil"/>
                <w:right w:space="0" w:sz="0" w:val="nil"/>
                <w:between w:space="0" w:sz="0" w:val="nil"/>
              </w:pBd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7</w:t>
            </w:r>
          </w:p>
          <w:p w:rsidR="00000000" w:rsidDel="00000000" w:rsidP="00000000" w:rsidRDefault="00000000" w:rsidRPr="00000000" w14:paraId="00000B3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rtl w:val="0"/>
              </w:rPr>
              <w:t xml:space="preserve">Group Exposure Ratio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6">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Group Exposure / Gross Assets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7">
            <w:pPr>
              <w:spacing w:after="240" w:before="240" w:line="246" w:lineRule="auto"/>
              <w:ind w:left="0" w:firstLine="0"/>
              <w:jc w:val="center"/>
              <w:rPr>
                <w:rFonts w:ascii="Arial" w:cs="Arial" w:eastAsia="Arial" w:hAnsi="Arial"/>
                <w:i w:val="1"/>
                <w:highlight w:val="white"/>
              </w:rPr>
            </w:pPr>
            <w:r w:rsidDel="00000000" w:rsidR="00000000" w:rsidRPr="00000000">
              <w:rPr>
                <w:rFonts w:ascii="Arial" w:cs="Arial" w:eastAsia="Arial" w:hAnsi="Arial"/>
                <w:i w:val="1"/>
                <w:rtl w:val="0"/>
              </w:rPr>
              <w:t xml:space="preserve">&gt;50 %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38">
            <w:pPr>
              <w:spacing w:after="240" w:before="240" w:line="246" w:lineRule="auto"/>
              <w:ind w:left="0" w:firstLine="0"/>
              <w:jc w:val="center"/>
              <w:rPr>
                <w:rFonts w:ascii="Arial" w:cs="Arial" w:eastAsia="Arial" w:hAnsi="Arial"/>
                <w:i w:val="1"/>
              </w:rPr>
            </w:pPr>
            <w:r w:rsidDel="00000000" w:rsidR="00000000" w:rsidRPr="00000000">
              <w:rPr>
                <w:rFonts w:ascii="Arial" w:cs="Arial" w:eastAsia="Arial" w:hAnsi="Arial"/>
                <w:i w:val="1"/>
                <w:rtl w:val="0"/>
              </w:rPr>
              <w:t xml:space="preserve">Tested and reported yearly in arrears within 120 days of each accounting reference date based upon figures at the relevant accounting reference date</w:t>
            </w:r>
          </w:p>
        </w:tc>
      </w:tr>
    </w:tbl>
    <w:p w:rsidR="00000000" w:rsidDel="00000000" w:rsidP="00000000" w:rsidRDefault="00000000" w:rsidRPr="00000000" w14:paraId="00000B39">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Key: </w:t>
      </w:r>
    </w:p>
    <w:p w:rsidR="00000000" w:rsidDel="00000000" w:rsidP="00000000" w:rsidRDefault="00000000" w:rsidRPr="00000000" w14:paraId="00000B3A">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1 – see Annex 3 to this Schedule which sets out the calculation methodology to be used in the calculation of each </w:t>
      </w:r>
      <w:r w:rsidDel="00000000" w:rsidR="00000000" w:rsidRPr="00000000">
        <w:rPr>
          <w:rFonts w:ascii="Arial" w:cs="Arial" w:eastAsia="Arial" w:hAnsi="Arial"/>
          <w:i w:val="1"/>
          <w:rtl w:val="0"/>
        </w:rPr>
        <w:t xml:space="preserve">Financial Indicator</w:t>
      </w:r>
      <w:r w:rsidDel="00000000" w:rsidR="00000000" w:rsidRPr="00000000">
        <w:rPr>
          <w:rFonts w:ascii="Arial" w:cs="Arial" w:eastAsia="Arial" w:hAnsi="Arial"/>
          <w:rtl w:val="0"/>
        </w:rPr>
        <w:t xml:space="preserve">. </w:t>
      </w:r>
    </w:p>
    <w:p w:rsidR="00000000" w:rsidDel="00000000" w:rsidP="00000000" w:rsidRDefault="00000000" w:rsidRPr="00000000" w14:paraId="00000B3B">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2 – see Annex 5 to this Schedule which has Financial Viability Risk Assessment (FVRA) Tool and can be used to calculate the above indicators</w:t>
      </w:r>
    </w:p>
    <w:p w:rsidR="00000000" w:rsidDel="00000000" w:rsidP="00000000" w:rsidRDefault="00000000" w:rsidRPr="00000000" w14:paraId="00000B3C">
      <w:pPr>
        <w:spacing w:after="240" w:before="240" w:line="24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B3D">
      <w:pPr>
        <w:widowControl w:val="0"/>
        <w:numPr>
          <w:ilvl w:val="1"/>
          <w:numId w:val="28"/>
        </w:numPr>
        <w:pBdr>
          <w:top w:space="0" w:sz="0" w:val="nil"/>
          <w:left w:space="0" w:sz="0" w:val="nil"/>
          <w:bottom w:space="0" w:sz="0" w:val="nil"/>
          <w:right w:space="0" w:sz="0" w:val="nil"/>
          <w:between w:space="0" w:sz="0" w:val="nil"/>
        </w:pBdr>
        <w:spacing w:after="240" w:before="240" w:line="246"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Monitored Suppliers</w:t>
      </w:r>
      <w:r w:rsidDel="00000000" w:rsidR="00000000" w:rsidRPr="00000000">
        <w:rPr>
          <w:rtl w:val="0"/>
        </w:rPr>
      </w:r>
    </w:p>
    <w:tbl>
      <w:tblPr>
        <w:tblStyle w:val="Table17"/>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4080"/>
        <w:tblGridChange w:id="0">
          <w:tblGrid>
            <w:gridCol w:w="4065"/>
            <w:gridCol w:w="4080"/>
          </w:tblGrid>
        </w:tblGridChange>
      </w:tblGrid>
      <w:tr>
        <w:trPr>
          <w:cantSplit w:val="0"/>
          <w:trHeight w:val="153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3E">
            <w:pPr>
              <w:spacing w:after="240" w:before="240" w:line="246" w:lineRule="auto"/>
              <w:ind w:left="720" w:firstLine="0"/>
              <w:jc w:val="left"/>
              <w:rPr>
                <w:rFonts w:ascii="Arial" w:cs="Arial" w:eastAsia="Arial" w:hAnsi="Arial"/>
              </w:rPr>
            </w:pPr>
            <w:r w:rsidDel="00000000" w:rsidR="00000000" w:rsidRPr="00000000">
              <w:rPr>
                <w:rFonts w:ascii="Arial" w:cs="Arial" w:eastAsia="Arial" w:hAnsi="Arial"/>
                <w:rtl w:val="0"/>
              </w:rPr>
              <w:t xml:space="preserve">Monitored Supplier</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3F">
            <w:pPr>
              <w:spacing w:after="240" w:before="240" w:line="246" w:lineRule="auto"/>
              <w:ind w:left="720" w:firstLine="0"/>
              <w:jc w:val="left"/>
              <w:rPr>
                <w:rFonts w:ascii="Arial" w:cs="Arial" w:eastAsia="Arial" w:hAnsi="Arial"/>
              </w:rPr>
            </w:pPr>
            <w:r w:rsidDel="00000000" w:rsidR="00000000" w:rsidRPr="00000000">
              <w:rPr>
                <w:rFonts w:ascii="Arial" w:cs="Arial" w:eastAsia="Arial" w:hAnsi="Arial"/>
                <w:rtl w:val="0"/>
              </w:rPr>
              <w:t xml:space="preserve">Applicable Financial Indicators</w:t>
            </w:r>
          </w:p>
          <w:p w:rsidR="00000000" w:rsidDel="00000000" w:rsidP="00000000" w:rsidRDefault="00000000" w:rsidRPr="00000000" w14:paraId="00000B40">
            <w:pPr>
              <w:spacing w:after="240" w:before="240" w:line="246" w:lineRule="auto"/>
              <w:ind w:left="720" w:firstLine="0"/>
              <w:jc w:val="left"/>
              <w:rPr>
                <w:rFonts w:ascii="Arial" w:cs="Arial" w:eastAsia="Arial" w:hAnsi="Arial"/>
              </w:rPr>
            </w:pPr>
            <w:r w:rsidDel="00000000" w:rsidR="00000000" w:rsidRPr="00000000">
              <w:rPr>
                <w:rFonts w:ascii="Arial" w:cs="Arial" w:eastAsia="Arial" w:hAnsi="Arial"/>
                <w:rtl w:val="0"/>
              </w:rPr>
              <w:t xml:space="preserve">(these are the Financial Indicators from the table in Paragraph 5.1 which are to apply to the Monitored Suppliers)</w:t>
            </w:r>
          </w:p>
        </w:tc>
      </w:tr>
      <w:tr>
        <w:trPr>
          <w:cantSplit w:val="0"/>
          <w:trHeight w:val="15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41">
            <w:pPr>
              <w:spacing w:after="240" w:before="240" w:line="246" w:lineRule="auto"/>
              <w:ind w:left="720" w:firstLine="0"/>
              <w:jc w:val="left"/>
              <w:rPr>
                <w:rFonts w:ascii="Arial" w:cs="Arial" w:eastAsia="Arial" w:hAnsi="Arial"/>
              </w:rPr>
            </w:pPr>
            <w:r w:rsidDel="00000000" w:rsidR="00000000" w:rsidRPr="00000000">
              <w:rPr>
                <w:rFonts w:ascii="Arial" w:cs="Arial" w:eastAsia="Arial" w:hAnsi="Arial"/>
                <w:rtl w:val="0"/>
              </w:rPr>
              <w:t xml:space="preserve">[Relevant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42">
            <w:pPr>
              <w:spacing w:after="240" w:before="240" w:line="246" w:lineRule="auto"/>
              <w:ind w:left="720" w:firstLine="0"/>
              <w:jc w:val="left"/>
              <w:rPr>
                <w:rFonts w:ascii="Arial" w:cs="Arial" w:eastAsia="Arial" w:hAnsi="Arial"/>
              </w:rPr>
            </w:pPr>
            <w:r w:rsidDel="00000000" w:rsidR="00000000" w:rsidRPr="00000000">
              <w:rPr>
                <w:rFonts w:ascii="Arial" w:cs="Arial" w:eastAsia="Arial" w:hAnsi="Arial"/>
                <w:rtl w:val="0"/>
              </w:rPr>
              <w:t xml:space="preserve">All financial thresholds as listed in table 5.1</w:t>
            </w:r>
          </w:p>
          <w:p w:rsidR="00000000" w:rsidDel="00000000" w:rsidP="00000000" w:rsidRDefault="00000000" w:rsidRPr="00000000" w14:paraId="00000B43">
            <w:pPr>
              <w:spacing w:after="240" w:before="240" w:line="246" w:lineRule="auto"/>
              <w:ind w:left="72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B44">
      <w:pPr>
        <w:spacing w:after="240" w:before="240" w:line="246" w:lineRule="auto"/>
        <w:ind w:left="36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45">
      <w:pPr>
        <w:widowControl w:val="0"/>
        <w:numPr>
          <w:ilvl w:val="0"/>
          <w:numId w:val="28"/>
        </w:numPr>
        <w:pBdr>
          <w:top w:space="0" w:sz="0" w:val="nil"/>
          <w:left w:space="0" w:sz="0" w:val="nil"/>
          <w:bottom w:space="0" w:sz="0" w:val="nil"/>
          <w:right w:space="0" w:sz="0" w:val="nil"/>
          <w:between w:space="0" w:sz="0" w:val="nil"/>
        </w:pBdr>
        <w:spacing w:after="120" w:line="240" w:lineRule="auto"/>
        <w:ind w:left="703" w:hanging="360"/>
        <w:jc w:val="left"/>
        <w:rPr>
          <w:rFonts w:ascii="Arial" w:cs="Arial" w:eastAsia="Arial" w:hAnsi="Arial"/>
          <w:sz w:val="24"/>
          <w:szCs w:val="24"/>
        </w:rPr>
      </w:pPr>
      <w:r w:rsidDel="00000000" w:rsidR="00000000" w:rsidRPr="00000000">
        <w:rPr>
          <w:rFonts w:ascii="Arial" w:cs="Arial" w:eastAsia="Arial" w:hAnsi="Arial"/>
          <w:rtl w:val="0"/>
        </w:rPr>
        <w:t xml:space="preserve">Termination rights</w:t>
      </w:r>
      <w:r w:rsidDel="00000000" w:rsidR="00000000" w:rsidRPr="00000000">
        <w:rPr>
          <w:rtl w:val="0"/>
        </w:rPr>
      </w:r>
    </w:p>
    <w:p w:rsidR="00000000" w:rsidDel="00000000" w:rsidP="00000000" w:rsidRDefault="00000000" w:rsidRPr="00000000" w14:paraId="00000B46">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be entitled to terminate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if:</w:t>
      </w:r>
    </w:p>
    <w:p w:rsidR="00000000" w:rsidDel="00000000" w:rsidP="00000000" w:rsidRDefault="00000000" w:rsidRPr="00000000" w14:paraId="00000B47">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notify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in accordance with Paragraph 2.3.3;</w:t>
      </w:r>
      <w:r w:rsidDel="00000000" w:rsidR="00000000" w:rsidRPr="00000000">
        <w:rPr>
          <w:rtl w:val="0"/>
        </w:rPr>
      </w:r>
    </w:p>
    <w:p w:rsidR="00000000" w:rsidDel="00000000" w:rsidP="00000000" w:rsidRDefault="00000000" w:rsidRPr="00000000" w14:paraId="00000B48">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567"/>
        <w:jc w:val="left"/>
        <w:rPr>
          <w:rFonts w:ascii="Arial" w:cs="Arial" w:eastAsia="Arial" w:hAnsi="Arial"/>
          <w:sz w:val="24"/>
          <w:szCs w:val="24"/>
        </w:rPr>
      </w:pPr>
      <w:r w:rsidDel="00000000" w:rsidR="00000000" w:rsidRPr="00000000">
        <w:rPr>
          <w:rFonts w:ascii="Arial" w:cs="Arial" w:eastAsia="Arial" w:hAnsi="Arial"/>
          <w:rtl w:val="0"/>
        </w:rPr>
        <w:t xml:space="preserve">the parties fail to agree a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(or any updated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in accordance with Paragraphs 4.3 to 4.5; and/or</w:t>
      </w:r>
      <w:r w:rsidDel="00000000" w:rsidR="00000000" w:rsidRPr="00000000">
        <w:rPr>
          <w:rtl w:val="0"/>
        </w:rPr>
      </w:r>
    </w:p>
    <w:p w:rsidR="00000000" w:rsidDel="00000000" w:rsidP="00000000" w:rsidRDefault="00000000" w:rsidRPr="00000000" w14:paraId="00000B49">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comply with the terms of the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(or any updated </w:t>
      </w:r>
      <w:r w:rsidDel="00000000" w:rsidR="00000000" w:rsidRPr="00000000">
        <w:rPr>
          <w:rFonts w:ascii="Arial" w:cs="Arial" w:eastAsia="Arial" w:hAnsi="Arial"/>
          <w:i w:val="1"/>
          <w:rtl w:val="0"/>
        </w:rPr>
        <w:t xml:space="preserve">Financial Distress Remediation Plan</w:t>
      </w:r>
      <w:r w:rsidDel="00000000" w:rsidR="00000000" w:rsidRPr="00000000">
        <w:rPr>
          <w:rFonts w:ascii="Arial" w:cs="Arial" w:eastAsia="Arial" w:hAnsi="Arial"/>
          <w:rtl w:val="0"/>
        </w:rPr>
        <w:t xml:space="preserve">) in accordance with Paragraph 4.6.3,</w:t>
      </w:r>
      <w:r w:rsidDel="00000000" w:rsidR="00000000" w:rsidRPr="00000000">
        <w:rPr>
          <w:rtl w:val="0"/>
        </w:rPr>
      </w:r>
    </w:p>
    <w:p w:rsidR="00000000" w:rsidDel="00000000" w:rsidP="00000000" w:rsidRDefault="00000000" w:rsidRPr="00000000" w14:paraId="00000B4A">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which shall be deemed to be an event to which Clause 14.11 applies and clause 14.15 shall apply accordingly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B4B">
      <w:pPr>
        <w:widowControl w:val="0"/>
        <w:numPr>
          <w:ilvl w:val="0"/>
          <w:numId w:val="28"/>
        </w:numPr>
        <w:pBdr>
          <w:top w:space="0" w:sz="0" w:val="nil"/>
          <w:left w:space="0" w:sz="0" w:val="nil"/>
          <w:bottom w:space="0" w:sz="0" w:val="nil"/>
          <w:right w:space="0" w:sz="0" w:val="nil"/>
          <w:between w:space="0" w:sz="0" w:val="nil"/>
        </w:pBdr>
        <w:spacing w:after="120" w:line="240" w:lineRule="auto"/>
        <w:ind w:left="703" w:hanging="360"/>
        <w:jc w:val="left"/>
        <w:rPr>
          <w:rFonts w:ascii="Arial" w:cs="Arial" w:eastAsia="Arial" w:hAnsi="Arial"/>
          <w:sz w:val="24"/>
          <w:szCs w:val="24"/>
        </w:rPr>
      </w:pPr>
      <w:r w:rsidDel="00000000" w:rsidR="00000000" w:rsidRPr="00000000">
        <w:rPr>
          <w:rFonts w:ascii="Arial" w:cs="Arial" w:eastAsia="Arial" w:hAnsi="Arial"/>
          <w:rtl w:val="0"/>
        </w:rPr>
        <w:t xml:space="preserve">Primacy of </w:t>
      </w:r>
      <w:r w:rsidDel="00000000" w:rsidR="00000000" w:rsidRPr="00000000">
        <w:rPr>
          <w:rFonts w:ascii="Arial" w:cs="Arial" w:eastAsia="Arial" w:hAnsi="Arial"/>
          <w:i w:val="1"/>
          <w:rtl w:val="0"/>
        </w:rPr>
        <w:t xml:space="preserve">Credit Ratings</w:t>
      </w:r>
      <w:r w:rsidDel="00000000" w:rsidR="00000000" w:rsidRPr="00000000">
        <w:rPr>
          <w:rtl w:val="0"/>
        </w:rPr>
      </w:r>
    </w:p>
    <w:p w:rsidR="00000000" w:rsidDel="00000000" w:rsidP="00000000" w:rsidRDefault="00000000" w:rsidRPr="00000000" w14:paraId="00000B4C">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Without prejudice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obligations and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rights and remedies under Paragraph 2, if, following the occurrence of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pursuant to any of Paragraphs 3.1.2 to 3.1.7, the </w:t>
      </w:r>
      <w:r w:rsidDel="00000000" w:rsidR="00000000" w:rsidRPr="00000000">
        <w:rPr>
          <w:rFonts w:ascii="Arial" w:cs="Arial" w:eastAsia="Arial" w:hAnsi="Arial"/>
          <w:i w:val="1"/>
          <w:rtl w:val="0"/>
        </w:rPr>
        <w:t xml:space="preserve">Rating Agencies</w:t>
      </w:r>
      <w:r w:rsidDel="00000000" w:rsidR="00000000" w:rsidRPr="00000000">
        <w:rPr>
          <w:rFonts w:ascii="Arial" w:cs="Arial" w:eastAsia="Arial" w:hAnsi="Arial"/>
          <w:rtl w:val="0"/>
        </w:rPr>
        <w:t xml:space="preserve"> review and report subsequently that the credit ratings for the </w:t>
      </w:r>
      <w:r w:rsidDel="00000000" w:rsidR="00000000" w:rsidRPr="00000000">
        <w:rPr>
          <w:rFonts w:ascii="Arial" w:cs="Arial" w:eastAsia="Arial" w:hAnsi="Arial"/>
          <w:i w:val="1"/>
          <w:rtl w:val="0"/>
        </w:rPr>
        <w:t xml:space="preserve">FDE Group</w:t>
      </w:r>
      <w:r w:rsidDel="00000000" w:rsidR="00000000" w:rsidRPr="00000000">
        <w:rPr>
          <w:rFonts w:ascii="Arial" w:cs="Arial" w:eastAsia="Arial" w:hAnsi="Arial"/>
          <w:rtl w:val="0"/>
        </w:rPr>
        <w:t xml:space="preserve"> entities do not drop below the relevant </w:t>
      </w:r>
      <w:r w:rsidDel="00000000" w:rsidR="00000000" w:rsidRPr="00000000">
        <w:rPr>
          <w:rFonts w:ascii="Arial" w:cs="Arial" w:eastAsia="Arial" w:hAnsi="Arial"/>
          <w:i w:val="1"/>
          <w:rtl w:val="0"/>
        </w:rPr>
        <w:t xml:space="preserve">Credit Rating Thresholds</w:t>
      </w:r>
      <w:r w:rsidDel="00000000" w:rsidR="00000000" w:rsidRPr="00000000">
        <w:rPr>
          <w:rFonts w:ascii="Arial" w:cs="Arial" w:eastAsia="Arial" w:hAnsi="Arial"/>
          <w:rtl w:val="0"/>
        </w:rPr>
        <w:t xml:space="preserve"> specified for those entities in Annex 2 to this Schedule, then:</w:t>
      </w:r>
    </w:p>
    <w:p w:rsidR="00000000" w:rsidDel="00000000" w:rsidP="00000000" w:rsidRDefault="00000000" w:rsidRPr="00000000" w14:paraId="00000B4D">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relieved automatically of its obligations under Paragraphs 4.3 to 4.6; and</w:t>
      </w:r>
      <w:r w:rsidDel="00000000" w:rsidR="00000000" w:rsidRPr="00000000">
        <w:rPr>
          <w:rtl w:val="0"/>
        </w:rPr>
      </w:r>
    </w:p>
    <w:p w:rsidR="00000000" w:rsidDel="00000000" w:rsidP="00000000" w:rsidRDefault="00000000" w:rsidRPr="00000000" w14:paraId="00000B4E">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not be entitled to require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provide financial information in accordance with Paragraph 4.3.2(b).</w:t>
      </w:r>
      <w:r w:rsidDel="00000000" w:rsidR="00000000" w:rsidRPr="00000000">
        <w:rPr>
          <w:rtl w:val="0"/>
        </w:rPr>
      </w:r>
    </w:p>
    <w:p w:rsidR="00000000" w:rsidDel="00000000" w:rsidP="00000000" w:rsidRDefault="00000000" w:rsidRPr="00000000" w14:paraId="00000B4F">
      <w:pPr>
        <w:widowControl w:val="0"/>
        <w:numPr>
          <w:ilvl w:val="0"/>
          <w:numId w:val="28"/>
        </w:numPr>
        <w:pBdr>
          <w:top w:space="0" w:sz="0" w:val="nil"/>
          <w:left w:space="0" w:sz="0" w:val="nil"/>
          <w:bottom w:space="0" w:sz="0" w:val="nil"/>
          <w:right w:space="0" w:sz="0" w:val="nil"/>
          <w:between w:space="0" w:sz="0" w:val="nil"/>
        </w:pBdr>
        <w:spacing w:after="120" w:line="240" w:lineRule="auto"/>
        <w:ind w:left="703" w:hanging="360"/>
        <w:jc w:val="left"/>
        <w:rPr>
          <w:rFonts w:ascii="Arial" w:cs="Arial" w:eastAsia="Arial" w:hAnsi="Arial"/>
          <w:sz w:val="24"/>
          <w:szCs w:val="24"/>
        </w:rPr>
      </w:pPr>
      <w:r w:rsidDel="00000000" w:rsidR="00000000" w:rsidRPr="00000000">
        <w:rPr>
          <w:rFonts w:ascii="Arial" w:cs="Arial" w:eastAsia="Arial" w:hAnsi="Arial"/>
          <w:i w:val="1"/>
          <w:rtl w:val="0"/>
        </w:rPr>
        <w:t xml:space="preserve">Board confirmation</w:t>
      </w:r>
      <w:r w:rsidDel="00000000" w:rsidR="00000000" w:rsidRPr="00000000">
        <w:rPr>
          <w:rtl w:val="0"/>
        </w:rPr>
      </w:r>
    </w:p>
    <w:p w:rsidR="00000000" w:rsidDel="00000000" w:rsidP="00000000" w:rsidRDefault="00000000" w:rsidRPr="00000000" w14:paraId="00000B50">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This</w:t>
      </w:r>
      <w:r w:rsidDel="00000000" w:rsidR="00000000" w:rsidRPr="00000000">
        <w:rPr>
          <w:rFonts w:ascii="Arial" w:cs="Arial" w:eastAsia="Arial" w:hAnsi="Arial"/>
          <w:i w:val="1"/>
          <w:rtl w:val="0"/>
        </w:rPr>
        <w:t xml:space="preserve"> Framework Alliance Contract</w:t>
      </w:r>
      <w:r w:rsidDel="00000000" w:rsidR="00000000" w:rsidRPr="00000000">
        <w:rPr>
          <w:rFonts w:ascii="Arial" w:cs="Arial" w:eastAsia="Arial" w:hAnsi="Arial"/>
          <w:rtl w:val="0"/>
        </w:rPr>
        <w:t xml:space="preserve"> has been specified as a </w:t>
      </w:r>
      <w:r w:rsidDel="00000000" w:rsidR="00000000" w:rsidRPr="00000000">
        <w:rPr>
          <w:rFonts w:ascii="Arial" w:cs="Arial" w:eastAsia="Arial" w:hAnsi="Arial"/>
          <w:i w:val="1"/>
          <w:rtl w:val="0"/>
        </w:rPr>
        <w:t xml:space="preserve">Critical Service Contract</w:t>
      </w:r>
      <w:r w:rsidDel="00000000" w:rsidR="00000000" w:rsidRPr="00000000">
        <w:rPr>
          <w:rFonts w:ascii="Arial" w:cs="Arial" w:eastAsia="Arial" w:hAnsi="Arial"/>
          <w:rtl w:val="0"/>
        </w:rPr>
        <w:t xml:space="preserve"> in accordance with Schedule 16 (Business Continuity and Disaster Recovery) and subject to Paragraph 8.4 of this Schedule,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within ninety (90) days after each </w:t>
      </w:r>
      <w:r w:rsidDel="00000000" w:rsidR="00000000" w:rsidRPr="00000000">
        <w:rPr>
          <w:rFonts w:ascii="Arial" w:cs="Arial" w:eastAsia="Arial" w:hAnsi="Arial"/>
          <w:i w:val="1"/>
          <w:rtl w:val="0"/>
        </w:rPr>
        <w:t xml:space="preserve">Accounting Reference Date</w:t>
      </w:r>
      <w:r w:rsidDel="00000000" w:rsidR="00000000" w:rsidRPr="00000000">
        <w:rPr>
          <w:rFonts w:ascii="Arial" w:cs="Arial" w:eastAsia="Arial" w:hAnsi="Arial"/>
          <w:rtl w:val="0"/>
        </w:rPr>
        <w:t xml:space="preserve"> or within 15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of the previous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(whichever is the earlier) provide a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the form set out at Annex 4 to this Schedule, confirming that to the best of the </w:t>
      </w:r>
      <w:r w:rsidDel="00000000" w:rsidR="00000000" w:rsidRPr="00000000">
        <w:rPr>
          <w:rFonts w:ascii="Arial" w:cs="Arial" w:eastAsia="Arial" w:hAnsi="Arial"/>
          <w:i w:val="1"/>
          <w:rtl w:val="0"/>
        </w:rPr>
        <w:t xml:space="preserve">Board</w:t>
      </w:r>
      <w:r w:rsidDel="00000000" w:rsidR="00000000" w:rsidRPr="00000000">
        <w:rPr>
          <w:rFonts w:ascii="Arial" w:cs="Arial" w:eastAsia="Arial" w:hAnsi="Arial"/>
          <w:rtl w:val="0"/>
        </w:rPr>
        <w:t xml:space="preserve">’s knowledge and belief, it is not aware of and has no knowledge:</w:t>
      </w:r>
    </w:p>
    <w:p w:rsidR="00000000" w:rsidDel="00000000" w:rsidP="00000000" w:rsidRDefault="00000000" w:rsidRPr="00000000" w14:paraId="00000B51">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that a </w:t>
      </w:r>
      <w:r w:rsidDel="00000000" w:rsidR="00000000" w:rsidRPr="00000000">
        <w:rPr>
          <w:rFonts w:ascii="Arial" w:cs="Arial" w:eastAsia="Arial" w:hAnsi="Arial"/>
          <w:i w:val="1"/>
          <w:rtl w:val="0"/>
        </w:rPr>
        <w:t xml:space="preserve">Financial Distress Event </w:t>
      </w:r>
      <w:r w:rsidDel="00000000" w:rsidR="00000000" w:rsidRPr="00000000">
        <w:rPr>
          <w:rFonts w:ascii="Arial" w:cs="Arial" w:eastAsia="Arial" w:hAnsi="Arial"/>
          <w:rtl w:val="0"/>
        </w:rPr>
        <w:t xml:space="preserve">has occurred since the later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Commencement Date</w:t>
      </w:r>
      <w:r w:rsidDel="00000000" w:rsidR="00000000" w:rsidRPr="00000000">
        <w:rPr>
          <w:rFonts w:ascii="Arial" w:cs="Arial" w:eastAsia="Arial" w:hAnsi="Arial"/>
          <w:rtl w:val="0"/>
        </w:rPr>
        <w:t xml:space="preserve"> or the previous </w:t>
      </w:r>
      <w:r w:rsidDel="00000000" w:rsidR="00000000" w:rsidRPr="00000000">
        <w:rPr>
          <w:rFonts w:ascii="Arial" w:cs="Arial" w:eastAsia="Arial" w:hAnsi="Arial"/>
          <w:i w:val="1"/>
          <w:rtl w:val="0"/>
        </w:rPr>
        <w:t xml:space="preserve">Board Confirmation </w:t>
      </w:r>
      <w:r w:rsidDel="00000000" w:rsidR="00000000" w:rsidRPr="00000000">
        <w:rPr>
          <w:rFonts w:ascii="Arial" w:cs="Arial" w:eastAsia="Arial" w:hAnsi="Arial"/>
          <w:rtl w:val="0"/>
        </w:rPr>
        <w:t xml:space="preserve">or is subsisting; or</w:t>
      </w:r>
      <w:r w:rsidDel="00000000" w:rsidR="00000000" w:rsidRPr="00000000">
        <w:rPr>
          <w:rtl w:val="0"/>
        </w:rPr>
      </w:r>
    </w:p>
    <w:p w:rsidR="00000000" w:rsidDel="00000000" w:rsidP="00000000" w:rsidRDefault="00000000" w:rsidRPr="00000000" w14:paraId="00000B52">
      <w:pPr>
        <w:widowControl w:val="0"/>
        <w:numPr>
          <w:ilvl w:val="2"/>
          <w:numId w:val="28"/>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of any matters which have occurred or are subsisting that could reasonably be expected to cause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B53">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in its preparation of the </w:t>
      </w:r>
      <w:r w:rsidDel="00000000" w:rsidR="00000000" w:rsidRPr="00000000">
        <w:rPr>
          <w:rFonts w:ascii="Arial" w:cs="Arial" w:eastAsia="Arial" w:hAnsi="Arial"/>
          <w:i w:val="1"/>
          <w:rtl w:val="0"/>
        </w:rPr>
        <w:t xml:space="preserve">Board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Confirmation </w:t>
      </w:r>
      <w:r w:rsidDel="00000000" w:rsidR="00000000" w:rsidRPr="00000000">
        <w:rPr>
          <w:rFonts w:ascii="Arial" w:cs="Arial" w:eastAsia="Arial" w:hAnsi="Arial"/>
          <w:rtl w:val="0"/>
        </w:rPr>
        <w:t xml:space="preserve">it exercises due care and diligence and has made reasonable enquiry of all relevant staff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other persons as is reasonably necessary to understand and confirm the position.</w:t>
      </w:r>
    </w:p>
    <w:p w:rsidR="00000000" w:rsidDel="00000000" w:rsidP="00000000" w:rsidRDefault="00000000" w:rsidRPr="00000000" w14:paraId="00000B54">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In respect of the first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to be provided under this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within 15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 if earlier than the timescale for submission set out in Paragraph 8.1 of this Schedule.</w:t>
      </w:r>
    </w:p>
    <w:p w:rsidR="00000000" w:rsidDel="00000000" w:rsidP="00000000" w:rsidRDefault="00000000" w:rsidRPr="00000000" w14:paraId="00000B55">
      <w:pPr>
        <w:widowControl w:val="0"/>
        <w:numPr>
          <w:ilvl w:val="1"/>
          <w:numId w:val="28"/>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unable to provide a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in accordance with Paragraphs 8.1 to 8.3 of this Schedule due to the occurrence of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or knowledge of subsisting matters which could reasonably be expected to cause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it will be sufficient for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submit in place of the Board Confirmation, a statement from the </w:t>
      </w:r>
      <w:r w:rsidDel="00000000" w:rsidR="00000000" w:rsidRPr="00000000">
        <w:rPr>
          <w:rFonts w:ascii="Arial" w:cs="Arial" w:eastAsia="Arial" w:hAnsi="Arial"/>
          <w:i w:val="1"/>
          <w:rtl w:val="0"/>
        </w:rPr>
        <w:t xml:space="preserve">Board of Directors</w:t>
      </w:r>
      <w:r w:rsidDel="00000000" w:rsidR="00000000" w:rsidRPr="00000000">
        <w:rPr>
          <w:rFonts w:ascii="Arial" w:cs="Arial" w:eastAsia="Arial" w:hAnsi="Arial"/>
          <w:rtl w:val="0"/>
        </w:rPr>
        <w:t xml:space="preserve"> to the Client (and 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a </w:t>
      </w:r>
      <w:r w:rsidDel="00000000" w:rsidR="00000000" w:rsidRPr="00000000">
        <w:rPr>
          <w:rFonts w:ascii="Arial" w:cs="Arial" w:eastAsia="Arial" w:hAnsi="Arial"/>
          <w:i w:val="1"/>
          <w:rtl w:val="0"/>
        </w:rPr>
        <w:t xml:space="preserve">Strategic Supplier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send a copy of the statement to the </w:t>
      </w:r>
      <w:r w:rsidDel="00000000" w:rsidR="00000000" w:rsidRPr="00000000">
        <w:rPr>
          <w:rFonts w:ascii="Arial" w:cs="Arial" w:eastAsia="Arial" w:hAnsi="Arial"/>
          <w:i w:val="1"/>
          <w:rtl w:val="0"/>
        </w:rPr>
        <w:t xml:space="preserve">Cabinet Office 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 Team</w:t>
      </w:r>
      <w:r w:rsidDel="00000000" w:rsidR="00000000" w:rsidRPr="00000000">
        <w:rPr>
          <w:rFonts w:ascii="Arial" w:cs="Arial" w:eastAsia="Arial" w:hAnsi="Arial"/>
          <w:rtl w:val="0"/>
        </w:rPr>
        <w:t xml:space="preserve">) setting out full details of any </w:t>
      </w:r>
      <w:r w:rsidDel="00000000" w:rsidR="00000000" w:rsidRPr="00000000">
        <w:rPr>
          <w:rFonts w:ascii="Arial" w:cs="Arial" w:eastAsia="Arial" w:hAnsi="Arial"/>
          <w:i w:val="1"/>
          <w:rtl w:val="0"/>
        </w:rPr>
        <w:t xml:space="preserve">Financial Distress Events</w:t>
      </w:r>
      <w:r w:rsidDel="00000000" w:rsidR="00000000" w:rsidRPr="00000000">
        <w:rPr>
          <w:rFonts w:ascii="Arial" w:cs="Arial" w:eastAsia="Arial" w:hAnsi="Arial"/>
          <w:rtl w:val="0"/>
        </w:rPr>
        <w:t xml:space="preserve"> that have occurred and/or the matters which could reasonably be expected to cause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w:t>
      </w:r>
    </w:p>
    <w:p w:rsidR="00000000" w:rsidDel="00000000" w:rsidP="00000000" w:rsidRDefault="00000000" w:rsidRPr="00000000" w14:paraId="00000B56">
      <w:pPr>
        <w:spacing w:after="240" w:before="240" w:line="246" w:lineRule="auto"/>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57">
      <w:pPr>
        <w:spacing w:line="276" w:lineRule="auto"/>
        <w:ind w:right="306"/>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B58">
      <w:pPr>
        <w:spacing w:line="276" w:lineRule="auto"/>
        <w:ind w:right="306"/>
        <w:jc w:val="center"/>
        <w:rPr>
          <w:rFonts w:ascii="Arial" w:cs="Arial" w:eastAsia="Arial" w:hAnsi="Arial"/>
          <w:b w:val="1"/>
        </w:rPr>
      </w:pPr>
      <w:r w:rsidDel="00000000" w:rsidR="00000000" w:rsidRPr="00000000">
        <w:rPr>
          <w:rFonts w:ascii="Arial" w:cs="Arial" w:eastAsia="Arial" w:hAnsi="Arial"/>
          <w:b w:val="1"/>
          <w:rtl w:val="0"/>
        </w:rPr>
        <w:t xml:space="preserve">SCHEDULE 8</w:t>
      </w:r>
    </w:p>
    <w:p w:rsidR="00000000" w:rsidDel="00000000" w:rsidP="00000000" w:rsidRDefault="00000000" w:rsidRPr="00000000" w14:paraId="00000B59">
      <w:pPr>
        <w:spacing w:after="200" w:before="24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ANNEX 1</w:t>
      </w:r>
    </w:p>
    <w:p w:rsidR="00000000" w:rsidDel="00000000" w:rsidP="00000000" w:rsidRDefault="00000000" w:rsidRPr="00000000" w14:paraId="00000B5A">
      <w:pPr>
        <w:spacing w:after="200" w:before="24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RATING AGENCIES AND THEIR STANDARD RATING SYSTEM</w:t>
      </w:r>
    </w:p>
    <w:p w:rsidR="00000000" w:rsidDel="00000000" w:rsidP="00000000" w:rsidRDefault="00000000" w:rsidRPr="00000000" w14:paraId="00000B5B">
      <w:pPr>
        <w:numPr>
          <w:ilvl w:val="0"/>
          <w:numId w:val="34"/>
        </w:numPr>
        <w:spacing w:after="240" w:before="240" w:line="246" w:lineRule="auto"/>
        <w:ind w:left="720" w:hanging="360"/>
        <w:jc w:val="left"/>
        <w:rPr>
          <w:rFonts w:ascii="Arial" w:cs="Arial" w:eastAsia="Arial" w:hAnsi="Arial"/>
        </w:rPr>
      </w:pPr>
      <w:r w:rsidDel="00000000" w:rsidR="00000000" w:rsidRPr="00000000">
        <w:rPr>
          <w:rFonts w:ascii="Arial" w:cs="Arial" w:eastAsia="Arial" w:hAnsi="Arial"/>
          <w:rtl w:val="0"/>
        </w:rPr>
        <w:t xml:space="preserve">Dun and Bradstreet</w:t>
      </w:r>
    </w:p>
    <w:p w:rsidR="00000000" w:rsidDel="00000000" w:rsidP="00000000" w:rsidRDefault="00000000" w:rsidRPr="00000000" w14:paraId="00000B5C">
      <w:pPr>
        <w:spacing w:after="200" w:before="24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5D">
      <w:pPr>
        <w:spacing w:after="240" w:before="240" w:line="24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B5E">
      <w:pPr>
        <w:spacing w:after="240" w:before="240" w:line="24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B5F">
      <w:pPr>
        <w:spacing w:after="240" w:before="240" w:line="24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B60">
      <w:pPr>
        <w:spacing w:after="240" w:before="240" w:line="24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B61">
      <w:pPr>
        <w:spacing w:after="240" w:before="240" w:line="246" w:lineRule="auto"/>
        <w:ind w:left="0" w:firstLine="0"/>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B62">
      <w:pPr>
        <w:spacing w:after="240" w:before="240" w:line="24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8</w:t>
      </w:r>
    </w:p>
    <w:p w:rsidR="00000000" w:rsidDel="00000000" w:rsidP="00000000" w:rsidRDefault="00000000" w:rsidRPr="00000000" w14:paraId="00000B63">
      <w:pPr>
        <w:spacing w:after="240" w:before="240" w:line="246" w:lineRule="auto"/>
        <w:ind w:left="0" w:right="-9" w:firstLine="0"/>
        <w:jc w:val="center"/>
        <w:rPr>
          <w:rFonts w:ascii="Arial" w:cs="Arial" w:eastAsia="Arial" w:hAnsi="Arial"/>
          <w:b w:val="1"/>
        </w:rPr>
      </w:pPr>
      <w:r w:rsidDel="00000000" w:rsidR="00000000" w:rsidRPr="00000000">
        <w:rPr>
          <w:rFonts w:ascii="Arial" w:cs="Arial" w:eastAsia="Arial" w:hAnsi="Arial"/>
          <w:b w:val="1"/>
          <w:rtl w:val="0"/>
        </w:rPr>
        <w:t xml:space="preserve">ANNEX 2</w:t>
      </w:r>
    </w:p>
    <w:p w:rsidR="00000000" w:rsidDel="00000000" w:rsidP="00000000" w:rsidRDefault="00000000" w:rsidRPr="00000000" w14:paraId="00000B64">
      <w:pPr>
        <w:spacing w:after="240" w:before="240" w:line="246" w:lineRule="auto"/>
        <w:ind w:left="0" w:right="-9" w:firstLine="0"/>
        <w:jc w:val="center"/>
        <w:rPr>
          <w:rFonts w:ascii="Arial" w:cs="Arial" w:eastAsia="Arial" w:hAnsi="Arial"/>
          <w:b w:val="1"/>
        </w:rPr>
      </w:pPr>
      <w:r w:rsidDel="00000000" w:rsidR="00000000" w:rsidRPr="00000000">
        <w:rPr>
          <w:rFonts w:ascii="Arial" w:cs="Arial" w:eastAsia="Arial" w:hAnsi="Arial"/>
          <w:b w:val="1"/>
          <w:rtl w:val="0"/>
        </w:rPr>
        <w:t xml:space="preserve">CREDIT RATINGS AND CREDIT RATING THRESHOLDS</w:t>
      </w:r>
    </w:p>
    <w:p w:rsidR="00000000" w:rsidDel="00000000" w:rsidP="00000000" w:rsidRDefault="00000000" w:rsidRPr="00000000" w14:paraId="00000B65">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66">
      <w:pPr>
        <w:spacing w:after="240" w:before="240" w:line="246" w:lineRule="auto"/>
        <w:ind w:left="0" w:firstLine="0"/>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B67">
      <w:pPr>
        <w:spacing w:after="240" w:before="240" w:line="24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8</w:t>
      </w:r>
    </w:p>
    <w:p w:rsidR="00000000" w:rsidDel="00000000" w:rsidP="00000000" w:rsidRDefault="00000000" w:rsidRPr="00000000" w14:paraId="00000B68">
      <w:pPr>
        <w:spacing w:after="240" w:before="240" w:line="24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ANNEX 3</w:t>
      </w:r>
    </w:p>
    <w:p w:rsidR="00000000" w:rsidDel="00000000" w:rsidP="00000000" w:rsidRDefault="00000000" w:rsidRPr="00000000" w14:paraId="00000B69">
      <w:pPr>
        <w:spacing w:after="240" w:before="240" w:line="24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CALCULATION METHODOLOGY FOR </w:t>
      </w:r>
      <w:r w:rsidDel="00000000" w:rsidR="00000000" w:rsidRPr="00000000">
        <w:rPr>
          <w:rFonts w:ascii="Arial" w:cs="Arial" w:eastAsia="Arial" w:hAnsi="Arial"/>
          <w:b w:val="1"/>
          <w:i w:val="1"/>
          <w:rtl w:val="0"/>
        </w:rPr>
        <w:t xml:space="preserve">FINANCIAL INDICATORS</w:t>
      </w:r>
      <w:r w:rsidDel="00000000" w:rsidR="00000000" w:rsidRPr="00000000">
        <w:rPr>
          <w:rtl w:val="0"/>
        </w:rPr>
      </w:r>
    </w:p>
    <w:p w:rsidR="00000000" w:rsidDel="00000000" w:rsidP="00000000" w:rsidRDefault="00000000" w:rsidRPr="00000000" w14:paraId="00000B6A">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it uses the following general and specific methodologies for calculating the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against the </w:t>
      </w:r>
      <w:r w:rsidDel="00000000" w:rsidR="00000000" w:rsidRPr="00000000">
        <w:rPr>
          <w:rFonts w:ascii="Arial" w:cs="Arial" w:eastAsia="Arial" w:hAnsi="Arial"/>
          <w:i w:val="1"/>
          <w:rtl w:val="0"/>
        </w:rPr>
        <w:t xml:space="preserve">Financial Target Thresholds</w:t>
      </w:r>
      <w:r w:rsidDel="00000000" w:rsidR="00000000" w:rsidRPr="00000000">
        <w:rPr>
          <w:rFonts w:ascii="Arial" w:cs="Arial" w:eastAsia="Arial" w:hAnsi="Arial"/>
          <w:rtl w:val="0"/>
        </w:rPr>
        <w:t xml:space="preserve">:</w:t>
      </w:r>
    </w:p>
    <w:p w:rsidR="00000000" w:rsidDel="00000000" w:rsidP="00000000" w:rsidRDefault="00000000" w:rsidRPr="00000000" w14:paraId="00000B6B">
      <w:pPr>
        <w:spacing w:after="240" w:before="240" w:line="246"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General methodology</w:t>
      </w:r>
    </w:p>
    <w:p w:rsidR="00000000" w:rsidDel="00000000" w:rsidP="00000000" w:rsidRDefault="00000000" w:rsidRPr="00000000" w14:paraId="00000B6C">
      <w:pPr>
        <w:widowControl w:val="0"/>
        <w:numPr>
          <w:ilvl w:val="3"/>
          <w:numId w:val="99"/>
        </w:numPr>
        <w:pBdr>
          <w:top w:space="0" w:sz="0" w:val="nil"/>
          <w:left w:space="0" w:sz="0" w:val="nil"/>
          <w:bottom w:space="0" w:sz="0" w:val="nil"/>
          <w:right w:space="0" w:sz="0" w:val="nil"/>
          <w:between w:space="0" w:sz="0" w:val="nil"/>
        </w:pBdr>
        <w:spacing w:after="120" w:line="240" w:lineRule="auto"/>
        <w:ind w:left="1134" w:hanging="567"/>
        <w:jc w:val="left"/>
        <w:rPr/>
      </w:pPr>
      <w:r w:rsidDel="00000000" w:rsidR="00000000" w:rsidRPr="00000000">
        <w:rPr>
          <w:rFonts w:ascii="Arial" w:cs="Arial" w:eastAsia="Arial" w:hAnsi="Arial"/>
          <w:i w:val="1"/>
          <w:rtl w:val="0"/>
        </w:rPr>
        <w:t xml:space="preserve">Terminology</w:t>
      </w:r>
      <w:r w:rsidDel="00000000" w:rsidR="00000000" w:rsidRPr="00000000">
        <w:rPr>
          <w:rFonts w:ascii="Arial" w:cs="Arial" w:eastAsia="Arial" w:hAnsi="Arial"/>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r w:rsidDel="00000000" w:rsidR="00000000" w:rsidRPr="00000000">
        <w:rPr>
          <w:rtl w:val="0"/>
        </w:rPr>
      </w:r>
    </w:p>
    <w:p w:rsidR="00000000" w:rsidDel="00000000" w:rsidP="00000000" w:rsidRDefault="00000000" w:rsidRPr="00000000" w14:paraId="00000B6D">
      <w:pPr>
        <w:widowControl w:val="0"/>
        <w:numPr>
          <w:ilvl w:val="3"/>
          <w:numId w:val="99"/>
        </w:numPr>
        <w:pBdr>
          <w:top w:space="0" w:sz="0" w:val="nil"/>
          <w:left w:space="0" w:sz="0" w:val="nil"/>
          <w:bottom w:space="0" w:sz="0" w:val="nil"/>
          <w:right w:space="0" w:sz="0" w:val="nil"/>
          <w:between w:space="0" w:sz="0" w:val="nil"/>
        </w:pBdr>
        <w:spacing w:after="120" w:line="240" w:lineRule="auto"/>
        <w:ind w:left="1134" w:hanging="567"/>
        <w:jc w:val="left"/>
        <w:rPr/>
      </w:pPr>
      <w:r w:rsidDel="00000000" w:rsidR="00000000" w:rsidRPr="00000000">
        <w:rPr>
          <w:rFonts w:ascii="Arial" w:cs="Arial" w:eastAsia="Arial" w:hAnsi="Arial"/>
          <w:i w:val="1"/>
          <w:rtl w:val="0"/>
        </w:rPr>
        <w:t xml:space="preserve">Groups</w:t>
      </w:r>
      <w:r w:rsidDel="00000000" w:rsidR="00000000" w:rsidRPr="00000000">
        <w:rPr>
          <w:rFonts w:ascii="Arial" w:cs="Arial" w:eastAsia="Arial" w:hAnsi="Arial"/>
          <w:rtl w:val="0"/>
        </w:rPr>
        <w:t xml:space="preserve">: Where the entity is the holding company of a group and prepares consolidated financial statements, the consolidated figures should be used.</w:t>
      </w:r>
      <w:r w:rsidDel="00000000" w:rsidR="00000000" w:rsidRPr="00000000">
        <w:rPr>
          <w:rtl w:val="0"/>
        </w:rPr>
      </w:r>
    </w:p>
    <w:p w:rsidR="00000000" w:rsidDel="00000000" w:rsidP="00000000" w:rsidRDefault="00000000" w:rsidRPr="00000000" w14:paraId="00000B6E">
      <w:pPr>
        <w:widowControl w:val="0"/>
        <w:numPr>
          <w:ilvl w:val="3"/>
          <w:numId w:val="99"/>
        </w:numPr>
        <w:pBdr>
          <w:top w:space="0" w:sz="0" w:val="nil"/>
          <w:left w:space="0" w:sz="0" w:val="nil"/>
          <w:bottom w:space="0" w:sz="0" w:val="nil"/>
          <w:right w:space="0" w:sz="0" w:val="nil"/>
          <w:between w:space="0" w:sz="0" w:val="nil"/>
        </w:pBdr>
        <w:spacing w:after="120" w:line="240" w:lineRule="auto"/>
        <w:ind w:left="1134" w:hanging="567"/>
        <w:jc w:val="left"/>
        <w:rPr/>
      </w:pPr>
      <w:r w:rsidDel="00000000" w:rsidR="00000000" w:rsidRPr="00000000">
        <w:rPr>
          <w:rFonts w:ascii="Arial" w:cs="Arial" w:eastAsia="Arial" w:hAnsi="Arial"/>
          <w:i w:val="1"/>
          <w:rtl w:val="0"/>
        </w:rPr>
        <w:t xml:space="preserve">Foreign currency conversion</w:t>
      </w:r>
      <w:r w:rsidDel="00000000" w:rsidR="00000000" w:rsidRPr="00000000">
        <w:rPr>
          <w:rFonts w:ascii="Arial" w:cs="Arial" w:eastAsia="Arial" w:hAnsi="Arial"/>
          <w:rtl w:val="0"/>
        </w:rPr>
        <w:t xml:space="preserve">: Figures denominated in foreign currencies should be converted at the exchange rate in force at the relevant date for which the </w:t>
      </w:r>
      <w:r w:rsidDel="00000000" w:rsidR="00000000" w:rsidRPr="00000000">
        <w:rPr>
          <w:rFonts w:ascii="Arial" w:cs="Arial" w:eastAsia="Arial" w:hAnsi="Arial"/>
          <w:i w:val="1"/>
          <w:rtl w:val="0"/>
        </w:rPr>
        <w:t xml:space="preserve">Financial Indicator</w:t>
      </w:r>
      <w:r w:rsidDel="00000000" w:rsidR="00000000" w:rsidRPr="00000000">
        <w:rPr>
          <w:rFonts w:ascii="Arial" w:cs="Arial" w:eastAsia="Arial" w:hAnsi="Arial"/>
          <w:rtl w:val="0"/>
        </w:rPr>
        <w:t xml:space="preserve"> is being calculated.</w:t>
      </w:r>
      <w:r w:rsidDel="00000000" w:rsidR="00000000" w:rsidRPr="00000000">
        <w:rPr>
          <w:rtl w:val="0"/>
        </w:rPr>
      </w:r>
    </w:p>
    <w:p w:rsidR="00000000" w:rsidDel="00000000" w:rsidP="00000000" w:rsidRDefault="00000000" w:rsidRPr="00000000" w14:paraId="00000B6F">
      <w:pPr>
        <w:widowControl w:val="0"/>
        <w:numPr>
          <w:ilvl w:val="3"/>
          <w:numId w:val="99"/>
        </w:numPr>
        <w:pBdr>
          <w:top w:space="0" w:sz="0" w:val="nil"/>
          <w:left w:space="0" w:sz="0" w:val="nil"/>
          <w:bottom w:space="0" w:sz="0" w:val="nil"/>
          <w:right w:space="0" w:sz="0" w:val="nil"/>
          <w:between w:space="0" w:sz="0" w:val="nil"/>
        </w:pBdr>
        <w:spacing w:after="120" w:line="240" w:lineRule="auto"/>
        <w:ind w:left="1134" w:hanging="567"/>
        <w:jc w:val="left"/>
        <w:rPr/>
      </w:pPr>
      <w:r w:rsidDel="00000000" w:rsidR="00000000" w:rsidRPr="00000000">
        <w:rPr>
          <w:rFonts w:ascii="Arial" w:cs="Arial" w:eastAsia="Arial" w:hAnsi="Arial"/>
          <w:i w:val="1"/>
          <w:rtl w:val="0"/>
        </w:rPr>
        <w:t xml:space="preserve">Treatment of non-underlying items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Financial Indicators</w:t>
      </w:r>
      <w:r w:rsidDel="00000000" w:rsidR="00000000" w:rsidRPr="00000000">
        <w:rPr>
          <w:rFonts w:ascii="Arial" w:cs="Arial" w:eastAsia="Arial" w:hAnsi="Arial"/>
          <w:rtl w:val="0"/>
        </w:rPr>
        <w:t xml:space="preserve"> should be based on the figures in the financial statements before adjusting for non-underlying items.</w:t>
      </w:r>
      <w:r w:rsidDel="00000000" w:rsidR="00000000" w:rsidRPr="00000000">
        <w:rPr>
          <w:rtl w:val="0"/>
        </w:rPr>
      </w:r>
    </w:p>
    <w:p w:rsidR="00000000" w:rsidDel="00000000" w:rsidP="00000000" w:rsidRDefault="00000000" w:rsidRPr="00000000" w14:paraId="00000B70">
      <w:pPr>
        <w:spacing w:after="240" w:before="240" w:line="246"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Specific Methodology</w:t>
      </w:r>
    </w:p>
    <w:tbl>
      <w:tblPr>
        <w:tblStyle w:val="Table1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6240"/>
        <w:tblGridChange w:id="0">
          <w:tblGrid>
            <w:gridCol w:w="2625"/>
            <w:gridCol w:w="6240"/>
          </w:tblGrid>
        </w:tblGridChange>
      </w:tblGrid>
      <w:tr>
        <w:trPr>
          <w:cantSplit w:val="0"/>
          <w:trHeight w:val="485" w:hRule="atLeast"/>
          <w:tblHeader w:val="0"/>
        </w:trPr>
        <w:tc>
          <w:tcPr>
            <w:tcBorders>
              <w:top w:color="000000" w:space="0" w:sz="8" w:val="single"/>
              <w:left w:color="000000" w:space="0" w:sz="8" w:val="single"/>
              <w:bottom w:color="000000" w:space="0" w:sz="4"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71">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Financial Indicator</w:t>
            </w:r>
          </w:p>
        </w:tc>
        <w:tc>
          <w:tcPr>
            <w:tcBorders>
              <w:top w:color="000000" w:space="0" w:sz="8" w:val="single"/>
              <w:left w:color="000000" w:space="0" w:sz="0" w:val="nil"/>
              <w:bottom w:color="000000" w:space="0" w:sz="4"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B72">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Specific Methodology</w:t>
            </w:r>
          </w:p>
        </w:tc>
      </w:tr>
      <w:tr>
        <w:trPr>
          <w:cantSplit w:val="0"/>
          <w:trHeight w:val="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73">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1</w:t>
            </w:r>
          </w:p>
          <w:p w:rsidR="00000000" w:rsidDel="00000000" w:rsidP="00000000" w:rsidRDefault="00000000" w:rsidRPr="00000000" w14:paraId="00000B74">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Operating Margin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7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The elements used to calculate the </w:t>
            </w:r>
            <w:r w:rsidDel="00000000" w:rsidR="00000000" w:rsidRPr="00000000">
              <w:rPr>
                <w:rFonts w:ascii="Arial" w:cs="Arial" w:eastAsia="Arial" w:hAnsi="Arial"/>
                <w:i w:val="1"/>
                <w:highlight w:val="white"/>
                <w:rtl w:val="0"/>
              </w:rPr>
              <w:t xml:space="preserve">Operating Margin</w:t>
            </w:r>
            <w:r w:rsidDel="00000000" w:rsidR="00000000" w:rsidRPr="00000000">
              <w:rPr>
                <w:rFonts w:ascii="Arial" w:cs="Arial" w:eastAsia="Arial" w:hAnsi="Arial"/>
                <w:highlight w:val="white"/>
                <w:rtl w:val="0"/>
              </w:rPr>
              <w:t xml:space="preserve"> should be shown on the face of the </w:t>
            </w:r>
            <w:r w:rsidDel="00000000" w:rsidR="00000000" w:rsidRPr="00000000">
              <w:rPr>
                <w:rFonts w:ascii="Arial" w:cs="Arial" w:eastAsia="Arial" w:hAnsi="Arial"/>
                <w:i w:val="1"/>
                <w:highlight w:val="white"/>
                <w:rtl w:val="0"/>
              </w:rPr>
              <w:t xml:space="preserve">Income Statement</w:t>
            </w:r>
            <w:r w:rsidDel="00000000" w:rsidR="00000000" w:rsidRPr="00000000">
              <w:rPr>
                <w:rFonts w:ascii="Arial" w:cs="Arial" w:eastAsia="Arial" w:hAnsi="Arial"/>
                <w:highlight w:val="white"/>
                <w:rtl w:val="0"/>
              </w:rPr>
              <w:t xml:space="preserve"> in a standard set of financial statements.</w:t>
            </w:r>
          </w:p>
          <w:p w:rsidR="00000000" w:rsidDel="00000000" w:rsidP="00000000" w:rsidRDefault="00000000" w:rsidRPr="00000000" w14:paraId="00000B76">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Figures for </w:t>
            </w:r>
            <w:r w:rsidDel="00000000" w:rsidR="00000000" w:rsidRPr="00000000">
              <w:rPr>
                <w:rFonts w:ascii="Arial" w:cs="Arial" w:eastAsia="Arial" w:hAnsi="Arial"/>
                <w:i w:val="1"/>
                <w:highlight w:val="white"/>
                <w:rtl w:val="0"/>
              </w:rPr>
              <w:t xml:space="preserve">Operating Profit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and Revenue</w:t>
            </w:r>
            <w:r w:rsidDel="00000000" w:rsidR="00000000" w:rsidRPr="00000000">
              <w:rPr>
                <w:rFonts w:ascii="Arial" w:cs="Arial" w:eastAsia="Arial" w:hAnsi="Arial"/>
                <w:highlight w:val="white"/>
                <w:rtl w:val="0"/>
              </w:rPr>
              <w:t xml:space="preserve"> should exclude the entity’s share of the results of any joint ventures or </w:t>
            </w:r>
            <w:r w:rsidDel="00000000" w:rsidR="00000000" w:rsidRPr="00000000">
              <w:rPr>
                <w:rFonts w:ascii="Arial" w:cs="Arial" w:eastAsia="Arial" w:hAnsi="Arial"/>
                <w:i w:val="1"/>
                <w:highlight w:val="white"/>
                <w:rtl w:val="0"/>
              </w:rPr>
              <w:t xml:space="preserve">Associates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B77">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an entity has an operating loss (i.e. where the operating profit is negative), </w:t>
            </w:r>
            <w:r w:rsidDel="00000000" w:rsidR="00000000" w:rsidRPr="00000000">
              <w:rPr>
                <w:rFonts w:ascii="Arial" w:cs="Arial" w:eastAsia="Arial" w:hAnsi="Arial"/>
                <w:i w:val="1"/>
                <w:highlight w:val="white"/>
                <w:rtl w:val="0"/>
              </w:rPr>
              <w:t xml:space="preserve">Operating Profit</w:t>
            </w:r>
            <w:r w:rsidDel="00000000" w:rsidR="00000000" w:rsidRPr="00000000">
              <w:rPr>
                <w:rFonts w:ascii="Arial" w:cs="Arial" w:eastAsia="Arial" w:hAnsi="Arial"/>
                <w:highlight w:val="white"/>
                <w:rtl w:val="0"/>
              </w:rPr>
              <w:t xml:space="preserve"> should be taken to be zero.</w:t>
            </w:r>
          </w:p>
        </w:tc>
      </w:tr>
      <w:tr>
        <w:trPr>
          <w:cantSplit w:val="0"/>
          <w:trHeight w:val="1249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78">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2</w:t>
            </w:r>
          </w:p>
          <w:p w:rsidR="00000000" w:rsidDel="00000000" w:rsidP="00000000" w:rsidRDefault="00000000" w:rsidRPr="00000000" w14:paraId="00000B79">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Net Debt to EBITDA Ratio</w:t>
            </w:r>
          </w:p>
          <w:p w:rsidR="00000000" w:rsidDel="00000000" w:rsidP="00000000" w:rsidRDefault="00000000" w:rsidRPr="00000000" w14:paraId="00000B7A">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7B">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7C">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7D">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7E">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7F">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0">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1">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2">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3">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4">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6">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7">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8">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9">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A">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B">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C">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D">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E">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8F">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B90">
            <w:pPr>
              <w:spacing w:after="240" w:before="240" w:line="246" w:lineRule="auto"/>
              <w:ind w:left="0" w:firstLine="0"/>
              <w:rPr>
                <w:rFonts w:ascii="Arial" w:cs="Arial" w:eastAsia="Arial" w:hAnsi="Arial"/>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91">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“Net Debt” = Bank overdrafts + Loans and borrowings + Finance leases + Deferred consideration payable – Cash and cash equivalents</w:t>
            </w:r>
          </w:p>
          <w:p w:rsidR="00000000" w:rsidDel="00000000" w:rsidP="00000000" w:rsidRDefault="00000000" w:rsidRPr="00000000" w14:paraId="00000B92">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“EBITDA” = Operating profit + Depreciation charge + Amortisation charge</w:t>
            </w:r>
          </w:p>
          <w:p w:rsidR="00000000" w:rsidDel="00000000" w:rsidP="00000000" w:rsidRDefault="00000000" w:rsidRPr="00000000" w14:paraId="00000B93">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The majority of the elements used to calculate the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to </w:t>
            </w:r>
            <w:r w:rsidDel="00000000" w:rsidR="00000000" w:rsidRPr="00000000">
              <w:rPr>
                <w:rFonts w:ascii="Arial" w:cs="Arial" w:eastAsia="Arial" w:hAnsi="Arial"/>
                <w:i w:val="1"/>
                <w:highlight w:val="white"/>
                <w:rtl w:val="0"/>
              </w:rPr>
              <w:t xml:space="preserve">EBITDA Ratio</w:t>
            </w:r>
            <w:r w:rsidDel="00000000" w:rsidR="00000000" w:rsidRPr="00000000">
              <w:rPr>
                <w:rFonts w:ascii="Arial" w:cs="Arial" w:eastAsia="Arial" w:hAnsi="Arial"/>
                <w:highlight w:val="white"/>
                <w:rtl w:val="0"/>
              </w:rPr>
              <w:t xml:space="preserve"> should be shown on the face of the </w:t>
            </w:r>
            <w:r w:rsidDel="00000000" w:rsidR="00000000" w:rsidRPr="00000000">
              <w:rPr>
                <w:rFonts w:ascii="Arial" w:cs="Arial" w:eastAsia="Arial" w:hAnsi="Arial"/>
                <w:i w:val="1"/>
                <w:highlight w:val="white"/>
                <w:rtl w:val="0"/>
              </w:rPr>
              <w:t xml:space="preserve">Balance Sheet, Income statement </w:t>
            </w:r>
            <w:r w:rsidDel="00000000" w:rsidR="00000000" w:rsidRPr="00000000">
              <w:rPr>
                <w:rFonts w:ascii="Arial" w:cs="Arial" w:eastAsia="Arial" w:hAnsi="Arial"/>
                <w:highlight w:val="white"/>
                <w:rtl w:val="0"/>
              </w:rPr>
              <w:t xml:space="preserve">and</w:t>
            </w:r>
            <w:r w:rsidDel="00000000" w:rsidR="00000000" w:rsidRPr="00000000">
              <w:rPr>
                <w:rFonts w:ascii="Arial" w:cs="Arial" w:eastAsia="Arial" w:hAnsi="Arial"/>
                <w:i w:val="1"/>
                <w:highlight w:val="white"/>
                <w:rtl w:val="0"/>
              </w:rPr>
              <w:t xml:space="preserve"> Statement of Cash Flows</w:t>
            </w:r>
            <w:r w:rsidDel="00000000" w:rsidR="00000000" w:rsidRPr="00000000">
              <w:rPr>
                <w:rFonts w:ascii="Arial" w:cs="Arial" w:eastAsia="Arial" w:hAnsi="Arial"/>
                <w:highlight w:val="white"/>
                <w:rtl w:val="0"/>
              </w:rPr>
              <w:t xml:space="preserve"> in a standard set of financial statements but will otherwise be found in the notes to the financial statements.</w:t>
            </w:r>
          </w:p>
          <w:p w:rsidR="00000000" w:rsidDel="00000000" w:rsidP="00000000" w:rsidRDefault="00000000" w:rsidRPr="00000000" w14:paraId="00000B94">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Net Debt</w:t>
            </w:r>
            <w:r w:rsidDel="00000000" w:rsidR="00000000" w:rsidRPr="00000000">
              <w:rPr>
                <w:rFonts w:ascii="Arial" w:cs="Arial" w:eastAsia="Arial" w:hAnsi="Arial"/>
                <w:highlight w:val="white"/>
                <w:rtl w:val="0"/>
              </w:rPr>
              <w:t xml:space="preserve">: The elements of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may be described slightly differently and should be found either on the face of the </w:t>
            </w:r>
            <w:r w:rsidDel="00000000" w:rsidR="00000000" w:rsidRPr="00000000">
              <w:rPr>
                <w:rFonts w:ascii="Arial" w:cs="Arial" w:eastAsia="Arial" w:hAnsi="Arial"/>
                <w:i w:val="1"/>
                <w:highlight w:val="white"/>
                <w:rtl w:val="0"/>
              </w:rPr>
              <w:t xml:space="preserve">Balance Sheet</w:t>
            </w:r>
            <w:r w:rsidDel="00000000" w:rsidR="00000000" w:rsidRPr="00000000">
              <w:rPr>
                <w:rFonts w:ascii="Arial" w:cs="Arial" w:eastAsia="Arial" w:hAnsi="Arial"/>
                <w:highlight w:val="white"/>
                <w:rtl w:val="0"/>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B9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Deferred consideration payable should be included in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despite typically being non-interest bearing.</w:t>
            </w:r>
          </w:p>
          <w:p w:rsidR="00000000" w:rsidDel="00000000" w:rsidP="00000000" w:rsidRDefault="00000000" w:rsidRPr="00000000" w14:paraId="00000B96">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Cash and cash equivalents should include short-term financial investments shown in current assets.</w:t>
            </w:r>
          </w:p>
          <w:p w:rsidR="00000000" w:rsidDel="00000000" w:rsidP="00000000" w:rsidRDefault="00000000" w:rsidRPr="00000000" w14:paraId="00000B97">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is negative (i.e. an entity has net cash), the relevant </w:t>
            </w:r>
            <w:r w:rsidDel="00000000" w:rsidR="00000000" w:rsidRPr="00000000">
              <w:rPr>
                <w:rFonts w:ascii="Arial" w:cs="Arial" w:eastAsia="Arial" w:hAnsi="Arial"/>
                <w:i w:val="1"/>
                <w:highlight w:val="white"/>
                <w:rtl w:val="0"/>
              </w:rPr>
              <w:t xml:space="preserve">Financial Target Threshold</w:t>
            </w:r>
            <w:r w:rsidDel="00000000" w:rsidR="00000000" w:rsidRPr="00000000">
              <w:rPr>
                <w:rFonts w:ascii="Arial" w:cs="Arial" w:eastAsia="Arial" w:hAnsi="Arial"/>
                <w:highlight w:val="white"/>
                <w:rtl w:val="0"/>
              </w:rPr>
              <w:t xml:space="preserve"> should be treated as having been met.</w:t>
            </w:r>
          </w:p>
          <w:p w:rsidR="00000000" w:rsidDel="00000000" w:rsidP="00000000" w:rsidRDefault="00000000" w:rsidRPr="00000000" w14:paraId="00000B98">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u w:val="single"/>
                <w:rtl w:val="0"/>
              </w:rPr>
              <w:t xml:space="preserve">EBITDA</w:t>
            </w:r>
            <w:r w:rsidDel="00000000" w:rsidR="00000000" w:rsidRPr="00000000">
              <w:rPr>
                <w:rFonts w:ascii="Arial" w:cs="Arial" w:eastAsia="Arial" w:hAnsi="Arial"/>
                <w:highlight w:val="white"/>
                <w:rtl w:val="0"/>
              </w:rPr>
              <w:t xml:space="preserve">: Operating profit should be shown on the face of the </w:t>
            </w:r>
            <w:r w:rsidDel="00000000" w:rsidR="00000000" w:rsidRPr="00000000">
              <w:rPr>
                <w:rFonts w:ascii="Arial" w:cs="Arial" w:eastAsia="Arial" w:hAnsi="Arial"/>
                <w:i w:val="1"/>
                <w:highlight w:val="white"/>
                <w:rtl w:val="0"/>
              </w:rPr>
              <w:t xml:space="preserve">Income Statement</w:t>
            </w:r>
            <w:r w:rsidDel="00000000" w:rsidR="00000000" w:rsidRPr="00000000">
              <w:rPr>
                <w:rFonts w:ascii="Arial" w:cs="Arial" w:eastAsia="Arial" w:hAnsi="Arial"/>
                <w:highlight w:val="white"/>
                <w:rtl w:val="0"/>
              </w:rPr>
              <w:t xml:space="preserve"> and, for the purposes of calculating this </w:t>
            </w:r>
            <w:r w:rsidDel="00000000" w:rsidR="00000000" w:rsidRPr="00000000">
              <w:rPr>
                <w:rFonts w:ascii="Arial" w:cs="Arial" w:eastAsia="Arial" w:hAnsi="Arial"/>
                <w:i w:val="1"/>
                <w:highlight w:val="white"/>
                <w:rtl w:val="0"/>
              </w:rPr>
              <w:t xml:space="preserve">Financial Indicator</w:t>
            </w:r>
            <w:r w:rsidDel="00000000" w:rsidR="00000000" w:rsidRPr="00000000">
              <w:rPr>
                <w:rFonts w:ascii="Arial" w:cs="Arial" w:eastAsia="Arial" w:hAnsi="Arial"/>
                <w:highlight w:val="white"/>
                <w:rtl w:val="0"/>
              </w:rPr>
              <w:t xml:space="preserve">, should include the entity’s share of the results of any joint ventures or </w:t>
            </w:r>
            <w:r w:rsidDel="00000000" w:rsidR="00000000" w:rsidRPr="00000000">
              <w:rPr>
                <w:rFonts w:ascii="Arial" w:cs="Arial" w:eastAsia="Arial" w:hAnsi="Arial"/>
                <w:i w:val="1"/>
                <w:highlight w:val="white"/>
                <w:rtl w:val="0"/>
              </w:rPr>
              <w:t xml:space="preserve">Associates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rHeight w:val="13839" w:hRule="atLeast"/>
          <w:tblHeader w:val="0"/>
        </w:trPr>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9">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3</w:t>
            </w:r>
          </w:p>
          <w:p w:rsidR="00000000" w:rsidDel="00000000" w:rsidP="00000000" w:rsidRDefault="00000000" w:rsidRPr="00000000" w14:paraId="00000B9A">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Net Debt + Net  Pension Deficit to EBITDA ratio</w:t>
            </w:r>
          </w:p>
        </w:tc>
        <w:tc>
          <w:tcPr>
            <w:tcBorders>
              <w:top w:color="000000" w:space="0" w:sz="4"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B">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“Net Debt” = Bank overdrafts + Loans and borrowings + Finance leases + Deferred consideration payable – Cash and cash equivalents</w:t>
            </w:r>
          </w:p>
          <w:p w:rsidR="00000000" w:rsidDel="00000000" w:rsidP="00000000" w:rsidRDefault="00000000" w:rsidRPr="00000000" w14:paraId="00000B9C">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“Net Pension Deficit” = Retirement Benefit Obligations – Retirement Benefit Assets</w:t>
            </w:r>
          </w:p>
          <w:p w:rsidR="00000000" w:rsidDel="00000000" w:rsidP="00000000" w:rsidRDefault="00000000" w:rsidRPr="00000000" w14:paraId="00000B9D">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“EBITDA” = Operating profit + Depreciation charge + Amortisation charge</w:t>
            </w:r>
          </w:p>
          <w:p w:rsidR="00000000" w:rsidDel="00000000" w:rsidP="00000000" w:rsidRDefault="00000000" w:rsidRPr="00000000" w14:paraId="00000B9E">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The majority of the elements used to calculate the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 </w:t>
            </w:r>
            <w:r w:rsidDel="00000000" w:rsidR="00000000" w:rsidRPr="00000000">
              <w:rPr>
                <w:rFonts w:ascii="Arial" w:cs="Arial" w:eastAsia="Arial" w:hAnsi="Arial"/>
                <w:i w:val="1"/>
                <w:highlight w:val="white"/>
                <w:rtl w:val="0"/>
              </w:rPr>
              <w:t xml:space="preserve">Net Pension Deficit</w:t>
            </w:r>
            <w:r w:rsidDel="00000000" w:rsidR="00000000" w:rsidRPr="00000000">
              <w:rPr>
                <w:rFonts w:ascii="Arial" w:cs="Arial" w:eastAsia="Arial" w:hAnsi="Arial"/>
                <w:highlight w:val="white"/>
                <w:rtl w:val="0"/>
              </w:rPr>
              <w:t xml:space="preserve"> to </w:t>
            </w:r>
            <w:r w:rsidDel="00000000" w:rsidR="00000000" w:rsidRPr="00000000">
              <w:rPr>
                <w:rFonts w:ascii="Arial" w:cs="Arial" w:eastAsia="Arial" w:hAnsi="Arial"/>
                <w:i w:val="1"/>
                <w:highlight w:val="white"/>
                <w:rtl w:val="0"/>
              </w:rPr>
              <w:t xml:space="preserve">EBITDA Ratio</w:t>
            </w:r>
            <w:r w:rsidDel="00000000" w:rsidR="00000000" w:rsidRPr="00000000">
              <w:rPr>
                <w:rFonts w:ascii="Arial" w:cs="Arial" w:eastAsia="Arial" w:hAnsi="Arial"/>
                <w:highlight w:val="white"/>
                <w:rtl w:val="0"/>
              </w:rPr>
              <w:t xml:space="preserve"> should be shown on the face of the </w:t>
            </w:r>
            <w:r w:rsidDel="00000000" w:rsidR="00000000" w:rsidRPr="00000000">
              <w:rPr>
                <w:rFonts w:ascii="Arial" w:cs="Arial" w:eastAsia="Arial" w:hAnsi="Arial"/>
                <w:i w:val="1"/>
                <w:highlight w:val="white"/>
                <w:rtl w:val="0"/>
              </w:rPr>
              <w:t xml:space="preserve">Balance sheet, Income statement</w:t>
            </w:r>
            <w:r w:rsidDel="00000000" w:rsidR="00000000" w:rsidRPr="00000000">
              <w:rPr>
                <w:rFonts w:ascii="Arial" w:cs="Arial" w:eastAsia="Arial" w:hAnsi="Arial"/>
                <w:highlight w:val="white"/>
                <w:rtl w:val="0"/>
              </w:rPr>
              <w:t xml:space="preserve"> and </w:t>
            </w:r>
            <w:r w:rsidDel="00000000" w:rsidR="00000000" w:rsidRPr="00000000">
              <w:rPr>
                <w:rFonts w:ascii="Arial" w:cs="Arial" w:eastAsia="Arial" w:hAnsi="Arial"/>
                <w:i w:val="1"/>
                <w:highlight w:val="white"/>
                <w:rtl w:val="0"/>
              </w:rPr>
              <w:t xml:space="preserve">Statement of Cash Flows</w:t>
            </w:r>
            <w:r w:rsidDel="00000000" w:rsidR="00000000" w:rsidRPr="00000000">
              <w:rPr>
                <w:rFonts w:ascii="Arial" w:cs="Arial" w:eastAsia="Arial" w:hAnsi="Arial"/>
                <w:highlight w:val="white"/>
                <w:rtl w:val="0"/>
              </w:rPr>
              <w:t xml:space="preserve"> in a standard set of financial statements but will otherwise be found in the notes to the financial statements.</w:t>
            </w:r>
          </w:p>
          <w:p w:rsidR="00000000" w:rsidDel="00000000" w:rsidP="00000000" w:rsidRDefault="00000000" w:rsidRPr="00000000" w14:paraId="00000B9F">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Net Debt</w:t>
            </w:r>
            <w:r w:rsidDel="00000000" w:rsidR="00000000" w:rsidRPr="00000000">
              <w:rPr>
                <w:rFonts w:ascii="Arial" w:cs="Arial" w:eastAsia="Arial" w:hAnsi="Arial"/>
                <w:highlight w:val="white"/>
                <w:rtl w:val="0"/>
              </w:rPr>
              <w:t xml:space="preserve">: The elements of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may be described slightly differently and should be found either on the face of the </w:t>
            </w:r>
            <w:r w:rsidDel="00000000" w:rsidR="00000000" w:rsidRPr="00000000">
              <w:rPr>
                <w:rFonts w:ascii="Arial" w:cs="Arial" w:eastAsia="Arial" w:hAnsi="Arial"/>
                <w:i w:val="1"/>
                <w:highlight w:val="white"/>
                <w:rtl w:val="0"/>
              </w:rPr>
              <w:t xml:space="preserve">Balance Sheet</w:t>
            </w:r>
            <w:r w:rsidDel="00000000" w:rsidR="00000000" w:rsidRPr="00000000">
              <w:rPr>
                <w:rFonts w:ascii="Arial" w:cs="Arial" w:eastAsia="Arial" w:hAnsi="Arial"/>
                <w:highlight w:val="white"/>
                <w:rtl w:val="0"/>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i w:val="1"/>
                <w:highlight w:val="white"/>
                <w:rtl w:val="0"/>
              </w:rPr>
              <w:t xml:space="preserve">not</w:t>
            </w:r>
            <w:r w:rsidDel="00000000" w:rsidR="00000000" w:rsidRPr="00000000">
              <w:rPr>
                <w:rFonts w:ascii="Arial" w:cs="Arial" w:eastAsia="Arial" w:hAnsi="Arial"/>
                <w:highlight w:val="white"/>
                <w:rtl w:val="0"/>
              </w:rPr>
              <w:t xml:space="preserve"> non-designated hedges). Borrowings should also include balances owed to other group members.</w:t>
            </w:r>
          </w:p>
          <w:p w:rsidR="00000000" w:rsidDel="00000000" w:rsidP="00000000" w:rsidRDefault="00000000" w:rsidRPr="00000000" w14:paraId="00000BA0">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Deferred consideration payable should be included in </w:t>
            </w:r>
            <w:r w:rsidDel="00000000" w:rsidR="00000000" w:rsidRPr="00000000">
              <w:rPr>
                <w:rFonts w:ascii="Arial" w:cs="Arial" w:eastAsia="Arial" w:hAnsi="Arial"/>
                <w:i w:val="1"/>
                <w:highlight w:val="white"/>
                <w:rtl w:val="0"/>
              </w:rPr>
              <w:t xml:space="preserve">Net Debt</w:t>
            </w:r>
            <w:r w:rsidDel="00000000" w:rsidR="00000000" w:rsidRPr="00000000">
              <w:rPr>
                <w:rFonts w:ascii="Arial" w:cs="Arial" w:eastAsia="Arial" w:hAnsi="Arial"/>
                <w:highlight w:val="white"/>
                <w:rtl w:val="0"/>
              </w:rPr>
              <w:t xml:space="preserve"> despite typically being non-interest bearing.</w:t>
            </w:r>
          </w:p>
          <w:p w:rsidR="00000000" w:rsidDel="00000000" w:rsidP="00000000" w:rsidRDefault="00000000" w:rsidRPr="00000000" w14:paraId="00000BA1">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Cash and cash equivalents should include short-term financial investments shown in current assets.</w:t>
            </w:r>
          </w:p>
          <w:p w:rsidR="00000000" w:rsidDel="00000000" w:rsidP="00000000" w:rsidRDefault="00000000" w:rsidRPr="00000000" w14:paraId="00000BA2">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Net Pension Deficit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Retirement Benefit Obligations</w:t>
            </w:r>
            <w:r w:rsidDel="00000000" w:rsidR="00000000" w:rsidRPr="00000000">
              <w:rPr>
                <w:rFonts w:ascii="Arial" w:cs="Arial" w:eastAsia="Arial" w:hAnsi="Arial"/>
                <w:highlight w:val="white"/>
                <w:rtl w:val="0"/>
              </w:rPr>
              <w:t xml:space="preserve"> and </w:t>
            </w:r>
            <w:r w:rsidDel="00000000" w:rsidR="00000000" w:rsidRPr="00000000">
              <w:rPr>
                <w:rFonts w:ascii="Arial" w:cs="Arial" w:eastAsia="Arial" w:hAnsi="Arial"/>
                <w:i w:val="1"/>
                <w:highlight w:val="white"/>
                <w:rtl w:val="0"/>
              </w:rPr>
              <w:t xml:space="preserve">Retirement Benefit Assets</w:t>
            </w:r>
            <w:r w:rsidDel="00000000" w:rsidR="00000000" w:rsidRPr="00000000">
              <w:rPr>
                <w:rFonts w:ascii="Arial" w:cs="Arial" w:eastAsia="Arial" w:hAnsi="Arial"/>
                <w:highlight w:val="white"/>
                <w:rtl w:val="0"/>
              </w:rPr>
              <w:t xml:space="preserve"> may be shown on the face of the </w:t>
            </w:r>
            <w:r w:rsidDel="00000000" w:rsidR="00000000" w:rsidRPr="00000000">
              <w:rPr>
                <w:rFonts w:ascii="Arial" w:cs="Arial" w:eastAsia="Arial" w:hAnsi="Arial"/>
                <w:i w:val="1"/>
                <w:highlight w:val="white"/>
                <w:rtl w:val="0"/>
              </w:rPr>
              <w:t xml:space="preserve">Balance Sheet</w:t>
            </w:r>
            <w:r w:rsidDel="00000000" w:rsidR="00000000" w:rsidRPr="00000000">
              <w:rPr>
                <w:rFonts w:ascii="Arial" w:cs="Arial" w:eastAsia="Arial" w:hAnsi="Arial"/>
                <w:highlight w:val="white"/>
                <w:rtl w:val="0"/>
              </w:rPr>
              <w:t xml:space="preserve"> or in the notes to the financial statements. They may also be described as pension benefits / obligations, post-employment obligations or other similar terms.</w:t>
            </w:r>
          </w:p>
          <w:p w:rsidR="00000000" w:rsidDel="00000000" w:rsidP="00000000" w:rsidRDefault="00000000" w:rsidRPr="00000000" w14:paraId="00000BA3">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w:t>
            </w:r>
            <w:r w:rsidDel="00000000" w:rsidR="00000000" w:rsidRPr="00000000">
              <w:rPr>
                <w:rFonts w:ascii="Arial" w:cs="Arial" w:eastAsia="Arial" w:hAnsi="Arial"/>
                <w:i w:val="1"/>
                <w:highlight w:val="white"/>
                <w:rtl w:val="0"/>
              </w:rPr>
              <w:t xml:space="preserve">Net Debt + Net Pension Deficit’</w:t>
            </w:r>
            <w:r w:rsidDel="00000000" w:rsidR="00000000" w:rsidRPr="00000000">
              <w:rPr>
                <w:rFonts w:ascii="Arial" w:cs="Arial" w:eastAsia="Arial" w:hAnsi="Arial"/>
                <w:highlight w:val="white"/>
                <w:rtl w:val="0"/>
              </w:rPr>
              <w:t xml:space="preserve"> is negative, the relevant </w:t>
            </w:r>
            <w:r w:rsidDel="00000000" w:rsidR="00000000" w:rsidRPr="00000000">
              <w:rPr>
                <w:rFonts w:ascii="Arial" w:cs="Arial" w:eastAsia="Arial" w:hAnsi="Arial"/>
                <w:i w:val="1"/>
                <w:highlight w:val="white"/>
                <w:rtl w:val="0"/>
              </w:rPr>
              <w:t xml:space="preserve">Financial Target Threshold</w:t>
            </w:r>
            <w:r w:rsidDel="00000000" w:rsidR="00000000" w:rsidRPr="00000000">
              <w:rPr>
                <w:rFonts w:ascii="Arial" w:cs="Arial" w:eastAsia="Arial" w:hAnsi="Arial"/>
                <w:highlight w:val="white"/>
                <w:rtl w:val="0"/>
              </w:rPr>
              <w:t xml:space="preserve"> should be treated as having been met.</w:t>
            </w:r>
          </w:p>
          <w:p w:rsidR="00000000" w:rsidDel="00000000" w:rsidP="00000000" w:rsidRDefault="00000000" w:rsidRPr="00000000" w14:paraId="00000BA4">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EBITDA</w:t>
            </w:r>
            <w:r w:rsidDel="00000000" w:rsidR="00000000" w:rsidRPr="00000000">
              <w:rPr>
                <w:rFonts w:ascii="Arial" w:cs="Arial" w:eastAsia="Arial" w:hAnsi="Arial"/>
                <w:highlight w:val="white"/>
                <w:rtl w:val="0"/>
              </w:rPr>
              <w:t xml:space="preserve">: Operating profit should be shown on the face of the </w:t>
            </w:r>
            <w:r w:rsidDel="00000000" w:rsidR="00000000" w:rsidRPr="00000000">
              <w:rPr>
                <w:rFonts w:ascii="Arial" w:cs="Arial" w:eastAsia="Arial" w:hAnsi="Arial"/>
                <w:i w:val="1"/>
                <w:highlight w:val="white"/>
                <w:rtl w:val="0"/>
              </w:rPr>
              <w:t xml:space="preserve">Income Statement</w:t>
            </w:r>
            <w:r w:rsidDel="00000000" w:rsidR="00000000" w:rsidRPr="00000000">
              <w:rPr>
                <w:rFonts w:ascii="Arial" w:cs="Arial" w:eastAsia="Arial" w:hAnsi="Arial"/>
                <w:highlight w:val="white"/>
                <w:rtl w:val="0"/>
              </w:rPr>
              <w:t xml:space="preserve"> and, for the purposes of calculating this </w:t>
            </w:r>
            <w:r w:rsidDel="00000000" w:rsidR="00000000" w:rsidRPr="00000000">
              <w:rPr>
                <w:rFonts w:ascii="Arial" w:cs="Arial" w:eastAsia="Arial" w:hAnsi="Arial"/>
                <w:i w:val="1"/>
                <w:highlight w:val="white"/>
                <w:rtl w:val="0"/>
              </w:rPr>
              <w:t xml:space="preserve">Financial Indicator</w:t>
            </w:r>
            <w:r w:rsidDel="00000000" w:rsidR="00000000" w:rsidRPr="00000000">
              <w:rPr>
                <w:rFonts w:ascii="Arial" w:cs="Arial" w:eastAsia="Arial" w:hAnsi="Arial"/>
                <w:highlight w:val="white"/>
                <w:rtl w:val="0"/>
              </w:rPr>
              <w:t xml:space="preserve">, should include the entity’s share of the results of any joint ventures or </w:t>
            </w:r>
            <w:r w:rsidDel="00000000" w:rsidR="00000000" w:rsidRPr="00000000">
              <w:rPr>
                <w:rFonts w:ascii="Arial" w:cs="Arial" w:eastAsia="Arial" w:hAnsi="Arial"/>
                <w:i w:val="1"/>
                <w:highlight w:val="white"/>
                <w:rtl w:val="0"/>
              </w:rPr>
              <w:t xml:space="preserve">Associates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BA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The depreciation and amortisation charges for the period may be found on the face of the </w:t>
            </w:r>
            <w:r w:rsidDel="00000000" w:rsidR="00000000" w:rsidRPr="00000000">
              <w:rPr>
                <w:rFonts w:ascii="Arial" w:cs="Arial" w:eastAsia="Arial" w:hAnsi="Arial"/>
                <w:i w:val="1"/>
                <w:highlight w:val="white"/>
                <w:rtl w:val="0"/>
              </w:rPr>
              <w:t xml:space="preserve">Statement of Cash Flows</w:t>
            </w:r>
            <w:r w:rsidDel="00000000" w:rsidR="00000000" w:rsidRPr="00000000">
              <w:rPr>
                <w:rFonts w:ascii="Arial" w:cs="Arial" w:eastAsia="Arial" w:hAnsi="Arial"/>
                <w:highlight w:val="white"/>
                <w:rtl w:val="0"/>
              </w:rPr>
              <w:t xml:space="preserve"> or in a </w:t>
            </w:r>
            <w:r w:rsidDel="00000000" w:rsidR="00000000" w:rsidRPr="00000000">
              <w:rPr>
                <w:rFonts w:ascii="Arial" w:cs="Arial" w:eastAsia="Arial" w:hAnsi="Arial"/>
                <w:i w:val="1"/>
                <w:highlight w:val="white"/>
                <w:rtl w:val="0"/>
              </w:rPr>
              <w:t xml:space="preserve">Note to the Accounts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BA6">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w:t>
            </w:r>
            <w:r w:rsidDel="00000000" w:rsidR="00000000" w:rsidRPr="00000000">
              <w:rPr>
                <w:rFonts w:ascii="Arial" w:cs="Arial" w:eastAsia="Arial" w:hAnsi="Arial"/>
                <w:i w:val="1"/>
                <w:highlight w:val="white"/>
                <w:rtl w:val="0"/>
              </w:rPr>
              <w:t xml:space="preserve">EBITDA</w:t>
            </w:r>
            <w:r w:rsidDel="00000000" w:rsidR="00000000" w:rsidRPr="00000000">
              <w:rPr>
                <w:rFonts w:ascii="Arial" w:cs="Arial" w:eastAsia="Arial" w:hAnsi="Arial"/>
                <w:highlight w:val="white"/>
                <w:rtl w:val="0"/>
              </w:rPr>
              <w:t xml:space="preserve"> is negative, the relevant </w:t>
            </w:r>
            <w:r w:rsidDel="00000000" w:rsidR="00000000" w:rsidRPr="00000000">
              <w:rPr>
                <w:rFonts w:ascii="Arial" w:cs="Arial" w:eastAsia="Arial" w:hAnsi="Arial"/>
                <w:i w:val="1"/>
                <w:highlight w:val="white"/>
                <w:rtl w:val="0"/>
              </w:rPr>
              <w:t xml:space="preserve">Financial Target Threshold</w:t>
            </w:r>
            <w:r w:rsidDel="00000000" w:rsidR="00000000" w:rsidRPr="00000000">
              <w:rPr>
                <w:rFonts w:ascii="Arial" w:cs="Arial" w:eastAsia="Arial" w:hAnsi="Arial"/>
                <w:highlight w:val="white"/>
                <w:rtl w:val="0"/>
              </w:rPr>
              <w:t xml:space="preserve"> should be treated as not having been met (unless ‘</w:t>
            </w:r>
            <w:r w:rsidDel="00000000" w:rsidR="00000000" w:rsidRPr="00000000">
              <w:rPr>
                <w:rFonts w:ascii="Arial" w:cs="Arial" w:eastAsia="Arial" w:hAnsi="Arial"/>
                <w:i w:val="1"/>
                <w:highlight w:val="white"/>
                <w:rtl w:val="0"/>
              </w:rPr>
              <w:t xml:space="preserve">Net Debt + Net Pension Deficit’</w:t>
            </w:r>
            <w:r w:rsidDel="00000000" w:rsidR="00000000" w:rsidRPr="00000000">
              <w:rPr>
                <w:rFonts w:ascii="Arial" w:cs="Arial" w:eastAsia="Arial" w:hAnsi="Arial"/>
                <w:highlight w:val="white"/>
                <w:rtl w:val="0"/>
              </w:rPr>
              <w:t xml:space="preserve"> is also negative, in which case the relevant </w:t>
            </w:r>
            <w:r w:rsidDel="00000000" w:rsidR="00000000" w:rsidRPr="00000000">
              <w:rPr>
                <w:rFonts w:ascii="Arial" w:cs="Arial" w:eastAsia="Arial" w:hAnsi="Arial"/>
                <w:i w:val="1"/>
                <w:highlight w:val="white"/>
                <w:rtl w:val="0"/>
              </w:rPr>
              <w:t xml:space="preserve">Financial Target Threshold</w:t>
            </w:r>
            <w:r w:rsidDel="00000000" w:rsidR="00000000" w:rsidRPr="00000000">
              <w:rPr>
                <w:rFonts w:ascii="Arial" w:cs="Arial" w:eastAsia="Arial" w:hAnsi="Arial"/>
                <w:highlight w:val="white"/>
                <w:rtl w:val="0"/>
              </w:rPr>
              <w:t xml:space="preserve"> should be regarded as having been met).</w:t>
            </w:r>
          </w:p>
        </w:tc>
      </w:tr>
      <w:tr>
        <w:trPr>
          <w:cantSplit w:val="0"/>
          <w:trHeight w:val="4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A7">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4</w:t>
            </w:r>
          </w:p>
          <w:p w:rsidR="00000000" w:rsidDel="00000000" w:rsidP="00000000" w:rsidRDefault="00000000" w:rsidRPr="00000000" w14:paraId="00000BA8">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Net Interest Paid Cover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A9">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“Earnings Before Interest and Tax” = Operating profit</w:t>
            </w:r>
          </w:p>
          <w:p w:rsidR="00000000" w:rsidDel="00000000" w:rsidP="00000000" w:rsidRDefault="00000000" w:rsidRPr="00000000" w14:paraId="00000BAA">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“Net Interest Paid” = Interest paid – Interest received</w:t>
            </w:r>
          </w:p>
          <w:p w:rsidR="00000000" w:rsidDel="00000000" w:rsidP="00000000" w:rsidRDefault="00000000" w:rsidRPr="00000000" w14:paraId="00000BAB">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Operating profit should be shown on the face of the </w:t>
            </w:r>
            <w:r w:rsidDel="00000000" w:rsidR="00000000" w:rsidRPr="00000000">
              <w:rPr>
                <w:rFonts w:ascii="Arial" w:cs="Arial" w:eastAsia="Arial" w:hAnsi="Arial"/>
                <w:i w:val="1"/>
                <w:highlight w:val="white"/>
                <w:rtl w:val="0"/>
              </w:rPr>
              <w:t xml:space="preserve">Income Statement</w:t>
            </w:r>
            <w:r w:rsidDel="00000000" w:rsidR="00000000" w:rsidRPr="00000000">
              <w:rPr>
                <w:rFonts w:ascii="Arial" w:cs="Arial" w:eastAsia="Arial" w:hAnsi="Arial"/>
                <w:highlight w:val="white"/>
                <w:rtl w:val="0"/>
              </w:rPr>
              <w:t xml:space="preserve"> in a standard set of financial statements and, for the purposes of calculating this </w:t>
            </w:r>
            <w:r w:rsidDel="00000000" w:rsidR="00000000" w:rsidRPr="00000000">
              <w:rPr>
                <w:rFonts w:ascii="Arial" w:cs="Arial" w:eastAsia="Arial" w:hAnsi="Arial"/>
                <w:i w:val="1"/>
                <w:highlight w:val="white"/>
                <w:rtl w:val="0"/>
              </w:rPr>
              <w:t xml:space="preserve">Financial Indicator</w:t>
            </w:r>
            <w:r w:rsidDel="00000000" w:rsidR="00000000" w:rsidRPr="00000000">
              <w:rPr>
                <w:rFonts w:ascii="Arial" w:cs="Arial" w:eastAsia="Arial" w:hAnsi="Arial"/>
                <w:highlight w:val="white"/>
                <w:rtl w:val="0"/>
              </w:rPr>
              <w:t xml:space="preserve">, should include the entity’s share of the results of any joint ventures or </w:t>
            </w:r>
            <w:r w:rsidDel="00000000" w:rsidR="00000000" w:rsidRPr="00000000">
              <w:rPr>
                <w:rFonts w:ascii="Arial" w:cs="Arial" w:eastAsia="Arial" w:hAnsi="Arial"/>
                <w:i w:val="1"/>
                <w:highlight w:val="white"/>
                <w:rtl w:val="0"/>
              </w:rPr>
              <w:t xml:space="preserve">Associates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BAC">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Interest received and interest paid should be shown on the face of the </w:t>
            </w:r>
            <w:r w:rsidDel="00000000" w:rsidR="00000000" w:rsidRPr="00000000">
              <w:rPr>
                <w:rFonts w:ascii="Arial" w:cs="Arial" w:eastAsia="Arial" w:hAnsi="Arial"/>
                <w:i w:val="1"/>
                <w:highlight w:val="white"/>
                <w:rtl w:val="0"/>
              </w:rPr>
              <w:t xml:space="preserve">Cash Flow Statement</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BAD">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Where </w:t>
            </w:r>
            <w:r w:rsidDel="00000000" w:rsidR="00000000" w:rsidRPr="00000000">
              <w:rPr>
                <w:rFonts w:ascii="Arial" w:cs="Arial" w:eastAsia="Arial" w:hAnsi="Arial"/>
                <w:i w:val="1"/>
                <w:highlight w:val="white"/>
                <w:rtl w:val="0"/>
              </w:rPr>
              <w:t xml:space="preserve">Net Interest Paid</w:t>
            </w:r>
            <w:r w:rsidDel="00000000" w:rsidR="00000000" w:rsidRPr="00000000">
              <w:rPr>
                <w:rFonts w:ascii="Arial" w:cs="Arial" w:eastAsia="Arial" w:hAnsi="Arial"/>
                <w:highlight w:val="white"/>
                <w:rtl w:val="0"/>
              </w:rPr>
              <w:t xml:space="preserve"> is negative (i.e. the entity has net interest received), the relevant </w:t>
            </w:r>
            <w:r w:rsidDel="00000000" w:rsidR="00000000" w:rsidRPr="00000000">
              <w:rPr>
                <w:rFonts w:ascii="Arial" w:cs="Arial" w:eastAsia="Arial" w:hAnsi="Arial"/>
                <w:i w:val="1"/>
                <w:highlight w:val="white"/>
                <w:rtl w:val="0"/>
              </w:rPr>
              <w:t xml:space="preserve">Financial Target Threshold</w:t>
            </w:r>
            <w:r w:rsidDel="00000000" w:rsidR="00000000" w:rsidRPr="00000000">
              <w:rPr>
                <w:rFonts w:ascii="Arial" w:cs="Arial" w:eastAsia="Arial" w:hAnsi="Arial"/>
                <w:highlight w:val="white"/>
                <w:rtl w:val="0"/>
              </w:rPr>
              <w:t xml:space="preserve"> should be treated as having been met.</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AE">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5</w:t>
            </w:r>
          </w:p>
          <w:p w:rsidR="00000000" w:rsidDel="00000000" w:rsidP="00000000" w:rsidRDefault="00000000" w:rsidRPr="00000000" w14:paraId="00000BAF">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Acid Ratio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B0">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[All elements that are used to calculate the </w:t>
            </w:r>
            <w:r w:rsidDel="00000000" w:rsidR="00000000" w:rsidRPr="00000000">
              <w:rPr>
                <w:rFonts w:ascii="Arial" w:cs="Arial" w:eastAsia="Arial" w:hAnsi="Arial"/>
                <w:i w:val="1"/>
                <w:highlight w:val="white"/>
                <w:rtl w:val="0"/>
              </w:rPr>
              <w:t xml:space="preserve">Acid Ratio</w:t>
            </w:r>
            <w:r w:rsidDel="00000000" w:rsidR="00000000" w:rsidRPr="00000000">
              <w:rPr>
                <w:rFonts w:ascii="Arial" w:cs="Arial" w:eastAsia="Arial" w:hAnsi="Arial"/>
                <w:highlight w:val="white"/>
                <w:rtl w:val="0"/>
              </w:rPr>
              <w:t xml:space="preserve"> are available on the face of the </w:t>
            </w:r>
            <w:r w:rsidDel="00000000" w:rsidR="00000000" w:rsidRPr="00000000">
              <w:rPr>
                <w:rFonts w:ascii="Arial" w:cs="Arial" w:eastAsia="Arial" w:hAnsi="Arial"/>
                <w:i w:val="1"/>
                <w:highlight w:val="white"/>
                <w:rtl w:val="0"/>
              </w:rPr>
              <w:t xml:space="preserve">Balance Sheet</w:t>
            </w:r>
            <w:r w:rsidDel="00000000" w:rsidR="00000000" w:rsidRPr="00000000">
              <w:rPr>
                <w:rFonts w:ascii="Arial" w:cs="Arial" w:eastAsia="Arial" w:hAnsi="Arial"/>
                <w:highlight w:val="white"/>
                <w:rtl w:val="0"/>
              </w:rPr>
              <w:t xml:space="preserve"> in a standard set of financial statements.</w:t>
            </w:r>
          </w:p>
        </w:tc>
      </w:tr>
      <w:tr>
        <w:trPr>
          <w:cantSplit w:val="0"/>
          <w:trHeight w:val="2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B1">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6</w:t>
            </w:r>
          </w:p>
          <w:p w:rsidR="00000000" w:rsidDel="00000000" w:rsidP="00000000" w:rsidRDefault="00000000" w:rsidRPr="00000000" w14:paraId="00000BB2">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Net Asset value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B3">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rtl w:val="0"/>
              </w:rPr>
              <w:t xml:space="preserve">Net Assets</w:t>
            </w:r>
            <w:r w:rsidDel="00000000" w:rsidR="00000000" w:rsidRPr="00000000">
              <w:rPr>
                <w:rFonts w:ascii="Arial" w:cs="Arial" w:eastAsia="Arial" w:hAnsi="Arial"/>
                <w:highlight w:val="white"/>
                <w:rtl w:val="0"/>
              </w:rPr>
              <w:t xml:space="preserve"> are shown (but sometimes not labelled) on the face of the </w:t>
            </w:r>
            <w:r w:rsidDel="00000000" w:rsidR="00000000" w:rsidRPr="00000000">
              <w:rPr>
                <w:rFonts w:ascii="Arial" w:cs="Arial" w:eastAsia="Arial" w:hAnsi="Arial"/>
                <w:i w:val="1"/>
                <w:highlight w:val="white"/>
                <w:rtl w:val="0"/>
              </w:rPr>
              <w:t xml:space="preserve">Balance Sheet</w:t>
            </w:r>
            <w:r w:rsidDel="00000000" w:rsidR="00000000" w:rsidRPr="00000000">
              <w:rPr>
                <w:rFonts w:ascii="Arial" w:cs="Arial" w:eastAsia="Arial" w:hAnsi="Arial"/>
                <w:highlight w:val="white"/>
                <w:rtl w:val="0"/>
              </w:rPr>
              <w:t xml:space="preserve"> of a standard set of financial statements. </w:t>
            </w:r>
            <w:r w:rsidDel="00000000" w:rsidR="00000000" w:rsidRPr="00000000">
              <w:rPr>
                <w:rFonts w:ascii="Arial" w:cs="Arial" w:eastAsia="Arial" w:hAnsi="Arial"/>
                <w:i w:val="1"/>
                <w:highlight w:val="white"/>
                <w:rtl w:val="0"/>
              </w:rPr>
              <w:t xml:space="preserve">Net Assets</w:t>
            </w:r>
            <w:r w:rsidDel="00000000" w:rsidR="00000000" w:rsidRPr="00000000">
              <w:rPr>
                <w:rFonts w:ascii="Arial" w:cs="Arial" w:eastAsia="Arial" w:hAnsi="Arial"/>
                <w:highlight w:val="white"/>
                <w:rtl w:val="0"/>
              </w:rPr>
              <w:t xml:space="preserve"> are sometimes called net worth or ‘</w:t>
            </w:r>
            <w:r w:rsidDel="00000000" w:rsidR="00000000" w:rsidRPr="00000000">
              <w:rPr>
                <w:rFonts w:ascii="Arial" w:cs="Arial" w:eastAsia="Arial" w:hAnsi="Arial"/>
                <w:i w:val="1"/>
                <w:highlight w:val="white"/>
                <w:rtl w:val="0"/>
              </w:rPr>
              <w:t xml:space="preserve">Shareholders’ Funds’</w:t>
            </w:r>
            <w:r w:rsidDel="00000000" w:rsidR="00000000" w:rsidRPr="00000000">
              <w:rPr>
                <w:rFonts w:ascii="Arial" w:cs="Arial" w:eastAsia="Arial" w:hAnsi="Arial"/>
                <w:highlight w:val="white"/>
                <w:rtl w:val="0"/>
              </w:rPr>
              <w:t xml:space="preserve">. They represent the net assets available to the shareholders. Where an entity has a majority interest in another entity in which there are also minority or non-controlling interests (i.e. where it has a subsidiary partially owned by outside investors), </w:t>
            </w:r>
            <w:r w:rsidDel="00000000" w:rsidR="00000000" w:rsidRPr="00000000">
              <w:rPr>
                <w:rFonts w:ascii="Arial" w:cs="Arial" w:eastAsia="Arial" w:hAnsi="Arial"/>
                <w:i w:val="1"/>
                <w:highlight w:val="white"/>
                <w:rtl w:val="0"/>
              </w:rPr>
              <w:t xml:space="preserve">Net Assets</w:t>
            </w:r>
            <w:r w:rsidDel="00000000" w:rsidR="00000000" w:rsidRPr="00000000">
              <w:rPr>
                <w:rFonts w:ascii="Arial" w:cs="Arial" w:eastAsia="Arial" w:hAnsi="Arial"/>
                <w:highlight w:val="white"/>
                <w:rtl w:val="0"/>
              </w:rPr>
              <w:t xml:space="preserve"> should be taken inclusive of minority or non-controlling interests (as if the entity owned 100% of such entity).</w:t>
            </w:r>
          </w:p>
        </w:tc>
      </w:tr>
      <w:tr>
        <w:trPr>
          <w:cantSplit w:val="0"/>
          <w:trHeight w:val="8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B4">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7</w:t>
            </w:r>
          </w:p>
          <w:p w:rsidR="00000000" w:rsidDel="00000000" w:rsidP="00000000" w:rsidRDefault="00000000" w:rsidRPr="00000000" w14:paraId="00000BB5">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Group Exposure Ratio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B6">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“Group Exposure” = Balances owed by Group Undertakings + Contingent liabilities assumed in support of Group Undertakings</w:t>
            </w:r>
          </w:p>
          <w:p w:rsidR="00000000" w:rsidDel="00000000" w:rsidP="00000000" w:rsidRDefault="00000000" w:rsidRPr="00000000" w14:paraId="00000BB7">
            <w:pPr>
              <w:spacing w:after="240" w:before="240" w:line="246" w:lineRule="auto"/>
              <w:ind w:left="0" w:firstLine="0"/>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“Gross Assets” = Fixed Assets + Current Assets</w:t>
            </w:r>
          </w:p>
          <w:p w:rsidR="00000000" w:rsidDel="00000000" w:rsidP="00000000" w:rsidRDefault="00000000" w:rsidRPr="00000000" w14:paraId="00000BB8">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Group Exposure</w:t>
            </w:r>
            <w:r w:rsidDel="00000000" w:rsidR="00000000" w:rsidRPr="00000000">
              <w:rPr>
                <w:rFonts w:ascii="Arial" w:cs="Arial" w:eastAsia="Arial" w:hAnsi="Arial"/>
                <w:highlight w:val="whit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BB9">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BBA">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BBB">
            <w:pPr>
              <w:spacing w:after="240" w:before="240" w:line="246" w:lineRule="auto"/>
              <w:ind w:left="0" w:firstLine="0"/>
              <w:rPr>
                <w:rFonts w:ascii="Arial" w:cs="Arial" w:eastAsia="Arial" w:hAnsi="Arial"/>
                <w:highlight w:val="white"/>
              </w:rPr>
            </w:pPr>
            <w:r w:rsidDel="00000000" w:rsidR="00000000" w:rsidRPr="00000000">
              <w:rPr>
                <w:rFonts w:ascii="Arial" w:cs="Arial" w:eastAsia="Arial" w:hAnsi="Arial"/>
                <w:i w:val="1"/>
                <w:highlight w:val="white"/>
                <w:u w:val="single"/>
                <w:rtl w:val="0"/>
              </w:rPr>
              <w:t xml:space="preserve">Gross Assets</w:t>
            </w:r>
            <w:r w:rsidDel="00000000" w:rsidR="00000000" w:rsidRPr="00000000">
              <w:rPr>
                <w:rFonts w:ascii="Arial" w:cs="Arial" w:eastAsia="Arial" w:hAnsi="Arial"/>
                <w:highlight w:val="white"/>
                <w:rtl w:val="0"/>
              </w:rPr>
              <w:t xml:space="preserve">: Both Fixed assets and Current assets are shown on the face of the Balance Sheet</w:t>
            </w:r>
          </w:p>
        </w:tc>
      </w:tr>
    </w:tbl>
    <w:p w:rsidR="00000000" w:rsidDel="00000000" w:rsidP="00000000" w:rsidRDefault="00000000" w:rsidRPr="00000000" w14:paraId="00000BBC">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BD">
      <w:pPr>
        <w:spacing w:line="276" w:lineRule="auto"/>
        <w:ind w:right="306"/>
        <w:rPr>
          <w:rFonts w:ascii="Arial" w:cs="Arial" w:eastAsia="Arial" w:hAnsi="Arial"/>
        </w:rPr>
      </w:pPr>
      <w:r w:rsidDel="00000000" w:rsidR="00000000" w:rsidRPr="00000000">
        <w:rPr>
          <w:rtl w:val="0"/>
        </w:rPr>
      </w:r>
    </w:p>
    <w:p w:rsidR="00000000" w:rsidDel="00000000" w:rsidP="00000000" w:rsidRDefault="00000000" w:rsidRPr="00000000" w14:paraId="00000BBE">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BF">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0">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1">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2">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3">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4">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5">
      <w:pPr>
        <w:spacing w:after="200" w:before="24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C6">
      <w:pPr>
        <w:spacing w:after="200" w:before="240" w:line="276"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SCHEDULE 8</w:t>
      </w:r>
    </w:p>
    <w:p w:rsidR="00000000" w:rsidDel="00000000" w:rsidP="00000000" w:rsidRDefault="00000000" w:rsidRPr="00000000" w14:paraId="00000BC7">
      <w:pPr>
        <w:spacing w:after="200" w:before="240" w:line="276"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ANNEX 4</w:t>
      </w:r>
    </w:p>
    <w:p w:rsidR="00000000" w:rsidDel="00000000" w:rsidP="00000000" w:rsidRDefault="00000000" w:rsidRPr="00000000" w14:paraId="00000BC8">
      <w:pPr>
        <w:spacing w:after="200" w:before="240" w:line="276"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BOARD CONFIRMATION</w:t>
      </w:r>
    </w:p>
    <w:p w:rsidR="00000000" w:rsidDel="00000000" w:rsidP="00000000" w:rsidRDefault="00000000" w:rsidRPr="00000000" w14:paraId="00000BC9">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Supplier Alliance Member:</w:t>
      </w:r>
    </w:p>
    <w:p w:rsidR="00000000" w:rsidDel="00000000" w:rsidP="00000000" w:rsidRDefault="00000000" w:rsidRPr="00000000" w14:paraId="00000BCA">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Contract Reference Number:</w:t>
      </w:r>
    </w:p>
    <w:p w:rsidR="00000000" w:rsidDel="00000000" w:rsidP="00000000" w:rsidRDefault="00000000" w:rsidRPr="00000000" w14:paraId="00000BCB">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Board of Directors</w:t>
      </w:r>
      <w:r w:rsidDel="00000000" w:rsidR="00000000" w:rsidRPr="00000000">
        <w:rPr>
          <w:rFonts w:ascii="Arial" w:cs="Arial" w:eastAsia="Arial" w:hAnsi="Arial"/>
          <w:rtl w:val="0"/>
        </w:rPr>
        <w:t xml:space="preserve"> acknowledge the requirements set out at paragraph 8 of Joint Schedule 7 (</w:t>
      </w:r>
      <w:r w:rsidDel="00000000" w:rsidR="00000000" w:rsidRPr="00000000">
        <w:rPr>
          <w:rFonts w:ascii="Arial" w:cs="Arial" w:eastAsia="Arial" w:hAnsi="Arial"/>
          <w:i w:val="1"/>
          <w:rtl w:val="0"/>
        </w:rPr>
        <w:t xml:space="preserve">Financial Distress</w:t>
      </w:r>
      <w:r w:rsidDel="00000000" w:rsidR="00000000" w:rsidRPr="00000000">
        <w:rPr>
          <w:rFonts w:ascii="Arial" w:cs="Arial" w:eastAsia="Arial" w:hAnsi="Arial"/>
          <w:rtl w:val="0"/>
        </w:rPr>
        <w:t xml:space="preserve">) and confirm that the</w:t>
      </w:r>
      <w:r w:rsidDel="00000000" w:rsidR="00000000" w:rsidRPr="00000000">
        <w:rPr>
          <w:rFonts w:ascii="Arial" w:cs="Arial" w:eastAsia="Arial" w:hAnsi="Arial"/>
          <w:i w:val="1"/>
          <w:rtl w:val="0"/>
        </w:rPr>
        <w:t xml:space="preserve"> Supplier Alliance Member</w:t>
      </w:r>
      <w:r w:rsidDel="00000000" w:rsidR="00000000" w:rsidRPr="00000000">
        <w:rPr>
          <w:rFonts w:ascii="Arial" w:cs="Arial" w:eastAsia="Arial" w:hAnsi="Arial"/>
          <w:rtl w:val="0"/>
        </w:rPr>
        <w:t xml:space="preserve"> has exercised due care and diligence and made reasonable enquiry of all relevant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Staff</w:t>
      </w:r>
      <w:r w:rsidDel="00000000" w:rsidR="00000000" w:rsidRPr="00000000">
        <w:rPr>
          <w:rFonts w:ascii="Arial" w:cs="Arial" w:eastAsia="Arial" w:hAnsi="Arial"/>
          <w:rtl w:val="0"/>
        </w:rPr>
        <w:t xml:space="preserve"> and other persons as is reasonably necessary to enable the </w:t>
      </w:r>
      <w:r w:rsidDel="00000000" w:rsidR="00000000" w:rsidRPr="00000000">
        <w:rPr>
          <w:rFonts w:ascii="Arial" w:cs="Arial" w:eastAsia="Arial" w:hAnsi="Arial"/>
          <w:i w:val="1"/>
          <w:rtl w:val="0"/>
        </w:rPr>
        <w:t xml:space="preserve">Board</w:t>
      </w:r>
      <w:r w:rsidDel="00000000" w:rsidR="00000000" w:rsidRPr="00000000">
        <w:rPr>
          <w:rFonts w:ascii="Arial" w:cs="Arial" w:eastAsia="Arial" w:hAnsi="Arial"/>
          <w:rtl w:val="0"/>
        </w:rPr>
        <w:t xml:space="preserve"> to prepare this statement.</w:t>
      </w:r>
    </w:p>
    <w:p w:rsidR="00000000" w:rsidDel="00000000" w:rsidP="00000000" w:rsidRDefault="00000000" w:rsidRPr="00000000" w14:paraId="00000BCC">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Board of Directors</w:t>
      </w:r>
      <w:r w:rsidDel="00000000" w:rsidR="00000000" w:rsidRPr="00000000">
        <w:rPr>
          <w:rFonts w:ascii="Arial" w:cs="Arial" w:eastAsia="Arial" w:hAnsi="Arial"/>
          <w:rtl w:val="0"/>
        </w:rPr>
        <w:t xml:space="preserve"> confirms, to the best of its knowledge and belief, that as at the date of this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it is not aware of and has no knowledge:</w:t>
      </w:r>
    </w:p>
    <w:p w:rsidR="00000000" w:rsidDel="00000000" w:rsidP="00000000" w:rsidRDefault="00000000" w:rsidRPr="00000000" w14:paraId="00000BCD">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(a)                    that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has occurred since the later of the previous </w:t>
      </w:r>
      <w:r w:rsidDel="00000000" w:rsidR="00000000" w:rsidRPr="00000000">
        <w:rPr>
          <w:rFonts w:ascii="Arial" w:cs="Arial" w:eastAsia="Arial" w:hAnsi="Arial"/>
          <w:i w:val="1"/>
          <w:rtl w:val="0"/>
        </w:rPr>
        <w:t xml:space="preserve">Board Confirmation</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Effective Date</w:t>
      </w:r>
      <w:r w:rsidDel="00000000" w:rsidR="00000000" w:rsidRPr="00000000">
        <w:rPr>
          <w:rFonts w:ascii="Arial" w:cs="Arial" w:eastAsia="Arial" w:hAnsi="Arial"/>
          <w:rtl w:val="0"/>
        </w:rPr>
        <w:t xml:space="preserve"> or is subsisting; or</w:t>
      </w:r>
    </w:p>
    <w:p w:rsidR="00000000" w:rsidDel="00000000" w:rsidP="00000000" w:rsidRDefault="00000000" w:rsidRPr="00000000" w14:paraId="00000BCE">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(b)                    of any matters which have occurred or are subsisting that could reasonably be expected to cause a </w:t>
      </w:r>
      <w:r w:rsidDel="00000000" w:rsidR="00000000" w:rsidRPr="00000000">
        <w:rPr>
          <w:rFonts w:ascii="Arial" w:cs="Arial" w:eastAsia="Arial" w:hAnsi="Arial"/>
          <w:i w:val="1"/>
          <w:rtl w:val="0"/>
        </w:rPr>
        <w:t xml:space="preserve">Financial Distress Event</w:t>
      </w:r>
      <w:r w:rsidDel="00000000" w:rsidR="00000000" w:rsidRPr="00000000">
        <w:rPr>
          <w:rtl w:val="0"/>
        </w:rPr>
      </w:r>
    </w:p>
    <w:p w:rsidR="00000000" w:rsidDel="00000000" w:rsidP="00000000" w:rsidRDefault="00000000" w:rsidRPr="00000000" w14:paraId="00000BCF">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0">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On behalf of the </w:t>
      </w:r>
      <w:r w:rsidDel="00000000" w:rsidR="00000000" w:rsidRPr="00000000">
        <w:rPr>
          <w:rFonts w:ascii="Arial" w:cs="Arial" w:eastAsia="Arial" w:hAnsi="Arial"/>
          <w:i w:val="1"/>
          <w:rtl w:val="0"/>
        </w:rPr>
        <w:t xml:space="preserve">Board of Directors</w:t>
      </w:r>
      <w:r w:rsidDel="00000000" w:rsidR="00000000" w:rsidRPr="00000000">
        <w:rPr>
          <w:rFonts w:ascii="Arial" w:cs="Arial" w:eastAsia="Arial" w:hAnsi="Arial"/>
          <w:rtl w:val="0"/>
        </w:rPr>
        <w:t xml:space="preserve">:</w:t>
      </w:r>
    </w:p>
    <w:p w:rsidR="00000000" w:rsidDel="00000000" w:rsidP="00000000" w:rsidRDefault="00000000" w:rsidRPr="00000000" w14:paraId="00000BD1">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2">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Chair              </w:t>
        <w:tab/>
        <w:t xml:space="preserve">…………………………………</w:t>
      </w:r>
    </w:p>
    <w:p w:rsidR="00000000" w:rsidDel="00000000" w:rsidP="00000000" w:rsidRDefault="00000000" w:rsidRPr="00000000" w14:paraId="00000BD3">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Signed           </w:t>
        <w:tab/>
        <w:t xml:space="preserve">…………………………………</w:t>
      </w:r>
    </w:p>
    <w:p w:rsidR="00000000" w:rsidDel="00000000" w:rsidP="00000000" w:rsidRDefault="00000000" w:rsidRPr="00000000" w14:paraId="00000BD4">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Date               </w:t>
        <w:tab/>
        <w:t xml:space="preserve">…………………………………</w:t>
      </w:r>
    </w:p>
    <w:p w:rsidR="00000000" w:rsidDel="00000000" w:rsidP="00000000" w:rsidRDefault="00000000" w:rsidRPr="00000000" w14:paraId="00000BD5">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6">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Director          </w:t>
        <w:tab/>
        <w:t xml:space="preserve">…………………………………</w:t>
      </w:r>
    </w:p>
    <w:p w:rsidR="00000000" w:rsidDel="00000000" w:rsidP="00000000" w:rsidRDefault="00000000" w:rsidRPr="00000000" w14:paraId="00000BD7">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Signed           </w:t>
        <w:tab/>
        <w:t xml:space="preserve">…………………………………</w:t>
      </w:r>
    </w:p>
    <w:p w:rsidR="00000000" w:rsidDel="00000000" w:rsidP="00000000" w:rsidRDefault="00000000" w:rsidRPr="00000000" w14:paraId="00000BD8">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Date               </w:t>
        <w:tab/>
        <w:t xml:space="preserve">…………………………………</w:t>
      </w:r>
    </w:p>
    <w:p w:rsidR="00000000" w:rsidDel="00000000" w:rsidP="00000000" w:rsidRDefault="00000000" w:rsidRPr="00000000" w14:paraId="00000BD9">
      <w:pPr>
        <w:spacing w:after="240" w:before="240" w:line="246"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A">
      <w:pPr>
        <w:spacing w:line="276" w:lineRule="auto"/>
        <w:ind w:right="306"/>
        <w:rPr>
          <w:rFonts w:ascii="Arial" w:cs="Arial" w:eastAsia="Arial" w:hAnsi="Arial"/>
        </w:rPr>
      </w:pPr>
      <w:r w:rsidDel="00000000" w:rsidR="00000000" w:rsidRPr="00000000">
        <w:rPr>
          <w:rtl w:val="0"/>
        </w:rPr>
      </w:r>
    </w:p>
    <w:p w:rsidR="00000000" w:rsidDel="00000000" w:rsidP="00000000" w:rsidRDefault="00000000" w:rsidRPr="00000000" w14:paraId="00000BDB">
      <w:pPr>
        <w:spacing w:after="200" w:before="24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C">
      <w:pPr>
        <w:spacing w:after="200" w:before="24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BDD">
      <w:pPr>
        <w:spacing w:after="240" w:before="240" w:line="24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DE">
      <w:pPr>
        <w:spacing w:after="200" w:before="240" w:line="276" w:lineRule="auto"/>
        <w:ind w:left="0" w:right="-292" w:firstLine="0"/>
        <w:jc w:val="center"/>
        <w:rPr>
          <w:rFonts w:ascii="Arial" w:cs="Arial" w:eastAsia="Arial" w:hAnsi="Arial"/>
          <w:b w:val="1"/>
        </w:rPr>
      </w:pPr>
      <w:r w:rsidDel="00000000" w:rsidR="00000000" w:rsidRPr="00000000">
        <w:rPr>
          <w:rFonts w:ascii="Arial" w:cs="Arial" w:eastAsia="Arial" w:hAnsi="Arial"/>
          <w:b w:val="1"/>
          <w:rtl w:val="0"/>
        </w:rPr>
        <w:t xml:space="preserve">SCHEDULE 8</w:t>
      </w:r>
    </w:p>
    <w:p w:rsidR="00000000" w:rsidDel="00000000" w:rsidP="00000000" w:rsidRDefault="00000000" w:rsidRPr="00000000" w14:paraId="00000BDF">
      <w:pPr>
        <w:keepNext w:val="1"/>
        <w:spacing w:after="240" w:line="240" w:lineRule="auto"/>
        <w:ind w:left="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ANNEX 5 </w:t>
      </w:r>
    </w:p>
    <w:p w:rsidR="00000000" w:rsidDel="00000000" w:rsidP="00000000" w:rsidRDefault="00000000" w:rsidRPr="00000000" w14:paraId="00000BE0">
      <w:pPr>
        <w:keepNext w:val="1"/>
        <w:spacing w:after="240" w:line="240" w:lineRule="auto"/>
        <w:ind w:left="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RM6184 FINANCIAL VIABILITY RISK ASSESSMENT TOOL</w:t>
      </w:r>
    </w:p>
    <w:p w:rsidR="00000000" w:rsidDel="00000000" w:rsidP="00000000" w:rsidRDefault="00000000" w:rsidRPr="00000000" w14:paraId="00000BE1">
      <w:pPr>
        <w:keepNext w:val="1"/>
        <w:spacing w:after="240" w:line="240" w:lineRule="auto"/>
        <w:ind w:left="0" w:firstLine="426"/>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BE2">
      <w:pPr>
        <w:spacing w:after="160" w:line="259"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See Attachment 5a of the ITT pack “RM6184 Financial Viability Risk Assessment Tool v1.0.xlsx” </w:t>
      </w:r>
    </w:p>
    <w:p w:rsidR="00000000" w:rsidDel="00000000" w:rsidP="00000000" w:rsidRDefault="00000000" w:rsidRPr="00000000" w14:paraId="00000BE3">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BE4">
      <w:pPr>
        <w:pStyle w:val="Heading1"/>
        <w:ind w:right="-292" w:firstLine="0"/>
        <w:jc w:val="center"/>
        <w:rPr>
          <w:rFonts w:ascii="Arial" w:cs="Arial" w:eastAsia="Arial" w:hAnsi="Arial"/>
        </w:rPr>
      </w:pPr>
      <w:r w:rsidDel="00000000" w:rsidR="00000000" w:rsidRPr="00000000">
        <w:rPr>
          <w:rFonts w:ascii="Arial" w:cs="Arial" w:eastAsia="Arial" w:hAnsi="Arial"/>
          <w:rtl w:val="0"/>
        </w:rPr>
        <w:t xml:space="preserve">SCHEDULE 9</w:t>
      </w:r>
    </w:p>
    <w:p w:rsidR="00000000" w:rsidDel="00000000" w:rsidP="00000000" w:rsidRDefault="00000000" w:rsidRPr="00000000" w14:paraId="00000BE5">
      <w:pPr>
        <w:ind w:right="-292" w:firstLine="0"/>
        <w:jc w:val="center"/>
        <w:rPr>
          <w:rFonts w:ascii="Arial" w:cs="Arial" w:eastAsia="Arial" w:hAnsi="Arial"/>
          <w:b w:val="1"/>
        </w:rPr>
      </w:pPr>
      <w:r w:rsidDel="00000000" w:rsidR="00000000" w:rsidRPr="00000000">
        <w:rPr>
          <w:rFonts w:ascii="Arial" w:cs="Arial" w:eastAsia="Arial" w:hAnsi="Arial"/>
          <w:b w:val="1"/>
          <w:rtl w:val="0"/>
        </w:rPr>
        <w:t xml:space="preserve">MARKETING </w:t>
      </w:r>
    </w:p>
    <w:p w:rsidR="00000000" w:rsidDel="00000000" w:rsidP="00000000" w:rsidRDefault="00000000" w:rsidRPr="00000000" w14:paraId="00000BE6">
      <w:pPr>
        <w:spacing w:after="85" w:line="266" w:lineRule="auto"/>
        <w:ind w:left="825" w:right="-292" w:hanging="825"/>
        <w:jc w:val="center"/>
        <w:rPr>
          <w:rFonts w:ascii="Arial" w:cs="Arial" w:eastAsia="Arial" w:hAnsi="Arial"/>
        </w:rPr>
      </w:pPr>
      <w:bookmarkStart w:colFirst="0" w:colLast="0" w:name="_2fk6b3p" w:id="92"/>
      <w:bookmarkEnd w:id="92"/>
      <w:r w:rsidDel="00000000" w:rsidR="00000000" w:rsidRPr="00000000">
        <w:rPr>
          <w:rFonts w:ascii="Arial" w:cs="Arial" w:eastAsia="Arial" w:hAnsi="Arial"/>
          <w:b w:val="1"/>
          <w:rtl w:val="0"/>
        </w:rPr>
        <w:t xml:space="preserve">(see Special Term 12) </w:t>
      </w:r>
      <w:r w:rsidDel="00000000" w:rsidR="00000000" w:rsidRPr="00000000">
        <w:rPr>
          <w:rtl w:val="0"/>
        </w:rPr>
      </w:r>
    </w:p>
    <w:p w:rsidR="00000000" w:rsidDel="00000000" w:rsidP="00000000" w:rsidRDefault="00000000" w:rsidRPr="00000000" w14:paraId="00000BE7">
      <w:pPr>
        <w:spacing w:after="103"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BE8">
      <w:pPr>
        <w:pStyle w:val="Heading3"/>
        <w:numPr>
          <w:ilvl w:val="1"/>
          <w:numId w:val="103"/>
        </w:numPr>
        <w:spacing w:after="120" w:line="240" w:lineRule="auto"/>
        <w:ind w:left="851" w:right="2143" w:hanging="567"/>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BE9">
      <w:pPr>
        <w:widowControl w:val="0"/>
        <w:numPr>
          <w:ilvl w:val="1"/>
          <w:numId w:val="68"/>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This Schedule 9 describes the activities that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carry out as part of its ongoing commitment to the marketing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to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p>
    <w:p w:rsidR="00000000" w:rsidDel="00000000" w:rsidP="00000000" w:rsidRDefault="00000000" w:rsidRPr="00000000" w14:paraId="00000BEA">
      <w:pPr>
        <w:widowControl w:val="0"/>
        <w:numPr>
          <w:ilvl w:val="1"/>
          <w:numId w:val="103"/>
        </w:numPr>
        <w:pBdr>
          <w:top w:space="0" w:sz="0" w:val="nil"/>
          <w:left w:space="0" w:sz="0" w:val="nil"/>
          <w:bottom w:space="0" w:sz="0" w:val="nil"/>
          <w:right w:space="0" w:sz="0" w:val="nil"/>
          <w:between w:space="0" w:sz="0" w:val="nil"/>
        </w:pBdr>
        <w:spacing w:after="120" w:line="240" w:lineRule="auto"/>
        <w:ind w:left="851" w:right="2143" w:hanging="567"/>
        <w:jc w:val="left"/>
        <w:rPr>
          <w:rFonts w:ascii="Arial" w:cs="Arial" w:eastAsia="Arial" w:hAnsi="Arial"/>
        </w:rPr>
      </w:pPr>
      <w:r w:rsidDel="00000000" w:rsidR="00000000" w:rsidRPr="00000000">
        <w:rPr>
          <w:rFonts w:ascii="Arial" w:cs="Arial" w:eastAsia="Arial" w:hAnsi="Arial"/>
          <w:b w:val="1"/>
          <w:rtl w:val="0"/>
        </w:rPr>
        <w:t xml:space="preserve">Marketing </w:t>
      </w:r>
      <w:r w:rsidDel="00000000" w:rsidR="00000000" w:rsidRPr="00000000">
        <w:rPr>
          <w:rtl w:val="0"/>
        </w:rPr>
      </w:r>
    </w:p>
    <w:p w:rsidR="00000000" w:rsidDel="00000000" w:rsidP="00000000" w:rsidRDefault="00000000" w:rsidRPr="00000000" w14:paraId="00000BEB">
      <w:pPr>
        <w:widowControl w:val="0"/>
        <w:numPr>
          <w:ilvl w:val="1"/>
          <w:numId w:val="17"/>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Marketing contact details:</w:t>
      </w:r>
    </w:p>
    <w:p w:rsidR="00000000" w:rsidDel="00000000" w:rsidP="00000000" w:rsidRDefault="00000000" w:rsidRPr="00000000" w14:paraId="00000BEC">
      <w:pPr>
        <w:pStyle w:val="Heading2"/>
        <w:spacing w:after="120" w:line="240" w:lineRule="auto"/>
        <w:ind w:left="426" w:right="2143" w:firstLine="424"/>
        <w:jc w:val="left"/>
        <w:rPr>
          <w:rFonts w:ascii="Arial" w:cs="Arial" w:eastAsia="Arial" w:hAnsi="Arial"/>
        </w:rPr>
      </w:pPr>
      <w:r w:rsidDel="00000000" w:rsidR="00000000" w:rsidRPr="00000000">
        <w:rPr>
          <w:rFonts w:ascii="Arial" w:cs="Arial" w:eastAsia="Arial" w:hAnsi="Arial"/>
          <w:b w:val="0"/>
          <w:rtl w:val="0"/>
        </w:rPr>
        <w:t xml:space="preserve">     Email:</w:t>
      </w:r>
      <w:r w:rsidDel="00000000" w:rsidR="00000000" w:rsidRPr="00000000">
        <w:rPr>
          <w:rFonts w:ascii="Arial" w:cs="Arial" w:eastAsia="Arial" w:hAnsi="Arial"/>
          <w:b w:val="0"/>
          <w:highlight w:val="yellow"/>
          <w:rtl w:val="0"/>
        </w:rPr>
        <w:t xml:space="preserve"> </w:t>
      </w:r>
      <w:r w:rsidDel="00000000" w:rsidR="00000000" w:rsidRPr="00000000">
        <w:rPr>
          <w:rFonts w:ascii="Roboto" w:cs="Roboto" w:eastAsia="Roboto" w:hAnsi="Roboto"/>
          <w:b w:val="0"/>
          <w:color w:val="1a73e8"/>
          <w:sz w:val="21"/>
          <w:szCs w:val="21"/>
          <w:highlight w:val="white"/>
          <w:rtl w:val="0"/>
        </w:rPr>
        <w:t xml:space="preserve">offsite@crowncommercial.gov.uk</w:t>
      </w:r>
      <w:r w:rsidDel="00000000" w:rsidR="00000000" w:rsidRPr="00000000">
        <w:rPr>
          <w:rtl w:val="0"/>
        </w:rPr>
      </w:r>
    </w:p>
    <w:p w:rsidR="00000000" w:rsidDel="00000000" w:rsidP="00000000" w:rsidRDefault="00000000" w:rsidRPr="00000000" w14:paraId="00000BED">
      <w:pPr>
        <w:pStyle w:val="Heading2"/>
        <w:numPr>
          <w:ilvl w:val="1"/>
          <w:numId w:val="103"/>
        </w:numPr>
        <w:spacing w:after="120" w:line="240" w:lineRule="auto"/>
        <w:ind w:left="851" w:right="2143" w:hanging="567"/>
        <w:jc w:val="left"/>
        <w:rPr>
          <w:rFonts w:ascii="Arial" w:cs="Arial" w:eastAsia="Arial" w:hAnsi="Arial"/>
        </w:rPr>
      </w:pPr>
      <w:r w:rsidDel="00000000" w:rsidR="00000000" w:rsidRPr="00000000">
        <w:rPr>
          <w:rFonts w:ascii="Arial" w:cs="Arial" w:eastAsia="Arial" w:hAnsi="Arial"/>
          <w:rtl w:val="0"/>
        </w:rPr>
        <w:t xml:space="preserve">Client publications </w:t>
      </w:r>
    </w:p>
    <w:p w:rsidR="00000000" w:rsidDel="00000000" w:rsidP="00000000" w:rsidRDefault="00000000" w:rsidRPr="00000000" w14:paraId="00000BEE">
      <w:pPr>
        <w:widowControl w:val="0"/>
        <w:numPr>
          <w:ilvl w:val="1"/>
          <w:numId w:val="77"/>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will periodically update and revise marketing materials.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supply current information for inclusion in such marketing materials when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BEF">
      <w:pPr>
        <w:widowControl w:val="0"/>
        <w:numPr>
          <w:ilvl w:val="1"/>
          <w:numId w:val="77"/>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Such information shall be provided in the form of a completed template, supplied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together with the instruction for completion and the date for its return. </w:t>
      </w:r>
    </w:p>
    <w:p w:rsidR="00000000" w:rsidDel="00000000" w:rsidP="00000000" w:rsidRDefault="00000000" w:rsidRPr="00000000" w14:paraId="00000BF0">
      <w:pPr>
        <w:widowControl w:val="0"/>
        <w:numPr>
          <w:ilvl w:val="1"/>
          <w:numId w:val="77"/>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Failure to comply with the provisions of paragraphs 3.1 and 3.2 may result in a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exclusion from the use of such marketing materials. </w:t>
      </w:r>
    </w:p>
    <w:p w:rsidR="00000000" w:rsidDel="00000000" w:rsidP="00000000" w:rsidRDefault="00000000" w:rsidRPr="00000000" w14:paraId="00000BF1">
      <w:pPr>
        <w:pStyle w:val="Heading2"/>
        <w:numPr>
          <w:ilvl w:val="1"/>
          <w:numId w:val="103"/>
        </w:numPr>
        <w:spacing w:after="120" w:line="240" w:lineRule="auto"/>
        <w:ind w:left="851" w:right="2143" w:hanging="567"/>
        <w:jc w:val="left"/>
        <w:rPr>
          <w:rFonts w:ascii="Arial" w:cs="Arial" w:eastAsia="Arial" w:hAnsi="Arial"/>
        </w:rPr>
      </w:pPr>
      <w:r w:rsidDel="00000000" w:rsidR="00000000" w:rsidRPr="00000000">
        <w:rPr>
          <w:rFonts w:ascii="Arial" w:cs="Arial" w:eastAsia="Arial" w:hAnsi="Arial"/>
          <w:rtl w:val="0"/>
        </w:rPr>
        <w:t xml:space="preserve">Supplier Alliance Member publications </w:t>
      </w:r>
    </w:p>
    <w:p w:rsidR="00000000" w:rsidDel="00000000" w:rsidP="00000000" w:rsidRDefault="00000000" w:rsidRPr="00000000" w14:paraId="00000BF2">
      <w:pPr>
        <w:widowControl w:val="0"/>
        <w:numPr>
          <w:ilvl w:val="1"/>
          <w:numId w:val="38"/>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Any marketing materials in relation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that a</w:t>
      </w:r>
      <w:r w:rsidDel="00000000" w:rsidR="00000000" w:rsidRPr="00000000">
        <w:rPr>
          <w:rFonts w:ascii="Arial" w:cs="Arial" w:eastAsia="Arial" w:hAnsi="Arial"/>
          <w:i w:val="1"/>
          <w:rtl w:val="0"/>
        </w:rPr>
        <w:t xml:space="preserve"> Supplier Alliance Member</w:t>
      </w:r>
      <w:r w:rsidDel="00000000" w:rsidR="00000000" w:rsidRPr="00000000">
        <w:rPr>
          <w:rFonts w:ascii="Arial" w:cs="Arial" w:eastAsia="Arial" w:hAnsi="Arial"/>
          <w:rtl w:val="0"/>
        </w:rPr>
        <w:t xml:space="preserve"> produces must comply in all respects with the </w:t>
      </w:r>
      <w:r w:rsidDel="00000000" w:rsidR="00000000" w:rsidRPr="00000000">
        <w:rPr>
          <w:rFonts w:ascii="Arial" w:cs="Arial" w:eastAsia="Arial" w:hAnsi="Arial"/>
          <w:i w:val="1"/>
          <w:rtl w:val="0"/>
        </w:rPr>
        <w:t xml:space="preserve">Branding Guidance</w:t>
      </w:r>
      <w:r w:rsidDel="00000000" w:rsidR="00000000" w:rsidRPr="00000000">
        <w:rPr>
          <w:rFonts w:ascii="Arial" w:cs="Arial" w:eastAsia="Arial" w:hAnsi="Arial"/>
          <w:rtl w:val="0"/>
        </w:rPr>
        <w:t xml:space="preserve">. Each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will periodically update and revise such marketing materials. </w:t>
      </w:r>
    </w:p>
    <w:p w:rsidR="00000000" w:rsidDel="00000000" w:rsidP="00000000" w:rsidRDefault="00000000" w:rsidRPr="00000000" w14:paraId="00000BF3">
      <w:pPr>
        <w:widowControl w:val="0"/>
        <w:numPr>
          <w:ilvl w:val="1"/>
          <w:numId w:val="38"/>
        </w:numPr>
        <w:pBdr>
          <w:top w:space="0" w:sz="0" w:val="nil"/>
          <w:left w:space="0" w:sz="0" w:val="nil"/>
          <w:bottom w:space="0" w:sz="0" w:val="nil"/>
          <w:right w:space="0" w:sz="0" w:val="nil"/>
          <w:between w:space="0" w:sz="0" w:val="nil"/>
        </w:pBd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responsible for keeping under review the content of any information which appears on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website and which relates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ensuring that such information is kept up to date at all times. </w:t>
      </w:r>
    </w:p>
    <w:p w:rsidR="00000000" w:rsidDel="00000000" w:rsidP="00000000" w:rsidRDefault="00000000" w:rsidRPr="00000000" w14:paraId="00000BF4">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5">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6">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7">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8">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9">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A">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B">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C">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D">
      <w:pPr>
        <w:spacing w:after="5" w:line="259" w:lineRule="auto"/>
        <w:ind w:left="414" w:right="2" w:firstLine="108.00000000000004"/>
        <w:jc w:val="left"/>
        <w:rPr>
          <w:rFonts w:ascii="Arial" w:cs="Arial" w:eastAsia="Arial" w:hAnsi="Arial"/>
          <w:b w:val="1"/>
        </w:rPr>
      </w:pPr>
      <w:r w:rsidDel="00000000" w:rsidR="00000000" w:rsidRPr="00000000">
        <w:rPr>
          <w:rtl w:val="0"/>
        </w:rPr>
      </w:r>
    </w:p>
    <w:p w:rsidR="00000000" w:rsidDel="00000000" w:rsidP="00000000" w:rsidRDefault="00000000" w:rsidRPr="00000000" w14:paraId="00000BFE">
      <w:pPr>
        <w:spacing w:after="5" w:line="259" w:lineRule="auto"/>
        <w:ind w:left="0" w:right="2"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BFF">
      <w:pPr>
        <w:spacing w:after="5" w:line="259" w:lineRule="auto"/>
        <w:ind w:left="0" w:right="2"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C00">
      <w:pPr>
        <w:spacing w:after="5" w:line="259" w:lineRule="auto"/>
        <w:ind w:left="0" w:right="2"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C01">
      <w:pPr>
        <w:pStyle w:val="Heading1"/>
        <w:ind w:left="0" w:right="-9" w:firstLine="0"/>
        <w:jc w:val="center"/>
        <w:rPr>
          <w:rFonts w:ascii="Arial" w:cs="Arial" w:eastAsia="Arial" w:hAnsi="Arial"/>
        </w:rPr>
      </w:pPr>
      <w:r w:rsidDel="00000000" w:rsidR="00000000" w:rsidRPr="00000000">
        <w:rPr>
          <w:rFonts w:ascii="Arial" w:cs="Arial" w:eastAsia="Arial" w:hAnsi="Arial"/>
          <w:rtl w:val="0"/>
        </w:rPr>
        <w:t xml:space="preserve">SCHEDULE 10</w:t>
      </w:r>
    </w:p>
    <w:p w:rsidR="00000000" w:rsidDel="00000000" w:rsidP="00000000" w:rsidRDefault="00000000" w:rsidRPr="00000000" w14:paraId="00000C02">
      <w:pPr>
        <w:pStyle w:val="Heading2"/>
        <w:spacing w:after="5" w:line="259" w:lineRule="auto"/>
        <w:ind w:left="0" w:right="-9" w:firstLine="0"/>
        <w:rPr>
          <w:rFonts w:ascii="Arial" w:cs="Arial" w:eastAsia="Arial" w:hAnsi="Arial"/>
        </w:rPr>
      </w:pPr>
      <w:r w:rsidDel="00000000" w:rsidR="00000000" w:rsidRPr="00000000">
        <w:rPr>
          <w:rFonts w:ascii="Arial" w:cs="Arial" w:eastAsia="Arial" w:hAnsi="Arial"/>
          <w:rtl w:val="0"/>
        </w:rPr>
        <w:t xml:space="preserve">PART 1</w:t>
      </w:r>
    </w:p>
    <w:p w:rsidR="00000000" w:rsidDel="00000000" w:rsidP="00000000" w:rsidRDefault="00000000" w:rsidRPr="00000000" w14:paraId="00000C03">
      <w:pPr>
        <w:spacing w:after="0" w:line="259" w:lineRule="auto"/>
        <w:ind w:left="0" w:right="-292" w:firstLine="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04">
      <w:pPr>
        <w:pStyle w:val="Heading3"/>
        <w:spacing w:after="0" w:line="259" w:lineRule="auto"/>
        <w:ind w:left="0" w:right="-292" w:firstLine="0"/>
        <w:jc w:val="center"/>
        <w:rPr/>
      </w:pPr>
      <w:r w:rsidDel="00000000" w:rsidR="00000000" w:rsidRPr="00000000">
        <w:rPr>
          <w:rFonts w:ascii="Arial" w:cs="Arial" w:eastAsia="Arial" w:hAnsi="Arial"/>
          <w:rtl w:val="0"/>
        </w:rPr>
        <w:t xml:space="preserve">FORM OF AWARD CONFIRMATION NOTICE</w:t>
      </w:r>
      <w:r w:rsidDel="00000000" w:rsidR="00000000" w:rsidRPr="00000000">
        <w:rPr>
          <w:rtl w:val="0"/>
        </w:rPr>
      </w:r>
    </w:p>
    <w:p w:rsidR="00000000" w:rsidDel="00000000" w:rsidP="00000000" w:rsidRDefault="00000000" w:rsidRPr="00000000" w14:paraId="00000C05">
      <w:pPr>
        <w:pStyle w:val="Heading3"/>
        <w:spacing w:after="0" w:line="259" w:lineRule="auto"/>
        <w:ind w:right="-292" w:firstLine="108"/>
        <w:jc w:val="center"/>
        <w:rPr>
          <w:rFonts w:ascii="Arial" w:cs="Arial" w:eastAsia="Arial" w:hAnsi="Arial"/>
        </w:rPr>
      </w:pPr>
      <w:r w:rsidDel="00000000" w:rsidR="00000000" w:rsidRPr="00000000">
        <w:rPr>
          <w:rFonts w:ascii="Arial" w:cs="Arial" w:eastAsia="Arial" w:hAnsi="Arial"/>
          <w:rtl w:val="0"/>
        </w:rPr>
        <w:t xml:space="preserve">(See page 2 of the Framework Alliance Agreement)</w:t>
      </w:r>
    </w:p>
    <w:p w:rsidR="00000000" w:rsidDel="00000000" w:rsidP="00000000" w:rsidRDefault="00000000" w:rsidRPr="00000000" w14:paraId="00000C06">
      <w:pPr>
        <w:spacing w:after="0" w:line="259" w:lineRule="auto"/>
        <w:ind w:left="455" w:firstLine="107.00000000000003"/>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07">
      <w:pPr>
        <w:spacing w:after="0" w:line="259" w:lineRule="auto"/>
        <w:ind w:left="0" w:firstLine="0"/>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08">
      <w:pPr>
        <w:spacing w:after="212" w:line="266" w:lineRule="auto"/>
        <w:ind w:left="0" w:right="119" w:firstLine="0"/>
        <w:jc w:val="left"/>
        <w:rPr>
          <w:rFonts w:ascii="Arial" w:cs="Arial" w:eastAsia="Arial" w:hAnsi="Arial"/>
        </w:rPr>
      </w:pPr>
      <w:r w:rsidDel="00000000" w:rsidR="00000000" w:rsidRPr="00000000">
        <w:rPr>
          <w:rFonts w:ascii="Arial" w:cs="Arial" w:eastAsia="Arial" w:hAnsi="Arial"/>
          <w:rtl w:val="0"/>
        </w:rPr>
        <w:t xml:space="preserve">[To be sent by </w:t>
      </w:r>
      <w:r w:rsidDel="00000000" w:rsidR="00000000" w:rsidRPr="00000000">
        <w:rPr>
          <w:rFonts w:ascii="Arial" w:cs="Arial" w:eastAsia="Arial" w:hAnsi="Arial"/>
          <w:i w:val="1"/>
          <w:rtl w:val="0"/>
        </w:rPr>
        <w:t xml:space="preserve">Crown Commercial Service</w:t>
      </w:r>
      <w:r w:rsidDel="00000000" w:rsidR="00000000" w:rsidRPr="00000000">
        <w:rPr>
          <w:rFonts w:ascii="Arial" w:cs="Arial" w:eastAsia="Arial" w:hAnsi="Arial"/>
          <w:rtl w:val="0"/>
        </w:rPr>
        <w:t xml:space="preserve"> to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to be notified by </w:t>
      </w:r>
      <w:r w:rsidDel="00000000" w:rsidR="00000000" w:rsidRPr="00000000">
        <w:rPr>
          <w:rFonts w:ascii="Arial" w:cs="Arial" w:eastAsia="Arial" w:hAnsi="Arial"/>
          <w:i w:val="1"/>
          <w:rtl w:val="0"/>
        </w:rPr>
        <w:t xml:space="preserve">Crown Commercial Service</w:t>
      </w:r>
      <w:r w:rsidDel="00000000" w:rsidR="00000000" w:rsidRPr="00000000">
        <w:rPr>
          <w:rFonts w:ascii="Arial" w:cs="Arial" w:eastAsia="Arial" w:hAnsi="Arial"/>
          <w:rtl w:val="0"/>
        </w:rPr>
        <w:t xml:space="preserve"> to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w:t>
      </w:r>
    </w:p>
    <w:p w:rsidR="00000000" w:rsidDel="00000000" w:rsidP="00000000" w:rsidRDefault="00000000" w:rsidRPr="00000000" w14:paraId="00000C09">
      <w:pPr>
        <w:spacing w:after="0" w:line="259" w:lineRule="auto"/>
        <w:ind w:left="455" w:firstLine="107.00000000000003"/>
        <w:jc w:val="center"/>
        <w:rPr>
          <w:rFonts w:ascii="Arial" w:cs="Arial" w:eastAsia="Arial" w:hAnsi="Arial"/>
          <w:b w:val="1"/>
        </w:rPr>
      </w:pPr>
      <w:r w:rsidDel="00000000" w:rsidR="00000000" w:rsidRPr="00000000">
        <w:rPr>
          <w:rtl w:val="0"/>
        </w:rPr>
      </w:r>
    </w:p>
    <w:p w:rsidR="00000000" w:rsidDel="00000000" w:rsidP="00000000" w:rsidRDefault="00000000" w:rsidRPr="00000000" w14:paraId="00000C0A">
      <w:pPr>
        <w:spacing w:after="0" w:line="259" w:lineRule="auto"/>
        <w:ind w:left="455" w:hanging="27.99999999999997"/>
        <w:jc w:val="left"/>
        <w:rPr>
          <w:rFonts w:ascii="Arial" w:cs="Arial" w:eastAsia="Arial" w:hAnsi="Arial"/>
          <w:b w:val="1"/>
        </w:rPr>
      </w:pPr>
      <w:r w:rsidDel="00000000" w:rsidR="00000000" w:rsidRPr="00000000">
        <w:rPr>
          <w:rFonts w:ascii="Arial" w:cs="Arial" w:eastAsia="Arial" w:hAnsi="Arial"/>
          <w:b w:val="1"/>
          <w:rtl w:val="0"/>
        </w:rPr>
        <w:t xml:space="preserve">Supplier Alliance Member: __________________________</w:t>
      </w:r>
    </w:p>
    <w:p w:rsidR="00000000" w:rsidDel="00000000" w:rsidP="00000000" w:rsidRDefault="00000000" w:rsidRPr="00000000" w14:paraId="00000C0B">
      <w:pPr>
        <w:spacing w:after="0" w:line="259" w:lineRule="auto"/>
        <w:ind w:left="455" w:firstLine="107.00000000000003"/>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0C">
      <w:pPr>
        <w:pStyle w:val="Heading3"/>
        <w:spacing w:after="5" w:line="259" w:lineRule="auto"/>
        <w:ind w:left="414" w:right="-292" w:firstLine="0"/>
        <w:jc w:val="left"/>
        <w:rPr>
          <w:rFonts w:ascii="Arial" w:cs="Arial" w:eastAsia="Arial" w:hAnsi="Arial"/>
        </w:rPr>
      </w:pPr>
      <w:r w:rsidDel="00000000" w:rsidR="00000000" w:rsidRPr="00000000">
        <w:rPr>
          <w:rFonts w:ascii="Arial" w:cs="Arial" w:eastAsia="Arial" w:hAnsi="Arial"/>
          <w:rtl w:val="0"/>
        </w:rPr>
        <w:t xml:space="preserve">Framework Programme RM6184</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rtl w:val="0"/>
        </w:rPr>
        <w:t xml:space="preserve">Lot [            ]</w:t>
      </w:r>
    </w:p>
    <w:p w:rsidR="00000000" w:rsidDel="00000000" w:rsidP="00000000" w:rsidRDefault="00000000" w:rsidRPr="00000000" w14:paraId="00000C0D">
      <w:pPr>
        <w:spacing w:after="0" w:line="259" w:lineRule="auto"/>
        <w:ind w:left="455" w:firstLine="107.00000000000003"/>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0E">
      <w:pPr>
        <w:widowControl w:val="0"/>
        <w:numPr>
          <w:ilvl w:val="3"/>
          <w:numId w:val="25"/>
        </w:numPr>
        <w:spacing w:after="208" w:line="266" w:lineRule="auto"/>
        <w:ind w:left="851" w:right="306" w:hanging="567"/>
        <w:jc w:val="left"/>
        <w:rPr/>
      </w:pPr>
      <w:r w:rsidDel="00000000" w:rsidR="00000000" w:rsidRPr="00000000">
        <w:rPr>
          <w:rFonts w:ascii="Arial" w:cs="Arial" w:eastAsia="Arial" w:hAnsi="Arial"/>
          <w:rtl w:val="0"/>
        </w:rPr>
        <w:t xml:space="preserve">Words and expressions in this </w:t>
      </w:r>
      <w:r w:rsidDel="00000000" w:rsidR="00000000" w:rsidRPr="00000000">
        <w:rPr>
          <w:rFonts w:ascii="Arial" w:cs="Arial" w:eastAsia="Arial" w:hAnsi="Arial"/>
          <w:i w:val="1"/>
          <w:rtl w:val="0"/>
        </w:rPr>
        <w:t xml:space="preserve">Award Confirmation Notice</w:t>
      </w:r>
      <w:r w:rsidDel="00000000" w:rsidR="00000000" w:rsidRPr="00000000">
        <w:rPr>
          <w:rFonts w:ascii="Arial" w:cs="Arial" w:eastAsia="Arial" w:hAnsi="Arial"/>
          <w:rtl w:val="0"/>
        </w:rPr>
        <w:t xml:space="preserve"> have the same meanings as in the Offsite Construction Solutions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              ] Lot [         ] dated [                ]. </w:t>
      </w:r>
      <w:r w:rsidDel="00000000" w:rsidR="00000000" w:rsidRPr="00000000">
        <w:rPr>
          <w:rtl w:val="0"/>
        </w:rPr>
      </w:r>
    </w:p>
    <w:p w:rsidR="00000000" w:rsidDel="00000000" w:rsidP="00000000" w:rsidRDefault="00000000" w:rsidRPr="00000000" w14:paraId="00000C0F">
      <w:pPr>
        <w:widowControl w:val="0"/>
        <w:numPr>
          <w:ilvl w:val="3"/>
          <w:numId w:val="25"/>
        </w:numPr>
        <w:spacing w:after="208" w:line="266" w:lineRule="auto"/>
        <w:ind w:left="851" w:right="306" w:hanging="567"/>
        <w:jc w:val="left"/>
        <w:rPr/>
      </w:pPr>
      <w:r w:rsidDel="00000000" w:rsidR="00000000" w:rsidRPr="00000000">
        <w:rPr>
          <w:rFonts w:ascii="Arial" w:cs="Arial" w:eastAsia="Arial" w:hAnsi="Arial"/>
          <w:rtl w:val="0"/>
        </w:rPr>
        <w:t xml:space="preserve">In response to the </w:t>
      </w:r>
      <w:r w:rsidDel="00000000" w:rsidR="00000000" w:rsidRPr="00000000">
        <w:rPr>
          <w:rFonts w:ascii="Arial" w:cs="Arial" w:eastAsia="Arial" w:hAnsi="Arial"/>
          <w:i w:val="1"/>
          <w:rtl w:val="0"/>
        </w:rPr>
        <w:t xml:space="preserve">Offer Document</w:t>
      </w:r>
      <w:r w:rsidDel="00000000" w:rsidR="00000000" w:rsidRPr="00000000">
        <w:rPr>
          <w:rFonts w:ascii="Arial" w:cs="Arial" w:eastAsia="Arial" w:hAnsi="Arial"/>
          <w:rtl w:val="0"/>
        </w:rPr>
        <w:t xml:space="preserve"> submitted by you in response to our </w:t>
      </w:r>
      <w:r w:rsidDel="00000000" w:rsidR="00000000" w:rsidRPr="00000000">
        <w:rPr>
          <w:rFonts w:ascii="Arial" w:cs="Arial" w:eastAsia="Arial" w:hAnsi="Arial"/>
          <w:i w:val="1"/>
          <w:rtl w:val="0"/>
        </w:rPr>
        <w:t xml:space="preserve">Invitation to Tender</w:t>
      </w:r>
      <w:r w:rsidDel="00000000" w:rsidR="00000000" w:rsidRPr="00000000">
        <w:rPr>
          <w:rFonts w:ascii="Arial" w:cs="Arial" w:eastAsia="Arial" w:hAnsi="Arial"/>
          <w:rtl w:val="0"/>
        </w:rPr>
        <w:t xml:space="preserve"> for the above </w:t>
      </w:r>
      <w:r w:rsidDel="00000000" w:rsidR="00000000" w:rsidRPr="00000000">
        <w:rPr>
          <w:rFonts w:ascii="Arial" w:cs="Arial" w:eastAsia="Arial" w:hAnsi="Arial"/>
          <w:i w:val="1"/>
          <w:rtl w:val="0"/>
        </w:rPr>
        <w:t xml:space="preserve">Framework Programme</w:t>
      </w:r>
      <w:r w:rsidDel="00000000" w:rsidR="00000000" w:rsidRPr="00000000">
        <w:rPr>
          <w:rFonts w:ascii="Arial" w:cs="Arial" w:eastAsia="Arial" w:hAnsi="Arial"/>
          <w:rtl w:val="0"/>
        </w:rPr>
        <w:t xml:space="preserve">, incorporating your </w:t>
      </w:r>
      <w:r w:rsidDel="00000000" w:rsidR="00000000" w:rsidRPr="00000000">
        <w:rPr>
          <w:rFonts w:ascii="Arial" w:cs="Arial" w:eastAsia="Arial" w:hAnsi="Arial"/>
          <w:i w:val="1"/>
          <w:rtl w:val="0"/>
        </w:rPr>
        <w:t xml:space="preserve">Framework Prices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rtl w:val="0"/>
        </w:rPr>
        <w:t xml:space="preserve">Framework Proposals</w:t>
      </w:r>
      <w:r w:rsidDel="00000000" w:rsidR="00000000" w:rsidRPr="00000000">
        <w:rPr>
          <w:rFonts w:ascii="Arial" w:cs="Arial" w:eastAsia="Arial" w:hAnsi="Arial"/>
          <w:rtl w:val="0"/>
        </w:rPr>
        <w:t xml:space="preserve">, we confirm that with effect from the date of this </w:t>
      </w:r>
      <w:r w:rsidDel="00000000" w:rsidR="00000000" w:rsidRPr="00000000">
        <w:rPr>
          <w:rFonts w:ascii="Arial" w:cs="Arial" w:eastAsia="Arial" w:hAnsi="Arial"/>
          <w:i w:val="1"/>
          <w:rtl w:val="0"/>
        </w:rPr>
        <w:t xml:space="preserve">Award Confirmation Notice</w:t>
      </w:r>
      <w:r w:rsidDel="00000000" w:rsidR="00000000" w:rsidRPr="00000000">
        <w:rPr>
          <w:rFonts w:ascii="Arial" w:cs="Arial" w:eastAsia="Arial" w:hAnsi="Arial"/>
          <w:rtl w:val="0"/>
        </w:rPr>
        <w:t xml:space="preserve"> you are appointed as a </w:t>
      </w:r>
      <w:r w:rsidDel="00000000" w:rsidR="00000000" w:rsidRPr="00000000">
        <w:rPr>
          <w:rFonts w:ascii="Arial" w:cs="Arial" w:eastAsia="Arial" w:hAnsi="Arial"/>
          <w:i w:val="1"/>
          <w:rtl w:val="0"/>
        </w:rPr>
        <w:t xml:space="preserve">Supplier Alliance Member </w:t>
      </w:r>
      <w:r w:rsidDel="00000000" w:rsidR="00000000" w:rsidRPr="00000000">
        <w:rPr>
          <w:rFonts w:ascii="Arial" w:cs="Arial" w:eastAsia="Arial" w:hAnsi="Arial"/>
          <w:rtl w:val="0"/>
        </w:rPr>
        <w:t xml:space="preserve">subject to and in accordance with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that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govern all your prior and future dealings with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in relation to</w:t>
      </w:r>
      <w:r w:rsidDel="00000000" w:rsidR="00000000" w:rsidRPr="00000000">
        <w:rPr>
          <w:rFonts w:ascii="Arial" w:cs="Arial" w:eastAsia="Arial" w:hAnsi="Arial"/>
          <w:i w:val="1"/>
          <w:rtl w:val="0"/>
        </w:rPr>
        <w:t xml:space="preserve"> the Framework Programme.</w:t>
      </w:r>
      <w:r w:rsidDel="00000000" w:rsidR="00000000" w:rsidRPr="00000000">
        <w:rPr>
          <w:rtl w:val="0"/>
        </w:rPr>
      </w:r>
    </w:p>
    <w:p w:rsidR="00000000" w:rsidDel="00000000" w:rsidP="00000000" w:rsidRDefault="00000000" w:rsidRPr="00000000" w14:paraId="00000C10">
      <w:pPr>
        <w:widowControl w:val="0"/>
        <w:numPr>
          <w:ilvl w:val="3"/>
          <w:numId w:val="25"/>
        </w:numPr>
        <w:spacing w:after="208" w:line="266" w:lineRule="auto"/>
        <w:ind w:left="851" w:right="306" w:hanging="567"/>
        <w:jc w:val="left"/>
        <w:rPr/>
      </w:pPr>
      <w:r w:rsidDel="00000000" w:rsidR="00000000" w:rsidRPr="00000000">
        <w:rPr>
          <w:rFonts w:ascii="Arial" w:cs="Arial" w:eastAsia="Arial" w:hAnsi="Arial"/>
          <w:rtl w:val="0"/>
        </w:rPr>
        <w:t xml:space="preserve">Accordingly, I herewith enclose the relevant Pricing information and Pricing Disclaimer.</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C11">
      <w:pPr>
        <w:spacing w:after="208" w:line="266" w:lineRule="auto"/>
        <w:ind w:left="851" w:right="306" w:firstLine="107.00000000000003"/>
        <w:rPr>
          <w:rFonts w:ascii="Arial" w:cs="Arial" w:eastAsia="Arial" w:hAnsi="Arial"/>
        </w:rPr>
      </w:pPr>
      <w:r w:rsidDel="00000000" w:rsidR="00000000" w:rsidRPr="00000000">
        <w:rPr>
          <w:rFonts w:ascii="Arial" w:cs="Arial" w:eastAsia="Arial" w:hAnsi="Arial"/>
          <w:rtl w:val="0"/>
        </w:rPr>
        <w:t xml:space="preserve">Signed on behalf of Crown Commercial Service </w:t>
      </w:r>
    </w:p>
    <w:p w:rsidR="00000000" w:rsidDel="00000000" w:rsidP="00000000" w:rsidRDefault="00000000" w:rsidRPr="00000000" w14:paraId="00000C12">
      <w:pPr>
        <w:spacing w:after="208" w:line="266" w:lineRule="auto"/>
        <w:ind w:left="851" w:right="306" w:firstLine="107.00000000000003"/>
        <w:rPr>
          <w:rFonts w:ascii="Arial" w:cs="Arial" w:eastAsia="Arial" w:hAnsi="Arial"/>
          <w:b w:val="1"/>
        </w:rPr>
      </w:pPr>
      <w:r w:rsidDel="00000000" w:rsidR="00000000" w:rsidRPr="00000000">
        <w:rPr>
          <w:rFonts w:ascii="Arial" w:cs="Arial" w:eastAsia="Arial" w:hAnsi="Arial"/>
          <w:rtl w:val="0"/>
        </w:rPr>
        <w:t xml:space="preserve">Dated</w:t>
      </w:r>
      <w:r w:rsidDel="00000000" w:rsidR="00000000" w:rsidRPr="00000000">
        <w:rPr>
          <w:rFonts w:ascii="Arial" w:cs="Arial" w:eastAsia="Arial" w:hAnsi="Arial"/>
          <w:b w:val="1"/>
          <w:rtl w:val="0"/>
        </w:rPr>
        <w:t xml:space="preserve"> </w:t>
      </w:r>
    </w:p>
    <w:p w:rsidR="00000000" w:rsidDel="00000000" w:rsidP="00000000" w:rsidRDefault="00000000" w:rsidRPr="00000000" w14:paraId="00000C13">
      <w:pPr>
        <w:spacing w:after="160" w:line="259" w:lineRule="auto"/>
        <w:ind w:left="0" w:firstLine="108"/>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C14">
      <w:pPr>
        <w:spacing w:after="5" w:line="259" w:lineRule="auto"/>
        <w:ind w:left="414" w:right="2" w:firstLine="108.00000000000004"/>
        <w:jc w:val="center"/>
        <w:rPr>
          <w:rFonts w:ascii="Arial" w:cs="Arial" w:eastAsia="Arial" w:hAnsi="Arial"/>
          <w:b w:val="1"/>
        </w:rPr>
      </w:pPr>
      <w:r w:rsidDel="00000000" w:rsidR="00000000" w:rsidRPr="00000000">
        <w:rPr>
          <w:rFonts w:ascii="Arial" w:cs="Arial" w:eastAsia="Arial" w:hAnsi="Arial"/>
          <w:b w:val="1"/>
          <w:rtl w:val="0"/>
        </w:rPr>
        <w:t xml:space="preserve">SCHEDULE 10</w:t>
      </w:r>
    </w:p>
    <w:p w:rsidR="00000000" w:rsidDel="00000000" w:rsidP="00000000" w:rsidRDefault="00000000" w:rsidRPr="00000000" w14:paraId="00000C15">
      <w:pPr>
        <w:spacing w:after="5" w:line="259" w:lineRule="auto"/>
        <w:ind w:left="414" w:right="2" w:firstLine="108.00000000000004"/>
        <w:jc w:val="center"/>
        <w:rPr>
          <w:rFonts w:ascii="Arial" w:cs="Arial" w:eastAsia="Arial" w:hAnsi="Arial"/>
          <w:b w:val="1"/>
        </w:rPr>
      </w:pPr>
      <w:r w:rsidDel="00000000" w:rsidR="00000000" w:rsidRPr="00000000">
        <w:rPr>
          <w:rtl w:val="0"/>
        </w:rPr>
      </w:r>
    </w:p>
    <w:p w:rsidR="00000000" w:rsidDel="00000000" w:rsidP="00000000" w:rsidRDefault="00000000" w:rsidRPr="00000000" w14:paraId="00000C16">
      <w:pPr>
        <w:spacing w:after="5" w:line="259" w:lineRule="auto"/>
        <w:ind w:left="414" w:right="2" w:firstLine="108.00000000000004"/>
        <w:jc w:val="center"/>
        <w:rPr>
          <w:rFonts w:ascii="Arial" w:cs="Arial" w:eastAsia="Arial" w:hAnsi="Arial"/>
        </w:rPr>
      </w:pPr>
      <w:r w:rsidDel="00000000" w:rsidR="00000000" w:rsidRPr="00000000">
        <w:rPr>
          <w:rFonts w:ascii="Arial" w:cs="Arial" w:eastAsia="Arial" w:hAnsi="Arial"/>
          <w:b w:val="1"/>
          <w:rtl w:val="0"/>
        </w:rPr>
        <w:t xml:space="preserve">PART 2 </w:t>
      </w:r>
      <w:r w:rsidDel="00000000" w:rsidR="00000000" w:rsidRPr="00000000">
        <w:rPr>
          <w:rtl w:val="0"/>
        </w:rPr>
      </w:r>
    </w:p>
    <w:p w:rsidR="00000000" w:rsidDel="00000000" w:rsidP="00000000" w:rsidRDefault="00000000" w:rsidRPr="00000000" w14:paraId="00000C17">
      <w:pPr>
        <w:spacing w:after="0" w:line="259" w:lineRule="auto"/>
        <w:ind w:left="455" w:firstLine="107.00000000000003"/>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18">
      <w:pPr>
        <w:pStyle w:val="Heading2"/>
        <w:spacing w:after="5" w:line="259" w:lineRule="auto"/>
        <w:ind w:left="414" w:right="4" w:firstLine="0"/>
        <w:rPr>
          <w:rFonts w:ascii="Arial" w:cs="Arial" w:eastAsia="Arial" w:hAnsi="Arial"/>
        </w:rPr>
      </w:pPr>
      <w:r w:rsidDel="00000000" w:rsidR="00000000" w:rsidRPr="00000000">
        <w:rPr>
          <w:rFonts w:ascii="Arial" w:cs="Arial" w:eastAsia="Arial" w:hAnsi="Arial"/>
          <w:rtl w:val="0"/>
        </w:rPr>
        <w:t xml:space="preserve">FORM OF ADDITIONAL CLIENT NOTICE </w:t>
      </w:r>
    </w:p>
    <w:p w:rsidR="00000000" w:rsidDel="00000000" w:rsidP="00000000" w:rsidRDefault="00000000" w:rsidRPr="00000000" w14:paraId="00000C19">
      <w:pPr>
        <w:pStyle w:val="Heading3"/>
        <w:spacing w:after="5" w:line="259" w:lineRule="auto"/>
        <w:ind w:left="414"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C1A">
      <w:pPr>
        <w:spacing w:after="0" w:line="259" w:lineRule="auto"/>
        <w:ind w:left="455" w:firstLine="107.00000000000003"/>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1B">
      <w:pPr>
        <w:spacing w:after="212" w:line="266" w:lineRule="auto"/>
        <w:ind w:left="10" w:firstLine="108"/>
        <w:jc w:val="center"/>
        <w:rPr>
          <w:rFonts w:ascii="Arial" w:cs="Arial" w:eastAsia="Arial" w:hAnsi="Arial"/>
        </w:rPr>
      </w:pPr>
      <w:r w:rsidDel="00000000" w:rsidR="00000000" w:rsidRPr="00000000">
        <w:rPr>
          <w:rFonts w:ascii="Arial" w:cs="Arial" w:eastAsia="Arial" w:hAnsi="Arial"/>
          <w:rtl w:val="0"/>
        </w:rPr>
        <w:t xml:space="preserve">[To be sent by Crown Commercial Service to each new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and to be notified by Crown Commercial Service to all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1C">
      <w:pPr>
        <w:pStyle w:val="Heading3"/>
        <w:spacing w:after="5" w:line="259" w:lineRule="auto"/>
        <w:ind w:left="414" w:right="0" w:firstLine="0"/>
        <w:jc w:val="center"/>
        <w:rPr>
          <w:rFonts w:ascii="Arial" w:cs="Arial" w:eastAsia="Arial" w:hAnsi="Arial"/>
        </w:rPr>
      </w:pPr>
      <w:bookmarkStart w:colFirst="0" w:colLast="0" w:name="_upglbi" w:id="93"/>
      <w:bookmarkEnd w:id="93"/>
      <w:r w:rsidDel="00000000" w:rsidR="00000000" w:rsidRPr="00000000">
        <w:rPr>
          <w:rtl w:val="0"/>
        </w:rPr>
      </w:r>
    </w:p>
    <w:p w:rsidR="00000000" w:rsidDel="00000000" w:rsidP="00000000" w:rsidRDefault="00000000" w:rsidRPr="00000000" w14:paraId="00000C1D">
      <w:pPr>
        <w:spacing w:after="0" w:line="259" w:lineRule="auto"/>
        <w:ind w:left="455" w:hanging="27.99999999999997"/>
        <w:jc w:val="left"/>
        <w:rPr>
          <w:rFonts w:ascii="Arial" w:cs="Arial" w:eastAsia="Arial" w:hAnsi="Arial"/>
        </w:rPr>
      </w:pPr>
      <w:r w:rsidDel="00000000" w:rsidR="00000000" w:rsidRPr="00000000">
        <w:rPr>
          <w:rFonts w:ascii="Arial" w:cs="Arial" w:eastAsia="Arial" w:hAnsi="Arial"/>
          <w:b w:val="1"/>
          <w:rtl w:val="0"/>
        </w:rPr>
        <w:t xml:space="preserve">Additional Client: __________________________</w:t>
      </w:r>
      <w:r w:rsidDel="00000000" w:rsidR="00000000" w:rsidRPr="00000000">
        <w:rPr>
          <w:rtl w:val="0"/>
        </w:rPr>
      </w:r>
    </w:p>
    <w:p w:rsidR="00000000" w:rsidDel="00000000" w:rsidP="00000000" w:rsidRDefault="00000000" w:rsidRPr="00000000" w14:paraId="00000C1E">
      <w:pPr>
        <w:pStyle w:val="Heading3"/>
        <w:spacing w:after="5" w:line="259" w:lineRule="auto"/>
        <w:ind w:left="414" w:right="0" w:firstLine="0"/>
        <w:jc w:val="left"/>
        <w:rPr>
          <w:rFonts w:ascii="Arial" w:cs="Arial" w:eastAsia="Arial" w:hAnsi="Arial"/>
        </w:rPr>
      </w:pPr>
      <w:bookmarkStart w:colFirst="0" w:colLast="0" w:name="_3ep43zb" w:id="94"/>
      <w:bookmarkEnd w:id="94"/>
      <w:r w:rsidDel="00000000" w:rsidR="00000000" w:rsidRPr="00000000">
        <w:rPr>
          <w:rtl w:val="0"/>
        </w:rPr>
      </w:r>
    </w:p>
    <w:p w:rsidR="00000000" w:rsidDel="00000000" w:rsidP="00000000" w:rsidRDefault="00000000" w:rsidRPr="00000000" w14:paraId="00000C1F">
      <w:pPr>
        <w:pStyle w:val="Heading3"/>
        <w:spacing w:after="5" w:line="259" w:lineRule="auto"/>
        <w:ind w:left="414" w:right="0" w:firstLine="0"/>
        <w:jc w:val="left"/>
        <w:rPr>
          <w:rFonts w:ascii="Arial" w:cs="Arial" w:eastAsia="Arial" w:hAnsi="Arial"/>
        </w:rPr>
      </w:pPr>
      <w:bookmarkStart w:colFirst="0" w:colLast="0" w:name="_1tuee74" w:id="95"/>
      <w:bookmarkEnd w:id="95"/>
      <w:r w:rsidDel="00000000" w:rsidR="00000000" w:rsidRPr="00000000">
        <w:rPr>
          <w:rFonts w:ascii="Arial" w:cs="Arial" w:eastAsia="Arial" w:hAnsi="Arial"/>
          <w:rtl w:val="0"/>
        </w:rPr>
        <w:t xml:space="preserve">Framework Programme RM6184 Lot [            ] </w:t>
      </w:r>
    </w:p>
    <w:p w:rsidR="00000000" w:rsidDel="00000000" w:rsidP="00000000" w:rsidRDefault="00000000" w:rsidRPr="00000000" w14:paraId="00000C20">
      <w:pPr>
        <w:spacing w:after="218" w:line="259" w:lineRule="auto"/>
        <w:ind w:left="0" w:firstLine="108"/>
        <w:jc w:val="left"/>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C21">
      <w:pPr>
        <w:widowControl w:val="0"/>
        <w:numPr>
          <w:ilvl w:val="6"/>
          <w:numId w:val="25"/>
        </w:numPr>
        <w:spacing w:after="208" w:line="266" w:lineRule="auto"/>
        <w:ind w:left="851" w:right="306" w:hanging="567"/>
        <w:jc w:val="left"/>
        <w:rPr/>
      </w:pPr>
      <w:r w:rsidDel="00000000" w:rsidR="00000000" w:rsidRPr="00000000">
        <w:rPr>
          <w:rFonts w:ascii="Arial" w:cs="Arial" w:eastAsia="Arial" w:hAnsi="Arial"/>
          <w:rtl w:val="0"/>
        </w:rPr>
        <w:t xml:space="preserve">Words and expressions in this </w:t>
      </w:r>
      <w:r w:rsidDel="00000000" w:rsidR="00000000" w:rsidRPr="00000000">
        <w:rPr>
          <w:rFonts w:ascii="Arial" w:cs="Arial" w:eastAsia="Arial" w:hAnsi="Arial"/>
          <w:i w:val="1"/>
          <w:rtl w:val="0"/>
        </w:rPr>
        <w:t xml:space="preserve">Additional Client Notice</w:t>
      </w:r>
      <w:r w:rsidDel="00000000" w:rsidR="00000000" w:rsidRPr="00000000">
        <w:rPr>
          <w:rFonts w:ascii="Arial" w:cs="Arial" w:eastAsia="Arial" w:hAnsi="Arial"/>
          <w:rtl w:val="0"/>
        </w:rPr>
        <w:t xml:space="preserve"> have the same meanings as in the Offsite Construction Solutions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              ] Lot [         ] dated [              ]. </w:t>
      </w:r>
      <w:r w:rsidDel="00000000" w:rsidR="00000000" w:rsidRPr="00000000">
        <w:rPr>
          <w:rtl w:val="0"/>
        </w:rPr>
      </w:r>
    </w:p>
    <w:p w:rsidR="00000000" w:rsidDel="00000000" w:rsidP="00000000" w:rsidRDefault="00000000" w:rsidRPr="00000000" w14:paraId="00000C22">
      <w:pPr>
        <w:widowControl w:val="0"/>
        <w:numPr>
          <w:ilvl w:val="3"/>
          <w:numId w:val="65"/>
        </w:numPr>
        <w:spacing w:after="149" w:line="320" w:lineRule="auto"/>
        <w:ind w:left="851" w:right="306" w:hanging="567"/>
        <w:jc w:val="left"/>
        <w:rPr/>
      </w:pPr>
      <w:r w:rsidDel="00000000" w:rsidR="00000000" w:rsidRPr="00000000">
        <w:rPr>
          <w:rFonts w:ascii="Arial" w:cs="Arial" w:eastAsia="Arial" w:hAnsi="Arial"/>
          <w:rtl w:val="0"/>
        </w:rPr>
        <w:t xml:space="preserve">In response to the </w:t>
      </w:r>
      <w:r w:rsidDel="00000000" w:rsidR="00000000" w:rsidRPr="00000000">
        <w:rPr>
          <w:rFonts w:ascii="Arial" w:cs="Arial" w:eastAsia="Arial" w:hAnsi="Arial"/>
          <w:i w:val="1"/>
          <w:rtl w:val="0"/>
        </w:rPr>
        <w:t xml:space="preserve">Registration Document</w:t>
      </w:r>
      <w:r w:rsidDel="00000000" w:rsidR="00000000" w:rsidRPr="00000000">
        <w:rPr>
          <w:rFonts w:ascii="Arial" w:cs="Arial" w:eastAsia="Arial" w:hAnsi="Arial"/>
          <w:rtl w:val="0"/>
        </w:rPr>
        <w:t xml:space="preserve"> submitted by you, we confirm that with effect from the date of this </w:t>
      </w:r>
      <w:r w:rsidDel="00000000" w:rsidR="00000000" w:rsidRPr="00000000">
        <w:rPr>
          <w:rFonts w:ascii="Arial" w:cs="Arial" w:eastAsia="Arial" w:hAnsi="Arial"/>
          <w:i w:val="1"/>
          <w:rtl w:val="0"/>
        </w:rPr>
        <w:t xml:space="preserve">Additional Client Notice</w:t>
      </w:r>
      <w:r w:rsidDel="00000000" w:rsidR="00000000" w:rsidRPr="00000000">
        <w:rPr>
          <w:rFonts w:ascii="Arial" w:cs="Arial" w:eastAsia="Arial" w:hAnsi="Arial"/>
          <w:rtl w:val="0"/>
        </w:rPr>
        <w:t xml:space="preserve"> you are an </w:t>
      </w:r>
      <w:r w:rsidDel="00000000" w:rsidR="00000000" w:rsidRPr="00000000">
        <w:rPr>
          <w:rFonts w:ascii="Arial" w:cs="Arial" w:eastAsia="Arial" w:hAnsi="Arial"/>
          <w:i w:val="1"/>
          <w:rtl w:val="0"/>
        </w:rPr>
        <w:t xml:space="preserve">Additional Client </w:t>
      </w:r>
      <w:r w:rsidDel="00000000" w:rsidR="00000000" w:rsidRPr="00000000">
        <w:rPr>
          <w:rFonts w:ascii="Arial" w:cs="Arial" w:eastAsia="Arial" w:hAnsi="Arial"/>
          <w:rtl w:val="0"/>
        </w:rPr>
        <w:t xml:space="preserve">subject to and in accordance with the terms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that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shall govern all your prior and future dealings with other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in relation to</w:t>
      </w:r>
      <w:r w:rsidDel="00000000" w:rsidR="00000000" w:rsidRPr="00000000">
        <w:rPr>
          <w:rFonts w:ascii="Arial" w:cs="Arial" w:eastAsia="Arial" w:hAnsi="Arial"/>
          <w:i w:val="1"/>
          <w:rtl w:val="0"/>
        </w:rPr>
        <w:t xml:space="preserve"> the Framework Programme. </w:t>
      </w:r>
      <w:r w:rsidDel="00000000" w:rsidR="00000000" w:rsidRPr="00000000">
        <w:rPr>
          <w:rtl w:val="0"/>
        </w:rPr>
      </w:r>
    </w:p>
    <w:p w:rsidR="00000000" w:rsidDel="00000000" w:rsidP="00000000" w:rsidRDefault="00000000" w:rsidRPr="00000000" w14:paraId="00000C23">
      <w:pPr>
        <w:spacing w:after="149" w:line="320" w:lineRule="auto"/>
        <w:ind w:left="851" w:right="306" w:firstLine="107.00000000000003"/>
        <w:rPr>
          <w:rFonts w:ascii="Arial" w:cs="Arial" w:eastAsia="Arial" w:hAnsi="Arial"/>
        </w:rPr>
      </w:pPr>
      <w:r w:rsidDel="00000000" w:rsidR="00000000" w:rsidRPr="00000000">
        <w:rPr>
          <w:rFonts w:ascii="Arial" w:cs="Arial" w:eastAsia="Arial" w:hAnsi="Arial"/>
          <w:rtl w:val="0"/>
        </w:rPr>
        <w:t xml:space="preserve">Signed on behalf of Crown Commercial Service </w:t>
      </w:r>
    </w:p>
    <w:p w:rsidR="00000000" w:rsidDel="00000000" w:rsidP="00000000" w:rsidRDefault="00000000" w:rsidRPr="00000000" w14:paraId="00000C24">
      <w:pPr>
        <w:spacing w:after="208" w:line="266" w:lineRule="auto"/>
        <w:ind w:left="851" w:right="306" w:firstLine="107.00000000000003"/>
        <w:rPr>
          <w:rFonts w:ascii="Arial" w:cs="Arial" w:eastAsia="Arial" w:hAnsi="Arial"/>
        </w:rPr>
      </w:pPr>
      <w:r w:rsidDel="00000000" w:rsidR="00000000" w:rsidRPr="00000000">
        <w:rPr>
          <w:rFonts w:ascii="Arial" w:cs="Arial" w:eastAsia="Arial" w:hAnsi="Arial"/>
          <w:rtl w:val="0"/>
        </w:rPr>
        <w:t xml:space="preserve">Dated </w:t>
      </w:r>
    </w:p>
    <w:p w:rsidR="00000000" w:rsidDel="00000000" w:rsidP="00000000" w:rsidRDefault="00000000" w:rsidRPr="00000000" w14:paraId="00000C25">
      <w:pPr>
        <w:spacing w:after="160" w:line="259" w:lineRule="auto"/>
        <w:ind w:left="0" w:firstLine="108"/>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26">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SCHEDULE 11</w:t>
      </w:r>
    </w:p>
    <w:p w:rsidR="00000000" w:rsidDel="00000000" w:rsidP="00000000" w:rsidRDefault="00000000" w:rsidRPr="00000000" w14:paraId="00000C27">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PART 1</w:t>
      </w:r>
    </w:p>
    <w:p w:rsidR="00000000" w:rsidDel="00000000" w:rsidP="00000000" w:rsidRDefault="00000000" w:rsidRPr="00000000" w14:paraId="00000C28">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FORM OF GUARANTEE</w:t>
      </w:r>
    </w:p>
    <w:p w:rsidR="00000000" w:rsidDel="00000000" w:rsidP="00000000" w:rsidRDefault="00000000" w:rsidRPr="00000000" w14:paraId="00000C29">
      <w:pPr>
        <w:spacing w:after="208" w:line="266" w:lineRule="auto"/>
        <w:ind w:left="-5" w:right="-10" w:firstLine="108"/>
        <w:jc w:val="center"/>
        <w:rPr>
          <w:rFonts w:ascii="Arial" w:cs="Arial" w:eastAsia="Arial" w:hAnsi="Arial"/>
          <w:b w:val="1"/>
          <w:smallCaps w:val="1"/>
        </w:rPr>
      </w:pPr>
      <w:r w:rsidDel="00000000" w:rsidR="00000000" w:rsidRPr="00000000">
        <w:rPr>
          <w:rFonts w:ascii="Arial" w:cs="Arial" w:eastAsia="Arial" w:hAnsi="Arial"/>
          <w:b w:val="1"/>
          <w:rtl w:val="0"/>
        </w:rPr>
        <w:t xml:space="preserve">(See Special Term 20)</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C2A">
      <w:pPr>
        <w:spacing w:after="240" w:before="240" w:line="240" w:lineRule="auto"/>
        <w:ind w:right="-10" w:firstLine="426"/>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C2B">
      <w:pPr>
        <w:tabs>
          <w:tab w:val="left" w:leader="none" w:pos="3402"/>
        </w:tabs>
        <w:spacing w:after="220" w:line="240" w:lineRule="auto"/>
        <w:ind w:left="0" w:right="-10" w:firstLine="108"/>
        <w:rPr>
          <w:rFonts w:ascii="Arial" w:cs="Arial" w:eastAsia="Arial" w:hAnsi="Arial"/>
          <w:b w:val="1"/>
          <w:i w:val="1"/>
        </w:rPr>
      </w:pPr>
      <w:r w:rsidDel="00000000" w:rsidR="00000000" w:rsidRPr="00000000">
        <w:rPr>
          <w:rFonts w:ascii="Arial" w:cs="Arial" w:eastAsia="Arial" w:hAnsi="Arial"/>
          <w:b w:val="1"/>
          <w:i w:val="1"/>
          <w:rtl w:val="0"/>
        </w:rPr>
        <w:t xml:space="preserve">[Guidance Note: this is a draft form of guarantee which can be used as a Project Contract Guarantee: it will need to be amended to reflect the Beneficiary’s requirements.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C2C">
      <w:pPr>
        <w:tabs>
          <w:tab w:val="left" w:leader="none" w:pos="3402"/>
        </w:tabs>
        <w:spacing w:after="220" w:line="240" w:lineRule="auto"/>
        <w:ind w:left="0" w:right="-10" w:firstLine="108"/>
        <w:rPr>
          <w:rFonts w:ascii="Arial" w:cs="Arial" w:eastAsia="Arial" w:hAnsi="Arial"/>
          <w:b w:val="1"/>
          <w:i w:val="1"/>
        </w:rPr>
      </w:pPr>
      <w:r w:rsidDel="00000000" w:rsidR="00000000" w:rsidRPr="00000000">
        <w:rPr>
          <w:rtl w:val="0"/>
        </w:rPr>
      </w:r>
    </w:p>
    <w:p w:rsidR="00000000" w:rsidDel="00000000" w:rsidP="00000000" w:rsidRDefault="00000000" w:rsidRPr="00000000" w14:paraId="00000C2D">
      <w:pPr>
        <w:spacing w:after="240" w:before="240" w:line="240" w:lineRule="auto"/>
        <w:ind w:left="0" w:right="-1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 [INSERT THE NAME OF THE GUARANTOR]</w:t>
      </w:r>
    </w:p>
    <w:p w:rsidR="00000000" w:rsidDel="00000000" w:rsidP="00000000" w:rsidRDefault="00000000" w:rsidRPr="00000000" w14:paraId="00000C2E">
      <w:pPr>
        <w:spacing w:after="240" w:before="240" w:line="240" w:lineRule="auto"/>
        <w:ind w:left="0" w:right="-1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 AND -</w:t>
      </w:r>
    </w:p>
    <w:p w:rsidR="00000000" w:rsidDel="00000000" w:rsidP="00000000" w:rsidRDefault="00000000" w:rsidRPr="00000000" w14:paraId="00000C2F">
      <w:pPr>
        <w:spacing w:after="240" w:before="240" w:line="240" w:lineRule="auto"/>
        <w:ind w:left="0" w:right="-1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[INSERT THE NAME OF THE BENEFICIARY]</w:t>
      </w:r>
    </w:p>
    <w:p w:rsidR="00000000" w:rsidDel="00000000" w:rsidP="00000000" w:rsidRDefault="00000000" w:rsidRPr="00000000" w14:paraId="00000C30">
      <w:pPr>
        <w:spacing w:after="240" w:before="240" w:line="240" w:lineRule="auto"/>
        <w:ind w:left="0" w:right="-10" w:firstLine="426"/>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C31">
      <w:pPr>
        <w:spacing w:after="240" w:before="240" w:line="240" w:lineRule="auto"/>
        <w:ind w:left="0" w:right="-10" w:firstLine="426"/>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DEED OF GUARANTEE</w:t>
      </w:r>
    </w:p>
    <w:p w:rsidR="00000000" w:rsidDel="00000000" w:rsidP="00000000" w:rsidRDefault="00000000" w:rsidRPr="00000000" w14:paraId="00000C32">
      <w:pPr>
        <w:spacing w:after="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33">
      <w:pPr>
        <w:spacing w:after="120" w:before="240" w:line="240" w:lineRule="auto"/>
        <w:ind w:left="142" w:firstLine="108"/>
        <w:jc w:val="center"/>
        <w:rPr>
          <w:rFonts w:ascii="Arial" w:cs="Arial" w:eastAsia="Arial" w:hAnsi="Arial"/>
          <w:b w:val="1"/>
        </w:rPr>
      </w:pPr>
      <w:r w:rsidDel="00000000" w:rsidR="00000000" w:rsidRPr="00000000">
        <w:rPr>
          <w:rFonts w:ascii="Arial" w:cs="Arial" w:eastAsia="Arial" w:hAnsi="Arial"/>
          <w:b w:val="1"/>
          <w:rtl w:val="0"/>
        </w:rPr>
        <w:t xml:space="preserve">DEED OF GUARANTEE</w:t>
      </w:r>
    </w:p>
    <w:p w:rsidR="00000000" w:rsidDel="00000000" w:rsidP="00000000" w:rsidRDefault="00000000" w:rsidRPr="00000000" w14:paraId="00000C34">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spacing w:after="240" w:line="240" w:lineRule="auto"/>
        <w:rPr>
          <w:rFonts w:ascii="Arial" w:cs="Arial" w:eastAsia="Arial" w:hAnsi="Arial"/>
        </w:rPr>
      </w:pPr>
      <w:r w:rsidDel="00000000" w:rsidR="00000000" w:rsidRPr="00000000">
        <w:rPr>
          <w:rFonts w:ascii="Arial" w:cs="Arial" w:eastAsia="Arial" w:hAnsi="Arial"/>
          <w:b w:val="1"/>
          <w:rtl w:val="0"/>
        </w:rPr>
        <w:t xml:space="preserve">This Deed Of Guarantee</w:t>
      </w:r>
      <w:r w:rsidDel="00000000" w:rsidR="00000000" w:rsidRPr="00000000">
        <w:rPr>
          <w:rFonts w:ascii="Arial" w:cs="Arial" w:eastAsia="Arial" w:hAnsi="Arial"/>
          <w:rtl w:val="0"/>
        </w:rPr>
        <w:t xml:space="preserve"> is made the               day of                   20[    ]</w:t>
      </w:r>
    </w:p>
    <w:p w:rsidR="00000000" w:rsidDel="00000000" w:rsidP="00000000" w:rsidRDefault="00000000" w:rsidRPr="00000000" w14:paraId="00000C35">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rPr>
          <w:rFonts w:ascii="Arial" w:cs="Arial" w:eastAsia="Arial" w:hAnsi="Arial"/>
        </w:rPr>
      </w:pPr>
      <w:r w:rsidDel="00000000" w:rsidR="00000000" w:rsidRPr="00000000">
        <w:rPr>
          <w:rFonts w:ascii="Arial" w:cs="Arial" w:eastAsia="Arial" w:hAnsi="Arial"/>
          <w:b w:val="1"/>
          <w:rtl w:val="0"/>
        </w:rPr>
        <w:t xml:space="preserve">Between</w:t>
      </w:r>
      <w:r w:rsidDel="00000000" w:rsidR="00000000" w:rsidRPr="00000000">
        <w:rPr>
          <w:rFonts w:ascii="Arial" w:cs="Arial" w:eastAsia="Arial" w:hAnsi="Arial"/>
          <w:rtl w:val="0"/>
        </w:rPr>
        <w:t xml:space="preserve">:</w:t>
      </w:r>
    </w:p>
    <w:p w:rsidR="00000000" w:rsidDel="00000000" w:rsidP="00000000" w:rsidRDefault="00000000" w:rsidRPr="00000000" w14:paraId="00000C36">
      <w:pPr>
        <w:widowControl w:val="0"/>
        <w:numPr>
          <w:ilvl w:val="3"/>
          <w:numId w:val="94"/>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[Insert the name of the Guarantor] [a company incorporated in England and Wales] with number [insert company no.] whose registered office is at [insert details of the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Guarantor's registered office here] [OR] [a company incorporated under the laws of [insert country], registered in [insert country] with number [insert number] at [insert place of registration], whose principal office is at [insert office details]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“Guarantor”</w:t>
      </w:r>
      <w:r w:rsidDel="00000000" w:rsidR="00000000" w:rsidRPr="00000000">
        <w:rPr>
          <w:rFonts w:ascii="Arial" w:cs="Arial" w:eastAsia="Arial" w:hAnsi="Arial"/>
          <w:rtl w:val="0"/>
        </w:rPr>
        <w:t xml:space="preserve">); in favour of</w:t>
      </w:r>
      <w:r w:rsidDel="00000000" w:rsidR="00000000" w:rsidRPr="00000000">
        <w:rPr>
          <w:rtl w:val="0"/>
        </w:rPr>
      </w:r>
    </w:p>
    <w:p w:rsidR="00000000" w:rsidDel="00000000" w:rsidP="00000000" w:rsidRDefault="00000000" w:rsidRPr="00000000" w14:paraId="00000C37">
      <w:pPr>
        <w:widowControl w:val="0"/>
        <w:numPr>
          <w:ilvl w:val="0"/>
          <w:numId w:val="94"/>
        </w:numPr>
        <w:pBdr>
          <w:top w:space="0" w:sz="0" w:val="nil"/>
          <w:left w:space="0" w:sz="0" w:val="nil"/>
          <w:bottom w:space="0" w:sz="0" w:val="nil"/>
          <w:right w:space="0" w:sz="0" w:val="nil"/>
          <w:between w:space="0" w:sz="0" w:val="nil"/>
        </w:pBdr>
        <w:tabs>
          <w:tab w:val="left" w:leader="none" w:pos="567"/>
          <w:tab w:val="left" w:leader="none" w:pos="1134"/>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[The Authority] [Insert name of Contracting Authority who is Party to the Guaranteed Agreement] whose principal office is at [                              ] (</w:t>
      </w:r>
      <w:r w:rsidDel="00000000" w:rsidR="00000000" w:rsidRPr="00000000">
        <w:rPr>
          <w:rFonts w:ascii="Arial" w:cs="Arial" w:eastAsia="Arial" w:hAnsi="Arial"/>
          <w:b w:val="1"/>
          <w:rtl w:val="0"/>
        </w:rPr>
        <w:t xml:space="preserve">“Beneficiary”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450" w:hanging="450"/>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w:t>
      </w:r>
    </w:p>
    <w:p w:rsidR="00000000" w:rsidDel="00000000" w:rsidP="00000000" w:rsidRDefault="00000000" w:rsidRPr="00000000" w14:paraId="00000C39">
      <w:pPr>
        <w:widowControl w:val="0"/>
        <w:numPr>
          <w:ilvl w:val="4"/>
          <w:numId w:val="93"/>
        </w:numPr>
        <w:pBdr>
          <w:top w:space="0" w:sz="0" w:val="nil"/>
          <w:left w:space="0" w:sz="0" w:val="nil"/>
          <w:bottom w:space="0" w:sz="0" w:val="nil"/>
          <w:right w:space="0" w:sz="0" w:val="nil"/>
          <w:between w:space="0" w:sz="0" w:val="nil"/>
        </w:pBdr>
        <w:tabs>
          <w:tab w:val="left" w:leader="none" w:pos="567"/>
          <w:tab w:val="left" w:leader="none" w:pos="1134"/>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has agreed, in consideration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entering into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guarantee all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3A">
      <w:pPr>
        <w:widowControl w:val="0"/>
        <w:numPr>
          <w:ilvl w:val="4"/>
          <w:numId w:val="93"/>
        </w:numPr>
        <w:pBdr>
          <w:top w:space="0" w:sz="0" w:val="nil"/>
          <w:left w:space="0" w:sz="0" w:val="nil"/>
          <w:bottom w:space="0" w:sz="0" w:val="nil"/>
          <w:right w:space="0" w:sz="0" w:val="nil"/>
          <w:between w:space="0" w:sz="0" w:val="nil"/>
        </w:pBdr>
        <w:tabs>
          <w:tab w:val="left" w:leader="none" w:pos="567"/>
          <w:tab w:val="left" w:leader="none" w:pos="1134"/>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It is the intention of the </w:t>
      </w:r>
      <w:r w:rsidDel="00000000" w:rsidR="00000000" w:rsidRPr="00000000">
        <w:rPr>
          <w:rFonts w:ascii="Arial" w:cs="Arial" w:eastAsia="Arial" w:hAnsi="Arial"/>
          <w:i w:val="1"/>
          <w:rtl w:val="0"/>
        </w:rPr>
        <w:t xml:space="preserve">Parties</w:t>
      </w:r>
      <w:r w:rsidDel="00000000" w:rsidR="00000000" w:rsidRPr="00000000">
        <w:rPr>
          <w:rFonts w:ascii="Arial" w:cs="Arial" w:eastAsia="Arial" w:hAnsi="Arial"/>
          <w:rtl w:val="0"/>
        </w:rPr>
        <w:t xml:space="preserve"> that this document be executed and take effect as a deed.</w:t>
      </w:r>
      <w:r w:rsidDel="00000000" w:rsidR="00000000" w:rsidRPr="00000000">
        <w:rPr>
          <w:rtl w:val="0"/>
        </w:rPr>
      </w:r>
    </w:p>
    <w:p w:rsidR="00000000" w:rsidDel="00000000" w:rsidP="00000000" w:rsidRDefault="00000000" w:rsidRPr="00000000" w14:paraId="00000C3B">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Now in consideration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entering into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hereby agrees with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as follows:</w:t>
      </w:r>
    </w:p>
    <w:p w:rsidR="00000000" w:rsidDel="00000000" w:rsidP="00000000" w:rsidRDefault="00000000" w:rsidRPr="00000000" w14:paraId="00000C3C">
      <w:pPr>
        <w:widowControl w:val="0"/>
        <w:numPr>
          <w:ilvl w:val="0"/>
          <w:numId w:val="80"/>
        </w:numPr>
        <w:pBdr>
          <w:top w:space="0" w:sz="0" w:val="nil"/>
          <w:left w:space="0" w:sz="0" w:val="nil"/>
          <w:bottom w:space="0" w:sz="0" w:val="nil"/>
          <w:right w:space="0" w:sz="0" w:val="nil"/>
          <w:between w:space="0" w:sz="0" w:val="nil"/>
        </w:pBd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Definitions And</w:t>
      </w:r>
      <w:r w:rsidDel="00000000" w:rsidR="00000000" w:rsidRPr="00000000">
        <w:rPr>
          <w:rFonts w:ascii="Arial" w:cs="Arial" w:eastAsia="Arial" w:hAnsi="Arial"/>
          <w:b w:val="1"/>
          <w:smallCaps w:val="1"/>
          <w:rtl w:val="0"/>
        </w:rPr>
        <w:t xml:space="preserve"> </w:t>
      </w:r>
      <w:r w:rsidDel="00000000" w:rsidR="00000000" w:rsidRPr="00000000">
        <w:rPr>
          <w:rFonts w:ascii="Arial" w:cs="Arial" w:eastAsia="Arial" w:hAnsi="Arial"/>
          <w:b w:val="1"/>
          <w:rtl w:val="0"/>
        </w:rPr>
        <w:t xml:space="preserve">Interpretation</w:t>
      </w:r>
      <w:r w:rsidDel="00000000" w:rsidR="00000000" w:rsidRPr="00000000">
        <w:rPr>
          <w:rtl w:val="0"/>
        </w:rPr>
      </w:r>
    </w:p>
    <w:p w:rsidR="00000000" w:rsidDel="00000000" w:rsidP="00000000" w:rsidRDefault="00000000" w:rsidRPr="00000000" w14:paraId="00000C3D">
      <w:pPr>
        <w:tabs>
          <w:tab w:val="left" w:leader="none" w:pos="851"/>
        </w:tabs>
        <w:spacing w:after="120" w:line="240" w:lineRule="auto"/>
        <w:rPr>
          <w:rFonts w:ascii="Arial" w:cs="Arial" w:eastAsia="Arial" w:hAnsi="Arial"/>
        </w:rPr>
      </w:pPr>
      <w:r w:rsidDel="00000000" w:rsidR="00000000" w:rsidRPr="00000000">
        <w:rPr>
          <w:rFonts w:ascii="Arial" w:cs="Arial" w:eastAsia="Arial" w:hAnsi="Arial"/>
          <w:rtl w:val="0"/>
        </w:rPr>
        <w:t xml:space="preserve">In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w:t>
      </w:r>
    </w:p>
    <w:p w:rsidR="00000000" w:rsidDel="00000000" w:rsidP="00000000" w:rsidRDefault="00000000" w:rsidRPr="00000000" w14:paraId="00000C3E">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unless defined elsewhere in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or the context requires otherwise, defined terms shall have the same meaning as they have for the purposes of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w:t>
      </w:r>
    </w:p>
    <w:p w:rsidR="00000000" w:rsidDel="00000000" w:rsidP="00000000" w:rsidRDefault="00000000" w:rsidRPr="00000000" w14:paraId="00000C3F">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words and phrases below shall have the following meanings:</w:t>
      </w:r>
    </w:p>
    <w:p w:rsidR="00000000" w:rsidDel="00000000" w:rsidP="00000000" w:rsidRDefault="00000000" w:rsidRPr="00000000" w14:paraId="00000C40">
      <w:pPr>
        <w:tabs>
          <w:tab w:val="left" w:leader="none" w:pos="3402"/>
        </w:tabs>
        <w:spacing w:after="120" w:line="240" w:lineRule="auto"/>
        <w:ind w:left="0" w:firstLine="0"/>
        <w:jc w:val="left"/>
        <w:rPr>
          <w:rFonts w:ascii="Arial" w:cs="Arial" w:eastAsia="Arial" w:hAnsi="Arial"/>
          <w:b w:val="1"/>
          <w:i w:val="1"/>
        </w:rPr>
      </w:pPr>
      <w:r w:rsidDel="00000000" w:rsidR="00000000" w:rsidRPr="00000000">
        <w:rPr>
          <w:rFonts w:ascii="Arial" w:cs="Arial" w:eastAsia="Arial" w:hAnsi="Arial"/>
          <w:b w:val="1"/>
          <w:i w:val="1"/>
          <w:rtl w:val="0"/>
        </w:rPr>
        <w:t xml:space="preserve">[Guidance Note: Insert and/or settle Definitions, including from the following list, as appropriate to either Framework Guarantee or Call Off Guarantee]</w:t>
      </w:r>
    </w:p>
    <w:tbl>
      <w:tblPr>
        <w:tblStyle w:val="Table19"/>
        <w:tblW w:w="8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835"/>
        <w:gridCol w:w="5245"/>
        <w:tblGridChange w:id="0">
          <w:tblGrid>
            <w:gridCol w:w="2835"/>
            <w:gridCol w:w="52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1">
            <w:pPr>
              <w:spacing w:after="120" w:lineRule="auto"/>
              <w:ind w:left="-119" w:firstLine="108"/>
              <w:jc w:val="left"/>
              <w:rPr>
                <w:rFonts w:ascii="Arial" w:cs="Arial" w:eastAsia="Arial" w:hAnsi="Arial"/>
                <w:i w:val="1"/>
              </w:rPr>
            </w:pPr>
            <w:r w:rsidDel="00000000" w:rsidR="00000000" w:rsidRPr="00000000">
              <w:rPr>
                <w:rFonts w:ascii="Arial" w:cs="Arial" w:eastAsia="Arial" w:hAnsi="Arial"/>
                <w:i w:val="1"/>
                <w:rtl w:val="0"/>
              </w:rPr>
              <w:t xml:space="preserve">Authority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2">
            <w:pPr>
              <w:tabs>
                <w:tab w:val="left" w:leader="none" w:pos="175"/>
              </w:tabs>
              <w:spacing w:after="120" w:lineRule="auto"/>
              <w:ind w:left="0" w:firstLine="33"/>
              <w:jc w:val="left"/>
              <w:rPr>
                <w:rFonts w:ascii="Arial" w:cs="Arial" w:eastAsia="Arial" w:hAnsi="Arial"/>
              </w:rPr>
            </w:pPr>
            <w:r w:rsidDel="00000000" w:rsidR="00000000" w:rsidRPr="00000000">
              <w:rPr>
                <w:rFonts w:ascii="Arial" w:cs="Arial" w:eastAsia="Arial" w:hAnsi="Arial"/>
                <w:b w:val="0"/>
                <w:rtl w:val="0"/>
              </w:rPr>
              <w:t xml:space="preserve">means the </w:t>
            </w:r>
            <w:r w:rsidDel="00000000" w:rsidR="00000000" w:rsidRPr="00000000">
              <w:rPr>
                <w:rFonts w:ascii="Arial" w:cs="Arial" w:eastAsia="Arial" w:hAnsi="Arial"/>
                <w:b w:val="0"/>
                <w:i w:val="1"/>
                <w:rtl w:val="0"/>
              </w:rPr>
              <w:t xml:space="preserve">Client </w:t>
            </w:r>
            <w:r w:rsidDel="00000000" w:rsidR="00000000" w:rsidRPr="00000000">
              <w:rPr>
                <w:rFonts w:ascii="Arial" w:cs="Arial" w:eastAsia="Arial" w:hAnsi="Arial"/>
                <w:b w:val="0"/>
                <w:rtl w:val="0"/>
              </w:rPr>
              <w:t xml:space="preserve">or an </w:t>
            </w:r>
            <w:r w:rsidDel="00000000" w:rsidR="00000000" w:rsidRPr="00000000">
              <w:rPr>
                <w:rFonts w:ascii="Arial" w:cs="Arial" w:eastAsia="Arial" w:hAnsi="Arial"/>
                <w:b w:val="0"/>
                <w:i w:val="1"/>
                <w:rtl w:val="0"/>
              </w:rPr>
              <w:t xml:space="preserve">Additional Client</w:t>
            </w:r>
            <w:r w:rsidDel="00000000" w:rsidR="00000000" w:rsidRPr="00000000">
              <w:rPr>
                <w:rFonts w:ascii="Arial" w:cs="Arial" w:eastAsia="Arial" w:hAnsi="Arial"/>
                <w:b w:val="0"/>
                <w:rtl w:val="0"/>
              </w:rPr>
              <w:t xml:space="preserve"> as defined in the </w:t>
            </w:r>
            <w:r w:rsidDel="00000000" w:rsidR="00000000" w:rsidRPr="00000000">
              <w:rPr>
                <w:rFonts w:ascii="Arial" w:cs="Arial" w:eastAsia="Arial" w:hAnsi="Arial"/>
                <w:b w:val="0"/>
                <w:i w:val="1"/>
                <w:rtl w:val="0"/>
              </w:rPr>
              <w:t xml:space="preserve">Framework Alliance Contract</w:t>
            </w:r>
            <w:r w:rsidDel="00000000" w:rsidR="00000000" w:rsidRPr="00000000">
              <w:rPr>
                <w:rFonts w:ascii="Arial" w:cs="Arial" w:eastAsia="Arial" w:hAnsi="Arial"/>
                <w:b w:val="0"/>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3">
            <w:pPr>
              <w:spacing w:after="120" w:lineRule="auto"/>
              <w:ind w:left="-119" w:firstLine="108"/>
              <w:jc w:val="left"/>
              <w:rPr>
                <w:rFonts w:ascii="Arial" w:cs="Arial" w:eastAsia="Arial" w:hAnsi="Arial"/>
                <w:i w:val="1"/>
              </w:rPr>
            </w:pPr>
            <w:r w:rsidDel="00000000" w:rsidR="00000000" w:rsidRPr="00000000">
              <w:rPr>
                <w:rFonts w:ascii="Arial" w:cs="Arial" w:eastAsia="Arial" w:hAnsi="Arial"/>
                <w:i w:val="1"/>
                <w:rtl w:val="0"/>
              </w:rPr>
              <w:t xml:space="preserve">Beneficiary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4">
            <w:pPr>
              <w:tabs>
                <w:tab w:val="left" w:leader="none" w:pos="175"/>
              </w:tabs>
              <w:spacing w:after="120" w:lineRule="auto"/>
              <w:ind w:left="0" w:firstLine="108"/>
              <w:rPr>
                <w:rFonts w:ascii="Arial" w:cs="Arial" w:eastAsia="Arial" w:hAnsi="Arial"/>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[insert name of the</w:t>
            </w:r>
            <w:r w:rsidDel="00000000" w:rsidR="00000000" w:rsidRPr="00000000">
              <w:rPr>
                <w:rFonts w:ascii="Arial" w:cs="Arial" w:eastAsia="Arial" w:hAnsi="Arial"/>
                <w:i w:val="1"/>
                <w:rtl w:val="0"/>
              </w:rPr>
              <w:t xml:space="preserve"> Additional Client</w:t>
            </w:r>
            <w:r w:rsidDel="00000000" w:rsidR="00000000" w:rsidRPr="00000000">
              <w:rPr>
                <w:rFonts w:ascii="Arial" w:cs="Arial" w:eastAsia="Arial" w:hAnsi="Arial"/>
                <w:rtl w:val="0"/>
              </w:rPr>
              <w:t xml:space="preserve"> with whom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enters into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Beneficiaries</w:t>
            </w:r>
            <w:r w:rsidDel="00000000" w:rsidR="00000000" w:rsidRPr="00000000">
              <w:rPr>
                <w:rFonts w:ascii="Arial" w:cs="Arial" w:eastAsia="Arial" w:hAnsi="Arial"/>
                <w:rtl w:val="0"/>
              </w:rPr>
              <w:t xml:space="preserve">" shall be construed accordingly;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5">
            <w:pPr>
              <w:spacing w:after="120" w:lineRule="auto"/>
              <w:ind w:left="-119" w:firstLine="108"/>
              <w:jc w:val="left"/>
              <w:rPr>
                <w:rFonts w:ascii="Arial" w:cs="Arial" w:eastAsia="Arial" w:hAnsi="Arial"/>
                <w:i w:val="1"/>
              </w:rPr>
            </w:pPr>
            <w:r w:rsidDel="00000000" w:rsidR="00000000" w:rsidRPr="00000000">
              <w:rPr>
                <w:rFonts w:ascii="Arial" w:cs="Arial" w:eastAsia="Arial" w:hAnsi="Arial"/>
                <w:i w:val="1"/>
                <w:rtl w:val="0"/>
              </w:rPr>
              <w:t xml:space="preserve">Project Contract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6">
            <w:pPr>
              <w:tabs>
                <w:tab w:val="left" w:leader="none" w:pos="175"/>
              </w:tabs>
              <w:spacing w:after="120" w:lineRule="auto"/>
              <w:ind w:left="0" w:firstLine="108"/>
              <w:rPr>
                <w:rFonts w:ascii="Arial" w:cs="Arial" w:eastAsia="Arial" w:hAnsi="Arial"/>
              </w:rPr>
            </w:pPr>
            <w:r w:rsidDel="00000000" w:rsidR="00000000" w:rsidRPr="00000000">
              <w:rPr>
                <w:rFonts w:ascii="Arial" w:cs="Arial" w:eastAsia="Arial" w:hAnsi="Arial"/>
                <w:rtl w:val="0"/>
              </w:rPr>
              <w:t xml:space="preserve">means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as defined in the</w:t>
            </w:r>
            <w:r w:rsidDel="00000000" w:rsidR="00000000" w:rsidRPr="00000000">
              <w:rPr>
                <w:rFonts w:ascii="Arial" w:cs="Arial" w:eastAsia="Arial" w:hAnsi="Arial"/>
                <w:i w:val="1"/>
                <w:rtl w:val="0"/>
              </w:rPr>
              <w:t xml:space="preserve"> Framework Contract;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7">
            <w:pPr>
              <w:spacing w:after="120" w:lineRule="auto"/>
              <w:ind w:left="-119" w:firstLine="108"/>
              <w:jc w:val="left"/>
              <w:rPr>
                <w:rFonts w:ascii="Arial" w:cs="Arial" w:eastAsia="Arial" w:hAnsi="Arial"/>
                <w:i w:val="1"/>
              </w:rPr>
            </w:pPr>
            <w:r w:rsidDel="00000000" w:rsidR="00000000" w:rsidRPr="00000000">
              <w:rPr>
                <w:rFonts w:ascii="Arial" w:cs="Arial" w:eastAsia="Arial" w:hAnsi="Arial"/>
                <w:i w:val="1"/>
                <w:rtl w:val="0"/>
              </w:rPr>
              <w:t xml:space="preserve">Framework Alliance Contract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8">
            <w:pPr>
              <w:tabs>
                <w:tab w:val="left" w:leader="none" w:pos="175"/>
              </w:tabs>
              <w:spacing w:after="120" w:lineRule="auto"/>
              <w:ind w:left="0" w:firstLine="108"/>
              <w:rPr>
                <w:rFonts w:ascii="Arial" w:cs="Arial" w:eastAsia="Arial" w:hAnsi="Arial"/>
              </w:rPr>
            </w:pPr>
            <w:r w:rsidDel="00000000" w:rsidR="00000000" w:rsidRPr="00000000">
              <w:rPr>
                <w:rFonts w:ascii="Arial" w:cs="Arial" w:eastAsia="Arial" w:hAnsi="Arial"/>
                <w:rtl w:val="0"/>
              </w:rPr>
              <w:t xml:space="preserve">means the FAC-1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dated on or about the date hereof made between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other parties;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9">
            <w:pPr>
              <w:spacing w:after="120" w:lineRule="auto"/>
              <w:ind w:left="-108" w:firstLine="108"/>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A">
            <w:pPr>
              <w:tabs>
                <w:tab w:val="left" w:leader="none" w:pos="175"/>
              </w:tabs>
              <w:spacing w:after="120" w:lineRule="auto"/>
              <w:ind w:left="170" w:hanging="17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B">
            <w:pPr>
              <w:spacing w:after="120" w:lineRule="auto"/>
              <w:ind w:left="-108" w:firstLine="108"/>
              <w:rPr>
                <w:rFonts w:ascii="Arial" w:cs="Arial" w:eastAsia="Arial" w:hAnsi="Arial"/>
                <w:i w:val="1"/>
              </w:rPr>
            </w:pPr>
            <w:r w:rsidDel="00000000" w:rsidR="00000000" w:rsidRPr="00000000">
              <w:rPr>
                <w:rFonts w:ascii="Arial" w:cs="Arial" w:eastAsia="Arial" w:hAnsi="Arial"/>
                <w:i w:val="1"/>
                <w:rtl w:val="0"/>
              </w:rPr>
              <w:t xml:space="preserve">Guaranteed Agreement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C">
            <w:pPr>
              <w:tabs>
                <w:tab w:val="left" w:leader="none" w:pos="175"/>
              </w:tabs>
              <w:spacing w:after="120" w:lineRule="auto"/>
              <w:ind w:left="0" w:firstLine="108"/>
              <w:jc w:val="left"/>
              <w:rPr>
                <w:rFonts w:ascii="Arial" w:cs="Arial" w:eastAsia="Arial" w:hAnsi="Arial"/>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made between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on [insert 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D">
            <w:pPr>
              <w:spacing w:after="120" w:lineRule="auto"/>
              <w:ind w:left="-108" w:firstLine="108"/>
              <w:rPr>
                <w:rFonts w:ascii="Arial" w:cs="Arial" w:eastAsia="Arial" w:hAnsi="Arial"/>
                <w:i w:val="1"/>
              </w:rPr>
            </w:pPr>
            <w:r w:rsidDel="00000000" w:rsidR="00000000" w:rsidRPr="00000000">
              <w:rPr>
                <w:rFonts w:ascii="Arial" w:cs="Arial" w:eastAsia="Arial" w:hAnsi="Arial"/>
                <w:i w:val="1"/>
                <w:rtl w:val="0"/>
              </w:rPr>
              <w:t xml:space="preserve">Guaranteed Obligations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E">
            <w:pPr>
              <w:tabs>
                <w:tab w:val="left" w:leader="none" w:pos="175"/>
              </w:tabs>
              <w:spacing w:after="120" w:lineRule="auto"/>
              <w:ind w:left="0" w:firstLine="108"/>
              <w:jc w:val="left"/>
              <w:rPr>
                <w:rFonts w:ascii="Arial" w:cs="Arial" w:eastAsia="Arial" w:hAnsi="Arial"/>
              </w:rPr>
            </w:pPr>
            <w:r w:rsidDel="00000000" w:rsidR="00000000" w:rsidRPr="00000000">
              <w:rPr>
                <w:rFonts w:ascii="Arial" w:cs="Arial" w:eastAsia="Arial" w:hAnsi="Arial"/>
                <w:rtl w:val="0"/>
              </w:rPr>
              <w:t xml:space="preserve">means all obligations and liabilities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together with all obligations owed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that are supplemental to, incurred under, ancillary to or calculated by reference to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4F">
            <w:pPr>
              <w:spacing w:after="120" w:lineRule="auto"/>
              <w:ind w:left="-108" w:firstLine="108"/>
              <w:rPr>
                <w:rFonts w:ascii="Arial" w:cs="Arial" w:eastAsia="Arial" w:hAnsi="Arial"/>
                <w:i w:val="1"/>
              </w:rPr>
            </w:pPr>
            <w:r w:rsidDel="00000000" w:rsidR="00000000" w:rsidRPr="00000000">
              <w:rPr>
                <w:rFonts w:ascii="Arial" w:cs="Arial" w:eastAsia="Arial" w:hAnsi="Arial"/>
                <w:i w:val="1"/>
                <w:rtl w:val="0"/>
              </w:rPr>
              <w:t xml:space="preserve">Project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50">
            <w:pPr>
              <w:tabs>
                <w:tab w:val="left" w:leader="none" w:pos="175"/>
              </w:tabs>
              <w:spacing w:after="120" w:lineRule="auto"/>
              <w:ind w:left="0" w:firstLine="108"/>
              <w:jc w:val="left"/>
              <w:rPr>
                <w:rFonts w:ascii="Arial" w:cs="Arial" w:eastAsia="Arial" w:hAnsi="Arial"/>
              </w:rPr>
            </w:pPr>
            <w:r w:rsidDel="00000000" w:rsidR="00000000" w:rsidRPr="00000000">
              <w:rPr>
                <w:rFonts w:ascii="Arial" w:cs="Arial" w:eastAsia="Arial" w:hAnsi="Arial"/>
                <w:rtl w:val="0"/>
              </w:rPr>
              <w:t xml:space="preserve">has the meaning given to it in the </w:t>
            </w:r>
            <w:r w:rsidDel="00000000" w:rsidR="00000000" w:rsidRPr="00000000">
              <w:rPr>
                <w:rFonts w:ascii="Arial" w:cs="Arial" w:eastAsia="Arial" w:hAnsi="Arial"/>
                <w:i w:val="1"/>
                <w:rtl w:val="0"/>
              </w:rPr>
              <w:t xml:space="preserve">Framework Alliance Contract.</w:t>
            </w:r>
            <w:r w:rsidDel="00000000" w:rsidR="00000000" w:rsidRPr="00000000">
              <w:rPr>
                <w:rtl w:val="0"/>
              </w:rPr>
            </w:r>
          </w:p>
        </w:tc>
      </w:tr>
    </w:tbl>
    <w:p w:rsidR="00000000" w:rsidDel="00000000" w:rsidP="00000000" w:rsidRDefault="00000000" w:rsidRPr="00000000" w14:paraId="00000C51">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references to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and any provisions of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or to any other document or agreement (including to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are to be construed as references to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those provisions or that document or agreement in force for the time being and as amended, varied, restated, supplemented, substituted or novated from time to time;</w:t>
      </w:r>
    </w:p>
    <w:p w:rsidR="00000000" w:rsidDel="00000000" w:rsidP="00000000" w:rsidRDefault="00000000" w:rsidRPr="00000000" w14:paraId="00000C52">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unless the context otherwise requires, words importing the singular are to include the plural and vice versa;</w:t>
      </w:r>
    </w:p>
    <w:p w:rsidR="00000000" w:rsidDel="00000000" w:rsidP="00000000" w:rsidRDefault="00000000" w:rsidRPr="00000000" w14:paraId="00000C53">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C54">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C55">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unless the context otherwise requires, reference to a gender includes the other gender and the neuter;</w:t>
      </w:r>
    </w:p>
    <w:p w:rsidR="00000000" w:rsidDel="00000000" w:rsidP="00000000" w:rsidRDefault="00000000" w:rsidRPr="00000000" w14:paraId="00000C56">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C57">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C58">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C59">
      <w:pPr>
        <w:widowControl w:val="0"/>
        <w:numPr>
          <w:ilvl w:val="1"/>
          <w:numId w:val="80"/>
        </w:numPr>
        <w:pBdr>
          <w:top w:space="0" w:sz="0" w:val="nil"/>
          <w:left w:space="0" w:sz="0" w:val="nil"/>
          <w:bottom w:space="0" w:sz="0" w:val="nil"/>
          <w:right w:space="0" w:sz="0" w:val="nil"/>
          <w:between w:space="0" w:sz="0" w:val="nil"/>
        </w:pBdr>
        <w:tabs>
          <w:tab w:val="left" w:leader="none" w:pos="450"/>
          <w:tab w:val="left" w:leader="none" w:pos="1134"/>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r w:rsidDel="00000000" w:rsidR="00000000" w:rsidRPr="00000000">
        <w:rPr>
          <w:rtl w:val="0"/>
        </w:rPr>
      </w:r>
    </w:p>
    <w:p w:rsidR="00000000" w:rsidDel="00000000" w:rsidP="00000000" w:rsidRDefault="00000000" w:rsidRPr="00000000" w14:paraId="00000C5A">
      <w:pPr>
        <w:widowControl w:val="0"/>
        <w:numPr>
          <w:ilvl w:val="0"/>
          <w:numId w:val="80"/>
        </w:numPr>
        <w:pBdr>
          <w:top w:space="0" w:sz="0" w:val="nil"/>
          <w:left w:space="0" w:sz="0" w:val="nil"/>
          <w:bottom w:space="0" w:sz="0" w:val="nil"/>
          <w:right w:space="0" w:sz="0" w:val="nil"/>
          <w:between w:space="0" w:sz="0" w:val="nil"/>
        </w:pBd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smallCaps w:val="1"/>
          <w:rtl w:val="0"/>
        </w:rPr>
        <w:t xml:space="preserve"> </w:t>
      </w:r>
      <w:r w:rsidDel="00000000" w:rsidR="00000000" w:rsidRPr="00000000">
        <w:rPr>
          <w:rFonts w:ascii="Arial" w:cs="Arial" w:eastAsia="Arial" w:hAnsi="Arial"/>
          <w:b w:val="1"/>
          <w:rtl w:val="0"/>
        </w:rPr>
        <w:t xml:space="preserve">Guarantee And Indemnity</w:t>
      </w:r>
      <w:r w:rsidDel="00000000" w:rsidR="00000000" w:rsidRPr="00000000">
        <w:rPr>
          <w:rtl w:val="0"/>
        </w:rPr>
      </w:r>
    </w:p>
    <w:p w:rsidR="00000000" w:rsidDel="00000000" w:rsidP="00000000" w:rsidRDefault="00000000" w:rsidRPr="00000000" w14:paraId="00000C5B">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irrevocably and unconditionally guarantees and undertakes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to procure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duly and punctually performs all of the </w:t>
      </w:r>
      <w:r w:rsidDel="00000000" w:rsidR="00000000" w:rsidRPr="00000000">
        <w:rPr>
          <w:rFonts w:ascii="Arial" w:cs="Arial" w:eastAsia="Arial" w:hAnsi="Arial"/>
          <w:i w:val="1"/>
          <w:rtl w:val="0"/>
        </w:rPr>
        <w:t xml:space="preserve">Guaranteed Obligations </w:t>
      </w:r>
      <w:r w:rsidDel="00000000" w:rsidR="00000000" w:rsidRPr="00000000">
        <w:rPr>
          <w:rFonts w:ascii="Arial" w:cs="Arial" w:eastAsia="Arial" w:hAnsi="Arial"/>
          <w:rtl w:val="0"/>
        </w:rPr>
        <w:t xml:space="preserve">now or hereafter due, owing or incurred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w:t>
      </w:r>
    </w:p>
    <w:p w:rsidR="00000000" w:rsidDel="00000000" w:rsidP="00000000" w:rsidRDefault="00000000" w:rsidRPr="00000000" w14:paraId="00000C5C">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w:t>
      </w:r>
      <w:r w:rsidDel="00000000" w:rsidR="00000000" w:rsidRPr="00000000">
        <w:rPr>
          <w:rFonts w:ascii="Arial" w:cs="Arial" w:eastAsia="Arial" w:hAnsi="Arial"/>
          <w:rtl w:val="0"/>
        </w:rPr>
        <w:t xml:space="preserve">r irrevocably and unconditionally undertakes upon demand to pay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all monies and liabilities which are now or at any time hereafter shall have become payable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under or in connection with the </w:t>
      </w:r>
      <w:r w:rsidDel="00000000" w:rsidR="00000000" w:rsidRPr="00000000">
        <w:rPr>
          <w:rFonts w:ascii="Arial" w:cs="Arial" w:eastAsia="Arial" w:hAnsi="Arial"/>
          <w:i w:val="1"/>
          <w:rtl w:val="0"/>
        </w:rPr>
        <w:t xml:space="preserve">Guaranteed Agreement </w:t>
      </w:r>
      <w:r w:rsidDel="00000000" w:rsidR="00000000" w:rsidRPr="00000000">
        <w:rPr>
          <w:rFonts w:ascii="Arial" w:cs="Arial" w:eastAsia="Arial" w:hAnsi="Arial"/>
          <w:rtl w:val="0"/>
        </w:rPr>
        <w:t xml:space="preserve">or in respect of the </w:t>
      </w:r>
      <w:r w:rsidDel="00000000" w:rsidR="00000000" w:rsidRPr="00000000">
        <w:rPr>
          <w:rFonts w:ascii="Arial" w:cs="Arial" w:eastAsia="Arial" w:hAnsi="Arial"/>
          <w:i w:val="1"/>
          <w:rtl w:val="0"/>
        </w:rPr>
        <w:t xml:space="preserve">Guaranteed Obligations </w:t>
      </w:r>
      <w:r w:rsidDel="00000000" w:rsidR="00000000" w:rsidRPr="00000000">
        <w:rPr>
          <w:rFonts w:ascii="Arial" w:cs="Arial" w:eastAsia="Arial" w:hAnsi="Arial"/>
          <w:rtl w:val="0"/>
        </w:rPr>
        <w:t xml:space="preserve">as if it were a primary obligor.</w:t>
      </w:r>
    </w:p>
    <w:p w:rsidR="00000000" w:rsidDel="00000000" w:rsidP="00000000" w:rsidRDefault="00000000" w:rsidRPr="00000000" w14:paraId="00000C5D">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If at any time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fail to perform any of the </w:t>
      </w:r>
      <w:r w:rsidDel="00000000" w:rsidR="00000000" w:rsidRPr="00000000">
        <w:rPr>
          <w:rFonts w:ascii="Arial" w:cs="Arial" w:eastAsia="Arial" w:hAnsi="Arial"/>
          <w:i w:val="1"/>
          <w:rtl w:val="0"/>
        </w:rPr>
        <w:t xml:space="preserve">Guaranteed Obligations, the Guarantor</w:t>
      </w:r>
      <w:r w:rsidDel="00000000" w:rsidR="00000000" w:rsidRPr="00000000">
        <w:rPr>
          <w:rFonts w:ascii="Arial" w:cs="Arial" w:eastAsia="Arial" w:hAnsi="Arial"/>
          <w:rtl w:val="0"/>
        </w:rPr>
        <w:t xml:space="preserve">, as primary obligor, irrevocably and unconditionally undertakes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that, upon first demand by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it shall, at the cost and expense of the </w:t>
      </w:r>
      <w:r w:rsidDel="00000000" w:rsidR="00000000" w:rsidRPr="00000000">
        <w:rPr>
          <w:rFonts w:ascii="Arial" w:cs="Arial" w:eastAsia="Arial" w:hAnsi="Arial"/>
          <w:i w:val="1"/>
          <w:rtl w:val="0"/>
        </w:rPr>
        <w:t xml:space="preserve">Guaranto</w:t>
      </w:r>
      <w:r w:rsidDel="00000000" w:rsidR="00000000" w:rsidRPr="00000000">
        <w:rPr>
          <w:rFonts w:ascii="Arial" w:cs="Arial" w:eastAsia="Arial" w:hAnsi="Arial"/>
          <w:rtl w:val="0"/>
        </w:rPr>
        <w:t xml:space="preserve">r:</w:t>
      </w:r>
    </w:p>
    <w:p w:rsidR="00000000" w:rsidDel="00000000" w:rsidP="00000000" w:rsidRDefault="00000000" w:rsidRPr="00000000" w14:paraId="00000C5E">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fully, punctually and specifically perform such </w:t>
      </w:r>
      <w:r w:rsidDel="00000000" w:rsidR="00000000" w:rsidRPr="00000000">
        <w:rPr>
          <w:rFonts w:ascii="Arial" w:cs="Arial" w:eastAsia="Arial" w:hAnsi="Arial"/>
          <w:i w:val="1"/>
          <w:rtl w:val="0"/>
        </w:rPr>
        <w:t xml:space="preserve">Guaranteed Obligations </w:t>
      </w:r>
      <w:r w:rsidDel="00000000" w:rsidR="00000000" w:rsidRPr="00000000">
        <w:rPr>
          <w:rFonts w:ascii="Arial" w:cs="Arial" w:eastAsia="Arial" w:hAnsi="Arial"/>
          <w:rtl w:val="0"/>
        </w:rPr>
        <w:t xml:space="preserve">as if it were itself a direct and primary obligor to the </w:t>
      </w:r>
      <w:r w:rsidDel="00000000" w:rsidR="00000000" w:rsidRPr="00000000">
        <w:rPr>
          <w:rFonts w:ascii="Arial" w:cs="Arial" w:eastAsia="Arial" w:hAnsi="Arial"/>
          <w:i w:val="1"/>
          <w:rtl w:val="0"/>
        </w:rPr>
        <w:t xml:space="preserve">Beneficiar</w:t>
      </w:r>
      <w:r w:rsidDel="00000000" w:rsidR="00000000" w:rsidRPr="00000000">
        <w:rPr>
          <w:rFonts w:ascii="Arial" w:cs="Arial" w:eastAsia="Arial" w:hAnsi="Arial"/>
          <w:rtl w:val="0"/>
        </w:rPr>
        <w:t xml:space="preserve">y in respect of the </w:t>
      </w:r>
      <w:r w:rsidDel="00000000" w:rsidR="00000000" w:rsidRPr="00000000">
        <w:rPr>
          <w:rFonts w:ascii="Arial" w:cs="Arial" w:eastAsia="Arial" w:hAnsi="Arial"/>
          <w:i w:val="1"/>
          <w:rtl w:val="0"/>
        </w:rPr>
        <w:t xml:space="preserve">Guaranteed Obligations </w:t>
      </w:r>
      <w:r w:rsidDel="00000000" w:rsidR="00000000" w:rsidRPr="00000000">
        <w:rPr>
          <w:rFonts w:ascii="Arial" w:cs="Arial" w:eastAsia="Arial" w:hAnsi="Arial"/>
          <w:rtl w:val="0"/>
        </w:rPr>
        <w:t xml:space="preserve">and liable as if the </w:t>
      </w:r>
      <w:r w:rsidDel="00000000" w:rsidR="00000000" w:rsidRPr="00000000">
        <w:rPr>
          <w:rFonts w:ascii="Arial" w:cs="Arial" w:eastAsia="Arial" w:hAnsi="Arial"/>
          <w:i w:val="1"/>
          <w:rtl w:val="0"/>
        </w:rPr>
        <w:t xml:space="preserve">Guaranteed Agreement </w:t>
      </w:r>
      <w:r w:rsidDel="00000000" w:rsidR="00000000" w:rsidRPr="00000000">
        <w:rPr>
          <w:rFonts w:ascii="Arial" w:cs="Arial" w:eastAsia="Arial" w:hAnsi="Arial"/>
          <w:rtl w:val="0"/>
        </w:rPr>
        <w:t xml:space="preserve">had been entered into directly by the </w:t>
      </w:r>
      <w:r w:rsidDel="00000000" w:rsidR="00000000" w:rsidRPr="00000000">
        <w:rPr>
          <w:rFonts w:ascii="Arial" w:cs="Arial" w:eastAsia="Arial" w:hAnsi="Arial"/>
          <w:i w:val="1"/>
          <w:rtl w:val="0"/>
        </w:rPr>
        <w:t xml:space="preserve">Guarantor </w:t>
      </w:r>
      <w:r w:rsidDel="00000000" w:rsidR="00000000" w:rsidRPr="00000000">
        <w:rPr>
          <w:rFonts w:ascii="Arial" w:cs="Arial" w:eastAsia="Arial" w:hAnsi="Arial"/>
          <w:rtl w:val="0"/>
        </w:rPr>
        <w:t xml:space="preserve">and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C5F">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as a separate and independent obligation and liability, indemnify and keep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indemnified against all losses, damages, costs and expenses (including VAT thereon, and including, without limitation, all court costs and all legal fees on a solicitor and own client basis, together with any disbursements,) of whatever nature which may result or which such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may suffer, incur or sustain arising in any way whatsoever out of a failure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perform the </w:t>
      </w:r>
      <w:r w:rsidDel="00000000" w:rsidR="00000000" w:rsidRPr="00000000">
        <w:rPr>
          <w:rFonts w:ascii="Arial" w:cs="Arial" w:eastAsia="Arial" w:hAnsi="Arial"/>
          <w:i w:val="1"/>
          <w:rtl w:val="0"/>
        </w:rPr>
        <w:t xml:space="preserve">Guaranteed Obligations</w:t>
      </w:r>
      <w:r w:rsidDel="00000000" w:rsidR="00000000" w:rsidRPr="00000000">
        <w:rPr>
          <w:rFonts w:ascii="Arial" w:cs="Arial" w:eastAsia="Arial" w:hAnsi="Arial"/>
          <w:rtl w:val="0"/>
        </w:rPr>
        <w:t xml:space="preserve"> save that, subject to the other provisions of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this shall not be construed as imposing greater obligations or liabilities on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than are purported to be imposed 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C60">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as a primary obligor irrevocably and unconditionally undertakes to indemnify and keep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indemnified on demand against all losses, damages, costs and expenses (including </w:t>
      </w:r>
      <w:r w:rsidDel="00000000" w:rsidR="00000000" w:rsidRPr="00000000">
        <w:rPr>
          <w:rFonts w:ascii="Arial" w:cs="Arial" w:eastAsia="Arial" w:hAnsi="Arial"/>
          <w:i w:val="1"/>
          <w:sz w:val="24"/>
          <w:szCs w:val="24"/>
          <w:rtl w:val="0"/>
        </w:rPr>
        <w:t xml:space="preserve">VAT </w:t>
      </w:r>
      <w:r w:rsidDel="00000000" w:rsidR="00000000" w:rsidRPr="00000000">
        <w:rPr>
          <w:rFonts w:ascii="Arial" w:cs="Arial" w:eastAsia="Arial" w:hAnsi="Arial"/>
          <w:sz w:val="24"/>
          <w:szCs w:val="24"/>
          <w:rtl w:val="0"/>
        </w:rPr>
        <w:t xml:space="preserve">thereon, and including, without limitation, all legal costs and expenses), of whatever nature, whether arising under statute, contract or at common law, which such </w:t>
      </w:r>
      <w:r w:rsidDel="00000000" w:rsidR="00000000" w:rsidRPr="00000000">
        <w:rPr>
          <w:rFonts w:ascii="Arial" w:cs="Arial" w:eastAsia="Arial" w:hAnsi="Arial"/>
          <w:i w:val="1"/>
          <w:sz w:val="24"/>
          <w:szCs w:val="24"/>
          <w:rtl w:val="0"/>
        </w:rPr>
        <w:t xml:space="preserve">Beneficiary </w:t>
      </w:r>
      <w:r w:rsidDel="00000000" w:rsidR="00000000" w:rsidRPr="00000000">
        <w:rPr>
          <w:rFonts w:ascii="Arial" w:cs="Arial" w:eastAsia="Arial" w:hAnsi="Arial"/>
          <w:sz w:val="24"/>
          <w:szCs w:val="24"/>
          <w:rtl w:val="0"/>
        </w:rPr>
        <w:t xml:space="preserve">may suffer or incur if any obligation guaranteed by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is or becomes unenforceable, invalid or illegal as if the obligation guaranteed had not become unenforceable, invalid or illegal provided that the </w:t>
      </w:r>
      <w:r w:rsidDel="00000000" w:rsidR="00000000" w:rsidRPr="00000000">
        <w:rPr>
          <w:rFonts w:ascii="Arial" w:cs="Arial" w:eastAsia="Arial" w:hAnsi="Arial"/>
          <w:i w:val="1"/>
          <w:sz w:val="24"/>
          <w:szCs w:val="24"/>
          <w:rtl w:val="0"/>
        </w:rPr>
        <w:t xml:space="preserve">Guarantor's</w:t>
      </w:r>
      <w:r w:rsidDel="00000000" w:rsidR="00000000" w:rsidRPr="00000000">
        <w:rPr>
          <w:rFonts w:ascii="Arial" w:cs="Arial" w:eastAsia="Arial" w:hAnsi="Arial"/>
          <w:sz w:val="24"/>
          <w:szCs w:val="24"/>
          <w:rtl w:val="0"/>
        </w:rPr>
        <w:t xml:space="preserve"> liability shall be no greater than the </w:t>
      </w:r>
      <w:r w:rsidDel="00000000" w:rsidR="00000000" w:rsidRPr="00000000">
        <w:rPr>
          <w:rFonts w:ascii="Arial" w:cs="Arial" w:eastAsia="Arial" w:hAnsi="Arial"/>
          <w:i w:val="1"/>
          <w:sz w:val="24"/>
          <w:szCs w:val="24"/>
          <w:rtl w:val="0"/>
        </w:rPr>
        <w:t xml:space="preserve">Supplier Alliance Member's</w:t>
      </w:r>
      <w:r w:rsidDel="00000000" w:rsidR="00000000" w:rsidRPr="00000000">
        <w:rPr>
          <w:rFonts w:ascii="Arial" w:cs="Arial" w:eastAsia="Arial" w:hAnsi="Arial"/>
          <w:sz w:val="24"/>
          <w:szCs w:val="24"/>
          <w:rtl w:val="0"/>
        </w:rPr>
        <w:t xml:space="preserve"> liability would have been if the obligation guaranteed had not become unenforceable, invalid or illegal.  </w:t>
      </w:r>
      <w:r w:rsidDel="00000000" w:rsidR="00000000" w:rsidRPr="00000000">
        <w:rPr>
          <w:rtl w:val="0"/>
        </w:rPr>
      </w:r>
    </w:p>
    <w:p w:rsidR="00000000" w:rsidDel="00000000" w:rsidP="00000000" w:rsidRDefault="00000000" w:rsidRPr="00000000" w14:paraId="00000C61">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Obligation To Enter Into A New Contract</w:t>
      </w:r>
      <w:r w:rsidDel="00000000" w:rsidR="00000000" w:rsidRPr="00000000">
        <w:rPr>
          <w:rtl w:val="0"/>
        </w:rPr>
      </w:r>
    </w:p>
    <w:p w:rsidR="00000000" w:rsidDel="00000000" w:rsidP="00000000" w:rsidRDefault="00000000" w:rsidRPr="00000000" w14:paraId="00000C62">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If the </w:t>
      </w:r>
      <w:r w:rsidDel="00000000" w:rsidR="00000000" w:rsidRPr="00000000">
        <w:rPr>
          <w:rFonts w:ascii="Arial" w:cs="Arial" w:eastAsia="Arial" w:hAnsi="Arial"/>
          <w:i w:val="1"/>
          <w:sz w:val="24"/>
          <w:szCs w:val="24"/>
          <w:rtl w:val="0"/>
        </w:rPr>
        <w:t xml:space="preserve">Guaranteed Agreement</w:t>
      </w:r>
      <w:r w:rsidDel="00000000" w:rsidR="00000000" w:rsidRPr="00000000">
        <w:rPr>
          <w:rFonts w:ascii="Arial" w:cs="Arial" w:eastAsia="Arial" w:hAnsi="Arial"/>
          <w:sz w:val="24"/>
          <w:szCs w:val="24"/>
          <w:rtl w:val="0"/>
        </w:rPr>
        <w:t xml:space="preserve"> is terminated for any reason, whether by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or the </w:t>
      </w:r>
      <w:r w:rsidDel="00000000" w:rsidR="00000000" w:rsidRPr="00000000">
        <w:rPr>
          <w:rFonts w:ascii="Arial" w:cs="Arial" w:eastAsia="Arial" w:hAnsi="Arial"/>
          <w:i w:val="1"/>
          <w:sz w:val="24"/>
          <w:szCs w:val="24"/>
          <w:rtl w:val="0"/>
        </w:rPr>
        <w:t xml:space="preserve">Supplier Alliance Member</w:t>
      </w:r>
      <w:r w:rsidDel="00000000" w:rsidR="00000000" w:rsidRPr="00000000">
        <w:rPr>
          <w:rFonts w:ascii="Arial" w:cs="Arial" w:eastAsia="Arial" w:hAnsi="Arial"/>
          <w:sz w:val="24"/>
          <w:szCs w:val="24"/>
          <w:rtl w:val="0"/>
        </w:rPr>
        <w:t xml:space="preserve"> , or if the </w:t>
      </w:r>
      <w:r w:rsidDel="00000000" w:rsidR="00000000" w:rsidRPr="00000000">
        <w:rPr>
          <w:rFonts w:ascii="Arial" w:cs="Arial" w:eastAsia="Arial" w:hAnsi="Arial"/>
          <w:i w:val="1"/>
          <w:sz w:val="24"/>
          <w:szCs w:val="24"/>
          <w:rtl w:val="0"/>
        </w:rPr>
        <w:t xml:space="preserve">Guaranteed Agreement</w:t>
      </w:r>
      <w:r w:rsidDel="00000000" w:rsidR="00000000" w:rsidRPr="00000000">
        <w:rPr>
          <w:rFonts w:ascii="Arial" w:cs="Arial" w:eastAsia="Arial" w:hAnsi="Arial"/>
          <w:sz w:val="24"/>
          <w:szCs w:val="24"/>
          <w:rtl w:val="0"/>
        </w:rPr>
        <w:t xml:space="preserve"> is disclaimed by a liquidator of the </w:t>
      </w:r>
      <w:r w:rsidDel="00000000" w:rsidR="00000000" w:rsidRPr="00000000">
        <w:rPr>
          <w:rFonts w:ascii="Arial" w:cs="Arial" w:eastAsia="Arial" w:hAnsi="Arial"/>
          <w:i w:val="1"/>
          <w:sz w:val="24"/>
          <w:szCs w:val="24"/>
          <w:rtl w:val="0"/>
        </w:rPr>
        <w:t xml:space="preserve">Supplier Alliance Member</w:t>
      </w:r>
      <w:r w:rsidDel="00000000" w:rsidR="00000000" w:rsidRPr="00000000">
        <w:rPr>
          <w:rFonts w:ascii="Arial" w:cs="Arial" w:eastAsia="Arial" w:hAnsi="Arial"/>
          <w:sz w:val="24"/>
          <w:szCs w:val="24"/>
          <w:rtl w:val="0"/>
        </w:rPr>
        <w:t xml:space="preserve"> or the obligations of the </w:t>
      </w:r>
      <w:r w:rsidDel="00000000" w:rsidR="00000000" w:rsidRPr="00000000">
        <w:rPr>
          <w:rFonts w:ascii="Arial" w:cs="Arial" w:eastAsia="Arial" w:hAnsi="Arial"/>
          <w:i w:val="1"/>
          <w:sz w:val="24"/>
          <w:szCs w:val="24"/>
          <w:rtl w:val="0"/>
        </w:rPr>
        <w:t xml:space="preserve">Supplier Alliance Member</w:t>
      </w:r>
      <w:r w:rsidDel="00000000" w:rsidR="00000000" w:rsidRPr="00000000">
        <w:rPr>
          <w:rFonts w:ascii="Arial" w:cs="Arial" w:eastAsia="Arial" w:hAnsi="Arial"/>
          <w:sz w:val="24"/>
          <w:szCs w:val="24"/>
          <w:rtl w:val="0"/>
        </w:rPr>
        <w:t xml:space="preserve"> are declared to be void or voidable for any reason, then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will, at the request of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enter into a contract with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in terms mutatis mutandis the same as the </w:t>
      </w:r>
      <w:r w:rsidDel="00000000" w:rsidR="00000000" w:rsidRPr="00000000">
        <w:rPr>
          <w:rFonts w:ascii="Arial" w:cs="Arial" w:eastAsia="Arial" w:hAnsi="Arial"/>
          <w:i w:val="1"/>
          <w:sz w:val="24"/>
          <w:szCs w:val="24"/>
          <w:rtl w:val="0"/>
        </w:rPr>
        <w:t xml:space="preserve">Guaranteed Agreement </w:t>
      </w:r>
      <w:r w:rsidDel="00000000" w:rsidR="00000000" w:rsidRPr="00000000">
        <w:rPr>
          <w:rFonts w:ascii="Arial" w:cs="Arial" w:eastAsia="Arial" w:hAnsi="Arial"/>
          <w:sz w:val="24"/>
          <w:szCs w:val="24"/>
          <w:rtl w:val="0"/>
        </w:rPr>
        <w:t xml:space="preserve">and the obligations of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under such substitute agreement shall be the same as if the </w:t>
      </w:r>
      <w:r w:rsidDel="00000000" w:rsidR="00000000" w:rsidRPr="00000000">
        <w:rPr>
          <w:rFonts w:ascii="Arial" w:cs="Arial" w:eastAsia="Arial" w:hAnsi="Arial"/>
          <w:i w:val="1"/>
          <w:sz w:val="24"/>
          <w:szCs w:val="24"/>
          <w:rtl w:val="0"/>
        </w:rPr>
        <w:t xml:space="preserve">Guarantor </w:t>
      </w:r>
      <w:r w:rsidDel="00000000" w:rsidR="00000000" w:rsidRPr="00000000">
        <w:rPr>
          <w:rFonts w:ascii="Arial" w:cs="Arial" w:eastAsia="Arial" w:hAnsi="Arial"/>
          <w:sz w:val="24"/>
          <w:szCs w:val="24"/>
          <w:rtl w:val="0"/>
        </w:rPr>
        <w:t xml:space="preserve">had been original obligor under the </w:t>
      </w:r>
      <w:r w:rsidDel="00000000" w:rsidR="00000000" w:rsidRPr="00000000">
        <w:rPr>
          <w:rFonts w:ascii="Arial" w:cs="Arial" w:eastAsia="Arial" w:hAnsi="Arial"/>
          <w:i w:val="1"/>
          <w:sz w:val="24"/>
          <w:szCs w:val="24"/>
          <w:rtl w:val="0"/>
        </w:rPr>
        <w:t xml:space="preserve">Guaranteed Agreement </w:t>
      </w:r>
      <w:r w:rsidDel="00000000" w:rsidR="00000000" w:rsidRPr="00000000">
        <w:rPr>
          <w:rFonts w:ascii="Arial" w:cs="Arial" w:eastAsia="Arial" w:hAnsi="Arial"/>
          <w:sz w:val="24"/>
          <w:szCs w:val="24"/>
          <w:rtl w:val="0"/>
        </w:rPr>
        <w:t xml:space="preserve">or under an agreement entered into on the same terms and at the same time as the </w:t>
      </w:r>
      <w:r w:rsidDel="00000000" w:rsidR="00000000" w:rsidRPr="00000000">
        <w:rPr>
          <w:rFonts w:ascii="Arial" w:cs="Arial" w:eastAsia="Arial" w:hAnsi="Arial"/>
          <w:i w:val="1"/>
          <w:sz w:val="24"/>
          <w:szCs w:val="24"/>
          <w:rtl w:val="0"/>
        </w:rPr>
        <w:t xml:space="preserve">Guaranteed Agreement</w:t>
      </w:r>
      <w:r w:rsidDel="00000000" w:rsidR="00000000" w:rsidRPr="00000000">
        <w:rPr>
          <w:rFonts w:ascii="Arial" w:cs="Arial" w:eastAsia="Arial" w:hAnsi="Arial"/>
          <w:sz w:val="24"/>
          <w:szCs w:val="24"/>
          <w:rtl w:val="0"/>
        </w:rPr>
        <w:t xml:space="preserve"> with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63">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Demands And NoticeS</w:t>
      </w:r>
      <w:r w:rsidDel="00000000" w:rsidR="00000000" w:rsidRPr="00000000">
        <w:rPr>
          <w:rtl w:val="0"/>
        </w:rPr>
      </w:r>
    </w:p>
    <w:p w:rsidR="00000000" w:rsidDel="00000000" w:rsidP="00000000" w:rsidRDefault="00000000" w:rsidRPr="00000000" w14:paraId="00000C64">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Any demand or notice served by the </w:t>
      </w:r>
      <w:r w:rsidDel="00000000" w:rsidR="00000000" w:rsidRPr="00000000">
        <w:rPr>
          <w:rFonts w:ascii="Arial" w:cs="Arial" w:eastAsia="Arial" w:hAnsi="Arial"/>
          <w:i w:val="1"/>
          <w:rtl w:val="0"/>
        </w:rPr>
        <w:t xml:space="preserve">Beneficiary </w:t>
      </w:r>
      <w:r w:rsidDel="00000000" w:rsidR="00000000" w:rsidRPr="00000000">
        <w:rPr>
          <w:rFonts w:ascii="Arial" w:cs="Arial" w:eastAsia="Arial" w:hAnsi="Arial"/>
          <w:rtl w:val="0"/>
        </w:rPr>
        <w:t xml:space="preserve">on the </w:t>
      </w:r>
      <w:r w:rsidDel="00000000" w:rsidR="00000000" w:rsidRPr="00000000">
        <w:rPr>
          <w:rFonts w:ascii="Arial" w:cs="Arial" w:eastAsia="Arial" w:hAnsi="Arial"/>
          <w:i w:val="1"/>
          <w:rtl w:val="0"/>
        </w:rPr>
        <w:t xml:space="preserve">Guarantor </w:t>
      </w:r>
      <w:r w:rsidDel="00000000" w:rsidR="00000000" w:rsidRPr="00000000">
        <w:rPr>
          <w:rFonts w:ascii="Arial" w:cs="Arial" w:eastAsia="Arial" w:hAnsi="Arial"/>
          <w:rtl w:val="0"/>
        </w:rPr>
        <w:t xml:space="preserve">under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shall be in writing, addressed to:</w:t>
      </w:r>
    </w:p>
    <w:p w:rsidR="00000000" w:rsidDel="00000000" w:rsidP="00000000" w:rsidRDefault="00000000" w:rsidRPr="00000000" w14:paraId="00000C65">
      <w:pPr>
        <w:tabs>
          <w:tab w:val="left" w:leader="none" w:pos="2268"/>
        </w:tabs>
        <w:spacing w:after="120" w:before="120" w:line="240" w:lineRule="auto"/>
        <w:ind w:left="2268" w:hanging="851"/>
        <w:rPr>
          <w:rFonts w:ascii="Arial" w:cs="Arial" w:eastAsia="Arial" w:hAnsi="Arial"/>
        </w:rPr>
      </w:pPr>
      <w:r w:rsidDel="00000000" w:rsidR="00000000" w:rsidRPr="00000000">
        <w:rPr>
          <w:rFonts w:ascii="Arial" w:cs="Arial" w:eastAsia="Arial" w:hAnsi="Arial"/>
          <w:rtl w:val="0"/>
        </w:rPr>
        <w:t xml:space="preserve">[Address of the Guarantor in England and Wales] </w:t>
      </w:r>
    </w:p>
    <w:p w:rsidR="00000000" w:rsidDel="00000000" w:rsidP="00000000" w:rsidRDefault="00000000" w:rsidRPr="00000000" w14:paraId="00000C66">
      <w:pPr>
        <w:tabs>
          <w:tab w:val="left" w:leader="none" w:pos="2268"/>
        </w:tabs>
        <w:spacing w:after="120" w:before="120" w:line="240" w:lineRule="auto"/>
        <w:ind w:left="2268" w:hanging="851"/>
        <w:rPr>
          <w:rFonts w:ascii="Arial" w:cs="Arial" w:eastAsia="Arial" w:hAnsi="Arial"/>
        </w:rPr>
      </w:pPr>
      <w:r w:rsidDel="00000000" w:rsidR="00000000" w:rsidRPr="00000000">
        <w:rPr>
          <w:rFonts w:ascii="Arial" w:cs="Arial" w:eastAsia="Arial" w:hAnsi="Arial"/>
          <w:rtl w:val="0"/>
        </w:rPr>
        <w:t xml:space="preserve">[Facsimile Number]</w:t>
      </w:r>
    </w:p>
    <w:p w:rsidR="00000000" w:rsidDel="00000000" w:rsidP="00000000" w:rsidRDefault="00000000" w:rsidRPr="00000000" w14:paraId="00000C67">
      <w:pPr>
        <w:tabs>
          <w:tab w:val="left" w:leader="none" w:pos="2268"/>
        </w:tabs>
        <w:spacing w:after="120" w:before="120" w:line="240" w:lineRule="auto"/>
        <w:ind w:left="2268" w:hanging="851"/>
        <w:rPr>
          <w:rFonts w:ascii="Arial" w:cs="Arial" w:eastAsia="Arial" w:hAnsi="Arial"/>
        </w:rPr>
      </w:pPr>
      <w:r w:rsidDel="00000000" w:rsidR="00000000" w:rsidRPr="00000000">
        <w:rPr>
          <w:rFonts w:ascii="Arial" w:cs="Arial" w:eastAsia="Arial" w:hAnsi="Arial"/>
          <w:rtl w:val="0"/>
        </w:rPr>
        <w:t xml:space="preserve">For the Attention of [insert details]</w:t>
      </w:r>
    </w:p>
    <w:p w:rsidR="00000000" w:rsidDel="00000000" w:rsidP="00000000" w:rsidRDefault="00000000" w:rsidRPr="00000000" w14:paraId="00000C68">
      <w:pPr>
        <w:tabs>
          <w:tab w:val="left" w:leader="none" w:pos="2694"/>
          <w:tab w:val="left" w:leader="none" w:pos="3402"/>
        </w:tabs>
        <w:spacing w:after="120" w:line="240" w:lineRule="auto"/>
        <w:ind w:left="1418" w:firstLine="0"/>
        <w:rPr>
          <w:rFonts w:ascii="Arial" w:cs="Arial" w:eastAsia="Arial" w:hAnsi="Arial"/>
        </w:rPr>
      </w:pPr>
      <w:r w:rsidDel="00000000" w:rsidR="00000000" w:rsidRPr="00000000">
        <w:rPr>
          <w:rFonts w:ascii="Arial" w:cs="Arial" w:eastAsia="Arial" w:hAnsi="Arial"/>
          <w:rtl w:val="0"/>
        </w:rPr>
        <w:t xml:space="preserve">or such other address in England and Wales or facsimile number as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has from time to time notified to the </w:t>
      </w:r>
      <w:r w:rsidDel="00000000" w:rsidR="00000000" w:rsidRPr="00000000">
        <w:rPr>
          <w:rFonts w:ascii="Arial" w:cs="Arial" w:eastAsia="Arial" w:hAnsi="Arial"/>
          <w:i w:val="1"/>
          <w:rtl w:val="0"/>
        </w:rPr>
        <w:t xml:space="preserve">Beneficiary </w:t>
      </w:r>
      <w:r w:rsidDel="00000000" w:rsidR="00000000" w:rsidRPr="00000000">
        <w:rPr>
          <w:rFonts w:ascii="Arial" w:cs="Arial" w:eastAsia="Arial" w:hAnsi="Arial"/>
          <w:rtl w:val="0"/>
        </w:rPr>
        <w:t xml:space="preserve">in writing in accordance with the terms of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as being an address or facsimile number for the receipt of such demands or notices.</w:t>
      </w:r>
    </w:p>
    <w:p w:rsidR="00000000" w:rsidDel="00000000" w:rsidP="00000000" w:rsidRDefault="00000000" w:rsidRPr="00000000" w14:paraId="00000C69">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Any notice or demand served on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shall be deemed to have been served:</w:t>
      </w:r>
    </w:p>
    <w:p w:rsidR="00000000" w:rsidDel="00000000" w:rsidP="00000000" w:rsidRDefault="00000000" w:rsidRPr="00000000" w14:paraId="00000C6A">
      <w:pPr>
        <w:tabs>
          <w:tab w:val="left" w:leader="none" w:pos="2268"/>
        </w:tabs>
        <w:spacing w:after="120" w:before="120" w:line="240" w:lineRule="auto"/>
        <w:ind w:left="2268" w:hanging="850"/>
        <w:rPr>
          <w:rFonts w:ascii="Arial" w:cs="Arial" w:eastAsia="Arial" w:hAnsi="Arial"/>
        </w:rPr>
      </w:pPr>
      <w:r w:rsidDel="00000000" w:rsidR="00000000" w:rsidRPr="00000000">
        <w:rPr>
          <w:rFonts w:ascii="Arial" w:cs="Arial" w:eastAsia="Arial" w:hAnsi="Arial"/>
          <w:rtl w:val="0"/>
        </w:rPr>
        <w:t xml:space="preserve">if delivered by hand, at the time of delivery; or</w:t>
      </w:r>
    </w:p>
    <w:p w:rsidR="00000000" w:rsidDel="00000000" w:rsidP="00000000" w:rsidRDefault="00000000" w:rsidRPr="00000000" w14:paraId="00000C6B">
      <w:pPr>
        <w:tabs>
          <w:tab w:val="left" w:leader="none" w:pos="1418"/>
        </w:tabs>
        <w:spacing w:after="120" w:before="120" w:line="240" w:lineRule="auto"/>
        <w:ind w:left="1418" w:firstLine="0"/>
        <w:rPr>
          <w:rFonts w:ascii="Arial" w:cs="Arial" w:eastAsia="Arial" w:hAnsi="Arial"/>
        </w:rPr>
      </w:pPr>
      <w:r w:rsidDel="00000000" w:rsidR="00000000" w:rsidRPr="00000000">
        <w:rPr>
          <w:rFonts w:ascii="Arial" w:cs="Arial" w:eastAsia="Arial" w:hAnsi="Arial"/>
          <w:rtl w:val="0"/>
        </w:rPr>
        <w:t xml:space="preserve">if posted, at 10.00 a.m. on the second </w:t>
      </w:r>
      <w:r w:rsidDel="00000000" w:rsidR="00000000" w:rsidRPr="00000000">
        <w:rPr>
          <w:rFonts w:ascii="Arial" w:cs="Arial" w:eastAsia="Arial" w:hAnsi="Arial"/>
          <w:i w:val="1"/>
          <w:rtl w:val="0"/>
        </w:rPr>
        <w:t xml:space="preserve">Working Day </w:t>
      </w:r>
      <w:r w:rsidDel="00000000" w:rsidR="00000000" w:rsidRPr="00000000">
        <w:rPr>
          <w:rFonts w:ascii="Arial" w:cs="Arial" w:eastAsia="Arial" w:hAnsi="Arial"/>
          <w:rtl w:val="0"/>
        </w:rPr>
        <w:t xml:space="preserve">after it was put into the post; or</w:t>
      </w:r>
    </w:p>
    <w:p w:rsidR="00000000" w:rsidDel="00000000" w:rsidP="00000000" w:rsidRDefault="00000000" w:rsidRPr="00000000" w14:paraId="00000C6C">
      <w:pPr>
        <w:tabs>
          <w:tab w:val="left" w:leader="none" w:pos="1418"/>
        </w:tabs>
        <w:spacing w:after="120" w:before="120" w:line="240" w:lineRule="auto"/>
        <w:ind w:left="1418" w:firstLine="0"/>
        <w:rPr>
          <w:rFonts w:ascii="Arial" w:cs="Arial" w:eastAsia="Arial" w:hAnsi="Arial"/>
        </w:rPr>
      </w:pPr>
      <w:r w:rsidDel="00000000" w:rsidR="00000000" w:rsidRPr="00000000">
        <w:rPr>
          <w:rFonts w:ascii="Arial" w:cs="Arial" w:eastAsia="Arial" w:hAnsi="Arial"/>
          <w:rtl w:val="0"/>
        </w:rPr>
        <w:t xml:space="preserve">if sent by facsimile, at the time of despatch, if despatched before 5.00 p.m. on any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 and in any other case at 10.00 a.m. on the next </w:t>
      </w:r>
      <w:r w:rsidDel="00000000" w:rsidR="00000000" w:rsidRPr="00000000">
        <w:rPr>
          <w:rFonts w:ascii="Arial" w:cs="Arial" w:eastAsia="Arial" w:hAnsi="Arial"/>
          <w:i w:val="1"/>
          <w:rtl w:val="0"/>
        </w:rPr>
        <w:t xml:space="preserve">Working Day</w:t>
      </w:r>
      <w:r w:rsidDel="00000000" w:rsidR="00000000" w:rsidRPr="00000000">
        <w:rPr>
          <w:rFonts w:ascii="Arial" w:cs="Arial" w:eastAsia="Arial" w:hAnsi="Arial"/>
          <w:rtl w:val="0"/>
        </w:rPr>
        <w:t xml:space="preserve">.</w:t>
      </w:r>
    </w:p>
    <w:p w:rsidR="00000000" w:rsidDel="00000000" w:rsidP="00000000" w:rsidRDefault="00000000" w:rsidRPr="00000000" w14:paraId="00000C6D">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In proving service of a notice or demand on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C6E">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Any notice purported to be served on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under this </w:t>
      </w:r>
      <w:r w:rsidDel="00000000" w:rsidR="00000000" w:rsidRPr="00000000">
        <w:rPr>
          <w:rFonts w:ascii="Arial" w:cs="Arial" w:eastAsia="Arial" w:hAnsi="Arial"/>
          <w:i w:val="1"/>
          <w:sz w:val="24"/>
          <w:szCs w:val="24"/>
          <w:rtl w:val="0"/>
        </w:rPr>
        <w:t xml:space="preserve">Deed of Guarantee </w:t>
      </w:r>
      <w:r w:rsidDel="00000000" w:rsidR="00000000" w:rsidRPr="00000000">
        <w:rPr>
          <w:rFonts w:ascii="Arial" w:cs="Arial" w:eastAsia="Arial" w:hAnsi="Arial"/>
          <w:sz w:val="24"/>
          <w:szCs w:val="24"/>
          <w:rtl w:val="0"/>
        </w:rPr>
        <w:t xml:space="preserve">shall only be valid when received in writing by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6F">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Beneficiary's Protections</w:t>
      </w:r>
      <w:r w:rsidDel="00000000" w:rsidR="00000000" w:rsidRPr="00000000">
        <w:rPr>
          <w:rtl w:val="0"/>
        </w:rPr>
      </w:r>
    </w:p>
    <w:p w:rsidR="00000000" w:rsidDel="00000000" w:rsidP="00000000" w:rsidRDefault="00000000" w:rsidRPr="00000000" w14:paraId="00000C70">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 </w:t>
      </w:r>
      <w:r w:rsidDel="00000000" w:rsidR="00000000" w:rsidRPr="00000000">
        <w:rPr>
          <w:rFonts w:ascii="Arial" w:cs="Arial" w:eastAsia="Arial" w:hAnsi="Arial"/>
          <w:rtl w:val="0"/>
        </w:rPr>
        <w:t xml:space="preserve">shall not be discharged or released from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by any arrangement made between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Beneficiary </w:t>
      </w:r>
      <w:r w:rsidDel="00000000" w:rsidR="00000000" w:rsidRPr="00000000">
        <w:rPr>
          <w:rFonts w:ascii="Arial" w:cs="Arial" w:eastAsia="Arial" w:hAnsi="Arial"/>
          <w:rtl w:val="0"/>
        </w:rPr>
        <w:t xml:space="preserve">(whether or not such arrangement is made with or without the assent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by any amendment to or termination of the </w:t>
      </w:r>
      <w:r w:rsidDel="00000000" w:rsidR="00000000" w:rsidRPr="00000000">
        <w:rPr>
          <w:rFonts w:ascii="Arial" w:cs="Arial" w:eastAsia="Arial" w:hAnsi="Arial"/>
          <w:i w:val="1"/>
          <w:rtl w:val="0"/>
        </w:rPr>
        <w:t xml:space="preserve">Guaranteed Agreement </w:t>
      </w:r>
      <w:r w:rsidDel="00000000" w:rsidR="00000000" w:rsidRPr="00000000">
        <w:rPr>
          <w:rFonts w:ascii="Arial" w:cs="Arial" w:eastAsia="Arial" w:hAnsi="Arial"/>
          <w:rtl w:val="0"/>
        </w:rPr>
        <w:t xml:space="preserve">or by any forbearance or indulgence whether as to payment, time, performance or otherwise granted by the </w:t>
      </w:r>
      <w:r w:rsidDel="00000000" w:rsidR="00000000" w:rsidRPr="00000000">
        <w:rPr>
          <w:rFonts w:ascii="Arial" w:cs="Arial" w:eastAsia="Arial" w:hAnsi="Arial"/>
          <w:i w:val="1"/>
          <w:rtl w:val="0"/>
        </w:rPr>
        <w:t xml:space="preserve">Beneficiary </w:t>
      </w:r>
      <w:r w:rsidDel="00000000" w:rsidR="00000000" w:rsidRPr="00000000">
        <w:rPr>
          <w:rFonts w:ascii="Arial" w:cs="Arial" w:eastAsia="Arial" w:hAnsi="Arial"/>
          <w:rtl w:val="0"/>
        </w:rPr>
        <w:t xml:space="preserve">in relation thereto (whether or not such amendment, termination, forbearance or indulgence is made with or without the assent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by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doing (or omitting to do) any other matter or thing which but for this provision might exonerate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w:t>
      </w:r>
    </w:p>
    <w:p w:rsidR="00000000" w:rsidDel="00000000" w:rsidP="00000000" w:rsidRDefault="00000000" w:rsidRPr="00000000" w14:paraId="00000C71">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shall be a continuing security for the </w:t>
      </w:r>
      <w:r w:rsidDel="00000000" w:rsidR="00000000" w:rsidRPr="00000000">
        <w:rPr>
          <w:rFonts w:ascii="Arial" w:cs="Arial" w:eastAsia="Arial" w:hAnsi="Arial"/>
          <w:i w:val="1"/>
          <w:rtl w:val="0"/>
        </w:rPr>
        <w:t xml:space="preserve">Guaranteed Obligations</w:t>
      </w:r>
      <w:r w:rsidDel="00000000" w:rsidR="00000000" w:rsidRPr="00000000">
        <w:rPr>
          <w:rFonts w:ascii="Arial" w:cs="Arial" w:eastAsia="Arial" w:hAnsi="Arial"/>
          <w:rtl w:val="0"/>
        </w:rPr>
        <w:t xml:space="preserve"> and accordingly: </w:t>
      </w:r>
    </w:p>
    <w:p w:rsidR="00000000" w:rsidDel="00000000" w:rsidP="00000000" w:rsidRDefault="00000000" w:rsidRPr="00000000" w14:paraId="00000C72">
      <w:pPr>
        <w:widowControl w:val="0"/>
        <w:numPr>
          <w:ilvl w:val="1"/>
          <w:numId w:val="80"/>
        </w:numPr>
        <w:pBdr>
          <w:top w:space="0" w:sz="0" w:val="nil"/>
          <w:left w:space="0" w:sz="0" w:val="nil"/>
          <w:bottom w:space="0" w:sz="0" w:val="nil"/>
          <w:right w:space="0" w:sz="0" w:val="nil"/>
          <w:between w:space="0" w:sz="0" w:val="nil"/>
        </w:pBdr>
        <w:tabs>
          <w:tab w:val="left" w:leader="none" w:pos="1985"/>
        </w:tabs>
        <w:spacing w:after="0" w:line="120" w:lineRule="auto"/>
        <w:ind w:left="760" w:hanging="403"/>
        <w:jc w:val="left"/>
        <w:rPr>
          <w:rFonts w:ascii="Arial" w:cs="Arial" w:eastAsia="Arial" w:hAnsi="Arial"/>
          <w:color w:val="ffffff"/>
        </w:rPr>
      </w:pPr>
      <w:r w:rsidDel="00000000" w:rsidR="00000000" w:rsidRPr="00000000">
        <w:rPr>
          <w:rFonts w:ascii="Arial" w:cs="Arial" w:eastAsia="Arial" w:hAnsi="Arial"/>
          <w:color w:val="ffffff"/>
          <w:rtl w:val="0"/>
        </w:rPr>
        <w:t xml:space="preserve"> </w:t>
      </w:r>
    </w:p>
    <w:p w:rsidR="00000000" w:rsidDel="00000000" w:rsidP="00000000" w:rsidRDefault="00000000" w:rsidRPr="00000000" w14:paraId="00000C73">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it shall not be discharged, reduced or otherwise affected by any partial performance (except to the extent of such partial performance)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Guaranteed Obligations</w:t>
      </w:r>
      <w:r w:rsidDel="00000000" w:rsidR="00000000" w:rsidRPr="00000000">
        <w:rPr>
          <w:rFonts w:ascii="Arial" w:cs="Arial" w:eastAsia="Arial" w:hAnsi="Arial"/>
          <w:rtl w:val="0"/>
        </w:rPr>
        <w:t xml:space="preserve"> or by any omission or delay on the part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in exercising its rights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C74">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any other person;</w:t>
      </w:r>
      <w:r w:rsidDel="00000000" w:rsidR="00000000" w:rsidRPr="00000000">
        <w:rPr>
          <w:rtl w:val="0"/>
        </w:rPr>
      </w:r>
    </w:p>
    <w:p w:rsidR="00000000" w:rsidDel="00000000" w:rsidP="00000000" w:rsidRDefault="00000000" w:rsidRPr="00000000" w14:paraId="00000C75">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if, for any reason, any of the </w:t>
      </w:r>
      <w:r w:rsidDel="00000000" w:rsidR="00000000" w:rsidRPr="00000000">
        <w:rPr>
          <w:rFonts w:ascii="Arial" w:cs="Arial" w:eastAsia="Arial" w:hAnsi="Arial"/>
          <w:i w:val="1"/>
          <w:rtl w:val="0"/>
        </w:rPr>
        <w:t xml:space="preserve">Guaranteed Obligations</w:t>
      </w:r>
      <w:r w:rsidDel="00000000" w:rsidR="00000000" w:rsidRPr="00000000">
        <w:rPr>
          <w:rFonts w:ascii="Arial" w:cs="Arial" w:eastAsia="Arial" w:hAnsi="Arial"/>
          <w:rtl w:val="0"/>
        </w:rPr>
        <w:t xml:space="preserve"> shall prove to have been or shall become void or unenforceable against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for any reason whatsoever,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shall nevertheless be liable in respect of that purported obligation or liability as if the same were fully valid and enforceable and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were principal debtor in respect thereof; and </w:t>
      </w:r>
      <w:r w:rsidDel="00000000" w:rsidR="00000000" w:rsidRPr="00000000">
        <w:rPr>
          <w:rtl w:val="0"/>
        </w:rPr>
      </w:r>
    </w:p>
    <w:p w:rsidR="00000000" w:rsidDel="00000000" w:rsidP="00000000" w:rsidRDefault="00000000" w:rsidRPr="00000000" w14:paraId="00000C76">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rights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against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are in addition to, shall not be affected by and shall not prejudice, any other security, guarantee, indemnity or other rights or remedies available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77">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shall be entitled to exercise its rights and to make demands on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as often as it wishes and the making of a demand (whether effective, partial or defective) in respect of the breach or non-performance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any </w:t>
      </w:r>
      <w:r w:rsidDel="00000000" w:rsidR="00000000" w:rsidRPr="00000000">
        <w:rPr>
          <w:rFonts w:ascii="Arial" w:cs="Arial" w:eastAsia="Arial" w:hAnsi="Arial"/>
          <w:i w:val="1"/>
          <w:rtl w:val="0"/>
        </w:rPr>
        <w:t xml:space="preserve">Guaranteed Obligation</w:t>
      </w:r>
      <w:r w:rsidDel="00000000" w:rsidR="00000000" w:rsidRPr="00000000">
        <w:rPr>
          <w:rFonts w:ascii="Arial" w:cs="Arial" w:eastAsia="Arial" w:hAnsi="Arial"/>
          <w:rtl w:val="0"/>
        </w:rPr>
        <w:t xml:space="preserve"> shall not preclude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from making a further demand in respect of the same or some other default in respect of the same </w:t>
      </w:r>
      <w:r w:rsidDel="00000000" w:rsidR="00000000" w:rsidRPr="00000000">
        <w:rPr>
          <w:rFonts w:ascii="Arial" w:cs="Arial" w:eastAsia="Arial" w:hAnsi="Arial"/>
          <w:i w:val="1"/>
          <w:rtl w:val="0"/>
        </w:rPr>
        <w:t xml:space="preserve">Guaranteed Obligation</w:t>
      </w:r>
      <w:r w:rsidDel="00000000" w:rsidR="00000000" w:rsidRPr="00000000">
        <w:rPr>
          <w:rFonts w:ascii="Arial" w:cs="Arial" w:eastAsia="Arial" w:hAnsi="Arial"/>
          <w:rtl w:val="0"/>
        </w:rPr>
        <w:t xml:space="preserve">.</w:t>
      </w:r>
    </w:p>
    <w:p w:rsidR="00000000" w:rsidDel="00000000" w:rsidP="00000000" w:rsidRDefault="00000000" w:rsidRPr="00000000" w14:paraId="00000C78">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shall not be obliged before taking steps to enforce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against the </w:t>
      </w:r>
      <w:r w:rsidDel="00000000" w:rsidR="00000000" w:rsidRPr="00000000">
        <w:rPr>
          <w:rFonts w:ascii="Arial" w:cs="Arial" w:eastAsia="Arial" w:hAnsi="Arial"/>
          <w:i w:val="1"/>
          <w:rtl w:val="0"/>
        </w:rPr>
        <w:t xml:space="preserve">Guarantor t</w:t>
      </w:r>
      <w:r w:rsidDel="00000000" w:rsidR="00000000" w:rsidRPr="00000000">
        <w:rPr>
          <w:rFonts w:ascii="Arial" w:cs="Arial" w:eastAsia="Arial" w:hAnsi="Arial"/>
          <w:rtl w:val="0"/>
        </w:rPr>
        <w:t xml:space="preserve">o obtain judgement against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or any third party in any court, or to make or file any claim in a bankruptcy or liquidation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any third party, or to take any action whatsoever against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Guarantor </w:t>
      </w:r>
      <w:r w:rsidDel="00000000" w:rsidR="00000000" w:rsidRPr="00000000">
        <w:rPr>
          <w:rFonts w:ascii="Arial" w:cs="Arial" w:eastAsia="Arial" w:hAnsi="Arial"/>
          <w:rtl w:val="0"/>
        </w:rPr>
        <w:t xml:space="preserve">or any third party or to resort to any other security or guarantee or other means of payment. No action (or inaction) by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in respect of any such security, guarantee or other means of payment shall prejudice or affect the liability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hereunder.</w:t>
      </w:r>
    </w:p>
    <w:p w:rsidR="00000000" w:rsidDel="00000000" w:rsidP="00000000" w:rsidRDefault="00000000" w:rsidRPr="00000000" w14:paraId="00000C79">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's rights under this </w:t>
      </w:r>
      <w:r w:rsidDel="00000000" w:rsidR="00000000" w:rsidRPr="00000000">
        <w:rPr>
          <w:rFonts w:ascii="Arial" w:cs="Arial" w:eastAsia="Arial" w:hAnsi="Arial"/>
          <w:i w:val="1"/>
          <w:rtl w:val="0"/>
        </w:rPr>
        <w:t xml:space="preserve">Deed of Guarantee </w:t>
      </w:r>
      <w:r w:rsidDel="00000000" w:rsidR="00000000" w:rsidRPr="00000000">
        <w:rPr>
          <w:rFonts w:ascii="Arial" w:cs="Arial" w:eastAsia="Arial" w:hAnsi="Arial"/>
          <w:rtl w:val="0"/>
        </w:rPr>
        <w:t xml:space="preserve">are cumulative and not exclusive of any rights provided by law and may be exercised from time to time and as often as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deems expedient.</w:t>
      </w:r>
    </w:p>
    <w:p w:rsidR="00000000" w:rsidDel="00000000" w:rsidP="00000000" w:rsidRDefault="00000000" w:rsidRPr="00000000" w14:paraId="00000C7A">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Any waiver by the Beneficiary of any terms of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or of any </w:t>
      </w:r>
      <w:r w:rsidDel="00000000" w:rsidR="00000000" w:rsidRPr="00000000">
        <w:rPr>
          <w:rFonts w:ascii="Arial" w:cs="Arial" w:eastAsia="Arial" w:hAnsi="Arial"/>
          <w:i w:val="1"/>
          <w:rtl w:val="0"/>
        </w:rPr>
        <w:t xml:space="preserve">Guaranteed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Obligations</w:t>
      </w:r>
      <w:r w:rsidDel="00000000" w:rsidR="00000000" w:rsidRPr="00000000">
        <w:rPr>
          <w:rFonts w:ascii="Arial" w:cs="Arial" w:eastAsia="Arial" w:hAnsi="Arial"/>
          <w:rtl w:val="0"/>
        </w:rPr>
        <w:t xml:space="preserve"> shall only be effective if given in writing and then only for the purpose and upon the terms and conditions, if any, on which it is given.</w:t>
      </w:r>
    </w:p>
    <w:p w:rsidR="00000000" w:rsidDel="00000000" w:rsidP="00000000" w:rsidRDefault="00000000" w:rsidRPr="00000000" w14:paraId="00000C7B">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Any release, discharge or settlement between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and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shall be conditional upon no security, disposition or payment to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by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or any other person being void, set aside or ordered to be refunded pursuant to any enactment or law relating to liquidation, administration or insolvency or for any other reason whatsoever and if such condition shall not be fulfilled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shall be entitled to enforce this </w:t>
      </w:r>
      <w:r w:rsidDel="00000000" w:rsidR="00000000" w:rsidRPr="00000000">
        <w:rPr>
          <w:rFonts w:ascii="Arial" w:cs="Arial" w:eastAsia="Arial" w:hAnsi="Arial"/>
          <w:i w:val="1"/>
          <w:sz w:val="24"/>
          <w:szCs w:val="24"/>
          <w:rtl w:val="0"/>
        </w:rPr>
        <w:t xml:space="preserve">Deed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Guarantee</w:t>
      </w:r>
      <w:r w:rsidDel="00000000" w:rsidR="00000000" w:rsidRPr="00000000">
        <w:rPr>
          <w:rFonts w:ascii="Arial" w:cs="Arial" w:eastAsia="Arial" w:hAnsi="Arial"/>
          <w:sz w:val="24"/>
          <w:szCs w:val="24"/>
          <w:rtl w:val="0"/>
        </w:rPr>
        <w:t xml:space="preserve"> subsequently as if such release, discharge or settlement had not occurred and any such payment had not been made.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shall be entitled to retain this security after as well as before the payment, discharge or satisfaction of all monies, obligations and liabilities that are or may become due owing or incurred to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from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for such period as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may determine.</w:t>
      </w:r>
      <w:r w:rsidDel="00000000" w:rsidR="00000000" w:rsidRPr="00000000">
        <w:rPr>
          <w:rtl w:val="0"/>
        </w:rPr>
      </w:r>
    </w:p>
    <w:p w:rsidR="00000000" w:rsidDel="00000000" w:rsidP="00000000" w:rsidRDefault="00000000" w:rsidRPr="00000000" w14:paraId="00000C7C">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Guarantor Intent</w:t>
      </w:r>
      <w:r w:rsidDel="00000000" w:rsidR="00000000" w:rsidRPr="00000000">
        <w:rPr>
          <w:rtl w:val="0"/>
        </w:rPr>
      </w:r>
    </w:p>
    <w:p w:rsidR="00000000" w:rsidDel="00000000" w:rsidP="00000000" w:rsidRDefault="00000000" w:rsidRPr="00000000" w14:paraId="00000C7D">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smallCaps w:val="1"/>
        </w:rPr>
      </w:pPr>
      <w:r w:rsidDel="00000000" w:rsidR="00000000" w:rsidRPr="00000000">
        <w:rPr>
          <w:rFonts w:ascii="Arial" w:cs="Arial" w:eastAsia="Arial" w:hAnsi="Arial"/>
          <w:sz w:val="24"/>
          <w:szCs w:val="24"/>
          <w:rtl w:val="0"/>
        </w:rPr>
        <w:t xml:space="preserve">Without prejudice to the generality of Clause 5 (</w:t>
      </w:r>
      <w:r w:rsidDel="00000000" w:rsidR="00000000" w:rsidRPr="00000000">
        <w:rPr>
          <w:rFonts w:ascii="Arial" w:cs="Arial" w:eastAsia="Arial" w:hAnsi="Arial"/>
          <w:i w:val="1"/>
          <w:sz w:val="24"/>
          <w:szCs w:val="24"/>
          <w:rtl w:val="0"/>
        </w:rPr>
        <w:t xml:space="preserve">Beneficiary’s</w:t>
      </w:r>
      <w:r w:rsidDel="00000000" w:rsidR="00000000" w:rsidRPr="00000000">
        <w:rPr>
          <w:rFonts w:ascii="Arial" w:cs="Arial" w:eastAsia="Arial" w:hAnsi="Arial"/>
          <w:sz w:val="24"/>
          <w:szCs w:val="24"/>
          <w:rtl w:val="0"/>
        </w:rPr>
        <w:t xml:space="preserve"> protections),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expressly confirms that it intends that this </w:t>
      </w:r>
      <w:r w:rsidDel="00000000" w:rsidR="00000000" w:rsidRPr="00000000">
        <w:rPr>
          <w:rFonts w:ascii="Arial" w:cs="Arial" w:eastAsia="Arial" w:hAnsi="Arial"/>
          <w:i w:val="1"/>
          <w:sz w:val="24"/>
          <w:szCs w:val="24"/>
          <w:rtl w:val="0"/>
        </w:rPr>
        <w:t xml:space="preserve">Deed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Guarantee</w:t>
      </w:r>
      <w:r w:rsidDel="00000000" w:rsidR="00000000" w:rsidRPr="00000000">
        <w:rPr>
          <w:rFonts w:ascii="Arial" w:cs="Arial" w:eastAsia="Arial" w:hAnsi="Arial"/>
          <w:sz w:val="24"/>
          <w:szCs w:val="24"/>
          <w:rtl w:val="0"/>
        </w:rPr>
        <w:t xml:space="preserve"> shall extend from time to time to any (however fundamental) variation, increase, extension or addition of or to the </w:t>
      </w:r>
      <w:r w:rsidDel="00000000" w:rsidR="00000000" w:rsidRPr="00000000">
        <w:rPr>
          <w:rFonts w:ascii="Arial" w:cs="Arial" w:eastAsia="Arial" w:hAnsi="Arial"/>
          <w:i w:val="1"/>
          <w:sz w:val="24"/>
          <w:szCs w:val="24"/>
          <w:rtl w:val="0"/>
        </w:rPr>
        <w:t xml:space="preserve">Guaranteed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Agreement</w:t>
      </w:r>
      <w:r w:rsidDel="00000000" w:rsidR="00000000" w:rsidRPr="00000000">
        <w:rPr>
          <w:rFonts w:ascii="Arial" w:cs="Arial" w:eastAsia="Arial" w:hAnsi="Arial"/>
          <w:sz w:val="24"/>
          <w:szCs w:val="24"/>
          <w:rtl w:val="0"/>
        </w:rPr>
        <w:t xml:space="preserve"> and any associated fees, costs and/or expenses.</w:t>
      </w:r>
      <w:r w:rsidDel="00000000" w:rsidR="00000000" w:rsidRPr="00000000">
        <w:rPr>
          <w:rtl w:val="0"/>
        </w:rPr>
      </w:r>
    </w:p>
    <w:p w:rsidR="00000000" w:rsidDel="00000000" w:rsidP="00000000" w:rsidRDefault="00000000" w:rsidRPr="00000000" w14:paraId="00000C7E">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Rights Of Subrogation</w:t>
      </w:r>
      <w:r w:rsidDel="00000000" w:rsidR="00000000" w:rsidRPr="00000000">
        <w:rPr>
          <w:rtl w:val="0"/>
        </w:rPr>
      </w:r>
    </w:p>
    <w:p w:rsidR="00000000" w:rsidDel="00000000" w:rsidP="00000000" w:rsidRDefault="00000000" w:rsidRPr="00000000" w14:paraId="00000C7F">
      <w:pPr>
        <w:widowControl w:val="0"/>
        <w:numPr>
          <w:ilvl w:val="1"/>
          <w:numId w:val="80"/>
        </w:numPr>
        <w:pBdr>
          <w:top w:space="0" w:sz="0" w:val="nil"/>
          <w:left w:space="0" w:sz="0" w:val="nil"/>
          <w:bottom w:space="0" w:sz="0" w:val="nil"/>
          <w:right w:space="0" w:sz="0" w:val="nil"/>
          <w:between w:space="0" w:sz="0" w:val="nil"/>
        </w:pBdr>
        <w:tabs>
          <w:tab w:val="left" w:leader="none" w:pos="1134"/>
          <w:tab w:val="left" w:leader="none" w:pos="1276"/>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shall, at any time when there is any default in the performance of any of the </w:t>
      </w:r>
      <w:r w:rsidDel="00000000" w:rsidR="00000000" w:rsidRPr="00000000">
        <w:rPr>
          <w:rFonts w:ascii="Arial" w:cs="Arial" w:eastAsia="Arial" w:hAnsi="Arial"/>
          <w:i w:val="1"/>
          <w:rtl w:val="0"/>
        </w:rPr>
        <w:t xml:space="preserve">Guaranteed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Obligations</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and/or any default by the Guarantor in the performance of any of its obligations under this </w:t>
      </w:r>
      <w:r w:rsidDel="00000000" w:rsidR="00000000" w:rsidRPr="00000000">
        <w:rPr>
          <w:rFonts w:ascii="Arial" w:cs="Arial" w:eastAsia="Arial" w:hAnsi="Arial"/>
          <w:i w:val="1"/>
          <w:rtl w:val="0"/>
        </w:rPr>
        <w:t xml:space="preserve">Deed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exercise any rights it may have: </w:t>
      </w:r>
    </w:p>
    <w:p w:rsidR="00000000" w:rsidDel="00000000" w:rsidP="00000000" w:rsidRDefault="00000000" w:rsidRPr="00000000" w14:paraId="00000C80">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of subrogation and indemnity; </w:t>
      </w:r>
      <w:r w:rsidDel="00000000" w:rsidR="00000000" w:rsidRPr="00000000">
        <w:rPr>
          <w:rtl w:val="0"/>
        </w:rPr>
      </w:r>
    </w:p>
    <w:p w:rsidR="00000000" w:rsidDel="00000000" w:rsidP="00000000" w:rsidRDefault="00000000" w:rsidRPr="00000000" w14:paraId="00000C81">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to take the benefit of, share in or enforce any security or other guarantee or indemnity for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obligations; and </w:t>
      </w:r>
      <w:r w:rsidDel="00000000" w:rsidR="00000000" w:rsidRPr="00000000">
        <w:rPr>
          <w:rtl w:val="0"/>
        </w:rPr>
      </w:r>
    </w:p>
    <w:p w:rsidR="00000000" w:rsidDel="00000000" w:rsidP="00000000" w:rsidRDefault="00000000" w:rsidRPr="00000000" w14:paraId="00000C82">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to prove in the liquidation or insolvency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only in accordance with the </w:t>
      </w:r>
      <w:r w:rsidDel="00000000" w:rsidR="00000000" w:rsidRPr="00000000">
        <w:rPr>
          <w:rFonts w:ascii="Arial" w:cs="Arial" w:eastAsia="Arial" w:hAnsi="Arial"/>
          <w:i w:val="1"/>
          <w:rtl w:val="0"/>
        </w:rPr>
        <w:t xml:space="preserve">Beneficiary’s</w:t>
      </w:r>
      <w:r w:rsidDel="00000000" w:rsidR="00000000" w:rsidRPr="00000000">
        <w:rPr>
          <w:rFonts w:ascii="Arial" w:cs="Arial" w:eastAsia="Arial" w:hAnsi="Arial"/>
          <w:rtl w:val="0"/>
        </w:rPr>
        <w:t xml:space="preserve"> written instructions and shall hold any amount recovered as a result of the exercise of such rights on trust for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and pay the same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on first demand.  </w:t>
      </w:r>
      <w:r w:rsidDel="00000000" w:rsidR="00000000" w:rsidRPr="00000000">
        <w:rPr>
          <w:rtl w:val="0"/>
        </w:rPr>
      </w:r>
    </w:p>
    <w:p w:rsidR="00000000" w:rsidDel="00000000" w:rsidP="00000000" w:rsidRDefault="00000000" w:rsidRPr="00000000" w14:paraId="00000C83">
      <w:pPr>
        <w:widowControl w:val="0"/>
        <w:numPr>
          <w:ilvl w:val="1"/>
          <w:numId w:val="80"/>
        </w:numPr>
        <w:pBdr>
          <w:top w:space="0" w:sz="0" w:val="nil"/>
          <w:left w:space="0" w:sz="0" w:val="nil"/>
          <w:bottom w:space="0" w:sz="0" w:val="nil"/>
          <w:right w:space="0" w:sz="0" w:val="nil"/>
          <w:between w:space="0" w:sz="0" w:val="nil"/>
        </w:pBdr>
        <w:tabs>
          <w:tab w:val="left" w:leader="none" w:pos="3402"/>
        </w:tabs>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hereby acknowledges that it has not taken any security from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agrees not to do so until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receives all moneys payable hereunder and will hold any security taken in breach of this Clause on trust for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w:t>
      </w:r>
    </w:p>
    <w:p w:rsidR="00000000" w:rsidDel="00000000" w:rsidP="00000000" w:rsidRDefault="00000000" w:rsidRPr="00000000" w14:paraId="00000C84">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Deferral Of Rights</w:t>
      </w:r>
      <w:r w:rsidDel="00000000" w:rsidR="00000000" w:rsidRPr="00000000">
        <w:rPr>
          <w:rtl w:val="0"/>
        </w:rPr>
      </w:r>
    </w:p>
    <w:p w:rsidR="00000000" w:rsidDel="00000000" w:rsidP="00000000" w:rsidRDefault="00000000" w:rsidRPr="00000000" w14:paraId="00000C85">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Until all amounts which may be or become payable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or in connection with the </w:t>
      </w:r>
      <w:r w:rsidDel="00000000" w:rsidR="00000000" w:rsidRPr="00000000">
        <w:rPr>
          <w:rFonts w:ascii="Arial" w:cs="Arial" w:eastAsia="Arial" w:hAnsi="Arial"/>
          <w:i w:val="1"/>
          <w:rtl w:val="0"/>
        </w:rPr>
        <w:t xml:space="preserve">Guaranteed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Agreement</w:t>
      </w:r>
      <w:r w:rsidDel="00000000" w:rsidR="00000000" w:rsidRPr="00000000">
        <w:rPr>
          <w:rFonts w:ascii="Arial" w:cs="Arial" w:eastAsia="Arial" w:hAnsi="Arial"/>
          <w:rtl w:val="0"/>
        </w:rPr>
        <w:t xml:space="preserve"> have been irrevocably paid in full,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agrees that, without the prior written consent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it will not:</w:t>
      </w:r>
    </w:p>
    <w:p w:rsidR="00000000" w:rsidDel="00000000" w:rsidP="00000000" w:rsidRDefault="00000000" w:rsidRPr="00000000" w14:paraId="00000C86">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exercise any rights it may have to be indemnified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87">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claim any contribution from any other guarantor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obligations under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88">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take the benefit (in whole or in part and whether by way of subrogation or otherwise) of any rights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 or of any other guarantee or security taken pursuant to, or in connection with, the </w:t>
      </w:r>
      <w:r w:rsidDel="00000000" w:rsidR="00000000" w:rsidRPr="00000000">
        <w:rPr>
          <w:rFonts w:ascii="Arial" w:cs="Arial" w:eastAsia="Arial" w:hAnsi="Arial"/>
          <w:i w:val="1"/>
          <w:rtl w:val="0"/>
        </w:rPr>
        <w:t xml:space="preserve">Guaranteed Agreement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89">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demand or accept repayment in whole or in part of any indebtedness now or hereafter due from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w:t>
      </w:r>
      <w:r w:rsidDel="00000000" w:rsidR="00000000" w:rsidRPr="00000000">
        <w:rPr>
          <w:rtl w:val="0"/>
        </w:rPr>
      </w:r>
    </w:p>
    <w:p w:rsidR="00000000" w:rsidDel="00000000" w:rsidP="00000000" w:rsidRDefault="00000000" w:rsidRPr="00000000" w14:paraId="00000C8A">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claim any setoff or counterclaim against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8B">
      <w:pPr>
        <w:widowControl w:val="0"/>
        <w:numPr>
          <w:ilvl w:val="1"/>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765" w:hanging="405"/>
        <w:jc w:val="left"/>
        <w:rPr>
          <w:rFonts w:ascii="Arial" w:cs="Arial" w:eastAsia="Arial" w:hAnsi="Arial"/>
        </w:rPr>
      </w:pPr>
      <w:r w:rsidDel="00000000" w:rsidR="00000000" w:rsidRPr="00000000">
        <w:rPr>
          <w:rFonts w:ascii="Arial" w:cs="Arial" w:eastAsia="Arial" w:hAnsi="Arial"/>
          <w:rtl w:val="0"/>
        </w:rPr>
        <w:t xml:space="preserve">If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receives any payment or other benefit or exercises any set off or counterclaim or otherwise acts in breach of this Clause 8, anything so received and any benefit derived directly or indirectly by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therefrom shall be held on trust for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and applied in or towards discharge of its obligations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w:t>
      </w:r>
    </w:p>
    <w:p w:rsidR="00000000" w:rsidDel="00000000" w:rsidP="00000000" w:rsidRDefault="00000000" w:rsidRPr="00000000" w14:paraId="00000C8C">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Representations And</w:t>
      </w:r>
      <w:r w:rsidDel="00000000" w:rsidR="00000000" w:rsidRPr="00000000">
        <w:rPr>
          <w:rFonts w:ascii="Arial" w:cs="Arial" w:eastAsia="Arial" w:hAnsi="Arial"/>
          <w:b w:val="1"/>
          <w:smallCaps w:val="1"/>
          <w:rtl w:val="0"/>
        </w:rPr>
        <w:t xml:space="preserve"> </w:t>
      </w:r>
      <w:r w:rsidDel="00000000" w:rsidR="00000000" w:rsidRPr="00000000">
        <w:rPr>
          <w:rFonts w:ascii="Arial" w:cs="Arial" w:eastAsia="Arial" w:hAnsi="Arial"/>
          <w:b w:val="1"/>
          <w:rtl w:val="0"/>
        </w:rPr>
        <w:t xml:space="preserve">Warranties</w:t>
      </w:r>
      <w:r w:rsidDel="00000000" w:rsidR="00000000" w:rsidRPr="00000000">
        <w:rPr>
          <w:rtl w:val="0"/>
        </w:rPr>
      </w:r>
    </w:p>
    <w:p w:rsidR="00000000" w:rsidDel="00000000" w:rsidP="00000000" w:rsidRDefault="00000000" w:rsidRPr="00000000" w14:paraId="00000C8D">
      <w:pPr>
        <w:widowControl w:val="0"/>
        <w:numPr>
          <w:ilvl w:val="1"/>
          <w:numId w:val="80"/>
        </w:num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hereby represents and warrants to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that:</w:t>
      </w:r>
    </w:p>
    <w:p w:rsidR="00000000" w:rsidDel="00000000" w:rsidP="00000000" w:rsidRDefault="00000000" w:rsidRPr="00000000" w14:paraId="00000C8E">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is duly incorporated and is a validly existing company under the laws of its place of incorporation, has the capacity to sue or be sued in its own name and has power to carry on its business as now being conducted and to own its property and other assets;</w:t>
      </w:r>
      <w:r w:rsidDel="00000000" w:rsidR="00000000" w:rsidRPr="00000000">
        <w:rPr>
          <w:rtl w:val="0"/>
        </w:rPr>
      </w:r>
    </w:p>
    <w:p w:rsidR="00000000" w:rsidDel="00000000" w:rsidP="00000000" w:rsidRDefault="00000000" w:rsidRPr="00000000" w14:paraId="00000C8F">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has full power and authority to execute, deliver and perform its obligations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and no limitation on the powers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will be exceeded as a result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entering into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90">
      <w:pPr>
        <w:widowControl w:val="0"/>
        <w:numPr>
          <w:ilvl w:val="2"/>
          <w:numId w:val="80"/>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rFonts w:ascii="Arial" w:cs="Arial" w:eastAsia="Arial" w:hAnsi="Arial"/>
          <w:sz w:val="24"/>
          <w:szCs w:val="24"/>
        </w:rPr>
      </w:pPr>
      <w:r w:rsidDel="00000000" w:rsidR="00000000" w:rsidRPr="00000000">
        <w:rPr>
          <w:rFonts w:ascii="Arial" w:cs="Arial" w:eastAsia="Arial" w:hAnsi="Arial"/>
          <w:rtl w:val="0"/>
        </w:rPr>
        <w:t xml:space="preserve">the execution and delivery by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of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and the performance by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of its obligations under this </w:t>
      </w:r>
      <w:r w:rsidDel="00000000" w:rsidR="00000000" w:rsidRPr="00000000">
        <w:rPr>
          <w:rFonts w:ascii="Arial" w:cs="Arial" w:eastAsia="Arial" w:hAnsi="Arial"/>
          <w:i w:val="1"/>
          <w:rtl w:val="0"/>
        </w:rPr>
        <w:t xml:space="preserve">Deed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including, without limitation entry into and performance of a contract pursuant to Clause 3) have been duly authorised by all necessary corporate action and do not contravene or conflict with:</w:t>
      </w:r>
      <w:r w:rsidDel="00000000" w:rsidR="00000000" w:rsidRPr="00000000">
        <w:rPr>
          <w:rtl w:val="0"/>
        </w:rPr>
      </w:r>
    </w:p>
    <w:p w:rsidR="00000000" w:rsidDel="00000000" w:rsidP="00000000" w:rsidRDefault="00000000" w:rsidRPr="00000000" w14:paraId="00000C91">
      <w:pPr>
        <w:widowControl w:val="0"/>
        <w:numPr>
          <w:ilvl w:val="3"/>
          <w:numId w:val="14"/>
        </w:numPr>
        <w:tabs>
          <w:tab w:val="left" w:leader="none" w:pos="1701"/>
          <w:tab w:val="left" w:leader="none" w:pos="2552"/>
        </w:tabs>
        <w:spacing w:after="120" w:before="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Guarantor's</w:t>
      </w:r>
      <w:r w:rsidDel="00000000" w:rsidR="00000000" w:rsidRPr="00000000">
        <w:rPr>
          <w:rFonts w:ascii="Arial" w:cs="Arial" w:eastAsia="Arial" w:hAnsi="Arial"/>
          <w:rtl w:val="0"/>
        </w:rPr>
        <w:t xml:space="preserve"> memorandum and articles of association or other equivalent constitutional documents; </w:t>
      </w:r>
    </w:p>
    <w:p w:rsidR="00000000" w:rsidDel="00000000" w:rsidP="00000000" w:rsidRDefault="00000000" w:rsidRPr="00000000" w14:paraId="00000C92">
      <w:pPr>
        <w:widowControl w:val="0"/>
        <w:numPr>
          <w:ilvl w:val="3"/>
          <w:numId w:val="14"/>
        </w:numPr>
        <w:tabs>
          <w:tab w:val="left" w:leader="none" w:pos="1701"/>
          <w:tab w:val="left" w:leader="none" w:pos="2552"/>
        </w:tabs>
        <w:spacing w:after="120" w:before="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any existing law, statute, rule or regulation or any judgement, decree or permit to which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is subject; or</w:t>
      </w:r>
    </w:p>
    <w:p w:rsidR="00000000" w:rsidDel="00000000" w:rsidP="00000000" w:rsidRDefault="00000000" w:rsidRPr="00000000" w14:paraId="00000C93">
      <w:pPr>
        <w:widowControl w:val="0"/>
        <w:numPr>
          <w:ilvl w:val="3"/>
          <w:numId w:val="14"/>
        </w:numPr>
        <w:tabs>
          <w:tab w:val="left" w:leader="none" w:pos="1701"/>
          <w:tab w:val="left" w:leader="none" w:pos="2552"/>
        </w:tabs>
        <w:spacing w:after="120" w:before="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the terms of any agreement or other document to which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is a </w:t>
      </w:r>
      <w:r w:rsidDel="00000000" w:rsidR="00000000" w:rsidRPr="00000000">
        <w:rPr>
          <w:rFonts w:ascii="Arial" w:cs="Arial" w:eastAsia="Arial" w:hAnsi="Arial"/>
          <w:i w:val="1"/>
          <w:rtl w:val="0"/>
        </w:rPr>
        <w:t xml:space="preserve">Party</w:t>
      </w:r>
      <w:r w:rsidDel="00000000" w:rsidR="00000000" w:rsidRPr="00000000">
        <w:rPr>
          <w:rFonts w:ascii="Arial" w:cs="Arial" w:eastAsia="Arial" w:hAnsi="Arial"/>
          <w:rtl w:val="0"/>
        </w:rPr>
        <w:t xml:space="preserve"> or which is binding upon it or any of its assets;</w:t>
      </w:r>
    </w:p>
    <w:p w:rsidR="00000000" w:rsidDel="00000000" w:rsidP="00000000" w:rsidRDefault="00000000" w:rsidRPr="00000000" w14:paraId="00000C94">
      <w:pPr>
        <w:widowControl w:val="0"/>
        <w:numPr>
          <w:ilvl w:val="3"/>
          <w:numId w:val="14"/>
        </w:numPr>
        <w:tabs>
          <w:tab w:val="left" w:leader="none" w:pos="1701"/>
        </w:tabs>
        <w:spacing w:after="120" w:before="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all governmental and other authorisations, approvals, licences and consents, required or desirable, to enable it lawfully to enter into, exercise its rights and comply with its obligations under this </w:t>
      </w:r>
      <w:r w:rsidDel="00000000" w:rsidR="00000000" w:rsidRPr="00000000">
        <w:rPr>
          <w:rFonts w:ascii="Arial" w:cs="Arial" w:eastAsia="Arial" w:hAnsi="Arial"/>
          <w:i w:val="1"/>
          <w:rtl w:val="0"/>
        </w:rPr>
        <w:t xml:space="preserve">Deed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and to make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admissible in evidence in its jurisdiction of incorporation, have been obtained or effected and are in full force and effect; and</w:t>
      </w:r>
    </w:p>
    <w:p w:rsidR="00000000" w:rsidDel="00000000" w:rsidP="00000000" w:rsidRDefault="00000000" w:rsidRPr="00000000" w14:paraId="00000C95">
      <w:pPr>
        <w:widowControl w:val="0"/>
        <w:numPr>
          <w:ilvl w:val="3"/>
          <w:numId w:val="14"/>
        </w:numPr>
        <w:tabs>
          <w:tab w:val="left" w:leader="none" w:pos="1701"/>
        </w:tabs>
        <w:spacing w:after="120" w:before="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is the legal valid and binding obligation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and is enforceable against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in accordance with its terms.</w:t>
      </w:r>
    </w:p>
    <w:p w:rsidR="00000000" w:rsidDel="00000000" w:rsidP="00000000" w:rsidRDefault="00000000" w:rsidRPr="00000000" w14:paraId="00000C96">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Payments And Set-Off</w:t>
      </w:r>
      <w:r w:rsidDel="00000000" w:rsidR="00000000" w:rsidRPr="00000000">
        <w:rPr>
          <w:rtl w:val="0"/>
        </w:rPr>
      </w:r>
    </w:p>
    <w:p w:rsidR="00000000" w:rsidDel="00000000" w:rsidP="00000000" w:rsidRDefault="00000000" w:rsidRPr="00000000" w14:paraId="00000C97">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All sums payable by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shall be paid without any set-off, lien or counterclaim, deduction or withholding, howsoever arising, except for those required by law, and if any deduction or withholding must be made by law,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C98">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shall pay interest on any amount due under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at the applicable rate under the Late Payment of Commercial Debts (Interest) Act 1998, accruing on a daily basis from the due date up to the date of actual payment, whether before or after judgement.</w:t>
      </w:r>
    </w:p>
    <w:p w:rsidR="00000000" w:rsidDel="00000000" w:rsidP="00000000" w:rsidRDefault="00000000" w:rsidRPr="00000000" w14:paraId="00000C99">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will reimburse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for all legal and other costs (including </w:t>
      </w:r>
      <w:r w:rsidDel="00000000" w:rsidR="00000000" w:rsidRPr="00000000">
        <w:rPr>
          <w:rFonts w:ascii="Arial" w:cs="Arial" w:eastAsia="Arial" w:hAnsi="Arial"/>
          <w:i w:val="1"/>
          <w:sz w:val="24"/>
          <w:szCs w:val="24"/>
          <w:rtl w:val="0"/>
        </w:rPr>
        <w:t xml:space="preserve">VAT</w:t>
      </w:r>
      <w:r w:rsidDel="00000000" w:rsidR="00000000" w:rsidRPr="00000000">
        <w:rPr>
          <w:rFonts w:ascii="Arial" w:cs="Arial" w:eastAsia="Arial" w:hAnsi="Arial"/>
          <w:sz w:val="24"/>
          <w:szCs w:val="24"/>
          <w:rtl w:val="0"/>
        </w:rPr>
        <w:t xml:space="preserve">) incurred by the Beneficiary in connection with the enforcement of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9A">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Guarantor's Acknowledgement</w:t>
      </w:r>
      <w:r w:rsidDel="00000000" w:rsidR="00000000" w:rsidRPr="00000000">
        <w:rPr>
          <w:rtl w:val="0"/>
        </w:rPr>
      </w:r>
    </w:p>
    <w:p w:rsidR="00000000" w:rsidDel="00000000" w:rsidP="00000000" w:rsidRDefault="00000000" w:rsidRPr="00000000" w14:paraId="00000C9B">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warrants, acknowledges and confirms to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that it has not entered into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in reliance upon, nor has it been induced to enter into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by any representation, warranty or undertaking made by or on behalf of the Beneficiary (whether express or implied and whether pursuant to statute or otherwise) which is not set out in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9C">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Assignment</w:t>
      </w:r>
      <w:r w:rsidDel="00000000" w:rsidR="00000000" w:rsidRPr="00000000">
        <w:rPr>
          <w:rtl w:val="0"/>
        </w:rPr>
      </w:r>
    </w:p>
    <w:p w:rsidR="00000000" w:rsidDel="00000000" w:rsidP="00000000" w:rsidRDefault="00000000" w:rsidRPr="00000000" w14:paraId="00000C9D">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shall be entitled to assign or transfer the benefit of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at any time to any person without the consent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being required and any such assignment or transfer shall not release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from its liability under this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w:t>
      </w:r>
    </w:p>
    <w:p w:rsidR="00000000" w:rsidDel="00000000" w:rsidP="00000000" w:rsidRDefault="00000000" w:rsidRPr="00000000" w14:paraId="00000C9E">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may not assign or transfer any of its rights and/or obligations under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9F">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Severance</w:t>
      </w:r>
      <w:r w:rsidDel="00000000" w:rsidR="00000000" w:rsidRPr="00000000">
        <w:rPr>
          <w:rtl w:val="0"/>
        </w:rPr>
      </w:r>
    </w:p>
    <w:p w:rsidR="00000000" w:rsidDel="00000000" w:rsidP="00000000" w:rsidRDefault="00000000" w:rsidRPr="00000000" w14:paraId="00000CA0">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If any provision of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is held invalid, illegal or unenforceable for any reason by any court of competent jurisdiction, such provision shall be severed and the remainder of the provisions hereof shall continue in full force and effect as if this </w:t>
      </w:r>
      <w:r w:rsidDel="00000000" w:rsidR="00000000" w:rsidRPr="00000000">
        <w:rPr>
          <w:rFonts w:ascii="Arial" w:cs="Arial" w:eastAsia="Arial" w:hAnsi="Arial"/>
          <w:i w:val="1"/>
          <w:sz w:val="24"/>
          <w:szCs w:val="24"/>
          <w:rtl w:val="0"/>
        </w:rPr>
        <w:t xml:space="preserve">Deed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Guarantee</w:t>
      </w:r>
      <w:r w:rsidDel="00000000" w:rsidR="00000000" w:rsidRPr="00000000">
        <w:rPr>
          <w:rFonts w:ascii="Arial" w:cs="Arial" w:eastAsia="Arial" w:hAnsi="Arial"/>
          <w:sz w:val="24"/>
          <w:szCs w:val="24"/>
          <w:rtl w:val="0"/>
        </w:rPr>
        <w:t xml:space="preserve"> had been executed with the invalid, illegal or unenforceable provision eliminated.</w:t>
      </w:r>
      <w:r w:rsidDel="00000000" w:rsidR="00000000" w:rsidRPr="00000000">
        <w:rPr>
          <w:rtl w:val="0"/>
        </w:rPr>
      </w:r>
    </w:p>
    <w:p w:rsidR="00000000" w:rsidDel="00000000" w:rsidP="00000000" w:rsidRDefault="00000000" w:rsidRPr="00000000" w14:paraId="00000CA1">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Third Party Rights</w:t>
      </w:r>
      <w:r w:rsidDel="00000000" w:rsidR="00000000" w:rsidRPr="00000000">
        <w:rPr>
          <w:rtl w:val="0"/>
        </w:rPr>
      </w:r>
    </w:p>
    <w:p w:rsidR="00000000" w:rsidDel="00000000" w:rsidP="00000000" w:rsidRDefault="00000000" w:rsidRPr="00000000" w14:paraId="00000CA2">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A person who is not a </w:t>
      </w:r>
      <w:r w:rsidDel="00000000" w:rsidR="00000000" w:rsidRPr="00000000">
        <w:rPr>
          <w:rFonts w:ascii="Arial" w:cs="Arial" w:eastAsia="Arial" w:hAnsi="Arial"/>
          <w:i w:val="1"/>
          <w:sz w:val="24"/>
          <w:szCs w:val="24"/>
          <w:rtl w:val="0"/>
        </w:rPr>
        <w:t xml:space="preserve">Party</w:t>
      </w:r>
      <w:r w:rsidDel="00000000" w:rsidR="00000000" w:rsidRPr="00000000">
        <w:rPr>
          <w:rFonts w:ascii="Arial" w:cs="Arial" w:eastAsia="Arial" w:hAnsi="Arial"/>
          <w:sz w:val="24"/>
          <w:szCs w:val="24"/>
          <w:rtl w:val="0"/>
        </w:rPr>
        <w:t xml:space="preserve"> to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shall have no right under the Contracts (Rights of Third Parties) Act 1999 to enforce any term of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This Clause does not affect any right or remedy of any person which exists or is available otherwise than pursuant to that Act.</w:t>
      </w:r>
      <w:r w:rsidDel="00000000" w:rsidR="00000000" w:rsidRPr="00000000">
        <w:rPr>
          <w:rtl w:val="0"/>
        </w:rPr>
      </w:r>
    </w:p>
    <w:p w:rsidR="00000000" w:rsidDel="00000000" w:rsidP="00000000" w:rsidRDefault="00000000" w:rsidRPr="00000000" w14:paraId="00000CA3">
      <w:pPr>
        <w:widowControl w:val="0"/>
        <w:numPr>
          <w:ilvl w:val="0"/>
          <w:numId w:val="80"/>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b w:val="1"/>
          <w:rtl w:val="0"/>
        </w:rPr>
        <w:t xml:space="preserve">Governing Law</w:t>
      </w:r>
      <w:r w:rsidDel="00000000" w:rsidR="00000000" w:rsidRPr="00000000">
        <w:rPr>
          <w:rtl w:val="0"/>
        </w:rPr>
      </w:r>
    </w:p>
    <w:p w:rsidR="00000000" w:rsidDel="00000000" w:rsidP="00000000" w:rsidRDefault="00000000" w:rsidRPr="00000000" w14:paraId="00000CA4">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and any non-contractual obligations arising out of or in connection with it shall be governed by and construed in all respects in accordance with English law.</w:t>
      </w:r>
    </w:p>
    <w:p w:rsidR="00000000" w:rsidDel="00000000" w:rsidP="00000000" w:rsidRDefault="00000000" w:rsidRPr="00000000" w14:paraId="00000CA5">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irrevocably agrees for the benefit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that the courts of England shall have jurisdiction to hear and determine any suit, action or proceedings and to settle any dispute which may arise out of or in connection with this </w:t>
      </w:r>
      <w:r w:rsidDel="00000000" w:rsidR="00000000" w:rsidRPr="00000000">
        <w:rPr>
          <w:rFonts w:ascii="Arial" w:cs="Arial" w:eastAsia="Arial" w:hAnsi="Arial"/>
          <w:i w:val="1"/>
          <w:rtl w:val="0"/>
        </w:rPr>
        <w:t xml:space="preserve">Deed of Guarantee</w:t>
      </w:r>
      <w:r w:rsidDel="00000000" w:rsidR="00000000" w:rsidRPr="00000000">
        <w:rPr>
          <w:rFonts w:ascii="Arial" w:cs="Arial" w:eastAsia="Arial" w:hAnsi="Arial"/>
          <w:rtl w:val="0"/>
        </w:rPr>
        <w:t xml:space="preserve"> and for such purposes hereby irrevocably submits to the jurisdiction of such courts.</w:t>
      </w:r>
    </w:p>
    <w:p w:rsidR="00000000" w:rsidDel="00000000" w:rsidP="00000000" w:rsidRDefault="00000000" w:rsidRPr="00000000" w14:paraId="00000CA6">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Nothing contained in this Clause shall limit the rights of the </w:t>
      </w:r>
      <w:r w:rsidDel="00000000" w:rsidR="00000000" w:rsidRPr="00000000">
        <w:rPr>
          <w:rFonts w:ascii="Arial" w:cs="Arial" w:eastAsia="Arial" w:hAnsi="Arial"/>
          <w:i w:val="1"/>
          <w:rtl w:val="0"/>
        </w:rPr>
        <w:t xml:space="preserve">Beneficiary</w:t>
      </w:r>
      <w:r w:rsidDel="00000000" w:rsidR="00000000" w:rsidRPr="00000000">
        <w:rPr>
          <w:rFonts w:ascii="Arial" w:cs="Arial" w:eastAsia="Arial" w:hAnsi="Arial"/>
          <w:rtl w:val="0"/>
        </w:rPr>
        <w:t xml:space="preserve"> to take proceedings against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CA7">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CA8">
      <w:pPr>
        <w:widowControl w:val="0"/>
        <w:numPr>
          <w:ilvl w:val="1"/>
          <w:numId w:val="80"/>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rFonts w:ascii="Arial" w:cs="Arial" w:eastAsia="Arial" w:hAnsi="Arial"/>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hereby irrevocably designates, appoints and empowers [the </w:t>
      </w:r>
      <w:r w:rsidDel="00000000" w:rsidR="00000000" w:rsidRPr="00000000">
        <w:rPr>
          <w:rFonts w:ascii="Arial" w:cs="Arial" w:eastAsia="Arial" w:hAnsi="Arial"/>
          <w:i w:val="1"/>
          <w:sz w:val="24"/>
          <w:szCs w:val="24"/>
          <w:rtl w:val="0"/>
        </w:rPr>
        <w:t xml:space="preserve">Supplier Alliance Member</w:t>
      </w:r>
      <w:r w:rsidDel="00000000" w:rsidR="00000000" w:rsidRPr="00000000">
        <w:rPr>
          <w:rFonts w:ascii="Arial" w:cs="Arial" w:eastAsia="Arial" w:hAnsi="Arial"/>
          <w:sz w:val="24"/>
          <w:szCs w:val="24"/>
          <w:rtl w:val="0"/>
        </w:rPr>
        <w:t xml:space="preserve"> ] [a suitable alternative to be agreed if the </w:t>
      </w:r>
      <w:r w:rsidDel="00000000" w:rsidR="00000000" w:rsidRPr="00000000">
        <w:rPr>
          <w:rFonts w:ascii="Arial" w:cs="Arial" w:eastAsia="Arial" w:hAnsi="Arial"/>
          <w:i w:val="1"/>
          <w:sz w:val="24"/>
          <w:szCs w:val="24"/>
          <w:rtl w:val="0"/>
        </w:rPr>
        <w:t xml:space="preserve">Supplier Alliance Member</w:t>
      </w:r>
      <w:r w:rsidDel="00000000" w:rsidR="00000000" w:rsidRPr="00000000">
        <w:rPr>
          <w:rFonts w:ascii="Arial" w:cs="Arial" w:eastAsia="Arial" w:hAnsi="Arial"/>
          <w:sz w:val="24"/>
          <w:szCs w:val="24"/>
          <w:rtl w:val="0"/>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w:t>
      </w:r>
      <w:r w:rsidDel="00000000" w:rsidR="00000000" w:rsidRPr="00000000">
        <w:rPr>
          <w:rFonts w:ascii="Arial" w:cs="Arial" w:eastAsia="Arial" w:hAnsi="Arial"/>
          <w:i w:val="1"/>
          <w:sz w:val="24"/>
          <w:szCs w:val="24"/>
          <w:rtl w:val="0"/>
        </w:rPr>
        <w:t xml:space="preserve">Beneficiary</w:t>
      </w:r>
      <w:r w:rsidDel="00000000" w:rsidR="00000000" w:rsidRPr="00000000">
        <w:rPr>
          <w:rFonts w:ascii="Arial" w:cs="Arial" w:eastAsia="Arial" w:hAnsi="Arial"/>
          <w:sz w:val="24"/>
          <w:szCs w:val="24"/>
          <w:rtl w:val="0"/>
        </w:rPr>
        <w:t xml:space="preserve"> in respect of this </w:t>
      </w:r>
      <w:r w:rsidDel="00000000" w:rsidR="00000000" w:rsidRPr="00000000">
        <w:rPr>
          <w:rFonts w:ascii="Arial" w:cs="Arial" w:eastAsia="Arial" w:hAnsi="Arial"/>
          <w:i w:val="1"/>
          <w:sz w:val="24"/>
          <w:szCs w:val="24"/>
          <w:rtl w:val="0"/>
        </w:rPr>
        <w:t xml:space="preserve">Deed of Guarantee</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i w:val="1"/>
          <w:sz w:val="24"/>
          <w:szCs w:val="24"/>
          <w:rtl w:val="0"/>
        </w:rPr>
        <w:t xml:space="preserve">Guarantor</w:t>
      </w:r>
      <w:r w:rsidDel="00000000" w:rsidR="00000000" w:rsidRPr="00000000">
        <w:rPr>
          <w:rFonts w:ascii="Arial" w:cs="Arial" w:eastAsia="Arial" w:hAnsi="Arial"/>
          <w:sz w:val="24"/>
          <w:szCs w:val="24"/>
          <w:rtl w:val="0"/>
        </w:rPr>
        <w:t xml:space="preserve"> hereby irrevocably consents to the service of notices and demands, service of process or any other legal summons served in such way.]</w:t>
      </w:r>
      <w:r w:rsidDel="00000000" w:rsidR="00000000" w:rsidRPr="00000000">
        <w:rPr>
          <w:rtl w:val="0"/>
        </w:rPr>
      </w:r>
    </w:p>
    <w:p w:rsidR="00000000" w:rsidDel="00000000" w:rsidP="00000000" w:rsidRDefault="00000000" w:rsidRPr="00000000" w14:paraId="00000CA9">
      <w:pPr>
        <w:tabs>
          <w:tab w:val="left" w:leader="none" w:pos="1560"/>
        </w:tabs>
        <w:spacing w:after="120" w:before="120" w:line="240" w:lineRule="auto"/>
        <w:ind w:left="0" w:firstLine="0"/>
        <w:rPr>
          <w:rFonts w:ascii="Arial" w:cs="Arial" w:eastAsia="Arial" w:hAnsi="Arial"/>
        </w:rPr>
      </w:pPr>
      <w:r w:rsidDel="00000000" w:rsidR="00000000" w:rsidRPr="00000000">
        <w:rPr>
          <w:rFonts w:ascii="Arial" w:cs="Arial" w:eastAsia="Arial" w:hAnsi="Arial"/>
          <w:b w:val="1"/>
          <w:i w:val="1"/>
          <w:rtl w:val="0"/>
        </w:rPr>
        <w:t xml:space="preserve">[Guidance Note: Include the above provision when dealing with the appointment of English process agent by a non-English incorporated Guarantor]</w:t>
      </w:r>
      <w:r w:rsidDel="00000000" w:rsidR="00000000" w:rsidRPr="00000000">
        <w:rPr>
          <w:rtl w:val="0"/>
        </w:rPr>
      </w:r>
    </w:p>
    <w:p w:rsidR="00000000" w:rsidDel="00000000" w:rsidP="00000000" w:rsidRDefault="00000000" w:rsidRPr="00000000" w14:paraId="00000CAA">
      <w:pPr>
        <w:tabs>
          <w:tab w:val="left" w:leader="none" w:pos="851"/>
        </w:tabs>
        <w:spacing w:after="120" w:line="240" w:lineRule="auto"/>
        <w:ind w:left="0" w:firstLine="0"/>
        <w:rPr>
          <w:rFonts w:ascii="Arial" w:cs="Arial" w:eastAsia="Arial" w:hAnsi="Arial"/>
        </w:rPr>
      </w:pPr>
      <w:r w:rsidDel="00000000" w:rsidR="00000000" w:rsidRPr="00000000">
        <w:rPr>
          <w:rFonts w:ascii="Arial" w:cs="Arial" w:eastAsia="Arial" w:hAnsi="Arial"/>
          <w:rtl w:val="0"/>
        </w:rPr>
        <w:t xml:space="preserve">IN WITNESS whereof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has caused this instrument to be executed and delivered as a Deed the day and year first before written.</w:t>
      </w:r>
    </w:p>
    <w:p w:rsidR="00000000" w:rsidDel="00000000" w:rsidP="00000000" w:rsidRDefault="00000000" w:rsidRPr="00000000" w14:paraId="00000CAB">
      <w:pPr>
        <w:tabs>
          <w:tab w:val="left" w:leader="none" w:pos="851"/>
        </w:tabs>
        <w:spacing w:after="120" w:line="240" w:lineRule="auto"/>
        <w:ind w:left="0" w:firstLine="0"/>
        <w:rPr>
          <w:rFonts w:ascii="Arial" w:cs="Arial" w:eastAsia="Arial" w:hAnsi="Arial"/>
        </w:rPr>
      </w:pPr>
      <w:r w:rsidDel="00000000" w:rsidR="00000000" w:rsidRPr="00000000">
        <w:rPr>
          <w:rFonts w:ascii="Arial" w:cs="Arial" w:eastAsia="Arial" w:hAnsi="Arial"/>
          <w:rtl w:val="0"/>
        </w:rPr>
        <w:t xml:space="preserve">EXECUTED as a DEED by</w:t>
        <w:tab/>
      </w:r>
    </w:p>
    <w:p w:rsidR="00000000" w:rsidDel="00000000" w:rsidP="00000000" w:rsidRDefault="00000000" w:rsidRPr="00000000" w14:paraId="00000CAC">
      <w:pPr>
        <w:tabs>
          <w:tab w:val="left" w:leader="none" w:pos="851"/>
        </w:tabs>
        <w:spacing w:after="120" w:line="240" w:lineRule="auto"/>
        <w:ind w:left="0" w:firstLine="0"/>
        <w:rPr>
          <w:rFonts w:ascii="Arial" w:cs="Arial" w:eastAsia="Arial" w:hAnsi="Arial"/>
        </w:rPr>
      </w:pPr>
      <w:r w:rsidDel="00000000" w:rsidR="00000000" w:rsidRPr="00000000">
        <w:rPr>
          <w:rFonts w:ascii="Arial" w:cs="Arial" w:eastAsia="Arial" w:hAnsi="Arial"/>
          <w:rtl w:val="0"/>
        </w:rPr>
        <w:t xml:space="preserve">[Insert name of the Guarantor] acting by [Insert/print names]</w:t>
      </w:r>
    </w:p>
    <w:p w:rsidR="00000000" w:rsidDel="00000000" w:rsidP="00000000" w:rsidRDefault="00000000" w:rsidRPr="00000000" w14:paraId="00000CAD">
      <w:pPr>
        <w:tabs>
          <w:tab w:val="left" w:leader="none" w:pos="851"/>
        </w:tabs>
        <w:spacing w:after="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CAE">
      <w:pPr>
        <w:tabs>
          <w:tab w:val="left" w:leader="none" w:pos="851"/>
        </w:tabs>
        <w:spacing w:after="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CAF">
      <w:pPr>
        <w:tabs>
          <w:tab w:val="left" w:leader="none" w:pos="1985"/>
          <w:tab w:val="left" w:leader="none" w:pos="2552"/>
        </w:tabs>
        <w:spacing w:after="120" w:before="120" w:line="240" w:lineRule="auto"/>
        <w:ind w:left="0" w:firstLine="0"/>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CB0">
      <w:pPr>
        <w:tabs>
          <w:tab w:val="left" w:leader="none" w:pos="1985"/>
          <w:tab w:val="left" w:leader="none" w:pos="2552"/>
        </w:tabs>
        <w:spacing w:after="120" w:before="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CB1">
      <w:pPr>
        <w:tabs>
          <w:tab w:val="left" w:leader="none" w:pos="1985"/>
          <w:tab w:val="left" w:leader="none" w:pos="2552"/>
        </w:tabs>
        <w:spacing w:after="120" w:before="12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CB2">
      <w:pPr>
        <w:spacing w:after="120" w:line="240" w:lineRule="auto"/>
        <w:ind w:left="0" w:firstLine="0"/>
        <w:rPr>
          <w:rFonts w:ascii="Arial" w:cs="Arial" w:eastAsia="Arial" w:hAnsi="Arial"/>
        </w:rPr>
      </w:pPr>
      <w:r w:rsidDel="00000000" w:rsidR="00000000" w:rsidRPr="00000000">
        <w:rPr>
          <w:rFonts w:ascii="Arial" w:cs="Arial" w:eastAsia="Arial" w:hAnsi="Arial"/>
          <w:rtl w:val="0"/>
        </w:rPr>
        <w:t xml:space="preserve">Director/Secretary</w:t>
      </w:r>
    </w:p>
    <w:p w:rsidR="00000000" w:rsidDel="00000000" w:rsidP="00000000" w:rsidRDefault="00000000" w:rsidRPr="00000000" w14:paraId="00000CB3">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B4">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SCHEDULE 11</w:t>
      </w:r>
    </w:p>
    <w:p w:rsidR="00000000" w:rsidDel="00000000" w:rsidP="00000000" w:rsidRDefault="00000000" w:rsidRPr="00000000" w14:paraId="00000CB5">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CB6">
      <w:pPr>
        <w:spacing w:after="208" w:line="266" w:lineRule="auto"/>
        <w:ind w:left="-5" w:right="-10" w:firstLine="108"/>
        <w:jc w:val="center"/>
        <w:rPr>
          <w:rFonts w:ascii="Arial" w:cs="Arial" w:eastAsia="Arial" w:hAnsi="Arial"/>
        </w:rPr>
      </w:pPr>
      <w:r w:rsidDel="00000000" w:rsidR="00000000" w:rsidRPr="00000000">
        <w:rPr>
          <w:rFonts w:ascii="Arial" w:cs="Arial" w:eastAsia="Arial" w:hAnsi="Arial"/>
          <w:b w:val="1"/>
          <w:rtl w:val="0"/>
        </w:rPr>
        <w:t xml:space="preserve">LETTER OF INTENT TO GUARANTEE</w:t>
      </w:r>
      <w:r w:rsidDel="00000000" w:rsidR="00000000" w:rsidRPr="00000000">
        <w:rPr>
          <w:rtl w:val="0"/>
        </w:rPr>
      </w:r>
    </w:p>
    <w:p w:rsidR="00000000" w:rsidDel="00000000" w:rsidP="00000000" w:rsidRDefault="00000000" w:rsidRPr="00000000" w14:paraId="00000CB7">
      <w:pPr>
        <w:rPr>
          <w:rFonts w:ascii="Arial" w:cs="Arial" w:eastAsia="Arial" w:hAnsi="Arial"/>
          <w:color w:val="ff0000"/>
        </w:rPr>
      </w:pPr>
      <w:r w:rsidDel="00000000" w:rsidR="00000000" w:rsidRPr="00000000">
        <w:rPr>
          <w:rtl w:val="0"/>
        </w:rPr>
      </w:r>
    </w:p>
    <w:p w:rsidR="00000000" w:rsidDel="00000000" w:rsidP="00000000" w:rsidRDefault="00000000" w:rsidRPr="00000000" w14:paraId="00000CB8">
      <w:pPr>
        <w:spacing w:after="120" w:line="240" w:lineRule="auto"/>
        <w:ind w:left="0" w:firstLine="108"/>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CB9">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CBA">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CBB">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CBC">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CBD">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CBE">
      <w:pPr>
        <w:spacing w:after="120" w:line="240" w:lineRule="auto"/>
        <w:ind w:left="0" w:firstLine="108"/>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CBF">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CC0">
      <w:pPr>
        <w:spacing w:after="120" w:line="240" w:lineRule="auto"/>
        <w:ind w:left="0" w:firstLine="108"/>
        <w:rPr>
          <w:rFonts w:ascii="Arial" w:cs="Arial" w:eastAsia="Arial" w:hAnsi="Arial"/>
        </w:rPr>
      </w:pP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 – Framework Agreement RM6184 -  Offsite Construction Solutions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w:t>
      </w:r>
    </w:p>
    <w:p w:rsidR="00000000" w:rsidDel="00000000" w:rsidP="00000000" w:rsidRDefault="00000000" w:rsidRPr="00000000" w14:paraId="00000CC1">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Name of Supplier Alliance Member: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CC2">
      <w:pPr>
        <w:spacing w:after="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CC3">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We refer to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Unless otherwise defined in this </w:t>
      </w:r>
      <w:r w:rsidDel="00000000" w:rsidR="00000000" w:rsidRPr="00000000">
        <w:rPr>
          <w:rFonts w:ascii="Arial" w:cs="Arial" w:eastAsia="Arial" w:hAnsi="Arial"/>
          <w:i w:val="1"/>
          <w:rtl w:val="0"/>
        </w:rPr>
        <w:t xml:space="preserve">Letter of Intent 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capitalised terms used in this </w:t>
      </w:r>
      <w:r w:rsidDel="00000000" w:rsidR="00000000" w:rsidRPr="00000000">
        <w:rPr>
          <w:rFonts w:ascii="Arial" w:cs="Arial" w:eastAsia="Arial" w:hAnsi="Arial"/>
          <w:i w:val="1"/>
          <w:rtl w:val="0"/>
        </w:rPr>
        <w:t xml:space="preserve">Letter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Intent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have the meaning given to them in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CC4">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We acknowledge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relied on our capacity to meet the selection criteria relating to economic and financial standing that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set out in the procurement process for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w:t>
      </w:r>
    </w:p>
    <w:p w:rsidR="00000000" w:rsidDel="00000000" w:rsidP="00000000" w:rsidRDefault="00000000" w:rsidRPr="00000000" w14:paraId="00000CC5">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We have issued this </w:t>
      </w: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 in consideration of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entering into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p>
    <w:p w:rsidR="00000000" w:rsidDel="00000000" w:rsidP="00000000" w:rsidRDefault="00000000" w:rsidRPr="00000000" w14:paraId="00000CC6">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Please accept this </w:t>
      </w: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 as an undertaking from us and as proof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have at its disposal the resources necessary to achieve the economic and financial standing required in the relevant selection criteria.</w:t>
      </w:r>
    </w:p>
    <w:p w:rsidR="00000000" w:rsidDel="00000000" w:rsidP="00000000" w:rsidRDefault="00000000" w:rsidRPr="00000000" w14:paraId="00000CC7">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We acknowledge that it is a condition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that:</w:t>
      </w:r>
    </w:p>
    <w:p w:rsidR="00000000" w:rsidDel="00000000" w:rsidP="00000000" w:rsidRDefault="00000000" w:rsidRPr="00000000" w14:paraId="00000CC8">
      <w:pPr>
        <w:numPr>
          <w:ilvl w:val="1"/>
          <w:numId w:val="53"/>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we provide this </w:t>
      </w:r>
      <w:r w:rsidDel="00000000" w:rsidR="00000000" w:rsidRPr="00000000">
        <w:rPr>
          <w:rFonts w:ascii="Arial" w:cs="Arial" w:eastAsia="Arial" w:hAnsi="Arial"/>
          <w:i w:val="1"/>
          <w:rtl w:val="0"/>
        </w:rPr>
        <w:t xml:space="preserve">Letter of Intent to Guarantee </w:t>
      </w:r>
      <w:r w:rsidDel="00000000" w:rsidR="00000000" w:rsidRPr="00000000">
        <w:rPr>
          <w:rFonts w:ascii="Arial" w:cs="Arial" w:eastAsia="Arial" w:hAnsi="Arial"/>
          <w:rtl w:val="0"/>
        </w:rPr>
        <w:t xml:space="preserve">to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(in the form set out in Schedule 6 Part 2 pursuant to Section 20.1.1 of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w:t>
      </w:r>
    </w:p>
    <w:p w:rsidR="00000000" w:rsidDel="00000000" w:rsidP="00000000" w:rsidRDefault="00000000" w:rsidRPr="00000000" w14:paraId="00000CC9">
      <w:pPr>
        <w:numPr>
          <w:ilvl w:val="1"/>
          <w:numId w:val="53"/>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on demand from a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Additional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must procure that we enter into a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the form set out in Schedule 11 Part 1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(pursuant to Schedule 6 Part 2 Section 20.3.1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w:t>
      </w:r>
    </w:p>
    <w:p w:rsidR="00000000" w:rsidDel="00000000" w:rsidP="00000000" w:rsidRDefault="00000000" w:rsidRPr="00000000" w14:paraId="00000CCA">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We confirm that:</w:t>
      </w:r>
    </w:p>
    <w:p w:rsidR="00000000" w:rsidDel="00000000" w:rsidP="00000000" w:rsidRDefault="00000000" w:rsidRPr="00000000" w14:paraId="00000CCB">
      <w:pPr>
        <w:numPr>
          <w:ilvl w:val="1"/>
          <w:numId w:val="53"/>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we undertake to provide each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accordance with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and;</w:t>
      </w:r>
    </w:p>
    <w:p w:rsidR="00000000" w:rsidDel="00000000" w:rsidP="00000000" w:rsidRDefault="00000000" w:rsidRPr="00000000" w14:paraId="00000CCC">
      <w:pPr>
        <w:spacing w:after="120" w:line="240" w:lineRule="auto"/>
        <w:ind w:left="1134" w:hanging="567"/>
        <w:rPr>
          <w:rFonts w:ascii="Arial" w:cs="Arial" w:eastAsia="Arial" w:hAnsi="Arial"/>
        </w:rPr>
      </w:pPr>
      <w:r w:rsidDel="00000000" w:rsidR="00000000" w:rsidRPr="00000000">
        <w:rPr>
          <w:rtl w:val="0"/>
        </w:rPr>
      </w:r>
    </w:p>
    <w:p w:rsidR="00000000" w:rsidDel="00000000" w:rsidP="00000000" w:rsidRDefault="00000000" w:rsidRPr="00000000" w14:paraId="00000CCD">
      <w:pPr>
        <w:numPr>
          <w:ilvl w:val="1"/>
          <w:numId w:val="53"/>
        </w:num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we understand that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may terminate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as a material default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if:</w:t>
      </w:r>
    </w:p>
    <w:p w:rsidR="00000000" w:rsidDel="00000000" w:rsidP="00000000" w:rsidRDefault="00000000" w:rsidRPr="00000000" w14:paraId="00000CCE">
      <w:pPr>
        <w:numPr>
          <w:ilvl w:val="2"/>
          <w:numId w:val="53"/>
        </w:numPr>
        <w:spacing w:after="120" w:before="24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we withdraw or revoke this </w:t>
      </w:r>
      <w:r w:rsidDel="00000000" w:rsidR="00000000" w:rsidRPr="00000000">
        <w:rPr>
          <w:rFonts w:ascii="Arial" w:cs="Arial" w:eastAsia="Arial" w:hAnsi="Arial"/>
          <w:i w:val="1"/>
          <w:rtl w:val="0"/>
        </w:rPr>
        <w:t xml:space="preserve">Letter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Intent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whole or in part for any reason whatsoever;</w:t>
      </w:r>
    </w:p>
    <w:p w:rsidR="00000000" w:rsidDel="00000000" w:rsidP="00000000" w:rsidRDefault="00000000" w:rsidRPr="00000000" w14:paraId="00000CCF">
      <w:pPr>
        <w:numPr>
          <w:ilvl w:val="2"/>
          <w:numId w:val="53"/>
        </w:num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we refuse to enter into a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accordance section 20.2 and Schedule 6 Part 2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w:t>
      </w:r>
    </w:p>
    <w:p w:rsidR="00000000" w:rsidDel="00000000" w:rsidP="00000000" w:rsidRDefault="00000000" w:rsidRPr="00000000" w14:paraId="00000CD0">
      <w:pPr>
        <w:numPr>
          <w:ilvl w:val="2"/>
          <w:numId w:val="53"/>
        </w:num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(as defined in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occurs in respect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w:t>
      </w:r>
    </w:p>
    <w:p w:rsidR="00000000" w:rsidDel="00000000" w:rsidP="00000000" w:rsidRDefault="00000000" w:rsidRPr="00000000" w14:paraId="00000CD1">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Please find enclosed a certified copy of the extract of the board minutes and/or resolution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approving the intention to enter into a </w:t>
      </w:r>
      <w:r w:rsidDel="00000000" w:rsidR="00000000" w:rsidRPr="00000000">
        <w:rPr>
          <w:rFonts w:ascii="Arial" w:cs="Arial" w:eastAsia="Arial" w:hAnsi="Arial"/>
          <w:i w:val="1"/>
          <w:rtl w:val="0"/>
        </w:rPr>
        <w:t xml:space="preserve">Letter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Intent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Guarantee</w:t>
      </w:r>
      <w:r w:rsidDel="00000000" w:rsidR="00000000" w:rsidRPr="00000000">
        <w:rPr>
          <w:rFonts w:ascii="Arial" w:cs="Arial" w:eastAsia="Arial" w:hAnsi="Arial"/>
          <w:rtl w:val="0"/>
        </w:rPr>
        <w:t xml:space="preserve"> in accordance with Section 20.1.2 and  and Schedule 6 Part 2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w:t>
      </w:r>
    </w:p>
    <w:p w:rsidR="00000000" w:rsidDel="00000000" w:rsidP="00000000" w:rsidRDefault="00000000" w:rsidRPr="00000000" w14:paraId="00000CD2">
      <w:pPr>
        <w:numPr>
          <w:ilvl w:val="0"/>
          <w:numId w:val="53"/>
        </w:numPr>
        <w:spacing w:after="120" w:line="240" w:lineRule="auto"/>
        <w:ind w:left="851" w:hanging="567"/>
        <w:jc w:val="left"/>
        <w:rPr>
          <w:rFonts w:ascii="Arial" w:cs="Arial" w:eastAsia="Arial" w:hAnsi="Arial"/>
        </w:rPr>
      </w:pPr>
      <w:r w:rsidDel="00000000" w:rsidR="00000000" w:rsidRPr="00000000">
        <w:rPr>
          <w:rFonts w:ascii="Arial" w:cs="Arial" w:eastAsia="Arial" w:hAnsi="Arial"/>
          <w:rtl w:val="0"/>
        </w:rPr>
        <w:t xml:space="preserve">This </w:t>
      </w: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 and any disputes arising out of, or connected to it, are governed by English law. </w:t>
      </w:r>
      <w:r w:rsidDel="00000000" w:rsidR="00000000" w:rsidRPr="00000000">
        <w:rPr>
          <w:rFonts w:ascii="Arial" w:cs="Arial" w:eastAsia="Arial" w:hAnsi="Arial"/>
          <w:i w:val="1"/>
          <w:rtl w:val="0"/>
        </w:rPr>
        <w:t xml:space="preserve">CCS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must resolve any dispute in accordance with Clause 15 of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as if that clause applied to this </w:t>
      </w:r>
      <w:r w:rsidDel="00000000" w:rsidR="00000000" w:rsidRPr="00000000">
        <w:rPr>
          <w:rFonts w:ascii="Arial" w:cs="Arial" w:eastAsia="Arial" w:hAnsi="Arial"/>
          <w:i w:val="1"/>
          <w:rtl w:val="0"/>
        </w:rPr>
        <w:t xml:space="preserve">Letter of Intent to Guarantee</w:t>
      </w:r>
      <w:r w:rsidDel="00000000" w:rsidR="00000000" w:rsidRPr="00000000">
        <w:rPr>
          <w:rFonts w:ascii="Arial" w:cs="Arial" w:eastAsia="Arial" w:hAnsi="Arial"/>
          <w:rtl w:val="0"/>
        </w:rPr>
        <w:t xml:space="preserve">.</w:t>
      </w:r>
    </w:p>
    <w:p w:rsidR="00000000" w:rsidDel="00000000" w:rsidP="00000000" w:rsidRDefault="00000000" w:rsidRPr="00000000" w14:paraId="00000CD3">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CD4">
      <w:pPr>
        <w:spacing w:after="120" w:line="240" w:lineRule="auto"/>
        <w:ind w:left="0" w:firstLine="108"/>
        <w:rPr>
          <w:rFonts w:ascii="Arial" w:cs="Arial" w:eastAsia="Arial" w:hAnsi="Arial"/>
        </w:rPr>
      </w:pPr>
      <w:r w:rsidDel="00000000" w:rsidR="00000000" w:rsidRPr="00000000">
        <w:rPr>
          <w:rtl w:val="0"/>
        </w:rPr>
      </w:r>
    </w:p>
    <w:p w:rsidR="00000000" w:rsidDel="00000000" w:rsidP="00000000" w:rsidRDefault="00000000" w:rsidRPr="00000000" w14:paraId="00000CD5">
      <w:pPr>
        <w:spacing w:after="120" w:line="240" w:lineRule="auto"/>
        <w:ind w:left="0" w:firstLine="108"/>
        <w:rPr>
          <w:rFonts w:ascii="Arial" w:cs="Arial" w:eastAsia="Arial" w:hAnsi="Arial"/>
        </w:rPr>
      </w:pPr>
      <w:r w:rsidDel="00000000" w:rsidR="00000000" w:rsidRPr="00000000">
        <w:rPr>
          <w:rtl w:val="0"/>
        </w:rPr>
      </w:r>
    </w:p>
    <w:p w:rsidR="00000000" w:rsidDel="00000000" w:rsidP="00000000" w:rsidRDefault="00000000" w:rsidRPr="00000000" w14:paraId="00000CD6">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CD7">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CD8">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CD9">
      <w:pPr>
        <w:spacing w:after="120" w:line="240" w:lineRule="auto"/>
        <w:ind w:left="0" w:firstLine="108"/>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CDA">
      <w:pPr>
        <w:spacing w:after="120" w:line="240" w:lineRule="auto"/>
        <w:ind w:left="0" w:firstLine="108"/>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CDB">
      <w:pPr>
        <w:widowControl w:val="0"/>
        <w:numPr>
          <w:ilvl w:val="6"/>
          <w:numId w:val="14"/>
        </w:numPr>
        <w:pBdr>
          <w:top w:space="0" w:sz="0" w:val="nil"/>
          <w:left w:space="0" w:sz="0" w:val="nil"/>
          <w:bottom w:space="0" w:sz="0" w:val="nil"/>
          <w:right w:space="0" w:sz="0" w:val="nil"/>
          <w:between w:space="0" w:sz="0" w:val="nil"/>
        </w:pBdr>
        <w:spacing w:after="120" w:line="240" w:lineRule="auto"/>
        <w:ind w:left="426" w:hanging="360"/>
        <w:jc w:val="left"/>
        <w:rPr>
          <w:rFonts w:ascii="Arial" w:cs="Arial" w:eastAsia="Arial" w:hAnsi="Arial"/>
          <w:sz w:val="24"/>
          <w:szCs w:val="24"/>
        </w:rPr>
      </w:pPr>
      <w:r w:rsidDel="00000000" w:rsidR="00000000" w:rsidRPr="00000000">
        <w:rPr>
          <w:rFonts w:ascii="Arial" w:cs="Arial" w:eastAsia="Arial" w:hAnsi="Arial"/>
          <w:rtl w:val="0"/>
        </w:rPr>
        <w:t xml:space="preserve">Certified copy of the extract of the board minutes and/or resolution of the </w:t>
      </w:r>
      <w:r w:rsidDel="00000000" w:rsidR="00000000" w:rsidRPr="00000000">
        <w:rPr>
          <w:rFonts w:ascii="Arial" w:cs="Arial" w:eastAsia="Arial" w:hAnsi="Arial"/>
          <w:i w:val="1"/>
          <w:rtl w:val="0"/>
        </w:rPr>
        <w:t xml:space="preserve">Guarantor</w:t>
      </w:r>
      <w:r w:rsidDel="00000000" w:rsidR="00000000" w:rsidRPr="00000000">
        <w:rPr>
          <w:rFonts w:ascii="Arial" w:cs="Arial" w:eastAsia="Arial" w:hAnsi="Arial"/>
          <w:rtl w:val="0"/>
        </w:rPr>
        <w:t xml:space="preserve"> approving the intention to enter into a </w:t>
      </w:r>
      <w:r w:rsidDel="00000000" w:rsidR="00000000" w:rsidRPr="00000000">
        <w:rPr>
          <w:rFonts w:ascii="Arial" w:cs="Arial" w:eastAsia="Arial" w:hAnsi="Arial"/>
          <w:i w:val="1"/>
          <w:rtl w:val="0"/>
        </w:rPr>
        <w:t xml:space="preserve">Letter of Intent to Guarantee</w:t>
      </w:r>
      <w:r w:rsidDel="00000000" w:rsidR="00000000" w:rsidRPr="00000000">
        <w:rPr>
          <w:rtl w:val="0"/>
        </w:rPr>
      </w:r>
    </w:p>
    <w:p w:rsidR="00000000" w:rsidDel="00000000" w:rsidP="00000000" w:rsidRDefault="00000000" w:rsidRPr="00000000" w14:paraId="00000CDC">
      <w:pPr>
        <w:rPr>
          <w:rFonts w:ascii="Arial" w:cs="Arial" w:eastAsia="Arial" w:hAnsi="Arial"/>
        </w:rPr>
      </w:pPr>
      <w:r w:rsidDel="00000000" w:rsidR="00000000" w:rsidRPr="00000000">
        <w:rPr>
          <w:rtl w:val="0"/>
        </w:rPr>
      </w:r>
    </w:p>
    <w:p w:rsidR="00000000" w:rsidDel="00000000" w:rsidP="00000000" w:rsidRDefault="00000000" w:rsidRPr="00000000" w14:paraId="00000CDD">
      <w:pPr>
        <w:rPr>
          <w:rFonts w:ascii="Arial" w:cs="Arial" w:eastAsia="Arial" w:hAnsi="Arial"/>
        </w:rPr>
      </w:pPr>
      <w:r w:rsidDel="00000000" w:rsidR="00000000" w:rsidRPr="00000000">
        <w:rPr>
          <w:rtl w:val="0"/>
        </w:rPr>
      </w:r>
    </w:p>
    <w:p w:rsidR="00000000" w:rsidDel="00000000" w:rsidP="00000000" w:rsidRDefault="00000000" w:rsidRPr="00000000" w14:paraId="00000CDE">
      <w:pPr>
        <w:rPr>
          <w:rFonts w:ascii="Arial" w:cs="Arial" w:eastAsia="Arial" w:hAnsi="Arial"/>
        </w:rPr>
      </w:pPr>
      <w:r w:rsidDel="00000000" w:rsidR="00000000" w:rsidRPr="00000000">
        <w:rPr>
          <w:rtl w:val="0"/>
        </w:rPr>
      </w:r>
    </w:p>
    <w:p w:rsidR="00000000" w:rsidDel="00000000" w:rsidP="00000000" w:rsidRDefault="00000000" w:rsidRPr="00000000" w14:paraId="00000CDF">
      <w:pPr>
        <w:spacing w:after="16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CE0">
      <w:pPr>
        <w:spacing w:after="240" w:line="240" w:lineRule="auto"/>
        <w:ind w:left="720" w:firstLine="107.00000000000003"/>
        <w:jc w:val="left"/>
        <w:rPr>
          <w:rFonts w:ascii="Arial" w:cs="Arial" w:eastAsia="Arial" w:hAnsi="Arial"/>
        </w:rPr>
      </w:pPr>
      <w:r w:rsidDel="00000000" w:rsidR="00000000" w:rsidRPr="00000000">
        <w:rPr>
          <w:rtl w:val="0"/>
        </w:rPr>
      </w:r>
    </w:p>
    <w:p w:rsidR="00000000" w:rsidDel="00000000" w:rsidP="00000000" w:rsidRDefault="00000000" w:rsidRPr="00000000" w14:paraId="00000CE1">
      <w:pPr>
        <w:spacing w:after="16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CE2">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SCHEDULE 12</w:t>
      </w:r>
    </w:p>
    <w:p w:rsidR="00000000" w:rsidDel="00000000" w:rsidP="00000000" w:rsidRDefault="00000000" w:rsidRPr="00000000" w14:paraId="00000CE3">
      <w:pPr>
        <w:spacing w:after="208" w:line="266" w:lineRule="auto"/>
        <w:ind w:left="-5" w:right="-10" w:firstLine="108"/>
        <w:jc w:val="center"/>
        <w:rPr>
          <w:rFonts w:ascii="Arial" w:cs="Arial" w:eastAsia="Arial" w:hAnsi="Arial"/>
          <w:b w:val="1"/>
        </w:rPr>
      </w:pPr>
      <w:r w:rsidDel="00000000" w:rsidR="00000000" w:rsidRPr="00000000">
        <w:rPr>
          <w:rFonts w:ascii="Arial" w:cs="Arial" w:eastAsia="Arial" w:hAnsi="Arial"/>
          <w:b w:val="1"/>
          <w:rtl w:val="0"/>
        </w:rPr>
        <w:t xml:space="preserve">PRICING FLUCTUATIONS</w:t>
      </w:r>
    </w:p>
    <w:p w:rsidR="00000000" w:rsidDel="00000000" w:rsidP="00000000" w:rsidRDefault="00000000" w:rsidRPr="00000000" w14:paraId="00000CE4">
      <w:pPr>
        <w:ind w:left="108" w:firstLine="0"/>
        <w:rPr>
          <w:rFonts w:ascii="Arial" w:cs="Arial" w:eastAsia="Arial" w:hAnsi="Arial"/>
          <w:b w:val="1"/>
        </w:rPr>
      </w:pPr>
      <w:r w:rsidDel="00000000" w:rsidR="00000000" w:rsidRPr="00000000">
        <w:rPr>
          <w:rtl w:val="0"/>
        </w:rPr>
      </w:r>
    </w:p>
    <w:p w:rsidR="00000000" w:rsidDel="00000000" w:rsidP="00000000" w:rsidRDefault="00000000" w:rsidRPr="00000000" w14:paraId="00000CE5">
      <w:pPr>
        <w:numPr>
          <w:ilvl w:val="0"/>
          <w:numId w:val="27"/>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left"/>
        <w:rPr/>
      </w:pPr>
      <w:r w:rsidDel="00000000" w:rsidR="00000000" w:rsidRPr="00000000">
        <w:rPr>
          <w:rFonts w:ascii="Arial" w:cs="Arial" w:eastAsia="Arial" w:hAnsi="Arial"/>
          <w:b w:val="1"/>
          <w:rtl w:val="0"/>
        </w:rPr>
        <w:t xml:space="preserve">Definitions</w:t>
      </w:r>
      <w:r w:rsidDel="00000000" w:rsidR="00000000" w:rsidRPr="00000000">
        <w:rPr>
          <w:rtl w:val="0"/>
        </w:rPr>
      </w:r>
    </w:p>
    <w:p w:rsidR="00000000" w:rsidDel="00000000" w:rsidP="00000000" w:rsidRDefault="00000000" w:rsidRPr="00000000" w14:paraId="00000CE6">
      <w:pPr>
        <w:pBdr>
          <w:top w:space="0" w:sz="0" w:val="nil"/>
          <w:left w:space="0" w:sz="0" w:val="nil"/>
          <w:bottom w:space="0" w:sz="0" w:val="nil"/>
          <w:right w:space="0" w:sz="0" w:val="nil"/>
          <w:between w:space="0" w:sz="0" w:val="nil"/>
        </w:pBdr>
        <w:tabs>
          <w:tab w:val="left" w:leader="none" w:pos="709"/>
        </w:tabs>
        <w:spacing w:after="120" w:before="120" w:line="240" w:lineRule="auto"/>
        <w:ind w:left="644" w:hanging="360"/>
        <w:jc w:val="left"/>
        <w:rPr>
          <w:rFonts w:ascii="Arial" w:cs="Arial" w:eastAsia="Arial" w:hAnsi="Arial"/>
        </w:rPr>
      </w:pPr>
      <w:r w:rsidDel="00000000" w:rsidR="00000000" w:rsidRPr="00000000">
        <w:rPr>
          <w:rFonts w:ascii="Arial" w:cs="Arial" w:eastAsia="Arial" w:hAnsi="Arial"/>
          <w:rtl w:val="0"/>
        </w:rPr>
        <w:t xml:space="preserve">The following terms used in this Schedule shall have the following meanings:</w:t>
      </w:r>
    </w:p>
    <w:tbl>
      <w:tblPr>
        <w:tblStyle w:val="Table20"/>
        <w:tblW w:w="9270.0" w:type="dxa"/>
        <w:jc w:val="left"/>
        <w:tblInd w:w="409.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3390"/>
        <w:gridCol w:w="5880"/>
        <w:tblGridChange w:id="0">
          <w:tblGrid>
            <w:gridCol w:w="3390"/>
            <w:gridCol w:w="58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CE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rPr>
            </w:pPr>
            <w:r w:rsidDel="00000000" w:rsidR="00000000" w:rsidRPr="00000000">
              <w:rPr>
                <w:rFonts w:ascii="Arial" w:cs="Arial" w:eastAsia="Arial" w:hAnsi="Arial"/>
                <w:b w:val="1"/>
                <w:rtl w:val="0"/>
              </w:rPr>
              <w:t xml:space="preserve">"Indexation"</w:t>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CE8">
            <w:pPr>
              <w:pBdr>
                <w:top w:space="0" w:sz="0" w:val="nil"/>
                <w:left w:space="0" w:sz="0" w:val="nil"/>
                <w:bottom w:space="0" w:sz="0" w:val="nil"/>
                <w:right w:space="0" w:sz="0" w:val="nil"/>
                <w:between w:space="0" w:sz="0" w:val="nil"/>
              </w:pBdr>
              <w:tabs>
                <w:tab w:val="left" w:leader="none" w:pos="175"/>
              </w:tabs>
              <w:spacing w:after="120" w:lineRule="auto"/>
              <w:ind w:left="170" w:firstLine="0"/>
              <w:jc w:val="left"/>
              <w:rPr>
                <w:rFonts w:ascii="Arial" w:cs="Arial" w:eastAsia="Arial" w:hAnsi="Arial"/>
              </w:rPr>
            </w:pPr>
            <w:r w:rsidDel="00000000" w:rsidR="00000000" w:rsidRPr="00000000">
              <w:rPr>
                <w:rFonts w:ascii="Arial" w:cs="Arial" w:eastAsia="Arial" w:hAnsi="Arial"/>
                <w:rtl w:val="0"/>
              </w:rPr>
              <w:t xml:space="preserve">means the adjustment of an amount or sum in accordance with Paragraph 6 of this schedule and 8.2 of Schedule 6  Part 2 </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CE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rPr>
            </w:pPr>
            <w:r w:rsidDel="00000000" w:rsidR="00000000" w:rsidRPr="00000000">
              <w:rPr>
                <w:rFonts w:ascii="Arial" w:cs="Arial" w:eastAsia="Arial" w:hAnsi="Arial"/>
                <w:b w:val="1"/>
                <w:rtl w:val="0"/>
              </w:rPr>
              <w:t xml:space="preserve">"Indexation Adjustment Date"</w:t>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CEA">
            <w:pPr>
              <w:pBdr>
                <w:top w:space="0" w:sz="0" w:val="nil"/>
                <w:left w:space="0" w:sz="0" w:val="nil"/>
                <w:bottom w:space="0" w:sz="0" w:val="nil"/>
                <w:right w:space="0" w:sz="0" w:val="nil"/>
                <w:between w:space="0" w:sz="0" w:val="nil"/>
              </w:pBdr>
              <w:tabs>
                <w:tab w:val="left" w:leader="none" w:pos="175"/>
              </w:tabs>
              <w:spacing w:after="120" w:lineRule="auto"/>
              <w:ind w:left="170" w:firstLine="0"/>
              <w:jc w:val="left"/>
              <w:rPr>
                <w:rFonts w:ascii="Arial" w:cs="Arial" w:eastAsia="Arial" w:hAnsi="Arial"/>
              </w:rPr>
            </w:pPr>
            <w:r w:rsidDel="00000000" w:rsidR="00000000" w:rsidRPr="00000000">
              <w:rPr>
                <w:rFonts w:ascii="Arial" w:cs="Arial" w:eastAsia="Arial" w:hAnsi="Arial"/>
                <w:rtl w:val="0"/>
              </w:rPr>
              <w:t xml:space="preserve">has the meaning given to it in paragraph 6.1.1;</w:t>
            </w:r>
          </w:p>
        </w:tc>
      </w:tr>
    </w:tbl>
    <w:p w:rsidR="00000000" w:rsidDel="00000000" w:rsidP="00000000" w:rsidRDefault="00000000" w:rsidRPr="00000000" w14:paraId="00000CEB">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General Provisions</w:t>
      </w:r>
      <w:r w:rsidDel="00000000" w:rsidR="00000000" w:rsidRPr="00000000">
        <w:rPr>
          <w:rtl w:val="0"/>
        </w:rPr>
      </w:r>
    </w:p>
    <w:p w:rsidR="00000000" w:rsidDel="00000000" w:rsidP="00000000" w:rsidRDefault="00000000" w:rsidRPr="00000000" w14:paraId="00000CEC">
      <w:pPr>
        <w:numPr>
          <w:ilvl w:val="1"/>
          <w:numId w:val="27"/>
        </w:numPr>
        <w:pBdr>
          <w:top w:space="0" w:sz="0" w:val="nil"/>
          <w:left w:space="0" w:sz="0" w:val="nil"/>
          <w:bottom w:space="0" w:sz="0" w:val="nil"/>
          <w:right w:space="0" w:sz="0" w:val="nil"/>
          <w:between w:space="0" w:sz="0" w:val="nil"/>
        </w:pBdr>
        <w:spacing w:after="120" w:before="120" w:line="240" w:lineRule="auto"/>
        <w:ind w:left="1134" w:hanging="567"/>
        <w:jc w:val="left"/>
        <w:rPr/>
      </w:pPr>
      <w:r w:rsidDel="00000000" w:rsidR="00000000" w:rsidRPr="00000000">
        <w:rPr>
          <w:rFonts w:ascii="Arial" w:cs="Arial" w:eastAsia="Arial" w:hAnsi="Arial"/>
          <w:rtl w:val="0"/>
        </w:rPr>
        <w:t xml:space="preserve">The Framework Prices set out in the Framework Proposal are the maximum that each Supplier Alliance Member may charge pursuant to any Project Contract.</w:t>
      </w:r>
      <w:r w:rsidDel="00000000" w:rsidR="00000000" w:rsidRPr="00000000">
        <w:rPr>
          <w:rtl w:val="0"/>
        </w:rPr>
      </w:r>
    </w:p>
    <w:p w:rsidR="00000000" w:rsidDel="00000000" w:rsidP="00000000" w:rsidRDefault="00000000" w:rsidRPr="00000000" w14:paraId="00000CED">
      <w:pPr>
        <w:numPr>
          <w:ilvl w:val="1"/>
          <w:numId w:val="27"/>
        </w:numPr>
        <w:pBdr>
          <w:top w:space="0" w:sz="0" w:val="nil"/>
          <w:left w:space="0" w:sz="0" w:val="nil"/>
          <w:bottom w:space="0" w:sz="0" w:val="nil"/>
          <w:right w:space="0" w:sz="0" w:val="nil"/>
          <w:between w:space="0" w:sz="0" w:val="nil"/>
        </w:pBdr>
        <w:spacing w:after="120" w:before="120" w:line="240" w:lineRule="auto"/>
        <w:ind w:left="1134" w:hanging="567"/>
        <w:jc w:val="left"/>
        <w:rPr/>
      </w:pPr>
      <w:r w:rsidDel="00000000" w:rsidR="00000000" w:rsidRPr="00000000">
        <w:rPr>
          <w:rFonts w:ascii="Arial" w:cs="Arial" w:eastAsia="Arial" w:hAnsi="Arial"/>
          <w:rtl w:val="0"/>
        </w:rPr>
        <w:t xml:space="preserve">Each Supplier Alliance Member acknowledges and agrees that any prices submitted in relation to a Project Brief shall be equal to or lower than the Framework Prices.</w:t>
      </w:r>
      <w:r w:rsidDel="00000000" w:rsidR="00000000" w:rsidRPr="00000000">
        <w:rPr>
          <w:rtl w:val="0"/>
        </w:rPr>
      </w:r>
    </w:p>
    <w:p w:rsidR="00000000" w:rsidDel="00000000" w:rsidP="00000000" w:rsidRDefault="00000000" w:rsidRPr="00000000" w14:paraId="00000CEE">
      <w:pPr>
        <w:numPr>
          <w:ilvl w:val="1"/>
          <w:numId w:val="27"/>
        </w:numPr>
        <w:pBdr>
          <w:top w:space="0" w:sz="0" w:val="nil"/>
          <w:left w:space="0" w:sz="0" w:val="nil"/>
          <w:bottom w:space="0" w:sz="0" w:val="nil"/>
          <w:right w:space="0" w:sz="0" w:val="nil"/>
          <w:between w:space="0" w:sz="0" w:val="nil"/>
        </w:pBdr>
        <w:spacing w:after="120" w:before="120" w:line="240" w:lineRule="auto"/>
        <w:ind w:left="1134" w:hanging="567"/>
        <w:jc w:val="left"/>
        <w:rPr/>
      </w:pPr>
      <w:r w:rsidDel="00000000" w:rsidR="00000000" w:rsidRPr="00000000">
        <w:rPr>
          <w:rFonts w:ascii="Arial" w:cs="Arial" w:eastAsia="Arial" w:hAnsi="Arial"/>
          <w:rtl w:val="0"/>
        </w:rPr>
        <w:t xml:space="preserve">Each Supplier Alliance Member acknowledges and agrees that the Framework Prices cannot be increased during the Framework Period unless in the below situations:</w:t>
      </w:r>
      <w:r w:rsidDel="00000000" w:rsidR="00000000" w:rsidRPr="00000000">
        <w:rPr>
          <w:rtl w:val="0"/>
        </w:rPr>
      </w:r>
    </w:p>
    <w:p w:rsidR="00000000" w:rsidDel="00000000" w:rsidP="00000000" w:rsidRDefault="00000000" w:rsidRPr="00000000" w14:paraId="00000CEF">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Adjustment of the Framework Prices</w:t>
      </w:r>
      <w:r w:rsidDel="00000000" w:rsidR="00000000" w:rsidRPr="00000000">
        <w:rPr>
          <w:rtl w:val="0"/>
        </w:rPr>
      </w:r>
    </w:p>
    <w:p w:rsidR="00000000" w:rsidDel="00000000" w:rsidP="00000000" w:rsidRDefault="00000000" w:rsidRPr="00000000" w14:paraId="00000CF0">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shall only be varied:</w:t>
      </w:r>
      <w:r w:rsidDel="00000000" w:rsidR="00000000" w:rsidRPr="00000000">
        <w:rPr>
          <w:rtl w:val="0"/>
        </w:rPr>
      </w:r>
    </w:p>
    <w:p w:rsidR="00000000" w:rsidDel="00000000" w:rsidP="00000000" w:rsidRDefault="00000000" w:rsidRPr="00000000" w14:paraId="00000CF1">
      <w:pPr>
        <w:numPr>
          <w:ilvl w:val="2"/>
          <w:numId w:val="27"/>
        </w:numPr>
        <w:pBdr>
          <w:top w:space="0" w:sz="0" w:val="nil"/>
          <w:left w:space="0" w:sz="0" w:val="nil"/>
          <w:bottom w:space="0" w:sz="0" w:val="nil"/>
          <w:right w:space="0" w:sz="0" w:val="nil"/>
          <w:between w:space="0" w:sz="0" w:val="nil"/>
        </w:pBdr>
        <w:tabs>
          <w:tab w:val="left" w:leader="none" w:pos="555"/>
        </w:tabs>
        <w:spacing w:after="120" w:before="120" w:line="240" w:lineRule="auto"/>
        <w:ind w:left="1701" w:hanging="850"/>
        <w:jc w:val="left"/>
        <w:rPr/>
      </w:pPr>
      <w:r w:rsidDel="00000000" w:rsidR="00000000" w:rsidRPr="00000000">
        <w:rPr>
          <w:rFonts w:ascii="Arial" w:cs="Arial" w:eastAsia="Arial" w:hAnsi="Arial"/>
          <w:rtl w:val="0"/>
        </w:rPr>
        <w:t xml:space="preserve">due to a </w:t>
      </w:r>
      <w:r w:rsidDel="00000000" w:rsidR="00000000" w:rsidRPr="00000000">
        <w:rPr>
          <w:rFonts w:ascii="Arial" w:cs="Arial" w:eastAsia="Arial" w:hAnsi="Arial"/>
          <w:i w:val="1"/>
          <w:rtl w:val="0"/>
        </w:rPr>
        <w:t xml:space="preserve">Specific Change in Law</w:t>
      </w:r>
      <w:r w:rsidDel="00000000" w:rsidR="00000000" w:rsidRPr="00000000">
        <w:rPr>
          <w:rFonts w:ascii="Arial" w:cs="Arial" w:eastAsia="Arial" w:hAnsi="Arial"/>
          <w:rtl w:val="0"/>
        </w:rPr>
        <w:t xml:space="preserve"> in relation to which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agree that a change is required to all or part of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in accordance with Schedule 6 Part 2 Clause 8.2 (Legislative Change); </w:t>
      </w:r>
      <w:r w:rsidDel="00000000" w:rsidR="00000000" w:rsidRPr="00000000">
        <w:rPr>
          <w:rtl w:val="0"/>
        </w:rPr>
      </w:r>
    </w:p>
    <w:p w:rsidR="00000000" w:rsidDel="00000000" w:rsidP="00000000" w:rsidRDefault="00000000" w:rsidRPr="00000000" w14:paraId="00000CF2">
      <w:pPr>
        <w:numPr>
          <w:ilvl w:val="2"/>
          <w:numId w:val="27"/>
        </w:numPr>
        <w:pBdr>
          <w:top w:space="0" w:sz="0" w:val="nil"/>
          <w:left w:space="0" w:sz="0" w:val="nil"/>
          <w:bottom w:space="0" w:sz="0" w:val="nil"/>
          <w:right w:space="0" w:sz="0" w:val="nil"/>
          <w:between w:space="0" w:sz="0" w:val="nil"/>
        </w:pBdr>
        <w:tabs>
          <w:tab w:val="left" w:leader="none" w:pos="555"/>
        </w:tabs>
        <w:spacing w:after="120" w:before="120" w:line="240" w:lineRule="auto"/>
        <w:ind w:left="1701" w:hanging="850"/>
        <w:jc w:val="left"/>
        <w:rPr/>
      </w:pPr>
      <w:r w:rsidDel="00000000" w:rsidR="00000000" w:rsidRPr="00000000">
        <w:rPr>
          <w:rFonts w:ascii="Arial" w:cs="Arial" w:eastAsia="Arial" w:hAnsi="Arial"/>
          <w:rtl w:val="0"/>
        </w:rPr>
        <w:t xml:space="preserve">where all or part of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are reviewed and reduced in accordance with </w:t>
      </w:r>
      <w:r w:rsidDel="00000000" w:rsidR="00000000" w:rsidRPr="00000000">
        <w:rPr>
          <w:rFonts w:ascii="Arial" w:cs="Arial" w:eastAsia="Arial" w:hAnsi="Arial"/>
          <w:i w:val="1"/>
          <w:rtl w:val="0"/>
        </w:rPr>
        <w:t xml:space="preserve">Continuous Improvement and Benchmarking</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CF3">
      <w:pPr>
        <w:numPr>
          <w:ilvl w:val="2"/>
          <w:numId w:val="27"/>
        </w:numPr>
        <w:pBdr>
          <w:top w:space="0" w:sz="0" w:val="nil"/>
          <w:left w:space="0" w:sz="0" w:val="nil"/>
          <w:bottom w:space="0" w:sz="0" w:val="nil"/>
          <w:right w:space="0" w:sz="0" w:val="nil"/>
          <w:between w:space="0" w:sz="0" w:val="nil"/>
        </w:pBdr>
        <w:tabs>
          <w:tab w:val="left" w:leader="none" w:pos="555"/>
        </w:tabs>
        <w:spacing w:after="120" w:before="120" w:line="240" w:lineRule="auto"/>
        <w:ind w:left="1701" w:hanging="850"/>
        <w:jc w:val="left"/>
        <w:rPr/>
      </w:pPr>
      <w:r w:rsidDel="00000000" w:rsidR="00000000" w:rsidRPr="00000000">
        <w:rPr>
          <w:rFonts w:ascii="Arial" w:cs="Arial" w:eastAsia="Arial" w:hAnsi="Arial"/>
          <w:rtl w:val="0"/>
        </w:rPr>
        <w:t xml:space="preserve">where all or part of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are reviewed and reduced in accordance with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periodic assessment of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w:t>
      </w:r>
      <w:r w:rsidDel="00000000" w:rsidR="00000000" w:rsidRPr="00000000">
        <w:rPr>
          <w:rtl w:val="0"/>
        </w:rPr>
      </w:r>
    </w:p>
    <w:p w:rsidR="00000000" w:rsidDel="00000000" w:rsidP="00000000" w:rsidRDefault="00000000" w:rsidRPr="00000000" w14:paraId="00000CF4">
      <w:pPr>
        <w:numPr>
          <w:ilvl w:val="2"/>
          <w:numId w:val="27"/>
        </w:numPr>
        <w:pBdr>
          <w:top w:space="0" w:sz="0" w:val="nil"/>
          <w:left w:space="0" w:sz="0" w:val="nil"/>
          <w:bottom w:space="0" w:sz="0" w:val="nil"/>
          <w:right w:space="0" w:sz="0" w:val="nil"/>
          <w:between w:space="0" w:sz="0" w:val="nil"/>
        </w:pBdr>
        <w:tabs>
          <w:tab w:val="left" w:leader="none" w:pos="555"/>
        </w:tabs>
        <w:spacing w:after="120" w:before="120" w:line="240" w:lineRule="auto"/>
        <w:ind w:left="1701" w:hanging="850"/>
        <w:jc w:val="left"/>
        <w:rPr/>
      </w:pPr>
      <w:r w:rsidDel="00000000" w:rsidR="00000000" w:rsidRPr="00000000">
        <w:rPr>
          <w:rFonts w:ascii="Arial" w:cs="Arial" w:eastAsia="Arial" w:hAnsi="Arial"/>
          <w:rtl w:val="0"/>
        </w:rPr>
        <w:t xml:space="preserve">where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any component amounts or sums thereof are expressed as “subject to increase by way of </w:t>
      </w:r>
      <w:r w:rsidDel="00000000" w:rsidR="00000000" w:rsidRPr="00000000">
        <w:rPr>
          <w:rFonts w:ascii="Arial" w:cs="Arial" w:eastAsia="Arial" w:hAnsi="Arial"/>
          <w:i w:val="1"/>
          <w:rtl w:val="0"/>
        </w:rPr>
        <w:t xml:space="preserve">Indexation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CF5">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The Framework Prices in respect of the prices will remain fixed for the first two (2) Contract Years.  </w:t>
      </w:r>
      <w:r w:rsidDel="00000000" w:rsidR="00000000" w:rsidRPr="00000000">
        <w:rPr>
          <w:rtl w:val="0"/>
        </w:rPr>
      </w:r>
    </w:p>
    <w:p w:rsidR="00000000" w:rsidDel="00000000" w:rsidP="00000000" w:rsidRDefault="00000000" w:rsidRPr="00000000" w14:paraId="00000CF6">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Overheads, Profits and Fees percentage shall remain fixed for the duration of the Framework Alliance Contract.</w:t>
      </w:r>
      <w:r w:rsidDel="00000000" w:rsidR="00000000" w:rsidRPr="00000000">
        <w:rPr>
          <w:rtl w:val="0"/>
        </w:rPr>
      </w:r>
    </w:p>
    <w:p w:rsidR="00000000" w:rsidDel="00000000" w:rsidP="00000000" w:rsidRDefault="00000000" w:rsidRPr="00000000" w14:paraId="00000CF7">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Supplier Alliance Member Periodic Assessment Of Framework Prices</w:t>
      </w:r>
      <w:r w:rsidDel="00000000" w:rsidR="00000000" w:rsidRPr="00000000">
        <w:rPr>
          <w:rtl w:val="0"/>
        </w:rPr>
      </w:r>
    </w:p>
    <w:p w:rsidR="00000000" w:rsidDel="00000000" w:rsidP="00000000" w:rsidRDefault="00000000" w:rsidRPr="00000000" w14:paraId="00000CF8">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Every six (6) Months during the Framework Period, each Supplier Alliance Member shall assess the level of the Framework Prices to consider whether it is able to reduce them.</w:t>
      </w:r>
      <w:r w:rsidDel="00000000" w:rsidR="00000000" w:rsidRPr="00000000">
        <w:rPr>
          <w:rtl w:val="0"/>
        </w:rPr>
      </w:r>
    </w:p>
    <w:p w:rsidR="00000000" w:rsidDel="00000000" w:rsidP="00000000" w:rsidRDefault="00000000" w:rsidRPr="00000000" w14:paraId="00000CF9">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Such assessments by each Supplier Alliance Member shall be carried out on 1 June and 1 January in each Contract Year (or in the event that such dates do not, in any contract year, fall on a working day, on the next working day following such dates). To the extent that each Supplier Alliance Member is able to decrease all or part of the Framework Prices it shall promptly notify the Client in writing and such reduction shall be implemented in accordance with paragraph 6.1.3 below.</w:t>
      </w:r>
      <w:r w:rsidDel="00000000" w:rsidR="00000000" w:rsidRPr="00000000">
        <w:rPr>
          <w:rtl w:val="0"/>
        </w:rPr>
      </w:r>
    </w:p>
    <w:p w:rsidR="00000000" w:rsidDel="00000000" w:rsidP="00000000" w:rsidRDefault="00000000" w:rsidRPr="00000000" w14:paraId="00000CFA">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Not Used </w:t>
      </w:r>
      <w:r w:rsidDel="00000000" w:rsidR="00000000" w:rsidRPr="00000000">
        <w:rPr>
          <w:rtl w:val="0"/>
        </w:rPr>
      </w:r>
    </w:p>
    <w:p w:rsidR="00000000" w:rsidDel="00000000" w:rsidP="00000000" w:rsidRDefault="00000000" w:rsidRPr="00000000" w14:paraId="00000CFB">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Indexation</w:t>
      </w:r>
      <w:r w:rsidDel="00000000" w:rsidR="00000000" w:rsidRPr="00000000">
        <w:rPr>
          <w:rtl w:val="0"/>
        </w:rPr>
      </w:r>
    </w:p>
    <w:p w:rsidR="00000000" w:rsidDel="00000000" w:rsidP="00000000" w:rsidRDefault="00000000" w:rsidRPr="00000000" w14:paraId="00000CFC">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The following Framework Prices are subject to increase by way of Indexation:</w:t>
      </w:r>
      <w:r w:rsidDel="00000000" w:rsidR="00000000" w:rsidRPr="00000000">
        <w:rPr>
          <w:rtl w:val="0"/>
        </w:rPr>
      </w:r>
    </w:p>
    <w:p w:rsidR="00000000" w:rsidDel="00000000" w:rsidP="00000000" w:rsidRDefault="00000000" w:rsidRPr="00000000" w14:paraId="00000CFD">
      <w:pPr>
        <w:widowControl w:val="0"/>
        <w:numPr>
          <w:ilvl w:val="2"/>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701" w:hanging="850"/>
        <w:jc w:val="left"/>
        <w:rPr/>
      </w:pPr>
      <w:r w:rsidDel="00000000" w:rsidR="00000000" w:rsidRPr="00000000">
        <w:rPr>
          <w:rFonts w:ascii="Arial" w:cs="Arial" w:eastAsia="Arial" w:hAnsi="Arial"/>
          <w:rtl w:val="0"/>
        </w:rPr>
        <w:t xml:space="preserve">Hire one-off costs £/m2 and weekly hire costs £/m2 per week.</w:t>
      </w:r>
      <w:r w:rsidDel="00000000" w:rsidR="00000000" w:rsidRPr="00000000">
        <w:rPr>
          <w:rtl w:val="0"/>
        </w:rPr>
      </w:r>
    </w:p>
    <w:p w:rsidR="00000000" w:rsidDel="00000000" w:rsidP="00000000" w:rsidRDefault="00000000" w:rsidRPr="00000000" w14:paraId="00000CFE">
      <w:pPr>
        <w:widowControl w:val="0"/>
        <w:numPr>
          <w:ilvl w:val="2"/>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701" w:hanging="850"/>
        <w:jc w:val="left"/>
        <w:rPr/>
      </w:pPr>
      <w:r w:rsidDel="00000000" w:rsidR="00000000" w:rsidRPr="00000000">
        <w:rPr>
          <w:rFonts w:ascii="Arial" w:cs="Arial" w:eastAsia="Arial" w:hAnsi="Arial"/>
          <w:rtl w:val="0"/>
        </w:rPr>
        <w:t xml:space="preserve">Purchase total £/m2.</w:t>
      </w:r>
      <w:r w:rsidDel="00000000" w:rsidR="00000000" w:rsidRPr="00000000">
        <w:rPr>
          <w:rtl w:val="0"/>
        </w:rPr>
      </w:r>
    </w:p>
    <w:p w:rsidR="00000000" w:rsidDel="00000000" w:rsidP="00000000" w:rsidRDefault="00000000" w:rsidRPr="00000000" w14:paraId="00000CFF">
      <w:pPr>
        <w:widowControl w:val="0"/>
        <w:numPr>
          <w:ilvl w:val="2"/>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701" w:hanging="850"/>
        <w:jc w:val="left"/>
        <w:rPr/>
      </w:pPr>
      <w:r w:rsidDel="00000000" w:rsidR="00000000" w:rsidRPr="00000000">
        <w:rPr>
          <w:rFonts w:ascii="Arial" w:cs="Arial" w:eastAsia="Arial" w:hAnsi="Arial"/>
          <w:rtl w:val="0"/>
        </w:rPr>
        <w:t xml:space="preserve">Hire classrooms one-off costs £/unit and weekly hire costs £/unit per week.</w:t>
      </w:r>
      <w:r w:rsidDel="00000000" w:rsidR="00000000" w:rsidRPr="00000000">
        <w:rPr>
          <w:rtl w:val="0"/>
        </w:rPr>
      </w:r>
    </w:p>
    <w:p w:rsidR="00000000" w:rsidDel="00000000" w:rsidP="00000000" w:rsidRDefault="00000000" w:rsidRPr="00000000" w14:paraId="00000D00">
      <w:pPr>
        <w:widowControl w:val="0"/>
        <w:numPr>
          <w:ilvl w:val="2"/>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701" w:hanging="850"/>
        <w:jc w:val="left"/>
        <w:rPr/>
      </w:pPr>
      <w:r w:rsidDel="00000000" w:rsidR="00000000" w:rsidRPr="00000000">
        <w:rPr>
          <w:rFonts w:ascii="Arial" w:cs="Arial" w:eastAsia="Arial" w:hAnsi="Arial"/>
          <w:rtl w:val="0"/>
        </w:rPr>
        <w:t xml:space="preserve">Purchase classrooms £/unit.</w:t>
      </w:r>
      <w:r w:rsidDel="00000000" w:rsidR="00000000" w:rsidRPr="00000000">
        <w:rPr>
          <w:rtl w:val="0"/>
        </w:rPr>
      </w:r>
    </w:p>
    <w:p w:rsidR="00000000" w:rsidDel="00000000" w:rsidP="00000000" w:rsidRDefault="00000000" w:rsidRPr="00000000" w14:paraId="00000D01">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Where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or any component amounts or sums thereof identified in paragraph 6.1 as being subject to increase by way of Indexation” the following provisions shall apply:</w:t>
      </w:r>
      <w:r w:rsidDel="00000000" w:rsidR="00000000" w:rsidRPr="00000000">
        <w:rPr>
          <w:rtl w:val="0"/>
        </w:rPr>
      </w:r>
    </w:p>
    <w:p w:rsidR="00000000" w:rsidDel="00000000" w:rsidP="00000000" w:rsidRDefault="00000000" w:rsidRPr="00000000" w14:paraId="00000D02">
      <w:pPr>
        <w:numPr>
          <w:ilvl w:val="2"/>
          <w:numId w:val="27"/>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850"/>
        <w:jc w:val="left"/>
        <w:rPr/>
      </w:pPr>
      <w:r w:rsidDel="00000000" w:rsidR="00000000" w:rsidRPr="00000000">
        <w:rPr>
          <w:rFonts w:ascii="Arial" w:cs="Arial" w:eastAsia="Arial" w:hAnsi="Arial"/>
          <w:rtl w:val="0"/>
        </w:rPr>
        <w:t xml:space="preserve">all </w:t>
      </w:r>
      <w:r w:rsidDel="00000000" w:rsidR="00000000" w:rsidRPr="00000000">
        <w:rPr>
          <w:rFonts w:ascii="Arial" w:cs="Arial" w:eastAsia="Arial" w:hAnsi="Arial"/>
          <w:i w:val="1"/>
          <w:rtl w:val="0"/>
        </w:rPr>
        <w:t xml:space="preserve">Framework Prices </w:t>
      </w:r>
      <w:r w:rsidDel="00000000" w:rsidR="00000000" w:rsidRPr="00000000">
        <w:rPr>
          <w:rFonts w:ascii="Arial" w:cs="Arial" w:eastAsia="Arial" w:hAnsi="Arial"/>
          <w:rtl w:val="0"/>
        </w:rPr>
        <w:t xml:space="preserve">will remain fixed for the first two (2) </w:t>
      </w:r>
      <w:r w:rsidDel="00000000" w:rsidR="00000000" w:rsidRPr="00000000">
        <w:rPr>
          <w:rFonts w:ascii="Arial" w:cs="Arial" w:eastAsia="Arial" w:hAnsi="Arial"/>
          <w:i w:val="1"/>
          <w:rtl w:val="0"/>
        </w:rPr>
        <w:t xml:space="preserve">Contract Years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D03">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the first </w:t>
      </w:r>
      <w:r w:rsidDel="00000000" w:rsidR="00000000" w:rsidRPr="00000000">
        <w:rPr>
          <w:rFonts w:ascii="Arial" w:cs="Arial" w:eastAsia="Arial" w:hAnsi="Arial"/>
          <w:i w:val="1"/>
          <w:rtl w:val="0"/>
        </w:rPr>
        <w:t xml:space="preserve">Indexation Adjustment Date</w:t>
      </w:r>
      <w:r w:rsidDel="00000000" w:rsidR="00000000" w:rsidRPr="00000000">
        <w:rPr>
          <w:rFonts w:ascii="Arial" w:cs="Arial" w:eastAsia="Arial" w:hAnsi="Arial"/>
          <w:rtl w:val="0"/>
        </w:rPr>
        <w:t xml:space="preserve"> shall be two Contract Years after the </w:t>
      </w:r>
      <w:r w:rsidDel="00000000" w:rsidR="00000000" w:rsidRPr="00000000">
        <w:rPr>
          <w:rFonts w:ascii="Arial" w:cs="Arial" w:eastAsia="Arial" w:hAnsi="Arial"/>
          <w:i w:val="1"/>
          <w:rtl w:val="0"/>
        </w:rPr>
        <w:t xml:space="preserve">Framework Commencement Date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D04">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subsequent </w:t>
      </w:r>
      <w:r w:rsidDel="00000000" w:rsidR="00000000" w:rsidRPr="00000000">
        <w:rPr>
          <w:rFonts w:ascii="Arial" w:cs="Arial" w:eastAsia="Arial" w:hAnsi="Arial"/>
          <w:i w:val="1"/>
          <w:rtl w:val="0"/>
        </w:rPr>
        <w:t xml:space="preserve">Indexation Adjustment Date</w:t>
      </w:r>
      <w:r w:rsidDel="00000000" w:rsidR="00000000" w:rsidRPr="00000000">
        <w:rPr>
          <w:rFonts w:ascii="Arial" w:cs="Arial" w:eastAsia="Arial" w:hAnsi="Arial"/>
          <w:rtl w:val="0"/>
        </w:rPr>
        <w:t xml:space="preserve">(s) shall be at the expiry of each subsequent </w:t>
      </w:r>
      <w:r w:rsidDel="00000000" w:rsidR="00000000" w:rsidRPr="00000000">
        <w:rPr>
          <w:rFonts w:ascii="Arial" w:cs="Arial" w:eastAsia="Arial" w:hAnsi="Arial"/>
          <w:i w:val="1"/>
          <w:rtl w:val="0"/>
        </w:rPr>
        <w:t xml:space="preserve">Contract Year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D05">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rtl w:val="0"/>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sidDel="00000000" w:rsidR="00000000" w:rsidRPr="00000000">
        <w:rPr>
          <w:rFonts w:ascii="Arial" w:cs="Arial" w:eastAsia="Arial" w:hAnsi="Arial"/>
          <w:i w:val="1"/>
          <w:rtl w:val="0"/>
        </w:rPr>
        <w:t xml:space="preserve">Indexation Adjustment Date</w:t>
      </w:r>
      <w:r w:rsidDel="00000000" w:rsidR="00000000" w:rsidRPr="00000000">
        <w:rPr>
          <w:rFonts w:ascii="Arial" w:cs="Arial" w:eastAsia="Arial" w:hAnsi="Arial"/>
          <w:rtl w:val="0"/>
        </w:rPr>
        <w:t xml:space="preserve">, as per the following formula:</w:t>
      </w:r>
      <w:r w:rsidDel="00000000" w:rsidR="00000000" w:rsidRPr="00000000">
        <w:rPr>
          <w:rtl w:val="0"/>
        </w:rPr>
      </w:r>
    </w:p>
    <w:p w:rsidR="00000000" w:rsidDel="00000000" w:rsidP="00000000" w:rsidRDefault="00000000" w:rsidRPr="00000000" w14:paraId="00000D06">
      <w:pPr>
        <w:tabs>
          <w:tab w:val="left" w:leader="none" w:pos="1985"/>
        </w:tabs>
        <w:spacing w:after="120" w:before="300" w:line="240" w:lineRule="auto"/>
        <w:ind w:left="1701" w:right="20" w:firstLine="0"/>
        <w:jc w:val="left"/>
        <w:rPr>
          <w:rFonts w:ascii="Arial" w:cs="Arial" w:eastAsia="Arial" w:hAnsi="Arial"/>
        </w:rPr>
      </w:pPr>
      <w:r w:rsidDel="00000000" w:rsidR="00000000" w:rsidRPr="00000000">
        <w:rPr>
          <w:rFonts w:ascii="Arial" w:cs="Arial" w:eastAsia="Arial" w:hAnsi="Arial"/>
          <w:rtl w:val="0"/>
        </w:rPr>
        <w:t xml:space="preserve">First </w:t>
      </w:r>
      <w:r w:rsidDel="00000000" w:rsidR="00000000" w:rsidRPr="00000000">
        <w:rPr>
          <w:rFonts w:ascii="Arial" w:cs="Arial" w:eastAsia="Arial" w:hAnsi="Arial"/>
          <w:i w:val="1"/>
          <w:rtl w:val="0"/>
        </w:rPr>
        <w:t xml:space="preserve">Indexation Adjustment Date</w:t>
      </w:r>
      <w:r w:rsidDel="00000000" w:rsidR="00000000" w:rsidRPr="00000000">
        <w:rPr>
          <w:rFonts w:ascii="Arial" w:cs="Arial" w:eastAsia="Arial" w:hAnsi="Arial"/>
          <w:rtl w:val="0"/>
        </w:rPr>
        <w:t xml:space="preserve"> = April 2025</w:t>
      </w:r>
    </w:p>
    <w:p w:rsidR="00000000" w:rsidDel="00000000" w:rsidP="00000000" w:rsidRDefault="00000000" w:rsidRPr="00000000" w14:paraId="00000D07">
      <w:pPr>
        <w:tabs>
          <w:tab w:val="left" w:leader="none" w:pos="1985"/>
        </w:tabs>
        <w:spacing w:after="120" w:before="40" w:line="240" w:lineRule="auto"/>
        <w:ind w:left="1701" w:right="20" w:firstLine="0"/>
        <w:rPr>
          <w:rFonts w:ascii="Arial" w:cs="Arial" w:eastAsia="Arial" w:hAnsi="Arial"/>
        </w:rPr>
      </w:pPr>
      <w:r w:rsidDel="00000000" w:rsidR="00000000" w:rsidRPr="00000000">
        <w:rPr>
          <w:rFonts w:ascii="Arial" w:cs="Arial" w:eastAsia="Arial" w:hAnsi="Arial"/>
          <w:rtl w:val="0"/>
        </w:rPr>
        <w:t xml:space="preserve">CPI – March 2025 = 117.9</w:t>
      </w:r>
    </w:p>
    <w:p w:rsidR="00000000" w:rsidDel="00000000" w:rsidP="00000000" w:rsidRDefault="00000000" w:rsidRPr="00000000" w14:paraId="00000D08">
      <w:pPr>
        <w:tabs>
          <w:tab w:val="left" w:leader="none" w:pos="1985"/>
        </w:tabs>
        <w:spacing w:after="120" w:before="40" w:line="240" w:lineRule="auto"/>
        <w:ind w:left="1701" w:right="20" w:firstLine="0"/>
        <w:rPr>
          <w:rFonts w:ascii="Arial" w:cs="Arial" w:eastAsia="Arial" w:hAnsi="Arial"/>
        </w:rPr>
      </w:pPr>
      <w:r w:rsidDel="00000000" w:rsidR="00000000" w:rsidRPr="00000000">
        <w:rPr>
          <w:rFonts w:ascii="Arial" w:cs="Arial" w:eastAsia="Arial" w:hAnsi="Arial"/>
          <w:rtl w:val="0"/>
        </w:rPr>
        <w:t xml:space="preserve">CPI – March 2024 = 115.2</w:t>
      </w:r>
    </w:p>
    <w:p w:rsidR="00000000" w:rsidDel="00000000" w:rsidP="00000000" w:rsidRDefault="00000000" w:rsidRPr="00000000" w14:paraId="00000D09">
      <w:pPr>
        <w:tabs>
          <w:tab w:val="left" w:leader="none" w:pos="1985"/>
        </w:tabs>
        <w:spacing w:after="120" w:before="40" w:line="240" w:lineRule="auto"/>
        <w:ind w:left="1701" w:right="20" w:firstLine="0"/>
        <w:rPr>
          <w:rFonts w:ascii="Arial" w:cs="Arial" w:eastAsia="Arial" w:hAnsi="Arial"/>
        </w:rPr>
      </w:pPr>
      <w:r w:rsidDel="00000000" w:rsidR="00000000" w:rsidRPr="00000000">
        <w:rPr>
          <w:rFonts w:ascii="Arial" w:cs="Arial" w:eastAsia="Arial" w:hAnsi="Arial"/>
          <w:rtl w:val="0"/>
        </w:rPr>
        <w:t xml:space="preserve">Example </w:t>
      </w:r>
      <w:r w:rsidDel="00000000" w:rsidR="00000000" w:rsidRPr="00000000">
        <w:rPr>
          <w:rFonts w:ascii="Arial" w:cs="Arial" w:eastAsia="Arial" w:hAnsi="Arial"/>
          <w:i w:val="1"/>
          <w:rtl w:val="0"/>
        </w:rPr>
        <w:t xml:space="preserve">Framework Price</w:t>
      </w:r>
      <w:r w:rsidDel="00000000" w:rsidR="00000000" w:rsidRPr="00000000">
        <w:rPr>
          <w:rFonts w:ascii="Arial" w:cs="Arial" w:eastAsia="Arial" w:hAnsi="Arial"/>
          <w:rtl w:val="0"/>
        </w:rPr>
        <w:t xml:space="preserve"> = Total £/m2 = £1500.00/m2</w:t>
      </w:r>
    </w:p>
    <w:p w:rsidR="00000000" w:rsidDel="00000000" w:rsidP="00000000" w:rsidRDefault="00000000" w:rsidRPr="00000000" w14:paraId="00000D0A">
      <w:pPr>
        <w:tabs>
          <w:tab w:val="left" w:leader="none" w:pos="1985"/>
        </w:tabs>
        <w:spacing w:after="120" w:before="320" w:line="240" w:lineRule="auto"/>
        <w:ind w:left="1701" w:right="20" w:firstLine="0"/>
        <w:rPr>
          <w:rFonts w:ascii="Arial" w:cs="Arial" w:eastAsia="Arial" w:hAnsi="Arial"/>
        </w:rPr>
      </w:pPr>
      <w:r w:rsidDel="00000000" w:rsidR="00000000" w:rsidRPr="00000000">
        <w:rPr>
          <w:rFonts w:ascii="Arial" w:cs="Arial" w:eastAsia="Arial" w:hAnsi="Arial"/>
          <w:rtl w:val="0"/>
        </w:rPr>
        <w:t xml:space="preserve">Indexation adjusted </w:t>
      </w:r>
      <w:r w:rsidDel="00000000" w:rsidR="00000000" w:rsidRPr="00000000">
        <w:rPr>
          <w:rFonts w:ascii="Arial" w:cs="Arial" w:eastAsia="Arial" w:hAnsi="Arial"/>
          <w:i w:val="1"/>
          <w:rtl w:val="0"/>
        </w:rPr>
        <w:t xml:space="preserve">Framework Price</w:t>
      </w:r>
      <w:r w:rsidDel="00000000" w:rsidR="00000000" w:rsidRPr="00000000">
        <w:rPr>
          <w:rFonts w:ascii="Arial" w:cs="Arial" w:eastAsia="Arial" w:hAnsi="Arial"/>
          <w:rtl w:val="0"/>
        </w:rPr>
        <w:t xml:space="preserve"> = 1500 x (117.9/115.2) = £1535/hour</w:t>
      </w:r>
    </w:p>
    <w:p w:rsidR="00000000" w:rsidDel="00000000" w:rsidP="00000000" w:rsidRDefault="00000000" w:rsidRPr="00000000" w14:paraId="00000D0B">
      <w:pPr>
        <w:tabs>
          <w:tab w:val="left" w:leader="none" w:pos="1985"/>
        </w:tabs>
        <w:spacing w:after="120" w:before="300" w:line="240" w:lineRule="auto"/>
        <w:ind w:left="1701" w:right="20" w:firstLine="0"/>
        <w:jc w:val="left"/>
        <w:rPr>
          <w:rFonts w:ascii="Arial" w:cs="Arial" w:eastAsia="Arial" w:hAnsi="Arial"/>
        </w:rPr>
      </w:pPr>
      <w:r w:rsidDel="00000000" w:rsidR="00000000" w:rsidRPr="00000000">
        <w:rPr>
          <w:rFonts w:ascii="Arial" w:cs="Arial" w:eastAsia="Arial" w:hAnsi="Arial"/>
          <w:rtl w:val="0"/>
        </w:rPr>
        <w:t xml:space="preserve">CPI Index data is published monthly by the Office for National Statistics (</w:t>
      </w:r>
      <w:hyperlink r:id="rId60">
        <w:r w:rsidDel="00000000" w:rsidR="00000000" w:rsidRPr="00000000">
          <w:rPr>
            <w:rFonts w:ascii="Arial" w:cs="Arial" w:eastAsia="Arial" w:hAnsi="Arial"/>
            <w:color w:val="0000ff"/>
            <w:u w:val="single"/>
            <w:rtl w:val="0"/>
          </w:rPr>
          <w:t xml:space="preserve">www.ons.gov.uk</w:t>
        </w:r>
      </w:hyperlink>
      <w:r w:rsidDel="00000000" w:rsidR="00000000" w:rsidRPr="00000000">
        <w:rPr>
          <w:rFonts w:ascii="Arial" w:cs="Arial" w:eastAsia="Arial" w:hAnsi="Arial"/>
          <w:rtl w:val="0"/>
        </w:rPr>
        <w:t xml:space="preserve">).</w:t>
      </w:r>
    </w:p>
    <w:p w:rsidR="00000000" w:rsidDel="00000000" w:rsidP="00000000" w:rsidRDefault="00000000" w:rsidRPr="00000000" w14:paraId="00000D0C">
      <w:pPr>
        <w:numPr>
          <w:ilvl w:val="2"/>
          <w:numId w:val="27"/>
        </w:numPr>
        <w:tabs>
          <w:tab w:val="left" w:leader="none" w:pos="1985"/>
        </w:tabs>
        <w:spacing w:after="120" w:before="6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where the published CPI Index figure at the relevant Indexation Adjustment Date is stated to be a provisional figure or is subsequently amended, that figure shall apply as ultimately confirmed or amended unless the Client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agree otherwise.</w:t>
      </w:r>
      <w:r w:rsidDel="00000000" w:rsidR="00000000" w:rsidRPr="00000000">
        <w:rPr>
          <w:rtl w:val="0"/>
        </w:rPr>
      </w:r>
    </w:p>
    <w:p w:rsidR="00000000" w:rsidDel="00000000" w:rsidP="00000000" w:rsidRDefault="00000000" w:rsidRPr="00000000" w14:paraId="00000D0D">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if the CPI Index is no longer published, the Client and the Supplier Alliance Member shall agree a fair and reasonable adjustment to that index (taking account of relevant contemporary data) or, if appropriate, shall agree a</w:t>
      </w:r>
      <w:r w:rsidDel="00000000" w:rsidR="00000000" w:rsidRPr="00000000">
        <w:rPr>
          <w:rtl w:val="0"/>
        </w:rPr>
      </w:r>
    </w:p>
    <w:p w:rsidR="00000000" w:rsidDel="00000000" w:rsidP="00000000" w:rsidRDefault="00000000" w:rsidRPr="00000000" w14:paraId="00000D0E">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revised formula that in either event will have substantially the same effect as that specified.</w:t>
      </w:r>
      <w:r w:rsidDel="00000000" w:rsidR="00000000" w:rsidRPr="00000000">
        <w:rPr>
          <w:rtl w:val="0"/>
        </w:rPr>
      </w:r>
    </w:p>
    <w:p w:rsidR="00000000" w:rsidDel="00000000" w:rsidP="00000000" w:rsidRDefault="00000000" w:rsidRPr="00000000" w14:paraId="00000D0F">
      <w:pPr>
        <w:numPr>
          <w:ilvl w:val="2"/>
          <w:numId w:val="27"/>
        </w:numPr>
        <w:tabs>
          <w:tab w:val="left" w:leader="none" w:pos="1985"/>
        </w:tabs>
        <w:spacing w:after="120" w:line="240" w:lineRule="auto"/>
        <w:ind w:left="1701" w:right="20" w:hanging="850"/>
        <w:jc w:val="left"/>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For the avoidance of doubt, except as set out in this Paragraph 6, neither the Framework</w:t>
      </w:r>
      <w:r w:rsidDel="00000000" w:rsidR="00000000" w:rsidRPr="00000000">
        <w:rPr>
          <w:rFonts w:ascii="Arial" w:cs="Arial" w:eastAsia="Arial" w:hAnsi="Arial"/>
          <w:i w:val="1"/>
          <w:rtl w:val="0"/>
        </w:rPr>
        <w:t xml:space="preserve"> Prices</w:t>
      </w:r>
      <w:r w:rsidDel="00000000" w:rsidR="00000000" w:rsidRPr="00000000">
        <w:rPr>
          <w:rFonts w:ascii="Arial" w:cs="Arial" w:eastAsia="Arial" w:hAnsi="Arial"/>
          <w:rtl w:val="0"/>
        </w:rPr>
        <w:t xml:space="preserve"> nor any other costs, expenses, fees or charges shall be adjusted to take account of any inflation, change to exchange rate, change to interest rate or any other factor or element which might otherwise increase the cost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members of the performance of their obligations and any Project Contract Agreements.</w:t>
      </w:r>
      <w:r w:rsidDel="00000000" w:rsidR="00000000" w:rsidRPr="00000000">
        <w:rPr>
          <w:rtl w:val="0"/>
        </w:rPr>
      </w:r>
    </w:p>
    <w:p w:rsidR="00000000" w:rsidDel="00000000" w:rsidP="00000000" w:rsidRDefault="00000000" w:rsidRPr="00000000" w14:paraId="00000D10">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Implementation Of Adjusted Framework Prices </w:t>
      </w:r>
      <w:r w:rsidDel="00000000" w:rsidR="00000000" w:rsidRPr="00000000">
        <w:rPr>
          <w:rtl w:val="0"/>
        </w:rPr>
      </w:r>
    </w:p>
    <w:p w:rsidR="00000000" w:rsidDel="00000000" w:rsidP="00000000" w:rsidRDefault="00000000" w:rsidRPr="00000000" w14:paraId="00000D11">
      <w:pPr>
        <w:numPr>
          <w:ilvl w:val="1"/>
          <w:numId w:val="27"/>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567"/>
        <w:jc w:val="left"/>
        <w:rPr/>
      </w:pPr>
      <w:r w:rsidDel="00000000" w:rsidR="00000000" w:rsidRPr="00000000">
        <w:rPr>
          <w:rFonts w:ascii="Arial" w:cs="Arial" w:eastAsia="Arial" w:hAnsi="Arial"/>
          <w:rtl w:val="0"/>
        </w:rPr>
        <w:t xml:space="preserve">Variations in accordance with the provisions of the Framework Alliance Agreement to all or part the Framework Prices (as the case may be) shall be made by the Client to take effect:</w:t>
      </w:r>
      <w:r w:rsidDel="00000000" w:rsidR="00000000" w:rsidRPr="00000000">
        <w:rPr>
          <w:rtl w:val="0"/>
        </w:rPr>
      </w:r>
    </w:p>
    <w:p w:rsidR="00000000" w:rsidDel="00000000" w:rsidP="00000000" w:rsidRDefault="00000000" w:rsidRPr="00000000" w14:paraId="00000D12">
      <w:pPr>
        <w:numPr>
          <w:ilvl w:val="2"/>
          <w:numId w:val="27"/>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567"/>
        <w:jc w:val="left"/>
        <w:rPr/>
      </w:pPr>
      <w:r w:rsidDel="00000000" w:rsidR="00000000" w:rsidRPr="00000000">
        <w:rPr>
          <w:rFonts w:ascii="Arial" w:cs="Arial" w:eastAsia="Arial" w:hAnsi="Arial"/>
          <w:rtl w:val="0"/>
        </w:rPr>
        <w:t xml:space="preserve">in accordance with Clause 8.2 (Legislative Change) where an adjustment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is made in the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D13">
      <w:pPr>
        <w:numPr>
          <w:ilvl w:val="2"/>
          <w:numId w:val="27"/>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567"/>
        <w:jc w:val="left"/>
        <w:rPr/>
      </w:pPr>
      <w:r w:rsidDel="00000000" w:rsidR="00000000" w:rsidRPr="00000000">
        <w:rPr>
          <w:rFonts w:ascii="Arial" w:cs="Arial" w:eastAsia="Arial" w:hAnsi="Arial"/>
          <w:rtl w:val="0"/>
        </w:rPr>
        <w:t xml:space="preserve">on 1 July for assessments made on 1 June and on 1 February for assessments made on 1 January where an adjustment to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Prices</w:t>
      </w:r>
      <w:r w:rsidDel="00000000" w:rsidR="00000000" w:rsidRPr="00000000">
        <w:rPr>
          <w:rFonts w:ascii="Arial" w:cs="Arial" w:eastAsia="Arial" w:hAnsi="Arial"/>
          <w:rtl w:val="0"/>
        </w:rPr>
        <w:t xml:space="preserve"> is made; or</w:t>
      </w:r>
      <w:r w:rsidDel="00000000" w:rsidR="00000000" w:rsidRPr="00000000">
        <w:rPr>
          <w:rtl w:val="0"/>
        </w:rPr>
      </w:r>
    </w:p>
    <w:p w:rsidR="00000000" w:rsidDel="00000000" w:rsidP="00000000" w:rsidRDefault="00000000" w:rsidRPr="00000000" w14:paraId="00000D14">
      <w:pPr>
        <w:numPr>
          <w:ilvl w:val="2"/>
          <w:numId w:val="27"/>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567"/>
        <w:jc w:val="left"/>
        <w:rPr/>
      </w:pPr>
      <w:r w:rsidDel="00000000" w:rsidR="00000000" w:rsidRPr="00000000">
        <w:rPr>
          <w:rFonts w:ascii="Arial" w:cs="Arial" w:eastAsia="Arial" w:hAnsi="Arial"/>
          <w:rtl w:val="0"/>
        </w:rPr>
        <w:t xml:space="preserve">on the review adjustment date where an adjustment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is made; or</w:t>
      </w:r>
      <w:r w:rsidDel="00000000" w:rsidR="00000000" w:rsidRPr="00000000">
        <w:rPr>
          <w:rtl w:val="0"/>
        </w:rPr>
      </w:r>
    </w:p>
    <w:p w:rsidR="00000000" w:rsidDel="00000000" w:rsidP="00000000" w:rsidRDefault="00000000" w:rsidRPr="00000000" w14:paraId="00000D15">
      <w:pPr>
        <w:numPr>
          <w:ilvl w:val="2"/>
          <w:numId w:val="27"/>
        </w:numPr>
        <w:pBdr>
          <w:top w:space="0" w:sz="0" w:val="nil"/>
          <w:left w:space="0" w:sz="0" w:val="nil"/>
          <w:bottom w:space="0" w:sz="0" w:val="nil"/>
          <w:right w:space="0" w:sz="0" w:val="nil"/>
          <w:between w:space="0" w:sz="0" w:val="nil"/>
        </w:pBdr>
        <w:tabs>
          <w:tab w:val="left" w:leader="none" w:pos="1985"/>
        </w:tabs>
        <w:spacing w:after="120" w:before="120" w:line="240" w:lineRule="auto"/>
        <w:ind w:left="1701" w:hanging="567"/>
        <w:jc w:val="left"/>
        <w:rPr/>
      </w:pPr>
      <w:r w:rsidDel="00000000" w:rsidR="00000000" w:rsidRPr="00000000">
        <w:rPr>
          <w:rFonts w:ascii="Arial" w:cs="Arial" w:eastAsia="Arial" w:hAnsi="Arial"/>
          <w:rtl w:val="0"/>
        </w:rPr>
        <w:t xml:space="preserve">on the </w:t>
      </w:r>
      <w:r w:rsidDel="00000000" w:rsidR="00000000" w:rsidRPr="00000000">
        <w:rPr>
          <w:rFonts w:ascii="Arial" w:cs="Arial" w:eastAsia="Arial" w:hAnsi="Arial"/>
          <w:i w:val="1"/>
          <w:rtl w:val="0"/>
        </w:rPr>
        <w:t xml:space="preserve">Indexation Adjustment Date</w:t>
      </w:r>
      <w:r w:rsidDel="00000000" w:rsidR="00000000" w:rsidRPr="00000000">
        <w:rPr>
          <w:rFonts w:ascii="Arial" w:cs="Arial" w:eastAsia="Arial" w:hAnsi="Arial"/>
          <w:rtl w:val="0"/>
        </w:rPr>
        <w:t xml:space="preserve"> where an adjustment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shall amend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to reflect such variations.</w:t>
      </w:r>
      <w:r w:rsidDel="00000000" w:rsidR="00000000" w:rsidRPr="00000000">
        <w:rPr>
          <w:rtl w:val="0"/>
        </w:rPr>
      </w:r>
    </w:p>
    <w:p w:rsidR="00000000" w:rsidDel="00000000" w:rsidP="00000000" w:rsidRDefault="00000000" w:rsidRPr="00000000" w14:paraId="00000D16">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jc w:val="left"/>
        <w:rPr/>
      </w:pPr>
      <w:r w:rsidDel="00000000" w:rsidR="00000000" w:rsidRPr="00000000">
        <w:rPr>
          <w:rFonts w:ascii="Arial" w:cs="Arial" w:eastAsia="Arial" w:hAnsi="Arial"/>
          <w:b w:val="1"/>
          <w:rtl w:val="0"/>
        </w:rPr>
        <w:t xml:space="preserve">Agreed Prices Under Project Contract Agreements</w:t>
      </w:r>
      <w:r w:rsidDel="00000000" w:rsidR="00000000" w:rsidRPr="00000000">
        <w:rPr>
          <w:rtl w:val="0"/>
        </w:rPr>
      </w:r>
    </w:p>
    <w:p w:rsidR="00000000" w:rsidDel="00000000" w:rsidP="00000000" w:rsidRDefault="00000000" w:rsidRPr="00000000" w14:paraId="00000D17">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For the avoidance of doubt any change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implemented pursuant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are made independently of, and, subject always to the </w:t>
      </w:r>
      <w:r w:rsidDel="00000000" w:rsidR="00000000" w:rsidRPr="00000000">
        <w:rPr>
          <w:rFonts w:ascii="Arial" w:cs="Arial" w:eastAsia="Arial" w:hAnsi="Arial"/>
          <w:i w:val="1"/>
          <w:rtl w:val="0"/>
        </w:rPr>
        <w:t xml:space="preserve">Framework Alliance Contract</w:t>
      </w:r>
      <w:r w:rsidDel="00000000" w:rsidR="00000000" w:rsidRPr="00000000">
        <w:rPr>
          <w:rFonts w:ascii="Arial" w:cs="Arial" w:eastAsia="Arial" w:hAnsi="Arial"/>
          <w:rtl w:val="0"/>
        </w:rPr>
        <w:t xml:space="preserve"> and shall not affect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payable by an </w:t>
      </w:r>
      <w:r w:rsidDel="00000000" w:rsidR="00000000" w:rsidRPr="00000000">
        <w:rPr>
          <w:rFonts w:ascii="Arial" w:cs="Arial" w:eastAsia="Arial" w:hAnsi="Arial"/>
          <w:i w:val="1"/>
          <w:rtl w:val="0"/>
        </w:rPr>
        <w:t xml:space="preserve">Additional Client</w:t>
      </w:r>
      <w:r w:rsidDel="00000000" w:rsidR="00000000" w:rsidRPr="00000000">
        <w:rPr>
          <w:rFonts w:ascii="Arial" w:cs="Arial" w:eastAsia="Arial" w:hAnsi="Arial"/>
          <w:rtl w:val="0"/>
        </w:rPr>
        <w:t xml:space="preserve"> under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in force at the time a change to the </w:t>
      </w:r>
      <w:r w:rsidDel="00000000" w:rsidR="00000000" w:rsidRPr="00000000">
        <w:rPr>
          <w:rFonts w:ascii="Arial" w:cs="Arial" w:eastAsia="Arial" w:hAnsi="Arial"/>
          <w:i w:val="1"/>
          <w:rtl w:val="0"/>
        </w:rPr>
        <w:t xml:space="preserve">Framework Prices</w:t>
      </w:r>
      <w:r w:rsidDel="00000000" w:rsidR="00000000" w:rsidRPr="00000000">
        <w:rPr>
          <w:rFonts w:ascii="Arial" w:cs="Arial" w:eastAsia="Arial" w:hAnsi="Arial"/>
          <w:rtl w:val="0"/>
        </w:rPr>
        <w:t xml:space="preserve"> is implemented.</w:t>
      </w:r>
      <w:r w:rsidDel="00000000" w:rsidR="00000000" w:rsidRPr="00000000">
        <w:rPr>
          <w:rtl w:val="0"/>
        </w:rPr>
      </w:r>
    </w:p>
    <w:p w:rsidR="00000000" w:rsidDel="00000000" w:rsidP="00000000" w:rsidRDefault="00000000" w:rsidRPr="00000000" w14:paraId="00000D18">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Any variation to the </w:t>
      </w:r>
      <w:r w:rsidDel="00000000" w:rsidR="00000000" w:rsidRPr="00000000">
        <w:rPr>
          <w:rFonts w:ascii="Arial" w:cs="Arial" w:eastAsia="Arial" w:hAnsi="Arial"/>
          <w:i w:val="1"/>
          <w:rtl w:val="0"/>
        </w:rPr>
        <w:t xml:space="preserve">Agreed Prices</w:t>
      </w:r>
      <w:r w:rsidDel="00000000" w:rsidR="00000000" w:rsidRPr="00000000">
        <w:rPr>
          <w:rFonts w:ascii="Arial" w:cs="Arial" w:eastAsia="Arial" w:hAnsi="Arial"/>
          <w:rtl w:val="0"/>
        </w:rPr>
        <w:t xml:space="preserve"> payable under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must be agreed between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implemented in accordance with the provisions applicable to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D19">
      <w:pPr>
        <w:numPr>
          <w:ilvl w:val="0"/>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rPr/>
      </w:pPr>
      <w:r w:rsidDel="00000000" w:rsidR="00000000" w:rsidRPr="00000000">
        <w:rPr>
          <w:rFonts w:ascii="Arial" w:cs="Arial" w:eastAsia="Arial" w:hAnsi="Arial"/>
          <w:b w:val="1"/>
          <w:rtl w:val="0"/>
        </w:rPr>
        <w:t xml:space="preserve">E-commerce transactions with Central Government Bodies</w:t>
      </w:r>
      <w:r w:rsidDel="00000000" w:rsidR="00000000" w:rsidRPr="00000000">
        <w:rPr>
          <w:rtl w:val="0"/>
        </w:rPr>
      </w:r>
    </w:p>
    <w:p w:rsidR="00000000" w:rsidDel="00000000" w:rsidP="00000000" w:rsidRDefault="00000000" w:rsidRPr="00000000" w14:paraId="00000D1A">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the Government’s wide strategy of ‘Digital by Default’ (https://www.gov.uk/government/publications/uks-digital-strategy)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r w:rsidDel="00000000" w:rsidR="00000000" w:rsidRPr="00000000">
        <w:rPr>
          <w:rtl w:val="0"/>
        </w:rPr>
      </w:r>
    </w:p>
    <w:p w:rsidR="00000000" w:rsidDel="00000000" w:rsidP="00000000" w:rsidRDefault="00000000" w:rsidRPr="00000000" w14:paraId="00000D1B">
      <w:pPr>
        <w:numPr>
          <w:ilvl w:val="1"/>
          <w:numId w:val="27"/>
        </w:numPr>
        <w:pBdr>
          <w:top w:space="0" w:sz="0" w:val="nil"/>
          <w:left w:space="0" w:sz="0" w:val="nil"/>
          <w:bottom w:space="0" w:sz="0" w:val="nil"/>
          <w:right w:space="0" w:sz="0" w:val="nil"/>
          <w:between w:space="0" w:sz="0" w:val="nil"/>
        </w:pBdr>
        <w:tabs>
          <w:tab w:val="left" w:leader="none" w:pos="142"/>
        </w:tabs>
        <w:spacing w:after="120" w:before="120" w:line="240" w:lineRule="auto"/>
        <w:ind w:left="1134" w:hanging="567"/>
        <w:jc w:val="left"/>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acknowledges and agrees that when contracting with Central Government Bodies, the latter may use a specific e-commerce application and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required to comply with the relevant requirements set out by the relevant </w:t>
      </w:r>
      <w:r w:rsidDel="00000000" w:rsidR="00000000" w:rsidRPr="00000000">
        <w:rPr>
          <w:rFonts w:ascii="Arial" w:cs="Arial" w:eastAsia="Arial" w:hAnsi="Arial"/>
          <w:i w:val="1"/>
          <w:rtl w:val="0"/>
        </w:rPr>
        <w:t xml:space="preserve">Central Government Body</w:t>
      </w:r>
      <w:r w:rsidDel="00000000" w:rsidR="00000000" w:rsidRPr="00000000">
        <w:rPr>
          <w:rFonts w:ascii="Arial" w:cs="Arial" w:eastAsia="Arial" w:hAnsi="Arial"/>
          <w:rtl w:val="0"/>
        </w:rPr>
        <w:t xml:space="preserve"> in their </w:t>
      </w:r>
      <w:r w:rsidDel="00000000" w:rsidR="00000000" w:rsidRPr="00000000">
        <w:rPr>
          <w:rFonts w:ascii="Arial" w:cs="Arial" w:eastAsia="Arial" w:hAnsi="Arial"/>
          <w:i w:val="1"/>
          <w:rtl w:val="0"/>
        </w:rPr>
        <w:t xml:space="preserve">Statement of Requirements</w:t>
      </w:r>
      <w:r w:rsidDel="00000000" w:rsidR="00000000" w:rsidRPr="00000000">
        <w:rPr>
          <w:rFonts w:ascii="Arial" w:cs="Arial" w:eastAsia="Arial" w:hAnsi="Arial"/>
          <w:rtl w:val="0"/>
        </w:rPr>
        <w:t xml:space="preserve"> during the </w:t>
      </w:r>
      <w:r w:rsidDel="00000000" w:rsidR="00000000" w:rsidRPr="00000000">
        <w:rPr>
          <w:rFonts w:ascii="Arial" w:cs="Arial" w:eastAsia="Arial" w:hAnsi="Arial"/>
          <w:i w:val="1"/>
          <w:rtl w:val="0"/>
        </w:rPr>
        <w:t xml:space="preserve">Competitive Award Procedure</w:t>
      </w:r>
      <w:r w:rsidDel="00000000" w:rsidR="00000000" w:rsidRPr="00000000">
        <w:rPr>
          <w:rFonts w:ascii="Arial" w:cs="Arial" w:eastAsia="Arial" w:hAnsi="Arial"/>
          <w:rtl w:val="0"/>
        </w:rPr>
        <w:t xml:space="preserve"> and/or terms of the relevant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D1C">
      <w:pPr>
        <w:pBdr>
          <w:top w:space="0" w:sz="0" w:val="nil"/>
          <w:left w:space="0" w:sz="0" w:val="nil"/>
          <w:bottom w:space="0" w:sz="0" w:val="nil"/>
          <w:right w:space="0" w:sz="0" w:val="nil"/>
          <w:between w:space="0" w:sz="0" w:val="nil"/>
        </w:pBdr>
        <w:tabs>
          <w:tab w:val="left" w:leader="none" w:pos="142"/>
        </w:tabs>
        <w:spacing w:after="240" w:before="12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D1D">
      <w:pPr>
        <w:pBdr>
          <w:top w:space="0" w:sz="0" w:val="nil"/>
          <w:left w:space="0" w:sz="0" w:val="nil"/>
          <w:bottom w:space="0" w:sz="0" w:val="nil"/>
          <w:right w:space="0" w:sz="0" w:val="nil"/>
          <w:between w:space="0" w:sz="0" w:val="nil"/>
        </w:pBdr>
        <w:tabs>
          <w:tab w:val="left" w:leader="none" w:pos="142"/>
        </w:tabs>
        <w:spacing w:after="240" w:before="12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D1E">
      <w:pPr>
        <w:pBdr>
          <w:top w:space="0" w:sz="0" w:val="nil"/>
          <w:left w:space="0" w:sz="0" w:val="nil"/>
          <w:bottom w:space="0" w:sz="0" w:val="nil"/>
          <w:right w:space="0" w:sz="0" w:val="nil"/>
          <w:between w:space="0" w:sz="0" w:val="nil"/>
        </w:pBdr>
        <w:tabs>
          <w:tab w:val="left" w:leader="none" w:pos="142"/>
        </w:tabs>
        <w:spacing w:after="240" w:before="12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D1F">
      <w:pPr>
        <w:pBdr>
          <w:top w:space="0" w:sz="0" w:val="nil"/>
          <w:left w:space="0" w:sz="0" w:val="nil"/>
          <w:bottom w:space="0" w:sz="0" w:val="nil"/>
          <w:right w:space="0" w:sz="0" w:val="nil"/>
          <w:between w:space="0" w:sz="0" w:val="nil"/>
        </w:pBdr>
        <w:tabs>
          <w:tab w:val="left" w:leader="none" w:pos="142"/>
        </w:tabs>
        <w:spacing w:after="240" w:before="12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D20">
      <w:pPr>
        <w:pBdr>
          <w:top w:space="0" w:sz="0" w:val="nil"/>
          <w:left w:space="0" w:sz="0" w:val="nil"/>
          <w:bottom w:space="0" w:sz="0" w:val="nil"/>
          <w:right w:space="0" w:sz="0" w:val="nil"/>
          <w:between w:space="0" w:sz="0" w:val="nil"/>
        </w:pBdr>
        <w:tabs>
          <w:tab w:val="left" w:leader="none" w:pos="142"/>
        </w:tabs>
        <w:spacing w:after="240" w:before="12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D21">
      <w:pPr>
        <w:tabs>
          <w:tab w:val="left" w:leader="none" w:pos="1134"/>
        </w:tabs>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13</w:t>
      </w:r>
    </w:p>
    <w:p w:rsidR="00000000" w:rsidDel="00000000" w:rsidP="00000000" w:rsidRDefault="00000000" w:rsidRPr="00000000" w14:paraId="00000D22">
      <w:pPr>
        <w:tabs>
          <w:tab w:val="left" w:leader="none" w:pos="1134"/>
        </w:tabs>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23">
      <w:pPr>
        <w:tabs>
          <w:tab w:val="left" w:leader="none" w:pos="1134"/>
        </w:tabs>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CONSORTIUM BIDS</w:t>
      </w:r>
    </w:p>
    <w:p w:rsidR="00000000" w:rsidDel="00000000" w:rsidP="00000000" w:rsidRDefault="00000000" w:rsidRPr="00000000" w14:paraId="00000D24">
      <w:pPr>
        <w:tabs>
          <w:tab w:val="left" w:leader="none" w:pos="1134"/>
        </w:tabs>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25">
      <w:pPr>
        <w:pStyle w:val="Heading2"/>
        <w:spacing w:after="92" w:lineRule="auto"/>
        <w:ind w:left="0" w:right="0" w:firstLine="0"/>
        <w:jc w:val="left"/>
        <w:rPr>
          <w:rFonts w:ascii="Arial" w:cs="Arial" w:eastAsia="Arial" w:hAnsi="Arial"/>
          <w:b w:val="0"/>
        </w:rPr>
      </w:pPr>
      <w:r w:rsidDel="00000000" w:rsidR="00000000" w:rsidRPr="00000000">
        <w:rPr>
          <w:rFonts w:ascii="Arial" w:cs="Arial" w:eastAsia="Arial" w:hAnsi="Arial"/>
          <w:rtl w:val="0"/>
        </w:rPr>
        <w:t xml:space="preserve">Supplier Alliance Member Consortium Bids For Project Contracts.</w:t>
      </w:r>
      <w:r w:rsidDel="00000000" w:rsidR="00000000" w:rsidRPr="00000000">
        <w:rPr>
          <w:rtl w:val="0"/>
        </w:rPr>
      </w:r>
    </w:p>
    <w:p w:rsidR="00000000" w:rsidDel="00000000" w:rsidP="00000000" w:rsidRDefault="00000000" w:rsidRPr="00000000" w14:paraId="00000D26">
      <w:pPr>
        <w:pStyle w:val="Heading3"/>
        <w:spacing w:after="120" w:line="240" w:lineRule="auto"/>
        <w:ind w:left="0" w:right="2143" w:firstLine="0"/>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D27">
      <w:pPr>
        <w:widowControl w:val="0"/>
        <w:numPr>
          <w:ilvl w:val="0"/>
          <w:numId w:val="81"/>
        </w:numPr>
        <w:spacing w:after="120" w:line="240" w:lineRule="auto"/>
        <w:ind w:left="567" w:right="306" w:hanging="567"/>
        <w:jc w:val="left"/>
        <w:rPr>
          <w:rFonts w:ascii="Arial" w:cs="Arial" w:eastAsia="Arial" w:hAnsi="Arial"/>
        </w:rPr>
      </w:pPr>
      <w:r w:rsidDel="00000000" w:rsidR="00000000" w:rsidRPr="00000000">
        <w:rPr>
          <w:rFonts w:ascii="Arial" w:cs="Arial" w:eastAsia="Arial" w:hAnsi="Arial"/>
          <w:rtl w:val="0"/>
        </w:rPr>
        <w:t xml:space="preserve">This Schedule 13 describes the activities that 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undertake if bidding as a consortium of </w:t>
      </w:r>
      <w:r w:rsidDel="00000000" w:rsidR="00000000" w:rsidRPr="00000000">
        <w:rPr>
          <w:rFonts w:ascii="Arial" w:cs="Arial" w:eastAsia="Arial" w:hAnsi="Arial"/>
          <w:i w:val="1"/>
          <w:rtl w:val="0"/>
        </w:rPr>
        <w:t xml:space="preserve">Supplier Alliance Members to bid for a Project Contract.</w:t>
      </w:r>
      <w:r w:rsidDel="00000000" w:rsidR="00000000" w:rsidRPr="00000000">
        <w:rPr>
          <w:rFonts w:ascii="Arial" w:cs="Arial" w:eastAsia="Arial" w:hAnsi="Arial"/>
          <w:rtl w:val="0"/>
        </w:rPr>
        <w:t xml:space="preserve"> </w:t>
      </w:r>
    </w:p>
    <w:p w:rsidR="00000000" w:rsidDel="00000000" w:rsidP="00000000" w:rsidRDefault="00000000" w:rsidRPr="00000000" w14:paraId="00000D28">
      <w:pPr>
        <w:pStyle w:val="Heading3"/>
        <w:spacing w:after="120" w:line="240" w:lineRule="auto"/>
        <w:ind w:left="0" w:right="2143" w:firstLine="0"/>
        <w:rPr>
          <w:rFonts w:ascii="Arial" w:cs="Arial" w:eastAsia="Arial" w:hAnsi="Arial"/>
        </w:rPr>
      </w:pPr>
      <w:bookmarkStart w:colFirst="0" w:colLast="0" w:name="_4du1wux" w:id="96"/>
      <w:bookmarkEnd w:id="96"/>
      <w:r w:rsidDel="00000000" w:rsidR="00000000" w:rsidRPr="00000000">
        <w:rPr>
          <w:rFonts w:ascii="Arial" w:cs="Arial" w:eastAsia="Arial" w:hAnsi="Arial"/>
          <w:rtl w:val="0"/>
        </w:rPr>
        <w:t xml:space="preserve">Consortium </w:t>
      </w:r>
    </w:p>
    <w:p w:rsidR="00000000" w:rsidDel="00000000" w:rsidP="00000000" w:rsidRDefault="00000000" w:rsidRPr="00000000" w14:paraId="00000D29">
      <w:pPr>
        <w:widowControl w:val="0"/>
        <w:numPr>
          <w:ilvl w:val="0"/>
          <w:numId w:val="81"/>
        </w:numPr>
        <w:spacing w:after="120" w:line="240" w:lineRule="auto"/>
        <w:ind w:left="567" w:right="306" w:hanging="567"/>
        <w:jc w:val="left"/>
        <w:rPr>
          <w:rFonts w:ascii="Arial" w:cs="Arial" w:eastAsia="Arial" w:hAnsi="Arial"/>
        </w:rPr>
      </w:pP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may combine to bid for a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as part of a Competitive Award procedure only, either by:</w:t>
      </w:r>
    </w:p>
    <w:p w:rsidR="00000000" w:rsidDel="00000000" w:rsidP="00000000" w:rsidRDefault="00000000" w:rsidRPr="00000000" w14:paraId="00000D2A">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An agreement between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with a lead </w:t>
      </w:r>
      <w:r w:rsidDel="00000000" w:rsidR="00000000" w:rsidRPr="00000000">
        <w:rPr>
          <w:rFonts w:ascii="Arial" w:cs="Arial" w:eastAsia="Arial" w:hAnsi="Arial"/>
          <w:i w:val="1"/>
          <w:rtl w:val="0"/>
        </w:rPr>
        <w:t xml:space="preserve">Supplier Alliance Member </w:t>
      </w:r>
      <w:r w:rsidDel="00000000" w:rsidR="00000000" w:rsidRPr="00000000">
        <w:rPr>
          <w:rtl w:val="0"/>
        </w:rPr>
      </w:r>
    </w:p>
    <w:p w:rsidR="00000000" w:rsidDel="00000000" w:rsidP="00000000" w:rsidRDefault="00000000" w:rsidRPr="00000000" w14:paraId="00000D2B">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Developing a formal arrangement by the use of an non-incorporated special purpose vehicle </w:t>
      </w:r>
    </w:p>
    <w:p w:rsidR="00000000" w:rsidDel="00000000" w:rsidP="00000000" w:rsidRDefault="00000000" w:rsidRPr="00000000" w14:paraId="00000D2C">
      <w:pPr>
        <w:widowControl w:val="0"/>
        <w:numPr>
          <w:ilvl w:val="0"/>
          <w:numId w:val="81"/>
        </w:numPr>
        <w:spacing w:after="120" w:line="240" w:lineRule="auto"/>
        <w:ind w:left="567" w:right="306" w:hanging="567"/>
        <w:jc w:val="left"/>
        <w:rPr>
          <w:rFonts w:ascii="Arial" w:cs="Arial" w:eastAsia="Arial" w:hAnsi="Arial"/>
        </w:rPr>
      </w:pPr>
      <w:r w:rsidDel="00000000" w:rsidR="00000000" w:rsidRPr="00000000">
        <w:rPr>
          <w:rFonts w:ascii="Arial" w:cs="Arial" w:eastAsia="Arial" w:hAnsi="Arial"/>
          <w:rtl w:val="0"/>
        </w:rPr>
        <w:t xml:space="preserve">In each case the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shall, in additional to other considerations laid out in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w:t>
      </w:r>
    </w:p>
    <w:p w:rsidR="00000000" w:rsidDel="00000000" w:rsidP="00000000" w:rsidRDefault="00000000" w:rsidRPr="00000000" w14:paraId="00000D2D">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Share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structure of the consortium bidding as part of the tender for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w:t>
      </w:r>
    </w:p>
    <w:p w:rsidR="00000000" w:rsidDel="00000000" w:rsidP="00000000" w:rsidRDefault="00000000" w:rsidRPr="00000000" w14:paraId="00000D2E">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Agreed to use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Bank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Accounts</w:t>
      </w:r>
      <w:r w:rsidDel="00000000" w:rsidR="00000000" w:rsidRPr="00000000">
        <w:rPr>
          <w:rFonts w:ascii="Arial" w:cs="Arial" w:eastAsia="Arial" w:hAnsi="Arial"/>
          <w:rtl w:val="0"/>
        </w:rPr>
        <w:t xml:space="preserve"> to ensure prompt payment to all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w:t>
      </w:r>
    </w:p>
    <w:p w:rsidR="00000000" w:rsidDel="00000000" w:rsidP="00000000" w:rsidRDefault="00000000" w:rsidRPr="00000000" w14:paraId="00000D2F">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rtl w:val="0"/>
        </w:rPr>
        <w:t xml:space="preserve">Each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be constrained when bidding by the maximum rates as set out in the framework agreement. Maximum rates would be highest rates among all of the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jointly bidding for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D30">
      <w:pPr>
        <w:widowControl w:val="0"/>
        <w:numPr>
          <w:ilvl w:val="1"/>
          <w:numId w:val="81"/>
        </w:numPr>
        <w:spacing w:after="120" w:line="240" w:lineRule="auto"/>
        <w:ind w:left="1134" w:right="306" w:hanging="567"/>
        <w:jc w:val="left"/>
        <w:rPr>
          <w:rFonts w:ascii="Arial" w:cs="Arial" w:eastAsia="Arial" w:hAnsi="Arial"/>
        </w:rPr>
      </w:pP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can only bid once, either on their own or part of consortium per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D31">
      <w:pPr>
        <w:widowControl w:val="0"/>
        <w:numPr>
          <w:ilvl w:val="0"/>
          <w:numId w:val="81"/>
        </w:numPr>
        <w:spacing w:after="120" w:line="240" w:lineRule="auto"/>
        <w:ind w:left="567" w:right="306" w:hanging="567"/>
        <w:jc w:val="left"/>
        <w:rPr>
          <w:rFonts w:ascii="Arial" w:cs="Arial" w:eastAsia="Arial" w:hAnsi="Arial"/>
        </w:rPr>
      </w:pPr>
      <w:r w:rsidDel="00000000" w:rsidR="00000000" w:rsidRPr="00000000">
        <w:rPr>
          <w:rFonts w:ascii="Arial" w:cs="Arial" w:eastAsia="Arial" w:hAnsi="Arial"/>
          <w:rtl w:val="0"/>
        </w:rPr>
        <w:t xml:space="preserve">Failure to comply with the provisions of paragraph 3 may result in a </w:t>
      </w:r>
      <w:r w:rsidDel="00000000" w:rsidR="00000000" w:rsidRPr="00000000">
        <w:rPr>
          <w:rFonts w:ascii="Arial" w:cs="Arial" w:eastAsia="Arial" w:hAnsi="Arial"/>
          <w:i w:val="1"/>
          <w:rtl w:val="0"/>
        </w:rPr>
        <w:t xml:space="preserve">Supplier Alliance Member’s</w:t>
      </w:r>
      <w:r w:rsidDel="00000000" w:rsidR="00000000" w:rsidRPr="00000000">
        <w:rPr>
          <w:rFonts w:ascii="Arial" w:cs="Arial" w:eastAsia="Arial" w:hAnsi="Arial"/>
          <w:rtl w:val="0"/>
        </w:rPr>
        <w:t xml:space="preserve"> exclusion from bidding for the </w:t>
      </w:r>
      <w:r w:rsidDel="00000000" w:rsidR="00000000" w:rsidRPr="00000000">
        <w:rPr>
          <w:rFonts w:ascii="Arial" w:cs="Arial" w:eastAsia="Arial" w:hAnsi="Arial"/>
          <w:i w:val="1"/>
          <w:rtl w:val="0"/>
        </w:rPr>
        <w:t xml:space="preserve">Project Contract.</w:t>
      </w:r>
      <w:r w:rsidDel="00000000" w:rsidR="00000000" w:rsidRPr="00000000">
        <w:rPr>
          <w:rtl w:val="0"/>
        </w:rPr>
      </w:r>
    </w:p>
    <w:p w:rsidR="00000000" w:rsidDel="00000000" w:rsidP="00000000" w:rsidRDefault="00000000" w:rsidRPr="00000000" w14:paraId="00000D32">
      <w:pPr>
        <w:spacing w:after="0"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D33">
      <w:pPr>
        <w:spacing w:after="16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34">
      <w:pPr>
        <w:spacing w:after="0" w:line="259" w:lineRule="auto"/>
        <w:ind w:left="0" w:firstLine="108"/>
        <w:jc w:val="left"/>
        <w:rPr>
          <w:rFonts w:ascii="Arial" w:cs="Arial" w:eastAsia="Arial" w:hAnsi="Arial"/>
        </w:rPr>
      </w:pPr>
      <w:r w:rsidDel="00000000" w:rsidR="00000000" w:rsidRPr="00000000">
        <w:rPr>
          <w:rtl w:val="0"/>
        </w:rPr>
      </w:r>
    </w:p>
    <w:p w:rsidR="00000000" w:rsidDel="00000000" w:rsidP="00000000" w:rsidRDefault="00000000" w:rsidRPr="00000000" w14:paraId="00000D35">
      <w:pPr>
        <w:tabs>
          <w:tab w:val="left" w:leader="none" w:pos="1134"/>
        </w:tabs>
        <w:spacing w:after="0" w:line="259" w:lineRule="auto"/>
        <w:ind w:lef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D36">
      <w:pPr>
        <w:tabs>
          <w:tab w:val="left" w:leader="none" w:pos="1134"/>
        </w:tabs>
        <w:spacing w:after="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37">
      <w:pPr>
        <w:tabs>
          <w:tab w:val="left" w:leader="none" w:pos="1134"/>
        </w:tabs>
        <w:spacing w:after="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38">
      <w:pPr>
        <w:tabs>
          <w:tab w:val="left" w:leader="none" w:pos="1134"/>
        </w:tabs>
        <w:spacing w:after="0" w:line="259" w:lineRule="auto"/>
        <w:ind w:left="0"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D39">
      <w:pPr>
        <w:spacing w:after="24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14</w:t>
      </w:r>
    </w:p>
    <w:p w:rsidR="00000000" w:rsidDel="00000000" w:rsidP="00000000" w:rsidRDefault="00000000" w:rsidRPr="00000000" w14:paraId="00000D3A">
      <w:pPr>
        <w:spacing w:after="24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FRAMEWORK BRIEF</w:t>
      </w:r>
    </w:p>
    <w:p w:rsidR="00000000" w:rsidDel="00000000" w:rsidP="00000000" w:rsidRDefault="00000000" w:rsidRPr="00000000" w14:paraId="00000D3B">
      <w:pPr>
        <w:pBdr>
          <w:top w:space="0" w:sz="0" w:val="nil"/>
          <w:left w:space="0" w:sz="0" w:val="nil"/>
          <w:bottom w:space="0" w:sz="0" w:val="nil"/>
          <w:right w:space="0" w:sz="0" w:val="nil"/>
          <w:between w:space="0" w:sz="0" w:val="nil"/>
        </w:pBdr>
        <w:spacing w:after="120" w:line="240" w:lineRule="auto"/>
        <w:ind w:left="0" w:firstLine="7"/>
        <w:jc w:val="left"/>
        <w:rPr>
          <w:rFonts w:ascii="Arial" w:cs="Arial" w:eastAsia="Arial" w:hAnsi="Arial"/>
        </w:rPr>
      </w:pPr>
      <w:r w:rsidDel="00000000" w:rsidR="00000000" w:rsidRPr="00000000">
        <w:rPr>
          <w:rFonts w:ascii="Arial" w:cs="Arial" w:eastAsia="Arial" w:hAnsi="Arial"/>
          <w:rtl w:val="0"/>
        </w:rPr>
        <w:t xml:space="preserve">Following documents form part of the Framework Brief:</w:t>
      </w:r>
    </w:p>
    <w:p w:rsidR="00000000" w:rsidDel="00000000" w:rsidP="00000000" w:rsidRDefault="00000000" w:rsidRPr="00000000" w14:paraId="00000D3C">
      <w:pPr>
        <w:widowControl w:val="0"/>
        <w:numPr>
          <w:ilvl w:val="0"/>
          <w:numId w:val="72"/>
        </w:numPr>
        <w:pBdr>
          <w:top w:space="0" w:sz="0" w:val="nil"/>
          <w:left w:space="0" w:sz="0" w:val="nil"/>
          <w:bottom w:space="0" w:sz="0" w:val="nil"/>
          <w:right w:space="0" w:sz="0" w:val="nil"/>
          <w:between w:space="0" w:sz="0" w:val="nil"/>
        </w:pBdr>
        <w:spacing w:after="120" w:line="240" w:lineRule="auto"/>
        <w:ind w:left="567" w:hanging="560"/>
        <w:jc w:val="left"/>
        <w:rPr/>
      </w:pPr>
      <w:r w:rsidDel="00000000" w:rsidR="00000000" w:rsidRPr="00000000">
        <w:rPr>
          <w:rFonts w:ascii="Arial" w:cs="Arial" w:eastAsia="Arial" w:hAnsi="Arial"/>
          <w:sz w:val="24"/>
          <w:szCs w:val="24"/>
          <w:rtl w:val="0"/>
        </w:rPr>
        <w:t xml:space="preserve">Offsite Construction Solutions Framework Alliance Contract (OCS FAC) Terms &amp;  </w:t>
      </w:r>
      <w:r w:rsidDel="00000000" w:rsidR="00000000" w:rsidRPr="00000000">
        <w:rPr>
          <w:rFonts w:ascii="Arial" w:cs="Arial" w:eastAsia="Arial" w:hAnsi="Arial"/>
          <w:rtl w:val="0"/>
        </w:rPr>
        <w:t xml:space="preserve">      Conditions.</w:t>
      </w:r>
      <w:r w:rsidDel="00000000" w:rsidR="00000000" w:rsidRPr="00000000">
        <w:rPr>
          <w:rtl w:val="0"/>
        </w:rPr>
      </w:r>
    </w:p>
    <w:p w:rsidR="00000000" w:rsidDel="00000000" w:rsidP="00000000" w:rsidRDefault="00000000" w:rsidRPr="00000000" w14:paraId="00000D3D">
      <w:pPr>
        <w:widowControl w:val="0"/>
        <w:numPr>
          <w:ilvl w:val="0"/>
          <w:numId w:val="72"/>
        </w:numPr>
        <w:pBdr>
          <w:top w:space="0" w:sz="0" w:val="nil"/>
          <w:left w:space="0" w:sz="0" w:val="nil"/>
          <w:bottom w:space="0" w:sz="0" w:val="nil"/>
          <w:right w:space="0" w:sz="0" w:val="nil"/>
          <w:between w:space="0" w:sz="0" w:val="nil"/>
        </w:pBdr>
        <w:spacing w:after="120" w:line="240" w:lineRule="auto"/>
        <w:ind w:left="567" w:hanging="560"/>
        <w:jc w:val="left"/>
        <w:rPr/>
      </w:pPr>
      <w:r w:rsidDel="00000000" w:rsidR="00000000" w:rsidRPr="00000000">
        <w:rPr>
          <w:rFonts w:ascii="Arial" w:cs="Arial" w:eastAsia="Arial" w:hAnsi="Arial"/>
          <w:rtl w:val="0"/>
        </w:rPr>
        <w:t xml:space="preserve">Specification (Schedule 14 Appendix 1)</w:t>
      </w:r>
      <w:r w:rsidDel="00000000" w:rsidR="00000000" w:rsidRPr="00000000">
        <w:rPr>
          <w:rtl w:val="0"/>
        </w:rPr>
      </w:r>
    </w:p>
    <w:p w:rsidR="00000000" w:rsidDel="00000000" w:rsidP="00000000" w:rsidRDefault="00000000" w:rsidRPr="00000000" w14:paraId="00000D3E">
      <w:pPr>
        <w:widowControl w:val="0"/>
        <w:numPr>
          <w:ilvl w:val="0"/>
          <w:numId w:val="72"/>
        </w:numPr>
        <w:pBdr>
          <w:top w:space="0" w:sz="0" w:val="nil"/>
          <w:left w:space="0" w:sz="0" w:val="nil"/>
          <w:bottom w:space="0" w:sz="0" w:val="nil"/>
          <w:right w:space="0" w:sz="0" w:val="nil"/>
          <w:between w:space="0" w:sz="0" w:val="nil"/>
        </w:pBdr>
        <w:spacing w:after="120" w:line="240" w:lineRule="auto"/>
        <w:ind w:left="567" w:hanging="560"/>
        <w:jc w:val="left"/>
        <w:rPr/>
      </w:pPr>
      <w:r w:rsidDel="00000000" w:rsidR="00000000" w:rsidRPr="00000000">
        <w:rPr>
          <w:rFonts w:ascii="Arial" w:cs="Arial" w:eastAsia="Arial" w:hAnsi="Arial"/>
          <w:rtl w:val="0"/>
        </w:rPr>
        <w:t xml:space="preserve">Following documents within Invitation to Tender pack:</w:t>
      </w:r>
      <w:r w:rsidDel="00000000" w:rsidR="00000000" w:rsidRPr="00000000">
        <w:rPr>
          <w:rtl w:val="0"/>
        </w:rPr>
      </w:r>
    </w:p>
    <w:p w:rsidR="00000000" w:rsidDel="00000000" w:rsidP="00000000" w:rsidRDefault="00000000" w:rsidRPr="00000000" w14:paraId="00000D3F">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1 - About the CCS OCS FAC</w:t>
      </w:r>
      <w:r w:rsidDel="00000000" w:rsidR="00000000" w:rsidRPr="00000000">
        <w:rPr>
          <w:rtl w:val="0"/>
        </w:rPr>
      </w:r>
    </w:p>
    <w:p w:rsidR="00000000" w:rsidDel="00000000" w:rsidP="00000000" w:rsidRDefault="00000000" w:rsidRPr="00000000" w14:paraId="00000D40">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2 – How to Bid</w:t>
      </w:r>
      <w:r w:rsidDel="00000000" w:rsidR="00000000" w:rsidRPr="00000000">
        <w:rPr>
          <w:rtl w:val="0"/>
        </w:rPr>
      </w:r>
    </w:p>
    <w:p w:rsidR="00000000" w:rsidDel="00000000" w:rsidP="00000000" w:rsidRDefault="00000000" w:rsidRPr="00000000" w14:paraId="00000D41">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2a – Selection Questionnaire</w:t>
      </w:r>
      <w:r w:rsidDel="00000000" w:rsidR="00000000" w:rsidRPr="00000000">
        <w:rPr>
          <w:rtl w:val="0"/>
        </w:rPr>
      </w:r>
    </w:p>
    <w:p w:rsidR="00000000" w:rsidDel="00000000" w:rsidP="00000000" w:rsidRDefault="00000000" w:rsidRPr="00000000" w14:paraId="00000D42">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2b– Lot (1-6 inclusive) Certificate of Technical and Professional Ability (COTPA)</w:t>
      </w:r>
      <w:r w:rsidDel="00000000" w:rsidR="00000000" w:rsidRPr="00000000">
        <w:rPr>
          <w:rtl w:val="0"/>
        </w:rPr>
      </w:r>
    </w:p>
    <w:p w:rsidR="00000000" w:rsidDel="00000000" w:rsidP="00000000" w:rsidRDefault="00000000" w:rsidRPr="00000000" w14:paraId="00000D43">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2c – not used</w:t>
      </w:r>
      <w:r w:rsidDel="00000000" w:rsidR="00000000" w:rsidRPr="00000000">
        <w:rPr>
          <w:rtl w:val="0"/>
        </w:rPr>
      </w:r>
    </w:p>
    <w:p w:rsidR="00000000" w:rsidDel="00000000" w:rsidP="00000000" w:rsidRDefault="00000000" w:rsidRPr="00000000" w14:paraId="00000D44">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2d – not used</w:t>
      </w:r>
      <w:r w:rsidDel="00000000" w:rsidR="00000000" w:rsidRPr="00000000">
        <w:rPr>
          <w:rtl w:val="0"/>
        </w:rPr>
      </w:r>
    </w:p>
    <w:p w:rsidR="00000000" w:rsidDel="00000000" w:rsidP="00000000" w:rsidRDefault="00000000" w:rsidRPr="00000000" w14:paraId="00000D45">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2e – PPN 06-21 Carbon Reduction Plan template</w:t>
      </w:r>
      <w:r w:rsidDel="00000000" w:rsidR="00000000" w:rsidRPr="00000000">
        <w:rPr>
          <w:rtl w:val="0"/>
        </w:rPr>
      </w:r>
    </w:p>
    <w:p w:rsidR="00000000" w:rsidDel="00000000" w:rsidP="00000000" w:rsidRDefault="00000000" w:rsidRPr="00000000" w14:paraId="00000D46">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3</w:t>
      </w:r>
      <w:r w:rsidDel="00000000" w:rsidR="00000000" w:rsidRPr="00000000">
        <w:rPr>
          <w:rtl w:val="0"/>
        </w:rPr>
      </w:r>
    </w:p>
    <w:p w:rsidR="00000000" w:rsidDel="00000000" w:rsidP="00000000" w:rsidRDefault="00000000" w:rsidRPr="00000000" w14:paraId="00000D47">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3a – Price Model Workbook</w:t>
      </w:r>
      <w:r w:rsidDel="00000000" w:rsidR="00000000" w:rsidRPr="00000000">
        <w:rPr>
          <w:rtl w:val="0"/>
        </w:rPr>
      </w:r>
    </w:p>
    <w:p w:rsidR="00000000" w:rsidDel="00000000" w:rsidP="00000000" w:rsidRDefault="00000000" w:rsidRPr="00000000" w14:paraId="00000D48">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3b – Price Model and Price Evaluation Guidance</w:t>
      </w:r>
      <w:r w:rsidDel="00000000" w:rsidR="00000000" w:rsidRPr="00000000">
        <w:rPr>
          <w:rtl w:val="0"/>
        </w:rPr>
      </w:r>
    </w:p>
    <w:p w:rsidR="00000000" w:rsidDel="00000000" w:rsidP="00000000" w:rsidRDefault="00000000" w:rsidRPr="00000000" w14:paraId="00000D49">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4 – Information and Declaration workbook</w:t>
      </w:r>
      <w:r w:rsidDel="00000000" w:rsidR="00000000" w:rsidRPr="00000000">
        <w:rPr>
          <w:rtl w:val="0"/>
        </w:rPr>
      </w:r>
    </w:p>
    <w:p w:rsidR="00000000" w:rsidDel="00000000" w:rsidP="00000000" w:rsidRDefault="00000000" w:rsidRPr="00000000" w14:paraId="00000D4A">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5 – RM6184 Financial Viability Risk Assessment (FVRA) Instructions</w:t>
      </w:r>
      <w:r w:rsidDel="00000000" w:rsidR="00000000" w:rsidRPr="00000000">
        <w:rPr>
          <w:rtl w:val="0"/>
        </w:rPr>
      </w:r>
    </w:p>
    <w:p w:rsidR="00000000" w:rsidDel="00000000" w:rsidP="00000000" w:rsidRDefault="00000000" w:rsidRPr="00000000" w14:paraId="00000D4B">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Attachment 5a – Financial Viability Risk Assessment Tool.</w:t>
      </w:r>
      <w:r w:rsidDel="00000000" w:rsidR="00000000" w:rsidRPr="00000000">
        <w:rPr>
          <w:rtl w:val="0"/>
        </w:rPr>
      </w:r>
    </w:p>
    <w:p w:rsidR="00000000" w:rsidDel="00000000" w:rsidP="00000000" w:rsidRDefault="00000000" w:rsidRPr="00000000" w14:paraId="00000D4C">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6 – Consortium details</w:t>
      </w:r>
      <w:r w:rsidDel="00000000" w:rsidR="00000000" w:rsidRPr="00000000">
        <w:rPr>
          <w:rtl w:val="0"/>
        </w:rPr>
      </w:r>
    </w:p>
    <w:p w:rsidR="00000000" w:rsidDel="00000000" w:rsidP="00000000" w:rsidRDefault="00000000" w:rsidRPr="00000000" w14:paraId="00000D4D">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7 – Key Subcontractor details</w:t>
      </w:r>
      <w:r w:rsidDel="00000000" w:rsidR="00000000" w:rsidRPr="00000000">
        <w:rPr>
          <w:rtl w:val="0"/>
        </w:rPr>
      </w:r>
    </w:p>
    <w:p w:rsidR="00000000" w:rsidDel="00000000" w:rsidP="00000000" w:rsidRDefault="00000000" w:rsidRPr="00000000" w14:paraId="00000D4E">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8 – Frequently Asked Questions</w:t>
      </w:r>
      <w:r w:rsidDel="00000000" w:rsidR="00000000" w:rsidRPr="00000000">
        <w:rPr>
          <w:rtl w:val="0"/>
        </w:rPr>
      </w:r>
    </w:p>
    <w:p w:rsidR="00000000" w:rsidDel="00000000" w:rsidP="00000000" w:rsidRDefault="00000000" w:rsidRPr="00000000" w14:paraId="00000D4F">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9 – Not used</w:t>
      </w:r>
      <w:r w:rsidDel="00000000" w:rsidR="00000000" w:rsidRPr="00000000">
        <w:rPr>
          <w:rtl w:val="0"/>
        </w:rPr>
      </w:r>
    </w:p>
    <w:p w:rsidR="00000000" w:rsidDel="00000000" w:rsidP="00000000" w:rsidRDefault="00000000" w:rsidRPr="00000000" w14:paraId="00000D50">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10 – Security Guidance</w:t>
      </w:r>
      <w:r w:rsidDel="00000000" w:rsidR="00000000" w:rsidRPr="00000000">
        <w:rPr>
          <w:rtl w:val="0"/>
        </w:rPr>
      </w:r>
    </w:p>
    <w:p w:rsidR="00000000" w:rsidDel="00000000" w:rsidP="00000000" w:rsidRDefault="00000000" w:rsidRPr="00000000" w14:paraId="00000D51">
      <w:pPr>
        <w:widowControl w:val="0"/>
        <w:numPr>
          <w:ilvl w:val="0"/>
          <w:numId w:val="73"/>
        </w:numPr>
        <w:pBdr>
          <w:top w:space="0" w:sz="0" w:val="nil"/>
          <w:left w:space="0" w:sz="0" w:val="nil"/>
          <w:bottom w:space="0" w:sz="0" w:val="nil"/>
          <w:right w:space="0" w:sz="0" w:val="nil"/>
          <w:between w:space="0" w:sz="0" w:val="nil"/>
        </w:pBdr>
        <w:spacing w:after="120" w:line="240" w:lineRule="auto"/>
        <w:ind w:left="720" w:hanging="360"/>
        <w:jc w:val="left"/>
        <w:rPr>
          <w:sz w:val="24"/>
          <w:szCs w:val="24"/>
        </w:rPr>
      </w:pPr>
      <w:r w:rsidDel="00000000" w:rsidR="00000000" w:rsidRPr="00000000">
        <w:rPr>
          <w:rFonts w:ascii="Arial" w:cs="Arial" w:eastAsia="Arial" w:hAnsi="Arial"/>
          <w:rtl w:val="0"/>
        </w:rPr>
        <w:t xml:space="preserve">Attachment 11 – Framework contract documents</w:t>
      </w:r>
      <w:r w:rsidDel="00000000" w:rsidR="00000000" w:rsidRPr="00000000">
        <w:rPr>
          <w:rtl w:val="0"/>
        </w:rPr>
      </w:r>
    </w:p>
    <w:p w:rsidR="00000000" w:rsidDel="00000000" w:rsidP="00000000" w:rsidRDefault="00000000" w:rsidRPr="00000000" w14:paraId="00000D52">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CCS Offsite Construction Solutions Framework Alliance Contract </w:t>
      </w:r>
      <w:r w:rsidDel="00000000" w:rsidR="00000000" w:rsidRPr="00000000">
        <w:rPr>
          <w:rtl w:val="0"/>
        </w:rPr>
      </w:r>
    </w:p>
    <w:p w:rsidR="00000000" w:rsidDel="00000000" w:rsidP="00000000" w:rsidRDefault="00000000" w:rsidRPr="00000000" w14:paraId="00000D53">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highlight w:val="white"/>
        </w:rPr>
      </w:pPr>
      <w:r w:rsidDel="00000000" w:rsidR="00000000" w:rsidRPr="00000000">
        <w:rPr>
          <w:rFonts w:ascii="Arial" w:cs="Arial" w:eastAsia="Arial" w:hAnsi="Arial"/>
          <w:highlight w:val="white"/>
          <w:rtl w:val="0"/>
        </w:rPr>
        <w:t xml:space="preserve">Schedule 14 - Framework Brief - Appendix 1 – Specification</w:t>
      </w:r>
      <w:r w:rsidDel="00000000" w:rsidR="00000000" w:rsidRPr="00000000">
        <w:rPr>
          <w:rtl w:val="0"/>
        </w:rPr>
      </w:r>
    </w:p>
    <w:p w:rsidR="00000000" w:rsidDel="00000000" w:rsidP="00000000" w:rsidRDefault="00000000" w:rsidRPr="00000000" w14:paraId="00000D54">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RM6184 Lot 1 Single Classroom, without sinks or WCs</w:t>
      </w:r>
      <w:r w:rsidDel="00000000" w:rsidR="00000000" w:rsidRPr="00000000">
        <w:rPr>
          <w:rtl w:val="0"/>
        </w:rPr>
      </w:r>
    </w:p>
    <w:p w:rsidR="00000000" w:rsidDel="00000000" w:rsidP="00000000" w:rsidRDefault="00000000" w:rsidRPr="00000000" w14:paraId="00000D55">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RM6184 Lot 1 Double Classroom, without sinks or WCs</w:t>
      </w:r>
      <w:r w:rsidDel="00000000" w:rsidR="00000000" w:rsidRPr="00000000">
        <w:rPr>
          <w:rtl w:val="0"/>
        </w:rPr>
      </w:r>
    </w:p>
    <w:p w:rsidR="00000000" w:rsidDel="00000000" w:rsidP="00000000" w:rsidRDefault="00000000" w:rsidRPr="00000000" w14:paraId="00000D56">
      <w:pPr>
        <w:numPr>
          <w:ilvl w:val="1"/>
          <w:numId w:val="73"/>
        </w:numPr>
        <w:spacing w:after="160" w:line="259" w:lineRule="auto"/>
        <w:ind w:left="1440" w:hanging="360"/>
        <w:jc w:val="left"/>
        <w:rPr>
          <w:sz w:val="20"/>
          <w:szCs w:val="20"/>
        </w:rPr>
      </w:pPr>
      <w:r w:rsidDel="00000000" w:rsidR="00000000" w:rsidRPr="00000000">
        <w:rPr>
          <w:rFonts w:ascii="Arial" w:cs="Arial" w:eastAsia="Arial" w:hAnsi="Arial"/>
          <w:highlight w:val="white"/>
          <w:rtl w:val="0"/>
        </w:rPr>
        <w:t xml:space="preserve">Core Requirements STD-Z-DG-053 Issue 9.0 Final</w:t>
      </w:r>
      <w:r w:rsidDel="00000000" w:rsidR="00000000" w:rsidRPr="00000000">
        <w:rPr>
          <w:rtl w:val="0"/>
        </w:rPr>
      </w:r>
    </w:p>
    <w:p w:rsidR="00000000" w:rsidDel="00000000" w:rsidP="00000000" w:rsidRDefault="00000000" w:rsidRPr="00000000" w14:paraId="00000D57">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RM6184 Management Information Template v1</w:t>
      </w:r>
      <w:r w:rsidDel="00000000" w:rsidR="00000000" w:rsidRPr="00000000">
        <w:rPr>
          <w:rtl w:val="0"/>
        </w:rPr>
      </w:r>
    </w:p>
    <w:p w:rsidR="00000000" w:rsidDel="00000000" w:rsidP="00000000" w:rsidRDefault="00000000" w:rsidRPr="00000000" w14:paraId="00000D58">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JCT Document Group (watermarked read-only copy)</w:t>
      </w:r>
      <w:r w:rsidDel="00000000" w:rsidR="00000000" w:rsidRPr="00000000">
        <w:rPr>
          <w:rtl w:val="0"/>
        </w:rPr>
      </w:r>
    </w:p>
    <w:p w:rsidR="00000000" w:rsidDel="00000000" w:rsidP="00000000" w:rsidRDefault="00000000" w:rsidRPr="00000000" w14:paraId="00000D59">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SBCC Document Group (watermarked read-only copy)</w:t>
      </w:r>
      <w:r w:rsidDel="00000000" w:rsidR="00000000" w:rsidRPr="00000000">
        <w:rPr>
          <w:rtl w:val="0"/>
        </w:rPr>
      </w:r>
    </w:p>
    <w:p w:rsidR="00000000" w:rsidDel="00000000" w:rsidP="00000000" w:rsidRDefault="00000000" w:rsidRPr="00000000" w14:paraId="00000D5A">
      <w:pPr>
        <w:widowControl w:val="0"/>
        <w:numPr>
          <w:ilvl w:val="1"/>
          <w:numId w:val="73"/>
        </w:numPr>
        <w:pBdr>
          <w:top w:space="0" w:sz="0" w:val="nil"/>
          <w:left w:space="0" w:sz="0" w:val="nil"/>
          <w:bottom w:space="0" w:sz="0" w:val="nil"/>
          <w:right w:space="0" w:sz="0" w:val="nil"/>
          <w:between w:space="0" w:sz="0" w:val="nil"/>
        </w:pBdr>
        <w:spacing w:after="120" w:line="240" w:lineRule="auto"/>
        <w:ind w:left="1440" w:hanging="360"/>
        <w:jc w:val="left"/>
        <w:rPr>
          <w:sz w:val="24"/>
          <w:szCs w:val="24"/>
        </w:rPr>
      </w:pPr>
      <w:r w:rsidDel="00000000" w:rsidR="00000000" w:rsidRPr="00000000">
        <w:rPr>
          <w:rFonts w:ascii="Arial" w:cs="Arial" w:eastAsia="Arial" w:hAnsi="Arial"/>
          <w:rtl w:val="0"/>
        </w:rPr>
        <w:t xml:space="preserve">Standard Boiler Plate Amendments (Watermarked read-only copy)</w:t>
      </w:r>
      <w:r w:rsidDel="00000000" w:rsidR="00000000" w:rsidRPr="00000000">
        <w:rPr>
          <w:rtl w:val="0"/>
        </w:rPr>
      </w:r>
    </w:p>
    <w:p w:rsidR="00000000" w:rsidDel="00000000" w:rsidP="00000000" w:rsidRDefault="00000000" w:rsidRPr="00000000" w14:paraId="00000D5B">
      <w:pPr>
        <w:widowControl w:val="0"/>
        <w:numPr>
          <w:ilvl w:val="0"/>
          <w:numId w:val="73"/>
        </w:numPr>
        <w:pBdr>
          <w:top w:space="0" w:sz="0" w:val="nil"/>
          <w:left w:space="0" w:sz="0" w:val="nil"/>
          <w:bottom w:space="0" w:sz="0" w:val="nil"/>
          <w:right w:space="0" w:sz="0" w:val="nil"/>
          <w:between w:space="0" w:sz="0" w:val="nil"/>
        </w:pBdr>
        <w:spacing w:after="120" w:before="240" w:line="240" w:lineRule="auto"/>
        <w:ind w:left="720" w:hanging="360"/>
        <w:jc w:val="left"/>
        <w:rPr>
          <w:sz w:val="24"/>
          <w:szCs w:val="24"/>
        </w:rPr>
      </w:pPr>
      <w:r w:rsidDel="00000000" w:rsidR="00000000" w:rsidRPr="00000000">
        <w:rPr>
          <w:rFonts w:ascii="Arial" w:cs="Arial" w:eastAsia="Arial" w:hAnsi="Arial"/>
          <w:rtl w:val="0"/>
        </w:rPr>
        <w:t xml:space="preserve">Attachment 12 – CCS offer document</w:t>
      </w:r>
      <w:r w:rsidDel="00000000" w:rsidR="00000000" w:rsidRPr="00000000">
        <w:rPr>
          <w:rtl w:val="0"/>
        </w:rPr>
      </w:r>
    </w:p>
    <w:p w:rsidR="00000000" w:rsidDel="00000000" w:rsidP="00000000" w:rsidRDefault="00000000" w:rsidRPr="00000000" w14:paraId="00000D5C">
      <w:pPr>
        <w:spacing w:after="240" w:line="240" w:lineRule="auto"/>
        <w:ind w:lef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D5D">
      <w:pPr>
        <w:spacing w:after="0" w:line="259" w:lineRule="auto"/>
        <w:ind w:left="0" w:firstLine="0"/>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SCHEDULE 14</w:t>
      </w:r>
    </w:p>
    <w:p w:rsidR="00000000" w:rsidDel="00000000" w:rsidP="00000000" w:rsidRDefault="00000000" w:rsidRPr="00000000" w14:paraId="00000D5E">
      <w:pPr>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5F">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APPENDIX 1</w:t>
      </w:r>
    </w:p>
    <w:p w:rsidR="00000000" w:rsidDel="00000000" w:rsidP="00000000" w:rsidRDefault="00000000" w:rsidRPr="00000000" w14:paraId="00000D60">
      <w:pPr>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61">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SPECIFICATION</w:t>
      </w:r>
    </w:p>
    <w:p w:rsidR="00000000" w:rsidDel="00000000" w:rsidP="00000000" w:rsidRDefault="00000000" w:rsidRPr="00000000" w14:paraId="00000D62">
      <w:pPr>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63">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File “Schedule 14 Appendix 1 Specification v1.0” within Attachment 11 of the ITT Pack</w:t>
      </w:r>
    </w:p>
    <w:p w:rsidR="00000000" w:rsidDel="00000000" w:rsidP="00000000" w:rsidRDefault="00000000" w:rsidRPr="00000000" w14:paraId="00000D64">
      <w:pPr>
        <w:rPr/>
      </w:pPr>
      <w:r w:rsidDel="00000000" w:rsidR="00000000" w:rsidRPr="00000000">
        <w:br w:type="page"/>
      </w:r>
      <w:r w:rsidDel="00000000" w:rsidR="00000000" w:rsidRPr="00000000">
        <w:rPr>
          <w:rtl w:val="0"/>
        </w:rPr>
      </w:r>
    </w:p>
    <w:p w:rsidR="00000000" w:rsidDel="00000000" w:rsidP="00000000" w:rsidRDefault="00000000" w:rsidRPr="00000000" w14:paraId="00000D65">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15</w:t>
      </w:r>
    </w:p>
    <w:p w:rsidR="00000000" w:rsidDel="00000000" w:rsidP="00000000" w:rsidRDefault="00000000" w:rsidRPr="00000000" w14:paraId="00000D66">
      <w:pPr>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67">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POLICY NOTICES     </w:t>
      </w:r>
    </w:p>
    <w:p w:rsidR="00000000" w:rsidDel="00000000" w:rsidP="00000000" w:rsidRDefault="00000000" w:rsidRPr="00000000" w14:paraId="00000D68">
      <w:pPr>
        <w:spacing w:after="0" w:line="259" w:lineRule="auto"/>
        <w:ind w:lef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D69">
      <w:pPr>
        <w:spacing w:after="0" w:line="259" w:lineRule="auto"/>
        <w:ind w:left="0" w:firstLine="0"/>
        <w:jc w:val="left"/>
        <w:rPr>
          <w:rFonts w:ascii="Arial" w:cs="Arial" w:eastAsia="Arial" w:hAnsi="Arial"/>
        </w:rPr>
      </w:pPr>
      <w:r w:rsidDel="00000000" w:rsidR="00000000" w:rsidRPr="00000000">
        <w:rPr>
          <w:rFonts w:ascii="Arial" w:cs="Arial" w:eastAsia="Arial" w:hAnsi="Arial"/>
          <w:rtl w:val="0"/>
        </w:rPr>
        <w:t xml:space="preserve">PPN as referred to within Specification</w:t>
      </w:r>
    </w:p>
    <w:p w:rsidR="00000000" w:rsidDel="00000000" w:rsidP="00000000" w:rsidRDefault="00000000" w:rsidRPr="00000000" w14:paraId="00000D6A">
      <w:pPr>
        <w:spacing w:after="0" w:line="259" w:lineRule="auto"/>
        <w:ind w:left="0" w:firstLine="0"/>
        <w:jc w:val="left"/>
        <w:rPr>
          <w:rFonts w:ascii="Arial" w:cs="Arial" w:eastAsia="Arial" w:hAnsi="Arial"/>
          <w:b w:val="1"/>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D6B">
            <w:pPr>
              <w:widowControl w:val="0"/>
              <w:pBdr>
                <w:top w:space="0" w:sz="0" w:val="nil"/>
                <w:left w:space="0" w:sz="0" w:val="nil"/>
                <w:bottom w:space="0" w:sz="0" w:val="nil"/>
                <w:right w:space="0" w:sz="0" w:val="nil"/>
                <w:between w:space="0" w:sz="0" w:val="nil"/>
              </w:pBdr>
              <w:ind w:left="0" w:firstLine="0"/>
              <w:jc w:val="left"/>
              <w:rPr>
                <w:rFonts w:ascii="Arial" w:cs="Arial" w:eastAsia="Arial" w:hAnsi="Arial"/>
                <w:b w:val="1"/>
              </w:rPr>
            </w:pPr>
            <w:r w:rsidDel="00000000" w:rsidR="00000000" w:rsidRPr="00000000">
              <w:rPr>
                <w:rFonts w:ascii="Arial" w:cs="Arial" w:eastAsia="Arial" w:hAnsi="Arial"/>
                <w:b w:val="1"/>
                <w:rtl w:val="0"/>
              </w:rPr>
              <w:t xml:space="preserve">PPN Number</w:t>
            </w:r>
          </w:p>
        </w:tc>
        <w:tc>
          <w:tcPr>
            <w:shd w:fill="a4c2f4" w:val="clear"/>
            <w:tcMar>
              <w:top w:w="100.0" w:type="dxa"/>
              <w:left w:w="100.0" w:type="dxa"/>
              <w:bottom w:w="100.0" w:type="dxa"/>
              <w:right w:w="100.0" w:type="dxa"/>
            </w:tcMar>
          </w:tcPr>
          <w:p w:rsidR="00000000" w:rsidDel="00000000" w:rsidP="00000000" w:rsidRDefault="00000000" w:rsidRPr="00000000" w14:paraId="00000D6C">
            <w:pPr>
              <w:widowControl w:val="0"/>
              <w:pBdr>
                <w:top w:space="0" w:sz="0" w:val="nil"/>
                <w:left w:space="0" w:sz="0" w:val="nil"/>
                <w:bottom w:space="0" w:sz="0" w:val="nil"/>
                <w:right w:space="0" w:sz="0" w:val="nil"/>
                <w:between w:space="0" w:sz="0" w:val="nil"/>
              </w:pBdr>
              <w:ind w:left="0" w:firstLine="0"/>
              <w:jc w:val="left"/>
              <w:rPr>
                <w:rFonts w:ascii="Arial" w:cs="Arial" w:eastAsia="Arial" w:hAnsi="Arial"/>
                <w:b w:val="1"/>
              </w:rPr>
            </w:pPr>
            <w:r w:rsidDel="00000000" w:rsidR="00000000" w:rsidRPr="00000000">
              <w:rPr>
                <w:rFonts w:ascii="Arial" w:cs="Arial" w:eastAsia="Arial" w:hAnsi="Arial"/>
                <w:b w:val="1"/>
                <w:rtl w:val="0"/>
              </w:rPr>
              <w:t xml:space="preserve">Title</w:t>
            </w:r>
          </w:p>
        </w:tc>
        <w:tc>
          <w:tcPr>
            <w:shd w:fill="a4c2f4" w:val="clear"/>
            <w:tcMar>
              <w:top w:w="100.0" w:type="dxa"/>
              <w:left w:w="100.0" w:type="dxa"/>
              <w:bottom w:w="100.0" w:type="dxa"/>
              <w:right w:w="100.0" w:type="dxa"/>
            </w:tcMar>
          </w:tcPr>
          <w:p w:rsidR="00000000" w:rsidDel="00000000" w:rsidP="00000000" w:rsidRDefault="00000000" w:rsidRPr="00000000" w14:paraId="00000D6D">
            <w:pPr>
              <w:widowControl w:val="0"/>
              <w:pBdr>
                <w:top w:space="0" w:sz="0" w:val="nil"/>
                <w:left w:space="0" w:sz="0" w:val="nil"/>
                <w:bottom w:space="0" w:sz="0" w:val="nil"/>
                <w:right w:space="0" w:sz="0" w:val="nil"/>
                <w:between w:space="0" w:sz="0" w:val="nil"/>
              </w:pBdr>
              <w:ind w:left="0" w:firstLine="0"/>
              <w:jc w:val="left"/>
              <w:rPr>
                <w:rFonts w:ascii="Arial" w:cs="Arial" w:eastAsia="Arial" w:hAnsi="Arial"/>
                <w:b w:val="1"/>
              </w:rPr>
            </w:pPr>
            <w:r w:rsidDel="00000000" w:rsidR="00000000" w:rsidRPr="00000000">
              <w:rPr>
                <w:rFonts w:ascii="Arial" w:cs="Arial" w:eastAsia="Arial" w:hAnsi="Arial"/>
                <w:b w:val="1"/>
                <w:rtl w:val="0"/>
              </w:rPr>
              <w:t xml:space="preserve">Link</w:t>
            </w:r>
          </w:p>
        </w:tc>
      </w:tr>
      <w:tr>
        <w:trPr>
          <w:cantSplit w:val="0"/>
          <w:trHeight w:val="1081" w:hRule="atLeast"/>
          <w:tblHeader w:val="0"/>
        </w:trPr>
        <w:tc>
          <w:tcPr>
            <w:tcMar>
              <w:top w:w="100.0" w:type="dxa"/>
              <w:left w:w="100.0" w:type="dxa"/>
              <w:bottom w:w="100.0" w:type="dxa"/>
              <w:right w:w="100.0" w:type="dxa"/>
            </w:tcMar>
          </w:tcPr>
          <w:p w:rsidR="00000000" w:rsidDel="00000000" w:rsidP="00000000" w:rsidRDefault="00000000" w:rsidRPr="00000000" w14:paraId="00000D6E">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14/15</w:t>
            </w:r>
          </w:p>
        </w:tc>
        <w:tc>
          <w:tcPr>
            <w:shd w:fill="auto" w:val="clear"/>
            <w:tcMar>
              <w:top w:w="100.0" w:type="dxa"/>
              <w:left w:w="100.0" w:type="dxa"/>
              <w:bottom w:w="100.0" w:type="dxa"/>
              <w:right w:w="100.0" w:type="dxa"/>
            </w:tcMar>
          </w:tcPr>
          <w:p w:rsidR="00000000" w:rsidDel="00000000" w:rsidP="00000000" w:rsidRDefault="00000000" w:rsidRPr="00000000" w14:paraId="00000D6F">
            <w:pPr>
              <w:widowControl w:val="0"/>
              <w:shd w:fill="ffffff" w:val="clear"/>
              <w:spacing w:line="266" w:lineRule="auto"/>
              <w:ind w:left="0" w:firstLine="0"/>
              <w:jc w:val="left"/>
              <w:rPr>
                <w:rFonts w:ascii="Arial" w:cs="Arial" w:eastAsia="Arial" w:hAnsi="Arial"/>
              </w:rPr>
            </w:pPr>
            <w:bookmarkStart w:colFirst="0" w:colLast="0" w:name="_2szc72q" w:id="97"/>
            <w:bookmarkEnd w:id="97"/>
            <w:r w:rsidDel="00000000" w:rsidR="00000000" w:rsidRPr="00000000">
              <w:rPr>
                <w:rFonts w:ascii="Arial" w:cs="Arial" w:eastAsia="Arial" w:hAnsi="Arial"/>
                <w:color w:val="0b0c0c"/>
                <w:rtl w:val="0"/>
              </w:rPr>
              <w:t xml:space="preserve">Supporting apprenticeships and skills through public procurement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D70">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1">
              <w:r w:rsidDel="00000000" w:rsidR="00000000" w:rsidRPr="00000000">
                <w:rPr>
                  <w:rFonts w:ascii="Arial" w:cs="Arial" w:eastAsia="Arial" w:hAnsi="Arial"/>
                  <w:color w:val="1155cc"/>
                  <w:u w:val="single"/>
                  <w:rtl w:val="0"/>
                </w:rPr>
                <w:t xml:space="preserve">PPN 14/15</w:t>
              </w:r>
            </w:hyperlink>
            <w:r w:rsidDel="00000000" w:rsidR="00000000" w:rsidRPr="00000000">
              <w:rPr>
                <w:rtl w:val="0"/>
              </w:rPr>
            </w:r>
          </w:p>
          <w:p w:rsidR="00000000" w:rsidDel="00000000" w:rsidP="00000000" w:rsidRDefault="00000000" w:rsidRPr="00000000" w14:paraId="00000D71">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72">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06/20</w:t>
            </w:r>
          </w:p>
        </w:tc>
        <w:tc>
          <w:tcPr>
            <w:shd w:fill="auto" w:val="clear"/>
            <w:tcMar>
              <w:top w:w="100.0" w:type="dxa"/>
              <w:left w:w="100.0" w:type="dxa"/>
              <w:bottom w:w="100.0" w:type="dxa"/>
              <w:right w:w="100.0" w:type="dxa"/>
            </w:tcMar>
          </w:tcPr>
          <w:p w:rsidR="00000000" w:rsidDel="00000000" w:rsidP="00000000" w:rsidRDefault="00000000" w:rsidRPr="00000000" w14:paraId="00000D73">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Taking account of social value in the award of central government contracts</w:t>
            </w:r>
          </w:p>
        </w:tc>
        <w:tc>
          <w:tcPr>
            <w:shd w:fill="auto" w:val="clear"/>
            <w:tcMar>
              <w:top w:w="100.0" w:type="dxa"/>
              <w:left w:w="100.0" w:type="dxa"/>
              <w:bottom w:w="100.0" w:type="dxa"/>
              <w:right w:w="100.0" w:type="dxa"/>
            </w:tcMar>
          </w:tcPr>
          <w:p w:rsidR="00000000" w:rsidDel="00000000" w:rsidP="00000000" w:rsidRDefault="00000000" w:rsidRPr="00000000" w14:paraId="00000D74">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2">
              <w:r w:rsidDel="00000000" w:rsidR="00000000" w:rsidRPr="00000000">
                <w:rPr>
                  <w:rFonts w:ascii="Arial" w:cs="Arial" w:eastAsia="Arial" w:hAnsi="Arial"/>
                  <w:color w:val="1155cc"/>
                  <w:u w:val="single"/>
                  <w:rtl w:val="0"/>
                </w:rPr>
                <w:t xml:space="preserve">PPN 06/20</w:t>
              </w:r>
            </w:hyperlink>
            <w:r w:rsidDel="00000000" w:rsidR="00000000" w:rsidRPr="00000000">
              <w:rPr>
                <w:rtl w:val="0"/>
              </w:rPr>
            </w:r>
          </w:p>
          <w:p w:rsidR="00000000" w:rsidDel="00000000" w:rsidP="00000000" w:rsidRDefault="00000000" w:rsidRPr="00000000" w14:paraId="00000D75">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76">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08/21</w:t>
            </w:r>
          </w:p>
          <w:p w:rsidR="00000000" w:rsidDel="00000000" w:rsidP="00000000" w:rsidRDefault="00000000" w:rsidRPr="00000000" w14:paraId="00000D77">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This replaces PPN 07/20</w:t>
            </w:r>
          </w:p>
        </w:tc>
        <w:tc>
          <w:tcPr>
            <w:shd w:fill="auto" w:val="clear"/>
            <w:tcMar>
              <w:top w:w="100.0" w:type="dxa"/>
              <w:left w:w="100.0" w:type="dxa"/>
              <w:bottom w:w="100.0" w:type="dxa"/>
              <w:right w:w="100.0" w:type="dxa"/>
            </w:tcMar>
          </w:tcPr>
          <w:p w:rsidR="00000000" w:rsidDel="00000000" w:rsidP="00000000" w:rsidRDefault="00000000" w:rsidRPr="00000000" w14:paraId="00000D78">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Taking account of a bidder's approach to payment in the procurement of major government contracts</w:t>
            </w:r>
          </w:p>
        </w:tc>
        <w:tc>
          <w:tcPr>
            <w:shd w:fill="auto" w:val="clear"/>
            <w:tcMar>
              <w:top w:w="100.0" w:type="dxa"/>
              <w:left w:w="100.0" w:type="dxa"/>
              <w:bottom w:w="100.0" w:type="dxa"/>
              <w:right w:w="100.0" w:type="dxa"/>
            </w:tcMar>
          </w:tcPr>
          <w:p w:rsidR="00000000" w:rsidDel="00000000" w:rsidP="00000000" w:rsidRDefault="00000000" w:rsidRPr="00000000" w14:paraId="00000D79">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3">
              <w:r w:rsidDel="00000000" w:rsidR="00000000" w:rsidRPr="00000000">
                <w:rPr>
                  <w:rFonts w:ascii="Arial" w:cs="Arial" w:eastAsia="Arial" w:hAnsi="Arial"/>
                  <w:color w:val="1155cc"/>
                  <w:u w:val="single"/>
                  <w:rtl w:val="0"/>
                </w:rPr>
                <w:t xml:space="preserve">PPN 08/21</w:t>
              </w:r>
            </w:hyperlink>
            <w:r w:rsidDel="00000000" w:rsidR="00000000" w:rsidRPr="00000000">
              <w:rPr>
                <w:rtl w:val="0"/>
              </w:rPr>
            </w:r>
          </w:p>
          <w:p w:rsidR="00000000" w:rsidDel="00000000" w:rsidP="00000000" w:rsidRDefault="00000000" w:rsidRPr="00000000" w14:paraId="00000D7A">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7B">
            <w:pPr>
              <w:ind w:left="0" w:firstLine="0"/>
              <w:jc w:val="left"/>
              <w:rPr>
                <w:rFonts w:ascii="Arial" w:cs="Arial" w:eastAsia="Arial" w:hAnsi="Arial"/>
              </w:rPr>
            </w:pPr>
            <w:r w:rsidDel="00000000" w:rsidR="00000000" w:rsidRPr="00000000">
              <w:rPr>
                <w:rFonts w:ascii="Arial" w:cs="Arial" w:eastAsia="Arial" w:hAnsi="Arial"/>
                <w:rtl w:val="0"/>
              </w:rPr>
              <w:t xml:space="preserve">PPN 06/21</w:t>
            </w:r>
          </w:p>
        </w:tc>
        <w:tc>
          <w:tcPr>
            <w:shd w:fill="auto" w:val="clear"/>
            <w:tcMar>
              <w:top w:w="100.0" w:type="dxa"/>
              <w:left w:w="100.0" w:type="dxa"/>
              <w:bottom w:w="100.0" w:type="dxa"/>
              <w:right w:w="100.0" w:type="dxa"/>
            </w:tcMar>
          </w:tcPr>
          <w:p w:rsidR="00000000" w:rsidDel="00000000" w:rsidP="00000000" w:rsidRDefault="00000000" w:rsidRPr="00000000" w14:paraId="00000D7C">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Taking account of Carbon Reduction Plans in the procurement of major government contracts</w:t>
            </w:r>
          </w:p>
        </w:tc>
        <w:tc>
          <w:tcPr>
            <w:shd w:fill="auto" w:val="clear"/>
            <w:tcMar>
              <w:top w:w="100.0" w:type="dxa"/>
              <w:left w:w="100.0" w:type="dxa"/>
              <w:bottom w:w="100.0" w:type="dxa"/>
              <w:right w:w="100.0" w:type="dxa"/>
            </w:tcMar>
          </w:tcPr>
          <w:p w:rsidR="00000000" w:rsidDel="00000000" w:rsidP="00000000" w:rsidRDefault="00000000" w:rsidRPr="00000000" w14:paraId="00000D7D">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4">
              <w:r w:rsidDel="00000000" w:rsidR="00000000" w:rsidRPr="00000000">
                <w:rPr>
                  <w:rFonts w:ascii="Arial" w:cs="Arial" w:eastAsia="Arial" w:hAnsi="Arial"/>
                  <w:color w:val="1155cc"/>
                  <w:u w:val="single"/>
                  <w:rtl w:val="0"/>
                </w:rPr>
                <w:t xml:space="preserve">PPN 06/21</w:t>
              </w:r>
            </w:hyperlink>
            <w:r w:rsidDel="00000000" w:rsidR="00000000" w:rsidRPr="00000000">
              <w:rPr>
                <w:rtl w:val="0"/>
              </w:rPr>
            </w:r>
          </w:p>
          <w:p w:rsidR="00000000" w:rsidDel="00000000" w:rsidP="00000000" w:rsidRDefault="00000000" w:rsidRPr="00000000" w14:paraId="00000D7E">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Borders>
              <w:bottom w:color="0b0c0c" w:space="0" w:sz="8" w:val="single"/>
            </w:tcBorders>
            <w:tcMar>
              <w:top w:w="100.0" w:type="dxa"/>
              <w:left w:w="100.0" w:type="dxa"/>
              <w:bottom w:w="100.0" w:type="dxa"/>
              <w:right w:w="100.0" w:type="dxa"/>
            </w:tcMar>
          </w:tcPr>
          <w:p w:rsidR="00000000" w:rsidDel="00000000" w:rsidP="00000000" w:rsidRDefault="00000000" w:rsidRPr="00000000" w14:paraId="00000D7F">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05/19.</w:t>
            </w:r>
          </w:p>
          <w:p w:rsidR="00000000" w:rsidDel="00000000" w:rsidP="00000000" w:rsidRDefault="00000000" w:rsidRPr="00000000" w14:paraId="00000D80">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D81">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Tackling Modern Slavery in Government Supply Chains</w:t>
            </w:r>
          </w:p>
        </w:tc>
        <w:tc>
          <w:tcPr>
            <w:shd w:fill="auto" w:val="clear"/>
            <w:tcMar>
              <w:top w:w="100.0" w:type="dxa"/>
              <w:left w:w="100.0" w:type="dxa"/>
              <w:bottom w:w="100.0" w:type="dxa"/>
              <w:right w:w="100.0" w:type="dxa"/>
            </w:tcMar>
          </w:tcPr>
          <w:p w:rsidR="00000000" w:rsidDel="00000000" w:rsidP="00000000" w:rsidRDefault="00000000" w:rsidRPr="00000000" w14:paraId="00000D82">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5">
              <w:r w:rsidDel="00000000" w:rsidR="00000000" w:rsidRPr="00000000">
                <w:rPr>
                  <w:rFonts w:ascii="Arial" w:cs="Arial" w:eastAsia="Arial" w:hAnsi="Arial"/>
                  <w:color w:val="1155cc"/>
                  <w:u w:val="single"/>
                  <w:rtl w:val="0"/>
                </w:rPr>
                <w:t xml:space="preserve">PPN 05/19</w:t>
              </w:r>
            </w:hyperlink>
            <w:r w:rsidDel="00000000" w:rsidR="00000000" w:rsidRPr="00000000">
              <w:rPr>
                <w:rtl w:val="0"/>
              </w:rPr>
            </w:r>
          </w:p>
          <w:p w:rsidR="00000000" w:rsidDel="00000000" w:rsidP="00000000" w:rsidRDefault="00000000" w:rsidRPr="00000000" w14:paraId="00000D83">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Borders>
              <w:top w:color="0b0c0c" w:space="0" w:sz="8" w:val="single"/>
              <w:left w:color="0b0c0c" w:space="0" w:sz="8" w:val="single"/>
              <w:bottom w:color="0b0c0c" w:space="0" w:sz="8" w:val="single"/>
              <w:right w:color="0b0c0c" w:space="0" w:sz="8" w:val="single"/>
            </w:tcBorders>
            <w:tcMar>
              <w:top w:w="100.0" w:type="dxa"/>
              <w:left w:w="100.0" w:type="dxa"/>
              <w:bottom w:w="100.0" w:type="dxa"/>
              <w:right w:w="100.0" w:type="dxa"/>
            </w:tcMar>
          </w:tcPr>
          <w:p w:rsidR="00000000" w:rsidDel="00000000" w:rsidP="00000000" w:rsidRDefault="00000000" w:rsidRPr="00000000" w14:paraId="00000D84">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01/18</w:t>
            </w:r>
          </w:p>
        </w:tc>
        <w:tc>
          <w:tcPr>
            <w:tcBorders>
              <w:left w:color="0b0c0c" w:space="0" w:sz="8" w:val="single"/>
            </w:tcBorders>
            <w:shd w:fill="auto" w:val="clear"/>
            <w:tcMar>
              <w:top w:w="100.0" w:type="dxa"/>
              <w:left w:w="100.0" w:type="dxa"/>
              <w:bottom w:w="100.0" w:type="dxa"/>
              <w:right w:w="100.0" w:type="dxa"/>
            </w:tcMar>
          </w:tcPr>
          <w:p w:rsidR="00000000" w:rsidDel="00000000" w:rsidP="00000000" w:rsidRDefault="00000000" w:rsidRPr="00000000" w14:paraId="00000D85">
            <w:pPr>
              <w:widowControl w:val="0"/>
              <w:pBdr>
                <w:top w:space="0" w:sz="0" w:val="nil"/>
                <w:left w:space="0" w:sz="0" w:val="nil"/>
                <w:bottom w:space="0" w:sz="0" w:val="nil"/>
                <w:right w:space="0" w:sz="0" w:val="nil"/>
                <w:between w:space="0" w:sz="0" w:val="nil"/>
              </w:pBdr>
              <w:ind w:lef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Supply Chain Visibility </w:t>
            </w:r>
          </w:p>
        </w:tc>
        <w:tc>
          <w:tcPr>
            <w:shd w:fill="auto" w:val="clear"/>
            <w:tcMar>
              <w:top w:w="100.0" w:type="dxa"/>
              <w:left w:w="100.0" w:type="dxa"/>
              <w:bottom w:w="100.0" w:type="dxa"/>
              <w:right w:w="100.0" w:type="dxa"/>
            </w:tcMar>
          </w:tcPr>
          <w:p w:rsidR="00000000" w:rsidDel="00000000" w:rsidP="00000000" w:rsidRDefault="00000000" w:rsidRPr="00000000" w14:paraId="00000D86">
            <w:pPr>
              <w:widowControl w:val="0"/>
              <w:pBdr>
                <w:top w:space="0" w:sz="0" w:val="nil"/>
                <w:left w:space="0" w:sz="0" w:val="nil"/>
                <w:bottom w:space="0" w:sz="0" w:val="nil"/>
                <w:right w:space="0" w:sz="0" w:val="nil"/>
                <w:between w:space="0" w:sz="0" w:val="nil"/>
              </w:pBdr>
              <w:ind w:left="0" w:firstLine="0"/>
              <w:jc w:val="left"/>
              <w:rPr>
                <w:rFonts w:ascii="Arial" w:cs="Arial" w:eastAsia="Arial" w:hAnsi="Arial"/>
                <w:highlight w:val="white"/>
              </w:rPr>
            </w:pPr>
            <w:hyperlink r:id="rId66">
              <w:r w:rsidDel="00000000" w:rsidR="00000000" w:rsidRPr="00000000">
                <w:rPr>
                  <w:rFonts w:ascii="Arial" w:cs="Arial" w:eastAsia="Arial" w:hAnsi="Arial"/>
                  <w:color w:val="1155cc"/>
                  <w:highlight w:val="white"/>
                  <w:u w:val="single"/>
                  <w:rtl w:val="0"/>
                </w:rPr>
                <w:t xml:space="preserve">PPN 01/18</w:t>
              </w:r>
            </w:hyperlink>
            <w:r w:rsidDel="00000000" w:rsidR="00000000" w:rsidRPr="00000000">
              <w:rPr>
                <w:rtl w:val="0"/>
              </w:rPr>
            </w:r>
          </w:p>
          <w:p w:rsidR="00000000" w:rsidDel="00000000" w:rsidP="00000000" w:rsidRDefault="00000000" w:rsidRPr="00000000" w14:paraId="00000D87">
            <w:pPr>
              <w:widowControl w:val="0"/>
              <w:pBdr>
                <w:top w:space="0" w:sz="0" w:val="nil"/>
                <w:left w:space="0" w:sz="0" w:val="nil"/>
                <w:bottom w:space="0" w:sz="0" w:val="nil"/>
                <w:right w:space="0" w:sz="0" w:val="nil"/>
                <w:between w:space="0" w:sz="0" w:val="nil"/>
              </w:pBdr>
              <w:ind w:left="0" w:firstLine="0"/>
              <w:jc w:val="left"/>
              <w:rPr>
                <w:rFonts w:ascii="Arial" w:cs="Arial" w:eastAsia="Arial" w:hAnsi="Arial"/>
                <w:highlight w:val="white"/>
              </w:rPr>
            </w:pPr>
            <w:r w:rsidDel="00000000" w:rsidR="00000000" w:rsidRPr="00000000">
              <w:rPr>
                <w:rtl w:val="0"/>
              </w:rPr>
            </w:r>
          </w:p>
        </w:tc>
      </w:tr>
      <w:tr>
        <w:trPr>
          <w:cantSplit w:val="0"/>
          <w:tblHeader w:val="0"/>
        </w:trPr>
        <w:tc>
          <w:tcPr>
            <w:tcBorders>
              <w:top w:color="0b0c0c" w:space="0" w:sz="8" w:val="single"/>
            </w:tcBorders>
            <w:tcMar>
              <w:top w:w="100.0" w:type="dxa"/>
              <w:left w:w="100.0" w:type="dxa"/>
              <w:bottom w:w="100.0" w:type="dxa"/>
              <w:right w:w="100.0" w:type="dxa"/>
            </w:tcMar>
          </w:tcPr>
          <w:p w:rsidR="00000000" w:rsidDel="00000000" w:rsidP="00000000" w:rsidRDefault="00000000" w:rsidRPr="00000000" w14:paraId="00000D88">
            <w:pPr>
              <w:widowControl w:val="0"/>
              <w:pBdr>
                <w:top w:space="0" w:sz="0" w:val="nil"/>
                <w:left w:space="0" w:sz="0" w:val="nil"/>
                <w:bottom w:space="0" w:sz="0" w:val="nil"/>
                <w:right w:space="0" w:sz="0" w:val="nil"/>
                <w:between w:space="0" w:sz="0" w:val="nil"/>
              </w:pBdr>
              <w:ind w:left="0" w:firstLine="0"/>
              <w:jc w:val="left"/>
              <w:rPr>
                <w:rFonts w:ascii="Arial" w:cs="Arial" w:eastAsia="Arial" w:hAnsi="Arial"/>
                <w:color w:val="0b0c0c"/>
              </w:rPr>
            </w:pPr>
            <w:hyperlink r:id="rId67">
              <w:r w:rsidDel="00000000" w:rsidR="00000000" w:rsidRPr="00000000">
                <w:rPr>
                  <w:rFonts w:ascii="Arial" w:cs="Arial" w:eastAsia="Arial" w:hAnsi="Arial"/>
                  <w:color w:val="0b0c0c"/>
                  <w:rtl w:val="0"/>
                </w:rPr>
                <w:t xml:space="preserve"> PPN 07/20</w:t>
              </w:r>
            </w:hyperlink>
            <w:r w:rsidDel="00000000" w:rsidR="00000000" w:rsidRPr="00000000">
              <w:rPr>
                <w:rFonts w:ascii="Arial" w:cs="Arial" w:eastAsia="Arial" w:hAnsi="Arial"/>
                <w:color w:val="0b0c0c"/>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D89">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Prompt payment</w:t>
            </w:r>
          </w:p>
        </w:tc>
        <w:tc>
          <w:tcPr>
            <w:shd w:fill="auto" w:val="clear"/>
            <w:tcMar>
              <w:top w:w="100.0" w:type="dxa"/>
              <w:left w:w="100.0" w:type="dxa"/>
              <w:bottom w:w="100.0" w:type="dxa"/>
              <w:right w:w="100.0" w:type="dxa"/>
            </w:tcMar>
          </w:tcPr>
          <w:p w:rsidR="00000000" w:rsidDel="00000000" w:rsidP="00000000" w:rsidRDefault="00000000" w:rsidRPr="00000000" w14:paraId="00000D8A">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8">
              <w:r w:rsidDel="00000000" w:rsidR="00000000" w:rsidRPr="00000000">
                <w:rPr>
                  <w:rFonts w:ascii="Arial" w:cs="Arial" w:eastAsia="Arial" w:hAnsi="Arial"/>
                  <w:color w:val="1155cc"/>
                  <w:highlight w:val="white"/>
                  <w:u w:val="single"/>
                  <w:rtl w:val="0"/>
                </w:rPr>
                <w:t xml:space="preserve">PPN 07/20</w:t>
              </w:r>
            </w:hyperlink>
            <w:r w:rsidDel="00000000" w:rsidR="00000000" w:rsidRPr="00000000">
              <w:rPr>
                <w:rtl w:val="0"/>
              </w:rPr>
            </w:r>
          </w:p>
          <w:p w:rsidR="00000000" w:rsidDel="00000000" w:rsidP="00000000" w:rsidRDefault="00000000" w:rsidRPr="00000000" w14:paraId="00000D8B">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8C">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01/15</w:t>
            </w:r>
          </w:p>
        </w:tc>
        <w:tc>
          <w:tcPr>
            <w:shd w:fill="auto" w:val="clear"/>
            <w:tcMar>
              <w:top w:w="100.0" w:type="dxa"/>
              <w:left w:w="100.0" w:type="dxa"/>
              <w:bottom w:w="100.0" w:type="dxa"/>
              <w:right w:w="100.0" w:type="dxa"/>
            </w:tcMar>
          </w:tcPr>
          <w:p w:rsidR="00000000" w:rsidDel="00000000" w:rsidP="00000000" w:rsidRDefault="00000000" w:rsidRPr="00000000" w14:paraId="00000D8D">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Implementing Energy Efficiency Directive article 6</w:t>
            </w:r>
          </w:p>
        </w:tc>
        <w:tc>
          <w:tcPr>
            <w:shd w:fill="auto" w:val="clear"/>
            <w:tcMar>
              <w:top w:w="100.0" w:type="dxa"/>
              <w:left w:w="100.0" w:type="dxa"/>
              <w:bottom w:w="100.0" w:type="dxa"/>
              <w:right w:w="100.0" w:type="dxa"/>
            </w:tcMar>
          </w:tcPr>
          <w:p w:rsidR="00000000" w:rsidDel="00000000" w:rsidP="00000000" w:rsidRDefault="00000000" w:rsidRPr="00000000" w14:paraId="00000D8E">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69">
              <w:r w:rsidDel="00000000" w:rsidR="00000000" w:rsidRPr="00000000">
                <w:rPr>
                  <w:rFonts w:ascii="Arial" w:cs="Arial" w:eastAsia="Arial" w:hAnsi="Arial"/>
                  <w:color w:val="1155cc"/>
                  <w:u w:val="single"/>
                  <w:rtl w:val="0"/>
                </w:rPr>
                <w:t xml:space="preserve">PPN 01/15</w:t>
              </w:r>
            </w:hyperlink>
            <w:r w:rsidDel="00000000" w:rsidR="00000000" w:rsidRPr="00000000">
              <w:rPr>
                <w:rtl w:val="0"/>
              </w:rPr>
            </w:r>
          </w:p>
          <w:p w:rsidR="00000000" w:rsidDel="00000000" w:rsidP="00000000" w:rsidRDefault="00000000" w:rsidRPr="00000000" w14:paraId="00000D8F">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90">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PPN06/15</w:t>
            </w:r>
          </w:p>
        </w:tc>
        <w:tc>
          <w:tcPr>
            <w:shd w:fill="auto" w:val="clear"/>
            <w:tcMar>
              <w:top w:w="100.0" w:type="dxa"/>
              <w:left w:w="100.0" w:type="dxa"/>
              <w:bottom w:w="100.0" w:type="dxa"/>
              <w:right w:w="100.0" w:type="dxa"/>
            </w:tcMar>
          </w:tcPr>
          <w:p w:rsidR="00000000" w:rsidDel="00000000" w:rsidP="00000000" w:rsidRDefault="00000000" w:rsidRPr="00000000" w14:paraId="00000D91">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Sustainable skills development through major projects</w:t>
            </w:r>
          </w:p>
        </w:tc>
        <w:tc>
          <w:tcPr>
            <w:shd w:fill="auto" w:val="clear"/>
            <w:tcMar>
              <w:top w:w="100.0" w:type="dxa"/>
              <w:left w:w="100.0" w:type="dxa"/>
              <w:bottom w:w="100.0" w:type="dxa"/>
              <w:right w:w="100.0" w:type="dxa"/>
            </w:tcMar>
          </w:tcPr>
          <w:p w:rsidR="00000000" w:rsidDel="00000000" w:rsidP="00000000" w:rsidRDefault="00000000" w:rsidRPr="00000000" w14:paraId="00000D92">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70">
              <w:r w:rsidDel="00000000" w:rsidR="00000000" w:rsidRPr="00000000">
                <w:rPr>
                  <w:rFonts w:ascii="Arial" w:cs="Arial" w:eastAsia="Arial" w:hAnsi="Arial"/>
                  <w:color w:val="1155cc"/>
                  <w:u w:val="single"/>
                  <w:rtl w:val="0"/>
                </w:rPr>
                <w:t xml:space="preserve">PPN 6/15</w:t>
              </w:r>
            </w:hyperlink>
            <w:r w:rsidDel="00000000" w:rsidR="00000000" w:rsidRPr="00000000">
              <w:rPr>
                <w:rtl w:val="0"/>
              </w:rPr>
            </w:r>
          </w:p>
          <w:p w:rsidR="00000000" w:rsidDel="00000000" w:rsidP="00000000" w:rsidRDefault="00000000" w:rsidRPr="00000000" w14:paraId="00000D93">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D94">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PPN 09/16</w:t>
            </w:r>
          </w:p>
        </w:tc>
        <w:tc>
          <w:tcPr>
            <w:shd w:fill="auto" w:val="clear"/>
            <w:tcMar>
              <w:top w:w="100.0" w:type="dxa"/>
              <w:left w:w="100.0" w:type="dxa"/>
              <w:bottom w:w="100.0" w:type="dxa"/>
              <w:right w:w="100.0" w:type="dxa"/>
            </w:tcMar>
          </w:tcPr>
          <w:p w:rsidR="00000000" w:rsidDel="00000000" w:rsidP="00000000" w:rsidRDefault="00000000" w:rsidRPr="00000000" w14:paraId="00000D95">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Fonts w:ascii="Arial" w:cs="Arial" w:eastAsia="Arial" w:hAnsi="Arial"/>
                <w:rtl w:val="0"/>
              </w:rPr>
              <w:t xml:space="preserve">Procuring for Growth Balanced Scorecard</w:t>
            </w:r>
          </w:p>
        </w:tc>
        <w:tc>
          <w:tcPr>
            <w:shd w:fill="auto" w:val="clear"/>
            <w:tcMar>
              <w:top w:w="100.0" w:type="dxa"/>
              <w:left w:w="100.0" w:type="dxa"/>
              <w:bottom w:w="100.0" w:type="dxa"/>
              <w:right w:w="100.0" w:type="dxa"/>
            </w:tcMar>
          </w:tcPr>
          <w:p w:rsidR="00000000" w:rsidDel="00000000" w:rsidP="00000000" w:rsidRDefault="00000000" w:rsidRPr="00000000" w14:paraId="00000D96">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hyperlink r:id="rId71">
              <w:r w:rsidDel="00000000" w:rsidR="00000000" w:rsidRPr="00000000">
                <w:rPr>
                  <w:rFonts w:ascii="Arial" w:cs="Arial" w:eastAsia="Arial" w:hAnsi="Arial"/>
                  <w:color w:val="1155cc"/>
                  <w:u w:val="single"/>
                  <w:rtl w:val="0"/>
                </w:rPr>
                <w:t xml:space="preserve">PPN 09/16</w:t>
              </w:r>
            </w:hyperlink>
            <w:r w:rsidDel="00000000" w:rsidR="00000000" w:rsidRPr="00000000">
              <w:rPr>
                <w:rtl w:val="0"/>
              </w:rPr>
            </w:r>
          </w:p>
          <w:p w:rsidR="00000000" w:rsidDel="00000000" w:rsidP="00000000" w:rsidRDefault="00000000" w:rsidRPr="00000000" w14:paraId="00000D97">
            <w:pPr>
              <w:widowControl w:val="0"/>
              <w:pBdr>
                <w:top w:space="0" w:sz="0" w:val="nil"/>
                <w:left w:space="0" w:sz="0" w:val="nil"/>
                <w:bottom w:space="0" w:sz="0" w:val="nil"/>
                <w:right w:space="0" w:sz="0" w:val="nil"/>
                <w:between w:space="0" w:sz="0" w:val="nil"/>
              </w:pBdr>
              <w:ind w:lef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D98">
      <w:pPr>
        <w:spacing w:after="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99">
      <w:pPr>
        <w:spacing w:after="0" w:line="259" w:lineRule="auto"/>
        <w:ind w:left="0" w:firstLine="0"/>
        <w:jc w:val="left"/>
        <w:rPr>
          <w:rFonts w:ascii="Arial" w:cs="Arial" w:eastAsia="Arial" w:hAnsi="Arial"/>
          <w:b w:val="1"/>
        </w:rPr>
      </w:pPr>
      <w:r w:rsidDel="00000000" w:rsidR="00000000" w:rsidRPr="00000000">
        <w:br w:type="page"/>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D9A">
      <w:pPr>
        <w:spacing w:after="0" w:line="259" w:lineRule="auto"/>
        <w:ind w:left="0" w:firstLine="0"/>
        <w:jc w:val="center"/>
        <w:rPr>
          <w:rFonts w:ascii="Arial" w:cs="Arial" w:eastAsia="Arial" w:hAnsi="Arial"/>
          <w:b w:val="1"/>
        </w:rPr>
      </w:pPr>
      <w:r w:rsidDel="00000000" w:rsidR="00000000" w:rsidRPr="00000000">
        <w:rPr>
          <w:rtl w:val="0"/>
        </w:rPr>
        <w:t xml:space="preserve">     </w:t>
      </w:r>
      <w:r w:rsidDel="00000000" w:rsidR="00000000" w:rsidRPr="00000000">
        <w:rPr>
          <w:rFonts w:ascii="Arial" w:cs="Arial" w:eastAsia="Arial" w:hAnsi="Arial"/>
          <w:b w:val="1"/>
          <w:rtl w:val="0"/>
        </w:rPr>
        <w:t xml:space="preserve">SCHEDULE 16</w:t>
      </w:r>
    </w:p>
    <w:p w:rsidR="00000000" w:rsidDel="00000000" w:rsidP="00000000" w:rsidRDefault="00000000" w:rsidRPr="00000000" w14:paraId="00000D9B">
      <w:pPr>
        <w:spacing w:after="0" w:line="259"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D9C">
      <w:pPr>
        <w:spacing w:after="0" w:line="259"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RESOLUTION PLANNING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D9D">
      <w:pPr>
        <w:spacing w:after="0" w:line="259" w:lineRule="auto"/>
        <w:ind w:lef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D9E">
      <w:pPr>
        <w:spacing w:after="0" w:line="276" w:lineRule="auto"/>
        <w:ind w:left="0" w:firstLine="0"/>
        <w:jc w:val="left"/>
        <w:rPr>
          <w:rFonts w:ascii="Arial" w:cs="Arial" w:eastAsia="Arial" w:hAnsi="Arial"/>
          <w:b w:val="1"/>
        </w:rPr>
      </w:pPr>
      <w:r w:rsidDel="00000000" w:rsidR="00000000" w:rsidRPr="00000000">
        <w:rPr>
          <w:rtl w:val="0"/>
        </w:rPr>
        <w:t xml:space="preserve">     </w:t>
      </w:r>
      <w:r w:rsidDel="00000000" w:rsidR="00000000" w:rsidRPr="00000000">
        <w:rPr>
          <w:rFonts w:ascii="Arial" w:cs="Arial" w:eastAsia="Arial" w:hAnsi="Arial"/>
          <w:b w:val="1"/>
          <w:rtl w:val="0"/>
        </w:rPr>
        <w:t xml:space="preserve">(Business Continuity and Disaster Recovery)</w:t>
      </w:r>
    </w:p>
    <w:p w:rsidR="00000000" w:rsidDel="00000000" w:rsidP="00000000" w:rsidRDefault="00000000" w:rsidRPr="00000000" w14:paraId="00000D9F">
      <w:pPr>
        <w:spacing w:after="0" w:line="276" w:lineRule="auto"/>
        <w:ind w:lef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DA0">
      <w:pPr>
        <w:widowControl w:val="0"/>
        <w:numPr>
          <w:ilvl w:val="0"/>
          <w:numId w:val="59"/>
        </w:numPr>
        <w:pBdr>
          <w:top w:space="0" w:sz="0" w:val="nil"/>
          <w:left w:space="0" w:sz="0" w:val="nil"/>
          <w:bottom w:space="0" w:sz="0" w:val="nil"/>
          <w:right w:space="0" w:sz="0" w:val="nil"/>
          <w:between w:space="0" w:sz="0" w:val="nil"/>
        </w:pBdr>
        <w:spacing w:after="0" w:line="276" w:lineRule="auto"/>
        <w:ind w:left="360" w:hanging="360"/>
        <w:jc w:val="left"/>
        <w:rPr>
          <w:rFonts w:ascii="Arial" w:cs="Arial" w:eastAsia="Arial" w:hAnsi="Arial"/>
          <w:sz w:val="24"/>
          <w:szCs w:val="24"/>
        </w:rPr>
      </w:pPr>
      <w:r w:rsidDel="00000000" w:rsidR="00000000" w:rsidRPr="00000000">
        <w:rPr>
          <w:rFonts w:ascii="Arial" w:cs="Arial" w:eastAsia="Arial" w:hAnsi="Arial"/>
          <w:rtl w:val="0"/>
        </w:rPr>
        <w:t xml:space="preserve">Definitions</w:t>
      </w:r>
      <w:r w:rsidDel="00000000" w:rsidR="00000000" w:rsidRPr="00000000">
        <w:rPr>
          <w:rtl w:val="0"/>
        </w:rPr>
      </w:r>
    </w:p>
    <w:p w:rsidR="00000000" w:rsidDel="00000000" w:rsidP="00000000" w:rsidRDefault="00000000" w:rsidRPr="00000000" w14:paraId="00000DA1">
      <w:pPr>
        <w:widowControl w:val="0"/>
        <w:numPr>
          <w:ilvl w:val="1"/>
          <w:numId w:val="59"/>
        </w:numPr>
        <w:pBdr>
          <w:top w:space="0" w:sz="0" w:val="nil"/>
          <w:left w:space="0" w:sz="0" w:val="nil"/>
          <w:bottom w:space="0" w:sz="0" w:val="nil"/>
          <w:right w:space="0" w:sz="0" w:val="nil"/>
          <w:between w:space="0" w:sz="0" w:val="nil"/>
        </w:pBdr>
        <w:spacing w:after="0" w:line="276"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In this Schedule, the following words shall have the following meanings</w:t>
      </w:r>
      <w:r w:rsidDel="00000000" w:rsidR="00000000" w:rsidRPr="00000000">
        <w:rPr>
          <w:rtl w:val="0"/>
        </w:rPr>
      </w:r>
    </w:p>
    <w:p w:rsidR="00000000" w:rsidDel="00000000" w:rsidP="00000000" w:rsidRDefault="00000000" w:rsidRPr="00000000" w14:paraId="00000DA2">
      <w:pPr>
        <w:spacing w:line="276" w:lineRule="auto"/>
        <w:rPr>
          <w:rFonts w:ascii="Arial" w:cs="Arial" w:eastAsia="Arial" w:hAnsi="Arial"/>
        </w:rPr>
      </w:pPr>
      <w:r w:rsidDel="00000000" w:rsidR="00000000" w:rsidRPr="00000000">
        <w:rPr>
          <w:rtl w:val="0"/>
        </w:rPr>
      </w:r>
    </w:p>
    <w:tbl>
      <w:tblPr>
        <w:tblStyle w:val="Table22"/>
        <w:tblW w:w="9218.0" w:type="dxa"/>
        <w:jc w:val="left"/>
        <w:tblInd w:w="1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96"/>
        <w:gridCol w:w="6222"/>
        <w:tblGridChange w:id="0">
          <w:tblGrid>
            <w:gridCol w:w="2996"/>
            <w:gridCol w:w="6222"/>
          </w:tblGrid>
        </w:tblGridChange>
      </w:tblGrid>
      <w:tr>
        <w:trPr>
          <w:cantSplit w:val="0"/>
          <w:tblHeader w:val="0"/>
        </w:trPr>
        <w:tc>
          <w:tcPr/>
          <w:p w:rsidR="00000000" w:rsidDel="00000000" w:rsidP="00000000" w:rsidRDefault="00000000" w:rsidRPr="00000000" w14:paraId="00000DA3">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Annual Revenue</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A4">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means, for the purposes of determining whether an entity is a Public Sector Dependent Supplier, the audited consolidated aggregate revenue (including share of revenue of joint ventures and Associates) reported by the Supplier Alliance Member or, as appropriate, the Supplier Group in its most recent published accounts, subject to the following methodology:</w:t>
            </w:r>
          </w:p>
          <w:p w:rsidR="00000000" w:rsidDel="00000000" w:rsidP="00000000" w:rsidRDefault="00000000" w:rsidRPr="00000000" w14:paraId="00000DA5">
            <w:pPr>
              <w:widowControl w:val="0"/>
              <w:numPr>
                <w:ilvl w:val="1"/>
                <w:numId w:val="74"/>
              </w:numPr>
              <w:pBdr>
                <w:top w:space="0" w:sz="0" w:val="nil"/>
                <w:left w:space="0" w:sz="0" w:val="nil"/>
                <w:bottom w:space="0" w:sz="0" w:val="nil"/>
                <w:right w:space="0" w:sz="0" w:val="nil"/>
                <w:between w:space="0" w:sz="0" w:val="nil"/>
              </w:pBdr>
              <w:spacing w:line="276" w:lineRule="auto"/>
              <w:ind w:left="606" w:hanging="360"/>
              <w:jc w:val="left"/>
              <w:rPr>
                <w:rFonts w:ascii="Arial" w:cs="Arial" w:eastAsia="Arial" w:hAnsi="Arial"/>
                <w:sz w:val="24"/>
                <w:szCs w:val="24"/>
              </w:rPr>
            </w:pPr>
            <w:r w:rsidDel="00000000" w:rsidR="00000000" w:rsidRPr="00000000">
              <w:rPr>
                <w:rFonts w:ascii="Arial" w:cs="Arial" w:eastAsia="Arial" w:hAnsi="Arial"/>
                <w:rtl w:val="0"/>
              </w:rPr>
              <w:t xml:space="preserve">figures for accounting periods of other than 12 months should be scaled pro rata to produce a proforma figure for a 12 month period; and</w:t>
            </w:r>
            <w:r w:rsidDel="00000000" w:rsidR="00000000" w:rsidRPr="00000000">
              <w:rPr>
                <w:rtl w:val="0"/>
              </w:rPr>
            </w:r>
          </w:p>
          <w:p w:rsidR="00000000" w:rsidDel="00000000" w:rsidP="00000000" w:rsidRDefault="00000000" w:rsidRPr="00000000" w14:paraId="00000DA6">
            <w:pPr>
              <w:widowControl w:val="0"/>
              <w:numPr>
                <w:ilvl w:val="0"/>
                <w:numId w:val="74"/>
              </w:numPr>
              <w:pBdr>
                <w:top w:space="0" w:sz="0" w:val="nil"/>
                <w:left w:space="0" w:sz="0" w:val="nil"/>
                <w:bottom w:space="0" w:sz="0" w:val="nil"/>
                <w:right w:space="0" w:sz="0" w:val="nil"/>
                <w:between w:space="0" w:sz="0" w:val="nil"/>
              </w:pBdr>
              <w:spacing w:line="276" w:lineRule="auto"/>
              <w:ind w:left="606" w:hanging="360"/>
              <w:jc w:val="left"/>
              <w:rPr>
                <w:rFonts w:ascii="Arial" w:cs="Arial" w:eastAsia="Arial" w:hAnsi="Arial"/>
                <w:sz w:val="24"/>
                <w:szCs w:val="24"/>
              </w:rPr>
            </w:pPr>
            <w:r w:rsidDel="00000000" w:rsidR="00000000" w:rsidRPr="00000000">
              <w:rPr>
                <w:rFonts w:ascii="Arial" w:cs="Arial" w:eastAsia="Arial" w:hAnsi="Arial"/>
                <w:rtl w:val="0"/>
              </w:rPr>
              <w:t xml:space="preserve">where the Supplier Alliance Member, the Supplier Group and/or their joint ventures and Associates report in a foreign currency, revenue should be converted to British Pound Sterling at the closing exchange rate on the Accounting Reference Date;</w:t>
            </w:r>
            <w:r w:rsidDel="00000000" w:rsidR="00000000" w:rsidRPr="00000000">
              <w:rPr>
                <w:rtl w:val="0"/>
              </w:rPr>
            </w:r>
          </w:p>
        </w:tc>
      </w:tr>
      <w:tr>
        <w:trPr>
          <w:cantSplit w:val="0"/>
          <w:tblHeader w:val="0"/>
        </w:trPr>
        <w:tc>
          <w:tcPr/>
          <w:p w:rsidR="00000000" w:rsidDel="00000000" w:rsidP="00000000" w:rsidRDefault="00000000" w:rsidRPr="00000000" w14:paraId="00000DA7">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Authority</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A8">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and the Cabinet Office Markets and Suppliers Team or, 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a Strategic Supplier, the Cabinet Office Markets and Suppliers Team;</w:t>
            </w:r>
          </w:p>
        </w:tc>
      </w:tr>
      <w:tr>
        <w:trPr>
          <w:cantSplit w:val="0"/>
          <w:tblHeader w:val="0"/>
        </w:trPr>
        <w:tc>
          <w:tcPr/>
          <w:p w:rsidR="00000000" w:rsidDel="00000000" w:rsidP="00000000" w:rsidRDefault="00000000" w:rsidRPr="00000000" w14:paraId="00000DA9">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Associates</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AA">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trPr>
          <w:cantSplit w:val="0"/>
          <w:tblHeader w:val="0"/>
        </w:trPr>
        <w:tc>
          <w:tcPr/>
          <w:p w:rsidR="00000000" w:rsidDel="00000000" w:rsidP="00000000" w:rsidRDefault="00000000" w:rsidRPr="00000000" w14:paraId="00000DAB">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Plan</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AC">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has the meaning given to it in Paragraph 2.2 of this Schedule 16 Part 1;</w:t>
            </w:r>
          </w:p>
        </w:tc>
      </w:tr>
      <w:tr>
        <w:trPr>
          <w:cantSplit w:val="0"/>
          <w:tblHeader w:val="0"/>
        </w:trPr>
        <w:tc>
          <w:tcPr/>
          <w:p w:rsidR="00000000" w:rsidDel="00000000" w:rsidP="00000000" w:rsidRDefault="00000000" w:rsidRPr="00000000" w14:paraId="00000DAD">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Business Continuity Plan</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AE">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has the meaning given to it in Paragraph 3.1 of this Schedule 16 Part 1;</w:t>
            </w:r>
          </w:p>
        </w:tc>
      </w:tr>
      <w:tr>
        <w:trPr>
          <w:cantSplit w:val="0"/>
          <w:tblHeader w:val="0"/>
        </w:trPr>
        <w:tc>
          <w:tcPr/>
          <w:p w:rsidR="00000000" w:rsidDel="00000000" w:rsidP="00000000" w:rsidRDefault="00000000" w:rsidRPr="00000000" w14:paraId="00000DAF">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Class 1 Transaction</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B0">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has the meaning set out in the listing rules issued by the </w:t>
            </w:r>
            <w:r w:rsidDel="00000000" w:rsidR="00000000" w:rsidRPr="00000000">
              <w:rPr>
                <w:rFonts w:ascii="Arial" w:cs="Arial" w:eastAsia="Arial" w:hAnsi="Arial"/>
                <w:i w:val="1"/>
                <w:rtl w:val="0"/>
              </w:rPr>
              <w:t xml:space="preserve">UK Listing Authority</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B1">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Control</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B2">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the possession by a person, directly or indirectly, of the power to direct or cause the direction of the management and policies of the other person (whether through the ownership of voting shares, by contract or otherwise) and “</w:t>
            </w:r>
            <w:r w:rsidDel="00000000" w:rsidR="00000000" w:rsidRPr="00000000">
              <w:rPr>
                <w:rFonts w:ascii="Arial" w:cs="Arial" w:eastAsia="Arial" w:hAnsi="Arial"/>
                <w:i w:val="1"/>
                <w:rtl w:val="0"/>
              </w:rPr>
              <w:t xml:space="preserve">Controls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Controlled</w:t>
            </w:r>
            <w:r w:rsidDel="00000000" w:rsidR="00000000" w:rsidRPr="00000000">
              <w:rPr>
                <w:rFonts w:ascii="Arial" w:cs="Arial" w:eastAsia="Arial" w:hAnsi="Arial"/>
                <w:rtl w:val="0"/>
              </w:rPr>
              <w:t xml:space="preserve">” shall be interpreted accordingly</w:t>
            </w:r>
          </w:p>
        </w:tc>
      </w:tr>
      <w:tr>
        <w:trPr>
          <w:cantSplit w:val="0"/>
          <w:tblHeader w:val="0"/>
        </w:trPr>
        <w:tc>
          <w:tcPr/>
          <w:p w:rsidR="00000000" w:rsidDel="00000000" w:rsidP="00000000" w:rsidRDefault="00000000" w:rsidRPr="00000000" w14:paraId="00000DB3">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Corporate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Change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Event</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B4">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means:</w:t>
            </w:r>
          </w:p>
        </w:tc>
      </w:tr>
    </w:tbl>
    <w:p w:rsidR="00000000" w:rsidDel="00000000" w:rsidP="00000000" w:rsidRDefault="00000000" w:rsidRPr="00000000" w14:paraId="00000DB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DB6">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 (a)</w:t>
        <w:tab/>
        <w:t xml:space="preserve">any change of </w:t>
      </w:r>
      <w:r w:rsidDel="00000000" w:rsidR="00000000" w:rsidRPr="00000000">
        <w:rPr>
          <w:rFonts w:ascii="Arial" w:cs="Arial" w:eastAsia="Arial" w:hAnsi="Arial"/>
          <w:i w:val="1"/>
          <w:rtl w:val="0"/>
        </w:rPr>
        <w:t xml:space="preserve">Control</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DB7">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(b)</w:t>
        <w:tab/>
        <w:t xml:space="preserve">any change of </w:t>
      </w:r>
      <w:r w:rsidDel="00000000" w:rsidR="00000000" w:rsidRPr="00000000">
        <w:rPr>
          <w:rFonts w:ascii="Arial" w:cs="Arial" w:eastAsia="Arial" w:hAnsi="Arial"/>
          <w:i w:val="1"/>
          <w:rtl w:val="0"/>
        </w:rPr>
        <w:t xml:space="preserve">Control</w:t>
      </w:r>
      <w:r w:rsidDel="00000000" w:rsidR="00000000" w:rsidRPr="00000000">
        <w:rPr>
          <w:rFonts w:ascii="Arial" w:cs="Arial" w:eastAsia="Arial" w:hAnsi="Arial"/>
          <w:rtl w:val="0"/>
        </w:rPr>
        <w:t xml:space="preserve"> of 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which, in the reasonable opinion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could have a material adverse effect on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w:t>
      </w:r>
    </w:p>
    <w:p w:rsidR="00000000" w:rsidDel="00000000" w:rsidP="00000000" w:rsidRDefault="00000000" w:rsidRPr="00000000" w14:paraId="00000DB8">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(c)</w:t>
        <w:tab/>
        <w:t xml:space="preserve">any change to the business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which, in the reasonable opinion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could have a material adverse effect on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DB9">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(d)</w:t>
        <w:tab/>
        <w:t xml:space="preserve">a </w:t>
      </w:r>
      <w:r w:rsidDel="00000000" w:rsidR="00000000" w:rsidRPr="00000000">
        <w:rPr>
          <w:rFonts w:ascii="Arial" w:cs="Arial" w:eastAsia="Arial" w:hAnsi="Arial"/>
          <w:i w:val="1"/>
          <w:rtl w:val="0"/>
        </w:rPr>
        <w:t xml:space="preserve">Class 1 Transaction</w:t>
      </w:r>
      <w:r w:rsidDel="00000000" w:rsidR="00000000" w:rsidRPr="00000000">
        <w:rPr>
          <w:rFonts w:ascii="Arial" w:cs="Arial" w:eastAsia="Arial" w:hAnsi="Arial"/>
          <w:rtl w:val="0"/>
        </w:rPr>
        <w:t xml:space="preserve"> taking place in relation to the shares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Parent 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whose shares are listed on the main market of the London Stock Exchange plc;</w:t>
      </w:r>
    </w:p>
    <w:p w:rsidR="00000000" w:rsidDel="00000000" w:rsidP="00000000" w:rsidRDefault="00000000" w:rsidRPr="00000000" w14:paraId="00000DBA">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(e)</w:t>
        <w:tab/>
        <w:t xml:space="preserve">an event that could reasonably be regarded as being equivalent to a </w:t>
      </w:r>
      <w:r w:rsidDel="00000000" w:rsidR="00000000" w:rsidRPr="00000000">
        <w:rPr>
          <w:rFonts w:ascii="Arial" w:cs="Arial" w:eastAsia="Arial" w:hAnsi="Arial"/>
          <w:i w:val="1"/>
          <w:rtl w:val="0"/>
        </w:rPr>
        <w:t xml:space="preserve">Class 1 Transaction</w:t>
      </w:r>
      <w:r w:rsidDel="00000000" w:rsidR="00000000" w:rsidRPr="00000000">
        <w:rPr>
          <w:rFonts w:ascii="Arial" w:cs="Arial" w:eastAsia="Arial" w:hAnsi="Arial"/>
          <w:rtl w:val="0"/>
        </w:rPr>
        <w:t xml:space="preserve"> taking place in respect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any </w:t>
      </w:r>
      <w:r w:rsidDel="00000000" w:rsidR="00000000" w:rsidRPr="00000000">
        <w:rPr>
          <w:rFonts w:ascii="Arial" w:cs="Arial" w:eastAsia="Arial" w:hAnsi="Arial"/>
          <w:i w:val="1"/>
          <w:rtl w:val="0"/>
        </w:rPr>
        <w:t xml:space="preserve">Parent 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DBB">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(f)</w:t>
        <w:tab/>
        <w:t xml:space="preserve">payment of dividends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the ultimate </w:t>
      </w:r>
      <w:r w:rsidDel="00000000" w:rsidR="00000000" w:rsidRPr="00000000">
        <w:rPr>
          <w:rFonts w:ascii="Arial" w:cs="Arial" w:eastAsia="Arial" w:hAnsi="Arial"/>
          <w:i w:val="1"/>
          <w:rtl w:val="0"/>
        </w:rPr>
        <w:t xml:space="preserve">Parent 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exceeding 25% of the </w:t>
      </w:r>
      <w:r w:rsidDel="00000000" w:rsidR="00000000" w:rsidRPr="00000000">
        <w:rPr>
          <w:rFonts w:ascii="Arial" w:cs="Arial" w:eastAsia="Arial" w:hAnsi="Arial"/>
          <w:i w:val="1"/>
          <w:rtl w:val="0"/>
        </w:rPr>
        <w:t xml:space="preserve">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Value</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the ultimate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respectively in any 12 month period;</w:t>
      </w:r>
    </w:p>
    <w:p w:rsidR="00000000" w:rsidDel="00000000" w:rsidP="00000000" w:rsidRDefault="00000000" w:rsidRPr="00000000" w14:paraId="00000DBC">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(g)</w:t>
        <w:tab/>
        <w:t xml:space="preserve">an order is made or an effective resolution is passed for the winding up of 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w:t>
      </w:r>
    </w:p>
    <w:p w:rsidR="00000000" w:rsidDel="00000000" w:rsidP="00000000" w:rsidRDefault="00000000" w:rsidRPr="00000000" w14:paraId="00000DBD">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(h)</w:t>
        <w:tab/>
        <w:t xml:space="preserve">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stopping payment of its debts generally or becoming unable to pay its debts within the meaning of section 123(1) of the Insolvency Act 1986 or any member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ceasing to carry on all or substantially all its business, or any compromise, composition, arrangement or agreement being made with creditors of 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w:t>
      </w:r>
    </w:p>
    <w:p w:rsidR="00000000" w:rsidDel="00000000" w:rsidP="00000000" w:rsidRDefault="00000000" w:rsidRPr="00000000" w14:paraId="00000DBE">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(i)</w:t>
        <w:tab/>
        <w:t xml:space="preserve">the appointment of a receiver, administrative receiver or administrator in respect of or over all or a material part of the undertaking or assets of any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and/or</w:t>
      </w:r>
    </w:p>
    <w:p w:rsidR="00000000" w:rsidDel="00000000" w:rsidP="00000000" w:rsidRDefault="00000000" w:rsidRPr="00000000" w14:paraId="00000DBF">
      <w:pPr>
        <w:spacing w:after="0" w:line="276" w:lineRule="auto"/>
        <w:ind w:left="1701" w:hanging="567"/>
        <w:jc w:val="left"/>
        <w:rPr>
          <w:rFonts w:ascii="Arial" w:cs="Arial" w:eastAsia="Arial" w:hAnsi="Arial"/>
        </w:rPr>
      </w:pPr>
      <w:r w:rsidDel="00000000" w:rsidR="00000000" w:rsidRPr="00000000">
        <w:rPr>
          <w:rFonts w:ascii="Arial" w:cs="Arial" w:eastAsia="Arial" w:hAnsi="Arial"/>
          <w:rtl w:val="0"/>
        </w:rPr>
        <w:t xml:space="preserve">(j)</w:t>
        <w:tab/>
        <w:t xml:space="preserve">any process or events with an effect analogous to those in paragraphs (e) to (g) inclusive above occurring to a member of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in a jurisdiction outside England and Wales;</w:t>
      </w:r>
    </w:p>
    <w:p w:rsidR="00000000" w:rsidDel="00000000" w:rsidP="00000000" w:rsidRDefault="00000000" w:rsidRPr="00000000" w14:paraId="00000DC0">
      <w:pPr>
        <w:spacing w:after="0" w:line="276" w:lineRule="auto"/>
        <w:ind w:left="0" w:firstLine="0"/>
        <w:jc w:val="left"/>
        <w:rPr>
          <w:rFonts w:ascii="Arial" w:cs="Arial" w:eastAsia="Arial" w:hAnsi="Arial"/>
        </w:rPr>
      </w:pPr>
      <w:r w:rsidDel="00000000" w:rsidR="00000000" w:rsidRPr="00000000">
        <w:rPr>
          <w:rtl w:val="0"/>
        </w:rPr>
      </w:r>
    </w:p>
    <w:tbl>
      <w:tblPr>
        <w:tblStyle w:val="Table23"/>
        <w:tblW w:w="933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56"/>
        <w:gridCol w:w="6080"/>
        <w:tblGridChange w:id="0">
          <w:tblGrid>
            <w:gridCol w:w="3256"/>
            <w:gridCol w:w="6080"/>
          </w:tblGrid>
        </w:tblGridChange>
      </w:tblGrid>
      <w:tr>
        <w:trPr>
          <w:cantSplit w:val="0"/>
          <w:tblHeader w:val="0"/>
        </w:trPr>
        <w:tc>
          <w:tcPr/>
          <w:p w:rsidR="00000000" w:rsidDel="00000000" w:rsidP="00000000" w:rsidRDefault="00000000" w:rsidRPr="00000000" w14:paraId="00000DC1">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Critical National Infrastructure</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C2">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DC3">
            <w:pPr>
              <w:widowControl w:val="0"/>
              <w:numPr>
                <w:ilvl w:val="0"/>
                <w:numId w:val="108"/>
              </w:numPr>
              <w:pBdr>
                <w:top w:space="0" w:sz="0" w:val="nil"/>
                <w:left w:space="0" w:sz="0" w:val="nil"/>
                <w:bottom w:space="0" w:sz="0" w:val="nil"/>
                <w:right w:space="0" w:sz="0" w:val="nil"/>
                <w:between w:space="0" w:sz="0" w:val="nil"/>
              </w:pBdr>
              <w:spacing w:line="276" w:lineRule="auto"/>
              <w:ind w:left="720" w:hanging="360"/>
              <w:jc w:val="left"/>
              <w:rPr>
                <w:rFonts w:ascii="Arial" w:cs="Arial" w:eastAsia="Arial" w:hAnsi="Arial"/>
                <w:sz w:val="24"/>
                <w:szCs w:val="24"/>
              </w:rPr>
            </w:pPr>
            <w:r w:rsidDel="00000000" w:rsidR="00000000" w:rsidRPr="00000000">
              <w:rPr>
                <w:rFonts w:ascii="Arial" w:cs="Arial" w:eastAsia="Arial" w:hAnsi="Arial"/>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r w:rsidDel="00000000" w:rsidR="00000000" w:rsidRPr="00000000">
              <w:rPr>
                <w:rtl w:val="0"/>
              </w:rPr>
            </w:r>
          </w:p>
          <w:p w:rsidR="00000000" w:rsidDel="00000000" w:rsidP="00000000" w:rsidRDefault="00000000" w:rsidRPr="00000000" w14:paraId="00000DC4">
            <w:pPr>
              <w:widowControl w:val="0"/>
              <w:numPr>
                <w:ilvl w:val="0"/>
                <w:numId w:val="108"/>
              </w:numPr>
              <w:pBdr>
                <w:top w:space="0" w:sz="0" w:val="nil"/>
                <w:left w:space="0" w:sz="0" w:val="nil"/>
                <w:bottom w:space="0" w:sz="0" w:val="nil"/>
                <w:right w:space="0" w:sz="0" w:val="nil"/>
                <w:between w:space="0" w:sz="0" w:val="nil"/>
              </w:pBdr>
              <w:spacing w:line="276" w:lineRule="auto"/>
              <w:ind w:left="720" w:hanging="360"/>
              <w:jc w:val="left"/>
              <w:rPr>
                <w:rFonts w:ascii="Arial" w:cs="Arial" w:eastAsia="Arial" w:hAnsi="Arial"/>
                <w:sz w:val="24"/>
                <w:szCs w:val="24"/>
              </w:rPr>
            </w:pPr>
            <w:r w:rsidDel="00000000" w:rsidR="00000000" w:rsidRPr="00000000">
              <w:rPr>
                <w:rFonts w:ascii="Arial" w:cs="Arial" w:eastAsia="Arial" w:hAnsi="Arial"/>
                <w:rtl w:val="0"/>
              </w:rPr>
              <w:t xml:space="preserve">significant impact on the national security, national defence, or the functioning of the UK;</w:t>
            </w:r>
            <w:r w:rsidDel="00000000" w:rsidR="00000000" w:rsidRPr="00000000">
              <w:rPr>
                <w:rtl w:val="0"/>
              </w:rPr>
            </w:r>
          </w:p>
        </w:tc>
      </w:tr>
      <w:tr>
        <w:trPr>
          <w:cantSplit w:val="0"/>
          <w:tblHeader w:val="0"/>
        </w:trPr>
        <w:tc>
          <w:tcPr/>
          <w:p w:rsidR="00000000" w:rsidDel="00000000" w:rsidP="00000000" w:rsidRDefault="00000000" w:rsidRPr="00000000" w14:paraId="00000DC5">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Critical Service Contract</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C6">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a contract which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categorised as a </w:t>
            </w:r>
            <w:r w:rsidDel="00000000" w:rsidR="00000000" w:rsidRPr="00000000">
              <w:rPr>
                <w:rFonts w:ascii="Arial" w:cs="Arial" w:eastAsia="Arial" w:hAnsi="Arial"/>
                <w:i w:val="1"/>
                <w:rtl w:val="0"/>
              </w:rPr>
              <w:t xml:space="preserve">Gold Contract</w:t>
            </w:r>
            <w:r w:rsidDel="00000000" w:rsidR="00000000" w:rsidRPr="00000000">
              <w:rPr>
                <w:rFonts w:ascii="Arial" w:cs="Arial" w:eastAsia="Arial" w:hAnsi="Arial"/>
                <w:rtl w:val="0"/>
              </w:rPr>
              <w:t xml:space="preserve"> using the </w:t>
            </w:r>
            <w:r w:rsidDel="00000000" w:rsidR="00000000" w:rsidRPr="00000000">
              <w:rPr>
                <w:rFonts w:ascii="Arial" w:cs="Arial" w:eastAsia="Arial" w:hAnsi="Arial"/>
                <w:i w:val="1"/>
                <w:rtl w:val="0"/>
              </w:rPr>
              <w:t xml:space="preserve">Cabinet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Tiering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Tool</w:t>
            </w:r>
            <w:r w:rsidDel="00000000" w:rsidR="00000000" w:rsidRPr="00000000">
              <w:rPr>
                <w:rFonts w:ascii="Arial" w:cs="Arial" w:eastAsia="Arial" w:hAnsi="Arial"/>
                <w:rtl w:val="0"/>
              </w:rPr>
              <w:t xml:space="preserve"> or which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otherwise considers should be classed as a </w:t>
            </w:r>
            <w:r w:rsidDel="00000000" w:rsidR="00000000" w:rsidRPr="00000000">
              <w:rPr>
                <w:rFonts w:ascii="Arial" w:cs="Arial" w:eastAsia="Arial" w:hAnsi="Arial"/>
                <w:i w:val="1"/>
                <w:rtl w:val="0"/>
              </w:rPr>
              <w:t xml:space="preserve">Critical Service Contract</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C7">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CRP Information</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C8">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together, the:</w:t>
            </w:r>
          </w:p>
          <w:p w:rsidR="00000000" w:rsidDel="00000000" w:rsidP="00000000" w:rsidRDefault="00000000" w:rsidRPr="00000000" w14:paraId="00000DC9">
            <w:pPr>
              <w:widowControl w:val="0"/>
              <w:numPr>
                <w:ilvl w:val="0"/>
                <w:numId w:val="32"/>
              </w:numPr>
              <w:pBdr>
                <w:top w:space="0" w:sz="0" w:val="nil"/>
                <w:left w:space="0" w:sz="0" w:val="nil"/>
                <w:bottom w:space="0" w:sz="0" w:val="nil"/>
                <w:right w:space="0" w:sz="0" w:val="nil"/>
                <w:between w:space="0" w:sz="0" w:val="nil"/>
              </w:pBdr>
              <w:spacing w:line="276" w:lineRule="auto"/>
              <w:ind w:left="720" w:hanging="360"/>
              <w:jc w:val="left"/>
              <w:rPr>
                <w:rFonts w:ascii="Arial" w:cs="Arial" w:eastAsia="Arial" w:hAnsi="Arial"/>
              </w:rPr>
            </w:pPr>
            <w:r w:rsidDel="00000000" w:rsidR="00000000" w:rsidRPr="00000000">
              <w:rPr>
                <w:rFonts w:ascii="Arial" w:cs="Arial" w:eastAsia="Arial" w:hAnsi="Arial"/>
                <w:i w:val="1"/>
                <w:rtl w:val="0"/>
              </w:rPr>
              <w:t xml:space="preserve">Group Structure Information</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Resolution Commentary</w:t>
            </w:r>
            <w:r w:rsidDel="00000000" w:rsidR="00000000" w:rsidRPr="00000000">
              <w:rPr>
                <w:rFonts w:ascii="Arial" w:cs="Arial" w:eastAsia="Arial" w:hAnsi="Arial"/>
                <w:rtl w:val="0"/>
              </w:rPr>
              <w:t xml:space="preserve">; and</w:t>
            </w:r>
          </w:p>
          <w:p w:rsidR="00000000" w:rsidDel="00000000" w:rsidP="00000000" w:rsidRDefault="00000000" w:rsidRPr="00000000" w14:paraId="00000DCA">
            <w:pPr>
              <w:widowControl w:val="0"/>
              <w:numPr>
                <w:ilvl w:val="0"/>
                <w:numId w:val="32"/>
              </w:numPr>
              <w:pBdr>
                <w:top w:space="0" w:sz="0" w:val="nil"/>
                <w:left w:space="0" w:sz="0" w:val="nil"/>
                <w:bottom w:space="0" w:sz="0" w:val="nil"/>
                <w:right w:space="0" w:sz="0" w:val="nil"/>
                <w:between w:space="0" w:sz="0" w:val="nil"/>
              </w:pBdr>
              <w:spacing w:line="276" w:lineRule="auto"/>
              <w:ind w:left="720" w:hanging="360"/>
              <w:jc w:val="left"/>
              <w:rPr>
                <w:rFonts w:ascii="Arial" w:cs="Arial" w:eastAsia="Arial" w:hAnsi="Arial"/>
              </w:rPr>
            </w:pPr>
            <w:r w:rsidDel="00000000" w:rsidR="00000000" w:rsidRPr="00000000">
              <w:rPr>
                <w:rFonts w:ascii="Arial" w:cs="Arial" w:eastAsia="Arial" w:hAnsi="Arial"/>
                <w:i w:val="1"/>
                <w:rtl w:val="0"/>
              </w:rPr>
              <w:t xml:space="preserve">UK Public Sector and CNI Contract Information</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CB">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Dependent Parent Undertaking</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CC">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any </w:t>
            </w:r>
            <w:r w:rsidDel="00000000" w:rsidR="00000000" w:rsidRPr="00000000">
              <w:rPr>
                <w:rFonts w:ascii="Arial" w:cs="Arial" w:eastAsia="Arial" w:hAnsi="Arial"/>
                <w:i w:val="1"/>
                <w:rtl w:val="0"/>
              </w:rPr>
              <w:t xml:space="preserve">Parent Undertaking</w:t>
            </w:r>
            <w:r w:rsidDel="00000000" w:rsidR="00000000" w:rsidRPr="00000000">
              <w:rPr>
                <w:rFonts w:ascii="Arial" w:cs="Arial" w:eastAsia="Arial" w:hAnsi="Arial"/>
                <w:rtl w:val="0"/>
              </w:rPr>
              <w:t xml:space="preserve"> which provides any of its </w:t>
            </w:r>
            <w:r w:rsidDel="00000000" w:rsidR="00000000" w:rsidRPr="00000000">
              <w:rPr>
                <w:rFonts w:ascii="Arial" w:cs="Arial" w:eastAsia="Arial" w:hAnsi="Arial"/>
                <w:i w:val="1"/>
                <w:rtl w:val="0"/>
              </w:rPr>
              <w:t xml:space="preserve">Subsidiary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Associates</w:t>
            </w:r>
            <w:r w:rsidDel="00000000" w:rsidR="00000000" w:rsidRPr="00000000">
              <w:rPr>
                <w:rFonts w:ascii="Arial" w:cs="Arial" w:eastAsia="Arial" w:hAnsi="Arial"/>
                <w:rtl w:val="0"/>
              </w:rPr>
              <w:t xml:space="preserve">, whether directly or indirectly, with any financial, trading, managerial or other assistance of whatever nature, without which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would be unable to continue the day to day conduct and operation of its business in the same manner as carried on at the time of entering into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including for the avoidance of doubt the provision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in accordance with the terms of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CD">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Disaster</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CE">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the occurrence of one or more events which, either separately or cumulatively, mean that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DCF">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Disaster Recovery Deliverables</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0">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embodied in the processes and procedures for restoring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following the occurrence of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D1">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Disaster Recovery Plan</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2">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Paragraph 4.1 of this Schedule16 Part 1;</w:t>
            </w:r>
          </w:p>
        </w:tc>
      </w:tr>
      <w:tr>
        <w:trPr>
          <w:cantSplit w:val="0"/>
          <w:tblHeader w:val="0"/>
        </w:trPr>
        <w:tc>
          <w:tcPr/>
          <w:p w:rsidR="00000000" w:rsidDel="00000000" w:rsidP="00000000" w:rsidRDefault="00000000" w:rsidRPr="00000000" w14:paraId="00000DD3">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Disaster Recovery System</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4">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the system embodied in the processes and procedures for restoring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following the occurrence of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D5">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Group Structure Information and Resolution Commentary</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6">
            <w:pPr>
              <w:spacing w:line="276" w:lineRule="auto"/>
              <w:ind w:left="30" w:firstLine="0"/>
              <w:jc w:val="left"/>
              <w:rPr>
                <w:rFonts w:ascii="Arial" w:cs="Arial" w:eastAsia="Arial" w:hAnsi="Arial"/>
              </w:rPr>
            </w:pPr>
            <w:r w:rsidDel="00000000" w:rsidR="00000000" w:rsidRPr="00000000">
              <w:rPr>
                <w:rFonts w:ascii="Arial" w:cs="Arial" w:eastAsia="Arial" w:hAnsi="Arial"/>
                <w:rtl w:val="0"/>
              </w:rPr>
              <w:t xml:space="preserve">means the information relating to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to be provided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accordance with Paragraphs 2 to 4 and Appendix 1 to Part 2;</w:t>
            </w:r>
          </w:p>
          <w:p w:rsidR="00000000" w:rsidDel="00000000" w:rsidP="00000000" w:rsidRDefault="00000000" w:rsidRPr="00000000" w14:paraId="00000DD7">
            <w:pPr>
              <w:spacing w:line="276" w:lineRule="auto"/>
              <w:ind w:lef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DD8">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Parent Undertaking</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9">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DDA">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Public Sector Dependent Supplier</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B">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a supplier where that supplier, or that supplier’s group has </w:t>
            </w:r>
            <w:r w:rsidDel="00000000" w:rsidR="00000000" w:rsidRPr="00000000">
              <w:rPr>
                <w:rFonts w:ascii="Arial" w:cs="Arial" w:eastAsia="Arial" w:hAnsi="Arial"/>
                <w:i w:val="1"/>
                <w:rtl w:val="0"/>
              </w:rPr>
              <w:t xml:space="preserve">Annual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Revenue</w:t>
            </w:r>
            <w:r w:rsidDel="00000000" w:rsidR="00000000" w:rsidRPr="00000000">
              <w:rPr>
                <w:rFonts w:ascii="Arial" w:cs="Arial" w:eastAsia="Arial" w:hAnsi="Arial"/>
                <w:rtl w:val="0"/>
              </w:rPr>
              <w:t xml:space="preserve"> of £50 million or more of which over 50% is generated from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Public Sector Business</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DC">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Supplier</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D">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any person who provides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which are related to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from time to time;</w:t>
            </w:r>
          </w:p>
        </w:tc>
      </w:tr>
      <w:tr>
        <w:trPr>
          <w:cantSplit w:val="0"/>
          <w:tblHeader w:val="0"/>
        </w:trPr>
        <w:tc>
          <w:tcPr/>
          <w:p w:rsidR="00000000" w:rsidDel="00000000" w:rsidP="00000000" w:rsidRDefault="00000000" w:rsidRPr="00000000" w14:paraId="00000DDE">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Report</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DDF">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Paragraph 6.3 of this Schedule16 Part 1;</w:t>
            </w:r>
          </w:p>
        </w:tc>
      </w:tr>
      <w:tr>
        <w:trPr>
          <w:cantSplit w:val="0"/>
          <w:tblHeader w:val="0"/>
        </w:trPr>
        <w:tc>
          <w:tcPr/>
          <w:p w:rsidR="00000000" w:rsidDel="00000000" w:rsidP="00000000" w:rsidRDefault="00000000" w:rsidRPr="00000000" w14:paraId="00000DE0">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“Strategic Supplier”</w:t>
            </w:r>
          </w:p>
        </w:tc>
        <w:tc>
          <w:tcPr/>
          <w:p w:rsidR="00000000" w:rsidDel="00000000" w:rsidP="00000000" w:rsidRDefault="00000000" w:rsidRPr="00000000" w14:paraId="00000DE1">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those suppliers to government listed at</w:t>
            </w:r>
          </w:p>
          <w:p w:rsidR="00000000" w:rsidDel="00000000" w:rsidP="00000000" w:rsidRDefault="00000000" w:rsidRPr="00000000" w14:paraId="00000DE2">
            <w:pPr>
              <w:spacing w:line="276" w:lineRule="auto"/>
              <w:ind w:left="0" w:firstLine="0"/>
              <w:jc w:val="left"/>
              <w:rPr>
                <w:rFonts w:ascii="Arial" w:cs="Arial" w:eastAsia="Arial" w:hAnsi="Arial"/>
              </w:rPr>
            </w:pPr>
            <w:hyperlink r:id="rId72">
              <w:r w:rsidDel="00000000" w:rsidR="00000000" w:rsidRPr="00000000">
                <w:rPr>
                  <w:rFonts w:ascii="Arial" w:cs="Arial" w:eastAsia="Arial" w:hAnsi="Arial"/>
                  <w:color w:val="0000ff"/>
                  <w:u w:val="single"/>
                  <w:rtl w:val="0"/>
                </w:rPr>
                <w:t xml:space="preserve">https://www.gov.uk/government/publications/strategic-suppliers</w:t>
              </w:r>
            </w:hyperlink>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E3">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“Subsidiary Undertaking"</w:t>
            </w:r>
          </w:p>
        </w:tc>
        <w:tc>
          <w:tcPr/>
          <w:p w:rsidR="00000000" w:rsidDel="00000000" w:rsidP="00000000" w:rsidRDefault="00000000" w:rsidRPr="00000000" w14:paraId="00000DE4">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DE5">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“Supplier Group”</w:t>
            </w:r>
          </w:p>
        </w:tc>
        <w:tc>
          <w:tcPr/>
          <w:p w:rsidR="00000000" w:rsidDel="00000000" w:rsidP="00000000" w:rsidRDefault="00000000" w:rsidRPr="00000000" w14:paraId="00000DE6">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its </w:t>
            </w:r>
            <w:r w:rsidDel="00000000" w:rsidR="00000000" w:rsidRPr="00000000">
              <w:rPr>
                <w:rFonts w:ascii="Arial" w:cs="Arial" w:eastAsia="Arial" w:hAnsi="Arial"/>
                <w:i w:val="1"/>
                <w:rtl w:val="0"/>
              </w:rPr>
              <w:t xml:space="preserve">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 and all </w:t>
            </w:r>
            <w:r w:rsidDel="00000000" w:rsidR="00000000" w:rsidRPr="00000000">
              <w:rPr>
                <w:rFonts w:ascii="Arial" w:cs="Arial" w:eastAsia="Arial" w:hAnsi="Arial"/>
                <w:i w:val="1"/>
                <w:rtl w:val="0"/>
              </w:rPr>
              <w:t xml:space="preserve">Subsidiary Undertakings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Associates</w:t>
            </w:r>
            <w:r w:rsidDel="00000000" w:rsidR="00000000" w:rsidRPr="00000000">
              <w:rPr>
                <w:rFonts w:ascii="Arial" w:cs="Arial" w:eastAsia="Arial" w:hAnsi="Arial"/>
                <w:rtl w:val="0"/>
              </w:rPr>
              <w:t xml:space="preserve"> of such </w:t>
            </w:r>
            <w:r w:rsidDel="00000000" w:rsidR="00000000" w:rsidRPr="00000000">
              <w:rPr>
                <w:rFonts w:ascii="Arial" w:cs="Arial" w:eastAsia="Arial" w:hAnsi="Arial"/>
                <w:i w:val="1"/>
                <w:rtl w:val="0"/>
              </w:rPr>
              <w:t xml:space="preserve">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DE7">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"Supplier's Proposals"</w:t>
            </w:r>
          </w:p>
        </w:tc>
        <w:tc>
          <w:tcPr/>
          <w:p w:rsidR="00000000" w:rsidDel="00000000" w:rsidP="00000000" w:rsidRDefault="00000000" w:rsidRPr="00000000" w14:paraId="00000DE8">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has the meaning given to it in Paragraph 6.3 of this Schedule;</w:t>
            </w:r>
          </w:p>
        </w:tc>
      </w:tr>
      <w:tr>
        <w:trPr>
          <w:cantSplit w:val="0"/>
          <w:tblHeader w:val="0"/>
        </w:trPr>
        <w:tc>
          <w:tcPr/>
          <w:p w:rsidR="00000000" w:rsidDel="00000000" w:rsidP="00000000" w:rsidRDefault="00000000" w:rsidRPr="00000000" w14:paraId="00000DE9">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“UK Public Sector Business”</w:t>
            </w:r>
          </w:p>
        </w:tc>
        <w:tc>
          <w:tcPr/>
          <w:p w:rsidR="00000000" w:rsidDel="00000000" w:rsidP="00000000" w:rsidRDefault="00000000" w:rsidRPr="00000000" w14:paraId="00000DEA">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DEB">
            <w:pPr>
              <w:spacing w:line="276" w:lineRule="auto"/>
              <w:ind w:left="0" w:firstLine="0"/>
              <w:jc w:val="left"/>
              <w:rPr>
                <w:rFonts w:ascii="Arial" w:cs="Arial" w:eastAsia="Arial" w:hAnsi="Arial"/>
                <w:b w:val="1"/>
              </w:rPr>
            </w:pPr>
            <w:r w:rsidDel="00000000" w:rsidR="00000000" w:rsidRPr="00000000">
              <w:rPr>
                <w:rFonts w:ascii="Arial" w:cs="Arial" w:eastAsia="Arial" w:hAnsi="Arial"/>
                <w:b w:val="1"/>
                <w:rtl w:val="0"/>
              </w:rPr>
              <w:t xml:space="preserve">“UK Public Sector / CNI Contract Information”</w:t>
            </w:r>
          </w:p>
        </w:tc>
        <w:tc>
          <w:tcPr/>
          <w:p w:rsidR="00000000" w:rsidDel="00000000" w:rsidP="00000000" w:rsidRDefault="00000000" w:rsidRPr="00000000" w14:paraId="00000DEC">
            <w:pPr>
              <w:spacing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means the information relating to the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to be provided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accordance with Paragraphs 2 to 4 and Appendix 2 of Part 2;</w:t>
            </w:r>
          </w:p>
        </w:tc>
      </w:tr>
    </w:tbl>
    <w:p w:rsidR="00000000" w:rsidDel="00000000" w:rsidP="00000000" w:rsidRDefault="00000000" w:rsidRPr="00000000" w14:paraId="00000DED">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EE">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EF">
      <w:pPr>
        <w:spacing w:after="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DF0">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DF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DF2">
      <w:pPr>
        <w:spacing w:after="0" w:line="276" w:lineRule="auto"/>
        <w:ind w:left="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SCHEDULE 16</w:t>
      </w:r>
    </w:p>
    <w:p w:rsidR="00000000" w:rsidDel="00000000" w:rsidP="00000000" w:rsidRDefault="00000000" w:rsidRPr="00000000" w14:paraId="00000DF3">
      <w:pPr>
        <w:spacing w:after="0" w:line="276" w:lineRule="auto"/>
        <w:ind w:left="0" w:firstLine="0"/>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DF4">
      <w:pPr>
        <w:spacing w:after="0" w:line="276" w:lineRule="auto"/>
        <w:ind w:left="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PART 1</w:t>
      </w:r>
    </w:p>
    <w:p w:rsidR="00000000" w:rsidDel="00000000" w:rsidP="00000000" w:rsidRDefault="00000000" w:rsidRPr="00000000" w14:paraId="00000DF5">
      <w:pPr>
        <w:spacing w:after="0" w:line="276" w:lineRule="auto"/>
        <w:ind w:left="0" w:firstLine="0"/>
        <w:jc w:val="cente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DF6">
      <w:pPr>
        <w:spacing w:after="0" w:line="276" w:lineRule="auto"/>
        <w:ind w:left="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BCDR PLAN</w:t>
      </w:r>
    </w:p>
    <w:p w:rsidR="00000000" w:rsidDel="00000000" w:rsidP="00000000" w:rsidRDefault="00000000" w:rsidRPr="00000000" w14:paraId="00000DF7">
      <w:pPr>
        <w:spacing w:after="0" w:line="276" w:lineRule="auto"/>
        <w:ind w:left="0" w:firstLine="0"/>
        <w:jc w:val="left"/>
        <w:rPr>
          <w:rFonts w:ascii="Arial" w:cs="Arial" w:eastAsia="Arial" w:hAnsi="Arial"/>
          <w:highlight w:val="cyan"/>
        </w:rPr>
      </w:pPr>
      <w:r w:rsidDel="00000000" w:rsidR="00000000" w:rsidRPr="00000000">
        <w:rPr>
          <w:rtl w:val="0"/>
        </w:rPr>
      </w:r>
    </w:p>
    <w:p w:rsidR="00000000" w:rsidDel="00000000" w:rsidP="00000000" w:rsidRDefault="00000000" w:rsidRPr="00000000" w14:paraId="00000DF8">
      <w:pPr>
        <w:widowControl w:val="0"/>
        <w:numPr>
          <w:ilvl w:val="0"/>
          <w:numId w:val="104"/>
        </w:numPr>
        <w:pBdr>
          <w:top w:space="0" w:sz="0" w:val="nil"/>
          <w:left w:space="0" w:sz="0" w:val="nil"/>
          <w:bottom w:space="0" w:sz="0" w:val="nil"/>
          <w:right w:space="0" w:sz="0" w:val="nil"/>
          <w:between w:space="0" w:sz="0" w:val="nil"/>
        </w:pBdr>
        <w:spacing w:after="120" w:line="240" w:lineRule="auto"/>
        <w:ind w:left="720" w:hanging="360"/>
        <w:jc w:val="left"/>
        <w:rPr>
          <w:rFonts w:ascii="Arial" w:cs="Arial" w:eastAsia="Arial" w:hAnsi="Arial"/>
          <w:sz w:val="24"/>
          <w:szCs w:val="24"/>
        </w:rPr>
      </w:pPr>
      <w:r w:rsidDel="00000000" w:rsidR="00000000" w:rsidRPr="00000000">
        <w:rPr>
          <w:rFonts w:ascii="Arial" w:cs="Arial" w:eastAsia="Arial" w:hAnsi="Arial"/>
          <w:b w:val="1"/>
          <w:rtl w:val="0"/>
        </w:rPr>
        <w:t xml:space="preserve">BCDR Plan</w:t>
      </w:r>
      <w:r w:rsidDel="00000000" w:rsidR="00000000" w:rsidRPr="00000000">
        <w:rPr>
          <w:rtl w:val="0"/>
        </w:rPr>
      </w:r>
    </w:p>
    <w:p w:rsidR="00000000" w:rsidDel="00000000" w:rsidP="00000000" w:rsidRDefault="00000000" w:rsidRPr="00000000" w14:paraId="00000DF9">
      <w:pPr>
        <w:widowControl w:val="0"/>
        <w:numPr>
          <w:ilvl w:val="1"/>
          <w:numId w:val="104"/>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Alliance Members</w:t>
      </w:r>
      <w:r w:rsidDel="00000000" w:rsidR="00000000" w:rsidRPr="00000000">
        <w:rPr>
          <w:rFonts w:ascii="Arial" w:cs="Arial" w:eastAsia="Arial" w:hAnsi="Arial"/>
          <w:rtl w:val="0"/>
        </w:rPr>
        <w:t xml:space="preserve"> recognise that, where specified in </w:t>
      </w:r>
      <w:r w:rsidDel="00000000" w:rsidR="00000000" w:rsidRPr="00000000">
        <w:rPr>
          <w:rFonts w:ascii="Arial" w:cs="Arial" w:eastAsia="Arial" w:hAnsi="Arial"/>
          <w:i w:val="1"/>
          <w:rtl w:val="0"/>
        </w:rPr>
        <w:t xml:space="preserve">Framework Brief</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shall have the right to enforce its rights under this Schedule.</w:t>
      </w:r>
      <w:r w:rsidDel="00000000" w:rsidR="00000000" w:rsidRPr="00000000">
        <w:rPr>
          <w:rtl w:val="0"/>
        </w:rPr>
      </w:r>
    </w:p>
    <w:p w:rsidR="00000000" w:rsidDel="00000000" w:rsidP="00000000" w:rsidRDefault="00000000" w:rsidRPr="00000000" w14:paraId="00000DFA">
      <w:pPr>
        <w:widowControl w:val="0"/>
        <w:numPr>
          <w:ilvl w:val="1"/>
          <w:numId w:val="104"/>
        </w:numPr>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rtl w:val="0"/>
        </w:rPr>
        <w:t xml:space="preserve">At least thirty (30)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prior to the </w:t>
      </w:r>
      <w:r w:rsidDel="00000000" w:rsidR="00000000" w:rsidRPr="00000000">
        <w:rPr>
          <w:rFonts w:ascii="Arial" w:cs="Arial" w:eastAsia="Arial" w:hAnsi="Arial"/>
          <w:i w:val="1"/>
          <w:rtl w:val="0"/>
        </w:rPr>
        <w:t xml:space="preserve">Commencement Date</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prepare and deliver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’s written approval a plan (a “</w:t>
      </w:r>
      <w:r w:rsidDel="00000000" w:rsidR="00000000" w:rsidRPr="00000000">
        <w:rPr>
          <w:rFonts w:ascii="Arial" w:cs="Arial" w:eastAsia="Arial" w:hAnsi="Arial"/>
          <w:b w:val="1"/>
          <w:rtl w:val="0"/>
        </w:rPr>
        <w:t xml:space="preserve">BCDR Plan</w:t>
      </w:r>
      <w:r w:rsidDel="00000000" w:rsidR="00000000" w:rsidRPr="00000000">
        <w:rPr>
          <w:rFonts w:ascii="Arial" w:cs="Arial" w:eastAsia="Arial" w:hAnsi="Arial"/>
          <w:rtl w:val="0"/>
        </w:rPr>
        <w:t xml:space="preserve">”), which shall detail the processes and arrangements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follow to: </w:t>
      </w:r>
      <w:r w:rsidDel="00000000" w:rsidR="00000000" w:rsidRPr="00000000">
        <w:rPr>
          <w:rtl w:val="0"/>
        </w:rPr>
      </w:r>
    </w:p>
    <w:p w:rsidR="00000000" w:rsidDel="00000000" w:rsidP="00000000" w:rsidRDefault="00000000" w:rsidRPr="00000000" w14:paraId="00000DFB">
      <w:pPr>
        <w:widowControl w:val="0"/>
        <w:numPr>
          <w:ilvl w:val="2"/>
          <w:numId w:val="104"/>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ensure continuity of the business processes and operations following any failure or disruption of any element of the </w:t>
      </w:r>
      <w:r w:rsidDel="00000000" w:rsidR="00000000" w:rsidRPr="00000000">
        <w:rPr>
          <w:rFonts w:ascii="Arial" w:cs="Arial" w:eastAsia="Arial" w:hAnsi="Arial"/>
          <w:i w:val="1"/>
          <w:rtl w:val="0"/>
        </w:rPr>
        <w:t xml:space="preserve">Supplier Alliance Member’s </w:t>
      </w:r>
      <w:r w:rsidDel="00000000" w:rsidR="00000000" w:rsidRPr="00000000">
        <w:rPr>
          <w:rFonts w:ascii="Arial" w:cs="Arial" w:eastAsia="Arial" w:hAnsi="Arial"/>
          <w:rtl w:val="0"/>
        </w:rPr>
        <w:t xml:space="preserve">obligations under the</w:t>
      </w:r>
      <w:r w:rsidDel="00000000" w:rsidR="00000000" w:rsidRPr="00000000">
        <w:rPr>
          <w:rFonts w:ascii="Arial" w:cs="Arial" w:eastAsia="Arial" w:hAnsi="Arial"/>
          <w:i w:val="1"/>
          <w:rtl w:val="0"/>
        </w:rPr>
        <w:t xml:space="preserve"> Framework Alliance Contract</w:t>
      </w:r>
      <w:r w:rsidDel="00000000" w:rsidR="00000000" w:rsidRPr="00000000">
        <w:rPr>
          <w:rFonts w:ascii="Arial" w:cs="Arial" w:eastAsia="Arial" w:hAnsi="Arial"/>
          <w:rtl w:val="0"/>
        </w:rPr>
        <w:t xml:space="preserve">; and</w:t>
      </w:r>
    </w:p>
    <w:p w:rsidR="00000000" w:rsidDel="00000000" w:rsidP="00000000" w:rsidRDefault="00000000" w:rsidRPr="00000000" w14:paraId="00000DFC">
      <w:pPr>
        <w:widowControl w:val="0"/>
        <w:numPr>
          <w:ilvl w:val="2"/>
          <w:numId w:val="104"/>
        </w:numPr>
        <w:pBdr>
          <w:top w:space="0" w:sz="0" w:val="nil"/>
          <w:left w:space="0" w:sz="0" w:val="nil"/>
          <w:bottom w:space="0" w:sz="0" w:val="nil"/>
          <w:right w:space="0" w:sz="0" w:val="nil"/>
          <w:between w:space="0" w:sz="0" w:val="nil"/>
        </w:pBdr>
        <w:spacing w:after="120" w:line="240" w:lineRule="auto"/>
        <w:ind w:left="1701" w:hanging="85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recovery in the event of a </w:t>
      </w:r>
      <w:r w:rsidDel="00000000" w:rsidR="00000000" w:rsidRPr="00000000">
        <w:rPr>
          <w:rFonts w:ascii="Arial" w:cs="Arial" w:eastAsia="Arial" w:hAnsi="Arial"/>
          <w:i w:val="1"/>
          <w:sz w:val="24"/>
          <w:szCs w:val="24"/>
          <w:rtl w:val="0"/>
        </w:rPr>
        <w:t xml:space="preserve">Disaster</w:t>
      </w:r>
      <w:r w:rsidDel="00000000" w:rsidR="00000000" w:rsidRPr="00000000">
        <w:rPr>
          <w:rtl w:val="0"/>
        </w:rPr>
      </w:r>
    </w:p>
    <w:p w:rsidR="00000000" w:rsidDel="00000000" w:rsidP="00000000" w:rsidRDefault="00000000" w:rsidRPr="00000000" w14:paraId="00000DFD">
      <w:pPr>
        <w:widowControl w:val="0"/>
        <w:pBdr>
          <w:top w:space="0" w:sz="0" w:val="nil"/>
          <w:left w:space="0" w:sz="0" w:val="nil"/>
          <w:bottom w:space="0" w:sz="0" w:val="nil"/>
          <w:right w:space="0" w:sz="0" w:val="nil"/>
          <w:between w:space="0" w:sz="0" w:val="nil"/>
        </w:pBdr>
        <w:spacing w:after="120" w:line="240" w:lineRule="auto"/>
        <w:ind w:left="56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1.3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be divided into four sections:</w:t>
      </w:r>
      <w:r w:rsidDel="00000000" w:rsidR="00000000" w:rsidRPr="00000000">
        <w:rPr>
          <w:rtl w:val="0"/>
        </w:rPr>
      </w:r>
    </w:p>
    <w:p w:rsidR="00000000" w:rsidDel="00000000" w:rsidP="00000000" w:rsidRDefault="00000000" w:rsidRPr="00000000" w14:paraId="00000DFE">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1.3.1</w:t>
        <w:tab/>
        <w:t xml:space="preserve">Section 1 which shall set out general principles applicable to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w:t>
      </w:r>
    </w:p>
    <w:p w:rsidR="00000000" w:rsidDel="00000000" w:rsidP="00000000" w:rsidRDefault="00000000" w:rsidRPr="00000000" w14:paraId="00000DF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1.3.2</w:t>
        <w:tab/>
        <w:t xml:space="preserve">Section 2 which shall relate to business continuity (the "</w:t>
      </w:r>
      <w:r w:rsidDel="00000000" w:rsidR="00000000" w:rsidRPr="00000000">
        <w:rPr>
          <w:rFonts w:ascii="Arial" w:cs="Arial" w:eastAsia="Arial" w:hAnsi="Arial"/>
          <w:b w:val="1"/>
          <w:rtl w:val="0"/>
        </w:rPr>
        <w:t xml:space="preserve">Business Continuity Plan</w:t>
      </w:r>
      <w:r w:rsidDel="00000000" w:rsidR="00000000" w:rsidRPr="00000000">
        <w:rPr>
          <w:rFonts w:ascii="Arial" w:cs="Arial" w:eastAsia="Arial" w:hAnsi="Arial"/>
          <w:rtl w:val="0"/>
        </w:rPr>
        <w:t xml:space="preserve">");</w:t>
      </w:r>
    </w:p>
    <w:p w:rsidR="00000000" w:rsidDel="00000000" w:rsidP="00000000" w:rsidRDefault="00000000" w:rsidRPr="00000000" w14:paraId="00000E0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1.3.3</w:t>
        <w:tab/>
        <w:t xml:space="preserve">Section 3 which shall relate to disaster recovery (the "</w:t>
      </w:r>
      <w:r w:rsidDel="00000000" w:rsidR="00000000" w:rsidRPr="00000000">
        <w:rPr>
          <w:rFonts w:ascii="Arial" w:cs="Arial" w:eastAsia="Arial" w:hAnsi="Arial"/>
          <w:b w:val="1"/>
          <w:rtl w:val="0"/>
        </w:rPr>
        <w:t xml:space="preserve">Disaster Recovery Plan</w:t>
      </w:r>
      <w:r w:rsidDel="00000000" w:rsidR="00000000" w:rsidRPr="00000000">
        <w:rPr>
          <w:rFonts w:ascii="Arial" w:cs="Arial" w:eastAsia="Arial" w:hAnsi="Arial"/>
          <w:rtl w:val="0"/>
        </w:rPr>
        <w:t xml:space="preserve">"); and</w:t>
      </w:r>
    </w:p>
    <w:p w:rsidR="00000000" w:rsidDel="00000000" w:rsidP="00000000" w:rsidRDefault="00000000" w:rsidRPr="00000000" w14:paraId="00000E01">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1.3.4</w:t>
        <w:tab/>
        <w:t xml:space="preserve">Section 4 which shall relate to an </w:t>
      </w:r>
      <w:r w:rsidDel="00000000" w:rsidR="00000000" w:rsidRPr="00000000">
        <w:rPr>
          <w:rFonts w:ascii="Arial" w:cs="Arial" w:eastAsia="Arial" w:hAnsi="Arial"/>
          <w:i w:val="1"/>
          <w:rtl w:val="0"/>
        </w:rPr>
        <w:t xml:space="preserve">Insolvency Event</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Supply Chain Member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b w:val="1"/>
          <w:rtl w:val="0"/>
        </w:rPr>
        <w:t xml:space="preserve">Insolvency Continuity Plan</w:t>
      </w:r>
      <w:r w:rsidDel="00000000" w:rsidR="00000000" w:rsidRPr="00000000">
        <w:rPr>
          <w:rFonts w:ascii="Arial" w:cs="Arial" w:eastAsia="Arial" w:hAnsi="Arial"/>
          <w:rtl w:val="0"/>
        </w:rPr>
        <w:t xml:space="preserve">”). </w:t>
      </w:r>
    </w:p>
    <w:p w:rsidR="00000000" w:rsidDel="00000000" w:rsidP="00000000" w:rsidRDefault="00000000" w:rsidRPr="00000000" w14:paraId="00000E02">
      <w:pPr>
        <w:widowControl w:val="0"/>
        <w:pBdr>
          <w:top w:space="0" w:sz="0" w:val="nil"/>
          <w:left w:space="0" w:sz="0" w:val="nil"/>
          <w:bottom w:space="0" w:sz="0" w:val="nil"/>
          <w:right w:space="0" w:sz="0" w:val="nil"/>
          <w:between w:space="0" w:sz="0" w:val="nil"/>
        </w:pBdr>
        <w:spacing w:after="120" w:line="240" w:lineRule="auto"/>
        <w:ind w:left="1134" w:hanging="567"/>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1.4</w:t>
        <w:tab/>
        <w:t xml:space="preserve">Following receipt of the draft </w:t>
      </w:r>
      <w:r w:rsidDel="00000000" w:rsidR="00000000" w:rsidRPr="00000000">
        <w:rPr>
          <w:rFonts w:ascii="Arial" w:cs="Arial" w:eastAsia="Arial" w:hAnsi="Arial"/>
          <w:i w:val="1"/>
          <w:sz w:val="24"/>
          <w:szCs w:val="24"/>
          <w:rtl w:val="0"/>
        </w:rPr>
        <w:t xml:space="preserve">BCDR Plan</w:t>
      </w:r>
      <w:r w:rsidDel="00000000" w:rsidR="00000000" w:rsidRPr="00000000">
        <w:rPr>
          <w:rFonts w:ascii="Arial" w:cs="Arial" w:eastAsia="Arial" w:hAnsi="Arial"/>
          <w:sz w:val="24"/>
          <w:szCs w:val="24"/>
          <w:rtl w:val="0"/>
        </w:rPr>
        <w:t xml:space="preserve"> from the </w:t>
      </w:r>
      <w:r w:rsidDel="00000000" w:rsidR="00000000" w:rsidRPr="00000000">
        <w:rPr>
          <w:rFonts w:ascii="Arial" w:cs="Arial" w:eastAsia="Arial" w:hAnsi="Arial"/>
          <w:i w:val="1"/>
          <w:sz w:val="24"/>
          <w:szCs w:val="24"/>
          <w:rtl w:val="0"/>
        </w:rPr>
        <w:t xml:space="preserve">Supplier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Alliance Member</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i w:val="1"/>
          <w:sz w:val="24"/>
          <w:szCs w:val="24"/>
          <w:rtl w:val="0"/>
        </w:rPr>
        <w:t xml:space="preserve">Client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i w:val="1"/>
          <w:sz w:val="24"/>
          <w:szCs w:val="24"/>
          <w:rtl w:val="0"/>
        </w:rPr>
        <w:t xml:space="preserve"> Supplier Alliance Member</w:t>
      </w:r>
      <w:r w:rsidDel="00000000" w:rsidR="00000000" w:rsidRPr="00000000">
        <w:rPr>
          <w:rFonts w:ascii="Arial" w:cs="Arial" w:eastAsia="Arial" w:hAnsi="Arial"/>
          <w:sz w:val="24"/>
          <w:szCs w:val="24"/>
          <w:rtl w:val="0"/>
        </w:rPr>
        <w:t xml:space="preserve"> shall use reasonable endeavours to agree the contents of the </w:t>
      </w:r>
      <w:r w:rsidDel="00000000" w:rsidR="00000000" w:rsidRPr="00000000">
        <w:rPr>
          <w:rFonts w:ascii="Arial" w:cs="Arial" w:eastAsia="Arial" w:hAnsi="Arial"/>
          <w:i w:val="1"/>
          <w:sz w:val="24"/>
          <w:szCs w:val="24"/>
          <w:rtl w:val="0"/>
        </w:rPr>
        <w:t xml:space="preserve">BCDR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Plan</w:t>
      </w:r>
      <w:r w:rsidDel="00000000" w:rsidR="00000000" w:rsidRPr="00000000">
        <w:rPr>
          <w:rFonts w:ascii="Arial" w:cs="Arial" w:eastAsia="Arial" w:hAnsi="Arial"/>
          <w:sz w:val="24"/>
          <w:szCs w:val="24"/>
          <w:rtl w:val="0"/>
        </w:rPr>
        <w:t xml:space="preserve">. If the </w:t>
      </w:r>
      <w:r w:rsidDel="00000000" w:rsidR="00000000" w:rsidRPr="00000000">
        <w:rPr>
          <w:rFonts w:ascii="Arial" w:cs="Arial" w:eastAsia="Arial" w:hAnsi="Arial"/>
          <w:i w:val="1"/>
          <w:sz w:val="24"/>
          <w:szCs w:val="24"/>
          <w:rtl w:val="0"/>
        </w:rPr>
        <w:t xml:space="preserve">Client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i w:val="1"/>
          <w:sz w:val="24"/>
          <w:szCs w:val="24"/>
          <w:rtl w:val="0"/>
        </w:rPr>
        <w:t xml:space="preserve"> Supplier Alliance Member</w:t>
      </w:r>
      <w:r w:rsidDel="00000000" w:rsidR="00000000" w:rsidRPr="00000000">
        <w:rPr>
          <w:rFonts w:ascii="Arial" w:cs="Arial" w:eastAsia="Arial" w:hAnsi="Arial"/>
          <w:sz w:val="24"/>
          <w:szCs w:val="24"/>
          <w:rtl w:val="0"/>
        </w:rPr>
        <w:t xml:space="preserve"> are unable to agree the contents of the </w:t>
      </w:r>
      <w:r w:rsidDel="00000000" w:rsidR="00000000" w:rsidRPr="00000000">
        <w:rPr>
          <w:rFonts w:ascii="Arial" w:cs="Arial" w:eastAsia="Arial" w:hAnsi="Arial"/>
          <w:i w:val="1"/>
          <w:sz w:val="24"/>
          <w:szCs w:val="24"/>
          <w:rtl w:val="0"/>
        </w:rPr>
        <w:t xml:space="preserve">BCDR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Plan</w:t>
      </w:r>
      <w:r w:rsidDel="00000000" w:rsidR="00000000" w:rsidRPr="00000000">
        <w:rPr>
          <w:rFonts w:ascii="Arial" w:cs="Arial" w:eastAsia="Arial" w:hAnsi="Arial"/>
          <w:sz w:val="24"/>
          <w:szCs w:val="24"/>
          <w:rtl w:val="0"/>
        </w:rPr>
        <w:t xml:space="preserve"> within twenty (20) </w:t>
      </w:r>
      <w:r w:rsidDel="00000000" w:rsidR="00000000" w:rsidRPr="00000000">
        <w:rPr>
          <w:rFonts w:ascii="Arial" w:cs="Arial" w:eastAsia="Arial" w:hAnsi="Arial"/>
          <w:i w:val="1"/>
          <w:sz w:val="24"/>
          <w:szCs w:val="24"/>
          <w:rtl w:val="0"/>
        </w:rPr>
        <w:t xml:space="preserve">Working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Days</w:t>
      </w:r>
      <w:r w:rsidDel="00000000" w:rsidR="00000000" w:rsidRPr="00000000">
        <w:rPr>
          <w:rFonts w:ascii="Arial" w:cs="Arial" w:eastAsia="Arial" w:hAnsi="Arial"/>
          <w:sz w:val="24"/>
          <w:szCs w:val="24"/>
          <w:rtl w:val="0"/>
        </w:rPr>
        <w:t xml:space="preserve"> of its submission, then such dispute shall be resolved in accordance with the dispute resolution procedure set out in the </w:t>
      </w:r>
      <w:r w:rsidDel="00000000" w:rsidR="00000000" w:rsidRPr="00000000">
        <w:rPr>
          <w:rFonts w:ascii="Arial" w:cs="Arial" w:eastAsia="Arial" w:hAnsi="Arial"/>
          <w:i w:val="1"/>
          <w:sz w:val="24"/>
          <w:szCs w:val="24"/>
          <w:rtl w:val="0"/>
        </w:rPr>
        <w:t xml:space="preserve">Framework Alliance Agreement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E03">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2.</w:t>
        <w:tab/>
      </w:r>
      <w:r w:rsidDel="00000000" w:rsidR="00000000" w:rsidRPr="00000000">
        <w:rPr>
          <w:rFonts w:ascii="Arial" w:cs="Arial" w:eastAsia="Arial" w:hAnsi="Arial"/>
          <w:b w:val="1"/>
          <w:rtl w:val="0"/>
        </w:rPr>
        <w:t xml:space="preserve">General Principles of the BCDR Plan (Section 1)</w:t>
      </w:r>
      <w:r w:rsidDel="00000000" w:rsidR="00000000" w:rsidRPr="00000000">
        <w:rPr>
          <w:rtl w:val="0"/>
        </w:rPr>
      </w:r>
    </w:p>
    <w:p w:rsidR="00000000" w:rsidDel="00000000" w:rsidP="00000000" w:rsidRDefault="00000000" w:rsidRPr="00000000" w14:paraId="00000E04">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2.1</w:t>
        <w:tab/>
        <w:t xml:space="preserve">Section 1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w:t>
      </w:r>
    </w:p>
    <w:p w:rsidR="00000000" w:rsidDel="00000000" w:rsidP="00000000" w:rsidRDefault="00000000" w:rsidRPr="00000000" w14:paraId="00000E0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w:t>
        <w:tab/>
        <w:t xml:space="preserve">set out how the business continuity and disaster recovery elements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link to each other;</w:t>
      </w:r>
    </w:p>
    <w:p w:rsidR="00000000" w:rsidDel="00000000" w:rsidP="00000000" w:rsidRDefault="00000000" w:rsidRPr="00000000" w14:paraId="00000E06">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2.1.2</w:t>
        <w:tab/>
        <w:t xml:space="preserve">provide details of how the invocation of any element of the </w:t>
      </w:r>
      <w:r w:rsidDel="00000000" w:rsidR="00000000" w:rsidRPr="00000000">
        <w:rPr>
          <w:rFonts w:ascii="Arial" w:cs="Arial" w:eastAsia="Arial" w:hAnsi="Arial"/>
          <w:i w:val="1"/>
          <w:rtl w:val="0"/>
        </w:rPr>
        <w:t xml:space="preserve">BCDR Plan</w:t>
      </w:r>
      <w:r w:rsidDel="00000000" w:rsidR="00000000" w:rsidRPr="00000000">
        <w:rPr>
          <w:rFonts w:ascii="Arial" w:cs="Arial" w:eastAsia="Arial" w:hAnsi="Arial"/>
          <w:rtl w:val="0"/>
        </w:rPr>
        <w:t xml:space="preserve"> may impact upon the provision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 any goods and/or services provided to the </w:t>
      </w:r>
      <w:r w:rsidDel="00000000" w:rsidR="00000000" w:rsidRPr="00000000">
        <w:rPr>
          <w:rFonts w:ascii="Arial" w:cs="Arial" w:eastAsia="Arial" w:hAnsi="Arial"/>
          <w:i w:val="1"/>
          <w:rtl w:val="0"/>
        </w:rPr>
        <w:t xml:space="preserve">Client and Additional Client </w:t>
      </w:r>
      <w:r w:rsidDel="00000000" w:rsidR="00000000" w:rsidRPr="00000000">
        <w:rPr>
          <w:rFonts w:ascii="Arial" w:cs="Arial" w:eastAsia="Arial" w:hAnsi="Arial"/>
          <w:rtl w:val="0"/>
        </w:rPr>
        <w:t xml:space="preserve"> by a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w:t>
      </w:r>
    </w:p>
    <w:p w:rsidR="00000000" w:rsidDel="00000000" w:rsidP="00000000" w:rsidRDefault="00000000" w:rsidRPr="00000000" w14:paraId="00000E0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2.1.3</w:t>
        <w:tab/>
        <w:t xml:space="preserve">contain an obligation upon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liaise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any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with respect to business continuity and disaster recovery;</w:t>
      </w:r>
    </w:p>
    <w:p w:rsidR="00000000" w:rsidDel="00000000" w:rsidP="00000000" w:rsidRDefault="00000000" w:rsidRPr="00000000" w14:paraId="00000E08">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2.1.4</w:t>
        <w:tab/>
        <w:t xml:space="preserve">detail how the </w:t>
      </w:r>
      <w:r w:rsidDel="00000000" w:rsidR="00000000" w:rsidRPr="00000000">
        <w:rPr>
          <w:rFonts w:ascii="Arial" w:cs="Arial" w:eastAsia="Arial" w:hAnsi="Arial"/>
          <w:i w:val="1"/>
          <w:rtl w:val="0"/>
        </w:rPr>
        <w:t xml:space="preserve">BCDR Plan</w:t>
      </w:r>
      <w:r w:rsidDel="00000000" w:rsidR="00000000" w:rsidRPr="00000000">
        <w:rPr>
          <w:rFonts w:ascii="Arial" w:cs="Arial" w:eastAsia="Arial" w:hAnsi="Arial"/>
          <w:rtl w:val="0"/>
        </w:rPr>
        <w:t xml:space="preserve"> interoperates with any overarching disaster recovery or business continuity plan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any of its other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in each case as notified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from time to time;</w:t>
      </w:r>
    </w:p>
    <w:p w:rsidR="00000000" w:rsidDel="00000000" w:rsidP="00000000" w:rsidRDefault="00000000" w:rsidRPr="00000000" w14:paraId="00000E09">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2.1.5</w:t>
        <w:tab/>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E0A">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2.1.6</w:t>
        <w:tab/>
        <w:t xml:space="preserve">contain a risk analysis, including:</w:t>
      </w:r>
    </w:p>
    <w:p w:rsidR="00000000" w:rsidDel="00000000" w:rsidP="00000000" w:rsidRDefault="00000000" w:rsidRPr="00000000" w14:paraId="00000E0B">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w:t>
        <w:tab/>
        <w:t xml:space="preserve">failure or disruption scenarios and assessments of likely frequency of occurrence;</w:t>
      </w:r>
    </w:p>
    <w:p w:rsidR="00000000" w:rsidDel="00000000" w:rsidP="00000000" w:rsidRDefault="00000000" w:rsidRPr="00000000" w14:paraId="00000E0C">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(b)</w:t>
        <w:tab/>
        <w:t xml:space="preserve">identification of any single points of failure within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 processes for managing those risks;</w:t>
      </w:r>
    </w:p>
    <w:p w:rsidR="00000000" w:rsidDel="00000000" w:rsidP="00000000" w:rsidRDefault="00000000" w:rsidRPr="00000000" w14:paraId="00000E0D">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(c)</w:t>
        <w:tab/>
        <w:t xml:space="preserve">identification of risks arising from the interaction of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with the goods and/or services provided by a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and</w:t>
      </w:r>
    </w:p>
    <w:p w:rsidR="00000000" w:rsidDel="00000000" w:rsidP="00000000" w:rsidRDefault="00000000" w:rsidRPr="00000000" w14:paraId="00000E0E">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(d)</w:t>
        <w:tab/>
        <w:t xml:space="preserve">a business impact analysis of different anticipated failures or disruptions;</w:t>
      </w:r>
    </w:p>
    <w:p w:rsidR="00000000" w:rsidDel="00000000" w:rsidP="00000000" w:rsidRDefault="00000000" w:rsidRPr="00000000" w14:paraId="00000E0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2.1.7</w:t>
        <w:tab/>
        <w:t xml:space="preserve">provide for documentation of processes, including business processes, and procedures;</w:t>
      </w:r>
    </w:p>
    <w:p w:rsidR="00000000" w:rsidDel="00000000" w:rsidP="00000000" w:rsidRDefault="00000000" w:rsidRPr="00000000" w14:paraId="00000E1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2.1.8</w:t>
        <w:tab/>
        <w:t xml:space="preserve">set out key contact details for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any relevant member of the </w:t>
      </w:r>
      <w:r w:rsidDel="00000000" w:rsidR="00000000" w:rsidRPr="00000000">
        <w:rPr>
          <w:rFonts w:ascii="Arial" w:cs="Arial" w:eastAsia="Arial" w:hAnsi="Arial"/>
          <w:i w:val="1"/>
          <w:rtl w:val="0"/>
        </w:rPr>
        <w:t xml:space="preserve">Supply Chain</w:t>
      </w:r>
      <w:r w:rsidDel="00000000" w:rsidR="00000000" w:rsidRPr="00000000">
        <w:rPr>
          <w:rFonts w:ascii="Arial" w:cs="Arial" w:eastAsia="Arial" w:hAnsi="Arial"/>
          <w:rtl w:val="0"/>
        </w:rPr>
        <w:t xml:space="preserve">) and for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p>
    <w:p w:rsidR="00000000" w:rsidDel="00000000" w:rsidP="00000000" w:rsidRDefault="00000000" w:rsidRPr="00000000" w14:paraId="00000E11">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2.1.9</w:t>
        <w:tab/>
        <w:t xml:space="preserve">identify the procedures for reverting to "normal service";</w:t>
      </w:r>
    </w:p>
    <w:p w:rsidR="00000000" w:rsidDel="00000000" w:rsidP="00000000" w:rsidRDefault="00000000" w:rsidRPr="00000000" w14:paraId="00000E12">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2.1.10</w:t>
        <w:tab/>
        <w:t xml:space="preserve">set out method(s) of recovering or updating data collected (or which ought to have been collected) during a failure or disruption to minimise data loss;</w:t>
      </w:r>
    </w:p>
    <w:p w:rsidR="00000000" w:rsidDel="00000000" w:rsidP="00000000" w:rsidRDefault="00000000" w:rsidRPr="00000000" w14:paraId="00000E13">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2.1.11</w:t>
        <w:tab/>
        <w:t xml:space="preserve">identify the responsibilities (if any) that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has agreed it will assume in the event of the invocation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w:t>
      </w:r>
    </w:p>
    <w:p w:rsidR="00000000" w:rsidDel="00000000" w:rsidP="00000000" w:rsidRDefault="00000000" w:rsidRPr="00000000" w14:paraId="00000E1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2.1.12</w:t>
        <w:tab/>
        <w:t xml:space="preserve">provide for the provision of technical assistance to key contacts 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as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inform decisions in support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business continuity plans;</w:t>
      </w:r>
    </w:p>
    <w:p w:rsidR="00000000" w:rsidDel="00000000" w:rsidP="00000000" w:rsidRDefault="00000000" w:rsidRPr="00000000" w14:paraId="00000E1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2.1.13</w:t>
        <w:tab/>
        <w:t xml:space="preserve">set out how the business continuity and disaster recovery elements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link to the </w:t>
      </w:r>
      <w:r w:rsidDel="00000000" w:rsidR="00000000" w:rsidRPr="00000000">
        <w:rPr>
          <w:rFonts w:ascii="Arial" w:cs="Arial" w:eastAsia="Arial" w:hAnsi="Arial"/>
          <w:i w:val="1"/>
          <w:rtl w:val="0"/>
        </w:rPr>
        <w:t xml:space="preserve">Insolvency Continuity Plan</w:t>
      </w:r>
      <w:r w:rsidDel="00000000" w:rsidR="00000000" w:rsidRPr="00000000">
        <w:rPr>
          <w:rFonts w:ascii="Arial" w:cs="Arial" w:eastAsia="Arial" w:hAnsi="Arial"/>
          <w:rtl w:val="0"/>
        </w:rPr>
        <w:t xml:space="preserve">, and how the </w:t>
      </w:r>
      <w:r w:rsidDel="00000000" w:rsidR="00000000" w:rsidRPr="00000000">
        <w:rPr>
          <w:rFonts w:ascii="Arial" w:cs="Arial" w:eastAsia="Arial" w:hAnsi="Arial"/>
          <w:i w:val="1"/>
          <w:rtl w:val="0"/>
        </w:rPr>
        <w:t xml:space="preserve">Insolvency 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links to the business continuity and disaster recovery elements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w:t>
      </w:r>
    </w:p>
    <w:p w:rsidR="00000000" w:rsidDel="00000000" w:rsidP="00000000" w:rsidRDefault="00000000" w:rsidRPr="00000000" w14:paraId="00000E16">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2.1.14</w:t>
        <w:tab/>
        <w:t xml:space="preserve">contain an obligation upon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to liaise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(at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request) any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with respect to issues concerning insolvency continuity where applicable; and</w:t>
      </w:r>
    </w:p>
    <w:p w:rsidR="00000000" w:rsidDel="00000000" w:rsidP="00000000" w:rsidRDefault="00000000" w:rsidRPr="00000000" w14:paraId="00000E1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2.1.15</w:t>
        <w:tab/>
        <w:t xml:space="preserve">detail how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links and interoperates with any overarching and/or connected insolvency continuity plan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any of its other </w:t>
      </w:r>
      <w:r w:rsidDel="00000000" w:rsidR="00000000" w:rsidRPr="00000000">
        <w:rPr>
          <w:rFonts w:ascii="Arial" w:cs="Arial" w:eastAsia="Arial" w:hAnsi="Arial"/>
          <w:i w:val="1"/>
          <w:rtl w:val="0"/>
        </w:rPr>
        <w:t xml:space="preserve">Related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in each case as notified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 Client from time to time.</w:t>
      </w:r>
    </w:p>
    <w:p w:rsidR="00000000" w:rsidDel="00000000" w:rsidP="00000000" w:rsidRDefault="00000000" w:rsidRPr="00000000" w14:paraId="00000E1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2.2</w:t>
        <w:tab/>
        <w:t xml:space="preserve">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be designed so as to ensure that:</w:t>
      </w:r>
    </w:p>
    <w:p w:rsidR="00000000" w:rsidDel="00000000" w:rsidP="00000000" w:rsidRDefault="00000000" w:rsidRPr="00000000" w14:paraId="00000E19">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2.2.1</w:t>
        <w:tab/>
        <w:t xml:space="preserve">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are provided in accordance with this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at all times during and after the invocation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w:t>
      </w:r>
    </w:p>
    <w:p w:rsidR="00000000" w:rsidDel="00000000" w:rsidP="00000000" w:rsidRDefault="00000000" w:rsidRPr="00000000" w14:paraId="00000E1A">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2.2.2</w:t>
        <w:tab/>
        <w:t xml:space="preserve">the adverse impact of any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is minimised as far as reasonably possible; </w:t>
      </w:r>
    </w:p>
    <w:p w:rsidR="00000000" w:rsidDel="00000000" w:rsidP="00000000" w:rsidRDefault="00000000" w:rsidRPr="00000000" w14:paraId="00000E1B">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2.2.3</w:t>
        <w:tab/>
        <w:t xml:space="preserve">it complies with the relevant provisions of ISO/IEC 27002; ISO22301/ISO22313 and all other industry standards from time to time in force; and</w:t>
      </w:r>
    </w:p>
    <w:p w:rsidR="00000000" w:rsidDel="00000000" w:rsidP="00000000" w:rsidRDefault="00000000" w:rsidRPr="00000000" w14:paraId="00000E1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2.2.4</w:t>
        <w:tab/>
        <w:t xml:space="preserve">it details a process for the management of disaster recovery testing.</w:t>
      </w:r>
    </w:p>
    <w:p w:rsidR="00000000" w:rsidDel="00000000" w:rsidP="00000000" w:rsidRDefault="00000000" w:rsidRPr="00000000" w14:paraId="00000E1D">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2.3</w:t>
        <w:tab/>
        <w:t xml:space="preserve">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be upgradeable and sufficiently flexible to support any changes to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 the business operations supported by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1E">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2.4</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any relief from its obligations under the Performance Indicators (PI’s) or Service levels, or to any increase in the </w:t>
      </w:r>
      <w:r w:rsidDel="00000000" w:rsidR="00000000" w:rsidRPr="00000000">
        <w:rPr>
          <w:rFonts w:ascii="Arial" w:cs="Arial" w:eastAsia="Arial" w:hAnsi="Arial"/>
          <w:i w:val="1"/>
          <w:rtl w:val="0"/>
        </w:rPr>
        <w:t xml:space="preserve">Charges</w:t>
      </w:r>
      <w:r w:rsidDel="00000000" w:rsidR="00000000" w:rsidRPr="00000000">
        <w:rPr>
          <w:rFonts w:ascii="Arial" w:cs="Arial" w:eastAsia="Arial" w:hAnsi="Arial"/>
          <w:rtl w:val="0"/>
        </w:rPr>
        <w:t xml:space="preserve"> to the extent that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occurs as a consequence of any breach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of this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w:t>
      </w:r>
    </w:p>
    <w:p w:rsidR="00000000" w:rsidDel="00000000" w:rsidP="00000000" w:rsidRDefault="00000000" w:rsidRPr="00000000" w14:paraId="00000E1F">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3.</w:t>
        <w:tab/>
      </w:r>
      <w:r w:rsidDel="00000000" w:rsidR="00000000" w:rsidRPr="00000000">
        <w:rPr>
          <w:rFonts w:ascii="Arial" w:cs="Arial" w:eastAsia="Arial" w:hAnsi="Arial"/>
          <w:b w:val="1"/>
          <w:rtl w:val="0"/>
        </w:rPr>
        <w:t xml:space="preserve">Business Continuity (Section 2)</w:t>
      </w:r>
      <w:r w:rsidDel="00000000" w:rsidR="00000000" w:rsidRPr="00000000">
        <w:rPr>
          <w:rtl w:val="0"/>
        </w:rPr>
      </w:r>
    </w:p>
    <w:p w:rsidR="00000000" w:rsidDel="00000000" w:rsidP="00000000" w:rsidRDefault="00000000" w:rsidRPr="00000000" w14:paraId="00000E20">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3.1</w:t>
        <w:tab/>
        <w:t xml:space="preserve">The </w:t>
      </w:r>
      <w:r w:rsidDel="00000000" w:rsidR="00000000" w:rsidRPr="00000000">
        <w:rPr>
          <w:rFonts w:ascii="Arial" w:cs="Arial" w:eastAsia="Arial" w:hAnsi="Arial"/>
          <w:i w:val="1"/>
          <w:rtl w:val="0"/>
        </w:rPr>
        <w:t xml:space="preserve">Business 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set out the arrangements that are to be invoked to ensure that the business processes facilitated by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remain supported and to ensure continuity of the business operations supported by the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including:</w:t>
      </w:r>
    </w:p>
    <w:p w:rsidR="00000000" w:rsidDel="00000000" w:rsidP="00000000" w:rsidRDefault="00000000" w:rsidRPr="00000000" w14:paraId="00000E21">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3.1.1</w:t>
        <w:tab/>
        <w:t xml:space="preserve">the alternative processes, options and responsibilities that may be adopted in the event of a failure in or disruption to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w:t>
      </w:r>
    </w:p>
    <w:p w:rsidR="00000000" w:rsidDel="00000000" w:rsidP="00000000" w:rsidRDefault="00000000" w:rsidRPr="00000000" w14:paraId="00000E22">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3.1.2</w:t>
        <w:tab/>
        <w:t xml:space="preserve">the steps to be taken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upon resumption of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in order to address the effect of the failure or disruption.</w:t>
      </w:r>
    </w:p>
    <w:p w:rsidR="00000000" w:rsidDel="00000000" w:rsidP="00000000" w:rsidRDefault="00000000" w:rsidRPr="00000000" w14:paraId="00000E23">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3.2</w:t>
        <w:tab/>
        <w:t xml:space="preserve">The </w:t>
      </w:r>
      <w:r w:rsidDel="00000000" w:rsidR="00000000" w:rsidRPr="00000000">
        <w:rPr>
          <w:rFonts w:ascii="Arial" w:cs="Arial" w:eastAsia="Arial" w:hAnsi="Arial"/>
          <w:i w:val="1"/>
          <w:rtl w:val="0"/>
        </w:rPr>
        <w:t xml:space="preserve">Business Continuity Plan</w:t>
      </w:r>
      <w:r w:rsidDel="00000000" w:rsidR="00000000" w:rsidRPr="00000000">
        <w:rPr>
          <w:rFonts w:ascii="Arial" w:cs="Arial" w:eastAsia="Arial" w:hAnsi="Arial"/>
          <w:rtl w:val="0"/>
        </w:rPr>
        <w:t xml:space="preserve"> shall:</w:t>
      </w:r>
    </w:p>
    <w:p w:rsidR="00000000" w:rsidDel="00000000" w:rsidP="00000000" w:rsidRDefault="00000000" w:rsidRPr="00000000" w14:paraId="00000E2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3.2.1</w:t>
        <w:tab/>
        <w:t xml:space="preserve">address the various possible levels of failures of or disruptions to the provision of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2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3.2.2</w:t>
        <w:tab/>
        <w:t xml:space="preserve">set out the goods and/or services to be provided and the steps to be taken to remedy the different levels of failures of and disruption to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26">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3.2.3</w:t>
        <w:tab/>
        <w:t xml:space="preserve">specify any applicable </w:t>
      </w:r>
      <w:r w:rsidDel="00000000" w:rsidR="00000000" w:rsidRPr="00000000">
        <w:rPr>
          <w:rFonts w:ascii="Arial" w:cs="Arial" w:eastAsia="Arial" w:hAnsi="Arial"/>
          <w:i w:val="1"/>
          <w:rtl w:val="0"/>
        </w:rPr>
        <w:t xml:space="preserve">Performance</w:t>
      </w:r>
      <w:r w:rsidDel="00000000" w:rsidR="00000000" w:rsidRPr="00000000">
        <w:rPr>
          <w:rFonts w:ascii="Arial" w:cs="Arial" w:eastAsia="Arial" w:hAnsi="Arial"/>
          <w:rtl w:val="0"/>
        </w:rPr>
        <w:t xml:space="preserve"> Indicators with respect to the provision of the </w:t>
      </w:r>
      <w:r w:rsidDel="00000000" w:rsidR="00000000" w:rsidRPr="00000000">
        <w:rPr>
          <w:rFonts w:ascii="Arial" w:cs="Arial" w:eastAsia="Arial" w:hAnsi="Arial"/>
          <w:i w:val="1"/>
          <w:rtl w:val="0"/>
        </w:rPr>
        <w:t xml:space="preserve">Business Continuity Services</w:t>
      </w:r>
      <w:r w:rsidDel="00000000" w:rsidR="00000000" w:rsidRPr="00000000">
        <w:rPr>
          <w:rFonts w:ascii="Arial" w:cs="Arial" w:eastAsia="Arial" w:hAnsi="Arial"/>
          <w:rtl w:val="0"/>
        </w:rPr>
        <w:t xml:space="preserve"> and details of any agreed relaxation to the </w:t>
      </w:r>
      <w:r w:rsidDel="00000000" w:rsidR="00000000" w:rsidRPr="00000000">
        <w:rPr>
          <w:rFonts w:ascii="Arial" w:cs="Arial" w:eastAsia="Arial" w:hAnsi="Arial"/>
          <w:i w:val="1"/>
          <w:rtl w:val="0"/>
        </w:rPr>
        <w:t xml:space="preserve">Performance Indicators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PI’s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Service Levels</w:t>
      </w:r>
      <w:r w:rsidDel="00000000" w:rsidR="00000000" w:rsidRPr="00000000">
        <w:rPr>
          <w:rFonts w:ascii="Arial" w:cs="Arial" w:eastAsia="Arial" w:hAnsi="Arial"/>
          <w:rtl w:val="0"/>
        </w:rPr>
        <w:t xml:space="preserve"> in respect of the provision of other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during any period of invocation of the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and</w:t>
      </w:r>
    </w:p>
    <w:p w:rsidR="00000000" w:rsidDel="00000000" w:rsidP="00000000" w:rsidRDefault="00000000" w:rsidRPr="00000000" w14:paraId="00000E2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3.2.4</w:t>
        <w:tab/>
        <w:t xml:space="preserve">set out the circumstances in which the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is invoked.</w:t>
      </w:r>
    </w:p>
    <w:p w:rsidR="00000000" w:rsidDel="00000000" w:rsidP="00000000" w:rsidRDefault="00000000" w:rsidRPr="00000000" w14:paraId="00000E28">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4.</w:t>
        <w:tab/>
      </w:r>
      <w:r w:rsidDel="00000000" w:rsidR="00000000" w:rsidRPr="00000000">
        <w:rPr>
          <w:rFonts w:ascii="Arial" w:cs="Arial" w:eastAsia="Arial" w:hAnsi="Arial"/>
          <w:b w:val="1"/>
          <w:rtl w:val="0"/>
        </w:rPr>
        <w:t xml:space="preserve">Disaster Recovery (Section 3)</w:t>
      </w:r>
      <w:r w:rsidDel="00000000" w:rsidR="00000000" w:rsidRPr="00000000">
        <w:rPr>
          <w:rtl w:val="0"/>
        </w:rPr>
      </w:r>
    </w:p>
    <w:p w:rsidR="00000000" w:rsidDel="00000000" w:rsidP="00000000" w:rsidRDefault="00000000" w:rsidRPr="00000000" w14:paraId="00000E29">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4.1</w:t>
        <w:tab/>
        <w:t xml:space="preserve">The </w:t>
      </w:r>
      <w:r w:rsidDel="00000000" w:rsidR="00000000" w:rsidRPr="00000000">
        <w:rPr>
          <w:rFonts w:ascii="Arial" w:cs="Arial" w:eastAsia="Arial" w:hAnsi="Arial"/>
          <w:i w:val="1"/>
          <w:rtl w:val="0"/>
        </w:rPr>
        <w:t xml:space="preserve">Disaster Recovery Plan</w:t>
      </w:r>
      <w:r w:rsidDel="00000000" w:rsidR="00000000" w:rsidRPr="00000000">
        <w:rPr>
          <w:rFonts w:ascii="Arial" w:cs="Arial" w:eastAsia="Arial" w:hAnsi="Arial"/>
          <w:rtl w:val="0"/>
        </w:rPr>
        <w:t xml:space="preserve"> (which shall be invoked only upon the occurrence of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shall be designed to ensure that upon the occurrence of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ensures continuity of the business operations of the Client supported by the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following any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or during any period of service failure or disruption with, as far as reasonably possible, minimal adverse impact.</w:t>
      </w:r>
    </w:p>
    <w:p w:rsidR="00000000" w:rsidDel="00000000" w:rsidP="00000000" w:rsidRDefault="00000000" w:rsidRPr="00000000" w14:paraId="00000E2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4.2</w:t>
        <w:tab/>
        <w:t xml:space="preserve">The </w:t>
      </w:r>
      <w:r w:rsidDel="00000000" w:rsidR="00000000" w:rsidRPr="00000000">
        <w:rPr>
          <w:rFonts w:ascii="Arial" w:cs="Arial" w:eastAsia="Arial" w:hAnsi="Arial"/>
          <w:i w:val="1"/>
          <w:rtl w:val="0"/>
        </w:rPr>
        <w:t xml:space="preserve">Supplier Alliance Member's 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include an approach to business continuity and disaster recovery that addresses the following:</w:t>
      </w:r>
    </w:p>
    <w:p w:rsidR="00000000" w:rsidDel="00000000" w:rsidP="00000000" w:rsidRDefault="00000000" w:rsidRPr="00000000" w14:paraId="00000E2B">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4.2.1</w:t>
        <w:tab/>
        <w:t xml:space="preserve">loss of access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Premises</w:t>
      </w:r>
      <w:r w:rsidDel="00000000" w:rsidR="00000000" w:rsidRPr="00000000">
        <w:rPr>
          <w:rFonts w:ascii="Arial" w:cs="Arial" w:eastAsia="Arial" w:hAnsi="Arial"/>
          <w:rtl w:val="0"/>
        </w:rPr>
        <w:t xml:space="preserve">;</w:t>
      </w:r>
    </w:p>
    <w:p w:rsidR="00000000" w:rsidDel="00000000" w:rsidP="00000000" w:rsidRDefault="00000000" w:rsidRPr="00000000" w14:paraId="00000E2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4.2.2</w:t>
        <w:tab/>
        <w:t xml:space="preserve">loss of utilities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Premises</w:t>
      </w:r>
      <w:r w:rsidDel="00000000" w:rsidR="00000000" w:rsidRPr="00000000">
        <w:rPr>
          <w:rFonts w:ascii="Arial" w:cs="Arial" w:eastAsia="Arial" w:hAnsi="Arial"/>
          <w:rtl w:val="0"/>
        </w:rPr>
        <w:t xml:space="preserve">;</w:t>
      </w:r>
    </w:p>
    <w:p w:rsidR="00000000" w:rsidDel="00000000" w:rsidP="00000000" w:rsidRDefault="00000000" w:rsidRPr="00000000" w14:paraId="00000E2D">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4.2.3</w:t>
        <w:tab/>
        <w:t xml:space="preserve">loss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s</w:t>
      </w:r>
      <w:r w:rsidDel="00000000" w:rsidR="00000000" w:rsidRPr="00000000">
        <w:rPr>
          <w:rFonts w:ascii="Arial" w:cs="Arial" w:eastAsia="Arial" w:hAnsi="Arial"/>
          <w:rtl w:val="0"/>
        </w:rPr>
        <w:t xml:space="preserve"> helpdesk or </w:t>
      </w:r>
      <w:r w:rsidDel="00000000" w:rsidR="00000000" w:rsidRPr="00000000">
        <w:rPr>
          <w:rFonts w:ascii="Arial" w:cs="Arial" w:eastAsia="Arial" w:hAnsi="Arial"/>
          <w:i w:val="1"/>
          <w:rtl w:val="0"/>
        </w:rPr>
        <w:t xml:space="preserve">CAFM</w:t>
      </w:r>
      <w:r w:rsidDel="00000000" w:rsidR="00000000" w:rsidRPr="00000000">
        <w:rPr>
          <w:rFonts w:ascii="Arial" w:cs="Arial" w:eastAsia="Arial" w:hAnsi="Arial"/>
          <w:rtl w:val="0"/>
        </w:rPr>
        <w:t xml:space="preserve"> system;</w:t>
      </w:r>
    </w:p>
    <w:p w:rsidR="00000000" w:rsidDel="00000000" w:rsidP="00000000" w:rsidRDefault="00000000" w:rsidRPr="00000000" w14:paraId="00000E2E">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4.2.4</w:t>
        <w:tab/>
        <w:t xml:space="preserve">loss of a </w:t>
      </w:r>
      <w:r w:rsidDel="00000000" w:rsidR="00000000" w:rsidRPr="00000000">
        <w:rPr>
          <w:rFonts w:ascii="Arial" w:cs="Arial" w:eastAsia="Arial" w:hAnsi="Arial"/>
          <w:i w:val="1"/>
          <w:rtl w:val="0"/>
        </w:rPr>
        <w:t xml:space="preserve">Subcontractor</w:t>
      </w:r>
      <w:r w:rsidDel="00000000" w:rsidR="00000000" w:rsidRPr="00000000">
        <w:rPr>
          <w:rFonts w:ascii="Arial" w:cs="Arial" w:eastAsia="Arial" w:hAnsi="Arial"/>
          <w:rtl w:val="0"/>
        </w:rPr>
        <w:t xml:space="preserve">;</w:t>
      </w:r>
    </w:p>
    <w:p w:rsidR="00000000" w:rsidDel="00000000" w:rsidP="00000000" w:rsidRDefault="00000000" w:rsidRPr="00000000" w14:paraId="00000E2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4.2.5</w:t>
        <w:tab/>
        <w:t xml:space="preserve">emergency notification and escalation process;</w:t>
      </w:r>
    </w:p>
    <w:p w:rsidR="00000000" w:rsidDel="00000000" w:rsidP="00000000" w:rsidRDefault="00000000" w:rsidRPr="00000000" w14:paraId="00000E3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4.2.6</w:t>
        <w:tab/>
        <w:t xml:space="preserve">contact lists;</w:t>
      </w:r>
    </w:p>
    <w:p w:rsidR="00000000" w:rsidDel="00000000" w:rsidP="00000000" w:rsidRDefault="00000000" w:rsidRPr="00000000" w14:paraId="00000E31">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4.2.7</w:t>
        <w:tab/>
        <w:t xml:space="preserve">staff training and awareness;</w:t>
      </w:r>
    </w:p>
    <w:p w:rsidR="00000000" w:rsidDel="00000000" w:rsidP="00000000" w:rsidRDefault="00000000" w:rsidRPr="00000000" w14:paraId="00000E32">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4.2.8</w:t>
        <w:tab/>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testing; </w:t>
      </w:r>
    </w:p>
    <w:p w:rsidR="00000000" w:rsidDel="00000000" w:rsidP="00000000" w:rsidRDefault="00000000" w:rsidRPr="00000000" w14:paraId="00000E33">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4.2.9</w:t>
        <w:tab/>
        <w:t xml:space="preserve">post implementation review process; </w:t>
      </w:r>
    </w:p>
    <w:p w:rsidR="00000000" w:rsidDel="00000000" w:rsidP="00000000" w:rsidRDefault="00000000" w:rsidRPr="00000000" w14:paraId="00000E3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4.2.10</w:t>
        <w:tab/>
        <w:t xml:space="preserve">any applicable </w:t>
      </w:r>
      <w:r w:rsidDel="00000000" w:rsidR="00000000" w:rsidRPr="00000000">
        <w:rPr>
          <w:rFonts w:ascii="Arial" w:cs="Arial" w:eastAsia="Arial" w:hAnsi="Arial"/>
          <w:i w:val="1"/>
          <w:rtl w:val="0"/>
        </w:rPr>
        <w:t xml:space="preserve">Performance Indicators (PI’s)</w:t>
      </w:r>
      <w:r w:rsidDel="00000000" w:rsidR="00000000" w:rsidRPr="00000000">
        <w:rPr>
          <w:rFonts w:ascii="Arial" w:cs="Arial" w:eastAsia="Arial" w:hAnsi="Arial"/>
          <w:rtl w:val="0"/>
        </w:rPr>
        <w:t xml:space="preserve"> with respect to the provision of the disaster recovery services and details of any agreed relaxation to the </w:t>
      </w:r>
      <w:r w:rsidDel="00000000" w:rsidR="00000000" w:rsidRPr="00000000">
        <w:rPr>
          <w:rFonts w:ascii="Arial" w:cs="Arial" w:eastAsia="Arial" w:hAnsi="Arial"/>
          <w:i w:val="1"/>
          <w:rtl w:val="0"/>
        </w:rPr>
        <w:t xml:space="preserve">Performance Indicators (PI’s)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Service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Levels</w:t>
      </w:r>
      <w:r w:rsidDel="00000000" w:rsidR="00000000" w:rsidRPr="00000000">
        <w:rPr>
          <w:rFonts w:ascii="Arial" w:cs="Arial" w:eastAsia="Arial" w:hAnsi="Arial"/>
          <w:rtl w:val="0"/>
        </w:rPr>
        <w:t xml:space="preserve"> in respect of the provision of other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during any period of invocation of the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Recovery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w:t>
      </w:r>
    </w:p>
    <w:p w:rsidR="00000000" w:rsidDel="00000000" w:rsidP="00000000" w:rsidRDefault="00000000" w:rsidRPr="00000000" w14:paraId="00000E3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4.2.11</w:t>
        <w:tab/>
        <w:t xml:space="preserve">details of how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compliance with security standards ensuring that compliance is maintained for any period during which the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Recovery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is invoked;</w:t>
      </w:r>
    </w:p>
    <w:p w:rsidR="00000000" w:rsidDel="00000000" w:rsidP="00000000" w:rsidRDefault="00000000" w:rsidRPr="00000000" w14:paraId="00000E36">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4.2.12</w:t>
        <w:tab/>
        <w:t xml:space="preserve">access controls to any disaster recovery sites used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relation to its obligations pursuant to this </w:t>
      </w:r>
      <w:r w:rsidDel="00000000" w:rsidR="00000000" w:rsidRPr="00000000">
        <w:rPr>
          <w:rFonts w:ascii="Arial" w:cs="Arial" w:eastAsia="Arial" w:hAnsi="Arial"/>
          <w:i w:val="1"/>
          <w:rtl w:val="0"/>
        </w:rPr>
        <w:t xml:space="preserve">Schedule</w:t>
      </w:r>
      <w:r w:rsidDel="00000000" w:rsidR="00000000" w:rsidRPr="00000000">
        <w:rPr>
          <w:rFonts w:ascii="Arial" w:cs="Arial" w:eastAsia="Arial" w:hAnsi="Arial"/>
          <w:rtl w:val="0"/>
        </w:rPr>
        <w:t xml:space="preserve">; and</w:t>
      </w:r>
    </w:p>
    <w:p w:rsidR="00000000" w:rsidDel="00000000" w:rsidP="00000000" w:rsidRDefault="00000000" w:rsidRPr="00000000" w14:paraId="00000E3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4.2.13</w:t>
        <w:tab/>
        <w:t xml:space="preserve">testing and management arrangements.</w:t>
      </w:r>
    </w:p>
    <w:p w:rsidR="00000000" w:rsidDel="00000000" w:rsidP="00000000" w:rsidRDefault="00000000" w:rsidRPr="00000000" w14:paraId="00000E38">
      <w:pPr>
        <w:widowControl w:val="0"/>
        <w:numPr>
          <w:ilvl w:val="0"/>
          <w:numId w:val="81"/>
        </w:numPr>
        <w:pBdr>
          <w:top w:space="0" w:sz="0" w:val="nil"/>
          <w:left w:space="0" w:sz="0" w:val="nil"/>
          <w:bottom w:space="0" w:sz="0" w:val="nil"/>
          <w:right w:space="0" w:sz="0" w:val="nil"/>
          <w:between w:space="0" w:sz="0" w:val="nil"/>
        </w:pBdr>
        <w:spacing w:after="120" w:line="240" w:lineRule="auto"/>
        <w:ind w:left="426" w:firstLine="0"/>
        <w:jc w:val="left"/>
        <w:rPr>
          <w:rFonts w:ascii="Arial" w:cs="Arial" w:eastAsia="Arial" w:hAnsi="Arial"/>
        </w:rPr>
      </w:pPr>
      <w:r w:rsidDel="00000000" w:rsidR="00000000" w:rsidRPr="00000000">
        <w:rPr>
          <w:rFonts w:ascii="Arial" w:cs="Arial" w:eastAsia="Arial" w:hAnsi="Arial"/>
          <w:b w:val="1"/>
          <w:rtl w:val="0"/>
        </w:rPr>
        <w:t xml:space="preserve">Insolvency Continuity Plan (Section 4</w:t>
      </w:r>
      <w:r w:rsidDel="00000000" w:rsidR="00000000" w:rsidRPr="00000000">
        <w:rPr>
          <w:rFonts w:ascii="Arial" w:cs="Arial" w:eastAsia="Arial" w:hAnsi="Arial"/>
          <w:rtl w:val="0"/>
        </w:rPr>
        <w:t xml:space="preserve">)</w:t>
      </w:r>
    </w:p>
    <w:p w:rsidR="00000000" w:rsidDel="00000000" w:rsidP="00000000" w:rsidRDefault="00000000" w:rsidRPr="00000000" w14:paraId="00000E39">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5.1</w:t>
        <w:tab/>
        <w:t xml:space="preserve">The </w:t>
      </w:r>
      <w:r w:rsidDel="00000000" w:rsidR="00000000" w:rsidRPr="00000000">
        <w:rPr>
          <w:rFonts w:ascii="Arial" w:cs="Arial" w:eastAsia="Arial" w:hAnsi="Arial"/>
          <w:i w:val="1"/>
          <w:rtl w:val="0"/>
        </w:rPr>
        <w:t xml:space="preserve">Insolvency Continuity Plan</w:t>
      </w:r>
      <w:r w:rsidDel="00000000" w:rsidR="00000000" w:rsidRPr="00000000">
        <w:rPr>
          <w:rFonts w:ascii="Arial" w:cs="Arial" w:eastAsia="Arial" w:hAnsi="Arial"/>
          <w:rtl w:val="0"/>
        </w:rPr>
        <w:t xml:space="preserve"> shall be designed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permit continuity of the business operations of the Client supported by the Deliverables through continued provision of the Deliverables following an Insolvency Event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any Key Sub-contractor and/or any Supplier Group member with, as far as reasonably possible, minimal adverse impact.</w:t>
      </w:r>
    </w:p>
    <w:p w:rsidR="00000000" w:rsidDel="00000000" w:rsidP="00000000" w:rsidRDefault="00000000" w:rsidRPr="00000000" w14:paraId="00000E3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5.2</w:t>
        <w:tab/>
        <w:t xml:space="preserve">The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include the following:</w:t>
      </w:r>
    </w:p>
    <w:p w:rsidR="00000000" w:rsidDel="00000000" w:rsidP="00000000" w:rsidRDefault="00000000" w:rsidRPr="00000000" w14:paraId="00000E3B">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5.2.1</w:t>
        <w:tab/>
        <w:t xml:space="preserve">communication strategies which are designed to minimise the potential disruption to the provision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including key contact details in respect of the supply chain and key contact details for operational and contract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Staff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personnel and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 personnel;</w:t>
      </w:r>
    </w:p>
    <w:p w:rsidR="00000000" w:rsidDel="00000000" w:rsidP="00000000" w:rsidRDefault="00000000" w:rsidRPr="00000000" w14:paraId="00000E3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5.2.2</w:t>
        <w:tab/>
        <w:t xml:space="preserve">identification, explanation, assessment and an impact analysis of risks in respect of dependencies between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 Group</w:t>
      </w:r>
      <w:r w:rsidDel="00000000" w:rsidR="00000000" w:rsidRPr="00000000">
        <w:rPr>
          <w:rFonts w:ascii="Arial" w:cs="Arial" w:eastAsia="Arial" w:hAnsi="Arial"/>
          <w:rtl w:val="0"/>
        </w:rPr>
        <w:t xml:space="preserve"> members where failure of those dependencies could reasonably have an adverse impact on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3D">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5.2.3</w:t>
        <w:tab/>
        <w:t xml:space="preserve">plans to manage and mitigate identified risks;</w:t>
      </w:r>
    </w:p>
    <w:p w:rsidR="00000000" w:rsidDel="00000000" w:rsidP="00000000" w:rsidRDefault="00000000" w:rsidRPr="00000000" w14:paraId="00000E3E">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5.2.4</w:t>
        <w:tab/>
        <w:t xml:space="preserve">details of the roles and responsibilities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Subcontractors</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members to minimise and mitigate the effects of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of such persons on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3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5.2.5</w:t>
        <w:tab/>
        <w:t xml:space="preserve">details of the recovery team to be put in place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(which may include representatives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Subcontractors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members); and</w:t>
      </w:r>
    </w:p>
    <w:p w:rsidR="00000000" w:rsidDel="00000000" w:rsidP="00000000" w:rsidRDefault="00000000" w:rsidRPr="00000000" w14:paraId="00000E4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5.2.6</w:t>
        <w:tab/>
        <w:t xml:space="preserve">sufficient detail to enable an appointed insolvency practitioner to invoke the plan in the event of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E41">
      <w:pPr>
        <w:widowControl w:val="0"/>
        <w:numPr>
          <w:ilvl w:val="0"/>
          <w:numId w:val="81"/>
        </w:numPr>
        <w:pBdr>
          <w:top w:space="0" w:sz="0" w:val="nil"/>
          <w:left w:space="0" w:sz="0" w:val="nil"/>
          <w:bottom w:space="0" w:sz="0" w:val="nil"/>
          <w:right w:space="0" w:sz="0" w:val="nil"/>
          <w:between w:space="0" w:sz="0" w:val="nil"/>
        </w:pBdr>
        <w:spacing w:after="120" w:line="240" w:lineRule="auto"/>
        <w:ind w:left="426" w:firstLine="0"/>
        <w:jc w:val="left"/>
        <w:rPr>
          <w:rFonts w:ascii="Arial" w:cs="Arial" w:eastAsia="Arial" w:hAnsi="Arial"/>
        </w:rPr>
      </w:pPr>
      <w:r w:rsidDel="00000000" w:rsidR="00000000" w:rsidRPr="00000000">
        <w:rPr>
          <w:rFonts w:ascii="Arial" w:cs="Arial" w:eastAsia="Arial" w:hAnsi="Arial"/>
          <w:b w:val="1"/>
          <w:rtl w:val="0"/>
        </w:rPr>
        <w:t xml:space="preserve">Review and changing the BCDR Plan</w:t>
      </w:r>
      <w:r w:rsidDel="00000000" w:rsidR="00000000" w:rsidRPr="00000000">
        <w:rPr>
          <w:rtl w:val="0"/>
        </w:rPr>
      </w:r>
    </w:p>
    <w:p w:rsidR="00000000" w:rsidDel="00000000" w:rsidP="00000000" w:rsidRDefault="00000000" w:rsidRPr="00000000" w14:paraId="00000E42">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6.1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review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Plan:</w:t>
      </w:r>
    </w:p>
    <w:p w:rsidR="00000000" w:rsidDel="00000000" w:rsidP="00000000" w:rsidRDefault="00000000" w:rsidRPr="00000000" w14:paraId="00000E43">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6.1.1</w:t>
        <w:tab/>
        <w:t xml:space="preserve">on a regular basis and as a minimum once every six (6)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w:t>
      </w:r>
    </w:p>
    <w:p w:rsidR="00000000" w:rsidDel="00000000" w:rsidP="00000000" w:rsidRDefault="00000000" w:rsidRPr="00000000" w14:paraId="00000E4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6.1.2</w:t>
        <w:tab/>
        <w:t xml:space="preserve">within three (3) calendar </w:t>
      </w:r>
      <w:r w:rsidDel="00000000" w:rsidR="00000000" w:rsidRPr="00000000">
        <w:rPr>
          <w:rFonts w:ascii="Arial" w:cs="Arial" w:eastAsia="Arial" w:hAnsi="Arial"/>
          <w:i w:val="1"/>
          <w:rtl w:val="0"/>
        </w:rPr>
        <w:t xml:space="preserve">Months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(or any part) having been invoked pursuant to Paragraph 8; and</w:t>
      </w:r>
    </w:p>
    <w:p w:rsidR="00000000" w:rsidDel="00000000" w:rsidP="00000000" w:rsidRDefault="00000000" w:rsidRPr="00000000" w14:paraId="00000E4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6.1.3</w:t>
        <w:tab/>
        <w:t xml:space="preserve">where the Client  requests in writing any additional reviews (over and above those provided for in Paragraphs 6.1.1 and 6.1.2 of this Schedule) whereupon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conduct such reviews in accordance with the  Client written requirements. Prior to starting its review,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an accurate written estimate of the total costs payable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approval.  The costs of both </w:t>
      </w:r>
      <w:r w:rsidDel="00000000" w:rsidR="00000000" w:rsidRPr="00000000">
        <w:rPr>
          <w:rFonts w:ascii="Arial" w:cs="Arial" w:eastAsia="Arial" w:hAnsi="Arial"/>
          <w:i w:val="1"/>
          <w:rtl w:val="0"/>
        </w:rPr>
        <w:t xml:space="preserve">Parties</w:t>
      </w:r>
      <w:r w:rsidDel="00000000" w:rsidR="00000000" w:rsidRPr="00000000">
        <w:rPr>
          <w:rFonts w:ascii="Arial" w:cs="Arial" w:eastAsia="Arial" w:hAnsi="Arial"/>
          <w:rtl w:val="0"/>
        </w:rPr>
        <w:t xml:space="preserve"> of any such additional reviews shall be met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except that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charge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for any costs that it may incur above any estimate without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prior written approval. </w:t>
      </w:r>
    </w:p>
    <w:p w:rsidR="00000000" w:rsidDel="00000000" w:rsidP="00000000" w:rsidRDefault="00000000" w:rsidRPr="00000000" w14:paraId="00000E46">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6.2</w:t>
        <w:tab/>
        <w:t xml:space="preserve">Each review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pursuant to Paragraph 6.1 shall assess its suitability having regard to any change to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or any underlying business processes and operations facilitated by or supported by the </w:t>
      </w:r>
      <w:r w:rsidDel="00000000" w:rsidR="00000000" w:rsidRPr="00000000">
        <w:rPr>
          <w:rFonts w:ascii="Arial" w:cs="Arial" w:eastAsia="Arial" w:hAnsi="Arial"/>
          <w:i w:val="1"/>
          <w:rtl w:val="0"/>
        </w:rPr>
        <w:t xml:space="preserve">Services</w:t>
      </w:r>
      <w:r w:rsidDel="00000000" w:rsidR="00000000" w:rsidRPr="00000000">
        <w:rPr>
          <w:rFonts w:ascii="Arial" w:cs="Arial" w:eastAsia="Arial" w:hAnsi="Arial"/>
          <w:rtl w:val="0"/>
        </w:rPr>
        <w:t xml:space="preserve"> which have taken place since the later of the original approval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or the last review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and shall also have regard to any occurrence of any event since that date (or the likelihood of any such event taking place in the foreseeable future) which may increase the likelihood of the need to invoke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The review shall be completed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within such period as the Client shall reasonably require.  </w:t>
      </w:r>
    </w:p>
    <w:p w:rsidR="00000000" w:rsidDel="00000000" w:rsidP="00000000" w:rsidRDefault="00000000" w:rsidRPr="00000000" w14:paraId="00000E47">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6.3</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within twenty (20)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of the conclusion of each such review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provide to the Client a report (a "</w:t>
      </w:r>
      <w:r w:rsidDel="00000000" w:rsidR="00000000" w:rsidRPr="00000000">
        <w:rPr>
          <w:rFonts w:ascii="Arial" w:cs="Arial" w:eastAsia="Arial" w:hAnsi="Arial"/>
          <w:i w:val="1"/>
          <w:rtl w:val="0"/>
        </w:rPr>
        <w:t xml:space="preserve">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Report</w:t>
      </w:r>
      <w:r w:rsidDel="00000000" w:rsidR="00000000" w:rsidRPr="00000000">
        <w:rPr>
          <w:rFonts w:ascii="Arial" w:cs="Arial" w:eastAsia="Arial" w:hAnsi="Arial"/>
          <w:rtl w:val="0"/>
        </w:rPr>
        <w:t xml:space="preserve">") setting out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proposals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Proposals") for addressing any changes in the risk profile and its proposals for amendments to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w:t>
      </w:r>
    </w:p>
    <w:p w:rsidR="00000000" w:rsidDel="00000000" w:rsidP="00000000" w:rsidRDefault="00000000" w:rsidRPr="00000000" w14:paraId="00000E4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6.4</w:t>
        <w:tab/>
        <w:t xml:space="preserve">Following receipt of the </w:t>
      </w:r>
      <w:r w:rsidDel="00000000" w:rsidR="00000000" w:rsidRPr="00000000">
        <w:rPr>
          <w:rFonts w:ascii="Arial" w:cs="Arial" w:eastAsia="Arial" w:hAnsi="Arial"/>
          <w:i w:val="1"/>
          <w:rtl w:val="0"/>
        </w:rPr>
        <w:t xml:space="preserve">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Report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Proposals, the Parties shall use reasonable endeavours to agree the </w:t>
      </w:r>
      <w:r w:rsidDel="00000000" w:rsidR="00000000" w:rsidRPr="00000000">
        <w:rPr>
          <w:rFonts w:ascii="Arial" w:cs="Arial" w:eastAsia="Arial" w:hAnsi="Arial"/>
          <w:i w:val="1"/>
          <w:rtl w:val="0"/>
        </w:rPr>
        <w:t xml:space="preserve">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Report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w:t>
      </w:r>
      <w:r w:rsidDel="00000000" w:rsidR="00000000" w:rsidRPr="00000000">
        <w:rPr>
          <w:rFonts w:ascii="Arial" w:cs="Arial" w:eastAsia="Arial" w:hAnsi="Arial"/>
          <w:i w:val="1"/>
          <w:rtl w:val="0"/>
        </w:rPr>
        <w:t xml:space="preserve">Proposals</w:t>
      </w:r>
      <w:r w:rsidDel="00000000" w:rsidR="00000000" w:rsidRPr="00000000">
        <w:rPr>
          <w:rFonts w:ascii="Arial" w:cs="Arial" w:eastAsia="Arial" w:hAnsi="Arial"/>
          <w:rtl w:val="0"/>
        </w:rPr>
        <w:t xml:space="preserve">. If the </w:t>
      </w:r>
      <w:r w:rsidDel="00000000" w:rsidR="00000000" w:rsidRPr="00000000">
        <w:rPr>
          <w:rFonts w:ascii="Arial" w:cs="Arial" w:eastAsia="Arial" w:hAnsi="Arial"/>
          <w:i w:val="1"/>
          <w:rtl w:val="0"/>
        </w:rPr>
        <w:t xml:space="preserve">Parties</w:t>
      </w:r>
      <w:r w:rsidDel="00000000" w:rsidR="00000000" w:rsidRPr="00000000">
        <w:rPr>
          <w:rFonts w:ascii="Arial" w:cs="Arial" w:eastAsia="Arial" w:hAnsi="Arial"/>
          <w:rtl w:val="0"/>
        </w:rPr>
        <w:t xml:space="preserve"> are unable to agree </w:t>
      </w:r>
      <w:r w:rsidDel="00000000" w:rsidR="00000000" w:rsidRPr="00000000">
        <w:rPr>
          <w:rFonts w:ascii="Arial" w:cs="Arial" w:eastAsia="Arial" w:hAnsi="Arial"/>
          <w:i w:val="1"/>
          <w:rtl w:val="0"/>
        </w:rPr>
        <w:t xml:space="preserve">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Report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Proposals</w:t>
      </w:r>
      <w:r w:rsidDel="00000000" w:rsidR="00000000" w:rsidRPr="00000000">
        <w:rPr>
          <w:rFonts w:ascii="Arial" w:cs="Arial" w:eastAsia="Arial" w:hAnsi="Arial"/>
          <w:rtl w:val="0"/>
        </w:rPr>
        <w:t xml:space="preserve"> within twenty (20)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of its submission, then such </w:t>
      </w:r>
      <w:r w:rsidDel="00000000" w:rsidR="00000000" w:rsidRPr="00000000">
        <w:rPr>
          <w:rFonts w:ascii="Arial" w:cs="Arial" w:eastAsia="Arial" w:hAnsi="Arial"/>
          <w:i w:val="1"/>
          <w:rtl w:val="0"/>
        </w:rPr>
        <w:t xml:space="preserve">Dispute</w:t>
      </w:r>
      <w:r w:rsidDel="00000000" w:rsidR="00000000" w:rsidRPr="00000000">
        <w:rPr>
          <w:rFonts w:ascii="Arial" w:cs="Arial" w:eastAsia="Arial" w:hAnsi="Arial"/>
          <w:rtl w:val="0"/>
        </w:rPr>
        <w:t xml:space="preserve"> shall be resolved in accordance with the </w:t>
      </w:r>
      <w:r w:rsidDel="00000000" w:rsidR="00000000" w:rsidRPr="00000000">
        <w:rPr>
          <w:rFonts w:ascii="Arial" w:cs="Arial" w:eastAsia="Arial" w:hAnsi="Arial"/>
          <w:i w:val="1"/>
          <w:rtl w:val="0"/>
        </w:rPr>
        <w:t xml:space="preserve">Dispute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Resolution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Procedure</w:t>
      </w:r>
      <w:r w:rsidDel="00000000" w:rsidR="00000000" w:rsidRPr="00000000">
        <w:rPr>
          <w:rFonts w:ascii="Arial" w:cs="Arial" w:eastAsia="Arial" w:hAnsi="Arial"/>
          <w:rtl w:val="0"/>
        </w:rPr>
        <w:t xml:space="preserve">. </w:t>
      </w:r>
    </w:p>
    <w:p w:rsidR="00000000" w:rsidDel="00000000" w:rsidP="00000000" w:rsidRDefault="00000000" w:rsidRPr="00000000" w14:paraId="00000E49">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6.5</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as soon as is reasonably practicable after receiving the approval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w:t>
      </w:r>
      <w:r w:rsidDel="00000000" w:rsidR="00000000" w:rsidRPr="00000000">
        <w:rPr>
          <w:rFonts w:ascii="Arial" w:cs="Arial" w:eastAsia="Arial" w:hAnsi="Arial"/>
          <w:i w:val="1"/>
          <w:rtl w:val="0"/>
        </w:rPr>
        <w:t xml:space="preserve">Proposals</w:t>
      </w:r>
      <w:r w:rsidDel="00000000" w:rsidR="00000000" w:rsidRPr="00000000">
        <w:rPr>
          <w:rFonts w:ascii="Arial" w:cs="Arial" w:eastAsia="Arial" w:hAnsi="Arial"/>
          <w:rtl w:val="0"/>
        </w:rPr>
        <w:t xml:space="preserve"> effect any change in its practices or procedures necessary so as to give effect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w:t>
      </w:r>
      <w:r w:rsidDel="00000000" w:rsidR="00000000" w:rsidRPr="00000000">
        <w:rPr>
          <w:rFonts w:ascii="Arial" w:cs="Arial" w:eastAsia="Arial" w:hAnsi="Arial"/>
          <w:i w:val="1"/>
          <w:rtl w:val="0"/>
        </w:rPr>
        <w:t xml:space="preserve">Proposals</w:t>
      </w:r>
      <w:r w:rsidDel="00000000" w:rsidR="00000000" w:rsidRPr="00000000">
        <w:rPr>
          <w:rFonts w:ascii="Arial" w:cs="Arial" w:eastAsia="Arial" w:hAnsi="Arial"/>
          <w:rtl w:val="0"/>
        </w:rPr>
        <w:t xml:space="preserve">. Any such change shall be 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expense unless it can be reasonably shown that the changes are required because of a material change to the risk profile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w:t>
      </w:r>
    </w:p>
    <w:p w:rsidR="00000000" w:rsidDel="00000000" w:rsidP="00000000" w:rsidRDefault="00000000" w:rsidRPr="00000000" w14:paraId="00000E4A">
      <w:pPr>
        <w:widowControl w:val="0"/>
        <w:numPr>
          <w:ilvl w:val="0"/>
          <w:numId w:val="81"/>
        </w:numPr>
        <w:pBdr>
          <w:top w:space="0" w:sz="0" w:val="nil"/>
          <w:left w:space="0" w:sz="0" w:val="nil"/>
          <w:bottom w:space="0" w:sz="0" w:val="nil"/>
          <w:right w:space="0" w:sz="0" w:val="nil"/>
          <w:between w:space="0" w:sz="0" w:val="nil"/>
        </w:pBdr>
        <w:spacing w:after="120" w:line="240" w:lineRule="auto"/>
        <w:ind w:left="426" w:firstLine="0"/>
        <w:jc w:val="left"/>
        <w:rPr>
          <w:rFonts w:ascii="Arial" w:cs="Arial" w:eastAsia="Arial" w:hAnsi="Arial"/>
        </w:rPr>
      </w:pPr>
      <w:r w:rsidDel="00000000" w:rsidR="00000000" w:rsidRPr="00000000">
        <w:rPr>
          <w:rFonts w:ascii="Arial" w:cs="Arial" w:eastAsia="Arial" w:hAnsi="Arial"/>
          <w:b w:val="1"/>
          <w:rtl w:val="0"/>
        </w:rPr>
        <w:t xml:space="preserve">Testing the BCDR Plan</w:t>
      </w:r>
      <w:r w:rsidDel="00000000" w:rsidR="00000000" w:rsidRPr="00000000">
        <w:rPr>
          <w:rtl w:val="0"/>
        </w:rPr>
      </w:r>
    </w:p>
    <w:p w:rsidR="00000000" w:rsidDel="00000000" w:rsidP="00000000" w:rsidRDefault="00000000" w:rsidRPr="00000000" w14:paraId="00000E4B">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test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w:t>
      </w:r>
    </w:p>
    <w:p w:rsidR="00000000" w:rsidDel="00000000" w:rsidP="00000000" w:rsidRDefault="00000000" w:rsidRPr="00000000" w14:paraId="00000E4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7.1.1</w:t>
        <w:tab/>
        <w:t xml:space="preserve">regularly and in any event not less than once in every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Year</w:t>
      </w:r>
      <w:r w:rsidDel="00000000" w:rsidR="00000000" w:rsidRPr="00000000">
        <w:rPr>
          <w:rFonts w:ascii="Arial" w:cs="Arial" w:eastAsia="Arial" w:hAnsi="Arial"/>
          <w:rtl w:val="0"/>
        </w:rPr>
        <w:t xml:space="preserve">;</w:t>
      </w:r>
    </w:p>
    <w:p w:rsidR="00000000" w:rsidDel="00000000" w:rsidP="00000000" w:rsidRDefault="00000000" w:rsidRPr="00000000" w14:paraId="00000E4D">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7.1.2</w:t>
        <w:tab/>
        <w:t xml:space="preserve">in the event of any major reconfiguration of the </w:t>
      </w:r>
      <w:r w:rsidDel="00000000" w:rsidR="00000000" w:rsidRPr="00000000">
        <w:rPr>
          <w:rFonts w:ascii="Arial" w:cs="Arial" w:eastAsia="Arial" w:hAnsi="Arial"/>
          <w:i w:val="1"/>
          <w:rtl w:val="0"/>
        </w:rPr>
        <w:t xml:space="preserve">Deliverables</w:t>
      </w:r>
      <w:r w:rsidDel="00000000" w:rsidR="00000000" w:rsidRPr="00000000">
        <w:rPr>
          <w:rtl w:val="0"/>
        </w:rPr>
      </w:r>
    </w:p>
    <w:p w:rsidR="00000000" w:rsidDel="00000000" w:rsidP="00000000" w:rsidRDefault="00000000" w:rsidRPr="00000000" w14:paraId="00000E4E">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7.1.3</w:t>
        <w:tab/>
        <w:t xml:space="preserve">at any time where the Client considers it necessary (acting in its sole discretion).  </w:t>
      </w:r>
    </w:p>
    <w:p w:rsidR="00000000" w:rsidDel="00000000" w:rsidP="00000000" w:rsidRDefault="00000000" w:rsidRPr="00000000" w14:paraId="00000E4F">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7.2</w:t>
        <w:tab/>
        <w:t xml:space="preserve">If the Client requires an additional test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it shall give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written notice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conduct the test in accordance with the </w:t>
      </w:r>
      <w:r w:rsidDel="00000000" w:rsidR="00000000" w:rsidRPr="00000000">
        <w:rPr>
          <w:rFonts w:ascii="Arial" w:cs="Arial" w:eastAsia="Arial" w:hAnsi="Arial"/>
          <w:i w:val="1"/>
          <w:rtl w:val="0"/>
        </w:rPr>
        <w:t xml:space="preserve">Client’s</w:t>
      </w:r>
      <w:r w:rsidDel="00000000" w:rsidR="00000000" w:rsidRPr="00000000">
        <w:rPr>
          <w:rFonts w:ascii="Arial" w:cs="Arial" w:eastAsia="Arial" w:hAnsi="Arial"/>
          <w:rtl w:val="0"/>
        </w:rPr>
        <w:t xml:space="preserve"> requirements and the relevant provisions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costs of the additional test shall be borne by the Client unless the BCDR Plan fails the additional test in which case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costs of that failed test shall be borne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E50">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7.3</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undertake and manage testing of the BCDR Plan in full consultation with and under the supervision of the Client and shall liaise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in respect of the planning, performance, and review, of each test, and shall comply with the reasonable requirements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w:t>
      </w:r>
    </w:p>
    <w:p w:rsidR="00000000" w:rsidDel="00000000" w:rsidP="00000000" w:rsidRDefault="00000000" w:rsidRPr="00000000" w14:paraId="00000E51">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7.4</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any use by it or any </w:t>
      </w:r>
      <w:r w:rsidDel="00000000" w:rsidR="00000000" w:rsidRPr="00000000">
        <w:rPr>
          <w:rFonts w:ascii="Arial" w:cs="Arial" w:eastAsia="Arial" w:hAnsi="Arial"/>
          <w:i w:val="1"/>
          <w:rtl w:val="0"/>
        </w:rPr>
        <w:t xml:space="preserve">Subcontractor</w:t>
      </w:r>
      <w:r w:rsidDel="00000000" w:rsidR="00000000" w:rsidRPr="00000000">
        <w:rPr>
          <w:rFonts w:ascii="Arial" w:cs="Arial" w:eastAsia="Arial" w:hAnsi="Arial"/>
          <w:rtl w:val="0"/>
        </w:rPr>
        <w:t xml:space="preserve"> of "live" data in such testing is first approved with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Copies of live test data used in any such testing shall be (if so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destroyed or returned to the Client on completion of the test.</w:t>
      </w:r>
    </w:p>
    <w:p w:rsidR="00000000" w:rsidDel="00000000" w:rsidP="00000000" w:rsidRDefault="00000000" w:rsidRPr="00000000" w14:paraId="00000E52">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7.5</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within twenty (20)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of the conclusion of each test, provide to the Client a report setting out:</w:t>
      </w:r>
    </w:p>
    <w:p w:rsidR="00000000" w:rsidDel="00000000" w:rsidP="00000000" w:rsidRDefault="00000000" w:rsidRPr="00000000" w14:paraId="00000E53">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7.5.1</w:t>
        <w:tab/>
        <w:t xml:space="preserve">the outcome of the test;</w:t>
      </w:r>
    </w:p>
    <w:p w:rsidR="00000000" w:rsidDel="00000000" w:rsidP="00000000" w:rsidRDefault="00000000" w:rsidRPr="00000000" w14:paraId="00000E5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7.5.2</w:t>
        <w:tab/>
        <w:t xml:space="preserve">any failures in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(including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Plan's</w:t>
      </w:r>
      <w:r w:rsidDel="00000000" w:rsidR="00000000" w:rsidRPr="00000000">
        <w:rPr>
          <w:rFonts w:ascii="Arial" w:cs="Arial" w:eastAsia="Arial" w:hAnsi="Arial"/>
          <w:rtl w:val="0"/>
        </w:rPr>
        <w:t xml:space="preserve"> procedures) revealed by the test; and</w:t>
      </w:r>
    </w:p>
    <w:p w:rsidR="00000000" w:rsidDel="00000000" w:rsidP="00000000" w:rsidRDefault="00000000" w:rsidRPr="00000000" w14:paraId="00000E5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7.5.3</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proposals for remedying any such failures.</w:t>
      </w:r>
    </w:p>
    <w:p w:rsidR="00000000" w:rsidDel="00000000" w:rsidP="00000000" w:rsidRDefault="00000000" w:rsidRPr="00000000" w14:paraId="00000E56">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7.6</w:t>
        <w:tab/>
        <w:t xml:space="preserve">Following each test,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take all measures requested by the Client to remedy any failures in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and such remedial activity and re-testing shall be completed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at its own cost, by the date reasonably required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p>
    <w:p w:rsidR="00000000" w:rsidDel="00000000" w:rsidP="00000000" w:rsidRDefault="00000000" w:rsidRPr="00000000" w14:paraId="00000E57">
      <w:pPr>
        <w:widowControl w:val="0"/>
        <w:numPr>
          <w:ilvl w:val="0"/>
          <w:numId w:val="81"/>
        </w:numPr>
        <w:pBdr>
          <w:top w:space="0" w:sz="0" w:val="nil"/>
          <w:left w:space="0" w:sz="0" w:val="nil"/>
          <w:bottom w:space="0" w:sz="0" w:val="nil"/>
          <w:right w:space="0" w:sz="0" w:val="nil"/>
          <w:between w:space="0" w:sz="0" w:val="nil"/>
        </w:pBdr>
        <w:spacing w:after="120" w:line="240" w:lineRule="auto"/>
        <w:ind w:left="426" w:firstLine="0"/>
        <w:jc w:val="left"/>
        <w:rPr>
          <w:rFonts w:ascii="Arial" w:cs="Arial" w:eastAsia="Arial" w:hAnsi="Arial"/>
        </w:rPr>
      </w:pPr>
      <w:r w:rsidDel="00000000" w:rsidR="00000000" w:rsidRPr="00000000">
        <w:rPr>
          <w:rFonts w:ascii="Arial" w:cs="Arial" w:eastAsia="Arial" w:hAnsi="Arial"/>
          <w:b w:val="1"/>
          <w:rtl w:val="0"/>
        </w:rPr>
        <w:t xml:space="preserve">Invoking the BCDR Plan</w:t>
      </w:r>
      <w:r w:rsidDel="00000000" w:rsidR="00000000" w:rsidRPr="00000000">
        <w:rPr>
          <w:rtl w:val="0"/>
        </w:rPr>
      </w:r>
    </w:p>
    <w:p w:rsidR="00000000" w:rsidDel="00000000" w:rsidP="00000000" w:rsidRDefault="00000000" w:rsidRPr="00000000" w14:paraId="00000E5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8.1</w:t>
        <w:tab/>
        <w:t xml:space="preserve">In the event of a complete loss of service or in the event of a </w:t>
      </w:r>
      <w:r w:rsidDel="00000000" w:rsidR="00000000" w:rsidRPr="00000000">
        <w:rPr>
          <w:rFonts w:ascii="Arial" w:cs="Arial" w:eastAsia="Arial" w:hAnsi="Arial"/>
          <w:i w:val="1"/>
          <w:rtl w:val="0"/>
        </w:rPr>
        <w:t xml:space="preserve">Disaster</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immediately invoke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(and shall inform the Client promptly of such invocation). In all other instances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invoke or test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only with the prior consent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w:t>
      </w:r>
    </w:p>
    <w:p w:rsidR="00000000" w:rsidDel="00000000" w:rsidP="00000000" w:rsidRDefault="00000000" w:rsidRPr="00000000" w14:paraId="00000E59">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8.2</w:t>
        <w:tab/>
        <w:t xml:space="preserve">The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Continuity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element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including any linked elements in other parts of the </w:t>
      </w:r>
      <w:r w:rsidDel="00000000" w:rsidR="00000000" w:rsidRPr="00000000">
        <w:rPr>
          <w:rFonts w:ascii="Arial" w:cs="Arial" w:eastAsia="Arial" w:hAnsi="Arial"/>
          <w:i w:val="1"/>
          <w:rtl w:val="0"/>
        </w:rPr>
        <w:t xml:space="preserve">BCDR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w:t>
      </w:r>
      <w:r w:rsidDel="00000000" w:rsidR="00000000" w:rsidRPr="00000000">
        <w:rPr>
          <w:rFonts w:ascii="Arial" w:cs="Arial" w:eastAsia="Arial" w:hAnsi="Arial"/>
          <w:rtl w:val="0"/>
        </w:rPr>
        <w:t xml:space="preserve">, shall be invoked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w:t>
      </w:r>
    </w:p>
    <w:p w:rsidR="00000000" w:rsidDel="00000000" w:rsidP="00000000" w:rsidRDefault="00000000" w:rsidRPr="00000000" w14:paraId="00000E5A">
      <w:pPr>
        <w:spacing w:after="120" w:line="240" w:lineRule="auto"/>
        <w:ind w:left="1701" w:hanging="567"/>
        <w:jc w:val="left"/>
        <w:rPr>
          <w:rFonts w:ascii="Arial" w:cs="Arial" w:eastAsia="Arial" w:hAnsi="Arial"/>
        </w:rPr>
      </w:pPr>
      <w:r w:rsidDel="00000000" w:rsidR="00000000" w:rsidRPr="00000000">
        <w:rPr>
          <w:rFonts w:ascii="Arial" w:cs="Arial" w:eastAsia="Arial" w:hAnsi="Arial"/>
          <w:rtl w:val="0"/>
        </w:rPr>
        <w:t xml:space="preserve">8.2.1</w:t>
        <w:tab/>
        <w:t xml:space="preserve">where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of a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contractor</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 (other than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 could reasonably be expected to adversely affect delivery of the </w:t>
      </w:r>
      <w:r w:rsidDel="00000000" w:rsidR="00000000" w:rsidRPr="00000000">
        <w:rPr>
          <w:rFonts w:ascii="Arial" w:cs="Arial" w:eastAsia="Arial" w:hAnsi="Arial"/>
          <w:i w:val="1"/>
          <w:rtl w:val="0"/>
        </w:rPr>
        <w:t xml:space="preserve">Deliverables</w:t>
      </w:r>
      <w:r w:rsidDel="00000000" w:rsidR="00000000" w:rsidRPr="00000000">
        <w:rPr>
          <w:rFonts w:ascii="Arial" w:cs="Arial" w:eastAsia="Arial" w:hAnsi="Arial"/>
          <w:rtl w:val="0"/>
        </w:rPr>
        <w:t xml:space="preserve">; and/or</w:t>
      </w:r>
    </w:p>
    <w:p w:rsidR="00000000" w:rsidDel="00000000" w:rsidP="00000000" w:rsidRDefault="00000000" w:rsidRPr="00000000" w14:paraId="00000E5B">
      <w:pPr>
        <w:spacing w:after="120" w:line="240" w:lineRule="auto"/>
        <w:ind w:left="1701" w:hanging="567"/>
        <w:jc w:val="left"/>
        <w:rPr>
          <w:rFonts w:ascii="Arial" w:cs="Arial" w:eastAsia="Arial" w:hAnsi="Arial"/>
        </w:rPr>
      </w:pPr>
      <w:r w:rsidDel="00000000" w:rsidR="00000000" w:rsidRPr="00000000">
        <w:rPr>
          <w:rFonts w:ascii="Arial" w:cs="Arial" w:eastAsia="Arial" w:hAnsi="Arial"/>
          <w:rtl w:val="0"/>
        </w:rPr>
        <w:t xml:space="preserve">8.2.2</w:t>
        <w:tab/>
        <w:t xml:space="preserve">where there is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the insolvency arrangements enable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invoke the plan.</w:t>
      </w:r>
    </w:p>
    <w:p w:rsidR="00000000" w:rsidDel="00000000" w:rsidP="00000000" w:rsidRDefault="00000000" w:rsidRPr="00000000" w14:paraId="00000E5C">
      <w:pPr>
        <w:widowControl w:val="0"/>
        <w:numPr>
          <w:ilvl w:val="0"/>
          <w:numId w:val="81"/>
        </w:numPr>
        <w:pBdr>
          <w:top w:space="0" w:sz="0" w:val="nil"/>
          <w:left w:space="0" w:sz="0" w:val="nil"/>
          <w:bottom w:space="0" w:sz="0" w:val="nil"/>
          <w:right w:space="0" w:sz="0" w:val="nil"/>
          <w:between w:space="0" w:sz="0" w:val="nil"/>
        </w:pBdr>
        <w:spacing w:after="120" w:line="240" w:lineRule="auto"/>
        <w:ind w:left="426" w:firstLine="0"/>
        <w:jc w:val="left"/>
        <w:rPr>
          <w:rFonts w:ascii="Arial" w:cs="Arial" w:eastAsia="Arial" w:hAnsi="Arial"/>
        </w:rPr>
      </w:pPr>
      <w:r w:rsidDel="00000000" w:rsidR="00000000" w:rsidRPr="00000000">
        <w:rPr>
          <w:rFonts w:ascii="Arial" w:cs="Arial" w:eastAsia="Arial" w:hAnsi="Arial"/>
          <w:b w:val="1"/>
          <w:rtl w:val="0"/>
        </w:rPr>
        <w:t xml:space="preserve">Circumstances beyond your control</w:t>
      </w:r>
      <w:r w:rsidDel="00000000" w:rsidR="00000000" w:rsidRPr="00000000">
        <w:rPr>
          <w:rtl w:val="0"/>
        </w:rPr>
      </w:r>
    </w:p>
    <w:p w:rsidR="00000000" w:rsidDel="00000000" w:rsidP="00000000" w:rsidRDefault="00000000" w:rsidRPr="00000000" w14:paraId="00000E5D">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9.1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entitled to relief under Clause 20 (Circumstances beyond your control) if it would not have been impacted by the </w:t>
      </w:r>
      <w:r w:rsidDel="00000000" w:rsidR="00000000" w:rsidRPr="00000000">
        <w:rPr>
          <w:rFonts w:ascii="Arial" w:cs="Arial" w:eastAsia="Arial" w:hAnsi="Arial"/>
          <w:i w:val="1"/>
          <w:rtl w:val="0"/>
        </w:rPr>
        <w:t xml:space="preserve">Force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Majeure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had it not failed to comply with its obligations under this Schedule. </w:t>
      </w:r>
    </w:p>
    <w:p w:rsidR="00000000" w:rsidDel="00000000" w:rsidP="00000000" w:rsidRDefault="00000000" w:rsidRPr="00000000" w14:paraId="00000E5E">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E5F">
      <w:pPr>
        <w:spacing w:after="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E60">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16</w:t>
      </w:r>
    </w:p>
    <w:p w:rsidR="00000000" w:rsidDel="00000000" w:rsidP="00000000" w:rsidRDefault="00000000" w:rsidRPr="00000000" w14:paraId="00000E61">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62">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E63">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64">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CORPORATE RESOLUTION PLANNING</w:t>
      </w:r>
    </w:p>
    <w:p w:rsidR="00000000" w:rsidDel="00000000" w:rsidP="00000000" w:rsidRDefault="00000000" w:rsidRPr="00000000" w14:paraId="00000E65">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E66">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1.</w:t>
        <w:tab/>
      </w:r>
      <w:r w:rsidDel="00000000" w:rsidR="00000000" w:rsidRPr="00000000">
        <w:rPr>
          <w:rFonts w:ascii="Arial" w:cs="Arial" w:eastAsia="Arial" w:hAnsi="Arial"/>
          <w:b w:val="1"/>
          <w:rtl w:val="0"/>
        </w:rPr>
        <w:t xml:space="preserve">Service Status and Supplier Alliance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Status</w:t>
      </w:r>
      <w:r w:rsidDel="00000000" w:rsidR="00000000" w:rsidRPr="00000000">
        <w:rPr>
          <w:rtl w:val="0"/>
        </w:rPr>
      </w:r>
    </w:p>
    <w:p w:rsidR="00000000" w:rsidDel="00000000" w:rsidP="00000000" w:rsidRDefault="00000000" w:rsidRPr="00000000" w14:paraId="00000E67">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1.1</w:t>
        <w:tab/>
        <w:t xml:space="preserve">This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[insert ‘is’ or ‘is not’] a </w:t>
      </w:r>
      <w:r w:rsidDel="00000000" w:rsidR="00000000" w:rsidRPr="00000000">
        <w:rPr>
          <w:rFonts w:ascii="Arial" w:cs="Arial" w:eastAsia="Arial" w:hAnsi="Arial"/>
          <w:i w:val="1"/>
          <w:rtl w:val="0"/>
        </w:rPr>
        <w:t xml:space="preserve">Critical Service Contract</w:t>
      </w:r>
      <w:r w:rsidDel="00000000" w:rsidR="00000000" w:rsidRPr="00000000">
        <w:rPr>
          <w:rFonts w:ascii="Arial" w:cs="Arial" w:eastAsia="Arial" w:hAnsi="Arial"/>
          <w:rtl w:val="0"/>
        </w:rPr>
        <w:t xml:space="preserve">.</w:t>
      </w:r>
    </w:p>
    <w:p w:rsidR="00000000" w:rsidDel="00000000" w:rsidP="00000000" w:rsidRDefault="00000000" w:rsidRPr="00000000" w14:paraId="00000E6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1.2</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notify the Client in writing within 5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Effective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and throughout the </w:t>
      </w:r>
      <w:r w:rsidDel="00000000" w:rsidR="00000000" w:rsidRPr="00000000">
        <w:rPr>
          <w:rFonts w:ascii="Arial" w:cs="Arial" w:eastAsia="Arial" w:hAnsi="Arial"/>
          <w:i w:val="1"/>
          <w:rtl w:val="0"/>
        </w:rPr>
        <w:t xml:space="preserve">Call-Off Contract Period</w:t>
      </w:r>
      <w:r w:rsidDel="00000000" w:rsidR="00000000" w:rsidRPr="00000000">
        <w:rPr>
          <w:rFonts w:ascii="Arial" w:cs="Arial" w:eastAsia="Arial" w:hAnsi="Arial"/>
          <w:rtl w:val="0"/>
        </w:rPr>
        <w:t xml:space="preserve"> within 120 days after each </w:t>
      </w:r>
      <w:r w:rsidDel="00000000" w:rsidR="00000000" w:rsidRPr="00000000">
        <w:rPr>
          <w:rFonts w:ascii="Arial" w:cs="Arial" w:eastAsia="Arial" w:hAnsi="Arial"/>
          <w:i w:val="1"/>
          <w:rtl w:val="0"/>
        </w:rPr>
        <w:t xml:space="preserve">Accounting Reference Date</w:t>
      </w:r>
      <w:r w:rsidDel="00000000" w:rsidR="00000000" w:rsidRPr="00000000">
        <w:rPr>
          <w:rFonts w:ascii="Arial" w:cs="Arial" w:eastAsia="Arial" w:hAnsi="Arial"/>
          <w:rtl w:val="0"/>
        </w:rPr>
        <w:t xml:space="preserve"> as to whether or not it is a </w:t>
      </w:r>
      <w:r w:rsidDel="00000000" w:rsidR="00000000" w:rsidRPr="00000000">
        <w:rPr>
          <w:rFonts w:ascii="Arial" w:cs="Arial" w:eastAsia="Arial" w:hAnsi="Arial"/>
          <w:i w:val="1"/>
          <w:rtl w:val="0"/>
        </w:rPr>
        <w:t xml:space="preserve">Public Sector 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w:t>
      </w:r>
    </w:p>
    <w:p w:rsidR="00000000" w:rsidDel="00000000" w:rsidP="00000000" w:rsidRDefault="00000000" w:rsidRPr="00000000" w14:paraId="00000E69">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2.</w:t>
        <w:tab/>
      </w:r>
      <w:r w:rsidDel="00000000" w:rsidR="00000000" w:rsidRPr="00000000">
        <w:rPr>
          <w:rFonts w:ascii="Arial" w:cs="Arial" w:eastAsia="Arial" w:hAnsi="Arial"/>
          <w:b w:val="1"/>
          <w:rtl w:val="0"/>
        </w:rPr>
        <w:t xml:space="preserve">Provision of Corporate Resolution Planning Information</w:t>
      </w:r>
      <w:r w:rsidDel="00000000" w:rsidR="00000000" w:rsidRPr="00000000">
        <w:rPr>
          <w:rtl w:val="0"/>
        </w:rPr>
      </w:r>
    </w:p>
    <w:p w:rsidR="00000000" w:rsidDel="00000000" w:rsidP="00000000" w:rsidRDefault="00000000" w:rsidRPr="00000000" w14:paraId="00000E6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2.1</w:t>
        <w:tab/>
        <w:t xml:space="preserve">Paragraphs 2 to 4 of this Part 2 shall apply if the Contract has been specified as a Critical Service Contract under Paragraph 1.1 of this Part 2 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or becomes a </w:t>
      </w:r>
      <w:r w:rsidDel="00000000" w:rsidR="00000000" w:rsidRPr="00000000">
        <w:rPr>
          <w:rFonts w:ascii="Arial" w:cs="Arial" w:eastAsia="Arial" w:hAnsi="Arial"/>
          <w:i w:val="1"/>
          <w:rtl w:val="0"/>
        </w:rPr>
        <w:t xml:space="preserve">Public Sector Dependent Supplier</w:t>
      </w:r>
      <w:r w:rsidDel="00000000" w:rsidR="00000000" w:rsidRPr="00000000">
        <w:rPr>
          <w:rFonts w:ascii="Arial" w:cs="Arial" w:eastAsia="Arial" w:hAnsi="Arial"/>
          <w:rtl w:val="0"/>
        </w:rPr>
        <w:t xml:space="preserve">.</w:t>
      </w:r>
    </w:p>
    <w:p w:rsidR="00000000" w:rsidDel="00000000" w:rsidP="00000000" w:rsidRDefault="00000000" w:rsidRPr="00000000" w14:paraId="00000E6B">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2.2</w:t>
        <w:tab/>
        <w:t xml:space="preserve">Subject to Paragraphs 2.6, 2.10 and 2.11 of this Part 2:</w:t>
      </w:r>
    </w:p>
    <w:p w:rsidR="00000000" w:rsidDel="00000000" w:rsidP="00000000" w:rsidRDefault="00000000" w:rsidRPr="00000000" w14:paraId="00000E6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2.2.1</w:t>
        <w:tab/>
        <w:t xml:space="preserve">where the Contract is a Critical Service Contract,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within 60 days of the </w:t>
      </w:r>
      <w:r w:rsidDel="00000000" w:rsidR="00000000" w:rsidRPr="00000000">
        <w:rPr>
          <w:rFonts w:ascii="Arial" w:cs="Arial" w:eastAsia="Arial" w:hAnsi="Arial"/>
          <w:i w:val="1"/>
          <w:rtl w:val="0"/>
        </w:rPr>
        <w:t xml:space="preserve">Effective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and</w:t>
      </w:r>
    </w:p>
    <w:p w:rsidR="00000000" w:rsidDel="00000000" w:rsidP="00000000" w:rsidRDefault="00000000" w:rsidRPr="00000000" w14:paraId="00000E6D">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2.2.2</w:t>
        <w:tab/>
        <w:t xml:space="preserve">except where it has already been provided, where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is a </w:t>
      </w:r>
      <w:r w:rsidDel="00000000" w:rsidR="00000000" w:rsidRPr="00000000">
        <w:rPr>
          <w:rFonts w:ascii="Arial" w:cs="Arial" w:eastAsia="Arial" w:hAnsi="Arial"/>
          <w:i w:val="1"/>
          <w:rtl w:val="0"/>
        </w:rPr>
        <w:t xml:space="preserve">Public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Sector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it shall provide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Information within 60 days of the date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request.</w:t>
      </w:r>
    </w:p>
    <w:p w:rsidR="00000000" w:rsidDel="00000000" w:rsidP="00000000" w:rsidRDefault="00000000" w:rsidRPr="00000000" w14:paraId="00000E6E">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2.3</w:t>
        <w:tab/>
        <w:t xml:space="preserve">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shall ensure that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provided pursuant to Paragraphs 2.2, 2.8 and 2.9 of this Part 2:</w:t>
      </w:r>
    </w:p>
    <w:p w:rsidR="00000000" w:rsidDel="00000000" w:rsidP="00000000" w:rsidRDefault="00000000" w:rsidRPr="00000000" w14:paraId="00000E6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2.3.1</w:t>
        <w:tab/>
        <w:t xml:space="preserve">is full, comprehensive, accurate and up to date;</w:t>
      </w:r>
    </w:p>
    <w:p w:rsidR="00000000" w:rsidDel="00000000" w:rsidP="00000000" w:rsidRDefault="00000000" w:rsidRPr="00000000" w14:paraId="00000E7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2.3.2</w:t>
        <w:tab/>
        <w:t xml:space="preserve">is split into two parts:</w:t>
      </w:r>
    </w:p>
    <w:p w:rsidR="00000000" w:rsidDel="00000000" w:rsidP="00000000" w:rsidRDefault="00000000" w:rsidRPr="00000000" w14:paraId="00000E71">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w:t>
        <w:tab/>
      </w:r>
      <w:r w:rsidDel="00000000" w:rsidR="00000000" w:rsidRPr="00000000">
        <w:rPr>
          <w:rFonts w:ascii="Arial" w:cs="Arial" w:eastAsia="Arial" w:hAnsi="Arial"/>
          <w:i w:val="1"/>
          <w:rtl w:val="0"/>
        </w:rPr>
        <w:t xml:space="preserve">Group Structure Information</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Resolution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Commentary</w:t>
      </w:r>
      <w:r w:rsidDel="00000000" w:rsidR="00000000" w:rsidRPr="00000000">
        <w:rPr>
          <w:rFonts w:ascii="Arial" w:cs="Arial" w:eastAsia="Arial" w:hAnsi="Arial"/>
          <w:rtl w:val="0"/>
        </w:rPr>
        <w:t xml:space="preserve">;</w:t>
      </w:r>
    </w:p>
    <w:p w:rsidR="00000000" w:rsidDel="00000000" w:rsidP="00000000" w:rsidRDefault="00000000" w:rsidRPr="00000000" w14:paraId="00000E72">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(b)</w:t>
        <w:tab/>
        <w:t xml:space="preserve">UK Public Service / CNI Contract Information and is structured and presented in accordance with the requirements and explanatory notes set out at Annex I of the latest published version of the </w:t>
      </w:r>
      <w:r w:rsidDel="00000000" w:rsidR="00000000" w:rsidRPr="00000000">
        <w:rPr>
          <w:rFonts w:ascii="Arial" w:cs="Arial" w:eastAsia="Arial" w:hAnsi="Arial"/>
          <w:i w:val="1"/>
          <w:rtl w:val="0"/>
        </w:rPr>
        <w:t xml:space="preserve">Resolution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Planning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Guidance</w:t>
      </w:r>
      <w:r w:rsidDel="00000000" w:rsidR="00000000" w:rsidRPr="00000000">
        <w:rPr>
          <w:rFonts w:ascii="Arial" w:cs="Arial" w:eastAsia="Arial" w:hAnsi="Arial"/>
          <w:rtl w:val="0"/>
        </w:rPr>
        <w:t xml:space="preserve"> published by the </w:t>
      </w:r>
      <w:r w:rsidDel="00000000" w:rsidR="00000000" w:rsidRPr="00000000">
        <w:rPr>
          <w:rFonts w:ascii="Arial" w:cs="Arial" w:eastAsia="Arial" w:hAnsi="Arial"/>
          <w:i w:val="1"/>
          <w:rtl w:val="0"/>
        </w:rPr>
        <w:t xml:space="preserve">Cabinet Office Government Commercial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Function</w:t>
      </w:r>
      <w:r w:rsidDel="00000000" w:rsidR="00000000" w:rsidRPr="00000000">
        <w:rPr>
          <w:rFonts w:ascii="Arial" w:cs="Arial" w:eastAsia="Arial" w:hAnsi="Arial"/>
          <w:rtl w:val="0"/>
        </w:rPr>
        <w:t xml:space="preserve"> and available at https://www.gov.uk/government/publications/the-outsourcingplaybook and contains the level of detail required (adapted as necessary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’s circumstances);</w:t>
      </w:r>
    </w:p>
    <w:p w:rsidR="00000000" w:rsidDel="00000000" w:rsidP="00000000" w:rsidRDefault="00000000" w:rsidRPr="00000000" w14:paraId="00000E73">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2.3.3</w:t>
        <w:tab/>
        <w:t xml:space="preserve">incorporates any additional commentary, supporting documents and evidence which would reasonably be required by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to understand and consider the information for approval;</w:t>
      </w:r>
    </w:p>
    <w:p w:rsidR="00000000" w:rsidDel="00000000" w:rsidP="00000000" w:rsidRDefault="00000000" w:rsidRPr="00000000" w14:paraId="00000E7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2.3.4</w:t>
        <w:tab/>
        <w:t xml:space="preserve">provides a clear description and explanation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members that have agreements for goods, services or works provision in respect of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Public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Sector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Critical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National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Infrastructure</w:t>
      </w:r>
      <w:r w:rsidDel="00000000" w:rsidR="00000000" w:rsidRPr="00000000">
        <w:rPr>
          <w:rFonts w:ascii="Arial" w:cs="Arial" w:eastAsia="Arial" w:hAnsi="Arial"/>
          <w:rtl w:val="0"/>
        </w:rPr>
        <w:t xml:space="preserve"> and the nature of those agreements; and</w:t>
      </w:r>
    </w:p>
    <w:p w:rsidR="00000000" w:rsidDel="00000000" w:rsidP="00000000" w:rsidRDefault="00000000" w:rsidRPr="00000000" w14:paraId="00000E75">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2.3.5</w:t>
        <w:tab/>
        <w:t xml:space="preserve">complies with the requirements set out at Appendix 1 (Group Structure Information and Resolution Commentary) and Appendix 2 (UK Public Sector / CNI Contract Information) respectively.</w:t>
      </w:r>
    </w:p>
    <w:p w:rsidR="00000000" w:rsidDel="00000000" w:rsidP="00000000" w:rsidRDefault="00000000" w:rsidRPr="00000000" w14:paraId="00000E76">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2.4</w:t>
        <w:tab/>
        <w:t xml:space="preserve">Following receipt by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pursuant to Paragraphs 2.2, 2.8 and 2.9 of this Part 2, the Client shall procure that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shall discuss in good faith the contents of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no later than 60 days after the date on which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was delivered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either provide an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that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approves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or that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rejects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w:t>
      </w:r>
    </w:p>
    <w:p w:rsidR="00000000" w:rsidDel="00000000" w:rsidP="00000000" w:rsidRDefault="00000000" w:rsidRPr="00000000" w14:paraId="00000E77">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2.5</w:t>
        <w:tab/>
        <w:t xml:space="preserve">If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rejects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w:t>
      </w:r>
    </w:p>
    <w:p w:rsidR="00000000" w:rsidDel="00000000" w:rsidP="00000000" w:rsidRDefault="00000000" w:rsidRPr="00000000" w14:paraId="00000E78">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2.5.1</w:t>
        <w:tab/>
        <w:t xml:space="preserve">the Client shall (and shall procure that the </w:t>
      </w:r>
      <w:r w:rsidDel="00000000" w:rsidR="00000000" w:rsidRPr="00000000">
        <w:rPr>
          <w:rFonts w:ascii="Arial" w:cs="Arial" w:eastAsia="Arial" w:hAnsi="Arial"/>
          <w:i w:val="1"/>
          <w:rtl w:val="0"/>
        </w:rPr>
        <w:t xml:space="preserve">Cabinet Office 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Team shall) inform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in writing of its reasons for its rejection; and</w:t>
      </w:r>
    </w:p>
    <w:p w:rsidR="00000000" w:rsidDel="00000000" w:rsidP="00000000" w:rsidRDefault="00000000" w:rsidRPr="00000000" w14:paraId="00000E79">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2.5.2</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revise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taking reasonable account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comments, and shall re-submit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for approval within 30 days of the date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rejection. The provisions of paragraph 2.3 to 2.5 of this Part 2 shall apply again to any resubmitted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provided that either </w:t>
      </w:r>
      <w:r w:rsidDel="00000000" w:rsidR="00000000" w:rsidRPr="00000000">
        <w:rPr>
          <w:rFonts w:ascii="Arial" w:cs="Arial" w:eastAsia="Arial" w:hAnsi="Arial"/>
          <w:i w:val="1"/>
          <w:rtl w:val="0"/>
        </w:rPr>
        <w:t xml:space="preserve">Party</w:t>
      </w:r>
      <w:r w:rsidDel="00000000" w:rsidR="00000000" w:rsidRPr="00000000">
        <w:rPr>
          <w:rFonts w:ascii="Arial" w:cs="Arial" w:eastAsia="Arial" w:hAnsi="Arial"/>
          <w:rtl w:val="0"/>
        </w:rPr>
        <w:t xml:space="preserve"> may refer any disputed matters for resolution by the </w:t>
      </w:r>
      <w:r w:rsidDel="00000000" w:rsidR="00000000" w:rsidRPr="00000000">
        <w:rPr>
          <w:rFonts w:ascii="Arial" w:cs="Arial" w:eastAsia="Arial" w:hAnsi="Arial"/>
          <w:i w:val="1"/>
          <w:rtl w:val="0"/>
        </w:rPr>
        <w:t xml:space="preserve">Dispute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Resolution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Procedure</w:t>
      </w:r>
      <w:r w:rsidDel="00000000" w:rsidR="00000000" w:rsidRPr="00000000">
        <w:rPr>
          <w:rFonts w:ascii="Arial" w:cs="Arial" w:eastAsia="Arial" w:hAnsi="Arial"/>
          <w:rtl w:val="0"/>
        </w:rPr>
        <w:t xml:space="preserve"> under Clause 34 of the </w:t>
      </w:r>
      <w:r w:rsidDel="00000000" w:rsidR="00000000" w:rsidRPr="00000000">
        <w:rPr>
          <w:rFonts w:ascii="Arial" w:cs="Arial" w:eastAsia="Arial" w:hAnsi="Arial"/>
          <w:i w:val="1"/>
          <w:rtl w:val="0"/>
        </w:rPr>
        <w:t xml:space="preserve">Core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Terms</w:t>
      </w:r>
      <w:r w:rsidDel="00000000" w:rsidR="00000000" w:rsidRPr="00000000">
        <w:rPr>
          <w:rFonts w:ascii="Arial" w:cs="Arial" w:eastAsia="Arial" w:hAnsi="Arial"/>
          <w:rtl w:val="0"/>
        </w:rPr>
        <w:t xml:space="preserve"> at any time.</w:t>
      </w:r>
    </w:p>
    <w:p w:rsidR="00000000" w:rsidDel="00000000" w:rsidP="00000000" w:rsidRDefault="00000000" w:rsidRPr="00000000" w14:paraId="00000E7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2.6</w:t>
        <w:tab/>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 member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has already provided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to a </w:t>
      </w:r>
      <w:r w:rsidDel="00000000" w:rsidR="00000000" w:rsidRPr="00000000">
        <w:rPr>
          <w:rFonts w:ascii="Arial" w:cs="Arial" w:eastAsia="Arial" w:hAnsi="Arial"/>
          <w:i w:val="1"/>
          <w:rtl w:val="0"/>
        </w:rPr>
        <w:t xml:space="preserve">Department</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Cabinet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Team</w:t>
      </w:r>
      <w:r w:rsidDel="00000000" w:rsidR="00000000" w:rsidRPr="00000000">
        <w:rPr>
          <w:rFonts w:ascii="Arial" w:cs="Arial" w:eastAsia="Arial" w:hAnsi="Arial"/>
          <w:rtl w:val="0"/>
        </w:rPr>
        <w:t xml:space="preserve"> (or, in the case of a </w:t>
      </w:r>
      <w:r w:rsidDel="00000000" w:rsidR="00000000" w:rsidRPr="00000000">
        <w:rPr>
          <w:rFonts w:ascii="Arial" w:cs="Arial" w:eastAsia="Arial" w:hAnsi="Arial"/>
          <w:i w:val="1"/>
          <w:rtl w:val="0"/>
        </w:rPr>
        <w:t xml:space="preserve">Strategic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solely to the </w:t>
      </w:r>
      <w:r w:rsidDel="00000000" w:rsidR="00000000" w:rsidRPr="00000000">
        <w:rPr>
          <w:rFonts w:ascii="Arial" w:cs="Arial" w:eastAsia="Arial" w:hAnsi="Arial"/>
          <w:i w:val="1"/>
          <w:rtl w:val="0"/>
        </w:rPr>
        <w:t xml:space="preserve">Cabinet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Team</w:t>
      </w:r>
      <w:r w:rsidDel="00000000" w:rsidR="00000000" w:rsidRPr="00000000">
        <w:rPr>
          <w:rFonts w:ascii="Arial" w:cs="Arial" w:eastAsia="Arial" w:hAnsi="Arial"/>
          <w:rtl w:val="0"/>
        </w:rPr>
        <w:t xml:space="preserve">) and has received an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of its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from that </w:t>
      </w:r>
      <w:r w:rsidDel="00000000" w:rsidR="00000000" w:rsidRPr="00000000">
        <w:rPr>
          <w:rFonts w:ascii="Arial" w:cs="Arial" w:eastAsia="Arial" w:hAnsi="Arial"/>
          <w:i w:val="1"/>
          <w:rtl w:val="0"/>
        </w:rPr>
        <w:t xml:space="preserve">Department</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Cabinet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Team</w:t>
      </w:r>
      <w:r w:rsidDel="00000000" w:rsidR="00000000" w:rsidRPr="00000000">
        <w:rPr>
          <w:rFonts w:ascii="Arial" w:cs="Arial" w:eastAsia="Arial" w:hAnsi="Arial"/>
          <w:rtl w:val="0"/>
        </w:rPr>
        <w:t xml:space="preserve"> (or, in the case of a </w:t>
      </w:r>
      <w:r w:rsidDel="00000000" w:rsidR="00000000" w:rsidRPr="00000000">
        <w:rPr>
          <w:rFonts w:ascii="Arial" w:cs="Arial" w:eastAsia="Arial" w:hAnsi="Arial"/>
          <w:i w:val="1"/>
          <w:rtl w:val="0"/>
        </w:rPr>
        <w:t xml:space="preserve">Strategic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solely from the </w:t>
      </w:r>
      <w:r w:rsidDel="00000000" w:rsidR="00000000" w:rsidRPr="00000000">
        <w:rPr>
          <w:rFonts w:ascii="Arial" w:cs="Arial" w:eastAsia="Arial" w:hAnsi="Arial"/>
          <w:i w:val="1"/>
          <w:rtl w:val="0"/>
        </w:rPr>
        <w:t xml:space="preserve">Cabinet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Office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Team</w:t>
      </w:r>
      <w:r w:rsidDel="00000000" w:rsidR="00000000" w:rsidRPr="00000000">
        <w:rPr>
          <w:rFonts w:ascii="Arial" w:cs="Arial" w:eastAsia="Arial" w:hAnsi="Arial"/>
          <w:rtl w:val="0"/>
        </w:rPr>
        <w:t xml:space="preserve">), then provided that the Assurance remains Valid (which has the meaning in paragraph 2.7 below) on the date by which the CRP Information would otherwise be required,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not be required to provide the CRP Information under Paragraph 2.2 if it provides a copy of the </w:t>
      </w:r>
      <w:r w:rsidDel="00000000" w:rsidR="00000000" w:rsidRPr="00000000">
        <w:rPr>
          <w:rFonts w:ascii="Arial" w:cs="Arial" w:eastAsia="Arial" w:hAnsi="Arial"/>
          <w:i w:val="1"/>
          <w:rtl w:val="0"/>
        </w:rPr>
        <w:t xml:space="preserve">Valid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on or before the date on which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would otherwise have been required.</w:t>
      </w:r>
    </w:p>
    <w:p w:rsidR="00000000" w:rsidDel="00000000" w:rsidP="00000000" w:rsidRDefault="00000000" w:rsidRPr="00000000" w14:paraId="00000E7B">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2.7</w:t>
        <w:tab/>
        <w:t xml:space="preserve">An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shall be deemed </w:t>
      </w:r>
      <w:r w:rsidDel="00000000" w:rsidR="00000000" w:rsidRPr="00000000">
        <w:rPr>
          <w:rFonts w:ascii="Arial" w:cs="Arial" w:eastAsia="Arial" w:hAnsi="Arial"/>
          <w:i w:val="1"/>
          <w:rtl w:val="0"/>
        </w:rPr>
        <w:t xml:space="preserve">Valid</w:t>
      </w:r>
      <w:r w:rsidDel="00000000" w:rsidR="00000000" w:rsidRPr="00000000">
        <w:rPr>
          <w:rFonts w:ascii="Arial" w:cs="Arial" w:eastAsia="Arial" w:hAnsi="Arial"/>
          <w:rtl w:val="0"/>
        </w:rPr>
        <w:t xml:space="preserve"> for the purposes of Paragraph 2.6 of this Part 2 if:</w:t>
      </w:r>
    </w:p>
    <w:p w:rsidR="00000000" w:rsidDel="00000000" w:rsidP="00000000" w:rsidRDefault="00000000" w:rsidRPr="00000000" w14:paraId="00000E7C">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2.7.1</w:t>
        <w:tab/>
        <w:t xml:space="preserve">the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is within the validity period stated in the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(or, if no validity period is stated, no more than 12 months has elapsed since it was issued and no more than 18 months has elapsed since the </w:t>
      </w:r>
      <w:r w:rsidDel="00000000" w:rsidR="00000000" w:rsidRPr="00000000">
        <w:rPr>
          <w:rFonts w:ascii="Arial" w:cs="Arial" w:eastAsia="Arial" w:hAnsi="Arial"/>
          <w:i w:val="1"/>
          <w:rtl w:val="0"/>
        </w:rPr>
        <w:t xml:space="preserve">Accounting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Reference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on which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was based); and</w:t>
      </w:r>
    </w:p>
    <w:p w:rsidR="00000000" w:rsidDel="00000000" w:rsidP="00000000" w:rsidRDefault="00000000" w:rsidRPr="00000000" w14:paraId="00000E7D">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2.7.2</w:t>
        <w:tab/>
        <w:t xml:space="preserve">no </w:t>
      </w:r>
      <w:r w:rsidDel="00000000" w:rsidR="00000000" w:rsidRPr="00000000">
        <w:rPr>
          <w:rFonts w:ascii="Arial" w:cs="Arial" w:eastAsia="Arial" w:hAnsi="Arial"/>
          <w:i w:val="1"/>
          <w:rtl w:val="0"/>
        </w:rPr>
        <w:t xml:space="preserve">Corporate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Change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Events</w:t>
      </w:r>
      <w:r w:rsidDel="00000000" w:rsidR="00000000" w:rsidRPr="00000000">
        <w:rPr>
          <w:rFonts w:ascii="Arial" w:cs="Arial" w:eastAsia="Arial" w:hAnsi="Arial"/>
          <w:rtl w:val="0"/>
        </w:rPr>
        <w:t xml:space="preserve"> (or events which would be deemed to be </w:t>
      </w:r>
      <w:r w:rsidDel="00000000" w:rsidR="00000000" w:rsidRPr="00000000">
        <w:rPr>
          <w:rFonts w:ascii="Arial" w:cs="Arial" w:eastAsia="Arial" w:hAnsi="Arial"/>
          <w:i w:val="1"/>
          <w:rtl w:val="0"/>
        </w:rPr>
        <w:t xml:space="preserve">Corporate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Change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Events</w:t>
      </w:r>
      <w:r w:rsidDel="00000000" w:rsidR="00000000" w:rsidRPr="00000000">
        <w:rPr>
          <w:rFonts w:ascii="Arial" w:cs="Arial" w:eastAsia="Arial" w:hAnsi="Arial"/>
          <w:rtl w:val="0"/>
        </w:rPr>
        <w:t xml:space="preserve"> if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had then been in force) have occurred since the date of issue of the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w:t>
      </w:r>
    </w:p>
    <w:p w:rsidR="00000000" w:rsidDel="00000000" w:rsidP="00000000" w:rsidRDefault="00000000" w:rsidRPr="00000000" w14:paraId="00000E7E">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2.8</w:t>
        <w:tab/>
        <w:t xml:space="preserve">If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is a </w:t>
      </w:r>
      <w:r w:rsidDel="00000000" w:rsidR="00000000" w:rsidRPr="00000000">
        <w:rPr>
          <w:rFonts w:ascii="Arial" w:cs="Arial" w:eastAsia="Arial" w:hAnsi="Arial"/>
          <w:i w:val="1"/>
          <w:rtl w:val="0"/>
        </w:rPr>
        <w:t xml:space="preserve">Critical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Service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an updated version of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(or, in the case of Paragraph 2.8.3 of this Part 2 its initial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w:t>
      </w:r>
    </w:p>
    <w:p w:rsidR="00000000" w:rsidDel="00000000" w:rsidP="00000000" w:rsidRDefault="00000000" w:rsidRPr="00000000" w14:paraId="00000E7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2.8.1</w:t>
        <w:tab/>
        <w:t xml:space="preserve">within 14 days of the occurrence of a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(along with any additional highly confidential information no longer exempted from disclosure under Paragraph 2.11 of this Part 2) unless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relieved of the consequences of the </w:t>
      </w:r>
      <w:r w:rsidDel="00000000" w:rsidR="00000000" w:rsidRPr="00000000">
        <w:rPr>
          <w:rFonts w:ascii="Arial" w:cs="Arial" w:eastAsia="Arial" w:hAnsi="Arial"/>
          <w:i w:val="1"/>
          <w:rtl w:val="0"/>
        </w:rPr>
        <w:t xml:space="preserve">Financial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Distress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under Paragraph 7.1 of Joint Schedule 7 (Financial Distress) (if applicable);</w:t>
      </w:r>
    </w:p>
    <w:p w:rsidR="00000000" w:rsidDel="00000000" w:rsidP="00000000" w:rsidRDefault="00000000" w:rsidRPr="00000000" w14:paraId="00000E8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2.8.2</w:t>
        <w:tab/>
        <w:t xml:space="preserve">within 30 days of a </w:t>
      </w:r>
      <w:r w:rsidDel="00000000" w:rsidR="00000000" w:rsidRPr="00000000">
        <w:rPr>
          <w:rFonts w:ascii="Arial" w:cs="Arial" w:eastAsia="Arial" w:hAnsi="Arial"/>
          <w:i w:val="1"/>
          <w:rtl w:val="0"/>
        </w:rPr>
        <w:t xml:space="preserve">Corporate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Change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unless not required pursuant to Paragraph 2.10;</w:t>
      </w:r>
    </w:p>
    <w:p w:rsidR="00000000" w:rsidDel="00000000" w:rsidP="00000000" w:rsidRDefault="00000000" w:rsidRPr="00000000" w14:paraId="00000E81">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2.8.3</w:t>
        <w:tab/>
        <w:t xml:space="preserve">within 30 days of the date that:</w:t>
      </w:r>
    </w:p>
    <w:p w:rsidR="00000000" w:rsidDel="00000000" w:rsidP="00000000" w:rsidRDefault="00000000" w:rsidRPr="00000000" w14:paraId="00000E82">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w:t>
        <w:tab/>
        <w:t xml:space="preserve">the credit rating(s) of each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its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 fail to meet any of the criteria specified in Paragraph 2.10; or</w:t>
      </w:r>
    </w:p>
    <w:p w:rsidR="00000000" w:rsidDel="00000000" w:rsidP="00000000" w:rsidRDefault="00000000" w:rsidRPr="00000000" w14:paraId="00000E83">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(b)</w:t>
        <w:tab/>
        <w:t xml:space="preserve">none of the credit rating agencies specified at Paragraph 2.10 hold a public credit rating for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any of its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 and</w:t>
      </w:r>
    </w:p>
    <w:p w:rsidR="00000000" w:rsidDel="00000000" w:rsidP="00000000" w:rsidRDefault="00000000" w:rsidRPr="00000000" w14:paraId="00000E84">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2.8.4</w:t>
        <w:tab/>
        <w:t xml:space="preserve">in any event, within 6 months after each </w:t>
      </w:r>
      <w:r w:rsidDel="00000000" w:rsidR="00000000" w:rsidRPr="00000000">
        <w:rPr>
          <w:rFonts w:ascii="Arial" w:cs="Arial" w:eastAsia="Arial" w:hAnsi="Arial"/>
          <w:i w:val="1"/>
          <w:rtl w:val="0"/>
        </w:rPr>
        <w:t xml:space="preserve">Accounting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Reference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or within 15 months of the date of the previous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received from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(whichever is the earlier), unless:</w:t>
      </w:r>
    </w:p>
    <w:p w:rsidR="00000000" w:rsidDel="00000000" w:rsidP="00000000" w:rsidRDefault="00000000" w:rsidRPr="00000000" w14:paraId="00000E85">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w:t>
        <w:tab/>
        <w:t xml:space="preserve">updated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has been provided under any of Paragraphs 2.8.1 2.8.2 or 2.8.3 since the most recent </w:t>
      </w:r>
      <w:r w:rsidDel="00000000" w:rsidR="00000000" w:rsidRPr="00000000">
        <w:rPr>
          <w:rFonts w:ascii="Arial" w:cs="Arial" w:eastAsia="Arial" w:hAnsi="Arial"/>
          <w:i w:val="1"/>
          <w:rtl w:val="0"/>
        </w:rPr>
        <w:t xml:space="preserve">Accounting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Reference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(being no more than 12 months previously) within the timescales that would ordinarily be required for the provision of that information under this Paragraph 2.8.4; or</w:t>
      </w:r>
    </w:p>
    <w:p w:rsidR="00000000" w:rsidDel="00000000" w:rsidP="00000000" w:rsidRDefault="00000000" w:rsidRPr="00000000" w14:paraId="00000E86">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(b)</w:t>
        <w:tab/>
        <w:t xml:space="preserve">unless not required pursuant to Paragraph 2.10.</w:t>
      </w:r>
    </w:p>
    <w:p w:rsidR="00000000" w:rsidDel="00000000" w:rsidP="00000000" w:rsidRDefault="00000000" w:rsidRPr="00000000" w14:paraId="00000E87">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2.9</w:t>
        <w:tab/>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a </w:t>
      </w:r>
      <w:r w:rsidDel="00000000" w:rsidR="00000000" w:rsidRPr="00000000">
        <w:rPr>
          <w:rFonts w:ascii="Arial" w:cs="Arial" w:eastAsia="Arial" w:hAnsi="Arial"/>
          <w:i w:val="1"/>
          <w:rtl w:val="0"/>
        </w:rPr>
        <w:t xml:space="preserve">Public Sector Dependent Supplier</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is not a </w:t>
      </w:r>
      <w:r w:rsidDel="00000000" w:rsidR="00000000" w:rsidRPr="00000000">
        <w:rPr>
          <w:rFonts w:ascii="Arial" w:cs="Arial" w:eastAsia="Arial" w:hAnsi="Arial"/>
          <w:i w:val="1"/>
          <w:rtl w:val="0"/>
        </w:rPr>
        <w:t xml:space="preserve">Critical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Service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then on the occurrence of any of the events   specified in Paragraphs 2.8.1 to 2.8.4 of this Part 2,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at the request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and within the applicable timescales for each event as set out in Paragraph 2.8 (or such longer timescales as may be notified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by the Client),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w:t>
      </w:r>
    </w:p>
    <w:p w:rsidR="00000000" w:rsidDel="00000000" w:rsidP="00000000" w:rsidRDefault="00000000" w:rsidRPr="00000000" w14:paraId="00000E8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2.10</w:t>
        <w:tab/>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has a credit rating that satisfies the applicable Credit Rating Threshold (Annex 2: Credit Ratings and Credit Rating Thresholds of Schedule 8 – Financial Thresholds)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will not be required to provide any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unless or until either:</w:t>
      </w:r>
    </w:p>
    <w:p w:rsidR="00000000" w:rsidDel="00000000" w:rsidP="00000000" w:rsidRDefault="00000000" w:rsidRPr="00000000" w14:paraId="00000E89">
      <w:pPr>
        <w:spacing w:after="120" w:line="240" w:lineRule="auto"/>
        <w:ind w:left="1418" w:hanging="283"/>
        <w:jc w:val="left"/>
        <w:rPr>
          <w:rFonts w:ascii="Arial" w:cs="Arial" w:eastAsia="Arial" w:hAnsi="Arial"/>
        </w:rPr>
      </w:pPr>
      <w:r w:rsidDel="00000000" w:rsidR="00000000" w:rsidRPr="00000000">
        <w:rPr>
          <w:rFonts w:ascii="Arial" w:cs="Arial" w:eastAsia="Arial" w:hAnsi="Arial"/>
          <w:rtl w:val="0"/>
        </w:rPr>
        <w:t xml:space="preserve">(i)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occurs (unless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relieved of the consequences of the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under Paragraph 7.1 of Annex 3 to Joint Schedule 7 (Financial Distress), if applicable) or; </w:t>
      </w:r>
    </w:p>
    <w:p w:rsidR="00000000" w:rsidDel="00000000" w:rsidP="00000000" w:rsidRDefault="00000000" w:rsidRPr="00000000" w14:paraId="00000E8A">
      <w:pPr>
        <w:spacing w:after="120" w:line="240" w:lineRule="auto"/>
        <w:ind w:left="1418" w:hanging="283"/>
        <w:jc w:val="left"/>
        <w:rPr>
          <w:rFonts w:ascii="Arial" w:cs="Arial" w:eastAsia="Arial" w:hAnsi="Arial"/>
        </w:rPr>
      </w:pPr>
      <w:r w:rsidDel="00000000" w:rsidR="00000000" w:rsidRPr="00000000">
        <w:rPr>
          <w:rFonts w:ascii="Arial" w:cs="Arial" w:eastAsia="Arial" w:hAnsi="Arial"/>
          <w:rtl w:val="0"/>
        </w:rPr>
        <w:t xml:space="preserve">(ii)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 its </w:t>
      </w:r>
      <w:r w:rsidDel="00000000" w:rsidR="00000000" w:rsidRPr="00000000">
        <w:rPr>
          <w:rFonts w:ascii="Arial" w:cs="Arial" w:eastAsia="Arial" w:hAnsi="Arial"/>
          <w:i w:val="1"/>
          <w:rtl w:val="0"/>
        </w:rPr>
        <w:t xml:space="preserve">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Undertakings</w:t>
      </w:r>
      <w:r w:rsidDel="00000000" w:rsidR="00000000" w:rsidRPr="00000000">
        <w:rPr>
          <w:rFonts w:ascii="Arial" w:cs="Arial" w:eastAsia="Arial" w:hAnsi="Arial"/>
          <w:rtl w:val="0"/>
        </w:rPr>
        <w:t xml:space="preserve"> cease to fulfil the criteria set out in this Paragraph 2.10; </w:t>
      </w:r>
    </w:p>
    <w:p w:rsidR="00000000" w:rsidDel="00000000" w:rsidP="00000000" w:rsidRDefault="00000000" w:rsidRPr="00000000" w14:paraId="00000E8B">
      <w:pPr>
        <w:spacing w:after="120" w:line="240" w:lineRule="auto"/>
        <w:ind w:left="1134" w:firstLine="0"/>
        <w:jc w:val="left"/>
        <w:rPr>
          <w:rFonts w:ascii="Arial" w:cs="Arial" w:eastAsia="Arial" w:hAnsi="Arial"/>
        </w:rPr>
      </w:pPr>
      <w:r w:rsidDel="00000000" w:rsidR="00000000" w:rsidRPr="00000000">
        <w:rPr>
          <w:rFonts w:ascii="Arial" w:cs="Arial" w:eastAsia="Arial" w:hAnsi="Arial"/>
          <w:rtl w:val="0"/>
        </w:rPr>
        <w:t xml:space="preserve">in which cases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updated version of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in accordance with paragraph 2.8.</w:t>
      </w:r>
    </w:p>
    <w:p w:rsidR="00000000" w:rsidDel="00000000" w:rsidP="00000000" w:rsidRDefault="00000000" w:rsidRPr="00000000" w14:paraId="00000E8C">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2.11</w:t>
        <w:tab/>
        <w:t xml:space="preserve">Subject to Paragraph 4, 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demonstrates to the reasonable satisfaction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that a particular item of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is highly confidential,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may, having orally disclosed and discussed that information with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redact or omit that information from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provided that if a </w:t>
      </w:r>
      <w:r w:rsidDel="00000000" w:rsidR="00000000" w:rsidRPr="00000000">
        <w:rPr>
          <w:rFonts w:ascii="Arial" w:cs="Arial" w:eastAsia="Arial" w:hAnsi="Arial"/>
          <w:i w:val="1"/>
          <w:rtl w:val="0"/>
        </w:rPr>
        <w:t xml:space="preserve">Financial Distress Event</w:t>
      </w:r>
      <w:r w:rsidDel="00000000" w:rsidR="00000000" w:rsidRPr="00000000">
        <w:rPr>
          <w:rFonts w:ascii="Arial" w:cs="Arial" w:eastAsia="Arial" w:hAnsi="Arial"/>
          <w:rtl w:val="0"/>
        </w:rPr>
        <w:t xml:space="preserve"> occurs, this exemption shall no longer apply and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promptly provide the relevant information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to the extent required under Paragraph 2.8.</w:t>
      </w:r>
    </w:p>
    <w:p w:rsidR="00000000" w:rsidDel="00000000" w:rsidP="00000000" w:rsidRDefault="00000000" w:rsidRPr="00000000" w14:paraId="00000E8D">
      <w:pPr>
        <w:spacing w:after="120" w:line="240" w:lineRule="auto"/>
        <w:ind w:left="426" w:firstLine="0"/>
        <w:jc w:val="left"/>
        <w:rPr>
          <w:rFonts w:ascii="Arial" w:cs="Arial" w:eastAsia="Arial" w:hAnsi="Arial"/>
        </w:rPr>
      </w:pPr>
      <w:r w:rsidDel="00000000" w:rsidR="00000000" w:rsidRPr="00000000">
        <w:rPr>
          <w:rFonts w:ascii="Arial" w:cs="Arial" w:eastAsia="Arial" w:hAnsi="Arial"/>
          <w:rtl w:val="0"/>
        </w:rPr>
        <w:t xml:space="preserve">3.</w:t>
        <w:tab/>
      </w:r>
      <w:r w:rsidDel="00000000" w:rsidR="00000000" w:rsidRPr="00000000">
        <w:rPr>
          <w:rFonts w:ascii="Arial" w:cs="Arial" w:eastAsia="Arial" w:hAnsi="Arial"/>
          <w:b w:val="1"/>
          <w:rtl w:val="0"/>
        </w:rPr>
        <w:t xml:space="preserve">Termination Rights</w:t>
      </w:r>
      <w:r w:rsidDel="00000000" w:rsidR="00000000" w:rsidRPr="00000000">
        <w:rPr>
          <w:rtl w:val="0"/>
        </w:rPr>
      </w:r>
    </w:p>
    <w:p w:rsidR="00000000" w:rsidDel="00000000" w:rsidP="00000000" w:rsidRDefault="00000000" w:rsidRPr="00000000" w14:paraId="00000E8E">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3.1</w:t>
        <w:tab/>
        <w:t xml:space="preserve">The Client shall be entitled to terminate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if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required to provide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under Paragraph 2 of this Part 2 and either:</w:t>
      </w:r>
    </w:p>
    <w:p w:rsidR="00000000" w:rsidDel="00000000" w:rsidP="00000000" w:rsidRDefault="00000000" w:rsidRPr="00000000" w14:paraId="00000E8F">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3.1.1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provide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within 4 months of the </w:t>
      </w:r>
      <w:r w:rsidDel="00000000" w:rsidR="00000000" w:rsidRPr="00000000">
        <w:rPr>
          <w:rFonts w:ascii="Arial" w:cs="Arial" w:eastAsia="Arial" w:hAnsi="Arial"/>
          <w:i w:val="1"/>
          <w:rtl w:val="0"/>
        </w:rPr>
        <w:t xml:space="preserve">Effective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Date</w:t>
      </w:r>
      <w:r w:rsidDel="00000000" w:rsidR="00000000" w:rsidRPr="00000000">
        <w:rPr>
          <w:rFonts w:ascii="Arial" w:cs="Arial" w:eastAsia="Arial" w:hAnsi="Arial"/>
          <w:rtl w:val="0"/>
        </w:rPr>
        <w:t xml:space="preserve"> if this is a </w:t>
      </w:r>
      <w:r w:rsidDel="00000000" w:rsidR="00000000" w:rsidRPr="00000000">
        <w:rPr>
          <w:rFonts w:ascii="Arial" w:cs="Arial" w:eastAsia="Arial" w:hAnsi="Arial"/>
          <w:i w:val="1"/>
          <w:rtl w:val="0"/>
        </w:rPr>
        <w:t xml:space="preserve">Critical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Service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otherwise within 4 months of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Authority’s</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request; or</w:t>
      </w:r>
    </w:p>
    <w:p w:rsidR="00000000" w:rsidDel="00000000" w:rsidP="00000000" w:rsidRDefault="00000000" w:rsidRPr="00000000" w14:paraId="00000E90">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3.1.2</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fails to obtain an </w:t>
      </w:r>
      <w:r w:rsidDel="00000000" w:rsidR="00000000" w:rsidRPr="00000000">
        <w:rPr>
          <w:rFonts w:ascii="Arial" w:cs="Arial" w:eastAsia="Arial" w:hAnsi="Arial"/>
          <w:i w:val="1"/>
          <w:rtl w:val="0"/>
        </w:rPr>
        <w:t xml:space="preserve">Assurance</w:t>
      </w:r>
      <w:r w:rsidDel="00000000" w:rsidR="00000000" w:rsidRPr="00000000">
        <w:rPr>
          <w:rFonts w:ascii="Arial" w:cs="Arial" w:eastAsia="Arial" w:hAnsi="Arial"/>
          <w:rtl w:val="0"/>
        </w:rPr>
        <w:t xml:space="preserve"> from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within 4 months of the date that it was first required to provide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which shall be deemed to be an event to which Clause 10.4.1 of the </w:t>
      </w:r>
      <w:r w:rsidDel="00000000" w:rsidR="00000000" w:rsidRPr="00000000">
        <w:rPr>
          <w:rFonts w:ascii="Arial" w:cs="Arial" w:eastAsia="Arial" w:hAnsi="Arial"/>
          <w:i w:val="1"/>
          <w:rtl w:val="0"/>
        </w:rPr>
        <w:t xml:space="preserve">Core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Terms</w:t>
      </w:r>
      <w:r w:rsidDel="00000000" w:rsidR="00000000" w:rsidRPr="00000000">
        <w:rPr>
          <w:rFonts w:ascii="Arial" w:cs="Arial" w:eastAsia="Arial" w:hAnsi="Arial"/>
          <w:rtl w:val="0"/>
        </w:rPr>
        <w:t xml:space="preserve"> applies and Clauses 10.6.1 and 10.6.2 of the </w:t>
      </w:r>
      <w:r w:rsidDel="00000000" w:rsidR="00000000" w:rsidRPr="00000000">
        <w:rPr>
          <w:rFonts w:ascii="Arial" w:cs="Arial" w:eastAsia="Arial" w:hAnsi="Arial"/>
          <w:i w:val="1"/>
          <w:rtl w:val="0"/>
        </w:rPr>
        <w:t xml:space="preserve">Core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Terms</w:t>
      </w:r>
      <w:r w:rsidDel="00000000" w:rsidR="00000000" w:rsidRPr="00000000">
        <w:rPr>
          <w:rFonts w:ascii="Arial" w:cs="Arial" w:eastAsia="Arial" w:hAnsi="Arial"/>
          <w:rtl w:val="0"/>
        </w:rPr>
        <w:t xml:space="preserve"> shall apply accordingly.</w:t>
      </w:r>
    </w:p>
    <w:p w:rsidR="00000000" w:rsidDel="00000000" w:rsidP="00000000" w:rsidRDefault="00000000" w:rsidRPr="00000000" w14:paraId="00000E91">
      <w:pPr>
        <w:pBdr>
          <w:top w:space="0" w:sz="0" w:val="nil"/>
          <w:left w:space="0" w:sz="0" w:val="nil"/>
          <w:bottom w:space="0" w:sz="0" w:val="nil"/>
          <w:right w:space="0" w:sz="0" w:val="nil"/>
          <w:between w:space="0" w:sz="0" w:val="nil"/>
        </w:pBdr>
        <w:spacing w:after="120" w:lineRule="auto"/>
        <w:ind w:left="426" w:firstLine="108.00000000000004"/>
        <w:rPr>
          <w:rFonts w:ascii="Arial" w:cs="Arial" w:eastAsia="Arial" w:hAnsi="Arial"/>
          <w:b w:val="1"/>
        </w:rPr>
      </w:pPr>
      <w:r w:rsidDel="00000000" w:rsidR="00000000" w:rsidRPr="00000000">
        <w:rPr>
          <w:rFonts w:ascii="Arial" w:cs="Arial" w:eastAsia="Arial" w:hAnsi="Arial"/>
          <w:b w:val="1"/>
          <w:rtl w:val="0"/>
        </w:rPr>
        <w:t xml:space="preserve">4.  Confidentiality and usage of CRP Information</w:t>
      </w:r>
    </w:p>
    <w:p w:rsidR="00000000" w:rsidDel="00000000" w:rsidP="00000000" w:rsidRDefault="00000000" w:rsidRPr="00000000" w14:paraId="00000E92">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4.1</w:t>
        <w:tab/>
        <w:t xml:space="preserve">The Client agrees to keep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confidential and use it only to understand the implications of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members on its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Public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Sector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and/or services in respect of </w:t>
      </w:r>
      <w:r w:rsidDel="00000000" w:rsidR="00000000" w:rsidRPr="00000000">
        <w:rPr>
          <w:rFonts w:ascii="Arial" w:cs="Arial" w:eastAsia="Arial" w:hAnsi="Arial"/>
          <w:i w:val="1"/>
          <w:rtl w:val="0"/>
        </w:rPr>
        <w:t xml:space="preserve">CNI</w:t>
      </w:r>
      <w:r w:rsidDel="00000000" w:rsidR="00000000" w:rsidRPr="00000000">
        <w:rPr>
          <w:rFonts w:ascii="Arial" w:cs="Arial" w:eastAsia="Arial" w:hAnsi="Arial"/>
          <w:rtl w:val="0"/>
        </w:rPr>
        <w:t xml:space="preserve"> and to enable contingency planning to maintain service continuity for end users and protect </w:t>
      </w:r>
      <w:r w:rsidDel="00000000" w:rsidR="00000000" w:rsidRPr="00000000">
        <w:rPr>
          <w:rFonts w:ascii="Arial" w:cs="Arial" w:eastAsia="Arial" w:hAnsi="Arial"/>
          <w:i w:val="1"/>
          <w:rtl w:val="0"/>
        </w:rPr>
        <w:t xml:space="preserve">CNI</w:t>
      </w:r>
      <w:r w:rsidDel="00000000" w:rsidR="00000000" w:rsidRPr="00000000">
        <w:rPr>
          <w:rFonts w:ascii="Arial" w:cs="Arial" w:eastAsia="Arial" w:hAnsi="Arial"/>
          <w:rtl w:val="0"/>
        </w:rPr>
        <w:t xml:space="preserve"> in such eventuality.</w:t>
      </w:r>
    </w:p>
    <w:p w:rsidR="00000000" w:rsidDel="00000000" w:rsidP="00000000" w:rsidRDefault="00000000" w:rsidRPr="00000000" w14:paraId="00000E93">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4.2</w:t>
        <w:tab/>
        <w:t xml:space="preserve">Where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is the </w:t>
      </w:r>
      <w:r w:rsidDel="00000000" w:rsidR="00000000" w:rsidRPr="00000000">
        <w:rPr>
          <w:rFonts w:ascii="Arial" w:cs="Arial" w:eastAsia="Arial" w:hAnsi="Arial"/>
          <w:i w:val="1"/>
          <w:rtl w:val="0"/>
        </w:rPr>
        <w:t xml:space="preserve">Cabinet Office Markets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Suppliers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Team</w:t>
      </w:r>
      <w:r w:rsidDel="00000000" w:rsidR="00000000" w:rsidRPr="00000000">
        <w:rPr>
          <w:rFonts w:ascii="Arial" w:cs="Arial" w:eastAsia="Arial" w:hAnsi="Arial"/>
          <w:rtl w:val="0"/>
        </w:rPr>
        <w:t xml:space="preserve">, at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 request, the Client shall use reasonable endeavours to procure that the </w:t>
      </w:r>
      <w:r w:rsidDel="00000000" w:rsidR="00000000" w:rsidRPr="00000000">
        <w:rPr>
          <w:rFonts w:ascii="Arial" w:cs="Arial" w:eastAsia="Arial" w:hAnsi="Arial"/>
          <w:i w:val="1"/>
          <w:rtl w:val="0"/>
        </w:rPr>
        <w:t xml:space="preserve">Cabinet Office</w:t>
      </w:r>
      <w:r w:rsidDel="00000000" w:rsidR="00000000" w:rsidRPr="00000000">
        <w:rPr>
          <w:rFonts w:ascii="Arial" w:cs="Arial" w:eastAsia="Arial" w:hAnsi="Arial"/>
          <w:rtl w:val="0"/>
        </w:rPr>
        <w:t xml:space="preserve"> enters into a confidentiality and usage agreement with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containing terms no less stringent than those placed on the Client under paragraph 4.1 of this Part 2 and Clause 15 of the </w:t>
      </w:r>
      <w:r w:rsidDel="00000000" w:rsidR="00000000" w:rsidRPr="00000000">
        <w:rPr>
          <w:rFonts w:ascii="Arial" w:cs="Arial" w:eastAsia="Arial" w:hAnsi="Arial"/>
          <w:i w:val="1"/>
          <w:rtl w:val="0"/>
        </w:rPr>
        <w:t xml:space="preserve">Core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Terms</w:t>
      </w:r>
      <w:r w:rsidDel="00000000" w:rsidR="00000000" w:rsidRPr="00000000">
        <w:rPr>
          <w:rFonts w:ascii="Arial" w:cs="Arial" w:eastAsia="Arial" w:hAnsi="Arial"/>
          <w:rtl w:val="0"/>
        </w:rPr>
        <w:t xml:space="preserve">.</w:t>
      </w:r>
    </w:p>
    <w:p w:rsidR="00000000" w:rsidDel="00000000" w:rsidP="00000000" w:rsidRDefault="00000000" w:rsidRPr="00000000" w14:paraId="00000E94">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4.3</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use reasonable endeavours to obtain consent from any third party which has restricted the disclosure of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Information to enable disclosure of that information to the </w:t>
      </w:r>
      <w:r w:rsidDel="00000000" w:rsidR="00000000" w:rsidRPr="00000000">
        <w:rPr>
          <w:rFonts w:ascii="Arial" w:cs="Arial" w:eastAsia="Arial" w:hAnsi="Arial"/>
          <w:i w:val="1"/>
          <w:rtl w:val="0"/>
        </w:rPr>
        <w:t xml:space="preserve">Appropriate 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pursuant to Paragraph 2 of this Part 2 subject, where necessary, to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entering into an appropriate confidentiality agreement in the form required by the third party.</w:t>
      </w:r>
    </w:p>
    <w:p w:rsidR="00000000" w:rsidDel="00000000" w:rsidP="00000000" w:rsidRDefault="00000000" w:rsidRPr="00000000" w14:paraId="00000E95">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4.4</w:t>
        <w:tab/>
        <w:t xml:space="preserve">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unable to procure consent pursuant to Paragraph 4.3 of this Part 2,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use all reasonable endeavours to disclose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to the fullest extent possible by limiting the amount of information it withholds including by:</w:t>
      </w:r>
    </w:p>
    <w:p w:rsidR="00000000" w:rsidDel="00000000" w:rsidP="00000000" w:rsidRDefault="00000000" w:rsidRPr="00000000" w14:paraId="00000E96">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4.4.1</w:t>
        <w:tab/>
        <w:t xml:space="preserve">redacting only those parts of the information which are subject to such obligations of confidentiality;</w:t>
      </w:r>
    </w:p>
    <w:p w:rsidR="00000000" w:rsidDel="00000000" w:rsidP="00000000" w:rsidRDefault="00000000" w:rsidRPr="00000000" w14:paraId="00000E9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4.4.2</w:t>
        <w:tab/>
        <w:t xml:space="preserve">providing the information in a form that does not breach its obligations of confidentiality including (where possible) by:</w:t>
      </w:r>
    </w:p>
    <w:p w:rsidR="00000000" w:rsidDel="00000000" w:rsidP="00000000" w:rsidRDefault="00000000" w:rsidRPr="00000000" w14:paraId="00000E98">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(a)</w:t>
        <w:tab/>
        <w:t xml:space="preserve">summarising the information;</w:t>
      </w:r>
    </w:p>
    <w:p w:rsidR="00000000" w:rsidDel="00000000" w:rsidP="00000000" w:rsidRDefault="00000000" w:rsidRPr="00000000" w14:paraId="00000E99">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(b)</w:t>
        <w:tab/>
        <w:t xml:space="preserve">grouping the information;</w:t>
      </w:r>
    </w:p>
    <w:p w:rsidR="00000000" w:rsidDel="00000000" w:rsidP="00000000" w:rsidRDefault="00000000" w:rsidRPr="00000000" w14:paraId="00000E9A">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(c)</w:t>
        <w:tab/>
        <w:t xml:space="preserve">anonymising the information; and</w:t>
      </w:r>
    </w:p>
    <w:p w:rsidR="00000000" w:rsidDel="00000000" w:rsidP="00000000" w:rsidRDefault="00000000" w:rsidRPr="00000000" w14:paraId="00000E9B">
      <w:pPr>
        <w:spacing w:after="120" w:line="240" w:lineRule="auto"/>
        <w:ind w:left="2268" w:hanging="566"/>
        <w:jc w:val="left"/>
        <w:rPr>
          <w:rFonts w:ascii="Arial" w:cs="Arial" w:eastAsia="Arial" w:hAnsi="Arial"/>
        </w:rPr>
      </w:pPr>
      <w:r w:rsidDel="00000000" w:rsidR="00000000" w:rsidRPr="00000000">
        <w:rPr>
          <w:rFonts w:ascii="Arial" w:cs="Arial" w:eastAsia="Arial" w:hAnsi="Arial"/>
          <w:rtl w:val="0"/>
        </w:rPr>
        <w:t xml:space="preserve">(d)</w:t>
        <w:tab/>
        <w:t xml:space="preserve">presenting the information in general terms</w:t>
      </w:r>
    </w:p>
    <w:p w:rsidR="00000000" w:rsidDel="00000000" w:rsidP="00000000" w:rsidRDefault="00000000" w:rsidRPr="00000000" w14:paraId="00000E9C">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4.5</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Authorities</w:t>
      </w:r>
      <w:r w:rsidDel="00000000" w:rsidR="00000000" w:rsidRPr="00000000">
        <w:rPr>
          <w:rFonts w:ascii="Arial" w:cs="Arial" w:eastAsia="Arial" w:hAnsi="Arial"/>
          <w:rtl w:val="0"/>
        </w:rPr>
        <w:t xml:space="preserve"> with contact details of any third party which has not provided consent to disclose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where that third party is also a public sector body and where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legally permitted to do so.</w:t>
      </w:r>
    </w:p>
    <w:p w:rsidR="00000000" w:rsidDel="00000000" w:rsidP="00000000" w:rsidRDefault="00000000" w:rsidRPr="00000000" w14:paraId="00000E9D">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E9E">
      <w:pPr>
        <w:spacing w:after="0" w:line="276" w:lineRule="auto"/>
        <w:ind w:left="0" w:firstLine="0"/>
        <w:jc w:val="cente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E9F">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16</w:t>
      </w:r>
    </w:p>
    <w:p w:rsidR="00000000" w:rsidDel="00000000" w:rsidP="00000000" w:rsidRDefault="00000000" w:rsidRPr="00000000" w14:paraId="00000EA0">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A1">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EA2">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A3">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APPENDIX 1</w:t>
      </w:r>
    </w:p>
    <w:p w:rsidR="00000000" w:rsidDel="00000000" w:rsidP="00000000" w:rsidRDefault="00000000" w:rsidRPr="00000000" w14:paraId="00000EA4">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A5">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GROUP STRUCTURE INFORMATION AND RESOLUTION COMMENTARY</w:t>
      </w:r>
    </w:p>
    <w:p w:rsidR="00000000" w:rsidDel="00000000" w:rsidP="00000000" w:rsidRDefault="00000000" w:rsidRPr="00000000" w14:paraId="00000EA6">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EA7">
      <w:pPr>
        <w:spacing w:after="120" w:line="240" w:lineRule="auto"/>
        <w:ind w:left="0" w:firstLine="0"/>
        <w:jc w:val="left"/>
        <w:rPr>
          <w:rFonts w:ascii="Arial" w:cs="Arial" w:eastAsia="Arial" w:hAnsi="Arial"/>
        </w:rPr>
      </w:pPr>
      <w:r w:rsidDel="00000000" w:rsidR="00000000" w:rsidRPr="00000000">
        <w:rPr>
          <w:rFonts w:ascii="Arial" w:cs="Arial" w:eastAsia="Arial" w:hAnsi="Arial"/>
          <w:rtl w:val="0"/>
        </w:rPr>
        <w:t xml:space="preserve">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w:t>
      </w:r>
    </w:p>
    <w:p w:rsidR="00000000" w:rsidDel="00000000" w:rsidP="00000000" w:rsidRDefault="00000000" w:rsidRPr="00000000" w14:paraId="00000EA8">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1.1</w:t>
        <w:tab/>
        <w:t xml:space="preserve">provide sufficient information to allow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to understand the implications on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Group’s</w:t>
      </w:r>
      <w:r w:rsidDel="00000000" w:rsidR="00000000" w:rsidRPr="00000000">
        <w:rPr>
          <w:rFonts w:ascii="Arial" w:cs="Arial" w:eastAsia="Arial" w:hAnsi="Arial"/>
          <w:rtl w:val="0"/>
        </w:rPr>
        <w:t xml:space="preserve"> UK </w:t>
      </w:r>
      <w:r w:rsidDel="00000000" w:rsidR="00000000" w:rsidRPr="00000000">
        <w:rPr>
          <w:rFonts w:ascii="Arial" w:cs="Arial" w:eastAsia="Arial" w:hAnsi="Arial"/>
          <w:i w:val="1"/>
          <w:rtl w:val="0"/>
        </w:rPr>
        <w:t xml:space="preserve">Public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Sector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CNI</w:t>
      </w:r>
      <w:r w:rsidDel="00000000" w:rsidR="00000000" w:rsidRPr="00000000">
        <w:rPr>
          <w:rFonts w:ascii="Arial" w:cs="Arial" w:eastAsia="Arial" w:hAnsi="Arial"/>
          <w:rtl w:val="0"/>
        </w:rPr>
        <w:t xml:space="preserve"> contracts listed pursuant to Appendix 2 if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or another member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is subject to an </w:t>
      </w:r>
      <w:r w:rsidDel="00000000" w:rsidR="00000000" w:rsidRPr="00000000">
        <w:rPr>
          <w:rFonts w:ascii="Arial" w:cs="Arial" w:eastAsia="Arial" w:hAnsi="Arial"/>
          <w:i w:val="1"/>
          <w:rtl w:val="0"/>
        </w:rPr>
        <w:t xml:space="preserve">Insolvency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Event</w:t>
      </w:r>
      <w:r w:rsidDel="00000000" w:rsidR="00000000" w:rsidRPr="00000000">
        <w:rPr>
          <w:rFonts w:ascii="Arial" w:cs="Arial" w:eastAsia="Arial" w:hAnsi="Arial"/>
          <w:rtl w:val="0"/>
        </w:rPr>
        <w:t xml:space="preserve">;</w:t>
      </w:r>
    </w:p>
    <w:p w:rsidR="00000000" w:rsidDel="00000000" w:rsidP="00000000" w:rsidRDefault="00000000" w:rsidRPr="00000000" w14:paraId="00000EA9">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1.2</w:t>
        <w:tab/>
        <w:t xml:space="preserve">ensure that the information is presented so as to provide a simple, effective and easily understood overview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and</w:t>
      </w:r>
    </w:p>
    <w:p w:rsidR="00000000" w:rsidDel="00000000" w:rsidP="00000000" w:rsidRDefault="00000000" w:rsidRPr="00000000" w14:paraId="00000EA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1.3</w:t>
        <w:tab/>
        <w:t xml:space="preserve">provide full details of the importance of each member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Public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Sector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Business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CNI</w:t>
      </w:r>
      <w:r w:rsidDel="00000000" w:rsidR="00000000" w:rsidRPr="00000000">
        <w:rPr>
          <w:rFonts w:ascii="Arial" w:cs="Arial" w:eastAsia="Arial" w:hAnsi="Arial"/>
          <w:rtl w:val="0"/>
        </w:rPr>
        <w:t xml:space="preserve"> contracts listed pursuant to Appendix 2 and the dependencies between each.</w:t>
      </w:r>
    </w:p>
    <w:p w:rsidR="00000000" w:rsidDel="00000000" w:rsidP="00000000" w:rsidRDefault="00000000" w:rsidRPr="00000000" w14:paraId="00000EAB">
      <w:pPr>
        <w:spacing w:after="0" w:line="276" w:lineRule="auto"/>
        <w:ind w:lef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EAC">
      <w:pPr>
        <w:spacing w:after="0" w:line="276" w:lineRule="auto"/>
        <w:ind w:left="0" w:firstLine="0"/>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EAD">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16</w:t>
      </w:r>
    </w:p>
    <w:p w:rsidR="00000000" w:rsidDel="00000000" w:rsidP="00000000" w:rsidRDefault="00000000" w:rsidRPr="00000000" w14:paraId="00000EAE">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AF">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PART 2</w:t>
      </w:r>
    </w:p>
    <w:p w:rsidR="00000000" w:rsidDel="00000000" w:rsidP="00000000" w:rsidRDefault="00000000" w:rsidRPr="00000000" w14:paraId="00000EB0">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B1">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APPENDIX 2</w:t>
      </w:r>
    </w:p>
    <w:p w:rsidR="00000000" w:rsidDel="00000000" w:rsidP="00000000" w:rsidRDefault="00000000" w:rsidRPr="00000000" w14:paraId="00000EB2">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B3">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UK PUBLIC SECTOR / CNI CONTRACT INFORMATION</w:t>
      </w:r>
    </w:p>
    <w:p w:rsidR="00000000" w:rsidDel="00000000" w:rsidP="00000000" w:rsidRDefault="00000000" w:rsidRPr="00000000" w14:paraId="00000EB4">
      <w:pPr>
        <w:spacing w:after="0" w:line="276"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EB5">
      <w:pPr>
        <w:spacing w:after="120" w:line="240" w:lineRule="auto"/>
        <w:ind w:left="0" w:firstLine="0"/>
        <w:jc w:val="left"/>
        <w:rPr>
          <w:rFonts w:ascii="Arial" w:cs="Arial" w:eastAsia="Arial" w:hAnsi="Arial"/>
        </w:rPr>
      </w:pPr>
      <w:r w:rsidDel="00000000" w:rsidR="00000000" w:rsidRPr="00000000">
        <w:rPr>
          <w:rFonts w:ascii="Arial" w:cs="Arial" w:eastAsia="Arial" w:hAnsi="Arial"/>
          <w:rtl w:val="0"/>
        </w:rPr>
        <w:t xml:space="preserve">1.</w:t>
        <w:tab/>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w:t>
      </w:r>
    </w:p>
    <w:p w:rsidR="00000000" w:rsidDel="00000000" w:rsidP="00000000" w:rsidRDefault="00000000" w:rsidRPr="00000000" w14:paraId="00000EB6">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1.1</w:t>
        <w:tab/>
        <w:t xml:space="preserve">provide details of all agreements held by members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where those agreements are for goods, services or works provision and:</w:t>
      </w:r>
    </w:p>
    <w:p w:rsidR="00000000" w:rsidDel="00000000" w:rsidP="00000000" w:rsidRDefault="00000000" w:rsidRPr="00000000" w14:paraId="00000EB7">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1.1.1</w:t>
        <w:tab/>
        <w:t xml:space="preserve">are with any UK public sector bodies including: central Government departments and their arms-length bodies and agencies, non-departmental public bodies, NHS bodies, local authorities, health bodies, police fire and rescue, education bodies and the devolved administrations;</w:t>
      </w:r>
    </w:p>
    <w:p w:rsidR="00000000" w:rsidDel="00000000" w:rsidP="00000000" w:rsidRDefault="00000000" w:rsidRPr="00000000" w14:paraId="00000EB8">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1.1.2</w:t>
        <w:tab/>
        <w:t xml:space="preserve">are with any private sector entities where the end recipient of the service, goods or works provision is any of the bodies set out in paragraph 1.1.1 of this Appendix 2 and where the member of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Group</w:t>
      </w:r>
      <w:r w:rsidDel="00000000" w:rsidR="00000000" w:rsidRPr="00000000">
        <w:rPr>
          <w:rFonts w:ascii="Arial" w:cs="Arial" w:eastAsia="Arial" w:hAnsi="Arial"/>
          <w:rtl w:val="0"/>
        </w:rPr>
        <w:t xml:space="preserve"> is acting as a key sub-contractor under the agreement with the end recipient; or</w:t>
      </w:r>
    </w:p>
    <w:p w:rsidR="00000000" w:rsidDel="00000000" w:rsidP="00000000" w:rsidRDefault="00000000" w:rsidRPr="00000000" w14:paraId="00000EB9">
      <w:pPr>
        <w:spacing w:after="120" w:line="240" w:lineRule="auto"/>
        <w:ind w:left="1701" w:hanging="850"/>
        <w:jc w:val="left"/>
        <w:rPr>
          <w:rFonts w:ascii="Arial" w:cs="Arial" w:eastAsia="Arial" w:hAnsi="Arial"/>
        </w:rPr>
      </w:pPr>
      <w:r w:rsidDel="00000000" w:rsidR="00000000" w:rsidRPr="00000000">
        <w:rPr>
          <w:rFonts w:ascii="Arial" w:cs="Arial" w:eastAsia="Arial" w:hAnsi="Arial"/>
          <w:rtl w:val="0"/>
        </w:rPr>
        <w:t xml:space="preserve">1.1.3</w:t>
        <w:tab/>
        <w:t xml:space="preserve">involve or could reasonably be considered to involve </w:t>
      </w:r>
      <w:r w:rsidDel="00000000" w:rsidR="00000000" w:rsidRPr="00000000">
        <w:rPr>
          <w:rFonts w:ascii="Arial" w:cs="Arial" w:eastAsia="Arial" w:hAnsi="Arial"/>
          <w:i w:val="1"/>
          <w:rtl w:val="0"/>
        </w:rPr>
        <w:t xml:space="preserve">CNI</w:t>
      </w:r>
      <w:r w:rsidDel="00000000" w:rsidR="00000000" w:rsidRPr="00000000">
        <w:rPr>
          <w:rFonts w:ascii="Arial" w:cs="Arial" w:eastAsia="Arial" w:hAnsi="Arial"/>
          <w:rtl w:val="0"/>
        </w:rPr>
        <w:t xml:space="preserve">;</w:t>
      </w:r>
    </w:p>
    <w:p w:rsidR="00000000" w:rsidDel="00000000" w:rsidP="00000000" w:rsidRDefault="00000000" w:rsidRPr="00000000" w14:paraId="00000EBA">
      <w:pPr>
        <w:spacing w:after="120" w:line="240" w:lineRule="auto"/>
        <w:ind w:left="1134" w:hanging="567"/>
        <w:jc w:val="left"/>
        <w:rPr>
          <w:rFonts w:ascii="Arial" w:cs="Arial" w:eastAsia="Arial" w:hAnsi="Arial"/>
        </w:rPr>
      </w:pPr>
      <w:r w:rsidDel="00000000" w:rsidR="00000000" w:rsidRPr="00000000">
        <w:rPr>
          <w:rFonts w:ascii="Arial" w:cs="Arial" w:eastAsia="Arial" w:hAnsi="Arial"/>
          <w:rtl w:val="0"/>
        </w:rPr>
        <w:t xml:space="preserve">1.2</w:t>
        <w:tab/>
        <w:t xml:space="preserve">provide the </w:t>
      </w:r>
      <w:r w:rsidDel="00000000" w:rsidR="00000000" w:rsidRPr="00000000">
        <w:rPr>
          <w:rFonts w:ascii="Arial" w:cs="Arial" w:eastAsia="Arial" w:hAnsi="Arial"/>
          <w:i w:val="1"/>
          <w:rtl w:val="0"/>
        </w:rPr>
        <w:t xml:space="preserve">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Authority</w:t>
      </w:r>
      <w:r w:rsidDel="00000000" w:rsidR="00000000" w:rsidRPr="00000000">
        <w:rPr>
          <w:rFonts w:ascii="Arial" w:cs="Arial" w:eastAsia="Arial" w:hAnsi="Arial"/>
          <w:rtl w:val="0"/>
        </w:rPr>
        <w:t xml:space="preserve"> with a copy of the latest version of each underlying contract worth more than £5m per contract year and their related key sub-contracts, which shall be included as embedded documents within the </w:t>
      </w:r>
      <w:r w:rsidDel="00000000" w:rsidR="00000000" w:rsidRPr="00000000">
        <w:rPr>
          <w:rFonts w:ascii="Arial" w:cs="Arial" w:eastAsia="Arial" w:hAnsi="Arial"/>
          <w:i w:val="1"/>
          <w:rtl w:val="0"/>
        </w:rPr>
        <w:t xml:space="preserve">CRP</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Information</w:t>
      </w:r>
      <w:r w:rsidDel="00000000" w:rsidR="00000000" w:rsidRPr="00000000">
        <w:rPr>
          <w:rFonts w:ascii="Arial" w:cs="Arial" w:eastAsia="Arial" w:hAnsi="Arial"/>
          <w:rtl w:val="0"/>
        </w:rPr>
        <w:t xml:space="preserve"> or via a directly accessible link.</w:t>
      </w:r>
    </w:p>
    <w:p w:rsidR="00000000" w:rsidDel="00000000" w:rsidP="00000000" w:rsidRDefault="00000000" w:rsidRPr="00000000" w14:paraId="00000EBB">
      <w:pPr>
        <w:spacing w:after="0" w:line="276" w:lineRule="auto"/>
        <w:ind w:left="0" w:firstLine="0"/>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EBC">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SCHEDULE 17</w:t>
      </w:r>
    </w:p>
    <w:p w:rsidR="00000000" w:rsidDel="00000000" w:rsidP="00000000" w:rsidRDefault="00000000" w:rsidRPr="00000000" w14:paraId="00000EBD">
      <w:pPr>
        <w:spacing w:after="0" w:line="276"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EBE">
      <w:pPr>
        <w:spacing w:after="0"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SUPPLY CHAIN VISIBILITY</w:t>
      </w:r>
    </w:p>
    <w:p w:rsidR="00000000" w:rsidDel="00000000" w:rsidP="00000000" w:rsidRDefault="00000000" w:rsidRPr="00000000" w14:paraId="00000EBF">
      <w:pPr>
        <w:spacing w:after="0" w:line="276" w:lineRule="auto"/>
        <w:ind w:lef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EC0">
      <w:pPr>
        <w:numPr>
          <w:ilvl w:val="0"/>
          <w:numId w:val="35"/>
        </w:numPr>
        <w:tabs>
          <w:tab w:val="left" w:leader="none" w:pos="142"/>
        </w:tabs>
        <w:spacing w:after="120" w:line="240" w:lineRule="auto"/>
        <w:ind w:left="426" w:hanging="76.00000000000001"/>
        <w:jc w:val="left"/>
        <w:rPr/>
      </w:pPr>
      <w:r w:rsidDel="00000000" w:rsidR="00000000" w:rsidRPr="00000000">
        <w:rPr>
          <w:rFonts w:ascii="Arial" w:cs="Arial" w:eastAsia="Arial" w:hAnsi="Arial"/>
          <w:b w:val="1"/>
          <w:rtl w:val="0"/>
        </w:rPr>
        <w:t xml:space="preserve">Restrictions on certain subcontractors</w:t>
      </w:r>
      <w:r w:rsidDel="00000000" w:rsidR="00000000" w:rsidRPr="00000000">
        <w:rPr>
          <w:rtl w:val="0"/>
        </w:rPr>
      </w:r>
    </w:p>
    <w:p w:rsidR="00000000" w:rsidDel="00000000" w:rsidP="00000000" w:rsidRDefault="00000000" w:rsidRPr="00000000" w14:paraId="00000EC1">
      <w:pPr>
        <w:numPr>
          <w:ilvl w:val="1"/>
          <w:numId w:val="35"/>
        </w:numPr>
        <w:spacing w:after="120" w:line="240" w:lineRule="auto"/>
        <w:ind w:left="1134" w:hanging="539"/>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entitled to sub-contract its obligations under the </w:t>
      </w:r>
      <w:r w:rsidDel="00000000" w:rsidR="00000000" w:rsidRPr="00000000">
        <w:rPr>
          <w:rFonts w:ascii="Arial" w:cs="Arial" w:eastAsia="Arial" w:hAnsi="Arial"/>
          <w:i w:val="1"/>
          <w:rtl w:val="0"/>
        </w:rPr>
        <w:t xml:space="preserve">Framework Alliance Agreement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set out in the </w:t>
      </w:r>
      <w:r w:rsidDel="00000000" w:rsidR="00000000" w:rsidRPr="00000000">
        <w:rPr>
          <w:rFonts w:ascii="Arial" w:cs="Arial" w:eastAsia="Arial" w:hAnsi="Arial"/>
          <w:i w:val="1"/>
          <w:rtl w:val="0"/>
        </w:rPr>
        <w:t xml:space="preserve">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Award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Form</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C2">
      <w:pPr>
        <w:numPr>
          <w:ilvl w:val="1"/>
          <w:numId w:val="35"/>
        </w:numPr>
        <w:spacing w:after="120" w:line="240" w:lineRule="auto"/>
        <w:ind w:left="1134" w:hanging="539"/>
        <w:jc w:val="left"/>
        <w:rPr/>
      </w:pPr>
      <w:bookmarkStart w:colFirst="0" w:colLast="0" w:name="_184mhaj" w:id="98"/>
      <w:bookmarkEnd w:id="98"/>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is entitled to sub-contract its obligations under a </w:t>
      </w:r>
      <w:r w:rsidDel="00000000" w:rsidR="00000000" w:rsidRPr="00000000">
        <w:rPr>
          <w:rFonts w:ascii="Arial" w:cs="Arial" w:eastAsia="Arial" w:hAnsi="Arial"/>
          <w:i w:val="1"/>
          <w:rtl w:val="0"/>
        </w:rPr>
        <w:t xml:space="preserve">Call</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Off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to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Subcontractors</w:t>
      </w:r>
      <w:r w:rsidDel="00000000" w:rsidR="00000000" w:rsidRPr="00000000">
        <w:rPr>
          <w:rFonts w:ascii="Arial" w:cs="Arial" w:eastAsia="Arial" w:hAnsi="Arial"/>
          <w:rtl w:val="0"/>
        </w:rPr>
        <w:t xml:space="preserve"> listed in the </w:t>
      </w:r>
      <w:r w:rsidDel="00000000" w:rsidR="00000000" w:rsidRPr="00000000">
        <w:rPr>
          <w:rFonts w:ascii="Arial" w:cs="Arial" w:eastAsia="Arial" w:hAnsi="Arial"/>
          <w:i w:val="1"/>
          <w:rtl w:val="0"/>
        </w:rPr>
        <w:t xml:space="preserve">Offer Document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EC3">
      <w:pPr>
        <w:numPr>
          <w:ilvl w:val="1"/>
          <w:numId w:val="35"/>
        </w:numPr>
        <w:spacing w:after="120" w:line="240" w:lineRule="auto"/>
        <w:ind w:left="1134" w:hanging="539"/>
        <w:jc w:val="left"/>
        <w:rPr/>
      </w:pPr>
      <w:r w:rsidDel="00000000" w:rsidR="00000000" w:rsidRPr="00000000">
        <w:rPr>
          <w:rFonts w:ascii="Arial" w:cs="Arial" w:eastAsia="Arial" w:hAnsi="Arial"/>
          <w:rtl w:val="0"/>
        </w:rPr>
        <w:t xml:space="preserve">Where during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wishes to enter into a new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or replace a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it must obtain the prior written consent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and the </w:t>
      </w:r>
      <w:r w:rsidDel="00000000" w:rsidR="00000000" w:rsidRPr="00000000">
        <w:rPr>
          <w:rFonts w:ascii="Arial" w:cs="Arial" w:eastAsia="Arial" w:hAnsi="Arial"/>
          <w:i w:val="1"/>
          <w:rtl w:val="0"/>
        </w:rPr>
        <w:t xml:space="preserve">Supplier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Alliance Member</w:t>
      </w:r>
      <w:r w:rsidDel="00000000" w:rsidR="00000000" w:rsidRPr="00000000">
        <w:rPr>
          <w:rFonts w:ascii="Arial" w:cs="Arial" w:eastAsia="Arial" w:hAnsi="Arial"/>
          <w:rtl w:val="0"/>
        </w:rPr>
        <w:t xml:space="preserve"> shall, at the time of requesting such consent, provide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with the information detailed in Paragraph 1.4.  The decision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to consent or not will not be unreasonably withheld or delayed.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EC4">
      <w:pPr>
        <w:numPr>
          <w:ilvl w:val="2"/>
          <w:numId w:val="35"/>
        </w:numPr>
        <w:tabs>
          <w:tab w:val="left" w:leader="none" w:pos="1985"/>
        </w:tabs>
        <w:spacing w:after="120" w:line="240" w:lineRule="auto"/>
        <w:ind w:left="1750" w:hanging="899"/>
        <w:jc w:val="left"/>
        <w:rPr/>
      </w:pPr>
      <w:r w:rsidDel="00000000" w:rsidR="00000000" w:rsidRPr="00000000">
        <w:rPr>
          <w:rFonts w:ascii="Arial" w:cs="Arial" w:eastAsia="Arial" w:hAnsi="Arial"/>
          <w:rtl w:val="0"/>
        </w:rPr>
        <w:t xml:space="preserve">the appointment of a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may prejudice the delivery of a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or may be contrary to its interests;</w:t>
      </w:r>
      <w:r w:rsidDel="00000000" w:rsidR="00000000" w:rsidRPr="00000000">
        <w:rPr>
          <w:rtl w:val="0"/>
        </w:rPr>
      </w:r>
    </w:p>
    <w:p w:rsidR="00000000" w:rsidDel="00000000" w:rsidP="00000000" w:rsidRDefault="00000000" w:rsidRPr="00000000" w14:paraId="00000EC5">
      <w:pPr>
        <w:numPr>
          <w:ilvl w:val="2"/>
          <w:numId w:val="35"/>
        </w:numPr>
        <w:tabs>
          <w:tab w:val="left" w:leader="none" w:pos="1985"/>
        </w:tabs>
        <w:spacing w:after="120" w:line="240" w:lineRule="auto"/>
        <w:ind w:left="1750" w:hanging="899"/>
        <w:jc w:val="left"/>
        <w:rPr/>
      </w:pPr>
      <w:r w:rsidDel="00000000" w:rsidR="00000000" w:rsidRPr="00000000">
        <w:rPr>
          <w:rFonts w:ascii="Arial" w:cs="Arial" w:eastAsia="Arial" w:hAnsi="Arial"/>
          <w:rtl w:val="0"/>
        </w:rPr>
        <w:t xml:space="preserve">the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is unreliable and/or has not provided reliable goods, products and or reasonable services to its other customers; and/or</w:t>
      </w:r>
      <w:r w:rsidDel="00000000" w:rsidR="00000000" w:rsidRPr="00000000">
        <w:rPr>
          <w:rtl w:val="0"/>
        </w:rPr>
      </w:r>
    </w:p>
    <w:p w:rsidR="00000000" w:rsidDel="00000000" w:rsidP="00000000" w:rsidRDefault="00000000" w:rsidRPr="00000000" w14:paraId="00000EC6">
      <w:pPr>
        <w:numPr>
          <w:ilvl w:val="2"/>
          <w:numId w:val="35"/>
        </w:numPr>
        <w:tabs>
          <w:tab w:val="left" w:leader="none" w:pos="1985"/>
        </w:tabs>
        <w:spacing w:after="120" w:line="240" w:lineRule="auto"/>
        <w:ind w:left="1750" w:hanging="899"/>
        <w:jc w:val="left"/>
        <w:rPr/>
      </w:pPr>
      <w:r w:rsidDel="00000000" w:rsidR="00000000" w:rsidRPr="00000000">
        <w:rPr>
          <w:rFonts w:ascii="Arial" w:cs="Arial" w:eastAsia="Arial" w:hAnsi="Arial"/>
          <w:rtl w:val="0"/>
        </w:rPr>
        <w:t xml:space="preserve">the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employs unfit persons.</w:t>
      </w:r>
      <w:r w:rsidDel="00000000" w:rsidR="00000000" w:rsidRPr="00000000">
        <w:rPr>
          <w:rtl w:val="0"/>
        </w:rPr>
      </w:r>
    </w:p>
    <w:p w:rsidR="00000000" w:rsidDel="00000000" w:rsidP="00000000" w:rsidRDefault="00000000" w:rsidRPr="00000000" w14:paraId="00000EC7">
      <w:pPr>
        <w:keepNext w:val="1"/>
        <w:numPr>
          <w:ilvl w:val="1"/>
          <w:numId w:val="35"/>
        </w:numPr>
        <w:spacing w:after="120" w:line="240" w:lineRule="auto"/>
        <w:ind w:left="1134" w:hanging="540"/>
        <w:jc w:val="left"/>
        <w:rPr/>
      </w:pPr>
      <w:bookmarkStart w:colFirst="0" w:colLast="0" w:name="_3s49zyc" w:id="99"/>
      <w:bookmarkEnd w:id="99"/>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provide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with the following information in respect of the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EC8">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the proposed </w:t>
      </w:r>
      <w:r w:rsidDel="00000000" w:rsidR="00000000" w:rsidRPr="00000000">
        <w:rPr>
          <w:rFonts w:ascii="Arial" w:cs="Arial" w:eastAsia="Arial" w:hAnsi="Arial"/>
          <w:i w:val="1"/>
          <w:rtl w:val="0"/>
        </w:rPr>
        <w:t xml:space="preserve">Key Subcontractor’s</w:t>
      </w:r>
      <w:r w:rsidDel="00000000" w:rsidR="00000000" w:rsidRPr="00000000">
        <w:rPr>
          <w:rFonts w:ascii="Arial" w:cs="Arial" w:eastAsia="Arial" w:hAnsi="Arial"/>
          <w:rtl w:val="0"/>
        </w:rPr>
        <w:t xml:space="preserve"> name, registered office and company registration number;</w:t>
      </w:r>
      <w:r w:rsidDel="00000000" w:rsidR="00000000" w:rsidRPr="00000000">
        <w:rPr>
          <w:rtl w:val="0"/>
        </w:rPr>
      </w:r>
    </w:p>
    <w:p w:rsidR="00000000" w:rsidDel="00000000" w:rsidP="00000000" w:rsidRDefault="00000000" w:rsidRPr="00000000" w14:paraId="00000EC9">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the scope/description of any subcontract packages to be provided by the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CA">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where the proposed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is an </w:t>
      </w:r>
      <w:r w:rsidDel="00000000" w:rsidR="00000000" w:rsidRPr="00000000">
        <w:rPr>
          <w:rFonts w:ascii="Arial" w:cs="Arial" w:eastAsia="Arial" w:hAnsi="Arial"/>
          <w:i w:val="1"/>
          <w:rtl w:val="0"/>
        </w:rPr>
        <w:t xml:space="preserve">Affiliate</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evidence that demonstrates to the reasonable satisfaction of the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that the proposed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has been agreed on "arm’s-length" terms;</w:t>
      </w:r>
      <w:r w:rsidDel="00000000" w:rsidR="00000000" w:rsidRPr="00000000">
        <w:rPr>
          <w:rtl w:val="0"/>
        </w:rPr>
      </w:r>
    </w:p>
    <w:p w:rsidR="00000000" w:rsidDel="00000000" w:rsidP="00000000" w:rsidRDefault="00000000" w:rsidRPr="00000000" w14:paraId="00000ECB">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for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price expressed as a percentage of the total projected </w:t>
      </w:r>
      <w:r w:rsidDel="00000000" w:rsidR="00000000" w:rsidRPr="00000000">
        <w:rPr>
          <w:rFonts w:ascii="Arial" w:cs="Arial" w:eastAsia="Arial" w:hAnsi="Arial"/>
          <w:i w:val="1"/>
          <w:rtl w:val="0"/>
        </w:rPr>
        <w:t xml:space="preserve">Framework Price</w:t>
      </w:r>
      <w:r w:rsidDel="00000000" w:rsidR="00000000" w:rsidRPr="00000000">
        <w:rPr>
          <w:rFonts w:ascii="Arial" w:cs="Arial" w:eastAsia="Arial" w:hAnsi="Arial"/>
          <w:rtl w:val="0"/>
        </w:rPr>
        <w:t xml:space="preserve"> over the </w:t>
      </w:r>
      <w:r w:rsidDel="00000000" w:rsidR="00000000" w:rsidRPr="00000000">
        <w:rPr>
          <w:rFonts w:ascii="Arial" w:cs="Arial" w:eastAsia="Arial" w:hAnsi="Arial"/>
          <w:i w:val="1"/>
          <w:rtl w:val="0"/>
        </w:rPr>
        <w:t xml:space="preserve">Framework Period</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CC">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for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price expressed as a percentage of the total projected costs over the term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ECD">
      <w:pPr>
        <w:numPr>
          <w:ilvl w:val="2"/>
          <w:numId w:val="35"/>
        </w:numPr>
        <w:tabs>
          <w:tab w:val="left" w:leader="none" w:pos="1985"/>
        </w:tabs>
        <w:spacing w:after="120" w:line="240" w:lineRule="auto"/>
        <w:ind w:left="1710" w:hanging="859"/>
        <w:jc w:val="left"/>
        <w:rPr/>
      </w:pPr>
      <w:r w:rsidDel="00000000" w:rsidR="00000000" w:rsidRPr="00000000">
        <w:rPr>
          <w:rFonts w:ascii="Arial" w:cs="Arial" w:eastAsia="Arial" w:hAnsi="Arial"/>
          <w:rtl w:val="0"/>
        </w:rPr>
        <w:t xml:space="preserve">(where applicable) </w:t>
      </w:r>
      <w:r w:rsidDel="00000000" w:rsidR="00000000" w:rsidRPr="00000000">
        <w:rPr>
          <w:rFonts w:ascii="Arial" w:cs="Arial" w:eastAsia="Arial" w:hAnsi="Arial"/>
          <w:i w:val="1"/>
          <w:rtl w:val="0"/>
        </w:rPr>
        <w:t xml:space="preserve">Credit Rating Threshold</w:t>
      </w:r>
      <w:r w:rsidDel="00000000" w:rsidR="00000000" w:rsidRPr="00000000">
        <w:rPr>
          <w:rFonts w:ascii="Arial" w:cs="Arial" w:eastAsia="Arial" w:hAnsi="Arial"/>
          <w:rtl w:val="0"/>
        </w:rPr>
        <w:t xml:space="preserve"> (as defined in Schedule 8 (Financial Difficulties) of the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ECE">
      <w:pPr>
        <w:keepNext w:val="1"/>
        <w:numPr>
          <w:ilvl w:val="1"/>
          <w:numId w:val="35"/>
        </w:numPr>
        <w:spacing w:after="120" w:line="240" w:lineRule="auto"/>
        <w:ind w:left="1134" w:hanging="540"/>
        <w:jc w:val="left"/>
        <w:rPr/>
      </w:pPr>
      <w:bookmarkStart w:colFirst="0" w:colLast="0" w:name="_279ka65" w:id="100"/>
      <w:bookmarkEnd w:id="100"/>
      <w:r w:rsidDel="00000000" w:rsidR="00000000" w:rsidRPr="00000000">
        <w:rPr>
          <w:rFonts w:ascii="Arial" w:cs="Arial" w:eastAsia="Arial" w:hAnsi="Arial"/>
          <w:rtl w:val="0"/>
        </w:rPr>
        <w:t xml:space="preserve">If requested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the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within ten (10) </w:t>
      </w:r>
      <w:r w:rsidDel="00000000" w:rsidR="00000000" w:rsidRPr="00000000">
        <w:rPr>
          <w:rFonts w:ascii="Arial" w:cs="Arial" w:eastAsia="Arial" w:hAnsi="Arial"/>
          <w:i w:val="1"/>
          <w:rtl w:val="0"/>
        </w:rPr>
        <w:t xml:space="preserve">Working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Days</w:t>
      </w:r>
      <w:r w:rsidDel="00000000" w:rsidR="00000000" w:rsidRPr="00000000">
        <w:rPr>
          <w:rFonts w:ascii="Arial" w:cs="Arial" w:eastAsia="Arial" w:hAnsi="Arial"/>
          <w:rtl w:val="0"/>
        </w:rPr>
        <w:t xml:space="preserve"> of receipt of the information provided by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pursuant to Paragraph 1.4,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also provide:</w:t>
      </w:r>
      <w:r w:rsidDel="00000000" w:rsidR="00000000" w:rsidRPr="00000000">
        <w:rPr>
          <w:rtl w:val="0"/>
        </w:rPr>
      </w:r>
    </w:p>
    <w:p w:rsidR="00000000" w:rsidDel="00000000" w:rsidP="00000000" w:rsidRDefault="00000000" w:rsidRPr="00000000" w14:paraId="00000ECF">
      <w:pPr>
        <w:numPr>
          <w:ilvl w:val="2"/>
          <w:numId w:val="35"/>
        </w:numPr>
        <w:tabs>
          <w:tab w:val="left" w:leader="none" w:pos="1985"/>
        </w:tabs>
        <w:spacing w:after="120" w:line="240" w:lineRule="auto"/>
        <w:ind w:left="1701" w:hanging="850"/>
        <w:jc w:val="left"/>
        <w:rPr/>
      </w:pPr>
      <w:r w:rsidDel="00000000" w:rsidR="00000000" w:rsidRPr="00000000">
        <w:rPr>
          <w:rFonts w:ascii="Arial" w:cs="Arial" w:eastAsia="Arial" w:hAnsi="Arial"/>
          <w:rtl w:val="0"/>
        </w:rPr>
        <w:t xml:space="preserve">a copy of the proposed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and </w:t>
      </w:r>
      <w:r w:rsidDel="00000000" w:rsidR="00000000" w:rsidRPr="00000000">
        <w:rPr>
          <w:rtl w:val="0"/>
        </w:rPr>
      </w:r>
    </w:p>
    <w:p w:rsidR="00000000" w:rsidDel="00000000" w:rsidP="00000000" w:rsidRDefault="00000000" w:rsidRPr="00000000" w14:paraId="00000ED0">
      <w:pPr>
        <w:numPr>
          <w:ilvl w:val="2"/>
          <w:numId w:val="35"/>
        </w:numPr>
        <w:tabs>
          <w:tab w:val="left" w:leader="none" w:pos="1985"/>
        </w:tabs>
        <w:spacing w:after="120" w:line="240" w:lineRule="auto"/>
        <w:ind w:left="1701" w:hanging="850"/>
        <w:jc w:val="left"/>
        <w:rPr/>
      </w:pPr>
      <w:r w:rsidDel="00000000" w:rsidR="00000000" w:rsidRPr="00000000">
        <w:rPr>
          <w:rFonts w:ascii="Arial" w:cs="Arial" w:eastAsia="Arial" w:hAnsi="Arial"/>
          <w:rtl w:val="0"/>
        </w:rPr>
        <w:t xml:space="preserve">any further information reasonably requested by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ED1">
      <w:pPr>
        <w:keepNext w:val="1"/>
        <w:numPr>
          <w:ilvl w:val="1"/>
          <w:numId w:val="35"/>
        </w:numPr>
        <w:spacing w:after="120" w:line="240" w:lineRule="auto"/>
        <w:ind w:left="1134" w:hanging="540"/>
        <w:jc w:val="left"/>
        <w:rPr/>
      </w:pPr>
      <w:bookmarkStart w:colFirst="0" w:colLast="0" w:name="_meukdy" w:id="101"/>
      <w:bookmarkEnd w:id="101"/>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shall ensure that each new or replacement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shall include: </w:t>
      </w:r>
      <w:r w:rsidDel="00000000" w:rsidR="00000000" w:rsidRPr="00000000">
        <w:rPr>
          <w:rtl w:val="0"/>
        </w:rPr>
      </w:r>
    </w:p>
    <w:p w:rsidR="00000000" w:rsidDel="00000000" w:rsidP="00000000" w:rsidRDefault="00000000" w:rsidRPr="00000000" w14:paraId="00000ED2">
      <w:pPr>
        <w:numPr>
          <w:ilvl w:val="2"/>
          <w:numId w:val="35"/>
        </w:numPr>
        <w:tabs>
          <w:tab w:val="left" w:leader="none" w:pos="1985"/>
        </w:tabs>
        <w:spacing w:after="120" w:line="240" w:lineRule="auto"/>
        <w:ind w:left="1710" w:hanging="810"/>
        <w:jc w:val="left"/>
        <w:rPr/>
      </w:pPr>
      <w:r w:rsidDel="00000000" w:rsidR="00000000" w:rsidRPr="00000000">
        <w:rPr>
          <w:rFonts w:ascii="Arial" w:cs="Arial" w:eastAsia="Arial" w:hAnsi="Arial"/>
          <w:rtl w:val="0"/>
        </w:rPr>
        <w:t xml:space="preserve">provisions which will enable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discharge its obligations under the </w:t>
      </w:r>
      <w:r w:rsidDel="00000000" w:rsidR="00000000" w:rsidRPr="00000000">
        <w:rPr>
          <w:rFonts w:ascii="Arial" w:cs="Arial" w:eastAsia="Arial" w:hAnsi="Arial"/>
          <w:i w:val="1"/>
          <w:rtl w:val="0"/>
        </w:rPr>
        <w:t xml:space="preserve">Project Contracts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ED3">
      <w:pPr>
        <w:numPr>
          <w:ilvl w:val="2"/>
          <w:numId w:val="35"/>
        </w:numPr>
        <w:tabs>
          <w:tab w:val="left" w:leader="none" w:pos="1985"/>
        </w:tabs>
        <w:spacing w:after="120" w:line="240" w:lineRule="auto"/>
        <w:ind w:left="1710" w:hanging="810"/>
        <w:jc w:val="left"/>
        <w:rPr/>
      </w:pPr>
      <w:r w:rsidDel="00000000" w:rsidR="00000000" w:rsidRPr="00000000">
        <w:rPr>
          <w:rFonts w:ascii="Arial" w:cs="Arial" w:eastAsia="Arial" w:hAnsi="Arial"/>
          <w:rtl w:val="0"/>
        </w:rPr>
        <w:t xml:space="preserve">a right under </w:t>
      </w:r>
      <w:r w:rsidDel="00000000" w:rsidR="00000000" w:rsidRPr="00000000">
        <w:rPr>
          <w:rFonts w:ascii="Arial" w:cs="Arial" w:eastAsia="Arial" w:hAnsi="Arial"/>
          <w:i w:val="1"/>
          <w:rtl w:val="0"/>
        </w:rPr>
        <w:t xml:space="preserve">CRTPA</w:t>
      </w:r>
      <w:r w:rsidDel="00000000" w:rsidR="00000000" w:rsidRPr="00000000">
        <w:rPr>
          <w:rFonts w:ascii="Arial" w:cs="Arial" w:eastAsia="Arial" w:hAnsi="Arial"/>
          <w:rtl w:val="0"/>
        </w:rPr>
        <w:t xml:space="preserve"> for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to enforce any provisions under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which confer a benefit upon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respectively;</w:t>
      </w:r>
      <w:r w:rsidDel="00000000" w:rsidR="00000000" w:rsidRPr="00000000">
        <w:rPr>
          <w:rtl w:val="0"/>
        </w:rPr>
      </w:r>
    </w:p>
    <w:p w:rsidR="00000000" w:rsidDel="00000000" w:rsidP="00000000" w:rsidRDefault="00000000" w:rsidRPr="00000000" w14:paraId="00000ED4">
      <w:pPr>
        <w:numPr>
          <w:ilvl w:val="2"/>
          <w:numId w:val="35"/>
        </w:numPr>
        <w:tabs>
          <w:tab w:val="left" w:leader="none" w:pos="1985"/>
        </w:tabs>
        <w:spacing w:after="120" w:line="240" w:lineRule="auto"/>
        <w:ind w:left="1710" w:hanging="810"/>
        <w:jc w:val="left"/>
        <w:rPr/>
      </w:pPr>
      <w:r w:rsidDel="00000000" w:rsidR="00000000" w:rsidRPr="00000000">
        <w:rPr>
          <w:rFonts w:ascii="Arial" w:cs="Arial" w:eastAsia="Arial" w:hAnsi="Arial"/>
          <w:rtl w:val="0"/>
        </w:rPr>
        <w:t xml:space="preserve">a provision enabling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to enforce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as if it were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D5">
      <w:pPr>
        <w:numPr>
          <w:ilvl w:val="2"/>
          <w:numId w:val="35"/>
        </w:numPr>
        <w:tabs>
          <w:tab w:val="left" w:leader="none" w:pos="1985"/>
        </w:tabs>
        <w:spacing w:after="120" w:line="240" w:lineRule="auto"/>
        <w:ind w:left="1710" w:hanging="810"/>
        <w:jc w:val="left"/>
        <w:rPr/>
      </w:pPr>
      <w:r w:rsidDel="00000000" w:rsidR="00000000" w:rsidRPr="00000000">
        <w:rPr>
          <w:rFonts w:ascii="Arial" w:cs="Arial" w:eastAsia="Arial" w:hAnsi="Arial"/>
          <w:rtl w:val="0"/>
        </w:rPr>
        <w:t xml:space="preserve">a provision enabling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assign, novate or otherwise transfer any of its rights and/or obligations under the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D6">
      <w:pPr>
        <w:numPr>
          <w:ilvl w:val="2"/>
          <w:numId w:val="35"/>
        </w:numPr>
        <w:tabs>
          <w:tab w:val="left" w:leader="none" w:pos="1985"/>
        </w:tabs>
        <w:spacing w:after="120" w:line="240" w:lineRule="auto"/>
        <w:ind w:left="1710" w:hanging="810"/>
        <w:jc w:val="left"/>
        <w:rPr/>
      </w:pPr>
      <w:r w:rsidDel="00000000" w:rsidR="00000000" w:rsidRPr="00000000">
        <w:rPr>
          <w:rFonts w:ascii="Arial" w:cs="Arial" w:eastAsia="Arial" w:hAnsi="Arial"/>
          <w:rtl w:val="0"/>
        </w:rPr>
        <w:t xml:space="preserve">obligations no less onerous on the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than those imposed 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Framework Alliance Agreement</w:t>
      </w:r>
      <w:r w:rsidDel="00000000" w:rsidR="00000000" w:rsidRPr="00000000">
        <w:rPr>
          <w:rFonts w:ascii="Arial" w:cs="Arial" w:eastAsia="Arial" w:hAnsi="Arial"/>
          <w:rtl w:val="0"/>
        </w:rPr>
        <w:t xml:space="preserve"> in respect of:</w:t>
      </w:r>
      <w:r w:rsidDel="00000000" w:rsidR="00000000" w:rsidRPr="00000000">
        <w:rPr>
          <w:rtl w:val="0"/>
        </w:rPr>
      </w:r>
    </w:p>
    <w:p w:rsidR="00000000" w:rsidDel="00000000" w:rsidP="00000000" w:rsidRDefault="00000000" w:rsidRPr="00000000" w14:paraId="00000ED7">
      <w:pPr>
        <w:numPr>
          <w:ilvl w:val="3"/>
          <w:numId w:val="35"/>
        </w:numP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data protection requirements set out in paragraph 5 of Schedule 6 (part 1);</w:t>
      </w:r>
      <w:r w:rsidDel="00000000" w:rsidR="00000000" w:rsidRPr="00000000">
        <w:rPr>
          <w:rtl w:val="0"/>
        </w:rPr>
      </w:r>
    </w:p>
    <w:p w:rsidR="00000000" w:rsidDel="00000000" w:rsidP="00000000" w:rsidRDefault="00000000" w:rsidRPr="00000000" w14:paraId="00000ED8">
      <w:pPr>
        <w:numPr>
          <w:ilvl w:val="3"/>
          <w:numId w:val="35"/>
        </w:numP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1"/>
          <w:rtl w:val="0"/>
        </w:rPr>
        <w:t xml:space="preserve">FOIA</w:t>
      </w:r>
      <w:r w:rsidDel="00000000" w:rsidR="00000000" w:rsidRPr="00000000">
        <w:rPr>
          <w:rFonts w:ascii="Arial" w:cs="Arial" w:eastAsia="Arial" w:hAnsi="Arial"/>
          <w:rtl w:val="0"/>
        </w:rPr>
        <w:t xml:space="preserve"> and other access request requirements set out in paragraph 1.2 of Schedule 6 (part 1);</w:t>
      </w:r>
      <w:r w:rsidDel="00000000" w:rsidR="00000000" w:rsidRPr="00000000">
        <w:rPr>
          <w:rtl w:val="0"/>
        </w:rPr>
      </w:r>
    </w:p>
    <w:p w:rsidR="00000000" w:rsidDel="00000000" w:rsidP="00000000" w:rsidRDefault="00000000" w:rsidRPr="00000000" w14:paraId="00000ED9">
      <w:pPr>
        <w:numPr>
          <w:ilvl w:val="3"/>
          <w:numId w:val="35"/>
        </w:numP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obligation not to embarrass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or otherwise bring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into disrepute; </w:t>
      </w:r>
      <w:r w:rsidDel="00000000" w:rsidR="00000000" w:rsidRPr="00000000">
        <w:rPr>
          <w:rtl w:val="0"/>
        </w:rPr>
      </w:r>
    </w:p>
    <w:p w:rsidR="00000000" w:rsidDel="00000000" w:rsidP="00000000" w:rsidRDefault="00000000" w:rsidRPr="00000000" w14:paraId="00000EDA">
      <w:pPr>
        <w:numPr>
          <w:ilvl w:val="3"/>
          <w:numId w:val="35"/>
        </w:numP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keeping of records in respect of the goods and/or services being provided under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including the maintenance of </w:t>
      </w:r>
      <w:r w:rsidDel="00000000" w:rsidR="00000000" w:rsidRPr="00000000">
        <w:rPr>
          <w:rFonts w:ascii="Arial" w:cs="Arial" w:eastAsia="Arial" w:hAnsi="Arial"/>
          <w:i w:val="1"/>
          <w:rtl w:val="0"/>
        </w:rPr>
        <w:t xml:space="preserve">Open Book Data</w:t>
      </w:r>
      <w:r w:rsidDel="00000000" w:rsidR="00000000" w:rsidRPr="00000000">
        <w:rPr>
          <w:rFonts w:ascii="Arial" w:cs="Arial" w:eastAsia="Arial" w:hAnsi="Arial"/>
          <w:rtl w:val="0"/>
        </w:rPr>
        <w:t xml:space="preserve">; and</w:t>
      </w:r>
      <w:r w:rsidDel="00000000" w:rsidR="00000000" w:rsidRPr="00000000">
        <w:rPr>
          <w:rtl w:val="0"/>
        </w:rPr>
      </w:r>
    </w:p>
    <w:p w:rsidR="00000000" w:rsidDel="00000000" w:rsidP="00000000" w:rsidRDefault="00000000" w:rsidRPr="00000000" w14:paraId="00000EDB">
      <w:pPr>
        <w:numPr>
          <w:ilvl w:val="3"/>
          <w:numId w:val="35"/>
        </w:numPr>
        <w:tabs>
          <w:tab w:val="left" w:leader="none" w:pos="2268"/>
        </w:tabs>
        <w:spacing w:after="120" w:line="240" w:lineRule="auto"/>
        <w:ind w:left="2268" w:hanging="566"/>
        <w:jc w:val="left"/>
        <w:rPr/>
      </w:pPr>
      <w:r w:rsidDel="00000000" w:rsidR="00000000" w:rsidRPr="00000000">
        <w:rPr>
          <w:rFonts w:ascii="Arial" w:cs="Arial" w:eastAsia="Arial" w:hAnsi="Arial"/>
          <w:rtl w:val="0"/>
        </w:rPr>
        <w:t xml:space="preserve">the conduct of audits set out in  paragraph 12 of Schedule 7;</w:t>
      </w:r>
      <w:r w:rsidDel="00000000" w:rsidR="00000000" w:rsidRPr="00000000">
        <w:rPr>
          <w:rtl w:val="0"/>
        </w:rPr>
      </w:r>
    </w:p>
    <w:p w:rsidR="00000000" w:rsidDel="00000000" w:rsidP="00000000" w:rsidRDefault="00000000" w:rsidRPr="00000000" w14:paraId="00000EDC">
      <w:pPr>
        <w:numPr>
          <w:ilvl w:val="2"/>
          <w:numId w:val="35"/>
        </w:numPr>
        <w:tabs>
          <w:tab w:val="left" w:leader="none" w:pos="1985"/>
        </w:tabs>
        <w:spacing w:after="120" w:line="240" w:lineRule="auto"/>
        <w:ind w:left="1701" w:hanging="850"/>
        <w:jc w:val="left"/>
        <w:rPr/>
      </w:pPr>
      <w:r w:rsidDel="00000000" w:rsidR="00000000" w:rsidRPr="00000000">
        <w:rPr>
          <w:rFonts w:ascii="Arial" w:cs="Arial" w:eastAsia="Arial" w:hAnsi="Arial"/>
          <w:rtl w:val="0"/>
        </w:rPr>
        <w:t xml:space="preserve">provisions enabling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to terminate the </w:t>
      </w:r>
      <w:r w:rsidDel="00000000" w:rsidR="00000000" w:rsidRPr="00000000">
        <w:rPr>
          <w:rFonts w:ascii="Arial" w:cs="Arial" w:eastAsia="Arial" w:hAnsi="Arial"/>
          <w:i w:val="1"/>
          <w:rtl w:val="0"/>
        </w:rPr>
        <w:t xml:space="preserve">Key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Sub</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on notice on terms no more onerous on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than those imposed on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w:t>
      </w:r>
      <w:r w:rsidDel="00000000" w:rsidR="00000000" w:rsidRPr="00000000">
        <w:rPr>
          <w:rFonts w:ascii="Arial" w:cs="Arial" w:eastAsia="Arial" w:hAnsi="Arial"/>
          <w:rtl w:val="0"/>
        </w:rPr>
        <w:t xml:space="preserve"> under the relevant terms of the </w:t>
      </w:r>
      <w:r w:rsidDel="00000000" w:rsidR="00000000" w:rsidRPr="00000000">
        <w:rPr>
          <w:rFonts w:ascii="Arial" w:cs="Arial" w:eastAsia="Arial" w:hAnsi="Arial"/>
          <w:i w:val="1"/>
          <w:rtl w:val="0"/>
        </w:rPr>
        <w:t xml:space="preserve">Project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Contract</w:t>
      </w:r>
      <w:r w:rsidDel="00000000" w:rsidR="00000000" w:rsidRPr="00000000">
        <w:rPr>
          <w:rFonts w:ascii="Arial" w:cs="Arial" w:eastAsia="Arial" w:hAnsi="Arial"/>
          <w:rtl w:val="0"/>
        </w:rPr>
        <w:t xml:space="preserve">. ; and</w:t>
      </w:r>
      <w:r w:rsidDel="00000000" w:rsidR="00000000" w:rsidRPr="00000000">
        <w:rPr>
          <w:rtl w:val="0"/>
        </w:rPr>
      </w:r>
    </w:p>
    <w:p w:rsidR="00000000" w:rsidDel="00000000" w:rsidP="00000000" w:rsidRDefault="00000000" w:rsidRPr="00000000" w14:paraId="00000EDD">
      <w:pPr>
        <w:numPr>
          <w:ilvl w:val="2"/>
          <w:numId w:val="35"/>
        </w:numPr>
        <w:tabs>
          <w:tab w:val="left" w:leader="none" w:pos="1985"/>
        </w:tabs>
        <w:spacing w:after="120" w:line="240" w:lineRule="auto"/>
        <w:ind w:left="1701" w:hanging="850"/>
        <w:jc w:val="left"/>
        <w:rPr/>
      </w:pPr>
      <w:r w:rsidDel="00000000" w:rsidR="00000000" w:rsidRPr="00000000">
        <w:rPr>
          <w:rFonts w:ascii="Arial" w:cs="Arial" w:eastAsia="Arial" w:hAnsi="Arial"/>
          <w:rtl w:val="0"/>
        </w:rPr>
        <w:t xml:space="preserve">a provision restricting the ability of the </w:t>
      </w:r>
      <w:r w:rsidDel="00000000" w:rsidR="00000000" w:rsidRPr="00000000">
        <w:rPr>
          <w:rFonts w:ascii="Arial" w:cs="Arial" w:eastAsia="Arial" w:hAnsi="Arial"/>
          <w:i w:val="1"/>
          <w:rtl w:val="0"/>
        </w:rPr>
        <w:t xml:space="preserve">Key Subcontractor</w:t>
      </w:r>
      <w:r w:rsidDel="00000000" w:rsidR="00000000" w:rsidRPr="00000000">
        <w:rPr>
          <w:rFonts w:ascii="Arial" w:cs="Arial" w:eastAsia="Arial" w:hAnsi="Arial"/>
          <w:rtl w:val="0"/>
        </w:rPr>
        <w:t xml:space="preserve"> to sub-contract all or any part of the provision of the </w:t>
      </w:r>
      <w:r w:rsidDel="00000000" w:rsidR="00000000" w:rsidRPr="00000000">
        <w:rPr>
          <w:rFonts w:ascii="Arial" w:cs="Arial" w:eastAsia="Arial" w:hAnsi="Arial"/>
          <w:i w:val="1"/>
          <w:rtl w:val="0"/>
        </w:rPr>
        <w:t xml:space="preserve">Project Contract</w:t>
      </w:r>
      <w:r w:rsidDel="00000000" w:rsidR="00000000" w:rsidRPr="00000000">
        <w:rPr>
          <w:rFonts w:ascii="Arial" w:cs="Arial" w:eastAsia="Arial" w:hAnsi="Arial"/>
          <w:rtl w:val="0"/>
        </w:rPr>
        <w:t xml:space="preserve"> provided to the </w:t>
      </w:r>
      <w:r w:rsidDel="00000000" w:rsidR="00000000" w:rsidRPr="00000000">
        <w:rPr>
          <w:rFonts w:ascii="Arial" w:cs="Arial" w:eastAsia="Arial" w:hAnsi="Arial"/>
          <w:i w:val="1"/>
          <w:rtl w:val="0"/>
        </w:rPr>
        <w:t xml:space="preserve">Supplier Alliance Member</w:t>
      </w:r>
      <w:r w:rsidDel="00000000" w:rsidR="00000000" w:rsidRPr="00000000">
        <w:rPr>
          <w:rFonts w:ascii="Arial" w:cs="Arial" w:eastAsia="Arial" w:hAnsi="Arial"/>
          <w:rtl w:val="0"/>
        </w:rPr>
        <w:t xml:space="preserve"> under the </w:t>
      </w:r>
      <w:r w:rsidDel="00000000" w:rsidR="00000000" w:rsidRPr="00000000">
        <w:rPr>
          <w:rFonts w:ascii="Arial" w:cs="Arial" w:eastAsia="Arial" w:hAnsi="Arial"/>
          <w:i w:val="1"/>
          <w:rtl w:val="0"/>
        </w:rPr>
        <w:t xml:space="preserve">Key Sub-Contract</w:t>
      </w:r>
      <w:r w:rsidDel="00000000" w:rsidR="00000000" w:rsidRPr="00000000">
        <w:rPr>
          <w:rFonts w:ascii="Arial" w:cs="Arial" w:eastAsia="Arial" w:hAnsi="Arial"/>
          <w:rtl w:val="0"/>
        </w:rPr>
        <w:t xml:space="preserve"> without first seeking the written consent of the </w:t>
      </w:r>
      <w:r w:rsidDel="00000000" w:rsidR="00000000" w:rsidRPr="00000000">
        <w:rPr>
          <w:rFonts w:ascii="Arial" w:cs="Arial" w:eastAsia="Arial" w:hAnsi="Arial"/>
          <w:i w:val="1"/>
          <w:rtl w:val="0"/>
        </w:rPr>
        <w:t xml:space="preserve">Client</w:t>
      </w:r>
      <w:r w:rsidDel="00000000" w:rsidR="00000000" w:rsidRPr="00000000">
        <w:rPr>
          <w:rFonts w:ascii="Arial" w:cs="Arial" w:eastAsia="Arial" w:hAnsi="Arial"/>
          <w:rtl w:val="0"/>
        </w:rPr>
        <w:t xml:space="preserve"> and/or </w:t>
      </w:r>
      <w:r w:rsidDel="00000000" w:rsidR="00000000" w:rsidRPr="00000000">
        <w:rPr>
          <w:rFonts w:ascii="Arial" w:cs="Arial" w:eastAsia="Arial" w:hAnsi="Arial"/>
          <w:i w:val="1"/>
          <w:rtl w:val="0"/>
        </w:rPr>
        <w:t xml:space="preserve">Additional Clients applicable.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EDE">
      <w:pPr>
        <w:spacing w:after="0" w:line="259" w:lineRule="auto"/>
        <w:ind w:left="0" w:firstLine="0"/>
        <w:jc w:val="left"/>
        <w:rPr>
          <w:rFonts w:ascii="Arial" w:cs="Arial" w:eastAsia="Arial" w:hAnsi="Arial"/>
          <w:b w:val="1"/>
        </w:rPr>
      </w:pPr>
      <w:r w:rsidDel="00000000" w:rsidR="00000000" w:rsidRPr="00000000">
        <w:rPr>
          <w:rtl w:val="0"/>
        </w:rPr>
      </w:r>
    </w:p>
    <w:sectPr>
      <w:type w:val="nextPage"/>
      <w:pgSz w:h="16838" w:w="11906" w:orient="portrait"/>
      <w:pgMar w:bottom="1441" w:top="1135" w:left="1440" w:right="1120" w:header="72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C">
    <w:pPr>
      <w:spacing w:after="160" w:line="259" w:lineRule="auto"/>
      <w:ind w:left="0" w:firstLine="0"/>
      <w:jc w:val="left"/>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F">
    <w:pPr>
      <w:spacing w:after="160" w:line="259" w:lineRule="auto"/>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F00">
    <w:pPr>
      <w:spacing w:after="160" w:line="259" w:lineRule="auto"/>
      <w:ind w:left="0" w:firstLine="0"/>
      <w:jc w:val="left"/>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F01">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FAC-1 and schedules for Crown Commercial service</w:t>
    </w:r>
  </w:p>
  <w:p w:rsidR="00000000" w:rsidDel="00000000" w:rsidP="00000000" w:rsidRDefault="00000000" w:rsidRPr="00000000" w14:paraId="00000F02">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RM6184 Off-site Construction Solutions Framework Agreement</w:t>
    </w:r>
  </w:p>
  <w:p w:rsidR="00000000" w:rsidDel="00000000" w:rsidP="00000000" w:rsidRDefault="00000000" w:rsidRPr="00000000" w14:paraId="00000F03">
    <w:pPr>
      <w:spacing w:after="0" w:line="259" w:lineRule="auto"/>
      <w:ind w:left="0" w:firstLine="0"/>
      <w:jc w:val="left"/>
      <w:rPr/>
    </w:pPr>
    <w:r w:rsidDel="00000000" w:rsidR="00000000" w:rsidRPr="00000000">
      <w:rPr>
        <w:rtl w:val="0"/>
      </w:rPr>
    </w:r>
  </w:p>
  <w:p w:rsidR="00000000" w:rsidDel="00000000" w:rsidP="00000000" w:rsidRDefault="00000000" w:rsidRPr="00000000" w14:paraId="00000F04">
    <w:pPr>
      <w:spacing w:after="0" w:line="259" w:lineRule="auto"/>
      <w:ind w:left="0" w:firstLine="0"/>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D">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FAC-1 and schedules for Crown Commercial Service</w:t>
    </w:r>
  </w:p>
  <w:p w:rsidR="00000000" w:rsidDel="00000000" w:rsidP="00000000" w:rsidRDefault="00000000" w:rsidRPr="00000000" w14:paraId="00000EEE">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RM6184 Offsite Construction Solutions Framework Agreement</w:t>
    </w:r>
  </w:p>
  <w:p w:rsidR="00000000" w:rsidDel="00000000" w:rsidP="00000000" w:rsidRDefault="00000000" w:rsidRPr="00000000" w14:paraId="00000EEF">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Version 1.0</w:t>
    </w:r>
  </w:p>
  <w:p w:rsidR="00000000" w:rsidDel="00000000" w:rsidP="00000000" w:rsidRDefault="00000000" w:rsidRPr="00000000" w14:paraId="00000EF0">
    <w:pPr>
      <w:spacing w:after="0" w:line="259" w:lineRule="auto"/>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1">
    <w:pPr>
      <w:spacing w:after="0" w:line="259" w:lineRule="auto"/>
      <w:ind w:left="0" w:right="69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2">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3">
    <w:pPr>
      <w:spacing w:after="0" w:line="259" w:lineRule="auto"/>
      <w:ind w:left="0" w:right="316"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4">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5">
    <w:pPr>
      <w:spacing w:after="0" w:line="259" w:lineRule="auto"/>
      <w:ind w:left="0" w:right="316"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6">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7">
    <w:pPr>
      <w:spacing w:after="0" w:line="259" w:lineRule="auto"/>
      <w:ind w:left="0" w:right="1198"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8">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9">
    <w:pPr>
      <w:spacing w:after="0" w:line="259" w:lineRule="auto"/>
      <w:ind w:left="0" w:right="1198"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A">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B">
    <w:pPr>
      <w:spacing w:after="0" w:line="259" w:lineRule="auto"/>
      <w:ind w:left="0" w:right="69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FC">
    <w:pPr>
      <w:spacing w:after="0"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FD">
    <w:pPr>
      <w:spacing w:after="0" w:line="259" w:lineRule="auto"/>
      <w:ind w:lef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FAC-1 and schedules for Crown Commercial service</w:t>
    </w:r>
  </w:p>
  <w:p w:rsidR="00000000" w:rsidDel="00000000" w:rsidP="00000000" w:rsidRDefault="00000000" w:rsidRPr="00000000" w14:paraId="00000EFE">
    <w:pPr>
      <w:spacing w:after="0" w:line="259" w:lineRule="auto"/>
      <w:ind w:left="0" w:firstLine="0"/>
      <w:jc w:val="left"/>
      <w:rPr/>
    </w:pPr>
    <w:r w:rsidDel="00000000" w:rsidR="00000000" w:rsidRPr="00000000">
      <w:rPr>
        <w:rFonts w:ascii="Arial" w:cs="Arial" w:eastAsia="Arial" w:hAnsi="Arial"/>
        <w:sz w:val="18"/>
        <w:szCs w:val="18"/>
        <w:rtl w:val="0"/>
      </w:rPr>
      <w:t xml:space="preserve">RM6184 Off-site Construction Solutions Framework Agreement </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DF">
    <w:pPr>
      <w:spacing w:after="160" w:line="259" w:lineRule="auto"/>
      <w:ind w:left="0" w:firstLine="0"/>
      <w:jc w:val="left"/>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9">
    <w:pPr>
      <w:spacing w:after="160" w:line="259" w:lineRule="auto"/>
      <w:ind w:left="0" w:firstLine="0"/>
      <w:jc w:val="left"/>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A">
    <w:pPr>
      <w:spacing w:after="160" w:line="259" w:lineRule="auto"/>
      <w:ind w:left="0" w:firstLine="0"/>
      <w:jc w:val="left"/>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B">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EE1">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2">
    <w:pPr>
      <w:spacing w:after="160" w:line="259" w:lineRule="auto"/>
      <w:ind w:lef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3">
    <w:pPr>
      <w:spacing w:after="160" w:line="259" w:lineRule="auto"/>
      <w:ind w:lef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4">
    <w:pPr>
      <w:spacing w:after="160" w:line="259" w:lineRule="auto"/>
      <w:ind w:lef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5">
    <w:pPr>
      <w:spacing w:after="160" w:line="259" w:lineRule="auto"/>
      <w:ind w:left="0" w:firstLine="0"/>
      <w:jc w:val="left"/>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6">
    <w:pPr>
      <w:spacing w:after="160" w:line="259" w:lineRule="auto"/>
      <w:ind w:left="0" w:firstLine="0"/>
      <w:jc w:val="left"/>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7">
    <w:pPr>
      <w:spacing w:after="160" w:line="259" w:lineRule="auto"/>
      <w:ind w:left="0" w:firstLine="0"/>
      <w:jc w:val="left"/>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E8">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2884" w:hanging="2884"/>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3604" w:hanging="36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4324" w:hanging="43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5044" w:hanging="504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5764" w:hanging="576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6484" w:hanging="64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7204" w:hanging="72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7924" w:hanging="79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8644" w:hanging="8644"/>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6.%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1"/>
      <w:numFmt w:val="decimal"/>
      <w:lvlText w:val="%1."/>
      <w:lvlJc w:val="left"/>
      <w:pPr>
        <w:ind w:left="720" w:hanging="360"/>
      </w:pPr>
      <w:rPr>
        <w:b w:val="1"/>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cs="Arial" w:eastAsia="Arial" w:hAnsi="Arial"/>
      </w:rPr>
    </w:lvl>
    <w:lvl w:ilvl="3">
      <w:start w:val="1"/>
      <w:numFmt w:val="decimal"/>
      <w:lvlText w:val="%1.%2.%3.%4."/>
      <w:lvlJc w:val="left"/>
      <w:pPr>
        <w:ind w:left="2649" w:hanging="720.0000000000009"/>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5.%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bullet"/>
      <w:lvlText w:val="⮚"/>
      <w:lvlJc w:val="left"/>
      <w:pPr>
        <w:ind w:left="2417" w:hanging="360"/>
      </w:pPr>
      <w:rPr>
        <w:rFonts w:ascii="Noto Sans Symbols" w:cs="Noto Sans Symbols" w:eastAsia="Noto Sans Symbols" w:hAnsi="Noto Sans Symbols"/>
      </w:rPr>
    </w:lvl>
    <w:lvl w:ilvl="1">
      <w:start w:val="1"/>
      <w:numFmt w:val="bullet"/>
      <w:lvlText w:val="o"/>
      <w:lvlJc w:val="left"/>
      <w:pPr>
        <w:ind w:left="3137" w:hanging="360"/>
      </w:pPr>
      <w:rPr>
        <w:rFonts w:ascii="Courier New" w:cs="Courier New" w:eastAsia="Courier New" w:hAnsi="Courier New"/>
      </w:rPr>
    </w:lvl>
    <w:lvl w:ilvl="2">
      <w:start w:val="1"/>
      <w:numFmt w:val="bullet"/>
      <w:lvlText w:val="▪"/>
      <w:lvlJc w:val="left"/>
      <w:pPr>
        <w:ind w:left="3857" w:hanging="360"/>
      </w:pPr>
      <w:rPr>
        <w:rFonts w:ascii="Noto Sans Symbols" w:cs="Noto Sans Symbols" w:eastAsia="Noto Sans Symbols" w:hAnsi="Noto Sans Symbols"/>
      </w:rPr>
    </w:lvl>
    <w:lvl w:ilvl="3">
      <w:start w:val="1"/>
      <w:numFmt w:val="bullet"/>
      <w:lvlText w:val="●"/>
      <w:lvlJc w:val="left"/>
      <w:pPr>
        <w:ind w:left="4577" w:hanging="360"/>
      </w:pPr>
      <w:rPr>
        <w:rFonts w:ascii="Noto Sans Symbols" w:cs="Noto Sans Symbols" w:eastAsia="Noto Sans Symbols" w:hAnsi="Noto Sans Symbols"/>
      </w:rPr>
    </w:lvl>
    <w:lvl w:ilvl="4">
      <w:start w:val="1"/>
      <w:numFmt w:val="bullet"/>
      <w:lvlText w:val="o"/>
      <w:lvlJc w:val="left"/>
      <w:pPr>
        <w:ind w:left="5297" w:hanging="360"/>
      </w:pPr>
      <w:rPr>
        <w:rFonts w:ascii="Courier New" w:cs="Courier New" w:eastAsia="Courier New" w:hAnsi="Courier New"/>
      </w:rPr>
    </w:lvl>
    <w:lvl w:ilvl="5">
      <w:start w:val="1"/>
      <w:numFmt w:val="bullet"/>
      <w:lvlText w:val="▪"/>
      <w:lvlJc w:val="left"/>
      <w:pPr>
        <w:ind w:left="6017" w:hanging="360"/>
      </w:pPr>
      <w:rPr>
        <w:rFonts w:ascii="Noto Sans Symbols" w:cs="Noto Sans Symbols" w:eastAsia="Noto Sans Symbols" w:hAnsi="Noto Sans Symbols"/>
      </w:rPr>
    </w:lvl>
    <w:lvl w:ilvl="6">
      <w:start w:val="1"/>
      <w:numFmt w:val="bullet"/>
      <w:lvlText w:val="●"/>
      <w:lvlJc w:val="left"/>
      <w:pPr>
        <w:ind w:left="6737" w:hanging="360"/>
      </w:pPr>
      <w:rPr>
        <w:rFonts w:ascii="Noto Sans Symbols" w:cs="Noto Sans Symbols" w:eastAsia="Noto Sans Symbols" w:hAnsi="Noto Sans Symbols"/>
      </w:rPr>
    </w:lvl>
    <w:lvl w:ilvl="7">
      <w:start w:val="1"/>
      <w:numFmt w:val="bullet"/>
      <w:lvlText w:val="o"/>
      <w:lvlJc w:val="left"/>
      <w:pPr>
        <w:ind w:left="7457" w:hanging="360"/>
      </w:pPr>
      <w:rPr>
        <w:rFonts w:ascii="Courier New" w:cs="Courier New" w:eastAsia="Courier New" w:hAnsi="Courier New"/>
      </w:rPr>
    </w:lvl>
    <w:lvl w:ilvl="8">
      <w:start w:val="1"/>
      <w:numFmt w:val="bullet"/>
      <w:lvlText w:val="▪"/>
      <w:lvlJc w:val="left"/>
      <w:pPr>
        <w:ind w:left="8177"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260" w:hanging="126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3682" w:hanging="3682"/>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881" w:hanging="2881"/>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01" w:hanging="3601"/>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21" w:hanging="4321"/>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41" w:hanging="5041"/>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61" w:hanging="5761"/>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481" w:hanging="6481"/>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1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13">
    <w:lvl w:ilvl="0">
      <w:start w:val="1"/>
      <w:numFmt w:val="lowerLetter"/>
      <w:lvlText w:val="(%1)"/>
      <w:lvlJc w:val="left"/>
      <w:pPr>
        <w:ind w:left="2884" w:hanging="2884"/>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3604" w:hanging="36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4324" w:hanging="43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5044" w:hanging="504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5764" w:hanging="576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6484" w:hanging="64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7204" w:hanging="72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7924" w:hanging="79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8644" w:hanging="8644"/>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5"/>
      <w:numFmt w:val="decimal"/>
      <w:lvlText w:val="%1"/>
      <w:lvlJc w:val="left"/>
      <w:pPr>
        <w:ind w:left="480" w:hanging="480"/>
      </w:pPr>
      <w:rPr/>
    </w:lvl>
    <w:lvl w:ilvl="1">
      <w:start w:val="1"/>
      <w:numFmt w:val="decimal"/>
      <w:lvlText w:val="%1.%2"/>
      <w:lvlJc w:val="left"/>
      <w:pPr>
        <w:ind w:left="652" w:hanging="480"/>
      </w:pPr>
      <w:rPr/>
    </w:lvl>
    <w:lvl w:ilvl="2">
      <w:start w:val="1"/>
      <w:numFmt w:val="decimal"/>
      <w:lvlText w:val="%1.%2.%3"/>
      <w:lvlJc w:val="left"/>
      <w:pPr>
        <w:ind w:left="1064" w:hanging="720"/>
      </w:pPr>
      <w:rPr/>
    </w:lvl>
    <w:lvl w:ilvl="3">
      <w:start w:val="1"/>
      <w:numFmt w:val="decimal"/>
      <w:lvlText w:val="%1.%2.%3.%4"/>
      <w:lvlJc w:val="left"/>
      <w:pPr>
        <w:ind w:left="1236" w:hanging="720"/>
      </w:pPr>
      <w:rPr/>
    </w:lvl>
    <w:lvl w:ilvl="4">
      <w:start w:val="1"/>
      <w:numFmt w:val="decimal"/>
      <w:lvlText w:val="%1.%2.%3.%4.%5"/>
      <w:lvlJc w:val="left"/>
      <w:pPr>
        <w:ind w:left="1768" w:hanging="1080"/>
      </w:pPr>
      <w:rPr/>
    </w:lvl>
    <w:lvl w:ilvl="5">
      <w:start w:val="1"/>
      <w:numFmt w:val="decimal"/>
      <w:lvlText w:val="%1.%2.%3.%4.%5.%6"/>
      <w:lvlJc w:val="left"/>
      <w:pPr>
        <w:ind w:left="1940" w:hanging="1080"/>
      </w:pPr>
      <w:rPr/>
    </w:lvl>
    <w:lvl w:ilvl="6">
      <w:start w:val="1"/>
      <w:numFmt w:val="decimal"/>
      <w:lvlText w:val="%1.%2.%3.%4.%5.%6.%7"/>
      <w:lvlJc w:val="left"/>
      <w:pPr>
        <w:ind w:left="2472" w:hanging="1440"/>
      </w:pPr>
      <w:rPr/>
    </w:lvl>
    <w:lvl w:ilvl="7">
      <w:start w:val="1"/>
      <w:numFmt w:val="decimal"/>
      <w:lvlText w:val="%1.%2.%3.%4.%5.%6.%7.%8"/>
      <w:lvlJc w:val="left"/>
      <w:pPr>
        <w:ind w:left="2644" w:hanging="1440.000000000001"/>
      </w:pPr>
      <w:rPr/>
    </w:lvl>
    <w:lvl w:ilvl="8">
      <w:start w:val="1"/>
      <w:numFmt w:val="decimal"/>
      <w:lvlText w:val="%1.%2.%3.%4.%5.%6.%7.%8.%9"/>
      <w:lvlJc w:val="left"/>
      <w:pPr>
        <w:ind w:left="3176" w:hanging="1798"/>
      </w:pPr>
      <w:rPr/>
    </w:lvl>
  </w:abstractNum>
  <w:abstractNum w:abstractNumId="17">
    <w:lvl w:ilvl="0">
      <w:start w:val="2"/>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18">
    <w:lvl w:ilvl="0">
      <w:start w:val="1"/>
      <w:numFmt w:val="lowerLetter"/>
      <w:lvlText w:val="(%1)"/>
      <w:lvlJc w:val="left"/>
      <w:pPr>
        <w:ind w:left="535" w:hanging="53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7" w:hanging="119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917" w:hanging="191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637" w:hanging="263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357" w:hanging="335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077" w:hanging="407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797" w:hanging="479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517" w:hanging="551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237" w:hanging="623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9">
    <w:lvl w:ilvl="0">
      <w:start w:val="1"/>
      <w:numFmt w:val="lowerLetter"/>
      <w:lvlText w:val="(%1)"/>
      <w:lvlJc w:val="left"/>
      <w:pPr>
        <w:ind w:left="2884" w:hanging="2884"/>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3604" w:hanging="36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4324" w:hanging="43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5044" w:hanging="504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5764" w:hanging="576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6484" w:hanging="64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7204" w:hanging="72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7924" w:hanging="79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8644" w:hanging="8644"/>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0">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9.%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1">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1.%2"/>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2">
      <w:start w:val="1"/>
      <w:numFmt w:val="decimal"/>
      <w:lvlText w:val="8.2.%3"/>
      <w:lvlJc w:val="left"/>
      <w:pPr>
        <w:ind w:left="1064" w:hanging="1064"/>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2">
    <w:lvl w:ilvl="0">
      <w:start w:val="1"/>
      <w:numFmt w:val="lowerRoman"/>
      <w:lvlText w:val="%1)"/>
      <w:lvlJc w:val="left"/>
      <w:pPr>
        <w:ind w:left="4207" w:hanging="4207"/>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3607" w:hanging="360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4327" w:hanging="432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5047" w:hanging="504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767" w:hanging="576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487" w:hanging="648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7207" w:hanging="720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927" w:hanging="792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647" w:hanging="864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3">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1.%2"/>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2">
      <w:start w:val="1"/>
      <w:numFmt w:val="decimal"/>
      <w:lvlText w:val="8.3.%3"/>
      <w:lvlJc w:val="left"/>
      <w:pPr>
        <w:ind w:left="1064" w:hanging="1064"/>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4">
    <w:lvl w:ilvl="0">
      <w:start w:val="1"/>
      <w:numFmt w:val="lowerLetter"/>
      <w:lvlText w:val="(%1)"/>
      <w:lvlJc w:val="left"/>
      <w:pPr>
        <w:ind w:left="2884" w:hanging="2884"/>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3604" w:hanging="36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4324" w:hanging="43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5044" w:hanging="504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5764" w:hanging="576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6484" w:hanging="64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7204" w:hanging="720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7924" w:hanging="792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8644" w:hanging="8644"/>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5">
    <w:lvl w:ilvl="0">
      <w:start w:val="3"/>
      <w:numFmt w:val="decimal"/>
      <w:lvlText w:val="%1."/>
      <w:lvlJc w:val="left"/>
      <w:pPr>
        <w:ind w:left="360" w:hanging="360"/>
      </w:pPr>
      <w:rPr>
        <w:rFonts w:ascii="Times New Roman" w:cs="Times New Roman" w:eastAsia="Times New Roman" w:hAnsi="Times New Roman"/>
        <w:b w:val="0"/>
        <w:i w:val="0"/>
        <w:strike w:val="0"/>
        <w:color w:val="000000"/>
        <w:sz w:val="22"/>
        <w:szCs w:val="22"/>
        <w:u w:val="none"/>
        <w:vertAlign w:val="baseline"/>
      </w:rPr>
    </w:lvl>
    <w:lvl w:ilvl="1">
      <w:start w:val="3"/>
      <w:numFmt w:val="decimal"/>
      <w:lvlText w:val="%1.%2."/>
      <w:lvlJc w:val="left"/>
      <w:pPr>
        <w:ind w:left="10" w:hanging="10"/>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2"/>
        <w:szCs w:val="22"/>
        <w:u w:val="none"/>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2"/>
        <w:szCs w:val="22"/>
        <w:u w:val="none"/>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2"/>
        <w:szCs w:val="22"/>
        <w:u w:val="none"/>
        <w:vertAlign w:val="baseline"/>
      </w:rPr>
    </w:lvl>
  </w:abstractNum>
  <w:abstractNum w:abstractNumId="26">
    <w:lvl w:ilvl="0">
      <w:start w:val="1"/>
      <w:numFmt w:val="lowerLetter"/>
      <w:lvlText w:val="(%1)"/>
      <w:lvlJc w:val="left"/>
      <w:pPr>
        <w:ind w:left="4071"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27">
    <w:lvl w:ilvl="0">
      <w:start w:val="1"/>
      <w:numFmt w:val="decimal"/>
      <w:lvlText w:val="%1."/>
      <w:lvlJc w:val="right"/>
      <w:pPr>
        <w:ind w:left="360" w:hanging="360"/>
      </w:pPr>
      <w:rPr>
        <w:rFonts w:ascii="Arial" w:cs="Arial" w:eastAsia="Arial" w:hAnsi="Arial"/>
        <w:b w:val="1"/>
        <w:i w:val="0"/>
        <w:smallCaps w:val="0"/>
        <w:strike w:val="0"/>
        <w:color w:val="000000"/>
        <w:sz w:val="22"/>
        <w:szCs w:val="22"/>
        <w:u w:val="none"/>
        <w:vertAlign w:val="baseline"/>
      </w:rPr>
    </w:lvl>
    <w:lvl w:ilvl="1">
      <w:start w:val="1"/>
      <w:numFmt w:val="decimal"/>
      <w:lvlText w:val="%1.%2."/>
      <w:lvlJc w:val="right"/>
      <w:pPr>
        <w:ind w:left="644" w:hanging="357"/>
      </w:pPr>
      <w:rPr>
        <w:rFonts w:ascii="Arial" w:cs="Arial" w:eastAsia="Arial" w:hAnsi="Arial"/>
        <w:b w:val="0"/>
        <w:i w:val="0"/>
        <w:smallCaps w:val="0"/>
        <w:strike w:val="0"/>
        <w:color w:val="000000"/>
        <w:sz w:val="22"/>
        <w:szCs w:val="22"/>
        <w:u w:val="none"/>
        <w:vertAlign w:val="baseline"/>
      </w:rPr>
    </w:lvl>
    <w:lvl w:ilvl="2">
      <w:start w:val="1"/>
      <w:numFmt w:val="decimal"/>
      <w:lvlText w:val="%1.%2.%3."/>
      <w:lvlJc w:val="right"/>
      <w:pPr>
        <w:ind w:left="1417" w:hanging="425.00000000000045"/>
      </w:pPr>
      <w:rPr>
        <w:rFonts w:ascii="Arial" w:cs="Arial" w:eastAsia="Arial" w:hAnsi="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cs="Arial" w:eastAsia="Arial" w:hAnsi="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cs="Arial" w:eastAsia="Arial" w:hAnsi="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rPr/>
    </w:lvl>
    <w:lvl w:ilvl="7">
      <w:start w:val="1"/>
      <w:numFmt w:val="decimal"/>
      <w:lvlText w:val="%1.%2.%3.%4.%5.%6.%7.%8."/>
      <w:lvlJc w:val="right"/>
      <w:pPr>
        <w:ind w:left="1800" w:hanging="1440"/>
      </w:pPr>
      <w:rPr/>
    </w:lvl>
    <w:lvl w:ilvl="8">
      <w:start w:val="1"/>
      <w:numFmt w:val="decimal"/>
      <w:lvlText w:val="%1.%2.%3.%4.%5.%6.%7.%8.%9."/>
      <w:lvlJc w:val="right"/>
      <w:pPr>
        <w:ind w:left="2160" w:hanging="1800"/>
      </w:pPr>
      <w:rPr/>
    </w:lvl>
  </w:abstractNum>
  <w:abstractNum w:abstractNumId="28">
    <w:lvl w:ilvl="0">
      <w:start w:val="1"/>
      <w:numFmt w:val="decimal"/>
      <w:lvlText w:val="%1."/>
      <w:lvlJc w:val="left"/>
      <w:pPr>
        <w:ind w:left="703" w:hanging="360"/>
      </w:pPr>
      <w:rPr/>
    </w:lvl>
    <w:lvl w:ilvl="1">
      <w:start w:val="1"/>
      <w:numFmt w:val="decimal"/>
      <w:lvlText w:val="%1.%2"/>
      <w:lvlJc w:val="left"/>
      <w:pPr>
        <w:ind w:left="927" w:hanging="360"/>
      </w:pPr>
      <w:rPr>
        <w:sz w:val="22"/>
        <w:szCs w:val="22"/>
      </w:rPr>
    </w:lvl>
    <w:lvl w:ilvl="2">
      <w:start w:val="1"/>
      <w:numFmt w:val="decimal"/>
      <w:lvlText w:val="%1.%2.%3"/>
      <w:lvlJc w:val="left"/>
      <w:pPr>
        <w:ind w:left="1511" w:hanging="720"/>
      </w:pPr>
      <w:rPr>
        <w:b w:val="0"/>
      </w:rPr>
    </w:lvl>
    <w:lvl w:ilvl="3">
      <w:start w:val="1"/>
      <w:numFmt w:val="decimal"/>
      <w:lvlText w:val="%1.%2.%3.%4"/>
      <w:lvlJc w:val="left"/>
      <w:pPr>
        <w:ind w:left="1735" w:hanging="720"/>
      </w:pPr>
      <w:rPr/>
    </w:lvl>
    <w:lvl w:ilvl="4">
      <w:start w:val="1"/>
      <w:numFmt w:val="decimal"/>
      <w:lvlText w:val="%1.%2.%3.%4.%5"/>
      <w:lvlJc w:val="left"/>
      <w:pPr>
        <w:ind w:left="2319" w:hanging="1080"/>
      </w:pPr>
      <w:rPr/>
    </w:lvl>
    <w:lvl w:ilvl="5">
      <w:start w:val="1"/>
      <w:numFmt w:val="decimal"/>
      <w:lvlText w:val="%1.%2.%3.%4.%5.%6"/>
      <w:lvlJc w:val="left"/>
      <w:pPr>
        <w:ind w:left="2543" w:hanging="1080"/>
      </w:pPr>
      <w:rPr/>
    </w:lvl>
    <w:lvl w:ilvl="6">
      <w:start w:val="1"/>
      <w:numFmt w:val="decimal"/>
      <w:lvlText w:val="%1.%2.%3.%4.%5.%6.%7"/>
      <w:lvlJc w:val="left"/>
      <w:pPr>
        <w:ind w:left="3127" w:hanging="1440"/>
      </w:pPr>
      <w:rPr/>
    </w:lvl>
    <w:lvl w:ilvl="7">
      <w:start w:val="1"/>
      <w:numFmt w:val="decimal"/>
      <w:lvlText w:val="%1.%2.%3.%4.%5.%6.%7.%8"/>
      <w:lvlJc w:val="left"/>
      <w:pPr>
        <w:ind w:left="3351" w:hanging="1438"/>
      </w:pPr>
      <w:rPr/>
    </w:lvl>
    <w:lvl w:ilvl="8">
      <w:start w:val="1"/>
      <w:numFmt w:val="decimal"/>
      <w:lvlText w:val="%1.%2.%3.%4.%5.%6.%7.%8.%9"/>
      <w:lvlJc w:val="left"/>
      <w:pPr>
        <w:ind w:left="3935" w:hanging="1800"/>
      </w:pPr>
      <w:rPr/>
    </w:lvl>
  </w:abstractNum>
  <w:abstractNum w:abstractNumId="29">
    <w:lvl w:ilvl="0">
      <w:start w:val="1"/>
      <w:numFmt w:val="lowerLetter"/>
      <w:lvlText w:val="%1)"/>
      <w:lvlJc w:val="left"/>
      <w:pPr>
        <w:ind w:left="4120" w:hanging="360"/>
      </w:pPr>
      <w:rPr/>
    </w:lvl>
    <w:lvl w:ilvl="1">
      <w:start w:val="1"/>
      <w:numFmt w:val="lowerLetter"/>
      <w:lvlText w:val="%2."/>
      <w:lvlJc w:val="left"/>
      <w:pPr>
        <w:ind w:left="4840" w:hanging="360"/>
      </w:pPr>
      <w:rPr/>
    </w:lvl>
    <w:lvl w:ilvl="2">
      <w:start w:val="1"/>
      <w:numFmt w:val="lowerRoman"/>
      <w:lvlText w:val="%3."/>
      <w:lvlJc w:val="right"/>
      <w:pPr>
        <w:ind w:left="5560" w:hanging="180"/>
      </w:pPr>
      <w:rPr/>
    </w:lvl>
    <w:lvl w:ilvl="3">
      <w:start w:val="1"/>
      <w:numFmt w:val="decimal"/>
      <w:lvlText w:val="%4."/>
      <w:lvlJc w:val="left"/>
      <w:pPr>
        <w:ind w:left="6280" w:hanging="360"/>
      </w:pPr>
      <w:rPr/>
    </w:lvl>
    <w:lvl w:ilvl="4">
      <w:start w:val="1"/>
      <w:numFmt w:val="lowerLetter"/>
      <w:lvlText w:val="%5)"/>
      <w:lvlJc w:val="left"/>
      <w:pPr>
        <w:ind w:left="7000" w:hanging="360"/>
      </w:pPr>
      <w:rPr/>
    </w:lvl>
    <w:lvl w:ilvl="5">
      <w:start w:val="1"/>
      <w:numFmt w:val="lowerRoman"/>
      <w:lvlText w:val="%6."/>
      <w:lvlJc w:val="right"/>
      <w:pPr>
        <w:ind w:left="7720" w:hanging="180"/>
      </w:pPr>
      <w:rPr/>
    </w:lvl>
    <w:lvl w:ilvl="6">
      <w:start w:val="1"/>
      <w:numFmt w:val="decimal"/>
      <w:lvlText w:val="%7."/>
      <w:lvlJc w:val="left"/>
      <w:pPr>
        <w:ind w:left="8440" w:hanging="360"/>
      </w:pPr>
      <w:rPr/>
    </w:lvl>
    <w:lvl w:ilvl="7">
      <w:start w:val="1"/>
      <w:numFmt w:val="lowerLetter"/>
      <w:lvlText w:val="%8."/>
      <w:lvlJc w:val="left"/>
      <w:pPr>
        <w:ind w:left="9160" w:hanging="360"/>
      </w:pPr>
      <w:rPr/>
    </w:lvl>
    <w:lvl w:ilvl="8">
      <w:start w:val="1"/>
      <w:numFmt w:val="lowerRoman"/>
      <w:lvlText w:val="%9."/>
      <w:lvlJc w:val="right"/>
      <w:pPr>
        <w:ind w:left="9880" w:hanging="180"/>
      </w:pPr>
      <w:rPr/>
    </w:lvl>
  </w:abstractNum>
  <w:abstractNum w:abstractNumId="30">
    <w:lvl w:ilvl="0">
      <w:start w:val="1"/>
      <w:numFmt w:val="bullet"/>
      <w:lvlText w:val="⮚"/>
      <w:lvlJc w:val="left"/>
      <w:pPr>
        <w:ind w:left="2417" w:hanging="2417"/>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3632" w:hanging="363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655" w:hanging="2655"/>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375" w:hanging="3375"/>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4095" w:hanging="4095"/>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815" w:hanging="4815"/>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535" w:hanging="5535"/>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255" w:hanging="6255"/>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975" w:hanging="6975"/>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31">
    <w:lvl w:ilvl="0">
      <w:start w:val="1"/>
      <w:numFmt w:val="decimal"/>
      <w:lvlText w:val="%1.1.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1.%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2.1.%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3.%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6">
    <w:lvl w:ilvl="0">
      <w:start w:val="1"/>
      <w:numFmt w:val="lowerLetter"/>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37">
    <w:lvl w:ilvl="0">
      <w:start w:val="1"/>
      <w:numFmt w:val="bullet"/>
      <w:lvlText w:val="⮚"/>
      <w:lvlJc w:val="left"/>
      <w:pPr>
        <w:ind w:left="720" w:hanging="720"/>
      </w:pPr>
      <w:rPr>
        <w:rFonts w:ascii="Noto Sans Symbols" w:cs="Noto Sans Symbols" w:eastAsia="Noto Sans Symbols" w:hAnsi="Noto Sans Symbols"/>
        <w:b w:val="0"/>
        <w:i w:val="0"/>
        <w:strike w:val="0"/>
        <w:color w:val="0b0c0c"/>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ff0000"/>
        <w:sz w:val="22"/>
        <w:szCs w:val="22"/>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trike w:val="0"/>
        <w:color w:val="ff0000"/>
        <w:sz w:val="22"/>
        <w:szCs w:val="22"/>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trike w:val="0"/>
        <w:color w:val="ff0000"/>
        <w:sz w:val="22"/>
        <w:szCs w:val="22"/>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i w:val="0"/>
        <w:strike w:val="0"/>
        <w:color w:val="ff0000"/>
        <w:sz w:val="22"/>
        <w:szCs w:val="22"/>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trike w:val="0"/>
        <w:color w:val="ff0000"/>
        <w:sz w:val="22"/>
        <w:szCs w:val="22"/>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trike w:val="0"/>
        <w:color w:val="ff0000"/>
        <w:sz w:val="22"/>
        <w:szCs w:val="22"/>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i w:val="0"/>
        <w:strike w:val="0"/>
        <w:color w:val="ff0000"/>
        <w:sz w:val="22"/>
        <w:szCs w:val="22"/>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trike w:val="0"/>
        <w:color w:val="ff0000"/>
        <w:sz w:val="22"/>
        <w:szCs w:val="22"/>
        <w:u w:val="none"/>
        <w:shd w:fill="auto" w:val="clear"/>
        <w:vertAlign w:val="baseline"/>
      </w:rPr>
    </w:lvl>
  </w:abstractNum>
  <w:abstractNum w:abstractNumId="38">
    <w:lvl w:ilvl="0">
      <w:start w:val="4"/>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39">
    <w:lvl w:ilvl="0">
      <w:start w:val="1"/>
      <w:numFmt w:val="lowerLetter"/>
      <w:lvlText w:val="(%1)"/>
      <w:lvlJc w:val="left"/>
      <w:pPr>
        <w:ind w:left="4320" w:hanging="43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3225" w:hanging="3225"/>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3945" w:hanging="3945"/>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4665" w:hanging="4665"/>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5385" w:hanging="5385"/>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6105" w:hanging="6105"/>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6825" w:hanging="6825"/>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7545" w:hanging="7545"/>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8265" w:hanging="8265"/>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40">
    <w:lvl w:ilvl="0">
      <w:start w:val="1"/>
      <w:numFmt w:val="bullet"/>
      <w:lvlText w:val="⮚"/>
      <w:lvlJc w:val="left"/>
      <w:pPr>
        <w:ind w:left="2520" w:hanging="252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543" w:hanging="1543"/>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263" w:hanging="2263"/>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983" w:hanging="2983"/>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703" w:hanging="3703"/>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423" w:hanging="4423"/>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143" w:hanging="5143"/>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863" w:hanging="5863"/>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583" w:hanging="6583"/>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41">
    <w:lvl w:ilvl="0">
      <w:start w:val="1"/>
      <w:numFmt w:val="decimal"/>
      <w:lvlText w:val="%1."/>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1.%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2">
    <w:lvl w:ilvl="0">
      <w:start w:val="1"/>
      <w:numFmt w:val="lowerLetter"/>
      <w:lvlText w:val="%1)"/>
      <w:lvlJc w:val="left"/>
      <w:pPr>
        <w:ind w:left="890" w:hanging="360"/>
      </w:pPr>
      <w:rPr>
        <w:rFonts w:ascii="Arial" w:cs="Arial" w:eastAsia="Arial" w:hAnsi="Arial"/>
        <w:sz w:val="24"/>
        <w:szCs w:val="24"/>
      </w:rPr>
    </w:lvl>
    <w:lvl w:ilvl="1">
      <w:start w:val="1"/>
      <w:numFmt w:val="lowerRoman"/>
      <w:lvlText w:val="%2)"/>
      <w:lvlJc w:val="left"/>
      <w:pPr>
        <w:ind w:left="1610" w:hanging="360"/>
      </w:pPr>
      <w:rPr>
        <w:sz w:val="24"/>
        <w:szCs w:val="24"/>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4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4">
    <w:lvl w:ilvl="0">
      <w:start w:val="1"/>
      <w:numFmt w:val="lowerLetter"/>
      <w:lvlText w:val="(%1)"/>
      <w:lvlJc w:val="left"/>
      <w:pPr>
        <w:ind w:left="4071"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45">
    <w:lvl w:ilvl="0">
      <w:start w:val="1"/>
      <w:numFmt w:val="bullet"/>
      <w:lvlText w:val="●"/>
      <w:lvlJc w:val="left"/>
      <w:pPr>
        <w:ind w:left="1548" w:hanging="360"/>
      </w:pPr>
      <w:rPr>
        <w:rFonts w:ascii="Noto Sans Symbols" w:cs="Noto Sans Symbols" w:eastAsia="Noto Sans Symbols" w:hAnsi="Noto Sans Symbols"/>
      </w:rPr>
    </w:lvl>
    <w:lvl w:ilvl="1">
      <w:start w:val="1"/>
      <w:numFmt w:val="bullet"/>
      <w:lvlText w:val="o"/>
      <w:lvlJc w:val="left"/>
      <w:pPr>
        <w:ind w:left="2268" w:hanging="360"/>
      </w:pPr>
      <w:rPr>
        <w:rFonts w:ascii="Courier New" w:cs="Courier New" w:eastAsia="Courier New" w:hAnsi="Courier New"/>
      </w:rPr>
    </w:lvl>
    <w:lvl w:ilvl="2">
      <w:start w:val="1"/>
      <w:numFmt w:val="bullet"/>
      <w:lvlText w:val="▪"/>
      <w:lvlJc w:val="left"/>
      <w:pPr>
        <w:ind w:left="2988" w:hanging="360"/>
      </w:pPr>
      <w:rPr>
        <w:rFonts w:ascii="Noto Sans Symbols" w:cs="Noto Sans Symbols" w:eastAsia="Noto Sans Symbols" w:hAnsi="Noto Sans Symbols"/>
      </w:rPr>
    </w:lvl>
    <w:lvl w:ilvl="3">
      <w:start w:val="1"/>
      <w:numFmt w:val="bullet"/>
      <w:lvlText w:val="●"/>
      <w:lvlJc w:val="left"/>
      <w:pPr>
        <w:ind w:left="3708" w:hanging="360"/>
      </w:pPr>
      <w:rPr>
        <w:rFonts w:ascii="Noto Sans Symbols" w:cs="Noto Sans Symbols" w:eastAsia="Noto Sans Symbols" w:hAnsi="Noto Sans Symbols"/>
      </w:rPr>
    </w:lvl>
    <w:lvl w:ilvl="4">
      <w:start w:val="1"/>
      <w:numFmt w:val="bullet"/>
      <w:lvlText w:val="o"/>
      <w:lvlJc w:val="left"/>
      <w:pPr>
        <w:ind w:left="4428" w:hanging="360"/>
      </w:pPr>
      <w:rPr>
        <w:rFonts w:ascii="Courier New" w:cs="Courier New" w:eastAsia="Courier New" w:hAnsi="Courier New"/>
      </w:rPr>
    </w:lvl>
    <w:lvl w:ilvl="5">
      <w:start w:val="1"/>
      <w:numFmt w:val="bullet"/>
      <w:lvlText w:val="▪"/>
      <w:lvlJc w:val="left"/>
      <w:pPr>
        <w:ind w:left="5148" w:hanging="360"/>
      </w:pPr>
      <w:rPr>
        <w:rFonts w:ascii="Noto Sans Symbols" w:cs="Noto Sans Symbols" w:eastAsia="Noto Sans Symbols" w:hAnsi="Noto Sans Symbols"/>
      </w:rPr>
    </w:lvl>
    <w:lvl w:ilvl="6">
      <w:start w:val="1"/>
      <w:numFmt w:val="bullet"/>
      <w:lvlText w:val="●"/>
      <w:lvlJc w:val="left"/>
      <w:pPr>
        <w:ind w:left="5868" w:hanging="360"/>
      </w:pPr>
      <w:rPr>
        <w:rFonts w:ascii="Noto Sans Symbols" w:cs="Noto Sans Symbols" w:eastAsia="Noto Sans Symbols" w:hAnsi="Noto Sans Symbols"/>
      </w:rPr>
    </w:lvl>
    <w:lvl w:ilvl="7">
      <w:start w:val="1"/>
      <w:numFmt w:val="bullet"/>
      <w:lvlText w:val="o"/>
      <w:lvlJc w:val="left"/>
      <w:pPr>
        <w:ind w:left="6588" w:hanging="360"/>
      </w:pPr>
      <w:rPr>
        <w:rFonts w:ascii="Courier New" w:cs="Courier New" w:eastAsia="Courier New" w:hAnsi="Courier New"/>
      </w:rPr>
    </w:lvl>
    <w:lvl w:ilvl="8">
      <w:start w:val="1"/>
      <w:numFmt w:val="bullet"/>
      <w:lvlText w:val="▪"/>
      <w:lvlJc w:val="left"/>
      <w:pPr>
        <w:ind w:left="7308" w:hanging="360"/>
      </w:pPr>
      <w:rPr>
        <w:rFonts w:ascii="Noto Sans Symbols" w:cs="Noto Sans Symbols" w:eastAsia="Noto Sans Symbols" w:hAnsi="Noto Sans Symbols"/>
      </w:rPr>
    </w:lvl>
  </w:abstractNum>
  <w:abstractNum w:abstractNumId="46">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7.%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7">
    <w:lvl w:ilvl="0">
      <w:start w:val="1"/>
      <w:numFmt w:val="lowerLetter"/>
      <w:lvlText w:val="%1)"/>
      <w:lvlJc w:val="left"/>
      <w:pPr>
        <w:ind w:left="1340" w:hanging="360"/>
      </w:pPr>
      <w:rPr/>
    </w:lvl>
    <w:lvl w:ilvl="1">
      <w:start w:val="1"/>
      <w:numFmt w:val="lowerLetter"/>
      <w:lvlText w:val="%2)"/>
      <w:lvlJc w:val="left"/>
      <w:pPr>
        <w:ind w:left="2060" w:hanging="360"/>
      </w:pPr>
      <w:rPr/>
    </w:lvl>
    <w:lvl w:ilvl="2">
      <w:start w:val="1"/>
      <w:numFmt w:val="lowerRoman"/>
      <w:lvlText w:val="%3."/>
      <w:lvlJc w:val="right"/>
      <w:pPr>
        <w:ind w:left="2780" w:hanging="180"/>
      </w:pPr>
      <w:rPr/>
    </w:lvl>
    <w:lvl w:ilvl="3">
      <w:start w:val="1"/>
      <w:numFmt w:val="decimal"/>
      <w:lvlText w:val="%4."/>
      <w:lvlJc w:val="left"/>
      <w:pPr>
        <w:ind w:left="3500" w:hanging="360"/>
      </w:pPr>
      <w:rPr/>
    </w:lvl>
    <w:lvl w:ilvl="4">
      <w:start w:val="1"/>
      <w:numFmt w:val="lowerLetter"/>
      <w:lvlText w:val="%5."/>
      <w:lvlJc w:val="left"/>
      <w:pPr>
        <w:ind w:left="4220" w:hanging="360"/>
      </w:pPr>
      <w:rPr/>
    </w:lvl>
    <w:lvl w:ilvl="5">
      <w:start w:val="1"/>
      <w:numFmt w:val="lowerRoman"/>
      <w:lvlText w:val="%6."/>
      <w:lvlJc w:val="right"/>
      <w:pPr>
        <w:ind w:left="4940" w:hanging="180"/>
      </w:pPr>
      <w:rPr/>
    </w:lvl>
    <w:lvl w:ilvl="6">
      <w:start w:val="1"/>
      <w:numFmt w:val="decimal"/>
      <w:lvlText w:val="%7."/>
      <w:lvlJc w:val="left"/>
      <w:pPr>
        <w:ind w:left="5660" w:hanging="360"/>
      </w:pPr>
      <w:rPr/>
    </w:lvl>
    <w:lvl w:ilvl="7">
      <w:start w:val="1"/>
      <w:numFmt w:val="lowerLetter"/>
      <w:lvlText w:val="%8."/>
      <w:lvlJc w:val="left"/>
      <w:pPr>
        <w:ind w:left="6380" w:hanging="360"/>
      </w:pPr>
      <w:rPr/>
    </w:lvl>
    <w:lvl w:ilvl="8">
      <w:start w:val="1"/>
      <w:numFmt w:val="lowerRoman"/>
      <w:lvlText w:val="%9."/>
      <w:lvlJc w:val="right"/>
      <w:pPr>
        <w:ind w:left="7100" w:hanging="180"/>
      </w:pPr>
      <w:rPr/>
    </w:lvl>
  </w:abstractNum>
  <w:abstractNum w:abstractNumId="48">
    <w:lvl w:ilvl="0">
      <w:start w:val="1"/>
      <w:numFmt w:val="decimal"/>
      <w:lvlText w:val="%1."/>
      <w:lvlJc w:val="left"/>
      <w:pPr>
        <w:ind w:left="1571" w:hanging="720"/>
      </w:pPr>
      <w:rPr>
        <w:u w:val="none"/>
      </w:rPr>
    </w:lvl>
    <w:lvl w:ilvl="1">
      <w:start w:val="1"/>
      <w:numFmt w:val="decimal"/>
      <w:lvlText w:val="%1.%2"/>
      <w:lvlJc w:val="left"/>
      <w:pPr>
        <w:ind w:left="-556" w:hanging="720"/>
      </w:pPr>
      <w:rPr>
        <w:b w:val="0"/>
        <w:u w:val="none"/>
      </w:rPr>
    </w:lvl>
    <w:lvl w:ilvl="2">
      <w:start w:val="1"/>
      <w:numFmt w:val="lowerLetter"/>
      <w:lvlText w:val="(%3)"/>
      <w:lvlJc w:val="left"/>
      <w:pPr>
        <w:ind w:left="284" w:hanging="567"/>
      </w:pPr>
      <w:rPr>
        <w:u w:val="none"/>
      </w:rPr>
    </w:lvl>
    <w:lvl w:ilvl="3">
      <w:start w:val="1"/>
      <w:numFmt w:val="lowerRoman"/>
      <w:lvlText w:val="(%4)"/>
      <w:lvlJc w:val="left"/>
      <w:pPr>
        <w:ind w:left="992" w:hanging="565"/>
      </w:pPr>
      <w:rPr>
        <w:b w:val="0"/>
        <w:u w:val="none"/>
      </w:rPr>
    </w:lvl>
    <w:lvl w:ilvl="4">
      <w:start w:val="1"/>
      <w:numFmt w:val="upperLetter"/>
      <w:lvlText w:val="(%5)"/>
      <w:lvlJc w:val="left"/>
      <w:pPr>
        <w:ind w:left="1604" w:hanging="720"/>
      </w:pPr>
      <w:rPr>
        <w:u w:val="none"/>
      </w:rPr>
    </w:lvl>
    <w:lvl w:ilvl="5">
      <w:start w:val="1"/>
      <w:numFmt w:val="decimal"/>
      <w:lvlText w:val="%6."/>
      <w:lvlJc w:val="left"/>
      <w:pPr>
        <w:ind w:left="2324" w:hanging="720"/>
      </w:pPr>
      <w:rPr>
        <w:u w:val="none"/>
      </w:rPr>
    </w:lvl>
    <w:lvl w:ilvl="6">
      <w:start w:val="1"/>
      <w:numFmt w:val="decimal"/>
      <w:lvlText w:val="%7."/>
      <w:lvlJc w:val="left"/>
      <w:pPr>
        <w:ind w:left="3044" w:hanging="720"/>
      </w:pPr>
      <w:rPr>
        <w:u w:val="none"/>
      </w:rPr>
    </w:lvl>
    <w:lvl w:ilvl="7">
      <w:start w:val="1"/>
      <w:numFmt w:val="decimal"/>
      <w:lvlText w:val="%8."/>
      <w:lvlJc w:val="left"/>
      <w:pPr>
        <w:ind w:left="3764" w:hanging="720"/>
      </w:pPr>
      <w:rPr>
        <w:u w:val="none"/>
      </w:rPr>
    </w:lvl>
    <w:lvl w:ilvl="8">
      <w:start w:val="1"/>
      <w:numFmt w:val="decimal"/>
      <w:lvlText w:val="%9."/>
      <w:lvlJc w:val="left"/>
      <w:pPr>
        <w:ind w:left="4484" w:hanging="720"/>
      </w:pPr>
      <w:rPr>
        <w:u w:val="none"/>
      </w:rPr>
    </w:lvl>
  </w:abstractNum>
  <w:abstractNum w:abstractNumId="49">
    <w:lvl w:ilvl="0">
      <w:start w:val="1"/>
      <w:numFmt w:val="lowerLetter"/>
      <w:lvlText w:val="(%1)"/>
      <w:lvlJc w:val="left"/>
      <w:pPr>
        <w:ind w:left="2552" w:hanging="255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3206" w:hanging="320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926" w:hanging="392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646" w:hanging="464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366" w:hanging="536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086" w:hanging="608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806" w:hanging="680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526" w:hanging="752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246" w:hanging="8246"/>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50">
    <w:lvl w:ilvl="0">
      <w:start w:val="3"/>
      <w:numFmt w:val="decimal"/>
      <w:lvlText w:val="%1"/>
      <w:lvlJc w:val="left"/>
      <w:pPr>
        <w:ind w:left="705" w:hanging="360"/>
      </w:pPr>
      <w:rPr>
        <w:b w:val="1"/>
        <w:i w:val="0"/>
        <w:strike w:val="0"/>
        <w:color w:val="000000"/>
        <w:sz w:val="22"/>
        <w:szCs w:val="22"/>
        <w:u w:val="none"/>
        <w:shd w:fill="auto" w:val="clear"/>
        <w:vertAlign w:val="baseline"/>
      </w:rPr>
    </w:lvl>
    <w:lvl w:ilvl="1">
      <w:start w:val="1"/>
      <w:numFmt w:val="decimal"/>
      <w:lvlText w:val="%1.%2"/>
      <w:lvlJc w:val="left"/>
      <w:pPr>
        <w:ind w:left="1945" w:hanging="360"/>
      </w:pPr>
      <w:rPr>
        <w:b w:val="0"/>
        <w:i w:val="0"/>
        <w:strike w:val="0"/>
        <w:color w:val="000000"/>
        <w:sz w:val="22"/>
        <w:szCs w:val="22"/>
        <w:u w:val="none"/>
        <w:shd w:fill="auto" w:val="clear"/>
        <w:vertAlign w:val="baseline"/>
      </w:rPr>
    </w:lvl>
    <w:lvl w:ilvl="2">
      <w:start w:val="1"/>
      <w:numFmt w:val="decimal"/>
      <w:lvlText w:val="%1.%2.%3"/>
      <w:lvlJc w:val="left"/>
      <w:pPr>
        <w:ind w:left="3545" w:hanging="720"/>
      </w:pPr>
      <w:rPr>
        <w:b w:val="0"/>
        <w:i w:val="0"/>
        <w:strike w:val="0"/>
        <w:color w:val="000000"/>
        <w:sz w:val="22"/>
        <w:szCs w:val="22"/>
        <w:u w:val="none"/>
        <w:shd w:fill="auto" w:val="clear"/>
        <w:vertAlign w:val="baseline"/>
      </w:rPr>
    </w:lvl>
    <w:lvl w:ilvl="3">
      <w:start w:val="1"/>
      <w:numFmt w:val="decimal"/>
      <w:lvlText w:val="%1.%2.%3.%4"/>
      <w:lvlJc w:val="left"/>
      <w:pPr>
        <w:ind w:left="4785" w:hanging="720"/>
      </w:pPr>
      <w:rPr>
        <w:b w:val="0"/>
        <w:i w:val="0"/>
        <w:strike w:val="0"/>
        <w:color w:val="ff0000"/>
        <w:sz w:val="22"/>
        <w:szCs w:val="22"/>
        <w:u w:val="none"/>
        <w:shd w:fill="auto" w:val="clear"/>
        <w:vertAlign w:val="baseline"/>
      </w:rPr>
    </w:lvl>
    <w:lvl w:ilvl="4">
      <w:start w:val="1"/>
      <w:numFmt w:val="decimal"/>
      <w:lvlText w:val="%1.%2.%3.%4.%5"/>
      <w:lvlJc w:val="left"/>
      <w:pPr>
        <w:ind w:left="6385" w:hanging="1080"/>
      </w:pPr>
      <w:rPr>
        <w:b w:val="0"/>
        <w:i w:val="0"/>
        <w:strike w:val="0"/>
        <w:color w:val="ff0000"/>
        <w:sz w:val="22"/>
        <w:szCs w:val="22"/>
        <w:u w:val="none"/>
        <w:shd w:fill="auto" w:val="clear"/>
        <w:vertAlign w:val="baseline"/>
      </w:rPr>
    </w:lvl>
    <w:lvl w:ilvl="5">
      <w:start w:val="1"/>
      <w:numFmt w:val="decimal"/>
      <w:lvlText w:val="%1.%2.%3.%4.%5.%6"/>
      <w:lvlJc w:val="left"/>
      <w:pPr>
        <w:ind w:left="7625" w:hanging="1080"/>
      </w:pPr>
      <w:rPr>
        <w:b w:val="0"/>
        <w:i w:val="0"/>
        <w:strike w:val="0"/>
        <w:color w:val="ff0000"/>
        <w:sz w:val="22"/>
        <w:szCs w:val="22"/>
        <w:u w:val="none"/>
        <w:shd w:fill="auto" w:val="clear"/>
        <w:vertAlign w:val="baseline"/>
      </w:rPr>
    </w:lvl>
    <w:lvl w:ilvl="6">
      <w:start w:val="1"/>
      <w:numFmt w:val="decimal"/>
      <w:lvlText w:val="%1.%2.%3.%4.%5.%6.%7"/>
      <w:lvlJc w:val="left"/>
      <w:pPr>
        <w:ind w:left="9225" w:hanging="1440"/>
      </w:pPr>
      <w:rPr>
        <w:b w:val="0"/>
        <w:i w:val="0"/>
        <w:strike w:val="0"/>
        <w:color w:val="ff0000"/>
        <w:sz w:val="22"/>
        <w:szCs w:val="22"/>
        <w:u w:val="none"/>
        <w:shd w:fill="auto" w:val="clear"/>
        <w:vertAlign w:val="baseline"/>
      </w:rPr>
    </w:lvl>
    <w:lvl w:ilvl="7">
      <w:start w:val="1"/>
      <w:numFmt w:val="decimal"/>
      <w:lvlText w:val="%1.%2.%3.%4.%5.%6.%7.%8"/>
      <w:lvlJc w:val="left"/>
      <w:pPr>
        <w:ind w:left="10465" w:hanging="1440"/>
      </w:pPr>
      <w:rPr>
        <w:b w:val="0"/>
        <w:i w:val="0"/>
        <w:strike w:val="0"/>
        <w:color w:val="ff0000"/>
        <w:sz w:val="22"/>
        <w:szCs w:val="22"/>
        <w:u w:val="none"/>
        <w:shd w:fill="auto" w:val="clear"/>
        <w:vertAlign w:val="baseline"/>
      </w:rPr>
    </w:lvl>
    <w:lvl w:ilvl="8">
      <w:start w:val="1"/>
      <w:numFmt w:val="decimal"/>
      <w:lvlText w:val="%1.%2.%3.%4.%5.%6.%7.%8.%9"/>
      <w:lvlJc w:val="left"/>
      <w:pPr>
        <w:ind w:left="12065" w:hanging="1800"/>
      </w:pPr>
      <w:rPr>
        <w:b w:val="0"/>
        <w:i w:val="0"/>
        <w:strike w:val="0"/>
        <w:color w:val="ff0000"/>
        <w:sz w:val="22"/>
        <w:szCs w:val="22"/>
        <w:u w:val="none"/>
        <w:shd w:fill="auto" w:val="clear"/>
        <w:vertAlign w:val="baseline"/>
      </w:rPr>
    </w:lvl>
  </w:abstractNum>
  <w:abstractNum w:abstractNumId="51">
    <w:lvl w:ilvl="0">
      <w:start w:val="1"/>
      <w:numFmt w:val="lowerLetter"/>
      <w:lvlText w:val="%1)"/>
      <w:lvlJc w:val="left"/>
      <w:pPr>
        <w:ind w:left="1854"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5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4">
    <w:lvl w:ilvl="0">
      <w:start w:val="1"/>
      <w:numFmt w:val="lowerLetter"/>
      <w:lvlText w:val="(%1)"/>
      <w:lvlJc w:val="left"/>
      <w:pPr>
        <w:ind w:left="4071"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55">
    <w:lvl w:ilvl="0">
      <w:start w:val="1"/>
      <w:numFmt w:val="decimal"/>
      <w:lvlText w:val="%1"/>
      <w:lvlJc w:val="left"/>
      <w:pPr>
        <w:ind w:left="705" w:hanging="360"/>
      </w:pPr>
      <w:rPr/>
    </w:lvl>
    <w:lvl w:ilvl="1">
      <w:start w:val="1"/>
      <w:numFmt w:val="decimal"/>
      <w:lvlText w:val="%1.%2"/>
      <w:lvlJc w:val="left"/>
      <w:pPr>
        <w:ind w:left="1945" w:hanging="360"/>
      </w:pPr>
      <w:rPr/>
    </w:lvl>
    <w:lvl w:ilvl="2">
      <w:start w:val="1"/>
      <w:numFmt w:val="decimal"/>
      <w:lvlText w:val="%1.%2.%3"/>
      <w:lvlJc w:val="left"/>
      <w:pPr>
        <w:ind w:left="3545" w:hanging="720"/>
      </w:pPr>
      <w:rPr/>
    </w:lvl>
    <w:lvl w:ilvl="3">
      <w:start w:val="1"/>
      <w:numFmt w:val="decimal"/>
      <w:lvlText w:val="%1.%2.%3.%4"/>
      <w:lvlJc w:val="left"/>
      <w:pPr>
        <w:ind w:left="4785" w:hanging="720"/>
      </w:pPr>
      <w:rPr/>
    </w:lvl>
    <w:lvl w:ilvl="4">
      <w:start w:val="1"/>
      <w:numFmt w:val="decimal"/>
      <w:lvlText w:val="%1.%2.%3.%4.%5"/>
      <w:lvlJc w:val="left"/>
      <w:pPr>
        <w:ind w:left="6385" w:hanging="1080"/>
      </w:pPr>
      <w:rPr/>
    </w:lvl>
    <w:lvl w:ilvl="5">
      <w:start w:val="1"/>
      <w:numFmt w:val="decimal"/>
      <w:lvlText w:val="%1.%2.%3.%4.%5.%6"/>
      <w:lvlJc w:val="left"/>
      <w:pPr>
        <w:ind w:left="7625" w:hanging="1080"/>
      </w:pPr>
      <w:rPr/>
    </w:lvl>
    <w:lvl w:ilvl="6">
      <w:start w:val="1"/>
      <w:numFmt w:val="decimal"/>
      <w:lvlText w:val="%1.%2.%3.%4.%5.%6.%7"/>
      <w:lvlJc w:val="left"/>
      <w:pPr>
        <w:ind w:left="9225" w:hanging="1440"/>
      </w:pPr>
      <w:rPr/>
    </w:lvl>
    <w:lvl w:ilvl="7">
      <w:start w:val="1"/>
      <w:numFmt w:val="decimal"/>
      <w:lvlText w:val="%1.%2.%3.%4.%5.%6.%7.%8"/>
      <w:lvlJc w:val="left"/>
      <w:pPr>
        <w:ind w:left="10465" w:hanging="1440"/>
      </w:pPr>
      <w:rPr/>
    </w:lvl>
    <w:lvl w:ilvl="8">
      <w:start w:val="1"/>
      <w:numFmt w:val="decimal"/>
      <w:lvlText w:val="%1.%2.%3.%4.%5.%6.%7.%8.%9"/>
      <w:lvlJc w:val="left"/>
      <w:pPr>
        <w:ind w:left="12065" w:hanging="1800"/>
      </w:pPr>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lowerLetter"/>
      <w:lvlText w:val="(%1)"/>
      <w:lvlJc w:val="left"/>
      <w:pPr>
        <w:ind w:left="2552" w:hanging="255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3206" w:hanging="320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926" w:hanging="392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646" w:hanging="464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366" w:hanging="536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086" w:hanging="608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806" w:hanging="680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526" w:hanging="752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246" w:hanging="8246"/>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58">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4.%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1"/>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0">
    <w:lvl w:ilvl="0">
      <w:start w:val="1"/>
      <w:numFmt w:val="decimal"/>
      <w:lvlText w:val="%1."/>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1.%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1">
    <w:lvl w:ilvl="0">
      <w:start w:val="3"/>
      <w:numFmt w:val="decimal"/>
      <w:lvlText w:val="%1"/>
      <w:lvlJc w:val="left"/>
      <w:pPr>
        <w:ind w:left="705" w:hanging="360"/>
      </w:pPr>
      <w:rPr/>
    </w:lvl>
    <w:lvl w:ilvl="1">
      <w:start w:val="1"/>
      <w:numFmt w:val="decimal"/>
      <w:lvlText w:val="%1.%2"/>
      <w:lvlJc w:val="left"/>
      <w:pPr>
        <w:ind w:left="1945" w:hanging="360"/>
      </w:pPr>
      <w:rPr/>
    </w:lvl>
    <w:lvl w:ilvl="2">
      <w:start w:val="1"/>
      <w:numFmt w:val="decimal"/>
      <w:lvlText w:val="%1.%2.%3"/>
      <w:lvlJc w:val="left"/>
      <w:pPr>
        <w:ind w:left="3545" w:hanging="720"/>
      </w:pPr>
      <w:rPr/>
    </w:lvl>
    <w:lvl w:ilvl="3">
      <w:start w:val="1"/>
      <w:numFmt w:val="decimal"/>
      <w:lvlText w:val="%1.%2.%3.%4"/>
      <w:lvlJc w:val="left"/>
      <w:pPr>
        <w:ind w:left="4785" w:hanging="720"/>
      </w:pPr>
      <w:rPr/>
    </w:lvl>
    <w:lvl w:ilvl="4">
      <w:start w:val="1"/>
      <w:numFmt w:val="decimal"/>
      <w:lvlText w:val="%1.%2.%3.%4.%5"/>
      <w:lvlJc w:val="left"/>
      <w:pPr>
        <w:ind w:left="6385" w:hanging="1080"/>
      </w:pPr>
      <w:rPr/>
    </w:lvl>
    <w:lvl w:ilvl="5">
      <w:start w:val="1"/>
      <w:numFmt w:val="decimal"/>
      <w:lvlText w:val="%1.%2.%3.%4.%5.%6"/>
      <w:lvlJc w:val="left"/>
      <w:pPr>
        <w:ind w:left="7625" w:hanging="1080"/>
      </w:pPr>
      <w:rPr/>
    </w:lvl>
    <w:lvl w:ilvl="6">
      <w:start w:val="1"/>
      <w:numFmt w:val="decimal"/>
      <w:lvlText w:val="%1.%2.%3.%4.%5.%6.%7"/>
      <w:lvlJc w:val="left"/>
      <w:pPr>
        <w:ind w:left="9225" w:hanging="1440"/>
      </w:pPr>
      <w:rPr/>
    </w:lvl>
    <w:lvl w:ilvl="7">
      <w:start w:val="1"/>
      <w:numFmt w:val="decimal"/>
      <w:lvlText w:val="%1.%2.%3.%4.%5.%6.%7.%8"/>
      <w:lvlJc w:val="left"/>
      <w:pPr>
        <w:ind w:left="10465" w:hanging="1440"/>
      </w:pPr>
      <w:rPr/>
    </w:lvl>
    <w:lvl w:ilvl="8">
      <w:start w:val="1"/>
      <w:numFmt w:val="decimal"/>
      <w:lvlText w:val="%1.%2.%3.%4.%5.%6.%7.%8.%9"/>
      <w:lvlJc w:val="left"/>
      <w:pPr>
        <w:ind w:left="12065" w:hanging="1800"/>
      </w:pPr>
      <w:rPr/>
    </w:lvl>
  </w:abstractNum>
  <w:abstractNum w:abstractNumId="62">
    <w:lvl w:ilvl="0">
      <w:start w:val="1"/>
      <w:numFmt w:val="bullet"/>
      <w:lvlText w:val="⮚"/>
      <w:lvlJc w:val="left"/>
      <w:pPr>
        <w:ind w:left="2417" w:hanging="2417"/>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3632" w:hanging="363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655" w:hanging="2655"/>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375" w:hanging="3375"/>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4095" w:hanging="4095"/>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815" w:hanging="4815"/>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535" w:hanging="5535"/>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255" w:hanging="6255"/>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975" w:hanging="6975"/>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lowerLetter"/>
      <w:lvlText w:val="(%1)"/>
      <w:lvlJc w:val="left"/>
      <w:pPr>
        <w:ind w:left="2552" w:hanging="255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3206" w:hanging="320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926" w:hanging="392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646" w:hanging="464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366" w:hanging="536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086" w:hanging="608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806" w:hanging="680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526" w:hanging="752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246" w:hanging="8246"/>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65">
    <w:lvl w:ilvl="0">
      <w:start w:val="3"/>
      <w:numFmt w:val="decimal"/>
      <w:lvlText w:val="%1."/>
      <w:lvlJc w:val="left"/>
      <w:pPr>
        <w:ind w:left="360" w:hanging="360"/>
      </w:pPr>
      <w:rPr>
        <w:rFonts w:ascii="Times New Roman" w:cs="Times New Roman" w:eastAsia="Times New Roman" w:hAnsi="Times New Roman"/>
        <w:b w:val="0"/>
        <w:i w:val="0"/>
        <w:strike w:val="0"/>
        <w:color w:val="000000"/>
        <w:sz w:val="22"/>
        <w:szCs w:val="22"/>
        <w:u w:val="none"/>
        <w:vertAlign w:val="baseline"/>
      </w:rPr>
    </w:lvl>
    <w:lvl w:ilvl="1">
      <w:start w:val="5"/>
      <w:numFmt w:val="decimal"/>
      <w:lvlText w:val="%1.%2."/>
      <w:lvlJc w:val="left"/>
      <w:pPr>
        <w:ind w:left="10" w:hanging="10"/>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2"/>
        <w:szCs w:val="22"/>
        <w:u w:val="none"/>
        <w:vertAlign w:val="baseline"/>
      </w:rPr>
    </w:lvl>
    <w:lvl w:ilvl="3">
      <w:start w:val="2"/>
      <w:numFmt w:val="decimal"/>
      <w:lvlText w:val="%4."/>
      <w:lvlJc w:val="left"/>
      <w:pPr>
        <w:ind w:left="1800" w:hanging="1800"/>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2"/>
        <w:szCs w:val="22"/>
        <w:u w:val="none"/>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2"/>
        <w:szCs w:val="22"/>
        <w:u w:val="none"/>
        <w:vertAlign w:val="baseline"/>
      </w:rPr>
    </w:lvl>
  </w:abstractNum>
  <w:abstractNum w:abstractNumId="6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decimal"/>
      <w:lvlText w:val="%1."/>
      <w:lvlJc w:val="left"/>
      <w:pPr>
        <w:ind w:left="720" w:hanging="360"/>
      </w:pPr>
      <w:rPr/>
    </w:lvl>
    <w:lvl w:ilvl="1">
      <w:start w:val="1"/>
      <w:numFmt w:val="decimal"/>
      <w:lvlText w:val="%1.%2"/>
      <w:lvlJc w:val="left"/>
      <w:pPr>
        <w:ind w:left="1243" w:hanging="360"/>
      </w:pPr>
      <w:rPr/>
    </w:lvl>
    <w:lvl w:ilvl="2">
      <w:start w:val="1"/>
      <w:numFmt w:val="decimal"/>
      <w:lvlText w:val="%1.%2.%3"/>
      <w:lvlJc w:val="left"/>
      <w:pPr>
        <w:ind w:left="2126" w:hanging="720"/>
      </w:pPr>
      <w:rPr/>
    </w:lvl>
    <w:lvl w:ilvl="3">
      <w:start w:val="1"/>
      <w:numFmt w:val="decimal"/>
      <w:lvlText w:val="%1.%2.%3.%4"/>
      <w:lvlJc w:val="left"/>
      <w:pPr>
        <w:ind w:left="2649" w:hanging="720.0000000000009"/>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68">
    <w:lvl w:ilvl="0">
      <w:start w:val="1"/>
      <w:numFmt w:val="decimal"/>
      <w:lvlText w:val="%1"/>
      <w:lvlJc w:val="left"/>
      <w:pPr>
        <w:ind w:left="360" w:hanging="360"/>
      </w:pPr>
      <w:rPr/>
    </w:lvl>
    <w:lvl w:ilvl="1">
      <w:start w:val="1"/>
      <w:numFmt w:val="decimal"/>
      <w:lvlText w:val="%1.%2"/>
      <w:lvlJc w:val="left"/>
      <w:pPr>
        <w:ind w:left="2520" w:hanging="360"/>
      </w:pPr>
      <w:rPr/>
    </w:lvl>
    <w:lvl w:ilvl="2">
      <w:start w:val="1"/>
      <w:numFmt w:val="decimal"/>
      <w:lvlText w:val="%1.%2.%3"/>
      <w:lvlJc w:val="left"/>
      <w:pPr>
        <w:ind w:left="5040" w:hanging="720"/>
      </w:pPr>
      <w:rPr/>
    </w:lvl>
    <w:lvl w:ilvl="3">
      <w:start w:val="1"/>
      <w:numFmt w:val="decimal"/>
      <w:lvlText w:val="%1.%2.%3.%4"/>
      <w:lvlJc w:val="left"/>
      <w:pPr>
        <w:ind w:left="7200" w:hanging="720"/>
      </w:pPr>
      <w:rPr/>
    </w:lvl>
    <w:lvl w:ilvl="4">
      <w:start w:val="1"/>
      <w:numFmt w:val="decimal"/>
      <w:lvlText w:val="%1.%2.%3.%4.%5"/>
      <w:lvlJc w:val="left"/>
      <w:pPr>
        <w:ind w:left="9720" w:hanging="1080"/>
      </w:pPr>
      <w:rPr/>
    </w:lvl>
    <w:lvl w:ilvl="5">
      <w:start w:val="1"/>
      <w:numFmt w:val="decimal"/>
      <w:lvlText w:val="%1.%2.%3.%4.%5.%6"/>
      <w:lvlJc w:val="left"/>
      <w:pPr>
        <w:ind w:left="11880" w:hanging="1080"/>
      </w:pPr>
      <w:rPr/>
    </w:lvl>
    <w:lvl w:ilvl="6">
      <w:start w:val="1"/>
      <w:numFmt w:val="decimal"/>
      <w:lvlText w:val="%1.%2.%3.%4.%5.%6.%7"/>
      <w:lvlJc w:val="left"/>
      <w:pPr>
        <w:ind w:left="14400" w:hanging="1440"/>
      </w:pPr>
      <w:rPr/>
    </w:lvl>
    <w:lvl w:ilvl="7">
      <w:start w:val="1"/>
      <w:numFmt w:val="decimal"/>
      <w:lvlText w:val="%1.%2.%3.%4.%5.%6.%7.%8"/>
      <w:lvlJc w:val="left"/>
      <w:pPr>
        <w:ind w:left="16560" w:hanging="1440"/>
      </w:pPr>
      <w:rPr/>
    </w:lvl>
    <w:lvl w:ilvl="8">
      <w:start w:val="1"/>
      <w:numFmt w:val="decimal"/>
      <w:lvlText w:val="%1.%2.%3.%4.%5.%6.%7.%8.%9"/>
      <w:lvlJc w:val="left"/>
      <w:pPr>
        <w:ind w:left="19080" w:hanging="1800"/>
      </w:pPr>
      <w:rPr/>
    </w:lvl>
  </w:abstractNum>
  <w:abstractNum w:abstractNumId="69">
    <w:lvl w:ilvl="0">
      <w:start w:val="1"/>
      <w:numFmt w:val="lowerLetter"/>
      <w:lvlText w:val="(%1)"/>
      <w:lvlJc w:val="left"/>
      <w:pPr>
        <w:ind w:left="1112" w:hanging="111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34" w:hanging="1234"/>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954" w:hanging="1954"/>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674" w:hanging="2674"/>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394" w:hanging="3394"/>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114" w:hanging="4114"/>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834" w:hanging="4834"/>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554" w:hanging="5554"/>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274" w:hanging="6274"/>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70">
    <w:lvl w:ilvl="0">
      <w:start w:val="1"/>
      <w:numFmt w:val="lowerLetter"/>
      <w:lvlText w:val="(%1)"/>
      <w:lvlJc w:val="left"/>
      <w:pPr>
        <w:ind w:left="2552" w:hanging="255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3206" w:hanging="3206"/>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3926" w:hanging="3926"/>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4646" w:hanging="4646"/>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366" w:hanging="5366"/>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086" w:hanging="6086"/>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6806" w:hanging="6806"/>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526" w:hanging="7526"/>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246" w:hanging="8246"/>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71">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72">
    <w:lvl w:ilvl="0">
      <w:start w:val="1"/>
      <w:numFmt w:val="decimal"/>
      <w:lvlText w:val="%1."/>
      <w:lvlJc w:val="right"/>
      <w:pPr>
        <w:ind w:left="360" w:hanging="360"/>
      </w:pPr>
      <w:rPr>
        <w:rFonts w:ascii="Arial" w:cs="Arial" w:eastAsia="Arial" w:hAnsi="Arial"/>
        <w:b w:val="1"/>
        <w:i w:val="0"/>
        <w:smallCaps w:val="0"/>
        <w:strike w:val="0"/>
        <w:color w:val="000000"/>
        <w:sz w:val="22"/>
        <w:szCs w:val="22"/>
        <w:u w:val="none"/>
        <w:vertAlign w:val="baseline"/>
      </w:rPr>
    </w:lvl>
    <w:lvl w:ilvl="1">
      <w:start w:val="1"/>
      <w:numFmt w:val="decimal"/>
      <w:lvlText w:val="%1.%2."/>
      <w:lvlJc w:val="right"/>
      <w:pPr>
        <w:ind w:left="644" w:hanging="357"/>
      </w:pPr>
      <w:rPr>
        <w:rFonts w:ascii="Arial" w:cs="Arial" w:eastAsia="Arial" w:hAnsi="Arial"/>
        <w:b w:val="0"/>
        <w:i w:val="0"/>
        <w:smallCaps w:val="0"/>
        <w:strike w:val="0"/>
        <w:color w:val="000000"/>
        <w:sz w:val="22"/>
        <w:szCs w:val="22"/>
        <w:u w:val="none"/>
        <w:vertAlign w:val="baseline"/>
      </w:rPr>
    </w:lvl>
    <w:lvl w:ilvl="2">
      <w:start w:val="1"/>
      <w:numFmt w:val="decimal"/>
      <w:lvlText w:val="%1.%2.%3."/>
      <w:lvlJc w:val="right"/>
      <w:pPr>
        <w:ind w:left="1417" w:hanging="425.00000000000045"/>
      </w:pPr>
      <w:rPr>
        <w:rFonts w:ascii="Arial" w:cs="Arial" w:eastAsia="Arial" w:hAnsi="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cs="Arial" w:eastAsia="Arial" w:hAnsi="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cs="Arial" w:eastAsia="Arial" w:hAnsi="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rPr/>
    </w:lvl>
    <w:lvl w:ilvl="7">
      <w:start w:val="1"/>
      <w:numFmt w:val="decimal"/>
      <w:lvlText w:val="%1.%2.%3.%4.%5.%6.%7.%8."/>
      <w:lvlJc w:val="right"/>
      <w:pPr>
        <w:ind w:left="1800" w:hanging="1440"/>
      </w:pPr>
      <w:rPr/>
    </w:lvl>
    <w:lvl w:ilvl="8">
      <w:start w:val="1"/>
      <w:numFmt w:val="decimal"/>
      <w:lvlText w:val="%1.%2.%3.%4.%5.%6.%7.%8.%9."/>
      <w:lvlJc w:val="right"/>
      <w:pPr>
        <w:ind w:left="2160" w:hanging="1800"/>
      </w:pPr>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3"/>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76">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77">
    <w:lvl w:ilvl="0">
      <w:start w:val="3"/>
      <w:numFmt w:val="decimal"/>
      <w:lvlText w:val="%1"/>
      <w:lvlJc w:val="left"/>
      <w:pPr>
        <w:ind w:left="360" w:hanging="360"/>
      </w:pPr>
      <w:rPr/>
    </w:lvl>
    <w:lvl w:ilvl="1">
      <w:start w:val="1"/>
      <w:numFmt w:val="decimal"/>
      <w:lvlText w:val="%1.%2"/>
      <w:lvlJc w:val="left"/>
      <w:pPr>
        <w:ind w:left="1945" w:hanging="360"/>
      </w:pPr>
      <w:rPr/>
    </w:lvl>
    <w:lvl w:ilvl="2">
      <w:start w:val="1"/>
      <w:numFmt w:val="decimal"/>
      <w:lvlText w:val="%1.%2.%3"/>
      <w:lvlJc w:val="left"/>
      <w:pPr>
        <w:ind w:left="3890" w:hanging="720"/>
      </w:pPr>
      <w:rPr/>
    </w:lvl>
    <w:lvl w:ilvl="3">
      <w:start w:val="1"/>
      <w:numFmt w:val="decimal"/>
      <w:lvlText w:val="%1.%2.%3.%4"/>
      <w:lvlJc w:val="left"/>
      <w:pPr>
        <w:ind w:left="5475" w:hanging="720"/>
      </w:pPr>
      <w:rPr/>
    </w:lvl>
    <w:lvl w:ilvl="4">
      <w:start w:val="1"/>
      <w:numFmt w:val="decimal"/>
      <w:lvlText w:val="%1.%2.%3.%4.%5"/>
      <w:lvlJc w:val="left"/>
      <w:pPr>
        <w:ind w:left="7420" w:hanging="1080"/>
      </w:pPr>
      <w:rPr/>
    </w:lvl>
    <w:lvl w:ilvl="5">
      <w:start w:val="1"/>
      <w:numFmt w:val="decimal"/>
      <w:lvlText w:val="%1.%2.%3.%4.%5.%6"/>
      <w:lvlJc w:val="left"/>
      <w:pPr>
        <w:ind w:left="9005" w:hanging="1080"/>
      </w:pPr>
      <w:rPr/>
    </w:lvl>
    <w:lvl w:ilvl="6">
      <w:start w:val="1"/>
      <w:numFmt w:val="decimal"/>
      <w:lvlText w:val="%1.%2.%3.%4.%5.%6.%7"/>
      <w:lvlJc w:val="left"/>
      <w:pPr>
        <w:ind w:left="10950" w:hanging="1440"/>
      </w:pPr>
      <w:rPr/>
    </w:lvl>
    <w:lvl w:ilvl="7">
      <w:start w:val="1"/>
      <w:numFmt w:val="decimal"/>
      <w:lvlText w:val="%1.%2.%3.%4.%5.%6.%7.%8"/>
      <w:lvlJc w:val="left"/>
      <w:pPr>
        <w:ind w:left="12535" w:hanging="1440"/>
      </w:pPr>
      <w:rPr/>
    </w:lvl>
    <w:lvl w:ilvl="8">
      <w:start w:val="1"/>
      <w:numFmt w:val="decimal"/>
      <w:lvlText w:val="%1.%2.%3.%4.%5.%6.%7.%8.%9"/>
      <w:lvlJc w:val="left"/>
      <w:pPr>
        <w:ind w:left="14480" w:hanging="1800"/>
      </w:pPr>
      <w:rPr/>
    </w:lvl>
  </w:abstractNum>
  <w:abstractNum w:abstractNumId="78">
    <w:lvl w:ilvl="0">
      <w:start w:val="1"/>
      <w:numFmt w:val="bullet"/>
      <w:lvlText w:val="●"/>
      <w:lvlJc w:val="left"/>
      <w:pPr>
        <w:ind w:left="3060" w:hanging="360"/>
      </w:pPr>
      <w:rPr>
        <w:rFonts w:ascii="Noto Sans Symbols" w:cs="Noto Sans Symbols" w:eastAsia="Noto Sans Symbols" w:hAnsi="Noto Sans Symbols"/>
      </w:rPr>
    </w:lvl>
    <w:lvl w:ilvl="1">
      <w:start w:val="1"/>
      <w:numFmt w:val="bullet"/>
      <w:lvlText w:val="o"/>
      <w:lvlJc w:val="left"/>
      <w:pPr>
        <w:ind w:left="3780" w:hanging="360"/>
      </w:pPr>
      <w:rPr>
        <w:rFonts w:ascii="Courier New" w:cs="Courier New" w:eastAsia="Courier New" w:hAnsi="Courier New"/>
      </w:rPr>
    </w:lvl>
    <w:lvl w:ilvl="2">
      <w:start w:val="1"/>
      <w:numFmt w:val="bullet"/>
      <w:lvlText w:val="▪"/>
      <w:lvlJc w:val="left"/>
      <w:pPr>
        <w:ind w:left="4500" w:hanging="360"/>
      </w:pPr>
      <w:rPr>
        <w:rFonts w:ascii="Noto Sans Symbols" w:cs="Noto Sans Symbols" w:eastAsia="Noto Sans Symbols" w:hAnsi="Noto Sans Symbols"/>
      </w:rPr>
    </w:lvl>
    <w:lvl w:ilvl="3">
      <w:start w:val="1"/>
      <w:numFmt w:val="bullet"/>
      <w:lvlText w:val="●"/>
      <w:lvlJc w:val="left"/>
      <w:pPr>
        <w:ind w:left="5220" w:hanging="360"/>
      </w:pPr>
      <w:rPr>
        <w:rFonts w:ascii="Noto Sans Symbols" w:cs="Noto Sans Symbols" w:eastAsia="Noto Sans Symbols" w:hAnsi="Noto Sans Symbols"/>
      </w:rPr>
    </w:lvl>
    <w:lvl w:ilvl="4">
      <w:start w:val="1"/>
      <w:numFmt w:val="bullet"/>
      <w:lvlText w:val="o"/>
      <w:lvlJc w:val="left"/>
      <w:pPr>
        <w:ind w:left="5940" w:hanging="360"/>
      </w:pPr>
      <w:rPr>
        <w:rFonts w:ascii="Courier New" w:cs="Courier New" w:eastAsia="Courier New" w:hAnsi="Courier New"/>
      </w:rPr>
    </w:lvl>
    <w:lvl w:ilvl="5">
      <w:start w:val="1"/>
      <w:numFmt w:val="bullet"/>
      <w:lvlText w:val="▪"/>
      <w:lvlJc w:val="left"/>
      <w:pPr>
        <w:ind w:left="6660" w:hanging="360"/>
      </w:pPr>
      <w:rPr>
        <w:rFonts w:ascii="Noto Sans Symbols" w:cs="Noto Sans Symbols" w:eastAsia="Noto Sans Symbols" w:hAnsi="Noto Sans Symbols"/>
      </w:rPr>
    </w:lvl>
    <w:lvl w:ilvl="6">
      <w:start w:val="1"/>
      <w:numFmt w:val="bullet"/>
      <w:lvlText w:val="●"/>
      <w:lvlJc w:val="left"/>
      <w:pPr>
        <w:ind w:left="7380" w:hanging="360"/>
      </w:pPr>
      <w:rPr>
        <w:rFonts w:ascii="Noto Sans Symbols" w:cs="Noto Sans Symbols" w:eastAsia="Noto Sans Symbols" w:hAnsi="Noto Sans Symbols"/>
      </w:rPr>
    </w:lvl>
    <w:lvl w:ilvl="7">
      <w:start w:val="1"/>
      <w:numFmt w:val="bullet"/>
      <w:lvlText w:val="o"/>
      <w:lvlJc w:val="left"/>
      <w:pPr>
        <w:ind w:left="8100" w:hanging="360"/>
      </w:pPr>
      <w:rPr>
        <w:rFonts w:ascii="Courier New" w:cs="Courier New" w:eastAsia="Courier New" w:hAnsi="Courier New"/>
      </w:rPr>
    </w:lvl>
    <w:lvl w:ilvl="8">
      <w:start w:val="1"/>
      <w:numFmt w:val="bullet"/>
      <w:lvlText w:val="▪"/>
      <w:lvlJc w:val="left"/>
      <w:pPr>
        <w:ind w:left="8820" w:hanging="360"/>
      </w:pPr>
      <w:rPr>
        <w:rFonts w:ascii="Noto Sans Symbols" w:cs="Noto Sans Symbols" w:eastAsia="Noto Sans Symbols" w:hAnsi="Noto Sans Symbols"/>
      </w:rPr>
    </w:lvl>
  </w:abstractNum>
  <w:abstractNum w:abstractNumId="79">
    <w:lvl w:ilvl="0">
      <w:start w:val="1"/>
      <w:numFmt w:val="bullet"/>
      <w:lvlText w:val="⮚"/>
      <w:lvlJc w:val="left"/>
      <w:pPr>
        <w:ind w:left="2520" w:hanging="252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3240" w:hanging="324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3960" w:hanging="396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4680" w:hanging="4680"/>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5400" w:hanging="5400"/>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6120" w:hanging="6120"/>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6840" w:hanging="6840"/>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7560" w:hanging="7560"/>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8280" w:hanging="8280"/>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80">
    <w:lvl w:ilvl="0">
      <w:start w:val="1"/>
      <w:numFmt w:val="decimal"/>
      <w:lvlText w:val="%1."/>
      <w:lvlJc w:val="left"/>
      <w:pPr>
        <w:ind w:left="720" w:hanging="360"/>
      </w:pPr>
      <w:rPr/>
    </w:lvl>
    <w:lvl w:ilvl="1">
      <w:start w:val="1"/>
      <w:numFmt w:val="decimal"/>
      <w:lvlText w:val="%1.%2"/>
      <w:lvlJc w:val="left"/>
      <w:pPr>
        <w:ind w:left="765" w:hanging="405"/>
      </w:pPr>
      <w:rPr>
        <w:sz w:val="22"/>
        <w:szCs w:val="22"/>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1">
    <w:lvl w:ilvl="0">
      <w:start w:val="1"/>
      <w:numFmt w:val="decimal"/>
      <w:lvlText w:val="%1."/>
      <w:lvlJc w:val="left"/>
      <w:pPr>
        <w:ind w:left="360" w:hanging="360"/>
      </w:pPr>
      <w:rPr/>
    </w:lvl>
    <w:lvl w:ilvl="1">
      <w:start w:val="1"/>
      <w:numFmt w:val="decimal"/>
      <w:lvlText w:val="%1.%2."/>
      <w:lvlJc w:val="left"/>
      <w:pPr>
        <w:ind w:left="792" w:hanging="432"/>
      </w:pPr>
      <w:rPr>
        <w:i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2">
    <w:lvl w:ilvl="0">
      <w:start w:val="1"/>
      <w:numFmt w:val="decimal"/>
      <w:lvlText w:val="%1."/>
      <w:lvlJc w:val="left"/>
      <w:pPr>
        <w:ind w:left="703" w:hanging="360"/>
      </w:pPr>
      <w:rPr/>
    </w:lvl>
    <w:lvl w:ilvl="1">
      <w:start w:val="1"/>
      <w:numFmt w:val="decimal"/>
      <w:lvlText w:val="%1.%2"/>
      <w:lvlJc w:val="left"/>
      <w:pPr>
        <w:ind w:left="927" w:hanging="360"/>
      </w:pPr>
      <w:rPr/>
    </w:lvl>
    <w:lvl w:ilvl="2">
      <w:start w:val="1"/>
      <w:numFmt w:val="decimal"/>
      <w:lvlText w:val="%1.%2.%3"/>
      <w:lvlJc w:val="left"/>
      <w:pPr>
        <w:ind w:left="1511" w:hanging="720"/>
      </w:pPr>
      <w:rPr>
        <w:b w:val="0"/>
      </w:rPr>
    </w:lvl>
    <w:lvl w:ilvl="3">
      <w:start w:val="1"/>
      <w:numFmt w:val="decimal"/>
      <w:lvlText w:val="%1.%2.%3.%4"/>
      <w:lvlJc w:val="left"/>
      <w:pPr>
        <w:ind w:left="1735" w:hanging="720"/>
      </w:pPr>
      <w:rPr/>
    </w:lvl>
    <w:lvl w:ilvl="4">
      <w:start w:val="1"/>
      <w:numFmt w:val="decimal"/>
      <w:lvlText w:val="%1.%2.%3.%4.%5"/>
      <w:lvlJc w:val="left"/>
      <w:pPr>
        <w:ind w:left="2319" w:hanging="1080"/>
      </w:pPr>
      <w:rPr/>
    </w:lvl>
    <w:lvl w:ilvl="5">
      <w:start w:val="1"/>
      <w:numFmt w:val="decimal"/>
      <w:lvlText w:val="%1.%2.%3.%4.%5.%6"/>
      <w:lvlJc w:val="left"/>
      <w:pPr>
        <w:ind w:left="2543" w:hanging="1080"/>
      </w:pPr>
      <w:rPr/>
    </w:lvl>
    <w:lvl w:ilvl="6">
      <w:start w:val="1"/>
      <w:numFmt w:val="decimal"/>
      <w:lvlText w:val="%1.%2.%3.%4.%5.%6.%7"/>
      <w:lvlJc w:val="left"/>
      <w:pPr>
        <w:ind w:left="3127" w:hanging="1440"/>
      </w:pPr>
      <w:rPr/>
    </w:lvl>
    <w:lvl w:ilvl="7">
      <w:start w:val="1"/>
      <w:numFmt w:val="decimal"/>
      <w:lvlText w:val="%1.%2.%3.%4.%5.%6.%7.%8"/>
      <w:lvlJc w:val="left"/>
      <w:pPr>
        <w:ind w:left="3351" w:hanging="1438"/>
      </w:pPr>
      <w:rPr/>
    </w:lvl>
    <w:lvl w:ilvl="8">
      <w:start w:val="1"/>
      <w:numFmt w:val="decimal"/>
      <w:lvlText w:val="%1.%2.%3.%4.%5.%6.%7.%8.%9"/>
      <w:lvlJc w:val="left"/>
      <w:pPr>
        <w:ind w:left="3935" w:hanging="1800"/>
      </w:pPr>
      <w:rPr/>
    </w:lvl>
  </w:abstractNum>
  <w:abstractNum w:abstractNumId="8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84">
    <w:lvl w:ilvl="0">
      <w:start w:val="1"/>
      <w:numFmt w:val="bullet"/>
      <w:lvlText w:val="⮚"/>
      <w:lvlJc w:val="left"/>
      <w:pPr>
        <w:ind w:left="3055" w:hanging="3055"/>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3775" w:hanging="3775"/>
      </w:pPr>
      <w:rPr>
        <w:rFonts w:ascii="Noto Sans Symbols" w:cs="Noto Sans Symbols" w:eastAsia="Noto Sans Symbols" w:hAnsi="Noto Sans Symbols"/>
        <w:b w:val="0"/>
        <w:i w:val="0"/>
        <w:strike w:val="0"/>
        <w:color w:val="ff0000"/>
        <w:sz w:val="22"/>
        <w:szCs w:val="22"/>
        <w:u w:val="none"/>
        <w:shd w:fill="auto" w:val="clear"/>
        <w:vertAlign w:val="baseline"/>
      </w:rPr>
    </w:lvl>
    <w:lvl w:ilvl="2">
      <w:start w:val="1"/>
      <w:numFmt w:val="bullet"/>
      <w:lvlText w:val="▪"/>
      <w:lvlJc w:val="left"/>
      <w:pPr>
        <w:ind w:left="4495" w:hanging="4495"/>
      </w:pPr>
      <w:rPr>
        <w:rFonts w:ascii="Noto Sans Symbols" w:cs="Noto Sans Symbols" w:eastAsia="Noto Sans Symbols" w:hAnsi="Noto Sans Symbols"/>
        <w:b w:val="0"/>
        <w:i w:val="0"/>
        <w:strike w:val="0"/>
        <w:color w:val="ff0000"/>
        <w:sz w:val="22"/>
        <w:szCs w:val="22"/>
        <w:u w:val="none"/>
        <w:shd w:fill="auto" w:val="clear"/>
        <w:vertAlign w:val="baseline"/>
      </w:rPr>
    </w:lvl>
    <w:lvl w:ilvl="3">
      <w:start w:val="1"/>
      <w:numFmt w:val="bullet"/>
      <w:lvlText w:val="•"/>
      <w:lvlJc w:val="left"/>
      <w:pPr>
        <w:ind w:left="5215" w:hanging="5215"/>
      </w:pPr>
      <w:rPr>
        <w:rFonts w:ascii="Noto Sans Symbols" w:cs="Noto Sans Symbols" w:eastAsia="Noto Sans Symbols" w:hAnsi="Noto Sans Symbols"/>
        <w:b w:val="0"/>
        <w:i w:val="0"/>
        <w:strike w:val="0"/>
        <w:color w:val="ff0000"/>
        <w:sz w:val="22"/>
        <w:szCs w:val="22"/>
        <w:u w:val="none"/>
        <w:shd w:fill="auto" w:val="clear"/>
        <w:vertAlign w:val="baseline"/>
      </w:rPr>
    </w:lvl>
    <w:lvl w:ilvl="4">
      <w:start w:val="1"/>
      <w:numFmt w:val="bullet"/>
      <w:lvlText w:val="□"/>
      <w:lvlJc w:val="left"/>
      <w:pPr>
        <w:ind w:left="5935" w:hanging="5935"/>
      </w:pPr>
      <w:rPr>
        <w:rFonts w:ascii="Noto Sans Symbols" w:cs="Noto Sans Symbols" w:eastAsia="Noto Sans Symbols" w:hAnsi="Noto Sans Symbols"/>
        <w:b w:val="0"/>
        <w:i w:val="0"/>
        <w:strike w:val="0"/>
        <w:color w:val="ff0000"/>
        <w:sz w:val="22"/>
        <w:szCs w:val="22"/>
        <w:u w:val="none"/>
        <w:shd w:fill="auto" w:val="clear"/>
        <w:vertAlign w:val="baseline"/>
      </w:rPr>
    </w:lvl>
    <w:lvl w:ilvl="5">
      <w:start w:val="1"/>
      <w:numFmt w:val="bullet"/>
      <w:lvlText w:val="▪"/>
      <w:lvlJc w:val="left"/>
      <w:pPr>
        <w:ind w:left="6655" w:hanging="6655"/>
      </w:pPr>
      <w:rPr>
        <w:rFonts w:ascii="Noto Sans Symbols" w:cs="Noto Sans Symbols" w:eastAsia="Noto Sans Symbols" w:hAnsi="Noto Sans Symbols"/>
        <w:b w:val="0"/>
        <w:i w:val="0"/>
        <w:strike w:val="0"/>
        <w:color w:val="ff0000"/>
        <w:sz w:val="22"/>
        <w:szCs w:val="22"/>
        <w:u w:val="none"/>
        <w:shd w:fill="auto" w:val="clear"/>
        <w:vertAlign w:val="baseline"/>
      </w:rPr>
    </w:lvl>
    <w:lvl w:ilvl="6">
      <w:start w:val="1"/>
      <w:numFmt w:val="bullet"/>
      <w:lvlText w:val="•"/>
      <w:lvlJc w:val="left"/>
      <w:pPr>
        <w:ind w:left="7375" w:hanging="7375"/>
      </w:pPr>
      <w:rPr>
        <w:rFonts w:ascii="Noto Sans Symbols" w:cs="Noto Sans Symbols" w:eastAsia="Noto Sans Symbols" w:hAnsi="Noto Sans Symbols"/>
        <w:b w:val="0"/>
        <w:i w:val="0"/>
        <w:strike w:val="0"/>
        <w:color w:val="ff0000"/>
        <w:sz w:val="22"/>
        <w:szCs w:val="22"/>
        <w:u w:val="none"/>
        <w:shd w:fill="auto" w:val="clear"/>
        <w:vertAlign w:val="baseline"/>
      </w:rPr>
    </w:lvl>
    <w:lvl w:ilvl="7">
      <w:start w:val="1"/>
      <w:numFmt w:val="bullet"/>
      <w:lvlText w:val="□"/>
      <w:lvlJc w:val="left"/>
      <w:pPr>
        <w:ind w:left="8095" w:hanging="8095"/>
      </w:pPr>
      <w:rPr>
        <w:rFonts w:ascii="Noto Sans Symbols" w:cs="Noto Sans Symbols" w:eastAsia="Noto Sans Symbols" w:hAnsi="Noto Sans Symbols"/>
        <w:b w:val="0"/>
        <w:i w:val="0"/>
        <w:strike w:val="0"/>
        <w:color w:val="ff0000"/>
        <w:sz w:val="22"/>
        <w:szCs w:val="22"/>
        <w:u w:val="none"/>
        <w:shd w:fill="auto" w:val="clear"/>
        <w:vertAlign w:val="baseline"/>
      </w:rPr>
    </w:lvl>
    <w:lvl w:ilvl="8">
      <w:start w:val="1"/>
      <w:numFmt w:val="bullet"/>
      <w:lvlText w:val="▪"/>
      <w:lvlJc w:val="left"/>
      <w:pPr>
        <w:ind w:left="8815" w:hanging="8815"/>
      </w:pPr>
      <w:rPr>
        <w:rFonts w:ascii="Noto Sans Symbols" w:cs="Noto Sans Symbols" w:eastAsia="Noto Sans Symbols" w:hAnsi="Noto Sans Symbols"/>
        <w:b w:val="0"/>
        <w:i w:val="0"/>
        <w:strike w:val="0"/>
        <w:color w:val="ff0000"/>
        <w:sz w:val="22"/>
        <w:szCs w:val="22"/>
        <w:u w:val="none"/>
        <w:shd w:fill="auto" w:val="clear"/>
        <w:vertAlign w:val="baseline"/>
      </w:rPr>
    </w:lvl>
  </w:abstractNum>
  <w:abstractNum w:abstractNumId="85">
    <w:lvl w:ilvl="0">
      <w:start w:val="1"/>
      <w:numFmt w:val="decimal"/>
      <w:lvlText w:val="%1."/>
      <w:lvlJc w:val="left"/>
      <w:pPr>
        <w:ind w:left="720" w:hanging="360"/>
      </w:pPr>
      <w:rPr/>
    </w:lvl>
    <w:lvl w:ilvl="1">
      <w:start w:val="1"/>
      <w:numFmt w:val="decimal"/>
      <w:lvlText w:val="%1.%2"/>
      <w:lvlJc w:val="left"/>
      <w:pPr>
        <w:ind w:left="1243" w:hanging="360"/>
      </w:pPr>
      <w:rPr/>
    </w:lvl>
    <w:lvl w:ilvl="2">
      <w:start w:val="1"/>
      <w:numFmt w:val="decimal"/>
      <w:lvlText w:val="%1.%2.%3"/>
      <w:lvlJc w:val="left"/>
      <w:pPr>
        <w:ind w:left="2126" w:hanging="720"/>
      </w:pPr>
      <w:rPr>
        <w:rFonts w:ascii="Arial" w:cs="Arial" w:eastAsia="Arial" w:hAnsi="Arial"/>
      </w:rPr>
    </w:lvl>
    <w:lvl w:ilvl="3">
      <w:start w:val="1"/>
      <w:numFmt w:val="decimal"/>
      <w:lvlText w:val="%1.%2.%3.%4"/>
      <w:lvlJc w:val="left"/>
      <w:pPr>
        <w:ind w:left="2649" w:hanging="720.0000000000009"/>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86">
    <w:lvl w:ilvl="0">
      <w:start w:val="1"/>
      <w:numFmt w:val="lowerLetter"/>
      <w:lvlText w:val="(%1)"/>
      <w:lvlJc w:val="left"/>
      <w:pPr>
        <w:ind w:left="4071"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4791" w:hanging="360"/>
      </w:pPr>
      <w:rPr/>
    </w:lvl>
    <w:lvl w:ilvl="2">
      <w:start w:val="1"/>
      <w:numFmt w:val="lowerRoman"/>
      <w:lvlText w:val="%3."/>
      <w:lvlJc w:val="right"/>
      <w:pPr>
        <w:ind w:left="5511" w:hanging="180"/>
      </w:pPr>
      <w:rPr/>
    </w:lvl>
    <w:lvl w:ilvl="3">
      <w:start w:val="1"/>
      <w:numFmt w:val="decimal"/>
      <w:lvlText w:val="%4."/>
      <w:lvlJc w:val="left"/>
      <w:pPr>
        <w:ind w:left="6231" w:hanging="360"/>
      </w:pPr>
      <w:rPr/>
    </w:lvl>
    <w:lvl w:ilvl="4">
      <w:start w:val="1"/>
      <w:numFmt w:val="lowerLetter"/>
      <w:lvlText w:val="%5."/>
      <w:lvlJc w:val="left"/>
      <w:pPr>
        <w:ind w:left="6951" w:hanging="360"/>
      </w:pPr>
      <w:rPr/>
    </w:lvl>
    <w:lvl w:ilvl="5">
      <w:start w:val="1"/>
      <w:numFmt w:val="lowerRoman"/>
      <w:lvlText w:val="%6."/>
      <w:lvlJc w:val="right"/>
      <w:pPr>
        <w:ind w:left="7671" w:hanging="180"/>
      </w:pPr>
      <w:rPr/>
    </w:lvl>
    <w:lvl w:ilvl="6">
      <w:start w:val="1"/>
      <w:numFmt w:val="decimal"/>
      <w:lvlText w:val="%7."/>
      <w:lvlJc w:val="left"/>
      <w:pPr>
        <w:ind w:left="8391" w:hanging="360"/>
      </w:pPr>
      <w:rPr/>
    </w:lvl>
    <w:lvl w:ilvl="7">
      <w:start w:val="1"/>
      <w:numFmt w:val="lowerLetter"/>
      <w:lvlText w:val="%8."/>
      <w:lvlJc w:val="left"/>
      <w:pPr>
        <w:ind w:left="9111" w:hanging="360"/>
      </w:pPr>
      <w:rPr/>
    </w:lvl>
    <w:lvl w:ilvl="8">
      <w:start w:val="1"/>
      <w:numFmt w:val="lowerRoman"/>
      <w:lvlText w:val="%9."/>
      <w:lvlJc w:val="right"/>
      <w:pPr>
        <w:ind w:left="9831" w:hanging="180"/>
      </w:pPr>
      <w:rPr/>
    </w:lvl>
  </w:abstractNum>
  <w:abstractNum w:abstractNumId="8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8">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89">
    <w:lvl w:ilvl="0">
      <w:start w:val="1"/>
      <w:numFmt w:val="lowerRoman"/>
      <w:lvlText w:val="%1)"/>
      <w:lvlJc w:val="left"/>
      <w:pPr>
        <w:ind w:left="4207" w:hanging="4207"/>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3607" w:hanging="360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4327" w:hanging="4327"/>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5047" w:hanging="5047"/>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5767" w:hanging="5767"/>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6487" w:hanging="6487"/>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7207" w:hanging="7207"/>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7927" w:hanging="7927"/>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8647" w:hanging="8647"/>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90">
    <w:lvl w:ilvl="0">
      <w:start w:val="1"/>
      <w:numFmt w:val="decimal"/>
      <w:lvlText w:val="%1."/>
      <w:lvlJc w:val="left"/>
      <w:pPr>
        <w:ind w:left="567" w:hanging="665"/>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1.%2"/>
      <w:lvlJc w:val="left"/>
      <w:pPr>
        <w:ind w:left="567" w:hanging="665"/>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965" w:hanging="1064"/>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60"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758"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656"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555"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453" w:hanging="6552.000000000001"/>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351"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decimal"/>
      <w:lvlText w:val="%1"/>
      <w:lvlJc w:val="left"/>
      <w:pPr>
        <w:ind w:left="375" w:hanging="375"/>
      </w:pPr>
      <w:rPr/>
    </w:lvl>
    <w:lvl w:ilvl="1">
      <w:start w:val="1"/>
      <w:numFmt w:val="decimal"/>
      <w:lvlText w:val="%1.%2"/>
      <w:lvlJc w:val="left"/>
      <w:pPr>
        <w:ind w:left="942" w:hanging="375"/>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93">
    <w:lvl w:ilvl="0">
      <w:start w:val="1"/>
      <w:numFmt w:val="upperLetter"/>
      <w:lvlText w:val="%1."/>
      <w:lvlJc w:val="left"/>
      <w:pPr>
        <w:ind w:left="720" w:hanging="360"/>
      </w:pPr>
      <w:rPr/>
    </w:lvl>
    <w:lvl w:ilvl="1">
      <w:start w:val="1"/>
      <w:numFmt w:val="low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upp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decimal"/>
      <w:lvlText w:val="%1)"/>
      <w:lvlJc w:val="left"/>
      <w:pPr>
        <w:ind w:left="720" w:hanging="360"/>
      </w:pPr>
      <w:rPr/>
    </w:lvl>
    <w:lvl w:ilvl="1">
      <w:start w:val="1"/>
      <w:numFmt w:val="low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96">
    <w:lvl w:ilvl="0">
      <w:start w:val="13"/>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97">
    <w:lvl w:ilvl="0">
      <w:start w:val="1"/>
      <w:numFmt w:val="decimal"/>
      <w:lvlText w:val="%1."/>
      <w:lvlJc w:val="left"/>
      <w:pPr>
        <w:ind w:left="1080" w:hanging="360"/>
      </w:pPr>
      <w:rPr>
        <w:b w:val="0"/>
        <w:i w:val="0"/>
        <w:strike w:val="0"/>
        <w:color w:val="000000"/>
        <w:sz w:val="22"/>
        <w:szCs w:val="22"/>
        <w:u w:val="none"/>
        <w:shd w:fill="auto" w:val="clear"/>
        <w:vertAlign w:val="baseline"/>
      </w:rPr>
    </w:lvl>
    <w:lvl w:ilvl="1">
      <w:start w:val="1"/>
      <w:numFmt w:val="decimal"/>
      <w:lvlText w:val="%1.%2"/>
      <w:lvlJc w:val="left"/>
      <w:pPr>
        <w:ind w:left="1603" w:hanging="360"/>
      </w:pPr>
      <w:rPr>
        <w:b w:val="0"/>
        <w:i w:val="0"/>
        <w:strike w:val="0"/>
        <w:color w:val="000000"/>
        <w:sz w:val="22"/>
        <w:szCs w:val="22"/>
        <w:u w:val="none"/>
        <w:shd w:fill="auto" w:val="clear"/>
        <w:vertAlign w:val="baseline"/>
      </w:rPr>
    </w:lvl>
    <w:lvl w:ilvl="2">
      <w:start w:val="1"/>
      <w:numFmt w:val="decimal"/>
      <w:lvlText w:val="%1.%2.%3"/>
      <w:lvlJc w:val="left"/>
      <w:pPr>
        <w:ind w:left="2486" w:hanging="720"/>
      </w:pPr>
      <w:rPr>
        <w:b w:val="0"/>
        <w:i w:val="0"/>
        <w:strike w:val="0"/>
        <w:color w:val="000000"/>
        <w:sz w:val="22"/>
        <w:szCs w:val="22"/>
        <w:u w:val="none"/>
        <w:shd w:fill="auto" w:val="clear"/>
        <w:vertAlign w:val="baseline"/>
      </w:rPr>
    </w:lvl>
    <w:lvl w:ilvl="3">
      <w:start w:val="1"/>
      <w:numFmt w:val="decimal"/>
      <w:lvlText w:val="%1.%2.%3.%4"/>
      <w:lvlJc w:val="left"/>
      <w:pPr>
        <w:ind w:left="3009" w:hanging="720"/>
      </w:pPr>
      <w:rPr>
        <w:b w:val="0"/>
        <w:i w:val="0"/>
        <w:strike w:val="0"/>
        <w:color w:val="000000"/>
        <w:sz w:val="22"/>
        <w:szCs w:val="22"/>
        <w:u w:val="none"/>
        <w:shd w:fill="auto" w:val="clear"/>
        <w:vertAlign w:val="baseline"/>
      </w:rPr>
    </w:lvl>
    <w:lvl w:ilvl="4">
      <w:start w:val="1"/>
      <w:numFmt w:val="decimal"/>
      <w:lvlText w:val="%1.%2.%3.%4.%5"/>
      <w:lvlJc w:val="left"/>
      <w:pPr>
        <w:ind w:left="3892" w:hanging="1080"/>
      </w:pPr>
      <w:rPr>
        <w:b w:val="0"/>
        <w:i w:val="0"/>
        <w:strike w:val="0"/>
        <w:color w:val="000000"/>
        <w:sz w:val="22"/>
        <w:szCs w:val="22"/>
        <w:u w:val="none"/>
        <w:shd w:fill="auto" w:val="clear"/>
        <w:vertAlign w:val="baseline"/>
      </w:rPr>
    </w:lvl>
    <w:lvl w:ilvl="5">
      <w:start w:val="1"/>
      <w:numFmt w:val="decimal"/>
      <w:lvlText w:val="%1.%2.%3.%4.%5.%6"/>
      <w:lvlJc w:val="left"/>
      <w:pPr>
        <w:ind w:left="4415" w:hanging="1080"/>
      </w:pPr>
      <w:rPr>
        <w:b w:val="0"/>
        <w:i w:val="0"/>
        <w:strike w:val="0"/>
        <w:color w:val="000000"/>
        <w:sz w:val="22"/>
        <w:szCs w:val="22"/>
        <w:u w:val="none"/>
        <w:shd w:fill="auto" w:val="clear"/>
        <w:vertAlign w:val="baseline"/>
      </w:rPr>
    </w:lvl>
    <w:lvl w:ilvl="6">
      <w:start w:val="1"/>
      <w:numFmt w:val="decimal"/>
      <w:lvlText w:val="%1.%2.%3.%4.%5.%6.%7"/>
      <w:lvlJc w:val="left"/>
      <w:pPr>
        <w:ind w:left="5298" w:hanging="1440.0000000000018"/>
      </w:pPr>
      <w:rPr>
        <w:b w:val="0"/>
        <w:i w:val="0"/>
        <w:strike w:val="0"/>
        <w:color w:val="000000"/>
        <w:sz w:val="22"/>
        <w:szCs w:val="22"/>
        <w:u w:val="none"/>
        <w:shd w:fill="auto" w:val="clear"/>
        <w:vertAlign w:val="baseline"/>
      </w:rPr>
    </w:lvl>
    <w:lvl w:ilvl="7">
      <w:start w:val="1"/>
      <w:numFmt w:val="decimal"/>
      <w:lvlText w:val="%1.%2.%3.%4.%5.%6.%7.%8"/>
      <w:lvlJc w:val="left"/>
      <w:pPr>
        <w:ind w:left="5821" w:hanging="1440"/>
      </w:pPr>
      <w:rPr>
        <w:b w:val="0"/>
        <w:i w:val="0"/>
        <w:strike w:val="0"/>
        <w:color w:val="000000"/>
        <w:sz w:val="22"/>
        <w:szCs w:val="22"/>
        <w:u w:val="none"/>
        <w:shd w:fill="auto" w:val="clear"/>
        <w:vertAlign w:val="baseline"/>
      </w:rPr>
    </w:lvl>
    <w:lvl w:ilvl="8">
      <w:start w:val="1"/>
      <w:numFmt w:val="decimal"/>
      <w:lvlText w:val="%1.%2.%3.%4.%5.%6.%7.%8.%9"/>
      <w:lvlJc w:val="left"/>
      <w:pPr>
        <w:ind w:left="6704" w:hanging="1800"/>
      </w:pPr>
      <w:rPr>
        <w:b w:val="0"/>
        <w:i w:val="0"/>
        <w:strike w:val="0"/>
        <w:color w:val="000000"/>
        <w:sz w:val="22"/>
        <w:szCs w:val="22"/>
        <w:u w:val="none"/>
        <w:shd w:fill="auto" w:val="clear"/>
        <w:vertAlign w:val="baseline"/>
      </w:rPr>
    </w:lvl>
  </w:abstractNum>
  <w:abstractNum w:abstractNumId="98">
    <w:lvl w:ilvl="0">
      <w:start w:val="1"/>
      <w:numFmt w:val="bullet"/>
      <w:lvlText w:val="⮚"/>
      <w:lvlJc w:val="left"/>
      <w:pPr>
        <w:ind w:left="2520" w:hanging="252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808" w:hanging="1808"/>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528" w:hanging="2528"/>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248" w:hanging="3248"/>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968" w:hanging="3968"/>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688" w:hanging="4688"/>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408" w:hanging="5408"/>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128" w:hanging="6128"/>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848" w:hanging="6848"/>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99">
    <w:lvl w:ilvl="0">
      <w:start w:val="1"/>
      <w:numFmt w:val="decimal"/>
      <w:lvlText w:val="%1."/>
      <w:lvlJc w:val="left"/>
      <w:pPr>
        <w:ind w:left="703" w:hanging="70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61" w:hanging="1361"/>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2081" w:hanging="2081"/>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801" w:hanging="2801"/>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521" w:hanging="3521"/>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241" w:hanging="4241"/>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961" w:hanging="4961"/>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681" w:hanging="5681"/>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401" w:hanging="6401"/>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00">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2">
    <w:lvl w:ilvl="0">
      <w:start w:val="1"/>
      <w:numFmt w:val="bullet"/>
      <w:lvlText w:val="●"/>
      <w:lvlJc w:val="left"/>
      <w:pPr>
        <w:ind w:left="2777" w:hanging="360"/>
      </w:pPr>
      <w:rPr>
        <w:rFonts w:ascii="Noto Sans Symbols" w:cs="Noto Sans Symbols" w:eastAsia="Noto Sans Symbols" w:hAnsi="Noto Sans Symbols"/>
      </w:rPr>
    </w:lvl>
    <w:lvl w:ilvl="1">
      <w:start w:val="1"/>
      <w:numFmt w:val="bullet"/>
      <w:lvlText w:val="o"/>
      <w:lvlJc w:val="left"/>
      <w:pPr>
        <w:ind w:left="3497" w:hanging="360"/>
      </w:pPr>
      <w:rPr>
        <w:rFonts w:ascii="Courier New" w:cs="Courier New" w:eastAsia="Courier New" w:hAnsi="Courier New"/>
      </w:rPr>
    </w:lvl>
    <w:lvl w:ilvl="2">
      <w:start w:val="1"/>
      <w:numFmt w:val="bullet"/>
      <w:lvlText w:val="▪"/>
      <w:lvlJc w:val="left"/>
      <w:pPr>
        <w:ind w:left="4217" w:hanging="360"/>
      </w:pPr>
      <w:rPr>
        <w:rFonts w:ascii="Noto Sans Symbols" w:cs="Noto Sans Symbols" w:eastAsia="Noto Sans Symbols" w:hAnsi="Noto Sans Symbols"/>
      </w:rPr>
    </w:lvl>
    <w:lvl w:ilvl="3">
      <w:start w:val="1"/>
      <w:numFmt w:val="bullet"/>
      <w:lvlText w:val="●"/>
      <w:lvlJc w:val="left"/>
      <w:pPr>
        <w:ind w:left="4937" w:hanging="360"/>
      </w:pPr>
      <w:rPr>
        <w:rFonts w:ascii="Noto Sans Symbols" w:cs="Noto Sans Symbols" w:eastAsia="Noto Sans Symbols" w:hAnsi="Noto Sans Symbols"/>
      </w:rPr>
    </w:lvl>
    <w:lvl w:ilvl="4">
      <w:start w:val="1"/>
      <w:numFmt w:val="bullet"/>
      <w:lvlText w:val="o"/>
      <w:lvlJc w:val="left"/>
      <w:pPr>
        <w:ind w:left="5657" w:hanging="360"/>
      </w:pPr>
      <w:rPr>
        <w:rFonts w:ascii="Courier New" w:cs="Courier New" w:eastAsia="Courier New" w:hAnsi="Courier New"/>
      </w:rPr>
    </w:lvl>
    <w:lvl w:ilvl="5">
      <w:start w:val="1"/>
      <w:numFmt w:val="bullet"/>
      <w:lvlText w:val="▪"/>
      <w:lvlJc w:val="left"/>
      <w:pPr>
        <w:ind w:left="6377" w:hanging="360"/>
      </w:pPr>
      <w:rPr>
        <w:rFonts w:ascii="Noto Sans Symbols" w:cs="Noto Sans Symbols" w:eastAsia="Noto Sans Symbols" w:hAnsi="Noto Sans Symbols"/>
      </w:rPr>
    </w:lvl>
    <w:lvl w:ilvl="6">
      <w:start w:val="1"/>
      <w:numFmt w:val="bullet"/>
      <w:lvlText w:val="●"/>
      <w:lvlJc w:val="left"/>
      <w:pPr>
        <w:ind w:left="7097" w:hanging="360"/>
      </w:pPr>
      <w:rPr>
        <w:rFonts w:ascii="Noto Sans Symbols" w:cs="Noto Sans Symbols" w:eastAsia="Noto Sans Symbols" w:hAnsi="Noto Sans Symbols"/>
      </w:rPr>
    </w:lvl>
    <w:lvl w:ilvl="7">
      <w:start w:val="1"/>
      <w:numFmt w:val="bullet"/>
      <w:lvlText w:val="o"/>
      <w:lvlJc w:val="left"/>
      <w:pPr>
        <w:ind w:left="7817" w:hanging="360"/>
      </w:pPr>
      <w:rPr>
        <w:rFonts w:ascii="Courier New" w:cs="Courier New" w:eastAsia="Courier New" w:hAnsi="Courier New"/>
      </w:rPr>
    </w:lvl>
    <w:lvl w:ilvl="8">
      <w:start w:val="1"/>
      <w:numFmt w:val="bullet"/>
      <w:lvlText w:val="▪"/>
      <w:lvlJc w:val="left"/>
      <w:pPr>
        <w:ind w:left="8537" w:hanging="360"/>
      </w:pPr>
      <w:rPr>
        <w:rFonts w:ascii="Noto Sans Symbols" w:cs="Noto Sans Symbols" w:eastAsia="Noto Sans Symbols" w:hAnsi="Noto Sans Symbols"/>
      </w:rPr>
    </w:lvl>
  </w:abstractNum>
  <w:abstractNum w:abstractNumId="103">
    <w:lvl w:ilvl="0">
      <w:start w:val="1"/>
      <w:numFmt w:val="lowerLetter"/>
      <w:lvlText w:val="(%1)"/>
      <w:lvlJc w:val="left"/>
      <w:pPr>
        <w:ind w:left="1830" w:hanging="390"/>
      </w:pPr>
      <w:rPr/>
    </w:lvl>
    <w:lvl w:ilvl="1">
      <w:start w:val="1"/>
      <w:numFmt w:val="decimal"/>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6">
    <w:lvl w:ilvl="0">
      <w:start w:val="1"/>
      <w:numFmt w:val="decimal"/>
      <w:lvlText w:val="%1."/>
      <w:lvlJc w:val="left"/>
      <w:pPr>
        <w:ind w:left="666" w:hanging="666"/>
      </w:pPr>
      <w:rPr>
        <w:rFonts w:ascii="Times New Roman" w:cs="Times New Roman" w:eastAsia="Times New Roman" w:hAnsi="Times New Roman"/>
        <w:b w:val="0"/>
        <w:i w:val="0"/>
        <w:smallCaps w:val="0"/>
        <w:strike w:val="0"/>
        <w:color w:val="ff0000"/>
        <w:sz w:val="22"/>
        <w:szCs w:val="22"/>
        <w:u w:val="none"/>
        <w:shd w:fill="auto" w:val="clear"/>
        <w:vertAlign w:val="baseline"/>
      </w:rPr>
    </w:lvl>
    <w:lvl w:ilvl="1">
      <w:start w:val="1"/>
      <w:numFmt w:val="decimal"/>
      <w:lvlText w:val="8.%2"/>
      <w:lvlJc w:val="left"/>
      <w:pPr>
        <w:ind w:left="666" w:hanging="66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1.%2.%3"/>
      <w:lvlJc w:val="left"/>
      <w:pPr>
        <w:ind w:left="1064" w:hanging="1064"/>
      </w:pPr>
      <w:rPr>
        <w:rFonts w:ascii="Times New Roman" w:cs="Times New Roman" w:eastAsia="Times New Roman" w:hAnsi="Times New Roman"/>
        <w:b w:val="0"/>
        <w:i w:val="0"/>
        <w:smallCaps w:val="0"/>
        <w:strike w:val="0"/>
        <w:color w:val="ff0000"/>
        <w:sz w:val="22"/>
        <w:szCs w:val="22"/>
        <w:u w:val="none"/>
        <w:shd w:fill="auto" w:val="clear"/>
        <w:vertAlign w:val="baseline"/>
      </w:rPr>
    </w:lvl>
    <w:lvl w:ilvl="3">
      <w:start w:val="1"/>
      <w:numFmt w:val="bullet"/>
      <w:lvlText w:val="•"/>
      <w:lvlJc w:val="left"/>
      <w:pPr>
        <w:ind w:left="2959" w:hanging="295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857" w:hanging="385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4755" w:hanging="475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654" w:hanging="565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6552" w:hanging="65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7450" w:hanging="745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07">
    <w:lvl w:ilvl="0">
      <w:start w:val="1"/>
      <w:numFmt w:val="decimal"/>
      <w:lvlText w:val="%1."/>
      <w:lvlJc w:val="left"/>
      <w:pPr>
        <w:ind w:left="720" w:hanging="360"/>
      </w:pPr>
      <w:rPr/>
    </w:lvl>
    <w:lvl w:ilvl="1">
      <w:start w:val="1"/>
      <w:numFmt w:val="decimal"/>
      <w:lvlText w:val="%1.%2"/>
      <w:lvlJc w:val="left"/>
      <w:pPr>
        <w:ind w:left="1243" w:hanging="360"/>
      </w:pPr>
      <w:rPr/>
    </w:lvl>
    <w:lvl w:ilvl="2">
      <w:start w:val="1"/>
      <w:numFmt w:val="decimal"/>
      <w:lvlText w:val="%1.%2.%3"/>
      <w:lvlJc w:val="left"/>
      <w:pPr>
        <w:ind w:left="2126" w:hanging="720"/>
      </w:pPr>
      <w:rPr/>
    </w:lvl>
    <w:lvl w:ilvl="3">
      <w:start w:val="1"/>
      <w:numFmt w:val="decimal"/>
      <w:lvlText w:val="%1.%2.%3.%4"/>
      <w:lvlJc w:val="left"/>
      <w:pPr>
        <w:ind w:left="2649" w:hanging="720.0000000000009"/>
      </w:pPr>
      <w:rPr/>
    </w:lvl>
    <w:lvl w:ilvl="4">
      <w:start w:val="1"/>
      <w:numFmt w:val="decimal"/>
      <w:lvlText w:val="%1.%2.%3.%4.%5"/>
      <w:lvlJc w:val="left"/>
      <w:pPr>
        <w:ind w:left="3532" w:hanging="1080"/>
      </w:pPr>
      <w:rPr/>
    </w:lvl>
    <w:lvl w:ilvl="5">
      <w:start w:val="1"/>
      <w:numFmt w:val="decimal"/>
      <w:lvlText w:val="%1.%2.%3.%4.%5.%6"/>
      <w:lvlJc w:val="left"/>
      <w:pPr>
        <w:ind w:left="4055" w:hanging="1080"/>
      </w:pPr>
      <w:rPr/>
    </w:lvl>
    <w:lvl w:ilvl="6">
      <w:start w:val="1"/>
      <w:numFmt w:val="decimal"/>
      <w:lvlText w:val="%1.%2.%3.%4.%5.%6.%7"/>
      <w:lvlJc w:val="left"/>
      <w:pPr>
        <w:ind w:left="4938" w:hanging="1440"/>
      </w:pPr>
      <w:rPr/>
    </w:lvl>
    <w:lvl w:ilvl="7">
      <w:start w:val="1"/>
      <w:numFmt w:val="decimal"/>
      <w:lvlText w:val="%1.%2.%3.%4.%5.%6.%7.%8"/>
      <w:lvlJc w:val="left"/>
      <w:pPr>
        <w:ind w:left="5461" w:hanging="1440"/>
      </w:pPr>
      <w:rPr/>
    </w:lvl>
    <w:lvl w:ilvl="8">
      <w:start w:val="1"/>
      <w:numFmt w:val="decimal"/>
      <w:lvlText w:val="%1.%2.%3.%4.%5.%6.%7.%8.%9"/>
      <w:lvlJc w:val="left"/>
      <w:pPr>
        <w:ind w:left="6344" w:hanging="1800"/>
      </w:pPr>
      <w:rPr/>
    </w:lvl>
  </w:abstractNum>
  <w:abstractNum w:abstractNumId="10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lowerLetter"/>
      <w:lvlText w:val="%1)"/>
      <w:lvlJc w:val="left"/>
      <w:pPr>
        <w:ind w:left="1854"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110">
    <w:lvl w:ilvl="0">
      <w:start w:val="1"/>
      <w:numFmt w:val="lowerLetter"/>
      <w:lvlText w:val="%1)"/>
      <w:lvlJc w:val="left"/>
      <w:pPr>
        <w:ind w:left="1340" w:hanging="360"/>
      </w:pPr>
      <w:rPr/>
    </w:lvl>
    <w:lvl w:ilvl="1">
      <w:start w:val="1"/>
      <w:numFmt w:val="lowerLetter"/>
      <w:lvlText w:val="%2."/>
      <w:lvlJc w:val="left"/>
      <w:pPr>
        <w:ind w:left="2060" w:hanging="360"/>
      </w:pPr>
      <w:rPr/>
    </w:lvl>
    <w:lvl w:ilvl="2">
      <w:start w:val="1"/>
      <w:numFmt w:val="lowerRoman"/>
      <w:lvlText w:val="%3."/>
      <w:lvlJc w:val="right"/>
      <w:pPr>
        <w:ind w:left="2780" w:hanging="180"/>
      </w:pPr>
      <w:rPr/>
    </w:lvl>
    <w:lvl w:ilvl="3">
      <w:start w:val="1"/>
      <w:numFmt w:val="decimal"/>
      <w:lvlText w:val="%4."/>
      <w:lvlJc w:val="left"/>
      <w:pPr>
        <w:ind w:left="3500" w:hanging="360"/>
      </w:pPr>
      <w:rPr/>
    </w:lvl>
    <w:lvl w:ilvl="4">
      <w:start w:val="1"/>
      <w:numFmt w:val="lowerLetter"/>
      <w:lvlText w:val="%5."/>
      <w:lvlJc w:val="left"/>
      <w:pPr>
        <w:ind w:left="4220" w:hanging="360"/>
      </w:pPr>
      <w:rPr/>
    </w:lvl>
    <w:lvl w:ilvl="5">
      <w:start w:val="1"/>
      <w:numFmt w:val="lowerRoman"/>
      <w:lvlText w:val="%6."/>
      <w:lvlJc w:val="right"/>
      <w:pPr>
        <w:ind w:left="4940" w:hanging="180"/>
      </w:pPr>
      <w:rPr/>
    </w:lvl>
    <w:lvl w:ilvl="6">
      <w:start w:val="1"/>
      <w:numFmt w:val="decimal"/>
      <w:lvlText w:val="%7."/>
      <w:lvlJc w:val="left"/>
      <w:pPr>
        <w:ind w:left="5660" w:hanging="360"/>
      </w:pPr>
      <w:rPr/>
    </w:lvl>
    <w:lvl w:ilvl="7">
      <w:start w:val="1"/>
      <w:numFmt w:val="lowerLetter"/>
      <w:lvlText w:val="%8."/>
      <w:lvlJc w:val="left"/>
      <w:pPr>
        <w:ind w:left="6380" w:hanging="360"/>
      </w:pPr>
      <w:rPr/>
    </w:lvl>
    <w:lvl w:ilvl="8">
      <w:start w:val="1"/>
      <w:numFmt w:val="lowerRoman"/>
      <w:lvlText w:val="%9."/>
      <w:lvlJc w:val="right"/>
      <w:pPr>
        <w:ind w:left="7100" w:hanging="180"/>
      </w:pPr>
      <w:rPr/>
    </w:lvl>
  </w:abstractNum>
  <w:abstractNum w:abstractNumId="111">
    <w:lvl w:ilvl="0">
      <w:start w:val="1"/>
      <w:numFmt w:val="lowerLetter"/>
      <w:lvlText w:val="(%1)"/>
      <w:lvlJc w:val="left"/>
      <w:pPr>
        <w:ind w:left="1682" w:hanging="360"/>
      </w:pPr>
      <w:rPr/>
    </w:lvl>
    <w:lvl w:ilvl="1">
      <w:start w:val="1"/>
      <w:numFmt w:val="decimal"/>
      <w:lvlText w:val="%2."/>
      <w:lvlJc w:val="left"/>
      <w:pPr>
        <w:ind w:left="2402" w:hanging="360"/>
      </w:pPr>
      <w:rPr/>
    </w:lvl>
    <w:lvl w:ilvl="2">
      <w:start w:val="1"/>
      <w:numFmt w:val="lowerRoman"/>
      <w:lvlText w:val="%3."/>
      <w:lvlJc w:val="right"/>
      <w:pPr>
        <w:ind w:left="3122" w:hanging="180"/>
      </w:pPr>
      <w:rPr/>
    </w:lvl>
    <w:lvl w:ilvl="3">
      <w:start w:val="1"/>
      <w:numFmt w:val="decimal"/>
      <w:lvlText w:val="%4."/>
      <w:lvlJc w:val="left"/>
      <w:pPr>
        <w:ind w:left="3842" w:hanging="360"/>
      </w:pPr>
      <w:rPr/>
    </w:lvl>
    <w:lvl w:ilvl="4">
      <w:start w:val="1"/>
      <w:numFmt w:val="lowerLetter"/>
      <w:lvlText w:val="%5."/>
      <w:lvlJc w:val="left"/>
      <w:pPr>
        <w:ind w:left="4562" w:hanging="360"/>
      </w:pPr>
      <w:rPr/>
    </w:lvl>
    <w:lvl w:ilvl="5">
      <w:start w:val="1"/>
      <w:numFmt w:val="lowerRoman"/>
      <w:lvlText w:val="%6."/>
      <w:lvlJc w:val="right"/>
      <w:pPr>
        <w:ind w:left="5282" w:hanging="180"/>
      </w:pPr>
      <w:rPr/>
    </w:lvl>
    <w:lvl w:ilvl="6">
      <w:start w:val="1"/>
      <w:numFmt w:val="decimal"/>
      <w:lvlText w:val="%7."/>
      <w:lvlJc w:val="left"/>
      <w:pPr>
        <w:ind w:left="6002" w:hanging="360"/>
      </w:pPr>
      <w:rPr/>
    </w:lvl>
    <w:lvl w:ilvl="7">
      <w:start w:val="1"/>
      <w:numFmt w:val="lowerLetter"/>
      <w:lvlText w:val="%8."/>
      <w:lvlJc w:val="left"/>
      <w:pPr>
        <w:ind w:left="6722" w:hanging="360"/>
      </w:pPr>
      <w:rPr/>
    </w:lvl>
    <w:lvl w:ilvl="8">
      <w:start w:val="1"/>
      <w:numFmt w:val="lowerRoman"/>
      <w:lvlText w:val="%9."/>
      <w:lvlJc w:val="right"/>
      <w:pPr>
        <w:ind w:left="7442" w:hanging="180"/>
      </w:pPr>
      <w:rPr/>
    </w:lvl>
  </w:abstractNum>
  <w:abstractNum w:abstractNumId="112">
    <w:lvl w:ilvl="0">
      <w:start w:val="1"/>
      <w:numFmt w:val="lowerLetter"/>
      <w:lvlText w:val="(%1)"/>
      <w:lvlJc w:val="left"/>
      <w:pPr>
        <w:ind w:left="1682" w:hanging="360"/>
      </w:pPr>
      <w:rPr/>
    </w:lvl>
    <w:lvl w:ilvl="1">
      <w:start w:val="1"/>
      <w:numFmt w:val="decimal"/>
      <w:lvlText w:val="%2."/>
      <w:lvlJc w:val="left"/>
      <w:pPr>
        <w:ind w:left="2402" w:hanging="360"/>
      </w:pPr>
      <w:rPr/>
    </w:lvl>
    <w:lvl w:ilvl="2">
      <w:start w:val="1"/>
      <w:numFmt w:val="lowerRoman"/>
      <w:lvlText w:val="%3."/>
      <w:lvlJc w:val="right"/>
      <w:pPr>
        <w:ind w:left="3122" w:hanging="180"/>
      </w:pPr>
      <w:rPr/>
    </w:lvl>
    <w:lvl w:ilvl="3">
      <w:start w:val="1"/>
      <w:numFmt w:val="decimal"/>
      <w:lvlText w:val="%4."/>
      <w:lvlJc w:val="left"/>
      <w:pPr>
        <w:ind w:left="3842" w:hanging="360"/>
      </w:pPr>
      <w:rPr/>
    </w:lvl>
    <w:lvl w:ilvl="4">
      <w:start w:val="1"/>
      <w:numFmt w:val="lowerLetter"/>
      <w:lvlText w:val="%5."/>
      <w:lvlJc w:val="left"/>
      <w:pPr>
        <w:ind w:left="4562" w:hanging="360"/>
      </w:pPr>
      <w:rPr/>
    </w:lvl>
    <w:lvl w:ilvl="5">
      <w:start w:val="1"/>
      <w:numFmt w:val="lowerRoman"/>
      <w:lvlText w:val="%6."/>
      <w:lvlJc w:val="right"/>
      <w:pPr>
        <w:ind w:left="5282" w:hanging="180"/>
      </w:pPr>
      <w:rPr/>
    </w:lvl>
    <w:lvl w:ilvl="6">
      <w:start w:val="1"/>
      <w:numFmt w:val="decimal"/>
      <w:lvlText w:val="%7."/>
      <w:lvlJc w:val="left"/>
      <w:pPr>
        <w:ind w:left="6002" w:hanging="360"/>
      </w:pPr>
      <w:rPr/>
    </w:lvl>
    <w:lvl w:ilvl="7">
      <w:start w:val="1"/>
      <w:numFmt w:val="lowerLetter"/>
      <w:lvlText w:val="%8."/>
      <w:lvlJc w:val="left"/>
      <w:pPr>
        <w:ind w:left="6722" w:hanging="360"/>
      </w:pPr>
      <w:rPr/>
    </w:lvl>
    <w:lvl w:ilvl="8">
      <w:start w:val="1"/>
      <w:numFmt w:val="lowerRoman"/>
      <w:lvlText w:val="%9."/>
      <w:lvlJc w:val="right"/>
      <w:pPr>
        <w:ind w:left="7442" w:hanging="180"/>
      </w:pPr>
      <w:rPr/>
    </w:lvl>
  </w:abstractNum>
  <w:abstractNum w:abstractNumId="113">
    <w:lvl w:ilvl="0">
      <w:start w:val="1"/>
      <w:numFmt w:val="lowerRoman"/>
      <w:lvlText w:val="%1)"/>
      <w:lvlJc w:val="left"/>
      <w:pPr>
        <w:ind w:left="1548" w:hanging="1548"/>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1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5">
    <w:lvl w:ilvl="0">
      <w:start w:val="1"/>
      <w:numFmt w:val="decimal"/>
      <w:lvlText w:val="%1"/>
      <w:lvlJc w:val="left"/>
      <w:pPr>
        <w:ind w:left="170" w:hanging="17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080" w:hanging="108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2520" w:hanging="2520"/>
      </w:pPr>
      <w:rPr>
        <w:rFonts w:ascii="Arial" w:cs="Arial" w:eastAsia="Arial" w:hAnsi="Arial"/>
        <w:b w:val="0"/>
        <w:i w:val="0"/>
        <w:smallCaps w:val="0"/>
        <w:strike w:val="0"/>
        <w:color w:val="000000"/>
        <w:sz w:val="20"/>
        <w:szCs w:val="20"/>
        <w:u w:val="none"/>
        <w:shd w:fill="auto" w:val="clear"/>
        <w:vertAlign w:val="baseline"/>
      </w:rPr>
    </w:lvl>
    <w:lvl w:ilvl="7">
      <w:start w:val="1"/>
      <w:numFmt w:val="lowerLetter"/>
      <w:lvlText w:val="%8."/>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6">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7">
    <w:lvl w:ilvl="0">
      <w:start w:val="1"/>
      <w:numFmt w:val="decimal"/>
      <w:lvlText w:val="%1."/>
      <w:lvlJc w:val="left"/>
      <w:pPr>
        <w:ind w:left="705" w:hanging="360"/>
      </w:pPr>
      <w:rPr/>
    </w:lvl>
    <w:lvl w:ilvl="1">
      <w:start w:val="1"/>
      <w:numFmt w:val="decimal"/>
      <w:lvlText w:val="%1.%2"/>
      <w:lvlJc w:val="left"/>
      <w:pPr>
        <w:ind w:left="705" w:hanging="360"/>
      </w:pPr>
      <w:rPr/>
    </w:lvl>
    <w:lvl w:ilvl="2">
      <w:start w:val="1"/>
      <w:numFmt w:val="decimal"/>
      <w:lvlText w:val="%1.%2.%3"/>
      <w:lvlJc w:val="left"/>
      <w:pPr>
        <w:ind w:left="1065" w:hanging="720"/>
      </w:pPr>
      <w:rPr/>
    </w:lvl>
    <w:lvl w:ilvl="3">
      <w:start w:val="1"/>
      <w:numFmt w:val="decimal"/>
      <w:lvlText w:val="%1.%2.%3.%4"/>
      <w:lvlJc w:val="left"/>
      <w:pPr>
        <w:ind w:left="1065" w:hanging="720"/>
      </w:pPr>
      <w:rPr/>
    </w:lvl>
    <w:lvl w:ilvl="4">
      <w:start w:val="1"/>
      <w:numFmt w:val="decimal"/>
      <w:lvlText w:val="%1.%2.%3.%4.%5"/>
      <w:lvlJc w:val="left"/>
      <w:pPr>
        <w:ind w:left="1425" w:hanging="1080"/>
      </w:pPr>
      <w:rPr/>
    </w:lvl>
    <w:lvl w:ilvl="5">
      <w:start w:val="1"/>
      <w:numFmt w:val="decimal"/>
      <w:lvlText w:val="%1.%2.%3.%4.%5.%6"/>
      <w:lvlJc w:val="left"/>
      <w:pPr>
        <w:ind w:left="1425" w:hanging="1080"/>
      </w:pPr>
      <w:rPr/>
    </w:lvl>
    <w:lvl w:ilvl="6">
      <w:start w:val="1"/>
      <w:numFmt w:val="decimal"/>
      <w:lvlText w:val="%1.%2.%3.%4.%5.%6.%7"/>
      <w:lvlJc w:val="left"/>
      <w:pPr>
        <w:ind w:left="1785" w:hanging="1440"/>
      </w:pPr>
      <w:rPr/>
    </w:lvl>
    <w:lvl w:ilvl="7">
      <w:start w:val="1"/>
      <w:numFmt w:val="decimal"/>
      <w:lvlText w:val="%1.%2.%3.%4.%5.%6.%7.%8"/>
      <w:lvlJc w:val="left"/>
      <w:pPr>
        <w:ind w:left="1785" w:hanging="1440"/>
      </w:pPr>
      <w:rPr/>
    </w:lvl>
    <w:lvl w:ilvl="8">
      <w:start w:val="1"/>
      <w:numFmt w:val="decimal"/>
      <w:lvlText w:val="%1.%2.%3.%4.%5.%6.%7.%8.%9"/>
      <w:lvlJc w:val="left"/>
      <w:pPr>
        <w:ind w:left="2145" w:hanging="1800"/>
      </w:pPr>
      <w:rPr/>
    </w:lvl>
  </w:abstractNum>
  <w:abstractNum w:abstractNumId="118">
    <w:lvl w:ilvl="0">
      <w:start w:val="5"/>
      <w:numFmt w:val="decimal"/>
      <w:lvlText w:val="%1"/>
      <w:lvlJc w:val="left"/>
      <w:pPr>
        <w:ind w:left="360" w:hanging="360"/>
      </w:pPr>
      <w:rPr>
        <w:i w:val="1"/>
      </w:rPr>
    </w:lvl>
    <w:lvl w:ilvl="1">
      <w:start w:val="1"/>
      <w:numFmt w:val="decimal"/>
      <w:lvlText w:val="%1.%2"/>
      <w:lvlJc w:val="left"/>
      <w:pPr>
        <w:ind w:left="1080" w:hanging="360"/>
      </w:pPr>
      <w:rPr>
        <w:i w:val="0"/>
      </w:rPr>
    </w:lvl>
    <w:lvl w:ilvl="2">
      <w:start w:val="1"/>
      <w:numFmt w:val="decimal"/>
      <w:lvlText w:val="%1.%2.%3"/>
      <w:lvlJc w:val="left"/>
      <w:pPr>
        <w:ind w:left="2160" w:hanging="720"/>
      </w:pPr>
      <w:rPr>
        <w:i w:val="1"/>
      </w:rPr>
    </w:lvl>
    <w:lvl w:ilvl="3">
      <w:start w:val="1"/>
      <w:numFmt w:val="decimal"/>
      <w:lvlText w:val="%1.%2.%3.%4"/>
      <w:lvlJc w:val="left"/>
      <w:pPr>
        <w:ind w:left="2880" w:hanging="720"/>
      </w:pPr>
      <w:rPr>
        <w:i w:val="1"/>
      </w:rPr>
    </w:lvl>
    <w:lvl w:ilvl="4">
      <w:start w:val="1"/>
      <w:numFmt w:val="decimal"/>
      <w:lvlText w:val="%1.%2.%3.%4.%5"/>
      <w:lvlJc w:val="left"/>
      <w:pPr>
        <w:ind w:left="3960" w:hanging="1080"/>
      </w:pPr>
      <w:rPr>
        <w:i w:val="1"/>
      </w:rPr>
    </w:lvl>
    <w:lvl w:ilvl="5">
      <w:start w:val="1"/>
      <w:numFmt w:val="decimal"/>
      <w:lvlText w:val="%1.%2.%3.%4.%5.%6"/>
      <w:lvlJc w:val="left"/>
      <w:pPr>
        <w:ind w:left="4680" w:hanging="1080"/>
      </w:pPr>
      <w:rPr>
        <w:i w:val="1"/>
      </w:rPr>
    </w:lvl>
    <w:lvl w:ilvl="6">
      <w:start w:val="1"/>
      <w:numFmt w:val="decimal"/>
      <w:lvlText w:val="%1.%2.%3.%4.%5.%6.%7"/>
      <w:lvlJc w:val="left"/>
      <w:pPr>
        <w:ind w:left="5760" w:hanging="1440"/>
      </w:pPr>
      <w:rPr>
        <w:i w:val="1"/>
      </w:rPr>
    </w:lvl>
    <w:lvl w:ilvl="7">
      <w:start w:val="1"/>
      <w:numFmt w:val="decimal"/>
      <w:lvlText w:val="%1.%2.%3.%4.%5.%6.%7.%8"/>
      <w:lvlJc w:val="left"/>
      <w:pPr>
        <w:ind w:left="6480" w:hanging="1440"/>
      </w:pPr>
      <w:rPr>
        <w:i w:val="1"/>
      </w:rPr>
    </w:lvl>
    <w:lvl w:ilvl="8">
      <w:start w:val="1"/>
      <w:numFmt w:val="decimal"/>
      <w:lvlText w:val="%1.%2.%3.%4.%5.%6.%7.%8.%9"/>
      <w:lvlJc w:val="left"/>
      <w:pPr>
        <w:ind w:left="7560" w:hanging="1800"/>
      </w:pPr>
      <w:rPr>
        <w:i w:val="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113" w:line="248.00000000000006" w:lineRule="auto"/>
        <w:ind w:left="118"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8.00000000000006" w:lineRule="auto"/>
      <w:ind w:left="10" w:right="1198" w:firstLine="98"/>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0" w:right="1198" w:firstLine="98"/>
      <w:jc w:val="center"/>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8.00000000000006" w:lineRule="auto"/>
      <w:ind w:left="10" w:right="1198" w:firstLine="98"/>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8.00000000000006" w:lineRule="auto"/>
      <w:ind w:left="10" w:right="1198" w:firstLine="98"/>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8.00000000000006" w:lineRule="auto"/>
      <w:ind w:left="10" w:right="1198" w:firstLine="98"/>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240" w:line="360" w:lineRule="auto"/>
      <w:ind w:left="4320" w:hanging="720"/>
    </w:pPr>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240" w:lineRule="auto"/>
      <w:ind w:left="0" w:firstLine="0"/>
      <w:jc w:val="center"/>
    </w:pPr>
    <w:rPr>
      <w:rFonts w:ascii="Arial" w:cs="Arial" w:eastAsia="Arial" w:hAnsi="Arial"/>
      <w:b w:val="1"/>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240" w:lineRule="auto"/>
      <w:ind w:left="0" w:firstLine="0"/>
      <w:jc w:val="center"/>
    </w:pPr>
    <w:rPr>
      <w:rFonts w:ascii="Arial" w:cs="Arial" w:eastAsia="Arial" w:hAnsi="Arial"/>
      <w:sz w:val="24"/>
      <w:szCs w:val="24"/>
    </w:rPr>
  </w:style>
  <w:style w:type="table" w:styleId="Table1">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2">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3">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4">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5">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6">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7">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8">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9">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0">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1">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2">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3">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4">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5">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6">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7">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8">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19">
    <w:basedOn w:val="TableNormal"/>
    <w:pPr>
      <w:spacing w:after="0" w:line="240" w:lineRule="auto"/>
    </w:pPr>
    <w:tblPr>
      <w:tblStyleRowBandSize w:val="1"/>
      <w:tblStyleColBandSize w:val="1"/>
      <w:tblCellMar>
        <w:top w:w="7.0" w:type="dxa"/>
        <w:left w:w="115.0" w:type="dxa"/>
        <w:bottom w:w="124.0" w:type="dxa"/>
        <w:right w:w="115.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0">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21">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22">
    <w:basedOn w:val="TableNormal"/>
    <w:pPr>
      <w:spacing w:after="0" w:line="240" w:lineRule="auto"/>
    </w:pPr>
    <w:tblPr>
      <w:tblStyleRowBandSize w:val="1"/>
      <w:tblStyleColBandSize w:val="1"/>
      <w:tblCellMar>
        <w:top w:w="7.0" w:type="dxa"/>
        <w:left w:w="115.0" w:type="dxa"/>
        <w:bottom w:w="124.0" w:type="dxa"/>
        <w:right w:w="115.0" w:type="dxa"/>
      </w:tblCellMar>
    </w:tblPr>
  </w:style>
  <w:style w:type="table" w:styleId="Table23">
    <w:basedOn w:val="TableNormal"/>
    <w:pPr>
      <w:spacing w:after="0" w:line="240" w:lineRule="auto"/>
    </w:pPr>
    <w:tblPr>
      <w:tblStyleRowBandSize w:val="1"/>
      <w:tblStyleColBandSize w:val="1"/>
      <w:tblCellMar>
        <w:top w:w="7.0" w:type="dxa"/>
        <w:left w:w="115.0" w:type="dxa"/>
        <w:bottom w:w="124.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5.xml"/><Relationship Id="rId42" Type="http://schemas.openxmlformats.org/officeDocument/2006/relationships/hyperlink" Target="http://ccs.cabinetoffice.gov.uk/i-am-supplier/management-information/admin-fees" TargetMode="External"/><Relationship Id="rId41" Type="http://schemas.openxmlformats.org/officeDocument/2006/relationships/hyperlink" Target="https://www.gov.uk/guidance/defence-procurement-useful-information" TargetMode="External"/><Relationship Id="rId44" Type="http://schemas.openxmlformats.org/officeDocument/2006/relationships/hyperlink" Target="https://www.gov.uk/government/publications/crown-commercial-service-supplier-logo-and-brand-guidelines" TargetMode="External"/><Relationship Id="rId43" Type="http://schemas.openxmlformats.org/officeDocument/2006/relationships/hyperlink" Target="http://ccs.cabinetoffice.gov.uk/i-am-supplier/management-information/admin-fees" TargetMode="External"/><Relationship Id="rId46" Type="http://schemas.openxmlformats.org/officeDocument/2006/relationships/hyperlink" Target="https://en.wikipedia.org/wiki/National_Audit_Office_(United_Kingdom)" TargetMode="External"/><Relationship Id="rId45" Type="http://schemas.openxmlformats.org/officeDocument/2006/relationships/hyperlink" Target="https://www.parliament.uk/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4.xml"/><Relationship Id="rId48" Type="http://schemas.openxmlformats.org/officeDocument/2006/relationships/hyperlink" Target="https://en.wikipedia.org/wiki/National_Audit_Office_(United_Kingdom)" TargetMode="External"/><Relationship Id="rId47" Type="http://schemas.openxmlformats.org/officeDocument/2006/relationships/hyperlink" Target="https://www.nao.org.uk/" TargetMode="External"/><Relationship Id="rId49" Type="http://schemas.openxmlformats.org/officeDocument/2006/relationships/hyperlink" Target="https://www.gov.uk/government/publications/cyber-essentials-scheme-overvie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acarchitects.co.uk/publications/electronic-contracts" TargetMode="External"/><Relationship Id="rId8"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72" Type="http://schemas.openxmlformats.org/officeDocument/2006/relationships/hyperlink" Target="https://www.gov.uk/government/publications/strategic-suppliers" TargetMode="External"/><Relationship Id="rId31" Type="http://schemas.openxmlformats.org/officeDocument/2006/relationships/hyperlink" Target="https://assets.publishing.service.gov.uk/government/uploads/system/uploads/attachment_data/file/326716/20140702_IPI_Guidance_3_July_2014.pdf" TargetMode="External"/><Relationship Id="rId30" Type="http://schemas.openxmlformats.org/officeDocument/2006/relationships/hyperlink" Target="https://assets.publishing.service.gov.uk/government/uploads/system/uploads/attachment_data/file/325012/Cost_Led_Procurement_Guidance.pdf" TargetMode="External"/><Relationship Id="rId33" Type="http://schemas.openxmlformats.org/officeDocument/2006/relationships/hyperlink" Target="http://www.constructionleadershipcouncil.co.uk/news/procuring-for-value/" TargetMode="External"/><Relationship Id="rId32" Type="http://schemas.openxmlformats.org/officeDocument/2006/relationships/hyperlink" Target="http://www.constructionleadershipcouncil.co.uk/news/procuring" TargetMode="External"/><Relationship Id="rId35" Type="http://schemas.openxmlformats.org/officeDocument/2006/relationships/header" Target="header2.xml"/><Relationship Id="rId34" Type="http://schemas.openxmlformats.org/officeDocument/2006/relationships/hyperlink" Target="https://assets.publishing.service.gov.uk/government/uploads/system/uploads/attachment_data/file/62117/Project-Bank-Accounts-briefing.pdf" TargetMode="External"/><Relationship Id="rId71" Type="http://schemas.openxmlformats.org/officeDocument/2006/relationships/hyperlink" Target="https://www.gov.uk/government/publications/procurement-policy-note-0916-procuring-for-growth-balanced-scorecard" TargetMode="External"/><Relationship Id="rId70" Type="http://schemas.openxmlformats.org/officeDocument/2006/relationships/hyperlink" Target="https://www.gov.uk/government/publications/procurement-policy-note-0615-sustainable-skills-development-through-major-projects" TargetMode="External"/><Relationship Id="rId37" Type="http://schemas.openxmlformats.org/officeDocument/2006/relationships/header" Target="header7.xml"/><Relationship Id="rId36" Type="http://schemas.openxmlformats.org/officeDocument/2006/relationships/header" Target="header1.xml"/><Relationship Id="rId39" Type="http://schemas.openxmlformats.org/officeDocument/2006/relationships/footer" Target="footer4.xml"/><Relationship Id="rId38" Type="http://schemas.openxmlformats.org/officeDocument/2006/relationships/footer" Target="footer9.xml"/><Relationship Id="rId62" Type="http://schemas.openxmlformats.org/officeDocument/2006/relationships/hyperlink" Target="https://www.gov.uk/government/publications/procurement-policy-note-0620-taking-account-of-social-value-in-the-award-of-central-government-contracts" TargetMode="External"/><Relationship Id="rId61" Type="http://schemas.openxmlformats.org/officeDocument/2006/relationships/hyperlink" Target="https://www.gov.uk/government/publications/procurement-policy-note-1415-supporting-apprenticeships-and-skills-through-public-procurement" TargetMode="External"/><Relationship Id="rId20" Type="http://schemas.openxmlformats.org/officeDocument/2006/relationships/footer" Target="footer3.xml"/><Relationship Id="rId64" Type="http://schemas.openxmlformats.org/officeDocument/2006/relationships/hyperlink" Target="https://www.gov.uk/government/publications/procurement-policy-note-0621-taking-account-of-carbon-reduction-plans-in-the-procurement-of-major-government-contracts" TargetMode="External"/><Relationship Id="rId63" Type="http://schemas.openxmlformats.org/officeDocument/2006/relationships/hyperlink" Target="https://www.gov.uk/government/publications/procurement-policy-note-0821/procurement-policy-note-0821-taking-account-of-a-bidders-approach-to-payment-in-the-procurement-of-major-government-contracts" TargetMode="External"/><Relationship Id="rId22" Type="http://schemas.openxmlformats.org/officeDocument/2006/relationships/header" Target="header10.xml"/><Relationship Id="rId66" Type="http://schemas.openxmlformats.org/officeDocument/2006/relationships/hyperlink" Target="https://www.gov.uk/government/publications/procurement-policy-note-0118-supply-chain-visibility" TargetMode="External"/><Relationship Id="rId21" Type="http://schemas.openxmlformats.org/officeDocument/2006/relationships/header" Target="header6.xml"/><Relationship Id="rId65" Type="http://schemas.openxmlformats.org/officeDocument/2006/relationships/hyperlink" Target="https://www.gov.uk/government/publications/procurement-policy-note-0519-tackling-modern-slavery-in-government-supply-chains" TargetMode="External"/><Relationship Id="rId24" Type="http://schemas.openxmlformats.org/officeDocument/2006/relationships/footer" Target="footer10.xml"/><Relationship Id="rId68" Type="http://schemas.openxmlformats.org/officeDocument/2006/relationships/hyperlink" Target="https://www.gov.uk/government/publications/procurement-policy-note-0720-taking-account-of-a-bidders-approach-to-payment-in-the-procurement-of-major-government-contracts" TargetMode="External"/><Relationship Id="rId23" Type="http://schemas.openxmlformats.org/officeDocument/2006/relationships/header" Target="header12.xml"/><Relationship Id="rId67" Type="http://schemas.openxmlformats.org/officeDocument/2006/relationships/hyperlink" Target="https://www.gov.uk/government/publications/procurement-policy-note-0720-taking-account-of-a-bidders-approach-to-payment-in-the-procurement-of-major-government-contracts" TargetMode="External"/><Relationship Id="rId60" Type="http://schemas.openxmlformats.org/officeDocument/2006/relationships/hyperlink" Target="http://www.ons.gov.uk/" TargetMode="External"/><Relationship Id="rId26" Type="http://schemas.openxmlformats.org/officeDocument/2006/relationships/footer" Target="footer1.xml"/><Relationship Id="rId25" Type="http://schemas.openxmlformats.org/officeDocument/2006/relationships/footer" Target="footer11.xml"/><Relationship Id="rId69" Type="http://schemas.openxmlformats.org/officeDocument/2006/relationships/hyperlink" Target="https://www.gov.uk/government/publications/procurement-policy-note-0115-implementing-energy-efficiency-directive-article-6-further-information" TargetMode="External"/><Relationship Id="rId28" Type="http://schemas.openxmlformats.org/officeDocument/2006/relationships/hyperlink" Target="https://www.gov.uk/guidance/acquisition-operating-framework" TargetMode="External"/><Relationship Id="rId27" Type="http://schemas.openxmlformats.org/officeDocument/2006/relationships/hyperlink" Target="https://www.gov.uk/government/organisations/single-source-regulations-office" TargetMode="External"/><Relationship Id="rId29" Type="http://schemas.openxmlformats.org/officeDocument/2006/relationships/hyperlink" Target="https://assets.publishing.service.gov.uk/government/uploads/system/uploads/attachment_data/file/325014/Two_Stage_Open_Book_Guidance.pdf" TargetMode="External"/><Relationship Id="rId51" Type="http://schemas.openxmlformats.org/officeDocument/2006/relationships/hyperlink" Target="https://www.gov.uk/government/publications/government-construction-strategy-2016-2020" TargetMode="External"/><Relationship Id="rId50" Type="http://schemas.openxmlformats.org/officeDocument/2006/relationships/hyperlink" Target="https://www.gov.uk/government/publications/cyber-essentials-scheme-overview" TargetMode="External"/><Relationship Id="rId53" Type="http://schemas.openxmlformats.org/officeDocument/2006/relationships/hyperlink" Target="https://www.gov.uk/government/collections/health-technical-memorandum-disinfection-and-sterilization" TargetMode="External"/><Relationship Id="rId52" Type="http://schemas.openxmlformats.org/officeDocument/2006/relationships/hyperlink" Target="https://www.gov.uk/government/collections/greening-government-commitments" TargetMode="External"/><Relationship Id="rId11" Type="http://schemas.openxmlformats.org/officeDocument/2006/relationships/header" Target="header5.xml"/><Relationship Id="rId55" Type="http://schemas.openxmlformats.org/officeDocument/2006/relationships/hyperlink" Target="https://www.gov.uk/government/publications/procurement-policy-note-0117-update-to-transparency-principles" TargetMode="External"/><Relationship Id="rId10" Type="http://schemas.openxmlformats.org/officeDocument/2006/relationships/header" Target="header3.xml"/><Relationship Id="rId54" Type="http://schemas.openxmlformats.org/officeDocument/2006/relationships/hyperlink" Target="https://www.england.nhs.uk/estates/health-building-notes/" TargetMode="External"/><Relationship Id="rId13" Type="http://schemas.openxmlformats.org/officeDocument/2006/relationships/footer" Target="footer7.xml"/><Relationship Id="rId57" Type="http://schemas.openxmlformats.org/officeDocument/2006/relationships/hyperlink" Target="https://www.gov.uk/government/publications/procurement-policy-note-1315-increasing-the-transparency-of-contract-information" TargetMode="External"/><Relationship Id="rId12" Type="http://schemas.openxmlformats.org/officeDocument/2006/relationships/footer" Target="footer2.xml"/><Relationship Id="rId56" Type="http://schemas.openxmlformats.org/officeDocument/2006/relationships/hyperlink" Target="https://www.ncsc.gov.uk/cyberessentials/overview" TargetMode="External"/><Relationship Id="rId15" Type="http://schemas.openxmlformats.org/officeDocument/2006/relationships/header" Target="header9.xml"/><Relationship Id="rId59" Type="http://schemas.openxmlformats.org/officeDocument/2006/relationships/hyperlink" Target="https://www.gov.uk/government/publications/strategic-suppliers" TargetMode="External"/><Relationship Id="rId14" Type="http://schemas.openxmlformats.org/officeDocument/2006/relationships/footer" Target="footer6.xml"/><Relationship Id="rId58" Type="http://schemas.openxmlformats.org/officeDocument/2006/relationships/hyperlink" Target="https://www.gov.uk/government/publications/strategic-suppliers" TargetMode="External"/><Relationship Id="rId17" Type="http://schemas.openxmlformats.org/officeDocument/2006/relationships/header" Target="header11.xml"/><Relationship Id="rId16" Type="http://schemas.openxmlformats.org/officeDocument/2006/relationships/header" Target="header8.xml"/><Relationship Id="rId19" Type="http://schemas.openxmlformats.org/officeDocument/2006/relationships/footer" Target="footer8.xml"/><Relationship Id="rId18"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