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634" w14:textId="77777777" w:rsidR="00936CD4" w:rsidRDefault="00936CD4">
      <w:pPr>
        <w:rPr>
          <w:rFonts w:ascii="Muli" w:hAnsi="Muli"/>
          <w:b/>
          <w:bCs/>
          <w:sz w:val="26"/>
          <w:szCs w:val="26"/>
        </w:rPr>
      </w:pPr>
    </w:p>
    <w:p w14:paraId="6E265970" w14:textId="7A69C7AC" w:rsidR="00936CD4" w:rsidRPr="00226A1D" w:rsidRDefault="00226A1D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14:paraId="2D5FAD76" w14:textId="77777777" w:rsidTr="261731E2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2AF252D0" w14:textId="29BA92AB" w:rsidR="00226A1D" w:rsidRPr="00226A1D" w:rsidRDefault="00993B8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14:paraId="02EFD4C3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EAD" w14:textId="0E37CA2D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Muli" w:hAnsi="Muli"/>
              </w:rPr>
              <w:id w:val="1571152876"/>
              <w:placeholder>
                <w:docPart w:val="9D15900C23184617B00F3DAF1956D069"/>
              </w:placeholder>
            </w:sdtPr>
            <w:sdtEndPr/>
            <w:sdtContent>
              <w:p w14:paraId="506D0F46" w14:textId="04EA725D" w:rsidR="00226A1D" w:rsidRDefault="0008302C">
                <w:pPr>
                  <w:rPr>
                    <w:rFonts w:ascii="Muli" w:hAnsi="Muli"/>
                  </w:rPr>
                </w:pPr>
                <w:r w:rsidRPr="0008302C">
                  <w:rPr>
                    <w:rFonts w:ascii="Muli" w:hAnsi="Muli"/>
                  </w:rPr>
                  <w:t xml:space="preserve">Supporting Digital Transformation </w:t>
                </w:r>
                <w:r w:rsidR="00194F4F">
                  <w:rPr>
                    <w:rFonts w:ascii="Muli" w:hAnsi="Muli"/>
                  </w:rPr>
                  <w:t>of</w:t>
                </w:r>
                <w:r w:rsidRPr="0008302C">
                  <w:rPr>
                    <w:rFonts w:ascii="Muli" w:hAnsi="Muli"/>
                  </w:rPr>
                  <w:t xml:space="preserve"> the Rural Electrification Agency through the REPAAS Initiative</w:t>
                </w:r>
              </w:p>
            </w:sdtContent>
          </w:sdt>
        </w:tc>
      </w:tr>
      <w:tr w:rsidR="00226A1D" w14:paraId="7B7D0A56" w14:textId="77777777" w:rsidTr="261731E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C1F8A2" w14:textId="3F5B74F6" w:rsidR="00226A1D" w:rsidRPr="00226A1D" w:rsidRDefault="00993B8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="00226A1D"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D6C36BF" w14:textId="1AA18BF4" w:rsidR="0008302C" w:rsidRDefault="6C353CB5" w:rsidP="6A179F54">
            <w:pPr>
              <w:rPr>
                <w:rFonts w:ascii="Muli" w:hAnsi="Muli"/>
                <w:highlight w:val="yellow"/>
              </w:rPr>
            </w:pPr>
            <w:r w:rsidRPr="00EC1A04">
              <w:rPr>
                <w:rFonts w:ascii="Muli" w:hAnsi="Muli"/>
              </w:rPr>
              <w:t>1</w:t>
            </w:r>
            <w:r w:rsidR="542C7D52" w:rsidRPr="00EC1A04">
              <w:rPr>
                <w:rFonts w:ascii="Muli" w:hAnsi="Muli"/>
              </w:rPr>
              <w:t>5</w:t>
            </w:r>
            <w:r w:rsidR="0008302C" w:rsidRPr="00EC1A04">
              <w:rPr>
                <w:rFonts w:ascii="Muli" w:hAnsi="Muli"/>
              </w:rPr>
              <w:t xml:space="preserve"> October 2025</w:t>
            </w:r>
          </w:p>
        </w:tc>
      </w:tr>
      <w:tr w:rsidR="00226A1D" w14:paraId="1F51DC9A" w14:textId="77777777" w:rsidTr="261731E2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0428765F" w14:textId="7368E686" w:rsidR="00226A1D" w:rsidRPr="00226A1D" w:rsidRDefault="004C27F2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="00226A1D"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14:paraId="025C0116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B5E" w14:textId="55E46FBA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8BA3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1B394F8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248" w14:textId="7F62403B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F758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543B4AD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5546A13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6AA" w14:textId="39A3623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A6E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AF0B50D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989" w14:textId="19523A2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266C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F1E4E45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8B13" w14:textId="236DAEC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C41A0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8BB3C31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A6A" w14:textId="0468873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CF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ECD514D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B65" w14:textId="4AF274B4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6BFB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98A8973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F1" w14:textId="00E8F4CD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F35A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608FE51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0AD" w14:textId="5694C5EE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676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695790FA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E14" w14:textId="79F30B05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EE302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06459CAC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1FC4" w14:textId="06CA9800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8A52F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32F72A31" w14:textId="77777777" w:rsidTr="261731E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74C7DE41" w14:textId="3E923DD2" w:rsidR="00226A1D" w:rsidRPr="00226A1D" w:rsidRDefault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</w:tcBorders>
          </w:tcPr>
          <w:p w14:paraId="32A65AD3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4D6DC807" w14:textId="77777777" w:rsidTr="261731E2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72735416" w14:textId="237F05B9" w:rsidR="00226A1D" w:rsidRPr="00226A1D" w:rsidRDefault="005165F6" w:rsidP="00226A1D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14:paraId="2978DC24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73B" w14:textId="7A349DE7" w:rsidR="00F77AE4" w:rsidRDefault="00613AA0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14:paraId="7A1AED47" w14:textId="6FF5C8AF" w:rsidR="00FD1124" w:rsidRDefault="00FD112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14:paraId="40B3E8E7" w14:textId="77777777" w:rsidR="00F77AE4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33C3BFEA" w14:textId="77777777" w:rsidR="00A00D28" w:rsidRDefault="00A00D28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AA42723" w14:textId="0B3AB474" w:rsidR="00F77AE4" w:rsidRPr="00226A1D" w:rsidRDefault="00F77AE4" w:rsidP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F26BE" w14:textId="77777777" w:rsidR="00226A1D" w:rsidRDefault="00EC1FC3" w:rsidP="261731E2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261731E2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 w:rsidRPr="261731E2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 w:rsidRPr="261731E2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14:paraId="241371CA" w14:textId="06B7316C" w:rsidR="006E62DB" w:rsidRPr="00E84B53" w:rsidRDefault="00C70A66" w:rsidP="00E84B53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EA7A03">
              <w:rPr>
                <w:rFonts w:ascii="Muli" w:hAnsi="Muli"/>
                <w:i/>
                <w:iCs/>
                <w:sz w:val="20"/>
                <w:szCs w:val="20"/>
              </w:rPr>
              <w:t>Stakeholder engagement</w:t>
            </w:r>
            <w:r w:rsidR="00976A7F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153E27">
              <w:rPr>
                <w:rFonts w:ascii="Muli" w:hAnsi="Muli"/>
                <w:i/>
                <w:iCs/>
                <w:sz w:val="20"/>
                <w:szCs w:val="20"/>
              </w:rPr>
              <w:t xml:space="preserve">and partnership mapping </w:t>
            </w:r>
            <w:r w:rsidR="00BA7580" w:rsidRPr="00EA7A03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EA7A03" w:rsidRPr="00042DF1">
              <w:rPr>
                <w:rFonts w:ascii="Muli" w:hAnsi="Muli"/>
                <w:i/>
                <w:iCs/>
                <w:sz w:val="20"/>
                <w:szCs w:val="20"/>
              </w:rPr>
              <w:t>programme teams, developers, and end-users to identify functional requirements, integration needs (e.g., smart meters, mobile money, Odyssey), and long-term sustainability</w:t>
            </w:r>
            <w:r w:rsidR="00153E27">
              <w:rPr>
                <w:rFonts w:ascii="Muli" w:hAnsi="Muli"/>
                <w:i/>
                <w:iCs/>
                <w:sz w:val="20"/>
                <w:szCs w:val="20"/>
              </w:rPr>
              <w:t>, funding, and partnership</w:t>
            </w:r>
            <w:r w:rsidR="00EA7A03" w:rsidRPr="00042DF1">
              <w:rPr>
                <w:rFonts w:ascii="Muli" w:hAnsi="Muli"/>
                <w:i/>
                <w:iCs/>
                <w:sz w:val="20"/>
                <w:szCs w:val="20"/>
              </w:rPr>
              <w:t xml:space="preserve"> considerations</w:t>
            </w:r>
            <w:r w:rsidR="00664785">
              <w:rPr>
                <w:rFonts w:ascii="Muli" w:hAnsi="Muli"/>
                <w:i/>
                <w:iCs/>
                <w:sz w:val="20"/>
                <w:szCs w:val="20"/>
              </w:rPr>
              <w:t xml:space="preserve"> (as well as GEDSI considerations</w:t>
            </w:r>
            <w:proofErr w:type="gramStart"/>
            <w:r w:rsidR="00664785">
              <w:rPr>
                <w:rFonts w:ascii="Muli" w:hAnsi="Muli"/>
                <w:i/>
                <w:iCs/>
                <w:sz w:val="20"/>
                <w:szCs w:val="20"/>
              </w:rPr>
              <w:t>)</w:t>
            </w:r>
            <w:r w:rsidR="00EA7A03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</w:p>
          <w:p w14:paraId="5183CA02" w14:textId="490F7AC8" w:rsidR="00EA7A03" w:rsidRDefault="00F21882" w:rsidP="00EA7A03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Transforming manual </w:t>
            </w:r>
            <w:r w:rsidR="00A16AB2">
              <w:rPr>
                <w:rFonts w:ascii="Muli" w:hAnsi="Muli"/>
                <w:i/>
                <w:iCs/>
                <w:sz w:val="20"/>
                <w:szCs w:val="20"/>
              </w:rPr>
              <w:t xml:space="preserve">processes into digital </w:t>
            </w:r>
            <w:proofErr w:type="gramStart"/>
            <w:r w:rsidR="00A16AB2">
              <w:rPr>
                <w:rFonts w:ascii="Muli" w:hAnsi="Muli"/>
                <w:i/>
                <w:iCs/>
                <w:sz w:val="20"/>
                <w:szCs w:val="20"/>
              </w:rPr>
              <w:t>platforms</w:t>
            </w:r>
            <w:r w:rsidR="008D191A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  <w:r w:rsidR="008D191A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18750BA7" w14:textId="3D42D883" w:rsidR="006B0B28" w:rsidRPr="00EA7A03" w:rsidRDefault="00DF620C" w:rsidP="00EA7A03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Identifying </w:t>
            </w:r>
            <w:r w:rsidR="005B035F">
              <w:rPr>
                <w:rFonts w:ascii="Muli" w:hAnsi="Muli"/>
                <w:i/>
                <w:iCs/>
                <w:sz w:val="20"/>
                <w:szCs w:val="20"/>
              </w:rPr>
              <w:t>existing architectures and assessing feasibility for integration into other systems/</w:t>
            </w:r>
            <w:proofErr w:type="gramStart"/>
            <w:r w:rsidR="005B035F">
              <w:rPr>
                <w:rFonts w:ascii="Muli" w:hAnsi="Muli"/>
                <w:i/>
                <w:iCs/>
                <w:sz w:val="20"/>
                <w:szCs w:val="20"/>
              </w:rPr>
              <w:t>contexts;</w:t>
            </w:r>
            <w:proofErr w:type="gramEnd"/>
            <w:r w:rsidR="005B035F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6B2CB742" w14:textId="3A0E09FB" w:rsidR="00E84B53" w:rsidRPr="00153E27" w:rsidRDefault="0067073C" w:rsidP="00153E2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0F6385">
              <w:rPr>
                <w:rFonts w:ascii="Muli" w:hAnsi="Muli"/>
                <w:i/>
                <w:iCs/>
                <w:sz w:val="20"/>
                <w:szCs w:val="20"/>
              </w:rPr>
              <w:t>The d</w:t>
            </w:r>
            <w:r w:rsidR="00C70A66" w:rsidRPr="000F6385">
              <w:rPr>
                <w:rFonts w:ascii="Muli" w:hAnsi="Muli"/>
                <w:i/>
                <w:iCs/>
                <w:sz w:val="20"/>
                <w:szCs w:val="20"/>
              </w:rPr>
              <w:t xml:space="preserve">esign and delivery of </w:t>
            </w:r>
            <w:r w:rsidR="001C6AC8">
              <w:rPr>
                <w:rFonts w:ascii="Muli" w:hAnsi="Muli"/>
                <w:i/>
                <w:iCs/>
                <w:sz w:val="20"/>
                <w:szCs w:val="20"/>
              </w:rPr>
              <w:t>capacity-building activities</w:t>
            </w:r>
            <w:r w:rsidR="00C70A66" w:rsidRPr="000F6385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0F6385" w:rsidRPr="000F6385">
              <w:rPr>
                <w:rFonts w:ascii="Muli" w:hAnsi="Muli"/>
                <w:i/>
                <w:iCs/>
                <w:sz w:val="20"/>
                <w:szCs w:val="20"/>
              </w:rPr>
              <w:t xml:space="preserve">to </w:t>
            </w:r>
            <w:r w:rsidR="00F22540" w:rsidRPr="000F6385">
              <w:rPr>
                <w:rFonts w:ascii="Muli" w:hAnsi="Muli"/>
                <w:i/>
                <w:iCs/>
                <w:sz w:val="20"/>
                <w:szCs w:val="20"/>
              </w:rPr>
              <w:t xml:space="preserve">transfer technical knowledge, and capturing learning from the </w:t>
            </w:r>
            <w:proofErr w:type="gramStart"/>
            <w:r w:rsidR="00F22540" w:rsidRPr="000F6385">
              <w:rPr>
                <w:rFonts w:ascii="Muli" w:hAnsi="Muli"/>
                <w:i/>
                <w:iCs/>
                <w:sz w:val="20"/>
                <w:szCs w:val="20"/>
              </w:rPr>
              <w:t>events</w:t>
            </w:r>
            <w:r w:rsidR="00BB01D4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</w:p>
          <w:p w14:paraId="53D78A88" w14:textId="56A2FA98" w:rsidR="006458B4" w:rsidRPr="00BB14CC" w:rsidRDefault="00A8500F" w:rsidP="00BB14C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14:paraId="6ED75C6A" w14:textId="126BA5DC" w:rsidR="006458B4" w:rsidRPr="00BB14CC" w:rsidRDefault="00B618CC" w:rsidP="00BB14C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C</w:t>
            </w:r>
            <w:r w:rsidR="006458B4" w:rsidRPr="006458B4">
              <w:rPr>
                <w:rFonts w:ascii="Muli" w:hAnsi="Muli"/>
                <w:i/>
                <w:iCs/>
                <w:sz w:val="20"/>
                <w:szCs w:val="20"/>
              </w:rPr>
              <w:t>oordinat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ing</w:t>
            </w:r>
            <w:r w:rsidR="006458B4" w:rsidRPr="006458B4">
              <w:rPr>
                <w:rFonts w:ascii="Muli" w:hAnsi="Muli"/>
                <w:i/>
                <w:iCs/>
                <w:sz w:val="20"/>
                <w:szCs w:val="20"/>
              </w:rPr>
              <w:t xml:space="preserve"> delivery across the four digital workstreams, manage interdependencies, and ensure outputs are technically and strategically aligned.</w:t>
            </w:r>
          </w:p>
          <w:p w14:paraId="5A0A37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809B5B1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03D34AB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ED4BB84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45DE04D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1BEC00F7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A31E909" w14:textId="77777777" w:rsid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367E61C0" w14:textId="45B7A164" w:rsidR="0096764B" w:rsidRPr="0096764B" w:rsidRDefault="0096764B" w:rsidP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14:paraId="177B7F5D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357" w14:textId="7B8551BB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 xml:space="preserve">Personnel </w:t>
            </w:r>
          </w:p>
          <w:p w14:paraId="628AA155" w14:textId="20981A36" w:rsidR="00F77AE4" w:rsidRPr="00226A1D" w:rsidRDefault="00E7339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261731E2"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98FBC" w14:textId="1B8CECBE" w:rsidR="00226A1D" w:rsidRPr="002479CB" w:rsidRDefault="00F1697F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="002479CB" w:rsidRP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="004275E9" w:rsidRPr="002479CB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="000924DF"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14:paraId="60E13044" w14:textId="77777777" w:rsidR="000924DF" w:rsidRDefault="000924DF">
            <w:pPr>
              <w:rPr>
                <w:rFonts w:ascii="Muli" w:hAnsi="Muli"/>
                <w:sz w:val="20"/>
                <w:szCs w:val="20"/>
              </w:rPr>
            </w:pPr>
          </w:p>
          <w:p w14:paraId="368E5A91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2D6061CF" w14:textId="77777777" w:rsidR="0096764B" w:rsidRDefault="0096764B">
            <w:pPr>
              <w:rPr>
                <w:rFonts w:ascii="Muli" w:hAnsi="Muli"/>
                <w:sz w:val="20"/>
                <w:szCs w:val="20"/>
              </w:rPr>
            </w:pPr>
          </w:p>
          <w:p w14:paraId="7B5C1AC2" w14:textId="5096DE27" w:rsidR="000924DF" w:rsidRPr="00936CD4" w:rsidRDefault="000924DF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14:paraId="7499D783" w14:textId="77777777" w:rsidTr="261731E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3C3" w14:textId="77777777" w:rsidR="00F77AE4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14:paraId="6496F1B8" w14:textId="1C8AA63C" w:rsidR="002F08F9" w:rsidRDefault="002F0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14:paraId="647E84C0" w14:textId="082A3A98" w:rsidR="00F77AE4" w:rsidRPr="00226A1D" w:rsidRDefault="00F77AE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D54E" w14:textId="77777777" w:rsidR="00A427A8" w:rsidRDefault="00A427A8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="00901D14"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14:paraId="5028EFFF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0CD317C7" w14:textId="77777777" w:rsidR="0096764B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14:paraId="64B7A74B" w14:textId="71B2611B" w:rsidR="0096764B" w:rsidRPr="00901D14" w:rsidRDefault="0096764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14:paraId="71334646" w14:textId="6F103C89" w:rsidR="00FE7553" w:rsidRDefault="00FE7553">
      <w:pPr>
        <w:rPr>
          <w:rFonts w:ascii="Muli" w:hAnsi="Muli"/>
        </w:rPr>
      </w:pPr>
    </w:p>
    <w:p w14:paraId="3243745E" w14:textId="52CFF3DB" w:rsidR="00226A1D" w:rsidRPr="00936CD4" w:rsidRDefault="00226A1D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ascii="Muli" w:hAnsi="Muli" w:hint="eastAsia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ascii="Muli" w:hAnsi="Muli" w:hint="eastAsia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14:paraId="5A3BF730" w14:textId="77777777" w:rsidTr="00936CD4">
        <w:trPr>
          <w:trHeight w:val="70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536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6E4CD17B" w14:textId="4CE77294" w:rsidR="00226A1D" w:rsidRPr="00936CD4" w:rsidRDefault="00BB0E7F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14:paraId="6F3AEF25" w14:textId="4A5B699B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307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42F55B59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98C8EC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59BE3761" w14:textId="6E8828F9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F94" w14:textId="77777777" w:rsidR="00226A1D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15F5A1A" w14:textId="77777777" w:rsidR="00936CD4" w:rsidRPr="00936CD4" w:rsidRDefault="00936CD4" w:rsidP="00226A1D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5B227178" w14:textId="77777777" w:rsidR="00226A1D" w:rsidRPr="00936CD4" w:rsidRDefault="00226A1D" w:rsidP="00226A1D">
            <w:pPr>
              <w:rPr>
                <w:rFonts w:ascii="Muli" w:hAnsi="Muli"/>
                <w:sz w:val="20"/>
                <w:szCs w:val="20"/>
              </w:rPr>
            </w:pPr>
          </w:p>
          <w:p w14:paraId="72109DCA" w14:textId="1860F84D" w:rsidR="00226A1D" w:rsidRPr="00936CD4" w:rsidRDefault="00226A1D" w:rsidP="00226A1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865" w14:textId="77777777" w:rsidR="00226A1D" w:rsidRPr="00936CD4" w:rsidRDefault="00226A1D">
            <w:pPr>
              <w:rPr>
                <w:rFonts w:ascii="Muli" w:hAnsi="Muli"/>
                <w:sz w:val="20"/>
                <w:szCs w:val="20"/>
              </w:rPr>
            </w:pPr>
          </w:p>
          <w:p w14:paraId="02824273" w14:textId="77777777" w:rsidR="00936CD4" w:rsidRPr="00936CD4" w:rsidRDefault="00936CD4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14:paraId="198B92B2" w14:textId="77777777" w:rsidR="00226A1D" w:rsidRPr="00FE7553" w:rsidRDefault="00226A1D">
      <w:pPr>
        <w:rPr>
          <w:rFonts w:ascii="Muli" w:hAnsi="Muli"/>
        </w:rPr>
      </w:pPr>
    </w:p>
    <w:sectPr w:rsidR="00226A1D" w:rsidRPr="00FE755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3852" w14:textId="77777777" w:rsidR="00361187" w:rsidRDefault="00361187" w:rsidP="00FE7553">
      <w:pPr>
        <w:spacing w:after="0" w:line="240" w:lineRule="auto"/>
      </w:pPr>
      <w:r>
        <w:separator/>
      </w:r>
    </w:p>
  </w:endnote>
  <w:endnote w:type="continuationSeparator" w:id="0">
    <w:p w14:paraId="1BA09B25" w14:textId="77777777" w:rsidR="00361187" w:rsidRDefault="00361187" w:rsidP="00FE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41D5B" w14:textId="1CC09CD1" w:rsidR="00936CD4" w:rsidRDefault="00936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72B4F" w14:textId="77777777" w:rsidR="00936CD4" w:rsidRDefault="0093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AEC2" w14:textId="77777777" w:rsidR="00361187" w:rsidRDefault="00361187" w:rsidP="00FE7553">
      <w:pPr>
        <w:spacing w:after="0" w:line="240" w:lineRule="auto"/>
      </w:pPr>
      <w:r>
        <w:separator/>
      </w:r>
    </w:p>
  </w:footnote>
  <w:footnote w:type="continuationSeparator" w:id="0">
    <w:p w14:paraId="0D7F47CD" w14:textId="77777777" w:rsidR="00361187" w:rsidRDefault="00361187" w:rsidP="00FE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7942" w14:textId="1EF73EDB" w:rsidR="00FE7553" w:rsidRDefault="00FE755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ascii="Muli" w:eastAsiaTheme="minorHAnsi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8302C"/>
    <w:rsid w:val="00090E2D"/>
    <w:rsid w:val="000924DF"/>
    <w:rsid w:val="000C5450"/>
    <w:rsid w:val="000F6385"/>
    <w:rsid w:val="00100378"/>
    <w:rsid w:val="00141651"/>
    <w:rsid w:val="00153E27"/>
    <w:rsid w:val="00176DF6"/>
    <w:rsid w:val="00194F4F"/>
    <w:rsid w:val="001C6AC8"/>
    <w:rsid w:val="001D5C7D"/>
    <w:rsid w:val="001D60BD"/>
    <w:rsid w:val="001E5D13"/>
    <w:rsid w:val="002127C4"/>
    <w:rsid w:val="00226A1D"/>
    <w:rsid w:val="002479CB"/>
    <w:rsid w:val="00255ABA"/>
    <w:rsid w:val="0027471E"/>
    <w:rsid w:val="0027548E"/>
    <w:rsid w:val="00287B30"/>
    <w:rsid w:val="002B111C"/>
    <w:rsid w:val="002D3584"/>
    <w:rsid w:val="002E2435"/>
    <w:rsid w:val="002F08F9"/>
    <w:rsid w:val="00361187"/>
    <w:rsid w:val="004275E9"/>
    <w:rsid w:val="004B4234"/>
    <w:rsid w:val="004C27F2"/>
    <w:rsid w:val="004C2A97"/>
    <w:rsid w:val="004E27C7"/>
    <w:rsid w:val="005165F6"/>
    <w:rsid w:val="005727C0"/>
    <w:rsid w:val="0059665D"/>
    <w:rsid w:val="005B035F"/>
    <w:rsid w:val="005D5398"/>
    <w:rsid w:val="005E7B30"/>
    <w:rsid w:val="00610165"/>
    <w:rsid w:val="00613AA0"/>
    <w:rsid w:val="006458B4"/>
    <w:rsid w:val="00664785"/>
    <w:rsid w:val="0067073C"/>
    <w:rsid w:val="00697601"/>
    <w:rsid w:val="006B0B28"/>
    <w:rsid w:val="006E62DB"/>
    <w:rsid w:val="00795E09"/>
    <w:rsid w:val="008472D5"/>
    <w:rsid w:val="008479B2"/>
    <w:rsid w:val="008A691B"/>
    <w:rsid w:val="008D191A"/>
    <w:rsid w:val="008F0D49"/>
    <w:rsid w:val="00901D14"/>
    <w:rsid w:val="00936CD4"/>
    <w:rsid w:val="0096764B"/>
    <w:rsid w:val="00976A7F"/>
    <w:rsid w:val="00993B82"/>
    <w:rsid w:val="00A00D28"/>
    <w:rsid w:val="00A16AB2"/>
    <w:rsid w:val="00A427A8"/>
    <w:rsid w:val="00A8500F"/>
    <w:rsid w:val="00B20961"/>
    <w:rsid w:val="00B618CC"/>
    <w:rsid w:val="00B951CC"/>
    <w:rsid w:val="00BA7580"/>
    <w:rsid w:val="00BB01D4"/>
    <w:rsid w:val="00BB0E7F"/>
    <w:rsid w:val="00BB14CC"/>
    <w:rsid w:val="00BF0A09"/>
    <w:rsid w:val="00C70A66"/>
    <w:rsid w:val="00DD43D1"/>
    <w:rsid w:val="00DF620C"/>
    <w:rsid w:val="00E7339D"/>
    <w:rsid w:val="00E84B53"/>
    <w:rsid w:val="00EA7A03"/>
    <w:rsid w:val="00EC1A04"/>
    <w:rsid w:val="00EC1FC3"/>
    <w:rsid w:val="00F0207B"/>
    <w:rsid w:val="00F1697F"/>
    <w:rsid w:val="00F21882"/>
    <w:rsid w:val="00F22540"/>
    <w:rsid w:val="00F35CFD"/>
    <w:rsid w:val="00F77AE4"/>
    <w:rsid w:val="00FD1124"/>
    <w:rsid w:val="00FE7553"/>
    <w:rsid w:val="0E2ABE60"/>
    <w:rsid w:val="261731E2"/>
    <w:rsid w:val="3BBC9589"/>
    <w:rsid w:val="542C7D52"/>
    <w:rsid w:val="6A179F54"/>
    <w:rsid w:val="6C35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53"/>
  </w:style>
  <w:style w:type="character" w:customStyle="1" w:styleId="normaltextrun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15900C23184617B00F3DAF1956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76E8-534F-491C-AE75-1F1EE5611E9E}"/>
      </w:docPartPr>
      <w:docPartBody>
        <w:p w:rsidR="00BF0A09" w:rsidRDefault="00BF0A09" w:rsidP="00BF0A09">
          <w:pPr>
            <w:pStyle w:val="9D15900C23184617B00F3DAF1956D069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09"/>
    <w:rsid w:val="000C5450"/>
    <w:rsid w:val="0027471E"/>
    <w:rsid w:val="00B951CC"/>
    <w:rsid w:val="00B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A09"/>
    <w:rPr>
      <w:color w:val="666666"/>
    </w:rPr>
  </w:style>
  <w:style w:type="paragraph" w:customStyle="1" w:styleId="9D15900C23184617B00F3DAF1956D069">
    <w:name w:val="9D15900C23184617B00F3DAF1956D069"/>
    <w:rsid w:val="00BF0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3AB287F959BB4FB126909215E80502" ma:contentTypeVersion="16" ma:contentTypeDescription="Crie um novo documento." ma:contentTypeScope="" ma:versionID="124d24f3146d97a195587d03ad78f698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7d9b6a249964bf304c9f4e6cd33bc16d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purl.org/dc/terms/"/>
    <ds:schemaRef ds:uri="a5c3a943-c132-4f58-b8f7-b2a64e9d4230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40e2b2c-cb27-4f8f-a459-36054272f4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00084A-1274-45B7-858F-3278841E62F1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Morshuk-Allen, Kelsea</cp:lastModifiedBy>
  <cp:revision>65</cp:revision>
  <dcterms:created xsi:type="dcterms:W3CDTF">2024-10-09T10:08:00Z</dcterms:created>
  <dcterms:modified xsi:type="dcterms:W3CDTF">2025-10-15T14:21:00Z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