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45F71A4D" w:rsidR="00AA4B04" w:rsidRDefault="00B90863" w:rsidP="00E66F0B">
      <w:pPr>
        <w:pStyle w:val="GPSTITLES"/>
        <w:ind w:left="-284"/>
        <w:jc w:val="left"/>
        <w:rPr>
          <w:rFonts w:ascii="Arial" w:hAnsi="Arial"/>
          <w:caps w:val="0"/>
        </w:rPr>
      </w:pPr>
      <w:r>
        <w:rPr>
          <w:rFonts w:ascii="Arial" w:hAnsi="Arial"/>
          <w:caps w:val="0"/>
        </w:rPr>
        <w:t>-</w:t>
      </w:r>
      <w:r w:rsidR="00AA4B04">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31688392" w14:textId="72A0E5A5" w:rsidR="00C20986" w:rsidRPr="007462F2" w:rsidRDefault="00C20986" w:rsidP="007462F2">
      <w:pPr>
        <w:pStyle w:val="Header"/>
        <w:ind w:left="0"/>
        <w:jc w:val="center"/>
        <w:rPr>
          <w:b/>
          <w:sz w:val="28"/>
          <w:szCs w:val="28"/>
        </w:rPr>
      </w:pPr>
      <w:r w:rsidRPr="007462F2">
        <w:rPr>
          <w:b/>
          <w:sz w:val="28"/>
          <w:szCs w:val="28"/>
        </w:rPr>
        <w:t xml:space="preserve">Provision of Consultancy Support </w:t>
      </w:r>
      <w:r w:rsidR="00570F27" w:rsidRPr="007462F2">
        <w:rPr>
          <w:b/>
          <w:sz w:val="28"/>
          <w:szCs w:val="28"/>
        </w:rPr>
        <w:t>for</w:t>
      </w:r>
      <w:r w:rsidRPr="007462F2">
        <w:rPr>
          <w:b/>
          <w:sz w:val="28"/>
          <w:szCs w:val="28"/>
        </w:rPr>
        <w:t xml:space="preserve"> Project OSCAR </w:t>
      </w:r>
      <w:r w:rsidR="00570F27" w:rsidRPr="007462F2">
        <w:rPr>
          <w:b/>
          <w:sz w:val="28"/>
          <w:szCs w:val="28"/>
        </w:rPr>
        <w:t xml:space="preserve">II - </w:t>
      </w:r>
      <w:r w:rsidRPr="007462F2">
        <w:rPr>
          <w:b/>
          <w:sz w:val="28"/>
          <w:szCs w:val="28"/>
        </w:rPr>
        <w:t xml:space="preserve">Stage 3 </w:t>
      </w:r>
      <w:r w:rsidR="00570F27" w:rsidRPr="007462F2">
        <w:rPr>
          <w:b/>
          <w:sz w:val="28"/>
          <w:szCs w:val="28"/>
        </w:rPr>
        <w:t>(</w:t>
      </w:r>
      <w:r w:rsidRPr="007462F2">
        <w:rPr>
          <w:b/>
          <w:sz w:val="28"/>
          <w:szCs w:val="28"/>
        </w:rPr>
        <w:t>Cont</w:t>
      </w:r>
      <w:r w:rsidR="00570F27" w:rsidRPr="007462F2">
        <w:rPr>
          <w:b/>
          <w:sz w:val="28"/>
          <w:szCs w:val="28"/>
        </w:rPr>
        <w:t>.)</w:t>
      </w:r>
    </w:p>
    <w:p w14:paraId="0677FD00" w14:textId="60CB779F" w:rsidR="00E66F0B" w:rsidRPr="0059248B" w:rsidRDefault="00E66F0B" w:rsidP="002D1FF3">
      <w:pPr>
        <w:pStyle w:val="Header"/>
        <w:ind w:left="0"/>
        <w:jc w:val="center"/>
        <w:rPr>
          <w:b/>
          <w:sz w:val="28"/>
          <w:szCs w:val="28"/>
        </w:rPr>
      </w:pPr>
      <w:r w:rsidRPr="0059248B">
        <w:rPr>
          <w:b/>
          <w:sz w:val="28"/>
          <w:szCs w:val="28"/>
        </w:rPr>
        <w:t>TO</w:t>
      </w:r>
    </w:p>
    <w:p w14:paraId="3F3E3B21" w14:textId="20EE4DCF" w:rsidR="00E66F0B" w:rsidRPr="0059248B" w:rsidRDefault="00C20986" w:rsidP="00E66F0B">
      <w:pPr>
        <w:ind w:left="0"/>
        <w:jc w:val="center"/>
        <w:rPr>
          <w:b/>
          <w:sz w:val="28"/>
          <w:szCs w:val="28"/>
        </w:rPr>
      </w:pPr>
      <w:r>
        <w:rPr>
          <w:b/>
          <w:sz w:val="28"/>
          <w:szCs w:val="28"/>
        </w:rPr>
        <w:t>Her Majestys Treasury</w:t>
      </w:r>
    </w:p>
    <w:p w14:paraId="516F397A" w14:textId="77777777" w:rsidR="00E66F0B" w:rsidRPr="0059248B" w:rsidRDefault="00E66F0B" w:rsidP="00E66F0B">
      <w:pPr>
        <w:pStyle w:val="Header"/>
        <w:ind w:left="0"/>
        <w:jc w:val="center"/>
        <w:rPr>
          <w:b/>
          <w:sz w:val="28"/>
          <w:szCs w:val="28"/>
        </w:rPr>
      </w:pPr>
      <w:r>
        <w:rPr>
          <w:b/>
          <w:sz w:val="28"/>
          <w:szCs w:val="28"/>
        </w:rPr>
        <w:t>From</w:t>
      </w:r>
    </w:p>
    <w:p w14:paraId="57F759BC" w14:textId="67FF2011" w:rsidR="002D1FF3" w:rsidRPr="002D1FF3" w:rsidRDefault="000B6A6E" w:rsidP="002D1FF3">
      <w:pPr>
        <w:ind w:left="0"/>
        <w:jc w:val="center"/>
        <w:rPr>
          <w:b/>
          <w:sz w:val="28"/>
          <w:szCs w:val="28"/>
        </w:rPr>
      </w:pPr>
      <w:r>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E6F697F" w:rsidR="00E66F0B" w:rsidRPr="0059248B" w:rsidRDefault="00E66F0B" w:rsidP="00E66F0B">
      <w:pPr>
        <w:ind w:left="0"/>
        <w:jc w:val="center"/>
        <w:rPr>
          <w:sz w:val="28"/>
          <w:szCs w:val="28"/>
        </w:rPr>
      </w:pPr>
      <w:r>
        <w:rPr>
          <w:b/>
          <w:sz w:val="28"/>
          <w:szCs w:val="28"/>
        </w:rPr>
        <w:t>Contract Reference:</w:t>
      </w:r>
      <w:r w:rsidRPr="002D1FF3">
        <w:rPr>
          <w:b/>
          <w:sz w:val="28"/>
          <w:szCs w:val="28"/>
        </w:rPr>
        <w:t xml:space="preserve"> </w:t>
      </w:r>
      <w:r w:rsidR="000B6A6E">
        <w:rPr>
          <w:b/>
          <w:sz w:val="28"/>
          <w:szCs w:val="28"/>
        </w:rPr>
        <w:t>CCCC18A</w:t>
      </w:r>
      <w:r w:rsidR="00C20986">
        <w:rPr>
          <w:b/>
          <w:sz w:val="28"/>
          <w:szCs w:val="28"/>
        </w:rPr>
        <w:t>64</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33CF4D2"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61328D">
        <w:t xml:space="preserve">Consultancy for </w:t>
      </w:r>
      <w:r w:rsidR="00C20986">
        <w:t>Support of Project OSCAR Stage 3 Contiuned</w:t>
      </w:r>
      <w:r w:rsidR="00C96EB6">
        <w:t xml:space="preserve"> </w:t>
      </w:r>
      <w:r w:rsidRPr="00780CED">
        <w:t>dated</w:t>
      </w:r>
      <w:r w:rsidR="00C20986">
        <w:t xml:space="preserve"> </w:t>
      </w:r>
      <w:r w:rsidR="00ED0B0D">
        <w:t xml:space="preserve">2 July </w:t>
      </w:r>
      <w:r w:rsidR="00C20986">
        <w:t>2018</w:t>
      </w:r>
      <w:r w:rsidRPr="002D1FF3">
        <w:t>.</w:t>
      </w:r>
      <w:r w:rsidRPr="00AA4B04">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1EACC3EE" w14:textId="53E676B1" w:rsidR="00C20986" w:rsidRDefault="00C20986" w:rsidP="0061328D">
            <w:pPr>
              <w:spacing w:after="0"/>
              <w:ind w:left="0"/>
              <w:jc w:val="left"/>
              <w:rPr>
                <w:b/>
                <w:spacing w:val="-3"/>
                <w:lang w:eastAsia="en-GB"/>
              </w:rPr>
            </w:pPr>
            <w:r>
              <w:rPr>
                <w:b/>
                <w:spacing w:val="-3"/>
                <w:lang w:eastAsia="en-GB"/>
              </w:rPr>
              <w:t>“CUSTOMER”</w:t>
            </w:r>
          </w:p>
          <w:p w14:paraId="46FE65F4" w14:textId="7689C739" w:rsidR="00780CED" w:rsidRDefault="00C20986" w:rsidP="0061328D">
            <w:pPr>
              <w:spacing w:after="0"/>
              <w:ind w:left="0"/>
              <w:jc w:val="left"/>
              <w:rPr>
                <w:b/>
              </w:rPr>
            </w:pPr>
            <w:r>
              <w:rPr>
                <w:b/>
                <w:spacing w:val="-3"/>
                <w:lang w:eastAsia="en-GB"/>
              </w:rPr>
              <w:t xml:space="preserve">Her Majestys Treasury </w:t>
            </w:r>
          </w:p>
          <w:p w14:paraId="6485C766" w14:textId="4BD8F071"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E53C6D" w14:textId="61F991B5" w:rsidR="00C20986" w:rsidRDefault="00C20986" w:rsidP="0061328D">
            <w:pPr>
              <w:spacing w:after="0"/>
              <w:ind w:left="0"/>
              <w:jc w:val="left"/>
              <w:rPr>
                <w:b/>
              </w:rPr>
            </w:pPr>
            <w:r>
              <w:rPr>
                <w:b/>
              </w:rPr>
              <w:t>“SUPPLIER”</w:t>
            </w:r>
          </w:p>
          <w:p w14:paraId="6485C76A" w14:textId="54DDFB1E" w:rsidR="0061328D" w:rsidRPr="00780CED" w:rsidRDefault="000B6A6E" w:rsidP="0061328D">
            <w:pPr>
              <w:spacing w:after="0"/>
              <w:ind w:left="0"/>
              <w:jc w:val="left"/>
              <w:rPr>
                <w:b/>
              </w:rPr>
            </w:pPr>
            <w:r>
              <w:rPr>
                <w:b/>
              </w:rPr>
              <w:t xml:space="preserve">PricewaterhouseCoopers </w:t>
            </w:r>
            <w:r w:rsidR="0061328D">
              <w:rPr>
                <w:b/>
              </w:rPr>
              <w:t>LLP</w:t>
            </w:r>
          </w:p>
          <w:p w14:paraId="6485C76B" w14:textId="5C8CEF9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2854B07A" w:rsidR="0022588B" w:rsidRPr="0083564E" w:rsidRDefault="0022588B">
            <w:pPr>
              <w:overflowPunct/>
              <w:autoSpaceDE/>
              <w:autoSpaceDN/>
              <w:adjustRightInd/>
              <w:spacing w:after="0"/>
              <w:ind w:left="0" w:right="936"/>
              <w:jc w:val="left"/>
              <w:textAlignment w:val="auto"/>
              <w:rPr>
                <w:rFonts w:eastAsia="Calibri"/>
                <w:color w:val="C00000"/>
              </w:rPr>
            </w:pPr>
            <w:r w:rsidRPr="0083564E">
              <w:rPr>
                <w:rFonts w:eastAsia="STZhongsong"/>
                <w:b/>
                <w:lang w:eastAsia="zh-CN"/>
              </w:rPr>
              <w:t>Commencement Date</w:t>
            </w:r>
            <w:r w:rsidRPr="0083564E">
              <w:rPr>
                <w:rFonts w:eastAsia="STZhongsong"/>
                <w:lang w:eastAsia="zh-CN"/>
              </w:rPr>
              <w:t xml:space="preserve">:  </w:t>
            </w:r>
            <w:r w:rsidR="00ED0B0D">
              <w:rPr>
                <w:rFonts w:eastAsia="STZhongsong"/>
                <w:lang w:eastAsia="zh-CN"/>
              </w:rPr>
              <w:t>2</w:t>
            </w:r>
            <w:r w:rsidR="00ED0B0D" w:rsidRPr="00544819">
              <w:rPr>
                <w:rFonts w:eastAsia="STZhongsong"/>
                <w:vertAlign w:val="superscript"/>
                <w:lang w:eastAsia="zh-CN"/>
              </w:rPr>
              <w:t>nd</w:t>
            </w:r>
            <w:r w:rsidR="00ED0B0D">
              <w:rPr>
                <w:rFonts w:eastAsia="STZhongsong"/>
                <w:lang w:eastAsia="zh-CN"/>
              </w:rPr>
              <w:t xml:space="preserve"> July </w:t>
            </w:r>
            <w:r w:rsidR="00C20986">
              <w:rPr>
                <w:rFonts w:eastAsia="STZhongsong"/>
                <w:lang w:eastAsia="zh-CN"/>
              </w:rPr>
              <w:t>2018</w:t>
            </w:r>
          </w:p>
          <w:p w14:paraId="6485C775" w14:textId="77777777" w:rsidR="0076386A" w:rsidRPr="0083564E" w:rsidRDefault="0076386A" w:rsidP="000A3261">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07927D00" w:rsidR="0022588B" w:rsidRPr="0083564E" w:rsidRDefault="0022588B">
            <w:pPr>
              <w:numPr>
                <w:ilvl w:val="1"/>
                <w:numId w:val="0"/>
              </w:numPr>
              <w:overflowPunct/>
              <w:autoSpaceDE/>
              <w:autoSpaceDN/>
              <w:spacing w:after="0"/>
              <w:jc w:val="left"/>
              <w:textAlignment w:val="auto"/>
              <w:rPr>
                <w:rFonts w:eastAsia="STZhongsong"/>
                <w:lang w:eastAsia="zh-CN"/>
              </w:rPr>
            </w:pPr>
            <w:r w:rsidRPr="0083564E">
              <w:rPr>
                <w:rFonts w:eastAsia="STZhongsong"/>
                <w:b/>
                <w:lang w:eastAsia="zh-CN"/>
              </w:rPr>
              <w:t>Expiry Date</w:t>
            </w:r>
            <w:r w:rsidRPr="0083564E">
              <w:rPr>
                <w:rFonts w:eastAsia="STZhongsong"/>
                <w:lang w:eastAsia="zh-CN"/>
              </w:rPr>
              <w:t>:</w:t>
            </w:r>
            <w:r w:rsidR="00571480" w:rsidRPr="0083564E">
              <w:rPr>
                <w:rFonts w:eastAsia="STZhongsong"/>
                <w:lang w:eastAsia="zh-CN"/>
              </w:rPr>
              <w:t xml:space="preserve"> </w:t>
            </w:r>
            <w:r w:rsidR="00C20986">
              <w:rPr>
                <w:rFonts w:eastAsia="STZhongsong"/>
                <w:lang w:eastAsia="zh-CN"/>
              </w:rPr>
              <w:t>28</w:t>
            </w:r>
            <w:r w:rsidR="00C20986" w:rsidRPr="00C20986">
              <w:rPr>
                <w:rFonts w:eastAsia="STZhongsong"/>
                <w:vertAlign w:val="superscript"/>
                <w:lang w:eastAsia="zh-CN"/>
              </w:rPr>
              <w:t>th</w:t>
            </w:r>
            <w:r w:rsidR="00C20986">
              <w:rPr>
                <w:rFonts w:eastAsia="STZhongsong"/>
                <w:lang w:eastAsia="zh-CN"/>
              </w:rPr>
              <w:t xml:space="preserve"> September </w:t>
            </w:r>
            <w:r w:rsidR="00571480" w:rsidRPr="0083564E">
              <w:rPr>
                <w:rFonts w:eastAsia="STZhongsong"/>
                <w:lang w:eastAsia="zh-CN"/>
              </w:rPr>
              <w:t>2018</w:t>
            </w:r>
          </w:p>
          <w:p w14:paraId="6485C77B" w14:textId="77777777" w:rsidR="0022588B" w:rsidRPr="0083564E" w:rsidRDefault="0022588B">
            <w:pPr>
              <w:numPr>
                <w:ilvl w:val="1"/>
                <w:numId w:val="0"/>
              </w:numPr>
              <w:overflowPunct/>
              <w:autoSpaceDE/>
              <w:autoSpaceDN/>
              <w:spacing w:after="0"/>
              <w:jc w:val="left"/>
              <w:textAlignment w:val="auto"/>
              <w:rPr>
                <w:rFonts w:eastAsia="STZhongsong"/>
                <w:lang w:eastAsia="zh-CN"/>
              </w:rPr>
            </w:pPr>
          </w:p>
          <w:p w14:paraId="6485C77C" w14:textId="695F684C" w:rsidR="0022588B" w:rsidRPr="0083564E" w:rsidRDefault="0022588B">
            <w:pPr>
              <w:overflowPunct/>
              <w:autoSpaceDE/>
              <w:autoSpaceDN/>
              <w:spacing w:after="0"/>
              <w:ind w:left="0"/>
              <w:jc w:val="left"/>
              <w:textAlignment w:val="auto"/>
              <w:rPr>
                <w:rFonts w:eastAsia="STZhongsong"/>
                <w:lang w:eastAsia="zh-CN"/>
              </w:rPr>
            </w:pPr>
            <w:r w:rsidRPr="0083564E">
              <w:rPr>
                <w:rFonts w:eastAsia="STZhongsong"/>
                <w:lang w:eastAsia="zh-CN"/>
              </w:rPr>
              <w:t xml:space="preserve">End date of Initial Period </w:t>
            </w:r>
            <w:r w:rsidR="00C20986">
              <w:rPr>
                <w:rFonts w:eastAsia="STZhongsong"/>
                <w:lang w:eastAsia="zh-CN"/>
              </w:rPr>
              <w:t>–</w:t>
            </w:r>
            <w:r w:rsidR="00571480" w:rsidRPr="0083564E">
              <w:rPr>
                <w:rFonts w:eastAsia="STZhongsong"/>
                <w:lang w:eastAsia="zh-CN"/>
              </w:rPr>
              <w:t xml:space="preserve"> </w:t>
            </w:r>
            <w:r w:rsidR="00C20986">
              <w:rPr>
                <w:rFonts w:eastAsia="STZhongsong"/>
                <w:lang w:eastAsia="zh-CN"/>
              </w:rPr>
              <w:t>Not Applicable</w:t>
            </w:r>
          </w:p>
          <w:p w14:paraId="6485C77D" w14:textId="77777777" w:rsidR="0022588B" w:rsidRPr="0083564E" w:rsidRDefault="0022588B">
            <w:pPr>
              <w:overflowPunct/>
              <w:autoSpaceDE/>
              <w:autoSpaceDN/>
              <w:spacing w:after="0"/>
              <w:ind w:left="0"/>
              <w:jc w:val="left"/>
              <w:textAlignment w:val="auto"/>
              <w:rPr>
                <w:rFonts w:eastAsia="STZhongsong"/>
                <w:lang w:eastAsia="zh-CN"/>
              </w:rPr>
            </w:pPr>
          </w:p>
          <w:p w14:paraId="6485C780" w14:textId="1AB3ECDF" w:rsidR="0022588B" w:rsidRPr="0083564E" w:rsidRDefault="0022588B">
            <w:pPr>
              <w:overflowPunct/>
              <w:autoSpaceDE/>
              <w:autoSpaceDN/>
              <w:spacing w:after="0"/>
              <w:ind w:left="0"/>
              <w:jc w:val="left"/>
              <w:textAlignment w:val="auto"/>
              <w:rPr>
                <w:rFonts w:eastAsia="STZhongsong"/>
                <w:lang w:eastAsia="zh-CN"/>
              </w:rPr>
            </w:pPr>
            <w:r w:rsidRPr="0083564E">
              <w:rPr>
                <w:rFonts w:eastAsia="STZhongsong"/>
                <w:lang w:eastAsia="zh-CN"/>
              </w:rPr>
              <w:t xml:space="preserve">End date of Extension Period </w:t>
            </w:r>
            <w:r w:rsidR="00C20986">
              <w:rPr>
                <w:rFonts w:eastAsia="STZhongsong"/>
                <w:lang w:eastAsia="zh-CN"/>
              </w:rPr>
              <w:t>–</w:t>
            </w:r>
            <w:r w:rsidR="00571480" w:rsidRPr="0083564E">
              <w:rPr>
                <w:rFonts w:eastAsia="STZhongsong"/>
                <w:lang w:eastAsia="zh-CN"/>
              </w:rPr>
              <w:t xml:space="preserve"> </w:t>
            </w:r>
            <w:r w:rsidR="00C20986">
              <w:rPr>
                <w:rFonts w:eastAsia="STZhongsong"/>
                <w:lang w:eastAsia="zh-CN"/>
              </w:rPr>
              <w:t>Not applicable</w:t>
            </w:r>
            <w:r w:rsidRPr="0083564E">
              <w:rPr>
                <w:rFonts w:eastAsia="STZhongsong"/>
                <w:lang w:eastAsia="zh-CN"/>
              </w:rPr>
              <w:t xml:space="preserve"> </w:t>
            </w:r>
          </w:p>
          <w:p w14:paraId="1E07ADF5" w14:textId="77777777" w:rsidR="0022588B" w:rsidRPr="0083564E" w:rsidRDefault="0022588B">
            <w:pPr>
              <w:overflowPunct/>
              <w:autoSpaceDE/>
              <w:autoSpaceDN/>
              <w:spacing w:after="0"/>
              <w:ind w:left="0"/>
              <w:jc w:val="left"/>
              <w:textAlignment w:val="auto"/>
              <w:rPr>
                <w:rFonts w:eastAsia="STZhongsong"/>
                <w:lang w:eastAsia="zh-CN"/>
              </w:rPr>
            </w:pPr>
          </w:p>
          <w:p w14:paraId="6485C781" w14:textId="77777777" w:rsidR="0076386A" w:rsidRPr="0083564E" w:rsidRDefault="0076386A" w:rsidP="000A326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0A3261">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395ED6A0" w:rsidR="0022588B" w:rsidRPr="000A3261" w:rsidRDefault="0022588B">
            <w:pPr>
              <w:ind w:left="0"/>
            </w:pPr>
            <w:r w:rsidRPr="000A3261">
              <w:t xml:space="preserve">In Call Off Schedule 4 (Project Plan) </w:t>
            </w:r>
          </w:p>
          <w:p w14:paraId="6485C79C" w14:textId="065C9650"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1460E621" w:rsidR="0076386A" w:rsidRPr="00AA4B04" w:rsidRDefault="000631F1" w:rsidP="0022588B">
            <w:pPr>
              <w:numPr>
                <w:ilvl w:val="1"/>
                <w:numId w:val="0"/>
              </w:numPr>
              <w:overflowPunct/>
              <w:autoSpaceDE/>
              <w:autoSpaceDN/>
              <w:spacing w:after="120"/>
              <w:jc w:val="left"/>
              <w:textAlignment w:val="auto"/>
              <w:rPr>
                <w:rFonts w:eastAsia="STZhongsong"/>
                <w:lang w:eastAsia="zh-CN"/>
              </w:rPr>
            </w:pPr>
            <w:r w:rsidRPr="00AA4B04">
              <w:t xml:space="preserve">Not </w:t>
            </w:r>
            <w:r w:rsidR="00ED0B0D">
              <w:t xml:space="preserve">applicable </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64694AC4" w:rsidR="0076386A" w:rsidRPr="00AA4B04" w:rsidRDefault="00ED0B0D">
            <w:pPr>
              <w:numPr>
                <w:ilvl w:val="1"/>
                <w:numId w:val="0"/>
              </w:numPr>
              <w:overflowPunct/>
              <w:autoSpaceDE/>
              <w:autoSpaceDN/>
              <w:spacing w:after="120"/>
              <w:jc w:val="left"/>
              <w:textAlignment w:val="auto"/>
            </w:pPr>
            <w:r w:rsidRPr="00AA4B04">
              <w:t xml:space="preserve">Not </w:t>
            </w:r>
            <w:r>
              <w:t>applicable</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366625AF" w:rsidR="0022588B" w:rsidRPr="0076386A" w:rsidRDefault="00ED0B0D" w:rsidP="0076386A">
            <w:pPr>
              <w:ind w:left="0"/>
              <w:rPr>
                <w:b/>
              </w:rPr>
            </w:pPr>
            <w:r w:rsidRPr="00AA4B04">
              <w:t xml:space="preserve">Not </w:t>
            </w:r>
            <w:r>
              <w:t>applicable</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3E7F5C7" w14:textId="096F6541" w:rsidR="002D1FF3" w:rsidRDefault="000631F1" w:rsidP="0022588B">
            <w:pPr>
              <w:numPr>
                <w:ilvl w:val="1"/>
                <w:numId w:val="0"/>
              </w:numPr>
              <w:overflowPunct/>
              <w:autoSpaceDE/>
              <w:autoSpaceDN/>
              <w:spacing w:after="120"/>
              <w:jc w:val="left"/>
              <w:textAlignment w:val="auto"/>
              <w:rPr>
                <w:rFonts w:eastAsia="STZhongsong"/>
                <w:b/>
                <w:i/>
                <w:lang w:eastAsia="zh-CN"/>
              </w:rPr>
            </w:pPr>
            <w:r w:rsidRPr="00900FCF">
              <w:rPr>
                <w:rFonts w:eastAsia="STZhongsong"/>
                <w:lang w:eastAsia="zh-CN"/>
              </w:rPr>
              <w:t xml:space="preserve">Statement of Requirement (Section </w:t>
            </w:r>
            <w:r>
              <w:rPr>
                <w:rFonts w:eastAsia="STZhongsong"/>
                <w:lang w:eastAsia="zh-CN"/>
              </w:rPr>
              <w:t>5</w:t>
            </w:r>
            <w:r w:rsidRPr="00900FCF">
              <w:rPr>
                <w:rFonts w:eastAsia="STZhongsong"/>
                <w:lang w:eastAsia="zh-CN"/>
              </w:rPr>
              <w:t>)</w:t>
            </w:r>
          </w:p>
          <w:p w14:paraId="6485C7B4" w14:textId="4F1B3AF2" w:rsidR="002D1FF3" w:rsidRPr="00AA4B04" w:rsidRDefault="002D1FF3"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749F833A" w14:textId="3D12CC50" w:rsidR="0076386A" w:rsidRDefault="0076386A" w:rsidP="0076386A">
            <w:pPr>
              <w:numPr>
                <w:ilvl w:val="1"/>
                <w:numId w:val="0"/>
              </w:numPr>
              <w:overflowPunct/>
              <w:autoSpaceDE/>
              <w:autoSpaceDN/>
              <w:spacing w:after="120"/>
              <w:jc w:val="left"/>
              <w:textAlignment w:val="auto"/>
              <w:rPr>
                <w:b/>
              </w:rPr>
            </w:pPr>
            <w:r w:rsidRPr="000A3261">
              <w:t xml:space="preserve">In Clause </w:t>
            </w:r>
            <w:r w:rsidRPr="000A3261">
              <w:fldChar w:fldCharType="begin"/>
            </w:r>
            <w:r w:rsidRPr="000A3261">
              <w:instrText xml:space="preserve"> REF _Ref364356451 \r \h  \* MERGEFORMAT </w:instrText>
            </w:r>
            <w:r w:rsidRPr="000A3261">
              <w:fldChar w:fldCharType="separate"/>
            </w:r>
            <w:r w:rsidRPr="000A3261">
              <w:t>39.2.1(a)</w:t>
            </w:r>
            <w:r w:rsidRPr="000A3261">
              <w:fldChar w:fldCharType="end"/>
            </w:r>
            <w:r w:rsidRPr="000A3261">
              <w:t xml:space="preserve"> of the Call Off Terms</w:t>
            </w:r>
          </w:p>
          <w:p w14:paraId="6485C7BB" w14:textId="0F732676" w:rsidR="0076386A" w:rsidRPr="00AA4B04" w:rsidRDefault="0076386A" w:rsidP="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119EFA0B" w:rsidR="000631F1" w:rsidRPr="000631F1" w:rsidRDefault="007462F2" w:rsidP="005A09D8">
            <w:pPr>
              <w:ind w:left="0"/>
              <w:rPr>
                <w:b/>
                <w:color w:val="000000"/>
              </w:rPr>
            </w:pPr>
            <w:r>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B43126B"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59ED6B7" w:rsidR="0076386A" w:rsidRPr="000A3261" w:rsidRDefault="0076386A" w:rsidP="000A3261">
            <w:pPr>
              <w:numPr>
                <w:ilvl w:val="1"/>
                <w:numId w:val="0"/>
              </w:numPr>
              <w:overflowPunct/>
              <w:autoSpaceDE/>
              <w:autoSpaceDN/>
              <w:spacing w:after="120"/>
              <w:jc w:val="left"/>
              <w:textAlignment w:val="auto"/>
              <w:rPr>
                <w:rFonts w:eastAsia="STZhongsong"/>
                <w:lang w:eastAsia="zh-CN"/>
              </w:rPr>
            </w:pPr>
            <w:r w:rsidRPr="000A3261">
              <w:t xml:space="preserve">see Clause </w:t>
            </w:r>
            <w:r w:rsidRPr="000A3261">
              <w:fldChar w:fldCharType="begin"/>
            </w:r>
            <w:r w:rsidRPr="000A3261">
              <w:instrText xml:space="preserve"> REF _Ref359400288 \r \h  \* MERGEFORMAT </w:instrText>
            </w:r>
            <w:r w:rsidRPr="000A3261">
              <w:fldChar w:fldCharType="separate"/>
            </w:r>
            <w:r w:rsidRPr="000A3261">
              <w:t>28.2</w:t>
            </w:r>
            <w:r w:rsidRPr="000A3261">
              <w:fldChar w:fldCharType="end"/>
            </w:r>
            <w:r w:rsidRPr="000A3261">
              <w:t xml:space="preserve">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26D26" w:rsidRPr="005A09D8" w14:paraId="6485C7D5" w14:textId="77777777" w:rsidTr="004C60B0">
        <w:tc>
          <w:tcPr>
            <w:tcW w:w="565" w:type="dxa"/>
          </w:tcPr>
          <w:p w14:paraId="6485C7CE" w14:textId="77777777" w:rsidR="004C60B0" w:rsidRPr="005A09D8" w:rsidRDefault="004C60B0">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lastRenderedPageBreak/>
              <w:t>6.1</w:t>
            </w:r>
          </w:p>
        </w:tc>
        <w:tc>
          <w:tcPr>
            <w:tcW w:w="8394" w:type="dxa"/>
            <w:shd w:val="clear" w:color="auto" w:fill="auto"/>
          </w:tcPr>
          <w:p w14:paraId="6485C7CF" w14:textId="77777777" w:rsidR="004C60B0" w:rsidRPr="005A09D8" w:rsidRDefault="004C60B0">
            <w:pPr>
              <w:numPr>
                <w:ilvl w:val="1"/>
                <w:numId w:val="0"/>
              </w:numPr>
              <w:overflowPunct/>
              <w:autoSpaceDE/>
              <w:autoSpaceDN/>
              <w:spacing w:after="120"/>
              <w:jc w:val="left"/>
              <w:textAlignment w:val="auto"/>
              <w:rPr>
                <w:rFonts w:eastAsia="STZhongsong"/>
                <w:lang w:eastAsia="zh-CN"/>
              </w:rPr>
            </w:pPr>
            <w:r w:rsidRPr="005A09D8">
              <w:rPr>
                <w:rFonts w:eastAsia="STZhongsong"/>
                <w:b/>
                <w:lang w:eastAsia="zh-CN"/>
              </w:rPr>
              <w:t>Call Off Contract Charges</w:t>
            </w:r>
            <w:r w:rsidRPr="005A09D8">
              <w:rPr>
                <w:rFonts w:eastAsia="STZhongsong"/>
                <w:lang w:eastAsia="zh-CN"/>
              </w:rPr>
              <w:t xml:space="preserve"> (including any applicable discount(s), but excluding VAT): </w:t>
            </w:r>
          </w:p>
          <w:p w14:paraId="6485C7D0" w14:textId="77777777" w:rsidR="004C60B0" w:rsidRPr="005A09D8" w:rsidRDefault="004C60B0">
            <w:pPr>
              <w:numPr>
                <w:ilvl w:val="1"/>
                <w:numId w:val="0"/>
              </w:numPr>
              <w:overflowPunct/>
              <w:autoSpaceDE/>
              <w:autoSpaceDN/>
              <w:spacing w:after="120"/>
              <w:jc w:val="left"/>
              <w:textAlignment w:val="auto"/>
              <w:rPr>
                <w:rFonts w:eastAsia="STZhongsong"/>
                <w:lang w:eastAsia="zh-CN"/>
              </w:rPr>
            </w:pPr>
            <w:r w:rsidRPr="005A09D8">
              <w:rPr>
                <w:rFonts w:eastAsia="STZhongsong"/>
                <w:lang w:eastAsia="zh-CN"/>
              </w:rPr>
              <w:t>In Annex 1 of Call Off Schedule 3 (Call Off Contract Charges, Payment and Invoicing)</w:t>
            </w:r>
          </w:p>
          <w:p w14:paraId="6485C7D1" w14:textId="7EF348C7" w:rsidR="004C60B0" w:rsidRPr="005A09D8" w:rsidRDefault="004C60B0" w:rsidP="0076386A">
            <w:pPr>
              <w:numPr>
                <w:ilvl w:val="1"/>
                <w:numId w:val="0"/>
              </w:numPr>
              <w:overflowPunct/>
              <w:autoSpaceDE/>
              <w:autoSpaceDN/>
              <w:spacing w:after="120"/>
              <w:jc w:val="left"/>
              <w:textAlignment w:val="auto"/>
              <w:rPr>
                <w:rFonts w:eastAsia="STZhongsong"/>
                <w:lang w:eastAsia="zh-CN"/>
              </w:rPr>
            </w:pPr>
          </w:p>
        </w:tc>
      </w:tr>
      <w:tr w:rsidR="00426D26" w:rsidRPr="005A09D8" w14:paraId="6485C7DB" w14:textId="77777777" w:rsidTr="004C60B0">
        <w:tc>
          <w:tcPr>
            <w:tcW w:w="565" w:type="dxa"/>
          </w:tcPr>
          <w:p w14:paraId="6485C7D6" w14:textId="77777777" w:rsidR="004C60B0" w:rsidRPr="00426D26" w:rsidRDefault="004C60B0">
            <w:pPr>
              <w:numPr>
                <w:ilvl w:val="1"/>
                <w:numId w:val="0"/>
              </w:numPr>
              <w:overflowPunct/>
              <w:autoSpaceDE/>
              <w:autoSpaceDN/>
              <w:spacing w:after="120"/>
              <w:jc w:val="left"/>
              <w:textAlignment w:val="auto"/>
              <w:rPr>
                <w:rFonts w:eastAsia="STZhongsong"/>
                <w:b/>
                <w:lang w:eastAsia="zh-CN"/>
              </w:rPr>
            </w:pPr>
            <w:r w:rsidRPr="00426D26">
              <w:rPr>
                <w:rFonts w:eastAsia="STZhongsong"/>
                <w:b/>
                <w:lang w:eastAsia="zh-CN"/>
              </w:rPr>
              <w:t>6.2</w:t>
            </w:r>
          </w:p>
        </w:tc>
        <w:tc>
          <w:tcPr>
            <w:tcW w:w="8394" w:type="dxa"/>
            <w:shd w:val="clear" w:color="auto" w:fill="auto"/>
          </w:tcPr>
          <w:p w14:paraId="6485C7D7" w14:textId="77777777" w:rsidR="004C60B0" w:rsidRPr="00426D26" w:rsidRDefault="004C60B0">
            <w:pPr>
              <w:numPr>
                <w:ilvl w:val="1"/>
                <w:numId w:val="0"/>
              </w:numPr>
              <w:overflowPunct/>
              <w:autoSpaceDE/>
              <w:autoSpaceDN/>
              <w:spacing w:after="120"/>
              <w:jc w:val="left"/>
              <w:textAlignment w:val="auto"/>
              <w:rPr>
                <w:rFonts w:eastAsia="STZhongsong"/>
                <w:lang w:eastAsia="zh-CN"/>
              </w:rPr>
            </w:pPr>
            <w:r w:rsidRPr="00426D26">
              <w:rPr>
                <w:rFonts w:eastAsia="STZhongsong"/>
                <w:b/>
                <w:lang w:eastAsia="zh-CN"/>
              </w:rPr>
              <w:t xml:space="preserve">Payment terms/profile </w:t>
            </w:r>
            <w:r w:rsidRPr="00426D26">
              <w:rPr>
                <w:rFonts w:eastAsia="STZhongsong"/>
                <w:lang w:eastAsia="zh-CN"/>
              </w:rPr>
              <w:t>(including method of payment e.g. Government Procurement Card (GPC) or BACS):</w:t>
            </w:r>
          </w:p>
          <w:p w14:paraId="4E90D3C7" w14:textId="77777777" w:rsidR="004C60B0" w:rsidRPr="00426D26" w:rsidRDefault="004C60B0">
            <w:pPr>
              <w:numPr>
                <w:ilvl w:val="1"/>
                <w:numId w:val="0"/>
              </w:numPr>
              <w:overflowPunct/>
              <w:autoSpaceDE/>
              <w:autoSpaceDN/>
              <w:spacing w:after="120"/>
              <w:jc w:val="left"/>
              <w:textAlignment w:val="auto"/>
              <w:rPr>
                <w:rFonts w:eastAsia="STZhongsong"/>
                <w:lang w:eastAsia="zh-CN"/>
              </w:rPr>
            </w:pPr>
            <w:r w:rsidRPr="00426D26">
              <w:rPr>
                <w:rFonts w:eastAsia="STZhongsong"/>
                <w:lang w:eastAsia="zh-CN"/>
              </w:rPr>
              <w:t>In Annex 2 of Call Off Schedule 3 (Call Off Contract Charges, Payment and Invoicing)</w:t>
            </w:r>
          </w:p>
          <w:p w14:paraId="6485C7D8" w14:textId="563BEB5C" w:rsidR="004C60B0" w:rsidRPr="00426D26" w:rsidRDefault="004C60B0">
            <w:pPr>
              <w:numPr>
                <w:ilvl w:val="1"/>
                <w:numId w:val="0"/>
              </w:numPr>
              <w:overflowPunct/>
              <w:autoSpaceDE/>
              <w:autoSpaceDN/>
              <w:spacing w:after="120"/>
              <w:jc w:val="left"/>
              <w:textAlignment w:val="auto"/>
              <w:rPr>
                <w:i/>
              </w:rPr>
            </w:pPr>
          </w:p>
        </w:tc>
      </w:tr>
      <w:tr w:rsidR="00426D26" w:rsidRPr="005A09D8" w14:paraId="6485C7E0" w14:textId="77777777" w:rsidTr="004C60B0">
        <w:tc>
          <w:tcPr>
            <w:tcW w:w="565" w:type="dxa"/>
          </w:tcPr>
          <w:p w14:paraId="6485C7DC" w14:textId="77777777" w:rsidR="004C60B0" w:rsidRPr="00426D26" w:rsidRDefault="004C60B0">
            <w:pPr>
              <w:numPr>
                <w:ilvl w:val="1"/>
                <w:numId w:val="0"/>
              </w:numPr>
              <w:overflowPunct/>
              <w:autoSpaceDE/>
              <w:autoSpaceDN/>
              <w:spacing w:after="120"/>
              <w:jc w:val="left"/>
              <w:textAlignment w:val="auto"/>
              <w:rPr>
                <w:rFonts w:eastAsia="STZhongsong"/>
                <w:b/>
                <w:lang w:eastAsia="zh-CN"/>
              </w:rPr>
            </w:pPr>
            <w:r w:rsidRPr="00426D26">
              <w:rPr>
                <w:rFonts w:eastAsia="STZhongsong"/>
                <w:b/>
                <w:lang w:eastAsia="zh-CN"/>
              </w:rPr>
              <w:t>6.3</w:t>
            </w:r>
          </w:p>
        </w:tc>
        <w:tc>
          <w:tcPr>
            <w:tcW w:w="8394" w:type="dxa"/>
            <w:shd w:val="clear" w:color="auto" w:fill="auto"/>
          </w:tcPr>
          <w:p w14:paraId="6485C7DD" w14:textId="77777777" w:rsidR="004C60B0" w:rsidRPr="00426D26" w:rsidRDefault="004C60B0">
            <w:pPr>
              <w:numPr>
                <w:ilvl w:val="1"/>
                <w:numId w:val="0"/>
              </w:numPr>
              <w:overflowPunct/>
              <w:autoSpaceDE/>
              <w:autoSpaceDN/>
              <w:spacing w:after="120"/>
              <w:jc w:val="left"/>
              <w:textAlignment w:val="auto"/>
              <w:rPr>
                <w:rFonts w:eastAsia="STZhongsong"/>
                <w:lang w:eastAsia="zh-CN"/>
              </w:rPr>
            </w:pPr>
            <w:r w:rsidRPr="00426D26">
              <w:rPr>
                <w:rFonts w:eastAsia="STZhongsong"/>
                <w:b/>
                <w:lang w:eastAsia="zh-CN"/>
              </w:rPr>
              <w:t>Reimbursable Expenses</w:t>
            </w:r>
            <w:r w:rsidRPr="00426D26">
              <w:rPr>
                <w:rFonts w:eastAsia="STZhongsong"/>
                <w:lang w:eastAsia="zh-CN"/>
              </w:rPr>
              <w:t xml:space="preserve">: </w:t>
            </w:r>
          </w:p>
          <w:p w14:paraId="5839CB87" w14:textId="46E92312" w:rsidR="004C60B0" w:rsidRPr="00426D26" w:rsidRDefault="004C60B0">
            <w:pPr>
              <w:numPr>
                <w:ilvl w:val="1"/>
                <w:numId w:val="0"/>
              </w:numPr>
              <w:overflowPunct/>
              <w:autoSpaceDE/>
              <w:autoSpaceDN/>
              <w:spacing w:after="120"/>
              <w:jc w:val="left"/>
              <w:textAlignment w:val="auto"/>
              <w:rPr>
                <w:rFonts w:eastAsia="STZhongsong"/>
                <w:b/>
                <w:lang w:eastAsia="zh-CN"/>
              </w:rPr>
            </w:pPr>
            <w:r w:rsidRPr="00426D26">
              <w:rPr>
                <w:rFonts w:eastAsia="STZhongsong"/>
                <w:lang w:eastAsia="zh-CN"/>
              </w:rPr>
              <w:t>Permitted</w:t>
            </w:r>
            <w:r w:rsidR="00ED0B0D">
              <w:rPr>
                <w:rFonts w:eastAsia="STZhongsong"/>
                <w:lang w:eastAsia="zh-CN"/>
              </w:rPr>
              <w:t xml:space="preserve"> </w:t>
            </w:r>
            <w:r w:rsidR="0061328D" w:rsidRPr="00426D26">
              <w:rPr>
                <w:rFonts w:eastAsia="STZhongsong"/>
                <w:lang w:eastAsia="zh-CN"/>
              </w:rPr>
              <w:t xml:space="preserve">- </w:t>
            </w:r>
            <w:r w:rsidR="0061328D" w:rsidRPr="00426D26">
              <w:t xml:space="preserve">The location of the Services will be carried out at 1 Horse Guards Road, Westminster, SW1A 2HQ, unless otherwise directed by the Programme Director. Any costs associated with travel to other locations will be subject to the </w:t>
            </w:r>
            <w:r w:rsidR="00426D26" w:rsidRPr="00426D26">
              <w:t>HMT</w:t>
            </w:r>
            <w:r w:rsidR="0061328D" w:rsidRPr="00426D26">
              <w:t xml:space="preserve"> standard Travel and Subsistence arrangements and prior approval</w:t>
            </w:r>
          </w:p>
          <w:p w14:paraId="3C41EE1C" w14:textId="77777777" w:rsidR="004C60B0" w:rsidRPr="00426D26" w:rsidRDefault="004C60B0">
            <w:pPr>
              <w:numPr>
                <w:ilvl w:val="1"/>
                <w:numId w:val="0"/>
              </w:numPr>
              <w:overflowPunct/>
              <w:autoSpaceDE/>
              <w:autoSpaceDN/>
              <w:spacing w:after="120"/>
              <w:jc w:val="left"/>
              <w:textAlignment w:val="auto"/>
              <w:rPr>
                <w:rFonts w:eastAsia="STZhongsong"/>
                <w:b/>
                <w:lang w:eastAsia="zh-CN"/>
              </w:rPr>
            </w:pPr>
          </w:p>
          <w:p w14:paraId="6485C7DE" w14:textId="26525DA6" w:rsidR="004C60B0" w:rsidRPr="00426D26" w:rsidRDefault="004C60B0">
            <w:pPr>
              <w:numPr>
                <w:ilvl w:val="1"/>
                <w:numId w:val="0"/>
              </w:numPr>
              <w:overflowPunct/>
              <w:autoSpaceDE/>
              <w:autoSpaceDN/>
              <w:spacing w:after="120"/>
              <w:jc w:val="left"/>
              <w:textAlignment w:val="auto"/>
              <w:rPr>
                <w:rFonts w:eastAsia="STZhongsong"/>
                <w:lang w:eastAsia="zh-CN"/>
              </w:rPr>
            </w:pPr>
          </w:p>
        </w:tc>
      </w:tr>
      <w:tr w:rsidR="00426D26" w:rsidRPr="005A09D8" w14:paraId="6485C7E5" w14:textId="77777777" w:rsidTr="004C60B0">
        <w:tc>
          <w:tcPr>
            <w:tcW w:w="565" w:type="dxa"/>
          </w:tcPr>
          <w:p w14:paraId="6485C7E1" w14:textId="77777777" w:rsidR="004C60B0" w:rsidRPr="00426D26" w:rsidRDefault="004C60B0">
            <w:pPr>
              <w:numPr>
                <w:ilvl w:val="1"/>
                <w:numId w:val="0"/>
              </w:numPr>
              <w:overflowPunct/>
              <w:autoSpaceDE/>
              <w:autoSpaceDN/>
              <w:spacing w:after="120"/>
              <w:jc w:val="left"/>
              <w:textAlignment w:val="auto"/>
              <w:rPr>
                <w:rFonts w:eastAsia="STZhongsong"/>
                <w:b/>
                <w:lang w:eastAsia="zh-CN"/>
              </w:rPr>
            </w:pPr>
            <w:r w:rsidRPr="00426D26">
              <w:rPr>
                <w:rFonts w:eastAsia="STZhongsong"/>
                <w:b/>
                <w:lang w:eastAsia="zh-CN"/>
              </w:rPr>
              <w:t>6.4</w:t>
            </w:r>
          </w:p>
        </w:tc>
        <w:tc>
          <w:tcPr>
            <w:tcW w:w="8394" w:type="dxa"/>
            <w:shd w:val="clear" w:color="auto" w:fill="auto"/>
          </w:tcPr>
          <w:p w14:paraId="6485C7E2" w14:textId="77777777" w:rsidR="004C60B0" w:rsidRPr="00426D26" w:rsidRDefault="004C60B0">
            <w:pPr>
              <w:numPr>
                <w:ilvl w:val="1"/>
                <w:numId w:val="0"/>
              </w:numPr>
              <w:overflowPunct/>
              <w:autoSpaceDE/>
              <w:autoSpaceDN/>
              <w:spacing w:after="120"/>
              <w:jc w:val="left"/>
              <w:textAlignment w:val="auto"/>
              <w:rPr>
                <w:rFonts w:eastAsia="STZhongsong"/>
                <w:lang w:eastAsia="zh-CN"/>
              </w:rPr>
            </w:pPr>
            <w:r w:rsidRPr="00426D26">
              <w:rPr>
                <w:rFonts w:eastAsia="STZhongsong"/>
                <w:b/>
                <w:lang w:eastAsia="zh-CN"/>
              </w:rPr>
              <w:t>Customer billing address</w:t>
            </w:r>
            <w:r w:rsidRPr="00426D26">
              <w:rPr>
                <w:rFonts w:eastAsia="STZhongsong"/>
                <w:lang w:eastAsia="zh-CN"/>
              </w:rPr>
              <w:t xml:space="preserve"> (</w:t>
            </w:r>
            <w:r w:rsidRPr="00426D26">
              <w:t>paragraph 7.6 of Call Off Schedule 3 (Call Off Contract Charges, Payment and Invoicing))</w:t>
            </w:r>
            <w:r w:rsidRPr="00426D26">
              <w:rPr>
                <w:rFonts w:eastAsia="STZhongsong"/>
                <w:lang w:eastAsia="zh-CN"/>
              </w:rPr>
              <w:t>:</w:t>
            </w:r>
          </w:p>
          <w:p w14:paraId="60366BFF" w14:textId="28DBFF75" w:rsidR="00426D26" w:rsidRPr="00426D26" w:rsidRDefault="00ED0B0D">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Finance - </w:t>
            </w:r>
            <w:r w:rsidR="00426D26" w:rsidRPr="00426D26">
              <w:rPr>
                <w:rFonts w:eastAsia="STZhongsong"/>
                <w:lang w:eastAsia="zh-CN"/>
              </w:rPr>
              <w:t>HMT</w:t>
            </w:r>
          </w:p>
          <w:p w14:paraId="67182253" w14:textId="77777777" w:rsidR="00426D26" w:rsidRPr="00426D26" w:rsidRDefault="00426D26">
            <w:pPr>
              <w:numPr>
                <w:ilvl w:val="1"/>
                <w:numId w:val="0"/>
              </w:numPr>
              <w:overflowPunct/>
              <w:autoSpaceDE/>
              <w:autoSpaceDN/>
              <w:spacing w:after="120"/>
              <w:jc w:val="left"/>
              <w:textAlignment w:val="auto"/>
              <w:rPr>
                <w:rFonts w:eastAsia="STZhongsong"/>
                <w:lang w:eastAsia="zh-CN"/>
              </w:rPr>
            </w:pPr>
            <w:r w:rsidRPr="00426D26">
              <w:rPr>
                <w:rFonts w:eastAsia="STZhongsong"/>
                <w:lang w:eastAsia="zh-CN"/>
              </w:rPr>
              <w:t xml:space="preserve">1 Horse Guards Road, </w:t>
            </w:r>
          </w:p>
          <w:p w14:paraId="57C8FBFA" w14:textId="77777777" w:rsidR="00426D26" w:rsidRPr="00426D26" w:rsidRDefault="00426D26">
            <w:pPr>
              <w:numPr>
                <w:ilvl w:val="1"/>
                <w:numId w:val="0"/>
              </w:numPr>
              <w:overflowPunct/>
              <w:autoSpaceDE/>
              <w:autoSpaceDN/>
              <w:spacing w:after="120"/>
              <w:jc w:val="left"/>
              <w:textAlignment w:val="auto"/>
              <w:rPr>
                <w:rFonts w:eastAsia="STZhongsong"/>
                <w:lang w:eastAsia="zh-CN"/>
              </w:rPr>
            </w:pPr>
            <w:r w:rsidRPr="00426D26">
              <w:rPr>
                <w:rFonts w:eastAsia="STZhongsong"/>
                <w:lang w:eastAsia="zh-CN"/>
              </w:rPr>
              <w:t xml:space="preserve">Westminster, </w:t>
            </w:r>
          </w:p>
          <w:p w14:paraId="06FC0CFC" w14:textId="77777777" w:rsidR="00426D26" w:rsidRPr="00426D26" w:rsidRDefault="00426D26">
            <w:pPr>
              <w:numPr>
                <w:ilvl w:val="1"/>
                <w:numId w:val="0"/>
              </w:numPr>
              <w:overflowPunct/>
              <w:autoSpaceDE/>
              <w:autoSpaceDN/>
              <w:spacing w:after="120"/>
              <w:jc w:val="left"/>
              <w:textAlignment w:val="auto"/>
              <w:rPr>
                <w:rFonts w:eastAsia="STZhongsong"/>
                <w:lang w:eastAsia="zh-CN"/>
              </w:rPr>
            </w:pPr>
            <w:r w:rsidRPr="00426D26">
              <w:rPr>
                <w:rFonts w:eastAsia="STZhongsong"/>
                <w:lang w:eastAsia="zh-CN"/>
              </w:rPr>
              <w:t xml:space="preserve">London, </w:t>
            </w:r>
          </w:p>
          <w:p w14:paraId="6485C7E3" w14:textId="7F35DA31" w:rsidR="004C60B0" w:rsidRPr="00426D26" w:rsidRDefault="00426D26" w:rsidP="00426D26">
            <w:pPr>
              <w:numPr>
                <w:ilvl w:val="1"/>
                <w:numId w:val="0"/>
              </w:numPr>
              <w:overflowPunct/>
              <w:autoSpaceDE/>
              <w:autoSpaceDN/>
              <w:spacing w:after="120"/>
              <w:jc w:val="left"/>
              <w:textAlignment w:val="auto"/>
              <w:rPr>
                <w:rFonts w:eastAsia="STZhongsong"/>
                <w:lang w:eastAsia="zh-CN"/>
              </w:rPr>
            </w:pPr>
            <w:r w:rsidRPr="00426D26">
              <w:rPr>
                <w:rFonts w:eastAsia="STZhongsong"/>
                <w:lang w:eastAsia="zh-CN"/>
              </w:rPr>
              <w:t>SW1 A 2HQ</w:t>
            </w:r>
          </w:p>
        </w:tc>
      </w:tr>
      <w:tr w:rsidR="00426D26" w:rsidRPr="005A09D8" w14:paraId="6485C7EA" w14:textId="77777777" w:rsidTr="004C60B0">
        <w:tc>
          <w:tcPr>
            <w:tcW w:w="565" w:type="dxa"/>
          </w:tcPr>
          <w:p w14:paraId="6485C7E6" w14:textId="21C9FEB2" w:rsidR="004C60B0" w:rsidRPr="00426D26" w:rsidRDefault="004C60B0">
            <w:pPr>
              <w:numPr>
                <w:ilvl w:val="1"/>
                <w:numId w:val="0"/>
              </w:numPr>
              <w:overflowPunct/>
              <w:autoSpaceDE/>
              <w:autoSpaceDN/>
              <w:spacing w:after="120"/>
              <w:jc w:val="left"/>
              <w:textAlignment w:val="auto"/>
              <w:rPr>
                <w:rFonts w:eastAsia="STZhongsong"/>
                <w:b/>
                <w:lang w:eastAsia="zh-CN"/>
              </w:rPr>
            </w:pPr>
            <w:r w:rsidRPr="00426D26">
              <w:rPr>
                <w:rFonts w:eastAsia="STZhongsong"/>
                <w:b/>
                <w:lang w:eastAsia="zh-CN"/>
              </w:rPr>
              <w:t>6.5</w:t>
            </w:r>
          </w:p>
        </w:tc>
        <w:tc>
          <w:tcPr>
            <w:tcW w:w="8394" w:type="dxa"/>
            <w:shd w:val="clear" w:color="auto" w:fill="auto"/>
          </w:tcPr>
          <w:p w14:paraId="6485C7E7" w14:textId="77777777" w:rsidR="004C60B0" w:rsidRPr="00426D26" w:rsidRDefault="004C60B0">
            <w:pPr>
              <w:numPr>
                <w:ilvl w:val="1"/>
                <w:numId w:val="0"/>
              </w:numPr>
              <w:overflowPunct/>
              <w:autoSpaceDE/>
              <w:autoSpaceDN/>
              <w:spacing w:after="120"/>
              <w:jc w:val="left"/>
              <w:textAlignment w:val="auto"/>
              <w:rPr>
                <w:rFonts w:eastAsia="STZhongsong"/>
                <w:lang w:eastAsia="zh-CN"/>
              </w:rPr>
            </w:pPr>
            <w:r w:rsidRPr="00426D26">
              <w:rPr>
                <w:rFonts w:eastAsia="STZhongsong"/>
                <w:b/>
                <w:lang w:eastAsia="zh-CN"/>
              </w:rPr>
              <w:t>Call Off Contract Charges fixed for</w:t>
            </w:r>
            <w:r w:rsidRPr="00426D26">
              <w:rPr>
                <w:rFonts w:eastAsia="STZhongsong"/>
                <w:lang w:eastAsia="zh-CN"/>
              </w:rPr>
              <w:t xml:space="preserve"> (</w:t>
            </w:r>
            <w:r w:rsidRPr="00426D26">
              <w:t xml:space="preserve">paragraph </w:t>
            </w:r>
            <w:r w:rsidRPr="00426D26">
              <w:fldChar w:fldCharType="begin"/>
            </w:r>
            <w:r w:rsidRPr="00426D26">
              <w:instrText xml:space="preserve"> REF _Ref426108548 \r \h  \* MERGEFORMAT </w:instrText>
            </w:r>
            <w:r w:rsidRPr="00426D26">
              <w:fldChar w:fldCharType="separate"/>
            </w:r>
            <w:r w:rsidRPr="00426D26">
              <w:t>8.2</w:t>
            </w:r>
            <w:r w:rsidRPr="00426D26">
              <w:fldChar w:fldCharType="end"/>
            </w:r>
            <w:r w:rsidRPr="00426D26">
              <w:t xml:space="preserve"> of Schedule 3 (</w:t>
            </w:r>
            <w:r w:rsidRPr="00426D26">
              <w:rPr>
                <w:rFonts w:eastAsia="STZhongsong"/>
                <w:lang w:eastAsia="zh-CN"/>
              </w:rPr>
              <w:t xml:space="preserve">Call Off </w:t>
            </w:r>
            <w:r w:rsidRPr="00426D26">
              <w:t>Contract Charges, Payment and Invoicing))</w:t>
            </w:r>
            <w:r w:rsidRPr="00426D26">
              <w:rPr>
                <w:rFonts w:eastAsia="STZhongsong"/>
                <w:lang w:eastAsia="zh-CN"/>
              </w:rPr>
              <w:t>:</w:t>
            </w:r>
          </w:p>
          <w:p w14:paraId="6485C7E8" w14:textId="385CB288" w:rsidR="004C60B0" w:rsidRPr="00426D26" w:rsidRDefault="0061328D" w:rsidP="00426D26">
            <w:pPr>
              <w:numPr>
                <w:ilvl w:val="1"/>
                <w:numId w:val="0"/>
              </w:numPr>
              <w:overflowPunct/>
              <w:autoSpaceDE/>
              <w:autoSpaceDN/>
              <w:spacing w:after="120"/>
              <w:jc w:val="left"/>
              <w:textAlignment w:val="auto"/>
              <w:rPr>
                <w:rFonts w:eastAsia="STZhongsong"/>
                <w:b/>
                <w:lang w:eastAsia="zh-CN"/>
              </w:rPr>
            </w:pPr>
            <w:r w:rsidRPr="00426D26">
              <w:t xml:space="preserve">For </w:t>
            </w:r>
            <w:r w:rsidR="00426D26" w:rsidRPr="00426D26">
              <w:t>Three</w:t>
            </w:r>
            <w:r w:rsidRPr="00426D26">
              <w:t xml:space="preserve"> (</w:t>
            </w:r>
            <w:r w:rsidR="00426D26" w:rsidRPr="00426D26">
              <w:t>3</w:t>
            </w:r>
            <w:r w:rsidRPr="00426D26">
              <w:t xml:space="preserve">) Months </w:t>
            </w:r>
            <w:r w:rsidR="004C60B0" w:rsidRPr="00426D26">
              <w:t>Call Off</w:t>
            </w:r>
            <w:r w:rsidR="004C60B0" w:rsidRPr="00426D26">
              <w:rPr>
                <w:b/>
              </w:rPr>
              <w:t xml:space="preserve"> </w:t>
            </w:r>
            <w:r w:rsidR="004C60B0" w:rsidRPr="00426D26">
              <w:t>Contract from the Commencement Date</w:t>
            </w:r>
            <w:r w:rsidRPr="00426D26">
              <w:t xml:space="preserve"> From </w:t>
            </w:r>
            <w:r w:rsidR="00ED0B0D">
              <w:t>Monday 2</w:t>
            </w:r>
            <w:r w:rsidR="00ED0B0D" w:rsidRPr="00544819">
              <w:rPr>
                <w:vertAlign w:val="superscript"/>
              </w:rPr>
              <w:t>nd</w:t>
            </w:r>
            <w:r w:rsidR="00ED0B0D">
              <w:t xml:space="preserve"> July 2018 u</w:t>
            </w:r>
            <w:r w:rsidRPr="00426D26">
              <w:t xml:space="preserve">ntil </w:t>
            </w:r>
            <w:r w:rsidR="00426D26" w:rsidRPr="00426D26">
              <w:t>Friday 28</w:t>
            </w:r>
            <w:r w:rsidR="00426D26" w:rsidRPr="00426D26">
              <w:rPr>
                <w:vertAlign w:val="superscript"/>
              </w:rPr>
              <w:t>th</w:t>
            </w:r>
            <w:r w:rsidR="00426D26" w:rsidRPr="00426D26">
              <w:t xml:space="preserve"> September </w:t>
            </w:r>
            <w:r w:rsidRPr="00426D26">
              <w:t>2018.</w:t>
            </w:r>
            <w:r w:rsidR="00015746" w:rsidRPr="00426D26">
              <w:t xml:space="preserve"> </w:t>
            </w:r>
          </w:p>
        </w:tc>
      </w:tr>
      <w:tr w:rsidR="00426D26" w:rsidRPr="005A09D8" w14:paraId="6485C7EF" w14:textId="77777777" w:rsidTr="004C60B0">
        <w:tc>
          <w:tcPr>
            <w:tcW w:w="565" w:type="dxa"/>
          </w:tcPr>
          <w:p w14:paraId="6485C7EB" w14:textId="77777777" w:rsidR="004C60B0" w:rsidRPr="00426D2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426D26">
              <w:rPr>
                <w:rFonts w:eastAsia="STZhongsong"/>
                <w:b/>
                <w:lang w:eastAsia="zh-CN"/>
              </w:rPr>
              <w:t>6.6</w:t>
            </w:r>
          </w:p>
        </w:tc>
        <w:tc>
          <w:tcPr>
            <w:tcW w:w="8394" w:type="dxa"/>
            <w:shd w:val="clear" w:color="auto" w:fill="auto"/>
          </w:tcPr>
          <w:p w14:paraId="6485C7EC" w14:textId="7EB352B0" w:rsidR="004C60B0" w:rsidRPr="00426D26" w:rsidRDefault="004C60B0">
            <w:pPr>
              <w:numPr>
                <w:ilvl w:val="1"/>
                <w:numId w:val="0"/>
              </w:numPr>
              <w:tabs>
                <w:tab w:val="left" w:pos="2783"/>
              </w:tabs>
              <w:overflowPunct/>
              <w:autoSpaceDE/>
              <w:autoSpaceDN/>
              <w:spacing w:after="120"/>
              <w:jc w:val="left"/>
              <w:textAlignment w:val="auto"/>
            </w:pPr>
            <w:r w:rsidRPr="00426D26">
              <w:rPr>
                <w:rFonts w:eastAsia="STZhongsong"/>
                <w:b/>
                <w:lang w:eastAsia="zh-CN"/>
              </w:rPr>
              <w:t>Supplier periodic assessment of Call Off Contract Charges</w:t>
            </w:r>
            <w:r w:rsidRPr="00426D26">
              <w:rPr>
                <w:rFonts w:eastAsia="STZhongsong"/>
                <w:lang w:eastAsia="zh-CN"/>
              </w:rPr>
              <w:t xml:space="preserve"> (</w:t>
            </w:r>
            <w:r w:rsidRPr="00426D26">
              <w:t xml:space="preserve">paragraph </w:t>
            </w:r>
            <w:r w:rsidRPr="00426D26">
              <w:fldChar w:fldCharType="begin"/>
            </w:r>
            <w:r w:rsidRPr="00426D26">
              <w:instrText xml:space="preserve"> REF _Ref426109021 \r \h  \* MERGEFORMAT </w:instrText>
            </w:r>
            <w:r w:rsidRPr="00426D26">
              <w:fldChar w:fldCharType="separate"/>
            </w:r>
            <w:r w:rsidRPr="00426D26">
              <w:t>9.2</w:t>
            </w:r>
            <w:r w:rsidRPr="00426D26">
              <w:fldChar w:fldCharType="end"/>
            </w:r>
            <w:r w:rsidRPr="00426D26">
              <w:t xml:space="preserve"> of</w:t>
            </w:r>
            <w:r w:rsidRPr="00426D26">
              <w:rPr>
                <w:rFonts w:eastAsia="STZhongsong"/>
                <w:i/>
                <w:lang w:eastAsia="zh-CN"/>
              </w:rPr>
              <w:t xml:space="preserve"> </w:t>
            </w:r>
            <w:r w:rsidRPr="00426D26">
              <w:rPr>
                <w:rFonts w:eastAsia="STZhongsong"/>
                <w:lang w:eastAsia="zh-CN"/>
              </w:rPr>
              <w:t>Call Off</w:t>
            </w:r>
            <w:r w:rsidRPr="00426D26">
              <w:t xml:space="preserve"> Schedule 3 (</w:t>
            </w:r>
            <w:r w:rsidRPr="00426D26">
              <w:rPr>
                <w:rFonts w:eastAsia="STZhongsong"/>
                <w:lang w:eastAsia="zh-CN"/>
              </w:rPr>
              <w:t xml:space="preserve">Call Off </w:t>
            </w:r>
            <w:r w:rsidRPr="00426D26">
              <w:t>Contract Charges, Payment and Invoicing))</w:t>
            </w:r>
          </w:p>
          <w:p w14:paraId="107EDD77" w14:textId="6033F50D" w:rsidR="004C60B0" w:rsidRPr="00426D26" w:rsidRDefault="00ED0B0D" w:rsidP="004C60B0">
            <w:pPr>
              <w:numPr>
                <w:ilvl w:val="1"/>
                <w:numId w:val="0"/>
              </w:numPr>
              <w:tabs>
                <w:tab w:val="left" w:pos="2783"/>
              </w:tabs>
              <w:overflowPunct/>
              <w:autoSpaceDE/>
              <w:autoSpaceDN/>
              <w:spacing w:after="120"/>
              <w:jc w:val="left"/>
              <w:textAlignment w:val="auto"/>
              <w:rPr>
                <w:rFonts w:eastAsia="STZhongsong"/>
                <w:lang w:eastAsia="zh-CN"/>
              </w:rPr>
            </w:pPr>
            <w:r w:rsidRPr="00AA4B04">
              <w:t xml:space="preserve">Not </w:t>
            </w:r>
            <w:r>
              <w:t>applicable</w:t>
            </w:r>
          </w:p>
          <w:p w14:paraId="6485C7ED" w14:textId="1ED5B148" w:rsidR="004C60B0" w:rsidRPr="00426D26"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5A09D8" w14:paraId="6485C7F4" w14:textId="77777777" w:rsidTr="004C60B0">
        <w:tc>
          <w:tcPr>
            <w:tcW w:w="565" w:type="dxa"/>
          </w:tcPr>
          <w:p w14:paraId="6485C7F0" w14:textId="6E02DB4B" w:rsidR="004C60B0" w:rsidRPr="00426D2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426D26">
              <w:rPr>
                <w:rFonts w:eastAsia="STZhongsong"/>
                <w:b/>
                <w:lang w:eastAsia="zh-CN"/>
              </w:rPr>
              <w:t>6.7</w:t>
            </w:r>
          </w:p>
        </w:tc>
        <w:tc>
          <w:tcPr>
            <w:tcW w:w="8394" w:type="dxa"/>
            <w:shd w:val="clear" w:color="auto" w:fill="auto"/>
          </w:tcPr>
          <w:p w14:paraId="6485C7F1" w14:textId="77777777" w:rsidR="004C60B0" w:rsidRPr="00426D26" w:rsidRDefault="004C60B0">
            <w:pPr>
              <w:numPr>
                <w:ilvl w:val="1"/>
                <w:numId w:val="0"/>
              </w:numPr>
              <w:tabs>
                <w:tab w:val="left" w:pos="2783"/>
              </w:tabs>
              <w:overflowPunct/>
              <w:autoSpaceDE/>
              <w:autoSpaceDN/>
              <w:spacing w:after="120"/>
              <w:jc w:val="left"/>
              <w:textAlignment w:val="auto"/>
              <w:rPr>
                <w:rFonts w:eastAsia="STZhongsong"/>
                <w:lang w:eastAsia="zh-CN"/>
              </w:rPr>
            </w:pPr>
            <w:r w:rsidRPr="00426D26">
              <w:rPr>
                <w:rFonts w:eastAsia="STZhongsong"/>
                <w:b/>
                <w:lang w:eastAsia="zh-CN"/>
              </w:rPr>
              <w:t>Supplier request for increase in the Call Off Contract Charges</w:t>
            </w:r>
            <w:r w:rsidRPr="00426D26">
              <w:rPr>
                <w:rFonts w:eastAsia="STZhongsong"/>
                <w:lang w:eastAsia="zh-CN"/>
              </w:rPr>
              <w:t xml:space="preserve"> (</w:t>
            </w:r>
            <w:r w:rsidRPr="00426D26">
              <w:t xml:space="preserve">paragraph </w:t>
            </w:r>
            <w:r w:rsidRPr="00426D26">
              <w:fldChar w:fldCharType="begin"/>
            </w:r>
            <w:r w:rsidRPr="00426D26">
              <w:instrText xml:space="preserve"> REF _Ref362951941 \r \h  \* MERGEFORMAT </w:instrText>
            </w:r>
            <w:r w:rsidRPr="00426D26">
              <w:fldChar w:fldCharType="separate"/>
            </w:r>
            <w:r w:rsidRPr="00426D26">
              <w:t>10</w:t>
            </w:r>
            <w:r w:rsidRPr="00426D26">
              <w:fldChar w:fldCharType="end"/>
            </w:r>
            <w:r w:rsidRPr="00426D26">
              <w:t xml:space="preserve"> of Call Off Schedule 3 (Call Off Contract Charges, Payment and Invoicing))</w:t>
            </w:r>
            <w:r w:rsidRPr="00426D26">
              <w:rPr>
                <w:rFonts w:eastAsia="STZhongsong"/>
                <w:lang w:eastAsia="zh-CN"/>
              </w:rPr>
              <w:t>:</w:t>
            </w:r>
          </w:p>
          <w:p w14:paraId="6485C7F2" w14:textId="561FC950" w:rsidR="004C60B0" w:rsidRPr="00426D26" w:rsidRDefault="00ED0B0D">
            <w:pPr>
              <w:numPr>
                <w:ilvl w:val="1"/>
                <w:numId w:val="0"/>
              </w:numPr>
              <w:tabs>
                <w:tab w:val="left" w:pos="2783"/>
              </w:tabs>
              <w:overflowPunct/>
              <w:autoSpaceDE/>
              <w:autoSpaceDN/>
              <w:spacing w:after="120"/>
              <w:jc w:val="left"/>
              <w:textAlignment w:val="auto"/>
              <w:rPr>
                <w:rFonts w:eastAsia="STZhongsong"/>
                <w:lang w:eastAsia="zh-CN"/>
              </w:rPr>
            </w:pPr>
            <w:r w:rsidRPr="00AA4B04">
              <w:t xml:space="preserve">Not </w:t>
            </w:r>
            <w:r>
              <w:t xml:space="preserve">applicable </w:t>
            </w:r>
          </w:p>
        </w:tc>
      </w:tr>
    </w:tbl>
    <w:p w14:paraId="6485C7F5" w14:textId="77777777" w:rsidR="004E05DC" w:rsidRPr="005A09D8" w:rsidRDefault="004E05DC">
      <w:pPr>
        <w:pStyle w:val="ORDERFORML1PraraNo"/>
        <w:numPr>
          <w:ilvl w:val="0"/>
          <w:numId w:val="0"/>
        </w:numPr>
        <w:ind w:left="426"/>
        <w:rPr>
          <w:rFonts w:ascii="Arial" w:hAnsi="Arial" w:cs="Arial"/>
          <w:color w:val="FF0000"/>
        </w:rPr>
      </w:pPr>
    </w:p>
    <w:p w14:paraId="6485C7F6" w14:textId="77777777" w:rsidR="004E05DC" w:rsidRPr="00426D26" w:rsidRDefault="00F770DB">
      <w:pPr>
        <w:pStyle w:val="ORDERFORML1PraraNo"/>
        <w:rPr>
          <w:rFonts w:ascii="Arial" w:hAnsi="Arial" w:cs="Arial"/>
        </w:rPr>
      </w:pPr>
      <w:r w:rsidRPr="00426D26">
        <w:rPr>
          <w:rFonts w:ascii="Arial" w:hAnsi="Arial" w:cs="Arial"/>
        </w:rPr>
        <w:t>LIABILITY and insurance</w:t>
      </w:r>
    </w:p>
    <w:p w14:paraId="6485C7F7" w14:textId="77777777" w:rsidR="004E05DC" w:rsidRPr="00426D26"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426D26" w14:paraId="6485C7FD" w14:textId="77777777" w:rsidTr="00C94AA3">
        <w:tc>
          <w:tcPr>
            <w:tcW w:w="566" w:type="dxa"/>
          </w:tcPr>
          <w:p w14:paraId="6485C7F8" w14:textId="77777777" w:rsidR="00C94AA3" w:rsidRPr="00426D26" w:rsidRDefault="00C94AA3">
            <w:pPr>
              <w:numPr>
                <w:ilvl w:val="1"/>
                <w:numId w:val="0"/>
              </w:numPr>
              <w:overflowPunct/>
              <w:autoSpaceDE/>
              <w:autoSpaceDN/>
              <w:spacing w:after="120"/>
              <w:textAlignment w:val="auto"/>
              <w:rPr>
                <w:b/>
              </w:rPr>
            </w:pPr>
            <w:r w:rsidRPr="00426D26">
              <w:rPr>
                <w:b/>
              </w:rPr>
              <w:lastRenderedPageBreak/>
              <w:t>7.1</w:t>
            </w:r>
          </w:p>
        </w:tc>
        <w:tc>
          <w:tcPr>
            <w:tcW w:w="8393" w:type="dxa"/>
            <w:shd w:val="clear" w:color="auto" w:fill="auto"/>
          </w:tcPr>
          <w:p w14:paraId="6485C7F9" w14:textId="3325719B" w:rsidR="00C94AA3" w:rsidRPr="00426D26" w:rsidRDefault="00C94AA3">
            <w:pPr>
              <w:numPr>
                <w:ilvl w:val="1"/>
                <w:numId w:val="0"/>
              </w:numPr>
              <w:overflowPunct/>
              <w:autoSpaceDE/>
              <w:autoSpaceDN/>
              <w:spacing w:after="120"/>
              <w:textAlignment w:val="auto"/>
            </w:pPr>
            <w:r w:rsidRPr="00426D26">
              <w:rPr>
                <w:b/>
              </w:rPr>
              <w:t>Estimated Call Off Contract Charges</w:t>
            </w:r>
            <w:r w:rsidRPr="00426D26">
              <w:t>:</w:t>
            </w:r>
          </w:p>
          <w:p w14:paraId="59AE6579" w14:textId="269FEC3B" w:rsidR="00C94AA3" w:rsidRPr="00426D26" w:rsidRDefault="00426D26">
            <w:pPr>
              <w:keepNext/>
              <w:keepLines/>
              <w:overflowPunct/>
              <w:autoSpaceDE/>
              <w:autoSpaceDN/>
              <w:spacing w:before="240"/>
              <w:ind w:left="0"/>
              <w:textAlignment w:val="auto"/>
              <w:rPr>
                <w:b/>
                <w:i/>
              </w:rPr>
            </w:pPr>
            <w:r w:rsidRPr="00426D26">
              <w:t xml:space="preserve">The Contract shall not exceed the sum of </w:t>
            </w:r>
            <w:r w:rsidR="0061328D" w:rsidRPr="00544819">
              <w:rPr>
                <w:b/>
              </w:rPr>
              <w:t>£</w:t>
            </w:r>
            <w:r w:rsidR="005A09D8" w:rsidRPr="00544819">
              <w:rPr>
                <w:b/>
              </w:rPr>
              <w:t>184</w:t>
            </w:r>
            <w:r w:rsidR="0061328D" w:rsidRPr="00544819">
              <w:rPr>
                <w:b/>
              </w:rPr>
              <w:t>,</w:t>
            </w:r>
            <w:r w:rsidR="005A09D8" w:rsidRPr="00544819">
              <w:rPr>
                <w:b/>
              </w:rPr>
              <w:t>336</w:t>
            </w:r>
            <w:r w:rsidR="0061328D" w:rsidRPr="00544819">
              <w:rPr>
                <w:b/>
              </w:rPr>
              <w:t>.00</w:t>
            </w:r>
            <w:r w:rsidR="0061328D" w:rsidRPr="00426D26">
              <w:t xml:space="preserve"> (excluding VAT)</w:t>
            </w:r>
          </w:p>
          <w:p w14:paraId="6485C7FA" w14:textId="30584580" w:rsidR="004C60B0" w:rsidRPr="00426D26" w:rsidRDefault="004C60B0" w:rsidP="004C60B0">
            <w:pPr>
              <w:keepNext/>
              <w:keepLines/>
              <w:overflowPunct/>
              <w:autoSpaceDE/>
              <w:autoSpaceDN/>
              <w:spacing w:after="0"/>
              <w:ind w:left="0"/>
              <w:textAlignment w:val="auto"/>
              <w:rPr>
                <w:i/>
              </w:rPr>
            </w:pPr>
          </w:p>
        </w:tc>
      </w:tr>
      <w:tr w:rsidR="00426D26" w:rsidRPr="005A09D8" w14:paraId="6485C803" w14:textId="77777777" w:rsidTr="00C94AA3">
        <w:tc>
          <w:tcPr>
            <w:tcW w:w="566" w:type="dxa"/>
          </w:tcPr>
          <w:p w14:paraId="6485C7FE" w14:textId="77777777" w:rsidR="00C94AA3" w:rsidRPr="005A09D8" w:rsidRDefault="00C94AA3">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7.2</w:t>
            </w:r>
          </w:p>
        </w:tc>
        <w:tc>
          <w:tcPr>
            <w:tcW w:w="8393" w:type="dxa"/>
            <w:shd w:val="clear" w:color="auto" w:fill="auto"/>
          </w:tcPr>
          <w:p w14:paraId="6485C7FF" w14:textId="77777777" w:rsidR="00C94AA3" w:rsidRPr="005A09D8" w:rsidRDefault="00C94AA3">
            <w:pPr>
              <w:numPr>
                <w:ilvl w:val="1"/>
                <w:numId w:val="0"/>
              </w:numPr>
              <w:overflowPunct/>
              <w:autoSpaceDE/>
              <w:autoSpaceDN/>
              <w:spacing w:after="120"/>
              <w:textAlignment w:val="auto"/>
              <w:rPr>
                <w:rFonts w:eastAsia="STZhongsong"/>
                <w:lang w:eastAsia="zh-CN"/>
              </w:rPr>
            </w:pPr>
            <w:r w:rsidRPr="005A09D8">
              <w:rPr>
                <w:rFonts w:eastAsia="STZhongsong"/>
                <w:b/>
                <w:lang w:eastAsia="zh-CN"/>
              </w:rPr>
              <w:t>Supplier’s limitation of Liability</w:t>
            </w:r>
            <w:r w:rsidRPr="005A09D8">
              <w:rPr>
                <w:rFonts w:eastAsia="STZhongsong"/>
                <w:lang w:eastAsia="zh-CN"/>
              </w:rPr>
              <w:t xml:space="preserve"> (Clause   </w:t>
            </w:r>
            <w:r w:rsidRPr="005A09D8">
              <w:rPr>
                <w:rFonts w:eastAsia="STZhongsong"/>
                <w:lang w:eastAsia="zh-CN"/>
              </w:rPr>
              <w:fldChar w:fldCharType="begin"/>
            </w:r>
            <w:r w:rsidRPr="005A09D8">
              <w:rPr>
                <w:rFonts w:eastAsia="STZhongsong"/>
                <w:lang w:eastAsia="zh-CN"/>
              </w:rPr>
              <w:instrText xml:space="preserve"> REF _Ref365630206 \r \h  \* MERGEFORMAT </w:instrText>
            </w:r>
            <w:r w:rsidRPr="005A09D8">
              <w:rPr>
                <w:rFonts w:eastAsia="STZhongsong"/>
                <w:lang w:eastAsia="zh-CN"/>
              </w:rPr>
            </w:r>
            <w:r w:rsidRPr="005A09D8">
              <w:rPr>
                <w:rFonts w:eastAsia="STZhongsong"/>
                <w:lang w:eastAsia="zh-CN"/>
              </w:rPr>
              <w:fldChar w:fldCharType="separate"/>
            </w:r>
            <w:r w:rsidRPr="005A09D8">
              <w:rPr>
                <w:rFonts w:eastAsia="STZhongsong"/>
                <w:lang w:eastAsia="zh-CN"/>
              </w:rPr>
              <w:t>37.2.1</w:t>
            </w:r>
            <w:r w:rsidRPr="005A09D8">
              <w:rPr>
                <w:rFonts w:eastAsia="STZhongsong"/>
                <w:lang w:eastAsia="zh-CN"/>
              </w:rPr>
              <w:fldChar w:fldCharType="end"/>
            </w:r>
            <w:r w:rsidRPr="005A09D8">
              <w:rPr>
                <w:rFonts w:eastAsia="STZhongsong"/>
                <w:lang w:eastAsia="zh-CN"/>
              </w:rPr>
              <w:t xml:space="preserve"> of the Call Off Terms);</w:t>
            </w:r>
          </w:p>
          <w:p w14:paraId="4616267F" w14:textId="77777777" w:rsidR="00C94AA3" w:rsidRPr="005A09D8" w:rsidRDefault="00C94AA3">
            <w:pPr>
              <w:numPr>
                <w:ilvl w:val="1"/>
                <w:numId w:val="0"/>
              </w:numPr>
              <w:overflowPunct/>
              <w:autoSpaceDE/>
              <w:autoSpaceDN/>
              <w:spacing w:after="120"/>
              <w:textAlignment w:val="auto"/>
              <w:rPr>
                <w:rFonts w:eastAsia="STZhongsong"/>
              </w:rPr>
            </w:pPr>
            <w:r w:rsidRPr="005A09D8">
              <w:rPr>
                <w:rFonts w:eastAsia="STZhongsong"/>
              </w:rPr>
              <w:t xml:space="preserve">In Clause </w:t>
            </w:r>
            <w:r w:rsidRPr="005A09D8">
              <w:rPr>
                <w:rFonts w:eastAsia="STZhongsong"/>
              </w:rPr>
              <w:fldChar w:fldCharType="begin"/>
            </w:r>
            <w:r w:rsidRPr="005A09D8">
              <w:rPr>
                <w:rFonts w:eastAsia="STZhongsong"/>
              </w:rPr>
              <w:instrText xml:space="preserve"> REF _Ref365630206 \r \h  \* MERGEFORMAT </w:instrText>
            </w:r>
            <w:r w:rsidRPr="005A09D8">
              <w:rPr>
                <w:rFonts w:eastAsia="STZhongsong"/>
              </w:rPr>
            </w:r>
            <w:r w:rsidRPr="005A09D8">
              <w:rPr>
                <w:rFonts w:eastAsia="STZhongsong"/>
              </w:rPr>
              <w:fldChar w:fldCharType="separate"/>
            </w:r>
            <w:r w:rsidRPr="005A09D8">
              <w:rPr>
                <w:rFonts w:eastAsia="STZhongsong"/>
              </w:rPr>
              <w:t>37.2.1</w:t>
            </w:r>
            <w:r w:rsidRPr="005A09D8">
              <w:rPr>
                <w:rFonts w:eastAsia="STZhongsong"/>
              </w:rPr>
              <w:fldChar w:fldCharType="end"/>
            </w:r>
            <w:r w:rsidRPr="005A09D8">
              <w:rPr>
                <w:rFonts w:eastAsia="STZhongsong"/>
              </w:rPr>
              <w:t xml:space="preserve"> of the Call Off Terms</w:t>
            </w:r>
          </w:p>
          <w:p w14:paraId="6485C801" w14:textId="34F183C1" w:rsidR="004C60B0" w:rsidRPr="005A09D8" w:rsidRDefault="004C60B0">
            <w:pPr>
              <w:numPr>
                <w:ilvl w:val="1"/>
                <w:numId w:val="0"/>
              </w:numPr>
              <w:overflowPunct/>
              <w:autoSpaceDE/>
              <w:autoSpaceDN/>
              <w:spacing w:after="120"/>
              <w:textAlignment w:val="auto"/>
              <w:rPr>
                <w:rFonts w:eastAsia="STZhongsong"/>
                <w:lang w:eastAsia="zh-CN"/>
              </w:rPr>
            </w:pPr>
          </w:p>
        </w:tc>
      </w:tr>
      <w:tr w:rsidR="00C94AA3" w:rsidRPr="005A09D8" w14:paraId="6485C809" w14:textId="77777777" w:rsidTr="00C94AA3">
        <w:tc>
          <w:tcPr>
            <w:tcW w:w="566" w:type="dxa"/>
          </w:tcPr>
          <w:p w14:paraId="6485C804" w14:textId="77777777" w:rsidR="00C94AA3" w:rsidRPr="005A09D8" w:rsidRDefault="00C94AA3">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7.3</w:t>
            </w:r>
          </w:p>
        </w:tc>
        <w:tc>
          <w:tcPr>
            <w:tcW w:w="8393" w:type="dxa"/>
            <w:shd w:val="clear" w:color="auto" w:fill="auto"/>
          </w:tcPr>
          <w:p w14:paraId="6485C805" w14:textId="77777777" w:rsidR="00C94AA3" w:rsidRPr="005A09D8" w:rsidRDefault="00C94AA3">
            <w:pPr>
              <w:numPr>
                <w:ilvl w:val="1"/>
                <w:numId w:val="0"/>
              </w:numPr>
              <w:overflowPunct/>
              <w:autoSpaceDE/>
              <w:autoSpaceDN/>
              <w:spacing w:after="120"/>
              <w:textAlignment w:val="auto"/>
            </w:pPr>
            <w:r w:rsidRPr="005A09D8">
              <w:rPr>
                <w:rFonts w:eastAsia="STZhongsong"/>
                <w:b/>
                <w:lang w:eastAsia="zh-CN"/>
              </w:rPr>
              <w:t xml:space="preserve">Insurance </w:t>
            </w:r>
            <w:r w:rsidRPr="005A09D8">
              <w:rPr>
                <w:rFonts w:eastAsia="STZhongsong"/>
                <w:lang w:eastAsia="zh-CN"/>
              </w:rPr>
              <w:t xml:space="preserve">(Clause </w:t>
            </w:r>
            <w:r w:rsidRPr="005A09D8">
              <w:rPr>
                <w:highlight w:val="yellow"/>
              </w:rPr>
              <w:fldChar w:fldCharType="begin"/>
            </w:r>
            <w:r w:rsidRPr="005A09D8">
              <w:instrText xml:space="preserve"> REF _Ref426475766 \r \h </w:instrText>
            </w:r>
            <w:r w:rsidRPr="005A09D8">
              <w:rPr>
                <w:highlight w:val="yellow"/>
              </w:rPr>
              <w:instrText xml:space="preserve"> \* MERGEFORMAT </w:instrText>
            </w:r>
            <w:r w:rsidRPr="005A09D8">
              <w:rPr>
                <w:highlight w:val="yellow"/>
              </w:rPr>
            </w:r>
            <w:r w:rsidRPr="005A09D8">
              <w:rPr>
                <w:highlight w:val="yellow"/>
              </w:rPr>
              <w:fldChar w:fldCharType="separate"/>
            </w:r>
            <w:r w:rsidRPr="005A09D8">
              <w:t>38.3</w:t>
            </w:r>
            <w:r w:rsidRPr="005A09D8">
              <w:rPr>
                <w:highlight w:val="yellow"/>
              </w:rPr>
              <w:fldChar w:fldCharType="end"/>
            </w:r>
            <w:r w:rsidRPr="005A09D8">
              <w:t xml:space="preserve"> of the Call Off Terms):</w:t>
            </w:r>
          </w:p>
          <w:p w14:paraId="59B2A1AE" w14:textId="77777777" w:rsidR="00C94AA3" w:rsidRPr="005A09D8" w:rsidRDefault="004C60B0" w:rsidP="000A3261">
            <w:pPr>
              <w:keepNext/>
              <w:keepLines/>
              <w:overflowPunct/>
              <w:autoSpaceDE/>
              <w:autoSpaceDN/>
              <w:spacing w:after="0"/>
              <w:ind w:left="0"/>
              <w:textAlignment w:val="auto"/>
            </w:pPr>
            <w:r w:rsidRPr="005A09D8">
              <w:t xml:space="preserve">see Clause </w:t>
            </w:r>
            <w:r w:rsidRPr="005A09D8">
              <w:fldChar w:fldCharType="begin"/>
            </w:r>
            <w:r w:rsidRPr="005A09D8">
              <w:instrText xml:space="preserve"> REF _Ref313372018 \n \h  \* MERGEFORMAT </w:instrText>
            </w:r>
            <w:r w:rsidRPr="005A09D8">
              <w:fldChar w:fldCharType="separate"/>
            </w:r>
            <w:r w:rsidRPr="005A09D8">
              <w:t>38</w:t>
            </w:r>
            <w:r w:rsidRPr="005A09D8">
              <w:fldChar w:fldCharType="end"/>
            </w:r>
            <w:r w:rsidRPr="005A09D8">
              <w:t xml:space="preserve"> (Insurance). </w:t>
            </w:r>
          </w:p>
          <w:p w14:paraId="6485C806" w14:textId="013141B6" w:rsidR="000A3261" w:rsidRPr="005A09D8" w:rsidRDefault="000A3261" w:rsidP="000A3261">
            <w:pPr>
              <w:keepNext/>
              <w:keepLines/>
              <w:overflowPunct/>
              <w:autoSpaceDE/>
              <w:autoSpaceDN/>
              <w:spacing w:after="0"/>
              <w:ind w:left="0"/>
              <w:textAlignment w:val="auto"/>
              <w:rPr>
                <w:i/>
              </w:rPr>
            </w:pPr>
          </w:p>
        </w:tc>
      </w:tr>
    </w:tbl>
    <w:p w14:paraId="6485C80A" w14:textId="77777777" w:rsidR="004E05DC" w:rsidRPr="005A09D8" w:rsidRDefault="004E05DC">
      <w:pPr>
        <w:spacing w:after="0"/>
        <w:ind w:left="0"/>
        <w:rPr>
          <w:i/>
          <w:color w:val="FF0000"/>
        </w:rPr>
      </w:pPr>
    </w:p>
    <w:p w14:paraId="6485C80B" w14:textId="77777777" w:rsidR="004E05DC" w:rsidRPr="005A09D8" w:rsidRDefault="00F770DB">
      <w:pPr>
        <w:pStyle w:val="ORDERFORML1PraraNo"/>
        <w:rPr>
          <w:rFonts w:ascii="Arial" w:hAnsi="Arial" w:cs="Arial"/>
        </w:rPr>
      </w:pPr>
      <w:r w:rsidRPr="005A09D8">
        <w:rPr>
          <w:rFonts w:ascii="Arial" w:hAnsi="Arial" w:cs="Arial"/>
        </w:rPr>
        <w:t>TERMINATION and exit</w:t>
      </w:r>
    </w:p>
    <w:p w14:paraId="6485C80C" w14:textId="77777777" w:rsidR="004E05DC" w:rsidRPr="005A09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5A09D8" w14:paraId="6485C814" w14:textId="77777777" w:rsidTr="00F11D1B">
        <w:tc>
          <w:tcPr>
            <w:tcW w:w="566" w:type="dxa"/>
          </w:tcPr>
          <w:p w14:paraId="6485C80D"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8.1</w:t>
            </w:r>
          </w:p>
        </w:tc>
        <w:tc>
          <w:tcPr>
            <w:tcW w:w="8393" w:type="dxa"/>
            <w:shd w:val="clear" w:color="auto" w:fill="auto"/>
          </w:tcPr>
          <w:p w14:paraId="6485C80E" w14:textId="77777777" w:rsidR="00F11D1B" w:rsidRPr="005A09D8" w:rsidRDefault="00F11D1B">
            <w:pPr>
              <w:numPr>
                <w:ilvl w:val="1"/>
                <w:numId w:val="0"/>
              </w:numPr>
              <w:overflowPunct/>
              <w:autoSpaceDE/>
              <w:autoSpaceDN/>
              <w:spacing w:after="120"/>
              <w:textAlignment w:val="auto"/>
              <w:rPr>
                <w:rFonts w:eastAsia="STZhongsong"/>
                <w:lang w:eastAsia="zh-CN"/>
              </w:rPr>
            </w:pPr>
            <w:r w:rsidRPr="005A09D8">
              <w:rPr>
                <w:rFonts w:eastAsia="STZhongsong"/>
                <w:b/>
                <w:lang w:eastAsia="zh-CN"/>
              </w:rPr>
              <w:t>Termination on material Default</w:t>
            </w:r>
            <w:r w:rsidRPr="005A09D8">
              <w:rPr>
                <w:rFonts w:eastAsia="STZhongsong"/>
                <w:lang w:eastAsia="zh-CN"/>
              </w:rPr>
              <w:t xml:space="preserve"> (Clause </w:t>
            </w:r>
            <w:r w:rsidRPr="005A09D8">
              <w:rPr>
                <w:rFonts w:eastAsia="STZhongsong"/>
                <w:lang w:eastAsia="zh-CN"/>
              </w:rPr>
              <w:fldChar w:fldCharType="begin"/>
            </w:r>
            <w:r w:rsidRPr="005A09D8">
              <w:rPr>
                <w:rFonts w:eastAsia="STZhongsong"/>
                <w:lang w:eastAsia="zh-CN"/>
              </w:rPr>
              <w:instrText xml:space="preserve"> REF _Ref426110026 \r \h  \* MERGEFORMAT </w:instrText>
            </w:r>
            <w:r w:rsidRPr="005A09D8">
              <w:rPr>
                <w:rFonts w:eastAsia="STZhongsong"/>
                <w:lang w:eastAsia="zh-CN"/>
              </w:rPr>
            </w:r>
            <w:r w:rsidRPr="005A09D8">
              <w:rPr>
                <w:rFonts w:eastAsia="STZhongsong"/>
                <w:lang w:eastAsia="zh-CN"/>
              </w:rPr>
              <w:fldChar w:fldCharType="separate"/>
            </w:r>
            <w:r w:rsidRPr="005A09D8">
              <w:rPr>
                <w:rFonts w:eastAsia="STZhongsong"/>
                <w:lang w:eastAsia="zh-CN"/>
              </w:rPr>
              <w:t>42.2.1(c)</w:t>
            </w:r>
            <w:r w:rsidRPr="005A09D8">
              <w:rPr>
                <w:rFonts w:eastAsia="STZhongsong"/>
                <w:lang w:eastAsia="zh-CN"/>
              </w:rPr>
              <w:fldChar w:fldCharType="end"/>
            </w:r>
            <w:r w:rsidRPr="005A09D8">
              <w:rPr>
                <w:rFonts w:eastAsia="STZhongsong"/>
                <w:lang w:eastAsia="zh-CN"/>
              </w:rPr>
              <w:t xml:space="preserve"> of the Call Off Terms)):</w:t>
            </w:r>
          </w:p>
          <w:p w14:paraId="6485C80F" w14:textId="11A23F1C" w:rsidR="00F11D1B" w:rsidRPr="005A09D8" w:rsidRDefault="00F11D1B">
            <w:pPr>
              <w:keepNext/>
              <w:keepLines/>
              <w:overflowPunct/>
              <w:autoSpaceDE/>
              <w:autoSpaceDN/>
              <w:spacing w:before="240"/>
              <w:ind w:left="0"/>
              <w:textAlignment w:val="auto"/>
            </w:pPr>
            <w:r w:rsidRPr="005A09D8">
              <w:rPr>
                <w:rFonts w:eastAsia="STZhongsong"/>
                <w:lang w:eastAsia="zh-CN"/>
              </w:rPr>
              <w:t xml:space="preserve">In Clause </w:t>
            </w:r>
            <w:r w:rsidRPr="005A09D8">
              <w:fldChar w:fldCharType="begin"/>
            </w:r>
            <w:r w:rsidRPr="005A09D8">
              <w:rPr>
                <w:rFonts w:eastAsia="STZhongsong"/>
                <w:lang w:eastAsia="zh-CN"/>
              </w:rPr>
              <w:instrText xml:space="preserve"> REF _Ref426110026 \r \h </w:instrText>
            </w:r>
            <w:r w:rsidRPr="005A09D8">
              <w:instrText xml:space="preserve"> \* MERGEFORMAT </w:instrText>
            </w:r>
            <w:r w:rsidRPr="005A09D8">
              <w:fldChar w:fldCharType="separate"/>
            </w:r>
            <w:r w:rsidRPr="005A09D8">
              <w:rPr>
                <w:rFonts w:eastAsia="STZhongsong"/>
                <w:lang w:eastAsia="zh-CN"/>
              </w:rPr>
              <w:t>42.2.1(c)</w:t>
            </w:r>
            <w:r w:rsidRPr="005A09D8">
              <w:fldChar w:fldCharType="end"/>
            </w:r>
            <w:r w:rsidRPr="005A09D8">
              <w:t xml:space="preserve"> of the Call Off Terms </w:t>
            </w:r>
          </w:p>
          <w:p w14:paraId="6485C811" w14:textId="50BDFE19" w:rsidR="00F11D1B" w:rsidRPr="005A09D8" w:rsidRDefault="00F11D1B" w:rsidP="00F11D1B">
            <w:pPr>
              <w:keepNext/>
              <w:keepLines/>
              <w:overflowPunct/>
              <w:autoSpaceDE/>
              <w:autoSpaceDN/>
              <w:spacing w:after="0"/>
              <w:ind w:left="0"/>
              <w:textAlignment w:val="auto"/>
              <w:rPr>
                <w:i/>
              </w:rPr>
            </w:pPr>
            <w:r w:rsidRPr="005A09D8">
              <w:rPr>
                <w:i/>
              </w:rPr>
              <w:t xml:space="preserve"> </w:t>
            </w:r>
          </w:p>
        </w:tc>
      </w:tr>
      <w:tr w:rsidR="00F11D1B" w:rsidRPr="005A09D8" w14:paraId="6485C81C" w14:textId="77777777" w:rsidTr="00F11D1B">
        <w:tc>
          <w:tcPr>
            <w:tcW w:w="566" w:type="dxa"/>
          </w:tcPr>
          <w:p w14:paraId="6485C815"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8.2</w:t>
            </w:r>
          </w:p>
        </w:tc>
        <w:tc>
          <w:tcPr>
            <w:tcW w:w="8393" w:type="dxa"/>
            <w:shd w:val="clear" w:color="auto" w:fill="auto"/>
          </w:tcPr>
          <w:p w14:paraId="6485C816" w14:textId="77777777" w:rsidR="00F11D1B" w:rsidRPr="005A09D8" w:rsidRDefault="00F11D1B">
            <w:pPr>
              <w:numPr>
                <w:ilvl w:val="1"/>
                <w:numId w:val="0"/>
              </w:numPr>
              <w:overflowPunct/>
              <w:autoSpaceDE/>
              <w:autoSpaceDN/>
              <w:spacing w:after="120"/>
              <w:textAlignment w:val="auto"/>
              <w:rPr>
                <w:rFonts w:eastAsia="STZhongsong"/>
                <w:lang w:eastAsia="zh-CN"/>
              </w:rPr>
            </w:pPr>
            <w:r w:rsidRPr="005A09D8">
              <w:rPr>
                <w:rFonts w:eastAsia="STZhongsong"/>
                <w:b/>
                <w:lang w:eastAsia="zh-CN"/>
              </w:rPr>
              <w:t>Termination without cause notice period</w:t>
            </w:r>
            <w:r w:rsidRPr="005A09D8">
              <w:rPr>
                <w:rFonts w:eastAsia="STZhongsong"/>
                <w:lang w:eastAsia="zh-CN"/>
              </w:rPr>
              <w:t xml:space="preserve"> (Clause </w:t>
            </w:r>
            <w:r w:rsidRPr="005A09D8">
              <w:rPr>
                <w:rFonts w:eastAsia="STZhongsong"/>
                <w:lang w:eastAsia="zh-CN"/>
              </w:rPr>
              <w:fldChar w:fldCharType="begin"/>
            </w:r>
            <w:r w:rsidRPr="005A09D8">
              <w:rPr>
                <w:rFonts w:eastAsia="STZhongsong"/>
                <w:lang w:eastAsia="zh-CN"/>
              </w:rPr>
              <w:instrText xml:space="preserve"> REF _Ref379468054 \r \h  \* MERGEFORMAT </w:instrText>
            </w:r>
            <w:r w:rsidRPr="005A09D8">
              <w:rPr>
                <w:rFonts w:eastAsia="STZhongsong"/>
                <w:lang w:eastAsia="zh-CN"/>
              </w:rPr>
            </w:r>
            <w:r w:rsidRPr="005A09D8">
              <w:rPr>
                <w:rFonts w:eastAsia="STZhongsong"/>
                <w:lang w:eastAsia="zh-CN"/>
              </w:rPr>
              <w:fldChar w:fldCharType="separate"/>
            </w:r>
            <w:r w:rsidRPr="005A09D8">
              <w:rPr>
                <w:rFonts w:eastAsia="STZhongsong"/>
                <w:lang w:eastAsia="zh-CN"/>
              </w:rPr>
              <w:t>42.7.1</w:t>
            </w:r>
            <w:r w:rsidRPr="005A09D8">
              <w:rPr>
                <w:rFonts w:eastAsia="STZhongsong"/>
                <w:lang w:eastAsia="zh-CN"/>
              </w:rPr>
              <w:fldChar w:fldCharType="end"/>
            </w:r>
            <w:r w:rsidRPr="005A09D8">
              <w:rPr>
                <w:rFonts w:eastAsia="STZhongsong"/>
                <w:lang w:eastAsia="zh-CN"/>
              </w:rPr>
              <w:t xml:space="preserve"> of the Call Off Terms):</w:t>
            </w:r>
          </w:p>
          <w:p w14:paraId="6485C817" w14:textId="3E68ACE7" w:rsidR="00F11D1B" w:rsidRPr="005A09D8" w:rsidRDefault="00F11D1B">
            <w:pPr>
              <w:numPr>
                <w:ilvl w:val="1"/>
                <w:numId w:val="0"/>
              </w:numPr>
              <w:overflowPunct/>
              <w:autoSpaceDE/>
              <w:autoSpaceDN/>
              <w:spacing w:after="120"/>
              <w:textAlignment w:val="auto"/>
              <w:rPr>
                <w:rFonts w:eastAsia="STZhongsong"/>
                <w:lang w:eastAsia="zh-CN"/>
              </w:rPr>
            </w:pPr>
            <w:r w:rsidRPr="005A09D8">
              <w:t xml:space="preserve">In Clause </w:t>
            </w:r>
            <w:r w:rsidRPr="005A09D8">
              <w:rPr>
                <w:rFonts w:eastAsia="STZhongsong"/>
                <w:lang w:eastAsia="zh-CN"/>
              </w:rPr>
              <w:fldChar w:fldCharType="begin"/>
            </w:r>
            <w:r w:rsidRPr="005A09D8">
              <w:rPr>
                <w:rFonts w:eastAsia="STZhongsong"/>
                <w:lang w:eastAsia="zh-CN"/>
              </w:rPr>
              <w:instrText xml:space="preserve"> REF _Ref379468054 \r \h  \* MERGEFORMAT </w:instrText>
            </w:r>
            <w:r w:rsidRPr="005A09D8">
              <w:rPr>
                <w:rFonts w:eastAsia="STZhongsong"/>
                <w:lang w:eastAsia="zh-CN"/>
              </w:rPr>
            </w:r>
            <w:r w:rsidRPr="005A09D8">
              <w:rPr>
                <w:rFonts w:eastAsia="STZhongsong"/>
                <w:lang w:eastAsia="zh-CN"/>
              </w:rPr>
              <w:fldChar w:fldCharType="separate"/>
            </w:r>
            <w:r w:rsidRPr="005A09D8">
              <w:rPr>
                <w:rFonts w:eastAsia="STZhongsong"/>
                <w:lang w:eastAsia="zh-CN"/>
              </w:rPr>
              <w:t>42.7.1</w:t>
            </w:r>
            <w:r w:rsidRPr="005A09D8">
              <w:rPr>
                <w:rFonts w:eastAsia="STZhongsong"/>
                <w:lang w:eastAsia="zh-CN"/>
              </w:rPr>
              <w:fldChar w:fldCharType="end"/>
            </w:r>
            <w:r w:rsidRPr="005A09D8">
              <w:rPr>
                <w:rFonts w:eastAsia="STZhongsong"/>
                <w:lang w:eastAsia="zh-CN"/>
              </w:rPr>
              <w:t xml:space="preserve"> of the Call Off Terms</w:t>
            </w:r>
          </w:p>
          <w:p w14:paraId="6485C819" w14:textId="77777777" w:rsidR="00F11D1B" w:rsidRPr="005A09D8" w:rsidRDefault="00F11D1B" w:rsidP="000A3261">
            <w:pPr>
              <w:keepNext/>
              <w:keepLines/>
              <w:overflowPunct/>
              <w:autoSpaceDE/>
              <w:autoSpaceDN/>
              <w:spacing w:after="0"/>
              <w:ind w:left="0"/>
              <w:textAlignment w:val="auto"/>
              <w:rPr>
                <w:rFonts w:eastAsia="STZhongsong"/>
                <w:lang w:eastAsia="zh-CN"/>
              </w:rPr>
            </w:pPr>
          </w:p>
        </w:tc>
      </w:tr>
      <w:tr w:rsidR="00F11D1B" w:rsidRPr="005A09D8" w14:paraId="6485C824" w14:textId="77777777" w:rsidTr="00F11D1B">
        <w:tc>
          <w:tcPr>
            <w:tcW w:w="566" w:type="dxa"/>
          </w:tcPr>
          <w:p w14:paraId="6485C81D"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8.3</w:t>
            </w:r>
          </w:p>
        </w:tc>
        <w:tc>
          <w:tcPr>
            <w:tcW w:w="8393" w:type="dxa"/>
            <w:shd w:val="clear" w:color="auto" w:fill="auto"/>
          </w:tcPr>
          <w:p w14:paraId="6485C81E" w14:textId="77777777" w:rsidR="00F11D1B" w:rsidRPr="005A09D8" w:rsidRDefault="00F11D1B">
            <w:pPr>
              <w:numPr>
                <w:ilvl w:val="1"/>
                <w:numId w:val="0"/>
              </w:numPr>
              <w:overflowPunct/>
              <w:autoSpaceDE/>
              <w:autoSpaceDN/>
              <w:spacing w:after="120"/>
              <w:textAlignment w:val="auto"/>
              <w:rPr>
                <w:rFonts w:eastAsia="STZhongsong"/>
                <w:lang w:eastAsia="zh-CN"/>
              </w:rPr>
            </w:pPr>
            <w:r w:rsidRPr="005A09D8">
              <w:rPr>
                <w:rFonts w:eastAsia="STZhongsong"/>
                <w:b/>
                <w:lang w:eastAsia="zh-CN"/>
              </w:rPr>
              <w:t>Undisputed Sums Limit</w:t>
            </w:r>
            <w:r w:rsidRPr="005A09D8">
              <w:rPr>
                <w:rFonts w:eastAsia="STZhongsong"/>
                <w:lang w:eastAsia="zh-CN"/>
              </w:rPr>
              <w:t>:</w:t>
            </w:r>
          </w:p>
          <w:p w14:paraId="6485C81F" w14:textId="17307FA3" w:rsidR="00F11D1B" w:rsidRPr="005A09D8" w:rsidRDefault="00F11D1B">
            <w:pPr>
              <w:keepNext/>
              <w:keepLines/>
              <w:overflowPunct/>
              <w:autoSpaceDE/>
              <w:autoSpaceDN/>
              <w:spacing w:before="240"/>
              <w:ind w:left="0"/>
              <w:textAlignment w:val="auto"/>
            </w:pPr>
            <w:r w:rsidRPr="005A09D8">
              <w:rPr>
                <w:rFonts w:eastAsia="STZhongsong"/>
                <w:lang w:eastAsia="zh-CN"/>
              </w:rPr>
              <w:t xml:space="preserve">In Clause </w:t>
            </w:r>
            <w:r w:rsidRPr="005A09D8">
              <w:fldChar w:fldCharType="begin"/>
            </w:r>
            <w:r w:rsidRPr="005A09D8">
              <w:instrText xml:space="preserve"> REF _Ref363735542 \r \h  \* MERGEFORMAT </w:instrText>
            </w:r>
            <w:r w:rsidRPr="005A09D8">
              <w:fldChar w:fldCharType="separate"/>
            </w:r>
            <w:r w:rsidRPr="005A09D8">
              <w:t>43.1.1</w:t>
            </w:r>
            <w:r w:rsidRPr="005A09D8">
              <w:fldChar w:fldCharType="end"/>
            </w:r>
            <w:r w:rsidRPr="005A09D8">
              <w:t xml:space="preserve"> of the Call Off Terms </w:t>
            </w:r>
          </w:p>
          <w:p w14:paraId="6485C821" w14:textId="687413AC" w:rsidR="00F11D1B" w:rsidRPr="005A09D8" w:rsidRDefault="00F11D1B" w:rsidP="00F11D1B">
            <w:pPr>
              <w:keepNext/>
              <w:keepLines/>
              <w:overflowPunct/>
              <w:autoSpaceDE/>
              <w:autoSpaceDN/>
              <w:spacing w:after="0"/>
              <w:ind w:left="0"/>
              <w:textAlignment w:val="auto"/>
              <w:rPr>
                <w:i/>
              </w:rPr>
            </w:pPr>
          </w:p>
        </w:tc>
      </w:tr>
      <w:tr w:rsidR="00F11D1B" w:rsidRPr="005A09D8"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 xml:space="preserve">Exit Management: </w:t>
            </w:r>
          </w:p>
          <w:p w14:paraId="6485C829" w14:textId="05F03CA9"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lang w:eastAsia="zh-CN"/>
              </w:rPr>
              <w:t>In Call Off Schedule 9 (Exit Management)</w:t>
            </w:r>
            <w:r w:rsidRPr="005A09D8">
              <w:rPr>
                <w:rFonts w:eastAsia="STZhongsong"/>
                <w:b/>
                <w:lang w:eastAsia="zh-CN"/>
              </w:rPr>
              <w:t xml:space="preserve"> </w:t>
            </w:r>
          </w:p>
          <w:p w14:paraId="6485C82B" w14:textId="348E2235" w:rsidR="00F11D1B" w:rsidRPr="005A09D8" w:rsidRDefault="00F11D1B">
            <w:pPr>
              <w:numPr>
                <w:ilvl w:val="1"/>
                <w:numId w:val="0"/>
              </w:numPr>
              <w:overflowPunct/>
              <w:autoSpaceDE/>
              <w:autoSpaceDN/>
              <w:spacing w:after="120"/>
              <w:textAlignment w:val="auto"/>
            </w:pPr>
          </w:p>
        </w:tc>
      </w:tr>
    </w:tbl>
    <w:p w14:paraId="6485C82E" w14:textId="77777777" w:rsidR="004E05DC" w:rsidRPr="005A09D8" w:rsidRDefault="004E05DC">
      <w:pPr>
        <w:pStyle w:val="ORDERFORML1PraraNo"/>
        <w:numPr>
          <w:ilvl w:val="0"/>
          <w:numId w:val="0"/>
        </w:numPr>
        <w:ind w:left="426"/>
        <w:rPr>
          <w:rFonts w:ascii="Arial" w:hAnsi="Arial" w:cs="Arial"/>
          <w:color w:val="FF0000"/>
        </w:rPr>
      </w:pPr>
    </w:p>
    <w:p w14:paraId="6485C82F" w14:textId="77777777" w:rsidR="004E05DC" w:rsidRPr="005A09D8" w:rsidRDefault="00F770DB">
      <w:pPr>
        <w:pStyle w:val="ORDERFORML1PraraNo"/>
        <w:rPr>
          <w:rFonts w:ascii="Arial" w:hAnsi="Arial" w:cs="Arial"/>
        </w:rPr>
      </w:pPr>
      <w:r w:rsidRPr="005A09D8">
        <w:rPr>
          <w:rFonts w:ascii="Arial" w:hAnsi="Arial" w:cs="Arial"/>
        </w:rPr>
        <w:t>supplier information</w:t>
      </w:r>
    </w:p>
    <w:p w14:paraId="6485C830" w14:textId="77777777" w:rsidR="004E05DC" w:rsidRPr="005A09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5A09D8"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5A09D8" w:rsidRDefault="00C94AA3">
            <w:pPr>
              <w:numPr>
                <w:ilvl w:val="1"/>
                <w:numId w:val="0"/>
              </w:numPr>
              <w:overflowPunct/>
              <w:autoSpaceDE/>
              <w:autoSpaceDN/>
              <w:spacing w:after="120"/>
              <w:jc w:val="left"/>
              <w:textAlignment w:val="auto"/>
              <w:rPr>
                <w:b/>
              </w:rPr>
            </w:pPr>
            <w:r w:rsidRPr="005A09D8">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5A09D8" w:rsidRDefault="00C94AA3">
            <w:pPr>
              <w:numPr>
                <w:ilvl w:val="1"/>
                <w:numId w:val="0"/>
              </w:numPr>
              <w:overflowPunct/>
              <w:autoSpaceDE/>
              <w:autoSpaceDN/>
              <w:spacing w:after="120"/>
              <w:jc w:val="left"/>
              <w:textAlignment w:val="auto"/>
              <w:rPr>
                <w:b/>
              </w:rPr>
            </w:pPr>
            <w:r w:rsidRPr="005A09D8">
              <w:rPr>
                <w:b/>
              </w:rPr>
              <w:t>Supplier's inspection of Sites, Customer Property and Customer Assets:</w:t>
            </w:r>
          </w:p>
          <w:p w14:paraId="6485C833" w14:textId="32ABC390" w:rsidR="00F11D1B" w:rsidRPr="005A09D8" w:rsidRDefault="00ED0B0D" w:rsidP="00553A51">
            <w:pPr>
              <w:numPr>
                <w:ilvl w:val="1"/>
                <w:numId w:val="0"/>
              </w:numPr>
              <w:overflowPunct/>
              <w:autoSpaceDE/>
              <w:autoSpaceDN/>
              <w:spacing w:after="120"/>
              <w:jc w:val="left"/>
              <w:textAlignment w:val="auto"/>
              <w:rPr>
                <w:rFonts w:eastAsia="STZhongsong"/>
                <w:lang w:eastAsia="zh-CN"/>
              </w:rPr>
            </w:pPr>
            <w:r w:rsidRPr="00AA4B04">
              <w:t xml:space="preserve">Not </w:t>
            </w:r>
            <w:r>
              <w:t xml:space="preserve">applicable </w:t>
            </w:r>
          </w:p>
        </w:tc>
      </w:tr>
      <w:tr w:rsidR="00C94AA3" w:rsidRPr="005A09D8"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5A09D8" w:rsidRDefault="00C94AA3">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5A09D8" w:rsidRDefault="00C94AA3">
            <w:pPr>
              <w:numPr>
                <w:ilvl w:val="1"/>
                <w:numId w:val="0"/>
              </w:numPr>
              <w:overflowPunct/>
              <w:autoSpaceDE/>
              <w:autoSpaceDN/>
              <w:spacing w:after="120"/>
              <w:jc w:val="left"/>
              <w:textAlignment w:val="auto"/>
              <w:rPr>
                <w:rFonts w:eastAsia="STZhongsong"/>
                <w:lang w:eastAsia="zh-CN"/>
              </w:rPr>
            </w:pPr>
            <w:r w:rsidRPr="005A09D8">
              <w:rPr>
                <w:rFonts w:eastAsia="STZhongsong"/>
                <w:b/>
                <w:lang w:eastAsia="zh-CN"/>
              </w:rPr>
              <w:t>Commercially Sensitive Information</w:t>
            </w:r>
            <w:r w:rsidRPr="005A09D8">
              <w:rPr>
                <w:rFonts w:eastAsia="STZhongsong"/>
                <w:lang w:eastAsia="zh-CN"/>
              </w:rPr>
              <w:t>:</w:t>
            </w:r>
          </w:p>
          <w:p w14:paraId="6485C838" w14:textId="39B0A64E" w:rsidR="00F11D1B" w:rsidRPr="005A09D8" w:rsidRDefault="00F11D1B" w:rsidP="000A3261">
            <w:pPr>
              <w:numPr>
                <w:ilvl w:val="1"/>
                <w:numId w:val="0"/>
              </w:numPr>
              <w:overflowPunct/>
              <w:autoSpaceDE/>
              <w:autoSpaceDN/>
              <w:spacing w:after="120"/>
              <w:jc w:val="left"/>
              <w:textAlignment w:val="auto"/>
              <w:rPr>
                <w:rFonts w:eastAsia="STZhongsong"/>
                <w:b/>
                <w:lang w:eastAsia="zh-CN"/>
              </w:rPr>
            </w:pPr>
            <w:r w:rsidRPr="005A09D8">
              <w:t xml:space="preserve">see Clause </w:t>
            </w:r>
            <w:r w:rsidRPr="005A09D8">
              <w:fldChar w:fldCharType="begin"/>
            </w:r>
            <w:r w:rsidRPr="005A09D8">
              <w:instrText xml:space="preserve"> REF _Ref426123200 \r \h  \* MERGEFORMAT </w:instrText>
            </w:r>
            <w:r w:rsidRPr="005A09D8">
              <w:fldChar w:fldCharType="separate"/>
            </w:r>
            <w:r w:rsidRPr="005A09D8">
              <w:t>35.4.8</w:t>
            </w:r>
            <w:r w:rsidRPr="005A09D8">
              <w:fldChar w:fldCharType="end"/>
            </w:r>
            <w:r w:rsidRPr="005A09D8">
              <w:t xml:space="preserve"> </w:t>
            </w:r>
          </w:p>
        </w:tc>
      </w:tr>
    </w:tbl>
    <w:p w14:paraId="6485C83B" w14:textId="267D4D5A" w:rsidR="004E05DC" w:rsidRPr="005A09D8" w:rsidRDefault="004E05DC">
      <w:pPr>
        <w:pStyle w:val="ORDERFORML1PraraNo"/>
        <w:numPr>
          <w:ilvl w:val="0"/>
          <w:numId w:val="0"/>
        </w:numPr>
        <w:ind w:left="426"/>
        <w:rPr>
          <w:rFonts w:ascii="Arial" w:hAnsi="Arial" w:cs="Arial"/>
          <w:color w:val="FF0000"/>
        </w:rPr>
      </w:pPr>
    </w:p>
    <w:p w14:paraId="6485C83C" w14:textId="77777777" w:rsidR="004E05DC" w:rsidRPr="00426D26" w:rsidRDefault="00F770DB">
      <w:pPr>
        <w:pStyle w:val="ORDERFORML1PraraNo"/>
        <w:rPr>
          <w:rFonts w:ascii="Arial" w:hAnsi="Arial" w:cs="Arial"/>
        </w:rPr>
      </w:pPr>
      <w:r w:rsidRPr="00426D26">
        <w:rPr>
          <w:rFonts w:ascii="Arial" w:hAnsi="Arial" w:cs="Arial"/>
        </w:rPr>
        <w:t>OTHER CALL OFF REQUIREMENTS</w:t>
      </w:r>
    </w:p>
    <w:p w14:paraId="6485C83D" w14:textId="77777777" w:rsidR="004E05DC" w:rsidRPr="005A09D8" w:rsidRDefault="004E05DC">
      <w:pPr>
        <w:pStyle w:val="ORDERFORML1PraraNo"/>
        <w:numPr>
          <w:ilvl w:val="0"/>
          <w:numId w:val="0"/>
        </w:numPr>
        <w:ind w:left="426"/>
        <w:rPr>
          <w:rFonts w:ascii="Arial" w:hAnsi="Arial" w:cs="Arial"/>
          <w:color w:val="FF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5A09D8" w14:paraId="6485C847" w14:textId="77777777" w:rsidTr="00F11D1B">
        <w:tc>
          <w:tcPr>
            <w:tcW w:w="767" w:type="dxa"/>
          </w:tcPr>
          <w:p w14:paraId="6485C83E" w14:textId="77777777" w:rsidR="00F11D1B" w:rsidRPr="00426D26" w:rsidRDefault="00F11D1B">
            <w:pPr>
              <w:numPr>
                <w:ilvl w:val="1"/>
                <w:numId w:val="0"/>
              </w:numPr>
              <w:overflowPunct/>
              <w:autoSpaceDE/>
              <w:autoSpaceDN/>
              <w:spacing w:after="120"/>
              <w:textAlignment w:val="auto"/>
              <w:rPr>
                <w:rFonts w:eastAsia="STZhongsong"/>
                <w:b/>
                <w:lang w:eastAsia="zh-CN"/>
              </w:rPr>
            </w:pPr>
            <w:r w:rsidRPr="00426D26">
              <w:rPr>
                <w:rFonts w:eastAsia="STZhongsong"/>
                <w:b/>
                <w:lang w:eastAsia="zh-CN"/>
              </w:rPr>
              <w:t>10.1</w:t>
            </w:r>
          </w:p>
        </w:tc>
        <w:tc>
          <w:tcPr>
            <w:tcW w:w="8300" w:type="dxa"/>
            <w:shd w:val="clear" w:color="auto" w:fill="auto"/>
          </w:tcPr>
          <w:p w14:paraId="59101FC1" w14:textId="77777777" w:rsidR="00F11D1B" w:rsidRPr="00426D26" w:rsidRDefault="00F11D1B" w:rsidP="00C94AA3">
            <w:pPr>
              <w:numPr>
                <w:ilvl w:val="1"/>
                <w:numId w:val="0"/>
              </w:numPr>
              <w:overflowPunct/>
              <w:autoSpaceDE/>
              <w:autoSpaceDN/>
              <w:spacing w:after="120"/>
              <w:textAlignment w:val="auto"/>
              <w:rPr>
                <w:rFonts w:eastAsia="STZhongsong"/>
                <w:lang w:eastAsia="zh-CN"/>
              </w:rPr>
            </w:pPr>
            <w:r w:rsidRPr="00426D26">
              <w:rPr>
                <w:rFonts w:eastAsia="STZhongsong"/>
                <w:b/>
                <w:lang w:eastAsia="zh-CN"/>
              </w:rPr>
              <w:t>Recitals</w:t>
            </w:r>
            <w:r w:rsidRPr="00426D26">
              <w:rPr>
                <w:rFonts w:eastAsia="STZhongsong"/>
                <w:lang w:eastAsia="zh-CN"/>
              </w:rPr>
              <w:t xml:space="preserve"> (in preamble to the Call Off Terms):</w:t>
            </w:r>
          </w:p>
          <w:p w14:paraId="1F8D926A" w14:textId="6803E0DD" w:rsidR="00F11D1B" w:rsidRPr="00426D26" w:rsidRDefault="00F11D1B" w:rsidP="00F11D1B">
            <w:pPr>
              <w:numPr>
                <w:ilvl w:val="1"/>
                <w:numId w:val="0"/>
              </w:numPr>
              <w:overflowPunct/>
              <w:autoSpaceDE/>
              <w:autoSpaceDN/>
              <w:spacing w:after="120"/>
              <w:jc w:val="left"/>
              <w:textAlignment w:val="auto"/>
              <w:rPr>
                <w:rFonts w:eastAsia="STZhongsong"/>
                <w:b/>
                <w:lang w:eastAsia="zh-CN"/>
              </w:rPr>
            </w:pPr>
            <w:r w:rsidRPr="00426D26">
              <w:rPr>
                <w:rFonts w:eastAsia="STZhongsong"/>
                <w:lang w:eastAsia="zh-CN"/>
              </w:rPr>
              <w:t>Recital A</w:t>
            </w:r>
          </w:p>
          <w:p w14:paraId="6485C845" w14:textId="4B276305" w:rsidR="00F11D1B" w:rsidRPr="00426D26" w:rsidRDefault="00F11D1B" w:rsidP="00C94AA3">
            <w:pPr>
              <w:numPr>
                <w:ilvl w:val="1"/>
                <w:numId w:val="0"/>
              </w:numPr>
              <w:overflowPunct/>
              <w:autoSpaceDE/>
              <w:autoSpaceDN/>
              <w:spacing w:after="120"/>
              <w:jc w:val="left"/>
              <w:textAlignment w:val="auto"/>
              <w:rPr>
                <w:rFonts w:eastAsia="STZhongsong"/>
                <w:b/>
                <w:lang w:eastAsia="zh-CN"/>
              </w:rPr>
            </w:pPr>
          </w:p>
        </w:tc>
      </w:tr>
      <w:tr w:rsidR="00426D26" w:rsidRPr="005A09D8" w14:paraId="6485C84E" w14:textId="77777777" w:rsidTr="00F11D1B">
        <w:tc>
          <w:tcPr>
            <w:tcW w:w="767" w:type="dxa"/>
          </w:tcPr>
          <w:p w14:paraId="6485C848" w14:textId="77777777" w:rsidR="00F11D1B" w:rsidRPr="005A09D8" w:rsidRDefault="00F11D1B">
            <w:pPr>
              <w:numPr>
                <w:ilvl w:val="1"/>
                <w:numId w:val="0"/>
              </w:numPr>
              <w:overflowPunct/>
              <w:autoSpaceDE/>
              <w:autoSpaceDN/>
              <w:spacing w:after="120"/>
              <w:textAlignment w:val="auto"/>
              <w:rPr>
                <w:b/>
              </w:rPr>
            </w:pPr>
            <w:r w:rsidRPr="005A09D8">
              <w:rPr>
                <w:b/>
              </w:rPr>
              <w:lastRenderedPageBreak/>
              <w:t>10.2</w:t>
            </w:r>
          </w:p>
        </w:tc>
        <w:tc>
          <w:tcPr>
            <w:tcW w:w="8300" w:type="dxa"/>
            <w:shd w:val="clear" w:color="auto" w:fill="auto"/>
          </w:tcPr>
          <w:p w14:paraId="6485C849" w14:textId="77777777" w:rsidR="00F11D1B" w:rsidRPr="005A09D8" w:rsidRDefault="00F11D1B">
            <w:pPr>
              <w:numPr>
                <w:ilvl w:val="1"/>
                <w:numId w:val="0"/>
              </w:numPr>
              <w:overflowPunct/>
              <w:autoSpaceDE/>
              <w:autoSpaceDN/>
              <w:spacing w:after="120"/>
              <w:textAlignment w:val="auto"/>
              <w:rPr>
                <w:b/>
              </w:rPr>
            </w:pPr>
            <w:r w:rsidRPr="005A09D8">
              <w:rPr>
                <w:b/>
              </w:rPr>
              <w:t xml:space="preserve">Call Off Guarantee (Clause </w:t>
            </w:r>
            <w:r w:rsidRPr="005A09D8">
              <w:rPr>
                <w:b/>
              </w:rPr>
              <w:fldChar w:fldCharType="begin"/>
            </w:r>
            <w:r w:rsidRPr="005A09D8">
              <w:rPr>
                <w:b/>
              </w:rPr>
              <w:instrText xml:space="preserve"> REF _Ref359400160 \r \h  \* MERGEFORMAT </w:instrText>
            </w:r>
            <w:r w:rsidRPr="005A09D8">
              <w:rPr>
                <w:b/>
              </w:rPr>
            </w:r>
            <w:r w:rsidRPr="005A09D8">
              <w:rPr>
                <w:b/>
              </w:rPr>
              <w:fldChar w:fldCharType="separate"/>
            </w:r>
            <w:r w:rsidRPr="005A09D8">
              <w:rPr>
                <w:b/>
              </w:rPr>
              <w:t>4</w:t>
            </w:r>
            <w:r w:rsidRPr="005A09D8">
              <w:rPr>
                <w:b/>
              </w:rPr>
              <w:fldChar w:fldCharType="end"/>
            </w:r>
            <w:r w:rsidRPr="005A09D8">
              <w:rPr>
                <w:b/>
              </w:rPr>
              <w:t xml:space="preserve"> of the Call Off Terms):</w:t>
            </w:r>
          </w:p>
          <w:p w14:paraId="6485C84C" w14:textId="50CB9B69" w:rsidR="00F11D1B" w:rsidRPr="005A09D8" w:rsidRDefault="00ED0B0D" w:rsidP="000A3261">
            <w:pPr>
              <w:numPr>
                <w:ilvl w:val="1"/>
                <w:numId w:val="0"/>
              </w:numPr>
              <w:overflowPunct/>
              <w:autoSpaceDE/>
              <w:autoSpaceDN/>
              <w:spacing w:after="120"/>
              <w:textAlignment w:val="auto"/>
              <w:rPr>
                <w:b/>
                <w:highlight w:val="yellow"/>
              </w:rPr>
            </w:pPr>
            <w:r w:rsidRPr="00AA4B04">
              <w:t xml:space="preserve">Not </w:t>
            </w:r>
            <w:r>
              <w:t>applicable</w:t>
            </w:r>
          </w:p>
        </w:tc>
      </w:tr>
      <w:tr w:rsidR="005A09D8" w:rsidRPr="005A09D8" w14:paraId="6485C85E" w14:textId="77777777" w:rsidTr="00F11D1B">
        <w:tc>
          <w:tcPr>
            <w:tcW w:w="767" w:type="dxa"/>
          </w:tcPr>
          <w:p w14:paraId="6485C84F"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10.3</w:t>
            </w:r>
          </w:p>
        </w:tc>
        <w:tc>
          <w:tcPr>
            <w:tcW w:w="8300" w:type="dxa"/>
            <w:shd w:val="clear" w:color="auto" w:fill="auto"/>
          </w:tcPr>
          <w:p w14:paraId="2F68ED4C" w14:textId="67643793" w:rsidR="00F11D1B" w:rsidRPr="005A09D8" w:rsidRDefault="00F11D1B">
            <w:pPr>
              <w:numPr>
                <w:ilvl w:val="1"/>
                <w:numId w:val="0"/>
              </w:numPr>
              <w:overflowPunct/>
              <w:autoSpaceDE/>
              <w:autoSpaceDN/>
              <w:spacing w:after="120"/>
              <w:jc w:val="left"/>
              <w:textAlignment w:val="auto"/>
              <w:rPr>
                <w:rFonts w:eastAsia="STZhongsong"/>
                <w:lang w:eastAsia="zh-CN"/>
              </w:rPr>
            </w:pPr>
            <w:r w:rsidRPr="005A09D8">
              <w:rPr>
                <w:rFonts w:eastAsia="STZhongsong"/>
                <w:b/>
                <w:lang w:eastAsia="zh-CN"/>
              </w:rPr>
              <w:t>Security</w:t>
            </w:r>
            <w:r w:rsidRPr="005A09D8">
              <w:rPr>
                <w:rFonts w:eastAsia="STZhongsong"/>
                <w:lang w:eastAsia="zh-CN"/>
              </w:rPr>
              <w:t>:</w:t>
            </w:r>
          </w:p>
          <w:p w14:paraId="6485C853" w14:textId="561A4B0E" w:rsidR="00F11D1B" w:rsidRPr="005A09D8" w:rsidRDefault="005A09D8">
            <w:pPr>
              <w:numPr>
                <w:ilvl w:val="1"/>
                <w:numId w:val="0"/>
              </w:numPr>
              <w:overflowPunct/>
              <w:autoSpaceDE/>
              <w:autoSpaceDN/>
              <w:spacing w:after="120"/>
              <w:jc w:val="left"/>
              <w:textAlignment w:val="auto"/>
              <w:rPr>
                <w:rFonts w:eastAsia="STZhongsong"/>
                <w:b/>
                <w:lang w:eastAsia="zh-CN"/>
              </w:rPr>
            </w:pPr>
            <w:r w:rsidRPr="005A09D8">
              <w:rPr>
                <w:rFonts w:eastAsia="STZhongsong"/>
                <w:lang w:eastAsia="zh-CN"/>
              </w:rPr>
              <w:t xml:space="preserve">Short form </w:t>
            </w:r>
            <w:r w:rsidR="00F11D1B" w:rsidRPr="005A09D8">
              <w:rPr>
                <w:rFonts w:eastAsia="STZhongsong"/>
                <w:lang w:eastAsia="zh-CN"/>
              </w:rPr>
              <w:t>security requirements</w:t>
            </w:r>
          </w:p>
          <w:p w14:paraId="6485C854" w14:textId="77777777" w:rsidR="00F11D1B" w:rsidRPr="005A09D8" w:rsidRDefault="00F11D1B">
            <w:pPr>
              <w:numPr>
                <w:ilvl w:val="1"/>
                <w:numId w:val="0"/>
              </w:numPr>
              <w:overflowPunct/>
              <w:autoSpaceDE/>
              <w:autoSpaceDN/>
              <w:spacing w:after="120"/>
              <w:jc w:val="left"/>
              <w:textAlignment w:val="auto"/>
              <w:rPr>
                <w:rFonts w:eastAsia="STZhongsong"/>
                <w:b/>
                <w:highlight w:val="yellow"/>
                <w:lang w:eastAsia="zh-CN"/>
              </w:rPr>
            </w:pPr>
          </w:p>
          <w:p w14:paraId="6485C859" w14:textId="77777777" w:rsidR="00F11D1B" w:rsidRPr="005A09D8" w:rsidRDefault="00F11D1B" w:rsidP="000A3261">
            <w:pPr>
              <w:keepNext/>
              <w:keepLines/>
              <w:overflowPunct/>
              <w:autoSpaceDE/>
              <w:autoSpaceDN/>
              <w:spacing w:after="0"/>
              <w:ind w:left="0"/>
              <w:textAlignment w:val="auto"/>
              <w:rPr>
                <w:rFonts w:eastAsia="STZhongsong"/>
                <w:b/>
                <w:lang w:eastAsia="zh-CN"/>
              </w:rPr>
            </w:pPr>
          </w:p>
        </w:tc>
      </w:tr>
      <w:tr w:rsidR="005A09D8" w:rsidRPr="005A09D8" w14:paraId="6485C866" w14:textId="77777777" w:rsidTr="00F11D1B">
        <w:tc>
          <w:tcPr>
            <w:tcW w:w="767" w:type="dxa"/>
          </w:tcPr>
          <w:p w14:paraId="6485C85F"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10.4</w:t>
            </w:r>
          </w:p>
        </w:tc>
        <w:tc>
          <w:tcPr>
            <w:tcW w:w="8300" w:type="dxa"/>
            <w:shd w:val="clear" w:color="auto" w:fill="auto"/>
          </w:tcPr>
          <w:p w14:paraId="6485C860"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ICT Policy:</w:t>
            </w:r>
          </w:p>
          <w:p w14:paraId="6485C864" w14:textId="18E48A63" w:rsidR="00F11D1B" w:rsidRPr="005A09D8" w:rsidRDefault="00ED0B0D">
            <w:pPr>
              <w:numPr>
                <w:ilvl w:val="1"/>
                <w:numId w:val="0"/>
              </w:numPr>
              <w:overflowPunct/>
              <w:autoSpaceDE/>
              <w:autoSpaceDN/>
              <w:spacing w:after="120"/>
              <w:jc w:val="left"/>
              <w:textAlignment w:val="auto"/>
              <w:rPr>
                <w:rFonts w:eastAsia="STZhongsong"/>
                <w:b/>
                <w:lang w:eastAsia="zh-CN"/>
              </w:rPr>
            </w:pPr>
            <w:r w:rsidRPr="00AA4B04">
              <w:t xml:space="preserve">Not </w:t>
            </w:r>
            <w:r>
              <w:t xml:space="preserve">applicable </w:t>
            </w:r>
          </w:p>
        </w:tc>
      </w:tr>
      <w:tr w:rsidR="005A09D8" w:rsidRPr="005A09D8" w14:paraId="6485C86B" w14:textId="77777777" w:rsidTr="00F11D1B">
        <w:tc>
          <w:tcPr>
            <w:tcW w:w="767" w:type="dxa"/>
          </w:tcPr>
          <w:p w14:paraId="6485C867" w14:textId="77777777" w:rsidR="00F11D1B" w:rsidRPr="005A09D8" w:rsidRDefault="00F11D1B">
            <w:pPr>
              <w:numPr>
                <w:ilvl w:val="1"/>
                <w:numId w:val="0"/>
              </w:numPr>
              <w:overflowPunct/>
              <w:autoSpaceDE/>
              <w:autoSpaceDN/>
              <w:spacing w:after="120"/>
              <w:jc w:val="left"/>
              <w:textAlignment w:val="auto"/>
              <w:rPr>
                <w:b/>
              </w:rPr>
            </w:pPr>
            <w:r w:rsidRPr="005A09D8">
              <w:rPr>
                <w:b/>
              </w:rPr>
              <w:t>10.5</w:t>
            </w:r>
          </w:p>
        </w:tc>
        <w:tc>
          <w:tcPr>
            <w:tcW w:w="8300" w:type="dxa"/>
            <w:shd w:val="clear" w:color="auto" w:fill="auto"/>
          </w:tcPr>
          <w:p w14:paraId="6485C868" w14:textId="77777777" w:rsidR="00F11D1B" w:rsidRPr="005A09D8" w:rsidRDefault="00F11D1B">
            <w:pPr>
              <w:numPr>
                <w:ilvl w:val="1"/>
                <w:numId w:val="0"/>
              </w:numPr>
              <w:overflowPunct/>
              <w:autoSpaceDE/>
              <w:autoSpaceDN/>
              <w:spacing w:after="120"/>
              <w:jc w:val="left"/>
              <w:textAlignment w:val="auto"/>
            </w:pPr>
            <w:r w:rsidRPr="005A09D8">
              <w:rPr>
                <w:b/>
              </w:rPr>
              <w:t>Testing</w:t>
            </w:r>
            <w:r w:rsidRPr="005A09D8">
              <w:t xml:space="preserve">: </w:t>
            </w:r>
          </w:p>
          <w:p w14:paraId="6485C869" w14:textId="129DA9B8" w:rsidR="00F11D1B" w:rsidRPr="005A09D8" w:rsidRDefault="00ED0B0D">
            <w:pPr>
              <w:numPr>
                <w:ilvl w:val="1"/>
                <w:numId w:val="0"/>
              </w:numPr>
              <w:overflowPunct/>
              <w:autoSpaceDE/>
              <w:autoSpaceDN/>
              <w:spacing w:after="120"/>
              <w:jc w:val="left"/>
              <w:textAlignment w:val="auto"/>
              <w:rPr>
                <w:rFonts w:eastAsia="STZhongsong"/>
                <w:b/>
                <w:lang w:eastAsia="zh-CN"/>
              </w:rPr>
            </w:pPr>
            <w:r w:rsidRPr="00AA4B04">
              <w:t xml:space="preserve">Not </w:t>
            </w:r>
            <w:r>
              <w:t>applicable</w:t>
            </w:r>
          </w:p>
        </w:tc>
      </w:tr>
      <w:tr w:rsidR="005A09D8" w:rsidRPr="005A09D8" w14:paraId="6485C87D" w14:textId="77777777" w:rsidTr="00F11D1B">
        <w:tc>
          <w:tcPr>
            <w:tcW w:w="767" w:type="dxa"/>
          </w:tcPr>
          <w:p w14:paraId="6485C86C"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10.6</w:t>
            </w:r>
          </w:p>
        </w:tc>
        <w:tc>
          <w:tcPr>
            <w:tcW w:w="8300" w:type="dxa"/>
            <w:shd w:val="clear" w:color="auto" w:fill="auto"/>
          </w:tcPr>
          <w:p w14:paraId="6485C86D" w14:textId="77777777" w:rsidR="00F11D1B" w:rsidRPr="005A09D8" w:rsidRDefault="00F11D1B">
            <w:pPr>
              <w:numPr>
                <w:ilvl w:val="1"/>
                <w:numId w:val="0"/>
              </w:numPr>
              <w:overflowPunct/>
              <w:autoSpaceDE/>
              <w:autoSpaceDN/>
              <w:spacing w:after="120"/>
              <w:jc w:val="left"/>
              <w:textAlignment w:val="auto"/>
              <w:rPr>
                <w:rFonts w:eastAsia="STZhongsong"/>
                <w:lang w:eastAsia="zh-CN"/>
              </w:rPr>
            </w:pPr>
            <w:r w:rsidRPr="005A09D8">
              <w:rPr>
                <w:rFonts w:eastAsia="STZhongsong"/>
                <w:b/>
                <w:lang w:eastAsia="zh-CN"/>
              </w:rPr>
              <w:t>Business Continuity &amp; Disaster Recovery</w:t>
            </w:r>
            <w:r w:rsidRPr="005A09D8">
              <w:rPr>
                <w:rFonts w:eastAsia="STZhongsong"/>
                <w:lang w:eastAsia="zh-CN"/>
              </w:rPr>
              <w:t xml:space="preserve">: </w:t>
            </w:r>
          </w:p>
          <w:p w14:paraId="6485C86E" w14:textId="77D6D493" w:rsidR="00F11D1B" w:rsidRPr="005A09D8" w:rsidRDefault="00F11D1B">
            <w:pPr>
              <w:numPr>
                <w:ilvl w:val="1"/>
                <w:numId w:val="0"/>
              </w:numPr>
              <w:overflowPunct/>
              <w:autoSpaceDE/>
              <w:autoSpaceDN/>
              <w:spacing w:after="120"/>
              <w:jc w:val="left"/>
              <w:textAlignment w:val="auto"/>
              <w:rPr>
                <w:b/>
              </w:rPr>
            </w:pPr>
            <w:r w:rsidRPr="005A09D8">
              <w:t>Not applied</w:t>
            </w:r>
            <w:r w:rsidRPr="005A09D8">
              <w:rPr>
                <w:b/>
              </w:rPr>
              <w:t xml:space="preserve"> </w:t>
            </w:r>
          </w:p>
          <w:p w14:paraId="6485C873" w14:textId="77777777" w:rsidR="00F11D1B" w:rsidRPr="005A09D8" w:rsidRDefault="00F11D1B">
            <w:pPr>
              <w:numPr>
                <w:ilvl w:val="1"/>
                <w:numId w:val="0"/>
              </w:numPr>
              <w:overflowPunct/>
              <w:autoSpaceDE/>
              <w:autoSpaceDN/>
              <w:spacing w:after="0"/>
              <w:jc w:val="left"/>
              <w:textAlignment w:val="auto"/>
              <w:rPr>
                <w:b/>
              </w:rPr>
            </w:pPr>
          </w:p>
          <w:p w14:paraId="6485C875" w14:textId="2546BE71" w:rsidR="00F11D1B" w:rsidRPr="005A09D8" w:rsidRDefault="00F11D1B" w:rsidP="002D1FF3">
            <w:pPr>
              <w:numPr>
                <w:ilvl w:val="1"/>
                <w:numId w:val="0"/>
              </w:numPr>
              <w:overflowPunct/>
              <w:autoSpaceDE/>
              <w:autoSpaceDN/>
              <w:spacing w:after="120"/>
              <w:jc w:val="left"/>
              <w:textAlignment w:val="auto"/>
              <w:rPr>
                <w:rFonts w:eastAsia="STZhongsong"/>
                <w:lang w:eastAsia="zh-CN"/>
              </w:rPr>
            </w:pPr>
          </w:p>
        </w:tc>
      </w:tr>
      <w:tr w:rsidR="005A09D8" w:rsidRPr="005A09D8" w14:paraId="6485C881" w14:textId="77777777" w:rsidTr="00F11D1B">
        <w:tc>
          <w:tcPr>
            <w:tcW w:w="767" w:type="dxa"/>
          </w:tcPr>
          <w:p w14:paraId="6485C87E" w14:textId="77777777" w:rsidR="00F11D1B" w:rsidRPr="005A09D8" w:rsidRDefault="00F11D1B">
            <w:pPr>
              <w:pStyle w:val="ORDERFORML2Title"/>
              <w:numPr>
                <w:ilvl w:val="0"/>
                <w:numId w:val="0"/>
              </w:numPr>
              <w:rPr>
                <w:rFonts w:cs="Arial"/>
              </w:rPr>
            </w:pPr>
            <w:r w:rsidRPr="005A09D8">
              <w:rPr>
                <w:rFonts w:cs="Arial"/>
              </w:rPr>
              <w:t>10.7</w:t>
            </w:r>
          </w:p>
        </w:tc>
        <w:tc>
          <w:tcPr>
            <w:tcW w:w="8300" w:type="dxa"/>
            <w:shd w:val="clear" w:color="auto" w:fill="auto"/>
          </w:tcPr>
          <w:p w14:paraId="6485C87F" w14:textId="77777777" w:rsidR="00F11D1B" w:rsidRPr="00D15827" w:rsidRDefault="00F11D1B">
            <w:pPr>
              <w:numPr>
                <w:ilvl w:val="1"/>
                <w:numId w:val="0"/>
              </w:numPr>
              <w:overflowPunct/>
              <w:autoSpaceDE/>
              <w:autoSpaceDN/>
              <w:spacing w:after="120"/>
              <w:jc w:val="left"/>
              <w:textAlignment w:val="auto"/>
              <w:rPr>
                <w:rFonts w:eastAsia="STZhongsong"/>
                <w:b/>
                <w:lang w:eastAsia="zh-CN"/>
              </w:rPr>
            </w:pPr>
            <w:r w:rsidRPr="00544819">
              <w:rPr>
                <w:b/>
              </w:rPr>
              <w:t>NOT USED</w:t>
            </w:r>
          </w:p>
        </w:tc>
      </w:tr>
      <w:tr w:rsidR="00426D26" w:rsidRPr="005A09D8"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5A09D8" w:rsidRDefault="00F11D1B">
            <w:pPr>
              <w:numPr>
                <w:ilvl w:val="1"/>
                <w:numId w:val="0"/>
              </w:numPr>
              <w:overflowPunct/>
              <w:autoSpaceDE/>
              <w:autoSpaceDN/>
              <w:spacing w:after="120"/>
              <w:textAlignment w:val="auto"/>
              <w:rPr>
                <w:rFonts w:eastAsia="STZhongsong"/>
                <w:b/>
                <w:lang w:eastAsia="zh-CN"/>
              </w:rPr>
            </w:pPr>
            <w:r w:rsidRPr="005A09D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Pr="005A09D8" w:rsidRDefault="00F11D1B">
            <w:pPr>
              <w:numPr>
                <w:ilvl w:val="1"/>
                <w:numId w:val="0"/>
              </w:numPr>
              <w:overflowPunct/>
              <w:autoSpaceDE/>
              <w:autoSpaceDN/>
              <w:spacing w:after="120"/>
              <w:textAlignment w:val="auto"/>
              <w:rPr>
                <w:rFonts w:eastAsia="STZhongsong"/>
                <w:lang w:eastAsia="zh-CN"/>
              </w:rPr>
            </w:pPr>
            <w:r w:rsidRPr="005A09D8">
              <w:rPr>
                <w:rFonts w:eastAsia="STZhongsong"/>
                <w:b/>
                <w:lang w:eastAsia="zh-CN"/>
              </w:rPr>
              <w:t>Protection of Customer Data</w:t>
            </w:r>
            <w:r w:rsidRPr="005A09D8">
              <w:rPr>
                <w:rFonts w:eastAsia="STZhongsong"/>
                <w:lang w:eastAsia="zh-CN"/>
              </w:rPr>
              <w:t xml:space="preserve"> (Clause </w:t>
            </w:r>
            <w:r w:rsidRPr="005A09D8">
              <w:rPr>
                <w:rFonts w:eastAsia="STZhongsong"/>
                <w:lang w:eastAsia="zh-CN"/>
              </w:rPr>
              <w:fldChar w:fldCharType="begin"/>
            </w:r>
            <w:r w:rsidRPr="005A09D8">
              <w:rPr>
                <w:rFonts w:eastAsia="STZhongsong"/>
                <w:lang w:eastAsia="zh-CN"/>
              </w:rPr>
              <w:instrText xml:space="preserve"> REF _Ref358880472 \r \h  \* MERGEFORMAT </w:instrText>
            </w:r>
            <w:r w:rsidRPr="005A09D8">
              <w:rPr>
                <w:rFonts w:eastAsia="STZhongsong"/>
                <w:lang w:eastAsia="zh-CN"/>
              </w:rPr>
            </w:r>
            <w:r w:rsidRPr="005A09D8">
              <w:rPr>
                <w:rFonts w:eastAsia="STZhongsong"/>
                <w:lang w:eastAsia="zh-CN"/>
              </w:rPr>
              <w:fldChar w:fldCharType="separate"/>
            </w:r>
            <w:r w:rsidRPr="005A09D8">
              <w:rPr>
                <w:rFonts w:eastAsia="STZhongsong"/>
                <w:lang w:eastAsia="zh-CN"/>
              </w:rPr>
              <w:t>35.2.3</w:t>
            </w:r>
            <w:r w:rsidRPr="005A09D8">
              <w:rPr>
                <w:rFonts w:eastAsia="STZhongsong"/>
                <w:lang w:eastAsia="zh-CN"/>
              </w:rPr>
              <w:fldChar w:fldCharType="end"/>
            </w:r>
            <w:r w:rsidRPr="005A09D8">
              <w:rPr>
                <w:rFonts w:eastAsia="STZhongsong"/>
                <w:lang w:eastAsia="zh-CN"/>
              </w:rPr>
              <w:t xml:space="preserve"> of the Call Off Terms):</w:t>
            </w:r>
          </w:p>
          <w:p w14:paraId="6485C884" w14:textId="43AEF5F3" w:rsidR="00F11D1B" w:rsidRPr="005A09D8" w:rsidRDefault="00F11D1B" w:rsidP="0061328D">
            <w:pPr>
              <w:numPr>
                <w:ilvl w:val="1"/>
                <w:numId w:val="0"/>
              </w:numPr>
              <w:overflowPunct/>
              <w:autoSpaceDE/>
              <w:autoSpaceDN/>
              <w:spacing w:after="120"/>
              <w:textAlignment w:val="auto"/>
              <w:rPr>
                <w:rFonts w:eastAsia="STZhongsong"/>
                <w:lang w:eastAsia="zh-CN"/>
              </w:rPr>
            </w:pPr>
            <w:r w:rsidRPr="005A09D8">
              <w:t xml:space="preserve"> See Clause </w:t>
            </w:r>
            <w:r w:rsidRPr="005A09D8">
              <w:fldChar w:fldCharType="begin"/>
            </w:r>
            <w:r w:rsidRPr="005A09D8">
              <w:instrText xml:space="preserve"> REF _Ref358880472 \r \h  \* MERGEFORMAT </w:instrText>
            </w:r>
            <w:r w:rsidRPr="005A09D8">
              <w:fldChar w:fldCharType="separate"/>
            </w:r>
            <w:r w:rsidRPr="005A09D8">
              <w:t>35.2.3</w:t>
            </w:r>
            <w:r w:rsidRPr="005A09D8">
              <w:fldChar w:fldCharType="end"/>
            </w:r>
            <w:r w:rsidRPr="005A09D8">
              <w:t xml:space="preserve"> </w:t>
            </w:r>
          </w:p>
        </w:tc>
      </w:tr>
      <w:tr w:rsidR="00426D26" w:rsidRPr="005A09D8"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426D26" w:rsidRDefault="00F11D1B">
            <w:pPr>
              <w:numPr>
                <w:ilvl w:val="1"/>
                <w:numId w:val="0"/>
              </w:numPr>
              <w:overflowPunct/>
              <w:autoSpaceDE/>
              <w:autoSpaceDN/>
              <w:spacing w:after="120"/>
              <w:textAlignment w:val="auto"/>
              <w:rPr>
                <w:rFonts w:eastAsia="STZhongsong"/>
                <w:b/>
                <w:lang w:eastAsia="zh-CN"/>
              </w:rPr>
            </w:pPr>
            <w:r w:rsidRPr="00426D26">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2A505EE4" w:rsidR="00F11D1B" w:rsidRPr="00426D26" w:rsidRDefault="00F11D1B">
            <w:pPr>
              <w:numPr>
                <w:ilvl w:val="1"/>
                <w:numId w:val="0"/>
              </w:numPr>
              <w:overflowPunct/>
              <w:autoSpaceDE/>
              <w:autoSpaceDN/>
              <w:spacing w:after="120"/>
              <w:textAlignment w:val="auto"/>
              <w:rPr>
                <w:rFonts w:eastAsia="STZhongsong"/>
                <w:lang w:eastAsia="zh-CN"/>
              </w:rPr>
            </w:pPr>
            <w:r w:rsidRPr="00426D26">
              <w:rPr>
                <w:rFonts w:eastAsia="STZhongsong"/>
                <w:b/>
                <w:lang w:eastAsia="zh-CN"/>
              </w:rPr>
              <w:t>Notices</w:t>
            </w:r>
            <w:r w:rsidRPr="00426D26">
              <w:rPr>
                <w:rFonts w:eastAsia="STZhongsong"/>
                <w:lang w:eastAsia="zh-CN"/>
              </w:rPr>
              <w:t xml:space="preserve"> (Clause </w:t>
            </w:r>
            <w:r w:rsidRPr="00426D26">
              <w:rPr>
                <w:rFonts w:eastAsia="STZhongsong"/>
                <w:lang w:eastAsia="zh-CN"/>
              </w:rPr>
              <w:fldChar w:fldCharType="begin"/>
            </w:r>
            <w:r w:rsidRPr="00426D26">
              <w:rPr>
                <w:rFonts w:eastAsia="STZhongsong"/>
                <w:lang w:eastAsia="zh-CN"/>
              </w:rPr>
              <w:instrText xml:space="preserve"> REF _Ref363829151 \r \h  \* MERGEFORMAT </w:instrText>
            </w:r>
            <w:r w:rsidRPr="00426D26">
              <w:rPr>
                <w:rFonts w:eastAsia="STZhongsong"/>
                <w:lang w:eastAsia="zh-CN"/>
              </w:rPr>
            </w:r>
            <w:r w:rsidRPr="00426D26">
              <w:rPr>
                <w:rFonts w:eastAsia="STZhongsong"/>
                <w:lang w:eastAsia="zh-CN"/>
              </w:rPr>
              <w:fldChar w:fldCharType="separate"/>
            </w:r>
            <w:r w:rsidRPr="00426D26">
              <w:rPr>
                <w:rFonts w:eastAsia="STZhongsong"/>
                <w:lang w:eastAsia="zh-CN"/>
              </w:rPr>
              <w:t>56.6</w:t>
            </w:r>
            <w:r w:rsidRPr="00426D26">
              <w:rPr>
                <w:rFonts w:eastAsia="STZhongsong"/>
                <w:lang w:eastAsia="zh-CN"/>
              </w:rPr>
              <w:fldChar w:fldCharType="end"/>
            </w:r>
            <w:r w:rsidRPr="00426D26">
              <w:rPr>
                <w:rFonts w:eastAsia="STZhongsong"/>
                <w:lang w:eastAsia="zh-CN"/>
              </w:rPr>
              <w:t xml:space="preserve"> of the Call Off Terms):</w:t>
            </w:r>
          </w:p>
          <w:p w14:paraId="6485C889" w14:textId="711F7A7C" w:rsidR="00F11D1B" w:rsidRPr="00426D26" w:rsidRDefault="00F11D1B">
            <w:pPr>
              <w:numPr>
                <w:ilvl w:val="1"/>
                <w:numId w:val="0"/>
              </w:numPr>
              <w:overflowPunct/>
              <w:autoSpaceDE/>
              <w:autoSpaceDN/>
              <w:spacing w:after="120"/>
              <w:textAlignment w:val="auto"/>
              <w:rPr>
                <w:rFonts w:eastAsia="STZhongsong"/>
                <w:lang w:eastAsia="zh-CN"/>
              </w:rPr>
            </w:pPr>
            <w:r w:rsidRPr="00426D26">
              <w:rPr>
                <w:rFonts w:eastAsia="STZhongsong"/>
                <w:lang w:eastAsia="zh-CN"/>
              </w:rPr>
              <w:t xml:space="preserve">Customer’s postal address and email address: </w:t>
            </w:r>
            <w:r w:rsidR="007462F2">
              <w:rPr>
                <w:rFonts w:eastAsia="STZhongsong"/>
                <w:lang w:eastAsia="zh-CN"/>
              </w:rPr>
              <w:t>REDACTED TEXT</w:t>
            </w:r>
            <w:r w:rsidR="00ED0B0D">
              <w:rPr>
                <w:rFonts w:eastAsia="STZhongsong"/>
                <w:lang w:eastAsia="zh-CN"/>
              </w:rPr>
              <w:t xml:space="preserve"> </w:t>
            </w:r>
            <w:r w:rsidR="00D15827">
              <w:rPr>
                <w:rFonts w:eastAsia="STZhongsong"/>
                <w:lang w:eastAsia="zh-CN"/>
              </w:rPr>
              <w:t>– Project Owner</w:t>
            </w:r>
            <w:r w:rsidR="00ED0B0D">
              <w:rPr>
                <w:rFonts w:eastAsia="STZhongsong"/>
                <w:lang w:eastAsia="zh-CN"/>
              </w:rPr>
              <w:t xml:space="preserve"> </w:t>
            </w:r>
            <w:r w:rsidR="001A1342" w:rsidRPr="00426D26">
              <w:rPr>
                <w:rFonts w:eastAsia="STZhongsong"/>
                <w:lang w:eastAsia="zh-CN"/>
              </w:rPr>
              <w:t xml:space="preserve">; 1 Horse Guards Road, Westminster, London, SW1 A 2HQ; </w:t>
            </w:r>
            <w:hyperlink r:id="rId9" w:history="1">
              <w:r w:rsidR="007462F2" w:rsidRPr="007462F2">
                <w:rPr>
                  <w:rFonts w:eastAsia="STZhongsong"/>
                  <w:lang w:eastAsia="zh-CN"/>
                </w:rPr>
                <w:t>REDACTED TEXT</w:t>
              </w:r>
              <w:r w:rsidR="00264F99" w:rsidRPr="007462F2">
                <w:rPr>
                  <w:rFonts w:eastAsia="STZhongsong"/>
                  <w:lang w:eastAsia="zh-CN"/>
                </w:rPr>
                <w:t xml:space="preserve"> </w:t>
              </w:r>
            </w:hyperlink>
          </w:p>
          <w:p w14:paraId="162C6FB6" w14:textId="002BEBC1" w:rsidR="00F11D1B" w:rsidRPr="00426D26" w:rsidRDefault="00F11D1B">
            <w:pPr>
              <w:numPr>
                <w:ilvl w:val="1"/>
                <w:numId w:val="0"/>
              </w:numPr>
              <w:overflowPunct/>
              <w:autoSpaceDE/>
              <w:autoSpaceDN/>
              <w:spacing w:after="120"/>
              <w:textAlignment w:val="auto"/>
              <w:rPr>
                <w:rFonts w:eastAsia="STZhongsong"/>
                <w:b/>
                <w:lang w:eastAsia="zh-CN"/>
              </w:rPr>
            </w:pPr>
            <w:r w:rsidRPr="00426D26">
              <w:rPr>
                <w:rFonts w:eastAsia="STZhongsong"/>
                <w:lang w:eastAsia="zh-CN"/>
              </w:rPr>
              <w:t>Supplier’s po</w:t>
            </w:r>
            <w:r w:rsidR="001A1342" w:rsidRPr="00426D26">
              <w:rPr>
                <w:rFonts w:eastAsia="STZhongsong"/>
                <w:lang w:eastAsia="zh-CN"/>
              </w:rPr>
              <w:t xml:space="preserve">stal address and email address: </w:t>
            </w:r>
            <w:r w:rsidR="007462F2">
              <w:rPr>
                <w:rFonts w:eastAsia="STZhongsong"/>
                <w:lang w:eastAsia="zh-CN"/>
              </w:rPr>
              <w:t>REDACTED TEXT</w:t>
            </w:r>
            <w:r w:rsidR="001A1342" w:rsidRPr="00426D26">
              <w:rPr>
                <w:lang w:eastAsia="en-GB"/>
              </w:rPr>
              <w:t xml:space="preserve">; PwC LLP, </w:t>
            </w:r>
            <w:r w:rsidR="00D15827">
              <w:rPr>
                <w:lang w:eastAsia="en-GB"/>
              </w:rPr>
              <w:t xml:space="preserve">1 Embankment Place, </w:t>
            </w:r>
            <w:r w:rsidR="001A1342" w:rsidRPr="00426D26">
              <w:rPr>
                <w:lang w:eastAsia="en-GB"/>
              </w:rPr>
              <w:t xml:space="preserve">London </w:t>
            </w:r>
            <w:r w:rsidR="00D15827">
              <w:t>WC2N 6RH</w:t>
            </w:r>
            <w:r w:rsidR="001A1342" w:rsidRPr="00426D26">
              <w:rPr>
                <w:lang w:eastAsia="en-GB"/>
              </w:rPr>
              <w:t xml:space="preserve">; </w:t>
            </w:r>
            <w:r w:rsidR="007462F2">
              <w:t>REDACTED TEXT</w:t>
            </w:r>
          </w:p>
          <w:p w14:paraId="6485C88B" w14:textId="1940FB5D" w:rsidR="00F11D1B" w:rsidRPr="00426D26" w:rsidRDefault="00F11D1B">
            <w:pPr>
              <w:numPr>
                <w:ilvl w:val="1"/>
                <w:numId w:val="0"/>
              </w:numPr>
              <w:overflowPunct/>
              <w:autoSpaceDE/>
              <w:autoSpaceDN/>
              <w:spacing w:after="120"/>
              <w:textAlignment w:val="auto"/>
              <w:rPr>
                <w:rFonts w:eastAsia="STZhongsong"/>
                <w:b/>
                <w:lang w:eastAsia="zh-CN"/>
              </w:rPr>
            </w:pPr>
          </w:p>
        </w:tc>
      </w:tr>
      <w:tr w:rsidR="005A09D8" w:rsidRPr="005A09D8"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Transparency Reports</w:t>
            </w:r>
          </w:p>
          <w:p w14:paraId="6485C890" w14:textId="13B9251C" w:rsidR="00F11D1B" w:rsidRPr="005A09D8" w:rsidRDefault="00F11D1B" w:rsidP="00713727">
            <w:pPr>
              <w:numPr>
                <w:ilvl w:val="1"/>
                <w:numId w:val="0"/>
              </w:numPr>
              <w:overflowPunct/>
              <w:autoSpaceDE/>
              <w:autoSpaceDN/>
              <w:spacing w:after="120"/>
              <w:jc w:val="left"/>
              <w:textAlignment w:val="auto"/>
              <w:rPr>
                <w:rFonts w:eastAsia="STZhongsong"/>
                <w:lang w:eastAsia="zh-CN"/>
              </w:rPr>
            </w:pPr>
            <w:r w:rsidRPr="005A09D8">
              <w:rPr>
                <w:rFonts w:eastAsia="STZhongsong"/>
                <w:lang w:eastAsia="zh-CN"/>
              </w:rPr>
              <w:t>In Call Off Schedule 13 (Transparency Reports)</w:t>
            </w:r>
          </w:p>
        </w:tc>
      </w:tr>
      <w:tr w:rsidR="005A09D8" w:rsidRPr="005A09D8"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F5BFD0C" w:rsidR="00F11D1B" w:rsidRPr="005A09D8" w:rsidRDefault="000A3261" w:rsidP="000A3261">
            <w:pPr>
              <w:numPr>
                <w:ilvl w:val="1"/>
                <w:numId w:val="0"/>
              </w:numPr>
              <w:overflowPunct/>
              <w:autoSpaceDE/>
              <w:autoSpaceDN/>
              <w:spacing w:after="120"/>
              <w:jc w:val="left"/>
              <w:textAlignment w:val="auto"/>
              <w:rPr>
                <w:rFonts w:eastAsia="STZhongsong"/>
                <w:lang w:eastAsia="zh-CN"/>
              </w:rPr>
            </w:pPr>
            <w:r w:rsidRPr="005A09D8">
              <w:rPr>
                <w:rFonts w:eastAsia="STZhongsong"/>
                <w:lang w:eastAsia="zh-CN"/>
              </w:rPr>
              <w:t>Not applicable</w:t>
            </w:r>
          </w:p>
        </w:tc>
      </w:tr>
      <w:tr w:rsidR="005A09D8" w:rsidRPr="005A09D8"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5A09D8" w:rsidRDefault="00F11D1B">
            <w:pPr>
              <w:numPr>
                <w:ilvl w:val="1"/>
                <w:numId w:val="0"/>
              </w:numPr>
              <w:overflowPunct/>
              <w:autoSpaceDE/>
              <w:autoSpaceDN/>
              <w:spacing w:after="120"/>
              <w:jc w:val="left"/>
              <w:textAlignment w:val="auto"/>
              <w:rPr>
                <w:rFonts w:eastAsia="STZhongsong"/>
                <w:lang w:eastAsia="zh-CN"/>
              </w:rPr>
            </w:pPr>
            <w:r w:rsidRPr="005A09D8">
              <w:rPr>
                <w:rFonts w:eastAsia="STZhongsong"/>
                <w:b/>
                <w:lang w:eastAsia="zh-CN"/>
              </w:rPr>
              <w:t>Call Off Tender</w:t>
            </w:r>
            <w:r w:rsidRPr="005A09D8">
              <w:rPr>
                <w:rFonts w:eastAsia="STZhongsong"/>
                <w:lang w:eastAsia="zh-CN"/>
              </w:rPr>
              <w:t>:</w:t>
            </w:r>
          </w:p>
          <w:p w14:paraId="6485C89E" w14:textId="15416C57" w:rsidR="00F11D1B" w:rsidRPr="005A09D8" w:rsidRDefault="00F11D1B" w:rsidP="000A3261">
            <w:pPr>
              <w:numPr>
                <w:ilvl w:val="1"/>
                <w:numId w:val="0"/>
              </w:numPr>
              <w:overflowPunct/>
              <w:autoSpaceDE/>
              <w:autoSpaceDN/>
              <w:spacing w:after="120"/>
              <w:jc w:val="left"/>
              <w:textAlignment w:val="auto"/>
              <w:rPr>
                <w:rFonts w:eastAsia="STZhongsong"/>
                <w:b/>
                <w:lang w:eastAsia="zh-CN"/>
              </w:rPr>
            </w:pPr>
            <w:r w:rsidRPr="005A09D8">
              <w:rPr>
                <w:rFonts w:eastAsia="STZhongsong"/>
                <w:lang w:eastAsia="zh-CN"/>
              </w:rPr>
              <w:t>In Schedule 15 (Call Off Tender)</w:t>
            </w:r>
          </w:p>
        </w:tc>
      </w:tr>
      <w:tr w:rsidR="00F11D1B" w:rsidRPr="005A09D8"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5A09D8" w:rsidRDefault="00F11D1B">
            <w:pPr>
              <w:numPr>
                <w:ilvl w:val="1"/>
                <w:numId w:val="0"/>
              </w:numPr>
              <w:overflowPunct/>
              <w:autoSpaceDE/>
              <w:autoSpaceDN/>
              <w:spacing w:after="120"/>
              <w:jc w:val="left"/>
              <w:textAlignment w:val="auto"/>
              <w:rPr>
                <w:rFonts w:eastAsia="STZhongsong"/>
                <w:b/>
                <w:lang w:eastAsia="zh-CN"/>
              </w:rPr>
            </w:pPr>
            <w:r w:rsidRPr="005A09D8">
              <w:rPr>
                <w:rFonts w:eastAsia="STZhongsong"/>
                <w:b/>
                <w:lang w:eastAsia="zh-CN"/>
              </w:rPr>
              <w:t>Publicity and Branding (Clause 36.3.2 of the Call Off Terms)</w:t>
            </w:r>
          </w:p>
          <w:p w14:paraId="1F257ED4" w14:textId="69346376" w:rsidR="000A3261" w:rsidRPr="00544819" w:rsidRDefault="00F11D1B" w:rsidP="000A3261">
            <w:pPr>
              <w:numPr>
                <w:ilvl w:val="1"/>
                <w:numId w:val="0"/>
              </w:numPr>
              <w:overflowPunct/>
              <w:autoSpaceDE/>
              <w:autoSpaceDN/>
              <w:spacing w:after="120"/>
              <w:jc w:val="left"/>
              <w:textAlignment w:val="auto"/>
              <w:rPr>
                <w:rFonts w:eastAsia="STZhongsong"/>
                <w:b/>
                <w:lang w:eastAsia="zh-CN"/>
              </w:rPr>
            </w:pPr>
            <w:r w:rsidRPr="00544819">
              <w:t xml:space="preserve">Clause 36.3, </w:t>
            </w:r>
          </w:p>
          <w:p w14:paraId="6485C8A3" w14:textId="3CC7E001" w:rsidR="00F11D1B" w:rsidRPr="005A09D8"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5A09D8">
        <w:rPr>
          <w:color w:val="FF0000"/>
        </w:rPr>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bookmarkStart w:id="1" w:name="_GoBack" w:colFirst="1" w:colLast="1"/>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0D0A1F2F" w:rsidR="004E05DC" w:rsidRPr="007462F2" w:rsidRDefault="007462F2">
            <w:pPr>
              <w:pStyle w:val="MarginText"/>
              <w:rPr>
                <w:rFonts w:cs="Arial"/>
                <w:sz w:val="22"/>
                <w:szCs w:val="22"/>
              </w:rPr>
            </w:pPr>
            <w:r w:rsidRPr="007462F2">
              <w:rPr>
                <w:rFonts w:cs="Arial"/>
                <w:sz w:val="22"/>
                <w:szCs w:val="22"/>
              </w:rPr>
              <w:t>REDACTED TEXT</w:t>
            </w:r>
          </w:p>
          <w:p w14:paraId="6485C8B4" w14:textId="77777777" w:rsidR="00A17991" w:rsidRPr="007462F2" w:rsidRDefault="00A17991">
            <w:pPr>
              <w:pStyle w:val="MarginText"/>
              <w:rPr>
                <w:rFonts w:cs="Arial"/>
                <w:sz w:val="22"/>
                <w:szCs w:val="22"/>
              </w:rPr>
            </w:pPr>
          </w:p>
        </w:tc>
      </w:tr>
      <w:bookmarkEnd w:id="1"/>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585B0D63" w:rsidR="004E05DC" w:rsidRPr="00AA4B04" w:rsidRDefault="007462F2">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381D7B76" w:rsidR="004E05DC" w:rsidRPr="00AA4B04" w:rsidRDefault="007462F2">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157AEB65" w:rsidR="004E05DC" w:rsidRPr="007462F2" w:rsidRDefault="007462F2">
            <w:pPr>
              <w:pStyle w:val="MarginText"/>
              <w:rPr>
                <w:rFonts w:cs="Arial"/>
                <w:sz w:val="22"/>
                <w:szCs w:val="22"/>
              </w:rPr>
            </w:pPr>
            <w:r w:rsidRPr="007462F2">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27A53A1D" w:rsidR="004E05DC" w:rsidRPr="00AA4B04" w:rsidRDefault="007462F2">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08B33BC3" w:rsidR="004E05DC" w:rsidRPr="00AA4B04" w:rsidRDefault="007462F2">
            <w:pPr>
              <w:pStyle w:val="MarginText"/>
              <w:rPr>
                <w:rFonts w:cs="Arial"/>
                <w:sz w:val="22"/>
                <w:szCs w:val="22"/>
              </w:rPr>
            </w:pPr>
            <w:r>
              <w:rPr>
                <w:rFonts w:cs="Arial"/>
                <w:sz w:val="22"/>
                <w:szCs w:val="22"/>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B179E3">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B179E3">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B179E3">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B179E3">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B179E3">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B179E3">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B179E3">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B179E3">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B179E3">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B179E3">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B179E3">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B179E3">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B179E3">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B179E3">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B179E3">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B179E3">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B179E3">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B179E3"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B179E3">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B179E3">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B179E3">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B179E3">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B179E3">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B179E3">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B179E3">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B179E3">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B179E3">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B179E3">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B179E3">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B179E3">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B179E3">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B179E3">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B179E3">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B179E3">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lastRenderedPageBreak/>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B179E3">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B179E3">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B179E3">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B179E3">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B179E3">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B179E3">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B179E3">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B179E3">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B179E3">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B179E3">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B179E3">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B179E3">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B179E3">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B179E3">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B179E3">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B179E3">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B179E3">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B179E3">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B179E3">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B179E3">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B179E3">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B179E3">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B179E3">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B179E3">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B179E3">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B179E3">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B179E3">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B179E3">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B179E3">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B179E3">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B179E3">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B179E3">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B179E3">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B179E3">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B179E3">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B179E3">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B179E3">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B179E3">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B179E3">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B179E3">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B179E3">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B179E3">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B179E3">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B179E3">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B179E3">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B179E3">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B179E3">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B179E3">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B179E3">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B179E3">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B179E3">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B179E3">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B179E3">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B179E3">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9" w:name="_Toc303802820"/>
      <w:bookmarkStart w:id="30" w:name="_Toc430879911"/>
      <w:bookmarkStart w:id="31" w:name="_Toc430880109"/>
      <w:bookmarkStart w:id="32" w:name="_Toc430880395"/>
      <w:bookmarkStart w:id="33" w:name="_Toc430880540"/>
      <w:bookmarkStart w:id="34" w:name="_Toc430880796"/>
      <w:bookmarkStart w:id="35" w:name="_Toc430941300"/>
      <w:bookmarkStart w:id="36" w:name="_Toc431551113"/>
      <w:bookmarkStart w:id="37"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9"/>
      <w:bookmarkEnd w:id="30"/>
      <w:bookmarkEnd w:id="31"/>
      <w:bookmarkEnd w:id="32"/>
      <w:bookmarkEnd w:id="33"/>
      <w:bookmarkEnd w:id="34"/>
      <w:bookmarkEnd w:id="35"/>
      <w:bookmarkEnd w:id="36"/>
      <w:bookmarkEnd w:id="37"/>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8" w:name="_Toc303802821"/>
      <w:bookmarkStart w:id="39" w:name="_Toc430879912"/>
      <w:bookmarkStart w:id="40" w:name="_Toc430880110"/>
      <w:bookmarkStart w:id="41" w:name="_Toc430880396"/>
      <w:bookmarkStart w:id="42" w:name="_Toc430880541"/>
      <w:bookmarkStart w:id="43" w:name="_Toc430880797"/>
      <w:bookmarkStart w:id="44" w:name="_Toc430941301"/>
      <w:bookmarkStart w:id="45" w:name="_Toc431551114"/>
      <w:bookmarkStart w:id="46"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8"/>
      <w:bookmarkEnd w:id="39"/>
      <w:bookmarkEnd w:id="40"/>
      <w:bookmarkEnd w:id="41"/>
      <w:bookmarkEnd w:id="42"/>
      <w:bookmarkEnd w:id="43"/>
      <w:bookmarkEnd w:id="44"/>
      <w:bookmarkEnd w:id="45"/>
      <w:bookmarkEnd w:id="46"/>
    </w:p>
    <w:p w14:paraId="6485C934" w14:textId="77777777" w:rsidR="004E05DC" w:rsidRPr="00AA4B04" w:rsidRDefault="00F770DB">
      <w:pPr>
        <w:pStyle w:val="GPSSectionHeading"/>
        <w:rPr>
          <w:rFonts w:cs="Arial"/>
          <w:color w:val="auto"/>
        </w:rPr>
      </w:pPr>
      <w:bookmarkStart w:id="47" w:name="_Toc349229821"/>
      <w:bookmarkStart w:id="48" w:name="_Toc349229984"/>
      <w:bookmarkStart w:id="49" w:name="_Toc349230384"/>
      <w:bookmarkStart w:id="50" w:name="_Toc349231266"/>
      <w:bookmarkStart w:id="51" w:name="_Toc349231992"/>
      <w:bookmarkStart w:id="52" w:name="_Toc349232373"/>
      <w:bookmarkStart w:id="53" w:name="_Toc349233109"/>
      <w:bookmarkStart w:id="54" w:name="_Toc349233244"/>
      <w:bookmarkStart w:id="55" w:name="_Toc349233378"/>
      <w:bookmarkStart w:id="56" w:name="_Toc350502967"/>
      <w:bookmarkStart w:id="57" w:name="_Toc350503957"/>
      <w:bookmarkStart w:id="58" w:name="_Toc350502968"/>
      <w:bookmarkStart w:id="59" w:name="_Toc350503958"/>
      <w:bookmarkStart w:id="60" w:name="_Toc351710852"/>
      <w:bookmarkStart w:id="61" w:name="_Ref313372403"/>
      <w:bookmarkStart w:id="62" w:name="_Toc314810794"/>
      <w:bookmarkStart w:id="63" w:name="_Toc358671711"/>
      <w:bookmarkStart w:id="64" w:name="_Toc468969678"/>
      <w:bookmarkEnd w:id="47"/>
      <w:bookmarkEnd w:id="48"/>
      <w:bookmarkEnd w:id="49"/>
      <w:bookmarkEnd w:id="50"/>
      <w:bookmarkEnd w:id="51"/>
      <w:bookmarkEnd w:id="52"/>
      <w:bookmarkEnd w:id="53"/>
      <w:bookmarkEnd w:id="54"/>
      <w:bookmarkEnd w:id="55"/>
      <w:bookmarkEnd w:id="56"/>
      <w:bookmarkEnd w:id="57"/>
      <w:r w:rsidRPr="00AA4B04">
        <w:rPr>
          <w:rFonts w:cs="Arial"/>
          <w:color w:val="auto"/>
        </w:rPr>
        <w:t>PRELIMINARIES</w:t>
      </w:r>
      <w:bookmarkStart w:id="65" w:name="_Toc349229823"/>
      <w:bookmarkStart w:id="66" w:name="_Toc349229986"/>
      <w:bookmarkStart w:id="67" w:name="_Toc349230386"/>
      <w:bookmarkStart w:id="68" w:name="_Toc349231268"/>
      <w:bookmarkStart w:id="69" w:name="_Toc349231994"/>
      <w:bookmarkStart w:id="70" w:name="_Toc349232375"/>
      <w:bookmarkStart w:id="71" w:name="_Toc349233111"/>
      <w:bookmarkStart w:id="72" w:name="_Toc349233246"/>
      <w:bookmarkStart w:id="73" w:name="_Toc349233380"/>
      <w:bookmarkStart w:id="74" w:name="_Toc350502969"/>
      <w:bookmarkStart w:id="75" w:name="_Toc350503959"/>
      <w:bookmarkStart w:id="76" w:name="_Toc350506249"/>
      <w:bookmarkStart w:id="77" w:name="_Toc350506487"/>
      <w:bookmarkStart w:id="78" w:name="_Toc350506617"/>
      <w:bookmarkStart w:id="79" w:name="_Toc350506747"/>
      <w:bookmarkStart w:id="80" w:name="_Toc350506879"/>
      <w:bookmarkStart w:id="81" w:name="_Toc350507340"/>
      <w:bookmarkStart w:id="82" w:name="_Toc350507874"/>
      <w:bookmarkStart w:id="83" w:name="_Toc348712376"/>
      <w:bookmarkStart w:id="84" w:name="_Toc350502970"/>
      <w:bookmarkStart w:id="85" w:name="_Toc350503960"/>
      <w:bookmarkStart w:id="86" w:name="_Toc351710853"/>
      <w:bookmarkStart w:id="87" w:name="_Ref358212953"/>
      <w:bookmarkStart w:id="88" w:name="_Toc3586717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485C935" w14:textId="77777777" w:rsidR="004E05DC" w:rsidRPr="00AA4B04" w:rsidRDefault="00F770DB">
      <w:pPr>
        <w:pStyle w:val="GPSL1CLAUSEHEADING"/>
        <w:rPr>
          <w:rFonts w:ascii="Arial" w:hAnsi="Arial"/>
        </w:rPr>
      </w:pPr>
      <w:bookmarkStart w:id="89" w:name="_Ref413851044"/>
      <w:bookmarkStart w:id="90" w:name="_Toc468969679"/>
      <w:r w:rsidRPr="00AA4B04">
        <w:rPr>
          <w:rFonts w:ascii="Arial" w:hAnsi="Arial"/>
        </w:rPr>
        <w:t>DEFINITIONS AND INTERPRETATION</w:t>
      </w:r>
      <w:bookmarkStart w:id="91" w:name="_Ref362969514"/>
      <w:bookmarkEnd w:id="83"/>
      <w:bookmarkEnd w:id="84"/>
      <w:bookmarkEnd w:id="85"/>
      <w:bookmarkEnd w:id="86"/>
      <w:bookmarkEnd w:id="87"/>
      <w:bookmarkEnd w:id="88"/>
      <w:bookmarkEnd w:id="89"/>
      <w:bookmarkEnd w:id="90"/>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1"/>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lastRenderedPageBreak/>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2"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3" w:name="_Ref313364118"/>
      <w:bookmarkStart w:id="94" w:name="_Toc314810795"/>
      <w:bookmarkStart w:id="95" w:name="_Toc348712377"/>
      <w:bookmarkStart w:id="96" w:name="_Toc350502971"/>
      <w:bookmarkStart w:id="97" w:name="_Toc350503961"/>
      <w:bookmarkEnd w:id="92"/>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8" w:name="_Ref349211259"/>
    </w:p>
    <w:p w14:paraId="6485C948" w14:textId="77777777" w:rsidR="004E05DC" w:rsidRPr="00AA4B04" w:rsidRDefault="00F770DB">
      <w:pPr>
        <w:pStyle w:val="GPSL2numberedclause"/>
        <w:rPr>
          <w:rFonts w:ascii="Arial" w:hAnsi="Arial"/>
        </w:rPr>
      </w:pPr>
      <w:bookmarkStart w:id="99"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8"/>
      <w:bookmarkEnd w:id="99"/>
    </w:p>
    <w:p w14:paraId="6485C949" w14:textId="77777777" w:rsidR="004E05DC" w:rsidRPr="00AA4B04" w:rsidRDefault="00F770DB">
      <w:pPr>
        <w:pStyle w:val="GPSL2numberedclause"/>
        <w:rPr>
          <w:rFonts w:ascii="Arial" w:hAnsi="Arial"/>
        </w:rPr>
      </w:pPr>
      <w:bookmarkStart w:id="100"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0"/>
    </w:p>
    <w:p w14:paraId="6485C94A" w14:textId="77777777" w:rsidR="004E05DC" w:rsidRPr="00AA4B04" w:rsidRDefault="00F770DB">
      <w:pPr>
        <w:pStyle w:val="GPSL1CLAUSEHEADING"/>
        <w:rPr>
          <w:rFonts w:ascii="Arial" w:hAnsi="Arial"/>
        </w:rPr>
      </w:pPr>
      <w:bookmarkStart w:id="101" w:name="_Toc351710854"/>
      <w:bookmarkStart w:id="102" w:name="_Ref351710931"/>
      <w:bookmarkStart w:id="103" w:name="_Ref358026613"/>
      <w:bookmarkStart w:id="104" w:name="_Ref358645150"/>
      <w:bookmarkStart w:id="105" w:name="_Toc358671713"/>
      <w:bookmarkStart w:id="106" w:name="_Ref365646169"/>
      <w:bookmarkStart w:id="107" w:name="_Ref379290914"/>
      <w:bookmarkStart w:id="108" w:name="_Ref379808570"/>
      <w:bookmarkStart w:id="109" w:name="_Toc468969680"/>
      <w:r w:rsidRPr="00AA4B04">
        <w:rPr>
          <w:rFonts w:ascii="Arial" w:hAnsi="Arial"/>
        </w:rPr>
        <w:t>DUE DILIGENCE</w:t>
      </w:r>
      <w:bookmarkEnd w:id="93"/>
      <w:bookmarkEnd w:id="94"/>
      <w:bookmarkEnd w:id="95"/>
      <w:bookmarkEnd w:id="96"/>
      <w:bookmarkEnd w:id="97"/>
      <w:bookmarkEnd w:id="101"/>
      <w:bookmarkEnd w:id="102"/>
      <w:bookmarkEnd w:id="103"/>
      <w:bookmarkEnd w:id="104"/>
      <w:bookmarkEnd w:id="105"/>
      <w:bookmarkEnd w:id="106"/>
      <w:bookmarkEnd w:id="107"/>
      <w:bookmarkEnd w:id="108"/>
      <w:bookmarkEnd w:id="109"/>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lastRenderedPageBreak/>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0" w:name="_Toc468969681"/>
      <w:r w:rsidRPr="00AA4B04">
        <w:rPr>
          <w:rFonts w:ascii="Arial" w:hAnsi="Arial"/>
        </w:rPr>
        <w:t>REPRESENTATIONS AND WARRANTIES</w:t>
      </w:r>
      <w:bookmarkEnd w:id="110"/>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1" w:name="_Ref358210076"/>
      <w:r w:rsidRPr="00AA4B04">
        <w:rPr>
          <w:rFonts w:ascii="Arial" w:hAnsi="Arial"/>
        </w:rPr>
        <w:t>Each Party represents and warranties that:</w:t>
      </w:r>
      <w:bookmarkEnd w:id="111"/>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2" w:name="_Ref358969714"/>
      <w:r w:rsidRPr="00AA4B04">
        <w:rPr>
          <w:rFonts w:ascii="Arial" w:hAnsi="Arial"/>
        </w:rPr>
        <w:t>The Supplier represents and warrants that:</w:t>
      </w:r>
      <w:bookmarkEnd w:id="112"/>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lastRenderedPageBreak/>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3"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3"/>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4" w:name="_Toc349229827"/>
      <w:bookmarkStart w:id="115" w:name="_Toc349229990"/>
      <w:bookmarkStart w:id="116" w:name="_Toc349230390"/>
      <w:bookmarkStart w:id="117" w:name="_Toc349231272"/>
      <w:bookmarkStart w:id="118" w:name="_Toc349231998"/>
      <w:bookmarkStart w:id="119" w:name="_Toc349232379"/>
      <w:bookmarkStart w:id="120" w:name="_Toc349233115"/>
      <w:bookmarkStart w:id="121" w:name="_Toc349233250"/>
      <w:bookmarkStart w:id="122" w:name="_Toc349233384"/>
      <w:bookmarkStart w:id="123" w:name="_Toc350502973"/>
      <w:bookmarkStart w:id="124" w:name="_Toc350503963"/>
      <w:bookmarkStart w:id="125" w:name="_Toc350506253"/>
      <w:bookmarkStart w:id="126" w:name="_Toc350506491"/>
      <w:bookmarkStart w:id="127" w:name="_Toc350506621"/>
      <w:bookmarkStart w:id="128" w:name="_Toc350506751"/>
      <w:bookmarkStart w:id="129" w:name="_Toc350506883"/>
      <w:bookmarkStart w:id="130" w:name="_Toc350507344"/>
      <w:bookmarkStart w:id="131" w:name="_Toc350507878"/>
      <w:bookmarkStart w:id="132" w:name="_Ref359400160"/>
      <w:bookmarkStart w:id="133" w:name="_Toc468969682"/>
      <w:bookmarkStart w:id="134" w:name="_Toc314810797"/>
      <w:bookmarkStart w:id="135" w:name="_Toc348712379"/>
      <w:bookmarkStart w:id="136" w:name="_Ref349133499"/>
      <w:bookmarkStart w:id="137" w:name="_Ref349210259"/>
      <w:bookmarkStart w:id="138" w:name="_Toc350502974"/>
      <w:bookmarkStart w:id="139" w:name="_Toc350503964"/>
      <w:bookmarkStart w:id="140" w:name="_Toc351710856"/>
      <w:bookmarkStart w:id="141" w:name="_Ref358212969"/>
      <w:bookmarkStart w:id="142" w:name="_Toc3586717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A4B04">
        <w:rPr>
          <w:rFonts w:ascii="Arial" w:hAnsi="Arial"/>
        </w:rPr>
        <w:t>CALL OFF GUARANTEe</w:t>
      </w:r>
      <w:bookmarkEnd w:id="132"/>
      <w:bookmarkEnd w:id="133"/>
    </w:p>
    <w:p w14:paraId="6485C969" w14:textId="77777777" w:rsidR="004E05DC" w:rsidRPr="00AA4B04" w:rsidRDefault="00F770DB">
      <w:pPr>
        <w:pStyle w:val="GPSL2numberedclause"/>
        <w:rPr>
          <w:rFonts w:ascii="Arial" w:hAnsi="Arial"/>
        </w:rPr>
      </w:pPr>
      <w:bookmarkStart w:id="143"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3"/>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4"/>
      <w:bookmarkEnd w:id="135"/>
      <w:bookmarkEnd w:id="136"/>
      <w:bookmarkEnd w:id="137"/>
      <w:bookmarkEnd w:id="138"/>
      <w:bookmarkEnd w:id="139"/>
      <w:bookmarkEnd w:id="140"/>
      <w:bookmarkEnd w:id="141"/>
      <w:bookmarkEnd w:id="142"/>
    </w:p>
    <w:p w14:paraId="6485C96D" w14:textId="77777777" w:rsidR="004E05DC" w:rsidRPr="00AA4B04" w:rsidRDefault="00F770DB">
      <w:pPr>
        <w:pStyle w:val="GPSSectionHeading"/>
        <w:rPr>
          <w:rFonts w:cs="Arial"/>
          <w:color w:val="auto"/>
        </w:rPr>
      </w:pPr>
      <w:bookmarkStart w:id="144" w:name="_Toc379795723"/>
      <w:bookmarkStart w:id="145" w:name="_Toc379795916"/>
      <w:bookmarkStart w:id="146" w:name="_Toc379805281"/>
      <w:bookmarkStart w:id="147" w:name="_Toc379807077"/>
      <w:bookmarkStart w:id="148" w:name="_Toc468969683"/>
      <w:bookmarkStart w:id="149" w:name="_Toc348712380"/>
      <w:bookmarkStart w:id="150" w:name="_Ref349210397"/>
      <w:bookmarkStart w:id="151" w:name="_Toc350502975"/>
      <w:bookmarkStart w:id="152" w:name="_Toc350503965"/>
      <w:bookmarkStart w:id="153" w:name="_Toc351710857"/>
      <w:bookmarkStart w:id="154" w:name="_Toc358671716"/>
      <w:bookmarkEnd w:id="144"/>
      <w:bookmarkEnd w:id="145"/>
      <w:bookmarkEnd w:id="146"/>
      <w:bookmarkEnd w:id="147"/>
      <w:r w:rsidRPr="00AA4B04">
        <w:rPr>
          <w:rFonts w:cs="Arial"/>
          <w:color w:val="auto"/>
        </w:rPr>
        <w:t>DURATION OF CALL OFF CONTRACT</w:t>
      </w:r>
      <w:bookmarkEnd w:id="148"/>
      <w:r w:rsidRPr="00AA4B04">
        <w:rPr>
          <w:rFonts w:cs="Arial"/>
          <w:color w:val="auto"/>
        </w:rPr>
        <w:t xml:space="preserve"> </w:t>
      </w:r>
      <w:bookmarkEnd w:id="149"/>
      <w:bookmarkEnd w:id="150"/>
      <w:bookmarkEnd w:id="151"/>
      <w:bookmarkEnd w:id="152"/>
      <w:bookmarkEnd w:id="153"/>
      <w:bookmarkEnd w:id="154"/>
    </w:p>
    <w:p w14:paraId="6485C96E" w14:textId="77777777" w:rsidR="004E05DC" w:rsidRPr="00AA4B04" w:rsidRDefault="00F770DB">
      <w:pPr>
        <w:pStyle w:val="GPSL1CLAUSEHEADING"/>
        <w:rPr>
          <w:rFonts w:ascii="Arial" w:hAnsi="Arial"/>
        </w:rPr>
      </w:pPr>
      <w:bookmarkStart w:id="155" w:name="_Ref359362744"/>
      <w:bookmarkStart w:id="156" w:name="_Toc468969684"/>
      <w:r w:rsidRPr="00AA4B04">
        <w:rPr>
          <w:rFonts w:ascii="Arial" w:hAnsi="Arial"/>
        </w:rPr>
        <w:t>CALL OFF CONTRACT PERIOD</w:t>
      </w:r>
      <w:bookmarkEnd w:id="155"/>
      <w:bookmarkEnd w:id="156"/>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7"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7"/>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8" w:name="_Toc468969685"/>
      <w:r w:rsidRPr="00AA4B04">
        <w:rPr>
          <w:rFonts w:cs="Arial"/>
          <w:color w:val="auto"/>
        </w:rPr>
        <w:t>CALL OFF CONTRACT PERFORMANCE</w:t>
      </w:r>
      <w:bookmarkEnd w:id="158"/>
    </w:p>
    <w:p w14:paraId="6485C972" w14:textId="77777777" w:rsidR="004E05DC" w:rsidRPr="00AA4B04" w:rsidRDefault="00F770DB">
      <w:pPr>
        <w:pStyle w:val="GPSL1CLAUSEHEADING"/>
        <w:rPr>
          <w:rFonts w:ascii="Arial" w:hAnsi="Arial"/>
        </w:rPr>
      </w:pPr>
      <w:bookmarkStart w:id="159" w:name="_Ref359229752"/>
      <w:bookmarkStart w:id="160" w:name="_Ref359312482"/>
      <w:bookmarkStart w:id="161" w:name="_Toc468969686"/>
      <w:bookmarkStart w:id="162" w:name="_Toc348712381"/>
      <w:bookmarkStart w:id="163" w:name="_Ref349133554"/>
      <w:bookmarkStart w:id="164" w:name="_Ref349135159"/>
      <w:bookmarkStart w:id="165" w:name="_Toc350502976"/>
      <w:bookmarkStart w:id="166" w:name="_Toc350503966"/>
      <w:bookmarkStart w:id="167" w:name="_Toc351710858"/>
      <w:r w:rsidRPr="00AA4B04">
        <w:rPr>
          <w:rFonts w:ascii="Arial" w:hAnsi="Arial"/>
        </w:rPr>
        <w:t>PROJECT PLAN</w:t>
      </w:r>
      <w:bookmarkEnd w:id="159"/>
      <w:bookmarkEnd w:id="160"/>
      <w:bookmarkEnd w:id="161"/>
    </w:p>
    <w:p w14:paraId="6485C973" w14:textId="77777777" w:rsidR="004E05DC" w:rsidRPr="00AA4B04" w:rsidRDefault="00F770DB">
      <w:pPr>
        <w:pStyle w:val="GPSL2numberedclause"/>
        <w:rPr>
          <w:rFonts w:ascii="Arial" w:hAnsi="Arial"/>
        </w:rPr>
      </w:pPr>
      <w:bookmarkStart w:id="168" w:name="_Ref365563534"/>
      <w:r w:rsidRPr="00AA4B04">
        <w:rPr>
          <w:rFonts w:ascii="Arial" w:hAnsi="Arial"/>
        </w:rPr>
        <w:t>Formation of Project Plan</w:t>
      </w:r>
      <w:bookmarkEnd w:id="168"/>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w:t>
      </w:r>
      <w:r w:rsidRPr="00AA4B04">
        <w:rPr>
          <w:rFonts w:ascii="Arial" w:hAnsi="Arial"/>
        </w:rPr>
        <w:lastRenderedPageBreak/>
        <w:t>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9"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9"/>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0" w:name="_Ref364753189"/>
    </w:p>
    <w:bookmarkEnd w:id="170"/>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1" w:name="_Ref364169663"/>
      <w:r w:rsidRPr="00AA4B04">
        <w:rPr>
          <w:rFonts w:ascii="Arial" w:hAnsi="Arial"/>
        </w:rPr>
        <w:lastRenderedPageBreak/>
        <w:t>Delay Payments</w:t>
      </w:r>
      <w:bookmarkEnd w:id="171"/>
    </w:p>
    <w:p w14:paraId="6485C985" w14:textId="77777777" w:rsidR="004E05DC" w:rsidRPr="00AA4B04" w:rsidRDefault="00F770DB">
      <w:pPr>
        <w:pStyle w:val="GPSL3numberedclause"/>
        <w:rPr>
          <w:rFonts w:ascii="Arial" w:hAnsi="Arial"/>
        </w:rPr>
      </w:pPr>
      <w:bookmarkStart w:id="172"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2"/>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3"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3"/>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4"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4"/>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5" w:name="_Ref426106272"/>
      <w:bookmarkStart w:id="176" w:name="_Toc468969687"/>
      <w:bookmarkEnd w:id="162"/>
      <w:bookmarkEnd w:id="163"/>
      <w:bookmarkEnd w:id="164"/>
      <w:bookmarkEnd w:id="165"/>
      <w:bookmarkEnd w:id="166"/>
      <w:bookmarkEnd w:id="167"/>
      <w:r w:rsidRPr="00AA4B04">
        <w:rPr>
          <w:rFonts w:ascii="Arial" w:hAnsi="Arial"/>
        </w:rPr>
        <w:t>SERVICES</w:t>
      </w:r>
      <w:bookmarkEnd w:id="175"/>
      <w:bookmarkEnd w:id="176"/>
    </w:p>
    <w:p w14:paraId="6485C98E" w14:textId="77777777" w:rsidR="004E05DC" w:rsidRPr="00AA4B04" w:rsidRDefault="00F770DB">
      <w:pPr>
        <w:pStyle w:val="GPSL2NumberedBoldHeading"/>
        <w:rPr>
          <w:rFonts w:ascii="Arial" w:hAnsi="Arial"/>
        </w:rPr>
      </w:pPr>
      <w:bookmarkStart w:id="177" w:name="_Ref349135184"/>
      <w:r w:rsidRPr="00AA4B04">
        <w:rPr>
          <w:rFonts w:ascii="Arial" w:hAnsi="Arial"/>
        </w:rPr>
        <w:t xml:space="preserve">Provision of the </w:t>
      </w:r>
      <w:bookmarkEnd w:id="177"/>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8"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8"/>
    </w:p>
    <w:p w14:paraId="6485C990" w14:textId="77777777" w:rsidR="004E05DC" w:rsidRPr="00AA4B04" w:rsidRDefault="00F770DB">
      <w:pPr>
        <w:pStyle w:val="GPSL3numberedclause"/>
        <w:rPr>
          <w:rFonts w:ascii="Arial" w:hAnsi="Arial"/>
        </w:rPr>
      </w:pPr>
      <w:bookmarkStart w:id="179" w:name="_Ref313372456"/>
      <w:bookmarkStart w:id="180"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1" w:name="_Ref362269517"/>
      <w:r w:rsidRPr="00AA4B04">
        <w:rPr>
          <w:rFonts w:ascii="Arial" w:hAnsi="Arial"/>
          <w:szCs w:val="22"/>
        </w:rPr>
        <w:lastRenderedPageBreak/>
        <w:t>comply in all respects with the description of the Services in Call Off Schedule 2 (Services) or elsewhere in this Call Off Contract; and</w:t>
      </w:r>
      <w:bookmarkEnd w:id="181"/>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2" w:name="_Ref362269481"/>
      <w:r w:rsidRPr="00AA4B04">
        <w:rPr>
          <w:rFonts w:ascii="Arial" w:hAnsi="Arial"/>
          <w:szCs w:val="22"/>
        </w:rPr>
        <w:t>all applicable Law;</w:t>
      </w:r>
      <w:bookmarkEnd w:id="182"/>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3" w:name="_Ref363736159"/>
      <w:r w:rsidRPr="00AA4B04">
        <w:rPr>
          <w:rFonts w:ascii="Arial" w:hAnsi="Arial"/>
          <w:szCs w:val="22"/>
        </w:rPr>
        <w:t>the Security Policy;</w:t>
      </w:r>
      <w:bookmarkEnd w:id="183"/>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4" w:name="_Ref362269498"/>
      <w:r w:rsidRPr="00AA4B04">
        <w:rPr>
          <w:rFonts w:ascii="Arial" w:hAnsi="Arial"/>
          <w:szCs w:val="22"/>
        </w:rPr>
        <w:t>the ICT Policy (if so required by the Customer); and</w:t>
      </w:r>
      <w:bookmarkEnd w:id="184"/>
      <w:r w:rsidRPr="00AA4B04">
        <w:rPr>
          <w:rFonts w:ascii="Arial" w:hAnsi="Arial"/>
          <w:szCs w:val="22"/>
        </w:rPr>
        <w:t xml:space="preserve"> </w:t>
      </w:r>
    </w:p>
    <w:bookmarkEnd w:id="179"/>
    <w:bookmarkEnd w:id="180"/>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5" w:name="_Ref358977643"/>
      <w:r w:rsidRPr="00AA4B04">
        <w:rPr>
          <w:rFonts w:ascii="Arial" w:hAnsi="Arial"/>
          <w:iCs/>
        </w:rPr>
        <w:t>The</w:t>
      </w:r>
      <w:r w:rsidRPr="00AA4B04">
        <w:rPr>
          <w:rFonts w:ascii="Arial" w:hAnsi="Arial"/>
        </w:rPr>
        <w:t xml:space="preserve"> Supplier shall:</w:t>
      </w:r>
      <w:bookmarkEnd w:id="185"/>
    </w:p>
    <w:p w14:paraId="6485C99B" w14:textId="77777777" w:rsidR="004E05DC" w:rsidRPr="00AA4B04" w:rsidRDefault="00F770DB">
      <w:pPr>
        <w:pStyle w:val="GPSL4numberedclause"/>
        <w:rPr>
          <w:rFonts w:ascii="Arial" w:hAnsi="Arial"/>
          <w:szCs w:val="22"/>
        </w:rPr>
      </w:pPr>
      <w:bookmarkStart w:id="186"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6"/>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7" w:name="_Ref358986225"/>
    </w:p>
    <w:p w14:paraId="6485C99D" w14:textId="77777777" w:rsidR="004E05DC" w:rsidRPr="00AA4B04" w:rsidRDefault="00F770DB">
      <w:pPr>
        <w:pStyle w:val="GPSL4numberedclause"/>
        <w:rPr>
          <w:rFonts w:ascii="Arial" w:hAnsi="Arial"/>
          <w:szCs w:val="22"/>
        </w:rPr>
      </w:pPr>
      <w:bookmarkStart w:id="188" w:name="_Ref358986237"/>
      <w:bookmarkStart w:id="189" w:name="_Ref349133767"/>
      <w:bookmarkEnd w:id="187"/>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8"/>
    </w:p>
    <w:p w14:paraId="6485C99E" w14:textId="77777777" w:rsidR="004E05DC" w:rsidRPr="00AA4B04" w:rsidRDefault="00F770DB">
      <w:pPr>
        <w:pStyle w:val="GPSL4numberedclause"/>
        <w:rPr>
          <w:rFonts w:ascii="Arial" w:hAnsi="Arial"/>
          <w:szCs w:val="22"/>
        </w:rPr>
      </w:pPr>
      <w:bookmarkStart w:id="190" w:name="_Ref358986255"/>
      <w:r w:rsidRPr="00AA4B04">
        <w:rPr>
          <w:rFonts w:ascii="Arial" w:hAnsi="Arial"/>
          <w:szCs w:val="22"/>
        </w:rPr>
        <w:t>ensure that the Supplier Assets will be free of all encumbrances (except as agreed in writing with the Customer);</w:t>
      </w:r>
      <w:bookmarkEnd w:id="190"/>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1"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1"/>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2" w:name="_Ref358986260"/>
      <w:r w:rsidRPr="00AA4B04">
        <w:rPr>
          <w:rFonts w:ascii="Arial" w:hAnsi="Arial"/>
          <w:szCs w:val="22"/>
        </w:rPr>
        <w:t>minimise any disruption to the Sites and/or the Customer's operations when providing the Services;</w:t>
      </w:r>
      <w:bookmarkEnd w:id="192"/>
    </w:p>
    <w:p w14:paraId="6485C9A1" w14:textId="77777777" w:rsidR="004E05DC" w:rsidRPr="00AA4B04" w:rsidRDefault="00F770DB">
      <w:pPr>
        <w:pStyle w:val="GPSL4numberedclause"/>
        <w:rPr>
          <w:rFonts w:ascii="Arial" w:hAnsi="Arial"/>
          <w:szCs w:val="22"/>
        </w:rPr>
      </w:pPr>
      <w:bookmarkStart w:id="193"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3"/>
    </w:p>
    <w:p w14:paraId="6485C9A2" w14:textId="77777777" w:rsidR="004E05DC" w:rsidRPr="00AA4B04" w:rsidRDefault="00F770DB">
      <w:pPr>
        <w:pStyle w:val="GPSL4numberedclause"/>
        <w:rPr>
          <w:rFonts w:ascii="Arial" w:hAnsi="Arial"/>
          <w:szCs w:val="22"/>
        </w:rPr>
      </w:pPr>
      <w:bookmarkStart w:id="194" w:name="_Ref358986266"/>
      <w:r w:rsidRPr="00AA4B04">
        <w:rPr>
          <w:rFonts w:ascii="Arial" w:hAnsi="Arial"/>
          <w:szCs w:val="22"/>
        </w:rPr>
        <w:lastRenderedPageBreak/>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4"/>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5"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5"/>
    </w:p>
    <w:p w14:paraId="6485C9A4" w14:textId="77777777" w:rsidR="004E05DC" w:rsidRPr="00AA4B04" w:rsidRDefault="00F770DB">
      <w:pPr>
        <w:pStyle w:val="GPSL4numberedclause"/>
        <w:rPr>
          <w:rFonts w:ascii="Arial" w:hAnsi="Arial"/>
          <w:szCs w:val="22"/>
        </w:rPr>
      </w:pPr>
      <w:bookmarkStart w:id="196" w:name="_Ref358986269"/>
      <w:r w:rsidRPr="00AA4B04">
        <w:rPr>
          <w:rFonts w:ascii="Arial" w:hAnsi="Arial"/>
          <w:szCs w:val="22"/>
        </w:rPr>
        <w:t>provide the Customer with such assistance as the Customer may reasonably require during the Call Off Contract Period in respect of the supply of the Services;</w:t>
      </w:r>
      <w:bookmarkEnd w:id="196"/>
    </w:p>
    <w:p w14:paraId="6485C9A5" w14:textId="77777777" w:rsidR="004E05DC" w:rsidRPr="00AA4B04" w:rsidRDefault="00F770DB">
      <w:pPr>
        <w:pStyle w:val="GPSL4numberedclause"/>
        <w:rPr>
          <w:rFonts w:ascii="Arial" w:hAnsi="Arial"/>
          <w:szCs w:val="22"/>
        </w:rPr>
      </w:pPr>
      <w:bookmarkStart w:id="197" w:name="_Ref358986271"/>
      <w:r w:rsidRPr="00AA4B04">
        <w:rPr>
          <w:rFonts w:ascii="Arial" w:hAnsi="Arial"/>
          <w:szCs w:val="22"/>
        </w:rPr>
        <w:t>deliver the Services in a proportionate and efficient manner;</w:t>
      </w:r>
      <w:bookmarkStart w:id="198" w:name="_Ref364166736"/>
      <w:r w:rsidRPr="00AA4B04">
        <w:rPr>
          <w:rFonts w:ascii="Arial" w:hAnsi="Arial"/>
          <w:szCs w:val="22"/>
        </w:rPr>
        <w:t>and</w:t>
      </w:r>
      <w:bookmarkEnd w:id="197"/>
      <w:bookmarkEnd w:id="198"/>
    </w:p>
    <w:p w14:paraId="6485C9A6" w14:textId="77777777" w:rsidR="004E05DC" w:rsidRPr="00AA4B04" w:rsidRDefault="00F770DB">
      <w:pPr>
        <w:pStyle w:val="GPSL4numberedclause"/>
        <w:rPr>
          <w:rFonts w:ascii="Arial" w:hAnsi="Arial"/>
          <w:szCs w:val="22"/>
        </w:rPr>
      </w:pPr>
      <w:bookmarkStart w:id="199"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9"/>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0"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0"/>
    </w:p>
    <w:p w14:paraId="6485C9A8" w14:textId="77777777" w:rsidR="004E05DC" w:rsidRPr="00AA4B04" w:rsidRDefault="00F770DB">
      <w:pPr>
        <w:pStyle w:val="GPSL1CLAUSEHEADING"/>
        <w:rPr>
          <w:rFonts w:ascii="Arial" w:hAnsi="Arial"/>
        </w:rPr>
      </w:pPr>
      <w:bookmarkStart w:id="201" w:name="_Ref379278852"/>
      <w:bookmarkStart w:id="202" w:name="_Ref429561191"/>
      <w:bookmarkStart w:id="203" w:name="_Toc468969688"/>
      <w:r w:rsidRPr="00AA4B04">
        <w:rPr>
          <w:rFonts w:ascii="Arial" w:hAnsi="Arial"/>
        </w:rPr>
        <w:t>Services</w:t>
      </w:r>
      <w:bookmarkEnd w:id="201"/>
      <w:bookmarkEnd w:id="202"/>
      <w:bookmarkEnd w:id="203"/>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4" w:name="_Ref362521638"/>
      <w:r w:rsidRPr="00AA4B04">
        <w:rPr>
          <w:rFonts w:ascii="Arial" w:hAnsi="Arial"/>
        </w:rPr>
        <w:t xml:space="preserve">Time of Delivery of the </w:t>
      </w:r>
      <w:bookmarkEnd w:id="204"/>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5" w:name="_Ref358993231"/>
      <w:r w:rsidRPr="00AA4B04">
        <w:rPr>
          <w:rFonts w:ascii="Arial" w:hAnsi="Arial"/>
        </w:rPr>
        <w:t xml:space="preserve">Location and Manner of Delivery of the </w:t>
      </w:r>
      <w:bookmarkEnd w:id="205"/>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6" w:name="_Ref358987796"/>
      <w:bookmarkEnd w:id="189"/>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6"/>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w:t>
      </w:r>
      <w:r w:rsidRPr="00AA4B04">
        <w:rPr>
          <w:rFonts w:ascii="Arial" w:hAnsi="Arial"/>
        </w:rPr>
        <w:lastRenderedPageBreak/>
        <w:t>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7" w:name="_Ref349210884"/>
      <w:r w:rsidRPr="00AA4B04">
        <w:rPr>
          <w:rFonts w:ascii="Arial" w:hAnsi="Arial"/>
        </w:rPr>
        <w:t xml:space="preserve">Undelivered </w:t>
      </w:r>
      <w:bookmarkEnd w:id="207"/>
      <w:r w:rsidRPr="00AA4B04">
        <w:rPr>
          <w:rFonts w:ascii="Arial" w:hAnsi="Arial"/>
        </w:rPr>
        <w:t>Services</w:t>
      </w:r>
    </w:p>
    <w:p w14:paraId="6485C9B1" w14:textId="77777777" w:rsidR="004E05DC" w:rsidRPr="00AA4B04" w:rsidRDefault="00F770DB">
      <w:pPr>
        <w:pStyle w:val="GPSL3numberedclause"/>
        <w:rPr>
          <w:rFonts w:ascii="Arial" w:hAnsi="Arial"/>
        </w:rPr>
      </w:pPr>
      <w:bookmarkStart w:id="208" w:name="_Ref358992854"/>
      <w:bookmarkStart w:id="209"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8"/>
    </w:p>
    <w:p w14:paraId="6485C9B2" w14:textId="77777777" w:rsidR="004E05DC" w:rsidRPr="00AA4B04" w:rsidRDefault="00F770DB">
      <w:pPr>
        <w:pStyle w:val="GPSL3numberedclause"/>
        <w:rPr>
          <w:rFonts w:ascii="Arial" w:hAnsi="Arial"/>
        </w:rPr>
      </w:pPr>
      <w:bookmarkStart w:id="210"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0"/>
    </w:p>
    <w:p w14:paraId="6485C9B3" w14:textId="77777777" w:rsidR="004E05DC" w:rsidRPr="00AA4B04" w:rsidRDefault="00F770DB">
      <w:pPr>
        <w:pStyle w:val="GPSL2NumberedBoldHeading"/>
        <w:rPr>
          <w:rFonts w:ascii="Arial" w:hAnsi="Arial"/>
        </w:rPr>
      </w:pPr>
      <w:bookmarkStart w:id="211" w:name="_Ref361848619"/>
      <w:r w:rsidRPr="00AA4B04">
        <w:rPr>
          <w:rFonts w:ascii="Arial" w:hAnsi="Arial"/>
        </w:rPr>
        <w:t xml:space="preserve">Obligation to Remedy of Default in the Supply of the </w:t>
      </w:r>
      <w:bookmarkEnd w:id="209"/>
      <w:bookmarkEnd w:id="211"/>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2" w:name="_Ref360524601"/>
      <w:r w:rsidRPr="00AA4B04">
        <w:rPr>
          <w:rFonts w:ascii="Arial" w:hAnsi="Arial"/>
        </w:rPr>
        <w:t xml:space="preserve">Continuing Obligation to Provide the </w:t>
      </w:r>
      <w:bookmarkEnd w:id="212"/>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3" w:name="_Toc349229831"/>
      <w:bookmarkStart w:id="214" w:name="_Toc349229994"/>
      <w:bookmarkStart w:id="215" w:name="_Toc349230394"/>
      <w:bookmarkStart w:id="216" w:name="_Toc349231276"/>
      <w:bookmarkStart w:id="217" w:name="_Toc349232002"/>
      <w:bookmarkStart w:id="218" w:name="_Toc349232383"/>
      <w:bookmarkStart w:id="219" w:name="_Toc349233119"/>
      <w:bookmarkStart w:id="220" w:name="_Toc349233254"/>
      <w:bookmarkStart w:id="221" w:name="_Toc349233388"/>
      <w:bookmarkStart w:id="222" w:name="_Toc350502977"/>
      <w:bookmarkStart w:id="223" w:name="_Toc350503967"/>
      <w:bookmarkStart w:id="224" w:name="_Toc350506257"/>
      <w:bookmarkStart w:id="225" w:name="_Toc350506495"/>
      <w:bookmarkStart w:id="226" w:name="_Toc350506625"/>
      <w:bookmarkStart w:id="227" w:name="_Toc350506755"/>
      <w:bookmarkStart w:id="228" w:name="_Toc350506887"/>
      <w:bookmarkStart w:id="229" w:name="_Toc350507348"/>
      <w:bookmarkStart w:id="230" w:name="_Toc35050788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AA4B04">
        <w:rPr>
          <w:rFonts w:ascii="Arial" w:hAnsi="Arial"/>
        </w:rPr>
        <w:lastRenderedPageBreak/>
        <w:t>NOT USED</w:t>
      </w:r>
    </w:p>
    <w:p w14:paraId="6485C9BE" w14:textId="77777777" w:rsidR="004E05DC" w:rsidRPr="00AA4B04" w:rsidRDefault="00F770DB">
      <w:pPr>
        <w:pStyle w:val="GPSL1CLAUSEHEADING"/>
        <w:rPr>
          <w:rFonts w:ascii="Arial" w:hAnsi="Arial"/>
        </w:rPr>
      </w:pPr>
      <w:bookmarkStart w:id="231" w:name="_Toc468969692"/>
      <w:bookmarkStart w:id="232" w:name="_Toc468969693"/>
      <w:bookmarkStart w:id="233" w:name="_Toc468969694"/>
      <w:bookmarkStart w:id="234" w:name="_Toc468969695"/>
      <w:bookmarkStart w:id="235" w:name="_Toc468969696"/>
      <w:bookmarkStart w:id="236" w:name="_Toc468969697"/>
      <w:bookmarkStart w:id="237" w:name="_Toc468969698"/>
      <w:bookmarkStart w:id="238" w:name="_Toc468969699"/>
      <w:bookmarkStart w:id="239" w:name="_Toc468969700"/>
      <w:bookmarkStart w:id="240" w:name="_Toc468969701"/>
      <w:bookmarkStart w:id="241" w:name="_Toc468969702"/>
      <w:bookmarkStart w:id="242" w:name="_Toc468969703"/>
      <w:bookmarkStart w:id="243" w:name="_Toc468969704"/>
      <w:bookmarkStart w:id="244" w:name="_Toc468969705"/>
      <w:bookmarkStart w:id="245" w:name="_Toc468969706"/>
      <w:bookmarkStart w:id="246" w:name="_Toc468969707"/>
      <w:bookmarkStart w:id="247" w:name="_Toc468969708"/>
      <w:bookmarkStart w:id="248" w:name="_Toc468969709"/>
      <w:bookmarkStart w:id="249" w:name="_Toc468969710"/>
      <w:bookmarkStart w:id="250" w:name="_Toc468969711"/>
      <w:bookmarkStart w:id="251" w:name="_Toc468969712"/>
      <w:bookmarkStart w:id="252" w:name="_Toc468969713"/>
      <w:bookmarkStart w:id="253" w:name="_Toc468969714"/>
      <w:bookmarkStart w:id="254" w:name="_Toc468969715"/>
      <w:bookmarkStart w:id="255" w:name="_Toc468969716"/>
      <w:bookmarkStart w:id="256" w:name="_Toc468969717"/>
      <w:bookmarkStart w:id="257" w:name="_Toc468969718"/>
      <w:bookmarkStart w:id="258" w:name="_Toc468969719"/>
      <w:bookmarkStart w:id="259" w:name="_Toc468969720"/>
      <w:bookmarkStart w:id="260" w:name="_Toc468969721"/>
      <w:bookmarkStart w:id="261" w:name="_Toc468969722"/>
      <w:bookmarkStart w:id="262" w:name="_Toc468969723"/>
      <w:bookmarkStart w:id="263" w:name="_Toc468969724"/>
      <w:bookmarkStart w:id="264" w:name="_Toc468969725"/>
      <w:bookmarkStart w:id="265" w:name="_Toc468969726"/>
      <w:bookmarkStart w:id="266" w:name="_Toc468969727"/>
      <w:bookmarkStart w:id="267" w:name="_Toc468969728"/>
      <w:bookmarkStart w:id="268" w:name="_Toc468969729"/>
      <w:bookmarkStart w:id="269" w:name="_Toc468969730"/>
      <w:bookmarkStart w:id="270" w:name="_Toc468969731"/>
      <w:bookmarkStart w:id="271" w:name="_Toc468969732"/>
      <w:bookmarkStart w:id="272" w:name="_Toc349229833"/>
      <w:bookmarkStart w:id="273" w:name="_Toc349229996"/>
      <w:bookmarkStart w:id="274" w:name="_Toc349230396"/>
      <w:bookmarkStart w:id="275" w:name="_Toc349231278"/>
      <w:bookmarkStart w:id="276" w:name="_Toc349232004"/>
      <w:bookmarkStart w:id="277" w:name="_Toc349232385"/>
      <w:bookmarkStart w:id="278" w:name="_Toc349233121"/>
      <w:bookmarkStart w:id="279" w:name="_Toc349233256"/>
      <w:bookmarkStart w:id="280" w:name="_Toc349233390"/>
      <w:bookmarkStart w:id="281" w:name="_Toc350502979"/>
      <w:bookmarkStart w:id="282" w:name="_Toc350503969"/>
      <w:bookmarkStart w:id="283" w:name="_Toc350506259"/>
      <w:bookmarkStart w:id="284" w:name="_Toc350506497"/>
      <w:bookmarkStart w:id="285" w:name="_Toc350506627"/>
      <w:bookmarkStart w:id="286" w:name="_Toc350506757"/>
      <w:bookmarkStart w:id="287" w:name="_Toc350506889"/>
      <w:bookmarkStart w:id="288" w:name="_Toc350507350"/>
      <w:bookmarkStart w:id="289" w:name="_Toc350507884"/>
      <w:bookmarkStart w:id="290" w:name="_Ref349133455"/>
      <w:bookmarkStart w:id="291" w:name="_Ref349135371"/>
      <w:bookmarkStart w:id="292" w:name="_Toc350502980"/>
      <w:bookmarkStart w:id="293" w:name="_Toc350503970"/>
      <w:bookmarkStart w:id="294" w:name="_Toc351710860"/>
      <w:bookmarkStart w:id="295" w:name="_Toc35867171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A4B04">
        <w:rPr>
          <w:rFonts w:ascii="Arial" w:hAnsi="Arial"/>
        </w:rPr>
        <w:t>NOT USED</w:t>
      </w:r>
    </w:p>
    <w:p w14:paraId="6485C9BF" w14:textId="77777777" w:rsidR="004E05DC" w:rsidRPr="00AA4B04" w:rsidRDefault="00F770DB">
      <w:pPr>
        <w:pStyle w:val="GPSL1CLAUSEHEADING"/>
        <w:rPr>
          <w:rFonts w:ascii="Arial" w:hAnsi="Arial"/>
        </w:rPr>
      </w:pPr>
      <w:bookmarkStart w:id="296" w:name="_Toc468969734"/>
      <w:bookmarkStart w:id="297" w:name="_Toc468969735"/>
      <w:bookmarkStart w:id="298" w:name="_Toc468969736"/>
      <w:bookmarkStart w:id="299" w:name="_Toc468969737"/>
      <w:bookmarkStart w:id="300" w:name="_Toc468969738"/>
      <w:bookmarkStart w:id="301" w:name="_Toc468969739"/>
      <w:bookmarkStart w:id="302" w:name="_Toc468969740"/>
      <w:bookmarkStart w:id="303" w:name="_Toc349229835"/>
      <w:bookmarkStart w:id="304" w:name="_Toc349229998"/>
      <w:bookmarkStart w:id="305" w:name="_Toc349230398"/>
      <w:bookmarkStart w:id="306" w:name="_Toc349231280"/>
      <w:bookmarkStart w:id="307" w:name="_Toc349232006"/>
      <w:bookmarkStart w:id="308" w:name="_Toc349232387"/>
      <w:bookmarkStart w:id="309" w:name="_Toc349233123"/>
      <w:bookmarkStart w:id="310" w:name="_Toc349233258"/>
      <w:bookmarkStart w:id="311" w:name="_Toc349233392"/>
      <w:bookmarkStart w:id="312" w:name="_Toc350502981"/>
      <w:bookmarkStart w:id="313" w:name="_Toc350503971"/>
      <w:bookmarkStart w:id="314" w:name="_Toc350506261"/>
      <w:bookmarkStart w:id="315" w:name="_Toc350506499"/>
      <w:bookmarkStart w:id="316" w:name="_Toc350506629"/>
      <w:bookmarkStart w:id="317" w:name="_Toc350506759"/>
      <w:bookmarkStart w:id="318" w:name="_Toc350506891"/>
      <w:bookmarkStart w:id="319" w:name="_Toc350507352"/>
      <w:bookmarkStart w:id="320" w:name="_Toc350507886"/>
      <w:bookmarkStart w:id="321" w:name="_Toc349229836"/>
      <w:bookmarkStart w:id="322" w:name="_Toc349229999"/>
      <w:bookmarkStart w:id="323" w:name="_Toc349230399"/>
      <w:bookmarkStart w:id="324" w:name="_Toc349231281"/>
      <w:bookmarkStart w:id="325" w:name="_Toc349232007"/>
      <w:bookmarkStart w:id="326" w:name="_Toc349232388"/>
      <w:bookmarkStart w:id="327" w:name="_Toc349233124"/>
      <w:bookmarkStart w:id="328" w:name="_Toc349233259"/>
      <w:bookmarkStart w:id="329" w:name="_Toc349233393"/>
      <w:bookmarkStart w:id="330" w:name="_Toc350502982"/>
      <w:bookmarkStart w:id="331" w:name="_Toc350503972"/>
      <w:bookmarkStart w:id="332" w:name="_Toc350506262"/>
      <w:bookmarkStart w:id="333" w:name="_Toc350506500"/>
      <w:bookmarkStart w:id="334" w:name="_Toc350506630"/>
      <w:bookmarkStart w:id="335" w:name="_Toc350506760"/>
      <w:bookmarkStart w:id="336" w:name="_Toc350506892"/>
      <w:bookmarkStart w:id="337" w:name="_Toc350507353"/>
      <w:bookmarkStart w:id="338" w:name="_Toc350507887"/>
      <w:bookmarkStart w:id="339" w:name="_Toc349229838"/>
      <w:bookmarkStart w:id="340" w:name="_Toc349230001"/>
      <w:bookmarkStart w:id="341" w:name="_Toc349230401"/>
      <w:bookmarkStart w:id="342" w:name="_Toc349231283"/>
      <w:bookmarkStart w:id="343" w:name="_Toc349232009"/>
      <w:bookmarkStart w:id="344" w:name="_Toc349232390"/>
      <w:bookmarkStart w:id="345" w:name="_Toc349233126"/>
      <w:bookmarkStart w:id="346" w:name="_Toc349233261"/>
      <w:bookmarkStart w:id="347" w:name="_Toc349233395"/>
      <w:bookmarkStart w:id="348" w:name="_Toc350502984"/>
      <w:bookmarkStart w:id="349" w:name="_Toc350503974"/>
      <w:bookmarkStart w:id="350" w:name="_Toc350506264"/>
      <w:bookmarkStart w:id="351" w:name="_Toc350506502"/>
      <w:bookmarkStart w:id="352" w:name="_Toc350506632"/>
      <w:bookmarkStart w:id="353" w:name="_Toc350506762"/>
      <w:bookmarkStart w:id="354" w:name="_Toc350506894"/>
      <w:bookmarkStart w:id="355" w:name="_Toc350507355"/>
      <w:bookmarkStart w:id="356" w:name="_Toc350507889"/>
      <w:bookmarkStart w:id="357" w:name="_Toc358671364"/>
      <w:bookmarkStart w:id="358" w:name="_Toc358671483"/>
      <w:bookmarkStart w:id="359" w:name="_Toc358671602"/>
      <w:bookmarkStart w:id="360" w:name="_Toc358671722"/>
      <w:bookmarkStart w:id="361" w:name="_Toc349229840"/>
      <w:bookmarkStart w:id="362" w:name="_Toc349230003"/>
      <w:bookmarkStart w:id="363" w:name="_Toc349230403"/>
      <w:bookmarkStart w:id="364" w:name="_Toc349231285"/>
      <w:bookmarkStart w:id="365" w:name="_Toc349232011"/>
      <w:bookmarkStart w:id="366" w:name="_Toc349232392"/>
      <w:bookmarkStart w:id="367" w:name="_Toc349233128"/>
      <w:bookmarkStart w:id="368" w:name="_Toc349233263"/>
      <w:bookmarkStart w:id="369" w:name="_Toc349233397"/>
      <w:bookmarkStart w:id="370" w:name="_Toc350502986"/>
      <w:bookmarkStart w:id="371" w:name="_Toc350503976"/>
      <w:bookmarkStart w:id="372" w:name="_Toc350506266"/>
      <w:bookmarkStart w:id="373" w:name="_Toc350506504"/>
      <w:bookmarkStart w:id="374" w:name="_Toc350506634"/>
      <w:bookmarkStart w:id="375" w:name="_Toc350506764"/>
      <w:bookmarkStart w:id="376" w:name="_Toc350506896"/>
      <w:bookmarkStart w:id="377" w:name="_Toc350507357"/>
      <w:bookmarkStart w:id="378" w:name="_Toc350507891"/>
      <w:bookmarkStart w:id="379" w:name="_Toc349229842"/>
      <w:bookmarkStart w:id="380" w:name="_Toc349230005"/>
      <w:bookmarkStart w:id="381" w:name="_Toc349230405"/>
      <w:bookmarkStart w:id="382" w:name="_Toc349231287"/>
      <w:bookmarkStart w:id="383" w:name="_Toc349232013"/>
      <w:bookmarkStart w:id="384" w:name="_Toc349232394"/>
      <w:bookmarkStart w:id="385" w:name="_Toc349233130"/>
      <w:bookmarkStart w:id="386" w:name="_Toc349233265"/>
      <w:bookmarkStart w:id="387" w:name="_Toc349233399"/>
      <w:bookmarkStart w:id="388" w:name="_Toc350502988"/>
      <w:bookmarkStart w:id="389" w:name="_Toc350503978"/>
      <w:bookmarkStart w:id="390" w:name="_Toc350506268"/>
      <w:bookmarkStart w:id="391" w:name="_Toc350506506"/>
      <w:bookmarkStart w:id="392" w:name="_Toc350506636"/>
      <w:bookmarkStart w:id="393" w:name="_Toc350506766"/>
      <w:bookmarkStart w:id="394" w:name="_Toc350506898"/>
      <w:bookmarkStart w:id="395" w:name="_Toc350507359"/>
      <w:bookmarkStart w:id="396" w:name="_Toc350507893"/>
      <w:bookmarkStart w:id="397" w:name="_Toc349229844"/>
      <w:bookmarkStart w:id="398" w:name="_Toc349230007"/>
      <w:bookmarkStart w:id="399" w:name="_Toc349230407"/>
      <w:bookmarkStart w:id="400" w:name="_Toc349231289"/>
      <w:bookmarkStart w:id="401" w:name="_Toc349232015"/>
      <w:bookmarkStart w:id="402" w:name="_Toc349232396"/>
      <w:bookmarkStart w:id="403" w:name="_Toc349233132"/>
      <w:bookmarkStart w:id="404" w:name="_Toc349233267"/>
      <w:bookmarkStart w:id="405" w:name="_Toc349233401"/>
      <w:bookmarkStart w:id="406" w:name="_Toc350502990"/>
      <w:bookmarkStart w:id="407" w:name="_Toc350503980"/>
      <w:bookmarkStart w:id="408" w:name="_Toc350506270"/>
      <w:bookmarkStart w:id="409" w:name="_Toc350506508"/>
      <w:bookmarkStart w:id="410" w:name="_Toc350506638"/>
      <w:bookmarkStart w:id="411" w:name="_Toc350506768"/>
      <w:bookmarkStart w:id="412" w:name="_Toc350506900"/>
      <w:bookmarkStart w:id="413" w:name="_Toc350507361"/>
      <w:bookmarkStart w:id="414" w:name="_Toc350507895"/>
      <w:bookmarkStart w:id="415" w:name="_Ref349134683"/>
      <w:bookmarkStart w:id="416" w:name="_Ref349135141"/>
      <w:bookmarkStart w:id="417" w:name="_Toc350502991"/>
      <w:bookmarkStart w:id="418" w:name="_Toc350503981"/>
      <w:bookmarkStart w:id="419" w:name="_Toc351710865"/>
      <w:bookmarkStart w:id="420" w:name="_Toc358671725"/>
      <w:bookmarkStart w:id="421" w:name="_Toc468969741"/>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AA4B04">
        <w:rPr>
          <w:rFonts w:ascii="Arial" w:hAnsi="Arial"/>
        </w:rPr>
        <w:t>STANDARDS AND QUALITY</w:t>
      </w:r>
      <w:bookmarkEnd w:id="415"/>
      <w:bookmarkEnd w:id="416"/>
      <w:bookmarkEnd w:id="417"/>
      <w:bookmarkEnd w:id="418"/>
      <w:bookmarkEnd w:id="419"/>
      <w:bookmarkEnd w:id="420"/>
      <w:bookmarkEnd w:id="421"/>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2" w:name="_Toc358671726"/>
      <w:bookmarkStart w:id="423" w:name="_Ref359400813"/>
      <w:bookmarkStart w:id="424" w:name="_Ref360630342"/>
      <w:bookmarkStart w:id="425" w:name="_Ref378255343"/>
      <w:bookmarkStart w:id="426" w:name="_Ref378256210"/>
      <w:bookmarkStart w:id="427" w:name="_Ref378256239"/>
      <w:bookmarkStart w:id="428"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9" w:name="_Toc373311043"/>
      <w:bookmarkEnd w:id="422"/>
      <w:bookmarkEnd w:id="423"/>
      <w:bookmarkEnd w:id="424"/>
      <w:bookmarkEnd w:id="425"/>
      <w:bookmarkEnd w:id="426"/>
      <w:bookmarkEnd w:id="427"/>
      <w:bookmarkEnd w:id="428"/>
      <w:bookmarkEnd w:id="429"/>
    </w:p>
    <w:p w14:paraId="6485C9C7" w14:textId="77777777" w:rsidR="004E05DC" w:rsidRPr="00AA4B04" w:rsidRDefault="00F770DB">
      <w:pPr>
        <w:pStyle w:val="GPSL1CLAUSEHEADING"/>
        <w:rPr>
          <w:rFonts w:ascii="Arial" w:hAnsi="Arial"/>
        </w:rPr>
      </w:pPr>
      <w:bookmarkStart w:id="430" w:name="_Toc373311044"/>
      <w:bookmarkEnd w:id="430"/>
      <w:r w:rsidRPr="00AA4B04">
        <w:rPr>
          <w:rFonts w:ascii="Arial" w:hAnsi="Arial"/>
        </w:rPr>
        <w:t>not used</w:t>
      </w:r>
    </w:p>
    <w:p w14:paraId="6485C9C8" w14:textId="77777777" w:rsidR="004E05DC" w:rsidRPr="00AA4B04" w:rsidRDefault="00F770DB">
      <w:pPr>
        <w:pStyle w:val="GPSL1CLAUSEHEADING"/>
        <w:rPr>
          <w:rFonts w:ascii="Arial" w:hAnsi="Arial"/>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468969743"/>
      <w:bookmarkStart w:id="471" w:name="_Toc350502995"/>
      <w:bookmarkStart w:id="472" w:name="_Toc350503985"/>
      <w:bookmarkStart w:id="473" w:name="_Toc351710867"/>
      <w:bookmarkStart w:id="474" w:name="_Toc358671727"/>
      <w:bookmarkStart w:id="475" w:name="_Ref359401013"/>
      <w:bookmarkStart w:id="476" w:name="_Ref360457568"/>
      <w:bookmarkStart w:id="477" w:name="_Ref360693581"/>
      <w:bookmarkStart w:id="478" w:name="_Ref364421482"/>
      <w:bookmarkStart w:id="479" w:name="_Ref429561351"/>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AA4B04">
        <w:rPr>
          <w:rFonts w:ascii="Arial" w:hAnsi="Arial"/>
        </w:rPr>
        <w:t>not used</w:t>
      </w:r>
      <w:bookmarkEnd w:id="470"/>
    </w:p>
    <w:p w14:paraId="6485C9C9" w14:textId="77777777" w:rsidR="004E05DC" w:rsidRPr="00AA4B04" w:rsidRDefault="00F770DB">
      <w:pPr>
        <w:pStyle w:val="GPSL1CLAUSEHEADING"/>
        <w:rPr>
          <w:rFonts w:ascii="Arial" w:hAnsi="Arial"/>
        </w:rPr>
      </w:pPr>
      <w:bookmarkStart w:id="480" w:name="_Toc468969744"/>
      <w:bookmarkStart w:id="481" w:name="_Toc468969745"/>
      <w:bookmarkStart w:id="482" w:name="_Toc468969746"/>
      <w:bookmarkStart w:id="483" w:name="_Toc468969747"/>
      <w:bookmarkStart w:id="484" w:name="_Toc468969748"/>
      <w:bookmarkStart w:id="485" w:name="_Toc468969749"/>
      <w:bookmarkStart w:id="486" w:name="_Toc468969750"/>
      <w:bookmarkStart w:id="487" w:name="_Toc468969751"/>
      <w:bookmarkStart w:id="488" w:name="_Toc468969752"/>
      <w:bookmarkStart w:id="489" w:name="_Toc468969753"/>
      <w:bookmarkStart w:id="490" w:name="_Toc468969754"/>
      <w:bookmarkStart w:id="491" w:name="_Toc468969755"/>
      <w:bookmarkStart w:id="492" w:name="_Toc468969756"/>
      <w:bookmarkStart w:id="493" w:name="_Toc468969757"/>
      <w:bookmarkStart w:id="494" w:name="_Toc468969758"/>
      <w:bookmarkStart w:id="495" w:name="_Toc468969759"/>
      <w:bookmarkStart w:id="496" w:name="_Toc468969760"/>
      <w:bookmarkStart w:id="497" w:name="_Toc468969761"/>
      <w:bookmarkStart w:id="498" w:name="_Toc468969762"/>
      <w:bookmarkStart w:id="499" w:name="_Ref359401110"/>
      <w:bookmarkStart w:id="500" w:name="_Ref36020202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AA4B04">
        <w:rPr>
          <w:rFonts w:ascii="Arial" w:hAnsi="Arial"/>
        </w:rPr>
        <w:t>not used</w:t>
      </w:r>
      <w:bookmarkEnd w:id="498"/>
    </w:p>
    <w:p w14:paraId="6485C9CA" w14:textId="77777777" w:rsidR="004E05DC" w:rsidRPr="00AA4B04" w:rsidRDefault="00F770DB">
      <w:pPr>
        <w:pStyle w:val="GPSL1CLAUSEHEADING"/>
        <w:rPr>
          <w:rFonts w:ascii="Arial" w:hAnsi="Arial"/>
        </w:rPr>
      </w:pPr>
      <w:bookmarkStart w:id="501" w:name="_Toc468969764"/>
      <w:bookmarkStart w:id="502" w:name="_Toc468969766"/>
      <w:bookmarkStart w:id="503" w:name="_Toc468969767"/>
      <w:bookmarkStart w:id="504" w:name="_Toc468969768"/>
      <w:bookmarkStart w:id="505" w:name="_Toc468969769"/>
      <w:bookmarkStart w:id="506" w:name="_Toc468969770"/>
      <w:bookmarkStart w:id="507" w:name="_Toc349229850"/>
      <w:bookmarkStart w:id="508" w:name="_Toc349230013"/>
      <w:bookmarkStart w:id="509" w:name="_Toc349230413"/>
      <w:bookmarkStart w:id="510" w:name="_Toc349231295"/>
      <w:bookmarkStart w:id="511" w:name="_Toc349232021"/>
      <w:bookmarkStart w:id="512" w:name="_Toc349232402"/>
      <w:bookmarkStart w:id="513" w:name="_Toc349233138"/>
      <w:bookmarkStart w:id="514" w:name="_Toc349233273"/>
      <w:bookmarkStart w:id="515" w:name="_Toc349233407"/>
      <w:bookmarkStart w:id="516" w:name="_Toc350502996"/>
      <w:bookmarkStart w:id="517" w:name="_Toc350503986"/>
      <w:bookmarkStart w:id="518" w:name="_Toc350506276"/>
      <w:bookmarkStart w:id="519" w:name="_Toc350506514"/>
      <w:bookmarkStart w:id="520" w:name="_Toc350506644"/>
      <w:bookmarkStart w:id="521" w:name="_Toc350506774"/>
      <w:bookmarkStart w:id="522" w:name="_Toc350506906"/>
      <w:bookmarkStart w:id="523" w:name="_Toc350507367"/>
      <w:bookmarkStart w:id="524" w:name="_Toc350507901"/>
      <w:bookmarkStart w:id="525" w:name="_Toc349229852"/>
      <w:bookmarkStart w:id="526" w:name="_Toc349230015"/>
      <w:bookmarkStart w:id="527" w:name="_Toc349230415"/>
      <w:bookmarkStart w:id="528" w:name="_Toc349231297"/>
      <w:bookmarkStart w:id="529" w:name="_Toc349232023"/>
      <w:bookmarkStart w:id="530" w:name="_Toc349232404"/>
      <w:bookmarkStart w:id="531" w:name="_Toc349233140"/>
      <w:bookmarkStart w:id="532" w:name="_Toc349233275"/>
      <w:bookmarkStart w:id="533" w:name="_Toc349233409"/>
      <w:bookmarkStart w:id="534" w:name="_Toc350502998"/>
      <w:bookmarkStart w:id="535" w:name="_Toc350503988"/>
      <w:bookmarkStart w:id="536" w:name="_Toc350506278"/>
      <w:bookmarkStart w:id="537" w:name="_Toc350506516"/>
      <w:bookmarkStart w:id="538" w:name="_Toc350506646"/>
      <w:bookmarkStart w:id="539" w:name="_Toc350506776"/>
      <w:bookmarkStart w:id="540" w:name="_Toc350506908"/>
      <w:bookmarkStart w:id="541" w:name="_Toc350507369"/>
      <w:bookmarkStart w:id="542" w:name="_Toc350507903"/>
      <w:bookmarkStart w:id="543" w:name="_Toc349229854"/>
      <w:bookmarkStart w:id="544" w:name="_Toc349230017"/>
      <w:bookmarkStart w:id="545" w:name="_Toc349230417"/>
      <w:bookmarkStart w:id="546" w:name="_Toc349231299"/>
      <w:bookmarkStart w:id="547" w:name="_Toc349232025"/>
      <w:bookmarkStart w:id="548" w:name="_Toc349232406"/>
      <w:bookmarkStart w:id="549" w:name="_Toc349233142"/>
      <w:bookmarkStart w:id="550" w:name="_Toc349233277"/>
      <w:bookmarkStart w:id="551" w:name="_Toc349233411"/>
      <w:bookmarkStart w:id="552" w:name="_Toc350503000"/>
      <w:bookmarkStart w:id="553" w:name="_Toc350503990"/>
      <w:bookmarkStart w:id="554" w:name="_Toc350506280"/>
      <w:bookmarkStart w:id="555" w:name="_Toc350506518"/>
      <w:bookmarkStart w:id="556" w:name="_Toc350506648"/>
      <w:bookmarkStart w:id="557" w:name="_Toc350506778"/>
      <w:bookmarkStart w:id="558" w:name="_Toc350506910"/>
      <w:bookmarkStart w:id="559" w:name="_Toc350507371"/>
      <w:bookmarkStart w:id="560" w:name="_Toc350507905"/>
      <w:bookmarkStart w:id="561" w:name="_Toc349229856"/>
      <w:bookmarkStart w:id="562" w:name="_Toc349230019"/>
      <w:bookmarkStart w:id="563" w:name="_Toc349230419"/>
      <w:bookmarkStart w:id="564" w:name="_Toc349231301"/>
      <w:bookmarkStart w:id="565" w:name="_Toc349232027"/>
      <w:bookmarkStart w:id="566" w:name="_Toc349232408"/>
      <w:bookmarkStart w:id="567" w:name="_Toc349233144"/>
      <w:bookmarkStart w:id="568" w:name="_Toc349233279"/>
      <w:bookmarkStart w:id="569" w:name="_Toc349233413"/>
      <w:bookmarkStart w:id="570" w:name="_Toc350503002"/>
      <w:bookmarkStart w:id="571" w:name="_Toc350503992"/>
      <w:bookmarkStart w:id="572" w:name="_Toc350506282"/>
      <w:bookmarkStart w:id="573" w:name="_Toc350506520"/>
      <w:bookmarkStart w:id="574" w:name="_Toc350506650"/>
      <w:bookmarkStart w:id="575" w:name="_Toc350506780"/>
      <w:bookmarkStart w:id="576" w:name="_Toc350506912"/>
      <w:bookmarkStart w:id="577" w:name="_Toc350507373"/>
      <w:bookmarkStart w:id="578" w:name="_Toc350507907"/>
      <w:bookmarkStart w:id="579" w:name="_Ref349134769"/>
      <w:bookmarkStart w:id="580" w:name="_Toc350503003"/>
      <w:bookmarkStart w:id="581" w:name="_Toc350503993"/>
      <w:bookmarkStart w:id="582" w:name="_Toc351710871"/>
      <w:bookmarkStart w:id="583" w:name="_Toc358671731"/>
      <w:bookmarkStart w:id="584" w:name="_Toc468969771"/>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AA4B04">
        <w:rPr>
          <w:rFonts w:ascii="Arial" w:hAnsi="Arial"/>
        </w:rPr>
        <w:t>BUSINESS CONTINUITY AND DISASTER RECOVERY</w:t>
      </w:r>
      <w:bookmarkEnd w:id="579"/>
      <w:bookmarkEnd w:id="580"/>
      <w:bookmarkEnd w:id="581"/>
      <w:bookmarkEnd w:id="582"/>
      <w:bookmarkEnd w:id="583"/>
      <w:bookmarkEnd w:id="584"/>
    </w:p>
    <w:p w14:paraId="6485C9CB" w14:textId="77777777" w:rsidR="004E05DC" w:rsidRPr="00AA4B04" w:rsidRDefault="00F770DB">
      <w:pPr>
        <w:pStyle w:val="GPSL2numberedclause"/>
        <w:rPr>
          <w:rFonts w:ascii="Arial" w:hAnsi="Arial"/>
        </w:rPr>
      </w:pPr>
      <w:bookmarkStart w:id="585"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5"/>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6" w:name="_Ref313372671"/>
      <w:bookmarkStart w:id="587" w:name="_Toc314810803"/>
      <w:bookmarkStart w:id="588" w:name="_Toc350503004"/>
      <w:bookmarkStart w:id="589" w:name="_Toc350503994"/>
      <w:bookmarkStart w:id="590" w:name="_Toc351710872"/>
      <w:bookmarkStart w:id="591" w:name="_Toc358671732"/>
      <w:bookmarkStart w:id="592" w:name="_Toc468969772"/>
      <w:r w:rsidRPr="00AA4B04">
        <w:rPr>
          <w:rFonts w:ascii="Arial" w:hAnsi="Arial"/>
        </w:rPr>
        <w:lastRenderedPageBreak/>
        <w:t>DISRUPTION</w:t>
      </w:r>
      <w:bookmarkEnd w:id="586"/>
      <w:bookmarkEnd w:id="587"/>
      <w:bookmarkEnd w:id="588"/>
      <w:bookmarkEnd w:id="589"/>
      <w:bookmarkEnd w:id="590"/>
      <w:bookmarkEnd w:id="591"/>
      <w:bookmarkEnd w:id="592"/>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3"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3"/>
    </w:p>
    <w:p w14:paraId="6485C9D1" w14:textId="77777777" w:rsidR="004E05DC" w:rsidRPr="00AA4B04" w:rsidRDefault="00F770DB">
      <w:pPr>
        <w:pStyle w:val="GPSL2numberedclause"/>
        <w:rPr>
          <w:rFonts w:ascii="Arial" w:hAnsi="Arial"/>
        </w:rPr>
      </w:pPr>
      <w:bookmarkStart w:id="594"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4"/>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5" w:name="_Toc349229859"/>
      <w:bookmarkStart w:id="596" w:name="_Toc349230022"/>
      <w:bookmarkStart w:id="597" w:name="_Toc349230422"/>
      <w:bookmarkStart w:id="598" w:name="_Toc349231304"/>
      <w:bookmarkStart w:id="599" w:name="_Toc349232030"/>
      <w:bookmarkStart w:id="600" w:name="_Toc349232411"/>
      <w:bookmarkStart w:id="601" w:name="_Toc349233147"/>
      <w:bookmarkStart w:id="602" w:name="_Toc349233282"/>
      <w:bookmarkStart w:id="603" w:name="_Toc349233416"/>
      <w:bookmarkStart w:id="604" w:name="_Toc350503005"/>
      <w:bookmarkStart w:id="605" w:name="_Toc350503995"/>
      <w:bookmarkStart w:id="606" w:name="_Toc350506285"/>
      <w:bookmarkStart w:id="607" w:name="_Toc350506523"/>
      <w:bookmarkStart w:id="608" w:name="_Toc350506653"/>
      <w:bookmarkStart w:id="609" w:name="_Toc350506783"/>
      <w:bookmarkStart w:id="610" w:name="_Toc350506915"/>
      <w:bookmarkStart w:id="611" w:name="_Toc350507376"/>
      <w:bookmarkStart w:id="612" w:name="_Toc350507910"/>
      <w:bookmarkStart w:id="613" w:name="_Toc364670145"/>
      <w:bookmarkStart w:id="614" w:name="_Toc364672826"/>
      <w:bookmarkStart w:id="615" w:name="_Toc364686297"/>
      <w:bookmarkStart w:id="616" w:name="_Toc364686515"/>
      <w:bookmarkStart w:id="617" w:name="_Toc364686732"/>
      <w:bookmarkStart w:id="618" w:name="_Toc364693290"/>
      <w:bookmarkStart w:id="619" w:name="_Toc364693730"/>
      <w:bookmarkStart w:id="620" w:name="_Toc364693850"/>
      <w:bookmarkStart w:id="621" w:name="_Toc364693963"/>
      <w:bookmarkStart w:id="622" w:name="_Toc364694080"/>
      <w:bookmarkStart w:id="623" w:name="_Toc364695239"/>
      <w:bookmarkStart w:id="624" w:name="_Toc364695356"/>
      <w:bookmarkStart w:id="625" w:name="_Toc364696099"/>
      <w:bookmarkStart w:id="626" w:name="_Toc364754348"/>
      <w:bookmarkStart w:id="627" w:name="_Toc364760169"/>
      <w:bookmarkStart w:id="628" w:name="_Toc364760283"/>
      <w:bookmarkStart w:id="629" w:name="_Toc364763083"/>
      <w:bookmarkStart w:id="630" w:name="_Toc364763236"/>
      <w:bookmarkStart w:id="631" w:name="_Toc364763381"/>
      <w:bookmarkStart w:id="632" w:name="_Toc364763521"/>
      <w:bookmarkStart w:id="633" w:name="_Toc364763659"/>
      <w:bookmarkStart w:id="634" w:name="_Toc364763798"/>
      <w:bookmarkStart w:id="635" w:name="_Toc364763927"/>
      <w:bookmarkStart w:id="636" w:name="_Toc364764039"/>
      <w:bookmarkStart w:id="637" w:name="_Toc364768377"/>
      <w:bookmarkStart w:id="638" w:name="_Toc364769555"/>
      <w:bookmarkStart w:id="639" w:name="_Toc364856994"/>
      <w:bookmarkStart w:id="640" w:name="_Toc365557779"/>
      <w:bookmarkStart w:id="641" w:name="_Toc365649816"/>
      <w:bookmarkStart w:id="642" w:name="_Toc364670146"/>
      <w:bookmarkStart w:id="643" w:name="_Toc364672827"/>
      <w:bookmarkStart w:id="644" w:name="_Toc364686298"/>
      <w:bookmarkStart w:id="645" w:name="_Toc364686516"/>
      <w:bookmarkStart w:id="646" w:name="_Toc364686733"/>
      <w:bookmarkStart w:id="647" w:name="_Toc364693291"/>
      <w:bookmarkStart w:id="648" w:name="_Toc364693731"/>
      <w:bookmarkStart w:id="649" w:name="_Toc364693851"/>
      <w:bookmarkStart w:id="650" w:name="_Toc364693964"/>
      <w:bookmarkStart w:id="651" w:name="_Toc364694081"/>
      <w:bookmarkStart w:id="652" w:name="_Toc364695240"/>
      <w:bookmarkStart w:id="653" w:name="_Toc364695357"/>
      <w:bookmarkStart w:id="654" w:name="_Toc364696100"/>
      <w:bookmarkStart w:id="655" w:name="_Toc364754349"/>
      <w:bookmarkStart w:id="656" w:name="_Toc364760170"/>
      <w:bookmarkStart w:id="657" w:name="_Toc364760284"/>
      <w:bookmarkStart w:id="658" w:name="_Toc364763084"/>
      <w:bookmarkStart w:id="659" w:name="_Toc364763237"/>
      <w:bookmarkStart w:id="660" w:name="_Toc364763382"/>
      <w:bookmarkStart w:id="661" w:name="_Toc364763522"/>
      <w:bookmarkStart w:id="662" w:name="_Toc364763660"/>
      <w:bookmarkStart w:id="663" w:name="_Toc364763799"/>
      <w:bookmarkStart w:id="664" w:name="_Toc364763928"/>
      <w:bookmarkStart w:id="665" w:name="_Toc364764040"/>
      <w:bookmarkStart w:id="666" w:name="_Toc364768378"/>
      <w:bookmarkStart w:id="667" w:name="_Toc364769556"/>
      <w:bookmarkStart w:id="668" w:name="_Toc364856995"/>
      <w:bookmarkStart w:id="669" w:name="_Toc365557780"/>
      <w:bookmarkStart w:id="670" w:name="_Toc365649817"/>
      <w:bookmarkStart w:id="671" w:name="_Toc364670147"/>
      <w:bookmarkStart w:id="672" w:name="_Toc364672828"/>
      <w:bookmarkStart w:id="673" w:name="_Toc364686299"/>
      <w:bookmarkStart w:id="674" w:name="_Toc364686517"/>
      <w:bookmarkStart w:id="675" w:name="_Toc364686734"/>
      <w:bookmarkStart w:id="676" w:name="_Toc364693292"/>
      <w:bookmarkStart w:id="677" w:name="_Toc364693732"/>
      <w:bookmarkStart w:id="678" w:name="_Toc364693852"/>
      <w:bookmarkStart w:id="679" w:name="_Toc364693965"/>
      <w:bookmarkStart w:id="680" w:name="_Toc364694082"/>
      <w:bookmarkStart w:id="681" w:name="_Toc364695241"/>
      <w:bookmarkStart w:id="682" w:name="_Toc364695358"/>
      <w:bookmarkStart w:id="683" w:name="_Toc364696101"/>
      <w:bookmarkStart w:id="684" w:name="_Toc364754350"/>
      <w:bookmarkStart w:id="685" w:name="_Toc364760171"/>
      <w:bookmarkStart w:id="686" w:name="_Toc364760285"/>
      <w:bookmarkStart w:id="687" w:name="_Toc364763085"/>
      <w:bookmarkStart w:id="688" w:name="_Toc364763238"/>
      <w:bookmarkStart w:id="689" w:name="_Toc364763383"/>
      <w:bookmarkStart w:id="690" w:name="_Toc364763523"/>
      <w:bookmarkStart w:id="691" w:name="_Toc364763661"/>
      <w:bookmarkStart w:id="692" w:name="_Toc364763800"/>
      <w:bookmarkStart w:id="693" w:name="_Toc364763929"/>
      <w:bookmarkStart w:id="694" w:name="_Toc364764041"/>
      <w:bookmarkStart w:id="695" w:name="_Toc364768379"/>
      <w:bookmarkStart w:id="696" w:name="_Toc364769557"/>
      <w:bookmarkStart w:id="697" w:name="_Toc364856996"/>
      <w:bookmarkStart w:id="698" w:name="_Toc365557781"/>
      <w:bookmarkStart w:id="699" w:name="_Toc365649818"/>
      <w:bookmarkStart w:id="700" w:name="_Toc364670148"/>
      <w:bookmarkStart w:id="701" w:name="_Toc364672829"/>
      <w:bookmarkStart w:id="702" w:name="_Toc364686300"/>
      <w:bookmarkStart w:id="703" w:name="_Toc364686518"/>
      <w:bookmarkStart w:id="704" w:name="_Toc364686735"/>
      <w:bookmarkStart w:id="705" w:name="_Toc364693293"/>
      <w:bookmarkStart w:id="706" w:name="_Toc364693733"/>
      <w:bookmarkStart w:id="707" w:name="_Toc364693853"/>
      <w:bookmarkStart w:id="708" w:name="_Toc364693966"/>
      <w:bookmarkStart w:id="709" w:name="_Toc364694083"/>
      <w:bookmarkStart w:id="710" w:name="_Toc364695242"/>
      <w:bookmarkStart w:id="711" w:name="_Toc364695359"/>
      <w:bookmarkStart w:id="712" w:name="_Toc364696102"/>
      <w:bookmarkStart w:id="713" w:name="_Toc364754351"/>
      <w:bookmarkStart w:id="714" w:name="_Toc364760172"/>
      <w:bookmarkStart w:id="715" w:name="_Toc364760286"/>
      <w:bookmarkStart w:id="716" w:name="_Toc364763086"/>
      <w:bookmarkStart w:id="717" w:name="_Toc364763239"/>
      <w:bookmarkStart w:id="718" w:name="_Toc364763384"/>
      <w:bookmarkStart w:id="719" w:name="_Toc364763524"/>
      <w:bookmarkStart w:id="720" w:name="_Toc364763662"/>
      <w:bookmarkStart w:id="721" w:name="_Toc364763801"/>
      <w:bookmarkStart w:id="722" w:name="_Toc364763930"/>
      <w:bookmarkStart w:id="723" w:name="_Toc364764042"/>
      <w:bookmarkStart w:id="724" w:name="_Toc364768380"/>
      <w:bookmarkStart w:id="725" w:name="_Toc364769558"/>
      <w:bookmarkStart w:id="726" w:name="_Toc364856997"/>
      <w:bookmarkStart w:id="727" w:name="_Toc365557782"/>
      <w:bookmarkStart w:id="728" w:name="_Toc365649819"/>
      <w:bookmarkStart w:id="729" w:name="_Toc364670149"/>
      <w:bookmarkStart w:id="730" w:name="_Toc364672830"/>
      <w:bookmarkStart w:id="731" w:name="_Toc364686301"/>
      <w:bookmarkStart w:id="732" w:name="_Toc364686519"/>
      <w:bookmarkStart w:id="733" w:name="_Toc364686736"/>
      <w:bookmarkStart w:id="734" w:name="_Toc364693294"/>
      <w:bookmarkStart w:id="735" w:name="_Toc364693734"/>
      <w:bookmarkStart w:id="736" w:name="_Toc364693854"/>
      <w:bookmarkStart w:id="737" w:name="_Toc364693967"/>
      <w:bookmarkStart w:id="738" w:name="_Toc364694084"/>
      <w:bookmarkStart w:id="739" w:name="_Toc364695243"/>
      <w:bookmarkStart w:id="740" w:name="_Toc364695360"/>
      <w:bookmarkStart w:id="741" w:name="_Toc364696103"/>
      <w:bookmarkStart w:id="742" w:name="_Toc364754352"/>
      <w:bookmarkStart w:id="743" w:name="_Toc364760173"/>
      <w:bookmarkStart w:id="744" w:name="_Toc364760287"/>
      <w:bookmarkStart w:id="745" w:name="_Toc364763087"/>
      <w:bookmarkStart w:id="746" w:name="_Toc364763240"/>
      <w:bookmarkStart w:id="747" w:name="_Toc364763385"/>
      <w:bookmarkStart w:id="748" w:name="_Toc364763525"/>
      <w:bookmarkStart w:id="749" w:name="_Toc364763663"/>
      <w:bookmarkStart w:id="750" w:name="_Toc364763802"/>
      <w:bookmarkStart w:id="751" w:name="_Toc364763931"/>
      <w:bookmarkStart w:id="752" w:name="_Toc364764043"/>
      <w:bookmarkStart w:id="753" w:name="_Toc364768381"/>
      <w:bookmarkStart w:id="754" w:name="_Toc364769559"/>
      <w:bookmarkStart w:id="755" w:name="_Toc364856998"/>
      <w:bookmarkStart w:id="756" w:name="_Toc365557783"/>
      <w:bookmarkStart w:id="757" w:name="_Toc365649820"/>
      <w:bookmarkStart w:id="758" w:name="_Toc364670150"/>
      <w:bookmarkStart w:id="759" w:name="_Toc364672831"/>
      <w:bookmarkStart w:id="760" w:name="_Toc364686302"/>
      <w:bookmarkStart w:id="761" w:name="_Toc364686520"/>
      <w:bookmarkStart w:id="762" w:name="_Toc364686737"/>
      <w:bookmarkStart w:id="763" w:name="_Toc364693295"/>
      <w:bookmarkStart w:id="764" w:name="_Toc364693735"/>
      <w:bookmarkStart w:id="765" w:name="_Toc364693855"/>
      <w:bookmarkStart w:id="766" w:name="_Toc364693968"/>
      <w:bookmarkStart w:id="767" w:name="_Toc364694085"/>
      <w:bookmarkStart w:id="768" w:name="_Toc364695244"/>
      <w:bookmarkStart w:id="769" w:name="_Toc364695361"/>
      <w:bookmarkStart w:id="770" w:name="_Toc364696104"/>
      <w:bookmarkStart w:id="771" w:name="_Toc364754353"/>
      <w:bookmarkStart w:id="772" w:name="_Toc364760174"/>
      <w:bookmarkStart w:id="773" w:name="_Toc364760288"/>
      <w:bookmarkStart w:id="774" w:name="_Toc364763088"/>
      <w:bookmarkStart w:id="775" w:name="_Toc364763241"/>
      <w:bookmarkStart w:id="776" w:name="_Toc364763386"/>
      <w:bookmarkStart w:id="777" w:name="_Toc364763526"/>
      <w:bookmarkStart w:id="778" w:name="_Toc364763664"/>
      <w:bookmarkStart w:id="779" w:name="_Toc364763803"/>
      <w:bookmarkStart w:id="780" w:name="_Toc364763932"/>
      <w:bookmarkStart w:id="781" w:name="_Toc364764044"/>
      <w:bookmarkStart w:id="782" w:name="_Toc364768382"/>
      <w:bookmarkStart w:id="783" w:name="_Toc364769560"/>
      <w:bookmarkStart w:id="784" w:name="_Toc364856999"/>
      <w:bookmarkStart w:id="785" w:name="_Toc365557784"/>
      <w:bookmarkStart w:id="786" w:name="_Toc365649821"/>
      <w:bookmarkStart w:id="787" w:name="_Toc468969773"/>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00AA4B04">
        <w:rPr>
          <w:rFonts w:ascii="Arial" w:hAnsi="Arial"/>
        </w:rPr>
        <w:t xml:space="preserve">SUPPLIER </w:t>
      </w:r>
      <w:bookmarkStart w:id="788" w:name="_Ref360459240"/>
      <w:bookmarkStart w:id="789" w:name="_Ref360694799"/>
      <w:r w:rsidRPr="00AA4B04">
        <w:rPr>
          <w:rFonts w:ascii="Arial" w:hAnsi="Arial"/>
        </w:rPr>
        <w:t>NOTIFICATION OF CUSTOMER CAUSE</w:t>
      </w:r>
      <w:bookmarkEnd w:id="787"/>
      <w:bookmarkEnd w:id="788"/>
      <w:bookmarkEnd w:id="789"/>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0" w:name="_Ref359246666"/>
      <w:bookmarkStart w:id="791" w:name="_Ref362949417"/>
      <w:bookmarkStart w:id="792" w:name="_Toc468969774"/>
      <w:r w:rsidRPr="00AA4B04">
        <w:rPr>
          <w:rFonts w:ascii="Arial" w:hAnsi="Arial"/>
        </w:rPr>
        <w:t>CONTINUOUS IMPROVEMENT</w:t>
      </w:r>
      <w:bookmarkEnd w:id="790"/>
      <w:bookmarkEnd w:id="791"/>
      <w:bookmarkEnd w:id="792"/>
    </w:p>
    <w:p w14:paraId="6485C9DA" w14:textId="77777777" w:rsidR="004E05DC" w:rsidRPr="00AA4B04" w:rsidRDefault="00F770DB">
      <w:pPr>
        <w:pStyle w:val="GPSL2numberedclause"/>
        <w:rPr>
          <w:rFonts w:ascii="Arial" w:hAnsi="Arial"/>
        </w:rPr>
      </w:pPr>
      <w:bookmarkStart w:id="793" w:name="_Ref359247340"/>
      <w:bookmarkStart w:id="794" w:name="_Ref359253242"/>
      <w:r w:rsidRPr="00AA4B04">
        <w:rPr>
          <w:rFonts w:ascii="Arial" w:hAnsi="Arial"/>
        </w:rPr>
        <w:lastRenderedPageBreak/>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3"/>
      <w:bookmarkEnd w:id="794"/>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5"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5"/>
      <w:r w:rsidRPr="00AA4B04">
        <w:rPr>
          <w:rFonts w:ascii="Arial" w:hAnsi="Arial"/>
        </w:rPr>
        <w:t>;</w:t>
      </w:r>
    </w:p>
    <w:p w14:paraId="6485C9DC" w14:textId="77777777" w:rsidR="004E05DC" w:rsidRPr="00AA4B04" w:rsidRDefault="00F770DB">
      <w:pPr>
        <w:pStyle w:val="GPSL3numberedclause"/>
        <w:rPr>
          <w:rFonts w:ascii="Arial" w:hAnsi="Arial"/>
        </w:rPr>
      </w:pPr>
      <w:bookmarkStart w:id="796"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6"/>
      <w:r w:rsidRPr="00AA4B04">
        <w:rPr>
          <w:rFonts w:ascii="Arial" w:hAnsi="Arial"/>
        </w:rPr>
        <w:t>Services;</w:t>
      </w:r>
    </w:p>
    <w:p w14:paraId="6485C9DD" w14:textId="77777777" w:rsidR="004E05DC" w:rsidRPr="00AA4B04" w:rsidRDefault="00F770DB">
      <w:pPr>
        <w:pStyle w:val="GPSL3numberedclause"/>
        <w:rPr>
          <w:rFonts w:ascii="Arial" w:hAnsi="Arial"/>
        </w:rPr>
      </w:pPr>
      <w:bookmarkStart w:id="797" w:name="_Toc139080068"/>
      <w:r w:rsidRPr="00AA4B04">
        <w:rPr>
          <w:rFonts w:ascii="Arial" w:hAnsi="Arial"/>
        </w:rPr>
        <w:t xml:space="preserve">changes in business processes and ways of working that would enable the Services to be provided at lower costs and/or at greater benefits to the </w:t>
      </w:r>
      <w:bookmarkEnd w:id="797"/>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8" w:name="_Ref63840710"/>
      <w:bookmarkStart w:id="799"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8"/>
      <w:bookmarkEnd w:id="799"/>
    </w:p>
    <w:p w14:paraId="6485C9E0" w14:textId="77777777" w:rsidR="004E05DC" w:rsidRPr="00AA4B04" w:rsidRDefault="00F770DB">
      <w:pPr>
        <w:pStyle w:val="GPSL2numberedclause"/>
        <w:rPr>
          <w:rFonts w:ascii="Arial" w:hAnsi="Arial"/>
        </w:rPr>
      </w:pPr>
      <w:bookmarkStart w:id="800" w:name="_Toc139080072"/>
      <w:bookmarkStart w:id="801" w:name="_Ref63840778"/>
      <w:bookmarkStart w:id="802" w:name="_Ref63841800"/>
      <w:bookmarkStart w:id="803" w:name="_Ref359247360"/>
      <w:r w:rsidRPr="00AA4B04">
        <w:rPr>
          <w:rFonts w:ascii="Arial" w:hAnsi="Arial"/>
        </w:rPr>
        <w:t xml:space="preserve">If the Customer wishes to incorporate any improvement identified by the Supplier, the Customer shall </w:t>
      </w:r>
      <w:bookmarkEnd w:id="800"/>
      <w:r w:rsidRPr="00AA4B04">
        <w:rPr>
          <w:rFonts w:ascii="Arial" w:hAnsi="Arial"/>
        </w:rPr>
        <w:t>request a Variation in accordance with the Variation Procedure</w:t>
      </w:r>
      <w:bookmarkEnd w:id="801"/>
      <w:bookmarkEnd w:id="802"/>
      <w:r w:rsidRPr="00AA4B04">
        <w:rPr>
          <w:rFonts w:ascii="Arial" w:hAnsi="Arial"/>
        </w:rPr>
        <w:t xml:space="preserve"> and the Supplier shall implement such Variation at no additional cost to the Customer.</w:t>
      </w:r>
      <w:bookmarkEnd w:id="803"/>
    </w:p>
    <w:p w14:paraId="6485C9E1" w14:textId="77777777" w:rsidR="004E05DC" w:rsidRPr="00AA4B04" w:rsidRDefault="00F770DB">
      <w:pPr>
        <w:pStyle w:val="GPSSectionHeading"/>
        <w:rPr>
          <w:rFonts w:cs="Arial"/>
          <w:color w:val="auto"/>
        </w:rPr>
      </w:pPr>
      <w:bookmarkStart w:id="804" w:name="_Toc349229861"/>
      <w:bookmarkStart w:id="805" w:name="_Toc349230024"/>
      <w:bookmarkStart w:id="806" w:name="_Toc349230424"/>
      <w:bookmarkStart w:id="807" w:name="_Toc349231306"/>
      <w:bookmarkStart w:id="808" w:name="_Toc349232032"/>
      <w:bookmarkStart w:id="809" w:name="_Toc349232413"/>
      <w:bookmarkStart w:id="810" w:name="_Toc349233149"/>
      <w:bookmarkStart w:id="811" w:name="_Toc349233284"/>
      <w:bookmarkStart w:id="812" w:name="_Toc349233418"/>
      <w:bookmarkStart w:id="813" w:name="_Toc350503007"/>
      <w:bookmarkStart w:id="814" w:name="_Toc350503997"/>
      <w:bookmarkStart w:id="815" w:name="_Toc350506287"/>
      <w:bookmarkStart w:id="816" w:name="_Toc350506525"/>
      <w:bookmarkStart w:id="817" w:name="_Toc350506655"/>
      <w:bookmarkStart w:id="818" w:name="_Toc350506785"/>
      <w:bookmarkStart w:id="819" w:name="_Toc350506917"/>
      <w:bookmarkStart w:id="820" w:name="_Toc350507378"/>
      <w:bookmarkStart w:id="821" w:name="_Toc350507912"/>
      <w:bookmarkStart w:id="822" w:name="_Toc468969775"/>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AA4B04">
        <w:rPr>
          <w:rFonts w:cs="Arial"/>
          <w:color w:val="auto"/>
        </w:rPr>
        <w:t>CALL OFF CONTRACT GOVERNANCE</w:t>
      </w:r>
      <w:bookmarkEnd w:id="822"/>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3" w:name="_Toc468969777"/>
      <w:bookmarkStart w:id="824" w:name="_Toc426731597"/>
      <w:bookmarkStart w:id="825" w:name="_Toc430173863"/>
      <w:bookmarkStart w:id="826" w:name="_Toc426731598"/>
      <w:bookmarkStart w:id="827" w:name="_Toc430173864"/>
      <w:bookmarkStart w:id="828" w:name="_Toc468969778"/>
      <w:bookmarkEnd w:id="823"/>
      <w:bookmarkEnd w:id="824"/>
      <w:bookmarkEnd w:id="825"/>
      <w:bookmarkEnd w:id="826"/>
      <w:bookmarkEnd w:id="827"/>
      <w:r w:rsidRPr="00AA4B04">
        <w:rPr>
          <w:rFonts w:ascii="Arial" w:hAnsi="Arial"/>
        </w:rPr>
        <w:t>REPRESENTATIVES</w:t>
      </w:r>
      <w:bookmarkEnd w:id="828"/>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9"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9"/>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0"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0"/>
    </w:p>
    <w:p w14:paraId="6485C9E7" w14:textId="77777777" w:rsidR="004E05DC" w:rsidRPr="00AA4B04" w:rsidRDefault="00F770DB">
      <w:pPr>
        <w:pStyle w:val="GPSL1CLAUSEHEADING"/>
        <w:rPr>
          <w:rFonts w:ascii="Arial" w:hAnsi="Arial"/>
        </w:rPr>
      </w:pPr>
      <w:bookmarkStart w:id="831" w:name="_Ref359417877"/>
      <w:bookmarkStart w:id="832" w:name="_Ref360700209"/>
      <w:bookmarkStart w:id="833" w:name="_Ref364755927"/>
      <w:bookmarkStart w:id="834" w:name="_Toc468969779"/>
      <w:r w:rsidRPr="00AA4B04">
        <w:rPr>
          <w:rFonts w:ascii="Arial" w:hAnsi="Arial"/>
        </w:rPr>
        <w:lastRenderedPageBreak/>
        <w:t>RECORDS, AUDIT ACCESS</w:t>
      </w:r>
      <w:bookmarkEnd w:id="831"/>
      <w:bookmarkEnd w:id="832"/>
      <w:r w:rsidRPr="00AA4B04">
        <w:rPr>
          <w:rFonts w:ascii="Arial" w:hAnsi="Arial"/>
        </w:rPr>
        <w:t xml:space="preserve"> AND OPEN BOOK DATA</w:t>
      </w:r>
      <w:bookmarkEnd w:id="833"/>
      <w:bookmarkEnd w:id="834"/>
    </w:p>
    <w:p w14:paraId="6485C9E8" w14:textId="77777777" w:rsidR="004E05DC" w:rsidRPr="00AA4B04" w:rsidRDefault="00F770DB">
      <w:pPr>
        <w:pStyle w:val="GPSL2numberedclause"/>
        <w:rPr>
          <w:rFonts w:ascii="Arial" w:hAnsi="Arial"/>
        </w:rPr>
      </w:pPr>
      <w:bookmarkStart w:id="835"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5"/>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6"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6"/>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7"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7"/>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8"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8"/>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9" w:name="_Ref359516916"/>
      <w:bookmarkStart w:id="840" w:name="_Toc468969780"/>
      <w:r w:rsidRPr="00AA4B04">
        <w:rPr>
          <w:rFonts w:ascii="Arial" w:hAnsi="Arial"/>
        </w:rPr>
        <w:t>CHANGE</w:t>
      </w:r>
      <w:bookmarkEnd w:id="839"/>
      <w:bookmarkEnd w:id="840"/>
    </w:p>
    <w:p w14:paraId="6485CA04" w14:textId="77777777" w:rsidR="004E05DC" w:rsidRPr="00AA4B04" w:rsidRDefault="00F770DB">
      <w:pPr>
        <w:pStyle w:val="GPSL2NumberedBoldHeading"/>
        <w:rPr>
          <w:rFonts w:ascii="Arial" w:hAnsi="Arial"/>
        </w:rPr>
      </w:pPr>
      <w:bookmarkStart w:id="841" w:name="_Ref359363277"/>
      <w:bookmarkStart w:id="842" w:name="_Ref360543338"/>
      <w:r w:rsidRPr="00AA4B04">
        <w:rPr>
          <w:rFonts w:ascii="Arial" w:hAnsi="Arial"/>
        </w:rPr>
        <w:t>Variation Procedure</w:t>
      </w:r>
      <w:bookmarkEnd w:id="841"/>
      <w:bookmarkEnd w:id="842"/>
    </w:p>
    <w:p w14:paraId="6485CA05" w14:textId="77777777" w:rsidR="004E05DC" w:rsidRPr="00AA4B04" w:rsidRDefault="00F770DB">
      <w:pPr>
        <w:pStyle w:val="GPSL3numberedclause"/>
        <w:rPr>
          <w:rFonts w:ascii="Arial" w:hAnsi="Arial"/>
        </w:rPr>
      </w:pPr>
      <w:r w:rsidRPr="00AA4B04">
        <w:rPr>
          <w:rFonts w:ascii="Arial" w:hAnsi="Arial"/>
        </w:rPr>
        <w:lastRenderedPageBreak/>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3"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3"/>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4" w:name="_Ref365625097"/>
      <w:r w:rsidRPr="00AA4B04">
        <w:rPr>
          <w:rFonts w:ascii="Arial" w:hAnsi="Arial"/>
        </w:rPr>
        <w:t>The Parties may agree to adjust the time limits specified in the Variation Form to allow for the preparation of the Impact Assessment.</w:t>
      </w:r>
      <w:bookmarkEnd w:id="844"/>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lastRenderedPageBreak/>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5" w:name="_Ref362948642"/>
      <w:r w:rsidRPr="00AA4B04">
        <w:rPr>
          <w:rFonts w:ascii="Arial" w:hAnsi="Arial"/>
        </w:rPr>
        <w:t>Legislative Change</w:t>
      </w:r>
      <w:bookmarkEnd w:id="845"/>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6" w:name="_Ref359419071"/>
      <w:r w:rsidRPr="00AA4B04">
        <w:rPr>
          <w:rFonts w:ascii="Arial" w:hAnsi="Arial"/>
          <w:szCs w:val="22"/>
        </w:rPr>
        <w:t>Specific Change in Law where the effect of that Specific Change in Law on the Services is reasonably foreseeable at the Call Off Commencement Date.</w:t>
      </w:r>
      <w:bookmarkEnd w:id="846"/>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7" w:name="_Toc139080370"/>
      <w:r w:rsidRPr="00AA4B04">
        <w:rPr>
          <w:rFonts w:ascii="Arial" w:hAnsi="Arial"/>
          <w:szCs w:val="22"/>
        </w:rPr>
        <w:t>whether any Variation is required to the provision of the Services, the Call Off Contract Charges or this Call Off Contract; and</w:t>
      </w:r>
      <w:bookmarkEnd w:id="847"/>
    </w:p>
    <w:p w14:paraId="6485CA1D" w14:textId="77777777" w:rsidR="004E05DC" w:rsidRPr="00AA4B04" w:rsidRDefault="00F770DB">
      <w:pPr>
        <w:pStyle w:val="GPSL5numberedclause"/>
        <w:rPr>
          <w:rFonts w:ascii="Arial" w:hAnsi="Arial"/>
          <w:szCs w:val="22"/>
        </w:rPr>
      </w:pPr>
      <w:bookmarkStart w:id="848" w:name="_Toc139080371"/>
      <w:r w:rsidRPr="00AA4B04">
        <w:rPr>
          <w:rFonts w:ascii="Arial" w:hAnsi="Arial"/>
          <w:szCs w:val="22"/>
        </w:rPr>
        <w:t>whether any relief from compliance with the Supplier's obligations is required, including any obligation to Achieve a Milestone;</w:t>
      </w:r>
      <w:bookmarkEnd w:id="848"/>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9" w:name="_Toc139080375"/>
      <w:r w:rsidRPr="00AA4B04">
        <w:rPr>
          <w:rFonts w:ascii="Arial" w:hAnsi="Arial"/>
          <w:szCs w:val="22"/>
        </w:rPr>
        <w:t>as to how the Specific Change in Law has affected the cost of providing the Services; and</w:t>
      </w:r>
      <w:bookmarkEnd w:id="849"/>
    </w:p>
    <w:p w14:paraId="6485CA21" w14:textId="77777777" w:rsidR="004E05DC" w:rsidRPr="00AA4B04" w:rsidRDefault="00F770DB">
      <w:pPr>
        <w:pStyle w:val="GPSL5numberedclause"/>
        <w:rPr>
          <w:rFonts w:ascii="Arial" w:hAnsi="Arial"/>
          <w:szCs w:val="22"/>
        </w:rPr>
      </w:pPr>
      <w:bookmarkStart w:id="850"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0"/>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w:t>
      </w:r>
      <w:r w:rsidRPr="00AA4B04">
        <w:rPr>
          <w:rFonts w:ascii="Arial" w:hAnsi="Arial"/>
        </w:rPr>
        <w:lastRenderedPageBreak/>
        <w:t xml:space="preserve">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1" w:name="_Ref358993441"/>
      <w:bookmarkStart w:id="852" w:name="_Toc468969781"/>
      <w:r w:rsidRPr="00AA4B04">
        <w:rPr>
          <w:rFonts w:cs="Arial"/>
          <w:color w:val="auto"/>
        </w:rPr>
        <w:t>PAYMENT</w:t>
      </w:r>
      <w:bookmarkEnd w:id="851"/>
      <w:r w:rsidRPr="00AA4B04">
        <w:rPr>
          <w:rFonts w:cs="Arial"/>
          <w:color w:val="auto"/>
        </w:rPr>
        <w:t>, TAXATION AND VALUE FOR MONEY PROVISIONS</w:t>
      </w:r>
      <w:bookmarkEnd w:id="852"/>
    </w:p>
    <w:p w14:paraId="6485CA26" w14:textId="77777777" w:rsidR="004E05DC" w:rsidRPr="00AA4B04" w:rsidRDefault="00F770DB">
      <w:pPr>
        <w:pStyle w:val="GPSL1CLAUSEHEADING"/>
        <w:rPr>
          <w:rFonts w:ascii="Arial" w:hAnsi="Arial"/>
        </w:rPr>
      </w:pPr>
      <w:bookmarkStart w:id="853" w:name="_Toc350503009"/>
      <w:bookmarkStart w:id="854" w:name="_Toc350503999"/>
      <w:bookmarkStart w:id="855" w:name="_Toc351710875"/>
      <w:bookmarkStart w:id="856" w:name="_Toc358671735"/>
      <w:bookmarkStart w:id="857" w:name="_Ref358993450"/>
      <w:bookmarkStart w:id="858" w:name="_Ref359229678"/>
      <w:bookmarkStart w:id="859" w:name="_Ref361647623"/>
      <w:bookmarkStart w:id="860" w:name="_Ref378337496"/>
      <w:bookmarkStart w:id="861" w:name="_Toc468969782"/>
      <w:r w:rsidRPr="00AA4B04">
        <w:rPr>
          <w:rFonts w:ascii="Arial" w:hAnsi="Arial"/>
        </w:rPr>
        <w:t>CALL OFF CONTRACT CHARGES AND PAYMENT</w:t>
      </w:r>
      <w:bookmarkEnd w:id="853"/>
      <w:bookmarkEnd w:id="854"/>
      <w:bookmarkEnd w:id="855"/>
      <w:bookmarkEnd w:id="856"/>
      <w:bookmarkEnd w:id="857"/>
      <w:bookmarkEnd w:id="858"/>
      <w:bookmarkEnd w:id="859"/>
      <w:bookmarkEnd w:id="860"/>
      <w:bookmarkEnd w:id="861"/>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2"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2"/>
    </w:p>
    <w:p w14:paraId="6485CA2C" w14:textId="77777777" w:rsidR="004E05DC" w:rsidRPr="00AA4B04" w:rsidRDefault="00F770DB">
      <w:pPr>
        <w:pStyle w:val="GPSL2NumberedBoldHeading"/>
        <w:rPr>
          <w:rFonts w:ascii="Arial" w:hAnsi="Arial"/>
        </w:rPr>
      </w:pPr>
      <w:bookmarkStart w:id="863" w:name="_Ref359517453"/>
      <w:r w:rsidRPr="00AA4B04">
        <w:rPr>
          <w:rFonts w:ascii="Arial" w:hAnsi="Arial"/>
        </w:rPr>
        <w:t>VAT</w:t>
      </w:r>
      <w:bookmarkEnd w:id="863"/>
    </w:p>
    <w:p w14:paraId="6485CA2D" w14:textId="77777777" w:rsidR="004E05DC" w:rsidRPr="00AA4B04" w:rsidRDefault="00F770DB">
      <w:pPr>
        <w:pStyle w:val="GPSL3numberedclause"/>
        <w:rPr>
          <w:rFonts w:ascii="Arial" w:hAnsi="Arial"/>
        </w:rPr>
      </w:pPr>
      <w:bookmarkStart w:id="864"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4"/>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5"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5"/>
    </w:p>
    <w:p w14:paraId="6485CA2F" w14:textId="77777777" w:rsidR="004E05DC" w:rsidRPr="00AA4B04" w:rsidRDefault="00F770DB">
      <w:pPr>
        <w:pStyle w:val="GPSL2NumberedBoldHeading"/>
        <w:rPr>
          <w:rFonts w:ascii="Arial" w:hAnsi="Arial"/>
        </w:rPr>
      </w:pPr>
      <w:bookmarkStart w:id="866" w:name="_Ref313370735"/>
      <w:bookmarkStart w:id="867" w:name="_Ref360455927"/>
      <w:r w:rsidRPr="00AA4B04">
        <w:rPr>
          <w:rFonts w:ascii="Arial" w:hAnsi="Arial"/>
        </w:rPr>
        <w:lastRenderedPageBreak/>
        <w:t xml:space="preserve">Retention and </w:t>
      </w:r>
      <w:bookmarkEnd w:id="866"/>
      <w:r w:rsidRPr="00AA4B04">
        <w:rPr>
          <w:rFonts w:ascii="Arial" w:hAnsi="Arial"/>
        </w:rPr>
        <w:t>Set Off</w:t>
      </w:r>
      <w:bookmarkEnd w:id="867"/>
    </w:p>
    <w:p w14:paraId="6485CA30" w14:textId="77777777" w:rsidR="004E05DC" w:rsidRPr="00AA4B04" w:rsidRDefault="00F770DB">
      <w:pPr>
        <w:pStyle w:val="GPSL3numberedclause"/>
        <w:rPr>
          <w:rFonts w:ascii="Arial" w:hAnsi="Arial"/>
        </w:rPr>
      </w:pPr>
      <w:bookmarkStart w:id="868"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8"/>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9" w:name="_Ref359316597"/>
      <w:r w:rsidRPr="00AA4B04">
        <w:rPr>
          <w:rFonts w:ascii="Arial" w:hAnsi="Arial"/>
        </w:rPr>
        <w:t xml:space="preserve">Foreign Currency </w:t>
      </w:r>
      <w:bookmarkEnd w:id="869"/>
    </w:p>
    <w:p w14:paraId="6485CA34" w14:textId="77777777" w:rsidR="004E05DC" w:rsidRPr="00AA4B04" w:rsidRDefault="00F770DB">
      <w:pPr>
        <w:pStyle w:val="GPSL3numberedclause"/>
        <w:rPr>
          <w:rFonts w:ascii="Arial" w:hAnsi="Arial"/>
        </w:rPr>
      </w:pPr>
      <w:bookmarkStart w:id="870"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0"/>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1"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1"/>
    </w:p>
    <w:p w14:paraId="6485CA38" w14:textId="77777777" w:rsidR="004E05DC" w:rsidRPr="00AA4B04" w:rsidRDefault="00F770DB">
      <w:pPr>
        <w:pStyle w:val="GPSL4numberedclause"/>
        <w:rPr>
          <w:rFonts w:ascii="Arial" w:hAnsi="Arial"/>
          <w:szCs w:val="22"/>
        </w:rPr>
      </w:pPr>
      <w:bookmarkStart w:id="872"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2"/>
    </w:p>
    <w:p w14:paraId="6485CA39" w14:textId="77777777" w:rsidR="004E05DC" w:rsidRPr="00AA4B04" w:rsidRDefault="00F770DB">
      <w:pPr>
        <w:pStyle w:val="GPSL4numberedclause"/>
        <w:rPr>
          <w:rFonts w:ascii="Arial" w:hAnsi="Arial"/>
          <w:szCs w:val="22"/>
        </w:rPr>
      </w:pPr>
      <w:bookmarkStart w:id="873"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3"/>
    </w:p>
    <w:p w14:paraId="6485CA3A" w14:textId="77777777" w:rsidR="004E05DC" w:rsidRPr="00AA4B04" w:rsidRDefault="00F770DB">
      <w:pPr>
        <w:pStyle w:val="GPSL3numberedclause"/>
        <w:rPr>
          <w:rFonts w:ascii="Arial" w:hAnsi="Arial"/>
        </w:rPr>
      </w:pPr>
      <w:bookmarkStart w:id="874"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5" w:name="_Ref413835885"/>
      <w:bookmarkEnd w:id="874"/>
      <w:r w:rsidRPr="00AA4B04">
        <w:rPr>
          <w:rFonts w:ascii="Arial" w:hAnsi="Arial"/>
        </w:rPr>
        <w:t>the Supplier shall ensure that its contract with the Worker contains the following requirements:</w:t>
      </w:r>
      <w:bookmarkEnd w:id="875"/>
    </w:p>
    <w:p w14:paraId="6485CA3B" w14:textId="77777777" w:rsidR="004E05DC" w:rsidRPr="00AA4B04" w:rsidRDefault="00F770DB">
      <w:pPr>
        <w:pStyle w:val="GPSL4numberedclause"/>
        <w:rPr>
          <w:rFonts w:ascii="Arial" w:hAnsi="Arial"/>
          <w:szCs w:val="22"/>
        </w:rPr>
      </w:pPr>
      <w:bookmarkStart w:id="876" w:name="_Ref413838553"/>
      <w:bookmarkStart w:id="877" w:name="_Ref414544355"/>
      <w:r w:rsidRPr="00AA4B04">
        <w:rPr>
          <w:rFonts w:ascii="Arial" w:hAnsi="Arial"/>
          <w:szCs w:val="22"/>
        </w:rPr>
        <w:t xml:space="preserve">that the Customer may, at any time during the Call Off Contract Period, request that the Worker provides information which demonstrates how the Worker complies </w:t>
      </w:r>
      <w:r w:rsidRPr="00AA4B04">
        <w:rPr>
          <w:rFonts w:ascii="Arial" w:hAnsi="Arial"/>
          <w:szCs w:val="22"/>
        </w:rPr>
        <w:lastRenderedPageBreak/>
        <w:t xml:space="preserve">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6"/>
      <w:bookmarkEnd w:id="877"/>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8" w:name="_Ref365635936"/>
      <w:bookmarkStart w:id="879" w:name="_Toc468969783"/>
      <w:r w:rsidRPr="00AA4B04">
        <w:rPr>
          <w:rFonts w:ascii="Arial" w:hAnsi="Arial"/>
        </w:rPr>
        <w:t>PROMOTING TAX COMPLIANCE</w:t>
      </w:r>
      <w:bookmarkEnd w:id="878"/>
      <w:bookmarkEnd w:id="879"/>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0"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0"/>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1" w:name="_Ref362949566"/>
      <w:bookmarkStart w:id="882" w:name="_Toc468969784"/>
      <w:r w:rsidRPr="00AA4B04">
        <w:rPr>
          <w:rFonts w:ascii="Arial" w:hAnsi="Arial"/>
        </w:rPr>
        <w:t>BENCHMARKING</w:t>
      </w:r>
      <w:bookmarkEnd w:id="881"/>
      <w:bookmarkEnd w:id="882"/>
    </w:p>
    <w:p w14:paraId="6485CA49" w14:textId="77777777" w:rsidR="004E05DC" w:rsidRPr="00AA4B04" w:rsidRDefault="00F770DB">
      <w:pPr>
        <w:pStyle w:val="GPSL2numberedclause"/>
        <w:rPr>
          <w:rFonts w:ascii="Arial" w:hAnsi="Arial"/>
        </w:rPr>
      </w:pPr>
      <w:bookmarkStart w:id="883"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w:t>
      </w:r>
      <w:r w:rsidRPr="00AA4B04">
        <w:rPr>
          <w:rFonts w:ascii="Arial" w:hAnsi="Arial"/>
        </w:rPr>
        <w:lastRenderedPageBreak/>
        <w:t>Services, against other suppliers providing Services substantially the same as the Services during the Call Off Contract Period.</w:t>
      </w:r>
      <w:bookmarkEnd w:id="883"/>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4" w:name="_Toc468969785"/>
      <w:r w:rsidRPr="00AA4B04">
        <w:rPr>
          <w:rFonts w:cs="Arial"/>
          <w:color w:val="auto"/>
        </w:rPr>
        <w:t>SUPPLIER PERSONNEL AND SUPPLY CHAIN MATTERS</w:t>
      </w:r>
      <w:bookmarkEnd w:id="884"/>
    </w:p>
    <w:p w14:paraId="6485CA50" w14:textId="77777777" w:rsidR="004E05DC" w:rsidRPr="00AA4B04" w:rsidRDefault="00F770DB">
      <w:pPr>
        <w:pStyle w:val="GPSL1CLAUSEHEADING"/>
        <w:rPr>
          <w:rFonts w:ascii="Arial" w:hAnsi="Arial"/>
        </w:rPr>
      </w:pPr>
      <w:bookmarkStart w:id="885" w:name="_Ref362960772"/>
      <w:bookmarkStart w:id="886" w:name="_Toc468969786"/>
      <w:r w:rsidRPr="00AA4B04">
        <w:rPr>
          <w:rFonts w:ascii="Arial" w:hAnsi="Arial"/>
        </w:rPr>
        <w:t>KEY PERSONNEL</w:t>
      </w:r>
      <w:bookmarkEnd w:id="885"/>
      <w:bookmarkEnd w:id="886"/>
    </w:p>
    <w:p w14:paraId="6485CA51" w14:textId="77777777" w:rsidR="004E05DC" w:rsidRPr="00AA4B04" w:rsidRDefault="00F770DB">
      <w:pPr>
        <w:pStyle w:val="GPSL2numberedclause"/>
        <w:rPr>
          <w:rFonts w:ascii="Arial" w:hAnsi="Arial"/>
        </w:rPr>
      </w:pPr>
      <w:bookmarkStart w:id="887"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7"/>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lastRenderedPageBreak/>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8" w:name="_Ref359416678"/>
      <w:bookmarkStart w:id="889" w:name="_Toc468969787"/>
      <w:r w:rsidRPr="00AA4B04">
        <w:rPr>
          <w:rFonts w:ascii="Arial" w:hAnsi="Arial"/>
        </w:rPr>
        <w:t>SUPPLIER PERSONNEL</w:t>
      </w:r>
      <w:bookmarkEnd w:id="888"/>
      <w:bookmarkEnd w:id="889"/>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0" w:name="_Ref363736216"/>
      <w:r w:rsidRPr="00AA4B04">
        <w:rPr>
          <w:rFonts w:ascii="Arial" w:hAnsi="Arial"/>
        </w:rPr>
        <w:t>The Supplier shall:</w:t>
      </w:r>
      <w:bookmarkEnd w:id="890"/>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lastRenderedPageBreak/>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1" w:name="_Ref359400288"/>
      <w:r w:rsidRPr="00AA4B04">
        <w:rPr>
          <w:rFonts w:ascii="Arial" w:hAnsi="Arial"/>
        </w:rPr>
        <w:t>Relevant Convictions</w:t>
      </w:r>
      <w:bookmarkEnd w:id="891"/>
    </w:p>
    <w:p w14:paraId="6485CA78" w14:textId="77777777" w:rsidR="004E05DC" w:rsidRPr="00AA4B04" w:rsidRDefault="00F770DB">
      <w:pPr>
        <w:pStyle w:val="GPSL3numberedclause"/>
        <w:rPr>
          <w:rFonts w:ascii="Arial" w:hAnsi="Arial"/>
        </w:rPr>
      </w:pPr>
      <w:bookmarkStart w:id="892"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3" w:name="_Ref426731849"/>
      <w:r w:rsidRPr="00AA4B04">
        <w:rPr>
          <w:rFonts w:ascii="Arial" w:hAnsi="Arial"/>
        </w:rPr>
        <w:t xml:space="preserve">The Supplier shall ensure that no person who discloses that he has a Relevant Conviction, or who is found to have any Relevant Convictions </w:t>
      </w:r>
      <w:r w:rsidRPr="00AA4B04">
        <w:rPr>
          <w:rFonts w:ascii="Arial" w:hAnsi="Arial"/>
        </w:rPr>
        <w:lastRenderedPageBreak/>
        <w:t>(whether as a result of a police check or through the procedure of the Disclosure and Barring Service (DBS) or otherwise), is employed or engaged in any part of the provision of the Services without Approval.</w:t>
      </w:r>
      <w:bookmarkEnd w:id="892"/>
      <w:bookmarkEnd w:id="893"/>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4" w:name="_Ref359400599"/>
      <w:bookmarkStart w:id="895" w:name="_Toc468969788"/>
      <w:r w:rsidRPr="00AA4B04">
        <w:rPr>
          <w:rFonts w:ascii="Arial" w:hAnsi="Arial"/>
        </w:rPr>
        <w:t>STAFF TRANSFER</w:t>
      </w:r>
      <w:bookmarkEnd w:id="894"/>
      <w:bookmarkEnd w:id="895"/>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6" w:name="_Ref358297649"/>
      <w:r w:rsidRPr="00AA4B04">
        <w:rPr>
          <w:rFonts w:ascii="Arial" w:hAnsi="Arial"/>
        </w:rPr>
        <w:t>The Parties agree that :</w:t>
      </w:r>
      <w:bookmarkEnd w:id="896"/>
    </w:p>
    <w:p w14:paraId="6485CA84" w14:textId="77777777" w:rsidR="004E05DC" w:rsidRPr="00AA4B04" w:rsidRDefault="00F770DB">
      <w:pPr>
        <w:pStyle w:val="GPSL3numberedclause"/>
        <w:rPr>
          <w:rFonts w:ascii="Arial" w:hAnsi="Arial"/>
        </w:rPr>
      </w:pPr>
      <w:bookmarkStart w:id="897"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 xml:space="preserve">where commencement of the provision of the Services or a part of the Services does not result in a Relevant Transfer, Part C of Call Off </w:t>
      </w:r>
      <w:r w:rsidRPr="00AA4B04">
        <w:rPr>
          <w:rFonts w:ascii="Arial" w:hAnsi="Arial"/>
        </w:rPr>
        <w:lastRenderedPageBreak/>
        <w:t>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8" w:name="_Ref358300369"/>
      <w:bookmarkEnd w:id="897"/>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8"/>
    </w:p>
    <w:p w14:paraId="6485CA8C" w14:textId="77777777" w:rsidR="004E05DC" w:rsidRPr="00AA4B04" w:rsidRDefault="00F770DB">
      <w:pPr>
        <w:pStyle w:val="GPSL1CLAUSEHEADING"/>
        <w:rPr>
          <w:rFonts w:ascii="Arial" w:hAnsi="Arial"/>
        </w:rPr>
      </w:pPr>
      <w:bookmarkStart w:id="899" w:name="_Ref360655796"/>
      <w:bookmarkStart w:id="900" w:name="_Toc468969789"/>
      <w:r w:rsidRPr="00AA4B04">
        <w:rPr>
          <w:rFonts w:ascii="Arial" w:hAnsi="Arial"/>
        </w:rPr>
        <w:t>SUPPLY CHAIN RIGHTS AND PROTECTION</w:t>
      </w:r>
      <w:bookmarkEnd w:id="899"/>
      <w:bookmarkEnd w:id="900"/>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1" w:name="_Ref359425071"/>
      <w:r w:rsidRPr="00AA4B04">
        <w:rPr>
          <w:rFonts w:ascii="Arial" w:hAnsi="Arial"/>
        </w:rPr>
        <w:t>Prior to sub-contacting any of its obligations under this Call Off Contract, the Supplier shall notify the Customer and provide the Customer with:</w:t>
      </w:r>
      <w:bookmarkEnd w:id="901"/>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2"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2"/>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3" w:name="_Ref364158490"/>
      <w:r w:rsidRPr="00AA4B04">
        <w:rPr>
          <w:rFonts w:ascii="Arial" w:hAnsi="Arial"/>
        </w:rPr>
        <w:t>Appointment of Key Sub-Contractors</w:t>
      </w:r>
      <w:bookmarkEnd w:id="903"/>
    </w:p>
    <w:p w14:paraId="6485CAA5" w14:textId="77777777" w:rsidR="004E05DC" w:rsidRPr="00AA4B04" w:rsidRDefault="00F770DB">
      <w:pPr>
        <w:pStyle w:val="GPSL3numberedclause"/>
        <w:rPr>
          <w:rFonts w:ascii="Arial" w:hAnsi="Arial"/>
        </w:rPr>
      </w:pPr>
      <w:bookmarkStart w:id="904" w:name="_Ref426122906"/>
      <w:r w:rsidRPr="00AA4B04">
        <w:rPr>
          <w:rFonts w:ascii="Arial" w:hAnsi="Arial"/>
        </w:rPr>
        <w:t>The Authority and the Customer have consented to the engagement of the Key Sub-Contractors listed in Framework Schedule 7 (Key Sub-Contractors).</w:t>
      </w:r>
      <w:bookmarkStart w:id="905" w:name="_Ref364159282"/>
      <w:bookmarkEnd w:id="904"/>
    </w:p>
    <w:bookmarkEnd w:id="905"/>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6"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6"/>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7" w:name="_Ref450053367"/>
      <w:r w:rsidRPr="00AA4B04">
        <w:rPr>
          <w:rFonts w:ascii="Arial" w:hAnsi="Arial"/>
        </w:rPr>
        <w:lastRenderedPageBreak/>
        <w:t>The Supplier shall ensure that all Sub-Contracts contain a provision:</w:t>
      </w:r>
      <w:bookmarkEnd w:id="907"/>
    </w:p>
    <w:p w14:paraId="6485CABA" w14:textId="77777777" w:rsidR="004E05DC" w:rsidRPr="00AA4B04" w:rsidRDefault="00F770DB">
      <w:pPr>
        <w:pStyle w:val="GPSL4numberedclause"/>
        <w:rPr>
          <w:rFonts w:ascii="Arial" w:hAnsi="Arial"/>
          <w:szCs w:val="22"/>
        </w:rPr>
      </w:pPr>
      <w:bookmarkStart w:id="908"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8"/>
    </w:p>
    <w:p w14:paraId="6485CABB" w14:textId="77777777" w:rsidR="004E05DC" w:rsidRPr="007B3ACA" w:rsidRDefault="00F770DB">
      <w:pPr>
        <w:pStyle w:val="GPSL4numberedclause"/>
        <w:rPr>
          <w:rStyle w:val="legds2"/>
          <w:rFonts w:ascii="Arial" w:hAnsi="Arial"/>
        </w:rPr>
      </w:pPr>
      <w:bookmarkStart w:id="909"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9"/>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0" w:name="_Ref359339111"/>
      <w:r w:rsidRPr="00AA4B04">
        <w:rPr>
          <w:rFonts w:ascii="Arial" w:hAnsi="Arial"/>
        </w:rPr>
        <w:t>The Supplier shall pay any undisputed sums which are due from it to a Sub-Contractor within thirty (30) days from the receipt of a Valid Invoice..</w:t>
      </w:r>
      <w:bookmarkEnd w:id="910"/>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1" w:name="_Ref359340569"/>
      <w:r w:rsidRPr="00AA4B04">
        <w:rPr>
          <w:rFonts w:ascii="Arial" w:hAnsi="Arial"/>
        </w:rPr>
        <w:t>Termination of Sub-Contracts</w:t>
      </w:r>
      <w:bookmarkEnd w:id="911"/>
    </w:p>
    <w:p w14:paraId="6485CAC6" w14:textId="77777777" w:rsidR="004E05DC" w:rsidRPr="00AA4B04" w:rsidRDefault="00F770DB">
      <w:pPr>
        <w:pStyle w:val="GPSL3numberedclause"/>
        <w:rPr>
          <w:rFonts w:ascii="Arial" w:hAnsi="Arial"/>
        </w:rPr>
      </w:pPr>
      <w:bookmarkStart w:id="912" w:name="_Ref379548295"/>
      <w:r w:rsidRPr="00AA4B04">
        <w:rPr>
          <w:rFonts w:ascii="Arial" w:hAnsi="Arial"/>
        </w:rPr>
        <w:t>The Customer may require the Supplier to terminate:</w:t>
      </w:r>
      <w:bookmarkEnd w:id="912"/>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w:t>
      </w:r>
      <w:r w:rsidRPr="00AA4B04">
        <w:rPr>
          <w:rFonts w:ascii="Arial" w:hAnsi="Arial"/>
          <w:szCs w:val="22"/>
        </w:rPr>
        <w:lastRenderedPageBreak/>
        <w:t xml:space="preserve">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3" w:name="_Ref359340540"/>
      <w:r w:rsidRPr="00AA4B04">
        <w:rPr>
          <w:rFonts w:ascii="Arial" w:hAnsi="Arial"/>
        </w:rPr>
        <w:t>Competitive Terms</w:t>
      </w:r>
      <w:bookmarkEnd w:id="913"/>
    </w:p>
    <w:p w14:paraId="6485CACE" w14:textId="77777777" w:rsidR="004E05DC" w:rsidRPr="00AA4B04" w:rsidRDefault="00F770DB">
      <w:pPr>
        <w:pStyle w:val="GPSL3numberedclause"/>
        <w:rPr>
          <w:rFonts w:ascii="Arial" w:hAnsi="Arial"/>
        </w:rPr>
      </w:pPr>
      <w:bookmarkStart w:id="914"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4"/>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lastRenderedPageBreak/>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5" w:name="_Toc468969790"/>
      <w:r w:rsidRPr="00AA4B04">
        <w:rPr>
          <w:rFonts w:cs="Arial"/>
          <w:color w:val="auto"/>
        </w:rPr>
        <w:t>PROPERTY MATTERS</w:t>
      </w:r>
      <w:bookmarkEnd w:id="915"/>
    </w:p>
    <w:p w14:paraId="6485CAD9" w14:textId="77777777" w:rsidR="004E05DC" w:rsidRPr="00AA4B04" w:rsidRDefault="00F770DB">
      <w:pPr>
        <w:pStyle w:val="GPSL1CLAUSEHEADING"/>
        <w:rPr>
          <w:rFonts w:ascii="Arial" w:hAnsi="Arial"/>
        </w:rPr>
      </w:pPr>
      <w:bookmarkStart w:id="916" w:name="_Ref358969134"/>
      <w:bookmarkStart w:id="917" w:name="_Toc468969791"/>
      <w:r w:rsidRPr="00AA4B04">
        <w:rPr>
          <w:rFonts w:ascii="Arial" w:hAnsi="Arial"/>
        </w:rPr>
        <w:t>CUSTOMER PREMISES</w:t>
      </w:r>
      <w:bookmarkEnd w:id="916"/>
      <w:bookmarkEnd w:id="917"/>
    </w:p>
    <w:p w14:paraId="6485CADA" w14:textId="77777777" w:rsidR="004E05DC" w:rsidRPr="00AA4B04" w:rsidRDefault="00F770DB">
      <w:pPr>
        <w:pStyle w:val="GPSL2numberedclause"/>
        <w:rPr>
          <w:rFonts w:ascii="Arial" w:hAnsi="Arial"/>
        </w:rPr>
      </w:pPr>
      <w:bookmarkStart w:id="918" w:name="_Ref360697087"/>
      <w:r w:rsidRPr="00AA4B04">
        <w:rPr>
          <w:rFonts w:ascii="Arial" w:hAnsi="Arial"/>
        </w:rPr>
        <w:t>Licence to occupy Customer Premises</w:t>
      </w:r>
      <w:bookmarkEnd w:id="918"/>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9"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9"/>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0" w:name="_Ref359399838"/>
      <w:bookmarkStart w:id="921" w:name="_Ref360697008"/>
      <w:bookmarkStart w:id="922" w:name="_Toc468969792"/>
      <w:r w:rsidRPr="00AA4B04">
        <w:rPr>
          <w:rFonts w:ascii="Arial" w:hAnsi="Arial"/>
        </w:rPr>
        <w:t>CUSTOMER PROPERTY</w:t>
      </w:r>
      <w:bookmarkEnd w:id="920"/>
      <w:bookmarkEnd w:id="921"/>
      <w:bookmarkEnd w:id="922"/>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3" w:name="_Toc468969793"/>
      <w:r w:rsidRPr="00AA4B04">
        <w:rPr>
          <w:rFonts w:ascii="Arial" w:hAnsi="Arial"/>
        </w:rPr>
        <w:t>SUPPLIER EQUIPMENT</w:t>
      </w:r>
      <w:bookmarkEnd w:id="923"/>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4" w:name="_Toc373311069"/>
      <w:bookmarkStart w:id="925" w:name="_Toc379795756"/>
      <w:bookmarkStart w:id="926" w:name="_Toc379795952"/>
      <w:bookmarkStart w:id="927" w:name="_Toc379805317"/>
      <w:bookmarkStart w:id="928" w:name="_Toc379807113"/>
      <w:bookmarkStart w:id="929" w:name="_Toc373311070"/>
      <w:bookmarkStart w:id="930" w:name="_Toc379795757"/>
      <w:bookmarkStart w:id="931" w:name="_Toc379795953"/>
      <w:bookmarkStart w:id="932" w:name="_Toc379805318"/>
      <w:bookmarkStart w:id="933" w:name="_Toc379807114"/>
      <w:bookmarkStart w:id="934" w:name="_Toc373311071"/>
      <w:bookmarkStart w:id="935" w:name="_Toc379795758"/>
      <w:bookmarkStart w:id="936" w:name="_Toc379795954"/>
      <w:bookmarkStart w:id="937" w:name="_Toc379805319"/>
      <w:bookmarkStart w:id="938" w:name="_Toc379807115"/>
      <w:bookmarkStart w:id="939" w:name="_Toc373311072"/>
      <w:bookmarkStart w:id="940" w:name="_Toc379795759"/>
      <w:bookmarkStart w:id="941" w:name="_Toc379795955"/>
      <w:bookmarkStart w:id="942" w:name="_Toc379805320"/>
      <w:bookmarkStart w:id="943" w:name="_Toc379807116"/>
      <w:bookmarkStart w:id="944" w:name="_Toc373311073"/>
      <w:bookmarkStart w:id="945" w:name="_Toc379795760"/>
      <w:bookmarkStart w:id="946" w:name="_Toc379795956"/>
      <w:bookmarkStart w:id="947" w:name="_Toc379805321"/>
      <w:bookmarkStart w:id="948" w:name="_Toc379807117"/>
      <w:bookmarkStart w:id="949" w:name="_Toc373311074"/>
      <w:bookmarkStart w:id="950" w:name="_Toc379795761"/>
      <w:bookmarkStart w:id="951" w:name="_Toc379795957"/>
      <w:bookmarkStart w:id="952" w:name="_Toc379805322"/>
      <w:bookmarkStart w:id="953" w:name="_Toc379807118"/>
      <w:bookmarkStart w:id="954" w:name="_Toc349229864"/>
      <w:bookmarkStart w:id="955" w:name="_Toc349230027"/>
      <w:bookmarkStart w:id="956" w:name="_Toc349230427"/>
      <w:bookmarkStart w:id="957" w:name="_Toc349231309"/>
      <w:bookmarkStart w:id="958" w:name="_Toc349232035"/>
      <w:bookmarkStart w:id="959" w:name="_Toc349232416"/>
      <w:bookmarkStart w:id="960" w:name="_Toc349233152"/>
      <w:bookmarkStart w:id="961" w:name="_Toc349233287"/>
      <w:bookmarkStart w:id="962" w:name="_Toc349233421"/>
      <w:bookmarkStart w:id="963" w:name="_Toc350503010"/>
      <w:bookmarkStart w:id="964" w:name="_Toc350504000"/>
      <w:bookmarkStart w:id="965" w:name="_Toc350506290"/>
      <w:bookmarkStart w:id="966" w:name="_Toc350506528"/>
      <w:bookmarkStart w:id="967" w:name="_Toc350506658"/>
      <w:bookmarkStart w:id="968" w:name="_Toc350506788"/>
      <w:bookmarkStart w:id="969" w:name="_Toc350506920"/>
      <w:bookmarkStart w:id="970" w:name="_Toc350507381"/>
      <w:bookmarkStart w:id="971" w:name="_Toc350507915"/>
      <w:bookmarkStart w:id="972" w:name="_Toc349229866"/>
      <w:bookmarkStart w:id="973" w:name="_Toc349230029"/>
      <w:bookmarkStart w:id="974" w:name="_Toc349230429"/>
      <w:bookmarkStart w:id="975" w:name="_Toc349231311"/>
      <w:bookmarkStart w:id="976" w:name="_Toc349232037"/>
      <w:bookmarkStart w:id="977" w:name="_Toc349232418"/>
      <w:bookmarkStart w:id="978" w:name="_Toc349233154"/>
      <w:bookmarkStart w:id="979" w:name="_Toc349233289"/>
      <w:bookmarkStart w:id="980" w:name="_Toc349233423"/>
      <w:bookmarkStart w:id="981" w:name="_Toc350503012"/>
      <w:bookmarkStart w:id="982" w:name="_Toc350504002"/>
      <w:bookmarkStart w:id="983" w:name="_Toc350506292"/>
      <w:bookmarkStart w:id="984" w:name="_Toc350506530"/>
      <w:bookmarkStart w:id="985" w:name="_Toc350506660"/>
      <w:bookmarkStart w:id="986" w:name="_Toc350506790"/>
      <w:bookmarkStart w:id="987" w:name="_Toc350506922"/>
      <w:bookmarkStart w:id="988" w:name="_Toc350507383"/>
      <w:bookmarkStart w:id="989" w:name="_Toc350507917"/>
      <w:bookmarkStart w:id="990" w:name="_Toc349229868"/>
      <w:bookmarkStart w:id="991" w:name="_Toc349230031"/>
      <w:bookmarkStart w:id="992" w:name="_Toc349230431"/>
      <w:bookmarkStart w:id="993" w:name="_Toc349231313"/>
      <w:bookmarkStart w:id="994" w:name="_Toc349232039"/>
      <w:bookmarkStart w:id="995" w:name="_Toc349232420"/>
      <w:bookmarkStart w:id="996" w:name="_Toc349233156"/>
      <w:bookmarkStart w:id="997" w:name="_Toc349233291"/>
      <w:bookmarkStart w:id="998" w:name="_Toc349233425"/>
      <w:bookmarkStart w:id="999" w:name="_Toc350503014"/>
      <w:bookmarkStart w:id="1000" w:name="_Toc350504004"/>
      <w:bookmarkStart w:id="1001" w:name="_Toc350506294"/>
      <w:bookmarkStart w:id="1002" w:name="_Toc350506532"/>
      <w:bookmarkStart w:id="1003" w:name="_Toc350506662"/>
      <w:bookmarkStart w:id="1004" w:name="_Toc350506792"/>
      <w:bookmarkStart w:id="1005" w:name="_Toc350506924"/>
      <w:bookmarkStart w:id="1006" w:name="_Toc350507385"/>
      <w:bookmarkStart w:id="1007" w:name="_Toc350507919"/>
      <w:bookmarkStart w:id="1008" w:name="_Toc349229870"/>
      <w:bookmarkStart w:id="1009" w:name="_Toc349230033"/>
      <w:bookmarkStart w:id="1010" w:name="_Toc349230433"/>
      <w:bookmarkStart w:id="1011" w:name="_Toc349231315"/>
      <w:bookmarkStart w:id="1012" w:name="_Toc349232041"/>
      <w:bookmarkStart w:id="1013" w:name="_Toc349232422"/>
      <w:bookmarkStart w:id="1014" w:name="_Toc349233158"/>
      <w:bookmarkStart w:id="1015" w:name="_Toc349233293"/>
      <w:bookmarkStart w:id="1016" w:name="_Toc349233427"/>
      <w:bookmarkStart w:id="1017" w:name="_Toc350503016"/>
      <w:bookmarkStart w:id="1018" w:name="_Toc350504006"/>
      <w:bookmarkStart w:id="1019" w:name="_Toc350506296"/>
      <w:bookmarkStart w:id="1020" w:name="_Toc350506534"/>
      <w:bookmarkStart w:id="1021" w:name="_Toc350506664"/>
      <w:bookmarkStart w:id="1022" w:name="_Toc350506794"/>
      <w:bookmarkStart w:id="1023" w:name="_Toc350506926"/>
      <w:bookmarkStart w:id="1024" w:name="_Toc350507387"/>
      <w:bookmarkStart w:id="1025" w:name="_Toc350507921"/>
      <w:bookmarkStart w:id="1026" w:name="_Toc349229872"/>
      <w:bookmarkStart w:id="1027" w:name="_Toc349230035"/>
      <w:bookmarkStart w:id="1028" w:name="_Toc349230435"/>
      <w:bookmarkStart w:id="1029" w:name="_Toc349231317"/>
      <w:bookmarkStart w:id="1030" w:name="_Toc349232043"/>
      <w:bookmarkStart w:id="1031" w:name="_Toc349232424"/>
      <w:bookmarkStart w:id="1032" w:name="_Toc349233160"/>
      <w:bookmarkStart w:id="1033" w:name="_Toc349233295"/>
      <w:bookmarkStart w:id="1034" w:name="_Toc349233429"/>
      <w:bookmarkStart w:id="1035" w:name="_Toc350503018"/>
      <w:bookmarkStart w:id="1036" w:name="_Toc350504008"/>
      <w:bookmarkStart w:id="1037" w:name="_Toc350506298"/>
      <w:bookmarkStart w:id="1038" w:name="_Toc350506536"/>
      <w:bookmarkStart w:id="1039" w:name="_Toc350506666"/>
      <w:bookmarkStart w:id="1040" w:name="_Toc350506796"/>
      <w:bookmarkStart w:id="1041" w:name="_Toc350506928"/>
      <w:bookmarkStart w:id="1042" w:name="_Toc350507389"/>
      <w:bookmarkStart w:id="1043" w:name="_Toc350507923"/>
      <w:bookmarkStart w:id="1044" w:name="_Toc349229873"/>
      <w:bookmarkStart w:id="1045" w:name="_Toc349230036"/>
      <w:bookmarkStart w:id="1046" w:name="_Toc349230436"/>
      <w:bookmarkStart w:id="1047" w:name="_Toc349231318"/>
      <w:bookmarkStart w:id="1048" w:name="_Toc349232044"/>
      <w:bookmarkStart w:id="1049" w:name="_Toc349232425"/>
      <w:bookmarkStart w:id="1050" w:name="_Toc349233161"/>
      <w:bookmarkStart w:id="1051" w:name="_Toc349233296"/>
      <w:bookmarkStart w:id="1052" w:name="_Toc349233430"/>
      <w:bookmarkStart w:id="1053" w:name="_Toc350503019"/>
      <w:bookmarkStart w:id="1054" w:name="_Toc350504009"/>
      <w:bookmarkStart w:id="1055" w:name="_Toc350506299"/>
      <w:bookmarkStart w:id="1056" w:name="_Toc350506537"/>
      <w:bookmarkStart w:id="1057" w:name="_Toc350506667"/>
      <w:bookmarkStart w:id="1058" w:name="_Toc350506797"/>
      <w:bookmarkStart w:id="1059" w:name="_Toc350506929"/>
      <w:bookmarkStart w:id="1060" w:name="_Toc350507390"/>
      <w:bookmarkStart w:id="1061" w:name="_Toc350507924"/>
      <w:bookmarkStart w:id="1062" w:name="_Toc350503020"/>
      <w:bookmarkStart w:id="1063" w:name="_Toc350504010"/>
      <w:bookmarkStart w:id="1064" w:name="_Toc351710880"/>
      <w:bookmarkStart w:id="1065" w:name="_Toc358671740"/>
      <w:bookmarkStart w:id="1066" w:name="_Toc468969794"/>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r w:rsidRPr="00AA4B04">
        <w:rPr>
          <w:rFonts w:cs="Arial"/>
          <w:color w:val="auto"/>
        </w:rPr>
        <w:t>INTELLECTUAL PROPERTY AND INFORMATION</w:t>
      </w:r>
      <w:bookmarkEnd w:id="1062"/>
      <w:bookmarkEnd w:id="1063"/>
      <w:bookmarkEnd w:id="1064"/>
      <w:bookmarkEnd w:id="1065"/>
      <w:bookmarkEnd w:id="1066"/>
    </w:p>
    <w:p w14:paraId="6485CAF9" w14:textId="77777777" w:rsidR="004E05DC" w:rsidRPr="00AA4B04" w:rsidRDefault="00F770DB">
      <w:pPr>
        <w:pStyle w:val="GPSL1CLAUSEHEADING"/>
        <w:rPr>
          <w:rFonts w:ascii="Arial" w:hAnsi="Arial"/>
        </w:rPr>
      </w:pPr>
      <w:bookmarkStart w:id="1067" w:name="_Toc349229875"/>
      <w:bookmarkStart w:id="1068" w:name="_Toc349230038"/>
      <w:bookmarkStart w:id="1069" w:name="_Toc349230438"/>
      <w:bookmarkStart w:id="1070" w:name="_Toc349231320"/>
      <w:bookmarkStart w:id="1071" w:name="_Toc349232046"/>
      <w:bookmarkStart w:id="1072" w:name="_Toc349232427"/>
      <w:bookmarkStart w:id="1073" w:name="_Toc349233163"/>
      <w:bookmarkStart w:id="1074" w:name="_Toc349233298"/>
      <w:bookmarkStart w:id="1075" w:name="_Toc349233432"/>
      <w:bookmarkStart w:id="1076" w:name="_Toc350503021"/>
      <w:bookmarkStart w:id="1077" w:name="_Toc350504011"/>
      <w:bookmarkStart w:id="1078" w:name="_Toc350506301"/>
      <w:bookmarkStart w:id="1079" w:name="_Toc350506539"/>
      <w:bookmarkStart w:id="1080" w:name="_Toc350506669"/>
      <w:bookmarkStart w:id="1081" w:name="_Toc350506799"/>
      <w:bookmarkStart w:id="1082" w:name="_Toc350506931"/>
      <w:bookmarkStart w:id="1083" w:name="_Toc350507392"/>
      <w:bookmarkStart w:id="1084" w:name="_Toc350507926"/>
      <w:bookmarkStart w:id="1085" w:name="_Ref313366946"/>
      <w:bookmarkStart w:id="1086" w:name="_Toc314810813"/>
      <w:bookmarkStart w:id="1087" w:name="_Toc350503022"/>
      <w:bookmarkStart w:id="1088" w:name="_Toc350504012"/>
      <w:bookmarkStart w:id="1089" w:name="_Toc351710881"/>
      <w:bookmarkStart w:id="1090" w:name="_Toc358671741"/>
      <w:bookmarkStart w:id="1091" w:name="_Toc46896979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r w:rsidRPr="00AA4B04">
        <w:rPr>
          <w:rFonts w:ascii="Arial" w:hAnsi="Arial"/>
        </w:rPr>
        <w:t>INTELLECTUAL PROPERTY RIGHTS</w:t>
      </w:r>
      <w:bookmarkEnd w:id="1085"/>
      <w:bookmarkEnd w:id="1086"/>
      <w:bookmarkEnd w:id="1087"/>
      <w:bookmarkEnd w:id="1088"/>
      <w:bookmarkEnd w:id="1089"/>
      <w:bookmarkEnd w:id="1090"/>
      <w:bookmarkEnd w:id="1091"/>
    </w:p>
    <w:p w14:paraId="6485CAFA" w14:textId="77777777" w:rsidR="004E05DC" w:rsidRPr="00AA4B04" w:rsidRDefault="00F770DB">
      <w:pPr>
        <w:pStyle w:val="GPSL2NumberedBoldHeading"/>
        <w:rPr>
          <w:rFonts w:ascii="Arial" w:hAnsi="Arial"/>
        </w:rPr>
      </w:pPr>
      <w:bookmarkStart w:id="1092"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2"/>
    </w:p>
    <w:p w14:paraId="6485CAFC"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3"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3"/>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4" w:name="_Ref358107952"/>
      <w:r w:rsidRPr="00AA4B04">
        <w:rPr>
          <w:rFonts w:ascii="Arial" w:hAnsi="Arial"/>
        </w:rPr>
        <w:t>Assignments granted by the Supplier: Project Specific IPR</w:t>
      </w:r>
      <w:bookmarkEnd w:id="1094"/>
    </w:p>
    <w:p w14:paraId="6485CB0C" w14:textId="77777777" w:rsidR="004E05DC" w:rsidRPr="00AA4B04" w:rsidRDefault="00F770DB">
      <w:pPr>
        <w:pStyle w:val="GPSL3numberedclause"/>
        <w:rPr>
          <w:rFonts w:ascii="Arial" w:hAnsi="Arial"/>
        </w:rPr>
      </w:pPr>
      <w:bookmarkStart w:id="1095" w:name="_Ref358108259"/>
      <w:bookmarkStart w:id="1096" w:name="_Ref380155521"/>
      <w:bookmarkStart w:id="1097"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5"/>
      <w:r w:rsidRPr="00AA4B04">
        <w:rPr>
          <w:rFonts w:ascii="Arial" w:hAnsi="Arial"/>
          <w:spacing w:val="-3"/>
        </w:rPr>
        <w:t>.</w:t>
      </w:r>
      <w:bookmarkEnd w:id="1096"/>
      <w:r w:rsidRPr="00AA4B04">
        <w:rPr>
          <w:rFonts w:ascii="Arial" w:hAnsi="Arial"/>
          <w:spacing w:val="-3"/>
        </w:rPr>
        <w:t xml:space="preserve"> The assignment under this Clause</w:t>
      </w:r>
      <w:bookmarkEnd w:id="1097"/>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8" w:name="_Ref459367083"/>
      <w:r w:rsidRPr="00AA4B0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8"/>
    </w:p>
    <w:p w14:paraId="6485CB0F" w14:textId="77777777" w:rsidR="004E05DC" w:rsidRPr="00AA4B04" w:rsidRDefault="00F770DB">
      <w:pPr>
        <w:pStyle w:val="GPSL2NumberedBoldHeading"/>
        <w:rPr>
          <w:rFonts w:ascii="Arial" w:hAnsi="Arial"/>
        </w:rPr>
      </w:pPr>
      <w:bookmarkStart w:id="1099" w:name="_Ref379808778"/>
      <w:r w:rsidRPr="00AA4B04">
        <w:rPr>
          <w:rFonts w:ascii="Arial" w:hAnsi="Arial"/>
        </w:rPr>
        <w:t>Licences granted by the Supplier: Supplier Background IPR</w:t>
      </w:r>
      <w:bookmarkEnd w:id="1099"/>
    </w:p>
    <w:p w14:paraId="6485CB10" w14:textId="77777777" w:rsidR="004E05DC" w:rsidRPr="00AA4B04" w:rsidRDefault="00F770DB">
      <w:pPr>
        <w:pStyle w:val="GPSL3numberedclause"/>
        <w:rPr>
          <w:rFonts w:ascii="Arial" w:hAnsi="Arial"/>
        </w:rPr>
      </w:pPr>
      <w:bookmarkStart w:id="1100" w:name="_Ref358106827"/>
      <w:r w:rsidRPr="00AA4B04">
        <w:rPr>
          <w:rFonts w:ascii="Arial" w:hAnsi="Arial"/>
        </w:rPr>
        <w:t>The Supplier hereby grants to the Customer a perpetual, royalty-free and non-exclusive licence to use</w:t>
      </w:r>
      <w:bookmarkEnd w:id="1100"/>
      <w:r w:rsidRPr="00AA4B04">
        <w:rPr>
          <w:rFonts w:ascii="Arial" w:hAnsi="Arial"/>
        </w:rPr>
        <w:t xml:space="preserve"> </w:t>
      </w:r>
      <w:bookmarkStart w:id="1101" w:name="_Ref349137965"/>
      <w:bookmarkStart w:id="1102" w:name="_Ref358106895"/>
      <w:r w:rsidRPr="00AA4B04">
        <w:rPr>
          <w:rFonts w:ascii="Arial" w:hAnsi="Arial"/>
        </w:rPr>
        <w:t xml:space="preserve">the Supplier Background IPR </w:t>
      </w:r>
      <w:bookmarkEnd w:id="1101"/>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2"/>
    </w:p>
    <w:p w14:paraId="6485CB11" w14:textId="77777777" w:rsidR="004E05DC" w:rsidRPr="00AA4B04" w:rsidRDefault="00F770DB">
      <w:pPr>
        <w:pStyle w:val="GPSL3numberedclause"/>
        <w:rPr>
          <w:rFonts w:ascii="Arial" w:hAnsi="Arial"/>
        </w:rPr>
      </w:pPr>
      <w:bookmarkStart w:id="1103"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3"/>
    </w:p>
    <w:p w14:paraId="6485CB12" w14:textId="77777777" w:rsidR="004E05DC" w:rsidRPr="00AA4B04" w:rsidRDefault="00F770DB">
      <w:pPr>
        <w:pStyle w:val="GPSL3numberedclause"/>
        <w:rPr>
          <w:rFonts w:ascii="Arial" w:hAnsi="Arial"/>
        </w:rPr>
      </w:pPr>
      <w:bookmarkStart w:id="1104"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4"/>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5"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5"/>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6"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6"/>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7" w:name="_Ref358110606"/>
      <w:bookmarkStart w:id="1108"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7"/>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8"/>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9" w:name="_Ref379809086"/>
      <w:bookmarkStart w:id="1110" w:name="_Ref366775213"/>
      <w:r w:rsidRPr="00AA4B04">
        <w:rPr>
          <w:rFonts w:ascii="Arial" w:hAnsi="Arial"/>
        </w:rPr>
        <w:t>Third Party IPR</w:t>
      </w:r>
      <w:bookmarkEnd w:id="1109"/>
      <w:r w:rsidRPr="00AA4B04">
        <w:rPr>
          <w:rFonts w:ascii="Arial" w:hAnsi="Arial"/>
        </w:rPr>
        <w:t xml:space="preserve"> </w:t>
      </w:r>
      <w:bookmarkEnd w:id="1110"/>
    </w:p>
    <w:p w14:paraId="6485CB25" w14:textId="77777777" w:rsidR="004E05DC" w:rsidRPr="00AA4B04" w:rsidRDefault="00F770DB">
      <w:pPr>
        <w:pStyle w:val="GPSL3numberedclause"/>
        <w:rPr>
          <w:rFonts w:ascii="Arial" w:hAnsi="Arial"/>
        </w:rPr>
      </w:pPr>
      <w:bookmarkStart w:id="1111"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w:t>
      </w:r>
      <w:r w:rsidRPr="00AA4B04">
        <w:rPr>
          <w:rFonts w:ascii="Arial" w:hAnsi="Arial"/>
        </w:rPr>
        <w:lastRenderedPageBreak/>
        <w:t xml:space="preserve">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1"/>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2" w:name="_Ref379809105"/>
      <w:r w:rsidRPr="00AA4B04">
        <w:rPr>
          <w:rFonts w:ascii="Arial" w:hAnsi="Arial"/>
        </w:rPr>
        <w:t>Licence granted by the Customer</w:t>
      </w:r>
      <w:bookmarkEnd w:id="1112"/>
    </w:p>
    <w:p w14:paraId="6485CB2B" w14:textId="77777777" w:rsidR="004E05DC" w:rsidRPr="00AA4B04" w:rsidRDefault="00F770DB">
      <w:pPr>
        <w:pStyle w:val="GPSL3numberedclause"/>
        <w:rPr>
          <w:rFonts w:ascii="Arial" w:hAnsi="Arial"/>
        </w:rPr>
      </w:pPr>
      <w:bookmarkStart w:id="1113"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3"/>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w:t>
      </w:r>
      <w:r w:rsidRPr="00AA4B04">
        <w:rPr>
          <w:rFonts w:ascii="Arial" w:hAnsi="Arial"/>
        </w:rPr>
        <w:lastRenderedPageBreak/>
        <w:t xml:space="preserve">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4"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4"/>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5" w:name="_Ref358126080"/>
      <w:r w:rsidRPr="00AA4B04">
        <w:rPr>
          <w:rFonts w:ascii="Arial" w:hAnsi="Arial"/>
        </w:rPr>
        <w:t>IPR Indemnity</w:t>
      </w:r>
      <w:bookmarkEnd w:id="1115"/>
    </w:p>
    <w:p w14:paraId="6485CB37" w14:textId="77777777" w:rsidR="004E05DC" w:rsidRPr="00AA4B04" w:rsidRDefault="00F770DB">
      <w:pPr>
        <w:pStyle w:val="GPSL3numberedclause"/>
        <w:rPr>
          <w:rFonts w:ascii="Arial" w:hAnsi="Arial"/>
        </w:rPr>
      </w:pPr>
      <w:bookmarkStart w:id="1116" w:name="_Ref64005966"/>
      <w:bookmarkStart w:id="1117"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6"/>
      <w:r w:rsidRPr="00AA4B04">
        <w:rPr>
          <w:rFonts w:ascii="Arial" w:hAnsi="Arial"/>
        </w:rPr>
        <w:t>.</w:t>
      </w:r>
      <w:bookmarkEnd w:id="1117"/>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8" w:name="_Toc139080419"/>
      <w:bookmarkStart w:id="1119" w:name="_Ref349228623"/>
      <w:bookmarkStart w:id="1120" w:name="_Ref358977546"/>
      <w:r w:rsidRPr="00AA4B04">
        <w:rPr>
          <w:rFonts w:ascii="Arial" w:hAnsi="Arial"/>
        </w:rPr>
        <w:t>If an IPR Claim is made, or the Supplier anticipates that an IPR Claim might be made, the Supplier may, at its own expense and sole option, either:</w:t>
      </w:r>
      <w:bookmarkEnd w:id="1118"/>
      <w:bookmarkEnd w:id="1119"/>
      <w:bookmarkEnd w:id="1120"/>
    </w:p>
    <w:p w14:paraId="6485CB39" w14:textId="77777777" w:rsidR="004E05DC" w:rsidRPr="00AA4B04" w:rsidRDefault="00F770DB">
      <w:pPr>
        <w:pStyle w:val="GPSL4numberedclause"/>
        <w:rPr>
          <w:rFonts w:ascii="Arial" w:hAnsi="Arial"/>
          <w:szCs w:val="22"/>
        </w:rPr>
      </w:pPr>
      <w:bookmarkStart w:id="1121" w:name="_Ref29863776"/>
      <w:bookmarkStart w:id="1122" w:name="_Toc139080420"/>
      <w:r w:rsidRPr="00AA4B04">
        <w:rPr>
          <w:rFonts w:ascii="Arial" w:hAnsi="Arial"/>
          <w:szCs w:val="22"/>
        </w:rPr>
        <w:t>procure for the Customer the right to continue using the relevant item which is subject to the IPR Claim; or</w:t>
      </w:r>
      <w:bookmarkEnd w:id="1121"/>
      <w:bookmarkEnd w:id="1122"/>
    </w:p>
    <w:p w14:paraId="6485CB3A" w14:textId="77777777" w:rsidR="004E05DC" w:rsidRPr="00AA4B04" w:rsidRDefault="00F770DB">
      <w:pPr>
        <w:pStyle w:val="GPSL4numberedclause"/>
        <w:rPr>
          <w:rFonts w:ascii="Arial" w:hAnsi="Arial"/>
          <w:szCs w:val="22"/>
        </w:rPr>
      </w:pPr>
      <w:bookmarkStart w:id="1123" w:name="_Toc139080421"/>
      <w:bookmarkStart w:id="1124" w:name="_Ref349228467"/>
      <w:bookmarkStart w:id="1125" w:name="_Ref349229080"/>
      <w:bookmarkStart w:id="1126" w:name="_Ref358124885"/>
      <w:r w:rsidRPr="00AA4B04">
        <w:rPr>
          <w:rFonts w:ascii="Arial" w:hAnsi="Arial"/>
          <w:szCs w:val="22"/>
        </w:rPr>
        <w:t>replace or modify the relevant item with non-infringing substitutes provided that:</w:t>
      </w:r>
      <w:bookmarkEnd w:id="1123"/>
      <w:bookmarkEnd w:id="1124"/>
      <w:bookmarkEnd w:id="1125"/>
      <w:bookmarkEnd w:id="1126"/>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lastRenderedPageBreak/>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7"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7"/>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8"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8"/>
    </w:p>
    <w:p w14:paraId="6485CB44" w14:textId="77777777" w:rsidR="004E05DC" w:rsidRPr="00AA4B04" w:rsidRDefault="00F770DB">
      <w:pPr>
        <w:pStyle w:val="GPSL3numberedclause"/>
        <w:rPr>
          <w:rFonts w:ascii="Arial" w:hAnsi="Arial"/>
        </w:rPr>
      </w:pPr>
      <w:bookmarkStart w:id="1129"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9"/>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0" w:name="_Ref459362022"/>
      <w:r w:rsidRPr="00AA4B04">
        <w:rPr>
          <w:rFonts w:ascii="Arial" w:hAnsi="Arial"/>
        </w:rPr>
        <w:lastRenderedPageBreak/>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0"/>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1" w:name="_Ref459287601"/>
      <w:bookmarkStart w:id="1132"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1"/>
    </w:p>
    <w:p w14:paraId="6485CB4D" w14:textId="77777777" w:rsidR="004E05DC" w:rsidRPr="00AA4B04" w:rsidRDefault="00F770DB">
      <w:pPr>
        <w:pStyle w:val="GPSL4numberedclause"/>
        <w:tabs>
          <w:tab w:val="clear" w:pos="1134"/>
          <w:tab w:val="left" w:pos="1985"/>
        </w:tabs>
        <w:rPr>
          <w:rFonts w:ascii="Arial" w:hAnsi="Arial"/>
        </w:rPr>
      </w:pPr>
      <w:bookmarkStart w:id="1133"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3"/>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2"/>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4" w:name="_Toc373311077"/>
      <w:bookmarkStart w:id="1135" w:name="_Toc379795764"/>
      <w:bookmarkStart w:id="1136" w:name="_Toc379795960"/>
      <w:bookmarkStart w:id="1137" w:name="_Toc379805325"/>
      <w:bookmarkStart w:id="1138" w:name="_Toc379807121"/>
      <w:bookmarkStart w:id="1139" w:name="_Toc358671384"/>
      <w:bookmarkStart w:id="1140" w:name="_Toc358671503"/>
      <w:bookmarkStart w:id="1141" w:name="_Toc358671622"/>
      <w:bookmarkStart w:id="1142" w:name="_Toc358671742"/>
      <w:bookmarkStart w:id="1143" w:name="_Toc358671385"/>
      <w:bookmarkStart w:id="1144" w:name="_Toc358671504"/>
      <w:bookmarkStart w:id="1145" w:name="_Toc358671623"/>
      <w:bookmarkStart w:id="1146" w:name="_Toc358671743"/>
      <w:bookmarkStart w:id="1147" w:name="_Toc358671386"/>
      <w:bookmarkStart w:id="1148" w:name="_Toc358671505"/>
      <w:bookmarkStart w:id="1149" w:name="_Toc358671624"/>
      <w:bookmarkStart w:id="1150" w:name="_Toc358671744"/>
      <w:bookmarkStart w:id="1151" w:name="_Toc358671387"/>
      <w:bookmarkStart w:id="1152" w:name="_Toc358671506"/>
      <w:bookmarkStart w:id="1153" w:name="_Toc358671625"/>
      <w:bookmarkStart w:id="1154" w:name="_Toc358671745"/>
      <w:bookmarkStart w:id="1155" w:name="_Toc358671388"/>
      <w:bookmarkStart w:id="1156" w:name="_Toc358671507"/>
      <w:bookmarkStart w:id="1157" w:name="_Toc358671626"/>
      <w:bookmarkStart w:id="1158" w:name="_Toc358671746"/>
      <w:bookmarkStart w:id="1159" w:name="_Toc358671389"/>
      <w:bookmarkStart w:id="1160" w:name="_Toc358671508"/>
      <w:bookmarkStart w:id="1161" w:name="_Toc358671627"/>
      <w:bookmarkStart w:id="1162" w:name="_Toc358671747"/>
      <w:bookmarkStart w:id="1163" w:name="_Toc358671390"/>
      <w:bookmarkStart w:id="1164" w:name="_Toc358671509"/>
      <w:bookmarkStart w:id="1165" w:name="_Toc358671628"/>
      <w:bookmarkStart w:id="1166" w:name="_Toc358671748"/>
      <w:bookmarkStart w:id="1167" w:name="_Toc358671391"/>
      <w:bookmarkStart w:id="1168" w:name="_Toc358671510"/>
      <w:bookmarkStart w:id="1169" w:name="_Toc358671629"/>
      <w:bookmarkStart w:id="1170" w:name="_Toc358671749"/>
      <w:bookmarkStart w:id="1171" w:name="_Toc358671392"/>
      <w:bookmarkStart w:id="1172" w:name="_Toc358671511"/>
      <w:bookmarkStart w:id="1173" w:name="_Toc358671630"/>
      <w:bookmarkStart w:id="1174" w:name="_Toc358671750"/>
      <w:bookmarkStart w:id="1175" w:name="_Toc358671393"/>
      <w:bookmarkStart w:id="1176" w:name="_Toc358671512"/>
      <w:bookmarkStart w:id="1177" w:name="_Toc358671631"/>
      <w:bookmarkStart w:id="1178" w:name="_Toc358671751"/>
      <w:bookmarkStart w:id="1179" w:name="_Toc358671394"/>
      <w:bookmarkStart w:id="1180" w:name="_Toc358671513"/>
      <w:bookmarkStart w:id="1181" w:name="_Toc358671632"/>
      <w:bookmarkStart w:id="1182" w:name="_Toc358671752"/>
      <w:bookmarkStart w:id="1183" w:name="_Toc358671395"/>
      <w:bookmarkStart w:id="1184" w:name="_Toc358671514"/>
      <w:bookmarkStart w:id="1185" w:name="_Toc358671633"/>
      <w:bookmarkStart w:id="1186" w:name="_Toc358671753"/>
      <w:bookmarkStart w:id="1187" w:name="_Toc358671396"/>
      <w:bookmarkStart w:id="1188" w:name="_Toc358671515"/>
      <w:bookmarkStart w:id="1189" w:name="_Toc358671634"/>
      <w:bookmarkStart w:id="1190" w:name="_Toc358671754"/>
      <w:bookmarkStart w:id="1191" w:name="_Toc358671397"/>
      <w:bookmarkStart w:id="1192" w:name="_Toc358671516"/>
      <w:bookmarkStart w:id="1193" w:name="_Toc358671635"/>
      <w:bookmarkStart w:id="1194" w:name="_Toc358671755"/>
      <w:bookmarkStart w:id="1195" w:name="_Toc358671398"/>
      <w:bookmarkStart w:id="1196" w:name="_Toc358671517"/>
      <w:bookmarkStart w:id="1197" w:name="_Toc358671636"/>
      <w:bookmarkStart w:id="1198" w:name="_Toc358671756"/>
      <w:bookmarkStart w:id="1199" w:name="_Toc358671399"/>
      <w:bookmarkStart w:id="1200" w:name="_Toc358671518"/>
      <w:bookmarkStart w:id="1201" w:name="_Toc358671637"/>
      <w:bookmarkStart w:id="1202" w:name="_Toc358671757"/>
      <w:bookmarkStart w:id="1203" w:name="_Toc358671400"/>
      <w:bookmarkStart w:id="1204" w:name="_Toc358671519"/>
      <w:bookmarkStart w:id="1205" w:name="_Toc358671638"/>
      <w:bookmarkStart w:id="1206" w:name="_Toc358671758"/>
      <w:bookmarkStart w:id="1207" w:name="_Toc358671401"/>
      <w:bookmarkStart w:id="1208" w:name="_Toc358671520"/>
      <w:bookmarkStart w:id="1209" w:name="_Toc358671639"/>
      <w:bookmarkStart w:id="1210" w:name="_Toc358671759"/>
      <w:bookmarkStart w:id="1211" w:name="_Toc358671402"/>
      <w:bookmarkStart w:id="1212" w:name="_Toc358671521"/>
      <w:bookmarkStart w:id="1213" w:name="_Toc358671640"/>
      <w:bookmarkStart w:id="1214" w:name="_Toc358671760"/>
      <w:bookmarkStart w:id="1215" w:name="_Toc358671403"/>
      <w:bookmarkStart w:id="1216" w:name="_Toc358671522"/>
      <w:bookmarkStart w:id="1217" w:name="_Toc358671641"/>
      <w:bookmarkStart w:id="1218" w:name="_Toc358671761"/>
      <w:bookmarkStart w:id="1219" w:name="_Toc358671404"/>
      <w:bookmarkStart w:id="1220" w:name="_Toc358671523"/>
      <w:bookmarkStart w:id="1221" w:name="_Toc358671642"/>
      <w:bookmarkStart w:id="1222" w:name="_Toc358671762"/>
      <w:bookmarkStart w:id="1223" w:name="_Toc358671405"/>
      <w:bookmarkStart w:id="1224" w:name="_Toc358671524"/>
      <w:bookmarkStart w:id="1225" w:name="_Toc358671643"/>
      <w:bookmarkStart w:id="1226" w:name="_Toc358671763"/>
      <w:bookmarkStart w:id="1227" w:name="_Toc358671406"/>
      <w:bookmarkStart w:id="1228" w:name="_Toc358671525"/>
      <w:bookmarkStart w:id="1229" w:name="_Toc358671644"/>
      <w:bookmarkStart w:id="1230" w:name="_Toc358671764"/>
      <w:bookmarkStart w:id="1231" w:name="_Toc358671407"/>
      <w:bookmarkStart w:id="1232" w:name="_Toc358671526"/>
      <w:bookmarkStart w:id="1233" w:name="_Toc358671645"/>
      <w:bookmarkStart w:id="1234" w:name="_Toc358671765"/>
      <w:bookmarkStart w:id="1235" w:name="_Toc358671408"/>
      <w:bookmarkStart w:id="1236" w:name="_Toc358671527"/>
      <w:bookmarkStart w:id="1237" w:name="_Toc358671646"/>
      <w:bookmarkStart w:id="1238" w:name="_Toc358671766"/>
      <w:bookmarkStart w:id="1239" w:name="_Toc358671409"/>
      <w:bookmarkStart w:id="1240" w:name="_Toc358671528"/>
      <w:bookmarkStart w:id="1241" w:name="_Toc358671647"/>
      <w:bookmarkStart w:id="1242" w:name="_Toc358671767"/>
      <w:bookmarkStart w:id="1243" w:name="_Toc358671410"/>
      <w:bookmarkStart w:id="1244" w:name="_Toc358671529"/>
      <w:bookmarkStart w:id="1245" w:name="_Toc358671648"/>
      <w:bookmarkStart w:id="1246" w:name="_Toc358671768"/>
      <w:bookmarkStart w:id="1247" w:name="_Toc358671411"/>
      <w:bookmarkStart w:id="1248" w:name="_Toc358671530"/>
      <w:bookmarkStart w:id="1249" w:name="_Toc358671649"/>
      <w:bookmarkStart w:id="1250" w:name="_Toc358671769"/>
      <w:bookmarkStart w:id="1251" w:name="_Toc358671412"/>
      <w:bookmarkStart w:id="1252" w:name="_Toc358671531"/>
      <w:bookmarkStart w:id="1253" w:name="_Toc358671650"/>
      <w:bookmarkStart w:id="1254" w:name="_Toc358671770"/>
      <w:bookmarkStart w:id="1255" w:name="_Toc358671413"/>
      <w:bookmarkStart w:id="1256" w:name="_Toc358671532"/>
      <w:bookmarkStart w:id="1257" w:name="_Toc358671651"/>
      <w:bookmarkStart w:id="1258" w:name="_Toc358671771"/>
      <w:bookmarkStart w:id="1259" w:name="_Toc358671414"/>
      <w:bookmarkStart w:id="1260" w:name="_Toc358671533"/>
      <w:bookmarkStart w:id="1261" w:name="_Toc358671652"/>
      <w:bookmarkStart w:id="1262" w:name="_Toc358671772"/>
      <w:bookmarkStart w:id="1263" w:name="_Toc358671415"/>
      <w:bookmarkStart w:id="1264" w:name="_Toc358671534"/>
      <w:bookmarkStart w:id="1265" w:name="_Toc358671653"/>
      <w:bookmarkStart w:id="1266" w:name="_Toc358671773"/>
      <w:bookmarkStart w:id="1267" w:name="_Toc358671416"/>
      <w:bookmarkStart w:id="1268" w:name="_Toc358671535"/>
      <w:bookmarkStart w:id="1269" w:name="_Toc358671654"/>
      <w:bookmarkStart w:id="1270" w:name="_Toc358671774"/>
      <w:bookmarkStart w:id="1271" w:name="_Toc358671417"/>
      <w:bookmarkStart w:id="1272" w:name="_Toc358671536"/>
      <w:bookmarkStart w:id="1273" w:name="_Toc358671655"/>
      <w:bookmarkStart w:id="1274" w:name="_Toc358671775"/>
      <w:bookmarkStart w:id="1275" w:name="_Toc358671418"/>
      <w:bookmarkStart w:id="1276" w:name="_Toc358671537"/>
      <w:bookmarkStart w:id="1277" w:name="_Toc358671656"/>
      <w:bookmarkStart w:id="1278" w:name="_Toc358671776"/>
      <w:bookmarkStart w:id="1279" w:name="_Toc349229877"/>
      <w:bookmarkStart w:id="1280" w:name="_Toc349230040"/>
      <w:bookmarkStart w:id="1281" w:name="_Toc349230440"/>
      <w:bookmarkStart w:id="1282" w:name="_Toc349231322"/>
      <w:bookmarkStart w:id="1283" w:name="_Toc349232048"/>
      <w:bookmarkStart w:id="1284" w:name="_Toc349232429"/>
      <w:bookmarkStart w:id="1285" w:name="_Toc349233165"/>
      <w:bookmarkStart w:id="1286" w:name="_Toc349233300"/>
      <w:bookmarkStart w:id="1287" w:name="_Toc349233434"/>
      <w:bookmarkStart w:id="1288" w:name="_Toc350503023"/>
      <w:bookmarkStart w:id="1289" w:name="_Toc350504013"/>
      <w:bookmarkStart w:id="1290" w:name="_Toc350506303"/>
      <w:bookmarkStart w:id="1291" w:name="_Toc350506541"/>
      <w:bookmarkStart w:id="1292" w:name="_Toc350506671"/>
      <w:bookmarkStart w:id="1293" w:name="_Toc350506801"/>
      <w:bookmarkStart w:id="1294" w:name="_Toc350506933"/>
      <w:bookmarkStart w:id="1295" w:name="_Toc350507394"/>
      <w:bookmarkStart w:id="1296" w:name="_Toc350507928"/>
      <w:bookmarkStart w:id="1297" w:name="_Ref313367870"/>
      <w:bookmarkStart w:id="1298" w:name="_Toc314810815"/>
      <w:bookmarkStart w:id="1299" w:name="_Toc350503024"/>
      <w:bookmarkStart w:id="1300" w:name="_Toc350504014"/>
      <w:bookmarkStart w:id="1301" w:name="_Toc351710882"/>
      <w:bookmarkStart w:id="1302" w:name="_Toc358671777"/>
      <w:bookmarkStart w:id="1303" w:name="_Toc468969796"/>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AA4B04">
        <w:rPr>
          <w:rFonts w:ascii="Arial" w:hAnsi="Arial"/>
        </w:rPr>
        <w:t>SECURITY AND PROTECTION OF INFORMATION</w:t>
      </w:r>
      <w:bookmarkEnd w:id="1297"/>
      <w:bookmarkEnd w:id="1298"/>
      <w:bookmarkEnd w:id="1299"/>
      <w:bookmarkEnd w:id="1300"/>
      <w:bookmarkEnd w:id="1301"/>
      <w:bookmarkEnd w:id="1302"/>
      <w:bookmarkEnd w:id="1303"/>
    </w:p>
    <w:p w14:paraId="6485CB51" w14:textId="77777777" w:rsidR="004E05DC" w:rsidRPr="00AA4B04" w:rsidRDefault="00F770DB">
      <w:pPr>
        <w:pStyle w:val="GPSL2NumberedBoldHeading"/>
        <w:rPr>
          <w:rFonts w:ascii="Arial" w:hAnsi="Arial"/>
        </w:rPr>
      </w:pPr>
      <w:bookmarkStart w:id="1304" w:name="_Ref358882800"/>
      <w:r w:rsidRPr="00AA4B04">
        <w:rPr>
          <w:rFonts w:ascii="Arial" w:hAnsi="Arial"/>
        </w:rPr>
        <w:t>Security Requirements</w:t>
      </w:r>
      <w:bookmarkEnd w:id="1304"/>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5" w:name="_Ref313374052"/>
      <w:r w:rsidRPr="00AA4B04">
        <w:rPr>
          <w:rFonts w:ascii="Arial" w:hAnsi="Arial"/>
        </w:rPr>
        <w:t>Protection of Customer Data</w:t>
      </w:r>
      <w:bookmarkEnd w:id="1305"/>
    </w:p>
    <w:p w14:paraId="6485CB57" w14:textId="77777777" w:rsidR="004E05DC" w:rsidRPr="00AA4B04" w:rsidRDefault="00F770DB">
      <w:pPr>
        <w:pStyle w:val="GPSL3numberedclause"/>
        <w:rPr>
          <w:rFonts w:ascii="Arial" w:hAnsi="Arial"/>
        </w:rPr>
      </w:pPr>
      <w:r w:rsidRPr="00AA4B04">
        <w:rPr>
          <w:rFonts w:ascii="Arial" w:hAnsi="Arial"/>
        </w:rPr>
        <w:lastRenderedPageBreak/>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6"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6"/>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7" w:name="_Ref359240385"/>
      <w:bookmarkStart w:id="1308" w:name="_Ref349134231"/>
      <w:r w:rsidRPr="00AA4B04">
        <w:rPr>
          <w:rFonts w:ascii="Arial" w:hAnsi="Arial"/>
        </w:rPr>
        <w:t>If the Customer Data is corrupted, lost or sufficiently degraded as a result of a Default so as to be unusable, the Supplier may:</w:t>
      </w:r>
      <w:bookmarkEnd w:id="1307"/>
    </w:p>
    <w:p w14:paraId="6485CB5F" w14:textId="77777777" w:rsidR="004E05DC" w:rsidRPr="00AA4B04" w:rsidRDefault="00F770DB">
      <w:pPr>
        <w:pStyle w:val="GPSL4numberedclause"/>
        <w:rPr>
          <w:rFonts w:ascii="Arial" w:hAnsi="Arial"/>
          <w:szCs w:val="22"/>
        </w:rPr>
      </w:pPr>
      <w:bookmarkStart w:id="1309"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9"/>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0" w:name="_Ref313367753"/>
      <w:bookmarkEnd w:id="1308"/>
      <w:r w:rsidRPr="00AA4B04">
        <w:rPr>
          <w:rFonts w:ascii="Arial" w:hAnsi="Arial"/>
        </w:rPr>
        <w:t>Confidentiality</w:t>
      </w:r>
      <w:bookmarkEnd w:id="1310"/>
    </w:p>
    <w:p w14:paraId="6485CB62" w14:textId="77777777" w:rsidR="004E05DC" w:rsidRPr="00AA4B04" w:rsidRDefault="00F770DB">
      <w:pPr>
        <w:pStyle w:val="GPSL3numberedclause"/>
        <w:rPr>
          <w:rFonts w:ascii="Arial" w:hAnsi="Arial"/>
        </w:rPr>
      </w:pPr>
      <w:bookmarkStart w:id="1311" w:name="_Ref363745797"/>
      <w:bookmarkStart w:id="1312" w:name="_Ref313367575"/>
      <w:r w:rsidRPr="00AA4B04">
        <w:rPr>
          <w:rFonts w:ascii="Arial" w:hAnsi="Arial"/>
        </w:rPr>
        <w:lastRenderedPageBreak/>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1"/>
    </w:p>
    <w:p w14:paraId="6485CB63" w14:textId="77777777" w:rsidR="004E05DC" w:rsidRPr="00AA4B04" w:rsidRDefault="00F770DB">
      <w:pPr>
        <w:pStyle w:val="GPSL3numberedclause"/>
        <w:rPr>
          <w:rFonts w:ascii="Arial" w:hAnsi="Arial"/>
        </w:rPr>
      </w:pPr>
      <w:bookmarkStart w:id="1313"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2"/>
      <w:bookmarkEnd w:id="1313"/>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 xml:space="preserve">the Recipient has reasonable grounds to believe that the Disclosing Party is involved in activity that may constitute a </w:t>
      </w:r>
      <w:r w:rsidRPr="00AA4B04">
        <w:rPr>
          <w:rFonts w:ascii="Arial" w:hAnsi="Arial"/>
          <w:szCs w:val="22"/>
        </w:rPr>
        <w:lastRenderedPageBreak/>
        <w:t>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4"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4"/>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5"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6" w:name="_Ref358884602"/>
      <w:r w:rsidRPr="00AA4B04">
        <w:rPr>
          <w:rFonts w:ascii="Arial" w:hAnsi="Arial"/>
          <w:szCs w:val="22"/>
        </w:rPr>
        <w:t>to any Central Government Body on the basis that the information may only be further disclosed to Central Government Bodies;</w:t>
      </w:r>
      <w:bookmarkEnd w:id="1316"/>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7" w:name="_Ref450059541"/>
      <w:r w:rsidRPr="00AA4B04">
        <w:rPr>
          <w:rFonts w:ascii="Arial" w:hAnsi="Arial"/>
          <w:szCs w:val="22"/>
        </w:rPr>
        <w:t>to the extent that the Customer (acting reasonably) deems disclosure necessary or appropriate in the course of carrying out its public functions;</w:t>
      </w:r>
      <w:bookmarkEnd w:id="1317"/>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8" w:name="_Ref365635869"/>
      <w:bookmarkEnd w:id="1315"/>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8"/>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9" w:name="_Ref313369975"/>
      <w:r w:rsidRPr="00AA4B04">
        <w:rPr>
          <w:rFonts w:ascii="Arial" w:hAnsi="Arial"/>
        </w:rPr>
        <w:t>Transparency and Freedom of Information</w:t>
      </w:r>
      <w:bookmarkEnd w:id="1319"/>
    </w:p>
    <w:p w14:paraId="6485CB84" w14:textId="77777777" w:rsidR="004E05DC" w:rsidRPr="00AA4B04" w:rsidRDefault="00F770DB">
      <w:pPr>
        <w:pStyle w:val="GPSL3numberedclause"/>
        <w:rPr>
          <w:rFonts w:ascii="Arial" w:hAnsi="Arial"/>
        </w:rPr>
      </w:pPr>
      <w:bookmarkStart w:id="1320"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0"/>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1"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w:t>
      </w:r>
      <w:r w:rsidRPr="00AA4B04">
        <w:rPr>
          <w:rFonts w:ascii="Arial" w:hAnsi="Arial"/>
        </w:rPr>
        <w:lastRenderedPageBreak/>
        <w:t>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1"/>
    </w:p>
    <w:p w14:paraId="6485CB95" w14:textId="77777777" w:rsidR="004E05DC" w:rsidRPr="00AA4B04" w:rsidRDefault="00F770DB">
      <w:pPr>
        <w:pStyle w:val="GPSL2NumberedBoldHeading"/>
        <w:rPr>
          <w:rFonts w:ascii="Arial" w:hAnsi="Arial"/>
        </w:rPr>
      </w:pPr>
      <w:bookmarkStart w:id="1322" w:name="_Ref359421680"/>
      <w:r w:rsidRPr="00AA4B04">
        <w:rPr>
          <w:rFonts w:ascii="Arial" w:hAnsi="Arial"/>
        </w:rPr>
        <w:t>Protection of Personal Data</w:t>
      </w:r>
      <w:bookmarkEnd w:id="1322"/>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3" w:name="_Ref359518892"/>
      <w:r w:rsidRPr="00AA4B04">
        <w:rPr>
          <w:rFonts w:ascii="Arial" w:hAnsi="Arial"/>
        </w:rPr>
        <w:t>The Supplier shall:</w:t>
      </w:r>
      <w:bookmarkEnd w:id="1323"/>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4"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4"/>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5" w:name="_Toc30822754"/>
      <w:bookmarkStart w:id="1326"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5"/>
      <w:bookmarkEnd w:id="1326"/>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7" w:name="_Ref358802940"/>
      <w:r w:rsidRPr="00AA4B04">
        <w:rPr>
          <w:rFonts w:ascii="Arial" w:hAnsi="Arial"/>
          <w:szCs w:val="22"/>
        </w:rPr>
        <w:lastRenderedPageBreak/>
        <w:t>notify the Customer within five (5) Working Days if it receives:</w:t>
      </w:r>
      <w:bookmarkEnd w:id="1327"/>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8"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8"/>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9" w:name="_Ref358814743"/>
      <w:r w:rsidRPr="00AA4B04">
        <w:rPr>
          <w:rFonts w:ascii="Arial" w:hAnsi="Arial"/>
          <w:szCs w:val="22"/>
        </w:rPr>
        <w:lastRenderedPageBreak/>
        <w:t>the Supplier shall set out in its proposal to the Customer for a Variation details of the following:</w:t>
      </w:r>
      <w:bookmarkEnd w:id="1329"/>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0"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0"/>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1" w:name="_Toc139080283"/>
      <w:r w:rsidRPr="00AA4B04">
        <w:rPr>
          <w:rFonts w:ascii="Arial" w:hAnsi="Arial"/>
        </w:rPr>
        <w:lastRenderedPageBreak/>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1"/>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2" w:name="_Toc413770577"/>
      <w:bookmarkStart w:id="1333" w:name="_Toc413770996"/>
      <w:bookmarkStart w:id="1334" w:name="_Ref359362897"/>
      <w:bookmarkStart w:id="1335" w:name="_Toc468969797"/>
      <w:bookmarkEnd w:id="1332"/>
      <w:bookmarkEnd w:id="1333"/>
      <w:r w:rsidRPr="00AA4B04">
        <w:rPr>
          <w:rFonts w:ascii="Arial" w:hAnsi="Arial"/>
        </w:rPr>
        <w:t>PUBLICITY AND BRANDING</w:t>
      </w:r>
      <w:bookmarkEnd w:id="1334"/>
      <w:bookmarkEnd w:id="1335"/>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6" w:name="LASTCURSORPOSITION"/>
      <w:bookmarkEnd w:id="1336"/>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7" w:name="_Toc349229879"/>
      <w:bookmarkStart w:id="1338" w:name="_Toc349230042"/>
      <w:bookmarkStart w:id="1339" w:name="_Toc349230442"/>
      <w:bookmarkStart w:id="1340" w:name="_Toc349231324"/>
      <w:bookmarkStart w:id="1341" w:name="_Toc349232050"/>
      <w:bookmarkStart w:id="1342" w:name="_Toc349232431"/>
      <w:bookmarkStart w:id="1343" w:name="_Toc349233167"/>
      <w:bookmarkStart w:id="1344" w:name="_Toc349233302"/>
      <w:bookmarkStart w:id="1345" w:name="_Toc349233436"/>
      <w:bookmarkStart w:id="1346" w:name="_Toc350503025"/>
      <w:bookmarkStart w:id="1347" w:name="_Toc350504015"/>
      <w:bookmarkStart w:id="1348" w:name="_Toc350506305"/>
      <w:bookmarkStart w:id="1349" w:name="_Toc350506543"/>
      <w:bookmarkStart w:id="1350" w:name="_Toc350506673"/>
      <w:bookmarkStart w:id="1351" w:name="_Toc350506803"/>
      <w:bookmarkStart w:id="1352" w:name="_Toc350506935"/>
      <w:bookmarkStart w:id="1353" w:name="_Toc350507396"/>
      <w:bookmarkStart w:id="1354" w:name="_Toc350507930"/>
      <w:bookmarkStart w:id="1355" w:name="_Toc358671778"/>
      <w:bookmarkStart w:id="1356" w:name="_Toc468969798"/>
      <w:bookmarkStart w:id="1357" w:name="_Ref313369589"/>
      <w:bookmarkStart w:id="1358" w:name="_Toc314810817"/>
      <w:bookmarkStart w:id="1359" w:name="_Toc350503026"/>
      <w:bookmarkStart w:id="1360" w:name="_Toc350504016"/>
      <w:bookmarkStart w:id="1361" w:name="_Toc351710883"/>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A11170">
        <w:rPr>
          <w:rFonts w:cs="Arial"/>
          <w:color w:val="auto"/>
        </w:rPr>
        <w:t>LIABILITY AND INSURANCE</w:t>
      </w:r>
      <w:bookmarkEnd w:id="1355"/>
      <w:bookmarkEnd w:id="1356"/>
    </w:p>
    <w:p w14:paraId="6485CBC5" w14:textId="77777777" w:rsidR="004E05DC" w:rsidRPr="00AA4B04" w:rsidRDefault="00F770DB">
      <w:pPr>
        <w:pStyle w:val="GPSL1CLAUSEHEADING"/>
        <w:rPr>
          <w:rFonts w:ascii="Arial" w:hAnsi="Arial"/>
        </w:rPr>
      </w:pPr>
      <w:bookmarkStart w:id="1362" w:name="_Ref349208791"/>
      <w:bookmarkStart w:id="1363" w:name="_Ref349209217"/>
      <w:bookmarkStart w:id="1364" w:name="_Toc350503028"/>
      <w:bookmarkStart w:id="1365" w:name="_Toc350504018"/>
      <w:bookmarkStart w:id="1366" w:name="_Ref358019456"/>
      <w:bookmarkStart w:id="1367" w:name="_Ref358213217"/>
      <w:bookmarkStart w:id="1368" w:name="_Toc358671779"/>
      <w:bookmarkStart w:id="1369" w:name="_Ref359401355"/>
      <w:bookmarkStart w:id="1370" w:name="_Ref359409122"/>
      <w:bookmarkStart w:id="1371" w:name="_Ref359519940"/>
      <w:bookmarkStart w:id="1372" w:name="_Ref364170094"/>
      <w:bookmarkStart w:id="1373" w:name="_Toc468969799"/>
      <w:r w:rsidRPr="00AA4B04">
        <w:rPr>
          <w:rFonts w:ascii="Arial" w:hAnsi="Arial"/>
        </w:rPr>
        <w:t>LIABILITY</w:t>
      </w:r>
      <w:bookmarkEnd w:id="1362"/>
      <w:bookmarkEnd w:id="1363"/>
      <w:bookmarkEnd w:id="1364"/>
      <w:bookmarkEnd w:id="1365"/>
      <w:bookmarkEnd w:id="1366"/>
      <w:bookmarkEnd w:id="1367"/>
      <w:bookmarkEnd w:id="1368"/>
      <w:bookmarkEnd w:id="1369"/>
      <w:bookmarkEnd w:id="1370"/>
      <w:bookmarkEnd w:id="1371"/>
      <w:bookmarkEnd w:id="1372"/>
      <w:bookmarkEnd w:id="1373"/>
    </w:p>
    <w:p w14:paraId="6485CBC6" w14:textId="77777777" w:rsidR="004E05DC" w:rsidRPr="00AA4B04" w:rsidRDefault="00F770DB">
      <w:pPr>
        <w:pStyle w:val="GPSL2numberedclause"/>
        <w:rPr>
          <w:rFonts w:ascii="Arial" w:hAnsi="Arial"/>
        </w:rPr>
      </w:pPr>
      <w:bookmarkStart w:id="1374" w:name="_Ref379194900"/>
      <w:bookmarkStart w:id="1375" w:name="_Ref349208591"/>
      <w:r w:rsidRPr="00AA4B04">
        <w:rPr>
          <w:rFonts w:ascii="Arial" w:hAnsi="Arial"/>
        </w:rPr>
        <w:t>Unlimited Liability</w:t>
      </w:r>
      <w:bookmarkEnd w:id="1374"/>
    </w:p>
    <w:p w14:paraId="6485CBC7" w14:textId="77777777" w:rsidR="004E05DC" w:rsidRPr="00AA4B04" w:rsidRDefault="00F770DB">
      <w:pPr>
        <w:pStyle w:val="GPSL3numberedclause"/>
        <w:rPr>
          <w:rFonts w:ascii="Arial" w:hAnsi="Arial"/>
        </w:rPr>
      </w:pPr>
      <w:bookmarkStart w:id="1376" w:name="_Ref365630153"/>
      <w:r w:rsidRPr="00AA4B04">
        <w:rPr>
          <w:rFonts w:ascii="Arial" w:hAnsi="Arial"/>
        </w:rPr>
        <w:t>Neither Party excludes or limits it liability for:</w:t>
      </w:r>
      <w:bookmarkEnd w:id="1375"/>
      <w:bookmarkEnd w:id="1376"/>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lastRenderedPageBreak/>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7" w:name="_Ref379809616"/>
      <w:bookmarkStart w:id="1378" w:name="_Ref349208712"/>
      <w:r w:rsidRPr="00AA4B04">
        <w:rPr>
          <w:rFonts w:ascii="Arial" w:hAnsi="Arial"/>
        </w:rPr>
        <w:t>Financial Limits</w:t>
      </w:r>
      <w:bookmarkEnd w:id="1377"/>
    </w:p>
    <w:p w14:paraId="6485CBCE" w14:textId="77777777" w:rsidR="004E05DC" w:rsidRPr="00AA4B04" w:rsidRDefault="00F770DB">
      <w:pPr>
        <w:pStyle w:val="GPSL3numberedclause"/>
        <w:rPr>
          <w:rFonts w:ascii="Arial" w:hAnsi="Arial"/>
        </w:rPr>
      </w:pPr>
      <w:bookmarkStart w:id="1379"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9"/>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8"/>
    </w:p>
    <w:p w14:paraId="6485CBD0" w14:textId="77777777" w:rsidR="004E05DC" w:rsidRPr="00AA4B04" w:rsidRDefault="00F770DB">
      <w:pPr>
        <w:pStyle w:val="GPSL4numberedclause"/>
        <w:rPr>
          <w:rFonts w:ascii="Arial" w:hAnsi="Arial"/>
          <w:szCs w:val="22"/>
        </w:rPr>
      </w:pPr>
      <w:bookmarkStart w:id="1380"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0"/>
    </w:p>
    <w:p w14:paraId="6485CBD1" w14:textId="77777777" w:rsidR="004E05DC" w:rsidRPr="00AA4B04" w:rsidRDefault="00F770DB">
      <w:pPr>
        <w:pStyle w:val="GPSL5numberedclause"/>
        <w:rPr>
          <w:rFonts w:ascii="Arial" w:hAnsi="Arial"/>
          <w:szCs w:val="22"/>
        </w:rPr>
      </w:pPr>
      <w:bookmarkStart w:id="1381"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1"/>
    </w:p>
    <w:p w14:paraId="6485CBD2" w14:textId="77777777" w:rsidR="004E05DC" w:rsidRPr="00AA4B04" w:rsidRDefault="00F770DB">
      <w:pPr>
        <w:pStyle w:val="GPSL5numberedclause"/>
        <w:rPr>
          <w:rFonts w:ascii="Arial" w:hAnsi="Arial"/>
          <w:szCs w:val="22"/>
        </w:rPr>
      </w:pPr>
      <w:bookmarkStart w:id="1382"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2"/>
    </w:p>
    <w:p w14:paraId="6485CBD3" w14:textId="77777777" w:rsidR="004E05DC" w:rsidRPr="00AA4B04" w:rsidRDefault="00F770DB">
      <w:pPr>
        <w:pStyle w:val="GPSL5numberedclause"/>
        <w:rPr>
          <w:rFonts w:ascii="Arial" w:hAnsi="Arial"/>
          <w:szCs w:val="22"/>
        </w:rPr>
      </w:pPr>
      <w:bookmarkStart w:id="1383"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3"/>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4"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4"/>
    </w:p>
    <w:p w14:paraId="6485CBD6" w14:textId="77777777" w:rsidR="004E05DC" w:rsidRPr="00AA4B04" w:rsidRDefault="00F770DB">
      <w:pPr>
        <w:pStyle w:val="GPSL4numberedclause"/>
        <w:rPr>
          <w:rFonts w:ascii="Arial" w:hAnsi="Arial"/>
          <w:szCs w:val="22"/>
        </w:rPr>
      </w:pPr>
      <w:bookmarkStart w:id="1385"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5"/>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6" w:name="_Ref379809764"/>
      <w:bookmarkStart w:id="1387" w:name="_Ref349208719"/>
      <w:bookmarkStart w:id="1388" w:name="_Ref359343869"/>
      <w:r w:rsidRPr="00AA4B04">
        <w:rPr>
          <w:rFonts w:ascii="Arial" w:hAnsi="Arial"/>
        </w:rPr>
        <w:t>Non-recoverable Losses</w:t>
      </w:r>
      <w:bookmarkEnd w:id="1386"/>
    </w:p>
    <w:p w14:paraId="6485CBDA" w14:textId="77777777" w:rsidR="004E05DC" w:rsidRPr="00AA4B04" w:rsidRDefault="00F770DB">
      <w:pPr>
        <w:pStyle w:val="GPSL3numberedclause"/>
        <w:rPr>
          <w:rFonts w:ascii="Arial" w:hAnsi="Arial"/>
        </w:rPr>
      </w:pPr>
      <w:bookmarkStart w:id="1389"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0" w:name="_Ref311654962"/>
      <w:r w:rsidRPr="00AA4B04">
        <w:rPr>
          <w:rFonts w:ascii="Arial" w:hAnsi="Arial"/>
        </w:rPr>
        <w:t>y:</w:t>
      </w:r>
      <w:bookmarkEnd w:id="1387"/>
      <w:bookmarkEnd w:id="1388"/>
      <w:bookmarkEnd w:id="1389"/>
      <w:bookmarkEnd w:id="1390"/>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1" w:name="_Ref358897951"/>
    </w:p>
    <w:bookmarkEnd w:id="1391"/>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2"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2"/>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3" w:name="_Ref313372018"/>
      <w:bookmarkStart w:id="1394" w:name="_Toc350503029"/>
      <w:bookmarkStart w:id="1395" w:name="_Toc350504019"/>
      <w:bookmarkStart w:id="1396" w:name="_Toc358671782"/>
      <w:bookmarkStart w:id="1397" w:name="_Toc468969800"/>
      <w:r w:rsidRPr="00AA4B04">
        <w:rPr>
          <w:rFonts w:ascii="Arial" w:hAnsi="Arial"/>
        </w:rPr>
        <w:t>INSURANCE</w:t>
      </w:r>
      <w:bookmarkEnd w:id="1393"/>
      <w:bookmarkEnd w:id="1394"/>
      <w:bookmarkEnd w:id="1395"/>
      <w:bookmarkEnd w:id="1396"/>
      <w:bookmarkEnd w:id="1397"/>
    </w:p>
    <w:p w14:paraId="6485CBE9" w14:textId="77777777" w:rsidR="004E05DC" w:rsidRPr="00AA4B04" w:rsidRDefault="00F770DB">
      <w:pPr>
        <w:pStyle w:val="GPSL2numberedclause"/>
        <w:rPr>
          <w:rFonts w:ascii="Arial" w:hAnsi="Arial"/>
        </w:rPr>
      </w:pPr>
      <w:bookmarkStart w:id="1398"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9"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8"/>
      <w:bookmarkEnd w:id="1399"/>
    </w:p>
    <w:p w14:paraId="6485CBEB" w14:textId="77777777" w:rsidR="004E05DC" w:rsidRPr="00AA4B04" w:rsidRDefault="00F770DB">
      <w:pPr>
        <w:pStyle w:val="GPSL2numberedclause"/>
        <w:rPr>
          <w:rFonts w:ascii="Arial" w:hAnsi="Arial"/>
        </w:rPr>
      </w:pPr>
      <w:bookmarkStart w:id="1400"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0"/>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1" w:name="_Toc349229881"/>
      <w:bookmarkStart w:id="1402" w:name="_Toc349230044"/>
      <w:bookmarkStart w:id="1403" w:name="_Toc349230444"/>
      <w:bookmarkStart w:id="1404" w:name="_Toc349231326"/>
      <w:bookmarkStart w:id="1405" w:name="_Toc349232052"/>
      <w:bookmarkStart w:id="1406" w:name="_Toc349232433"/>
      <w:bookmarkStart w:id="1407" w:name="_Toc349233169"/>
      <w:bookmarkStart w:id="1408" w:name="_Toc349233304"/>
      <w:bookmarkStart w:id="1409" w:name="_Toc349233438"/>
      <w:bookmarkStart w:id="1410" w:name="_Toc350503027"/>
      <w:bookmarkStart w:id="1411" w:name="_Toc350504017"/>
      <w:bookmarkStart w:id="1412" w:name="_Toc350506307"/>
      <w:bookmarkStart w:id="1413" w:name="_Toc350506545"/>
      <w:bookmarkStart w:id="1414" w:name="_Toc350506675"/>
      <w:bookmarkStart w:id="1415" w:name="_Toc350506805"/>
      <w:bookmarkStart w:id="1416" w:name="_Toc350506937"/>
      <w:bookmarkStart w:id="1417" w:name="_Toc350507398"/>
      <w:bookmarkStart w:id="1418" w:name="_Toc350507932"/>
      <w:bookmarkStart w:id="1419" w:name="_Toc468969801"/>
      <w:bookmarkStart w:id="1420" w:name="_Toc350503030"/>
      <w:bookmarkStart w:id="1421" w:name="_Toc350504020"/>
      <w:bookmarkStart w:id="1422" w:name="_Toc350507935"/>
      <w:bookmarkStart w:id="1423" w:name="_Toc358671783"/>
      <w:bookmarkEnd w:id="1357"/>
      <w:bookmarkEnd w:id="1358"/>
      <w:bookmarkEnd w:id="1359"/>
      <w:bookmarkEnd w:id="1360"/>
      <w:bookmarkEnd w:id="1361"/>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A11170">
        <w:rPr>
          <w:rFonts w:cs="Arial"/>
          <w:color w:val="auto"/>
        </w:rPr>
        <w:t>REMEDIES AND RELIEF</w:t>
      </w:r>
      <w:bookmarkEnd w:id="1419"/>
    </w:p>
    <w:p w14:paraId="6485CBF2" w14:textId="77777777" w:rsidR="004E05DC" w:rsidRPr="00AA4B04" w:rsidRDefault="00F770DB">
      <w:pPr>
        <w:pStyle w:val="GPSL1CLAUSEHEADING"/>
        <w:rPr>
          <w:rFonts w:ascii="Arial" w:hAnsi="Arial"/>
        </w:rPr>
      </w:pPr>
      <w:bookmarkStart w:id="1424" w:name="_Ref360651541"/>
      <w:bookmarkStart w:id="1425" w:name="_Toc468969802"/>
      <w:r w:rsidRPr="00AA4B04">
        <w:rPr>
          <w:rFonts w:ascii="Arial" w:hAnsi="Arial"/>
        </w:rPr>
        <w:lastRenderedPageBreak/>
        <w:t>CUSTOMER REMEDIES FOR DEFAULT</w:t>
      </w:r>
      <w:bookmarkEnd w:id="1424"/>
      <w:bookmarkEnd w:id="1425"/>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6" w:name="_Ref360695013"/>
      <w:r w:rsidRPr="00AA4B04">
        <w:rPr>
          <w:rFonts w:ascii="Arial" w:hAnsi="Arial"/>
        </w:rPr>
        <w:t>Remedies</w:t>
      </w:r>
      <w:bookmarkEnd w:id="1426"/>
    </w:p>
    <w:p w14:paraId="6485CBF4" w14:textId="77777777" w:rsidR="004E05DC" w:rsidRPr="00AA4B04" w:rsidRDefault="00F770DB">
      <w:pPr>
        <w:pStyle w:val="GPSL3numberedclause"/>
        <w:rPr>
          <w:rFonts w:ascii="Arial" w:hAnsi="Arial"/>
        </w:rPr>
      </w:pPr>
      <w:bookmarkStart w:id="1427"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7"/>
    </w:p>
    <w:p w14:paraId="6485CBF5" w14:textId="77777777" w:rsidR="004E05DC" w:rsidRPr="00AA4B04" w:rsidRDefault="00F770DB">
      <w:pPr>
        <w:pStyle w:val="GPSL4numberedclause"/>
        <w:rPr>
          <w:rFonts w:ascii="Arial" w:hAnsi="Arial"/>
          <w:szCs w:val="22"/>
        </w:rPr>
      </w:pPr>
      <w:bookmarkStart w:id="1428"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8"/>
    </w:p>
    <w:p w14:paraId="6485CBF6" w14:textId="77777777" w:rsidR="004E05DC" w:rsidRPr="00AA4B04" w:rsidRDefault="00F770DB">
      <w:pPr>
        <w:pStyle w:val="GPSL4numberedclause"/>
        <w:rPr>
          <w:rFonts w:ascii="Arial" w:hAnsi="Arial"/>
          <w:szCs w:val="22"/>
        </w:rPr>
      </w:pPr>
      <w:bookmarkStart w:id="1429" w:name="_Ref360633225"/>
      <w:r w:rsidRPr="00AA4B04">
        <w:rPr>
          <w:rFonts w:ascii="Arial" w:hAnsi="Arial"/>
          <w:szCs w:val="22"/>
        </w:rPr>
        <w:t>carry out, at the Supplier's expense, any work necessary to make the provision of the Services comply with this Call Off Contract;</w:t>
      </w:r>
      <w:bookmarkEnd w:id="1429"/>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0"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1" w:name="_Ref364172826"/>
      <w:r w:rsidRPr="00AA4B04">
        <w:rPr>
          <w:rFonts w:ascii="Arial" w:hAnsi="Arial"/>
          <w:szCs w:val="22"/>
        </w:rPr>
        <w:t>instruct the Supplier to comply with the Rectification Plan Process;</w:t>
      </w:r>
      <w:bookmarkEnd w:id="1431"/>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2"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0"/>
      <w:bookmarkEnd w:id="1432"/>
    </w:p>
    <w:p w14:paraId="6485CBFA" w14:textId="77777777" w:rsidR="004E05DC" w:rsidRPr="00AA4B04" w:rsidRDefault="00F770DB">
      <w:pPr>
        <w:pStyle w:val="GPSL5numberedclause"/>
        <w:rPr>
          <w:rFonts w:ascii="Arial" w:hAnsi="Arial"/>
          <w:szCs w:val="22"/>
        </w:rPr>
      </w:pPr>
      <w:bookmarkStart w:id="1433"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3"/>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4" w:name="_Ref364170291"/>
      <w:r w:rsidRPr="00AA4B04">
        <w:rPr>
          <w:rFonts w:ascii="Arial" w:hAnsi="Arial"/>
        </w:rPr>
        <w:lastRenderedPageBreak/>
        <w:t>Rectification Plan Process</w:t>
      </w:r>
      <w:bookmarkEnd w:id="1434"/>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5"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5"/>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6" w:name="_Toc364686335"/>
      <w:bookmarkStart w:id="1437" w:name="_Toc364686553"/>
      <w:bookmarkStart w:id="1438" w:name="_Toc364686770"/>
      <w:bookmarkStart w:id="1439" w:name="_Toc364693328"/>
      <w:bookmarkStart w:id="1440" w:name="_Toc364693768"/>
      <w:bookmarkStart w:id="1441" w:name="_Toc364693888"/>
      <w:bookmarkStart w:id="1442" w:name="_Toc364694001"/>
      <w:bookmarkStart w:id="1443" w:name="_Toc364694118"/>
      <w:bookmarkStart w:id="1444" w:name="_Toc364695277"/>
      <w:bookmarkStart w:id="1445" w:name="_Toc364695394"/>
      <w:bookmarkStart w:id="1446" w:name="_Toc364696137"/>
      <w:bookmarkStart w:id="1447" w:name="_Toc364754386"/>
      <w:bookmarkStart w:id="1448" w:name="_Toc364760207"/>
      <w:bookmarkStart w:id="1449" w:name="_Toc364760321"/>
      <w:bookmarkStart w:id="1450" w:name="_Toc364763121"/>
      <w:bookmarkStart w:id="1451" w:name="_Toc364763274"/>
      <w:bookmarkStart w:id="1452" w:name="_Toc364763419"/>
      <w:bookmarkStart w:id="1453" w:name="_Toc364763559"/>
      <w:bookmarkStart w:id="1454" w:name="_Toc364763697"/>
      <w:bookmarkStart w:id="1455" w:name="_Toc364763836"/>
      <w:bookmarkStart w:id="1456" w:name="_Toc364763965"/>
      <w:bookmarkStart w:id="1457" w:name="_Toc364764077"/>
      <w:bookmarkStart w:id="1458" w:name="_Toc364768415"/>
      <w:bookmarkStart w:id="1459" w:name="_Toc364769593"/>
      <w:bookmarkStart w:id="1460" w:name="_Toc364857032"/>
      <w:bookmarkStart w:id="1461" w:name="_Toc365557817"/>
      <w:bookmarkStart w:id="1462" w:name="_Toc365649854"/>
      <w:bookmarkStart w:id="1463" w:name="_Toc364686336"/>
      <w:bookmarkStart w:id="1464" w:name="_Toc364686554"/>
      <w:bookmarkStart w:id="1465" w:name="_Toc364686771"/>
      <w:bookmarkStart w:id="1466" w:name="_Toc364693329"/>
      <w:bookmarkStart w:id="1467" w:name="_Toc364693769"/>
      <w:bookmarkStart w:id="1468" w:name="_Toc364693889"/>
      <w:bookmarkStart w:id="1469" w:name="_Toc364694002"/>
      <w:bookmarkStart w:id="1470" w:name="_Toc364694119"/>
      <w:bookmarkStart w:id="1471" w:name="_Toc364695278"/>
      <w:bookmarkStart w:id="1472" w:name="_Toc364695395"/>
      <w:bookmarkStart w:id="1473" w:name="_Toc364696138"/>
      <w:bookmarkStart w:id="1474" w:name="_Toc364754387"/>
      <w:bookmarkStart w:id="1475" w:name="_Toc364760208"/>
      <w:bookmarkStart w:id="1476" w:name="_Toc364760322"/>
      <w:bookmarkStart w:id="1477" w:name="_Toc364763122"/>
      <w:bookmarkStart w:id="1478" w:name="_Toc364763275"/>
      <w:bookmarkStart w:id="1479" w:name="_Toc364763420"/>
      <w:bookmarkStart w:id="1480" w:name="_Toc364763560"/>
      <w:bookmarkStart w:id="1481" w:name="_Toc364763698"/>
      <w:bookmarkStart w:id="1482" w:name="_Toc364763837"/>
      <w:bookmarkStart w:id="1483" w:name="_Toc364763966"/>
      <w:bookmarkStart w:id="1484" w:name="_Toc364764078"/>
      <w:bookmarkStart w:id="1485" w:name="_Toc364768416"/>
      <w:bookmarkStart w:id="1486" w:name="_Toc364769594"/>
      <w:bookmarkStart w:id="1487" w:name="_Toc364857033"/>
      <w:bookmarkStart w:id="1488" w:name="_Toc365557818"/>
      <w:bookmarkStart w:id="1489" w:name="_Toc365649855"/>
      <w:bookmarkStart w:id="1490" w:name="_Toc364686337"/>
      <w:bookmarkStart w:id="1491" w:name="_Toc364686555"/>
      <w:bookmarkStart w:id="1492" w:name="_Toc364686772"/>
      <w:bookmarkStart w:id="1493" w:name="_Toc364693330"/>
      <w:bookmarkStart w:id="1494" w:name="_Toc364693770"/>
      <w:bookmarkStart w:id="1495" w:name="_Toc364693890"/>
      <w:bookmarkStart w:id="1496" w:name="_Toc364694003"/>
      <w:bookmarkStart w:id="1497" w:name="_Toc364694120"/>
      <w:bookmarkStart w:id="1498" w:name="_Toc364695279"/>
      <w:bookmarkStart w:id="1499" w:name="_Toc364695396"/>
      <w:bookmarkStart w:id="1500" w:name="_Toc364696139"/>
      <w:bookmarkStart w:id="1501" w:name="_Toc364754388"/>
      <w:bookmarkStart w:id="1502" w:name="_Toc364760209"/>
      <w:bookmarkStart w:id="1503" w:name="_Toc364760323"/>
      <w:bookmarkStart w:id="1504" w:name="_Toc364763123"/>
      <w:bookmarkStart w:id="1505" w:name="_Toc364763276"/>
      <w:bookmarkStart w:id="1506" w:name="_Toc364763421"/>
      <w:bookmarkStart w:id="1507" w:name="_Toc364763561"/>
      <w:bookmarkStart w:id="1508" w:name="_Toc364763699"/>
      <w:bookmarkStart w:id="1509" w:name="_Toc364763838"/>
      <w:bookmarkStart w:id="1510" w:name="_Toc364763967"/>
      <w:bookmarkStart w:id="1511" w:name="_Toc364764079"/>
      <w:bookmarkStart w:id="1512" w:name="_Toc364768417"/>
      <w:bookmarkStart w:id="1513" w:name="_Toc364769595"/>
      <w:bookmarkStart w:id="1514" w:name="_Toc364857034"/>
      <w:bookmarkStart w:id="1515" w:name="_Toc365557819"/>
      <w:bookmarkStart w:id="1516" w:name="_Toc365649856"/>
      <w:bookmarkStart w:id="1517" w:name="_Toc364686340"/>
      <w:bookmarkStart w:id="1518" w:name="_Toc364686558"/>
      <w:bookmarkStart w:id="1519" w:name="_Toc364686775"/>
      <w:bookmarkStart w:id="1520" w:name="_Toc364693333"/>
      <w:bookmarkStart w:id="1521" w:name="_Toc364693773"/>
      <w:bookmarkStart w:id="1522" w:name="_Toc364693893"/>
      <w:bookmarkStart w:id="1523" w:name="_Toc364694006"/>
      <w:bookmarkStart w:id="1524" w:name="_Toc364694123"/>
      <w:bookmarkStart w:id="1525" w:name="_Toc364695282"/>
      <w:bookmarkStart w:id="1526" w:name="_Toc364695399"/>
      <w:bookmarkStart w:id="1527" w:name="_Toc364696142"/>
      <w:bookmarkStart w:id="1528" w:name="_Toc364754391"/>
      <w:bookmarkStart w:id="1529" w:name="_Toc364760212"/>
      <w:bookmarkStart w:id="1530" w:name="_Toc364760326"/>
      <w:bookmarkStart w:id="1531" w:name="_Toc364763126"/>
      <w:bookmarkStart w:id="1532" w:name="_Toc364763279"/>
      <w:bookmarkStart w:id="1533" w:name="_Toc364763424"/>
      <w:bookmarkStart w:id="1534" w:name="_Toc364763564"/>
      <w:bookmarkStart w:id="1535" w:name="_Toc364763702"/>
      <w:bookmarkStart w:id="1536" w:name="_Toc364763841"/>
      <w:bookmarkStart w:id="1537" w:name="_Toc364763970"/>
      <w:bookmarkStart w:id="1538" w:name="_Toc364764082"/>
      <w:bookmarkStart w:id="1539" w:name="_Toc364768420"/>
      <w:bookmarkStart w:id="1540" w:name="_Toc364769598"/>
      <w:bookmarkStart w:id="1541" w:name="_Toc364857037"/>
      <w:bookmarkStart w:id="1542" w:name="_Toc365557822"/>
      <w:bookmarkStart w:id="1543" w:name="_Toc365649859"/>
      <w:bookmarkStart w:id="1544" w:name="_Toc364686341"/>
      <w:bookmarkStart w:id="1545" w:name="_Toc364686559"/>
      <w:bookmarkStart w:id="1546" w:name="_Toc364686776"/>
      <w:bookmarkStart w:id="1547" w:name="_Toc364693334"/>
      <w:bookmarkStart w:id="1548" w:name="_Toc364693774"/>
      <w:bookmarkStart w:id="1549" w:name="_Toc364693894"/>
      <w:bookmarkStart w:id="1550" w:name="_Toc364694007"/>
      <w:bookmarkStart w:id="1551" w:name="_Toc364694124"/>
      <w:bookmarkStart w:id="1552" w:name="_Toc364695283"/>
      <w:bookmarkStart w:id="1553" w:name="_Toc364695400"/>
      <w:bookmarkStart w:id="1554" w:name="_Toc364696143"/>
      <w:bookmarkStart w:id="1555" w:name="_Toc364754392"/>
      <w:bookmarkStart w:id="1556" w:name="_Toc364760213"/>
      <w:bookmarkStart w:id="1557" w:name="_Toc364760327"/>
      <w:bookmarkStart w:id="1558" w:name="_Toc364763127"/>
      <w:bookmarkStart w:id="1559" w:name="_Toc364763280"/>
      <w:bookmarkStart w:id="1560" w:name="_Toc364763425"/>
      <w:bookmarkStart w:id="1561" w:name="_Toc364763565"/>
      <w:bookmarkStart w:id="1562" w:name="_Toc364763703"/>
      <w:bookmarkStart w:id="1563" w:name="_Toc364763842"/>
      <w:bookmarkStart w:id="1564" w:name="_Toc364763971"/>
      <w:bookmarkStart w:id="1565" w:name="_Toc364764083"/>
      <w:bookmarkStart w:id="1566" w:name="_Toc364768421"/>
      <w:bookmarkStart w:id="1567" w:name="_Toc364769599"/>
      <w:bookmarkStart w:id="1568" w:name="_Toc364857038"/>
      <w:bookmarkStart w:id="1569" w:name="_Toc365557823"/>
      <w:bookmarkStart w:id="1570" w:name="_Toc365649860"/>
      <w:bookmarkStart w:id="1571" w:name="_Ref360524732"/>
      <w:bookmarkStart w:id="1572" w:name="_Toc468969803"/>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AA4B04">
        <w:rPr>
          <w:rFonts w:ascii="Arial" w:hAnsi="Arial"/>
        </w:rPr>
        <w:lastRenderedPageBreak/>
        <w:t>SUPPLIER RELIEF DUE TO CUSTOMER CAUSE</w:t>
      </w:r>
      <w:bookmarkEnd w:id="1571"/>
      <w:bookmarkEnd w:id="1572"/>
    </w:p>
    <w:p w14:paraId="6485CC0C" w14:textId="77777777" w:rsidR="004E05DC" w:rsidRPr="00AA4B04" w:rsidRDefault="00F770DB">
      <w:pPr>
        <w:pStyle w:val="GPSL2numberedclause"/>
        <w:rPr>
          <w:rFonts w:ascii="Arial" w:hAnsi="Arial"/>
        </w:rPr>
      </w:pPr>
      <w:bookmarkStart w:id="1573" w:name="_Ref360524376"/>
      <w:r w:rsidRPr="00AA4B04">
        <w:rPr>
          <w:rFonts w:ascii="Arial" w:hAnsi="Arial"/>
        </w:rPr>
        <w:t>If the Supplier has failed to:</w:t>
      </w:r>
      <w:bookmarkEnd w:id="1573"/>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4" w:name="_Ref363746593"/>
      <w:bookmarkStart w:id="1575"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4"/>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6"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5"/>
      <w:bookmarkEnd w:id="1576"/>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7" w:name="_Ref360529032"/>
      <w:bookmarkStart w:id="1578" w:name="_Toc468969804"/>
      <w:r w:rsidRPr="00AA4B04">
        <w:rPr>
          <w:rFonts w:ascii="Arial" w:hAnsi="Arial"/>
        </w:rPr>
        <w:t>FORCE MAJEURE</w:t>
      </w:r>
      <w:bookmarkEnd w:id="1577"/>
      <w:bookmarkEnd w:id="1578"/>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9"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9"/>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0"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0"/>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1"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1"/>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t>
      </w:r>
      <w:r w:rsidRPr="00AA4B04">
        <w:rPr>
          <w:rFonts w:ascii="Arial" w:hAnsi="Arial"/>
        </w:rPr>
        <w:lastRenderedPageBreak/>
        <w:t>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2" w:name="_Toc468969805"/>
      <w:r w:rsidRPr="00A11170">
        <w:rPr>
          <w:rFonts w:cs="Arial"/>
          <w:color w:val="auto"/>
        </w:rPr>
        <w:t>TERMINATION AND EXIT MANAGEMENT</w:t>
      </w:r>
      <w:bookmarkEnd w:id="1582"/>
    </w:p>
    <w:p w14:paraId="6485CC3A" w14:textId="77777777" w:rsidR="004E05DC" w:rsidRPr="00AA4B04" w:rsidRDefault="00F770DB">
      <w:pPr>
        <w:pStyle w:val="GPSL1CLAUSEHEADING"/>
        <w:rPr>
          <w:rFonts w:ascii="Arial" w:hAnsi="Arial"/>
        </w:rPr>
      </w:pPr>
      <w:bookmarkStart w:id="1583" w:name="_Ref379273959"/>
      <w:bookmarkStart w:id="1584" w:name="_Toc468969806"/>
      <w:r w:rsidRPr="00AA4B04">
        <w:rPr>
          <w:rFonts w:ascii="Arial" w:hAnsi="Arial"/>
        </w:rPr>
        <w:t xml:space="preserve">CUSTOMER </w:t>
      </w:r>
      <w:bookmarkStart w:id="1585" w:name="_Toc349229885"/>
      <w:bookmarkStart w:id="1586" w:name="_Toc349230048"/>
      <w:bookmarkStart w:id="1587" w:name="_Toc349230448"/>
      <w:bookmarkStart w:id="1588" w:name="_Toc349231330"/>
      <w:bookmarkStart w:id="1589" w:name="_Toc349232056"/>
      <w:bookmarkStart w:id="1590" w:name="_Toc349232437"/>
      <w:bookmarkStart w:id="1591" w:name="_Toc349233173"/>
      <w:bookmarkStart w:id="1592" w:name="_Toc349233308"/>
      <w:bookmarkStart w:id="1593" w:name="_Toc349233442"/>
      <w:bookmarkStart w:id="1594" w:name="_Toc350503031"/>
      <w:bookmarkStart w:id="1595" w:name="_Toc350504021"/>
      <w:bookmarkStart w:id="1596" w:name="_Toc350506311"/>
      <w:bookmarkStart w:id="1597" w:name="_Toc350506549"/>
      <w:bookmarkStart w:id="1598" w:name="_Toc350506679"/>
      <w:bookmarkStart w:id="1599" w:name="_Toc350506809"/>
      <w:bookmarkStart w:id="1600" w:name="_Toc350506941"/>
      <w:bookmarkStart w:id="1601" w:name="_Toc350507402"/>
      <w:bookmarkStart w:id="1602" w:name="_Toc350507936"/>
      <w:bookmarkStart w:id="1603" w:name="_Ref349135119"/>
      <w:bookmarkStart w:id="1604" w:name="_Toc350503032"/>
      <w:bookmarkStart w:id="1605" w:name="_Toc350504022"/>
      <w:bookmarkStart w:id="1606" w:name="_Toc350507937"/>
      <w:bookmarkStart w:id="1607" w:name="_Toc358671784"/>
      <w:bookmarkStart w:id="1608" w:name="_Ref360201395"/>
      <w:bookmarkStart w:id="1609" w:name="_Ref360631652"/>
      <w:bookmarkStart w:id="1610" w:name="_Ref313371016"/>
      <w:bookmarkEnd w:id="1420"/>
      <w:bookmarkEnd w:id="1421"/>
      <w:bookmarkEnd w:id="1422"/>
      <w:bookmarkEnd w:id="1423"/>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AA4B04">
        <w:rPr>
          <w:rFonts w:ascii="Arial" w:hAnsi="Arial"/>
        </w:rPr>
        <w:t>TERMINATION RIGHTS</w:t>
      </w:r>
      <w:bookmarkEnd w:id="1583"/>
      <w:bookmarkEnd w:id="1584"/>
      <w:bookmarkEnd w:id="1603"/>
      <w:bookmarkEnd w:id="1604"/>
      <w:bookmarkEnd w:id="1605"/>
      <w:bookmarkEnd w:id="1606"/>
      <w:bookmarkEnd w:id="1607"/>
      <w:bookmarkEnd w:id="1608"/>
      <w:bookmarkEnd w:id="1609"/>
    </w:p>
    <w:p w14:paraId="6485CC3B" w14:textId="77777777" w:rsidR="004E05DC" w:rsidRPr="00AA4B04" w:rsidRDefault="00F770DB">
      <w:pPr>
        <w:pStyle w:val="GPSL2numberedclause"/>
        <w:rPr>
          <w:rFonts w:ascii="Arial" w:hAnsi="Arial"/>
        </w:rPr>
      </w:pPr>
      <w:bookmarkStart w:id="1611" w:name="_Ref313369360"/>
      <w:bookmarkEnd w:id="1610"/>
      <w:r w:rsidRPr="00AA4B04">
        <w:rPr>
          <w:rFonts w:ascii="Arial" w:hAnsi="Arial"/>
        </w:rPr>
        <w:t>Termination in Relation to Call Off Guarantee</w:t>
      </w:r>
      <w:bookmarkEnd w:id="1611"/>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2" w:name="_Ref313369326"/>
      <w:r w:rsidRPr="00AA4B04">
        <w:rPr>
          <w:rFonts w:ascii="Arial" w:hAnsi="Arial"/>
        </w:rPr>
        <w:t>Termination on Material Default</w:t>
      </w:r>
      <w:bookmarkEnd w:id="1612"/>
    </w:p>
    <w:p w14:paraId="6485CC44" w14:textId="77777777" w:rsidR="004E05DC" w:rsidRPr="00AA4B04" w:rsidRDefault="00F770DB">
      <w:pPr>
        <w:pStyle w:val="GPSL3numberedclause"/>
        <w:rPr>
          <w:rFonts w:ascii="Arial" w:hAnsi="Arial"/>
        </w:rPr>
      </w:pPr>
      <w:bookmarkStart w:id="1613" w:name="_Ref364170922"/>
      <w:r w:rsidRPr="00AA4B04">
        <w:rPr>
          <w:rFonts w:ascii="Arial" w:hAnsi="Arial"/>
        </w:rPr>
        <w:t>The Customer may terminate this Call Off Contract for material Default by issuing a Termination Notice to the Supplier where:</w:t>
      </w:r>
      <w:bookmarkEnd w:id="1613"/>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4"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4"/>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w:t>
      </w:r>
      <w:r w:rsidRPr="00AA4B04">
        <w:rPr>
          <w:rFonts w:ascii="Arial" w:hAnsi="Arial"/>
          <w:szCs w:val="22"/>
        </w:rPr>
        <w:lastRenderedPageBreak/>
        <w:t xml:space="preserve">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5" w:name="_Ref360696331"/>
      <w:r w:rsidRPr="00AA4B04">
        <w:rPr>
          <w:rFonts w:ascii="Arial" w:hAnsi="Arial"/>
        </w:rPr>
        <w:t>Termination in Relation to Financial Standing</w:t>
      </w:r>
      <w:bookmarkEnd w:id="1615"/>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6" w:name="_Ref360699069"/>
      <w:r w:rsidRPr="00AA4B04">
        <w:rPr>
          <w:rFonts w:ascii="Arial" w:hAnsi="Arial"/>
        </w:rPr>
        <w:t>Termination on Insolvency</w:t>
      </w:r>
      <w:bookmarkEnd w:id="1616"/>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7" w:name="_Ref360699078"/>
      <w:r w:rsidRPr="00AA4B04">
        <w:rPr>
          <w:rFonts w:ascii="Arial" w:hAnsi="Arial"/>
        </w:rPr>
        <w:t>Termination on Change of Control</w:t>
      </w:r>
      <w:bookmarkEnd w:id="1617"/>
    </w:p>
    <w:p w14:paraId="6485CC54" w14:textId="77777777" w:rsidR="004E05DC" w:rsidRPr="00AA4B04" w:rsidRDefault="00F770DB">
      <w:pPr>
        <w:pStyle w:val="GPSL3numberedclause"/>
        <w:rPr>
          <w:rFonts w:ascii="Arial" w:hAnsi="Arial"/>
        </w:rPr>
      </w:pPr>
      <w:bookmarkStart w:id="1618"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8"/>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lastRenderedPageBreak/>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9" w:name="_Ref313369604"/>
      <w:r w:rsidRPr="00AA4B04">
        <w:rPr>
          <w:rFonts w:ascii="Arial" w:hAnsi="Arial"/>
        </w:rPr>
        <w:t>Termination Without Cause</w:t>
      </w:r>
      <w:bookmarkEnd w:id="1619"/>
    </w:p>
    <w:p w14:paraId="6485CC5D" w14:textId="77777777" w:rsidR="004E05DC" w:rsidRPr="00AA4B04" w:rsidRDefault="00F770DB">
      <w:pPr>
        <w:pStyle w:val="GPSL3numberedclause"/>
        <w:rPr>
          <w:rFonts w:ascii="Arial" w:hAnsi="Arial"/>
        </w:rPr>
      </w:pPr>
      <w:bookmarkStart w:id="1620"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0"/>
    </w:p>
    <w:p w14:paraId="6485CC5E" w14:textId="77777777" w:rsidR="004E05DC" w:rsidRPr="00AA4B04" w:rsidRDefault="00F770DB">
      <w:pPr>
        <w:pStyle w:val="GPSL2numberedclause"/>
        <w:rPr>
          <w:rFonts w:ascii="Arial" w:hAnsi="Arial"/>
        </w:rPr>
      </w:pPr>
      <w:bookmarkStart w:id="1621" w:name="_Ref358382185"/>
      <w:r w:rsidRPr="00AA4B04">
        <w:rPr>
          <w:rFonts w:ascii="Arial" w:hAnsi="Arial"/>
        </w:rPr>
        <w:t>Termination in Relation to Framework Agreement</w:t>
      </w:r>
      <w:bookmarkEnd w:id="1621"/>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2" w:name="_Ref313369421"/>
      <w:r w:rsidRPr="00AA4B04">
        <w:rPr>
          <w:rFonts w:ascii="Arial" w:hAnsi="Arial"/>
        </w:rPr>
        <w:t>Termination In Relation to Benchmarking</w:t>
      </w:r>
      <w:bookmarkEnd w:id="1622"/>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3" w:name="_Ref364755774"/>
      <w:r w:rsidRPr="00AA4B04">
        <w:rPr>
          <w:rFonts w:ascii="Arial" w:hAnsi="Arial"/>
        </w:rPr>
        <w:t>Termination in Relation to Variation</w:t>
      </w:r>
      <w:bookmarkEnd w:id="1623"/>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4" w:name="_Toc468969807"/>
      <w:r w:rsidRPr="00AA4B04">
        <w:rPr>
          <w:rFonts w:ascii="Arial" w:hAnsi="Arial"/>
        </w:rPr>
        <w:t>SUPPLIER TERMINATION RIGHTS</w:t>
      </w:r>
      <w:bookmarkEnd w:id="1624"/>
    </w:p>
    <w:p w14:paraId="6485CC65" w14:textId="77777777" w:rsidR="004E05DC" w:rsidRPr="00AA4B04" w:rsidRDefault="00F770DB">
      <w:pPr>
        <w:pStyle w:val="GPSL2numberedclause"/>
        <w:rPr>
          <w:rFonts w:ascii="Arial" w:hAnsi="Arial"/>
        </w:rPr>
      </w:pPr>
      <w:bookmarkStart w:id="1625" w:name="_Ref360201537"/>
      <w:bookmarkStart w:id="1626" w:name="_Ref359363788"/>
      <w:bookmarkStart w:id="1627" w:name="_Ref360696658"/>
      <w:r w:rsidRPr="00AA4B04">
        <w:rPr>
          <w:rFonts w:ascii="Arial" w:hAnsi="Arial"/>
        </w:rPr>
        <w:t>Termination on Customer Cause</w:t>
      </w:r>
      <w:bookmarkEnd w:id="1625"/>
      <w:r w:rsidRPr="00AA4B04">
        <w:rPr>
          <w:rFonts w:ascii="Arial" w:hAnsi="Arial"/>
        </w:rPr>
        <w:t xml:space="preserve"> </w:t>
      </w:r>
      <w:bookmarkEnd w:id="1626"/>
      <w:r w:rsidRPr="00AA4B04">
        <w:rPr>
          <w:rFonts w:ascii="Arial" w:hAnsi="Arial"/>
        </w:rPr>
        <w:t>for Failure to Pay</w:t>
      </w:r>
      <w:bookmarkEnd w:id="1627"/>
    </w:p>
    <w:p w14:paraId="6485CC66" w14:textId="77777777" w:rsidR="004E05DC" w:rsidRPr="00AA4B04" w:rsidRDefault="00F770DB">
      <w:pPr>
        <w:pStyle w:val="GPSL3numberedclause"/>
        <w:rPr>
          <w:rFonts w:ascii="Arial" w:hAnsi="Arial"/>
        </w:rPr>
      </w:pPr>
      <w:bookmarkStart w:id="1628"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8"/>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9" w:name="_Ref360631684"/>
      <w:bookmarkStart w:id="1630" w:name="_Toc468969808"/>
      <w:r w:rsidRPr="00AA4B04">
        <w:rPr>
          <w:rFonts w:ascii="Arial" w:hAnsi="Arial"/>
        </w:rPr>
        <w:t>TERMINATION BY EITHER PARTY</w:t>
      </w:r>
      <w:bookmarkEnd w:id="1629"/>
      <w:bookmarkEnd w:id="1630"/>
    </w:p>
    <w:p w14:paraId="6485CC6E" w14:textId="77777777" w:rsidR="004E05DC" w:rsidRPr="00AA4B04" w:rsidRDefault="00F770DB">
      <w:pPr>
        <w:pStyle w:val="GPSL2numberedclause"/>
        <w:rPr>
          <w:rFonts w:ascii="Arial" w:hAnsi="Arial"/>
        </w:rPr>
      </w:pPr>
      <w:bookmarkStart w:id="1631" w:name="_Ref358386623"/>
      <w:r w:rsidRPr="00AA4B04">
        <w:rPr>
          <w:rFonts w:ascii="Arial" w:hAnsi="Arial"/>
        </w:rPr>
        <w:t>Termination for continuing Force Majeure Event</w:t>
      </w:r>
      <w:bookmarkEnd w:id="1631"/>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2" w:name="_Toc349229887"/>
      <w:bookmarkStart w:id="1633" w:name="_Toc349230050"/>
      <w:bookmarkStart w:id="1634" w:name="_Toc349230450"/>
      <w:bookmarkStart w:id="1635" w:name="_Toc349231332"/>
      <w:bookmarkStart w:id="1636" w:name="_Toc349232058"/>
      <w:bookmarkStart w:id="1637" w:name="_Toc349232439"/>
      <w:bookmarkStart w:id="1638" w:name="_Toc349233175"/>
      <w:bookmarkStart w:id="1639" w:name="_Toc349233310"/>
      <w:bookmarkStart w:id="1640" w:name="_Toc349233444"/>
      <w:bookmarkStart w:id="1641" w:name="_Toc350503033"/>
      <w:bookmarkStart w:id="1642" w:name="_Toc350504023"/>
      <w:bookmarkStart w:id="1643" w:name="_Toc350506313"/>
      <w:bookmarkStart w:id="1644" w:name="_Toc350506551"/>
      <w:bookmarkStart w:id="1645" w:name="_Toc350506681"/>
      <w:bookmarkStart w:id="1646" w:name="_Toc350506811"/>
      <w:bookmarkStart w:id="1647" w:name="_Toc350506943"/>
      <w:bookmarkStart w:id="1648" w:name="_Toc350507404"/>
      <w:bookmarkStart w:id="1649" w:name="_Toc350507938"/>
      <w:bookmarkStart w:id="1650" w:name="_Ref349209040"/>
      <w:bookmarkStart w:id="1651" w:name="_Ref349209909"/>
      <w:bookmarkStart w:id="1652" w:name="_Toc350503034"/>
      <w:bookmarkStart w:id="1653" w:name="_Toc350504024"/>
      <w:bookmarkStart w:id="1654" w:name="_Toc350507939"/>
      <w:bookmarkStart w:id="1655" w:name="_Toc358671785"/>
      <w:bookmarkStart w:id="1656" w:name="_Ref364172118"/>
      <w:bookmarkStart w:id="1657" w:name="_Toc468969809"/>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AA4B04">
        <w:rPr>
          <w:rFonts w:ascii="Arial" w:hAnsi="Arial"/>
        </w:rPr>
        <w:t>PARTIAL TERMINATION, SUSPENSION AND PARTIAL SUSPENSION</w:t>
      </w:r>
      <w:bookmarkEnd w:id="1650"/>
      <w:bookmarkEnd w:id="1651"/>
      <w:bookmarkEnd w:id="1652"/>
      <w:bookmarkEnd w:id="1653"/>
      <w:bookmarkEnd w:id="1654"/>
      <w:bookmarkEnd w:id="1655"/>
      <w:bookmarkEnd w:id="1656"/>
      <w:bookmarkEnd w:id="1657"/>
    </w:p>
    <w:p w14:paraId="6485CC71" w14:textId="77777777" w:rsidR="004E05DC" w:rsidRPr="00AA4B04" w:rsidRDefault="00F770DB">
      <w:pPr>
        <w:pStyle w:val="GPSL2numberedclause"/>
        <w:rPr>
          <w:rFonts w:ascii="Arial" w:hAnsi="Arial"/>
        </w:rPr>
      </w:pPr>
      <w:bookmarkStart w:id="1658"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8"/>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9" w:name="_Toc349229889"/>
      <w:bookmarkStart w:id="1660" w:name="_Toc349230052"/>
      <w:bookmarkStart w:id="1661" w:name="_Toc349230452"/>
      <w:bookmarkStart w:id="1662" w:name="_Toc349231334"/>
      <w:bookmarkStart w:id="1663" w:name="_Toc349232060"/>
      <w:bookmarkStart w:id="1664" w:name="_Toc349232441"/>
      <w:bookmarkStart w:id="1665" w:name="_Toc349233177"/>
      <w:bookmarkStart w:id="1666" w:name="_Toc349233312"/>
      <w:bookmarkStart w:id="1667" w:name="_Toc349233446"/>
      <w:bookmarkStart w:id="1668" w:name="_Toc350503035"/>
      <w:bookmarkStart w:id="1669" w:name="_Toc350504025"/>
      <w:bookmarkStart w:id="1670" w:name="_Toc350506315"/>
      <w:bookmarkStart w:id="1671" w:name="_Toc350506553"/>
      <w:bookmarkStart w:id="1672" w:name="_Toc350506683"/>
      <w:bookmarkStart w:id="1673" w:name="_Toc350506813"/>
      <w:bookmarkStart w:id="1674" w:name="_Toc350506945"/>
      <w:bookmarkStart w:id="1675" w:name="_Toc350507406"/>
      <w:bookmarkStart w:id="1676" w:name="_Toc350507940"/>
      <w:bookmarkStart w:id="1677" w:name="_Ref313370007"/>
      <w:bookmarkStart w:id="1678" w:name="_Toc314810819"/>
      <w:bookmarkStart w:id="1679" w:name="_Toc350503036"/>
      <w:bookmarkStart w:id="1680" w:name="_Toc350504026"/>
      <w:bookmarkStart w:id="1681" w:name="_Toc350507941"/>
      <w:bookmarkStart w:id="1682" w:name="_Toc358671786"/>
      <w:bookmarkStart w:id="1683" w:name="_Ref359517908"/>
      <w:bookmarkStart w:id="1684" w:name="_Toc46896981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AA4B04">
        <w:rPr>
          <w:rFonts w:ascii="Arial" w:hAnsi="Arial"/>
        </w:rPr>
        <w:t>CONSEQUENCES OF EXPIRY OR TERMINATION</w:t>
      </w:r>
      <w:bookmarkEnd w:id="1677"/>
      <w:bookmarkEnd w:id="1678"/>
      <w:bookmarkEnd w:id="1679"/>
      <w:bookmarkEnd w:id="1680"/>
      <w:bookmarkEnd w:id="1681"/>
      <w:bookmarkEnd w:id="1682"/>
      <w:bookmarkEnd w:id="1683"/>
      <w:bookmarkEnd w:id="1684"/>
    </w:p>
    <w:p w14:paraId="6485CC77" w14:textId="77777777" w:rsidR="004E05DC" w:rsidRPr="00AA4B04" w:rsidRDefault="00F770DB">
      <w:pPr>
        <w:pStyle w:val="GPSL2numberedclause"/>
        <w:rPr>
          <w:rFonts w:ascii="Arial" w:hAnsi="Arial"/>
        </w:rPr>
      </w:pPr>
      <w:bookmarkStart w:id="1685" w:name="_Ref349133844"/>
      <w:bookmarkStart w:id="1686" w:name="_Ref364178480"/>
      <w:bookmarkStart w:id="1687"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w:t>
      </w:r>
      <w:r w:rsidRPr="00AA4B04">
        <w:rPr>
          <w:rFonts w:ascii="Arial" w:hAnsi="Arial"/>
        </w:rPr>
        <w:lastRenderedPageBreak/>
        <w:t xml:space="preserve">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5"/>
      <w:bookmarkEnd w:id="1686"/>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7"/>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8" w:name="_Ref349209052"/>
      <w:bookmarkStart w:id="1689"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8"/>
      <w:bookmarkEnd w:id="1689"/>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lastRenderedPageBreak/>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0" w:name="_Ref349208043"/>
      <w:r w:rsidRPr="00AA4B04">
        <w:rPr>
          <w:rFonts w:ascii="Arial" w:hAnsi="Arial"/>
        </w:rPr>
        <w:t xml:space="preserve">Consequences of Termination for Any Reason </w:t>
      </w:r>
      <w:bookmarkEnd w:id="1690"/>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1"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1"/>
    </w:p>
    <w:p w14:paraId="6485CC8A" w14:textId="77777777" w:rsidR="004E05DC" w:rsidRPr="00AA4B04" w:rsidRDefault="00F770DB">
      <w:pPr>
        <w:pStyle w:val="GPSL2numberedclause"/>
        <w:rPr>
          <w:rFonts w:ascii="Arial" w:hAnsi="Arial"/>
        </w:rPr>
      </w:pPr>
      <w:bookmarkStart w:id="1692" w:name="_Ref364354470"/>
      <w:r w:rsidRPr="00AA4B04">
        <w:rPr>
          <w:rFonts w:ascii="Arial" w:hAnsi="Arial"/>
        </w:rPr>
        <w:t>Exit management</w:t>
      </w:r>
      <w:bookmarkEnd w:id="1692"/>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3" w:name="_Toc349229891"/>
      <w:bookmarkStart w:id="1694" w:name="_Toc349230054"/>
      <w:bookmarkStart w:id="1695" w:name="_Toc349230454"/>
      <w:bookmarkStart w:id="1696" w:name="_Toc349231336"/>
      <w:bookmarkStart w:id="1697" w:name="_Toc349232062"/>
      <w:bookmarkStart w:id="1698" w:name="_Toc349232443"/>
      <w:bookmarkStart w:id="1699" w:name="_Toc349233179"/>
      <w:bookmarkStart w:id="1700" w:name="_Toc349233314"/>
      <w:bookmarkStart w:id="1701" w:name="_Toc349233448"/>
      <w:bookmarkStart w:id="1702" w:name="_Toc350503037"/>
      <w:bookmarkStart w:id="1703" w:name="_Toc350504027"/>
      <w:bookmarkStart w:id="1704" w:name="_Toc350506317"/>
      <w:bookmarkStart w:id="1705" w:name="_Toc350506555"/>
      <w:bookmarkStart w:id="1706" w:name="_Toc350506685"/>
      <w:bookmarkStart w:id="1707" w:name="_Toc350506815"/>
      <w:bookmarkStart w:id="1708" w:name="_Toc350506947"/>
      <w:bookmarkStart w:id="1709" w:name="_Toc350507408"/>
      <w:bookmarkStart w:id="1710" w:name="_Toc350507942"/>
      <w:bookmarkStart w:id="1711" w:name="_Toc350503038"/>
      <w:bookmarkStart w:id="1712" w:name="_Toc350504028"/>
      <w:bookmarkStart w:id="1713" w:name="_Toc350507943"/>
      <w:bookmarkStart w:id="1714" w:name="_Toc358671787"/>
      <w:bookmarkStart w:id="1715" w:name="_Toc468969811"/>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A11170">
        <w:rPr>
          <w:rFonts w:cs="Arial"/>
          <w:color w:val="auto"/>
        </w:rPr>
        <w:t>MISCELLANEOUS AND GOVERNING LAW</w:t>
      </w:r>
      <w:bookmarkEnd w:id="1711"/>
      <w:bookmarkEnd w:id="1712"/>
      <w:bookmarkEnd w:id="1713"/>
      <w:bookmarkEnd w:id="1714"/>
      <w:bookmarkEnd w:id="1715"/>
    </w:p>
    <w:p w14:paraId="6485CC8D" w14:textId="77777777" w:rsidR="004E05DC" w:rsidRPr="00AA4B04" w:rsidRDefault="00F770DB">
      <w:pPr>
        <w:pStyle w:val="GPSL1CLAUSEHEADING"/>
        <w:rPr>
          <w:rFonts w:ascii="Arial" w:hAnsi="Arial"/>
        </w:rPr>
      </w:pPr>
      <w:bookmarkStart w:id="1716" w:name="_Toc349229893"/>
      <w:bookmarkStart w:id="1717" w:name="_Toc349230056"/>
      <w:bookmarkStart w:id="1718" w:name="_Toc349230456"/>
      <w:bookmarkStart w:id="1719" w:name="_Toc349231338"/>
      <w:bookmarkStart w:id="1720" w:name="_Toc349232064"/>
      <w:bookmarkStart w:id="1721" w:name="_Toc349232445"/>
      <w:bookmarkStart w:id="1722" w:name="_Toc349233181"/>
      <w:bookmarkStart w:id="1723" w:name="_Toc349233316"/>
      <w:bookmarkStart w:id="1724" w:name="_Toc349233450"/>
      <w:bookmarkStart w:id="1725" w:name="_Toc350503039"/>
      <w:bookmarkStart w:id="1726" w:name="_Toc350504029"/>
      <w:bookmarkStart w:id="1727" w:name="_Toc350506319"/>
      <w:bookmarkStart w:id="1728" w:name="_Toc350506557"/>
      <w:bookmarkStart w:id="1729" w:name="_Toc350506687"/>
      <w:bookmarkStart w:id="1730" w:name="_Toc350506817"/>
      <w:bookmarkStart w:id="1731" w:name="_Toc350506949"/>
      <w:bookmarkStart w:id="1732" w:name="_Toc350507410"/>
      <w:bookmarkStart w:id="1733" w:name="_Toc350507944"/>
      <w:bookmarkStart w:id="1734" w:name="_Ref365636044"/>
      <w:bookmarkStart w:id="1735" w:name="_Toc468969812"/>
      <w:bookmarkStart w:id="1736" w:name="_Ref313373915"/>
      <w:bookmarkStart w:id="1737" w:name="_Toc314810820"/>
      <w:bookmarkStart w:id="1738" w:name="_Toc350503040"/>
      <w:bookmarkStart w:id="1739" w:name="_Toc350504030"/>
      <w:bookmarkStart w:id="1740" w:name="_Toc350507945"/>
      <w:bookmarkStart w:id="1741" w:name="_Toc358671788"/>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Pr="00AA4B04">
        <w:rPr>
          <w:rFonts w:ascii="Arial" w:hAnsi="Arial"/>
        </w:rPr>
        <w:t>COMPLIANCE</w:t>
      </w:r>
      <w:bookmarkEnd w:id="1734"/>
      <w:bookmarkEnd w:id="1735"/>
    </w:p>
    <w:p w14:paraId="6485CC8E" w14:textId="77777777" w:rsidR="004E05DC" w:rsidRPr="00AA4B04" w:rsidRDefault="00F770DB">
      <w:pPr>
        <w:pStyle w:val="GPSL2numberedclause"/>
        <w:rPr>
          <w:rFonts w:ascii="Arial" w:hAnsi="Arial"/>
        </w:rPr>
      </w:pPr>
      <w:bookmarkStart w:id="1742" w:name="_Toc349229895"/>
      <w:bookmarkStart w:id="1743" w:name="_Toc349230058"/>
      <w:bookmarkStart w:id="1744" w:name="_Toc349230458"/>
      <w:bookmarkStart w:id="1745" w:name="_Toc349231340"/>
      <w:bookmarkStart w:id="1746" w:name="_Toc349232066"/>
      <w:bookmarkStart w:id="1747" w:name="_Toc349232447"/>
      <w:bookmarkStart w:id="1748" w:name="_Toc349233183"/>
      <w:bookmarkStart w:id="1749" w:name="_Toc349233318"/>
      <w:bookmarkStart w:id="1750" w:name="_Toc349233452"/>
      <w:bookmarkStart w:id="1751" w:name="_Toc350503041"/>
      <w:bookmarkStart w:id="1752" w:name="_Toc350504031"/>
      <w:bookmarkStart w:id="1753" w:name="_Toc350506321"/>
      <w:bookmarkStart w:id="1754" w:name="_Toc350506559"/>
      <w:bookmarkStart w:id="1755" w:name="_Toc350506689"/>
      <w:bookmarkStart w:id="1756" w:name="_Toc350506819"/>
      <w:bookmarkStart w:id="1757" w:name="_Toc350506951"/>
      <w:bookmarkStart w:id="1758" w:name="_Toc350507412"/>
      <w:bookmarkStart w:id="1759" w:name="_Toc350507946"/>
      <w:bookmarkStart w:id="1760" w:name="_Toc314810821"/>
      <w:bookmarkStart w:id="1761" w:name="_Toc350503042"/>
      <w:bookmarkStart w:id="1762" w:name="_Toc350504032"/>
      <w:bookmarkStart w:id="1763" w:name="_Toc350507947"/>
      <w:bookmarkStart w:id="1764" w:name="_Toc358671789"/>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r w:rsidRPr="00AA4B04">
        <w:rPr>
          <w:rFonts w:ascii="Arial" w:hAnsi="Arial"/>
        </w:rPr>
        <w:t>Health and Safety</w:t>
      </w:r>
      <w:bookmarkEnd w:id="1760"/>
      <w:bookmarkEnd w:id="1761"/>
      <w:bookmarkEnd w:id="1762"/>
      <w:bookmarkEnd w:id="1763"/>
      <w:bookmarkEnd w:id="1764"/>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lastRenderedPageBreak/>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5" w:name="_Toc349229897"/>
      <w:bookmarkStart w:id="1766" w:name="_Toc349230060"/>
      <w:bookmarkStart w:id="1767" w:name="_Toc349230460"/>
      <w:bookmarkStart w:id="1768" w:name="_Toc349231342"/>
      <w:bookmarkStart w:id="1769" w:name="_Toc349232068"/>
      <w:bookmarkStart w:id="1770" w:name="_Toc349232449"/>
      <w:bookmarkStart w:id="1771" w:name="_Toc349233185"/>
      <w:bookmarkStart w:id="1772" w:name="_Toc349233320"/>
      <w:bookmarkStart w:id="1773" w:name="_Toc349233454"/>
      <w:bookmarkStart w:id="1774" w:name="_Toc350503043"/>
      <w:bookmarkStart w:id="1775" w:name="_Toc350504033"/>
      <w:bookmarkStart w:id="1776" w:name="_Toc350506323"/>
      <w:bookmarkStart w:id="1777" w:name="_Toc350506561"/>
      <w:bookmarkStart w:id="1778" w:name="_Toc350506691"/>
      <w:bookmarkStart w:id="1779" w:name="_Toc350506821"/>
      <w:bookmarkStart w:id="1780" w:name="_Toc350506953"/>
      <w:bookmarkStart w:id="1781" w:name="_Toc350507414"/>
      <w:bookmarkStart w:id="1782" w:name="_Toc350507948"/>
      <w:bookmarkStart w:id="1783" w:name="_Toc349229899"/>
      <w:bookmarkStart w:id="1784" w:name="_Toc349230062"/>
      <w:bookmarkStart w:id="1785" w:name="_Toc349230462"/>
      <w:bookmarkStart w:id="1786" w:name="_Toc349231344"/>
      <w:bookmarkStart w:id="1787" w:name="_Toc349232070"/>
      <w:bookmarkStart w:id="1788" w:name="_Toc349232451"/>
      <w:bookmarkStart w:id="1789" w:name="_Toc349233187"/>
      <w:bookmarkStart w:id="1790" w:name="_Toc349233322"/>
      <w:bookmarkStart w:id="1791" w:name="_Toc349233456"/>
      <w:bookmarkStart w:id="1792" w:name="_Toc350503045"/>
      <w:bookmarkStart w:id="1793" w:name="_Toc350504035"/>
      <w:bookmarkStart w:id="1794" w:name="_Toc350506325"/>
      <w:bookmarkStart w:id="1795" w:name="_Toc350506563"/>
      <w:bookmarkStart w:id="1796" w:name="_Toc350506693"/>
      <w:bookmarkStart w:id="1797" w:name="_Toc350506823"/>
      <w:bookmarkStart w:id="1798" w:name="_Toc350506955"/>
      <w:bookmarkStart w:id="1799" w:name="_Toc350507416"/>
      <w:bookmarkStart w:id="1800" w:name="_Toc350507950"/>
      <w:bookmarkStart w:id="1801" w:name="_Toc358671791"/>
      <w:bookmarkStart w:id="1802" w:name="_Toc358671792"/>
      <w:bookmarkStart w:id="1803" w:name="_Toc358671793"/>
      <w:bookmarkStart w:id="1804" w:name="_Toc358671794"/>
      <w:bookmarkStart w:id="1805" w:name="_Toc358671795"/>
      <w:bookmarkStart w:id="1806" w:name="_Toc358671796"/>
      <w:bookmarkStart w:id="1807" w:name="_Toc358671797"/>
      <w:bookmarkStart w:id="1808" w:name="_Toc358671798"/>
      <w:bookmarkStart w:id="1809" w:name="_Toc358671799"/>
      <w:bookmarkStart w:id="1810" w:name="_Toc358671800"/>
      <w:bookmarkStart w:id="1811" w:name="_Toc358671801"/>
      <w:bookmarkStart w:id="1812" w:name="_Toc358671802"/>
      <w:bookmarkStart w:id="1813" w:name="_Toc349229901"/>
      <w:bookmarkStart w:id="1814" w:name="_Toc349230064"/>
      <w:bookmarkStart w:id="1815" w:name="_Toc349230464"/>
      <w:bookmarkStart w:id="1816" w:name="_Toc349231346"/>
      <w:bookmarkStart w:id="1817" w:name="_Toc349232072"/>
      <w:bookmarkStart w:id="1818" w:name="_Toc349232453"/>
      <w:bookmarkStart w:id="1819" w:name="_Toc349233189"/>
      <w:bookmarkStart w:id="1820" w:name="_Toc349233324"/>
      <w:bookmarkStart w:id="1821" w:name="_Toc349233458"/>
      <w:bookmarkStart w:id="1822" w:name="_Toc350503047"/>
      <w:bookmarkStart w:id="1823" w:name="_Toc350504037"/>
      <w:bookmarkStart w:id="1824" w:name="_Toc350506327"/>
      <w:bookmarkStart w:id="1825" w:name="_Toc350506565"/>
      <w:bookmarkStart w:id="1826" w:name="_Toc350506695"/>
      <w:bookmarkStart w:id="1827" w:name="_Toc350506825"/>
      <w:bookmarkStart w:id="1828" w:name="_Toc350506957"/>
      <w:bookmarkStart w:id="1829" w:name="_Toc350507418"/>
      <w:bookmarkStart w:id="1830" w:name="_Toc350507952"/>
      <w:bookmarkStart w:id="1831" w:name="_Toc349229903"/>
      <w:bookmarkStart w:id="1832" w:name="_Toc349230066"/>
      <w:bookmarkStart w:id="1833" w:name="_Toc349230466"/>
      <w:bookmarkStart w:id="1834" w:name="_Toc349231348"/>
      <w:bookmarkStart w:id="1835" w:name="_Toc349232074"/>
      <w:bookmarkStart w:id="1836" w:name="_Toc349232455"/>
      <w:bookmarkStart w:id="1837" w:name="_Toc349233191"/>
      <w:bookmarkStart w:id="1838" w:name="_Toc349233326"/>
      <w:bookmarkStart w:id="1839" w:name="_Toc349233460"/>
      <w:bookmarkStart w:id="1840" w:name="_Toc350503049"/>
      <w:bookmarkStart w:id="1841" w:name="_Toc350504039"/>
      <w:bookmarkStart w:id="1842" w:name="_Toc350506329"/>
      <w:bookmarkStart w:id="1843" w:name="_Toc350506567"/>
      <w:bookmarkStart w:id="1844" w:name="_Toc350506697"/>
      <w:bookmarkStart w:id="1845" w:name="_Toc350506827"/>
      <w:bookmarkStart w:id="1846" w:name="_Toc350506959"/>
      <w:bookmarkStart w:id="1847" w:name="_Toc350507420"/>
      <w:bookmarkStart w:id="1848" w:name="_Toc350507954"/>
      <w:bookmarkStart w:id="1849" w:name="_Toc314810825"/>
      <w:bookmarkStart w:id="1850" w:name="_Toc350503050"/>
      <w:bookmarkStart w:id="1851" w:name="_Toc350504040"/>
      <w:bookmarkStart w:id="1852" w:name="_Ref350849254"/>
      <w:bookmarkStart w:id="1853" w:name="_Toc350507955"/>
      <w:bookmarkStart w:id="1854" w:name="_Toc358671804"/>
      <w:bookmarkStart w:id="1855" w:name="_Ref427358485"/>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AA4B04">
        <w:rPr>
          <w:rFonts w:ascii="Arial" w:hAnsi="Arial"/>
        </w:rPr>
        <w:t>Equality and Diversity</w:t>
      </w:r>
      <w:bookmarkEnd w:id="1849"/>
      <w:bookmarkEnd w:id="1850"/>
      <w:bookmarkEnd w:id="1851"/>
      <w:bookmarkEnd w:id="1852"/>
      <w:bookmarkEnd w:id="1853"/>
      <w:bookmarkEnd w:id="1854"/>
      <w:bookmarkEnd w:id="1855"/>
    </w:p>
    <w:p w14:paraId="6485CC95" w14:textId="77777777" w:rsidR="004E05DC" w:rsidRPr="00AA4B04" w:rsidRDefault="00F770DB">
      <w:pPr>
        <w:pStyle w:val="GPSL3numberedclause"/>
        <w:rPr>
          <w:rFonts w:ascii="Arial" w:hAnsi="Arial"/>
        </w:rPr>
      </w:pPr>
      <w:bookmarkStart w:id="1856"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6"/>
    </w:p>
    <w:p w14:paraId="6485CC9A" w14:textId="77777777" w:rsidR="004E05DC" w:rsidRPr="00AA4B04" w:rsidRDefault="00F770DB">
      <w:pPr>
        <w:pStyle w:val="GPSL2numberedclause"/>
        <w:rPr>
          <w:rFonts w:ascii="Arial" w:hAnsi="Arial"/>
        </w:rPr>
      </w:pPr>
      <w:bookmarkStart w:id="1857" w:name="_Toc349229905"/>
      <w:bookmarkStart w:id="1858" w:name="_Toc349230068"/>
      <w:bookmarkStart w:id="1859" w:name="_Toc349230468"/>
      <w:bookmarkStart w:id="1860" w:name="_Toc349231350"/>
      <w:bookmarkStart w:id="1861" w:name="_Toc349232076"/>
      <w:bookmarkStart w:id="1862" w:name="_Toc349232457"/>
      <w:bookmarkStart w:id="1863" w:name="_Toc349233193"/>
      <w:bookmarkStart w:id="1864" w:name="_Toc349233328"/>
      <w:bookmarkStart w:id="1865" w:name="_Toc349233462"/>
      <w:bookmarkStart w:id="1866" w:name="_Toc350503051"/>
      <w:bookmarkStart w:id="1867" w:name="_Toc350504041"/>
      <w:bookmarkStart w:id="1868" w:name="_Toc350506331"/>
      <w:bookmarkStart w:id="1869" w:name="_Toc350506569"/>
      <w:bookmarkStart w:id="1870" w:name="_Toc350506699"/>
      <w:bookmarkStart w:id="1871" w:name="_Toc350506829"/>
      <w:bookmarkStart w:id="1872" w:name="_Toc350506961"/>
      <w:bookmarkStart w:id="1873" w:name="_Toc350507422"/>
      <w:bookmarkStart w:id="1874" w:name="_Toc350507956"/>
      <w:bookmarkStart w:id="1875" w:name="_Ref313370082"/>
      <w:bookmarkStart w:id="1876" w:name="_Toc314810826"/>
      <w:bookmarkStart w:id="1877" w:name="_Toc350503052"/>
      <w:bookmarkStart w:id="1878" w:name="_Toc350504042"/>
      <w:bookmarkStart w:id="1879" w:name="_Toc350507957"/>
      <w:bookmarkStart w:id="1880" w:name="_Ref358669629"/>
      <w:bookmarkStart w:id="1881" w:name="_Toc358671805"/>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2" w:name="_Ref365645702"/>
      <w:r w:rsidRPr="00AA4B04">
        <w:rPr>
          <w:rFonts w:ascii="Arial" w:hAnsi="Arial"/>
          <w:szCs w:val="22"/>
        </w:rPr>
        <w:t>the Official Secrets Acts 1911 to 1989; and</w:t>
      </w:r>
      <w:bookmarkEnd w:id="1882"/>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3" w:name="_Toc349229907"/>
      <w:bookmarkStart w:id="1884" w:name="_Toc349230070"/>
      <w:bookmarkStart w:id="1885" w:name="_Toc349230470"/>
      <w:bookmarkStart w:id="1886" w:name="_Toc349231352"/>
      <w:bookmarkStart w:id="1887" w:name="_Toc349232078"/>
      <w:bookmarkStart w:id="1888" w:name="_Toc349232459"/>
      <w:bookmarkStart w:id="1889" w:name="_Toc349233195"/>
      <w:bookmarkStart w:id="1890" w:name="_Toc349233330"/>
      <w:bookmarkStart w:id="1891" w:name="_Toc349233464"/>
      <w:bookmarkStart w:id="1892" w:name="_Toc350503053"/>
      <w:bookmarkStart w:id="1893" w:name="_Toc350504043"/>
      <w:bookmarkStart w:id="1894" w:name="_Toc350506333"/>
      <w:bookmarkStart w:id="1895" w:name="_Toc350506571"/>
      <w:bookmarkStart w:id="1896" w:name="_Toc350506701"/>
      <w:bookmarkStart w:id="1897" w:name="_Toc350506831"/>
      <w:bookmarkStart w:id="1898" w:name="_Toc350506963"/>
      <w:bookmarkStart w:id="1899" w:name="_Toc350507424"/>
      <w:bookmarkStart w:id="1900" w:name="_Toc350507958"/>
      <w:bookmarkStart w:id="1901" w:name="_Toc468969813"/>
      <w:bookmarkStart w:id="1902" w:name="_Ref313370605"/>
      <w:bookmarkStart w:id="1903" w:name="_Toc314810827"/>
      <w:bookmarkStart w:id="1904" w:name="_Toc350503054"/>
      <w:bookmarkStart w:id="1905" w:name="_Toc350504044"/>
      <w:bookmarkStart w:id="1906" w:name="_Toc350507959"/>
      <w:bookmarkStart w:id="1907" w:name="_Toc358671806"/>
      <w:bookmarkEnd w:id="1875"/>
      <w:bookmarkEnd w:id="1876"/>
      <w:bookmarkEnd w:id="1877"/>
      <w:bookmarkEnd w:id="1878"/>
      <w:bookmarkEnd w:id="1879"/>
      <w:bookmarkEnd w:id="1880"/>
      <w:bookmarkEnd w:id="1881"/>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AA4B04">
        <w:rPr>
          <w:rFonts w:ascii="Arial" w:hAnsi="Arial"/>
        </w:rPr>
        <w:t>ASSIGNMENT AND NOVATION</w:t>
      </w:r>
      <w:bookmarkEnd w:id="1901"/>
      <w:r w:rsidRPr="00AA4B04">
        <w:rPr>
          <w:rFonts w:ascii="Arial" w:hAnsi="Arial"/>
        </w:rPr>
        <w:t xml:space="preserve"> </w:t>
      </w:r>
    </w:p>
    <w:bookmarkEnd w:id="1902"/>
    <w:bookmarkEnd w:id="1903"/>
    <w:bookmarkEnd w:id="1904"/>
    <w:bookmarkEnd w:id="1905"/>
    <w:bookmarkEnd w:id="1906"/>
    <w:bookmarkEnd w:id="1907"/>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8" w:name="_Ref360698826"/>
      <w:r w:rsidRPr="00AA4B04">
        <w:rPr>
          <w:rFonts w:ascii="Arial" w:hAnsi="Arial"/>
        </w:rPr>
        <w:t>The Customer may assign, novate or otherwise dispose of any or all of its rights, liabilities and obligations under this Call Off Contract or any part thereof to:</w:t>
      </w:r>
      <w:bookmarkEnd w:id="1908"/>
    </w:p>
    <w:p w14:paraId="6485CCA4" w14:textId="77777777" w:rsidR="004E05DC" w:rsidRPr="00AA4B04" w:rsidRDefault="00F770DB">
      <w:pPr>
        <w:pStyle w:val="GPSL3numberedclause"/>
        <w:rPr>
          <w:rFonts w:ascii="Arial" w:hAnsi="Arial"/>
        </w:rPr>
      </w:pPr>
      <w:bookmarkStart w:id="1909" w:name="_Ref360698822"/>
      <w:r w:rsidRPr="00AA4B04">
        <w:rPr>
          <w:rFonts w:ascii="Arial" w:hAnsi="Arial"/>
        </w:rPr>
        <w:lastRenderedPageBreak/>
        <w:t>any other Contracting Authority; or</w:t>
      </w:r>
      <w:bookmarkEnd w:id="1909"/>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0" w:name="_Ref427334374"/>
      <w:r w:rsidRPr="00AA4B04">
        <w:rPr>
          <w:rFonts w:ascii="Arial" w:hAnsi="Arial"/>
        </w:rPr>
        <w:t>any private sector body which substantially performs the functions of the Customer,</w:t>
      </w:r>
      <w:bookmarkEnd w:id="1910"/>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1"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2"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2"/>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1"/>
    </w:p>
    <w:p w14:paraId="6485CCAA" w14:textId="77777777" w:rsidR="004E05DC" w:rsidRPr="00AA4B04" w:rsidRDefault="00F770DB">
      <w:pPr>
        <w:pStyle w:val="GPSL1CLAUSEHEADING"/>
        <w:rPr>
          <w:rFonts w:ascii="Arial" w:hAnsi="Arial"/>
        </w:rPr>
      </w:pPr>
      <w:bookmarkStart w:id="1913" w:name="_Toc349229909"/>
      <w:bookmarkStart w:id="1914" w:name="_Toc349230072"/>
      <w:bookmarkStart w:id="1915" w:name="_Toc349230472"/>
      <w:bookmarkStart w:id="1916" w:name="_Toc349231354"/>
      <w:bookmarkStart w:id="1917" w:name="_Toc349232080"/>
      <w:bookmarkStart w:id="1918" w:name="_Toc349232461"/>
      <w:bookmarkStart w:id="1919" w:name="_Toc349233197"/>
      <w:bookmarkStart w:id="1920" w:name="_Toc349233332"/>
      <w:bookmarkStart w:id="1921" w:name="_Toc349233466"/>
      <w:bookmarkStart w:id="1922" w:name="_Toc350503055"/>
      <w:bookmarkStart w:id="1923" w:name="_Toc350504045"/>
      <w:bookmarkStart w:id="1924" w:name="_Toc350506335"/>
      <w:bookmarkStart w:id="1925" w:name="_Toc350506573"/>
      <w:bookmarkStart w:id="1926" w:name="_Toc350506703"/>
      <w:bookmarkStart w:id="1927" w:name="_Toc350506833"/>
      <w:bookmarkStart w:id="1928" w:name="_Toc350506965"/>
      <w:bookmarkStart w:id="1929" w:name="_Toc350507426"/>
      <w:bookmarkStart w:id="1930" w:name="_Toc350507960"/>
      <w:bookmarkStart w:id="1931" w:name="_Toc349229910"/>
      <w:bookmarkStart w:id="1932" w:name="_Toc349230073"/>
      <w:bookmarkStart w:id="1933" w:name="_Toc349230473"/>
      <w:bookmarkStart w:id="1934" w:name="_Toc349231355"/>
      <w:bookmarkStart w:id="1935" w:name="_Toc349232081"/>
      <w:bookmarkStart w:id="1936" w:name="_Toc349232462"/>
      <w:bookmarkStart w:id="1937" w:name="_Toc349233198"/>
      <w:bookmarkStart w:id="1938" w:name="_Toc349233333"/>
      <w:bookmarkStart w:id="1939" w:name="_Toc349233467"/>
      <w:bookmarkStart w:id="1940" w:name="_Toc350503056"/>
      <w:bookmarkStart w:id="1941" w:name="_Toc350504046"/>
      <w:bookmarkStart w:id="1942" w:name="_Toc350506336"/>
      <w:bookmarkStart w:id="1943" w:name="_Toc350506574"/>
      <w:bookmarkStart w:id="1944" w:name="_Toc350506704"/>
      <w:bookmarkStart w:id="1945" w:name="_Toc350506834"/>
      <w:bookmarkStart w:id="1946" w:name="_Toc350506966"/>
      <w:bookmarkStart w:id="1947" w:name="_Toc350507427"/>
      <w:bookmarkStart w:id="1948" w:name="_Toc350507961"/>
      <w:bookmarkStart w:id="1949" w:name="_Toc349229912"/>
      <w:bookmarkStart w:id="1950" w:name="_Toc349230075"/>
      <w:bookmarkStart w:id="1951" w:name="_Toc349230475"/>
      <w:bookmarkStart w:id="1952" w:name="_Toc349231357"/>
      <w:bookmarkStart w:id="1953" w:name="_Toc349232083"/>
      <w:bookmarkStart w:id="1954" w:name="_Toc349232464"/>
      <w:bookmarkStart w:id="1955" w:name="_Toc349233200"/>
      <w:bookmarkStart w:id="1956" w:name="_Toc349233335"/>
      <w:bookmarkStart w:id="1957" w:name="_Toc349233469"/>
      <w:bookmarkStart w:id="1958" w:name="_Toc350503058"/>
      <w:bookmarkStart w:id="1959" w:name="_Toc350504048"/>
      <w:bookmarkStart w:id="1960" w:name="_Toc350506338"/>
      <w:bookmarkStart w:id="1961" w:name="_Toc350506576"/>
      <w:bookmarkStart w:id="1962" w:name="_Toc350506706"/>
      <w:bookmarkStart w:id="1963" w:name="_Toc350506836"/>
      <w:bookmarkStart w:id="1964" w:name="_Toc350506968"/>
      <w:bookmarkStart w:id="1965" w:name="_Toc350507429"/>
      <w:bookmarkStart w:id="1966" w:name="_Toc350507963"/>
      <w:bookmarkStart w:id="1967" w:name="_Toc314810829"/>
      <w:bookmarkStart w:id="1968" w:name="_Ref349135702"/>
      <w:bookmarkStart w:id="1969" w:name="_Ref349209919"/>
      <w:bookmarkStart w:id="1970" w:name="_Toc350503059"/>
      <w:bookmarkStart w:id="1971" w:name="_Toc350504049"/>
      <w:bookmarkStart w:id="1972" w:name="_Toc350507964"/>
      <w:bookmarkStart w:id="1973" w:name="_Ref358213417"/>
      <w:bookmarkStart w:id="1974" w:name="_Toc358671808"/>
      <w:bookmarkStart w:id="1975" w:name="_Ref378337576"/>
      <w:bookmarkStart w:id="1976" w:name="_Toc468969814"/>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AA4B04">
        <w:rPr>
          <w:rFonts w:ascii="Arial" w:hAnsi="Arial"/>
        </w:rPr>
        <w:t>WAIVER</w:t>
      </w:r>
      <w:bookmarkEnd w:id="1967"/>
      <w:bookmarkEnd w:id="1968"/>
      <w:bookmarkEnd w:id="1969"/>
      <w:bookmarkEnd w:id="1970"/>
      <w:bookmarkEnd w:id="1971"/>
      <w:bookmarkEnd w:id="1972"/>
      <w:bookmarkEnd w:id="1973"/>
      <w:r w:rsidRPr="00AA4B04">
        <w:rPr>
          <w:rFonts w:ascii="Arial" w:hAnsi="Arial"/>
        </w:rPr>
        <w:t xml:space="preserve"> AND CUMULATIVE REMEDIES</w:t>
      </w:r>
      <w:bookmarkEnd w:id="1974"/>
      <w:bookmarkEnd w:id="1975"/>
      <w:bookmarkEnd w:id="1976"/>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7" w:name="_Toc468969815"/>
      <w:r w:rsidRPr="00AA4B04">
        <w:rPr>
          <w:rFonts w:ascii="Arial" w:hAnsi="Arial"/>
        </w:rPr>
        <w:t>RELATIONSHIP OF THE PARTIES</w:t>
      </w:r>
      <w:bookmarkEnd w:id="1977"/>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8" w:name="_Ref360700092"/>
      <w:bookmarkStart w:id="1979" w:name="_Toc468969816"/>
      <w:r w:rsidRPr="00AA4B04">
        <w:rPr>
          <w:rFonts w:ascii="Arial" w:hAnsi="Arial"/>
        </w:rPr>
        <w:t>PREVENTION OF FRAUD AND BRIBERY</w:t>
      </w:r>
      <w:bookmarkEnd w:id="1978"/>
      <w:bookmarkEnd w:id="1979"/>
    </w:p>
    <w:p w14:paraId="6485CCB0" w14:textId="77777777" w:rsidR="004E05DC" w:rsidRPr="00AA4B04" w:rsidRDefault="00F770DB">
      <w:pPr>
        <w:pStyle w:val="GPSL2numberedclause"/>
        <w:rPr>
          <w:rFonts w:ascii="Arial" w:hAnsi="Arial"/>
        </w:rPr>
      </w:pPr>
      <w:bookmarkStart w:id="1980" w:name="_Ref360700144"/>
      <w:r w:rsidRPr="00AA4B04">
        <w:rPr>
          <w:rFonts w:ascii="Arial" w:hAnsi="Arial"/>
        </w:rPr>
        <w:t>The Supplier represents and warrants that neither it, nor to the best of its knowledge any Supplier Personnel, have at any time prior to the Call Off Commencement Date:</w:t>
      </w:r>
      <w:bookmarkEnd w:id="1980"/>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1" w:name="_Ref360700258"/>
      <w:r w:rsidRPr="00AA4B04">
        <w:rPr>
          <w:rFonts w:ascii="Arial" w:hAnsi="Arial"/>
        </w:rPr>
        <w:t>The Supplier shall during the Call Off Contract Period:</w:t>
      </w:r>
      <w:bookmarkEnd w:id="1981"/>
    </w:p>
    <w:p w14:paraId="6485CCB7" w14:textId="77777777" w:rsidR="004E05DC" w:rsidRPr="00AA4B04" w:rsidRDefault="00F770DB">
      <w:pPr>
        <w:pStyle w:val="GPSL3numberedclause"/>
        <w:rPr>
          <w:rFonts w:ascii="Arial" w:hAnsi="Arial"/>
        </w:rPr>
      </w:pPr>
      <w:bookmarkStart w:id="1982"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2"/>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3"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3"/>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 xml:space="preserve">received a request or demand for any undue financial or other advantage of any kind in connection with the performance of this Call Off Contract or otherwise suspects that any person or Party directly or indirectly connected </w:t>
      </w:r>
      <w:r w:rsidRPr="00AA4B04">
        <w:rPr>
          <w:rFonts w:ascii="Arial" w:hAnsi="Arial"/>
        </w:rPr>
        <w:lastRenderedPageBreak/>
        <w:t>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4" w:name="_Ref365635904"/>
      <w:r w:rsidRPr="00AA4B04">
        <w:rPr>
          <w:rFonts w:ascii="Arial" w:hAnsi="Arial"/>
        </w:rPr>
        <w:t>immediately terminate this Call Off Contract for material Default.</w:t>
      </w:r>
      <w:bookmarkEnd w:id="1984"/>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5" w:name="_Ref360650623"/>
      <w:bookmarkStart w:id="1986" w:name="_Toc468969817"/>
      <w:r w:rsidRPr="00AA4B04">
        <w:rPr>
          <w:rFonts w:ascii="Arial" w:hAnsi="Arial"/>
        </w:rPr>
        <w:t>SEVERANCE</w:t>
      </w:r>
      <w:bookmarkEnd w:id="1985"/>
      <w:bookmarkEnd w:id="1986"/>
    </w:p>
    <w:p w14:paraId="6485CCC5" w14:textId="77777777" w:rsidR="004E05DC" w:rsidRPr="00AA4B04" w:rsidRDefault="00F770DB">
      <w:pPr>
        <w:pStyle w:val="GPSL2numberedclause"/>
        <w:rPr>
          <w:rFonts w:ascii="Arial" w:hAnsi="Arial"/>
        </w:rPr>
      </w:pPr>
      <w:bookmarkStart w:id="1987"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7"/>
    </w:p>
    <w:p w14:paraId="6485CCC6" w14:textId="77777777" w:rsidR="004E05DC" w:rsidRPr="00AA4B04" w:rsidRDefault="00F770DB">
      <w:pPr>
        <w:pStyle w:val="GPSL2numberedclause"/>
        <w:rPr>
          <w:rFonts w:ascii="Arial" w:hAnsi="Arial"/>
        </w:rPr>
      </w:pPr>
      <w:bookmarkStart w:id="1988"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8"/>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9" w:name="_Toc349229914"/>
      <w:bookmarkStart w:id="1990" w:name="_Toc349230077"/>
      <w:bookmarkStart w:id="1991" w:name="_Toc349230477"/>
      <w:bookmarkStart w:id="1992" w:name="_Toc349231359"/>
      <w:bookmarkStart w:id="1993" w:name="_Toc349232085"/>
      <w:bookmarkStart w:id="1994" w:name="_Toc349232466"/>
      <w:bookmarkStart w:id="1995" w:name="_Toc349233202"/>
      <w:bookmarkStart w:id="1996" w:name="_Toc349233337"/>
      <w:bookmarkStart w:id="1997" w:name="_Toc349233471"/>
      <w:bookmarkStart w:id="1998" w:name="_Toc350503060"/>
      <w:bookmarkStart w:id="1999" w:name="_Toc350504050"/>
      <w:bookmarkStart w:id="2000" w:name="_Toc350506340"/>
      <w:bookmarkStart w:id="2001" w:name="_Toc350506578"/>
      <w:bookmarkStart w:id="2002" w:name="_Toc350506708"/>
      <w:bookmarkStart w:id="2003" w:name="_Toc350506838"/>
      <w:bookmarkStart w:id="2004" w:name="_Toc350506970"/>
      <w:bookmarkStart w:id="2005" w:name="_Toc350507431"/>
      <w:bookmarkStart w:id="2006" w:name="_Toc350507965"/>
      <w:bookmarkStart w:id="2007" w:name="_Toc358671440"/>
      <w:bookmarkStart w:id="2008" w:name="_Toc358671559"/>
      <w:bookmarkStart w:id="2009" w:name="_Toc358671678"/>
      <w:bookmarkStart w:id="2010" w:name="_Toc358671809"/>
      <w:bookmarkStart w:id="2011" w:name="_Toc358671441"/>
      <w:bookmarkStart w:id="2012" w:name="_Toc358671560"/>
      <w:bookmarkStart w:id="2013" w:name="_Toc358671679"/>
      <w:bookmarkStart w:id="2014" w:name="_Toc358671810"/>
      <w:bookmarkStart w:id="2015" w:name="_Toc349229916"/>
      <w:bookmarkStart w:id="2016" w:name="_Toc349230079"/>
      <w:bookmarkStart w:id="2017" w:name="_Toc349230479"/>
      <w:bookmarkStart w:id="2018" w:name="_Toc349231361"/>
      <w:bookmarkStart w:id="2019" w:name="_Toc349232087"/>
      <w:bookmarkStart w:id="2020" w:name="_Toc349232468"/>
      <w:bookmarkStart w:id="2021" w:name="_Toc349233204"/>
      <w:bookmarkStart w:id="2022" w:name="_Toc349233339"/>
      <w:bookmarkStart w:id="2023" w:name="_Toc349233473"/>
      <w:bookmarkStart w:id="2024" w:name="_Toc350503062"/>
      <w:bookmarkStart w:id="2025" w:name="_Toc350504052"/>
      <w:bookmarkStart w:id="2026" w:name="_Toc350506342"/>
      <w:bookmarkStart w:id="2027" w:name="_Toc350506580"/>
      <w:bookmarkStart w:id="2028" w:name="_Toc350506710"/>
      <w:bookmarkStart w:id="2029" w:name="_Toc350506840"/>
      <w:bookmarkStart w:id="2030" w:name="_Toc350506972"/>
      <w:bookmarkStart w:id="2031" w:name="_Toc350507433"/>
      <w:bookmarkStart w:id="2032" w:name="_Toc350507967"/>
      <w:bookmarkStart w:id="2033" w:name="_Toc314810831"/>
      <w:bookmarkStart w:id="2034" w:name="_Toc350503063"/>
      <w:bookmarkStart w:id="2035" w:name="_Toc350504053"/>
      <w:bookmarkStart w:id="2036" w:name="_Toc350507968"/>
      <w:bookmarkStart w:id="2037" w:name="_Toc358671811"/>
      <w:bookmarkStart w:id="2038" w:name="_Toc46896981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AA4B04">
        <w:rPr>
          <w:rFonts w:ascii="Arial" w:hAnsi="Arial"/>
        </w:rPr>
        <w:t>FURTHER ASSURANCES</w:t>
      </w:r>
      <w:bookmarkEnd w:id="2033"/>
      <w:bookmarkEnd w:id="2034"/>
      <w:bookmarkEnd w:id="2035"/>
      <w:bookmarkEnd w:id="2036"/>
      <w:bookmarkEnd w:id="2037"/>
      <w:bookmarkEnd w:id="2038"/>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9" w:name="_Ref360650662"/>
      <w:bookmarkStart w:id="2040" w:name="_Toc468969819"/>
      <w:r w:rsidRPr="00AA4B04">
        <w:rPr>
          <w:rFonts w:ascii="Arial" w:hAnsi="Arial"/>
        </w:rPr>
        <w:t>ENTIRE AGREEMENT</w:t>
      </w:r>
      <w:bookmarkEnd w:id="2039"/>
      <w:bookmarkEnd w:id="2040"/>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1" w:name="_Ref360650679"/>
      <w:bookmarkStart w:id="2042" w:name="_Toc468969820"/>
      <w:r w:rsidRPr="00AA4B04">
        <w:rPr>
          <w:rFonts w:ascii="Arial" w:hAnsi="Arial"/>
        </w:rPr>
        <w:t>THIRD PARTY RIGHTS</w:t>
      </w:r>
      <w:bookmarkEnd w:id="2041"/>
      <w:bookmarkEnd w:id="2042"/>
    </w:p>
    <w:p w14:paraId="6485CCCF" w14:textId="77777777" w:rsidR="004E05DC" w:rsidRPr="00AA4B04" w:rsidRDefault="00F770DB">
      <w:pPr>
        <w:pStyle w:val="GPSL2numberedclause"/>
        <w:rPr>
          <w:rFonts w:ascii="Arial" w:hAnsi="Arial"/>
        </w:rPr>
      </w:pPr>
      <w:bookmarkStart w:id="2043" w:name="_Ref360619587"/>
      <w:bookmarkStart w:id="2044" w:name="_Ref62030655"/>
      <w:bookmarkStart w:id="2045"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3"/>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4"/>
      <w:bookmarkEnd w:id="2045"/>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6"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6"/>
    </w:p>
    <w:p w14:paraId="6485CCD3" w14:textId="77777777" w:rsidR="004E05DC" w:rsidRPr="00AA4B04" w:rsidRDefault="00F770DB">
      <w:pPr>
        <w:pStyle w:val="GPSL1CLAUSEHEADING"/>
        <w:rPr>
          <w:rFonts w:ascii="Arial" w:hAnsi="Arial"/>
        </w:rPr>
      </w:pPr>
      <w:bookmarkStart w:id="2047" w:name="_Ref360650690"/>
      <w:bookmarkStart w:id="2048" w:name="_Toc468969821"/>
      <w:r w:rsidRPr="00AA4B04">
        <w:rPr>
          <w:rFonts w:ascii="Arial" w:hAnsi="Arial"/>
        </w:rPr>
        <w:t>NOTICES</w:t>
      </w:r>
      <w:bookmarkEnd w:id="2047"/>
      <w:bookmarkEnd w:id="2048"/>
    </w:p>
    <w:p w14:paraId="6485CCD4" w14:textId="77777777" w:rsidR="004E05DC" w:rsidRPr="00AA4B04" w:rsidRDefault="00F770DB">
      <w:pPr>
        <w:pStyle w:val="GPSL2numberedclause"/>
        <w:rPr>
          <w:rFonts w:ascii="Arial" w:hAnsi="Arial"/>
        </w:rPr>
      </w:pPr>
      <w:bookmarkStart w:id="2049"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9"/>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0"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lastRenderedPageBreak/>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1"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1"/>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2"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2"/>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3"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3"/>
    </w:p>
    <w:p w14:paraId="6485CCF0" w14:textId="77777777" w:rsidR="004E05DC" w:rsidRPr="00AA4B04" w:rsidRDefault="00F770DB">
      <w:pPr>
        <w:pStyle w:val="GPSL1CLAUSEHEADING"/>
        <w:rPr>
          <w:rFonts w:ascii="Arial" w:hAnsi="Arial"/>
        </w:rPr>
      </w:pPr>
      <w:bookmarkStart w:id="2054" w:name="_Ref360704221"/>
      <w:bookmarkStart w:id="2055" w:name="_Toc468969822"/>
      <w:r w:rsidRPr="00AA4B04">
        <w:rPr>
          <w:rFonts w:ascii="Arial" w:hAnsi="Arial"/>
        </w:rPr>
        <w:lastRenderedPageBreak/>
        <w:t>DISPUTE RESOLUTION</w:t>
      </w:r>
      <w:bookmarkEnd w:id="2054"/>
      <w:bookmarkEnd w:id="2055"/>
    </w:p>
    <w:p w14:paraId="6485CCF1" w14:textId="77777777" w:rsidR="004E05DC" w:rsidRPr="00AA4B04" w:rsidRDefault="00F770DB">
      <w:pPr>
        <w:pStyle w:val="GPSL2numberedclause"/>
        <w:rPr>
          <w:rFonts w:ascii="Arial" w:hAnsi="Arial"/>
        </w:rPr>
      </w:pPr>
      <w:bookmarkStart w:id="2056" w:name="_Toc139080176"/>
      <w:r w:rsidRPr="00AA4B04">
        <w:rPr>
          <w:rFonts w:ascii="Arial" w:hAnsi="Arial"/>
        </w:rPr>
        <w:t>The Parties shall resolve Disputes arising out of or in connection with this Call Off Contract in accordance with the Dispute Resolution Procedure.</w:t>
      </w:r>
      <w:bookmarkEnd w:id="2056"/>
    </w:p>
    <w:p w14:paraId="6485CCF2" w14:textId="77777777" w:rsidR="004E05DC" w:rsidRPr="00AA4B04" w:rsidRDefault="00F770DB">
      <w:pPr>
        <w:pStyle w:val="GPSL2numberedclause"/>
        <w:rPr>
          <w:rFonts w:ascii="Arial" w:hAnsi="Arial"/>
        </w:rPr>
      </w:pPr>
      <w:bookmarkStart w:id="2057" w:name="_Toc139080177"/>
      <w:r w:rsidRPr="00AA4B04">
        <w:rPr>
          <w:rFonts w:ascii="Arial" w:hAnsi="Arial"/>
        </w:rPr>
        <w:t>The Supplier shall continue to provide the Services in accordance with the terms of this Call Off Contract until a Dispute has been resolved.</w:t>
      </w:r>
      <w:bookmarkEnd w:id="2057"/>
    </w:p>
    <w:p w14:paraId="6485CCF3" w14:textId="77777777" w:rsidR="004E05DC" w:rsidRPr="00AA4B04" w:rsidRDefault="00F770DB">
      <w:pPr>
        <w:pStyle w:val="GPSL1CLAUSEHEADING"/>
        <w:rPr>
          <w:rFonts w:ascii="Arial" w:hAnsi="Arial"/>
        </w:rPr>
      </w:pPr>
      <w:bookmarkStart w:id="2058" w:name="_Ref364756346"/>
      <w:bookmarkStart w:id="2059" w:name="_Toc468969823"/>
      <w:r w:rsidRPr="00AA4B04">
        <w:rPr>
          <w:rFonts w:ascii="Arial" w:hAnsi="Arial"/>
        </w:rPr>
        <w:t>GOVERNING LAW AND JURISDICTION</w:t>
      </w:r>
      <w:bookmarkStart w:id="2060" w:name="_Ref360650712"/>
      <w:bookmarkEnd w:id="2058"/>
      <w:bookmarkEnd w:id="2059"/>
    </w:p>
    <w:bookmarkEnd w:id="2060"/>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1" w:name="a107931"/>
      <w:bookmarkEnd w:id="2061"/>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2" w:name="_Toc349229918"/>
    <w:bookmarkStart w:id="2063" w:name="_Toc349230081"/>
    <w:bookmarkStart w:id="2064" w:name="_Toc349230481"/>
    <w:bookmarkStart w:id="2065" w:name="_Toc349231363"/>
    <w:bookmarkStart w:id="2066" w:name="_Toc349232089"/>
    <w:bookmarkStart w:id="2067" w:name="_Toc349232470"/>
    <w:bookmarkStart w:id="2068" w:name="_Toc349233206"/>
    <w:bookmarkStart w:id="2069" w:name="_Toc349233341"/>
    <w:bookmarkStart w:id="2070" w:name="_Toc349233475"/>
    <w:bookmarkStart w:id="2071" w:name="_Toc350503064"/>
    <w:bookmarkStart w:id="2072" w:name="_Toc350504054"/>
    <w:bookmarkStart w:id="2073" w:name="_Toc350506344"/>
    <w:bookmarkStart w:id="2074" w:name="_Toc350506582"/>
    <w:bookmarkStart w:id="2075" w:name="_Toc350506712"/>
    <w:bookmarkStart w:id="2076" w:name="_Toc350506842"/>
    <w:bookmarkStart w:id="2077" w:name="_Toc350506974"/>
    <w:bookmarkStart w:id="2078" w:name="_Toc350507435"/>
    <w:bookmarkStart w:id="2079" w:name="_Toc350507969"/>
    <w:bookmarkStart w:id="2080" w:name="_Toc349229920"/>
    <w:bookmarkStart w:id="2081" w:name="_Toc349230083"/>
    <w:bookmarkStart w:id="2082" w:name="_Toc349230483"/>
    <w:bookmarkStart w:id="2083" w:name="_Toc349231365"/>
    <w:bookmarkStart w:id="2084" w:name="_Toc349232091"/>
    <w:bookmarkStart w:id="2085" w:name="_Toc349232472"/>
    <w:bookmarkStart w:id="2086" w:name="_Toc349233208"/>
    <w:bookmarkStart w:id="2087" w:name="_Toc349233343"/>
    <w:bookmarkStart w:id="2088" w:name="_Toc349233477"/>
    <w:bookmarkStart w:id="2089" w:name="_Toc350503066"/>
    <w:bookmarkStart w:id="2090" w:name="_Toc350504056"/>
    <w:bookmarkStart w:id="2091" w:name="_Toc350506346"/>
    <w:bookmarkStart w:id="2092" w:name="_Toc350506584"/>
    <w:bookmarkStart w:id="2093" w:name="_Toc350506714"/>
    <w:bookmarkStart w:id="2094" w:name="_Toc350506844"/>
    <w:bookmarkStart w:id="2095" w:name="_Toc350506976"/>
    <w:bookmarkStart w:id="2096" w:name="_Toc350507437"/>
    <w:bookmarkStart w:id="2097" w:name="_Toc350507971"/>
    <w:bookmarkStart w:id="2098" w:name="_Toc349229922"/>
    <w:bookmarkStart w:id="2099" w:name="_Toc349230085"/>
    <w:bookmarkStart w:id="2100" w:name="_Toc349230485"/>
    <w:bookmarkStart w:id="2101" w:name="_Toc349231367"/>
    <w:bookmarkStart w:id="2102" w:name="_Toc349232093"/>
    <w:bookmarkStart w:id="2103" w:name="_Toc349232474"/>
    <w:bookmarkStart w:id="2104" w:name="_Toc349233210"/>
    <w:bookmarkStart w:id="2105" w:name="_Toc349233345"/>
    <w:bookmarkStart w:id="2106" w:name="_Toc349233479"/>
    <w:bookmarkStart w:id="2107" w:name="_Toc350503068"/>
    <w:bookmarkStart w:id="2108" w:name="_Toc350504058"/>
    <w:bookmarkStart w:id="2109" w:name="_Toc350506348"/>
    <w:bookmarkStart w:id="2110" w:name="_Toc350506586"/>
    <w:bookmarkStart w:id="2111" w:name="_Toc350506716"/>
    <w:bookmarkStart w:id="2112" w:name="_Toc350506846"/>
    <w:bookmarkStart w:id="2113" w:name="_Toc350506978"/>
    <w:bookmarkStart w:id="2114" w:name="_Toc350507439"/>
    <w:bookmarkStart w:id="2115" w:name="_Toc350507973"/>
    <w:bookmarkStart w:id="2116" w:name="_Toc349229924"/>
    <w:bookmarkStart w:id="2117" w:name="_Toc349230087"/>
    <w:bookmarkStart w:id="2118" w:name="_Toc349230487"/>
    <w:bookmarkStart w:id="2119" w:name="_Toc349231369"/>
    <w:bookmarkStart w:id="2120" w:name="_Toc349232095"/>
    <w:bookmarkStart w:id="2121" w:name="_Toc349232476"/>
    <w:bookmarkStart w:id="2122" w:name="_Toc349233212"/>
    <w:bookmarkStart w:id="2123" w:name="_Toc349233347"/>
    <w:bookmarkStart w:id="2124" w:name="_Toc349233481"/>
    <w:bookmarkStart w:id="2125" w:name="_Toc350503070"/>
    <w:bookmarkStart w:id="2126" w:name="_Toc350504060"/>
    <w:bookmarkStart w:id="2127" w:name="_Toc350506350"/>
    <w:bookmarkStart w:id="2128" w:name="_Toc350506588"/>
    <w:bookmarkStart w:id="2129" w:name="_Toc350506718"/>
    <w:bookmarkStart w:id="2130" w:name="_Toc350506848"/>
    <w:bookmarkStart w:id="2131" w:name="_Toc350506980"/>
    <w:bookmarkStart w:id="2132" w:name="_Toc350507441"/>
    <w:bookmarkStart w:id="2133" w:name="_Toc350507975"/>
    <w:bookmarkStart w:id="2134" w:name="_Toc349229926"/>
    <w:bookmarkStart w:id="2135" w:name="_Toc349230089"/>
    <w:bookmarkStart w:id="2136" w:name="_Toc349230489"/>
    <w:bookmarkStart w:id="2137" w:name="_Toc349231371"/>
    <w:bookmarkStart w:id="2138" w:name="_Toc349232097"/>
    <w:bookmarkStart w:id="2139" w:name="_Toc349232478"/>
    <w:bookmarkStart w:id="2140" w:name="_Toc349233214"/>
    <w:bookmarkStart w:id="2141" w:name="_Toc349233349"/>
    <w:bookmarkStart w:id="2142" w:name="_Toc349233483"/>
    <w:bookmarkStart w:id="2143" w:name="_Toc350503072"/>
    <w:bookmarkStart w:id="2144" w:name="_Toc350504062"/>
    <w:bookmarkStart w:id="2145" w:name="_Toc350506352"/>
    <w:bookmarkStart w:id="2146" w:name="_Toc350506590"/>
    <w:bookmarkStart w:id="2147" w:name="_Toc350506720"/>
    <w:bookmarkStart w:id="2148" w:name="_Toc350506850"/>
    <w:bookmarkStart w:id="2149" w:name="_Toc350506982"/>
    <w:bookmarkStart w:id="2150" w:name="_Toc350507443"/>
    <w:bookmarkStart w:id="2151" w:name="_Toc350507977"/>
    <w:bookmarkStart w:id="2152" w:name="_Ref313370057"/>
    <w:bookmarkStart w:id="2153" w:name="_Toc314810836"/>
    <w:bookmarkStart w:id="2154" w:name="_Toc350503073"/>
    <w:bookmarkStart w:id="2155" w:name="_Toc350504063"/>
    <w:bookmarkStart w:id="2156" w:name="_Toc350507978"/>
    <w:bookmarkStart w:id="2157" w:name="_Toc358671816"/>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58"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468969824"/>
      <w:bookmarkEnd w:id="2152"/>
      <w:bookmarkEnd w:id="2153"/>
      <w:bookmarkEnd w:id="2154"/>
      <w:bookmarkEnd w:id="2155"/>
      <w:bookmarkEnd w:id="2156"/>
      <w:bookmarkEnd w:id="2157"/>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AA4B04">
        <w:rPr>
          <w:rFonts w:ascii="Arial" w:hAnsi="Arial" w:cs="Arial"/>
        </w:rPr>
        <w:lastRenderedPageBreak/>
        <w:t>CALL OFF SCHEDULE 1: DEFINITIONS</w:t>
      </w:r>
      <w:bookmarkEnd w:id="2289"/>
    </w:p>
    <w:p w14:paraId="6485CCF8" w14:textId="77777777" w:rsidR="004E05DC" w:rsidRPr="00AA4B04" w:rsidRDefault="00F770DB">
      <w:pPr>
        <w:pStyle w:val="GPSL2GuidanceNumbered"/>
        <w:tabs>
          <w:tab w:val="clear" w:pos="1418"/>
          <w:tab w:val="left" w:pos="851"/>
        </w:tabs>
        <w:ind w:left="851" w:hanging="425"/>
        <w:rPr>
          <w:b w:val="0"/>
          <w:i w:val="0"/>
        </w:rPr>
      </w:pPr>
      <w:bookmarkStart w:id="2290"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0"/>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w:t>
            </w:r>
            <w:r w:rsidRPr="00AA4B04">
              <w:lastRenderedPageBreak/>
              <w:t>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lastRenderedPageBreak/>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w:t>
            </w:r>
            <w:r w:rsidRPr="00AA4B04">
              <w:lastRenderedPageBreak/>
              <w:t>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 xml:space="preserve">any other information clearly designated as being confidential (whether or not it is marked "confidential") or which ought reasonably be considered confidential which comes (or has come) to the Customer’s attention or into the Customer’s </w:t>
            </w:r>
            <w:r w:rsidRPr="00AA4B04">
              <w:lastRenderedPageBreak/>
              <w:t>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lastRenderedPageBreak/>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 xml:space="preserve">would reasonably be required by a competent third party capable of Good Industry Practice contracted by the Customer to develop, configure, build, deploy, </w:t>
            </w:r>
            <w:r w:rsidRPr="00AA4B04">
              <w:lastRenderedPageBreak/>
              <w:t>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w:t>
            </w:r>
            <w:r w:rsidRPr="00AA4B04">
              <w:lastRenderedPageBreak/>
              <w:t>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lastRenderedPageBreak/>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6B3D9AEC" w:rsidR="004E05DC" w:rsidRPr="00E2078C" w:rsidRDefault="00F770DB" w:rsidP="004C1691">
            <w:pPr>
              <w:pStyle w:val="GPsDefinition"/>
            </w:pPr>
            <w:r w:rsidRPr="00E2078C">
              <w:t xml:space="preserve">means </w:t>
            </w:r>
            <w:r w:rsidR="00C11B59" w:rsidRPr="00E2078C">
              <w:t xml:space="preserve">Phase </w:t>
            </w:r>
            <w:r w:rsidR="00713727">
              <w:t>1</w:t>
            </w:r>
            <w:r w:rsidR="00C11B59" w:rsidRPr="00E2078C">
              <w:t xml:space="preserve"> </w:t>
            </w:r>
            <w:r w:rsidR="007C7230">
              <w:t>0</w:t>
            </w:r>
            <w:r w:rsidR="00713727">
              <w:t>4</w:t>
            </w:r>
            <w:r w:rsidR="00C11B59" w:rsidRPr="00E2078C">
              <w:t>/</w:t>
            </w:r>
            <w:r w:rsidR="00713727">
              <w:t>09</w:t>
            </w:r>
            <w:r w:rsidR="00C11B59" w:rsidRPr="00E2078C">
              <w:t xml:space="preserve">/2017 </w:t>
            </w:r>
          </w:p>
          <w:p w14:paraId="6485CE4A" w14:textId="5A167790"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 xml:space="preserve">means the Customer's policy in respect of information and communications technology, referred to in the Call Off Order Form, which is in force as at the Call Off Commencement Date (a copy of which has been supplied </w:t>
            </w:r>
            <w:r w:rsidRPr="00AA4B04">
              <w:lastRenderedPageBreak/>
              <w:t>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lastRenderedPageBreak/>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 xml:space="preserve">with a Sub-Contract with a contract value which at the time of appointment exceeds (or would exceed </w:t>
            </w:r>
            <w:r w:rsidRPr="00AA4B04">
              <w:lastRenderedPageBreak/>
              <w:t>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w:t>
            </w:r>
            <w:r w:rsidRPr="00AA4B04">
              <w:lastRenderedPageBreak/>
              <w:t>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lastRenderedPageBreak/>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lastRenderedPageBreak/>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lastRenderedPageBreak/>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 xml:space="preserve">means any services which are substantially similar to any of the Services and which the Customer receives in substitution for any of the Services following the Call Off </w:t>
            </w:r>
            <w:r w:rsidRPr="00AA4B04">
              <w:lastRenderedPageBreak/>
              <w:t>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lastRenderedPageBreak/>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1" w:name="_Toc468969825"/>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AA4B04">
        <w:rPr>
          <w:rFonts w:ascii="Arial" w:hAnsi="Arial" w:cs="Arial"/>
          <w:caps w:val="0"/>
        </w:rPr>
        <w:lastRenderedPageBreak/>
        <w:t>CALL OFF SCHEDULE 2: SERVICES</w:t>
      </w:r>
      <w:bookmarkEnd w:id="2291"/>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300"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300"/>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6BAFA2F6" w:rsidR="0045694D" w:rsidRPr="00E2078C" w:rsidRDefault="0045694D" w:rsidP="0045694D">
      <w:pPr>
        <w:pStyle w:val="GPSSchAnnexname"/>
        <w:rPr>
          <w:rFonts w:ascii="Arial" w:hAnsi="Arial" w:cs="Arial"/>
        </w:rPr>
      </w:pPr>
      <w:r w:rsidRPr="00E2078C">
        <w:rPr>
          <w:rFonts w:ascii="Arial" w:hAnsi="Arial" w:cs="Arial"/>
        </w:rPr>
        <w:t>Statement of requirements (Appendix B)</w:t>
      </w:r>
    </w:p>
    <w:p w14:paraId="6485CFE5" w14:textId="0781E6D9" w:rsidR="004E05DC" w:rsidRPr="00AA4B04" w:rsidRDefault="00FF4F6F" w:rsidP="00A76CC5">
      <w:pPr>
        <w:pStyle w:val="GPSL2Indent"/>
        <w:jc w:val="center"/>
        <w:rPr>
          <w:rFonts w:ascii="Arial" w:hAnsi="Arial"/>
        </w:rPr>
      </w:pPr>
      <w:r>
        <w:rPr>
          <w:rFonts w:ascii="Arial" w:hAnsi="Arial"/>
        </w:rPr>
        <w:object w:dxaOrig="1544" w:dyaOrig="998" w14:anchorId="1D81B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Word.Document.12" ShapeID="_x0000_i1025" DrawAspect="Icon" ObjectID="_1596550204" r:id="rId11">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1" w:name="_Toc468969827"/>
      <w:r w:rsidRPr="00AA4B04">
        <w:rPr>
          <w:rFonts w:ascii="Arial" w:hAnsi="Arial" w:cs="Arial"/>
        </w:rPr>
        <w:lastRenderedPageBreak/>
        <w:t>CALL OFF SCHEDULE 3: CALL OFF CONTRACT CHARGES, PAYMENT AND INVOICING</w:t>
      </w:r>
      <w:bookmarkEnd w:id="230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2" w:name="_Ref365638373"/>
      <w:r w:rsidRPr="00AA4B04">
        <w:rPr>
          <w:rFonts w:ascii="Arial" w:hAnsi="Arial"/>
        </w:rPr>
        <w:t>GENERAL PROVISIONS</w:t>
      </w:r>
      <w:bookmarkEnd w:id="230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3" w:name="_Ref362948016"/>
      <w:r w:rsidRPr="00AA4B04">
        <w:rPr>
          <w:rFonts w:ascii="Arial" w:hAnsi="Arial"/>
        </w:rPr>
        <w:t>CALL OFF CONTRACT CHARGES</w:t>
      </w:r>
      <w:bookmarkEnd w:id="2303"/>
    </w:p>
    <w:p w14:paraId="6485CFFC" w14:textId="77777777" w:rsidR="004E05DC" w:rsidRPr="00AA4B04" w:rsidRDefault="00F770DB">
      <w:pPr>
        <w:pStyle w:val="GPSL2numberedclause"/>
        <w:rPr>
          <w:rFonts w:ascii="Arial" w:hAnsi="Arial"/>
        </w:rPr>
      </w:pPr>
      <w:bookmarkStart w:id="230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5" w:name="_Ref362951432"/>
      <w:r w:rsidRPr="00AA4B04">
        <w:rPr>
          <w:rFonts w:ascii="Arial" w:hAnsi="Arial"/>
        </w:rPr>
        <w:t>The Supplier acknowledges and agrees that:</w:t>
      </w:r>
      <w:bookmarkEnd w:id="230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6" w:name="_Ref426108305"/>
      <w:bookmarkStart w:id="2307" w:name="_Ref311675490"/>
      <w:r w:rsidRPr="00AA4B04">
        <w:rPr>
          <w:rFonts w:ascii="Arial" w:hAnsi="Arial"/>
        </w:rPr>
        <w:t>COSTS AND EXPENSES</w:t>
      </w:r>
      <w:bookmarkEnd w:id="2306"/>
    </w:p>
    <w:p w14:paraId="6485D001" w14:textId="77777777" w:rsidR="004E05DC" w:rsidRPr="00AA4B04" w:rsidRDefault="00F770DB">
      <w:pPr>
        <w:pStyle w:val="GPSL2numberedclause"/>
        <w:rPr>
          <w:rFonts w:ascii="Arial" w:hAnsi="Arial"/>
        </w:rPr>
      </w:pPr>
      <w:bookmarkStart w:id="230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9" w:name="_Ref362012871"/>
      <w:r w:rsidRPr="00AA4B04">
        <w:rPr>
          <w:rFonts w:ascii="Arial" w:hAnsi="Arial"/>
        </w:rPr>
        <w:t>REIMBURSEABLE EXPENSES</w:t>
      </w:r>
      <w:bookmarkEnd w:id="230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0" w:name="_Ref365638166"/>
      <w:r w:rsidRPr="00AA4B04">
        <w:rPr>
          <w:rFonts w:ascii="Arial" w:hAnsi="Arial"/>
        </w:rPr>
        <w:t>INVOICING PROCEDURE</w:t>
      </w:r>
      <w:bookmarkEnd w:id="2310"/>
    </w:p>
    <w:p w14:paraId="6485D009" w14:textId="77777777" w:rsidR="004E05DC" w:rsidRPr="00AA4B04" w:rsidRDefault="00F770DB">
      <w:pPr>
        <w:pStyle w:val="GPSL2numberedclause"/>
        <w:rPr>
          <w:rFonts w:ascii="Arial" w:hAnsi="Arial"/>
        </w:rPr>
      </w:pPr>
      <w:bookmarkStart w:id="231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2" w:name="_Ref362945564"/>
      <w:r w:rsidRPr="00AA4B04">
        <w:rPr>
          <w:rFonts w:ascii="Arial" w:hAnsi="Arial"/>
        </w:rPr>
        <w:t>The Supplier shall submit invoices directly to the Customer’s billing address set out in the Call Off Order Form.</w:t>
      </w:r>
      <w:bookmarkEnd w:id="2312"/>
    </w:p>
    <w:p w14:paraId="6485D017" w14:textId="77777777" w:rsidR="004E05DC" w:rsidRPr="00AA4B04" w:rsidRDefault="00F770DB">
      <w:pPr>
        <w:pStyle w:val="GPSL1SCHEDULEHeading"/>
        <w:rPr>
          <w:rFonts w:ascii="Arial" w:hAnsi="Arial"/>
        </w:rPr>
      </w:pPr>
      <w:bookmarkStart w:id="2313" w:name="_Ref362948064"/>
      <w:r w:rsidRPr="00AA4B04">
        <w:rPr>
          <w:rFonts w:ascii="Arial" w:hAnsi="Arial"/>
        </w:rPr>
        <w:t>ADJUSTMENT OF CALL OFF CONTRACT CHARGES</w:t>
      </w:r>
      <w:bookmarkEnd w:id="231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5"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7"/>
      <w:r w:rsidRPr="00AA4B04">
        <w:rPr>
          <w:rFonts w:ascii="Arial" w:hAnsi="Arial"/>
        </w:rPr>
        <w:t xml:space="preserve">  </w:t>
      </w:r>
      <w:bookmarkStart w:id="2318" w:name="_Ref362949022"/>
      <w:bookmarkStart w:id="2319" w:name="_Ref311663901"/>
    </w:p>
    <w:p w14:paraId="6485D01D" w14:textId="77777777" w:rsidR="004E05DC" w:rsidRPr="00AA4B04" w:rsidRDefault="00F770DB">
      <w:pPr>
        <w:pStyle w:val="GPSL3numberedclause"/>
        <w:rPr>
          <w:rFonts w:ascii="Arial" w:hAnsi="Arial"/>
        </w:rPr>
      </w:pPr>
      <w:bookmarkStart w:id="232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8"/>
      <w:bookmarkEnd w:id="2320"/>
    </w:p>
    <w:p w14:paraId="6485D01E" w14:textId="77777777" w:rsidR="004E05DC" w:rsidRPr="00AA4B04" w:rsidRDefault="00F770DB">
      <w:pPr>
        <w:pStyle w:val="GPSL3numberedclause"/>
        <w:rPr>
          <w:rFonts w:ascii="Arial" w:hAnsi="Arial"/>
        </w:rPr>
      </w:pPr>
      <w:bookmarkStart w:id="2321" w:name="_Ref311663975"/>
      <w:bookmarkEnd w:id="231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2"/>
    </w:p>
    <w:p w14:paraId="6485D021" w14:textId="77777777" w:rsidR="004E05DC" w:rsidRPr="00AA4B04" w:rsidRDefault="00F770DB">
      <w:pPr>
        <w:pStyle w:val="GPSL1SCHEDULEHeading"/>
        <w:rPr>
          <w:rFonts w:ascii="Arial" w:hAnsi="Arial"/>
        </w:rPr>
      </w:pPr>
      <w:bookmarkStart w:id="2323" w:name="_Ref362949809"/>
      <w:r w:rsidRPr="00AA4B04">
        <w:rPr>
          <w:rFonts w:ascii="Arial" w:hAnsi="Arial"/>
        </w:rPr>
        <w:t>SUPPLIER PERIODIC ASSESSMENT OF CALL OFF CONTRACT CHARGES</w:t>
      </w:r>
      <w:bookmarkEnd w:id="2323"/>
    </w:p>
    <w:p w14:paraId="6485D022" w14:textId="77777777" w:rsidR="004E05DC" w:rsidRPr="00AA4B04" w:rsidRDefault="00F770DB">
      <w:pPr>
        <w:pStyle w:val="GPSL2numberedclause"/>
        <w:rPr>
          <w:rFonts w:ascii="Arial" w:hAnsi="Arial"/>
        </w:rPr>
      </w:pPr>
      <w:bookmarkStart w:id="2324" w:name="_Ref362015781"/>
      <w:bookmarkStart w:id="2325" w:name="_Ref311663888"/>
      <w:r w:rsidRPr="00AA4B04">
        <w:rPr>
          <w:rFonts w:ascii="Arial" w:hAnsi="Arial"/>
        </w:rPr>
        <w:t>Every six (6) Months during the Call Off Contract Period, the Supplier shall assess the level of the Call Off Contract Charges to consider whether it is able to reduce them.</w:t>
      </w:r>
      <w:bookmarkEnd w:id="232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5"/>
      <w:bookmarkEnd w:id="232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7" w:name="_Ref311663910"/>
      <w:bookmarkStart w:id="2328" w:name="_Ref362951941"/>
      <w:r w:rsidRPr="00AA4B04">
        <w:rPr>
          <w:rFonts w:ascii="Arial" w:hAnsi="Arial"/>
        </w:rPr>
        <w:t xml:space="preserve">SUPPLIER REQUEST FOR INCREASE </w:t>
      </w:r>
      <w:bookmarkEnd w:id="2327"/>
      <w:r w:rsidRPr="00AA4B04">
        <w:rPr>
          <w:rFonts w:ascii="Arial" w:hAnsi="Arial"/>
        </w:rPr>
        <w:t>OF THE CALL OFF CONTRACT CHARGES</w:t>
      </w:r>
      <w:bookmarkEnd w:id="232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0"/>
    </w:p>
    <w:p w14:paraId="6485D028" w14:textId="77777777" w:rsidR="004E05DC" w:rsidRPr="00AA4B04" w:rsidRDefault="00F770DB">
      <w:pPr>
        <w:pStyle w:val="GPSL3numberedclause"/>
        <w:rPr>
          <w:rFonts w:ascii="Arial" w:hAnsi="Arial"/>
        </w:rPr>
      </w:pPr>
      <w:bookmarkStart w:id="2331" w:name="_Ref361999975"/>
      <w:r w:rsidRPr="00AA4B04">
        <w:rPr>
          <w:rFonts w:ascii="Arial" w:hAnsi="Arial"/>
        </w:rPr>
        <w:t>the Approval of the Customer which shall be granted in the Customer’s sole discretion.</w:t>
      </w:r>
      <w:bookmarkEnd w:id="2331"/>
    </w:p>
    <w:p w14:paraId="6485D029" w14:textId="77777777" w:rsidR="004E05DC" w:rsidRPr="00AA4B04" w:rsidRDefault="00F770DB">
      <w:pPr>
        <w:pStyle w:val="GPSL2numberedclause"/>
        <w:rPr>
          <w:rFonts w:ascii="Arial" w:hAnsi="Arial"/>
        </w:rPr>
      </w:pPr>
      <w:bookmarkStart w:id="2332" w:name="_Ref362020130"/>
      <w:r w:rsidRPr="00AA4B04">
        <w:rPr>
          <w:rFonts w:ascii="Arial" w:hAnsi="Arial"/>
        </w:rPr>
        <w:lastRenderedPageBreak/>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3" w:name="_Ref362018111"/>
      <w:bookmarkStart w:id="2334" w:name="_Ref361999845"/>
      <w:r w:rsidRPr="00AA4B04">
        <w:rPr>
          <w:rFonts w:ascii="Arial" w:hAnsi="Arial"/>
        </w:rPr>
        <w:t>N</w:t>
      </w:r>
      <w:bookmarkEnd w:id="2333"/>
      <w:r w:rsidRPr="00AA4B04">
        <w:rPr>
          <w:rFonts w:ascii="Arial" w:hAnsi="Arial"/>
        </w:rPr>
        <w:t>OT USED</w:t>
      </w:r>
      <w:bookmarkEnd w:id="233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5" w:name="_Ref361997151"/>
      <w:r w:rsidRPr="00AA4B04">
        <w:rPr>
          <w:rFonts w:ascii="Arial" w:hAnsi="Arial"/>
        </w:rPr>
        <w:t xml:space="preserve">on the dates specified in the Call Off Order Form </w:t>
      </w:r>
      <w:bookmarkEnd w:id="233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6" w:name="_Toc468969828"/>
      <w:r w:rsidRPr="00AA4B04">
        <w:rPr>
          <w:rFonts w:ascii="Arial" w:hAnsi="Arial" w:cs="Arial"/>
        </w:rPr>
        <w:lastRenderedPageBreak/>
        <w:t>ANNEX 1: CALL OFF CONTRACT CHARGES</w:t>
      </w:r>
      <w:bookmarkEnd w:id="2336"/>
    </w:p>
    <w:p w14:paraId="67AEB600" w14:textId="77777777" w:rsidR="006D0BBE" w:rsidRPr="006D0BBE" w:rsidRDefault="006D0BBE" w:rsidP="006D0BBE">
      <w:pPr>
        <w:pStyle w:val="GPSSchAnnexname"/>
        <w:jc w:val="left"/>
        <w:rPr>
          <w:rFonts w:ascii="Arial" w:hAnsi="Arial" w:cs="Arial"/>
          <w:b w:val="0"/>
        </w:rPr>
      </w:pPr>
    </w:p>
    <w:p w14:paraId="348912BD" w14:textId="73C7BEFD"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value </w:t>
      </w:r>
      <w:r w:rsidRPr="00E2078C">
        <w:rPr>
          <w:rFonts w:ascii="Arial" w:hAnsi="Arial" w:cs="Arial"/>
          <w:caps w:val="0"/>
          <w:sz w:val="20"/>
        </w:rPr>
        <w:t>of £</w:t>
      </w:r>
      <w:r w:rsidR="00A84DEE">
        <w:rPr>
          <w:rFonts w:ascii="Arial" w:hAnsi="Arial" w:cs="Arial"/>
          <w:caps w:val="0"/>
          <w:sz w:val="20"/>
        </w:rPr>
        <w:t>184</w:t>
      </w:r>
      <w:r w:rsidR="00735175">
        <w:rPr>
          <w:rFonts w:ascii="Arial" w:hAnsi="Arial" w:cs="Arial"/>
          <w:caps w:val="0"/>
          <w:sz w:val="20"/>
        </w:rPr>
        <w:t>,</w:t>
      </w:r>
      <w:r w:rsidR="00A84DEE">
        <w:rPr>
          <w:rFonts w:ascii="Arial" w:hAnsi="Arial" w:cs="Arial"/>
          <w:caps w:val="0"/>
          <w:sz w:val="20"/>
        </w:rPr>
        <w:t>336</w:t>
      </w:r>
      <w:r w:rsidR="00735175">
        <w:rPr>
          <w:rFonts w:ascii="Arial" w:hAnsi="Arial" w:cs="Arial"/>
          <w:caps w:val="0"/>
          <w:sz w:val="20"/>
        </w:rPr>
        <w:t>.00</w:t>
      </w:r>
      <w:r w:rsidRPr="00E2078C">
        <w:rPr>
          <w:rFonts w:ascii="Arial" w:hAnsi="Arial" w:cs="Arial"/>
          <w:caps w:val="0"/>
          <w:sz w:val="20"/>
        </w:rPr>
        <w:t xml:space="preserve"> (exc. VAT).</w:t>
      </w:r>
    </w:p>
    <w:p w14:paraId="4431E40D" w14:textId="5E0E8AD2" w:rsidR="00735175" w:rsidRPr="006D0BBE" w:rsidRDefault="007462F2" w:rsidP="007462F2">
      <w:pPr>
        <w:pStyle w:val="GPSSchAnnexname"/>
        <w:rPr>
          <w:rFonts w:ascii="Arial" w:hAnsi="Arial" w:cs="Arial"/>
          <w:sz w:val="20"/>
        </w:rPr>
      </w:pPr>
      <w:r>
        <w:rPr>
          <w:rFonts w:ascii="Arial" w:hAnsi="Arial" w:cs="Arial"/>
          <w:caps w:val="0"/>
          <w:sz w:val="20"/>
        </w:rPr>
        <w:t>REDACTED TEXT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7" w:name="_Toc468969829"/>
      <w:r w:rsidRPr="00AA4B04">
        <w:rPr>
          <w:rFonts w:ascii="Arial" w:hAnsi="Arial" w:cs="Arial"/>
        </w:rPr>
        <w:lastRenderedPageBreak/>
        <w:t>ANNEX 2: PAYMENT TERMS/PROFILE</w:t>
      </w:r>
      <w:bookmarkEnd w:id="2337"/>
    </w:p>
    <w:p w14:paraId="6485D03E" w14:textId="77777777" w:rsidR="004E05DC" w:rsidRPr="00A84DEE" w:rsidRDefault="004E05DC">
      <w:pPr>
        <w:pStyle w:val="GPSL2Indent"/>
        <w:rPr>
          <w:rFonts w:ascii="Arial" w:hAnsi="Arial"/>
          <w:highlight w:val="yellow"/>
        </w:rPr>
      </w:pPr>
    </w:p>
    <w:p w14:paraId="6485D03F" w14:textId="7430002A" w:rsidR="004E05DC" w:rsidRPr="00E2078C" w:rsidRDefault="006D0BBE" w:rsidP="006D0BBE">
      <w:pPr>
        <w:pStyle w:val="GPSL2Indent"/>
        <w:jc w:val="center"/>
        <w:rPr>
          <w:rFonts w:ascii="Arial" w:hAnsi="Arial"/>
          <w:b/>
          <w:i/>
        </w:rPr>
      </w:pPr>
      <w:r w:rsidRPr="00A84DEE">
        <w:rPr>
          <w:rFonts w:ascii="Arial" w:hAnsi="Arial"/>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8"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8"/>
    </w:p>
    <w:p w14:paraId="6485D041" w14:textId="77777777" w:rsidR="004E05DC" w:rsidRPr="00AA4B04" w:rsidRDefault="00F770DB" w:rsidP="005E1292">
      <w:pPr>
        <w:pStyle w:val="GPSL1CLAUSEHEADING"/>
        <w:numPr>
          <w:ilvl w:val="0"/>
          <w:numId w:val="22"/>
        </w:numPr>
        <w:rPr>
          <w:rFonts w:ascii="Arial" w:hAnsi="Arial"/>
        </w:rPr>
      </w:pPr>
      <w:bookmarkStart w:id="2339" w:name="_Toc431551192"/>
      <w:bookmarkStart w:id="2340" w:name="_Toc468969831"/>
      <w:r w:rsidRPr="00AA4B04">
        <w:rPr>
          <w:rFonts w:ascii="Arial" w:hAnsi="Arial"/>
        </w:rPr>
        <w:t>INTRODUCTION</w:t>
      </w:r>
      <w:bookmarkEnd w:id="2339"/>
      <w:bookmarkEnd w:id="2340"/>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45B8706F"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541F0966"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1CADD708"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4C380893"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78BED681"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708350C7"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043C30B2" w:rsidR="004E05DC" w:rsidRPr="00AA4B04" w:rsidRDefault="00F770DB" w:rsidP="00E2078C">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be </w:t>
            </w:r>
            <w:r w:rsidR="00E2078C">
              <w:rPr>
                <w:rFonts w:ascii="Arial" w:hAnsi="Arial"/>
              </w:rPr>
              <w:t>Two (2)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1424C893"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1" w:name="_Toc468969832"/>
      <w:r w:rsidRPr="00AA4B04">
        <w:rPr>
          <w:rFonts w:ascii="Arial" w:hAnsi="Arial" w:cs="Arial"/>
        </w:rPr>
        <w:lastRenderedPageBreak/>
        <w:t>CALL OFF SCHEDULE 5: NOT USED</w:t>
      </w:r>
      <w:bookmarkEnd w:id="2341"/>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2" w:name="_Toc349230508"/>
      <w:bookmarkStart w:id="2343" w:name="_Toc349230509"/>
      <w:bookmarkStart w:id="2344" w:name="_Toc349230615"/>
      <w:bookmarkStart w:id="2345" w:name="_Toc349230624"/>
      <w:bookmarkStart w:id="2346" w:name="_Toc349230661"/>
      <w:bookmarkStart w:id="2347" w:name="_Toc349230715"/>
      <w:bookmarkStart w:id="2348" w:name="_Toc349230717"/>
      <w:bookmarkStart w:id="2349" w:name="_Toc349231564"/>
      <w:bookmarkStart w:id="2350" w:name="_Toc348712421"/>
      <w:bookmarkStart w:id="2351" w:name="_Toc348712423"/>
      <w:bookmarkStart w:id="2352" w:name="_Toc348712425"/>
      <w:bookmarkStart w:id="2353" w:name="_Toc349230720"/>
      <w:bookmarkStart w:id="2354" w:name="_Toc349231566"/>
      <w:bookmarkStart w:id="2355" w:name="_Toc348712427"/>
      <w:bookmarkStart w:id="2356" w:name="_Toc348712429"/>
      <w:bookmarkStart w:id="2357" w:name="_Toc349230723"/>
      <w:bookmarkStart w:id="2358" w:name="_Toc348712431"/>
      <w:bookmarkStart w:id="2359" w:name="_Toc349230725"/>
      <w:bookmarkStart w:id="2360" w:name="_Toc349231569"/>
      <w:bookmarkStart w:id="2361" w:name="_Toc349230741"/>
      <w:bookmarkStart w:id="2362" w:name="_Toc349231585"/>
      <w:bookmarkStart w:id="2363" w:name="_Toc349232221"/>
      <w:bookmarkStart w:id="2364" w:name="_Toc349230757"/>
      <w:bookmarkStart w:id="2365" w:name="_Toc349230765"/>
      <w:bookmarkStart w:id="2366" w:name="_Toc349231607"/>
      <w:bookmarkStart w:id="2367" w:name="_Toc349232238"/>
      <w:bookmarkStart w:id="2368" w:name="_Toc349230785"/>
      <w:bookmarkStart w:id="2369" w:name="_Toc349231627"/>
      <w:bookmarkStart w:id="2370" w:name="_Toc349230790"/>
      <w:bookmarkStart w:id="2371" w:name="_Toc349231632"/>
      <w:bookmarkStart w:id="2372" w:name="_Toc349230792"/>
      <w:bookmarkStart w:id="2373" w:name="_Toc349230803"/>
      <w:bookmarkStart w:id="2374" w:name="_Toc349231642"/>
      <w:bookmarkStart w:id="2375" w:name="_Toc349232261"/>
      <w:bookmarkStart w:id="2376" w:name="_Toc349230813"/>
      <w:bookmarkStart w:id="2377" w:name="_Toc349231652"/>
      <w:bookmarkStart w:id="2378" w:name="_Toc349232271"/>
      <w:bookmarkStart w:id="2379" w:name="_Toc349230815"/>
      <w:bookmarkStart w:id="2380" w:name="_Toc349231654"/>
      <w:bookmarkStart w:id="2381" w:name="_Toc349232273"/>
      <w:bookmarkStart w:id="2382" w:name="_Toc349230822"/>
      <w:bookmarkStart w:id="2383" w:name="_Toc349231661"/>
      <w:bookmarkStart w:id="2384" w:name="_Toc349232279"/>
      <w:bookmarkStart w:id="2385" w:name="_Toc349230832"/>
      <w:bookmarkStart w:id="2386" w:name="_Toc348712442"/>
      <w:bookmarkStart w:id="2387" w:name="_Toc349230834"/>
      <w:bookmarkStart w:id="2388" w:name="_Toc349231671"/>
      <w:bookmarkStart w:id="2389" w:name="_Toc349230841"/>
      <w:bookmarkStart w:id="2390" w:name="_Toc349231678"/>
      <w:bookmarkStart w:id="2391" w:name="_Toc349232291"/>
      <w:bookmarkStart w:id="2392" w:name="_Toc349230869"/>
      <w:bookmarkStart w:id="2393" w:name="_Toc348712444"/>
      <w:bookmarkStart w:id="2394" w:name="_Toc348712446"/>
      <w:bookmarkStart w:id="2395" w:name="_Toc348712448"/>
      <w:bookmarkStart w:id="2396" w:name="_Toc349230895"/>
      <w:bookmarkStart w:id="2397" w:name="_Toc349231722"/>
      <w:bookmarkStart w:id="2398" w:name="_Toc349230912"/>
      <w:bookmarkStart w:id="2399" w:name="_Toc349230938"/>
      <w:bookmarkStart w:id="2400" w:name="_Toc349231748"/>
      <w:bookmarkStart w:id="2401" w:name="_Toc348712500"/>
      <w:bookmarkStart w:id="2402" w:name="_Toc349231028"/>
      <w:bookmarkStart w:id="2403" w:name="_Toc349231805"/>
      <w:bookmarkStart w:id="2404" w:name="_Toc348712594"/>
      <w:bookmarkStart w:id="2405" w:name="_Toc349231076"/>
      <w:bookmarkStart w:id="2406" w:name="_Toc349231179"/>
      <w:bookmarkStart w:id="2407" w:name="_Toc349231185"/>
      <w:bookmarkStart w:id="2408" w:name="_Toc348712710"/>
      <w:bookmarkStart w:id="2409" w:name="_Toc348712716"/>
      <w:bookmarkStart w:id="2410" w:name="_Toc349231204"/>
      <w:bookmarkEnd w:id="2292"/>
      <w:bookmarkEnd w:id="2293"/>
      <w:bookmarkEnd w:id="2294"/>
      <w:bookmarkEnd w:id="2295"/>
      <w:bookmarkEnd w:id="2296"/>
      <w:bookmarkEnd w:id="2297"/>
      <w:bookmarkEnd w:id="2298"/>
      <w:bookmarkEnd w:id="2299"/>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14:paraId="6485D067" w14:textId="77777777" w:rsidR="004E05DC" w:rsidRPr="00E2078C" w:rsidRDefault="00F770DB">
      <w:pPr>
        <w:pStyle w:val="GPSSchTitleandNumber"/>
        <w:rPr>
          <w:rFonts w:ascii="Arial" w:hAnsi="Arial" w:cs="Arial"/>
        </w:rPr>
      </w:pPr>
      <w:bookmarkStart w:id="2411" w:name="_Toc468969834"/>
      <w:r w:rsidRPr="00E2078C">
        <w:rPr>
          <w:rFonts w:ascii="Arial" w:hAnsi="Arial" w:cs="Arial"/>
        </w:rPr>
        <w:t>CALL OFF SCHEDULE 7: SECURITY</w:t>
      </w:r>
      <w:bookmarkEnd w:id="2411"/>
    </w:p>
    <w:p w14:paraId="6485D068" w14:textId="6E11C7D2" w:rsidR="004E05DC" w:rsidRPr="00AA4B04" w:rsidRDefault="00E2078C">
      <w:pPr>
        <w:pStyle w:val="GPSL1Guidance"/>
      </w:pPr>
      <w:r w:rsidRPr="00E2078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2" w:name="_Toc348712387"/>
      <w:r w:rsidRPr="00AA4B04">
        <w:rPr>
          <w:rFonts w:ascii="Arial" w:hAnsi="Arial"/>
        </w:rPr>
        <w:t>the creation and maintenance of the Security Management Plan; and</w:t>
      </w:r>
      <w:bookmarkEnd w:id="2412"/>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3" w:name="_Toc348712389"/>
      <w:bookmarkStart w:id="2414" w:name="_Ref378078920"/>
      <w:r w:rsidRPr="00AA4B04">
        <w:rPr>
          <w:rFonts w:ascii="Arial" w:hAnsi="Arial"/>
        </w:rPr>
        <w:t>PRINCIPLES OF SECURITY</w:t>
      </w:r>
      <w:bookmarkEnd w:id="2413"/>
      <w:bookmarkEnd w:id="2414"/>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5" w:name="_Ref378071134"/>
      <w:r w:rsidRPr="00AA4B04">
        <w:rPr>
          <w:rFonts w:ascii="Arial" w:hAnsi="Arial"/>
        </w:rPr>
        <w:t>The Supplier shall be responsible for the effective performance of its security obligations and shall at all times provide a level of security which:</w:t>
      </w:r>
      <w:bookmarkEnd w:id="2415"/>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6" w:name="_Ref311745599"/>
      <w:bookmarkStart w:id="2417" w:name="_Toc348712398"/>
      <w:r w:rsidRPr="00AA4B04">
        <w:rPr>
          <w:rFonts w:ascii="Arial" w:hAnsi="Arial"/>
        </w:rPr>
        <w:t>SECURITY MANAGEMENT PLAN</w:t>
      </w:r>
      <w:bookmarkEnd w:id="2416"/>
      <w:bookmarkEnd w:id="2417"/>
    </w:p>
    <w:p w14:paraId="6485D082" w14:textId="77777777" w:rsidR="004E05DC" w:rsidRPr="00AA4B04" w:rsidRDefault="00F770DB">
      <w:pPr>
        <w:pStyle w:val="GPSL2numberedclause"/>
        <w:rPr>
          <w:rFonts w:ascii="Arial" w:hAnsi="Arial"/>
        </w:rPr>
      </w:pPr>
      <w:bookmarkStart w:id="2418" w:name="_Toc348712399"/>
      <w:r w:rsidRPr="00AA4B04">
        <w:rPr>
          <w:rFonts w:ascii="Arial" w:hAnsi="Arial"/>
        </w:rPr>
        <w:t>Introduction</w:t>
      </w:r>
      <w:bookmarkEnd w:id="2418"/>
    </w:p>
    <w:p w14:paraId="6485D083" w14:textId="77777777" w:rsidR="004E05DC" w:rsidRPr="00AA4B04" w:rsidRDefault="00F770DB">
      <w:pPr>
        <w:pStyle w:val="GPSL3numberedclause"/>
        <w:rPr>
          <w:rFonts w:ascii="Arial" w:hAnsi="Arial"/>
        </w:rPr>
      </w:pPr>
      <w:bookmarkStart w:id="241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9"/>
    </w:p>
    <w:p w14:paraId="6485D084" w14:textId="77777777" w:rsidR="004E05DC" w:rsidRPr="00AA4B04" w:rsidRDefault="00F770DB">
      <w:pPr>
        <w:pStyle w:val="GPSL2numberedclause"/>
        <w:rPr>
          <w:rFonts w:ascii="Arial" w:hAnsi="Arial"/>
        </w:rPr>
      </w:pPr>
      <w:bookmarkStart w:id="2420" w:name="_Ref321324153"/>
      <w:bookmarkStart w:id="2421" w:name="_Toc348712407"/>
      <w:r w:rsidRPr="00AA4B04">
        <w:rPr>
          <w:rFonts w:ascii="Arial" w:hAnsi="Arial"/>
        </w:rPr>
        <w:t>Content of the Security Management Plan</w:t>
      </w:r>
      <w:bookmarkEnd w:id="2420"/>
      <w:bookmarkEnd w:id="2421"/>
    </w:p>
    <w:p w14:paraId="6485D085" w14:textId="77777777" w:rsidR="004E05DC" w:rsidRPr="00AA4B04" w:rsidRDefault="00F770DB">
      <w:pPr>
        <w:pStyle w:val="GPSL3numberedclause"/>
        <w:rPr>
          <w:rFonts w:ascii="Arial" w:hAnsi="Arial"/>
        </w:rPr>
      </w:pPr>
      <w:bookmarkStart w:id="2422"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2"/>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3"/>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4"/>
    </w:p>
    <w:p w14:paraId="6485D08D" w14:textId="77777777" w:rsidR="004E05DC" w:rsidRPr="00AA4B04" w:rsidRDefault="00F770DB">
      <w:pPr>
        <w:pStyle w:val="GPSL2numberedclause"/>
        <w:rPr>
          <w:rFonts w:ascii="Arial" w:hAnsi="Arial"/>
        </w:rPr>
      </w:pPr>
      <w:bookmarkStart w:id="2425" w:name="_Toc348712404"/>
      <w:bookmarkStart w:id="2426" w:name="_Ref349210623"/>
      <w:r w:rsidRPr="00AA4B04">
        <w:rPr>
          <w:rFonts w:ascii="Arial" w:hAnsi="Arial"/>
        </w:rPr>
        <w:t>Development of the Security Management Plan</w:t>
      </w:r>
      <w:bookmarkEnd w:id="2425"/>
      <w:bookmarkEnd w:id="2426"/>
    </w:p>
    <w:p w14:paraId="6485D08E" w14:textId="77777777" w:rsidR="004E05DC" w:rsidRPr="00AA4B04" w:rsidRDefault="00F770DB">
      <w:pPr>
        <w:pStyle w:val="GPSL3numberedclause"/>
        <w:rPr>
          <w:rFonts w:ascii="Arial" w:hAnsi="Arial"/>
        </w:rPr>
      </w:pPr>
      <w:bookmarkStart w:id="2427" w:name="_Ref378082723"/>
      <w:bookmarkStart w:id="2428" w:name="_Toc348712405"/>
      <w:bookmarkStart w:id="242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7"/>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3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8"/>
      <w:bookmarkEnd w:id="2429"/>
      <w:r w:rsidRPr="00AA4B04">
        <w:rPr>
          <w:rFonts w:ascii="Arial" w:hAnsi="Arial"/>
        </w:rPr>
        <w:t xml:space="preserve">  </w:t>
      </w:r>
      <w:bookmarkStart w:id="2431" w:name="_Toc348712406"/>
      <w:bookmarkStart w:id="2432" w:name="_Ref349211056"/>
      <w:bookmarkStart w:id="243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0"/>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w:t>
      </w:r>
      <w:r w:rsidRPr="00AA4B04">
        <w:rPr>
          <w:rFonts w:ascii="Arial" w:hAnsi="Arial"/>
        </w:rPr>
        <w:lastRenderedPageBreak/>
        <w:t xml:space="preserve">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1"/>
      <w:bookmarkEnd w:id="2432"/>
      <w:bookmarkEnd w:id="2433"/>
      <w:bookmarkEnd w:id="2434"/>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5" w:name="_Ref321324115"/>
      <w:bookmarkStart w:id="2436" w:name="_Toc348712411"/>
      <w:r w:rsidRPr="00AA4B04">
        <w:rPr>
          <w:rFonts w:ascii="Arial" w:hAnsi="Arial"/>
        </w:rPr>
        <w:t>Amendment and Revision of the Security Management Plan</w:t>
      </w:r>
      <w:bookmarkEnd w:id="2435"/>
      <w:bookmarkEnd w:id="2436"/>
    </w:p>
    <w:p w14:paraId="6485D093" w14:textId="77777777" w:rsidR="004E05DC" w:rsidRPr="00AA4B04" w:rsidRDefault="00F770DB">
      <w:pPr>
        <w:pStyle w:val="GPSL3numberedclause"/>
        <w:rPr>
          <w:rFonts w:ascii="Arial" w:hAnsi="Arial"/>
        </w:rPr>
      </w:pPr>
      <w:bookmarkStart w:id="2437" w:name="_Toc348712412"/>
      <w:bookmarkStart w:id="2438" w:name="_Ref378081351"/>
      <w:r w:rsidRPr="00AA4B04">
        <w:rPr>
          <w:rFonts w:ascii="Arial" w:hAnsi="Arial"/>
        </w:rPr>
        <w:t>The Security Management Plan shall be fully reviewed and updated by the Supplier at least annually to reflect:</w:t>
      </w:r>
      <w:bookmarkEnd w:id="2437"/>
      <w:bookmarkEnd w:id="2438"/>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9"/>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4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40"/>
    </w:p>
    <w:p w14:paraId="6485D09E" w14:textId="77777777" w:rsidR="004E05DC" w:rsidRPr="00AA4B04" w:rsidRDefault="00F770DB">
      <w:pPr>
        <w:pStyle w:val="GPSL3numberedclause"/>
        <w:rPr>
          <w:rFonts w:ascii="Arial" w:hAnsi="Arial"/>
        </w:rPr>
      </w:pPr>
      <w:bookmarkStart w:id="244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1"/>
    </w:p>
    <w:p w14:paraId="6485D09F" w14:textId="77777777" w:rsidR="004E05DC" w:rsidRPr="00AA4B04" w:rsidRDefault="00F770DB">
      <w:pPr>
        <w:pStyle w:val="GPSL1SCHEDULEHeading"/>
        <w:rPr>
          <w:rFonts w:ascii="Arial" w:hAnsi="Arial"/>
        </w:rPr>
      </w:pPr>
      <w:bookmarkStart w:id="2442" w:name="_Toc348712416"/>
      <w:r w:rsidRPr="00AA4B04">
        <w:rPr>
          <w:rFonts w:ascii="Arial" w:hAnsi="Arial"/>
        </w:rPr>
        <w:t>BREACH OF SECURITY</w:t>
      </w:r>
      <w:bookmarkEnd w:id="2442"/>
    </w:p>
    <w:p w14:paraId="6485D0A0" w14:textId="77777777" w:rsidR="004E05DC" w:rsidRPr="00AA4B04" w:rsidRDefault="00F770DB">
      <w:pPr>
        <w:pStyle w:val="GPSL2numberedclause"/>
        <w:rPr>
          <w:rFonts w:ascii="Arial" w:hAnsi="Arial"/>
        </w:rPr>
      </w:pPr>
      <w:bookmarkStart w:id="2443" w:name="_Ref321324276"/>
      <w:bookmarkStart w:id="2444" w:name="_Toc348712417"/>
      <w:r w:rsidRPr="00AA4B04">
        <w:rPr>
          <w:rFonts w:ascii="Arial" w:hAnsi="Arial"/>
        </w:rPr>
        <w:t xml:space="preserve">Either party shall notify the other in accordance with the agreed security incident management process (as detailed in the Security Management Plan if one exists) </w:t>
      </w:r>
      <w:r w:rsidRPr="00AA4B04">
        <w:rPr>
          <w:rFonts w:ascii="Arial" w:hAnsi="Arial"/>
        </w:rPr>
        <w:lastRenderedPageBreak/>
        <w:t>upon becoming aware of any Breach of Security or any potential or attempted Breach of Security.</w:t>
      </w:r>
      <w:bookmarkEnd w:id="2443"/>
      <w:bookmarkEnd w:id="2444"/>
    </w:p>
    <w:p w14:paraId="6485D0A1" w14:textId="77777777" w:rsidR="004E05DC" w:rsidRPr="00AA4B04" w:rsidRDefault="00F770DB">
      <w:pPr>
        <w:pStyle w:val="GPSL2numberedclause"/>
        <w:rPr>
          <w:rFonts w:ascii="Arial" w:hAnsi="Arial"/>
        </w:rPr>
      </w:pPr>
      <w:bookmarkStart w:id="2445"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5"/>
    </w:p>
    <w:p w14:paraId="6485D0A2" w14:textId="77777777" w:rsidR="004E05DC" w:rsidRPr="00AA4B04" w:rsidRDefault="00F770DB">
      <w:pPr>
        <w:pStyle w:val="GPSL3numberedclause"/>
        <w:rPr>
          <w:rFonts w:ascii="Arial" w:hAnsi="Arial"/>
        </w:rPr>
      </w:pPr>
      <w:bookmarkStart w:id="2446" w:name="_Toc348712419"/>
      <w:r w:rsidRPr="00AA4B04">
        <w:rPr>
          <w:rFonts w:ascii="Arial" w:hAnsi="Arial"/>
        </w:rPr>
        <w:t>immediately take all reasonable steps(which shall include any action or changes reasonably required by the Customer) necessary to:</w:t>
      </w:r>
      <w:bookmarkEnd w:id="2446"/>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E2078C" w:rsidRDefault="00F770DB">
      <w:pPr>
        <w:pStyle w:val="GPSmacrorestart"/>
        <w:rPr>
          <w:sz w:val="22"/>
          <w:szCs w:val="22"/>
        </w:rPr>
      </w:pPr>
      <w:r w:rsidRPr="00E2078C">
        <w:rPr>
          <w:sz w:val="22"/>
          <w:szCs w:val="22"/>
        </w:rPr>
        <w:fldChar w:fldCharType="begin"/>
      </w:r>
      <w:r w:rsidRPr="00E2078C">
        <w:rPr>
          <w:sz w:val="22"/>
          <w:szCs w:val="22"/>
        </w:rPr>
        <w:instrText>LISTNUM \l 1 \s 0</w:instrText>
      </w:r>
      <w:r w:rsidRPr="00E2078C">
        <w:rPr>
          <w:sz w:val="22"/>
          <w:szCs w:val="22"/>
        </w:rPr>
        <w:fldChar w:fldCharType="separate"/>
      </w:r>
      <w:r w:rsidRPr="00E2078C">
        <w:rPr>
          <w:sz w:val="22"/>
          <w:szCs w:val="22"/>
        </w:rPr>
        <w:t>12/08/2013</w:t>
      </w:r>
      <w:r w:rsidRPr="00E2078C">
        <w:rPr>
          <w:sz w:val="22"/>
          <w:szCs w:val="22"/>
        </w:rPr>
        <w:fldChar w:fldCharType="end">
          <w:numberingChange w:id="2447" w:author="Author" w:original="0."/>
        </w:fldChar>
      </w:r>
    </w:p>
    <w:p w14:paraId="6485D0A9" w14:textId="50128BE7" w:rsidR="004E05DC" w:rsidRPr="00AA4B04" w:rsidRDefault="00F770DB">
      <w:pPr>
        <w:ind w:left="0"/>
      </w:pPr>
      <w:r w:rsidRPr="00E2078C">
        <w:rPr>
          <w:rStyle w:val="CommentReference"/>
          <w:b/>
          <w:caps/>
          <w:sz w:val="22"/>
          <w:szCs w:val="22"/>
        </w:rPr>
        <w:t xml:space="preserve"> </w:t>
      </w:r>
      <w:r w:rsidRPr="00E2078C">
        <w:t>LONG FORM – PARAGRA</w:t>
      </w:r>
      <w:r w:rsidR="00E2078C" w:rsidRPr="00E2078C">
        <w:t>PHS 1 TO 8</w:t>
      </w:r>
    </w:p>
    <w:p w14:paraId="6485D0AA" w14:textId="77777777" w:rsidR="004E05DC" w:rsidRPr="00AA4B04" w:rsidRDefault="00F770DB">
      <w:pPr>
        <w:pStyle w:val="GPSL1SCHEDULEHeading"/>
        <w:rPr>
          <w:rFonts w:ascii="Arial" w:hAnsi="Arial"/>
        </w:rPr>
      </w:pPr>
      <w:bookmarkStart w:id="2448" w:name="_Toc379795828"/>
      <w:bookmarkStart w:id="2449" w:name="_Toc379796024"/>
      <w:bookmarkStart w:id="2450" w:name="_Toc379805388"/>
      <w:bookmarkStart w:id="2451" w:name="_Toc379807182"/>
      <w:bookmarkEnd w:id="2448"/>
      <w:bookmarkEnd w:id="2449"/>
      <w:bookmarkEnd w:id="2450"/>
      <w:bookmarkEnd w:id="2451"/>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lastRenderedPageBreak/>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2"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2FA3F7A" w14:textId="77777777" w:rsidR="00C0004D" w:rsidRPr="00B64911" w:rsidRDefault="00C0004D" w:rsidP="00C0004D">
      <w:pPr>
        <w:pStyle w:val="GPSL3numberedclause"/>
        <w:rPr>
          <w:rFonts w:ascii="Arial" w:hAnsi="Arial"/>
        </w:rPr>
      </w:pPr>
      <w:bookmarkStart w:id="2453" w:name="_Ref378000433"/>
      <w:r w:rsidRPr="00B64911">
        <w:rPr>
          <w:rFonts w:ascii="Arial" w:hAnsi="Arial"/>
        </w:rPr>
        <w:t>insert security representative of the Customer</w:t>
      </w:r>
      <w:bookmarkEnd w:id="2453"/>
    </w:p>
    <w:p w14:paraId="35621FFC" w14:textId="77777777" w:rsidR="00C0004D" w:rsidRPr="00B64911" w:rsidRDefault="00C0004D" w:rsidP="00C0004D">
      <w:pPr>
        <w:pStyle w:val="GPSL3numberedclause"/>
        <w:rPr>
          <w:rFonts w:ascii="Arial" w:hAnsi="Arial"/>
        </w:rPr>
      </w:pPr>
      <w:bookmarkStart w:id="2454" w:name="_Ref378000441"/>
      <w:r w:rsidRPr="00B64911">
        <w:rPr>
          <w:rFonts w:ascii="Arial" w:hAnsi="Arial"/>
        </w:rPr>
        <w:t>insert security representative of the Supplier</w:t>
      </w:r>
      <w:bookmarkEnd w:id="2454"/>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5" w:name="_Ref378241335"/>
      <w:r w:rsidRPr="00AA4B04">
        <w:rPr>
          <w:rFonts w:ascii="Arial" w:hAnsi="Arial"/>
        </w:rPr>
        <w:t>ISMS</w:t>
      </w:r>
      <w:bookmarkEnd w:id="2452"/>
      <w:bookmarkEnd w:id="2455"/>
    </w:p>
    <w:p w14:paraId="6485D0C4" w14:textId="77777777" w:rsidR="004E05DC" w:rsidRPr="00AA4B04" w:rsidRDefault="00F770DB">
      <w:pPr>
        <w:pStyle w:val="GPSL2numberedclause"/>
        <w:rPr>
          <w:rFonts w:ascii="Arial" w:hAnsi="Arial"/>
        </w:rPr>
      </w:pPr>
      <w:bookmarkStart w:id="245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w:t>
      </w:r>
      <w:r w:rsidRPr="00AA4B04">
        <w:rPr>
          <w:rFonts w:ascii="Arial" w:hAnsi="Arial"/>
        </w:rPr>
        <w:lastRenderedPageBreak/>
        <w:t xml:space="preserve">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7" w:name="_Ref365640311"/>
      <w:r w:rsidRPr="00AA4B04">
        <w:rPr>
          <w:rFonts w:ascii="Arial" w:hAnsi="Arial"/>
        </w:rPr>
        <w:t>The ISMS shall:</w:t>
      </w:r>
      <w:bookmarkEnd w:id="2457"/>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3"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4"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5"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lastRenderedPageBreak/>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8"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8"/>
    </w:p>
    <w:p w14:paraId="6485D0D7" w14:textId="77777777" w:rsidR="004E05DC" w:rsidRPr="00AA4B04" w:rsidRDefault="00F770DB">
      <w:pPr>
        <w:pStyle w:val="GPSL2numberedclause"/>
        <w:rPr>
          <w:rFonts w:ascii="Arial" w:hAnsi="Arial"/>
        </w:rPr>
      </w:pPr>
      <w:bookmarkStart w:id="245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0" w:name="_Ref365637318"/>
      <w:r w:rsidRPr="00AA4B04">
        <w:rPr>
          <w:rFonts w:ascii="Arial" w:hAnsi="Arial"/>
        </w:rPr>
        <w:t>SECURITY MANAGEMENT PLAN</w:t>
      </w:r>
      <w:bookmarkEnd w:id="2460"/>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61" w:name="_Ref365640662"/>
      <w:r w:rsidRPr="00AA4B04">
        <w:rPr>
          <w:rFonts w:ascii="Arial" w:hAnsi="Arial"/>
        </w:rPr>
        <w:t>The Security Management Plan shall:</w:t>
      </w:r>
      <w:bookmarkEnd w:id="246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lastRenderedPageBreak/>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2" w:name="_Ref365640496"/>
      <w:r w:rsidRPr="00AA4B04">
        <w:rPr>
          <w:rFonts w:ascii="Arial" w:hAnsi="Arial"/>
        </w:rPr>
        <w:t xml:space="preserve">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w:t>
      </w:r>
      <w:r w:rsidRPr="00AA4B04">
        <w:rPr>
          <w:rFonts w:ascii="Arial" w:hAnsi="Arial"/>
        </w:rPr>
        <w:lastRenderedPageBreak/>
        <w:t>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2"/>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3" w:name="_Ref127964064"/>
      <w:bookmarkStart w:id="2464" w:name="_Ref350283413"/>
      <w:r w:rsidRPr="00AA4B04">
        <w:rPr>
          <w:rFonts w:ascii="Arial" w:hAnsi="Arial"/>
        </w:rPr>
        <w:t>AMENDMENT AND REVISION OF THE ISMS AND SECURITY MANAGEMENT PLAN</w:t>
      </w:r>
      <w:bookmarkEnd w:id="2463"/>
      <w:bookmarkEnd w:id="2464"/>
    </w:p>
    <w:p w14:paraId="6485D0E8" w14:textId="77777777" w:rsidR="004E05DC" w:rsidRPr="00AA4B04" w:rsidRDefault="00F770DB">
      <w:pPr>
        <w:pStyle w:val="GPSL2numberedclause"/>
        <w:rPr>
          <w:rFonts w:ascii="Arial" w:hAnsi="Arial"/>
        </w:rPr>
      </w:pPr>
      <w:bookmarkStart w:id="2465" w:name="_Ref365640750"/>
      <w:r w:rsidRPr="00AA4B04">
        <w:rPr>
          <w:rFonts w:ascii="Arial" w:hAnsi="Arial"/>
        </w:rPr>
        <w:t>The ISMS and Security Management Plan shall be fully reviewed and updated by the Supplier and at least annually to reflect:</w:t>
      </w:r>
      <w:bookmarkEnd w:id="246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6" w:name="_Ref124762233"/>
      <w:r w:rsidRPr="00AA4B04">
        <w:rPr>
          <w:rFonts w:ascii="Arial" w:hAnsi="Arial"/>
        </w:rPr>
        <w:t>The Supplier shall provide the Customer with the results of such reviews as soon as reasonably practicable after their completion</w:t>
      </w:r>
      <w:bookmarkEnd w:id="246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7"/>
    </w:p>
    <w:p w14:paraId="6485D0F4" w14:textId="77777777" w:rsidR="004E05DC" w:rsidRPr="00AA4B04" w:rsidRDefault="00F770DB">
      <w:pPr>
        <w:pStyle w:val="GPSL2numberedclause"/>
        <w:rPr>
          <w:rFonts w:ascii="Arial" w:hAnsi="Arial"/>
        </w:rPr>
      </w:pPr>
      <w:bookmarkStart w:id="246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8"/>
    </w:p>
    <w:p w14:paraId="6485D0F5" w14:textId="77777777" w:rsidR="004E05DC" w:rsidRPr="00AA4B04" w:rsidRDefault="00F770DB">
      <w:pPr>
        <w:pStyle w:val="GPSL1SCHEDULEHeading"/>
        <w:rPr>
          <w:rFonts w:ascii="Arial" w:hAnsi="Arial"/>
        </w:rPr>
      </w:pPr>
      <w:bookmarkStart w:id="2469" w:name="_Ref127683363"/>
      <w:r w:rsidRPr="00AA4B04">
        <w:rPr>
          <w:rFonts w:ascii="Arial" w:hAnsi="Arial"/>
        </w:rPr>
        <w:t>SECURITY TESTING</w:t>
      </w:r>
      <w:bookmarkEnd w:id="246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0" w:name="_Ref127682806"/>
      <w:r w:rsidRPr="00AA4B04">
        <w:rPr>
          <w:rFonts w:ascii="Arial" w:hAnsi="Arial"/>
        </w:rPr>
        <w:lastRenderedPageBreak/>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0"/>
    </w:p>
    <w:p w14:paraId="6485D0F7" w14:textId="77777777" w:rsidR="004E05DC" w:rsidRPr="00AA4B04" w:rsidRDefault="00F770DB">
      <w:pPr>
        <w:pStyle w:val="GPSL2numberedclause"/>
        <w:rPr>
          <w:rFonts w:ascii="Arial" w:hAnsi="Arial"/>
        </w:rPr>
      </w:pPr>
      <w:bookmarkStart w:id="2471"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1"/>
    </w:p>
    <w:p w14:paraId="6485D0F8" w14:textId="77777777" w:rsidR="004E05DC" w:rsidRPr="00AA4B04" w:rsidRDefault="00F770DB">
      <w:pPr>
        <w:pStyle w:val="GPSL2numberedclause"/>
        <w:rPr>
          <w:rFonts w:ascii="Arial" w:hAnsi="Arial"/>
        </w:rPr>
      </w:pPr>
      <w:bookmarkStart w:id="247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3"/>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4" w:name="_Ref124755735"/>
      <w:bookmarkStart w:id="2475" w:name="_Ref378239756"/>
      <w:r w:rsidRPr="00AA4B04">
        <w:rPr>
          <w:rFonts w:ascii="Arial" w:hAnsi="Arial"/>
        </w:rPr>
        <w:t xml:space="preserve">isms COMPLIANCE </w:t>
      </w:r>
      <w:bookmarkEnd w:id="2474"/>
      <w:bookmarkEnd w:id="247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6" w:name="_Ref138742549"/>
      <w:r w:rsidRPr="00AA4B04">
        <w:rPr>
          <w:rFonts w:ascii="Arial" w:hAnsi="Arial"/>
        </w:rPr>
        <w:lastRenderedPageBreak/>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6"/>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7"/>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 xml:space="preserve">supply any requested data to the Customer (or the Computer Emergency Response Team for UK Government (“GovCertUK”)) on the Customer’s request within two (2) Working Days and without charge (where such requests </w:t>
      </w:r>
      <w:r w:rsidRPr="00AA4B04">
        <w:rPr>
          <w:rFonts w:ascii="Arial" w:hAnsi="Arial"/>
          <w:szCs w:val="22"/>
        </w:rPr>
        <w:lastRenderedPageBreak/>
        <w:t>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8" w:author="Author" w:original="0."/>
        </w:fldChar>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9" w:name="_Toc468969835"/>
      <w:r w:rsidRPr="00AA4B04">
        <w:rPr>
          <w:rFonts w:ascii="Arial" w:hAnsi="Arial" w:cs="Arial"/>
        </w:rPr>
        <w:lastRenderedPageBreak/>
        <w:t>ANNEX 1: Security Policy</w:t>
      </w:r>
      <w:bookmarkEnd w:id="2479"/>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80" w:author="Author" w:original="0."/>
        </w:fldChar>
      </w:r>
    </w:p>
    <w:p w14:paraId="6485D10D" w14:textId="77777777" w:rsidR="004E05DC" w:rsidRPr="00AA4B04" w:rsidRDefault="00F770DB">
      <w:pPr>
        <w:pStyle w:val="TSOLScheduleAnnexName"/>
      </w:pPr>
      <w:r w:rsidRPr="00AA4B04">
        <w:br w:type="page"/>
      </w:r>
      <w:bookmarkStart w:id="2481" w:name="_Toc468969836"/>
      <w:r w:rsidRPr="00AA4B04">
        <w:lastRenderedPageBreak/>
        <w:t>ANNEX 2: Security Management Plan</w:t>
      </w:r>
      <w:bookmarkEnd w:id="248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2" w:name="_Ref313382873"/>
      <w:bookmarkStart w:id="2483" w:name="_Toc314810848"/>
      <w:bookmarkStart w:id="2484" w:name="_Toc351710921"/>
      <w:bookmarkStart w:id="2485" w:name="_Toc358671831"/>
      <w:bookmarkStart w:id="2486" w:name="_Ref349135995"/>
      <w:bookmarkStart w:id="2487" w:name="_Toc350503092"/>
      <w:bookmarkStart w:id="2488" w:name="_Toc350504082"/>
      <w:bookmarkStart w:id="2489" w:name="_Toc468969837"/>
      <w:r w:rsidRPr="00AA4B04">
        <w:rPr>
          <w:rFonts w:ascii="Arial" w:hAnsi="Arial" w:cs="Arial"/>
        </w:rPr>
        <w:lastRenderedPageBreak/>
        <w:t>CALL OFF SCHEDULE 8: BUSINESS CONTINUITY</w:t>
      </w:r>
      <w:bookmarkEnd w:id="2482"/>
      <w:bookmarkEnd w:id="2483"/>
      <w:r w:rsidRPr="00AA4B04">
        <w:rPr>
          <w:rFonts w:ascii="Arial" w:hAnsi="Arial" w:cs="Arial"/>
        </w:rPr>
        <w:t xml:space="preserve"> AND DISASTER RECOVERY</w:t>
      </w:r>
      <w:bookmarkEnd w:id="2484"/>
      <w:bookmarkEnd w:id="2485"/>
      <w:bookmarkEnd w:id="2486"/>
      <w:bookmarkEnd w:id="2487"/>
      <w:bookmarkEnd w:id="2488"/>
      <w:bookmarkEnd w:id="248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C393DCB" w:rsidR="004E05DC" w:rsidRPr="00AA4B04" w:rsidRDefault="00F770DB">
      <w:pPr>
        <w:pStyle w:val="GPSL2numberedclause"/>
        <w:rPr>
          <w:rFonts w:ascii="Arial" w:hAnsi="Arial"/>
        </w:rPr>
      </w:pPr>
      <w:r w:rsidRPr="00E2078C">
        <w:rPr>
          <w:rFonts w:ascii="Arial" w:hAnsi="Arial"/>
        </w:rPr>
        <w:t>Within thirty 30 Working Days from the Call Off Commencement Date the Supplier shall prepare and deliver</w:t>
      </w:r>
      <w:r w:rsidRPr="00AA4B04">
        <w:rPr>
          <w:rFonts w:ascii="Arial" w:hAnsi="Arial"/>
        </w:rPr>
        <w:t xml:space="preserve">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1" w:name="_Ref365641163"/>
      <w:bookmarkStart w:id="2492" w:name="_Ref144353370"/>
      <w:r w:rsidRPr="00AA4B04">
        <w:rPr>
          <w:rFonts w:ascii="Arial" w:hAnsi="Arial"/>
          <w:szCs w:val="22"/>
        </w:rPr>
        <w:t>Part A which shall set out general principles applicable to the BCDR Plan;</w:t>
      </w:r>
      <w:bookmarkEnd w:id="2491"/>
      <w:r w:rsidRPr="00AA4B04">
        <w:rPr>
          <w:rFonts w:ascii="Arial" w:hAnsi="Arial"/>
          <w:szCs w:val="22"/>
        </w:rPr>
        <w:t xml:space="preserve"> </w:t>
      </w:r>
      <w:bookmarkEnd w:id="2492"/>
    </w:p>
    <w:p w14:paraId="6485D129" w14:textId="77777777" w:rsidR="004E05DC" w:rsidRPr="00AA4B04" w:rsidRDefault="00F770DB">
      <w:pPr>
        <w:pStyle w:val="GPSL4numberedclause"/>
        <w:rPr>
          <w:rFonts w:ascii="Arial" w:hAnsi="Arial"/>
          <w:szCs w:val="22"/>
        </w:rPr>
      </w:pPr>
      <w:bookmarkStart w:id="249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3"/>
    </w:p>
    <w:p w14:paraId="6485D12A" w14:textId="77777777" w:rsidR="004E05DC" w:rsidRPr="00AA4B04" w:rsidRDefault="00F770DB">
      <w:pPr>
        <w:pStyle w:val="GPSL4numberedclause"/>
        <w:rPr>
          <w:rFonts w:ascii="Arial" w:hAnsi="Arial"/>
          <w:szCs w:val="22"/>
        </w:rPr>
      </w:pPr>
      <w:bookmarkStart w:id="249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4"/>
    </w:p>
    <w:p w14:paraId="6485D12B" w14:textId="77777777" w:rsidR="004E05DC" w:rsidRPr="00AA4B04" w:rsidRDefault="00F770DB">
      <w:pPr>
        <w:pStyle w:val="GPSL3numberedclause"/>
        <w:rPr>
          <w:rFonts w:ascii="Arial" w:hAnsi="Arial"/>
        </w:rPr>
      </w:pPr>
      <w:bookmarkStart w:id="2495" w:name="_Ref65989073"/>
      <w:bookmarkEnd w:id="249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6" w:name="_Ref365641451"/>
      <w:r w:rsidRPr="00AA4B04">
        <w:rPr>
          <w:rFonts w:ascii="Arial" w:hAnsi="Arial"/>
        </w:rPr>
        <w:t>Following receipt of the draft BCDR Plan from the Supplier, the Customer shall:</w:t>
      </w:r>
      <w:bookmarkEnd w:id="249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7" w:name="_Ref365641455"/>
      <w:r w:rsidRPr="00AA4B04">
        <w:rPr>
          <w:rFonts w:ascii="Arial" w:hAnsi="Arial"/>
        </w:rPr>
        <w:lastRenderedPageBreak/>
        <w:t>If the Customer rejects the draft BCDR Plan:</w:t>
      </w:r>
      <w:bookmarkEnd w:id="249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8" w:name="_Ref127783136"/>
      <w:bookmarkStart w:id="2499" w:name="_Ref54102610"/>
      <w:bookmarkEnd w:id="2495"/>
      <w:r w:rsidRPr="00AA4B04">
        <w:rPr>
          <w:rFonts w:ascii="Arial" w:hAnsi="Arial"/>
        </w:rPr>
        <w:t>PART A OF THE BCDR PLAN AND GENERAL PRINCIPLES AND REQUIREMENTS</w:t>
      </w:r>
      <w:bookmarkEnd w:id="2498"/>
    </w:p>
    <w:bookmarkEnd w:id="249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6A8647F" w:rsidR="004E05DC" w:rsidRPr="00AA4B04" w:rsidRDefault="00F770DB">
      <w:pPr>
        <w:pStyle w:val="GPSL3numberedclause"/>
        <w:rPr>
          <w:rFonts w:ascii="Arial" w:hAnsi="Arial"/>
        </w:rPr>
      </w:pPr>
      <w:r w:rsidRPr="00AA4B04">
        <w:rPr>
          <w:rFonts w:ascii="Arial" w:hAnsi="Arial"/>
        </w:rPr>
        <w:t xml:space="preserve">it complies with the relevant </w:t>
      </w:r>
      <w:r w:rsidRPr="00E2078C">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lastRenderedPageBreak/>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1"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2" w:name="_Ref127783143"/>
      <w:r w:rsidRPr="00AA4B04">
        <w:rPr>
          <w:rFonts w:ascii="Arial" w:hAnsi="Arial"/>
        </w:rPr>
        <w:t>DISASTER RECOVERY PLAN - PRINCIPLES AND CONTENT</w:t>
      </w:r>
      <w:bookmarkEnd w:id="2502"/>
      <w:r w:rsidRPr="00AA4B04">
        <w:rPr>
          <w:rFonts w:ascii="Arial" w:hAnsi="Arial"/>
        </w:rPr>
        <w:t>S</w:t>
      </w:r>
    </w:p>
    <w:p w14:paraId="6485D155" w14:textId="77777777" w:rsidR="004E05DC" w:rsidRPr="00AA4B04" w:rsidRDefault="00F770DB">
      <w:pPr>
        <w:pStyle w:val="GPSL2numberedclause"/>
        <w:rPr>
          <w:rFonts w:ascii="Arial" w:hAnsi="Arial"/>
        </w:rPr>
      </w:pPr>
      <w:bookmarkStart w:id="250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4" w:name="_Ref67443759"/>
      <w:r w:rsidRPr="00AA4B04">
        <w:rPr>
          <w:rFonts w:ascii="Arial" w:hAnsi="Arial"/>
        </w:rPr>
        <w:t>The Disaster Recovery Plan shall include the following</w:t>
      </w:r>
      <w:bookmarkEnd w:id="250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E2078C"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w:t>
      </w:r>
      <w:r w:rsidRPr="00E2078C">
        <w:rPr>
          <w:rFonts w:ascii="Arial" w:hAnsi="Arial"/>
        </w:rPr>
        <w:t>Services and any testing of the same including but not limited to the following:</w:t>
      </w:r>
    </w:p>
    <w:p w14:paraId="6485D15A" w14:textId="7524215E" w:rsidR="004E05DC" w:rsidRPr="00E2078C" w:rsidRDefault="00F770DB">
      <w:pPr>
        <w:pStyle w:val="GPSL4numberedclause"/>
        <w:rPr>
          <w:rFonts w:ascii="Arial" w:hAnsi="Arial"/>
          <w:szCs w:val="22"/>
        </w:rPr>
      </w:pPr>
      <w:r w:rsidRPr="00E2078C">
        <w:rPr>
          <w:rFonts w:ascii="Arial" w:hAnsi="Arial"/>
          <w:szCs w:val="22"/>
        </w:rPr>
        <w:t>data centre and disaster recovery site audits;</w:t>
      </w:r>
    </w:p>
    <w:p w14:paraId="6485D15B" w14:textId="77777777" w:rsidR="004E05DC" w:rsidRPr="00E2078C" w:rsidRDefault="00F770DB">
      <w:pPr>
        <w:pStyle w:val="GPSL4numberedclause"/>
        <w:rPr>
          <w:rFonts w:ascii="Arial" w:hAnsi="Arial"/>
          <w:szCs w:val="22"/>
        </w:rPr>
      </w:pPr>
      <w:r w:rsidRPr="00E2078C">
        <w:rPr>
          <w:rFonts w:ascii="Arial" w:hAnsi="Arial"/>
          <w:szCs w:val="22"/>
        </w:rPr>
        <w:t>backup methodology and details of the Supplier's approach to data back-up and data verification;</w:t>
      </w:r>
    </w:p>
    <w:p w14:paraId="6485D15C" w14:textId="77777777" w:rsidR="004E05DC" w:rsidRPr="00E2078C" w:rsidRDefault="00F770DB">
      <w:pPr>
        <w:pStyle w:val="GPSL4numberedclause"/>
        <w:rPr>
          <w:rFonts w:ascii="Arial" w:hAnsi="Arial"/>
          <w:szCs w:val="22"/>
        </w:rPr>
      </w:pPr>
      <w:r w:rsidRPr="00E2078C">
        <w:rPr>
          <w:rFonts w:ascii="Arial" w:hAnsi="Arial"/>
          <w:szCs w:val="22"/>
        </w:rPr>
        <w:t>identification of all potential disaster scenarios;</w:t>
      </w:r>
    </w:p>
    <w:p w14:paraId="6485D15D" w14:textId="77777777" w:rsidR="004E05DC" w:rsidRPr="00E2078C" w:rsidRDefault="00F770DB">
      <w:pPr>
        <w:pStyle w:val="GPSL4numberedclause"/>
        <w:rPr>
          <w:rFonts w:ascii="Arial" w:hAnsi="Arial"/>
          <w:szCs w:val="22"/>
        </w:rPr>
      </w:pPr>
      <w:r w:rsidRPr="00E2078C">
        <w:rPr>
          <w:rFonts w:ascii="Arial" w:hAnsi="Arial"/>
          <w:szCs w:val="22"/>
        </w:rPr>
        <w:t>risk analysis;</w:t>
      </w:r>
    </w:p>
    <w:p w14:paraId="6485D15E" w14:textId="77777777" w:rsidR="004E05DC" w:rsidRPr="00E2078C" w:rsidRDefault="00F770DB">
      <w:pPr>
        <w:pStyle w:val="GPSL4numberedclause"/>
        <w:rPr>
          <w:rFonts w:ascii="Arial" w:hAnsi="Arial"/>
          <w:szCs w:val="22"/>
        </w:rPr>
      </w:pPr>
      <w:r w:rsidRPr="00E2078C">
        <w:rPr>
          <w:rFonts w:ascii="Arial" w:hAnsi="Arial"/>
          <w:szCs w:val="22"/>
        </w:rPr>
        <w:t>documentation of processes and procedures;</w:t>
      </w:r>
    </w:p>
    <w:p w14:paraId="6485D15F" w14:textId="77777777" w:rsidR="004E05DC" w:rsidRPr="00E2078C" w:rsidRDefault="00F770DB">
      <w:pPr>
        <w:pStyle w:val="GPSL4numberedclause"/>
        <w:rPr>
          <w:rFonts w:ascii="Arial" w:hAnsi="Arial"/>
          <w:szCs w:val="22"/>
        </w:rPr>
      </w:pPr>
      <w:r w:rsidRPr="00E2078C">
        <w:rPr>
          <w:rFonts w:ascii="Arial" w:hAnsi="Arial"/>
          <w:szCs w:val="22"/>
        </w:rPr>
        <w:t>hardware configuration details;</w:t>
      </w:r>
    </w:p>
    <w:p w14:paraId="6485D160" w14:textId="77777777" w:rsidR="004E05DC" w:rsidRPr="00E2078C" w:rsidRDefault="00F770DB">
      <w:pPr>
        <w:pStyle w:val="GPSL4numberedclause"/>
        <w:rPr>
          <w:rFonts w:ascii="Arial" w:hAnsi="Arial"/>
          <w:szCs w:val="22"/>
        </w:rPr>
      </w:pPr>
      <w:r w:rsidRPr="00E2078C">
        <w:rPr>
          <w:rFonts w:ascii="Arial" w:hAnsi="Arial"/>
          <w:szCs w:val="22"/>
        </w:rPr>
        <w:t>network planning including details of all relevant data networks and communication links;</w:t>
      </w:r>
    </w:p>
    <w:p w14:paraId="6485D161" w14:textId="77777777" w:rsidR="004E05DC" w:rsidRPr="00E2078C" w:rsidRDefault="00F770DB">
      <w:pPr>
        <w:pStyle w:val="GPSL4numberedclause"/>
        <w:rPr>
          <w:rFonts w:ascii="Arial" w:hAnsi="Arial"/>
          <w:szCs w:val="22"/>
        </w:rPr>
      </w:pPr>
      <w:r w:rsidRPr="00E2078C">
        <w:rPr>
          <w:rFonts w:ascii="Arial" w:hAnsi="Arial"/>
          <w:szCs w:val="22"/>
        </w:rPr>
        <w:t>invocation rules;</w:t>
      </w:r>
    </w:p>
    <w:p w14:paraId="6485D162" w14:textId="77777777" w:rsidR="004E05DC" w:rsidRPr="00E2078C" w:rsidRDefault="00F770DB">
      <w:pPr>
        <w:pStyle w:val="GPSL4numberedclause"/>
        <w:rPr>
          <w:rFonts w:ascii="Arial" w:hAnsi="Arial"/>
          <w:szCs w:val="22"/>
        </w:rPr>
      </w:pPr>
      <w:r w:rsidRPr="00E2078C">
        <w:rPr>
          <w:rFonts w:ascii="Arial" w:hAnsi="Arial"/>
          <w:szCs w:val="22"/>
        </w:rPr>
        <w:t>Service recovery procedures; and</w:t>
      </w:r>
    </w:p>
    <w:p w14:paraId="6485D163" w14:textId="3CFEC04E" w:rsidR="004E05DC" w:rsidRPr="00E2078C" w:rsidRDefault="00F770DB">
      <w:pPr>
        <w:pStyle w:val="GPSL4numberedclause"/>
        <w:rPr>
          <w:rFonts w:ascii="Arial" w:hAnsi="Arial"/>
          <w:szCs w:val="22"/>
        </w:rPr>
      </w:pPr>
      <w:r w:rsidRPr="00E2078C">
        <w:rPr>
          <w:rFonts w:ascii="Arial" w:hAnsi="Arial"/>
          <w:szCs w:val="22"/>
        </w:rPr>
        <w:t>steps to be taken upon resumption of the provision of Services to address any prevailing effect of the failure or disruptio</w:t>
      </w:r>
      <w:r w:rsidR="00E2078C" w:rsidRPr="00E2078C">
        <w:rPr>
          <w:rFonts w:ascii="Arial" w:hAnsi="Arial"/>
          <w:szCs w:val="22"/>
        </w:rPr>
        <w:t>n of the provision of Services;</w:t>
      </w:r>
    </w:p>
    <w:p w14:paraId="6485D164" w14:textId="77777777" w:rsidR="004E05DC" w:rsidRPr="00E2078C" w:rsidRDefault="00F770DB">
      <w:pPr>
        <w:pStyle w:val="GPSL3numberedclause"/>
        <w:rPr>
          <w:rFonts w:ascii="Arial" w:hAnsi="Arial"/>
        </w:rPr>
      </w:pPr>
      <w:r w:rsidRPr="00E2078C">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lastRenderedPageBreak/>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5" w:name="_Ref76273541"/>
      <w:r w:rsidRPr="00AA4B04">
        <w:rPr>
          <w:rFonts w:ascii="Arial" w:hAnsi="Arial"/>
        </w:rPr>
        <w:t xml:space="preserve">REVIEW AND AMENDMENT OF THE </w:t>
      </w:r>
      <w:bookmarkEnd w:id="250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6" w:name="_Ref71085729"/>
      <w:r w:rsidRPr="00AA4B04">
        <w:rPr>
          <w:rFonts w:ascii="Arial" w:hAnsi="Arial"/>
        </w:rPr>
        <w:t>The Supplier shall review the BCDR Plan (and the risk analysis on which it is based):</w:t>
      </w:r>
      <w:bookmarkEnd w:id="2506"/>
    </w:p>
    <w:p w14:paraId="6485D16A" w14:textId="77777777" w:rsidR="004E05DC" w:rsidRPr="00AA4B04" w:rsidRDefault="00F770DB">
      <w:pPr>
        <w:pStyle w:val="GPSL3numberedclause"/>
        <w:rPr>
          <w:rFonts w:ascii="Arial" w:hAnsi="Arial"/>
        </w:rPr>
      </w:pPr>
      <w:bookmarkStart w:id="2507" w:name="_Ref72315121"/>
      <w:r w:rsidRPr="00AA4B04">
        <w:rPr>
          <w:rFonts w:ascii="Arial" w:hAnsi="Arial"/>
        </w:rPr>
        <w:t>on a regular basis and as a minimum once every six (6) months;</w:t>
      </w:r>
      <w:bookmarkEnd w:id="2507"/>
    </w:p>
    <w:p w14:paraId="6485D16B" w14:textId="77777777" w:rsidR="004E05DC" w:rsidRPr="00AA4B04" w:rsidRDefault="00F770DB">
      <w:pPr>
        <w:pStyle w:val="GPSL3numberedclause"/>
        <w:rPr>
          <w:rFonts w:ascii="Arial" w:hAnsi="Arial"/>
        </w:rPr>
      </w:pPr>
      <w:bookmarkStart w:id="2508" w:name="_Ref72315138"/>
      <w:r w:rsidRPr="00AA4B04">
        <w:rPr>
          <w:rFonts w:ascii="Arial" w:hAnsi="Arial"/>
        </w:rPr>
        <w:t>within three calendar months of the BCDR Plan (or any part) having been invoked pursuant to paragraph 7; and</w:t>
      </w:r>
      <w:bookmarkEnd w:id="2508"/>
    </w:p>
    <w:p w14:paraId="6485D16C" w14:textId="77777777" w:rsidR="004E05DC" w:rsidRPr="00AA4B04" w:rsidRDefault="00F770DB">
      <w:pPr>
        <w:pStyle w:val="GPSL3numberedclause"/>
        <w:rPr>
          <w:rFonts w:ascii="Arial" w:hAnsi="Arial"/>
        </w:rPr>
      </w:pPr>
      <w:bookmarkStart w:id="250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9"/>
    </w:p>
    <w:p w14:paraId="6485D16D" w14:textId="77777777" w:rsidR="004E05DC" w:rsidRPr="00AA4B04" w:rsidRDefault="00F770DB">
      <w:pPr>
        <w:pStyle w:val="GPSL2numberedclause"/>
        <w:rPr>
          <w:rFonts w:ascii="Arial" w:hAnsi="Arial"/>
        </w:rPr>
      </w:pPr>
      <w:bookmarkStart w:id="251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0"/>
      <w:bookmarkEnd w:id="251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2"/>
    </w:p>
    <w:p w14:paraId="6485D171" w14:textId="77777777" w:rsidR="004E05DC" w:rsidRPr="00AA4B04" w:rsidRDefault="00F770DB">
      <w:pPr>
        <w:pStyle w:val="GPSL2numberedclause"/>
        <w:rPr>
          <w:rFonts w:ascii="Arial" w:hAnsi="Arial"/>
        </w:rPr>
      </w:pPr>
      <w:bookmarkStart w:id="2513" w:name="_Ref365641604"/>
      <w:r w:rsidRPr="00AA4B04">
        <w:rPr>
          <w:rFonts w:ascii="Arial" w:hAnsi="Arial"/>
        </w:rPr>
        <w:lastRenderedPageBreak/>
        <w:t>Following receipt of the Review Report and the Supplier’s Proposals, the Customer shall:</w:t>
      </w:r>
      <w:bookmarkEnd w:id="251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4" w:name="_Ref365641607"/>
      <w:r w:rsidRPr="00AA4B04">
        <w:rPr>
          <w:rFonts w:ascii="Arial" w:hAnsi="Arial"/>
        </w:rPr>
        <w:t>If the Customer rejects the Review Report and/or the Supplier’s Proposals:</w:t>
      </w:r>
      <w:bookmarkEnd w:id="251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5" w:name="_Ref67461440"/>
      <w:bookmarkStart w:id="2516" w:name="_Toc65568226"/>
      <w:bookmarkStart w:id="2517" w:name="_Toc65584446"/>
      <w:bookmarkStart w:id="2518" w:name="_Toc65656963"/>
      <w:bookmarkStart w:id="2519" w:name="_Ref65668317"/>
      <w:bookmarkStart w:id="2520" w:name="_Ref65668424"/>
      <w:bookmarkStart w:id="2521" w:name="_Toc65984317"/>
      <w:bookmarkStart w:id="2522" w:name="_Ref65990049"/>
      <w:bookmarkStart w:id="2523" w:name="_Ref66094954"/>
      <w:bookmarkStart w:id="2524" w:name="_Ref66165746"/>
      <w:bookmarkStart w:id="2525" w:name="_Ref66169873"/>
      <w:bookmarkStart w:id="2526" w:name="_Toc66261921"/>
      <w:r w:rsidRPr="00AA4B04">
        <w:rPr>
          <w:rFonts w:ascii="Arial" w:hAnsi="Arial"/>
        </w:rPr>
        <w:t xml:space="preserve">TESTING OF THE </w:t>
      </w:r>
      <w:bookmarkEnd w:id="251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7" w:name="_Ref52105329"/>
      <w:bookmarkStart w:id="252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7"/>
      <w:bookmarkEnd w:id="2528"/>
    </w:p>
    <w:p w14:paraId="6485D17A" w14:textId="77777777" w:rsidR="004E05DC" w:rsidRPr="00AA4B04" w:rsidRDefault="00F770DB">
      <w:pPr>
        <w:pStyle w:val="GPSL2numberedclause"/>
        <w:rPr>
          <w:rFonts w:ascii="Arial" w:hAnsi="Arial"/>
        </w:rPr>
      </w:pPr>
      <w:bookmarkStart w:id="2529" w:name="_Ref63738703"/>
      <w:bookmarkStart w:id="253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9"/>
      <w:bookmarkEnd w:id="2530"/>
    </w:p>
    <w:p w14:paraId="6485D17B" w14:textId="77777777" w:rsidR="004E05DC" w:rsidRPr="00AA4B04" w:rsidRDefault="00F770DB">
      <w:pPr>
        <w:pStyle w:val="GPSL2numberedclause"/>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A4B04">
        <w:rPr>
          <w:rFonts w:ascii="Arial" w:hAnsi="Arial"/>
        </w:rPr>
        <w:lastRenderedPageBreak/>
        <w:t>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2" w:name="_Ref71085594"/>
      <w:bookmarkEnd w:id="2516"/>
      <w:bookmarkEnd w:id="2517"/>
      <w:bookmarkEnd w:id="2518"/>
      <w:bookmarkEnd w:id="2519"/>
      <w:bookmarkEnd w:id="2520"/>
      <w:bookmarkEnd w:id="2521"/>
      <w:bookmarkEnd w:id="2522"/>
      <w:bookmarkEnd w:id="2523"/>
      <w:bookmarkEnd w:id="2524"/>
      <w:bookmarkEnd w:id="2525"/>
      <w:bookmarkEnd w:id="2526"/>
      <w:r w:rsidRPr="00AA4B04">
        <w:rPr>
          <w:rFonts w:ascii="Arial" w:hAnsi="Arial"/>
        </w:rPr>
        <w:t>INVOCATION OF THE BCDR PLAN</w:t>
      </w:r>
      <w:bookmarkEnd w:id="253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33"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4" w:name="_Ref313382840"/>
      <w:bookmarkStart w:id="2535" w:name="_Toc314810852"/>
      <w:bookmarkStart w:id="2536" w:name="_Ref349134118"/>
      <w:bookmarkStart w:id="2537" w:name="_Toc350503094"/>
      <w:bookmarkStart w:id="2538" w:name="_Toc350504084"/>
      <w:bookmarkStart w:id="2539" w:name="_Toc351710926"/>
      <w:bookmarkStart w:id="2540" w:name="_Toc358671836"/>
      <w:bookmarkStart w:id="2541" w:name="_Toc468969838"/>
      <w:r w:rsidRPr="00AA4B04">
        <w:rPr>
          <w:rFonts w:ascii="Arial" w:hAnsi="Arial" w:cs="Arial"/>
        </w:rPr>
        <w:lastRenderedPageBreak/>
        <w:t>CALL OFF SCHEDULE 9: EXIT MANAGEMENT</w:t>
      </w:r>
      <w:bookmarkEnd w:id="2534"/>
      <w:bookmarkEnd w:id="2535"/>
      <w:bookmarkEnd w:id="2536"/>
      <w:bookmarkEnd w:id="2537"/>
      <w:bookmarkEnd w:id="2538"/>
      <w:bookmarkEnd w:id="2539"/>
      <w:bookmarkEnd w:id="2540"/>
      <w:bookmarkEnd w:id="2541"/>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2" w:name="_Ref364241015"/>
      <w:r w:rsidRPr="00AA4B04">
        <w:rPr>
          <w:rFonts w:ascii="Arial" w:hAnsi="Arial"/>
        </w:rPr>
        <w:t>create and maintain a Register of all:</w:t>
      </w:r>
      <w:bookmarkEnd w:id="2542"/>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3" w:name="_Ref364241031"/>
      <w:r w:rsidRPr="00AA4B04">
        <w:rPr>
          <w:rFonts w:ascii="Arial" w:hAnsi="Arial"/>
        </w:rPr>
        <w:lastRenderedPageBreak/>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43"/>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4"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4"/>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5"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5"/>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6" w:name="_Ref364242404"/>
      <w:r w:rsidRPr="00AA4B04">
        <w:rPr>
          <w:rFonts w:ascii="Arial" w:hAnsi="Arial"/>
        </w:rPr>
        <w:t xml:space="preserve">On reasonable notice at any point during the Call Off Contract Period, the Supplier shall provide to the Customer and/or its potential Replacement Suppliers (subject to </w:t>
      </w:r>
      <w:r w:rsidRPr="00AA4B04">
        <w:rPr>
          <w:rFonts w:ascii="Arial" w:hAnsi="Arial"/>
        </w:rPr>
        <w:lastRenderedPageBreak/>
        <w:t>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6"/>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7"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7"/>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lastRenderedPageBreak/>
        <w:t>EXIT PLAN</w:t>
      </w:r>
    </w:p>
    <w:p w14:paraId="6485D1D9" w14:textId="77777777" w:rsidR="004E05DC" w:rsidRPr="00AA4B04" w:rsidRDefault="00F770DB">
      <w:pPr>
        <w:pStyle w:val="GPSL2numberedclause"/>
        <w:rPr>
          <w:rFonts w:ascii="Arial" w:hAnsi="Arial"/>
        </w:rPr>
      </w:pPr>
      <w:bookmarkStart w:id="2548"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9" w:name="_Ref364270026"/>
      <w:r w:rsidRPr="00AA4B04">
        <w:rPr>
          <w:rFonts w:ascii="Arial" w:hAnsi="Arial"/>
        </w:rPr>
        <w:t>Unless otherwise specified by the Customer or Approved, the Exit Plan shall set out, as a minimum:</w:t>
      </w:r>
      <w:bookmarkEnd w:id="2549"/>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8"/>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0"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0"/>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1"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w:t>
      </w:r>
      <w:r w:rsidRPr="00AA4B04">
        <w:rPr>
          <w:rFonts w:ascii="Arial" w:hAnsi="Arial"/>
        </w:rPr>
        <w:lastRenderedPageBreak/>
        <w:t>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1"/>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2"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2"/>
    </w:p>
    <w:p w14:paraId="6485D1FC" w14:textId="77777777" w:rsidR="004E05DC" w:rsidRPr="00AA4B04" w:rsidRDefault="00F770DB">
      <w:pPr>
        <w:pStyle w:val="GPSL3numberedclause"/>
        <w:rPr>
          <w:rFonts w:ascii="Arial" w:hAnsi="Arial"/>
        </w:rPr>
      </w:pPr>
      <w:bookmarkStart w:id="2553"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3"/>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4" w:name="_Ref27372751"/>
      <w:bookmarkStart w:id="2555" w:name="_Ref127426020"/>
      <w:r w:rsidRPr="00AA4B04">
        <w:rPr>
          <w:rFonts w:ascii="Arial" w:hAnsi="Arial"/>
        </w:rPr>
        <w:t>at the Customer's request and on reasonable notice, deliver up-to-date Registers to the</w:t>
      </w:r>
      <w:bookmarkEnd w:id="2554"/>
      <w:r w:rsidRPr="00AA4B04">
        <w:rPr>
          <w:rFonts w:ascii="Arial" w:hAnsi="Arial"/>
        </w:rPr>
        <w:t xml:space="preserve"> Customer.</w:t>
      </w:r>
      <w:bookmarkEnd w:id="2555"/>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6" w:name="_Ref27371932"/>
      <w:bookmarkStart w:id="2557" w:name="_Ref364349594"/>
      <w:r w:rsidRPr="00AA4B04">
        <w:rPr>
          <w:rFonts w:ascii="Arial" w:hAnsi="Arial"/>
        </w:rPr>
        <w:t>Not used</w:t>
      </w:r>
      <w:bookmarkEnd w:id="2556"/>
      <w:r w:rsidRPr="00AA4B04">
        <w:rPr>
          <w:rFonts w:ascii="Arial" w:hAnsi="Arial"/>
        </w:rPr>
        <w:t>.</w:t>
      </w:r>
      <w:bookmarkEnd w:id="2557"/>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8" w:name="_Ref127352385"/>
      <w:r w:rsidRPr="00AA4B04">
        <w:rPr>
          <w:rFonts w:ascii="Arial" w:hAnsi="Arial"/>
        </w:rPr>
        <w:t>The Supplier shall comply with all of its obligations contained in the Exit Plan.</w:t>
      </w:r>
      <w:bookmarkEnd w:id="2558"/>
    </w:p>
    <w:p w14:paraId="6485D203" w14:textId="77777777" w:rsidR="004E05DC" w:rsidRPr="00AA4B04" w:rsidRDefault="00F770DB">
      <w:pPr>
        <w:pStyle w:val="GPSL2numberedclause"/>
        <w:rPr>
          <w:rFonts w:ascii="Arial" w:hAnsi="Arial"/>
        </w:rPr>
      </w:pPr>
      <w:bookmarkStart w:id="2559"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9"/>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lastRenderedPageBreak/>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0" w:name="_DV_M565"/>
      <w:bookmarkEnd w:id="2560"/>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1"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1"/>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w:t>
      </w:r>
      <w:r w:rsidRPr="00AA4B04">
        <w:rPr>
          <w:rFonts w:ascii="Arial" w:hAnsi="Arial"/>
        </w:rPr>
        <w:lastRenderedPageBreak/>
        <w:t>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2"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2"/>
    </w:p>
    <w:p w14:paraId="6485D214" w14:textId="77777777" w:rsidR="004E05DC" w:rsidRPr="00AA4B04" w:rsidRDefault="00F770DB">
      <w:pPr>
        <w:pStyle w:val="GPSL1SCHEDULEHeading"/>
        <w:rPr>
          <w:rFonts w:ascii="Arial" w:hAnsi="Arial"/>
        </w:rPr>
      </w:pPr>
      <w:bookmarkStart w:id="2563" w:name="_Ref127425445"/>
      <w:r w:rsidRPr="00AA4B04">
        <w:rPr>
          <w:rFonts w:ascii="Arial" w:hAnsi="Arial"/>
        </w:rPr>
        <w:t xml:space="preserve">ASSETS and SUB-CONTRACTS </w:t>
      </w:r>
      <w:bookmarkEnd w:id="2563"/>
    </w:p>
    <w:p w14:paraId="6485D215" w14:textId="77777777" w:rsidR="004E05DC" w:rsidRPr="00AA4B04" w:rsidRDefault="00F770DB">
      <w:pPr>
        <w:pStyle w:val="GPSL2numberedclause"/>
        <w:rPr>
          <w:rFonts w:ascii="Arial" w:hAnsi="Arial"/>
        </w:rPr>
      </w:pPr>
      <w:bookmarkStart w:id="2564" w:name="_Ref127425768"/>
      <w:r w:rsidRPr="00AA4B04">
        <w:rPr>
          <w:rFonts w:ascii="Arial" w:hAnsi="Arial"/>
        </w:rPr>
        <w:t>Following notice of termination of this Call Off Contract and during the Termination Assistance Period, the Supplier shall not, without the Customer's prior written consent:</w:t>
      </w:r>
      <w:bookmarkEnd w:id="2564"/>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5"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5"/>
    </w:p>
    <w:p w14:paraId="6485D21A" w14:textId="77777777" w:rsidR="004E05DC" w:rsidRPr="00AA4B04" w:rsidRDefault="00F770DB">
      <w:pPr>
        <w:pStyle w:val="GPSL3numberedclause"/>
        <w:rPr>
          <w:rFonts w:ascii="Arial" w:hAnsi="Arial"/>
        </w:rPr>
      </w:pPr>
      <w:bookmarkStart w:id="2566" w:name="_Ref364352534"/>
      <w:bookmarkStart w:id="2567"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6"/>
      <w:r w:rsidRPr="00AA4B04">
        <w:rPr>
          <w:rFonts w:ascii="Arial" w:hAnsi="Arial"/>
        </w:rPr>
        <w:t xml:space="preserve"> </w:t>
      </w:r>
      <w:bookmarkEnd w:id="2567"/>
    </w:p>
    <w:p w14:paraId="6485D21B" w14:textId="77777777" w:rsidR="004E05DC" w:rsidRPr="00AA4B04" w:rsidRDefault="00F770DB">
      <w:pPr>
        <w:pStyle w:val="GPSL3numberedclause"/>
        <w:rPr>
          <w:rFonts w:ascii="Arial" w:hAnsi="Arial"/>
        </w:rPr>
      </w:pPr>
      <w:bookmarkStart w:id="2568" w:name="a301038"/>
      <w:bookmarkStart w:id="2569" w:name="_Ref364350801"/>
      <w:bookmarkStart w:id="2570" w:name="_Ref127958943"/>
      <w:bookmarkEnd w:id="2568"/>
      <w:r w:rsidRPr="00AA4B04">
        <w:rPr>
          <w:rFonts w:ascii="Arial" w:hAnsi="Arial"/>
        </w:rPr>
        <w:t>which, if any, of:</w:t>
      </w:r>
      <w:bookmarkEnd w:id="2569"/>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1"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0"/>
      <w:bookmarkEnd w:id="2571"/>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2"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w:t>
      </w:r>
      <w:r w:rsidRPr="00AA4B04">
        <w:rPr>
          <w:rFonts w:ascii="Arial" w:hAnsi="Arial"/>
        </w:rPr>
        <w:lastRenderedPageBreak/>
        <w:t xml:space="preserve">Supplier the Net Book Value of the Transferring Asset less the amount already paid through the Call Off Contract Charges. </w:t>
      </w:r>
    </w:p>
    <w:bookmarkEnd w:id="2572"/>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3"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4" w:name="_Ref127426673"/>
      <w:bookmarkEnd w:id="2573"/>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4"/>
    </w:p>
    <w:p w14:paraId="6485D227" w14:textId="77777777" w:rsidR="004E05DC" w:rsidRPr="00AA4B04" w:rsidRDefault="00F770DB">
      <w:pPr>
        <w:pStyle w:val="GPSL2numberedclause"/>
        <w:rPr>
          <w:rFonts w:ascii="Arial" w:hAnsi="Arial"/>
        </w:rPr>
      </w:pPr>
      <w:bookmarkStart w:id="2575"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5"/>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6"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6"/>
    </w:p>
    <w:p w14:paraId="6485D22C" w14:textId="77777777" w:rsidR="004E05DC" w:rsidRPr="00AA4B04" w:rsidRDefault="00F770DB">
      <w:pPr>
        <w:pStyle w:val="GPSL1SCHEDULEHeading"/>
        <w:rPr>
          <w:rFonts w:ascii="Arial" w:hAnsi="Arial"/>
        </w:rPr>
      </w:pPr>
      <w:bookmarkStart w:id="2577" w:name="_DV_M564"/>
      <w:bookmarkStart w:id="2578" w:name="_DV_M566"/>
      <w:bookmarkStart w:id="2579" w:name="_DV_M567"/>
      <w:bookmarkEnd w:id="2577"/>
      <w:bookmarkEnd w:id="2578"/>
      <w:bookmarkEnd w:id="2579"/>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0" w:name="_Ref127425458"/>
      <w:r w:rsidRPr="00AA4B04">
        <w:rPr>
          <w:rFonts w:ascii="Arial" w:hAnsi="Arial"/>
        </w:rPr>
        <w:t xml:space="preserve">CHARGES </w:t>
      </w:r>
      <w:bookmarkEnd w:id="2580"/>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1"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2" w:name="_Ref127426852"/>
      <w:r w:rsidRPr="00AA4B04">
        <w:rPr>
          <w:rFonts w:ascii="Arial" w:hAnsi="Arial"/>
        </w:rPr>
        <w:t>) as follows:</w:t>
      </w:r>
      <w:bookmarkEnd w:id="2581"/>
      <w:bookmarkEnd w:id="2582"/>
    </w:p>
    <w:p w14:paraId="6485D238" w14:textId="77777777" w:rsidR="004E05DC" w:rsidRPr="00AA4B04" w:rsidRDefault="00F770DB">
      <w:pPr>
        <w:pStyle w:val="GPSL3numberedclause"/>
        <w:rPr>
          <w:rFonts w:ascii="Arial" w:hAnsi="Arial"/>
        </w:rPr>
      </w:pPr>
      <w:r w:rsidRPr="00AA4B04">
        <w:rPr>
          <w:rFonts w:ascii="Arial" w:hAnsi="Arial"/>
        </w:rPr>
        <w:lastRenderedPageBreak/>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3"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4"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5" w:name="_Toc468969839"/>
      <w:r w:rsidRPr="00AA4B04">
        <w:rPr>
          <w:rFonts w:ascii="Arial" w:hAnsi="Arial" w:cs="Arial"/>
        </w:rPr>
        <w:lastRenderedPageBreak/>
        <w:t>CALL OFF SCHEDULE 10: STAFF TRANSFER</w:t>
      </w:r>
      <w:bookmarkEnd w:id="2585"/>
    </w:p>
    <w:p w14:paraId="6485D240" w14:textId="77777777" w:rsidR="004E05DC" w:rsidRPr="00AA4B04" w:rsidRDefault="00F770DB">
      <w:pPr>
        <w:pStyle w:val="GPSL1SCHEDULEHeading"/>
        <w:rPr>
          <w:rFonts w:ascii="Arial" w:hAnsi="Arial"/>
        </w:rPr>
      </w:pPr>
      <w:bookmarkStart w:id="2586" w:name="_Ref384036770"/>
      <w:r w:rsidRPr="00AA4B04">
        <w:rPr>
          <w:rFonts w:ascii="Arial" w:hAnsi="Arial"/>
        </w:rPr>
        <w:t>DEFINITIONS</w:t>
      </w:r>
      <w:bookmarkEnd w:id="258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lastRenderedPageBreak/>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7"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failure </w:t>
      </w:r>
      <w:r w:rsidRPr="00AA4B04">
        <w:rPr>
          <w:rFonts w:ascii="Arial" w:hAnsi="Arial"/>
        </w:rPr>
        <w:lastRenderedPageBreak/>
        <w:t>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w:t>
      </w:r>
      <w:r w:rsidRPr="00AA4B04">
        <w:rPr>
          <w:rFonts w:ascii="Arial" w:hAnsi="Arial"/>
        </w:rPr>
        <w:lastRenderedPageBreak/>
        <w:t xml:space="preserve">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w:t>
      </w:r>
      <w:r w:rsidRPr="00AA4B04">
        <w:rPr>
          <w:rFonts w:ascii="Arial" w:hAnsi="Arial"/>
        </w:rPr>
        <w:lastRenderedPageBreak/>
        <w:t>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8"/>
    </w:p>
    <w:p w14:paraId="6485D2C9" w14:textId="77777777" w:rsidR="004E05DC" w:rsidRPr="00AA4B04" w:rsidRDefault="00F770DB">
      <w:pPr>
        <w:pStyle w:val="GPSL2numberedclause"/>
        <w:rPr>
          <w:rFonts w:ascii="Arial" w:hAnsi="Arial"/>
        </w:rPr>
      </w:pPr>
      <w:bookmarkStart w:id="258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lastRenderedPageBreak/>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0"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1" w:name="_Toc468969840"/>
      <w:r w:rsidRPr="00AA4B04">
        <w:rPr>
          <w:rFonts w:ascii="Arial" w:hAnsi="Arial" w:cs="Arial"/>
        </w:rPr>
        <w:lastRenderedPageBreak/>
        <w:t>ANNEX TO PART A: PENSIONS</w:t>
      </w:r>
      <w:bookmarkEnd w:id="259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w:t>
      </w:r>
      <w:r w:rsidRPr="00AA4B04">
        <w:rPr>
          <w:rFonts w:ascii="Arial" w:hAnsi="Arial"/>
        </w:rPr>
        <w:lastRenderedPageBreak/>
        <w:t xml:space="preserve">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w:t>
      </w:r>
      <w:r w:rsidRPr="00AA4B04">
        <w:rPr>
          <w:rFonts w:ascii="Arial" w:hAnsi="Arial"/>
        </w:rPr>
        <w:lastRenderedPageBreak/>
        <w:t>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lastRenderedPageBreak/>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3"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468969841"/>
      <w:r w:rsidRPr="00AA4B04">
        <w:rPr>
          <w:rFonts w:ascii="Arial" w:hAnsi="Arial" w:cs="Arial"/>
        </w:rPr>
        <w:lastRenderedPageBreak/>
        <w:t>ANNEX TO PART B: Pensions</w:t>
      </w:r>
      <w:bookmarkEnd w:id="259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w:t>
      </w:r>
      <w:r w:rsidRPr="00AA4B04">
        <w:rPr>
          <w:rFonts w:ascii="Arial" w:hAnsi="Arial"/>
        </w:rPr>
        <w:lastRenderedPageBreak/>
        <w:t>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lastRenderedPageBreak/>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w:t>
      </w:r>
      <w:r w:rsidRPr="00AA4B04">
        <w:rPr>
          <w:lang w:eastAsia="zh-CN"/>
        </w:rPr>
        <w:lastRenderedPageBreak/>
        <w:t>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6"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7"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w:t>
      </w:r>
      <w:r w:rsidRPr="00AA4B04">
        <w:rPr>
          <w:rFonts w:ascii="Arial" w:hAnsi="Arial"/>
        </w:rPr>
        <w:lastRenderedPageBreak/>
        <w:t>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lastRenderedPageBreak/>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w:t>
      </w:r>
      <w:r w:rsidRPr="00AA4B04">
        <w:rPr>
          <w:rFonts w:ascii="Arial" w:hAnsi="Arial"/>
        </w:rPr>
        <w:lastRenderedPageBreak/>
        <w:t>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w:t>
      </w:r>
      <w:r w:rsidRPr="00AA4B04">
        <w:rPr>
          <w:rFonts w:ascii="Arial" w:hAnsi="Arial"/>
        </w:rPr>
        <w:lastRenderedPageBreak/>
        <w:t xml:space="preserve">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w:t>
      </w:r>
      <w:r w:rsidRPr="00AA4B04">
        <w:rPr>
          <w:rFonts w:ascii="Arial" w:hAnsi="Arial"/>
        </w:rPr>
        <w:lastRenderedPageBreak/>
        <w:t xml:space="preserve">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w:t>
      </w:r>
      <w:r w:rsidRPr="00AA4B04">
        <w:rPr>
          <w:rFonts w:ascii="Arial" w:hAnsi="Arial"/>
        </w:rPr>
        <w:lastRenderedPageBreak/>
        <w:t>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8"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9" w:name="_Toc468969842"/>
      <w:r w:rsidRPr="00AA4B04">
        <w:rPr>
          <w:rFonts w:ascii="Arial" w:hAnsi="Arial" w:cs="Arial"/>
        </w:rPr>
        <w:t>ANNEX to schedule 10: LIST OF NOTIFIED SUB-CONTRACTORS</w:t>
      </w:r>
      <w:bookmarkEnd w:id="2599"/>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00" w:name="_Hlt283195311"/>
      <w:bookmarkStart w:id="2601" w:name="_Hlt330487205"/>
      <w:bookmarkStart w:id="2602" w:name="_Hlt331772441"/>
      <w:bookmarkStart w:id="2603" w:name="_Hlt330487230"/>
      <w:bookmarkStart w:id="2604" w:name="_Hlt305079896"/>
      <w:bookmarkStart w:id="2605" w:name="_Toc355958979"/>
      <w:bookmarkStart w:id="2606" w:name="_Toc355959167"/>
      <w:bookmarkStart w:id="2607" w:name="_Toc356558000"/>
      <w:bookmarkStart w:id="2608" w:name="_Toc356561353"/>
      <w:bookmarkStart w:id="2609" w:name="_Toc356567076"/>
      <w:bookmarkStart w:id="2610" w:name="_Toc357039976"/>
      <w:bookmarkEnd w:id="2600"/>
      <w:bookmarkEnd w:id="2601"/>
      <w:bookmarkEnd w:id="2602"/>
      <w:bookmarkEnd w:id="2603"/>
      <w:bookmarkEnd w:id="2604"/>
      <w:bookmarkEnd w:id="2605"/>
      <w:bookmarkEnd w:id="2606"/>
      <w:bookmarkEnd w:id="2607"/>
      <w:bookmarkEnd w:id="2608"/>
      <w:bookmarkEnd w:id="2609"/>
      <w:bookmarkEnd w:id="2610"/>
      <w:r w:rsidRPr="00AA4B04">
        <w:br w:type="page"/>
      </w:r>
    </w:p>
    <w:p w14:paraId="6485D3F1" w14:textId="77777777" w:rsidR="004E05DC" w:rsidRPr="00AA4B04" w:rsidRDefault="00F770DB">
      <w:pPr>
        <w:pStyle w:val="GPSSchTitleandNumber"/>
        <w:rPr>
          <w:rFonts w:ascii="Arial" w:hAnsi="Arial" w:cs="Arial"/>
        </w:rPr>
      </w:pPr>
      <w:bookmarkStart w:id="2611" w:name="_Toc468969843"/>
      <w:r w:rsidRPr="00AA4B04">
        <w:rPr>
          <w:rFonts w:ascii="Arial" w:hAnsi="Arial" w:cs="Arial"/>
        </w:rPr>
        <w:lastRenderedPageBreak/>
        <w:t>CALL OFF SCHEDULE 11: DISPUTE RESOLUTION PROCEDURE</w:t>
      </w:r>
      <w:bookmarkEnd w:id="2611"/>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2"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35866DA9" w:rsidR="004E05DC" w:rsidRPr="00AA4B04" w:rsidRDefault="00F770DB">
      <w:pPr>
        <w:pStyle w:val="GPSL2numberedclause"/>
        <w:rPr>
          <w:rFonts w:ascii="Arial" w:hAnsi="Arial"/>
        </w:rPr>
      </w:pPr>
      <w:r w:rsidRPr="00AA4B04">
        <w:rPr>
          <w:rFonts w:ascii="Arial" w:hAnsi="Arial"/>
        </w:rPr>
        <w:t>Either Party may hold</w:t>
      </w:r>
      <w:r w:rsidR="00A84DEE">
        <w:rPr>
          <w:rFonts w:ascii="Arial" w:hAnsi="Arial"/>
        </w:rPr>
        <w:t xml:space="preserve"> an Extraordinary Me</w:t>
      </w:r>
      <w:r w:rsidRPr="00AA4B04">
        <w:rPr>
          <w:rFonts w:ascii="Arial" w:hAnsi="Arial"/>
        </w:rPr>
        <w:t>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3" w:name="_Ref365644452"/>
      <w:bookmarkEnd w:id="2612"/>
      <w:r w:rsidRPr="00AA4B04">
        <w:rPr>
          <w:rFonts w:ascii="Arial" w:hAnsi="Arial"/>
        </w:rPr>
        <w:t>COMMERCIAL NEGOTIATIONS</w:t>
      </w:r>
      <w:bookmarkEnd w:id="2613"/>
    </w:p>
    <w:p w14:paraId="6485D419" w14:textId="77777777" w:rsidR="004E05DC" w:rsidRPr="00AA4B04" w:rsidRDefault="00F770DB">
      <w:pPr>
        <w:pStyle w:val="GPSL2numberedclause"/>
        <w:rPr>
          <w:rFonts w:ascii="Arial" w:hAnsi="Arial"/>
        </w:rPr>
      </w:pPr>
      <w:bookmarkStart w:id="2614"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4"/>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5"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lastRenderedPageBreak/>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5"/>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6" w:name="_Ref365644460"/>
      <w:r w:rsidRPr="00AA4B04">
        <w:rPr>
          <w:rFonts w:ascii="Arial" w:hAnsi="Arial"/>
        </w:rPr>
        <w:t>MEDIATION</w:t>
      </w:r>
      <w:bookmarkEnd w:id="2616"/>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7"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7"/>
    </w:p>
    <w:p w14:paraId="6485D42F" w14:textId="77777777" w:rsidR="004E05DC" w:rsidRPr="00AA4B04" w:rsidRDefault="00F770DB">
      <w:pPr>
        <w:pStyle w:val="GPSL2numberedclause"/>
        <w:rPr>
          <w:rFonts w:ascii="Arial" w:hAnsi="Arial"/>
        </w:rPr>
      </w:pPr>
      <w:r w:rsidRPr="00AA4B04">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w:t>
      </w:r>
      <w:r w:rsidRPr="00AA4B04">
        <w:rPr>
          <w:rFonts w:ascii="Arial" w:hAnsi="Arial"/>
        </w:rPr>
        <w:lastRenderedPageBreak/>
        <w:t>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8" w:name="_Ref365636510"/>
      <w:r w:rsidRPr="00AA4B04">
        <w:rPr>
          <w:rFonts w:ascii="Arial" w:hAnsi="Arial"/>
        </w:rPr>
        <w:t>EXPERT DETERMINATION</w:t>
      </w:r>
      <w:bookmarkEnd w:id="2618"/>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9"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9"/>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0"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0"/>
    </w:p>
    <w:p w14:paraId="6485D441" w14:textId="77777777" w:rsidR="004E05DC" w:rsidRPr="00AA4B04" w:rsidRDefault="00F770DB">
      <w:pPr>
        <w:pStyle w:val="GPSL2numberedclause"/>
        <w:rPr>
          <w:rFonts w:ascii="Arial" w:hAnsi="Arial"/>
        </w:rPr>
      </w:pPr>
      <w:bookmarkStart w:id="2621" w:name="_Ref365642677"/>
      <w:r w:rsidRPr="00AA4B04">
        <w:rPr>
          <w:rFonts w:ascii="Arial" w:hAnsi="Arial"/>
        </w:rPr>
        <w:lastRenderedPageBreak/>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1"/>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2" w:name="_Ref365645053"/>
      <w:r w:rsidRPr="00AA4B04">
        <w:rPr>
          <w:rFonts w:ascii="Arial" w:hAnsi="Arial"/>
        </w:rPr>
        <w:t>If:</w:t>
      </w:r>
      <w:bookmarkEnd w:id="2622"/>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3"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3"/>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4" w:name="_Ref380162874"/>
      <w:r w:rsidRPr="00AA4B04">
        <w:rPr>
          <w:rFonts w:ascii="Arial" w:hAnsi="Arial"/>
        </w:rPr>
        <w:t>the seat of the arbitration shall be London.</w:t>
      </w:r>
      <w:bookmarkEnd w:id="2624"/>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505B0537"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t>
      </w:r>
      <w:r w:rsidRPr="00AA4B04">
        <w:rPr>
          <w:rFonts w:ascii="Arial" w:hAnsi="Arial"/>
          <w:color w:val="000000"/>
        </w:rPr>
        <w:lastRenderedPageBreak/>
        <w:t xml:space="preserve">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5"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468969844"/>
      <w:r w:rsidRPr="00AA4B04">
        <w:rPr>
          <w:rFonts w:ascii="Arial" w:hAnsi="Arial" w:cs="Arial"/>
        </w:rPr>
        <w:lastRenderedPageBreak/>
        <w:t>CALL OFF SCHEDULE 12: VARIATION FORM</w:t>
      </w:r>
      <w:bookmarkEnd w:id="2626"/>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A6FDA8E"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008F8C68" w:rsidR="004E05DC" w:rsidRPr="00AA4B04" w:rsidRDefault="00F770DB" w:rsidP="00E2078C">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60054C36"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w:t>
      </w:r>
      <w:r w:rsidR="00E2078C">
        <w:t>nsert details of the Variation</w:t>
      </w:r>
      <w:r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7"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lastRenderedPageBreak/>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8"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8"/>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9" w:name="_Toc468969846"/>
      <w:r w:rsidRPr="00AA4B04">
        <w:rPr>
          <w:rFonts w:ascii="Arial" w:hAnsi="Arial" w:cs="Arial"/>
        </w:rPr>
        <w:t>ANNEX 1: LIST OF TRANSPARENCY REPORTS</w:t>
      </w:r>
      <w:bookmarkEnd w:id="2629"/>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DAC00CC" w:rsidR="004E05DC" w:rsidRPr="00E2078C" w:rsidRDefault="00E2078C">
            <w:pPr>
              <w:tabs>
                <w:tab w:val="left" w:pos="3380"/>
              </w:tabs>
              <w:overflowPunct/>
              <w:spacing w:after="0"/>
              <w:ind w:left="0"/>
              <w:jc w:val="left"/>
              <w:textAlignment w:val="auto"/>
              <w:rPr>
                <w:rFonts w:eastAsia="Calibri"/>
                <w:color w:val="000000"/>
                <w:lang w:eastAsia="en-GB"/>
              </w:rPr>
            </w:pPr>
            <w:r w:rsidRPr="00E2078C">
              <w:rPr>
                <w:rFonts w:eastAsia="Calibri"/>
                <w:color w:val="000000"/>
                <w:lang w:eastAsia="en-GB"/>
              </w:rPr>
              <w:t>Performance</w:t>
            </w:r>
            <w:r w:rsidR="00F770DB" w:rsidRPr="00E2078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7AD4CC52"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0FBA582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64993D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3AB62F6"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3" w14:textId="7F539A8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73C8F45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50AF652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ED615F4"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B" w14:textId="6F72BCD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576C43D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455B377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5CD2DEE"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6D28967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1CAE7E1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1FC326A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152ADF1C" w:rsidR="004E05DC" w:rsidRPr="00E2078C" w:rsidRDefault="00F770DB" w:rsidP="00E2078C">
            <w:pPr>
              <w:overflowPunct/>
              <w:spacing w:after="0"/>
              <w:ind w:left="0"/>
              <w:jc w:val="left"/>
              <w:textAlignment w:val="auto"/>
              <w:rPr>
                <w:rFonts w:eastAsia="Calibri"/>
                <w:color w:val="000000"/>
                <w:lang w:eastAsia="en-GB"/>
              </w:rPr>
            </w:pPr>
            <w:r w:rsidRPr="00E2078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5A8A7C54"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787FD13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49205593"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30" w:name="_Toc350503097"/>
      <w:bookmarkStart w:id="2631" w:name="_Toc350504087"/>
      <w:bookmarkStart w:id="2632" w:name="_Toc351710930"/>
      <w:bookmarkStart w:id="2633" w:name="_Toc360023315"/>
      <w:bookmarkStart w:id="2634" w:name="_Toc468969847"/>
      <w:r w:rsidRPr="00AA4B04">
        <w:rPr>
          <w:rFonts w:ascii="Arial" w:hAnsi="Arial" w:cs="Arial"/>
        </w:rPr>
        <w:lastRenderedPageBreak/>
        <w:t xml:space="preserve">CALL OFF SCHEDULE 14: </w:t>
      </w:r>
      <w:bookmarkStart w:id="2635" w:name="_Ref349134870"/>
      <w:r w:rsidRPr="00AA4B04">
        <w:rPr>
          <w:rFonts w:ascii="Arial" w:hAnsi="Arial" w:cs="Arial"/>
        </w:rPr>
        <w:t>ALTERNATIVE AND/OR ADDITIONAL CLAUSES</w:t>
      </w:r>
      <w:bookmarkEnd w:id="2630"/>
      <w:bookmarkEnd w:id="2631"/>
      <w:bookmarkEnd w:id="2632"/>
      <w:bookmarkEnd w:id="2633"/>
      <w:bookmarkEnd w:id="2634"/>
      <w:bookmarkEnd w:id="2635"/>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6" w:name="_Ref349213618"/>
      <w:r w:rsidRPr="00AA4B04">
        <w:rPr>
          <w:rFonts w:ascii="Arial" w:hAnsi="Arial"/>
        </w:rPr>
        <w:t>The Customer may, in the Call Off Order Form, request the following Alternative Clauses:</w:t>
      </w:r>
      <w:bookmarkEnd w:id="2636"/>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7" w:name="_Ref349213626"/>
      <w:r w:rsidRPr="00AA4B04">
        <w:rPr>
          <w:rFonts w:ascii="Arial" w:hAnsi="Arial"/>
        </w:rPr>
        <w:t>The Customer may, in the Call Off Order Form, request the following Additional Clauses should apply:</w:t>
      </w:r>
      <w:bookmarkEnd w:id="2637"/>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8"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8"/>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9" w:name="_Ref346016545"/>
    </w:p>
    <w:p w14:paraId="6485D4F5" w14:textId="77777777" w:rsidR="004E05DC" w:rsidRPr="00AA4B04" w:rsidRDefault="00F770DB">
      <w:pPr>
        <w:pStyle w:val="GPSL2numberedclause"/>
        <w:rPr>
          <w:rFonts w:ascii="Arial" w:hAnsi="Arial"/>
        </w:rPr>
      </w:pPr>
      <w:bookmarkStart w:id="2640" w:name="_Ref349213545"/>
      <w:r w:rsidRPr="00AA4B04">
        <w:rPr>
          <w:rFonts w:ascii="Arial" w:hAnsi="Arial"/>
        </w:rPr>
        <w:t>SCOTS LAW</w:t>
      </w:r>
      <w:bookmarkEnd w:id="2639"/>
      <w:bookmarkEnd w:id="2640"/>
    </w:p>
    <w:p w14:paraId="6485D4F6" w14:textId="77777777" w:rsidR="004E05DC" w:rsidRPr="00AA4B04" w:rsidRDefault="00F770DB">
      <w:pPr>
        <w:pStyle w:val="GPSL3numberedclause"/>
        <w:rPr>
          <w:rFonts w:ascii="Arial" w:hAnsi="Arial"/>
        </w:rPr>
      </w:pPr>
      <w:bookmarkStart w:id="2641"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1"/>
    </w:p>
    <w:p w14:paraId="6485D4F7" w14:textId="77777777" w:rsidR="004E05DC" w:rsidRPr="00AA4B04" w:rsidRDefault="00F770DB">
      <w:pPr>
        <w:pStyle w:val="GPSL4numberedclause"/>
        <w:rPr>
          <w:rFonts w:ascii="Arial" w:hAnsi="Arial"/>
          <w:szCs w:val="22"/>
        </w:rPr>
      </w:pPr>
      <w:bookmarkStart w:id="2642"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2"/>
    </w:p>
    <w:p w14:paraId="6485D4F8" w14:textId="77777777" w:rsidR="004E05DC" w:rsidRPr="00AA4B04" w:rsidRDefault="00F770DB">
      <w:pPr>
        <w:pStyle w:val="GPSL4numberedclause"/>
        <w:rPr>
          <w:rFonts w:ascii="Arial" w:hAnsi="Arial"/>
          <w:szCs w:val="22"/>
        </w:rPr>
      </w:pPr>
      <w:bookmarkStart w:id="2643" w:name="_Ref346016561"/>
      <w:bookmarkStart w:id="2644"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5" w:name="_Ref365907625"/>
      <w:r w:rsidRPr="00AA4B04">
        <w:rPr>
          <w:rFonts w:ascii="Arial" w:hAnsi="Arial"/>
        </w:rPr>
        <w:lastRenderedPageBreak/>
        <w:t>NORTHERN IRELAND LAW</w:t>
      </w:r>
      <w:bookmarkEnd w:id="2643"/>
      <w:bookmarkEnd w:id="2644"/>
      <w:bookmarkEnd w:id="2645"/>
    </w:p>
    <w:p w14:paraId="6485D4FA" w14:textId="77777777" w:rsidR="004E05DC" w:rsidRPr="00AA4B04" w:rsidRDefault="00F770DB">
      <w:pPr>
        <w:pStyle w:val="GPSL3numberedclause"/>
        <w:rPr>
          <w:rFonts w:ascii="Arial" w:hAnsi="Arial"/>
        </w:rPr>
      </w:pPr>
      <w:bookmarkStart w:id="2646"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6"/>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7" w:name="_Ref346019286"/>
      <w:bookmarkStart w:id="2648" w:name="_Ref349213576"/>
      <w:r w:rsidRPr="00AA4B04">
        <w:rPr>
          <w:rFonts w:ascii="Arial" w:hAnsi="Arial"/>
        </w:rPr>
        <w:t>NON-CROWN BODIES</w:t>
      </w:r>
      <w:bookmarkEnd w:id="2647"/>
      <w:bookmarkEnd w:id="2648"/>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9" w:name="_Ref346019291"/>
      <w:bookmarkStart w:id="2650" w:name="_Ref349213584"/>
      <w:r w:rsidRPr="00AA4B04">
        <w:rPr>
          <w:rFonts w:ascii="Arial" w:hAnsi="Arial"/>
        </w:rPr>
        <w:t xml:space="preserve">NON-FOIA </w:t>
      </w:r>
      <w:bookmarkEnd w:id="2649"/>
      <w:r w:rsidRPr="00AA4B04">
        <w:rPr>
          <w:rFonts w:ascii="Arial" w:hAnsi="Arial"/>
        </w:rPr>
        <w:t>PUBLIC BODIES</w:t>
      </w:r>
      <w:bookmarkEnd w:id="2650"/>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1" w:name="_Ref379453162"/>
      <w:r w:rsidRPr="00AA4B04">
        <w:rPr>
          <w:rFonts w:ascii="Arial" w:hAnsi="Arial"/>
        </w:rPr>
        <w:t>FINANCIAL LIMITS</w:t>
      </w:r>
      <w:bookmarkEnd w:id="2651"/>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28EDCA58"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w:t>
      </w:r>
      <w:r w:rsidR="00E2078C">
        <w:rPr>
          <w:rFonts w:ascii="Arial" w:hAnsi="Arial"/>
        </w:rPr>
        <w:t xml:space="preserve"> </w:t>
      </w:r>
      <w:r w:rsidRPr="003B184A">
        <w:rPr>
          <w:rFonts w:ascii="Arial" w:hAnsi="Arial"/>
        </w:rPr>
        <w:t>£ X</w:t>
      </w:r>
    </w:p>
    <w:p w14:paraId="6485D506" w14:textId="407C9424" w:rsidR="004E05DC" w:rsidRPr="003B184A" w:rsidRDefault="00E2078C">
      <w:pPr>
        <w:pStyle w:val="GPSL2Indent"/>
        <w:rPr>
          <w:rFonts w:ascii="Arial" w:hAnsi="Arial"/>
        </w:rPr>
      </w:pPr>
      <w:r>
        <w:rPr>
          <w:rFonts w:ascii="Arial" w:hAnsi="Arial"/>
        </w:rPr>
        <w:tab/>
        <w:t xml:space="preserve">enter percentage in words </w:t>
      </w:r>
      <w:r w:rsidR="00F770DB" w:rsidRPr="003B184A">
        <w:rPr>
          <w:rFonts w:ascii="Arial" w:hAnsi="Arial"/>
        </w:rPr>
        <w:t>£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4BA0F334" w:rsidR="004E05DC" w:rsidRPr="003B184A" w:rsidRDefault="00E2078C">
      <w:pPr>
        <w:pStyle w:val="GPSL2Indent"/>
        <w:rPr>
          <w:rFonts w:ascii="Arial" w:hAnsi="Arial"/>
        </w:rPr>
      </w:pPr>
      <w:r>
        <w:rPr>
          <w:rFonts w:ascii="Arial" w:hAnsi="Arial"/>
        </w:rPr>
        <w:tab/>
        <w:t>enter monetary amount in words</w:t>
      </w:r>
      <w:r w:rsidR="00F770DB" w:rsidRPr="003B184A">
        <w:rPr>
          <w:rFonts w:ascii="Arial" w:hAnsi="Arial"/>
        </w:rPr>
        <w:t xml:space="preserve"> £ X</w:t>
      </w:r>
    </w:p>
    <w:p w14:paraId="6485D509" w14:textId="17245B9F" w:rsidR="004E05DC" w:rsidRPr="003B184A" w:rsidRDefault="00E2078C">
      <w:pPr>
        <w:pStyle w:val="GPSL2Indent"/>
        <w:rPr>
          <w:rFonts w:ascii="Arial" w:hAnsi="Arial"/>
        </w:rPr>
      </w:pPr>
      <w:r>
        <w:rPr>
          <w:rFonts w:ascii="Arial" w:hAnsi="Arial"/>
        </w:rPr>
        <w:tab/>
      </w:r>
      <w:r w:rsidR="00F770DB" w:rsidRPr="003B184A">
        <w:rPr>
          <w:rFonts w:ascii="Arial" w:hAnsi="Arial"/>
        </w:rPr>
        <w:t>enter percent</w:t>
      </w:r>
      <w:r>
        <w:rPr>
          <w:rFonts w:ascii="Arial" w:hAnsi="Arial"/>
        </w:rPr>
        <w:t xml:space="preserve">age in words </w:t>
      </w:r>
      <w:r w:rsidR="00F770DB" w:rsidRPr="003B184A">
        <w:rPr>
          <w:rFonts w:ascii="Arial" w:hAnsi="Arial"/>
        </w:rPr>
        <w:t>£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2E644AC2" w:rsidR="004E05DC" w:rsidRPr="003B184A" w:rsidRDefault="00F770DB">
      <w:pPr>
        <w:pStyle w:val="GPSL2Indent"/>
        <w:rPr>
          <w:rFonts w:ascii="Arial" w:hAnsi="Arial"/>
        </w:rPr>
      </w:pPr>
      <w:r w:rsidRPr="003B184A">
        <w:rPr>
          <w:rFonts w:ascii="Arial" w:hAnsi="Arial"/>
        </w:rPr>
        <w:tab/>
        <w:t>enter monetary amount in words £ X</w:t>
      </w:r>
    </w:p>
    <w:p w14:paraId="6485D50C" w14:textId="22E25BAD" w:rsidR="004E05DC" w:rsidRPr="00AA4B04" w:rsidRDefault="00E2078C">
      <w:pPr>
        <w:pStyle w:val="GPSL2Indent"/>
        <w:rPr>
          <w:rFonts w:ascii="Arial" w:hAnsi="Arial"/>
        </w:rPr>
      </w:pPr>
      <w:r>
        <w:rPr>
          <w:rFonts w:ascii="Arial" w:hAnsi="Arial"/>
        </w:rPr>
        <w:tab/>
        <w:t xml:space="preserve">enter percentage in words </w:t>
      </w:r>
      <w:r w:rsidR="00F770DB" w:rsidRPr="003B184A">
        <w:rPr>
          <w:rFonts w:ascii="Arial" w:hAnsi="Arial"/>
        </w:rPr>
        <w:t>£ X</w:t>
      </w:r>
    </w:p>
    <w:p w14:paraId="6485D50D" w14:textId="77777777" w:rsidR="004E05DC" w:rsidRPr="00AA4B04" w:rsidRDefault="00F770DB">
      <w:pPr>
        <w:pStyle w:val="GPSL1SCHEDULEHeading"/>
        <w:rPr>
          <w:rFonts w:ascii="Arial" w:hAnsi="Arial"/>
        </w:rPr>
      </w:pPr>
      <w:bookmarkStart w:id="2652" w:name="_Ref349213591"/>
      <w:r w:rsidRPr="00AA4B04">
        <w:rPr>
          <w:rFonts w:ascii="Arial" w:hAnsi="Arial"/>
        </w:rPr>
        <w:t>ADDITIONAL CLAUSES: GENERAL</w:t>
      </w:r>
      <w:bookmarkEnd w:id="2652"/>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3" w:name="_Ref379372521"/>
      <w:r w:rsidRPr="00AA4B04">
        <w:rPr>
          <w:rFonts w:ascii="Arial" w:hAnsi="Arial"/>
        </w:rPr>
        <w:t>SECURITY MEASURES</w:t>
      </w:r>
      <w:bookmarkEnd w:id="2653"/>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lastRenderedPageBreak/>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7F6A9F13"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1D44ECBC" w:rsidR="004E05DC" w:rsidRPr="00C05657" w:rsidRDefault="00F770DB" w:rsidP="005E1292">
      <w:pPr>
        <w:pStyle w:val="GPSL1CLAUSEHEADING"/>
        <w:numPr>
          <w:ilvl w:val="0"/>
          <w:numId w:val="23"/>
        </w:numPr>
        <w:ind w:left="1843" w:hanging="567"/>
      </w:pPr>
      <w:bookmarkStart w:id="2654" w:name="_Ref346028624"/>
      <w:bookmarkStart w:id="2655" w:name="_Ref350849364"/>
      <w:r w:rsidRPr="00C05657">
        <w:t>SECURITY MEASURES</w:t>
      </w:r>
      <w:bookmarkEnd w:id="2654"/>
      <w:bookmarkEnd w:id="2655"/>
      <w:r w:rsidRPr="00C05657">
        <w:tab/>
      </w:r>
    </w:p>
    <w:p w14:paraId="6485D515" w14:textId="6B3A13DC" w:rsidR="004E05DC" w:rsidRPr="00AA4B04" w:rsidRDefault="00FB788E" w:rsidP="003E7117">
      <w:pPr>
        <w:ind w:left="1701" w:hanging="425"/>
      </w:pPr>
      <w:bookmarkStart w:id="2656"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7" w:name="_Ref346028461"/>
      <w:bookmarkEnd w:id="2656"/>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8" w:name="_Ref346028466"/>
      <w:bookmarkEnd w:id="2657"/>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9" w:name="_Ref346028471"/>
      <w:bookmarkEnd w:id="2658"/>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9"/>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60"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60"/>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lastRenderedPageBreak/>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1"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1"/>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2"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2"/>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lastRenderedPageBreak/>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w:t>
      </w:r>
      <w:r w:rsidRPr="003E7117">
        <w:rPr>
          <w:rFonts w:ascii="Arial" w:hAnsi="Arial"/>
        </w:rPr>
        <w:lastRenderedPageBreak/>
        <w:t>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3" w:name="_Ref346029110"/>
      <w:r w:rsidRPr="003E7117">
        <w:rPr>
          <w:rFonts w:ascii="Arial" w:hAnsi="Arial"/>
        </w:rPr>
        <w:t>If the Customer shall consider that any of the following events has occurred:</w:t>
      </w:r>
      <w:bookmarkStart w:id="2664" w:name="_Ref346029231"/>
      <w:bookmarkEnd w:id="2663"/>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5" w:name="_Ref346029237"/>
      <w:bookmarkEnd w:id="2664"/>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6" w:name="_Ref346029180"/>
      <w:bookmarkEnd w:id="2665"/>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6"/>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7"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7"/>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t>
      </w:r>
      <w:r w:rsidRPr="003F7793">
        <w:rPr>
          <w:rFonts w:ascii="Arial" w:hAnsi="Arial"/>
        </w:rPr>
        <w:lastRenderedPageBreak/>
        <w:t xml:space="preserve">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prepare and deliver to the Customer within an agreed period or in default of agreement within such period as the Customer may specify, a list of all such unused and undamaged materials, bought-out parts and components and </w:t>
      </w:r>
      <w:r w:rsidRPr="003F7793">
        <w:rPr>
          <w:rFonts w:ascii="Arial" w:hAnsi="Arial"/>
        </w:rPr>
        <w:lastRenderedPageBreak/>
        <w:t>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8"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69" w:name="_Toc379805469"/>
      <w:bookmarkStart w:id="2670" w:name="_Toc379807263"/>
      <w:bookmarkStart w:id="2671" w:name="_Toc379805470"/>
      <w:bookmarkStart w:id="2672" w:name="_Toc379807264"/>
      <w:bookmarkStart w:id="2673" w:name="_Ref379372894"/>
      <w:bookmarkEnd w:id="2669"/>
      <w:bookmarkEnd w:id="2670"/>
      <w:bookmarkEnd w:id="2671"/>
      <w:bookmarkEnd w:id="2672"/>
      <w:r w:rsidRPr="00AA4B04">
        <w:rPr>
          <w:rFonts w:ascii="Arial" w:hAnsi="Arial"/>
        </w:rPr>
        <w:t>MOD ADDITIONAL CLAUSES</w:t>
      </w:r>
      <w:bookmarkEnd w:id="2668"/>
      <w:bookmarkEnd w:id="2673"/>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2E2AFDA9"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E2078C"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w:t>
      </w:r>
      <w:r w:rsidRPr="00E2078C">
        <w:rPr>
          <w:rFonts w:ascii="Arial" w:hAnsi="Arial"/>
        </w:rPr>
        <w:t>binding and enforceable obligations on the Supplier.</w:t>
      </w:r>
    </w:p>
    <w:p w14:paraId="6485D54E" w14:textId="5E129CAC" w:rsidR="004E05DC" w:rsidRPr="00E2078C" w:rsidRDefault="00F770DB">
      <w:pPr>
        <w:pStyle w:val="GPSL2numberedclause"/>
        <w:rPr>
          <w:rFonts w:ascii="Arial" w:eastAsia="STZhongsong" w:hAnsi="Arial"/>
        </w:rPr>
      </w:pPr>
      <w:r w:rsidRPr="00E2078C">
        <w:rPr>
          <w:rFonts w:ascii="Arial" w:hAnsi="Arial"/>
        </w:rPr>
        <w:t>The following new Clause 60 shall apply:</w:t>
      </w:r>
      <w:bookmarkStart w:id="2674" w:name="_Ref346034671"/>
    </w:p>
    <w:p w14:paraId="6485D54F" w14:textId="32CC30C3" w:rsidR="004E05DC" w:rsidRPr="00E2078C" w:rsidRDefault="00F770DB" w:rsidP="005E1292">
      <w:pPr>
        <w:numPr>
          <w:ilvl w:val="0"/>
          <w:numId w:val="17"/>
        </w:numPr>
        <w:rPr>
          <w:b/>
        </w:rPr>
      </w:pPr>
      <w:r w:rsidRPr="00E2078C">
        <w:rPr>
          <w:b/>
        </w:rPr>
        <w:t>ACCESS TO MOD SITES</w:t>
      </w:r>
      <w:bookmarkEnd w:id="2674"/>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lastRenderedPageBreak/>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 xml:space="preserve">The Supplier shall, wherever possible, arrange for funds to be provided to its representatives overseas through normal </w:t>
      </w:r>
      <w:r w:rsidRPr="00AA4B04">
        <w:lastRenderedPageBreak/>
        <w:t>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2AA935B4" w:rsidR="004E05DC" w:rsidRPr="00E2078C" w:rsidRDefault="00F770DB">
      <w:pPr>
        <w:pStyle w:val="GPSL2numberedclause"/>
        <w:rPr>
          <w:rFonts w:ascii="Arial" w:hAnsi="Arial"/>
          <w:b/>
        </w:rPr>
      </w:pPr>
      <w:r w:rsidRPr="00AA4B04">
        <w:rPr>
          <w:rFonts w:ascii="Arial" w:hAnsi="Arial"/>
        </w:rPr>
        <w:t>The following new Call Off Sched</w:t>
      </w:r>
      <w:r w:rsidRPr="00E2078C">
        <w:rPr>
          <w:rFonts w:ascii="Arial" w:hAnsi="Arial"/>
        </w:rPr>
        <w:t>ule 16 shall apply:</w:t>
      </w:r>
    </w:p>
    <w:p w14:paraId="6485D55A" w14:textId="542EF765" w:rsidR="004E05DC" w:rsidRPr="00AA4B04" w:rsidRDefault="00F770DB">
      <w:pPr>
        <w:pStyle w:val="GPSSchPart"/>
        <w:rPr>
          <w:rFonts w:ascii="Arial" w:hAnsi="Arial" w:cs="Arial"/>
        </w:rPr>
      </w:pPr>
      <w:r w:rsidRPr="00E2078C">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E2078C" w:rsidRDefault="00F770DB">
      <w:pPr>
        <w:pStyle w:val="GPSL1SCHEDULEHeading"/>
        <w:rPr>
          <w:rFonts w:ascii="Arial" w:hAnsi="Arial"/>
        </w:rPr>
      </w:pPr>
      <w:r w:rsidRPr="00AA4B04">
        <w:rPr>
          <w:rFonts w:ascii="Arial" w:hAnsi="Arial"/>
        </w:rPr>
        <w:t xml:space="preserve">OBLIGATION </w:t>
      </w:r>
      <w:r w:rsidRPr="00E2078C">
        <w:rPr>
          <w:rFonts w:ascii="Arial" w:hAnsi="Arial"/>
        </w:rPr>
        <w:t>TO ADVERTISE SUPPLY CHAIN OPPORTUNITIES</w:t>
      </w:r>
    </w:p>
    <w:p w14:paraId="6485D58F" w14:textId="016A8D39" w:rsidR="004E05DC" w:rsidRPr="00E2078C" w:rsidRDefault="00F770DB" w:rsidP="005E1292">
      <w:pPr>
        <w:pStyle w:val="GPSL2numberedclause"/>
        <w:rPr>
          <w:rFonts w:ascii="Arial" w:hAnsi="Arial"/>
        </w:rPr>
      </w:pPr>
      <w:r w:rsidRPr="00E2078C">
        <w:rPr>
          <w:rFonts w:ascii="Arial" w:hAnsi="Arial"/>
        </w:rPr>
        <w:t>The following new Clause 61 shall apply:</w:t>
      </w:r>
    </w:p>
    <w:p w14:paraId="6485D590" w14:textId="6FB87F7F" w:rsidR="004E05DC" w:rsidRPr="00E2078C" w:rsidRDefault="00F770DB" w:rsidP="005E1292">
      <w:pPr>
        <w:numPr>
          <w:ilvl w:val="0"/>
          <w:numId w:val="17"/>
        </w:numPr>
        <w:rPr>
          <w:b/>
        </w:rPr>
      </w:pPr>
      <w:r w:rsidRPr="00E2078C">
        <w:rPr>
          <w:b/>
        </w:rPr>
        <w:lastRenderedPageBreak/>
        <w:t>Obligation to Advertise Su</w:t>
      </w:r>
      <w:r w:rsidR="00E2078C" w:rsidRPr="00E2078C">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E2078C" w:rsidRDefault="00F770DB">
      <w:pPr>
        <w:pStyle w:val="GPSSchTitleandNumber"/>
        <w:rPr>
          <w:rFonts w:ascii="Arial" w:hAnsi="Arial" w:cs="Arial"/>
          <w:i/>
        </w:rPr>
      </w:pPr>
      <w:r w:rsidRPr="00AA4B04">
        <w:rPr>
          <w:rFonts w:ascii="Arial" w:hAnsi="Arial" w:cs="Arial"/>
        </w:rPr>
        <w:br w:type="page"/>
      </w:r>
      <w:bookmarkStart w:id="2675" w:name="_Toc468969848"/>
      <w:r w:rsidRPr="00AA4B04">
        <w:rPr>
          <w:rFonts w:ascii="Arial" w:hAnsi="Arial" w:cs="Arial"/>
        </w:rPr>
        <w:lastRenderedPageBreak/>
        <w:t xml:space="preserve">CALL </w:t>
      </w:r>
      <w:r w:rsidRPr="00E2078C">
        <w:rPr>
          <w:rFonts w:ascii="Arial" w:hAnsi="Arial" w:cs="Arial"/>
        </w:rPr>
        <w:t>OFF SCHEDULE 15: CALL OFF TENDER</w:t>
      </w:r>
      <w:bookmarkEnd w:id="2675"/>
    </w:p>
    <w:p w14:paraId="6485D599" w14:textId="6540C940" w:rsidR="004E05DC" w:rsidRPr="00AA4B04" w:rsidRDefault="0045694D">
      <w:pPr>
        <w:pStyle w:val="GPSL1Guidance"/>
        <w:ind w:left="0"/>
        <w:jc w:val="center"/>
        <w:rPr>
          <w:i w:val="0"/>
        </w:rPr>
      </w:pPr>
      <w:r w:rsidRPr="00E2078C">
        <w:rPr>
          <w:i w:val="0"/>
        </w:rPr>
        <w:t>SUPPLIERS TENDER RESPONSE</w:t>
      </w:r>
    </w:p>
    <w:p w14:paraId="6485D59A" w14:textId="77777777" w:rsidR="004E05DC" w:rsidRPr="00AA4B04" w:rsidRDefault="004E05DC">
      <w:pPr>
        <w:pStyle w:val="GPSL1Guidance"/>
        <w:jc w:val="left"/>
        <w:rPr>
          <w:i w:val="0"/>
        </w:rPr>
      </w:pPr>
    </w:p>
    <w:p w14:paraId="6485D59F" w14:textId="687063DB" w:rsidR="004F2222" w:rsidRPr="004F2222" w:rsidRDefault="007462F2" w:rsidP="007462F2">
      <w:pPr>
        <w:ind w:left="0"/>
        <w:jc w:val="center"/>
      </w:pPr>
      <w:r>
        <w:t>REDACTED TEXT</w:t>
      </w:r>
    </w:p>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531A" w14:textId="77777777" w:rsidR="00B179E3" w:rsidRDefault="00B179E3">
      <w:r>
        <w:separator/>
      </w:r>
    </w:p>
    <w:p w14:paraId="3503BF8C" w14:textId="77777777" w:rsidR="00B179E3" w:rsidRDefault="00B179E3"/>
    <w:p w14:paraId="6BD8330D" w14:textId="77777777" w:rsidR="00B179E3" w:rsidRDefault="00B179E3"/>
    <w:p w14:paraId="602B67B7" w14:textId="77777777" w:rsidR="00B179E3" w:rsidRDefault="00B179E3"/>
    <w:p w14:paraId="7C36CA31" w14:textId="77777777" w:rsidR="00B179E3" w:rsidRDefault="00B179E3"/>
  </w:endnote>
  <w:endnote w:type="continuationSeparator" w:id="0">
    <w:p w14:paraId="272EA41C" w14:textId="77777777" w:rsidR="00B179E3" w:rsidRDefault="00B179E3">
      <w:r>
        <w:continuationSeparator/>
      </w:r>
    </w:p>
    <w:p w14:paraId="435A8543" w14:textId="77777777" w:rsidR="00B179E3" w:rsidRDefault="00B179E3"/>
    <w:p w14:paraId="02B732EF" w14:textId="77777777" w:rsidR="00B179E3" w:rsidRDefault="00B179E3"/>
    <w:p w14:paraId="4929BB43" w14:textId="77777777" w:rsidR="00B179E3" w:rsidRDefault="00B179E3"/>
    <w:p w14:paraId="6101DB46" w14:textId="77777777" w:rsidR="00B179E3" w:rsidRDefault="00B179E3"/>
  </w:endnote>
  <w:endnote w:type="continuationNotice" w:id="1">
    <w:p w14:paraId="57A5767A" w14:textId="77777777" w:rsidR="00B179E3" w:rsidRDefault="00B17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544819" w:rsidRDefault="00544819" w:rsidP="00E66F0B">
        <w:pPr>
          <w:pStyle w:val="Footer"/>
          <w:ind w:left="0"/>
          <w:jc w:val="center"/>
        </w:pPr>
      </w:p>
      <w:p w14:paraId="3D029CC3" w14:textId="23744F5C" w:rsidR="00544819" w:rsidRDefault="00544819" w:rsidP="00544819">
        <w:pPr>
          <w:tabs>
            <w:tab w:val="center" w:pos="4153"/>
            <w:tab w:val="right" w:pos="8306"/>
          </w:tabs>
          <w:ind w:left="0"/>
          <w:jc w:val="left"/>
          <w:rPr>
            <w:sz w:val="18"/>
            <w:szCs w:val="18"/>
          </w:rPr>
        </w:pPr>
        <w:r w:rsidRPr="00E66F0B">
          <w:rPr>
            <w:sz w:val="18"/>
            <w:szCs w:val="18"/>
          </w:rPr>
          <w:t xml:space="preserve">Contract: </w:t>
        </w:r>
        <w:r w:rsidRPr="000B6A6E">
          <w:rPr>
            <w:sz w:val="18"/>
            <w:szCs w:val="18"/>
          </w:rPr>
          <w:t xml:space="preserve">Provision of Consultancy </w:t>
        </w:r>
        <w:r>
          <w:rPr>
            <w:sz w:val="18"/>
            <w:szCs w:val="18"/>
          </w:rPr>
          <w:t xml:space="preserve">Support for Project OSCAR II Stage 3 Cont.                    </w:t>
        </w:r>
        <w:r w:rsidRPr="00E66F0B">
          <w:rPr>
            <w:sz w:val="18"/>
            <w:szCs w:val="18"/>
          </w:rPr>
          <w:t>6</w:t>
        </w:r>
        <w:r w:rsidRPr="000B6A6E">
          <w:rPr>
            <w:sz w:val="18"/>
            <w:szCs w:val="18"/>
            <w:vertAlign w:val="superscript"/>
          </w:rPr>
          <w:t>th</w:t>
        </w:r>
        <w:r>
          <w:rPr>
            <w:sz w:val="18"/>
            <w:szCs w:val="18"/>
            <w:vertAlign w:val="superscript"/>
          </w:rPr>
          <w:t xml:space="preserve"> </w:t>
        </w:r>
        <w:r>
          <w:rPr>
            <w:sz w:val="18"/>
            <w:szCs w:val="18"/>
          </w:rPr>
          <w:t>July 2</w:t>
        </w:r>
        <w:r w:rsidRPr="00E66F0B">
          <w:rPr>
            <w:sz w:val="18"/>
            <w:szCs w:val="18"/>
          </w:rPr>
          <w:t>01</w:t>
        </w:r>
        <w:r>
          <w:rPr>
            <w:sz w:val="18"/>
            <w:szCs w:val="18"/>
          </w:rPr>
          <w:t xml:space="preserve">8 -  </w:t>
        </w:r>
        <w:r w:rsidRPr="00E66F0B">
          <w:rPr>
            <w:sz w:val="18"/>
            <w:szCs w:val="18"/>
          </w:rPr>
          <w:t>Contract Number: CCCC</w:t>
        </w:r>
        <w:r>
          <w:rPr>
            <w:sz w:val="18"/>
            <w:szCs w:val="18"/>
          </w:rPr>
          <w:t>18A64</w:t>
        </w:r>
      </w:p>
      <w:p w14:paraId="57093668" w14:textId="540EFC42" w:rsidR="00544819" w:rsidRPr="00E66F0B" w:rsidRDefault="00544819" w:rsidP="00544819">
        <w:pPr>
          <w:tabs>
            <w:tab w:val="center" w:pos="4153"/>
            <w:tab w:val="right" w:pos="8306"/>
          </w:tabs>
          <w:ind w:left="0"/>
          <w:jc w:val="left"/>
          <w:rPr>
            <w:sz w:val="18"/>
            <w:szCs w:val="18"/>
          </w:rPr>
        </w:pPr>
        <w:r w:rsidRPr="00E66F0B">
          <w:rPr>
            <w:sz w:val="18"/>
            <w:szCs w:val="18"/>
          </w:rPr>
          <w:t>© Crown Copyright 201</w:t>
        </w:r>
        <w:r>
          <w:rPr>
            <w:sz w:val="18"/>
            <w:szCs w:val="18"/>
          </w:rPr>
          <w:t>8</w:t>
        </w:r>
      </w:p>
      <w:p w14:paraId="67CD7B64" w14:textId="771C1EF1" w:rsidR="00544819" w:rsidRDefault="00544819" w:rsidP="00E66F0B">
        <w:pPr>
          <w:pStyle w:val="Footer"/>
          <w:ind w:left="0"/>
          <w:jc w:val="center"/>
        </w:pPr>
        <w:r>
          <w:fldChar w:fldCharType="begin"/>
        </w:r>
        <w:r>
          <w:instrText xml:space="preserve"> PAGE   \* MERGEFORMAT </w:instrText>
        </w:r>
        <w:r>
          <w:fldChar w:fldCharType="separate"/>
        </w:r>
        <w:r w:rsidR="007462F2">
          <w:rPr>
            <w:noProof/>
          </w:rPr>
          <w:t>2</w:t>
        </w:r>
        <w:r>
          <w:rPr>
            <w:noProof/>
          </w:rPr>
          <w:fldChar w:fldCharType="end"/>
        </w:r>
      </w:p>
      <w:p w14:paraId="6485D5B9" w14:textId="51038DB5" w:rsidR="00544819" w:rsidRDefault="00B179E3"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544819" w:rsidRDefault="00544819" w:rsidP="00AA4B04">
    <w:pPr>
      <w:pStyle w:val="Footer"/>
      <w:tabs>
        <w:tab w:val="clear" w:pos="4513"/>
        <w:tab w:val="clear" w:pos="9026"/>
      </w:tabs>
    </w:pPr>
  </w:p>
  <w:p w14:paraId="6485D5BC" w14:textId="77777777" w:rsidR="00544819" w:rsidRDefault="00544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D0A18" w14:textId="77777777" w:rsidR="00B179E3" w:rsidRDefault="00B179E3">
      <w:r>
        <w:separator/>
      </w:r>
    </w:p>
  </w:footnote>
  <w:footnote w:type="continuationSeparator" w:id="0">
    <w:p w14:paraId="6DE35721" w14:textId="77777777" w:rsidR="00B179E3" w:rsidRDefault="00B179E3">
      <w:r>
        <w:continuationSeparator/>
      </w:r>
    </w:p>
  </w:footnote>
  <w:footnote w:type="continuationNotice" w:id="1">
    <w:p w14:paraId="22732039" w14:textId="77777777" w:rsidR="00B179E3" w:rsidRDefault="00B179E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544819" w:rsidRDefault="0054481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44819" w:rsidRDefault="00544819"/>
  <w:p w14:paraId="6485D5B6" w14:textId="77777777" w:rsidR="00544819" w:rsidRDefault="005448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544819" w:rsidRDefault="0054481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8B242D0"/>
    <w:multiLevelType w:val="multilevel"/>
    <w:tmpl w:val="C54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3"/>
  </w:num>
  <w:num w:numId="3">
    <w:abstractNumId w:val="9"/>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7"/>
  </w:num>
  <w:num w:numId="14">
    <w:abstractNumId w:val="4"/>
  </w:num>
  <w:num w:numId="15">
    <w:abstractNumId w:val="1"/>
  </w:num>
  <w:num w:numId="16">
    <w:abstractNumId w:val="21"/>
  </w:num>
  <w:num w:numId="17">
    <w:abstractNumId w:val="3"/>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746"/>
    <w:rsid w:val="00015EA7"/>
    <w:rsid w:val="000631F1"/>
    <w:rsid w:val="00085D24"/>
    <w:rsid w:val="000A3261"/>
    <w:rsid w:val="000B6A6E"/>
    <w:rsid w:val="0010525D"/>
    <w:rsid w:val="001529F3"/>
    <w:rsid w:val="00194EA9"/>
    <w:rsid w:val="0019527D"/>
    <w:rsid w:val="001970E4"/>
    <w:rsid w:val="001A1342"/>
    <w:rsid w:val="001A2FE9"/>
    <w:rsid w:val="00224F1D"/>
    <w:rsid w:val="0022588B"/>
    <w:rsid w:val="00242713"/>
    <w:rsid w:val="00252C2F"/>
    <w:rsid w:val="00257B3E"/>
    <w:rsid w:val="00264F99"/>
    <w:rsid w:val="00274C80"/>
    <w:rsid w:val="002D1FF3"/>
    <w:rsid w:val="003007FE"/>
    <w:rsid w:val="003073B1"/>
    <w:rsid w:val="00315968"/>
    <w:rsid w:val="00315FA0"/>
    <w:rsid w:val="003304C0"/>
    <w:rsid w:val="003355C5"/>
    <w:rsid w:val="00340AAB"/>
    <w:rsid w:val="003B184A"/>
    <w:rsid w:val="003E5563"/>
    <w:rsid w:val="003E7117"/>
    <w:rsid w:val="003F4EC3"/>
    <w:rsid w:val="003F7793"/>
    <w:rsid w:val="0040106A"/>
    <w:rsid w:val="00406F17"/>
    <w:rsid w:val="00407771"/>
    <w:rsid w:val="00426D26"/>
    <w:rsid w:val="0045694D"/>
    <w:rsid w:val="004C1691"/>
    <w:rsid w:val="004C5FDD"/>
    <w:rsid w:val="004C60B0"/>
    <w:rsid w:val="004E05DC"/>
    <w:rsid w:val="004E5CF5"/>
    <w:rsid w:val="004F2222"/>
    <w:rsid w:val="004F2451"/>
    <w:rsid w:val="00544819"/>
    <w:rsid w:val="00553A51"/>
    <w:rsid w:val="00570F27"/>
    <w:rsid w:val="00571480"/>
    <w:rsid w:val="00591A8E"/>
    <w:rsid w:val="005A09D8"/>
    <w:rsid w:val="005B609F"/>
    <w:rsid w:val="005E1292"/>
    <w:rsid w:val="005F0FF1"/>
    <w:rsid w:val="0060538B"/>
    <w:rsid w:val="0061328D"/>
    <w:rsid w:val="006664A4"/>
    <w:rsid w:val="00675AD7"/>
    <w:rsid w:val="006D0BBE"/>
    <w:rsid w:val="006D4B76"/>
    <w:rsid w:val="00713727"/>
    <w:rsid w:val="00734B65"/>
    <w:rsid w:val="00735175"/>
    <w:rsid w:val="007462F2"/>
    <w:rsid w:val="00753E53"/>
    <w:rsid w:val="0076386A"/>
    <w:rsid w:val="00780CED"/>
    <w:rsid w:val="007B3ACA"/>
    <w:rsid w:val="007C7230"/>
    <w:rsid w:val="0083564E"/>
    <w:rsid w:val="0085103D"/>
    <w:rsid w:val="008727D1"/>
    <w:rsid w:val="008E31C9"/>
    <w:rsid w:val="00963FFF"/>
    <w:rsid w:val="00966A6B"/>
    <w:rsid w:val="00A11170"/>
    <w:rsid w:val="00A17991"/>
    <w:rsid w:val="00A21587"/>
    <w:rsid w:val="00A31ED1"/>
    <w:rsid w:val="00A76CC5"/>
    <w:rsid w:val="00A84DEE"/>
    <w:rsid w:val="00AA34B7"/>
    <w:rsid w:val="00AA4B04"/>
    <w:rsid w:val="00AC020C"/>
    <w:rsid w:val="00AC7BEE"/>
    <w:rsid w:val="00B179E3"/>
    <w:rsid w:val="00B90863"/>
    <w:rsid w:val="00C0004D"/>
    <w:rsid w:val="00C05657"/>
    <w:rsid w:val="00C11B59"/>
    <w:rsid w:val="00C20986"/>
    <w:rsid w:val="00C27808"/>
    <w:rsid w:val="00C94AA3"/>
    <w:rsid w:val="00C96EB6"/>
    <w:rsid w:val="00CE0E6A"/>
    <w:rsid w:val="00D12144"/>
    <w:rsid w:val="00D15827"/>
    <w:rsid w:val="00D70D9E"/>
    <w:rsid w:val="00DB7957"/>
    <w:rsid w:val="00DC081F"/>
    <w:rsid w:val="00DC740D"/>
    <w:rsid w:val="00E02A86"/>
    <w:rsid w:val="00E2078C"/>
    <w:rsid w:val="00E45F29"/>
    <w:rsid w:val="00E47955"/>
    <w:rsid w:val="00E65D32"/>
    <w:rsid w:val="00E66F0B"/>
    <w:rsid w:val="00ED0B0D"/>
    <w:rsid w:val="00EF6CE1"/>
    <w:rsid w:val="00EF6E5B"/>
    <w:rsid w:val="00F01879"/>
    <w:rsid w:val="00F11D1B"/>
    <w:rsid w:val="00F770DB"/>
    <w:rsid w:val="00FB788E"/>
    <w:rsid w:val="00FF061E"/>
    <w:rsid w:val="00FF156E"/>
    <w:rsid w:val="00FF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Mention">
    <w:name w:val="Mention"/>
    <w:basedOn w:val="DefaultParagraphFont"/>
    <w:uiPriority w:val="99"/>
    <w:semiHidden/>
    <w:unhideWhenUsed/>
    <w:rsid w:val="00264F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02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ita.Peters@hmtreasury.gov.uk%20" TargetMode="External"/><Relationship Id="rId14" Type="http://schemas.openxmlformats.org/officeDocument/2006/relationships/hyperlink" Target="https://www.cp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A8A3E-C431-4D7C-B636-745F3F16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70344</Words>
  <Characters>400965</Characters>
  <Application>Microsoft Office Word</Application>
  <DocSecurity>0</DocSecurity>
  <Lines>3341</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470369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2018-08-23T16:24:00Z</dcterms:created>
  <dcterms:modified xsi:type="dcterms:W3CDTF">2018-08-23T16:24:00Z</dcterms:modified>
</cp:coreProperties>
</file>