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1C" w:rsidRDefault="006D3EE0" w:rsidP="006A6D1C">
      <w:pPr>
        <w:spacing w:after="0" w:line="240" w:lineRule="auto"/>
        <w:rPr>
          <w:rFonts w:eastAsia="Times New Roman"/>
          <w:sz w:val="36"/>
          <w:szCs w:val="36"/>
          <w:lang w:eastAsia="en-GB"/>
        </w:rPr>
      </w:pPr>
      <w:r>
        <w:rPr>
          <w:rFonts w:eastAsia="Times New Roman"/>
          <w:sz w:val="48"/>
          <w:szCs w:val="48"/>
          <w:lang w:eastAsia="en-GB"/>
        </w:rPr>
        <w:t xml:space="preserve">ERDF </w:t>
      </w:r>
      <w:bookmarkStart w:id="0" w:name="_GoBack"/>
      <w:bookmarkEnd w:id="0"/>
      <w:r w:rsidR="00C744C6">
        <w:rPr>
          <w:rFonts w:eastAsia="Times New Roman"/>
          <w:sz w:val="48"/>
          <w:szCs w:val="48"/>
          <w:lang w:eastAsia="en-GB"/>
        </w:rPr>
        <w:t xml:space="preserve">Summative </w:t>
      </w:r>
      <w:r w:rsidR="006A6D1C">
        <w:rPr>
          <w:rFonts w:eastAsia="Times New Roman"/>
          <w:sz w:val="48"/>
          <w:szCs w:val="48"/>
          <w:lang w:eastAsia="en-GB"/>
        </w:rPr>
        <w:t>Assessment</w:t>
      </w:r>
      <w:r w:rsidR="006A6D1C" w:rsidRPr="004F09E0">
        <w:rPr>
          <w:rFonts w:eastAsia="Times New Roman"/>
          <w:sz w:val="48"/>
          <w:szCs w:val="48"/>
          <w:lang w:eastAsia="en-GB"/>
        </w:rPr>
        <w:t xml:space="preserve"> </w:t>
      </w:r>
      <w:r w:rsidR="00C744C6">
        <w:rPr>
          <w:rFonts w:eastAsia="Times New Roman"/>
          <w:sz w:val="48"/>
          <w:szCs w:val="48"/>
          <w:lang w:eastAsia="en-GB"/>
        </w:rPr>
        <w:t xml:space="preserve">Plan </w:t>
      </w:r>
      <w:r w:rsidR="006A6D1C" w:rsidRPr="004F09E0">
        <w:rPr>
          <w:rFonts w:eastAsia="Times New Roman"/>
          <w:sz w:val="48"/>
          <w:szCs w:val="48"/>
          <w:lang w:eastAsia="en-GB"/>
        </w:rPr>
        <w:t>Form</w:t>
      </w:r>
      <w:r w:rsidR="006A6D1C">
        <w:rPr>
          <w:rFonts w:eastAsia="Times New Roman"/>
          <w:sz w:val="48"/>
          <w:szCs w:val="48"/>
          <w:lang w:eastAsia="en-GB"/>
        </w:rPr>
        <w:t xml:space="preserve"> </w:t>
      </w:r>
    </w:p>
    <w:p w:rsidR="006A6D1C" w:rsidRPr="00744D88" w:rsidRDefault="006A6D1C" w:rsidP="006A6D1C">
      <w:pPr>
        <w:spacing w:after="0" w:line="240" w:lineRule="auto"/>
        <w:rPr>
          <w:rFonts w:eastAsia="Times New Roman"/>
          <w:sz w:val="36"/>
          <w:szCs w:val="36"/>
          <w:lang w:eastAsia="en-GB"/>
        </w:rPr>
      </w:pPr>
      <w:r w:rsidRPr="00744D88">
        <w:rPr>
          <w:rFonts w:eastAsia="Times New Roman"/>
          <w:sz w:val="36"/>
          <w:szCs w:val="36"/>
          <w:lang w:eastAsia="en-GB"/>
        </w:rPr>
        <w:t>ESIF</w:t>
      </w:r>
      <w:r>
        <w:rPr>
          <w:rFonts w:eastAsia="Times New Roman"/>
          <w:sz w:val="36"/>
          <w:szCs w:val="36"/>
          <w:lang w:eastAsia="en-GB"/>
        </w:rPr>
        <w:t>-Form-</w:t>
      </w:r>
      <w:r w:rsidR="00901FD5">
        <w:rPr>
          <w:rFonts w:eastAsia="Times New Roman"/>
          <w:sz w:val="36"/>
          <w:szCs w:val="36"/>
          <w:lang w:eastAsia="en-GB"/>
        </w:rPr>
        <w:t>1-012</w:t>
      </w:r>
    </w:p>
    <w:p w:rsidR="00367CF0" w:rsidRDefault="00367CF0" w:rsidP="006A6D1C">
      <w:pPr>
        <w:spacing w:after="0" w:line="240" w:lineRule="auto"/>
        <w:rPr>
          <w:rFonts w:eastAsia="Times New Roman"/>
          <w:b/>
          <w:sz w:val="32"/>
          <w:szCs w:val="32"/>
          <w:lang w:eastAsia="en-GB"/>
        </w:rPr>
      </w:pPr>
    </w:p>
    <w:p w:rsidR="006A6D1C" w:rsidRDefault="006A6D1C" w:rsidP="006A6D1C">
      <w:pPr>
        <w:spacing w:after="0" w:line="240" w:lineRule="auto"/>
        <w:rPr>
          <w:rFonts w:eastAsia="Times New Roman"/>
          <w:b/>
          <w:sz w:val="32"/>
          <w:szCs w:val="32"/>
          <w:lang w:eastAsia="en-GB"/>
        </w:rPr>
      </w:pPr>
      <w:r w:rsidRPr="000E1DFF">
        <w:rPr>
          <w:rFonts w:eastAsia="Times New Roman"/>
          <w:b/>
          <w:sz w:val="32"/>
          <w:szCs w:val="32"/>
          <w:lang w:eastAsia="en-GB"/>
        </w:rPr>
        <w:t>Part 1</w:t>
      </w:r>
      <w:r>
        <w:rPr>
          <w:rFonts w:eastAsia="Times New Roman"/>
          <w:b/>
          <w:sz w:val="32"/>
          <w:szCs w:val="32"/>
          <w:lang w:eastAsia="en-GB"/>
        </w:rPr>
        <w:t xml:space="preserve"> Project Summary </w:t>
      </w:r>
    </w:p>
    <w:p w:rsidR="006A6D1C" w:rsidRPr="00D802F5" w:rsidRDefault="006A6D1C" w:rsidP="006A6D1C">
      <w:pPr>
        <w:spacing w:after="0" w:line="240" w:lineRule="auto"/>
        <w:rPr>
          <w:rFonts w:eastAsia="Times New Roman"/>
          <w:b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7"/>
        <w:gridCol w:w="2410"/>
        <w:gridCol w:w="3402"/>
      </w:tblGrid>
      <w:tr w:rsidR="009D37F1" w:rsidRPr="006A6D1C" w:rsidTr="009D37F1">
        <w:trPr>
          <w:trHeight w:val="294"/>
        </w:trPr>
        <w:tc>
          <w:tcPr>
            <w:tcW w:w="9322" w:type="dxa"/>
            <w:gridSpan w:val="4"/>
            <w:shd w:val="clear" w:color="auto" w:fill="auto"/>
          </w:tcPr>
          <w:p w:rsidR="009D37F1" w:rsidRPr="006816E8" w:rsidRDefault="006816E8" w:rsidP="006816E8">
            <w:pPr>
              <w:jc w:val="both"/>
              <w:rPr>
                <w:b/>
              </w:rPr>
            </w:pPr>
            <w:r>
              <w:rPr>
                <w:b/>
              </w:rPr>
              <w:t>1.1</w:t>
            </w:r>
            <w:r w:rsidR="009D37F1" w:rsidRPr="006816E8">
              <w:rPr>
                <w:b/>
              </w:rPr>
              <w:t xml:space="preserve"> Applicant Details</w:t>
            </w:r>
          </w:p>
        </w:tc>
      </w:tr>
      <w:tr w:rsidR="006A6D1C" w:rsidRPr="006A6D1C" w:rsidTr="00391C22">
        <w:trPr>
          <w:trHeight w:val="450"/>
        </w:trPr>
        <w:tc>
          <w:tcPr>
            <w:tcW w:w="3503" w:type="dxa"/>
            <w:shd w:val="clear" w:color="auto" w:fill="auto"/>
          </w:tcPr>
          <w:p w:rsidR="006A6D1C" w:rsidRPr="006A6D1C" w:rsidRDefault="006A6D1C" w:rsidP="006A6D1C">
            <w:r w:rsidRPr="006A6D1C">
              <w:t>Applicant Organisation</w:t>
            </w:r>
          </w:p>
        </w:tc>
        <w:sdt>
          <w:sdtPr>
            <w:tag w:val="ApplicantOrganisation"/>
            <w:id w:val="-1240630813"/>
            <w:placeholder>
              <w:docPart w:val="753E6122BC1741628C1CD574B45CE0D5"/>
            </w:placeholder>
            <w:showingPlcHdr/>
          </w:sdtPr>
          <w:sdtEndPr/>
          <w:sdtContent>
            <w:tc>
              <w:tcPr>
                <w:tcW w:w="5819" w:type="dxa"/>
                <w:gridSpan w:val="3"/>
                <w:shd w:val="clear" w:color="auto" w:fill="FFFFFF" w:themeFill="background1"/>
              </w:tcPr>
              <w:p w:rsidR="006A6D1C" w:rsidRPr="006A6D1C" w:rsidRDefault="006460B5" w:rsidP="006460B5">
                <w:r w:rsidRPr="00A43BA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A6D1C" w:rsidRPr="006A6D1C" w:rsidTr="00391C22">
        <w:trPr>
          <w:trHeight w:val="447"/>
        </w:trPr>
        <w:tc>
          <w:tcPr>
            <w:tcW w:w="3503" w:type="dxa"/>
            <w:shd w:val="clear" w:color="auto" w:fill="auto"/>
          </w:tcPr>
          <w:p w:rsidR="006A6D1C" w:rsidRPr="006A6D1C" w:rsidRDefault="006A6D1C" w:rsidP="006A6D1C">
            <w:r w:rsidRPr="006A6D1C">
              <w:t>Project Name</w:t>
            </w:r>
          </w:p>
        </w:tc>
        <w:sdt>
          <w:sdtPr>
            <w:tag w:val="ProjectName"/>
            <w:id w:val="1992524396"/>
            <w:placeholder>
              <w:docPart w:val="10D21CB85400453B8ACB735C8F4CA2E3"/>
            </w:placeholder>
            <w:showingPlcHdr/>
          </w:sdtPr>
          <w:sdtEndPr/>
          <w:sdtContent>
            <w:tc>
              <w:tcPr>
                <w:tcW w:w="5819" w:type="dxa"/>
                <w:gridSpan w:val="3"/>
                <w:shd w:val="clear" w:color="auto" w:fill="FFFFFF" w:themeFill="background1"/>
              </w:tcPr>
              <w:p w:rsidR="006A6D1C" w:rsidRPr="006A6D1C" w:rsidRDefault="006460B5" w:rsidP="006460B5">
                <w:r w:rsidRPr="00A43BA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4F43" w:rsidRPr="006A6D1C" w:rsidTr="00901FD5">
        <w:trPr>
          <w:trHeight w:val="550"/>
        </w:trPr>
        <w:tc>
          <w:tcPr>
            <w:tcW w:w="3503" w:type="dxa"/>
            <w:shd w:val="clear" w:color="auto" w:fill="auto"/>
          </w:tcPr>
          <w:p w:rsidR="009D4F43" w:rsidRPr="006A6D1C" w:rsidRDefault="009D4F43" w:rsidP="00156505">
            <w:pPr>
              <w:keepNext/>
              <w:spacing w:before="80" w:after="80" w:line="260" w:lineRule="atLeast"/>
              <w:rPr>
                <w:rFonts w:eastAsia="Times New Roman"/>
                <w:lang w:eastAsia="en-GB"/>
              </w:rPr>
            </w:pPr>
            <w:r w:rsidRPr="006A6D1C">
              <w:rPr>
                <w:rFonts w:eastAsia="Times New Roman"/>
                <w:lang w:eastAsia="en-GB"/>
              </w:rPr>
              <w:t>Programme Priority Axis</w:t>
            </w:r>
          </w:p>
        </w:tc>
        <w:sdt>
          <w:sdtPr>
            <w:rPr>
              <w:i/>
            </w:rPr>
            <w:tag w:val="PriorityAxis"/>
            <w:id w:val="-1661302023"/>
            <w:placeholder>
              <w:docPart w:val="CB62971C0162424FA071CAD489FB5BD0"/>
            </w:placeholder>
            <w:showingPlcHdr/>
          </w:sdtPr>
          <w:sdtEndPr/>
          <w:sdtContent>
            <w:tc>
              <w:tcPr>
                <w:tcW w:w="5819" w:type="dxa"/>
                <w:gridSpan w:val="3"/>
                <w:shd w:val="clear" w:color="auto" w:fill="FFFFFF" w:themeFill="background1"/>
              </w:tcPr>
              <w:p w:rsidR="009D4F43" w:rsidRPr="006A6D1C" w:rsidRDefault="006460B5" w:rsidP="006460B5">
                <w:pPr>
                  <w:keepNext/>
                  <w:spacing w:before="80" w:after="80" w:line="260" w:lineRule="atLeast"/>
                  <w:rPr>
                    <w:color w:val="FF0000"/>
                  </w:rPr>
                </w:pPr>
                <w:r w:rsidRPr="004A58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4F43" w:rsidRPr="006A6D1C" w:rsidTr="00391C22">
        <w:trPr>
          <w:trHeight w:val="842"/>
        </w:trPr>
        <w:tc>
          <w:tcPr>
            <w:tcW w:w="3503" w:type="dxa"/>
            <w:shd w:val="clear" w:color="auto" w:fill="auto"/>
          </w:tcPr>
          <w:p w:rsidR="009D4F43" w:rsidRPr="006A6D1C" w:rsidRDefault="009D4F43" w:rsidP="006816E8">
            <w:pPr>
              <w:keepNext/>
              <w:spacing w:before="80" w:after="80" w:line="260" w:lineRule="atLeast"/>
              <w:rPr>
                <w:rFonts w:eastAsia="Times New Roman"/>
                <w:lang w:eastAsia="en-GB"/>
              </w:rPr>
            </w:pPr>
            <w:r w:rsidRPr="006A6D1C">
              <w:rPr>
                <w:rFonts w:eastAsia="Times New Roman"/>
                <w:lang w:eastAsia="en-GB"/>
              </w:rPr>
              <w:t xml:space="preserve">Name of </w:t>
            </w:r>
            <w:r w:rsidR="009E3D7C" w:rsidRPr="006A6D1C">
              <w:rPr>
                <w:rFonts w:eastAsia="Times New Roman"/>
                <w:lang w:eastAsia="en-GB"/>
              </w:rPr>
              <w:t>ERDF</w:t>
            </w:r>
            <w:r w:rsidR="006816E8">
              <w:rPr>
                <w:rFonts w:eastAsia="Times New Roman"/>
                <w:lang w:eastAsia="en-GB"/>
              </w:rPr>
              <w:t xml:space="preserve"> </w:t>
            </w:r>
            <w:r w:rsidRPr="006A6D1C">
              <w:rPr>
                <w:rFonts w:eastAsia="Times New Roman"/>
                <w:lang w:eastAsia="en-GB"/>
              </w:rPr>
              <w:t>Investment Priority</w:t>
            </w:r>
          </w:p>
        </w:tc>
        <w:sdt>
          <w:sdtPr>
            <w:tag w:val="ESIFInvestmentPriority"/>
            <w:id w:val="481817058"/>
            <w:placeholder>
              <w:docPart w:val="18281F70C09A434CA011AB40A53CFF48"/>
            </w:placeholder>
            <w:showingPlcHdr/>
          </w:sdtPr>
          <w:sdtEndPr/>
          <w:sdtContent>
            <w:tc>
              <w:tcPr>
                <w:tcW w:w="5819" w:type="dxa"/>
                <w:gridSpan w:val="3"/>
                <w:shd w:val="clear" w:color="auto" w:fill="FFFFFF" w:themeFill="background1"/>
              </w:tcPr>
              <w:p w:rsidR="009D4F43" w:rsidRPr="006A6D1C" w:rsidRDefault="006460B5" w:rsidP="006460B5">
                <w:pPr>
                  <w:keepNext/>
                  <w:spacing w:before="80" w:after="80" w:line="260" w:lineRule="atLeast"/>
                  <w:rPr>
                    <w:color w:val="FF0000"/>
                  </w:rPr>
                </w:pPr>
                <w:r w:rsidRPr="004A58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4F43" w:rsidRPr="006A6D1C" w:rsidTr="00901FD5">
        <w:trPr>
          <w:trHeight w:val="557"/>
        </w:trPr>
        <w:tc>
          <w:tcPr>
            <w:tcW w:w="3503" w:type="dxa"/>
            <w:shd w:val="clear" w:color="auto" w:fill="auto"/>
          </w:tcPr>
          <w:p w:rsidR="009D4F43" w:rsidRPr="006A6D1C" w:rsidRDefault="009D4F43" w:rsidP="00156505">
            <w:pPr>
              <w:keepNext/>
              <w:spacing w:before="80" w:after="80" w:line="260" w:lineRule="atLeast"/>
              <w:rPr>
                <w:rFonts w:eastAsia="Times New Roman"/>
                <w:lang w:eastAsia="en-GB"/>
              </w:rPr>
            </w:pPr>
            <w:r w:rsidRPr="006A6D1C">
              <w:rPr>
                <w:rFonts w:eastAsia="Times New Roman"/>
                <w:lang w:eastAsia="en-GB"/>
              </w:rPr>
              <w:t>LEP Area (s) covered</w:t>
            </w:r>
          </w:p>
        </w:tc>
        <w:sdt>
          <w:sdtPr>
            <w:rPr>
              <w:color w:val="FF0000"/>
            </w:rPr>
            <w:tag w:val="LEPsCovered"/>
            <w:id w:val="-637883933"/>
            <w:placeholder>
              <w:docPart w:val="921CBD03C27547F9A7B669C97FB2992B"/>
            </w:placeholder>
            <w:showingPlcHdr/>
          </w:sdtPr>
          <w:sdtEndPr/>
          <w:sdtContent>
            <w:tc>
              <w:tcPr>
                <w:tcW w:w="5819" w:type="dxa"/>
                <w:gridSpan w:val="3"/>
                <w:shd w:val="clear" w:color="auto" w:fill="FFFFFF" w:themeFill="background1"/>
              </w:tcPr>
              <w:p w:rsidR="009D4F43" w:rsidRPr="006A6D1C" w:rsidRDefault="006460B5" w:rsidP="006460B5">
                <w:pPr>
                  <w:keepNext/>
                  <w:spacing w:before="80" w:after="80" w:line="260" w:lineRule="atLeast"/>
                  <w:rPr>
                    <w:color w:val="FF0000"/>
                  </w:rPr>
                </w:pPr>
                <w:r w:rsidRPr="004A58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3609" w:rsidRPr="006A6D1C" w:rsidTr="00391C22">
        <w:trPr>
          <w:trHeight w:val="599"/>
        </w:trPr>
        <w:tc>
          <w:tcPr>
            <w:tcW w:w="3503" w:type="dxa"/>
            <w:shd w:val="clear" w:color="auto" w:fill="auto"/>
          </w:tcPr>
          <w:p w:rsidR="00883609" w:rsidRPr="006A6D1C" w:rsidRDefault="00883609" w:rsidP="006A6D1C">
            <w:r w:rsidRPr="006A6D1C">
              <w:t>Total Project Value (£)</w:t>
            </w:r>
          </w:p>
        </w:tc>
        <w:sdt>
          <w:sdtPr>
            <w:tag w:val="TotalESIF"/>
            <w:id w:val="838577336"/>
            <w:placeholder>
              <w:docPart w:val="A9722A339BBE4D14A02842FEC189F4F2"/>
            </w:placeholder>
            <w:showingPlcHdr/>
          </w:sdtPr>
          <w:sdtEndPr/>
          <w:sdtContent>
            <w:tc>
              <w:tcPr>
                <w:tcW w:w="5819" w:type="dxa"/>
                <w:gridSpan w:val="3"/>
                <w:shd w:val="clear" w:color="auto" w:fill="FFFFFF" w:themeFill="background1"/>
              </w:tcPr>
              <w:p w:rsidR="00883609" w:rsidRPr="006A6D1C" w:rsidRDefault="006460B5" w:rsidP="006460B5">
                <w:r w:rsidRPr="004A58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83609" w:rsidRPr="006A6D1C" w:rsidTr="00391C22">
        <w:trPr>
          <w:trHeight w:val="488"/>
        </w:trPr>
        <w:tc>
          <w:tcPr>
            <w:tcW w:w="3503" w:type="dxa"/>
            <w:shd w:val="clear" w:color="auto" w:fill="auto"/>
          </w:tcPr>
          <w:p w:rsidR="00883609" w:rsidRPr="006A6D1C" w:rsidRDefault="00883609" w:rsidP="00DE0555">
            <w:pPr>
              <w:keepNext/>
              <w:spacing w:before="80" w:after="80" w:line="260" w:lineRule="atLeast"/>
              <w:rPr>
                <w:rFonts w:eastAsia="Times New Roman"/>
                <w:lang w:eastAsia="en-GB"/>
              </w:rPr>
            </w:pPr>
            <w:r w:rsidRPr="006A6D1C">
              <w:t xml:space="preserve">Total </w:t>
            </w:r>
            <w:r w:rsidR="00DE0555">
              <w:t>ERDF</w:t>
            </w:r>
            <w:r w:rsidRPr="006A6D1C">
              <w:t xml:space="preserve"> sought (£)</w:t>
            </w:r>
          </w:p>
        </w:tc>
        <w:sdt>
          <w:sdtPr>
            <w:tag w:val="TotalProjectValue"/>
            <w:id w:val="-1017148540"/>
            <w:placeholder>
              <w:docPart w:val="9BE6AB8D054F4ED9BDF285BAD0D65F63"/>
            </w:placeholder>
            <w:showingPlcHdr/>
          </w:sdtPr>
          <w:sdtEndPr/>
          <w:sdtContent>
            <w:tc>
              <w:tcPr>
                <w:tcW w:w="5819" w:type="dxa"/>
                <w:gridSpan w:val="3"/>
                <w:shd w:val="clear" w:color="auto" w:fill="FFFFFF" w:themeFill="background1"/>
              </w:tcPr>
              <w:p w:rsidR="00883609" w:rsidRDefault="006460B5" w:rsidP="006460B5">
                <w:pPr>
                  <w:keepNext/>
                  <w:spacing w:before="80" w:after="80" w:line="260" w:lineRule="atLeast"/>
                  <w:rPr>
                    <w:i/>
                  </w:rPr>
                </w:pPr>
                <w:r w:rsidRPr="004A58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802F5" w:rsidRPr="006A6D1C" w:rsidTr="006816E8">
        <w:trPr>
          <w:trHeight w:val="235"/>
        </w:trPr>
        <w:tc>
          <w:tcPr>
            <w:tcW w:w="3510" w:type="dxa"/>
            <w:gridSpan w:val="2"/>
            <w:vMerge w:val="restart"/>
            <w:shd w:val="clear" w:color="auto" w:fill="auto"/>
          </w:tcPr>
          <w:p w:rsidR="00D802F5" w:rsidRDefault="00D802F5" w:rsidP="006816E8">
            <w:pPr>
              <w:keepNext/>
              <w:spacing w:before="80" w:after="80" w:line="260" w:lineRule="atLeast"/>
              <w:rPr>
                <w:i/>
              </w:rPr>
            </w:pPr>
            <w:r>
              <w:rPr>
                <w:rFonts w:eastAsia="Times New Roman"/>
                <w:lang w:eastAsia="en-GB"/>
              </w:rPr>
              <w:t xml:space="preserve">ESIF </w:t>
            </w:r>
            <w:r w:rsidR="006816E8">
              <w:rPr>
                <w:rFonts w:eastAsia="Times New Roman"/>
                <w:lang w:eastAsia="en-GB"/>
              </w:rPr>
              <w:t>Category of Region</w:t>
            </w:r>
          </w:p>
        </w:tc>
        <w:tc>
          <w:tcPr>
            <w:tcW w:w="2410" w:type="dxa"/>
            <w:shd w:val="clear" w:color="auto" w:fill="auto"/>
          </w:tcPr>
          <w:p w:rsidR="00D802F5" w:rsidRDefault="00D802F5" w:rsidP="006A6D1C">
            <w:pPr>
              <w:keepNext/>
              <w:spacing w:before="80" w:after="80" w:line="260" w:lineRule="atLeast"/>
              <w:rPr>
                <w:i/>
              </w:rPr>
            </w:pPr>
            <w:r>
              <w:rPr>
                <w:i/>
              </w:rPr>
              <w:t>Less Developed</w:t>
            </w:r>
          </w:p>
        </w:tc>
        <w:tc>
          <w:tcPr>
            <w:tcW w:w="3402" w:type="dxa"/>
            <w:shd w:val="clear" w:color="auto" w:fill="auto"/>
          </w:tcPr>
          <w:p w:rsidR="00D802F5" w:rsidRDefault="00D802F5" w:rsidP="006A6D1C">
            <w:pPr>
              <w:keepNext/>
              <w:spacing w:before="80" w:after="80" w:line="260" w:lineRule="atLeast"/>
              <w:rPr>
                <w:i/>
              </w:rPr>
            </w:pPr>
          </w:p>
        </w:tc>
      </w:tr>
      <w:tr w:rsidR="00D802F5" w:rsidRPr="006A6D1C" w:rsidTr="006816E8">
        <w:trPr>
          <w:trHeight w:val="235"/>
        </w:trPr>
        <w:tc>
          <w:tcPr>
            <w:tcW w:w="3510" w:type="dxa"/>
            <w:gridSpan w:val="2"/>
            <w:vMerge/>
            <w:shd w:val="clear" w:color="auto" w:fill="auto"/>
          </w:tcPr>
          <w:p w:rsidR="00D802F5" w:rsidRDefault="00D802F5" w:rsidP="006A6D1C">
            <w:pPr>
              <w:keepNext/>
              <w:spacing w:before="80" w:after="80" w:line="260" w:lineRule="atLeast"/>
              <w:rPr>
                <w:rFonts w:eastAsia="Times New Roman"/>
                <w:lang w:eastAsia="en-GB"/>
              </w:rPr>
            </w:pPr>
          </w:p>
        </w:tc>
        <w:tc>
          <w:tcPr>
            <w:tcW w:w="2410" w:type="dxa"/>
            <w:shd w:val="clear" w:color="auto" w:fill="auto"/>
          </w:tcPr>
          <w:p w:rsidR="00D802F5" w:rsidRDefault="00D802F5" w:rsidP="006A6D1C">
            <w:pPr>
              <w:keepNext/>
              <w:spacing w:before="80" w:after="80" w:line="260" w:lineRule="atLeast"/>
              <w:rPr>
                <w:i/>
              </w:rPr>
            </w:pPr>
            <w:r>
              <w:rPr>
                <w:i/>
              </w:rPr>
              <w:t>More Developed</w:t>
            </w:r>
          </w:p>
        </w:tc>
        <w:tc>
          <w:tcPr>
            <w:tcW w:w="3402" w:type="dxa"/>
            <w:shd w:val="clear" w:color="auto" w:fill="auto"/>
          </w:tcPr>
          <w:p w:rsidR="00D802F5" w:rsidRDefault="00D802F5" w:rsidP="006A6D1C">
            <w:pPr>
              <w:keepNext/>
              <w:spacing w:before="80" w:after="80" w:line="260" w:lineRule="atLeast"/>
              <w:rPr>
                <w:i/>
              </w:rPr>
            </w:pPr>
          </w:p>
        </w:tc>
      </w:tr>
      <w:tr w:rsidR="00D802F5" w:rsidRPr="006A6D1C" w:rsidTr="006816E8">
        <w:trPr>
          <w:trHeight w:val="235"/>
        </w:trPr>
        <w:tc>
          <w:tcPr>
            <w:tcW w:w="3510" w:type="dxa"/>
            <w:gridSpan w:val="2"/>
            <w:vMerge/>
            <w:shd w:val="clear" w:color="auto" w:fill="auto"/>
          </w:tcPr>
          <w:p w:rsidR="00D802F5" w:rsidRDefault="00D802F5" w:rsidP="006A6D1C">
            <w:pPr>
              <w:keepNext/>
              <w:spacing w:before="80" w:after="80" w:line="260" w:lineRule="atLeast"/>
              <w:rPr>
                <w:rFonts w:eastAsia="Times New Roman"/>
                <w:lang w:eastAsia="en-GB"/>
              </w:rPr>
            </w:pPr>
          </w:p>
        </w:tc>
        <w:tc>
          <w:tcPr>
            <w:tcW w:w="2410" w:type="dxa"/>
            <w:shd w:val="clear" w:color="auto" w:fill="auto"/>
          </w:tcPr>
          <w:p w:rsidR="00D802F5" w:rsidRDefault="00D802F5" w:rsidP="006A6D1C">
            <w:pPr>
              <w:keepNext/>
              <w:spacing w:before="80" w:after="80" w:line="260" w:lineRule="atLeast"/>
              <w:rPr>
                <w:i/>
              </w:rPr>
            </w:pPr>
            <w:r>
              <w:rPr>
                <w:i/>
              </w:rPr>
              <w:t>Transition</w:t>
            </w:r>
          </w:p>
        </w:tc>
        <w:tc>
          <w:tcPr>
            <w:tcW w:w="3402" w:type="dxa"/>
            <w:shd w:val="clear" w:color="auto" w:fill="auto"/>
          </w:tcPr>
          <w:p w:rsidR="00D802F5" w:rsidRDefault="00D802F5" w:rsidP="006A6D1C">
            <w:pPr>
              <w:keepNext/>
              <w:spacing w:before="80" w:after="80" w:line="260" w:lineRule="atLeast"/>
              <w:rPr>
                <w:i/>
              </w:rPr>
            </w:pPr>
          </w:p>
        </w:tc>
      </w:tr>
    </w:tbl>
    <w:p w:rsidR="009D4F43" w:rsidRDefault="009D4F43" w:rsidP="00D802F5">
      <w:pPr>
        <w:spacing w:after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71"/>
        <w:gridCol w:w="3685"/>
      </w:tblGrid>
      <w:tr w:rsidR="00EF7368" w:rsidRPr="003A6FBC" w:rsidTr="006816E8">
        <w:trPr>
          <w:trHeight w:val="416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368" w:rsidRPr="003A6FBC" w:rsidRDefault="006816E8" w:rsidP="006816E8">
            <w:pPr>
              <w:keepNext/>
              <w:spacing w:before="80" w:after="80" w:line="260" w:lineRule="atLeast"/>
              <w:rPr>
                <w:b/>
              </w:rPr>
            </w:pPr>
            <w:r>
              <w:rPr>
                <w:b/>
              </w:rPr>
              <w:t>1.2</w:t>
            </w:r>
            <w:r w:rsidR="009D37F1">
              <w:rPr>
                <w:b/>
              </w:rPr>
              <w:t xml:space="preserve"> </w:t>
            </w:r>
            <w:r w:rsidR="00EF7368" w:rsidRPr="003A6FBC">
              <w:rPr>
                <w:b/>
              </w:rPr>
              <w:t xml:space="preserve">Project Timetable </w:t>
            </w:r>
          </w:p>
        </w:tc>
      </w:tr>
      <w:tr w:rsidR="00EF7368" w:rsidRPr="00984209" w:rsidTr="006816E8">
        <w:trPr>
          <w:trHeight w:val="527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368" w:rsidRPr="00984209" w:rsidRDefault="00EF7368" w:rsidP="00B22598">
            <w:pPr>
              <w:keepNext/>
              <w:spacing w:before="80" w:after="80" w:line="260" w:lineRule="atLeast"/>
            </w:pPr>
            <w:r w:rsidRPr="00984209">
              <w:t xml:space="preserve">Proposed </w:t>
            </w:r>
            <w:r w:rsidRPr="0053465E">
              <w:t>Start Date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7368" w:rsidRPr="00984209" w:rsidRDefault="00EF7368" w:rsidP="00B22598">
            <w:pPr>
              <w:keepNext/>
              <w:spacing w:before="80" w:after="80" w:line="260" w:lineRule="atLeast"/>
              <w:jc w:val="center"/>
            </w:pPr>
          </w:p>
        </w:tc>
      </w:tr>
      <w:tr w:rsidR="00EF7368" w:rsidRPr="00984209" w:rsidTr="006816E8">
        <w:trPr>
          <w:trHeight w:val="527"/>
        </w:trPr>
        <w:tc>
          <w:tcPr>
            <w:tcW w:w="5671" w:type="dxa"/>
            <w:shd w:val="clear" w:color="auto" w:fill="FFFFFF"/>
            <w:vAlign w:val="center"/>
          </w:tcPr>
          <w:p w:rsidR="00EF7368" w:rsidRPr="00984209" w:rsidRDefault="00EF7368" w:rsidP="00B22598">
            <w:pPr>
              <w:keepNext/>
              <w:spacing w:before="80" w:after="80" w:line="260" w:lineRule="atLeast"/>
            </w:pPr>
            <w:r w:rsidRPr="00984209">
              <w:t xml:space="preserve">Proposed </w:t>
            </w:r>
            <w:r w:rsidRPr="0053465E">
              <w:t>Financial Completion Date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F7368" w:rsidRPr="00984209" w:rsidRDefault="00EF7368" w:rsidP="00B22598">
            <w:pPr>
              <w:keepNext/>
              <w:spacing w:before="80" w:after="80" w:line="260" w:lineRule="atLeast"/>
              <w:jc w:val="center"/>
            </w:pPr>
          </w:p>
        </w:tc>
      </w:tr>
      <w:tr w:rsidR="00C744C6" w:rsidRPr="00984209" w:rsidTr="006816E8">
        <w:trPr>
          <w:trHeight w:val="527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44C6" w:rsidRDefault="000E209F" w:rsidP="00B22598">
            <w:pPr>
              <w:keepNext/>
              <w:spacing w:before="80" w:after="80" w:line="260" w:lineRule="atLeast"/>
            </w:pPr>
            <w:r>
              <w:t>P</w:t>
            </w:r>
            <w:r w:rsidR="00C744C6">
              <w:t xml:space="preserve">roposed Practical Completion </w:t>
            </w:r>
            <w:r w:rsidR="00280AFF">
              <w:t>D</w:t>
            </w:r>
            <w:r w:rsidR="00C744C6">
              <w:t>ate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44C6" w:rsidRPr="00984209" w:rsidRDefault="00C744C6" w:rsidP="00B22598">
            <w:pPr>
              <w:keepNext/>
              <w:spacing w:before="80" w:after="80" w:line="260" w:lineRule="atLeast"/>
              <w:jc w:val="center"/>
            </w:pPr>
          </w:p>
        </w:tc>
      </w:tr>
    </w:tbl>
    <w:p w:rsidR="006A6D1C" w:rsidRPr="006D6D93" w:rsidRDefault="006A6D1C" w:rsidP="006A6D1C">
      <w:pPr>
        <w:spacing w:after="0" w:line="240" w:lineRule="auto"/>
        <w:rPr>
          <w:rFonts w:eastAsia="Times New Roman"/>
          <w:b/>
          <w:highlight w:val="yellow"/>
          <w:lang w:eastAsia="en-GB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6A6D1C" w:rsidRPr="006D6D93" w:rsidTr="00323949">
        <w:trPr>
          <w:trHeight w:val="4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6D1C" w:rsidRPr="00453C03" w:rsidRDefault="006816E8" w:rsidP="00D30D5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1.3</w:t>
            </w:r>
            <w:r w:rsidR="009D37F1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</w:t>
            </w:r>
            <w:r w:rsidR="006A6D1C" w:rsidRPr="00453C03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Project </w:t>
            </w:r>
            <w:r w:rsidR="00DA1D3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Description</w:t>
            </w:r>
            <w:r w:rsidR="00C744C6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(brief summary in </w:t>
            </w:r>
            <w:r w:rsidR="00C744C6" w:rsidRPr="00142F9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max. </w:t>
            </w:r>
            <w:r w:rsidR="00D30D51" w:rsidRPr="00142F9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500</w:t>
            </w:r>
            <w:r w:rsidR="00C744C6" w:rsidRPr="00142F99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 xml:space="preserve"> words)</w:t>
            </w:r>
          </w:p>
        </w:tc>
      </w:tr>
      <w:tr w:rsidR="00D802F5" w:rsidRPr="006D6D93" w:rsidTr="00391C22">
        <w:trPr>
          <w:trHeight w:val="291"/>
        </w:trPr>
        <w:sdt>
          <w:sdtPr>
            <w:tag w:val="ProjectDelivery"/>
            <w:id w:val="-2046050497"/>
          </w:sdtPr>
          <w:sdtEndPr/>
          <w:sdtContent>
            <w:tc>
              <w:tcPr>
                <w:tcW w:w="50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:rsidR="006460B5" w:rsidRDefault="006460B5" w:rsidP="006460B5">
                <w:pPr>
                  <w:spacing w:after="0" w:line="240" w:lineRule="auto"/>
                  <w:jc w:val="both"/>
                </w:pPr>
              </w:p>
              <w:p w:rsidR="00D802F5" w:rsidRPr="00453C03" w:rsidRDefault="00D802F5" w:rsidP="00494DEE">
                <w:pPr>
                  <w:spacing w:after="0" w:line="240" w:lineRule="auto"/>
                  <w:jc w:val="both"/>
                  <w:rPr>
                    <w:rFonts w:eastAsia="Times New Roman" w:cs="Times New Roman"/>
                    <w:b/>
                    <w:bCs/>
                    <w:color w:val="000000"/>
                    <w:lang w:eastAsia="en-GB"/>
                  </w:rPr>
                </w:pPr>
              </w:p>
            </w:tc>
          </w:sdtContent>
        </w:sdt>
      </w:tr>
    </w:tbl>
    <w:p w:rsidR="006A6D1C" w:rsidRDefault="006A6D1C" w:rsidP="00D802F5">
      <w:pPr>
        <w:spacing w:after="0"/>
      </w:pPr>
    </w:p>
    <w:p w:rsidR="00C744C6" w:rsidRDefault="00C744C6" w:rsidP="00D802F5">
      <w:pPr>
        <w:spacing w:after="0"/>
      </w:pPr>
    </w:p>
    <w:p w:rsidR="00C744C6" w:rsidRDefault="00C744C6" w:rsidP="00D802F5">
      <w:pPr>
        <w:spacing w:after="0"/>
      </w:pPr>
    </w:p>
    <w:p w:rsidR="00901FD5" w:rsidRDefault="00901FD5" w:rsidP="00D802F5">
      <w:pPr>
        <w:spacing w:after="0"/>
      </w:pPr>
    </w:p>
    <w:p w:rsidR="00901FD5" w:rsidRDefault="00901FD5" w:rsidP="00D802F5">
      <w:pPr>
        <w:spacing w:after="0"/>
      </w:pPr>
    </w:p>
    <w:p w:rsidR="00C744C6" w:rsidRDefault="00C744C6" w:rsidP="00D802F5">
      <w:pPr>
        <w:spacing w:after="0"/>
      </w:pPr>
    </w:p>
    <w:p w:rsidR="00C744C6" w:rsidRDefault="00C744C6" w:rsidP="00C744C6">
      <w:pPr>
        <w:spacing w:after="0" w:line="240" w:lineRule="auto"/>
        <w:rPr>
          <w:rFonts w:eastAsia="Times New Roman"/>
          <w:b/>
          <w:sz w:val="32"/>
          <w:szCs w:val="32"/>
          <w:lang w:eastAsia="en-GB"/>
        </w:rPr>
      </w:pPr>
      <w:r w:rsidRPr="000E1DFF">
        <w:rPr>
          <w:rFonts w:eastAsia="Times New Roman"/>
          <w:b/>
          <w:sz w:val="32"/>
          <w:szCs w:val="32"/>
          <w:lang w:eastAsia="en-GB"/>
        </w:rPr>
        <w:lastRenderedPageBreak/>
        <w:t xml:space="preserve">Part </w:t>
      </w:r>
      <w:r>
        <w:rPr>
          <w:rFonts w:eastAsia="Times New Roman"/>
          <w:b/>
          <w:sz w:val="32"/>
          <w:szCs w:val="32"/>
          <w:lang w:eastAsia="en-GB"/>
        </w:rPr>
        <w:t xml:space="preserve">2 </w:t>
      </w:r>
      <w:r w:rsidR="009E2315">
        <w:rPr>
          <w:rFonts w:eastAsia="Times New Roman"/>
          <w:b/>
          <w:sz w:val="32"/>
          <w:szCs w:val="32"/>
          <w:lang w:eastAsia="en-GB"/>
        </w:rPr>
        <w:t>Summative Assessment Plan</w:t>
      </w:r>
      <w:r>
        <w:rPr>
          <w:rFonts w:eastAsia="Times New Roman"/>
          <w:b/>
          <w:sz w:val="32"/>
          <w:szCs w:val="32"/>
          <w:lang w:eastAsia="en-GB"/>
        </w:rPr>
        <w:t xml:space="preserve"> </w:t>
      </w:r>
    </w:p>
    <w:p w:rsidR="00C744C6" w:rsidRDefault="00C744C6" w:rsidP="00D802F5">
      <w:pPr>
        <w:spacing w:after="0"/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6A6D1C" w:rsidRPr="00946252" w:rsidTr="00323949">
        <w:trPr>
          <w:trHeight w:val="42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A6D1C" w:rsidRDefault="006816E8" w:rsidP="00C744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2.1</w:t>
            </w:r>
            <w:r w:rsidR="009D37F1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</w:t>
            </w:r>
            <w:r w:rsidR="006A6D1C" w:rsidRPr="00DA1D39">
              <w:rPr>
                <w:rFonts w:eastAsia="Times New Roman"/>
                <w:b/>
                <w:bCs/>
                <w:color w:val="000000"/>
                <w:lang w:eastAsia="en-GB"/>
              </w:rPr>
              <w:t>St</w:t>
            </w:r>
            <w:r w:rsidR="00C744C6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atement of </w:t>
            </w:r>
            <w:r w:rsidR="00280AFF">
              <w:rPr>
                <w:rFonts w:eastAsia="Times New Roman"/>
                <w:b/>
                <w:bCs/>
                <w:color w:val="000000"/>
                <w:lang w:eastAsia="en-GB"/>
              </w:rPr>
              <w:t>O</w:t>
            </w:r>
            <w:r w:rsidR="00C744C6">
              <w:rPr>
                <w:rFonts w:eastAsia="Times New Roman"/>
                <w:b/>
                <w:bCs/>
                <w:color w:val="000000"/>
                <w:lang w:eastAsia="en-GB"/>
              </w:rPr>
              <w:t>bjectives</w:t>
            </w:r>
            <w:r w:rsidR="00D30D51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(max 500 words)</w:t>
            </w:r>
          </w:p>
          <w:p w:rsidR="009E2315" w:rsidRDefault="009E2315" w:rsidP="00C744C6">
            <w:p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</w:p>
          <w:p w:rsidR="00C744C6" w:rsidRPr="00C744C6" w:rsidRDefault="00C744C6" w:rsidP="00C744C6">
            <w:p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  <w:r>
              <w:rPr>
                <w:rFonts w:eastAsia="Times New Roman"/>
                <w:bCs/>
                <w:color w:val="000000"/>
                <w:lang w:eastAsia="en-GB"/>
              </w:rPr>
              <w:t xml:space="preserve">Please </w:t>
            </w:r>
            <w:r w:rsidR="00E8006D">
              <w:rPr>
                <w:rFonts w:eastAsia="Times New Roman"/>
                <w:bCs/>
                <w:color w:val="000000"/>
                <w:lang w:eastAsia="en-GB"/>
              </w:rPr>
              <w:t xml:space="preserve">provide your objectives (i.e. a clear description of what you are hoping the project </w:t>
            </w:r>
            <w:r w:rsidR="00280AFF">
              <w:rPr>
                <w:rFonts w:eastAsia="Times New Roman"/>
                <w:bCs/>
                <w:color w:val="000000"/>
                <w:lang w:eastAsia="en-GB"/>
              </w:rPr>
              <w:t xml:space="preserve">will </w:t>
            </w:r>
            <w:r w:rsidR="00E8006D">
              <w:rPr>
                <w:rFonts w:eastAsia="Times New Roman"/>
                <w:bCs/>
                <w:color w:val="000000"/>
                <w:lang w:eastAsia="en-GB"/>
              </w:rPr>
              <w:t xml:space="preserve">achieve). Objectives should focus </w:t>
            </w:r>
            <w:r w:rsidR="00C65ACD">
              <w:rPr>
                <w:rFonts w:eastAsia="Times New Roman"/>
                <w:bCs/>
                <w:color w:val="000000"/>
                <w:lang w:eastAsia="en-GB"/>
              </w:rPr>
              <w:t>o</w:t>
            </w:r>
            <w:r w:rsidR="00E8006D">
              <w:rPr>
                <w:rFonts w:eastAsia="Times New Roman"/>
                <w:bCs/>
                <w:color w:val="000000"/>
                <w:lang w:eastAsia="en-GB"/>
              </w:rPr>
              <w:t>n d</w:t>
            </w:r>
            <w:r>
              <w:rPr>
                <w:rFonts w:eastAsia="Times New Roman"/>
                <w:bCs/>
                <w:color w:val="000000"/>
                <w:lang w:eastAsia="en-GB"/>
              </w:rPr>
              <w:t>escrib</w:t>
            </w:r>
            <w:r w:rsidR="00E8006D">
              <w:rPr>
                <w:rFonts w:eastAsia="Times New Roman"/>
                <w:bCs/>
                <w:color w:val="000000"/>
                <w:lang w:eastAsia="en-GB"/>
              </w:rPr>
              <w:t>ing</w:t>
            </w:r>
            <w:r>
              <w:rPr>
                <w:rFonts w:eastAsia="Times New Roman"/>
                <w:bCs/>
                <w:color w:val="000000"/>
                <w:lang w:eastAsia="en-GB"/>
              </w:rPr>
              <w:t xml:space="preserve"> </w:t>
            </w:r>
            <w:r w:rsidRPr="00C744C6">
              <w:rPr>
                <w:rFonts w:eastAsia="Times New Roman"/>
                <w:bCs/>
                <w:color w:val="000000"/>
                <w:lang w:eastAsia="en-GB"/>
              </w:rPr>
              <w:t xml:space="preserve">what insights the 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>s</w:t>
            </w:r>
            <w:r w:rsidRPr="00C744C6">
              <w:rPr>
                <w:rFonts w:eastAsia="Times New Roman"/>
                <w:bCs/>
                <w:color w:val="000000"/>
                <w:lang w:eastAsia="en-GB"/>
              </w:rPr>
              <w:t xml:space="preserve">ummative 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>a</w:t>
            </w:r>
            <w:r w:rsidRPr="00C744C6">
              <w:rPr>
                <w:rFonts w:eastAsia="Times New Roman"/>
                <w:bCs/>
                <w:color w:val="000000"/>
                <w:lang w:eastAsia="en-GB"/>
              </w:rPr>
              <w:t xml:space="preserve">ssessment will seek to provide in respect of: </w:t>
            </w:r>
          </w:p>
          <w:p w:rsidR="00C744C6" w:rsidRPr="00C744C6" w:rsidRDefault="00C744C6" w:rsidP="00C744C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  <w:r w:rsidRPr="00C744C6">
              <w:rPr>
                <w:rFonts w:eastAsia="Times New Roman"/>
                <w:bCs/>
                <w:color w:val="000000"/>
                <w:lang w:eastAsia="en-GB"/>
              </w:rPr>
              <w:t>The design of the project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>;</w:t>
            </w:r>
            <w:r w:rsidRPr="00C744C6">
              <w:rPr>
                <w:rFonts w:eastAsia="Times New Roman"/>
                <w:bCs/>
                <w:color w:val="000000"/>
                <w:lang w:eastAsia="en-GB"/>
              </w:rPr>
              <w:t xml:space="preserve"> </w:t>
            </w:r>
          </w:p>
          <w:p w:rsidR="00C744C6" w:rsidRPr="00C744C6" w:rsidRDefault="00C744C6" w:rsidP="00C744C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  <w:r w:rsidRPr="00C744C6">
              <w:rPr>
                <w:rFonts w:eastAsia="Times New Roman"/>
                <w:bCs/>
                <w:color w:val="000000"/>
                <w:lang w:eastAsia="en-GB"/>
              </w:rPr>
              <w:t>How the project has performed against its targets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>;</w:t>
            </w:r>
          </w:p>
          <w:p w:rsidR="00C744C6" w:rsidRDefault="00C744C6" w:rsidP="00C744C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  <w:r w:rsidRPr="00C744C6">
              <w:rPr>
                <w:rFonts w:eastAsia="Times New Roman"/>
                <w:bCs/>
                <w:color w:val="000000"/>
                <w:lang w:eastAsia="en-GB"/>
              </w:rPr>
              <w:t>The nature of the project’s outcomes and impacts and the value for money that has been achieved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>;</w:t>
            </w:r>
          </w:p>
          <w:p w:rsidR="00E8006D" w:rsidRPr="00C744C6" w:rsidRDefault="00E8006D" w:rsidP="00C744C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  <w:r w:rsidRPr="00E8006D">
              <w:rPr>
                <w:rFonts w:eastAsia="Times New Roman"/>
                <w:bCs/>
                <w:color w:val="000000"/>
                <w:lang w:eastAsia="en-GB"/>
              </w:rPr>
              <w:t>The lessons which have emerged through the experience of delivering the project</w:t>
            </w:r>
            <w:r w:rsidR="00C65ACD">
              <w:rPr>
                <w:rFonts w:eastAsia="Times New Roman"/>
                <w:bCs/>
                <w:color w:val="000000"/>
                <w:lang w:eastAsia="en-GB"/>
              </w:rPr>
              <w:t>.</w:t>
            </w:r>
          </w:p>
          <w:p w:rsidR="00C744C6" w:rsidRPr="00DA1D39" w:rsidRDefault="00C744C6" w:rsidP="00C744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6A6D1C" w:rsidRPr="00946252" w:rsidTr="00391C22">
        <w:trPr>
          <w:trHeight w:val="323"/>
        </w:trPr>
        <w:sdt>
          <w:sdtPr>
            <w:rPr>
              <w:rFonts w:eastAsia="Times New Roman"/>
              <w:lang w:eastAsia="en-GB"/>
            </w:rPr>
            <w:tag w:val="DeliverOP"/>
            <w:id w:val="1616721770"/>
          </w:sdtPr>
          <w:sdtEndPr/>
          <w:sdtContent>
            <w:tc>
              <w:tcPr>
                <w:tcW w:w="9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:rsidR="008B5001" w:rsidRPr="009E2315" w:rsidRDefault="008B5001" w:rsidP="006460B5">
                <w:pPr>
                  <w:jc w:val="both"/>
                  <w:rPr>
                    <w:rFonts w:ascii="Helvetica 45 Light" w:eastAsia="Calibri" w:hAnsi="Helvetica 45 Light" w:cs="Helvetica 45 Light"/>
                    <w:color w:val="000000"/>
                    <w:sz w:val="23"/>
                    <w:szCs w:val="23"/>
                  </w:rPr>
                </w:pPr>
              </w:p>
              <w:p w:rsidR="008B5001" w:rsidRPr="009E2315" w:rsidRDefault="008B5001" w:rsidP="008B5001">
                <w:pPr>
                  <w:jc w:val="both"/>
                </w:pPr>
              </w:p>
              <w:p w:rsidR="00EF7368" w:rsidRPr="009E2315" w:rsidRDefault="00EF7368" w:rsidP="00EF7368">
                <w:pPr>
                  <w:spacing w:before="80" w:after="80" w:line="260" w:lineRule="atLeast"/>
                  <w:rPr>
                    <w:rFonts w:eastAsia="Times New Roman"/>
                    <w:lang w:eastAsia="en-GB"/>
                  </w:rPr>
                </w:pPr>
              </w:p>
              <w:p w:rsidR="006A6D1C" w:rsidRPr="00003CDD" w:rsidRDefault="006A6D1C" w:rsidP="00EF7368">
                <w:pPr>
                  <w:spacing w:before="80" w:after="80" w:line="260" w:lineRule="atLeast"/>
                  <w:rPr>
                    <w:rFonts w:eastAsia="Times New Roman"/>
                    <w:lang w:eastAsia="en-GB"/>
                  </w:rPr>
                </w:pPr>
              </w:p>
            </w:tc>
          </w:sdtContent>
        </w:sdt>
      </w:tr>
    </w:tbl>
    <w:p w:rsidR="006A6D1C" w:rsidRDefault="006A6D1C" w:rsidP="006A6D1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912"/>
        <w:gridCol w:w="1134"/>
        <w:gridCol w:w="1276"/>
      </w:tblGrid>
      <w:tr w:rsidR="009E2315" w:rsidRPr="009E2315" w:rsidTr="009E2315">
        <w:trPr>
          <w:trHeight w:val="360"/>
        </w:trPr>
        <w:tc>
          <w:tcPr>
            <w:tcW w:w="9322" w:type="dxa"/>
            <w:gridSpan w:val="3"/>
            <w:shd w:val="clear" w:color="auto" w:fill="FFFFFF"/>
          </w:tcPr>
          <w:p w:rsidR="009E2315" w:rsidRPr="009E2315" w:rsidRDefault="006816E8" w:rsidP="009E2315">
            <w:pPr>
              <w:spacing w:after="0" w:line="240" w:lineRule="auto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2.2</w:t>
            </w:r>
            <w:r w:rsidR="009E2315" w:rsidRPr="009E2315">
              <w:rPr>
                <w:rFonts w:eastAsia="Times New Roman"/>
                <w:b/>
                <w:bCs/>
                <w:iCs/>
              </w:rPr>
              <w:t xml:space="preserve"> </w:t>
            </w:r>
            <w:r w:rsidR="009E2315">
              <w:rPr>
                <w:rFonts w:eastAsia="Times New Roman"/>
                <w:b/>
                <w:bCs/>
                <w:iCs/>
              </w:rPr>
              <w:t xml:space="preserve">Logic </w:t>
            </w:r>
            <w:r w:rsidR="00280AFF">
              <w:rPr>
                <w:rFonts w:eastAsia="Times New Roman"/>
                <w:b/>
                <w:bCs/>
                <w:iCs/>
              </w:rPr>
              <w:t>M</w:t>
            </w:r>
            <w:r w:rsidR="009E2315">
              <w:rPr>
                <w:rFonts w:eastAsia="Times New Roman"/>
                <w:b/>
                <w:bCs/>
                <w:iCs/>
              </w:rPr>
              <w:t>odel</w:t>
            </w:r>
            <w:r w:rsidR="009E2315" w:rsidRPr="009E2315">
              <w:rPr>
                <w:rFonts w:eastAsia="Times New Roman"/>
                <w:b/>
                <w:bCs/>
                <w:iCs/>
              </w:rPr>
              <w:t>:</w:t>
            </w:r>
          </w:p>
          <w:p w:rsidR="009E2315" w:rsidRPr="009E2315" w:rsidRDefault="009E2315" w:rsidP="009E2315">
            <w:pPr>
              <w:spacing w:after="0" w:line="240" w:lineRule="auto"/>
              <w:rPr>
                <w:rFonts w:eastAsia="Times New Roman"/>
                <w:b/>
                <w:bCs/>
                <w:iCs/>
              </w:rPr>
            </w:pPr>
          </w:p>
        </w:tc>
      </w:tr>
      <w:tr w:rsidR="009E2315" w:rsidRPr="009E2315" w:rsidTr="009E2315">
        <w:trPr>
          <w:trHeight w:val="718"/>
        </w:trPr>
        <w:tc>
          <w:tcPr>
            <w:tcW w:w="6912" w:type="dxa"/>
            <w:shd w:val="clear" w:color="auto" w:fill="FFFFFF"/>
            <w:vAlign w:val="center"/>
          </w:tcPr>
          <w:p w:rsidR="009E2315" w:rsidRDefault="006816E8" w:rsidP="00114659">
            <w:pPr>
              <w:spacing w:after="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H</w:t>
            </w:r>
            <w:r w:rsidR="009E2315">
              <w:rPr>
                <w:rFonts w:eastAsia="Times New Roman"/>
                <w:lang w:eastAsia="en-GB"/>
              </w:rPr>
              <w:t xml:space="preserve">ave </w:t>
            </w:r>
            <w:r w:rsidR="00D30D51">
              <w:rPr>
                <w:rFonts w:eastAsia="Times New Roman"/>
                <w:lang w:eastAsia="en-GB"/>
              </w:rPr>
              <w:t xml:space="preserve">you </w:t>
            </w:r>
            <w:r w:rsidR="009E2315">
              <w:rPr>
                <w:rFonts w:eastAsia="Times New Roman"/>
                <w:lang w:eastAsia="en-GB"/>
              </w:rPr>
              <w:t xml:space="preserve">completed the project logic model </w:t>
            </w:r>
            <w:r w:rsidR="00901FD5">
              <w:rPr>
                <w:rFonts w:eastAsia="Times New Roman"/>
                <w:lang w:eastAsia="en-GB"/>
              </w:rPr>
              <w:t>form</w:t>
            </w:r>
            <w:r w:rsidR="00114659">
              <w:rPr>
                <w:rFonts w:eastAsia="Times New Roman"/>
                <w:lang w:eastAsia="en-GB"/>
              </w:rPr>
              <w:t xml:space="preserve"> and </w:t>
            </w:r>
            <w:r w:rsidR="00280AFF">
              <w:rPr>
                <w:rFonts w:eastAsia="Times New Roman"/>
                <w:lang w:eastAsia="en-GB"/>
              </w:rPr>
              <w:t xml:space="preserve">submitted it </w:t>
            </w:r>
            <w:r w:rsidR="00114659">
              <w:rPr>
                <w:rFonts w:eastAsia="Times New Roman"/>
                <w:lang w:eastAsia="en-GB"/>
              </w:rPr>
              <w:t xml:space="preserve">to us (see </w:t>
            </w:r>
            <w:r w:rsidR="00280AFF">
              <w:rPr>
                <w:rFonts w:eastAsia="Times New Roman"/>
                <w:lang w:eastAsia="en-GB"/>
              </w:rPr>
              <w:t>A</w:t>
            </w:r>
            <w:r w:rsidR="00114659">
              <w:rPr>
                <w:rFonts w:eastAsia="Times New Roman"/>
                <w:lang w:eastAsia="en-GB"/>
              </w:rPr>
              <w:t xml:space="preserve">ppendix A of the summative assessment </w:t>
            </w:r>
            <w:r w:rsidR="00901FD5">
              <w:rPr>
                <w:rFonts w:eastAsia="Times New Roman"/>
                <w:lang w:eastAsia="en-GB"/>
              </w:rPr>
              <w:t>appendices</w:t>
            </w:r>
            <w:r w:rsidR="00114659">
              <w:rPr>
                <w:rFonts w:eastAsia="Times New Roman"/>
                <w:lang w:eastAsia="en-GB"/>
              </w:rPr>
              <w:t>)?</w:t>
            </w:r>
          </w:p>
          <w:p w:rsidR="00114659" w:rsidRPr="009E2315" w:rsidRDefault="00114659" w:rsidP="00114659">
            <w:pPr>
              <w:spacing w:after="0" w:line="240" w:lineRule="auto"/>
              <w:rPr>
                <w:rFonts w:eastAsia="Times New Roman"/>
                <w:b/>
                <w:bCs/>
                <w:iCs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E2315" w:rsidRPr="009E2315" w:rsidRDefault="009E2315" w:rsidP="009E2315">
            <w:pPr>
              <w:spacing w:after="0"/>
              <w:rPr>
                <w:rFonts w:eastAsia="Times New Roman"/>
                <w:lang w:eastAsia="en-GB"/>
              </w:rPr>
            </w:pPr>
            <w:r w:rsidRPr="009E2315">
              <w:rPr>
                <w:rFonts w:eastAsia="Times New Roman"/>
                <w:lang w:eastAsia="en-GB"/>
              </w:rPr>
              <w:t xml:space="preserve">Yes </w:t>
            </w:r>
            <w:r w:rsidRPr="009E2315">
              <w:rPr>
                <w:rFonts w:ascii="MS Gothic" w:eastAsia="MS Gothic" w:hAnsi="MS Gothic" w:cs="MS Gothic" w:hint="eastAsia"/>
                <w:lang w:eastAsia="en-GB"/>
              </w:rPr>
              <w:t>☐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E2315" w:rsidRPr="009E2315" w:rsidRDefault="009E2315" w:rsidP="009E2315">
            <w:pPr>
              <w:spacing w:after="0"/>
              <w:rPr>
                <w:rFonts w:eastAsia="Times New Roman"/>
                <w:lang w:eastAsia="en-GB"/>
              </w:rPr>
            </w:pPr>
            <w:r w:rsidRPr="009E2315">
              <w:rPr>
                <w:rFonts w:eastAsia="Times New Roman"/>
                <w:lang w:eastAsia="en-GB"/>
              </w:rPr>
              <w:t xml:space="preserve">No </w:t>
            </w:r>
            <w:r w:rsidRPr="009E2315">
              <w:rPr>
                <w:rFonts w:ascii="MS Gothic" w:eastAsia="MS Gothic" w:hAnsi="MS Gothic" w:cs="MS Gothic" w:hint="eastAsia"/>
                <w:lang w:eastAsia="en-GB"/>
              </w:rPr>
              <w:t>☐</w:t>
            </w:r>
          </w:p>
        </w:tc>
      </w:tr>
    </w:tbl>
    <w:p w:rsidR="009E2315" w:rsidRDefault="009E2315" w:rsidP="006A6D1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9E2315" w:rsidRPr="00946252" w:rsidTr="009E2315">
        <w:trPr>
          <w:trHeight w:val="42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315" w:rsidRDefault="006816E8" w:rsidP="009E231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2.3</w:t>
            </w:r>
            <w:r w:rsidR="009E2315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Approach, Methods and Tasks</w:t>
            </w:r>
            <w:r w:rsidR="00D30D51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(max 500 words)</w:t>
            </w:r>
          </w:p>
          <w:p w:rsidR="009E2315" w:rsidRDefault="009E2315" w:rsidP="009E2315">
            <w:p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</w:p>
          <w:p w:rsidR="006816E8" w:rsidRDefault="006816E8" w:rsidP="006816E8">
            <w:p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  <w:r>
              <w:rPr>
                <w:rFonts w:eastAsia="Times New Roman"/>
                <w:bCs/>
                <w:color w:val="000000"/>
                <w:lang w:eastAsia="en-GB"/>
              </w:rPr>
              <w:t xml:space="preserve">Referring 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 xml:space="preserve">back to the objectives of the </w:t>
            </w:r>
            <w:r w:rsidR="00901FD5">
              <w:rPr>
                <w:rFonts w:eastAsia="Times New Roman"/>
                <w:bCs/>
                <w:color w:val="000000"/>
                <w:lang w:eastAsia="en-GB"/>
              </w:rPr>
              <w:t>s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 xml:space="preserve">ummative </w:t>
            </w:r>
            <w:r w:rsidR="00901FD5">
              <w:rPr>
                <w:rFonts w:eastAsia="Times New Roman"/>
                <w:bCs/>
                <w:color w:val="000000"/>
                <w:lang w:eastAsia="en-GB"/>
              </w:rPr>
              <w:t>a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>ssessment</w:t>
            </w:r>
            <w:r>
              <w:rPr>
                <w:rFonts w:eastAsia="Times New Roman"/>
                <w:bCs/>
                <w:color w:val="000000"/>
                <w:lang w:eastAsia="en-GB"/>
              </w:rPr>
              <w:t xml:space="preserve">, please outline 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>the methods that will be used to deliver the insights. The consideration of methods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 xml:space="preserve"> (see </w:t>
            </w:r>
            <w:r w:rsidR="00503491">
              <w:rPr>
                <w:rFonts w:eastAsia="Times New Roman"/>
                <w:bCs/>
                <w:color w:val="000000"/>
                <w:lang w:eastAsia="en-GB"/>
              </w:rPr>
              <w:t>A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 xml:space="preserve">ppendix C of the summative assessment </w:t>
            </w:r>
            <w:r w:rsidR="00901FD5">
              <w:rPr>
                <w:rFonts w:eastAsia="Times New Roman"/>
                <w:bCs/>
                <w:color w:val="000000"/>
                <w:lang w:eastAsia="en-GB"/>
              </w:rPr>
              <w:t>appendices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>)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 xml:space="preserve"> needs to encompass the progress, process and impact focused elements of the </w:t>
            </w:r>
            <w:r w:rsidR="00901FD5">
              <w:rPr>
                <w:rFonts w:eastAsia="Times New Roman"/>
                <w:bCs/>
                <w:color w:val="000000"/>
                <w:lang w:eastAsia="en-GB"/>
              </w:rPr>
              <w:t>s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 xml:space="preserve">ummative </w:t>
            </w:r>
            <w:r w:rsidR="00901FD5">
              <w:rPr>
                <w:rFonts w:eastAsia="Times New Roman"/>
                <w:bCs/>
                <w:color w:val="000000"/>
                <w:lang w:eastAsia="en-GB"/>
              </w:rPr>
              <w:t>a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>ssessment.</w:t>
            </w:r>
          </w:p>
          <w:p w:rsidR="009E2315" w:rsidRPr="00DA1D39" w:rsidRDefault="009E2315" w:rsidP="006816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9E2315" w:rsidRPr="00946252" w:rsidTr="009E2315">
        <w:trPr>
          <w:trHeight w:val="323"/>
        </w:trPr>
        <w:sdt>
          <w:sdtPr>
            <w:rPr>
              <w:rFonts w:eastAsia="Times New Roman"/>
              <w:lang w:eastAsia="en-GB"/>
            </w:rPr>
            <w:tag w:val="DeliverOP"/>
            <w:id w:val="1352075119"/>
          </w:sdtPr>
          <w:sdtEndPr/>
          <w:sdtContent>
            <w:tc>
              <w:tcPr>
                <w:tcW w:w="9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:rsidR="009E2315" w:rsidRPr="009E2315" w:rsidRDefault="009E2315" w:rsidP="009E2315">
                <w:pPr>
                  <w:jc w:val="both"/>
                  <w:rPr>
                    <w:rFonts w:ascii="Helvetica 45 Light" w:eastAsia="Calibri" w:hAnsi="Helvetica 45 Light" w:cs="Helvetica 45 Light"/>
                    <w:color w:val="000000"/>
                    <w:sz w:val="23"/>
                    <w:szCs w:val="23"/>
                  </w:rPr>
                </w:pPr>
              </w:p>
              <w:p w:rsidR="009E2315" w:rsidRPr="009E2315" w:rsidRDefault="009E2315" w:rsidP="009E2315">
                <w:pPr>
                  <w:jc w:val="both"/>
                </w:pPr>
              </w:p>
              <w:p w:rsidR="009E2315" w:rsidRPr="009E2315" w:rsidRDefault="009E2315" w:rsidP="009E2315">
                <w:pPr>
                  <w:spacing w:before="80" w:after="80" w:line="260" w:lineRule="atLeast"/>
                  <w:rPr>
                    <w:rFonts w:eastAsia="Times New Roman"/>
                    <w:lang w:eastAsia="en-GB"/>
                  </w:rPr>
                </w:pPr>
              </w:p>
              <w:p w:rsidR="009E2315" w:rsidRPr="00003CDD" w:rsidRDefault="009E2315" w:rsidP="009E2315">
                <w:pPr>
                  <w:spacing w:before="80" w:after="80" w:line="260" w:lineRule="atLeast"/>
                  <w:rPr>
                    <w:rFonts w:eastAsia="Times New Roman"/>
                    <w:lang w:eastAsia="en-GB"/>
                  </w:rPr>
                </w:pPr>
              </w:p>
            </w:tc>
          </w:sdtContent>
        </w:sdt>
      </w:tr>
    </w:tbl>
    <w:p w:rsidR="009E2315" w:rsidRDefault="009E2315" w:rsidP="006A6D1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6816E8" w:rsidRPr="00946252" w:rsidTr="00302C6B">
        <w:trPr>
          <w:trHeight w:val="42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16E8" w:rsidRDefault="006816E8" w:rsidP="00302C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2.4 Data and Monitoring</w:t>
            </w:r>
            <w:r w:rsidR="00D30D51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(max 500 words)</w:t>
            </w:r>
          </w:p>
          <w:p w:rsidR="006816E8" w:rsidRDefault="006816E8" w:rsidP="00302C6B">
            <w:p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</w:p>
          <w:p w:rsidR="006816E8" w:rsidRDefault="006816E8" w:rsidP="006816E8">
            <w:p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  <w:r>
              <w:rPr>
                <w:rFonts w:eastAsia="Times New Roman"/>
                <w:bCs/>
                <w:color w:val="000000"/>
                <w:lang w:eastAsia="en-GB"/>
              </w:rPr>
              <w:t xml:space="preserve">Please briefly demonstrate that 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>appropriate monitoring arrangements are in place to support strong and i</w:t>
            </w:r>
            <w:r>
              <w:rPr>
                <w:rFonts w:eastAsia="Times New Roman"/>
                <w:bCs/>
                <w:color w:val="000000"/>
                <w:lang w:eastAsia="en-GB"/>
              </w:rPr>
              <w:t xml:space="preserve">nsightful 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>s</w:t>
            </w:r>
            <w:r>
              <w:rPr>
                <w:rFonts w:eastAsia="Times New Roman"/>
                <w:bCs/>
                <w:color w:val="000000"/>
                <w:lang w:eastAsia="en-GB"/>
              </w:rPr>
              <w:t xml:space="preserve">ummative 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>a</w:t>
            </w:r>
            <w:r>
              <w:rPr>
                <w:rFonts w:eastAsia="Times New Roman"/>
                <w:bCs/>
                <w:color w:val="000000"/>
                <w:lang w:eastAsia="en-GB"/>
              </w:rPr>
              <w:t xml:space="preserve">ssessment </w:t>
            </w:r>
            <w:r w:rsidRPr="00142F99">
              <w:rPr>
                <w:rFonts w:eastAsia="Times New Roman"/>
                <w:bCs/>
                <w:color w:val="000000"/>
                <w:lang w:eastAsia="en-GB"/>
              </w:rPr>
              <w:t xml:space="preserve">and confirm your commitment to collecting the minimum / compulsory data set out in </w:t>
            </w:r>
            <w:r w:rsidR="00503491">
              <w:rPr>
                <w:rFonts w:eastAsia="Times New Roman"/>
                <w:bCs/>
                <w:color w:val="000000"/>
                <w:lang w:eastAsia="en-GB"/>
              </w:rPr>
              <w:t>A</w:t>
            </w:r>
            <w:r w:rsidRPr="00142F99">
              <w:rPr>
                <w:rFonts w:eastAsia="Times New Roman"/>
                <w:bCs/>
                <w:color w:val="000000"/>
                <w:lang w:eastAsia="en-GB"/>
              </w:rPr>
              <w:t xml:space="preserve">ppendix </w:t>
            </w:r>
            <w:r w:rsidR="00142F99" w:rsidRPr="00142F99">
              <w:rPr>
                <w:rFonts w:eastAsia="Times New Roman"/>
                <w:bCs/>
                <w:color w:val="000000"/>
                <w:lang w:eastAsia="en-GB"/>
              </w:rPr>
              <w:t>D</w:t>
            </w:r>
            <w:r w:rsidRPr="00142F99">
              <w:rPr>
                <w:rFonts w:eastAsia="Times New Roman"/>
                <w:bCs/>
                <w:color w:val="000000"/>
                <w:lang w:eastAsia="en-GB"/>
              </w:rPr>
              <w:t xml:space="preserve"> 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 xml:space="preserve">of the summative 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lastRenderedPageBreak/>
              <w:t xml:space="preserve">assessment </w:t>
            </w:r>
            <w:r w:rsidR="00901FD5">
              <w:rPr>
                <w:rFonts w:eastAsia="Times New Roman"/>
                <w:bCs/>
                <w:color w:val="000000"/>
                <w:lang w:eastAsia="en-GB"/>
              </w:rPr>
              <w:t>appendices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 xml:space="preserve"> </w:t>
            </w:r>
            <w:r w:rsidRPr="00142F99">
              <w:rPr>
                <w:rFonts w:eastAsia="Times New Roman"/>
                <w:bCs/>
                <w:color w:val="000000"/>
                <w:lang w:eastAsia="en-GB"/>
              </w:rPr>
              <w:t>and also outline any additional monitoring data.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 xml:space="preserve"> </w:t>
            </w:r>
          </w:p>
          <w:p w:rsidR="006816E8" w:rsidRPr="00DA1D39" w:rsidRDefault="006816E8" w:rsidP="006816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6816E8" w:rsidRPr="00946252" w:rsidTr="00302C6B">
        <w:trPr>
          <w:trHeight w:val="323"/>
        </w:trPr>
        <w:sdt>
          <w:sdtPr>
            <w:rPr>
              <w:rFonts w:eastAsia="Times New Roman"/>
              <w:lang w:eastAsia="en-GB"/>
            </w:rPr>
            <w:tag w:val="DeliverOP"/>
            <w:id w:val="-241721891"/>
          </w:sdtPr>
          <w:sdtEndPr/>
          <w:sdtContent>
            <w:tc>
              <w:tcPr>
                <w:tcW w:w="9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:rsidR="006816E8" w:rsidRPr="009E2315" w:rsidRDefault="006816E8" w:rsidP="00302C6B">
                <w:pPr>
                  <w:jc w:val="both"/>
                  <w:rPr>
                    <w:rFonts w:ascii="Helvetica 45 Light" w:eastAsia="Calibri" w:hAnsi="Helvetica 45 Light" w:cs="Helvetica 45 Light"/>
                    <w:color w:val="000000"/>
                    <w:sz w:val="23"/>
                    <w:szCs w:val="23"/>
                  </w:rPr>
                </w:pPr>
              </w:p>
              <w:p w:rsidR="006816E8" w:rsidRPr="009E2315" w:rsidRDefault="006816E8" w:rsidP="00302C6B">
                <w:pPr>
                  <w:jc w:val="both"/>
                </w:pPr>
              </w:p>
              <w:p w:rsidR="006816E8" w:rsidRPr="009E2315" w:rsidRDefault="006816E8" w:rsidP="00302C6B">
                <w:pPr>
                  <w:spacing w:before="80" w:after="80" w:line="260" w:lineRule="atLeast"/>
                  <w:rPr>
                    <w:rFonts w:eastAsia="Times New Roman"/>
                    <w:lang w:eastAsia="en-GB"/>
                  </w:rPr>
                </w:pPr>
              </w:p>
              <w:p w:rsidR="006816E8" w:rsidRPr="00003CDD" w:rsidRDefault="006816E8" w:rsidP="00302C6B">
                <w:pPr>
                  <w:spacing w:before="80" w:after="80" w:line="260" w:lineRule="atLeast"/>
                  <w:rPr>
                    <w:rFonts w:eastAsia="Times New Roman"/>
                    <w:lang w:eastAsia="en-GB"/>
                  </w:rPr>
                </w:pPr>
              </w:p>
            </w:tc>
          </w:sdtContent>
        </w:sdt>
      </w:tr>
    </w:tbl>
    <w:p w:rsidR="009E2315" w:rsidRDefault="009E2315" w:rsidP="006A6D1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6816E8" w:rsidRPr="00946252" w:rsidTr="00302C6B">
        <w:trPr>
          <w:trHeight w:val="42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16E8" w:rsidRDefault="006816E8" w:rsidP="00302C6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/>
                <w:b/>
                <w:bCs/>
                <w:color w:val="000000"/>
                <w:lang w:eastAsia="en-GB"/>
              </w:rPr>
              <w:t>2.5 Implementing the Summative Assessment</w:t>
            </w:r>
            <w:r w:rsidR="00D30D51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(max 500 words)</w:t>
            </w:r>
          </w:p>
          <w:p w:rsidR="006816E8" w:rsidRDefault="006816E8" w:rsidP="00302C6B">
            <w:p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</w:p>
          <w:p w:rsidR="006816E8" w:rsidRPr="006816E8" w:rsidRDefault="006816E8" w:rsidP="006816E8">
            <w:p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  <w:r>
              <w:rPr>
                <w:rFonts w:eastAsia="Times New Roman"/>
                <w:bCs/>
                <w:color w:val="000000"/>
                <w:lang w:eastAsia="en-GB"/>
              </w:rPr>
              <w:t xml:space="preserve">Please 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 xml:space="preserve">set out the practical steps involved in implementing the 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>s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 xml:space="preserve">ummative 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>a</w:t>
            </w:r>
            <w:r w:rsidRPr="006816E8">
              <w:rPr>
                <w:rFonts w:eastAsia="Times New Roman"/>
                <w:bCs/>
                <w:color w:val="000000"/>
                <w:lang w:eastAsia="en-GB"/>
              </w:rPr>
              <w:t xml:space="preserve">ssessment. This should cover the following. </w:t>
            </w:r>
          </w:p>
          <w:p w:rsidR="006816E8" w:rsidRPr="00A37A10" w:rsidRDefault="006816E8" w:rsidP="006816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  <w:r w:rsidRPr="00A37A10">
              <w:rPr>
                <w:rFonts w:eastAsia="Times New Roman"/>
                <w:bCs/>
                <w:color w:val="000000"/>
                <w:lang w:eastAsia="en-GB"/>
              </w:rPr>
              <w:t>The assessment route: who will undertake the assessment and whether the assessment will be carried out internally or by external evaluators</w:t>
            </w:r>
            <w:r w:rsidR="00503491">
              <w:rPr>
                <w:rFonts w:eastAsia="Times New Roman"/>
                <w:bCs/>
                <w:color w:val="000000"/>
                <w:lang w:eastAsia="en-GB"/>
              </w:rPr>
              <w:t>,</w:t>
            </w:r>
            <w:r w:rsidRPr="00A37A10">
              <w:rPr>
                <w:rFonts w:eastAsia="Times New Roman"/>
                <w:bCs/>
                <w:color w:val="000000"/>
                <w:lang w:eastAsia="en-GB"/>
              </w:rPr>
              <w:t xml:space="preserve"> explain</w:t>
            </w:r>
            <w:r w:rsidR="00503491">
              <w:rPr>
                <w:rFonts w:eastAsia="Times New Roman"/>
                <w:bCs/>
                <w:color w:val="000000"/>
                <w:lang w:eastAsia="en-GB"/>
              </w:rPr>
              <w:t>ing</w:t>
            </w:r>
            <w:r w:rsidRPr="00A37A10">
              <w:rPr>
                <w:rFonts w:eastAsia="Times New Roman"/>
                <w:bCs/>
                <w:color w:val="000000"/>
                <w:lang w:eastAsia="en-GB"/>
              </w:rPr>
              <w:t xml:space="preserve"> the rationale for this </w:t>
            </w:r>
            <w:proofErr w:type="gramStart"/>
            <w:r w:rsidRPr="00A37A10">
              <w:rPr>
                <w:rFonts w:eastAsia="Times New Roman"/>
                <w:bCs/>
                <w:color w:val="000000"/>
                <w:lang w:eastAsia="en-GB"/>
              </w:rPr>
              <w:t>decision.</w:t>
            </w:r>
            <w:proofErr w:type="gramEnd"/>
            <w:r w:rsidRPr="00A37A10">
              <w:rPr>
                <w:rFonts w:eastAsia="Times New Roman"/>
                <w:bCs/>
                <w:color w:val="000000"/>
                <w:lang w:eastAsia="en-GB"/>
              </w:rPr>
              <w:t xml:space="preserve"> </w:t>
            </w:r>
            <w:r w:rsidR="00A37A10">
              <w:rPr>
                <w:rFonts w:eastAsia="Times New Roman"/>
                <w:bCs/>
                <w:color w:val="000000"/>
                <w:lang w:eastAsia="en-GB"/>
              </w:rPr>
              <w:t>I</w:t>
            </w:r>
            <w:r w:rsidRPr="00A37A10">
              <w:rPr>
                <w:rFonts w:eastAsia="Times New Roman"/>
                <w:bCs/>
                <w:color w:val="000000"/>
                <w:lang w:eastAsia="en-GB"/>
              </w:rPr>
              <w:t xml:space="preserve">f external support will be procured, this section should set out the process for procurement and ensure compliance with ERDF regulations. </w:t>
            </w:r>
          </w:p>
          <w:p w:rsidR="006816E8" w:rsidRPr="00A37A10" w:rsidRDefault="006816E8" w:rsidP="006816E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  <w:bCs/>
                <w:color w:val="000000"/>
                <w:lang w:eastAsia="en-GB"/>
              </w:rPr>
            </w:pPr>
            <w:r w:rsidRPr="00A37A10">
              <w:rPr>
                <w:rFonts w:eastAsia="Times New Roman"/>
                <w:bCs/>
                <w:color w:val="000000"/>
                <w:lang w:eastAsia="en-GB"/>
              </w:rPr>
              <w:t>Timescale and Outputs</w:t>
            </w:r>
            <w:r w:rsidR="00A37A10" w:rsidRPr="00A37A10">
              <w:rPr>
                <w:rFonts w:eastAsia="Times New Roman"/>
                <w:bCs/>
                <w:color w:val="000000"/>
                <w:lang w:eastAsia="en-GB"/>
              </w:rPr>
              <w:t xml:space="preserve">: </w:t>
            </w:r>
            <w:r w:rsidR="00A37A10">
              <w:rPr>
                <w:rFonts w:eastAsia="Times New Roman"/>
                <w:bCs/>
                <w:color w:val="000000"/>
                <w:lang w:eastAsia="en-GB"/>
              </w:rPr>
              <w:t>de</w:t>
            </w:r>
            <w:r w:rsidRPr="00A37A10">
              <w:rPr>
                <w:rFonts w:eastAsia="Times New Roman"/>
                <w:bCs/>
                <w:color w:val="000000"/>
                <w:lang w:eastAsia="en-GB"/>
              </w:rPr>
              <w:t xml:space="preserve">livery plan identifying key milestones and output dates. </w:t>
            </w:r>
          </w:p>
          <w:p w:rsidR="00A37A10" w:rsidRPr="00114659" w:rsidRDefault="006816E8" w:rsidP="0011465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A37A10">
              <w:rPr>
                <w:rFonts w:eastAsia="Times New Roman"/>
                <w:bCs/>
                <w:color w:val="000000"/>
                <w:lang w:eastAsia="en-GB"/>
              </w:rPr>
              <w:t>Management and Quality Assurance</w:t>
            </w:r>
            <w:r w:rsidR="00114659">
              <w:rPr>
                <w:rFonts w:eastAsia="Times New Roman"/>
                <w:bCs/>
                <w:color w:val="000000"/>
                <w:lang w:eastAsia="en-GB"/>
              </w:rPr>
              <w:t xml:space="preserve"> plans.</w:t>
            </w:r>
          </w:p>
          <w:p w:rsidR="00114659" w:rsidRPr="00A37A10" w:rsidRDefault="00114659" w:rsidP="00114659">
            <w:pPr>
              <w:pStyle w:val="ListParagraph"/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</w:p>
        </w:tc>
      </w:tr>
      <w:tr w:rsidR="006816E8" w:rsidRPr="00946252" w:rsidTr="00302C6B">
        <w:trPr>
          <w:trHeight w:val="323"/>
        </w:trPr>
        <w:sdt>
          <w:sdtPr>
            <w:rPr>
              <w:rFonts w:eastAsia="Times New Roman"/>
              <w:lang w:eastAsia="en-GB"/>
            </w:rPr>
            <w:tag w:val="DeliverOP"/>
            <w:id w:val="-1888330648"/>
          </w:sdtPr>
          <w:sdtEndPr/>
          <w:sdtContent>
            <w:tc>
              <w:tcPr>
                <w:tcW w:w="9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:rsidR="006816E8" w:rsidRPr="009E2315" w:rsidRDefault="006816E8" w:rsidP="00302C6B">
                <w:pPr>
                  <w:jc w:val="both"/>
                  <w:rPr>
                    <w:rFonts w:ascii="Helvetica 45 Light" w:eastAsia="Calibri" w:hAnsi="Helvetica 45 Light" w:cs="Helvetica 45 Light"/>
                    <w:color w:val="000000"/>
                    <w:sz w:val="23"/>
                    <w:szCs w:val="23"/>
                  </w:rPr>
                </w:pPr>
              </w:p>
              <w:p w:rsidR="006816E8" w:rsidRPr="009E2315" w:rsidRDefault="006816E8" w:rsidP="00302C6B">
                <w:pPr>
                  <w:jc w:val="both"/>
                </w:pPr>
              </w:p>
              <w:p w:rsidR="006816E8" w:rsidRPr="009E2315" w:rsidRDefault="006816E8" w:rsidP="00302C6B">
                <w:pPr>
                  <w:spacing w:before="80" w:after="80" w:line="260" w:lineRule="atLeast"/>
                  <w:rPr>
                    <w:rFonts w:eastAsia="Times New Roman"/>
                    <w:lang w:eastAsia="en-GB"/>
                  </w:rPr>
                </w:pPr>
              </w:p>
              <w:p w:rsidR="006816E8" w:rsidRPr="00003CDD" w:rsidRDefault="006816E8" w:rsidP="00302C6B">
                <w:pPr>
                  <w:spacing w:before="80" w:after="80" w:line="260" w:lineRule="atLeast"/>
                  <w:rPr>
                    <w:rFonts w:eastAsia="Times New Roman"/>
                    <w:lang w:eastAsia="en-GB"/>
                  </w:rPr>
                </w:pPr>
              </w:p>
            </w:tc>
          </w:sdtContent>
        </w:sdt>
      </w:tr>
    </w:tbl>
    <w:p w:rsidR="006816E8" w:rsidRDefault="006816E8" w:rsidP="006A6D1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912"/>
        <w:gridCol w:w="1134"/>
        <w:gridCol w:w="1276"/>
      </w:tblGrid>
      <w:tr w:rsidR="00A37A10" w:rsidRPr="009E2315" w:rsidTr="00302C6B">
        <w:trPr>
          <w:trHeight w:val="360"/>
        </w:trPr>
        <w:tc>
          <w:tcPr>
            <w:tcW w:w="9322" w:type="dxa"/>
            <w:gridSpan w:val="3"/>
            <w:shd w:val="clear" w:color="auto" w:fill="FFFFFF"/>
          </w:tcPr>
          <w:p w:rsidR="00A37A10" w:rsidRPr="009E2315" w:rsidRDefault="00A37A10" w:rsidP="00302C6B">
            <w:pPr>
              <w:spacing w:after="0" w:line="240" w:lineRule="auto"/>
              <w:rPr>
                <w:rFonts w:eastAsia="Times New Roman"/>
                <w:b/>
                <w:bCs/>
                <w:iCs/>
              </w:rPr>
            </w:pPr>
            <w:r>
              <w:rPr>
                <w:rFonts w:eastAsia="Times New Roman"/>
                <w:b/>
                <w:bCs/>
                <w:iCs/>
              </w:rPr>
              <w:t>2.6</w:t>
            </w:r>
            <w:r w:rsidRPr="009E2315">
              <w:rPr>
                <w:rFonts w:eastAsia="Times New Roman"/>
                <w:b/>
                <w:bCs/>
                <w:iCs/>
              </w:rPr>
              <w:t xml:space="preserve"> </w:t>
            </w:r>
            <w:r>
              <w:rPr>
                <w:rFonts w:eastAsia="Times New Roman"/>
                <w:b/>
                <w:bCs/>
                <w:iCs/>
              </w:rPr>
              <w:t>Dissemination</w:t>
            </w:r>
            <w:r w:rsidR="00D30D51">
              <w:rPr>
                <w:rFonts w:eastAsia="Times New Roman"/>
                <w:b/>
                <w:bCs/>
                <w:iCs/>
              </w:rPr>
              <w:t xml:space="preserve"> (max 500 words)</w:t>
            </w:r>
          </w:p>
          <w:p w:rsidR="00A37A10" w:rsidRDefault="00A37A10" w:rsidP="00302C6B">
            <w:pPr>
              <w:spacing w:after="0" w:line="240" w:lineRule="auto"/>
              <w:rPr>
                <w:rFonts w:eastAsia="Times New Roman"/>
                <w:b/>
                <w:bCs/>
                <w:iCs/>
              </w:rPr>
            </w:pPr>
          </w:p>
          <w:p w:rsidR="00A37A10" w:rsidRPr="00A37A10" w:rsidRDefault="00EB0E3D" w:rsidP="00302C6B">
            <w:pPr>
              <w:spacing w:after="0" w:line="240" w:lineRule="auto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 xml:space="preserve">Please </w:t>
            </w:r>
            <w:r w:rsidR="00A37A10" w:rsidRPr="00A37A10">
              <w:rPr>
                <w:rFonts w:eastAsia="Times New Roman"/>
                <w:bCs/>
                <w:iCs/>
              </w:rPr>
              <w:t xml:space="preserve">set out how you propose to disseminate and share the findings from the </w:t>
            </w:r>
            <w:r w:rsidR="00114659">
              <w:rPr>
                <w:rFonts w:eastAsia="Times New Roman"/>
                <w:bCs/>
                <w:iCs/>
              </w:rPr>
              <w:t>s</w:t>
            </w:r>
            <w:r w:rsidR="00A37A10" w:rsidRPr="00A37A10">
              <w:rPr>
                <w:rFonts w:eastAsia="Times New Roman"/>
                <w:bCs/>
                <w:iCs/>
              </w:rPr>
              <w:t xml:space="preserve">ummative </w:t>
            </w:r>
            <w:r w:rsidR="00114659">
              <w:rPr>
                <w:rFonts w:eastAsia="Times New Roman"/>
                <w:bCs/>
                <w:iCs/>
              </w:rPr>
              <w:t>a</w:t>
            </w:r>
            <w:r w:rsidR="00A37A10" w:rsidRPr="00A37A10">
              <w:rPr>
                <w:rFonts w:eastAsia="Times New Roman"/>
                <w:bCs/>
                <w:iCs/>
              </w:rPr>
              <w:t xml:space="preserve">ssessment. </w:t>
            </w:r>
          </w:p>
          <w:p w:rsidR="00A37A10" w:rsidRPr="009E2315" w:rsidRDefault="00A37A10" w:rsidP="00302C6B">
            <w:pPr>
              <w:spacing w:after="0" w:line="240" w:lineRule="auto"/>
              <w:rPr>
                <w:rFonts w:eastAsia="Times New Roman"/>
                <w:b/>
                <w:bCs/>
                <w:iCs/>
              </w:rPr>
            </w:pPr>
          </w:p>
        </w:tc>
      </w:tr>
      <w:tr w:rsidR="00A37A10" w:rsidRPr="009E2315" w:rsidTr="00302C6B">
        <w:trPr>
          <w:trHeight w:val="718"/>
        </w:trPr>
        <w:tc>
          <w:tcPr>
            <w:tcW w:w="6912" w:type="dxa"/>
            <w:shd w:val="clear" w:color="auto" w:fill="FFFFFF"/>
            <w:vAlign w:val="center"/>
          </w:tcPr>
          <w:p w:rsidR="00A37A10" w:rsidRDefault="00A37A10" w:rsidP="00114659">
            <w:pPr>
              <w:spacing w:after="0" w:line="240" w:lineRule="auto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lang w:eastAsia="en-GB"/>
              </w:rPr>
              <w:t>I understand that, a</w:t>
            </w:r>
            <w:r w:rsidRPr="00A37A10">
              <w:rPr>
                <w:rFonts w:eastAsia="Times New Roman"/>
                <w:bCs/>
                <w:iCs/>
              </w:rPr>
              <w:t xml:space="preserve">s a minimum, the full report needs to be shared with DCLG and the </w:t>
            </w:r>
            <w:r w:rsidR="00114659">
              <w:rPr>
                <w:rFonts w:eastAsia="Times New Roman"/>
                <w:bCs/>
                <w:iCs/>
              </w:rPr>
              <w:t>summative assessment s</w:t>
            </w:r>
            <w:r w:rsidRPr="00A37A10">
              <w:rPr>
                <w:rFonts w:eastAsia="Times New Roman"/>
                <w:bCs/>
                <w:iCs/>
              </w:rPr>
              <w:t xml:space="preserve">ummary </w:t>
            </w:r>
            <w:r w:rsidR="00114659">
              <w:rPr>
                <w:rFonts w:eastAsia="Times New Roman"/>
                <w:bCs/>
                <w:iCs/>
              </w:rPr>
              <w:t>f</w:t>
            </w:r>
            <w:r w:rsidRPr="00A37A10">
              <w:rPr>
                <w:rFonts w:eastAsia="Times New Roman"/>
                <w:bCs/>
                <w:iCs/>
              </w:rPr>
              <w:t xml:space="preserve">indings </w:t>
            </w:r>
            <w:r w:rsidR="00114659">
              <w:rPr>
                <w:rFonts w:eastAsia="Times New Roman"/>
                <w:bCs/>
                <w:iCs/>
              </w:rPr>
              <w:t>t</w:t>
            </w:r>
            <w:r w:rsidRPr="00A37A10">
              <w:rPr>
                <w:rFonts w:eastAsia="Times New Roman"/>
                <w:bCs/>
                <w:iCs/>
              </w:rPr>
              <w:t>emplate</w:t>
            </w:r>
            <w:r w:rsidR="00114659">
              <w:rPr>
                <w:rFonts w:eastAsia="Times New Roman"/>
                <w:bCs/>
                <w:iCs/>
              </w:rPr>
              <w:t xml:space="preserve"> </w:t>
            </w:r>
            <w:r w:rsidR="00114659" w:rsidRPr="00901FD5">
              <w:rPr>
                <w:rFonts w:eastAsia="Times New Roman"/>
                <w:bCs/>
                <w:iCs/>
              </w:rPr>
              <w:t>(ref</w:t>
            </w:r>
            <w:r w:rsidR="00901FD5" w:rsidRPr="00901FD5">
              <w:rPr>
                <w:rFonts w:eastAsia="Times New Roman"/>
                <w:bCs/>
                <w:iCs/>
              </w:rPr>
              <w:t>.</w:t>
            </w:r>
            <w:r w:rsidR="00114659" w:rsidRPr="00901FD5">
              <w:rPr>
                <w:rFonts w:eastAsia="Times New Roman"/>
                <w:bCs/>
                <w:iCs/>
              </w:rPr>
              <w:t xml:space="preserve"> </w:t>
            </w:r>
            <w:r w:rsidR="00901FD5" w:rsidRPr="00901FD5">
              <w:rPr>
                <w:rFonts w:eastAsia="Times New Roman"/>
                <w:bCs/>
                <w:iCs/>
              </w:rPr>
              <w:t>ESIF-Form-1-014</w:t>
            </w:r>
            <w:r w:rsidR="00114659" w:rsidRPr="00901FD5">
              <w:rPr>
                <w:rFonts w:eastAsia="Times New Roman"/>
                <w:bCs/>
                <w:iCs/>
              </w:rPr>
              <w:t>)</w:t>
            </w:r>
            <w:r w:rsidRPr="00A37A10">
              <w:rPr>
                <w:rFonts w:eastAsia="Times New Roman"/>
                <w:bCs/>
                <w:iCs/>
              </w:rPr>
              <w:t xml:space="preserve"> must be freely available.</w:t>
            </w:r>
          </w:p>
          <w:p w:rsidR="00114659" w:rsidRPr="009E2315" w:rsidRDefault="00114659" w:rsidP="00114659">
            <w:pPr>
              <w:spacing w:after="0" w:line="240" w:lineRule="auto"/>
              <w:rPr>
                <w:rFonts w:eastAsia="Times New Roman"/>
                <w:b/>
                <w:bCs/>
                <w:iCs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37A10" w:rsidRPr="009E2315" w:rsidRDefault="00A37A10" w:rsidP="00302C6B">
            <w:pPr>
              <w:spacing w:after="0"/>
              <w:rPr>
                <w:rFonts w:eastAsia="Times New Roman"/>
                <w:lang w:eastAsia="en-GB"/>
              </w:rPr>
            </w:pPr>
            <w:r w:rsidRPr="009E2315">
              <w:rPr>
                <w:rFonts w:eastAsia="Times New Roman"/>
                <w:lang w:eastAsia="en-GB"/>
              </w:rPr>
              <w:t xml:space="preserve">Yes </w:t>
            </w:r>
            <w:r w:rsidRPr="009E2315">
              <w:rPr>
                <w:rFonts w:ascii="MS Gothic" w:eastAsia="MS Gothic" w:hAnsi="MS Gothic" w:cs="MS Gothic" w:hint="eastAsia"/>
                <w:lang w:eastAsia="en-GB"/>
              </w:rPr>
              <w:t>☐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37A10" w:rsidRPr="009E2315" w:rsidRDefault="00A37A10" w:rsidP="00302C6B">
            <w:pPr>
              <w:spacing w:after="0"/>
              <w:rPr>
                <w:rFonts w:eastAsia="Times New Roman"/>
                <w:lang w:eastAsia="en-GB"/>
              </w:rPr>
            </w:pPr>
            <w:r w:rsidRPr="009E2315">
              <w:rPr>
                <w:rFonts w:eastAsia="Times New Roman"/>
                <w:lang w:eastAsia="en-GB"/>
              </w:rPr>
              <w:t xml:space="preserve">No </w:t>
            </w:r>
            <w:r w:rsidRPr="009E2315">
              <w:rPr>
                <w:rFonts w:ascii="MS Gothic" w:eastAsia="MS Gothic" w:hAnsi="MS Gothic" w:cs="MS Gothic" w:hint="eastAsia"/>
                <w:lang w:eastAsia="en-GB"/>
              </w:rPr>
              <w:t>☐</w:t>
            </w:r>
          </w:p>
        </w:tc>
      </w:tr>
      <w:tr w:rsidR="00A37A10" w:rsidRPr="009E2315" w:rsidTr="00744D8F">
        <w:trPr>
          <w:trHeight w:val="718"/>
        </w:trPr>
        <w:tc>
          <w:tcPr>
            <w:tcW w:w="9322" w:type="dxa"/>
            <w:gridSpan w:val="3"/>
            <w:shd w:val="clear" w:color="auto" w:fill="FFFFFF"/>
            <w:vAlign w:val="center"/>
          </w:tcPr>
          <w:p w:rsidR="00A37A10" w:rsidRDefault="00A37A10" w:rsidP="00302C6B">
            <w:pPr>
              <w:spacing w:after="0"/>
              <w:rPr>
                <w:rFonts w:eastAsia="Times New Roman"/>
                <w:lang w:eastAsia="en-GB"/>
              </w:rPr>
            </w:pPr>
          </w:p>
          <w:p w:rsidR="00E8006D" w:rsidRDefault="00E8006D" w:rsidP="00302C6B">
            <w:pPr>
              <w:spacing w:after="0"/>
              <w:rPr>
                <w:rFonts w:eastAsia="Times New Roman"/>
                <w:lang w:eastAsia="en-GB"/>
              </w:rPr>
            </w:pPr>
          </w:p>
          <w:p w:rsidR="00E8006D" w:rsidRDefault="00E8006D" w:rsidP="00302C6B">
            <w:pPr>
              <w:spacing w:after="0"/>
              <w:rPr>
                <w:rFonts w:eastAsia="Times New Roman"/>
                <w:lang w:eastAsia="en-GB"/>
              </w:rPr>
            </w:pPr>
          </w:p>
          <w:p w:rsidR="00E8006D" w:rsidRPr="009E2315" w:rsidRDefault="00E8006D" w:rsidP="00302C6B">
            <w:pPr>
              <w:spacing w:after="0"/>
              <w:rPr>
                <w:rFonts w:eastAsia="Times New Roman"/>
                <w:lang w:eastAsia="en-GB"/>
              </w:rPr>
            </w:pPr>
          </w:p>
        </w:tc>
      </w:tr>
    </w:tbl>
    <w:p w:rsidR="009E2315" w:rsidRDefault="009E2315" w:rsidP="006A6D1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</w:p>
    <w:sectPr w:rsidR="009E2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15" w:rsidRDefault="009E2315" w:rsidP="00056850">
      <w:pPr>
        <w:spacing w:after="0" w:line="240" w:lineRule="auto"/>
      </w:pPr>
      <w:r>
        <w:separator/>
      </w:r>
    </w:p>
  </w:endnote>
  <w:endnote w:type="continuationSeparator" w:id="0">
    <w:p w:rsidR="009E2315" w:rsidRDefault="009E2315" w:rsidP="0005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FF" w:rsidRDefault="00280A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311484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2315" w:rsidRDefault="006D3EE0" w:rsidP="00AF549F">
        <w:pPr>
          <w:pStyle w:val="Footer"/>
          <w:rPr>
            <w:b/>
            <w:sz w:val="16"/>
            <w:szCs w:val="16"/>
          </w:rPr>
        </w:pPr>
        <w:r w:rsidRPr="006D3EE0">
          <w:rPr>
            <w:b/>
            <w:sz w:val="16"/>
            <w:szCs w:val="16"/>
          </w:rPr>
          <w:t>ERDF</w:t>
        </w:r>
        <w:r>
          <w:rPr>
            <w:sz w:val="20"/>
            <w:szCs w:val="20"/>
          </w:rPr>
          <w:t xml:space="preserve"> </w:t>
        </w:r>
        <w:r w:rsidR="00A37A10">
          <w:rPr>
            <w:b/>
            <w:sz w:val="16"/>
            <w:szCs w:val="16"/>
          </w:rPr>
          <w:t>S</w:t>
        </w:r>
        <w:r w:rsidR="009E2315">
          <w:rPr>
            <w:b/>
            <w:sz w:val="16"/>
            <w:szCs w:val="16"/>
          </w:rPr>
          <w:t>u</w:t>
        </w:r>
        <w:r w:rsidR="00A37A10">
          <w:rPr>
            <w:b/>
            <w:sz w:val="16"/>
            <w:szCs w:val="16"/>
          </w:rPr>
          <w:t xml:space="preserve">mmative </w:t>
        </w:r>
        <w:r w:rsidR="009E2315">
          <w:rPr>
            <w:b/>
            <w:sz w:val="16"/>
            <w:szCs w:val="16"/>
          </w:rPr>
          <w:t xml:space="preserve">Assessment </w:t>
        </w:r>
        <w:r w:rsidR="00A37A10">
          <w:rPr>
            <w:b/>
            <w:sz w:val="16"/>
            <w:szCs w:val="16"/>
          </w:rPr>
          <w:t xml:space="preserve">Plan </w:t>
        </w:r>
        <w:r w:rsidR="009E2315">
          <w:rPr>
            <w:b/>
            <w:sz w:val="16"/>
            <w:szCs w:val="16"/>
          </w:rPr>
          <w:t>Form</w:t>
        </w:r>
      </w:p>
      <w:p w:rsidR="009E2315" w:rsidRDefault="009E2315" w:rsidP="00AF549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>ESIF-Form-</w:t>
        </w:r>
        <w:r w:rsidR="00901FD5">
          <w:rPr>
            <w:sz w:val="16"/>
            <w:szCs w:val="16"/>
          </w:rPr>
          <w:t>1</w:t>
        </w:r>
        <w:r>
          <w:rPr>
            <w:sz w:val="16"/>
            <w:szCs w:val="16"/>
          </w:rPr>
          <w:t>-</w:t>
        </w:r>
        <w:r w:rsidR="00901FD5">
          <w:rPr>
            <w:sz w:val="16"/>
            <w:szCs w:val="16"/>
          </w:rPr>
          <w:t>012</w:t>
        </w:r>
        <w:r>
          <w:rPr>
            <w:sz w:val="16"/>
            <w:szCs w:val="16"/>
          </w:rPr>
          <w:t xml:space="preserve"> </w:t>
        </w:r>
        <w:r w:rsidR="006D3EE0">
          <w:rPr>
            <w:sz w:val="16"/>
            <w:szCs w:val="16"/>
          </w:rPr>
          <w:t>Version 1</w:t>
        </w:r>
      </w:p>
      <w:p w:rsidR="009E2315" w:rsidRPr="00005135" w:rsidRDefault="009E2315" w:rsidP="00AF549F">
        <w:pPr>
          <w:pStyle w:val="Footer"/>
          <w:rPr>
            <w:sz w:val="16"/>
            <w:szCs w:val="16"/>
          </w:rPr>
        </w:pPr>
        <w:r>
          <w:rPr>
            <w:sz w:val="16"/>
            <w:szCs w:val="16"/>
          </w:rPr>
          <w:t xml:space="preserve">Date published </w:t>
        </w:r>
        <w:r w:rsidR="006D3EE0">
          <w:rPr>
            <w:sz w:val="16"/>
            <w:szCs w:val="16"/>
          </w:rPr>
          <w:t xml:space="preserve">9 August </w:t>
        </w:r>
        <w:r>
          <w:rPr>
            <w:sz w:val="16"/>
            <w:szCs w:val="16"/>
          </w:rPr>
          <w:t>2017</w:t>
        </w:r>
      </w:p>
      <w:p w:rsidR="009E2315" w:rsidRPr="00965F49" w:rsidRDefault="009E2315" w:rsidP="00AF549F">
        <w:pPr>
          <w:pStyle w:val="Footer"/>
          <w:jc w:val="right"/>
          <w:rPr>
            <w:sz w:val="20"/>
            <w:szCs w:val="20"/>
          </w:rPr>
        </w:pPr>
        <w:r w:rsidRPr="00965F49">
          <w:rPr>
            <w:sz w:val="20"/>
            <w:szCs w:val="20"/>
          </w:rPr>
          <w:fldChar w:fldCharType="begin"/>
        </w:r>
        <w:r w:rsidRPr="00965F49">
          <w:rPr>
            <w:sz w:val="20"/>
            <w:szCs w:val="20"/>
          </w:rPr>
          <w:instrText xml:space="preserve"> PAGE   \* MERGEFORMAT </w:instrText>
        </w:r>
        <w:r w:rsidRPr="00965F49">
          <w:rPr>
            <w:sz w:val="20"/>
            <w:szCs w:val="20"/>
          </w:rPr>
          <w:fldChar w:fldCharType="separate"/>
        </w:r>
        <w:r w:rsidR="006D3EE0">
          <w:rPr>
            <w:noProof/>
            <w:sz w:val="20"/>
            <w:szCs w:val="20"/>
          </w:rPr>
          <w:t>1</w:t>
        </w:r>
        <w:r w:rsidRPr="00965F49">
          <w:rPr>
            <w:noProof/>
            <w:sz w:val="20"/>
            <w:szCs w:val="20"/>
          </w:rPr>
          <w:fldChar w:fldCharType="end"/>
        </w:r>
      </w:p>
    </w:sdtContent>
  </w:sdt>
  <w:p w:rsidR="009E2315" w:rsidRDefault="009E23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FF" w:rsidRDefault="0028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15" w:rsidRDefault="009E2315" w:rsidP="00056850">
      <w:pPr>
        <w:spacing w:after="0" w:line="240" w:lineRule="auto"/>
      </w:pPr>
      <w:r>
        <w:separator/>
      </w:r>
    </w:p>
  </w:footnote>
  <w:footnote w:type="continuationSeparator" w:id="0">
    <w:p w:rsidR="009E2315" w:rsidRDefault="009E2315" w:rsidP="0005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FF" w:rsidRDefault="00280A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315" w:rsidRDefault="009E2315" w:rsidP="00AF549F">
    <w:pPr>
      <w:pStyle w:val="Header"/>
      <w:jc w:val="center"/>
    </w:pPr>
    <w:r>
      <w:tab/>
    </w:r>
    <w:r>
      <w:tab/>
    </w:r>
    <w:r>
      <w:rPr>
        <w:rFonts w:eastAsia="Times New Roman"/>
        <w:noProof/>
        <w:lang w:eastAsia="en-GB"/>
      </w:rPr>
      <w:drawing>
        <wp:inline distT="0" distB="0" distL="0" distR="0" wp14:anchorId="603D84A1" wp14:editId="3316076E">
          <wp:extent cx="2027734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SIF_Col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512" cy="456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AFF" w:rsidRDefault="00280A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0672"/>
    <w:multiLevelType w:val="multilevel"/>
    <w:tmpl w:val="3D9E2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A0C3614"/>
    <w:multiLevelType w:val="hybridMultilevel"/>
    <w:tmpl w:val="9454F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CB3B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F02E3"/>
    <w:multiLevelType w:val="multilevel"/>
    <w:tmpl w:val="FBDA9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8427762"/>
    <w:multiLevelType w:val="hybridMultilevel"/>
    <w:tmpl w:val="C8D4E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94802"/>
    <w:multiLevelType w:val="hybridMultilevel"/>
    <w:tmpl w:val="4F084C00"/>
    <w:lvl w:ilvl="0" w:tplc="08090001">
      <w:start w:val="1"/>
      <w:numFmt w:val="bullet"/>
      <w:lvlText w:val=""/>
      <w:lvlJc w:val="left"/>
      <w:pPr>
        <w:ind w:left="-5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6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</w:abstractNum>
  <w:abstractNum w:abstractNumId="5">
    <w:nsid w:val="3C2048D9"/>
    <w:multiLevelType w:val="hybridMultilevel"/>
    <w:tmpl w:val="BE101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0D15E7"/>
    <w:multiLevelType w:val="hybridMultilevel"/>
    <w:tmpl w:val="E938B6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70ADF"/>
    <w:multiLevelType w:val="hybridMultilevel"/>
    <w:tmpl w:val="7752F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D2980"/>
    <w:multiLevelType w:val="hybridMultilevel"/>
    <w:tmpl w:val="8C447334"/>
    <w:lvl w:ilvl="0" w:tplc="08090001">
      <w:start w:val="1"/>
      <w:numFmt w:val="bullet"/>
      <w:lvlText w:val=""/>
      <w:lvlJc w:val="left"/>
      <w:pPr>
        <w:ind w:left="-52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9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</w:abstractNum>
  <w:abstractNum w:abstractNumId="9">
    <w:nsid w:val="4AD518DB"/>
    <w:multiLevelType w:val="hybridMultilevel"/>
    <w:tmpl w:val="5BEC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B22D4"/>
    <w:multiLevelType w:val="multilevel"/>
    <w:tmpl w:val="FBDA9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E5B3376"/>
    <w:multiLevelType w:val="hybridMultilevel"/>
    <w:tmpl w:val="04C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35D67"/>
    <w:multiLevelType w:val="hybridMultilevel"/>
    <w:tmpl w:val="27B6C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A77B2"/>
    <w:multiLevelType w:val="hybridMultilevel"/>
    <w:tmpl w:val="83F83FEA"/>
    <w:lvl w:ilvl="0" w:tplc="08090001">
      <w:start w:val="1"/>
      <w:numFmt w:val="bullet"/>
      <w:lvlText w:val=""/>
      <w:lvlJc w:val="left"/>
      <w:pPr>
        <w:ind w:left="-5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</w:abstractNum>
  <w:abstractNum w:abstractNumId="14">
    <w:nsid w:val="7A6B1B7D"/>
    <w:multiLevelType w:val="multilevel"/>
    <w:tmpl w:val="83C8F0E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7CDA001E"/>
    <w:multiLevelType w:val="hybridMultilevel"/>
    <w:tmpl w:val="6D0A9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9"/>
  </w:num>
  <w:num w:numId="13">
    <w:abstractNumId w:val="15"/>
  </w:num>
  <w:num w:numId="14">
    <w:abstractNumId w:val="1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4300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1C"/>
    <w:rsid w:val="00056850"/>
    <w:rsid w:val="00073D8C"/>
    <w:rsid w:val="00092347"/>
    <w:rsid w:val="000923A8"/>
    <w:rsid w:val="000B44B9"/>
    <w:rsid w:val="000D37CD"/>
    <w:rsid w:val="000E209F"/>
    <w:rsid w:val="00100D80"/>
    <w:rsid w:val="00114659"/>
    <w:rsid w:val="001309E5"/>
    <w:rsid w:val="00131DC3"/>
    <w:rsid w:val="00142F99"/>
    <w:rsid w:val="001508AB"/>
    <w:rsid w:val="00156505"/>
    <w:rsid w:val="00175518"/>
    <w:rsid w:val="00181709"/>
    <w:rsid w:val="001F2E98"/>
    <w:rsid w:val="00280AFF"/>
    <w:rsid w:val="002A2C52"/>
    <w:rsid w:val="002B52B5"/>
    <w:rsid w:val="002E63FB"/>
    <w:rsid w:val="00311CB6"/>
    <w:rsid w:val="00323949"/>
    <w:rsid w:val="003553BD"/>
    <w:rsid w:val="00364995"/>
    <w:rsid w:val="00367CF0"/>
    <w:rsid w:val="00390FBD"/>
    <w:rsid w:val="00391C22"/>
    <w:rsid w:val="0039429A"/>
    <w:rsid w:val="003E42D2"/>
    <w:rsid w:val="00416E80"/>
    <w:rsid w:val="004212FA"/>
    <w:rsid w:val="00441AA1"/>
    <w:rsid w:val="00452934"/>
    <w:rsid w:val="004553F5"/>
    <w:rsid w:val="00457B51"/>
    <w:rsid w:val="00494DEE"/>
    <w:rsid w:val="004A2474"/>
    <w:rsid w:val="004A5A4C"/>
    <w:rsid w:val="004A5F3B"/>
    <w:rsid w:val="004B1B0F"/>
    <w:rsid w:val="004C42B0"/>
    <w:rsid w:val="004E1E50"/>
    <w:rsid w:val="004E6584"/>
    <w:rsid w:val="00501C41"/>
    <w:rsid w:val="00503491"/>
    <w:rsid w:val="0052212D"/>
    <w:rsid w:val="00526E66"/>
    <w:rsid w:val="00541BE5"/>
    <w:rsid w:val="005A4F50"/>
    <w:rsid w:val="005A5468"/>
    <w:rsid w:val="005C035A"/>
    <w:rsid w:val="006332D9"/>
    <w:rsid w:val="006460B5"/>
    <w:rsid w:val="006816E8"/>
    <w:rsid w:val="006A6D1C"/>
    <w:rsid w:val="006D3EE0"/>
    <w:rsid w:val="007076A7"/>
    <w:rsid w:val="00741588"/>
    <w:rsid w:val="007D2056"/>
    <w:rsid w:val="007D5629"/>
    <w:rsid w:val="007D5A73"/>
    <w:rsid w:val="00802704"/>
    <w:rsid w:val="00804224"/>
    <w:rsid w:val="0081728C"/>
    <w:rsid w:val="00874C63"/>
    <w:rsid w:val="00883609"/>
    <w:rsid w:val="008B3EBB"/>
    <w:rsid w:val="008B5001"/>
    <w:rsid w:val="008D6CEA"/>
    <w:rsid w:val="008E76F1"/>
    <w:rsid w:val="00901FD5"/>
    <w:rsid w:val="00914946"/>
    <w:rsid w:val="009175F4"/>
    <w:rsid w:val="0092796C"/>
    <w:rsid w:val="009370EA"/>
    <w:rsid w:val="00940547"/>
    <w:rsid w:val="00967578"/>
    <w:rsid w:val="00971486"/>
    <w:rsid w:val="009D37F1"/>
    <w:rsid w:val="009D4F43"/>
    <w:rsid w:val="009E2315"/>
    <w:rsid w:val="009E3D7C"/>
    <w:rsid w:val="009E79CA"/>
    <w:rsid w:val="009F5BB5"/>
    <w:rsid w:val="00A367BF"/>
    <w:rsid w:val="00A37A10"/>
    <w:rsid w:val="00A46E97"/>
    <w:rsid w:val="00A54B97"/>
    <w:rsid w:val="00A93263"/>
    <w:rsid w:val="00AF22CD"/>
    <w:rsid w:val="00AF549F"/>
    <w:rsid w:val="00B202B1"/>
    <w:rsid w:val="00B22598"/>
    <w:rsid w:val="00B27EDE"/>
    <w:rsid w:val="00BC69BF"/>
    <w:rsid w:val="00BD7C94"/>
    <w:rsid w:val="00BE5F3E"/>
    <w:rsid w:val="00C20868"/>
    <w:rsid w:val="00C23D3A"/>
    <w:rsid w:val="00C65ACD"/>
    <w:rsid w:val="00C744C6"/>
    <w:rsid w:val="00CB5EEE"/>
    <w:rsid w:val="00CF048B"/>
    <w:rsid w:val="00D30D51"/>
    <w:rsid w:val="00D4571A"/>
    <w:rsid w:val="00D802F5"/>
    <w:rsid w:val="00DA1D39"/>
    <w:rsid w:val="00DE0555"/>
    <w:rsid w:val="00E144ED"/>
    <w:rsid w:val="00E20D93"/>
    <w:rsid w:val="00E66D90"/>
    <w:rsid w:val="00E8006D"/>
    <w:rsid w:val="00EB0E3D"/>
    <w:rsid w:val="00EB7D5D"/>
    <w:rsid w:val="00EC1BE3"/>
    <w:rsid w:val="00EC1E45"/>
    <w:rsid w:val="00EF7368"/>
    <w:rsid w:val="00F04F63"/>
    <w:rsid w:val="00F57188"/>
    <w:rsid w:val="00F7039B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50"/>
  </w:style>
  <w:style w:type="paragraph" w:styleId="Footer">
    <w:name w:val="footer"/>
    <w:basedOn w:val="Normal"/>
    <w:link w:val="Foot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50"/>
  </w:style>
  <w:style w:type="paragraph" w:styleId="BalloonText">
    <w:name w:val="Balloon Text"/>
    <w:basedOn w:val="Normal"/>
    <w:link w:val="BalloonTextChar"/>
    <w:uiPriority w:val="99"/>
    <w:semiHidden/>
    <w:unhideWhenUsed/>
    <w:rsid w:val="006A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6D1C"/>
    <w:rPr>
      <w:color w:val="808080"/>
    </w:rPr>
  </w:style>
  <w:style w:type="character" w:customStyle="1" w:styleId="cqlabel1">
    <w:name w:val="cqlabel1"/>
    <w:rsid w:val="006A6D1C"/>
    <w:rPr>
      <w:rFonts w:ascii="Verdana" w:hAnsi="Verdana" w:hint="default"/>
      <w:color w:val="000000"/>
    </w:rPr>
  </w:style>
  <w:style w:type="paragraph" w:styleId="ListParagraph">
    <w:name w:val="List Paragraph"/>
    <w:basedOn w:val="Normal"/>
    <w:uiPriority w:val="34"/>
    <w:qFormat/>
    <w:rsid w:val="006A6D1C"/>
    <w:pPr>
      <w:ind w:left="720"/>
      <w:contextualSpacing/>
    </w:pPr>
  </w:style>
  <w:style w:type="paragraph" w:customStyle="1" w:styleId="Default">
    <w:name w:val="Default"/>
    <w:rsid w:val="006A6D1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D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C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50"/>
  </w:style>
  <w:style w:type="paragraph" w:styleId="Footer">
    <w:name w:val="footer"/>
    <w:basedOn w:val="Normal"/>
    <w:link w:val="FooterChar"/>
    <w:uiPriority w:val="99"/>
    <w:unhideWhenUsed/>
    <w:rsid w:val="00056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50"/>
  </w:style>
  <w:style w:type="paragraph" w:styleId="BalloonText">
    <w:name w:val="Balloon Text"/>
    <w:basedOn w:val="Normal"/>
    <w:link w:val="BalloonTextChar"/>
    <w:uiPriority w:val="99"/>
    <w:semiHidden/>
    <w:unhideWhenUsed/>
    <w:rsid w:val="006A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6D1C"/>
    <w:rPr>
      <w:color w:val="808080"/>
    </w:rPr>
  </w:style>
  <w:style w:type="character" w:customStyle="1" w:styleId="cqlabel1">
    <w:name w:val="cqlabel1"/>
    <w:rsid w:val="006A6D1C"/>
    <w:rPr>
      <w:rFonts w:ascii="Verdana" w:hAnsi="Verdana" w:hint="default"/>
      <w:color w:val="000000"/>
    </w:rPr>
  </w:style>
  <w:style w:type="paragraph" w:styleId="ListParagraph">
    <w:name w:val="List Paragraph"/>
    <w:basedOn w:val="Normal"/>
    <w:uiPriority w:val="34"/>
    <w:qFormat/>
    <w:rsid w:val="006A6D1C"/>
    <w:pPr>
      <w:ind w:left="720"/>
      <w:contextualSpacing/>
    </w:pPr>
  </w:style>
  <w:style w:type="paragraph" w:customStyle="1" w:styleId="Default">
    <w:name w:val="Default"/>
    <w:rsid w:val="006A6D1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D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C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C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3E6122BC1741628C1CD574B45C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4B264-6D85-48B8-9846-E4197793A5BD}"/>
      </w:docPartPr>
      <w:docPartBody>
        <w:p w:rsidR="0058651A" w:rsidRDefault="00A32F46" w:rsidP="00A32F46">
          <w:pPr>
            <w:pStyle w:val="753E6122BC1741628C1CD574B45CE0D5"/>
          </w:pPr>
          <w:r w:rsidRPr="00A43BA1">
            <w:rPr>
              <w:rStyle w:val="PlaceholderText"/>
            </w:rPr>
            <w:t>Click here to enter text.</w:t>
          </w:r>
        </w:p>
      </w:docPartBody>
    </w:docPart>
    <w:docPart>
      <w:docPartPr>
        <w:name w:val="10D21CB85400453B8ACB735C8F4C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4EF2B-A207-4ED9-A596-CF709C8B266B}"/>
      </w:docPartPr>
      <w:docPartBody>
        <w:p w:rsidR="0058651A" w:rsidRDefault="00A32F46" w:rsidP="00A32F46">
          <w:pPr>
            <w:pStyle w:val="10D21CB85400453B8ACB735C8F4CA2E3"/>
          </w:pPr>
          <w:r w:rsidRPr="00A43BA1">
            <w:rPr>
              <w:rStyle w:val="PlaceholderText"/>
            </w:rPr>
            <w:t>Click here to enter text.</w:t>
          </w:r>
        </w:p>
      </w:docPartBody>
    </w:docPart>
    <w:docPart>
      <w:docPartPr>
        <w:name w:val="9BE6AB8D054F4ED9BDF285BAD0D65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151CC-77CF-417C-B4D1-F43183599FD5}"/>
      </w:docPartPr>
      <w:docPartBody>
        <w:p w:rsidR="00B76595" w:rsidRDefault="00AE6FBC" w:rsidP="00AE6FBC">
          <w:pPr>
            <w:pStyle w:val="9BE6AB8D054F4ED9BDF285BAD0D65F63"/>
          </w:pPr>
          <w:r w:rsidRPr="004A5863">
            <w:rPr>
              <w:rStyle w:val="PlaceholderText"/>
            </w:rPr>
            <w:t>Click here to enter text.</w:t>
          </w:r>
        </w:p>
      </w:docPartBody>
    </w:docPart>
    <w:docPart>
      <w:docPartPr>
        <w:name w:val="A9722A339BBE4D14A02842FEC189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782A-CBB8-48C0-B1F1-1C2C6936C1C3}"/>
      </w:docPartPr>
      <w:docPartBody>
        <w:p w:rsidR="00B76595" w:rsidRDefault="00AE6FBC" w:rsidP="00AE6FBC">
          <w:pPr>
            <w:pStyle w:val="A9722A339BBE4D14A02842FEC189F4F2"/>
          </w:pPr>
          <w:r w:rsidRPr="004A5863">
            <w:rPr>
              <w:rStyle w:val="PlaceholderText"/>
            </w:rPr>
            <w:t>Click here to enter text.</w:t>
          </w:r>
        </w:p>
      </w:docPartBody>
    </w:docPart>
    <w:docPart>
      <w:docPartPr>
        <w:name w:val="CB62971C0162424FA071CAD489FB5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78F15-6267-4542-9712-9156AB5FAB45}"/>
      </w:docPartPr>
      <w:docPartBody>
        <w:p w:rsidR="00B76595" w:rsidRDefault="00AE6FBC" w:rsidP="00AE6FBC">
          <w:pPr>
            <w:pStyle w:val="CB62971C0162424FA071CAD489FB5BD0"/>
          </w:pPr>
          <w:r w:rsidRPr="004A5863">
            <w:rPr>
              <w:rStyle w:val="PlaceholderText"/>
            </w:rPr>
            <w:t>Click here to enter text.</w:t>
          </w:r>
        </w:p>
      </w:docPartBody>
    </w:docPart>
    <w:docPart>
      <w:docPartPr>
        <w:name w:val="18281F70C09A434CA011AB40A53CF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FC01-0DEE-4FC9-8434-C869A4B6A573}"/>
      </w:docPartPr>
      <w:docPartBody>
        <w:p w:rsidR="00B76595" w:rsidRDefault="00AE6FBC" w:rsidP="00AE6FBC">
          <w:pPr>
            <w:pStyle w:val="18281F70C09A434CA011AB40A53CFF48"/>
          </w:pPr>
          <w:r w:rsidRPr="004A5863">
            <w:rPr>
              <w:rStyle w:val="PlaceholderText"/>
            </w:rPr>
            <w:t>Click here to enter text.</w:t>
          </w:r>
        </w:p>
      </w:docPartBody>
    </w:docPart>
    <w:docPart>
      <w:docPartPr>
        <w:name w:val="921CBD03C27547F9A7B669C97FB29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E2EF-21FC-4E90-846B-3547254207CE}"/>
      </w:docPartPr>
      <w:docPartBody>
        <w:p w:rsidR="00B76595" w:rsidRDefault="00AE6FBC" w:rsidP="00AE6FBC">
          <w:pPr>
            <w:pStyle w:val="921CBD03C27547F9A7B669C97FB2992B"/>
          </w:pPr>
          <w:r w:rsidRPr="004A5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46"/>
    <w:rsid w:val="003231EF"/>
    <w:rsid w:val="00532D28"/>
    <w:rsid w:val="0058651A"/>
    <w:rsid w:val="00672C9D"/>
    <w:rsid w:val="00814302"/>
    <w:rsid w:val="009071F1"/>
    <w:rsid w:val="00994A9F"/>
    <w:rsid w:val="00A32F46"/>
    <w:rsid w:val="00AE6FBC"/>
    <w:rsid w:val="00B76595"/>
    <w:rsid w:val="00B92FA7"/>
    <w:rsid w:val="00CE3F78"/>
    <w:rsid w:val="00E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E6FBC"/>
    <w:rPr>
      <w:color w:val="808080"/>
    </w:rPr>
  </w:style>
  <w:style w:type="paragraph" w:customStyle="1" w:styleId="753E6122BC1741628C1CD574B45CE0D5">
    <w:name w:val="753E6122BC1741628C1CD574B45CE0D5"/>
    <w:rsid w:val="00A32F46"/>
  </w:style>
  <w:style w:type="paragraph" w:customStyle="1" w:styleId="10D21CB85400453B8ACB735C8F4CA2E3">
    <w:name w:val="10D21CB85400453B8ACB735C8F4CA2E3"/>
    <w:rsid w:val="00A32F46"/>
  </w:style>
  <w:style w:type="paragraph" w:customStyle="1" w:styleId="E84D3113137D45C7A0F05136D7BC5101">
    <w:name w:val="E84D3113137D45C7A0F05136D7BC5101"/>
    <w:rsid w:val="00A32F46"/>
  </w:style>
  <w:style w:type="paragraph" w:customStyle="1" w:styleId="012712D63F984592AADAF6F6A64221AF">
    <w:name w:val="012712D63F984592AADAF6F6A64221AF"/>
    <w:rsid w:val="00A32F46"/>
  </w:style>
  <w:style w:type="paragraph" w:customStyle="1" w:styleId="AE6FF0BD39E44E4A8491F927078743C8">
    <w:name w:val="AE6FF0BD39E44E4A8491F927078743C8"/>
    <w:rsid w:val="00A32F46"/>
  </w:style>
  <w:style w:type="paragraph" w:customStyle="1" w:styleId="158E1870C617495D83D52A74434EC55B">
    <w:name w:val="158E1870C617495D83D52A74434EC55B"/>
    <w:rsid w:val="00A32F46"/>
  </w:style>
  <w:style w:type="paragraph" w:customStyle="1" w:styleId="64007D77DE1643A2BAED61A4BF58901E">
    <w:name w:val="64007D77DE1643A2BAED61A4BF58901E"/>
    <w:rsid w:val="00A32F46"/>
  </w:style>
  <w:style w:type="paragraph" w:customStyle="1" w:styleId="C5D70450F0AE42AE9F74B74DB90879F7">
    <w:name w:val="C5D70450F0AE42AE9F74B74DB90879F7"/>
    <w:rsid w:val="00A32F46"/>
  </w:style>
  <w:style w:type="paragraph" w:customStyle="1" w:styleId="51508A21FB204013A40AEC7849CF0E3D">
    <w:name w:val="51508A21FB204013A40AEC7849CF0E3D"/>
    <w:rsid w:val="00A32F46"/>
  </w:style>
  <w:style w:type="paragraph" w:customStyle="1" w:styleId="E6C0396AC9694F92B5E776B4A886D7BD">
    <w:name w:val="E6C0396AC9694F92B5E776B4A886D7BD"/>
    <w:rsid w:val="00A32F46"/>
  </w:style>
  <w:style w:type="paragraph" w:customStyle="1" w:styleId="E87C33A6A5A14C70BCB02B13227E43BD">
    <w:name w:val="E87C33A6A5A14C70BCB02B13227E43BD"/>
    <w:rsid w:val="00A32F46"/>
  </w:style>
  <w:style w:type="paragraph" w:customStyle="1" w:styleId="96C8B2A1AF704B43BAD959A928D1BD06">
    <w:name w:val="96C8B2A1AF704B43BAD959A928D1BD06"/>
    <w:rsid w:val="00A32F46"/>
  </w:style>
  <w:style w:type="paragraph" w:customStyle="1" w:styleId="CBA13E4750474F1BB5923E53694BE4E1">
    <w:name w:val="CBA13E4750474F1BB5923E53694BE4E1"/>
    <w:rsid w:val="00A32F46"/>
  </w:style>
  <w:style w:type="paragraph" w:customStyle="1" w:styleId="323D44D0ADFD47F4A4A57FEE2E114850">
    <w:name w:val="323D44D0ADFD47F4A4A57FEE2E114850"/>
    <w:rsid w:val="00A32F46"/>
  </w:style>
  <w:style w:type="paragraph" w:customStyle="1" w:styleId="9BE6AB8D054F4ED9BDF285BAD0D65F63">
    <w:name w:val="9BE6AB8D054F4ED9BDF285BAD0D65F63"/>
    <w:rsid w:val="00AE6FBC"/>
  </w:style>
  <w:style w:type="paragraph" w:customStyle="1" w:styleId="A9722A339BBE4D14A02842FEC189F4F2">
    <w:name w:val="A9722A339BBE4D14A02842FEC189F4F2"/>
    <w:rsid w:val="00AE6FBC"/>
  </w:style>
  <w:style w:type="paragraph" w:customStyle="1" w:styleId="EE76F2424EC74F1B9E58299A4C1ADD5A">
    <w:name w:val="EE76F2424EC74F1B9E58299A4C1ADD5A"/>
    <w:rsid w:val="00AE6FBC"/>
  </w:style>
  <w:style w:type="paragraph" w:customStyle="1" w:styleId="CB62971C0162424FA071CAD489FB5BD0">
    <w:name w:val="CB62971C0162424FA071CAD489FB5BD0"/>
    <w:rsid w:val="00AE6FBC"/>
  </w:style>
  <w:style w:type="paragraph" w:customStyle="1" w:styleId="18281F70C09A434CA011AB40A53CFF48">
    <w:name w:val="18281F70C09A434CA011AB40A53CFF48"/>
    <w:rsid w:val="00AE6FBC"/>
  </w:style>
  <w:style w:type="paragraph" w:customStyle="1" w:styleId="921CBD03C27547F9A7B669C97FB2992B">
    <w:name w:val="921CBD03C27547F9A7B669C97FB2992B"/>
    <w:rsid w:val="00AE6F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E6FBC"/>
    <w:rPr>
      <w:color w:val="808080"/>
    </w:rPr>
  </w:style>
  <w:style w:type="paragraph" w:customStyle="1" w:styleId="753E6122BC1741628C1CD574B45CE0D5">
    <w:name w:val="753E6122BC1741628C1CD574B45CE0D5"/>
    <w:rsid w:val="00A32F46"/>
  </w:style>
  <w:style w:type="paragraph" w:customStyle="1" w:styleId="10D21CB85400453B8ACB735C8F4CA2E3">
    <w:name w:val="10D21CB85400453B8ACB735C8F4CA2E3"/>
    <w:rsid w:val="00A32F46"/>
  </w:style>
  <w:style w:type="paragraph" w:customStyle="1" w:styleId="E84D3113137D45C7A0F05136D7BC5101">
    <w:name w:val="E84D3113137D45C7A0F05136D7BC5101"/>
    <w:rsid w:val="00A32F46"/>
  </w:style>
  <w:style w:type="paragraph" w:customStyle="1" w:styleId="012712D63F984592AADAF6F6A64221AF">
    <w:name w:val="012712D63F984592AADAF6F6A64221AF"/>
    <w:rsid w:val="00A32F46"/>
  </w:style>
  <w:style w:type="paragraph" w:customStyle="1" w:styleId="AE6FF0BD39E44E4A8491F927078743C8">
    <w:name w:val="AE6FF0BD39E44E4A8491F927078743C8"/>
    <w:rsid w:val="00A32F46"/>
  </w:style>
  <w:style w:type="paragraph" w:customStyle="1" w:styleId="158E1870C617495D83D52A74434EC55B">
    <w:name w:val="158E1870C617495D83D52A74434EC55B"/>
    <w:rsid w:val="00A32F46"/>
  </w:style>
  <w:style w:type="paragraph" w:customStyle="1" w:styleId="64007D77DE1643A2BAED61A4BF58901E">
    <w:name w:val="64007D77DE1643A2BAED61A4BF58901E"/>
    <w:rsid w:val="00A32F46"/>
  </w:style>
  <w:style w:type="paragraph" w:customStyle="1" w:styleId="C5D70450F0AE42AE9F74B74DB90879F7">
    <w:name w:val="C5D70450F0AE42AE9F74B74DB90879F7"/>
    <w:rsid w:val="00A32F46"/>
  </w:style>
  <w:style w:type="paragraph" w:customStyle="1" w:styleId="51508A21FB204013A40AEC7849CF0E3D">
    <w:name w:val="51508A21FB204013A40AEC7849CF0E3D"/>
    <w:rsid w:val="00A32F46"/>
  </w:style>
  <w:style w:type="paragraph" w:customStyle="1" w:styleId="E6C0396AC9694F92B5E776B4A886D7BD">
    <w:name w:val="E6C0396AC9694F92B5E776B4A886D7BD"/>
    <w:rsid w:val="00A32F46"/>
  </w:style>
  <w:style w:type="paragraph" w:customStyle="1" w:styleId="E87C33A6A5A14C70BCB02B13227E43BD">
    <w:name w:val="E87C33A6A5A14C70BCB02B13227E43BD"/>
    <w:rsid w:val="00A32F46"/>
  </w:style>
  <w:style w:type="paragraph" w:customStyle="1" w:styleId="96C8B2A1AF704B43BAD959A928D1BD06">
    <w:name w:val="96C8B2A1AF704B43BAD959A928D1BD06"/>
    <w:rsid w:val="00A32F46"/>
  </w:style>
  <w:style w:type="paragraph" w:customStyle="1" w:styleId="CBA13E4750474F1BB5923E53694BE4E1">
    <w:name w:val="CBA13E4750474F1BB5923E53694BE4E1"/>
    <w:rsid w:val="00A32F46"/>
  </w:style>
  <w:style w:type="paragraph" w:customStyle="1" w:styleId="323D44D0ADFD47F4A4A57FEE2E114850">
    <w:name w:val="323D44D0ADFD47F4A4A57FEE2E114850"/>
    <w:rsid w:val="00A32F46"/>
  </w:style>
  <w:style w:type="paragraph" w:customStyle="1" w:styleId="9BE6AB8D054F4ED9BDF285BAD0D65F63">
    <w:name w:val="9BE6AB8D054F4ED9BDF285BAD0D65F63"/>
    <w:rsid w:val="00AE6FBC"/>
  </w:style>
  <w:style w:type="paragraph" w:customStyle="1" w:styleId="A9722A339BBE4D14A02842FEC189F4F2">
    <w:name w:val="A9722A339BBE4D14A02842FEC189F4F2"/>
    <w:rsid w:val="00AE6FBC"/>
  </w:style>
  <w:style w:type="paragraph" w:customStyle="1" w:styleId="EE76F2424EC74F1B9E58299A4C1ADD5A">
    <w:name w:val="EE76F2424EC74F1B9E58299A4C1ADD5A"/>
    <w:rsid w:val="00AE6FBC"/>
  </w:style>
  <w:style w:type="paragraph" w:customStyle="1" w:styleId="CB62971C0162424FA071CAD489FB5BD0">
    <w:name w:val="CB62971C0162424FA071CAD489FB5BD0"/>
    <w:rsid w:val="00AE6FBC"/>
  </w:style>
  <w:style w:type="paragraph" w:customStyle="1" w:styleId="18281F70C09A434CA011AB40A53CFF48">
    <w:name w:val="18281F70C09A434CA011AB40A53CFF48"/>
    <w:rsid w:val="00AE6FBC"/>
  </w:style>
  <w:style w:type="paragraph" w:customStyle="1" w:styleId="921CBD03C27547F9A7B669C97FB2992B">
    <w:name w:val="921CBD03C27547F9A7B669C97FB2992B"/>
    <w:rsid w:val="00AE6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E3D2C-D088-414D-A5A5-43082EAE59A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64159FE-F66B-4ECE-8A4B-0F280D19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Jmcclou1</dc:creator>
  <cp:lastModifiedBy>Lynsey Cooke</cp:lastModifiedBy>
  <cp:revision>4</cp:revision>
  <cp:lastPrinted>2016-05-25T12:18:00Z</cp:lastPrinted>
  <dcterms:created xsi:type="dcterms:W3CDTF">2017-08-07T16:10:00Z</dcterms:created>
  <dcterms:modified xsi:type="dcterms:W3CDTF">2017-08-08T14:15:00Z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e0ba9a29-2ba7-44db-ac01-b6f9ce392e8f</vt:lpwstr>
  </property>
  <property fmtid="{D5CDD505-2E9C-101B-9397-08002B2CF9AE}" pid="3" name="bjSaver">
    <vt:lpwstr>nf20OTp6NyxLAW3calwBDOYl95bdpngm</vt:lpwstr>
  </property>
  <property fmtid="{D5CDD505-2E9C-101B-9397-08002B2CF9AE}" pid="4" name="_NewReviewCycle">
    <vt:lpwstr/>
  </property>
  <property fmtid="{D5CDD505-2E9C-101B-9397-08002B2CF9AE}" pid="5" name="bjDocumentSecurityLabel">
    <vt:lpwstr>No Marking</vt:lpwstr>
  </property>
</Properties>
</file>