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D3535" w14:textId="77777777" w:rsidR="00FF5AD1" w:rsidRDefault="00FF5AD1"/>
    <w:p w14:paraId="228F1649" w14:textId="77777777" w:rsidR="00646E33" w:rsidRPr="007D6ED5" w:rsidRDefault="00646E33" w:rsidP="00711C42">
      <w:pPr>
        <w:pStyle w:val="Heading1"/>
        <w:spacing w:before="0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7D6ED5">
        <w:rPr>
          <w:rFonts w:asciiTheme="minorHAnsi" w:hAnsiTheme="minorHAnsi"/>
          <w:sz w:val="22"/>
          <w:szCs w:val="22"/>
        </w:rPr>
        <w:t xml:space="preserve">WBH </w:t>
      </w:r>
      <w:r>
        <w:rPr>
          <w:rFonts w:asciiTheme="minorHAnsi" w:hAnsiTheme="minorHAnsi"/>
          <w:sz w:val="22"/>
          <w:szCs w:val="22"/>
        </w:rPr>
        <w:t xml:space="preserve">NHS Trust </w:t>
      </w:r>
    </w:p>
    <w:p w14:paraId="6656B4CD" w14:textId="77777777" w:rsidR="00646E33" w:rsidRPr="007D6ED5" w:rsidRDefault="00646E33" w:rsidP="00646E33">
      <w:pPr>
        <w:spacing w:after="0"/>
        <w:jc w:val="right"/>
      </w:pPr>
      <w:r w:rsidRPr="007D6ED5">
        <w:t>Trinity House</w:t>
      </w:r>
    </w:p>
    <w:p w14:paraId="276304D9" w14:textId="77777777" w:rsidR="00646E33" w:rsidRPr="007D6ED5" w:rsidRDefault="00646E33" w:rsidP="00646E33">
      <w:pPr>
        <w:spacing w:after="0"/>
        <w:jc w:val="right"/>
      </w:pPr>
      <w:r w:rsidRPr="007D6ED5">
        <w:t>Sandwell Hospital</w:t>
      </w:r>
    </w:p>
    <w:p w14:paraId="1CBDD3A6" w14:textId="77777777" w:rsidR="00646E33" w:rsidRPr="007D6ED5" w:rsidRDefault="00646E33" w:rsidP="00646E33">
      <w:pPr>
        <w:spacing w:after="0"/>
        <w:jc w:val="right"/>
      </w:pPr>
      <w:r w:rsidRPr="007D6ED5">
        <w:t>Lyndon</w:t>
      </w:r>
    </w:p>
    <w:p w14:paraId="396D407A" w14:textId="77777777" w:rsidR="00646E33" w:rsidRPr="007D6ED5" w:rsidRDefault="00646E33" w:rsidP="00646E33">
      <w:pPr>
        <w:spacing w:after="0"/>
        <w:jc w:val="right"/>
      </w:pPr>
      <w:r w:rsidRPr="007D6ED5">
        <w:t>West Bromwich</w:t>
      </w:r>
    </w:p>
    <w:p w14:paraId="2F4F5280" w14:textId="77777777" w:rsidR="00646E33" w:rsidRPr="007D6ED5" w:rsidRDefault="00646E33" w:rsidP="00646E33">
      <w:pPr>
        <w:spacing w:after="0"/>
        <w:jc w:val="right"/>
      </w:pPr>
      <w:r w:rsidRPr="007D6ED5">
        <w:t>West Midlands</w:t>
      </w:r>
    </w:p>
    <w:p w14:paraId="111CCB99" w14:textId="77777777" w:rsidR="00646E33" w:rsidRPr="007D6ED5" w:rsidRDefault="00646E33" w:rsidP="00646E33">
      <w:pPr>
        <w:spacing w:after="0"/>
        <w:jc w:val="right"/>
      </w:pPr>
      <w:r w:rsidRPr="007D6ED5">
        <w:t>B71 4HJ</w:t>
      </w:r>
    </w:p>
    <w:p w14:paraId="18BB70EB" w14:textId="77777777" w:rsidR="00646E33" w:rsidRPr="00573BD8" w:rsidRDefault="00646E33" w:rsidP="00646E33">
      <w:pPr>
        <w:tabs>
          <w:tab w:val="center" w:pos="4513"/>
          <w:tab w:val="right" w:pos="9026"/>
        </w:tabs>
        <w:jc w:val="right"/>
        <w:rPr>
          <w:rFonts w:eastAsia="Calibri" w:cs="Arial"/>
          <w:noProof/>
          <w:sz w:val="8"/>
          <w:lang w:eastAsia="en-GB"/>
        </w:rPr>
      </w:pPr>
    </w:p>
    <w:p w14:paraId="69E7B405" w14:textId="77777777" w:rsidR="00646E33" w:rsidRDefault="00646E33" w:rsidP="00646E33">
      <w:pPr>
        <w:tabs>
          <w:tab w:val="left" w:pos="6135"/>
        </w:tabs>
        <w:jc w:val="center"/>
        <w:rPr>
          <w:rFonts w:ascii="Calibri" w:hAnsi="Calibri"/>
          <w:b/>
          <w:color w:val="595959"/>
          <w:sz w:val="32"/>
          <w:szCs w:val="32"/>
        </w:rPr>
      </w:pPr>
    </w:p>
    <w:p w14:paraId="78F21D0C" w14:textId="77777777" w:rsidR="00646E33" w:rsidRDefault="00646E33" w:rsidP="00646E33">
      <w:pPr>
        <w:tabs>
          <w:tab w:val="left" w:pos="6135"/>
        </w:tabs>
        <w:jc w:val="center"/>
        <w:rPr>
          <w:rFonts w:ascii="Calibri" w:hAnsi="Calibri"/>
          <w:b/>
          <w:sz w:val="40"/>
          <w:szCs w:val="32"/>
          <w:u w:val="single"/>
        </w:rPr>
      </w:pPr>
      <w:r w:rsidRPr="00B15F51">
        <w:rPr>
          <w:rFonts w:ascii="Calibri" w:hAnsi="Calibri"/>
          <w:b/>
          <w:sz w:val="40"/>
          <w:szCs w:val="32"/>
          <w:u w:val="single"/>
        </w:rPr>
        <w:t>APPENDIX A</w:t>
      </w:r>
    </w:p>
    <w:p w14:paraId="7B515183" w14:textId="77777777" w:rsidR="00646E33" w:rsidRPr="00B15F51" w:rsidRDefault="00646E33" w:rsidP="00646E33">
      <w:pPr>
        <w:tabs>
          <w:tab w:val="left" w:pos="6135"/>
        </w:tabs>
        <w:jc w:val="center"/>
        <w:rPr>
          <w:rFonts w:ascii="Calibri" w:hAnsi="Calibri"/>
          <w:b/>
          <w:sz w:val="16"/>
          <w:szCs w:val="32"/>
          <w:u w:val="single"/>
        </w:rPr>
      </w:pPr>
    </w:p>
    <w:p w14:paraId="79B10E0A" w14:textId="77777777" w:rsidR="00F87AFD" w:rsidRDefault="00F87AFD" w:rsidP="00F87AFD">
      <w:pPr>
        <w:jc w:val="center"/>
        <w:rPr>
          <w:b/>
          <w:color w:val="595959"/>
          <w:sz w:val="72"/>
          <w:szCs w:val="72"/>
        </w:rPr>
      </w:pPr>
      <w:r w:rsidRPr="00B53B80">
        <w:rPr>
          <w:b/>
          <w:color w:val="595959"/>
          <w:sz w:val="72"/>
          <w:szCs w:val="72"/>
        </w:rPr>
        <w:t xml:space="preserve">Sandwell &amp; West </w:t>
      </w:r>
      <w:r>
        <w:rPr>
          <w:b/>
          <w:color w:val="595959"/>
          <w:sz w:val="72"/>
          <w:szCs w:val="72"/>
        </w:rPr>
        <w:t xml:space="preserve">Birmingham NHS Trust </w:t>
      </w:r>
    </w:p>
    <w:p w14:paraId="187494CA" w14:textId="77777777" w:rsidR="00646E33" w:rsidRPr="00B15F51" w:rsidRDefault="00646E33" w:rsidP="00646E33">
      <w:pPr>
        <w:jc w:val="center"/>
        <w:rPr>
          <w:b/>
          <w:color w:val="595959"/>
          <w:sz w:val="16"/>
          <w:szCs w:val="16"/>
        </w:rPr>
      </w:pPr>
    </w:p>
    <w:p w14:paraId="4B7CC64D" w14:textId="77777777" w:rsidR="00646E33" w:rsidRDefault="00F87AFD" w:rsidP="00646E33">
      <w:pPr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Request For Proposal</w:t>
      </w:r>
      <w:r w:rsidR="00646E33">
        <w:rPr>
          <w:rFonts w:ascii="Calibri" w:hAnsi="Calibri"/>
          <w:sz w:val="56"/>
        </w:rPr>
        <w:t xml:space="preserve"> (</w:t>
      </w:r>
      <w:r>
        <w:rPr>
          <w:rFonts w:ascii="Calibri" w:hAnsi="Calibri"/>
          <w:sz w:val="56"/>
        </w:rPr>
        <w:t>RFP</w:t>
      </w:r>
      <w:r w:rsidR="00646E33">
        <w:rPr>
          <w:rFonts w:ascii="Calibri" w:hAnsi="Calibri"/>
          <w:sz w:val="56"/>
        </w:rPr>
        <w:t xml:space="preserve">) Document for </w:t>
      </w:r>
    </w:p>
    <w:p w14:paraId="0CD0454D" w14:textId="77777777" w:rsidR="00F87AFD" w:rsidRDefault="0014535F" w:rsidP="00F87AFD">
      <w:pPr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 xml:space="preserve">Enhancements to Core </w:t>
      </w:r>
      <w:r w:rsidR="00F75972">
        <w:rPr>
          <w:rFonts w:ascii="Calibri" w:hAnsi="Calibri"/>
          <w:sz w:val="56"/>
        </w:rPr>
        <w:t xml:space="preserve">Volunteer Service </w:t>
      </w:r>
      <w:r w:rsidR="00DB62C8">
        <w:rPr>
          <w:rFonts w:ascii="Calibri" w:hAnsi="Calibri"/>
          <w:sz w:val="56"/>
        </w:rPr>
        <w:t>Offer</w:t>
      </w:r>
    </w:p>
    <w:p w14:paraId="2CFF5FD5" w14:textId="4E6FB8DB" w:rsidR="00646E33" w:rsidRDefault="00F87AFD" w:rsidP="00646E33">
      <w:pPr>
        <w:jc w:val="center"/>
        <w:rPr>
          <w:rFonts w:cstheme="minorHAnsi"/>
          <w:bCs/>
        </w:rPr>
      </w:pPr>
      <w:r w:rsidRPr="00F3293C">
        <w:rPr>
          <w:rFonts w:cstheme="minorHAnsi"/>
          <w:bCs/>
          <w:sz w:val="32"/>
          <w:szCs w:val="36"/>
        </w:rPr>
        <w:t xml:space="preserve">PROJECT REF: </w:t>
      </w:r>
      <w:r w:rsidR="00E85484">
        <w:rPr>
          <w:rFonts w:cstheme="minorHAnsi"/>
          <w:bCs/>
          <w:sz w:val="32"/>
          <w:szCs w:val="36"/>
        </w:rPr>
        <w:t>EXTVOLS</w:t>
      </w:r>
    </w:p>
    <w:p w14:paraId="5C0C4572" w14:textId="77777777" w:rsidR="00646E33" w:rsidRDefault="00646E33" w:rsidP="00646E33">
      <w:pPr>
        <w:jc w:val="center"/>
        <w:rPr>
          <w:rFonts w:cstheme="minorHAnsi"/>
          <w:bCs/>
        </w:rPr>
      </w:pPr>
    </w:p>
    <w:p w14:paraId="5DD102CD" w14:textId="5D078DBE" w:rsidR="00646E33" w:rsidRDefault="005719AA" w:rsidP="00646E33">
      <w:pPr>
        <w:spacing w:after="0" w:line="24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>T</w:t>
      </w:r>
      <w:r w:rsidR="00646E33" w:rsidRPr="0044481F">
        <w:rPr>
          <w:rFonts w:cstheme="minorHAnsi"/>
          <w:bCs/>
        </w:rPr>
        <w:t xml:space="preserve">erm is </w:t>
      </w:r>
      <w:r w:rsidR="00DB62C8">
        <w:rPr>
          <w:rFonts w:cstheme="minorHAnsi"/>
          <w:bCs/>
        </w:rPr>
        <w:t>from 1</w:t>
      </w:r>
      <w:r w:rsidR="00DB62C8" w:rsidRPr="00DB62C8">
        <w:rPr>
          <w:rFonts w:cstheme="minorHAnsi"/>
          <w:bCs/>
          <w:vertAlign w:val="superscript"/>
        </w:rPr>
        <w:t>st</w:t>
      </w:r>
      <w:r w:rsidR="00DB62C8">
        <w:rPr>
          <w:rFonts w:cstheme="minorHAnsi"/>
          <w:bCs/>
        </w:rPr>
        <w:t xml:space="preserve"> September 2023 to </w:t>
      </w:r>
      <w:proofErr w:type="gramStart"/>
      <w:r w:rsidR="00DB62C8">
        <w:rPr>
          <w:rFonts w:cstheme="minorHAnsi"/>
          <w:bCs/>
        </w:rPr>
        <w:t>3</w:t>
      </w:r>
      <w:r w:rsidR="00094A41">
        <w:rPr>
          <w:rFonts w:cstheme="minorHAnsi"/>
          <w:bCs/>
        </w:rPr>
        <w:t>1</w:t>
      </w:r>
      <w:r w:rsidR="00DB62C8" w:rsidRPr="00DB62C8">
        <w:rPr>
          <w:rFonts w:cstheme="minorHAnsi"/>
          <w:bCs/>
          <w:vertAlign w:val="superscript"/>
        </w:rPr>
        <w:t>th</w:t>
      </w:r>
      <w:proofErr w:type="gramEnd"/>
      <w:r w:rsidR="00DB62C8">
        <w:rPr>
          <w:rFonts w:cstheme="minorHAnsi"/>
          <w:bCs/>
        </w:rPr>
        <w:t xml:space="preserve"> August 2026</w:t>
      </w:r>
      <w:r w:rsidR="00094A41">
        <w:rPr>
          <w:rFonts w:cstheme="minorHAnsi"/>
          <w:bCs/>
        </w:rPr>
        <w:t xml:space="preserve"> (TBC)</w:t>
      </w:r>
      <w:r w:rsidR="00CF54EC">
        <w:rPr>
          <w:rFonts w:cstheme="minorHAnsi"/>
          <w:bCs/>
        </w:rPr>
        <w:t>.</w:t>
      </w:r>
    </w:p>
    <w:p w14:paraId="36654AE4" w14:textId="77777777" w:rsidR="00646E33" w:rsidRPr="00D16616" w:rsidRDefault="00646E33" w:rsidP="00646E33">
      <w:pPr>
        <w:spacing w:after="0" w:line="240" w:lineRule="auto"/>
        <w:jc w:val="center"/>
        <w:rPr>
          <w:rFonts w:cstheme="minorHAnsi"/>
          <w:bCs/>
        </w:rPr>
      </w:pPr>
    </w:p>
    <w:p w14:paraId="66F6CD31" w14:textId="592BED36" w:rsidR="00F87AFD" w:rsidRDefault="00646E33" w:rsidP="001579C0">
      <w:pPr>
        <w:spacing w:after="0" w:line="240" w:lineRule="auto"/>
        <w:jc w:val="center"/>
        <w:rPr>
          <w:rFonts w:cstheme="minorHAnsi"/>
          <w:bCs/>
        </w:rPr>
      </w:pPr>
      <w:r w:rsidRPr="00F3293C">
        <w:rPr>
          <w:rFonts w:cstheme="minorHAnsi"/>
          <w:bCs/>
        </w:rPr>
        <w:t xml:space="preserve">Closing date for receipt of completed </w:t>
      </w:r>
      <w:r w:rsidR="00F87AFD">
        <w:rPr>
          <w:rFonts w:cstheme="minorHAnsi"/>
          <w:bCs/>
        </w:rPr>
        <w:t>proposals i</w:t>
      </w:r>
      <w:r w:rsidR="00CF54EC">
        <w:rPr>
          <w:rFonts w:cstheme="minorHAnsi"/>
          <w:bCs/>
        </w:rPr>
        <w:t xml:space="preserve">s </w:t>
      </w:r>
      <w:r w:rsidR="00094A41">
        <w:rPr>
          <w:rFonts w:cstheme="minorHAnsi"/>
          <w:bCs/>
        </w:rPr>
        <w:t xml:space="preserve">12pm, </w:t>
      </w:r>
      <w:r w:rsidR="00CF54EC">
        <w:rPr>
          <w:rFonts w:cstheme="minorHAnsi"/>
          <w:bCs/>
        </w:rPr>
        <w:t>3</w:t>
      </w:r>
      <w:r w:rsidR="00CF54EC" w:rsidRPr="00CF54EC">
        <w:rPr>
          <w:rFonts w:cstheme="minorHAnsi"/>
          <w:bCs/>
          <w:vertAlign w:val="superscript"/>
        </w:rPr>
        <w:t>rd</w:t>
      </w:r>
      <w:r w:rsidR="00CF54EC">
        <w:rPr>
          <w:rFonts w:cstheme="minorHAnsi"/>
          <w:bCs/>
        </w:rPr>
        <w:t xml:space="preserve"> August 2023</w:t>
      </w:r>
      <w:r w:rsidRPr="00F3293C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</w:p>
    <w:p w14:paraId="252AABC4" w14:textId="77777777" w:rsidR="00F87AFD" w:rsidRDefault="00F87AFD" w:rsidP="00646E33">
      <w:pPr>
        <w:spacing w:after="0" w:line="240" w:lineRule="auto"/>
        <w:jc w:val="center"/>
        <w:rPr>
          <w:rFonts w:cstheme="minorHAnsi"/>
          <w:bCs/>
        </w:rPr>
      </w:pPr>
    </w:p>
    <w:p w14:paraId="710C454F" w14:textId="77777777" w:rsidR="00F75972" w:rsidRDefault="00F75972" w:rsidP="00646E33">
      <w:pPr>
        <w:spacing w:after="0" w:line="240" w:lineRule="auto"/>
        <w:jc w:val="center"/>
        <w:rPr>
          <w:rFonts w:cstheme="minorHAnsi"/>
          <w:bCs/>
        </w:rPr>
      </w:pPr>
    </w:p>
    <w:p w14:paraId="7ECBCFFF" w14:textId="77777777" w:rsidR="00F75972" w:rsidRDefault="00F75972" w:rsidP="00646E33">
      <w:pPr>
        <w:spacing w:after="0" w:line="240" w:lineRule="auto"/>
        <w:jc w:val="center"/>
        <w:rPr>
          <w:rFonts w:cstheme="minorHAnsi"/>
          <w:bCs/>
        </w:rPr>
      </w:pPr>
    </w:p>
    <w:p w14:paraId="6BF763D8" w14:textId="77777777" w:rsidR="00F75972" w:rsidRPr="00D16616" w:rsidRDefault="00F75972" w:rsidP="00646E33">
      <w:pPr>
        <w:spacing w:after="0" w:line="240" w:lineRule="auto"/>
        <w:jc w:val="center"/>
        <w:rPr>
          <w:rFonts w:cstheme="minorHAnsi"/>
          <w:bCs/>
        </w:rPr>
      </w:pPr>
    </w:p>
    <w:p w14:paraId="0CBE3934" w14:textId="77777777" w:rsidR="003A5B62" w:rsidRPr="00A94F58" w:rsidRDefault="003A5B62" w:rsidP="00711C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b/>
          <w:sz w:val="28"/>
          <w:szCs w:val="24"/>
          <w:u w:val="single"/>
        </w:rPr>
      </w:pPr>
      <w:r w:rsidRPr="00A94F58">
        <w:rPr>
          <w:rFonts w:eastAsia="Calibri" w:cstheme="minorHAnsi"/>
          <w:b/>
          <w:sz w:val="28"/>
          <w:szCs w:val="24"/>
          <w:u w:val="single"/>
        </w:rPr>
        <w:lastRenderedPageBreak/>
        <w:t>Introduction</w:t>
      </w:r>
    </w:p>
    <w:p w14:paraId="78A52A5F" w14:textId="77777777" w:rsidR="003A5B62" w:rsidRPr="00F3293C" w:rsidRDefault="003A5B62" w:rsidP="00711C42">
      <w:pPr>
        <w:spacing w:after="0" w:line="240" w:lineRule="auto"/>
        <w:jc w:val="both"/>
        <w:rPr>
          <w:rFonts w:ascii="Gill Sans MT" w:eastAsia="Calibri" w:hAnsi="Gill Sans MT" w:cs="Times New Roman"/>
          <w:szCs w:val="24"/>
        </w:rPr>
      </w:pPr>
    </w:p>
    <w:p w14:paraId="73577E56" w14:textId="4D3B364C" w:rsidR="00DC5725" w:rsidRPr="00747976" w:rsidRDefault="00DC5725" w:rsidP="00711C42">
      <w:pPr>
        <w:widowControl w:val="0"/>
        <w:tabs>
          <w:tab w:val="left" w:pos="709"/>
          <w:tab w:val="left" w:pos="1531"/>
          <w:tab w:val="left" w:pos="2227"/>
          <w:tab w:val="left" w:pos="2923"/>
          <w:tab w:val="left" w:pos="3619"/>
          <w:tab w:val="left" w:pos="4315"/>
          <w:tab w:val="left" w:pos="5011"/>
          <w:tab w:val="left" w:pos="5707"/>
          <w:tab w:val="left" w:pos="6403"/>
          <w:tab w:val="left" w:pos="7099"/>
          <w:tab w:val="left" w:pos="7795"/>
          <w:tab w:val="left" w:pos="8491"/>
        </w:tabs>
        <w:spacing w:after="0" w:line="240" w:lineRule="auto"/>
        <w:jc w:val="both"/>
        <w:rPr>
          <w:rFonts w:cstheme="minorHAnsi"/>
        </w:rPr>
      </w:pPr>
      <w:r w:rsidRPr="00747976">
        <w:rPr>
          <w:rFonts w:cstheme="minorHAnsi"/>
        </w:rPr>
        <w:t>Sandwell &amp; West Birmingham</w:t>
      </w:r>
      <w:r>
        <w:rPr>
          <w:rFonts w:cstheme="minorHAnsi"/>
        </w:rPr>
        <w:t xml:space="preserve"> </w:t>
      </w:r>
      <w:r w:rsidR="000D4C4F">
        <w:rPr>
          <w:rFonts w:cstheme="minorHAnsi"/>
        </w:rPr>
        <w:t xml:space="preserve">(SWB) </w:t>
      </w:r>
      <w:r>
        <w:rPr>
          <w:rFonts w:cstheme="minorHAnsi"/>
        </w:rPr>
        <w:t>NHS Trust</w:t>
      </w:r>
      <w:r w:rsidRPr="00747976">
        <w:rPr>
          <w:rFonts w:cstheme="minorHAnsi"/>
        </w:rPr>
        <w:t xml:space="preserve"> is an integrated care organisation. We have an outstanding reputation for teaching, innovation, and research. The Trust employs around 7,500 </w:t>
      </w:r>
      <w:proofErr w:type="gramStart"/>
      <w:r w:rsidRPr="00747976">
        <w:rPr>
          <w:rFonts w:cstheme="minorHAnsi"/>
        </w:rPr>
        <w:t>people, and</w:t>
      </w:r>
      <w:proofErr w:type="gramEnd"/>
      <w:r w:rsidRPr="00747976">
        <w:rPr>
          <w:rFonts w:cstheme="minorHAnsi"/>
        </w:rPr>
        <w:t xml:space="preserve"> serves a local population of 530,000 people across North-West Birmingham and Sandwell. </w:t>
      </w:r>
    </w:p>
    <w:p w14:paraId="7E96A4F2" w14:textId="77777777" w:rsidR="00DC5725" w:rsidRPr="00F3293C" w:rsidRDefault="00DC5725" w:rsidP="00711C42">
      <w:pPr>
        <w:widowControl w:val="0"/>
        <w:tabs>
          <w:tab w:val="left" w:pos="709"/>
          <w:tab w:val="left" w:pos="1531"/>
          <w:tab w:val="left" w:pos="2227"/>
          <w:tab w:val="left" w:pos="2923"/>
          <w:tab w:val="left" w:pos="3619"/>
          <w:tab w:val="left" w:pos="4315"/>
          <w:tab w:val="left" w:pos="5011"/>
          <w:tab w:val="left" w:pos="5707"/>
          <w:tab w:val="left" w:pos="6403"/>
          <w:tab w:val="left" w:pos="7099"/>
          <w:tab w:val="left" w:pos="7795"/>
          <w:tab w:val="left" w:pos="8491"/>
        </w:tabs>
        <w:spacing w:after="0" w:line="240" w:lineRule="auto"/>
        <w:jc w:val="both"/>
        <w:rPr>
          <w:rFonts w:cstheme="minorHAnsi"/>
          <w:sz w:val="12"/>
        </w:rPr>
      </w:pPr>
    </w:p>
    <w:p w14:paraId="7442D3EB" w14:textId="77777777" w:rsidR="00F3293C" w:rsidRDefault="00DC5725" w:rsidP="00F3293C">
      <w:pPr>
        <w:widowControl w:val="0"/>
        <w:tabs>
          <w:tab w:val="left" w:pos="709"/>
          <w:tab w:val="left" w:pos="1531"/>
          <w:tab w:val="left" w:pos="2227"/>
          <w:tab w:val="left" w:pos="2923"/>
          <w:tab w:val="left" w:pos="3619"/>
          <w:tab w:val="left" w:pos="4315"/>
          <w:tab w:val="left" w:pos="5011"/>
          <w:tab w:val="left" w:pos="5707"/>
          <w:tab w:val="left" w:pos="6403"/>
          <w:tab w:val="left" w:pos="7099"/>
          <w:tab w:val="left" w:pos="7795"/>
          <w:tab w:val="left" w:pos="8491"/>
        </w:tabs>
        <w:spacing w:after="0" w:line="240" w:lineRule="auto"/>
        <w:jc w:val="both"/>
        <w:rPr>
          <w:rFonts w:cstheme="minorHAnsi"/>
        </w:rPr>
      </w:pPr>
      <w:r w:rsidRPr="00747976">
        <w:rPr>
          <w:rFonts w:cstheme="minorHAnsi"/>
        </w:rPr>
        <w:t>The Trust encompasses</w:t>
      </w:r>
      <w:r w:rsidR="003F1CF9">
        <w:rPr>
          <w:rFonts w:cstheme="minorHAnsi"/>
        </w:rPr>
        <w:t>:</w:t>
      </w:r>
      <w:r w:rsidRPr="00747976">
        <w:rPr>
          <w:rFonts w:cstheme="minorHAnsi"/>
        </w:rPr>
        <w:t xml:space="preserve"> City Hospital in Birmingham, which includes the Birmingham Treatment Centre, the Birmingham and Midland Eye Centre, the Pan Birmingham Gynae-Cancer Centre, Sickle Cell and Thalassaemia Centre, and the nation</w:t>
      </w:r>
      <w:r w:rsidR="003F1CF9">
        <w:rPr>
          <w:rFonts w:cstheme="minorHAnsi"/>
        </w:rPr>
        <w:t xml:space="preserve">al Poisons Information Service; and, </w:t>
      </w:r>
      <w:r w:rsidRPr="00747976">
        <w:rPr>
          <w:rFonts w:cstheme="minorHAnsi"/>
        </w:rPr>
        <w:t xml:space="preserve">Sandwell </w:t>
      </w:r>
      <w:r w:rsidR="003F1CF9">
        <w:rPr>
          <w:rFonts w:cstheme="minorHAnsi"/>
        </w:rPr>
        <w:t xml:space="preserve">General </w:t>
      </w:r>
      <w:r w:rsidRPr="00747976">
        <w:rPr>
          <w:rFonts w:cstheme="minorHAnsi"/>
        </w:rPr>
        <w:t xml:space="preserve">Hospital providing inpatient paediatrics, most general </w:t>
      </w:r>
      <w:proofErr w:type="gramStart"/>
      <w:r w:rsidRPr="00747976">
        <w:rPr>
          <w:rFonts w:cstheme="minorHAnsi"/>
        </w:rPr>
        <w:t>surgery</w:t>
      </w:r>
      <w:proofErr w:type="gramEnd"/>
      <w:r w:rsidRPr="00747976">
        <w:rPr>
          <w:rFonts w:cstheme="minorHAnsi"/>
        </w:rPr>
        <w:t xml:space="preserve"> and </w:t>
      </w:r>
      <w:r w:rsidR="003F1CF9">
        <w:rPr>
          <w:rFonts w:cstheme="minorHAnsi"/>
        </w:rPr>
        <w:t xml:space="preserve">a </w:t>
      </w:r>
      <w:r w:rsidRPr="00747976">
        <w:rPr>
          <w:rFonts w:cstheme="minorHAnsi"/>
        </w:rPr>
        <w:t xml:space="preserve">Stroke Specialist Centre. There are A&amp;E departments at both City Hospital and Sandwell hospital sites, and community teams deliver </w:t>
      </w:r>
      <w:proofErr w:type="gramStart"/>
      <w:r w:rsidRPr="00747976">
        <w:rPr>
          <w:rFonts w:cstheme="minorHAnsi"/>
        </w:rPr>
        <w:t>a number o</w:t>
      </w:r>
      <w:r>
        <w:rPr>
          <w:rFonts w:cstheme="minorHAnsi"/>
        </w:rPr>
        <w:t>f</w:t>
      </w:r>
      <w:proofErr w:type="gramEnd"/>
      <w:r>
        <w:rPr>
          <w:rFonts w:cstheme="minorHAnsi"/>
        </w:rPr>
        <w:t xml:space="preserve"> services across Sandwell and W</w:t>
      </w:r>
      <w:r w:rsidRPr="00747976">
        <w:rPr>
          <w:rFonts w:cstheme="minorHAnsi"/>
        </w:rPr>
        <w:t xml:space="preserve">est Birmingham. The Trust </w:t>
      </w:r>
      <w:r w:rsidR="00FE5AF9">
        <w:rPr>
          <w:rFonts w:cstheme="minorHAnsi"/>
        </w:rPr>
        <w:t xml:space="preserve">is also </w:t>
      </w:r>
      <w:r w:rsidRPr="00747976">
        <w:rPr>
          <w:rFonts w:cstheme="minorHAnsi"/>
        </w:rPr>
        <w:t>complet</w:t>
      </w:r>
      <w:r w:rsidR="00FE5AF9">
        <w:rPr>
          <w:rFonts w:cstheme="minorHAnsi"/>
        </w:rPr>
        <w:t xml:space="preserve">ing </w:t>
      </w:r>
      <w:r w:rsidRPr="00747976">
        <w:rPr>
          <w:rFonts w:cstheme="minorHAnsi"/>
        </w:rPr>
        <w:t>the construction of the new</w:t>
      </w:r>
      <w:r>
        <w:rPr>
          <w:rFonts w:cstheme="minorHAnsi"/>
        </w:rPr>
        <w:t xml:space="preserve"> </w:t>
      </w:r>
      <w:r w:rsidRPr="00747976">
        <w:rPr>
          <w:rFonts w:cstheme="minorHAnsi"/>
        </w:rPr>
        <w:t xml:space="preserve">Midland Metropolitan </w:t>
      </w:r>
      <w:r>
        <w:rPr>
          <w:rFonts w:cstheme="minorHAnsi"/>
        </w:rPr>
        <w:t xml:space="preserve">University </w:t>
      </w:r>
      <w:r w:rsidRPr="00747976">
        <w:rPr>
          <w:rFonts w:cstheme="minorHAnsi"/>
        </w:rPr>
        <w:t>Hospital</w:t>
      </w:r>
      <w:r>
        <w:rPr>
          <w:rFonts w:cstheme="minorHAnsi"/>
        </w:rPr>
        <w:t xml:space="preserve"> (MMUH)</w:t>
      </w:r>
      <w:r w:rsidRPr="00747976">
        <w:rPr>
          <w:rFonts w:cstheme="minorHAnsi"/>
        </w:rPr>
        <w:t>, which is</w:t>
      </w:r>
      <w:r w:rsidR="00FE5AF9">
        <w:rPr>
          <w:rFonts w:cstheme="minorHAnsi"/>
        </w:rPr>
        <w:t xml:space="preserve"> due</w:t>
      </w:r>
      <w:r w:rsidRPr="00747976">
        <w:rPr>
          <w:rFonts w:cstheme="minorHAnsi"/>
        </w:rPr>
        <w:t xml:space="preserve"> to open in 202</w:t>
      </w:r>
      <w:r w:rsidR="00447919">
        <w:rPr>
          <w:rFonts w:cstheme="minorHAnsi"/>
        </w:rPr>
        <w:t>4</w:t>
      </w:r>
      <w:r w:rsidRPr="00747976">
        <w:rPr>
          <w:rFonts w:cstheme="minorHAnsi"/>
        </w:rPr>
        <w:t xml:space="preserve">. </w:t>
      </w:r>
    </w:p>
    <w:p w14:paraId="42C8CFE3" w14:textId="77777777" w:rsidR="00F3293C" w:rsidRPr="00F3293C" w:rsidRDefault="00F3293C" w:rsidP="00F3293C">
      <w:pPr>
        <w:widowControl w:val="0"/>
        <w:tabs>
          <w:tab w:val="left" w:pos="709"/>
          <w:tab w:val="left" w:pos="1531"/>
          <w:tab w:val="left" w:pos="2227"/>
          <w:tab w:val="left" w:pos="2923"/>
          <w:tab w:val="left" w:pos="3619"/>
          <w:tab w:val="left" w:pos="4315"/>
          <w:tab w:val="left" w:pos="5011"/>
          <w:tab w:val="left" w:pos="5707"/>
          <w:tab w:val="left" w:pos="6403"/>
          <w:tab w:val="left" w:pos="7099"/>
          <w:tab w:val="left" w:pos="7795"/>
          <w:tab w:val="left" w:pos="8491"/>
        </w:tabs>
        <w:spacing w:after="0" w:line="240" w:lineRule="auto"/>
        <w:jc w:val="both"/>
        <w:rPr>
          <w:rFonts w:cstheme="minorHAnsi"/>
          <w:sz w:val="12"/>
        </w:rPr>
      </w:pPr>
    </w:p>
    <w:p w14:paraId="2CDC1880" w14:textId="77777777" w:rsidR="00AF3E75" w:rsidRPr="008D1865" w:rsidRDefault="00AF3E75" w:rsidP="00AF3E75">
      <w:pPr>
        <w:pStyle w:val="Heading2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A7DB5">
        <w:rPr>
          <w:rFonts w:asciiTheme="minorHAnsi" w:hAnsiTheme="minorHAnsi" w:cstheme="minorHAnsi"/>
          <w:sz w:val="22"/>
          <w:szCs w:val="22"/>
        </w:rPr>
        <w:t>Trust</w:t>
      </w:r>
      <w:r w:rsidRPr="008A7DB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Strategy</w:t>
      </w:r>
    </w:p>
    <w:p w14:paraId="12A4A298" w14:textId="77777777" w:rsidR="00AF3E75" w:rsidRPr="008A7DB5" w:rsidRDefault="00AF3E75" w:rsidP="00AF3E75">
      <w:pPr>
        <w:pStyle w:val="BodyText"/>
        <w:ind w:right="210"/>
        <w:jc w:val="both"/>
        <w:rPr>
          <w:rFonts w:asciiTheme="minorHAnsi" w:hAnsiTheme="minorHAnsi" w:cstheme="minorHAnsi"/>
          <w:sz w:val="22"/>
          <w:szCs w:val="22"/>
        </w:rPr>
      </w:pPr>
      <w:r w:rsidRPr="008A7DB5">
        <w:rPr>
          <w:rFonts w:asciiTheme="minorHAnsi" w:hAnsiTheme="minorHAnsi" w:cstheme="minorHAnsi"/>
          <w:sz w:val="22"/>
          <w:szCs w:val="22"/>
        </w:rPr>
        <w:t xml:space="preserve">The Trust has recently developed a new five-year strategy that </w:t>
      </w:r>
      <w:proofErr w:type="spellStart"/>
      <w:r w:rsidRPr="008A7DB5">
        <w:rPr>
          <w:rFonts w:asciiTheme="minorHAnsi" w:hAnsiTheme="minorHAnsi" w:cstheme="minorHAnsi"/>
          <w:sz w:val="22"/>
          <w:szCs w:val="22"/>
        </w:rPr>
        <w:t>prioritises</w:t>
      </w:r>
      <w:proofErr w:type="spellEnd"/>
      <w:r w:rsidRPr="008A7DB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8A7DB5">
        <w:rPr>
          <w:rFonts w:asciiTheme="minorHAnsi" w:hAnsiTheme="minorHAnsi" w:cstheme="minorHAnsi"/>
          <w:sz w:val="22"/>
          <w:szCs w:val="22"/>
        </w:rPr>
        <w:t>patients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8A7DB5">
        <w:rPr>
          <w:rFonts w:asciiTheme="minorHAnsi" w:hAnsiTheme="minorHAnsi" w:cstheme="minorHAnsi"/>
          <w:sz w:val="22"/>
          <w:szCs w:val="22"/>
        </w:rPr>
        <w:t>,</w:t>
      </w:r>
      <w:r w:rsidRPr="008A7D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1"/>
          <w:sz w:val="22"/>
          <w:szCs w:val="22"/>
        </w:rPr>
        <w:t>“</w:t>
      </w:r>
      <w:r w:rsidRPr="008A7DB5">
        <w:rPr>
          <w:rFonts w:asciiTheme="minorHAnsi" w:hAnsiTheme="minorHAnsi" w:cstheme="minorHAnsi"/>
          <w:sz w:val="22"/>
          <w:szCs w:val="22"/>
        </w:rPr>
        <w:t>people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8A7D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and</w:t>
      </w:r>
      <w:r w:rsidRPr="008A7D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1"/>
          <w:sz w:val="22"/>
          <w:szCs w:val="22"/>
        </w:rPr>
        <w:t>“</w:t>
      </w:r>
      <w:r w:rsidRPr="008A7DB5">
        <w:rPr>
          <w:rFonts w:asciiTheme="minorHAnsi" w:hAnsiTheme="minorHAnsi" w:cstheme="minorHAnsi"/>
          <w:sz w:val="22"/>
          <w:szCs w:val="22"/>
        </w:rPr>
        <w:t>population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8A7DB5">
        <w:rPr>
          <w:rFonts w:asciiTheme="minorHAnsi" w:hAnsiTheme="minorHAnsi" w:cstheme="minorHAnsi"/>
          <w:sz w:val="22"/>
          <w:szCs w:val="22"/>
        </w:rPr>
        <w:t>.</w:t>
      </w:r>
      <w:r w:rsidRPr="008A7D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This</w:t>
      </w:r>
      <w:r w:rsidRPr="008A7D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strategy</w:t>
      </w:r>
      <w:r w:rsidRPr="008A7D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guides</w:t>
      </w:r>
      <w:r w:rsidRPr="008A7D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their</w:t>
      </w:r>
      <w:r w:rsidRPr="008A7D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decision</w:t>
      </w:r>
      <w:r w:rsidRPr="008A7D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making</w:t>
      </w:r>
      <w:r w:rsidRPr="008A7D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and</w:t>
      </w:r>
      <w:r w:rsidRPr="008A7D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their</w:t>
      </w:r>
      <w:r w:rsidRPr="008A7D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8A7DB5">
        <w:rPr>
          <w:rFonts w:asciiTheme="minorHAnsi" w:hAnsiTheme="minorHAnsi" w:cstheme="minorHAnsi"/>
          <w:sz w:val="22"/>
          <w:szCs w:val="22"/>
        </w:rPr>
        <w:t>prioritisation</w:t>
      </w:r>
      <w:proofErr w:type="spellEnd"/>
      <w:r w:rsidRPr="008A7DB5">
        <w:rPr>
          <w:rFonts w:asciiTheme="minorHAnsi" w:hAnsiTheme="minorHAnsi" w:cstheme="minorHAnsi"/>
          <w:sz w:val="22"/>
          <w:szCs w:val="22"/>
        </w:rPr>
        <w:t xml:space="preserve"> so that they can see patient care improve, create a better place to </w:t>
      </w:r>
      <w:proofErr w:type="gramStart"/>
      <w:r w:rsidRPr="008A7DB5">
        <w:rPr>
          <w:rFonts w:asciiTheme="minorHAnsi" w:hAnsiTheme="minorHAnsi" w:cstheme="minorHAnsi"/>
          <w:sz w:val="22"/>
          <w:szCs w:val="22"/>
        </w:rPr>
        <w:t>work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pacing w:val="-64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and</w:t>
      </w:r>
      <w:proofErr w:type="gramEnd"/>
      <w:r w:rsidRPr="008A7DB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support</w:t>
      </w:r>
      <w:r w:rsidRPr="008A7DB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the</w:t>
      </w:r>
      <w:r w:rsidRPr="008A7DB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population</w:t>
      </w:r>
      <w:r w:rsidRPr="008A7DB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in</w:t>
      </w:r>
      <w:r w:rsidRPr="008A7DB5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improving</w:t>
      </w:r>
      <w:r w:rsidRPr="008A7DB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their</w:t>
      </w:r>
      <w:r w:rsidRPr="008A7DB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life</w:t>
      </w:r>
      <w:r w:rsidRPr="008A7DB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chances</w:t>
      </w:r>
      <w:r w:rsidRPr="008A7DB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and</w:t>
      </w:r>
      <w:r w:rsidRPr="008A7DB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health</w:t>
      </w:r>
      <w:r w:rsidRPr="008A7DB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outcomes:</w:t>
      </w:r>
    </w:p>
    <w:p w14:paraId="50FE6E9E" w14:textId="77777777" w:rsidR="00AF3E75" w:rsidRDefault="00AF3E75" w:rsidP="00AF3E75">
      <w:pPr>
        <w:spacing w:after="0" w:line="240" w:lineRule="auto"/>
        <w:rPr>
          <w:rFonts w:cstheme="minorHAnsi"/>
          <w:b/>
          <w:i/>
        </w:rPr>
      </w:pPr>
    </w:p>
    <w:p w14:paraId="4BE69597" w14:textId="77777777" w:rsidR="00AF3E75" w:rsidRPr="008A7DB5" w:rsidRDefault="00AF3E75" w:rsidP="00BD7EDA">
      <w:pPr>
        <w:spacing w:after="0" w:line="240" w:lineRule="auto"/>
        <w:rPr>
          <w:rFonts w:cstheme="minorHAnsi"/>
          <w:i/>
        </w:rPr>
      </w:pPr>
      <w:r w:rsidRPr="008A7DB5">
        <w:rPr>
          <w:rFonts w:cstheme="minorHAnsi"/>
          <w:b/>
          <w:i/>
        </w:rPr>
        <w:t>For</w:t>
      </w:r>
      <w:r w:rsidRPr="008A7DB5">
        <w:rPr>
          <w:rFonts w:cstheme="minorHAnsi"/>
          <w:b/>
          <w:i/>
          <w:spacing w:val="-4"/>
        </w:rPr>
        <w:t xml:space="preserve"> </w:t>
      </w:r>
      <w:r w:rsidRPr="008A7DB5">
        <w:rPr>
          <w:rFonts w:cstheme="minorHAnsi"/>
          <w:b/>
          <w:i/>
        </w:rPr>
        <w:t>our</w:t>
      </w:r>
      <w:r w:rsidRPr="008A7DB5">
        <w:rPr>
          <w:rFonts w:cstheme="minorHAnsi"/>
          <w:b/>
          <w:i/>
          <w:spacing w:val="-4"/>
        </w:rPr>
        <w:t xml:space="preserve"> </w:t>
      </w:r>
      <w:r w:rsidRPr="008A7DB5">
        <w:rPr>
          <w:rFonts w:cstheme="minorHAnsi"/>
          <w:b/>
          <w:i/>
        </w:rPr>
        <w:t>Patients</w:t>
      </w:r>
      <w:r w:rsidRPr="008A7DB5">
        <w:rPr>
          <w:rFonts w:cstheme="minorHAnsi"/>
          <w:b/>
          <w:i/>
          <w:spacing w:val="-2"/>
        </w:rPr>
        <w:t xml:space="preserve"> </w:t>
      </w:r>
      <w:r w:rsidRPr="008A7DB5">
        <w:rPr>
          <w:rFonts w:cstheme="minorHAnsi"/>
          <w:i/>
        </w:rPr>
        <w:t>-</w:t>
      </w:r>
      <w:r w:rsidRPr="008A7DB5">
        <w:rPr>
          <w:rFonts w:cstheme="minorHAnsi"/>
          <w:i/>
          <w:spacing w:val="-4"/>
        </w:rPr>
        <w:t xml:space="preserve"> </w:t>
      </w:r>
      <w:r w:rsidRPr="008A7DB5">
        <w:rPr>
          <w:rFonts w:cstheme="minorHAnsi"/>
          <w:i/>
        </w:rPr>
        <w:t>To</w:t>
      </w:r>
      <w:r w:rsidRPr="008A7DB5">
        <w:rPr>
          <w:rFonts w:cstheme="minorHAnsi"/>
          <w:i/>
          <w:spacing w:val="-3"/>
        </w:rPr>
        <w:t xml:space="preserve"> </w:t>
      </w:r>
      <w:r w:rsidRPr="008A7DB5">
        <w:rPr>
          <w:rFonts w:cstheme="minorHAnsi"/>
          <w:i/>
        </w:rPr>
        <w:t>be</w:t>
      </w:r>
      <w:r w:rsidRPr="008A7DB5">
        <w:rPr>
          <w:rFonts w:cstheme="minorHAnsi"/>
          <w:i/>
          <w:spacing w:val="-3"/>
        </w:rPr>
        <w:t xml:space="preserve"> </w:t>
      </w:r>
      <w:r w:rsidRPr="008A7DB5">
        <w:rPr>
          <w:rFonts w:cstheme="minorHAnsi"/>
          <w:i/>
        </w:rPr>
        <w:t>good</w:t>
      </w:r>
      <w:r w:rsidRPr="008A7DB5">
        <w:rPr>
          <w:rFonts w:cstheme="minorHAnsi"/>
          <w:i/>
          <w:spacing w:val="-3"/>
        </w:rPr>
        <w:t xml:space="preserve"> </w:t>
      </w:r>
      <w:r w:rsidRPr="008A7DB5">
        <w:rPr>
          <w:rFonts w:cstheme="minorHAnsi"/>
          <w:i/>
        </w:rPr>
        <w:t>or</w:t>
      </w:r>
      <w:r w:rsidRPr="008A7DB5">
        <w:rPr>
          <w:rFonts w:cstheme="minorHAnsi"/>
          <w:i/>
          <w:spacing w:val="-4"/>
        </w:rPr>
        <w:t xml:space="preserve"> </w:t>
      </w:r>
      <w:r w:rsidRPr="008A7DB5">
        <w:rPr>
          <w:rFonts w:cstheme="minorHAnsi"/>
          <w:i/>
        </w:rPr>
        <w:t>outstanding</w:t>
      </w:r>
      <w:r w:rsidRPr="008A7DB5">
        <w:rPr>
          <w:rFonts w:cstheme="minorHAnsi"/>
          <w:i/>
          <w:spacing w:val="-5"/>
        </w:rPr>
        <w:t xml:space="preserve"> </w:t>
      </w:r>
      <w:r w:rsidRPr="008A7DB5">
        <w:rPr>
          <w:rFonts w:cstheme="minorHAnsi"/>
          <w:i/>
        </w:rPr>
        <w:t>at</w:t>
      </w:r>
      <w:r w:rsidRPr="008A7DB5">
        <w:rPr>
          <w:rFonts w:cstheme="minorHAnsi"/>
          <w:i/>
          <w:spacing w:val="-3"/>
        </w:rPr>
        <w:t xml:space="preserve"> </w:t>
      </w:r>
      <w:r w:rsidRPr="008A7DB5">
        <w:rPr>
          <w:rFonts w:cstheme="minorHAnsi"/>
          <w:i/>
        </w:rPr>
        <w:t>everything</w:t>
      </w:r>
      <w:r w:rsidRPr="008A7DB5">
        <w:rPr>
          <w:rFonts w:cstheme="minorHAnsi"/>
          <w:i/>
          <w:spacing w:val="-3"/>
        </w:rPr>
        <w:t xml:space="preserve"> </w:t>
      </w:r>
      <w:r w:rsidRPr="008A7DB5">
        <w:rPr>
          <w:rFonts w:cstheme="minorHAnsi"/>
          <w:i/>
        </w:rPr>
        <w:t>that</w:t>
      </w:r>
      <w:r w:rsidRPr="008A7DB5">
        <w:rPr>
          <w:rFonts w:cstheme="minorHAnsi"/>
          <w:i/>
          <w:spacing w:val="-3"/>
        </w:rPr>
        <w:t xml:space="preserve"> </w:t>
      </w:r>
      <w:r w:rsidRPr="008A7DB5">
        <w:rPr>
          <w:rFonts w:cstheme="minorHAnsi"/>
          <w:i/>
        </w:rPr>
        <w:t>we</w:t>
      </w:r>
      <w:r w:rsidRPr="008A7DB5">
        <w:rPr>
          <w:rFonts w:cstheme="minorHAnsi"/>
          <w:i/>
          <w:spacing w:val="-5"/>
        </w:rPr>
        <w:t xml:space="preserve"> </w:t>
      </w:r>
      <w:proofErr w:type="gramStart"/>
      <w:r w:rsidRPr="008A7DB5">
        <w:rPr>
          <w:rFonts w:cstheme="minorHAnsi"/>
          <w:i/>
        </w:rPr>
        <w:t>do;</w:t>
      </w:r>
      <w:proofErr w:type="gramEnd"/>
    </w:p>
    <w:p w14:paraId="680594CD" w14:textId="77777777" w:rsidR="00AF3E75" w:rsidRPr="008A7DB5" w:rsidRDefault="00AF3E75" w:rsidP="00BD7EDA">
      <w:pPr>
        <w:spacing w:after="0" w:line="240" w:lineRule="auto"/>
        <w:rPr>
          <w:rFonts w:cstheme="minorHAnsi"/>
          <w:i/>
        </w:rPr>
      </w:pPr>
      <w:r w:rsidRPr="008A7DB5">
        <w:rPr>
          <w:rFonts w:cstheme="minorHAnsi"/>
          <w:b/>
          <w:i/>
        </w:rPr>
        <w:t>For</w:t>
      </w:r>
      <w:r w:rsidRPr="008A7DB5">
        <w:rPr>
          <w:rFonts w:cstheme="minorHAnsi"/>
          <w:b/>
          <w:i/>
          <w:spacing w:val="-9"/>
        </w:rPr>
        <w:t xml:space="preserve"> </w:t>
      </w:r>
      <w:r w:rsidRPr="008A7DB5">
        <w:rPr>
          <w:rFonts w:cstheme="minorHAnsi"/>
          <w:b/>
          <w:i/>
        </w:rPr>
        <w:t>our</w:t>
      </w:r>
      <w:r w:rsidRPr="008A7DB5">
        <w:rPr>
          <w:rFonts w:cstheme="minorHAnsi"/>
          <w:b/>
          <w:i/>
          <w:spacing w:val="-9"/>
        </w:rPr>
        <w:t xml:space="preserve"> </w:t>
      </w:r>
      <w:r w:rsidRPr="008A7DB5">
        <w:rPr>
          <w:rFonts w:cstheme="minorHAnsi"/>
          <w:b/>
          <w:i/>
        </w:rPr>
        <w:t>People</w:t>
      </w:r>
      <w:r w:rsidRPr="008A7DB5">
        <w:rPr>
          <w:rFonts w:cstheme="minorHAnsi"/>
          <w:b/>
          <w:i/>
          <w:spacing w:val="-8"/>
        </w:rPr>
        <w:t xml:space="preserve"> </w:t>
      </w:r>
      <w:r w:rsidRPr="008A7DB5">
        <w:rPr>
          <w:rFonts w:cstheme="minorHAnsi"/>
          <w:i/>
        </w:rPr>
        <w:t>-</w:t>
      </w:r>
      <w:r w:rsidRPr="008A7DB5">
        <w:rPr>
          <w:rFonts w:cstheme="minorHAnsi"/>
          <w:i/>
          <w:spacing w:val="-9"/>
        </w:rPr>
        <w:t xml:space="preserve"> </w:t>
      </w:r>
      <w:r w:rsidRPr="008A7DB5">
        <w:rPr>
          <w:rFonts w:cstheme="minorHAnsi"/>
          <w:i/>
        </w:rPr>
        <w:t>to</w:t>
      </w:r>
      <w:r w:rsidRPr="008A7DB5">
        <w:rPr>
          <w:rFonts w:cstheme="minorHAnsi"/>
          <w:i/>
          <w:spacing w:val="-8"/>
        </w:rPr>
        <w:t xml:space="preserve"> </w:t>
      </w:r>
      <w:r w:rsidRPr="008A7DB5">
        <w:rPr>
          <w:rFonts w:cstheme="minorHAnsi"/>
          <w:i/>
        </w:rPr>
        <w:t>cultivate</w:t>
      </w:r>
      <w:r w:rsidRPr="008A7DB5">
        <w:rPr>
          <w:rFonts w:cstheme="minorHAnsi"/>
          <w:i/>
          <w:spacing w:val="-8"/>
        </w:rPr>
        <w:t xml:space="preserve"> </w:t>
      </w:r>
      <w:r w:rsidRPr="008A7DB5">
        <w:rPr>
          <w:rFonts w:cstheme="minorHAnsi"/>
          <w:i/>
        </w:rPr>
        <w:t>and</w:t>
      </w:r>
      <w:r w:rsidRPr="008A7DB5">
        <w:rPr>
          <w:rFonts w:cstheme="minorHAnsi"/>
          <w:i/>
          <w:spacing w:val="-7"/>
        </w:rPr>
        <w:t xml:space="preserve"> </w:t>
      </w:r>
      <w:r w:rsidRPr="008A7DB5">
        <w:rPr>
          <w:rFonts w:cstheme="minorHAnsi"/>
          <w:i/>
        </w:rPr>
        <w:t>sustain</w:t>
      </w:r>
      <w:r w:rsidRPr="008A7DB5">
        <w:rPr>
          <w:rFonts w:cstheme="minorHAnsi"/>
          <w:i/>
          <w:spacing w:val="-9"/>
        </w:rPr>
        <w:t xml:space="preserve"> </w:t>
      </w:r>
      <w:r w:rsidRPr="008A7DB5">
        <w:rPr>
          <w:rFonts w:cstheme="minorHAnsi"/>
          <w:i/>
        </w:rPr>
        <w:t>happy,</w:t>
      </w:r>
      <w:r w:rsidRPr="008A7DB5">
        <w:rPr>
          <w:rFonts w:cstheme="minorHAnsi"/>
          <w:i/>
          <w:spacing w:val="-9"/>
        </w:rPr>
        <w:t xml:space="preserve"> </w:t>
      </w:r>
      <w:r w:rsidRPr="008A7DB5">
        <w:rPr>
          <w:rFonts w:cstheme="minorHAnsi"/>
          <w:i/>
        </w:rPr>
        <w:t>productive</w:t>
      </w:r>
      <w:r w:rsidRPr="008A7DB5">
        <w:rPr>
          <w:rFonts w:cstheme="minorHAnsi"/>
          <w:i/>
          <w:spacing w:val="-8"/>
        </w:rPr>
        <w:t xml:space="preserve"> </w:t>
      </w:r>
      <w:r w:rsidRPr="008A7DB5">
        <w:rPr>
          <w:rFonts w:cstheme="minorHAnsi"/>
          <w:i/>
        </w:rPr>
        <w:t>and</w:t>
      </w:r>
      <w:r w:rsidRPr="008A7DB5">
        <w:rPr>
          <w:rFonts w:cstheme="minorHAnsi"/>
          <w:i/>
          <w:spacing w:val="-7"/>
        </w:rPr>
        <w:t xml:space="preserve"> </w:t>
      </w:r>
      <w:r w:rsidRPr="008A7DB5">
        <w:rPr>
          <w:rFonts w:cstheme="minorHAnsi"/>
          <w:i/>
        </w:rPr>
        <w:t>engaged</w:t>
      </w:r>
      <w:r w:rsidRPr="008A7DB5">
        <w:rPr>
          <w:rFonts w:cstheme="minorHAnsi"/>
          <w:i/>
          <w:spacing w:val="-8"/>
        </w:rPr>
        <w:t xml:space="preserve"> </w:t>
      </w:r>
      <w:proofErr w:type="gramStart"/>
      <w:r w:rsidRPr="008A7DB5">
        <w:rPr>
          <w:rFonts w:cstheme="minorHAnsi"/>
          <w:i/>
        </w:rPr>
        <w:t>staff;</w:t>
      </w:r>
      <w:proofErr w:type="gramEnd"/>
    </w:p>
    <w:p w14:paraId="392A593C" w14:textId="77777777" w:rsidR="00AF3E75" w:rsidRPr="008A7DB5" w:rsidRDefault="00AF3E75" w:rsidP="00AF3E75">
      <w:pPr>
        <w:spacing w:after="0" w:line="240" w:lineRule="auto"/>
        <w:rPr>
          <w:rFonts w:cstheme="minorHAnsi"/>
          <w:i/>
        </w:rPr>
      </w:pPr>
      <w:r w:rsidRPr="008A7DB5">
        <w:rPr>
          <w:rFonts w:cstheme="minorHAnsi"/>
          <w:b/>
          <w:i/>
        </w:rPr>
        <w:t>For</w:t>
      </w:r>
      <w:r w:rsidRPr="008A7DB5">
        <w:rPr>
          <w:rFonts w:cstheme="minorHAnsi"/>
          <w:b/>
          <w:i/>
          <w:spacing w:val="-4"/>
        </w:rPr>
        <w:t xml:space="preserve"> </w:t>
      </w:r>
      <w:r w:rsidRPr="008A7DB5">
        <w:rPr>
          <w:rFonts w:cstheme="minorHAnsi"/>
          <w:b/>
          <w:i/>
        </w:rPr>
        <w:t>our</w:t>
      </w:r>
      <w:r w:rsidRPr="008A7DB5">
        <w:rPr>
          <w:rFonts w:cstheme="minorHAnsi"/>
          <w:b/>
          <w:i/>
          <w:spacing w:val="-4"/>
        </w:rPr>
        <w:t xml:space="preserve"> </w:t>
      </w:r>
      <w:r w:rsidRPr="008A7DB5">
        <w:rPr>
          <w:rFonts w:cstheme="minorHAnsi"/>
          <w:b/>
          <w:i/>
        </w:rPr>
        <w:t>Population</w:t>
      </w:r>
      <w:r w:rsidRPr="008A7DB5">
        <w:rPr>
          <w:rFonts w:cstheme="minorHAnsi"/>
          <w:b/>
          <w:i/>
          <w:spacing w:val="-3"/>
        </w:rPr>
        <w:t xml:space="preserve"> </w:t>
      </w:r>
      <w:r w:rsidRPr="008A7DB5">
        <w:rPr>
          <w:rFonts w:cstheme="minorHAnsi"/>
          <w:i/>
        </w:rPr>
        <w:t>-</w:t>
      </w:r>
      <w:r w:rsidRPr="008A7DB5">
        <w:rPr>
          <w:rFonts w:cstheme="minorHAnsi"/>
          <w:i/>
          <w:spacing w:val="-4"/>
        </w:rPr>
        <w:t xml:space="preserve"> </w:t>
      </w:r>
      <w:r w:rsidRPr="008A7DB5">
        <w:rPr>
          <w:rFonts w:cstheme="minorHAnsi"/>
          <w:i/>
        </w:rPr>
        <w:t>to</w:t>
      </w:r>
      <w:r w:rsidRPr="008A7DB5">
        <w:rPr>
          <w:rFonts w:cstheme="minorHAnsi"/>
          <w:i/>
          <w:spacing w:val="-2"/>
        </w:rPr>
        <w:t xml:space="preserve"> </w:t>
      </w:r>
      <w:r w:rsidRPr="008A7DB5">
        <w:rPr>
          <w:rFonts w:cstheme="minorHAnsi"/>
          <w:i/>
        </w:rPr>
        <w:t>work</w:t>
      </w:r>
      <w:r w:rsidRPr="008A7DB5">
        <w:rPr>
          <w:rFonts w:cstheme="minorHAnsi"/>
          <w:i/>
          <w:spacing w:val="-4"/>
        </w:rPr>
        <w:t xml:space="preserve"> </w:t>
      </w:r>
      <w:r w:rsidRPr="008A7DB5">
        <w:rPr>
          <w:rFonts w:cstheme="minorHAnsi"/>
          <w:i/>
        </w:rPr>
        <w:t>seamlessly</w:t>
      </w:r>
      <w:r w:rsidRPr="008A7DB5">
        <w:rPr>
          <w:rFonts w:cstheme="minorHAnsi"/>
          <w:i/>
          <w:spacing w:val="-2"/>
        </w:rPr>
        <w:t xml:space="preserve"> </w:t>
      </w:r>
      <w:r w:rsidRPr="008A7DB5">
        <w:rPr>
          <w:rFonts w:cstheme="minorHAnsi"/>
          <w:i/>
        </w:rPr>
        <w:t>with</w:t>
      </w:r>
      <w:r w:rsidRPr="008A7DB5">
        <w:rPr>
          <w:rFonts w:cstheme="minorHAnsi"/>
          <w:i/>
          <w:spacing w:val="-4"/>
        </w:rPr>
        <w:t xml:space="preserve"> </w:t>
      </w:r>
      <w:r w:rsidRPr="008A7DB5">
        <w:rPr>
          <w:rFonts w:cstheme="minorHAnsi"/>
          <w:i/>
        </w:rPr>
        <w:t>partners</w:t>
      </w:r>
      <w:r w:rsidRPr="008A7DB5">
        <w:rPr>
          <w:rFonts w:cstheme="minorHAnsi"/>
          <w:i/>
          <w:spacing w:val="-4"/>
        </w:rPr>
        <w:t xml:space="preserve"> </w:t>
      </w:r>
      <w:r w:rsidRPr="008A7DB5">
        <w:rPr>
          <w:rFonts w:cstheme="minorHAnsi"/>
          <w:i/>
        </w:rPr>
        <w:t>to</w:t>
      </w:r>
      <w:r w:rsidRPr="008A7DB5">
        <w:rPr>
          <w:rFonts w:cstheme="minorHAnsi"/>
          <w:i/>
          <w:spacing w:val="1"/>
        </w:rPr>
        <w:t xml:space="preserve"> </w:t>
      </w:r>
      <w:r w:rsidRPr="008A7DB5">
        <w:rPr>
          <w:rFonts w:cstheme="minorHAnsi"/>
          <w:i/>
        </w:rPr>
        <w:t>improve</w:t>
      </w:r>
      <w:r w:rsidRPr="008A7DB5">
        <w:rPr>
          <w:rFonts w:cstheme="minorHAnsi"/>
          <w:i/>
          <w:spacing w:val="-2"/>
        </w:rPr>
        <w:t xml:space="preserve"> </w:t>
      </w:r>
      <w:r w:rsidRPr="008A7DB5">
        <w:rPr>
          <w:rFonts w:cstheme="minorHAnsi"/>
          <w:i/>
        </w:rPr>
        <w:t>lives.</w:t>
      </w:r>
    </w:p>
    <w:p w14:paraId="28AE27B1" w14:textId="77777777" w:rsidR="00AF3E75" w:rsidRPr="008A7DB5" w:rsidRDefault="00AF3E75" w:rsidP="00AF3E75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</w:p>
    <w:p w14:paraId="3C35836C" w14:textId="77777777" w:rsidR="00AF3E75" w:rsidRPr="008A7DB5" w:rsidRDefault="00AF3E75" w:rsidP="00BD7EDA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8A7DB5">
        <w:rPr>
          <w:rFonts w:asciiTheme="minorHAnsi" w:hAnsiTheme="minorHAnsi" w:cstheme="minorHAnsi"/>
          <w:sz w:val="22"/>
          <w:szCs w:val="22"/>
        </w:rPr>
        <w:t>The</w:t>
      </w:r>
      <w:r w:rsidRPr="008A7DB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Trust’s</w:t>
      </w:r>
      <w:r w:rsidRPr="008A7DB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five-year</w:t>
      </w:r>
      <w:r w:rsidRPr="008A7DB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strategy</w:t>
      </w:r>
      <w:r w:rsidRPr="008A7DB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and</w:t>
      </w:r>
      <w:r w:rsidRPr="008A7DB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its</w:t>
      </w:r>
      <w:r w:rsidRPr="008A7DB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objectives</w:t>
      </w:r>
      <w:r w:rsidRPr="008A7DB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are</w:t>
      </w:r>
      <w:r w:rsidRPr="008A7DB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set</w:t>
      </w:r>
      <w:r w:rsidRPr="008A7DB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in</w:t>
      </w:r>
      <w:r w:rsidRPr="008A7DB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the</w:t>
      </w:r>
      <w:r w:rsidRPr="008A7DB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context</w:t>
      </w:r>
      <w:r w:rsidRPr="008A7DB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A7DB5">
        <w:rPr>
          <w:rFonts w:asciiTheme="minorHAnsi" w:hAnsiTheme="minorHAnsi" w:cstheme="minorHAnsi"/>
          <w:sz w:val="22"/>
          <w:szCs w:val="22"/>
        </w:rPr>
        <w:t>of:</w:t>
      </w:r>
    </w:p>
    <w:p w14:paraId="6BFFA311" w14:textId="77777777" w:rsidR="00AF3E75" w:rsidRPr="00A87E68" w:rsidRDefault="00AF3E75" w:rsidP="00AF3E75">
      <w:pPr>
        <w:pStyle w:val="ListParagraph"/>
        <w:widowControl w:val="0"/>
        <w:numPr>
          <w:ilvl w:val="0"/>
          <w:numId w:val="12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223"/>
        <w:rPr>
          <w:rFonts w:cstheme="minorHAnsi"/>
        </w:rPr>
      </w:pPr>
      <w:r w:rsidRPr="00A87E68">
        <w:rPr>
          <w:rFonts w:cstheme="minorHAnsi"/>
        </w:rPr>
        <w:t>completing</w:t>
      </w:r>
      <w:r w:rsidRPr="00A87E68">
        <w:rPr>
          <w:rFonts w:cstheme="minorHAnsi"/>
          <w:spacing w:val="4"/>
        </w:rPr>
        <w:t xml:space="preserve"> </w:t>
      </w:r>
      <w:r w:rsidRPr="00A87E68">
        <w:rPr>
          <w:rFonts w:cstheme="minorHAnsi"/>
        </w:rPr>
        <w:t>and</w:t>
      </w:r>
      <w:r w:rsidRPr="00A87E68">
        <w:rPr>
          <w:rFonts w:cstheme="minorHAnsi"/>
          <w:spacing w:val="3"/>
        </w:rPr>
        <w:t xml:space="preserve"> </w:t>
      </w:r>
      <w:r w:rsidRPr="00A87E68">
        <w:rPr>
          <w:rFonts w:cstheme="minorHAnsi"/>
        </w:rPr>
        <w:t>opening</w:t>
      </w:r>
      <w:r w:rsidRPr="00A87E68">
        <w:rPr>
          <w:rFonts w:cstheme="minorHAnsi"/>
          <w:spacing w:val="7"/>
        </w:rPr>
        <w:t xml:space="preserve"> </w:t>
      </w:r>
      <w:r w:rsidRPr="00A87E68">
        <w:rPr>
          <w:rFonts w:cstheme="minorHAnsi"/>
        </w:rPr>
        <w:t>a</w:t>
      </w:r>
      <w:r w:rsidRPr="00A87E68">
        <w:rPr>
          <w:rFonts w:cstheme="minorHAnsi"/>
          <w:spacing w:val="3"/>
        </w:rPr>
        <w:t xml:space="preserve"> </w:t>
      </w:r>
      <w:r w:rsidRPr="00A87E68">
        <w:rPr>
          <w:rFonts w:cstheme="minorHAnsi"/>
        </w:rPr>
        <w:t>new</w:t>
      </w:r>
      <w:r w:rsidRPr="00A87E68">
        <w:rPr>
          <w:rFonts w:cstheme="minorHAnsi"/>
          <w:spacing w:val="3"/>
        </w:rPr>
        <w:t xml:space="preserve"> </w:t>
      </w:r>
      <w:r w:rsidRPr="00A87E68">
        <w:rPr>
          <w:rFonts w:cstheme="minorHAnsi"/>
        </w:rPr>
        <w:t>hospital</w:t>
      </w:r>
      <w:r w:rsidRPr="00A87E68">
        <w:rPr>
          <w:rFonts w:cstheme="minorHAnsi"/>
          <w:spacing w:val="5"/>
        </w:rPr>
        <w:t xml:space="preserve"> </w:t>
      </w:r>
      <w:r w:rsidRPr="00A87E68">
        <w:rPr>
          <w:rFonts w:cstheme="minorHAnsi"/>
        </w:rPr>
        <w:t>with</w:t>
      </w:r>
      <w:r w:rsidRPr="00A87E68">
        <w:rPr>
          <w:rFonts w:cstheme="minorHAnsi"/>
          <w:spacing w:val="5"/>
        </w:rPr>
        <w:t xml:space="preserve"> </w:t>
      </w:r>
      <w:r w:rsidRPr="00A87E68">
        <w:rPr>
          <w:rFonts w:cstheme="minorHAnsi"/>
        </w:rPr>
        <w:t>both</w:t>
      </w:r>
      <w:r w:rsidRPr="00A87E68">
        <w:rPr>
          <w:rFonts w:cstheme="minorHAnsi"/>
          <w:spacing w:val="4"/>
        </w:rPr>
        <w:t xml:space="preserve"> </w:t>
      </w:r>
      <w:r w:rsidRPr="00A87E68">
        <w:rPr>
          <w:rFonts w:cstheme="minorHAnsi"/>
        </w:rPr>
        <w:t>supply</w:t>
      </w:r>
      <w:r w:rsidRPr="00A87E68">
        <w:rPr>
          <w:rFonts w:cstheme="minorHAnsi"/>
          <w:spacing w:val="6"/>
        </w:rPr>
        <w:t xml:space="preserve"> </w:t>
      </w:r>
      <w:r w:rsidRPr="00A87E68">
        <w:rPr>
          <w:rFonts w:cstheme="minorHAnsi"/>
        </w:rPr>
        <w:t>chain</w:t>
      </w:r>
      <w:r w:rsidRPr="00A87E68">
        <w:rPr>
          <w:rFonts w:cstheme="minorHAnsi"/>
          <w:spacing w:val="3"/>
        </w:rPr>
        <w:t xml:space="preserve"> </w:t>
      </w:r>
      <w:r w:rsidRPr="00A87E68">
        <w:rPr>
          <w:rFonts w:cstheme="minorHAnsi"/>
        </w:rPr>
        <w:t>and</w:t>
      </w:r>
      <w:r w:rsidRPr="00A87E68">
        <w:rPr>
          <w:rFonts w:cstheme="minorHAnsi"/>
          <w:spacing w:val="2"/>
        </w:rPr>
        <w:t xml:space="preserve"> </w:t>
      </w:r>
      <w:r w:rsidRPr="00A87E68">
        <w:rPr>
          <w:rFonts w:cstheme="minorHAnsi"/>
        </w:rPr>
        <w:t>workforce</w:t>
      </w:r>
      <w:r w:rsidRPr="00A87E68">
        <w:rPr>
          <w:rFonts w:cstheme="minorHAnsi"/>
          <w:spacing w:val="-64"/>
        </w:rPr>
        <w:t xml:space="preserve">     </w:t>
      </w:r>
      <w:r>
        <w:rPr>
          <w:rFonts w:cstheme="minorHAnsi"/>
          <w:spacing w:val="-64"/>
        </w:rPr>
        <w:t xml:space="preserve"> 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challenges</w:t>
      </w:r>
      <w:r w:rsidRPr="00A87E68">
        <w:rPr>
          <w:rFonts w:cstheme="minorHAnsi"/>
        </w:rPr>
        <w:t>;</w:t>
      </w:r>
      <w:proofErr w:type="gramEnd"/>
    </w:p>
    <w:p w14:paraId="491FC567" w14:textId="77777777" w:rsidR="00AF3E75" w:rsidRPr="00A87E68" w:rsidRDefault="00AF3E75" w:rsidP="00AF3E75">
      <w:pPr>
        <w:pStyle w:val="ListParagraph"/>
        <w:widowControl w:val="0"/>
        <w:numPr>
          <w:ilvl w:val="0"/>
          <w:numId w:val="12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223"/>
        <w:rPr>
          <w:rFonts w:cstheme="minorHAnsi"/>
        </w:rPr>
      </w:pPr>
      <w:r w:rsidRPr="00A87E68">
        <w:rPr>
          <w:rFonts w:cstheme="minorHAnsi"/>
          <w:spacing w:val="-1"/>
        </w:rPr>
        <w:t>recovery</w:t>
      </w:r>
      <w:r w:rsidRPr="00A87E68">
        <w:rPr>
          <w:rFonts w:cstheme="minorHAnsi"/>
          <w:spacing w:val="-15"/>
        </w:rPr>
        <w:t xml:space="preserve"> </w:t>
      </w:r>
      <w:r w:rsidRPr="00A87E68">
        <w:rPr>
          <w:rFonts w:cstheme="minorHAnsi"/>
          <w:spacing w:val="-1"/>
        </w:rPr>
        <w:t>and</w:t>
      </w:r>
      <w:r w:rsidRPr="00A87E68">
        <w:rPr>
          <w:rFonts w:cstheme="minorHAnsi"/>
          <w:spacing w:val="-14"/>
        </w:rPr>
        <w:t xml:space="preserve"> </w:t>
      </w:r>
      <w:r w:rsidRPr="00A87E68">
        <w:rPr>
          <w:rFonts w:cstheme="minorHAnsi"/>
          <w:spacing w:val="-1"/>
        </w:rPr>
        <w:t>restoration</w:t>
      </w:r>
      <w:r w:rsidRPr="00A87E68">
        <w:rPr>
          <w:rFonts w:cstheme="minorHAnsi"/>
          <w:spacing w:val="-14"/>
        </w:rPr>
        <w:t xml:space="preserve"> </w:t>
      </w:r>
      <w:r w:rsidRPr="00A87E68">
        <w:rPr>
          <w:rFonts w:cstheme="minorHAnsi"/>
          <w:spacing w:val="-1"/>
        </w:rPr>
        <w:t>of</w:t>
      </w:r>
      <w:r w:rsidRPr="00A87E68">
        <w:rPr>
          <w:rFonts w:cstheme="minorHAnsi"/>
          <w:spacing w:val="-15"/>
        </w:rPr>
        <w:t xml:space="preserve"> </w:t>
      </w:r>
      <w:r w:rsidRPr="00A87E68">
        <w:rPr>
          <w:rFonts w:cstheme="minorHAnsi"/>
        </w:rPr>
        <w:t>services,</w:t>
      </w:r>
      <w:r w:rsidRPr="00A87E68">
        <w:rPr>
          <w:rFonts w:cstheme="minorHAnsi"/>
          <w:spacing w:val="-14"/>
        </w:rPr>
        <w:t xml:space="preserve"> </w:t>
      </w:r>
      <w:r w:rsidRPr="00A87E68">
        <w:rPr>
          <w:rFonts w:cstheme="minorHAnsi"/>
        </w:rPr>
        <w:t>in</w:t>
      </w:r>
      <w:r w:rsidRPr="00A87E68">
        <w:rPr>
          <w:rFonts w:cstheme="minorHAnsi"/>
          <w:spacing w:val="-14"/>
        </w:rPr>
        <w:t xml:space="preserve"> </w:t>
      </w:r>
      <w:r w:rsidRPr="00A87E68">
        <w:rPr>
          <w:rFonts w:cstheme="minorHAnsi"/>
        </w:rPr>
        <w:t>particular</w:t>
      </w:r>
      <w:r w:rsidRPr="00A87E68">
        <w:rPr>
          <w:rFonts w:cstheme="minorHAnsi"/>
          <w:spacing w:val="-15"/>
        </w:rPr>
        <w:t xml:space="preserve"> </w:t>
      </w:r>
      <w:r w:rsidRPr="00A87E68">
        <w:rPr>
          <w:rFonts w:cstheme="minorHAnsi"/>
        </w:rPr>
        <w:t>our</w:t>
      </w:r>
      <w:r w:rsidRPr="00A87E68">
        <w:rPr>
          <w:rFonts w:cstheme="minorHAnsi"/>
          <w:spacing w:val="-17"/>
        </w:rPr>
        <w:t xml:space="preserve"> </w:t>
      </w:r>
      <w:r w:rsidRPr="00A87E68">
        <w:rPr>
          <w:rFonts w:cstheme="minorHAnsi"/>
        </w:rPr>
        <w:t>planned</w:t>
      </w:r>
      <w:r w:rsidRPr="00A87E68">
        <w:rPr>
          <w:rFonts w:cstheme="minorHAnsi"/>
          <w:spacing w:val="-14"/>
        </w:rPr>
        <w:t xml:space="preserve"> </w:t>
      </w:r>
      <w:r w:rsidRPr="00A87E68">
        <w:rPr>
          <w:rFonts w:cstheme="minorHAnsi"/>
        </w:rPr>
        <w:t>care</w:t>
      </w:r>
      <w:r w:rsidRPr="00A87E68">
        <w:rPr>
          <w:rFonts w:cstheme="minorHAnsi"/>
          <w:spacing w:val="-14"/>
        </w:rPr>
        <w:t xml:space="preserve"> </w:t>
      </w:r>
      <w:proofErr w:type="gramStart"/>
      <w:r w:rsidRPr="00A87E68">
        <w:rPr>
          <w:rFonts w:cstheme="minorHAnsi"/>
        </w:rPr>
        <w:t xml:space="preserve">waiting </w:t>
      </w:r>
      <w:r w:rsidRPr="00A87E68">
        <w:rPr>
          <w:rFonts w:cstheme="minorHAnsi"/>
          <w:spacing w:val="-64"/>
        </w:rPr>
        <w:t xml:space="preserve"> </w:t>
      </w:r>
      <w:r w:rsidRPr="00A87E68">
        <w:rPr>
          <w:rFonts w:cstheme="minorHAnsi"/>
        </w:rPr>
        <w:t>lists</w:t>
      </w:r>
      <w:proofErr w:type="gramEnd"/>
      <w:r w:rsidRPr="00A87E68">
        <w:rPr>
          <w:rFonts w:cstheme="minorHAnsi"/>
        </w:rPr>
        <w:t>;</w:t>
      </w:r>
    </w:p>
    <w:p w14:paraId="62E4CE91" w14:textId="77777777" w:rsidR="00AF3E75" w:rsidRDefault="00AF3E75" w:rsidP="00AF3E75">
      <w:pPr>
        <w:pStyle w:val="ListParagraph"/>
        <w:widowControl w:val="0"/>
        <w:numPr>
          <w:ilvl w:val="0"/>
          <w:numId w:val="12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223"/>
        <w:rPr>
          <w:rFonts w:cstheme="minorHAnsi"/>
        </w:rPr>
      </w:pPr>
      <w:r w:rsidRPr="00A87E68">
        <w:rPr>
          <w:rFonts w:cstheme="minorHAnsi"/>
        </w:rPr>
        <w:t>worsening</w:t>
      </w:r>
      <w:r w:rsidRPr="00A87E68">
        <w:rPr>
          <w:rFonts w:cstheme="minorHAnsi"/>
          <w:spacing w:val="-4"/>
        </w:rPr>
        <w:t xml:space="preserve"> </w:t>
      </w:r>
      <w:r w:rsidRPr="00A87E68">
        <w:rPr>
          <w:rFonts w:cstheme="minorHAnsi"/>
        </w:rPr>
        <w:t>health</w:t>
      </w:r>
      <w:r w:rsidRPr="00A87E68">
        <w:rPr>
          <w:rFonts w:cstheme="minorHAnsi"/>
          <w:spacing w:val="-3"/>
        </w:rPr>
        <w:t xml:space="preserve"> </w:t>
      </w:r>
      <w:r w:rsidRPr="00A87E68">
        <w:rPr>
          <w:rFonts w:cstheme="minorHAnsi"/>
        </w:rPr>
        <w:t>in</w:t>
      </w:r>
      <w:r w:rsidRPr="00A87E68">
        <w:rPr>
          <w:rFonts w:cstheme="minorHAnsi"/>
          <w:spacing w:val="-2"/>
        </w:rPr>
        <w:t xml:space="preserve"> </w:t>
      </w:r>
      <w:r w:rsidRPr="00A87E68">
        <w:rPr>
          <w:rFonts w:cstheme="minorHAnsi"/>
        </w:rPr>
        <w:t>the</w:t>
      </w:r>
      <w:r w:rsidRPr="00A87E68">
        <w:rPr>
          <w:rFonts w:cstheme="minorHAnsi"/>
          <w:spacing w:val="-4"/>
        </w:rPr>
        <w:t xml:space="preserve"> </w:t>
      </w:r>
      <w:r w:rsidRPr="00A87E68">
        <w:rPr>
          <w:rFonts w:cstheme="minorHAnsi"/>
        </w:rPr>
        <w:t>population,</w:t>
      </w:r>
      <w:r w:rsidRPr="00A87E68">
        <w:rPr>
          <w:rFonts w:cstheme="minorHAnsi"/>
          <w:spacing w:val="-2"/>
        </w:rPr>
        <w:t xml:space="preserve"> </w:t>
      </w:r>
      <w:r w:rsidRPr="00A87E68">
        <w:rPr>
          <w:rFonts w:cstheme="minorHAnsi"/>
        </w:rPr>
        <w:t>exacerbated</w:t>
      </w:r>
      <w:r w:rsidRPr="00A87E68">
        <w:rPr>
          <w:rFonts w:cstheme="minorHAnsi"/>
          <w:spacing w:val="-5"/>
        </w:rPr>
        <w:t xml:space="preserve"> </w:t>
      </w:r>
      <w:r w:rsidRPr="00A87E68">
        <w:rPr>
          <w:rFonts w:cstheme="minorHAnsi"/>
        </w:rPr>
        <w:t>further</w:t>
      </w:r>
      <w:r w:rsidRPr="00A87E68">
        <w:rPr>
          <w:rFonts w:cstheme="minorHAnsi"/>
          <w:spacing w:val="-3"/>
        </w:rPr>
        <w:t xml:space="preserve"> </w:t>
      </w:r>
      <w:r w:rsidRPr="00A87E68">
        <w:rPr>
          <w:rFonts w:cstheme="minorHAnsi"/>
        </w:rPr>
        <w:t>through</w:t>
      </w:r>
      <w:r w:rsidRPr="00A87E68">
        <w:rPr>
          <w:rFonts w:cstheme="minorHAnsi"/>
          <w:spacing w:val="-3"/>
        </w:rPr>
        <w:t xml:space="preserve"> </w:t>
      </w:r>
      <w:proofErr w:type="gramStart"/>
      <w:r w:rsidRPr="00A87E68">
        <w:rPr>
          <w:rFonts w:cstheme="minorHAnsi"/>
        </w:rPr>
        <w:t>inequalities;</w:t>
      </w:r>
      <w:proofErr w:type="gramEnd"/>
    </w:p>
    <w:p w14:paraId="7ED57BD2" w14:textId="77777777" w:rsidR="00AF3E75" w:rsidRDefault="00AF3E75" w:rsidP="00AF3E75">
      <w:pPr>
        <w:pStyle w:val="ListParagraph"/>
        <w:widowControl w:val="0"/>
        <w:numPr>
          <w:ilvl w:val="0"/>
          <w:numId w:val="12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223"/>
        <w:rPr>
          <w:rFonts w:cstheme="minorHAnsi"/>
        </w:rPr>
      </w:pPr>
      <w:r w:rsidRPr="00A87E68">
        <w:rPr>
          <w:rFonts w:cstheme="minorHAnsi"/>
        </w:rPr>
        <w:t>a</w:t>
      </w:r>
      <w:r w:rsidRPr="00A87E68">
        <w:rPr>
          <w:rFonts w:cstheme="minorHAnsi"/>
          <w:spacing w:val="-2"/>
        </w:rPr>
        <w:t xml:space="preserve"> </w:t>
      </w:r>
      <w:r w:rsidRPr="00A87E68">
        <w:rPr>
          <w:rFonts w:cstheme="minorHAnsi"/>
        </w:rPr>
        <w:t>workforce</w:t>
      </w:r>
      <w:r w:rsidRPr="00A87E68">
        <w:rPr>
          <w:rFonts w:cstheme="minorHAnsi"/>
          <w:spacing w:val="-5"/>
        </w:rPr>
        <w:t xml:space="preserve"> </w:t>
      </w:r>
      <w:r w:rsidRPr="00A87E68">
        <w:rPr>
          <w:rFonts w:cstheme="minorHAnsi"/>
        </w:rPr>
        <w:t>that</w:t>
      </w:r>
      <w:r w:rsidRPr="00A87E68">
        <w:rPr>
          <w:rFonts w:cstheme="minorHAnsi"/>
          <w:spacing w:val="-2"/>
        </w:rPr>
        <w:t xml:space="preserve"> </w:t>
      </w:r>
      <w:r w:rsidRPr="00A87E68">
        <w:rPr>
          <w:rFonts w:cstheme="minorHAnsi"/>
        </w:rPr>
        <w:t>is</w:t>
      </w:r>
      <w:r w:rsidRPr="00A87E68">
        <w:rPr>
          <w:rFonts w:cstheme="minorHAnsi"/>
          <w:spacing w:val="-4"/>
        </w:rPr>
        <w:t xml:space="preserve"> </w:t>
      </w:r>
      <w:r w:rsidRPr="00A87E68">
        <w:rPr>
          <w:rFonts w:cstheme="minorHAnsi"/>
        </w:rPr>
        <w:t>burnt-out</w:t>
      </w:r>
      <w:r w:rsidRPr="00A87E68">
        <w:rPr>
          <w:rFonts w:cstheme="minorHAnsi"/>
          <w:spacing w:val="-4"/>
        </w:rPr>
        <w:t xml:space="preserve"> </w:t>
      </w:r>
      <w:r w:rsidRPr="00A87E68">
        <w:rPr>
          <w:rFonts w:cstheme="minorHAnsi"/>
        </w:rPr>
        <w:t>and</w:t>
      </w:r>
      <w:r w:rsidRPr="00A87E68">
        <w:rPr>
          <w:rFonts w:cstheme="minorHAnsi"/>
          <w:spacing w:val="-1"/>
        </w:rPr>
        <w:t xml:space="preserve"> </w:t>
      </w:r>
      <w:r w:rsidRPr="00A87E68">
        <w:rPr>
          <w:rFonts w:cstheme="minorHAnsi"/>
        </w:rPr>
        <w:t>suffering</w:t>
      </w:r>
      <w:r w:rsidRPr="00A87E68">
        <w:rPr>
          <w:rFonts w:cstheme="minorHAnsi"/>
          <w:spacing w:val="-4"/>
        </w:rPr>
        <w:t xml:space="preserve"> </w:t>
      </w:r>
      <w:r w:rsidRPr="00A87E68">
        <w:rPr>
          <w:rFonts w:cstheme="minorHAnsi"/>
        </w:rPr>
        <w:t>physical</w:t>
      </w:r>
      <w:r w:rsidRPr="00A87E68">
        <w:rPr>
          <w:rFonts w:cstheme="minorHAnsi"/>
          <w:spacing w:val="-2"/>
        </w:rPr>
        <w:t xml:space="preserve"> </w:t>
      </w:r>
      <w:r w:rsidRPr="00A87E68">
        <w:rPr>
          <w:rFonts w:cstheme="minorHAnsi"/>
        </w:rPr>
        <w:t>and</w:t>
      </w:r>
      <w:r w:rsidRPr="00A87E68">
        <w:rPr>
          <w:rFonts w:cstheme="minorHAnsi"/>
          <w:spacing w:val="-3"/>
        </w:rPr>
        <w:t xml:space="preserve"> </w:t>
      </w:r>
      <w:r w:rsidRPr="00A87E68">
        <w:rPr>
          <w:rFonts w:cstheme="minorHAnsi"/>
        </w:rPr>
        <w:t>mental</w:t>
      </w:r>
      <w:r w:rsidRPr="00A87E68">
        <w:rPr>
          <w:rFonts w:cstheme="minorHAnsi"/>
          <w:spacing w:val="-2"/>
        </w:rPr>
        <w:t xml:space="preserve"> </w:t>
      </w:r>
      <w:r w:rsidRPr="00A87E68">
        <w:rPr>
          <w:rFonts w:cstheme="minorHAnsi"/>
        </w:rPr>
        <w:t>health</w:t>
      </w:r>
      <w:r w:rsidRPr="00A87E68">
        <w:rPr>
          <w:rFonts w:cstheme="minorHAnsi"/>
          <w:spacing w:val="-2"/>
        </w:rPr>
        <w:t xml:space="preserve"> </w:t>
      </w:r>
      <w:r w:rsidRPr="00A87E68">
        <w:rPr>
          <w:rFonts w:cstheme="minorHAnsi"/>
        </w:rPr>
        <w:t>impacts</w:t>
      </w:r>
      <w:r w:rsidRPr="00A87E68">
        <w:rPr>
          <w:rFonts w:cstheme="minorHAnsi"/>
          <w:spacing w:val="-64"/>
        </w:rPr>
        <w:t xml:space="preserve"> </w:t>
      </w:r>
      <w:r>
        <w:rPr>
          <w:rFonts w:cstheme="minorHAnsi"/>
          <w:spacing w:val="-64"/>
        </w:rPr>
        <w:t xml:space="preserve">  </w:t>
      </w:r>
      <w:r>
        <w:rPr>
          <w:rFonts w:cstheme="minorHAnsi"/>
        </w:rPr>
        <w:t xml:space="preserve"> of </w:t>
      </w:r>
      <w:r w:rsidRPr="00A87E68">
        <w:rPr>
          <w:rFonts w:cstheme="minorHAnsi"/>
        </w:rPr>
        <w:t>COVID</w:t>
      </w:r>
      <w:r>
        <w:rPr>
          <w:rFonts w:cstheme="minorHAnsi"/>
        </w:rPr>
        <w:t>-</w:t>
      </w:r>
      <w:proofErr w:type="gramStart"/>
      <w:r>
        <w:rPr>
          <w:rFonts w:cstheme="minorHAnsi"/>
        </w:rPr>
        <w:t>19</w:t>
      </w:r>
      <w:r w:rsidRPr="00A87E68">
        <w:rPr>
          <w:rFonts w:cstheme="minorHAnsi"/>
        </w:rPr>
        <w:t>;</w:t>
      </w:r>
      <w:proofErr w:type="gramEnd"/>
    </w:p>
    <w:p w14:paraId="5EFC1DC0" w14:textId="77777777" w:rsidR="00AF3E75" w:rsidRDefault="00AF3E75" w:rsidP="00AF3E75">
      <w:pPr>
        <w:pStyle w:val="ListParagraph"/>
        <w:widowControl w:val="0"/>
        <w:numPr>
          <w:ilvl w:val="0"/>
          <w:numId w:val="12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223"/>
        <w:rPr>
          <w:rFonts w:cstheme="minorHAnsi"/>
        </w:rPr>
      </w:pPr>
      <w:r w:rsidRPr="00A87E68">
        <w:rPr>
          <w:rFonts w:cstheme="minorHAnsi"/>
        </w:rPr>
        <w:t>integrating</w:t>
      </w:r>
      <w:r w:rsidRPr="00A87E68">
        <w:rPr>
          <w:rFonts w:cstheme="minorHAnsi"/>
          <w:spacing w:val="-2"/>
        </w:rPr>
        <w:t xml:space="preserve"> </w:t>
      </w:r>
      <w:r w:rsidRPr="00A87E68">
        <w:rPr>
          <w:rFonts w:cstheme="minorHAnsi"/>
        </w:rPr>
        <w:t>with</w:t>
      </w:r>
      <w:r w:rsidRPr="00A87E68">
        <w:rPr>
          <w:rFonts w:cstheme="minorHAnsi"/>
          <w:spacing w:val="-4"/>
        </w:rPr>
        <w:t xml:space="preserve"> </w:t>
      </w:r>
      <w:r w:rsidRPr="00A87E68">
        <w:rPr>
          <w:rFonts w:cstheme="minorHAnsi"/>
        </w:rPr>
        <w:t>other</w:t>
      </w:r>
      <w:r w:rsidRPr="00A87E68">
        <w:rPr>
          <w:rFonts w:cstheme="minorHAnsi"/>
          <w:spacing w:val="-2"/>
        </w:rPr>
        <w:t xml:space="preserve"> </w:t>
      </w:r>
      <w:r w:rsidRPr="00A87E68">
        <w:rPr>
          <w:rFonts w:cstheme="minorHAnsi"/>
        </w:rPr>
        <w:t>organisations</w:t>
      </w:r>
      <w:r w:rsidRPr="00A87E68">
        <w:rPr>
          <w:rFonts w:cstheme="minorHAnsi"/>
          <w:spacing w:val="-1"/>
        </w:rPr>
        <w:t xml:space="preserve"> </w:t>
      </w:r>
      <w:r w:rsidRPr="00A87E68">
        <w:rPr>
          <w:rFonts w:cstheme="minorHAnsi"/>
        </w:rPr>
        <w:t>at</w:t>
      </w:r>
      <w:r w:rsidRPr="00A87E68">
        <w:rPr>
          <w:rFonts w:cstheme="minorHAnsi"/>
          <w:spacing w:val="-2"/>
        </w:rPr>
        <w:t xml:space="preserve"> </w:t>
      </w:r>
      <w:r w:rsidRPr="00A87E68">
        <w:rPr>
          <w:rFonts w:cstheme="minorHAnsi"/>
        </w:rPr>
        <w:t>place</w:t>
      </w:r>
      <w:r w:rsidRPr="00A87E68">
        <w:rPr>
          <w:rFonts w:cstheme="minorHAnsi"/>
          <w:spacing w:val="-2"/>
        </w:rPr>
        <w:t xml:space="preserve"> </w:t>
      </w:r>
      <w:r w:rsidRPr="00A87E68">
        <w:rPr>
          <w:rFonts w:cstheme="minorHAnsi"/>
        </w:rPr>
        <w:t>and</w:t>
      </w:r>
      <w:r w:rsidRPr="00A87E68">
        <w:rPr>
          <w:rFonts w:cstheme="minorHAnsi"/>
          <w:spacing w:val="-2"/>
        </w:rPr>
        <w:t xml:space="preserve"> </w:t>
      </w:r>
      <w:r w:rsidRPr="00A87E68">
        <w:rPr>
          <w:rFonts w:cstheme="minorHAnsi"/>
        </w:rPr>
        <w:t>system</w:t>
      </w:r>
      <w:r w:rsidRPr="00A87E68">
        <w:rPr>
          <w:rFonts w:cstheme="minorHAnsi"/>
          <w:spacing w:val="-1"/>
        </w:rPr>
        <w:t xml:space="preserve"> </w:t>
      </w:r>
      <w:r w:rsidRPr="00A87E68">
        <w:rPr>
          <w:rFonts w:cstheme="minorHAnsi"/>
        </w:rPr>
        <w:t>level</w:t>
      </w:r>
    </w:p>
    <w:p w14:paraId="090E2F56" w14:textId="77777777" w:rsidR="00AF3E75" w:rsidRPr="00A87E68" w:rsidRDefault="00AF3E75" w:rsidP="00AF3E75">
      <w:pPr>
        <w:pStyle w:val="ListParagraph"/>
        <w:widowControl w:val="0"/>
        <w:numPr>
          <w:ilvl w:val="0"/>
          <w:numId w:val="12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223"/>
        <w:rPr>
          <w:rFonts w:cstheme="minorHAnsi"/>
        </w:rPr>
      </w:pPr>
      <w:r w:rsidRPr="00A87E68">
        <w:rPr>
          <w:rFonts w:cstheme="minorHAnsi"/>
        </w:rPr>
        <w:t>rising</w:t>
      </w:r>
      <w:r w:rsidRPr="00A87E68">
        <w:rPr>
          <w:rFonts w:cstheme="minorHAnsi"/>
          <w:spacing w:val="8"/>
        </w:rPr>
        <w:t xml:space="preserve"> </w:t>
      </w:r>
      <w:r w:rsidRPr="00A87E68">
        <w:rPr>
          <w:rFonts w:cstheme="minorHAnsi"/>
        </w:rPr>
        <w:t>inflation</w:t>
      </w:r>
      <w:r w:rsidRPr="00A87E68">
        <w:rPr>
          <w:rFonts w:cstheme="minorHAnsi"/>
          <w:spacing w:val="8"/>
        </w:rPr>
        <w:t xml:space="preserve"> </w:t>
      </w:r>
      <w:r w:rsidRPr="00A87E68">
        <w:rPr>
          <w:rFonts w:cstheme="minorHAnsi"/>
        </w:rPr>
        <w:t>and</w:t>
      </w:r>
      <w:r w:rsidRPr="00A87E68">
        <w:rPr>
          <w:rFonts w:cstheme="minorHAnsi"/>
          <w:spacing w:val="5"/>
        </w:rPr>
        <w:t xml:space="preserve"> </w:t>
      </w:r>
      <w:r w:rsidRPr="00A87E68">
        <w:rPr>
          <w:rFonts w:cstheme="minorHAnsi"/>
        </w:rPr>
        <w:t>associated</w:t>
      </w:r>
      <w:r w:rsidRPr="00A87E68">
        <w:rPr>
          <w:rFonts w:cstheme="minorHAnsi"/>
          <w:spacing w:val="8"/>
        </w:rPr>
        <w:t xml:space="preserve"> </w:t>
      </w:r>
      <w:r w:rsidRPr="00A87E68">
        <w:rPr>
          <w:rFonts w:cstheme="minorHAnsi"/>
        </w:rPr>
        <w:t>costs</w:t>
      </w:r>
      <w:r w:rsidRPr="00A87E68">
        <w:rPr>
          <w:rFonts w:cstheme="minorHAnsi"/>
          <w:spacing w:val="4"/>
        </w:rPr>
        <w:t xml:space="preserve"> </w:t>
      </w:r>
      <w:r w:rsidRPr="00A87E68">
        <w:rPr>
          <w:rFonts w:cstheme="minorHAnsi"/>
        </w:rPr>
        <w:t>set</w:t>
      </w:r>
      <w:r w:rsidRPr="00A87E68">
        <w:rPr>
          <w:rFonts w:cstheme="minorHAnsi"/>
          <w:spacing w:val="5"/>
        </w:rPr>
        <w:t xml:space="preserve"> </w:t>
      </w:r>
      <w:r w:rsidRPr="00A87E68">
        <w:rPr>
          <w:rFonts w:cstheme="minorHAnsi"/>
        </w:rPr>
        <w:t>alongside</w:t>
      </w:r>
      <w:r w:rsidRPr="00A87E68">
        <w:rPr>
          <w:rFonts w:cstheme="minorHAnsi"/>
          <w:spacing w:val="9"/>
        </w:rPr>
        <w:t xml:space="preserve"> </w:t>
      </w:r>
      <w:r w:rsidRPr="00A87E68">
        <w:rPr>
          <w:rFonts w:cstheme="minorHAnsi"/>
        </w:rPr>
        <w:t>finite</w:t>
      </w:r>
      <w:r w:rsidRPr="00A87E68">
        <w:rPr>
          <w:rFonts w:cstheme="minorHAnsi"/>
          <w:spacing w:val="7"/>
        </w:rPr>
        <w:t xml:space="preserve"> </w:t>
      </w:r>
      <w:r w:rsidRPr="00A87E68">
        <w:rPr>
          <w:rFonts w:cstheme="minorHAnsi"/>
        </w:rPr>
        <w:t>resources</w:t>
      </w:r>
      <w:r w:rsidRPr="00A87E68">
        <w:rPr>
          <w:rFonts w:cstheme="minorHAnsi"/>
          <w:spacing w:val="8"/>
        </w:rPr>
        <w:t xml:space="preserve"> </w:t>
      </w:r>
      <w:r w:rsidRPr="00A87E68">
        <w:rPr>
          <w:rFonts w:cstheme="minorHAnsi"/>
        </w:rPr>
        <w:t>in</w:t>
      </w:r>
      <w:r w:rsidRPr="00A87E68">
        <w:rPr>
          <w:rFonts w:cstheme="minorHAnsi"/>
          <w:spacing w:val="7"/>
        </w:rPr>
        <w:t xml:space="preserve"> </w:t>
      </w:r>
      <w:r w:rsidRPr="00A87E68">
        <w:rPr>
          <w:rFonts w:cstheme="minorHAnsi"/>
        </w:rPr>
        <w:t>a</w:t>
      </w:r>
      <w:r w:rsidRPr="00A87E68">
        <w:rPr>
          <w:rFonts w:cstheme="minorHAnsi"/>
          <w:spacing w:val="6"/>
        </w:rPr>
        <w:t xml:space="preserve"> </w:t>
      </w:r>
      <w:r w:rsidRPr="00A87E68">
        <w:rPr>
          <w:rFonts w:cstheme="minorHAnsi"/>
        </w:rPr>
        <w:t>health</w:t>
      </w:r>
      <w:r>
        <w:rPr>
          <w:rFonts w:cstheme="minorHAnsi"/>
        </w:rPr>
        <w:t xml:space="preserve"> </w:t>
      </w:r>
      <w:r w:rsidRPr="00A87E68">
        <w:rPr>
          <w:rFonts w:cstheme="minorHAnsi"/>
          <w:spacing w:val="-64"/>
        </w:rPr>
        <w:t xml:space="preserve"> </w:t>
      </w:r>
      <w:r>
        <w:rPr>
          <w:rFonts w:cstheme="minorHAnsi"/>
          <w:spacing w:val="-64"/>
        </w:rPr>
        <w:t xml:space="preserve">  </w:t>
      </w:r>
      <w:r w:rsidRPr="00A87E68">
        <w:rPr>
          <w:rFonts w:cstheme="minorHAnsi"/>
        </w:rPr>
        <w:t>system</w:t>
      </w:r>
      <w:r w:rsidRPr="00A87E68">
        <w:rPr>
          <w:rFonts w:cstheme="minorHAnsi"/>
          <w:spacing w:val="-2"/>
        </w:rPr>
        <w:t xml:space="preserve"> </w:t>
      </w:r>
      <w:r w:rsidRPr="00A87E68">
        <w:rPr>
          <w:rFonts w:cstheme="minorHAnsi"/>
        </w:rPr>
        <w:t>that requires end</w:t>
      </w:r>
      <w:r w:rsidRPr="00A87E68">
        <w:rPr>
          <w:rFonts w:cstheme="minorHAnsi"/>
          <w:spacing w:val="-1"/>
        </w:rPr>
        <w:t xml:space="preserve"> </w:t>
      </w:r>
      <w:r w:rsidRPr="00A87E68">
        <w:rPr>
          <w:rFonts w:cstheme="minorHAnsi"/>
        </w:rPr>
        <w:t>to end transformation.</w:t>
      </w:r>
    </w:p>
    <w:p w14:paraId="003AAEE4" w14:textId="77777777" w:rsidR="00AF3E75" w:rsidRPr="008C3227" w:rsidRDefault="00AF3E75" w:rsidP="00AF3E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6542097" w14:textId="77777777" w:rsidR="00AF3E75" w:rsidRPr="008D1865" w:rsidRDefault="00AF3E75" w:rsidP="00AF3E75">
      <w:pPr>
        <w:pStyle w:val="Heading2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451E3">
        <w:rPr>
          <w:rFonts w:asciiTheme="minorHAnsi" w:hAnsiTheme="minorHAnsi" w:cstheme="minorHAnsi"/>
          <w:sz w:val="22"/>
          <w:szCs w:val="22"/>
        </w:rPr>
        <w:t>Midland</w:t>
      </w:r>
      <w:r w:rsidRPr="00B451E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Metropolitan</w:t>
      </w:r>
      <w:r w:rsidRPr="00B451E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University</w:t>
      </w:r>
      <w:r w:rsidRPr="00B451E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Hospital</w:t>
      </w:r>
      <w:r w:rsidRPr="00B451E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(MMUH)</w:t>
      </w:r>
    </w:p>
    <w:p w14:paraId="447330CD" w14:textId="326F2444" w:rsidR="00AF3E75" w:rsidRPr="00B451E3" w:rsidRDefault="00AF3E75" w:rsidP="00AF3E75">
      <w:pPr>
        <w:pStyle w:val="BodyText"/>
        <w:ind w:right="204"/>
        <w:jc w:val="both"/>
        <w:rPr>
          <w:rFonts w:asciiTheme="minorHAnsi" w:hAnsiTheme="minorHAnsi" w:cstheme="minorHAnsi"/>
          <w:sz w:val="22"/>
          <w:szCs w:val="22"/>
        </w:rPr>
      </w:pPr>
      <w:r w:rsidRPr="00B451E3">
        <w:rPr>
          <w:rFonts w:asciiTheme="minorHAnsi" w:hAnsiTheme="minorHAnsi" w:cstheme="minorHAnsi"/>
          <w:sz w:val="22"/>
          <w:szCs w:val="22"/>
        </w:rPr>
        <w:t>The Trust is currently developing a new acute care purpose-built hospital. The new</w:t>
      </w:r>
      <w:r w:rsidRPr="00B451E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hospital will act as a major employment opportunity for local people and is part of a</w:t>
      </w:r>
      <w:r w:rsidRPr="00B451E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wider</w:t>
      </w:r>
      <w:r w:rsidRPr="00B451E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scheme</w:t>
      </w:r>
      <w:r w:rsidRPr="00B451E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to</w:t>
      </w:r>
      <w:r w:rsidRPr="00B451E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develop</w:t>
      </w:r>
      <w:r w:rsidRPr="00B451E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and</w:t>
      </w:r>
      <w:r w:rsidRPr="00B451E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regenerate</w:t>
      </w:r>
      <w:r w:rsidRPr="00B451E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the</w:t>
      </w:r>
      <w:r w:rsidRPr="00B451E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area</w:t>
      </w:r>
      <w:r w:rsidRPr="00B451E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adjacent</w:t>
      </w:r>
      <w:r w:rsidRPr="00B451E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to</w:t>
      </w:r>
      <w:r w:rsidRPr="00B451E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the</w:t>
      </w:r>
      <w:r w:rsidRPr="00B451E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site.</w:t>
      </w:r>
      <w:r w:rsidRPr="00B451E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MMUH,</w:t>
      </w:r>
      <w:r w:rsidRPr="00B451E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proofErr w:type="gramStart"/>
      <w:r w:rsidRPr="00B451E3">
        <w:rPr>
          <w:rFonts w:asciiTheme="minorHAnsi" w:hAnsiTheme="minorHAnsi" w:cstheme="minorHAnsi"/>
          <w:sz w:val="22"/>
          <w:szCs w:val="22"/>
        </w:rPr>
        <w:t>brings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pacing w:val="-64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B451E3">
        <w:rPr>
          <w:rFonts w:asciiTheme="minorHAnsi" w:hAnsiTheme="minorHAnsi" w:cstheme="minorHAnsi"/>
          <w:sz w:val="22"/>
          <w:szCs w:val="22"/>
        </w:rPr>
        <w:t xml:space="preserve"> unique opportunity to create a healthcare facility that will significantly enhance the</w:t>
      </w:r>
      <w:r w:rsidRPr="00B451E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care</w:t>
      </w:r>
      <w:r w:rsidRPr="00B451E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provided.</w:t>
      </w:r>
      <w:r w:rsidRPr="00B451E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It</w:t>
      </w:r>
      <w:r w:rsidRPr="00B451E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will</w:t>
      </w:r>
      <w:r w:rsidRPr="00B451E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serve</w:t>
      </w:r>
      <w:r w:rsidRPr="00B451E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acutely</w:t>
      </w:r>
      <w:r w:rsidRPr="00B451E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unwell</w:t>
      </w:r>
      <w:r w:rsidRPr="00B451E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patients</w:t>
      </w:r>
      <w:r w:rsidRPr="00B451E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that</w:t>
      </w:r>
      <w:r w:rsidRPr="00B451E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need</w:t>
      </w:r>
      <w:r w:rsidRPr="00B451E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a</w:t>
      </w:r>
      <w:r w:rsidRPr="00B451E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hospital</w:t>
      </w:r>
      <w:r w:rsidRPr="00B451E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stay;</w:t>
      </w:r>
      <w:r w:rsidRPr="00B451E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or</w:t>
      </w:r>
      <w:r w:rsidRPr="00B451E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whose</w:t>
      </w:r>
      <w:r w:rsidRPr="00B451E3">
        <w:rPr>
          <w:rFonts w:asciiTheme="minorHAnsi" w:hAnsiTheme="minorHAnsi" w:cstheme="minorHAnsi"/>
          <w:spacing w:val="-64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64"/>
          <w:sz w:val="22"/>
          <w:szCs w:val="22"/>
        </w:rPr>
        <w:t xml:space="preserve">  </w:t>
      </w:r>
      <w:r w:rsidRPr="00B451E3">
        <w:rPr>
          <w:rFonts w:asciiTheme="minorHAnsi" w:hAnsiTheme="minorHAnsi" w:cstheme="minorHAnsi"/>
          <w:sz w:val="22"/>
          <w:szCs w:val="22"/>
        </w:rPr>
        <w:t>care</w:t>
      </w:r>
      <w:r w:rsidRPr="00B451E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is</w:t>
      </w:r>
      <w:r w:rsidRPr="00B451E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an</w:t>
      </w:r>
      <w:r w:rsidRPr="00B451E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emergency.</w:t>
      </w:r>
      <w:r w:rsidRPr="00B451E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The</w:t>
      </w:r>
      <w:r w:rsidRPr="00B451E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new</w:t>
      </w:r>
      <w:r w:rsidRPr="00B451E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facilities</w:t>
      </w:r>
      <w:r w:rsidRPr="00B451E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will</w:t>
      </w:r>
      <w:r w:rsidRPr="00B451E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be</w:t>
      </w:r>
      <w:r w:rsidRPr="00B451E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supported</w:t>
      </w:r>
      <w:r w:rsidRPr="00B451E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by</w:t>
      </w:r>
      <w:r w:rsidRPr="00B451E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services</w:t>
      </w:r>
      <w:r w:rsidRPr="00B451E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provided</w:t>
      </w:r>
      <w:r w:rsidRPr="00B451E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at</w:t>
      </w:r>
      <w:r w:rsidRPr="00B451E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two</w:t>
      </w:r>
      <w:r w:rsidR="00AB6682">
        <w:rPr>
          <w:rFonts w:asciiTheme="minorHAnsi" w:hAnsiTheme="minorHAnsi" w:cstheme="minorHAnsi"/>
          <w:spacing w:val="-64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treatment</w:t>
      </w:r>
      <w:r w:rsidRPr="00B451E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B451E3">
        <w:rPr>
          <w:rFonts w:asciiTheme="minorHAnsi" w:hAnsiTheme="minorHAnsi" w:cstheme="minorHAnsi"/>
          <w:sz w:val="22"/>
          <w:szCs w:val="22"/>
        </w:rPr>
        <w:t>centre</w:t>
      </w:r>
      <w:proofErr w:type="spellEnd"/>
      <w:r w:rsidRPr="00B451E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sites</w:t>
      </w:r>
      <w:r w:rsidRPr="00B451E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and</w:t>
      </w:r>
      <w:r w:rsidRPr="00B451E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a</w:t>
      </w:r>
      <w:r w:rsidRPr="00B451E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multitude</w:t>
      </w:r>
      <w:r w:rsidRPr="00B451E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of</w:t>
      </w:r>
      <w:r w:rsidRPr="00B451E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multidisciplinary</w:t>
      </w:r>
      <w:r w:rsidRPr="00B451E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451E3">
        <w:rPr>
          <w:rFonts w:asciiTheme="minorHAnsi" w:hAnsiTheme="minorHAnsi" w:cstheme="minorHAnsi"/>
          <w:sz w:val="22"/>
          <w:szCs w:val="22"/>
        </w:rPr>
        <w:t>community services.</w:t>
      </w:r>
    </w:p>
    <w:p w14:paraId="1223F893" w14:textId="77777777" w:rsidR="00AF3E75" w:rsidRDefault="00AF3E75" w:rsidP="00AF3E75">
      <w:pPr>
        <w:pStyle w:val="BodyText"/>
        <w:ind w:right="208"/>
        <w:jc w:val="both"/>
        <w:rPr>
          <w:rFonts w:asciiTheme="minorHAnsi" w:hAnsiTheme="minorHAnsi" w:cstheme="minorHAnsi"/>
          <w:sz w:val="22"/>
          <w:szCs w:val="22"/>
        </w:rPr>
      </w:pPr>
    </w:p>
    <w:p w14:paraId="0903D98D" w14:textId="078572BC" w:rsidR="00AF3E75" w:rsidRPr="000D4C4F" w:rsidRDefault="00AF3E75" w:rsidP="00AF3E75">
      <w:pPr>
        <w:pStyle w:val="BodyText"/>
        <w:ind w:right="208"/>
        <w:jc w:val="both"/>
        <w:rPr>
          <w:rFonts w:asciiTheme="minorHAnsi" w:hAnsiTheme="minorHAnsi" w:cstheme="minorHAnsi"/>
          <w:sz w:val="22"/>
          <w:szCs w:val="22"/>
        </w:rPr>
      </w:pPr>
      <w:r w:rsidRPr="000D4C4F">
        <w:rPr>
          <w:rFonts w:asciiTheme="minorHAnsi" w:hAnsiTheme="minorHAnsi" w:cstheme="minorHAnsi"/>
          <w:sz w:val="22"/>
          <w:szCs w:val="22"/>
        </w:rPr>
        <w:t>The</w:t>
      </w:r>
      <w:r w:rsidRPr="000D4C4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D4C4F">
        <w:rPr>
          <w:rFonts w:asciiTheme="minorHAnsi" w:hAnsiTheme="minorHAnsi" w:cstheme="minorHAnsi"/>
          <w:sz w:val="22"/>
          <w:szCs w:val="22"/>
        </w:rPr>
        <w:t>aspirations</w:t>
      </w:r>
      <w:r w:rsidRPr="000D4C4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0D4C4F">
        <w:rPr>
          <w:rFonts w:asciiTheme="minorHAnsi" w:hAnsiTheme="minorHAnsi" w:cstheme="minorHAnsi"/>
          <w:sz w:val="22"/>
          <w:szCs w:val="22"/>
        </w:rPr>
        <w:t>for</w:t>
      </w:r>
      <w:r w:rsidRPr="000D4C4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0D4C4F">
        <w:rPr>
          <w:rFonts w:asciiTheme="minorHAnsi" w:hAnsiTheme="minorHAnsi" w:cstheme="minorHAnsi"/>
          <w:sz w:val="22"/>
          <w:szCs w:val="22"/>
        </w:rPr>
        <w:t>the</w:t>
      </w:r>
      <w:r w:rsidRPr="000D4C4F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0D4C4F">
        <w:rPr>
          <w:rFonts w:asciiTheme="minorHAnsi" w:hAnsiTheme="minorHAnsi" w:cstheme="minorHAnsi"/>
          <w:sz w:val="22"/>
          <w:szCs w:val="22"/>
        </w:rPr>
        <w:t>new</w:t>
      </w:r>
      <w:r w:rsidRPr="000D4C4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D4C4F">
        <w:rPr>
          <w:rFonts w:asciiTheme="minorHAnsi" w:hAnsiTheme="minorHAnsi" w:cstheme="minorHAnsi"/>
          <w:sz w:val="22"/>
          <w:szCs w:val="22"/>
        </w:rPr>
        <w:t>hospital</w:t>
      </w:r>
      <w:r w:rsidRPr="000D4C4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0D4C4F">
        <w:rPr>
          <w:rFonts w:asciiTheme="minorHAnsi" w:hAnsiTheme="minorHAnsi" w:cstheme="minorHAnsi"/>
          <w:sz w:val="22"/>
          <w:szCs w:val="22"/>
        </w:rPr>
        <w:t>reach</w:t>
      </w:r>
      <w:r w:rsidRPr="000D4C4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proofErr w:type="gramStart"/>
      <w:r w:rsidR="002761E0">
        <w:rPr>
          <w:rFonts w:asciiTheme="minorHAnsi" w:hAnsiTheme="minorHAnsi" w:cstheme="minorHAnsi"/>
          <w:spacing w:val="-10"/>
          <w:sz w:val="22"/>
          <w:szCs w:val="22"/>
        </w:rPr>
        <w:t>is</w:t>
      </w:r>
      <w:proofErr w:type="gramEnd"/>
      <w:r w:rsidR="002761E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D4C4F">
        <w:rPr>
          <w:rFonts w:asciiTheme="minorHAnsi" w:hAnsiTheme="minorHAnsi" w:cstheme="minorHAnsi"/>
          <w:sz w:val="22"/>
          <w:szCs w:val="22"/>
        </w:rPr>
        <w:t>far</w:t>
      </w:r>
      <w:r w:rsidRPr="000D4C4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0D4C4F">
        <w:rPr>
          <w:rFonts w:asciiTheme="minorHAnsi" w:hAnsiTheme="minorHAnsi" w:cstheme="minorHAnsi"/>
          <w:sz w:val="22"/>
          <w:szCs w:val="22"/>
        </w:rPr>
        <w:t>beyond</w:t>
      </w:r>
      <w:r w:rsidRPr="000D4C4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D4C4F">
        <w:rPr>
          <w:rFonts w:asciiTheme="minorHAnsi" w:hAnsiTheme="minorHAnsi" w:cstheme="minorHAnsi"/>
          <w:sz w:val="22"/>
          <w:szCs w:val="22"/>
        </w:rPr>
        <w:t>providing</w:t>
      </w:r>
      <w:r w:rsidRPr="000D4C4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D4C4F">
        <w:rPr>
          <w:rFonts w:asciiTheme="minorHAnsi" w:hAnsiTheme="minorHAnsi" w:cstheme="minorHAnsi"/>
          <w:sz w:val="22"/>
          <w:szCs w:val="22"/>
        </w:rPr>
        <w:t>effective</w:t>
      </w:r>
      <w:r w:rsidRPr="000D4C4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D4C4F">
        <w:rPr>
          <w:rFonts w:asciiTheme="minorHAnsi" w:hAnsiTheme="minorHAnsi" w:cstheme="minorHAnsi"/>
          <w:sz w:val="22"/>
          <w:szCs w:val="22"/>
        </w:rPr>
        <w:t>clinical</w:t>
      </w:r>
      <w:r w:rsidRPr="000D4C4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D4C4F">
        <w:rPr>
          <w:rFonts w:asciiTheme="minorHAnsi" w:hAnsiTheme="minorHAnsi" w:cstheme="minorHAnsi"/>
          <w:sz w:val="22"/>
          <w:szCs w:val="22"/>
        </w:rPr>
        <w:t>care</w:t>
      </w:r>
      <w:r w:rsidR="00423A4E" w:rsidRPr="000D4C4F">
        <w:rPr>
          <w:rFonts w:asciiTheme="minorHAnsi" w:hAnsiTheme="minorHAnsi" w:cstheme="minorHAnsi"/>
          <w:sz w:val="22"/>
          <w:szCs w:val="22"/>
        </w:rPr>
        <w:t xml:space="preserve">. </w:t>
      </w:r>
      <w:r w:rsidRPr="000D4C4F">
        <w:rPr>
          <w:rFonts w:asciiTheme="minorHAnsi" w:hAnsiTheme="minorHAnsi" w:cstheme="minorHAnsi"/>
          <w:sz w:val="22"/>
          <w:szCs w:val="22"/>
        </w:rPr>
        <w:t xml:space="preserve">The </w:t>
      </w:r>
      <w:r w:rsidR="00943E1C">
        <w:rPr>
          <w:rFonts w:asciiTheme="minorHAnsi" w:hAnsiTheme="minorHAnsi" w:cstheme="minorHAnsi"/>
          <w:sz w:val="22"/>
          <w:szCs w:val="22"/>
        </w:rPr>
        <w:t>T</w:t>
      </w:r>
      <w:r w:rsidRPr="000D4C4F">
        <w:rPr>
          <w:rFonts w:asciiTheme="minorHAnsi" w:hAnsiTheme="minorHAnsi" w:cstheme="minorHAnsi"/>
          <w:sz w:val="22"/>
          <w:szCs w:val="22"/>
        </w:rPr>
        <w:t>rust is building a facility for local communities to use. The Winter Garden will</w:t>
      </w:r>
      <w:r w:rsidRPr="000D4C4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D4C4F">
        <w:rPr>
          <w:rFonts w:asciiTheme="minorHAnsi" w:hAnsiTheme="minorHAnsi" w:cstheme="minorHAnsi"/>
          <w:sz w:val="22"/>
          <w:szCs w:val="22"/>
        </w:rPr>
        <w:t>have one of the largest gallery spaces in the region. They are also devising an arts</w:t>
      </w:r>
      <w:r w:rsidRPr="000D4C4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D4C4F">
        <w:rPr>
          <w:rFonts w:asciiTheme="minorHAnsi" w:hAnsiTheme="minorHAnsi" w:cstheme="minorHAnsi"/>
          <w:sz w:val="22"/>
          <w:szCs w:val="22"/>
        </w:rPr>
        <w:t xml:space="preserve">and culture </w:t>
      </w:r>
      <w:proofErr w:type="spellStart"/>
      <w:r w:rsidRPr="000D4C4F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="000D4C4F" w:rsidRPr="000D4C4F">
        <w:rPr>
          <w:rFonts w:asciiTheme="minorHAnsi" w:hAnsiTheme="minorHAnsi" w:cstheme="minorHAnsi"/>
          <w:sz w:val="22"/>
          <w:szCs w:val="22"/>
        </w:rPr>
        <w:t xml:space="preserve"> </w:t>
      </w:r>
      <w:r w:rsidR="000D4C4F">
        <w:rPr>
          <w:rFonts w:asciiTheme="minorHAnsi" w:hAnsiTheme="minorHAnsi" w:cstheme="minorHAnsi"/>
          <w:sz w:val="22"/>
          <w:szCs w:val="22"/>
        </w:rPr>
        <w:t xml:space="preserve">in partnership with </w:t>
      </w:r>
      <w:r w:rsidR="000D4C4F" w:rsidRPr="000D4C4F">
        <w:rPr>
          <w:rFonts w:asciiTheme="minorHAnsi" w:hAnsiTheme="minorHAnsi" w:cstheme="minorHAnsi"/>
          <w:sz w:val="22"/>
          <w:szCs w:val="22"/>
        </w:rPr>
        <w:t>Your Trust Charity</w:t>
      </w:r>
      <w:r w:rsidR="000D4C4F">
        <w:rPr>
          <w:rFonts w:asciiTheme="minorHAnsi" w:hAnsiTheme="minorHAnsi" w:cstheme="minorHAnsi"/>
          <w:sz w:val="22"/>
          <w:szCs w:val="22"/>
        </w:rPr>
        <w:t xml:space="preserve">, </w:t>
      </w:r>
      <w:r w:rsidR="000D4C4F" w:rsidRPr="000D4C4F">
        <w:rPr>
          <w:rFonts w:asciiTheme="minorHAnsi" w:hAnsiTheme="minorHAnsi" w:cstheme="minorHAnsi"/>
          <w:sz w:val="22"/>
          <w:szCs w:val="22"/>
        </w:rPr>
        <w:t xml:space="preserve">the registered charity of </w:t>
      </w:r>
      <w:r w:rsidR="000D4C4F">
        <w:rPr>
          <w:rFonts w:asciiTheme="minorHAnsi" w:hAnsiTheme="minorHAnsi" w:cstheme="minorHAnsi"/>
          <w:sz w:val="22"/>
          <w:szCs w:val="22"/>
        </w:rPr>
        <w:t xml:space="preserve">SWB </w:t>
      </w:r>
      <w:r w:rsidR="000D4C4F" w:rsidRPr="000D4C4F">
        <w:rPr>
          <w:rFonts w:asciiTheme="minorHAnsi" w:hAnsiTheme="minorHAnsi" w:cstheme="minorHAnsi"/>
          <w:sz w:val="22"/>
          <w:szCs w:val="22"/>
        </w:rPr>
        <w:t>NHS Trust</w:t>
      </w:r>
      <w:r w:rsidR="00530522">
        <w:rPr>
          <w:rFonts w:asciiTheme="minorHAnsi" w:hAnsiTheme="minorHAnsi" w:cstheme="minorHAnsi"/>
          <w:sz w:val="22"/>
          <w:szCs w:val="22"/>
        </w:rPr>
        <w:t xml:space="preserve">, and the Trust’s </w:t>
      </w:r>
      <w:r w:rsidR="0014535F">
        <w:rPr>
          <w:rFonts w:asciiTheme="minorHAnsi" w:hAnsiTheme="minorHAnsi" w:cstheme="minorHAnsi"/>
          <w:sz w:val="22"/>
          <w:szCs w:val="22"/>
        </w:rPr>
        <w:t xml:space="preserve">core </w:t>
      </w:r>
      <w:r w:rsidR="00530522">
        <w:rPr>
          <w:rFonts w:asciiTheme="minorHAnsi" w:hAnsiTheme="minorHAnsi" w:cstheme="minorHAnsi"/>
          <w:sz w:val="22"/>
          <w:szCs w:val="22"/>
        </w:rPr>
        <w:t xml:space="preserve">volunteer services, </w:t>
      </w:r>
      <w:r w:rsidRPr="000D4C4F">
        <w:rPr>
          <w:rFonts w:asciiTheme="minorHAnsi" w:hAnsiTheme="minorHAnsi" w:cstheme="minorHAnsi"/>
          <w:sz w:val="22"/>
          <w:szCs w:val="22"/>
        </w:rPr>
        <w:t>that will see a broad mix of content co-created and curated</w:t>
      </w:r>
      <w:r w:rsidRPr="000D4C4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D4C4F">
        <w:rPr>
          <w:rFonts w:asciiTheme="minorHAnsi" w:hAnsiTheme="minorHAnsi" w:cstheme="minorHAnsi"/>
          <w:sz w:val="22"/>
          <w:szCs w:val="22"/>
        </w:rPr>
        <w:t>on-site at</w:t>
      </w:r>
      <w:r w:rsidR="00C96A7D">
        <w:rPr>
          <w:rFonts w:asciiTheme="minorHAnsi" w:hAnsiTheme="minorHAnsi" w:cstheme="minorHAnsi"/>
          <w:sz w:val="22"/>
          <w:szCs w:val="22"/>
        </w:rPr>
        <w:t xml:space="preserve"> MMUH</w:t>
      </w:r>
      <w:r w:rsidRPr="000D4C4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3BDA7E6" w14:textId="77777777" w:rsidR="003A5B62" w:rsidRPr="00F3293C" w:rsidRDefault="003A5B62" w:rsidP="00711C42">
      <w:pPr>
        <w:spacing w:after="0" w:line="240" w:lineRule="auto"/>
        <w:jc w:val="both"/>
        <w:rPr>
          <w:rFonts w:ascii="Gill Sans MT" w:eastAsia="Calibri" w:hAnsi="Gill Sans MT" w:cs="Times New Roman"/>
          <w:sz w:val="12"/>
          <w:szCs w:val="24"/>
        </w:rPr>
      </w:pPr>
    </w:p>
    <w:p w14:paraId="4DDF0CCD" w14:textId="77777777" w:rsidR="003A5B62" w:rsidRDefault="003A5B62" w:rsidP="00711C42">
      <w:pPr>
        <w:spacing w:after="0" w:line="240" w:lineRule="auto"/>
        <w:jc w:val="both"/>
        <w:rPr>
          <w:rFonts w:eastAsia="Calibri" w:cstheme="minorHAnsi"/>
          <w:szCs w:val="24"/>
        </w:rPr>
      </w:pPr>
      <w:r w:rsidRPr="00BE6798">
        <w:rPr>
          <w:rFonts w:eastAsia="Calibri" w:cstheme="minorHAnsi"/>
          <w:szCs w:val="24"/>
        </w:rPr>
        <w:t xml:space="preserve">It is in your interest to read and consider all aspects of this document before preparing your </w:t>
      </w:r>
      <w:r w:rsidR="00F87AFD">
        <w:rPr>
          <w:rFonts w:eastAsia="Calibri" w:cstheme="minorHAnsi"/>
          <w:szCs w:val="24"/>
        </w:rPr>
        <w:t>proposal.</w:t>
      </w:r>
      <w:r w:rsidR="00BE6798" w:rsidRPr="00BE6798">
        <w:rPr>
          <w:rFonts w:eastAsia="Calibri" w:cstheme="minorHAnsi"/>
          <w:szCs w:val="24"/>
        </w:rPr>
        <w:t xml:space="preserve"> </w:t>
      </w:r>
      <w:r w:rsidRPr="00BE6798">
        <w:rPr>
          <w:rFonts w:eastAsia="Calibri" w:cstheme="minorHAnsi"/>
          <w:szCs w:val="24"/>
        </w:rPr>
        <w:t xml:space="preserve">The aim of this document is to </w:t>
      </w:r>
      <w:r w:rsidR="00BE6798" w:rsidRPr="00BE6798">
        <w:rPr>
          <w:rFonts w:eastAsia="Calibri" w:cstheme="minorHAnsi"/>
          <w:szCs w:val="24"/>
        </w:rPr>
        <w:t>outline the minimum expectations of</w:t>
      </w:r>
      <w:r w:rsidRPr="00BE6798">
        <w:rPr>
          <w:rFonts w:eastAsia="Calibri" w:cstheme="minorHAnsi"/>
          <w:szCs w:val="24"/>
        </w:rPr>
        <w:t xml:space="preserve"> </w:t>
      </w:r>
      <w:r w:rsidR="00530522">
        <w:rPr>
          <w:rFonts w:eastAsia="Calibri" w:cstheme="minorHAnsi"/>
          <w:szCs w:val="24"/>
        </w:rPr>
        <w:t xml:space="preserve">the Trust </w:t>
      </w:r>
      <w:r w:rsidRPr="00BE6798">
        <w:rPr>
          <w:rFonts w:eastAsia="Calibri" w:cstheme="minorHAnsi"/>
          <w:szCs w:val="24"/>
        </w:rPr>
        <w:t xml:space="preserve">should your organisation </w:t>
      </w:r>
      <w:r w:rsidR="00BE6798" w:rsidRPr="00BE6798">
        <w:rPr>
          <w:rFonts w:eastAsia="Calibri" w:cstheme="minorHAnsi"/>
          <w:szCs w:val="24"/>
        </w:rPr>
        <w:t>be appointed.</w:t>
      </w:r>
    </w:p>
    <w:p w14:paraId="00FB0432" w14:textId="77777777" w:rsidR="00F87AFD" w:rsidRDefault="00F87AFD" w:rsidP="00711C42">
      <w:pPr>
        <w:spacing w:after="0" w:line="240" w:lineRule="auto"/>
        <w:jc w:val="both"/>
        <w:rPr>
          <w:rFonts w:eastAsia="Calibri" w:cstheme="minorHAnsi"/>
          <w:szCs w:val="24"/>
        </w:rPr>
      </w:pPr>
    </w:p>
    <w:p w14:paraId="38DC9EF9" w14:textId="77777777" w:rsidR="00BF0F49" w:rsidRPr="00BF0F49" w:rsidRDefault="00A25601" w:rsidP="00711C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b/>
          <w:szCs w:val="24"/>
        </w:rPr>
      </w:pPr>
      <w:r w:rsidRPr="00BF0F49">
        <w:rPr>
          <w:rFonts w:eastAsia="Calibri" w:cstheme="minorHAnsi"/>
          <w:b/>
          <w:sz w:val="28"/>
          <w:szCs w:val="24"/>
          <w:u w:val="single"/>
        </w:rPr>
        <w:lastRenderedPageBreak/>
        <w:t>Terms of Offer</w:t>
      </w:r>
      <w:r w:rsidRPr="00BF0F49">
        <w:rPr>
          <w:rFonts w:eastAsia="Calibri" w:cstheme="minorHAnsi"/>
          <w:b/>
          <w:szCs w:val="24"/>
        </w:rPr>
        <w:t xml:space="preserve"> </w:t>
      </w:r>
      <w:r w:rsidRPr="00BF0F49">
        <w:rPr>
          <w:rFonts w:eastAsia="Calibri" w:cstheme="minorHAnsi"/>
          <w:b/>
          <w:szCs w:val="24"/>
        </w:rPr>
        <w:tab/>
      </w:r>
    </w:p>
    <w:p w14:paraId="02CB81C4" w14:textId="77777777" w:rsidR="00BF0F49" w:rsidRDefault="00BF0F49" w:rsidP="00711C42">
      <w:pPr>
        <w:pStyle w:val="ListParagraph"/>
        <w:spacing w:after="0" w:line="240" w:lineRule="auto"/>
        <w:jc w:val="both"/>
        <w:rPr>
          <w:rFonts w:eastAsia="Calibri" w:cstheme="minorHAnsi"/>
          <w:szCs w:val="24"/>
        </w:rPr>
      </w:pPr>
    </w:p>
    <w:p w14:paraId="543DE9D5" w14:textId="77777777" w:rsidR="00BF0F49" w:rsidRPr="00BF0F49" w:rsidRDefault="00A25601" w:rsidP="00711C4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eastAsia="Calibri" w:cstheme="minorHAnsi"/>
          <w:szCs w:val="24"/>
        </w:rPr>
      </w:pPr>
      <w:r w:rsidRPr="00BF0F49">
        <w:rPr>
          <w:rFonts w:eastAsia="Calibri" w:cstheme="minorHAnsi"/>
          <w:b/>
          <w:szCs w:val="24"/>
        </w:rPr>
        <w:t>General</w:t>
      </w:r>
    </w:p>
    <w:p w14:paraId="664081F8" w14:textId="77777777" w:rsidR="00BF0F49" w:rsidRPr="00711C42" w:rsidRDefault="00BF0F49" w:rsidP="00711C42">
      <w:pPr>
        <w:spacing w:after="0" w:line="240" w:lineRule="auto"/>
        <w:ind w:left="360"/>
        <w:jc w:val="both"/>
        <w:rPr>
          <w:rFonts w:eastAsia="Calibri" w:cstheme="minorHAnsi"/>
          <w:sz w:val="16"/>
          <w:szCs w:val="24"/>
        </w:rPr>
      </w:pPr>
    </w:p>
    <w:p w14:paraId="11B839D3" w14:textId="77777777" w:rsidR="0078108B" w:rsidRDefault="00A25601" w:rsidP="0078108B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eastAsia="Calibri" w:cstheme="minorHAnsi"/>
          <w:szCs w:val="24"/>
        </w:rPr>
      </w:pPr>
      <w:r w:rsidRPr="00BF0F49">
        <w:rPr>
          <w:rFonts w:eastAsia="Calibri" w:cstheme="minorHAnsi"/>
          <w:szCs w:val="24"/>
        </w:rPr>
        <w:t>You are invited to</w:t>
      </w:r>
      <w:r w:rsidR="00F87AFD">
        <w:rPr>
          <w:rFonts w:eastAsia="Calibri" w:cstheme="minorHAnsi"/>
          <w:szCs w:val="24"/>
        </w:rPr>
        <w:t xml:space="preserve"> submit a proposal</w:t>
      </w:r>
      <w:r w:rsidRPr="00BF0F49">
        <w:rPr>
          <w:rFonts w:eastAsia="Calibri" w:cstheme="minorHAnsi"/>
          <w:szCs w:val="24"/>
        </w:rPr>
        <w:t xml:space="preserve"> </w:t>
      </w:r>
      <w:r w:rsidR="00905E8F">
        <w:rPr>
          <w:rFonts w:eastAsia="Calibri" w:cstheme="minorHAnsi"/>
          <w:szCs w:val="24"/>
        </w:rPr>
        <w:t xml:space="preserve">to deliver enhancements to our </w:t>
      </w:r>
      <w:r w:rsidR="0014535F">
        <w:rPr>
          <w:rFonts w:eastAsia="Calibri" w:cstheme="minorHAnsi"/>
          <w:szCs w:val="24"/>
        </w:rPr>
        <w:t xml:space="preserve">Trust’s </w:t>
      </w:r>
      <w:r w:rsidR="00905E8F">
        <w:rPr>
          <w:rFonts w:eastAsia="Calibri" w:cstheme="minorHAnsi"/>
          <w:szCs w:val="24"/>
        </w:rPr>
        <w:t>core volunteer service offer</w:t>
      </w:r>
      <w:r w:rsidR="0078108B">
        <w:rPr>
          <w:rFonts w:eastAsia="Calibri" w:cstheme="minorHAnsi"/>
          <w:szCs w:val="24"/>
        </w:rPr>
        <w:t>.</w:t>
      </w:r>
    </w:p>
    <w:p w14:paraId="28835B68" w14:textId="77777777" w:rsidR="00BF0F49" w:rsidRPr="00F3293C" w:rsidRDefault="00BF0F49" w:rsidP="00711C42">
      <w:pPr>
        <w:pStyle w:val="ListParagraph"/>
        <w:spacing w:after="0" w:line="240" w:lineRule="auto"/>
        <w:jc w:val="both"/>
        <w:rPr>
          <w:rFonts w:eastAsia="Calibri" w:cstheme="minorHAnsi"/>
          <w:sz w:val="12"/>
          <w:szCs w:val="24"/>
        </w:rPr>
      </w:pPr>
    </w:p>
    <w:p w14:paraId="52566CA3" w14:textId="77777777" w:rsidR="00A25601" w:rsidRPr="00BF0F49" w:rsidRDefault="00A25601" w:rsidP="00711C42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eastAsia="Calibri" w:cstheme="minorHAnsi"/>
          <w:szCs w:val="24"/>
        </w:rPr>
      </w:pPr>
      <w:r w:rsidRPr="00BF0F49">
        <w:rPr>
          <w:rFonts w:eastAsia="Calibri" w:cstheme="minorHAnsi"/>
          <w:szCs w:val="24"/>
        </w:rPr>
        <w:t xml:space="preserve">Enclosed within this </w:t>
      </w:r>
      <w:r w:rsidR="006B2D17">
        <w:rPr>
          <w:rFonts w:eastAsia="Calibri" w:cstheme="minorHAnsi"/>
          <w:szCs w:val="24"/>
        </w:rPr>
        <w:t>request for proposal</w:t>
      </w:r>
      <w:r w:rsidRPr="00BF0F49">
        <w:rPr>
          <w:rFonts w:eastAsia="Calibri" w:cstheme="minorHAnsi"/>
          <w:szCs w:val="24"/>
        </w:rPr>
        <w:t xml:space="preserve"> is:</w:t>
      </w:r>
    </w:p>
    <w:p w14:paraId="58928A78" w14:textId="77777777" w:rsidR="008554AE" w:rsidRDefault="008554AE" w:rsidP="00711C4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Form of Agreement – Appendix B</w:t>
      </w:r>
    </w:p>
    <w:p w14:paraId="08D714F5" w14:textId="77777777" w:rsidR="00A25601" w:rsidRDefault="00711C42" w:rsidP="00711C4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Specification – Appendix </w:t>
      </w:r>
      <w:r w:rsidR="006B2D17">
        <w:rPr>
          <w:rFonts w:eastAsia="Calibri" w:cstheme="minorHAnsi"/>
          <w:szCs w:val="24"/>
        </w:rPr>
        <w:t>C</w:t>
      </w:r>
    </w:p>
    <w:p w14:paraId="3E4BBC0B" w14:textId="77777777" w:rsidR="00711C42" w:rsidRDefault="008A777B" w:rsidP="00711C4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Supplier </w:t>
      </w:r>
      <w:r w:rsidR="00711C42">
        <w:rPr>
          <w:rFonts w:eastAsia="Calibri" w:cstheme="minorHAnsi"/>
          <w:szCs w:val="24"/>
        </w:rPr>
        <w:t xml:space="preserve">Assessment – Appendix </w:t>
      </w:r>
      <w:r w:rsidR="006B2D17">
        <w:rPr>
          <w:rFonts w:eastAsia="Calibri" w:cstheme="minorHAnsi"/>
          <w:szCs w:val="24"/>
        </w:rPr>
        <w:t>D</w:t>
      </w:r>
    </w:p>
    <w:p w14:paraId="7A79BEF2" w14:textId="77777777" w:rsidR="00A25601" w:rsidRPr="00F3293C" w:rsidRDefault="00A25601" w:rsidP="00711C42">
      <w:pPr>
        <w:spacing w:after="0" w:line="240" w:lineRule="auto"/>
        <w:jc w:val="both"/>
        <w:rPr>
          <w:rFonts w:eastAsia="Calibri" w:cstheme="minorHAnsi"/>
          <w:sz w:val="12"/>
          <w:szCs w:val="24"/>
        </w:rPr>
      </w:pPr>
    </w:p>
    <w:p w14:paraId="2B9F38A9" w14:textId="77777777" w:rsidR="00F3293C" w:rsidRPr="00F87AFD" w:rsidRDefault="009D28E1" w:rsidP="00F87AFD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All bidders must complete</w:t>
      </w:r>
      <w:r w:rsidR="00A25601" w:rsidRPr="00BF0F49">
        <w:rPr>
          <w:rFonts w:eastAsia="Calibri" w:cstheme="minorHAnsi"/>
          <w:szCs w:val="24"/>
        </w:rPr>
        <w:t xml:space="preserve"> </w:t>
      </w:r>
      <w:r>
        <w:rPr>
          <w:rFonts w:eastAsia="Calibri" w:cstheme="minorHAnsi"/>
          <w:szCs w:val="24"/>
        </w:rPr>
        <w:t xml:space="preserve">and return </w:t>
      </w:r>
      <w:r w:rsidR="00A25601" w:rsidRPr="00BF0F49">
        <w:rPr>
          <w:rFonts w:eastAsia="Calibri" w:cstheme="minorHAnsi"/>
          <w:szCs w:val="24"/>
        </w:rPr>
        <w:t xml:space="preserve">the </w:t>
      </w:r>
      <w:r>
        <w:rPr>
          <w:rFonts w:eastAsia="Calibri" w:cstheme="minorHAnsi"/>
          <w:szCs w:val="24"/>
        </w:rPr>
        <w:t xml:space="preserve">Supplier Assessment </w:t>
      </w:r>
      <w:proofErr w:type="gramStart"/>
      <w:r w:rsidR="00A25601" w:rsidRPr="00BF0F49">
        <w:rPr>
          <w:rFonts w:eastAsia="Calibri" w:cstheme="minorHAnsi"/>
          <w:szCs w:val="24"/>
        </w:rPr>
        <w:t>in order to</w:t>
      </w:r>
      <w:proofErr w:type="gramEnd"/>
      <w:r w:rsidR="00A25601" w:rsidRPr="00BF0F49">
        <w:rPr>
          <w:rFonts w:eastAsia="Calibri" w:cstheme="minorHAnsi"/>
          <w:szCs w:val="24"/>
        </w:rPr>
        <w:t xml:space="preserve"> be conside</w:t>
      </w:r>
      <w:r w:rsidR="00BF0F49" w:rsidRPr="00BF0F49">
        <w:rPr>
          <w:rFonts w:eastAsia="Calibri" w:cstheme="minorHAnsi"/>
          <w:szCs w:val="24"/>
        </w:rPr>
        <w:t>red</w:t>
      </w:r>
      <w:r w:rsidR="00A25601" w:rsidRPr="00BF0F49">
        <w:rPr>
          <w:rFonts w:eastAsia="Calibri" w:cstheme="minorHAnsi"/>
          <w:szCs w:val="24"/>
        </w:rPr>
        <w:t xml:space="preserve">. </w:t>
      </w:r>
    </w:p>
    <w:p w14:paraId="164D70DB" w14:textId="77777777" w:rsidR="00F3293C" w:rsidRDefault="00F3293C" w:rsidP="00711C42">
      <w:pPr>
        <w:pStyle w:val="ListParagraph"/>
        <w:spacing w:after="0" w:line="240" w:lineRule="auto"/>
        <w:jc w:val="both"/>
        <w:rPr>
          <w:rFonts w:eastAsia="Calibri" w:cstheme="minorHAnsi"/>
          <w:b/>
          <w:sz w:val="20"/>
          <w:szCs w:val="24"/>
          <w:u w:val="single"/>
        </w:rPr>
      </w:pPr>
    </w:p>
    <w:p w14:paraId="33EF43A5" w14:textId="77777777" w:rsidR="00DE052D" w:rsidRDefault="006B2D17" w:rsidP="00711C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b/>
          <w:sz w:val="28"/>
          <w:szCs w:val="24"/>
          <w:u w:val="single"/>
        </w:rPr>
      </w:pPr>
      <w:r>
        <w:rPr>
          <w:rFonts w:eastAsia="Calibri" w:cstheme="minorHAnsi"/>
          <w:b/>
          <w:sz w:val="28"/>
          <w:szCs w:val="24"/>
          <w:u w:val="single"/>
        </w:rPr>
        <w:t>P</w:t>
      </w:r>
      <w:r w:rsidR="00DE052D" w:rsidRPr="00DE052D">
        <w:rPr>
          <w:rFonts w:eastAsia="Calibri" w:cstheme="minorHAnsi"/>
          <w:b/>
          <w:sz w:val="28"/>
          <w:szCs w:val="24"/>
          <w:u w:val="single"/>
        </w:rPr>
        <w:t>rocess</w:t>
      </w:r>
    </w:p>
    <w:p w14:paraId="7D02F2B8" w14:textId="77777777" w:rsidR="00DE052D" w:rsidRPr="00F3293C" w:rsidRDefault="00DE052D" w:rsidP="00711C42">
      <w:pPr>
        <w:pStyle w:val="ListParagraph"/>
        <w:spacing w:after="0" w:line="240" w:lineRule="auto"/>
        <w:jc w:val="both"/>
        <w:rPr>
          <w:rFonts w:eastAsia="Calibri" w:cstheme="minorHAnsi"/>
          <w:b/>
          <w:szCs w:val="24"/>
          <w:u w:val="single"/>
        </w:rPr>
      </w:pPr>
    </w:p>
    <w:p w14:paraId="75267E9E" w14:textId="77777777" w:rsidR="00F17CCB" w:rsidRPr="00DE052D" w:rsidRDefault="00F17CCB" w:rsidP="00711C4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eastAsia="Calibri" w:cstheme="minorHAnsi"/>
          <w:b/>
          <w:sz w:val="28"/>
          <w:szCs w:val="24"/>
          <w:u w:val="single"/>
        </w:rPr>
      </w:pPr>
      <w:r w:rsidRPr="00DE052D">
        <w:rPr>
          <w:rFonts w:eastAsia="Calibri" w:cstheme="minorHAnsi"/>
          <w:b/>
          <w:bCs/>
          <w:color w:val="000000"/>
          <w:szCs w:val="24"/>
        </w:rPr>
        <w:t>Timetable</w:t>
      </w:r>
    </w:p>
    <w:p w14:paraId="60D46450" w14:textId="77777777" w:rsidR="00F17CCB" w:rsidRPr="00711C42" w:rsidRDefault="00F17CCB" w:rsidP="00711C4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/>
          <w:sz w:val="16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98"/>
        <w:gridCol w:w="4230"/>
      </w:tblGrid>
      <w:tr w:rsidR="00F17CCB" w:rsidRPr="00F17CCB" w14:paraId="02084E23" w14:textId="77777777" w:rsidTr="00F17CCB">
        <w:trPr>
          <w:jc w:val="center"/>
        </w:trPr>
        <w:tc>
          <w:tcPr>
            <w:tcW w:w="4098" w:type="dxa"/>
          </w:tcPr>
          <w:p w14:paraId="4F194713" w14:textId="77777777" w:rsidR="00F17CCB" w:rsidRPr="00F17CCB" w:rsidRDefault="006B2D17" w:rsidP="00711C42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bCs/>
                <w:color w:val="000000"/>
                <w:szCs w:val="24"/>
              </w:rPr>
            </w:pPr>
            <w:bookmarkStart w:id="0" w:name="_Hlk520292497"/>
            <w:r>
              <w:rPr>
                <w:rFonts w:eastAsia="Calibri" w:cstheme="minorHAnsi"/>
                <w:b/>
                <w:bCs/>
                <w:color w:val="000000"/>
                <w:szCs w:val="24"/>
              </w:rPr>
              <w:t>Request for Proposal</w:t>
            </w:r>
            <w:r w:rsidR="00F17CCB">
              <w:rPr>
                <w:rFonts w:eastAsia="Calibri" w:cstheme="minorHAnsi"/>
                <w:b/>
                <w:bCs/>
                <w:color w:val="000000"/>
                <w:szCs w:val="24"/>
              </w:rPr>
              <w:t xml:space="preserve"> Issued</w:t>
            </w:r>
          </w:p>
        </w:tc>
        <w:tc>
          <w:tcPr>
            <w:tcW w:w="4230" w:type="dxa"/>
          </w:tcPr>
          <w:p w14:paraId="17C880F7" w14:textId="02BE4097" w:rsidR="00F17CCB" w:rsidRPr="00F17CCB" w:rsidRDefault="002A4932" w:rsidP="00711C42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szCs w:val="24"/>
              </w:rPr>
            </w:pPr>
            <w:r w:rsidRPr="002A4932">
              <w:rPr>
                <w:rFonts w:eastAsia="Calibri" w:cstheme="minorHAnsi"/>
                <w:bCs/>
                <w:vertAlign w:val="superscript"/>
              </w:rPr>
              <w:t xml:space="preserve"> </w:t>
            </w:r>
            <w:r w:rsidR="00CF54EC">
              <w:rPr>
                <w:rFonts w:eastAsia="Calibri" w:cstheme="minorHAnsi"/>
                <w:bCs/>
                <w:szCs w:val="24"/>
              </w:rPr>
              <w:t xml:space="preserve"> </w:t>
            </w:r>
            <w:r>
              <w:rPr>
                <w:rFonts w:eastAsia="Calibri" w:cstheme="minorHAnsi"/>
                <w:bCs/>
                <w:color w:val="000000"/>
                <w:szCs w:val="24"/>
              </w:rPr>
              <w:t>17</w:t>
            </w:r>
            <w:r w:rsidRPr="009270A6">
              <w:rPr>
                <w:rFonts w:eastAsia="Calibri" w:cstheme="minorHAnsi"/>
                <w:bCs/>
                <w:color w:val="000000"/>
                <w:szCs w:val="24"/>
                <w:vertAlign w:val="superscript"/>
              </w:rPr>
              <w:t>th</w:t>
            </w:r>
            <w:r>
              <w:rPr>
                <w:rFonts w:eastAsia="Calibri" w:cstheme="minorHAnsi"/>
                <w:bCs/>
                <w:szCs w:val="24"/>
              </w:rPr>
              <w:t xml:space="preserve"> </w:t>
            </w:r>
            <w:r w:rsidR="00CF54EC">
              <w:rPr>
                <w:rFonts w:eastAsia="Calibri" w:cstheme="minorHAnsi"/>
                <w:bCs/>
                <w:szCs w:val="24"/>
              </w:rPr>
              <w:t>July</w:t>
            </w:r>
            <w:r w:rsidR="00094A41">
              <w:rPr>
                <w:rFonts w:eastAsia="Calibri" w:cstheme="minorHAnsi"/>
                <w:bCs/>
                <w:szCs w:val="24"/>
              </w:rPr>
              <w:t xml:space="preserve"> 2023</w:t>
            </w:r>
          </w:p>
        </w:tc>
      </w:tr>
      <w:tr w:rsidR="00F17CCB" w:rsidRPr="00F17CCB" w14:paraId="395EACAF" w14:textId="77777777" w:rsidTr="00F17CCB">
        <w:trPr>
          <w:jc w:val="center"/>
        </w:trPr>
        <w:tc>
          <w:tcPr>
            <w:tcW w:w="4098" w:type="dxa"/>
          </w:tcPr>
          <w:p w14:paraId="13AA565B" w14:textId="77777777" w:rsidR="00F17CCB" w:rsidRPr="00F17CCB" w:rsidRDefault="00F17CCB" w:rsidP="00711C42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bCs/>
                <w:color w:val="000000"/>
                <w:szCs w:val="24"/>
              </w:rPr>
            </w:pPr>
            <w:r w:rsidRPr="00F17CCB">
              <w:rPr>
                <w:rFonts w:eastAsia="Calibri" w:cstheme="minorHAnsi"/>
                <w:b/>
                <w:bCs/>
                <w:color w:val="000000"/>
                <w:szCs w:val="24"/>
              </w:rPr>
              <w:t>Deadline for Clarification Questions</w:t>
            </w:r>
          </w:p>
        </w:tc>
        <w:tc>
          <w:tcPr>
            <w:tcW w:w="4230" w:type="dxa"/>
            <w:vAlign w:val="center"/>
          </w:tcPr>
          <w:p w14:paraId="08BF9909" w14:textId="4020AA14" w:rsidR="00F17CCB" w:rsidRPr="00F17CCB" w:rsidRDefault="00CF54EC" w:rsidP="00711C42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szCs w:val="24"/>
              </w:rPr>
            </w:pPr>
            <w:r>
              <w:rPr>
                <w:rFonts w:eastAsia="Calibri" w:cstheme="minorHAnsi"/>
                <w:bCs/>
                <w:szCs w:val="24"/>
              </w:rPr>
              <w:t>3</w:t>
            </w:r>
            <w:r w:rsidR="001C073A">
              <w:rPr>
                <w:rFonts w:eastAsia="Calibri" w:cstheme="minorHAnsi"/>
                <w:bCs/>
                <w:szCs w:val="24"/>
              </w:rPr>
              <w:t>1</w:t>
            </w:r>
            <w:r w:rsidR="001C073A" w:rsidRPr="001C073A">
              <w:rPr>
                <w:rFonts w:eastAsia="Calibri" w:cstheme="minorHAnsi"/>
                <w:bCs/>
                <w:szCs w:val="24"/>
                <w:vertAlign w:val="superscript"/>
              </w:rPr>
              <w:t>st</w:t>
            </w:r>
            <w:r w:rsidR="001C073A">
              <w:rPr>
                <w:rFonts w:eastAsia="Calibri" w:cstheme="minorHAnsi"/>
                <w:bCs/>
                <w:szCs w:val="24"/>
              </w:rPr>
              <w:t xml:space="preserve"> July</w:t>
            </w:r>
            <w:r w:rsidR="00094A41">
              <w:rPr>
                <w:rFonts w:eastAsia="Calibri" w:cstheme="minorHAnsi"/>
                <w:bCs/>
                <w:szCs w:val="24"/>
              </w:rPr>
              <w:t xml:space="preserve"> 2023</w:t>
            </w:r>
          </w:p>
        </w:tc>
      </w:tr>
      <w:tr w:rsidR="00F17CCB" w:rsidRPr="00F17CCB" w14:paraId="095659F1" w14:textId="77777777" w:rsidTr="00F17CCB">
        <w:trPr>
          <w:jc w:val="center"/>
        </w:trPr>
        <w:tc>
          <w:tcPr>
            <w:tcW w:w="4098" w:type="dxa"/>
          </w:tcPr>
          <w:p w14:paraId="00139B2E" w14:textId="77777777" w:rsidR="00F17CCB" w:rsidRPr="00F17CCB" w:rsidRDefault="00F17CCB" w:rsidP="00711C42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bCs/>
                <w:color w:val="000000"/>
                <w:szCs w:val="24"/>
              </w:rPr>
            </w:pPr>
            <w:r w:rsidRPr="00F17CCB">
              <w:rPr>
                <w:rFonts w:eastAsia="Calibri" w:cstheme="minorHAnsi"/>
                <w:b/>
                <w:bCs/>
                <w:color w:val="000000"/>
                <w:szCs w:val="24"/>
              </w:rPr>
              <w:t>Closing Date</w:t>
            </w:r>
          </w:p>
        </w:tc>
        <w:tc>
          <w:tcPr>
            <w:tcW w:w="4230" w:type="dxa"/>
          </w:tcPr>
          <w:p w14:paraId="0B34F2E1" w14:textId="270E2102" w:rsidR="00F17CCB" w:rsidRPr="00F17CCB" w:rsidRDefault="001C073A" w:rsidP="00711C42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szCs w:val="24"/>
              </w:rPr>
            </w:pPr>
            <w:r>
              <w:rPr>
                <w:rFonts w:eastAsia="Calibri" w:cstheme="minorHAnsi"/>
                <w:bCs/>
                <w:szCs w:val="24"/>
              </w:rPr>
              <w:t>3</w:t>
            </w:r>
            <w:r w:rsidRPr="001C073A">
              <w:rPr>
                <w:rFonts w:eastAsia="Calibri" w:cstheme="minorHAnsi"/>
                <w:bCs/>
                <w:szCs w:val="24"/>
                <w:vertAlign w:val="superscript"/>
              </w:rPr>
              <w:t>rd</w:t>
            </w:r>
            <w:r>
              <w:rPr>
                <w:rFonts w:eastAsia="Calibri" w:cstheme="minorHAnsi"/>
                <w:bCs/>
                <w:szCs w:val="24"/>
              </w:rPr>
              <w:t xml:space="preserve"> August</w:t>
            </w:r>
            <w:r w:rsidR="00094A41">
              <w:rPr>
                <w:rFonts w:eastAsia="Calibri" w:cstheme="minorHAnsi"/>
                <w:bCs/>
                <w:szCs w:val="24"/>
              </w:rPr>
              <w:t xml:space="preserve"> 2023</w:t>
            </w:r>
          </w:p>
        </w:tc>
      </w:tr>
      <w:tr w:rsidR="00F17CCB" w:rsidRPr="00F17CCB" w14:paraId="192D7D02" w14:textId="77777777" w:rsidTr="00F17CCB">
        <w:trPr>
          <w:jc w:val="center"/>
        </w:trPr>
        <w:tc>
          <w:tcPr>
            <w:tcW w:w="4098" w:type="dxa"/>
          </w:tcPr>
          <w:p w14:paraId="50C51629" w14:textId="77777777" w:rsidR="00F17CCB" w:rsidRPr="00AE2DEA" w:rsidRDefault="00F17CCB" w:rsidP="00711C42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bCs/>
                <w:color w:val="000000"/>
                <w:szCs w:val="24"/>
              </w:rPr>
            </w:pPr>
            <w:r w:rsidRPr="00AE2DEA">
              <w:rPr>
                <w:rFonts w:eastAsia="Calibri" w:cstheme="minorHAnsi"/>
                <w:b/>
                <w:bCs/>
                <w:color w:val="000000"/>
                <w:szCs w:val="24"/>
              </w:rPr>
              <w:t>Award</w:t>
            </w:r>
          </w:p>
        </w:tc>
        <w:tc>
          <w:tcPr>
            <w:tcW w:w="4230" w:type="dxa"/>
          </w:tcPr>
          <w:p w14:paraId="33EFFF9A" w14:textId="25B315B8" w:rsidR="00F17CCB" w:rsidRPr="00AE2DEA" w:rsidRDefault="009270A6" w:rsidP="00711C42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Cs w:val="24"/>
              </w:rPr>
              <w:t>17</w:t>
            </w:r>
            <w:r w:rsidRPr="009270A6">
              <w:rPr>
                <w:rFonts w:eastAsia="Calibri" w:cstheme="minorHAnsi"/>
                <w:bCs/>
                <w:color w:val="000000"/>
                <w:szCs w:val="24"/>
                <w:vertAlign w:val="superscript"/>
              </w:rPr>
              <w:t>th</w:t>
            </w:r>
            <w:r>
              <w:rPr>
                <w:rFonts w:eastAsia="Calibri" w:cstheme="minorHAnsi"/>
                <w:bCs/>
                <w:color w:val="000000"/>
                <w:szCs w:val="24"/>
              </w:rPr>
              <w:t xml:space="preserve"> August</w:t>
            </w:r>
            <w:r w:rsidR="00094A41">
              <w:rPr>
                <w:rFonts w:eastAsia="Calibri" w:cstheme="minorHAnsi"/>
                <w:bCs/>
                <w:color w:val="000000"/>
                <w:szCs w:val="24"/>
              </w:rPr>
              <w:t xml:space="preserve"> 2023</w:t>
            </w:r>
          </w:p>
        </w:tc>
      </w:tr>
      <w:tr w:rsidR="00F17CCB" w:rsidRPr="00F17CCB" w14:paraId="482661FF" w14:textId="77777777" w:rsidTr="00F17CCB">
        <w:trPr>
          <w:jc w:val="center"/>
        </w:trPr>
        <w:tc>
          <w:tcPr>
            <w:tcW w:w="4098" w:type="dxa"/>
          </w:tcPr>
          <w:p w14:paraId="012162D6" w14:textId="77777777" w:rsidR="00F17CCB" w:rsidRPr="00AE2DEA" w:rsidRDefault="00F17CCB" w:rsidP="00711C42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bCs/>
                <w:color w:val="000000"/>
                <w:szCs w:val="24"/>
              </w:rPr>
            </w:pPr>
            <w:r w:rsidRPr="00AE2DEA">
              <w:rPr>
                <w:rFonts w:eastAsia="Calibri" w:cstheme="minorHAnsi"/>
                <w:b/>
                <w:bCs/>
                <w:color w:val="000000"/>
                <w:szCs w:val="24"/>
              </w:rPr>
              <w:t>Start</w:t>
            </w:r>
            <w:r w:rsidR="00F87AFD">
              <w:rPr>
                <w:rFonts w:eastAsia="Calibri" w:cstheme="minorHAnsi"/>
                <w:b/>
                <w:bCs/>
                <w:color w:val="000000"/>
                <w:szCs w:val="24"/>
              </w:rPr>
              <w:t xml:space="preserve"> Date</w:t>
            </w:r>
          </w:p>
        </w:tc>
        <w:tc>
          <w:tcPr>
            <w:tcW w:w="4230" w:type="dxa"/>
          </w:tcPr>
          <w:p w14:paraId="78D96C8D" w14:textId="29783851" w:rsidR="005E0D82" w:rsidRPr="00AE2DEA" w:rsidRDefault="009270A6" w:rsidP="00711C42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Cs w:val="24"/>
              </w:rPr>
              <w:t>1</w:t>
            </w:r>
            <w:r w:rsidRPr="009270A6">
              <w:rPr>
                <w:rFonts w:eastAsia="Calibri" w:cstheme="minorHAnsi"/>
                <w:bCs/>
                <w:color w:val="000000"/>
                <w:szCs w:val="24"/>
                <w:vertAlign w:val="superscript"/>
              </w:rPr>
              <w:t>st</w:t>
            </w:r>
            <w:r>
              <w:rPr>
                <w:rFonts w:eastAsia="Calibri" w:cstheme="minorHAnsi"/>
                <w:bCs/>
                <w:color w:val="000000"/>
                <w:szCs w:val="24"/>
              </w:rPr>
              <w:t xml:space="preserve"> September </w:t>
            </w:r>
            <w:r w:rsidR="00094A41">
              <w:rPr>
                <w:rFonts w:eastAsia="Calibri" w:cstheme="minorHAnsi"/>
                <w:bCs/>
                <w:color w:val="000000"/>
                <w:szCs w:val="24"/>
              </w:rPr>
              <w:t>2023</w:t>
            </w:r>
          </w:p>
        </w:tc>
      </w:tr>
      <w:tr w:rsidR="00F87AFD" w:rsidRPr="00F17CCB" w14:paraId="744C0642" w14:textId="77777777" w:rsidTr="00F17CCB">
        <w:trPr>
          <w:jc w:val="center"/>
        </w:trPr>
        <w:tc>
          <w:tcPr>
            <w:tcW w:w="4098" w:type="dxa"/>
          </w:tcPr>
          <w:p w14:paraId="038A53EC" w14:textId="77777777" w:rsidR="00F87AFD" w:rsidRPr="00AE2DEA" w:rsidRDefault="00F87AFD" w:rsidP="00711C42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bCs/>
                <w:color w:val="000000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/>
                <w:szCs w:val="24"/>
              </w:rPr>
              <w:t>End Date</w:t>
            </w:r>
          </w:p>
        </w:tc>
        <w:tc>
          <w:tcPr>
            <w:tcW w:w="4230" w:type="dxa"/>
          </w:tcPr>
          <w:p w14:paraId="6CC247DE" w14:textId="2FF0D0E8" w:rsidR="00F87AFD" w:rsidRDefault="00094A41" w:rsidP="00711C42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Cs w:val="24"/>
              </w:rPr>
              <w:t>31</w:t>
            </w:r>
            <w:r w:rsidRPr="00094A41">
              <w:rPr>
                <w:rFonts w:eastAsia="Calibri" w:cstheme="minorHAnsi"/>
                <w:bCs/>
                <w:color w:val="000000"/>
                <w:szCs w:val="24"/>
                <w:vertAlign w:val="superscript"/>
              </w:rPr>
              <w:t>st</w:t>
            </w:r>
            <w:r>
              <w:rPr>
                <w:rFonts w:eastAsia="Calibri" w:cstheme="minorHAnsi"/>
                <w:bCs/>
                <w:color w:val="000000"/>
                <w:szCs w:val="24"/>
              </w:rPr>
              <w:t xml:space="preserve"> August 2026</w:t>
            </w:r>
          </w:p>
        </w:tc>
      </w:tr>
      <w:bookmarkEnd w:id="0"/>
    </w:tbl>
    <w:p w14:paraId="2399007F" w14:textId="77777777" w:rsidR="00F17CCB" w:rsidRPr="00F3293C" w:rsidRDefault="00F17CCB" w:rsidP="00711C42">
      <w:pPr>
        <w:spacing w:after="0" w:line="240" w:lineRule="auto"/>
        <w:jc w:val="both"/>
        <w:rPr>
          <w:rFonts w:eastAsia="Calibri" w:cstheme="minorHAnsi"/>
          <w:sz w:val="12"/>
          <w:szCs w:val="24"/>
        </w:rPr>
      </w:pPr>
    </w:p>
    <w:p w14:paraId="3FB4DEFB" w14:textId="77777777" w:rsidR="00F3293C" w:rsidRPr="00F87AFD" w:rsidRDefault="00A25601" w:rsidP="00F87AFD">
      <w:pPr>
        <w:spacing w:after="0" w:line="240" w:lineRule="auto"/>
        <w:jc w:val="both"/>
        <w:rPr>
          <w:rFonts w:cstheme="minorHAnsi"/>
          <w:b/>
          <w:i/>
        </w:rPr>
      </w:pPr>
      <w:r w:rsidRPr="0082109C">
        <w:rPr>
          <w:rFonts w:cstheme="minorHAnsi"/>
          <w:b/>
          <w:i/>
        </w:rPr>
        <w:t xml:space="preserve">NB: The dates detailed above are indicative and may be subject to change. </w:t>
      </w:r>
    </w:p>
    <w:p w14:paraId="18DB0AAB" w14:textId="77777777" w:rsidR="00F3293C" w:rsidRPr="001E3F18" w:rsidRDefault="00F3293C" w:rsidP="00711C4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color w:val="000000"/>
        </w:rPr>
      </w:pPr>
    </w:p>
    <w:p w14:paraId="2635008A" w14:textId="77777777" w:rsidR="00DE052D" w:rsidRPr="001E3F18" w:rsidRDefault="00F87AFD" w:rsidP="00711C4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bCs/>
          <w:color w:val="000000"/>
        </w:rPr>
        <w:t>Form of Agreement</w:t>
      </w:r>
    </w:p>
    <w:p w14:paraId="5A626D5F" w14:textId="77777777" w:rsidR="00DE052D" w:rsidRPr="00711C42" w:rsidRDefault="00DE052D" w:rsidP="00711C4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b/>
          <w:bCs/>
          <w:color w:val="000000"/>
          <w:sz w:val="16"/>
        </w:rPr>
      </w:pPr>
    </w:p>
    <w:p w14:paraId="0D0ABB0B" w14:textId="3A0E3195" w:rsidR="00DE052D" w:rsidRPr="001E3F18" w:rsidRDefault="00DE052D" w:rsidP="00711C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E3F18">
        <w:rPr>
          <w:rFonts w:eastAsia="Calibri" w:cstheme="minorHAnsi"/>
          <w:color w:val="000000"/>
        </w:rPr>
        <w:t xml:space="preserve">The successful bidder will be required to enter </w:t>
      </w:r>
      <w:r w:rsidR="00F87AFD">
        <w:rPr>
          <w:rFonts w:eastAsia="Calibri" w:cstheme="minorHAnsi"/>
          <w:color w:val="000000"/>
        </w:rPr>
        <w:t xml:space="preserve">into </w:t>
      </w:r>
      <w:r w:rsidRPr="001E3F18">
        <w:rPr>
          <w:rFonts w:eastAsia="Calibri" w:cstheme="minorHAnsi"/>
          <w:color w:val="000000"/>
        </w:rPr>
        <w:t>a</w:t>
      </w:r>
      <w:r w:rsidR="00F87AFD">
        <w:rPr>
          <w:rFonts w:eastAsia="Calibri" w:cstheme="minorHAnsi"/>
          <w:color w:val="000000"/>
        </w:rPr>
        <w:t xml:space="preserve"> form of agreement </w:t>
      </w:r>
      <w:r w:rsidRPr="001E3F18">
        <w:rPr>
          <w:rFonts w:eastAsia="Calibri" w:cstheme="minorHAnsi"/>
          <w:color w:val="000000"/>
        </w:rPr>
        <w:t xml:space="preserve">with </w:t>
      </w:r>
      <w:r w:rsidR="009270A6">
        <w:rPr>
          <w:rFonts w:eastAsia="Calibri" w:cstheme="minorHAnsi"/>
          <w:color w:val="000000"/>
        </w:rPr>
        <w:t xml:space="preserve">SWB NHS Trust </w:t>
      </w:r>
      <w:r w:rsidRPr="001E3F18">
        <w:rPr>
          <w:rFonts w:eastAsia="Calibri" w:cstheme="minorHAnsi"/>
          <w:color w:val="000000"/>
        </w:rPr>
        <w:t>for the project</w:t>
      </w:r>
      <w:r w:rsidRPr="001E3F18">
        <w:rPr>
          <w:rFonts w:cstheme="minorHAnsi"/>
          <w:color w:val="000000"/>
        </w:rPr>
        <w:t>.</w:t>
      </w:r>
    </w:p>
    <w:p w14:paraId="6FB64D31" w14:textId="77777777" w:rsidR="00DE052D" w:rsidRPr="00F3293C" w:rsidRDefault="00DE052D" w:rsidP="00711C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2"/>
        </w:rPr>
      </w:pPr>
    </w:p>
    <w:p w14:paraId="3FBC337B" w14:textId="77777777" w:rsidR="00DE052D" w:rsidRPr="00F3293C" w:rsidRDefault="00DE052D" w:rsidP="00711C4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12"/>
        </w:rPr>
      </w:pPr>
    </w:p>
    <w:p w14:paraId="320FD811" w14:textId="28F18DBA" w:rsidR="00DE052D" w:rsidRPr="00DE052D" w:rsidRDefault="009270A6" w:rsidP="00711C4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SWB NHS Trust</w:t>
      </w:r>
      <w:r w:rsidR="00F10ABB">
        <w:rPr>
          <w:rFonts w:eastAsia="Calibri" w:cstheme="minorHAnsi"/>
        </w:rPr>
        <w:t xml:space="preserve"> will review performance against key deliverables </w:t>
      </w:r>
      <w:r w:rsidR="00752A81">
        <w:rPr>
          <w:rFonts w:eastAsia="Calibri" w:cstheme="minorHAnsi"/>
        </w:rPr>
        <w:t xml:space="preserve">which will be agreed and finalised between the parties prior to commencement </w:t>
      </w:r>
      <w:r w:rsidR="00F10ABB">
        <w:rPr>
          <w:rFonts w:eastAsia="Calibri" w:cstheme="minorHAnsi"/>
        </w:rPr>
        <w:t>on a</w:t>
      </w:r>
      <w:r>
        <w:rPr>
          <w:rFonts w:eastAsia="Calibri" w:cstheme="minorHAnsi"/>
        </w:rPr>
        <w:t xml:space="preserve"> </w:t>
      </w:r>
      <w:r w:rsidR="00615FBE">
        <w:rPr>
          <w:rFonts w:eastAsia="Calibri" w:cstheme="minorHAnsi"/>
        </w:rPr>
        <w:t>quarterly basis</w:t>
      </w:r>
      <w:r w:rsidR="00752A81">
        <w:rPr>
          <w:rFonts w:eastAsia="Calibri" w:cstheme="minorHAnsi"/>
        </w:rPr>
        <w:t xml:space="preserve">. SWB NHS Trust </w:t>
      </w:r>
      <w:r w:rsidR="00615FBE">
        <w:rPr>
          <w:rFonts w:eastAsia="Calibri" w:cstheme="minorHAnsi"/>
        </w:rPr>
        <w:t xml:space="preserve">will review the form of agreement on an annual </w:t>
      </w:r>
      <w:proofErr w:type="gramStart"/>
      <w:r w:rsidR="00615FBE">
        <w:rPr>
          <w:rFonts w:eastAsia="Calibri" w:cstheme="minorHAnsi"/>
        </w:rPr>
        <w:t>basis</w:t>
      </w:r>
      <w:r w:rsidR="00752A81">
        <w:rPr>
          <w:rFonts w:eastAsia="Calibri" w:cstheme="minorHAnsi"/>
        </w:rPr>
        <w:t>, and</w:t>
      </w:r>
      <w:proofErr w:type="gramEnd"/>
      <w:r w:rsidR="00752A81">
        <w:rPr>
          <w:rFonts w:eastAsia="Calibri" w:cstheme="minorHAnsi"/>
        </w:rPr>
        <w:t xml:space="preserve"> </w:t>
      </w:r>
      <w:r w:rsidR="00DE052D" w:rsidRPr="001E3F18">
        <w:rPr>
          <w:rFonts w:eastAsia="Calibri" w:cstheme="minorHAnsi"/>
        </w:rPr>
        <w:t xml:space="preserve">reserve the right to </w:t>
      </w:r>
      <w:r>
        <w:rPr>
          <w:rFonts w:eastAsia="Calibri" w:cstheme="minorHAnsi"/>
        </w:rPr>
        <w:t xml:space="preserve">review the </w:t>
      </w:r>
      <w:r w:rsidR="00DE052D" w:rsidRPr="001E3F18">
        <w:rPr>
          <w:rFonts w:eastAsia="Calibri" w:cstheme="minorHAnsi"/>
        </w:rPr>
        <w:t xml:space="preserve">terminate the </w:t>
      </w:r>
      <w:r w:rsidR="00F87AFD">
        <w:rPr>
          <w:rFonts w:eastAsia="Calibri" w:cstheme="minorHAnsi"/>
        </w:rPr>
        <w:t xml:space="preserve">form of agreement </w:t>
      </w:r>
      <w:r w:rsidR="00DE052D" w:rsidRPr="001E3F18">
        <w:rPr>
          <w:rFonts w:eastAsia="Calibri" w:cstheme="minorHAnsi"/>
        </w:rPr>
        <w:t xml:space="preserve">based on non-performance against </w:t>
      </w:r>
      <w:r w:rsidR="00F87AFD">
        <w:rPr>
          <w:rFonts w:eastAsia="Calibri" w:cstheme="minorHAnsi"/>
        </w:rPr>
        <w:t>key deliverables</w:t>
      </w:r>
      <w:r w:rsidR="001E3F18">
        <w:rPr>
          <w:rFonts w:eastAsia="Calibri" w:cstheme="minorHAnsi"/>
        </w:rPr>
        <w:t>.</w:t>
      </w:r>
    </w:p>
    <w:p w14:paraId="24E0CA9C" w14:textId="77777777" w:rsidR="00DE052D" w:rsidRDefault="00DE052D" w:rsidP="00711C42">
      <w:pPr>
        <w:spacing w:after="0" w:line="240" w:lineRule="auto"/>
        <w:jc w:val="both"/>
        <w:rPr>
          <w:rFonts w:cs="Arial"/>
          <w:b/>
          <w:bCs/>
          <w:color w:val="000000"/>
        </w:rPr>
      </w:pPr>
    </w:p>
    <w:p w14:paraId="5EC9929E" w14:textId="77777777" w:rsidR="00DE052D" w:rsidRDefault="00DE052D" w:rsidP="00711C42">
      <w:pPr>
        <w:spacing w:after="0" w:line="240" w:lineRule="auto"/>
        <w:jc w:val="both"/>
        <w:rPr>
          <w:rFonts w:cs="Arial"/>
          <w:b/>
          <w:bCs/>
          <w:color w:val="000000"/>
        </w:rPr>
      </w:pPr>
    </w:p>
    <w:p w14:paraId="760AB054" w14:textId="77777777" w:rsidR="006F771C" w:rsidRDefault="006F771C" w:rsidP="006F77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b/>
          <w:sz w:val="28"/>
          <w:szCs w:val="24"/>
          <w:u w:val="single"/>
        </w:rPr>
      </w:pPr>
      <w:r>
        <w:rPr>
          <w:rFonts w:eastAsia="Calibri" w:cstheme="minorHAnsi"/>
          <w:b/>
          <w:sz w:val="28"/>
          <w:szCs w:val="24"/>
          <w:u w:val="single"/>
        </w:rPr>
        <w:t>Scoring</w:t>
      </w:r>
    </w:p>
    <w:p w14:paraId="131B8D2A" w14:textId="77777777" w:rsidR="006F771C" w:rsidRDefault="006F771C" w:rsidP="006F771C">
      <w:pPr>
        <w:spacing w:after="0" w:line="240" w:lineRule="auto"/>
        <w:jc w:val="both"/>
        <w:rPr>
          <w:rFonts w:eastAsia="Calibri" w:cstheme="minorHAnsi"/>
          <w:b/>
          <w:sz w:val="28"/>
          <w:szCs w:val="24"/>
          <w:u w:val="single"/>
        </w:rPr>
      </w:pPr>
    </w:p>
    <w:tbl>
      <w:tblPr>
        <w:tblW w:w="9093" w:type="dxa"/>
        <w:tblInd w:w="113" w:type="dxa"/>
        <w:tblLook w:val="04A0" w:firstRow="1" w:lastRow="0" w:firstColumn="1" w:lastColumn="0" w:noHBand="0" w:noVBand="1"/>
      </w:tblPr>
      <w:tblGrid>
        <w:gridCol w:w="328"/>
        <w:gridCol w:w="7205"/>
        <w:gridCol w:w="1560"/>
      </w:tblGrid>
      <w:tr w:rsidR="004647EB" w:rsidRPr="004647EB" w14:paraId="6A87F885" w14:textId="77777777" w:rsidTr="00DA4930">
        <w:trPr>
          <w:trHeight w:val="375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4778" w14:textId="77777777" w:rsidR="004647EB" w:rsidRPr="004647EB" w:rsidRDefault="004647EB" w:rsidP="00464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647E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Section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9DCF" w14:textId="77777777"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647E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Weighting</w:t>
            </w:r>
          </w:p>
        </w:tc>
      </w:tr>
      <w:tr w:rsidR="004647EB" w:rsidRPr="004647EB" w14:paraId="7020B9E9" w14:textId="77777777" w:rsidTr="00DA4930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FCD9" w14:textId="77777777" w:rsidR="004647EB" w:rsidRPr="004647EB" w:rsidRDefault="004647EB" w:rsidP="00464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647E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1EAB" w14:textId="77777777"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647E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Experience of providing similar services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807B" w14:textId="77777777" w:rsidR="004647EB" w:rsidRPr="004647EB" w:rsidRDefault="006B66B4" w:rsidP="00464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="00BB3EA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  <w:r w:rsidR="004647EB" w:rsidRPr="004647EB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</w:tr>
      <w:tr w:rsidR="004647EB" w:rsidRPr="004647EB" w14:paraId="21484B09" w14:textId="77777777" w:rsidTr="00DA4930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0792" w14:textId="77777777" w:rsidR="004647EB" w:rsidRPr="004647EB" w:rsidRDefault="004647EB" w:rsidP="00464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647E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437B" w14:textId="77777777" w:rsidR="004647EB" w:rsidRPr="004647EB" w:rsidRDefault="00D9484D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Response to specification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9E8D" w14:textId="77777777" w:rsidR="004647EB" w:rsidRPr="004647EB" w:rsidRDefault="006B66B4" w:rsidP="00464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="00BB3EA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  <w:r w:rsidR="00D9484D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</w:tr>
      <w:tr w:rsidR="004647EB" w:rsidRPr="004647EB" w14:paraId="78C48638" w14:textId="77777777" w:rsidTr="00DA4930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5A81" w14:textId="77777777" w:rsidR="004647EB" w:rsidRPr="004647EB" w:rsidRDefault="004647EB" w:rsidP="00464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647E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F694" w14:textId="77777777" w:rsidR="004647EB" w:rsidRPr="004647EB" w:rsidRDefault="00DA4930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Commercial response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855F" w14:textId="77777777" w:rsidR="004647EB" w:rsidRPr="004647EB" w:rsidRDefault="006B66B4" w:rsidP="00464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BB3EA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  <w:r w:rsidR="00DA4930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</w:tr>
    </w:tbl>
    <w:p w14:paraId="265E0429" w14:textId="77777777" w:rsidR="006F771C" w:rsidRPr="006F771C" w:rsidRDefault="006F771C" w:rsidP="006F771C">
      <w:pPr>
        <w:spacing w:after="0" w:line="240" w:lineRule="auto"/>
        <w:jc w:val="both"/>
        <w:rPr>
          <w:rFonts w:eastAsia="Calibri" w:cstheme="minorHAnsi"/>
          <w:b/>
          <w:sz w:val="28"/>
          <w:szCs w:val="24"/>
          <w:u w:val="single"/>
        </w:rPr>
      </w:pPr>
    </w:p>
    <w:p w14:paraId="7FD26F6F" w14:textId="77777777" w:rsidR="00DE052D" w:rsidRDefault="00DE052D" w:rsidP="00711C42">
      <w:pPr>
        <w:spacing w:after="0" w:line="240" w:lineRule="auto"/>
        <w:jc w:val="both"/>
        <w:rPr>
          <w:rFonts w:cs="Arial"/>
          <w:b/>
          <w:bCs/>
          <w:color w:val="000000"/>
        </w:rPr>
      </w:pPr>
    </w:p>
    <w:p w14:paraId="4709EDA9" w14:textId="77777777" w:rsidR="00DE052D" w:rsidRDefault="00DE052D" w:rsidP="00711C42">
      <w:pPr>
        <w:spacing w:after="0" w:line="240" w:lineRule="auto"/>
        <w:jc w:val="both"/>
        <w:rPr>
          <w:rFonts w:cs="Arial"/>
          <w:b/>
          <w:bCs/>
          <w:color w:val="000000"/>
        </w:rPr>
      </w:pPr>
    </w:p>
    <w:p w14:paraId="62EF3B71" w14:textId="77777777" w:rsidR="00DE052D" w:rsidRDefault="00DE052D" w:rsidP="00711C42">
      <w:pPr>
        <w:spacing w:after="0" w:line="240" w:lineRule="auto"/>
        <w:jc w:val="both"/>
        <w:rPr>
          <w:rFonts w:cs="Arial"/>
          <w:b/>
          <w:bCs/>
          <w:color w:val="000000"/>
        </w:rPr>
      </w:pPr>
    </w:p>
    <w:p w14:paraId="4FC18E03" w14:textId="77777777" w:rsidR="00DE052D" w:rsidRDefault="00DE052D" w:rsidP="00711C42">
      <w:pPr>
        <w:spacing w:after="0" w:line="240" w:lineRule="auto"/>
        <w:jc w:val="both"/>
        <w:rPr>
          <w:rFonts w:cs="Arial"/>
          <w:b/>
          <w:bCs/>
          <w:color w:val="000000"/>
        </w:rPr>
      </w:pPr>
    </w:p>
    <w:p w14:paraId="5D44AAD1" w14:textId="5406C27E" w:rsidR="00F87AFD" w:rsidRDefault="00F87AFD">
      <w:pPr>
        <w:rPr>
          <w:rFonts w:eastAsiaTheme="minorHAnsi" w:cs="Arial"/>
          <w:b/>
          <w:bCs/>
          <w:color w:val="000000"/>
          <w:sz w:val="28"/>
          <w:u w:val="single"/>
        </w:rPr>
      </w:pPr>
    </w:p>
    <w:p w14:paraId="2E5A0452" w14:textId="77777777" w:rsidR="00711C42" w:rsidRPr="00711C42" w:rsidRDefault="00711C42" w:rsidP="00711C42">
      <w:pPr>
        <w:spacing w:after="0" w:line="240" w:lineRule="auto"/>
        <w:jc w:val="center"/>
        <w:rPr>
          <w:rFonts w:eastAsiaTheme="minorHAnsi" w:cs="Arial"/>
          <w:b/>
          <w:bCs/>
          <w:color w:val="000000"/>
          <w:sz w:val="28"/>
          <w:u w:val="single"/>
        </w:rPr>
      </w:pPr>
      <w:r w:rsidRPr="00711C42">
        <w:rPr>
          <w:rFonts w:eastAsiaTheme="minorHAnsi" w:cs="Arial"/>
          <w:b/>
          <w:bCs/>
          <w:color w:val="000000"/>
          <w:sz w:val="28"/>
          <w:u w:val="single"/>
        </w:rPr>
        <w:lastRenderedPageBreak/>
        <w:t xml:space="preserve">APPENDIX </w:t>
      </w:r>
      <w:r w:rsidR="006B2D17">
        <w:rPr>
          <w:rFonts w:eastAsiaTheme="minorHAnsi" w:cs="Arial"/>
          <w:b/>
          <w:bCs/>
          <w:color w:val="000000"/>
          <w:sz w:val="28"/>
          <w:u w:val="single"/>
        </w:rPr>
        <w:t>B</w:t>
      </w:r>
    </w:p>
    <w:p w14:paraId="4E6482F3" w14:textId="77777777" w:rsidR="00711C42" w:rsidRDefault="00711C42" w:rsidP="00711C42">
      <w:pPr>
        <w:spacing w:after="0" w:line="240" w:lineRule="auto"/>
        <w:jc w:val="both"/>
        <w:rPr>
          <w:rFonts w:eastAsiaTheme="minorHAnsi" w:cs="Arial"/>
          <w:b/>
          <w:bCs/>
          <w:color w:val="000000"/>
        </w:rPr>
      </w:pPr>
    </w:p>
    <w:p w14:paraId="010070DC" w14:textId="77777777" w:rsidR="00A25601" w:rsidRPr="00A25601" w:rsidRDefault="00A25601" w:rsidP="00711C42">
      <w:pPr>
        <w:spacing w:after="0" w:line="240" w:lineRule="auto"/>
        <w:jc w:val="both"/>
        <w:rPr>
          <w:rFonts w:cstheme="minorHAnsi"/>
          <w:b/>
        </w:rPr>
      </w:pPr>
      <w:r w:rsidRPr="00A25601">
        <w:rPr>
          <w:rFonts w:eastAsiaTheme="minorHAnsi" w:cs="Arial"/>
          <w:b/>
          <w:bCs/>
          <w:color w:val="000000"/>
        </w:rPr>
        <w:t>Form of Agreement</w:t>
      </w:r>
    </w:p>
    <w:p w14:paraId="08F64D77" w14:textId="77777777" w:rsidR="00A25601" w:rsidRPr="00711C42" w:rsidRDefault="00A25601" w:rsidP="00711C42">
      <w:pPr>
        <w:spacing w:after="0" w:line="240" w:lineRule="auto"/>
        <w:jc w:val="both"/>
        <w:rPr>
          <w:rFonts w:cstheme="minorHAnsi"/>
          <w:b/>
          <w:sz w:val="16"/>
        </w:rPr>
      </w:pPr>
    </w:p>
    <w:p w14:paraId="6C0681C8" w14:textId="29AAA752" w:rsidR="00A25601" w:rsidRPr="002F5B65" w:rsidRDefault="002F5B65" w:rsidP="00711C42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(</w:t>
      </w:r>
      <w:r w:rsidR="00A25601" w:rsidRPr="002F5B65">
        <w:rPr>
          <w:rFonts w:cstheme="minorHAnsi"/>
          <w:i/>
        </w:rPr>
        <w:t xml:space="preserve">To be completed by the successful </w:t>
      </w:r>
      <w:r w:rsidR="00F87AFD">
        <w:rPr>
          <w:rFonts w:cstheme="minorHAnsi"/>
          <w:i/>
        </w:rPr>
        <w:t>Provider</w:t>
      </w:r>
      <w:r w:rsidR="00A25601" w:rsidRPr="002F5B65">
        <w:rPr>
          <w:rFonts w:cstheme="minorHAnsi"/>
          <w:i/>
        </w:rPr>
        <w:t>(s) following receipt of a</w:t>
      </w:r>
      <w:r w:rsidR="006A4EC1">
        <w:rPr>
          <w:rFonts w:cstheme="minorHAnsi"/>
          <w:i/>
        </w:rPr>
        <w:t>n</w:t>
      </w:r>
      <w:r w:rsidR="00A25601" w:rsidRPr="002F5B65">
        <w:rPr>
          <w:rFonts w:cstheme="minorHAnsi"/>
          <w:i/>
        </w:rPr>
        <w:t xml:space="preserve"> </w:t>
      </w:r>
      <w:r w:rsidR="00F87AFD">
        <w:rPr>
          <w:rFonts w:cstheme="minorHAnsi"/>
          <w:i/>
        </w:rPr>
        <w:t xml:space="preserve">award </w:t>
      </w:r>
      <w:r>
        <w:rPr>
          <w:rFonts w:cstheme="minorHAnsi"/>
          <w:i/>
        </w:rPr>
        <w:t>letter from</w:t>
      </w:r>
      <w:r w:rsidR="00384440">
        <w:rPr>
          <w:rFonts w:cstheme="minorHAnsi"/>
          <w:i/>
        </w:rPr>
        <w:t xml:space="preserve"> SWB NHS Trust</w:t>
      </w:r>
      <w:r>
        <w:rPr>
          <w:rFonts w:cstheme="minorHAnsi"/>
          <w:i/>
        </w:rPr>
        <w:t>)</w:t>
      </w:r>
    </w:p>
    <w:p w14:paraId="50ADB9CC" w14:textId="77777777" w:rsidR="00A25601" w:rsidRPr="00711C42" w:rsidRDefault="00A25601" w:rsidP="00711C42">
      <w:pPr>
        <w:spacing w:after="0" w:line="240" w:lineRule="auto"/>
        <w:jc w:val="both"/>
        <w:rPr>
          <w:rFonts w:cstheme="minorHAnsi"/>
          <w:sz w:val="16"/>
        </w:rPr>
      </w:pPr>
    </w:p>
    <w:p w14:paraId="33BDAB24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  <w:r w:rsidRPr="00340812">
        <w:rPr>
          <w:rFonts w:cstheme="minorHAnsi"/>
        </w:rPr>
        <w:t>THIS AGREEMENT is made the ______</w:t>
      </w:r>
      <w:r>
        <w:rPr>
          <w:rFonts w:cstheme="minorHAnsi"/>
        </w:rPr>
        <w:t>__ day of _________________ 202</w:t>
      </w:r>
      <w:r w:rsidR="00F87AFD">
        <w:rPr>
          <w:rFonts w:cstheme="minorHAnsi"/>
        </w:rPr>
        <w:t>3</w:t>
      </w:r>
    </w:p>
    <w:p w14:paraId="0E5B4A5D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</w:p>
    <w:p w14:paraId="5F4093CC" w14:textId="308C5619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  <w:r w:rsidRPr="00340812">
        <w:rPr>
          <w:rFonts w:cstheme="minorHAnsi"/>
        </w:rPr>
        <w:t xml:space="preserve">BETWEEN </w:t>
      </w:r>
      <w:r w:rsidR="00F87AFD">
        <w:rPr>
          <w:rFonts w:cstheme="minorHAnsi"/>
        </w:rPr>
        <w:t>Sandwell and West Birmingham NHS Trust</w:t>
      </w:r>
    </w:p>
    <w:p w14:paraId="4B72D3EC" w14:textId="6E53279E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  <w:r w:rsidRPr="00340812">
        <w:rPr>
          <w:rFonts w:cstheme="minorHAnsi"/>
        </w:rPr>
        <w:t>(</w:t>
      </w:r>
      <w:proofErr w:type="gramStart"/>
      <w:r w:rsidRPr="00340812">
        <w:rPr>
          <w:rFonts w:cstheme="minorHAnsi"/>
        </w:rPr>
        <w:t>hereinafter</w:t>
      </w:r>
      <w:proofErr w:type="gramEnd"/>
      <w:r w:rsidRPr="00340812">
        <w:rPr>
          <w:rFonts w:cstheme="minorHAnsi"/>
        </w:rPr>
        <w:t xml:space="preserve"> referred to as "</w:t>
      </w:r>
      <w:r w:rsidR="00384440">
        <w:rPr>
          <w:rFonts w:cstheme="minorHAnsi"/>
        </w:rPr>
        <w:t>SWB NHS Trust</w:t>
      </w:r>
      <w:r w:rsidRPr="00340812">
        <w:rPr>
          <w:rFonts w:cstheme="minorHAnsi"/>
        </w:rPr>
        <w:t>") of the one part</w:t>
      </w:r>
    </w:p>
    <w:p w14:paraId="0F38E445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</w:p>
    <w:p w14:paraId="1499F540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  <w:r w:rsidRPr="00340812">
        <w:rPr>
          <w:rFonts w:cstheme="minorHAnsi"/>
        </w:rPr>
        <w:t>AND</w:t>
      </w:r>
      <w:proofErr w:type="gramStart"/>
      <w:r w:rsidRPr="00340812">
        <w:rPr>
          <w:rFonts w:cstheme="minorHAnsi"/>
        </w:rPr>
        <w:t xml:space="preserve">   [</w:t>
      </w:r>
      <w:proofErr w:type="gramEnd"/>
      <w:r w:rsidRPr="00340812">
        <w:rPr>
          <w:rFonts w:cstheme="minorHAnsi"/>
        </w:rPr>
        <w:t xml:space="preserve">                                ]</w:t>
      </w:r>
    </w:p>
    <w:p w14:paraId="716244FB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</w:p>
    <w:p w14:paraId="61FD3BE1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  <w:r w:rsidRPr="00340812">
        <w:rPr>
          <w:rFonts w:cstheme="minorHAnsi"/>
        </w:rPr>
        <w:t>Of</w:t>
      </w:r>
      <w:proofErr w:type="gramStart"/>
      <w:r w:rsidRPr="00340812">
        <w:rPr>
          <w:rFonts w:cstheme="minorHAnsi"/>
        </w:rPr>
        <w:t xml:space="preserve">   [</w:t>
      </w:r>
      <w:proofErr w:type="gramEnd"/>
      <w:r w:rsidRPr="00340812">
        <w:rPr>
          <w:rFonts w:cstheme="minorHAnsi"/>
        </w:rPr>
        <w:t xml:space="preserve">                                                    ]</w:t>
      </w:r>
    </w:p>
    <w:p w14:paraId="4AEF19C1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</w:p>
    <w:p w14:paraId="51BBD3FC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  <w:r w:rsidRPr="00340812">
        <w:rPr>
          <w:rFonts w:cstheme="minorHAnsi"/>
        </w:rPr>
        <w:t>(</w:t>
      </w:r>
      <w:proofErr w:type="gramStart"/>
      <w:r w:rsidRPr="00340812">
        <w:rPr>
          <w:rFonts w:cstheme="minorHAnsi"/>
        </w:rPr>
        <w:t>hereinafter</w:t>
      </w:r>
      <w:proofErr w:type="gramEnd"/>
      <w:r w:rsidRPr="00340812">
        <w:rPr>
          <w:rFonts w:cstheme="minorHAnsi"/>
        </w:rPr>
        <w:t xml:space="preserve"> called "the </w:t>
      </w:r>
      <w:r w:rsidR="00F87AFD">
        <w:rPr>
          <w:rFonts w:cstheme="minorHAnsi"/>
        </w:rPr>
        <w:t>Provider</w:t>
      </w:r>
      <w:r w:rsidRPr="00340812">
        <w:rPr>
          <w:rFonts w:cstheme="minorHAnsi"/>
        </w:rPr>
        <w:t>") of the other part.</w:t>
      </w:r>
    </w:p>
    <w:p w14:paraId="2DC04057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</w:p>
    <w:p w14:paraId="4371229F" w14:textId="49505D76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  <w:r w:rsidRPr="00340812">
        <w:rPr>
          <w:rFonts w:cstheme="minorHAnsi"/>
        </w:rPr>
        <w:t xml:space="preserve">WHEREAS </w:t>
      </w:r>
      <w:r w:rsidR="00384440">
        <w:rPr>
          <w:rFonts w:cstheme="minorHAnsi"/>
        </w:rPr>
        <w:t xml:space="preserve">SWB NHS Trust </w:t>
      </w:r>
      <w:r w:rsidRPr="00340812">
        <w:rPr>
          <w:rFonts w:cstheme="minorHAnsi"/>
        </w:rPr>
        <w:t xml:space="preserve">desires to engage the </w:t>
      </w:r>
      <w:r w:rsidR="00F87AFD">
        <w:rPr>
          <w:rFonts w:cstheme="minorHAnsi"/>
        </w:rPr>
        <w:t xml:space="preserve">Provider </w:t>
      </w:r>
      <w:r w:rsidR="00384440">
        <w:rPr>
          <w:rFonts w:eastAsia="Calibri" w:cstheme="minorHAnsi"/>
          <w:szCs w:val="24"/>
        </w:rPr>
        <w:t>to deliver enhancements to our Trust’s core volunteer service offer</w:t>
      </w:r>
      <w:r w:rsidR="00ED1389">
        <w:rPr>
          <w:rFonts w:cstheme="minorHAnsi"/>
        </w:rPr>
        <w:t>.</w:t>
      </w:r>
    </w:p>
    <w:p w14:paraId="6649FF82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</w:p>
    <w:p w14:paraId="3FDBFE96" w14:textId="46DB3A7E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  <w:r w:rsidRPr="00340812">
        <w:rPr>
          <w:rFonts w:cstheme="minorHAnsi"/>
        </w:rPr>
        <w:t xml:space="preserve">AND WHEREAS the </w:t>
      </w:r>
      <w:r w:rsidR="00F87AFD">
        <w:rPr>
          <w:rFonts w:cstheme="minorHAnsi"/>
        </w:rPr>
        <w:t xml:space="preserve">Provider </w:t>
      </w:r>
      <w:r w:rsidRPr="00340812">
        <w:rPr>
          <w:rFonts w:cstheme="minorHAnsi"/>
        </w:rPr>
        <w:t xml:space="preserve">has submitted to </w:t>
      </w:r>
      <w:r w:rsidR="00384440">
        <w:rPr>
          <w:rFonts w:cstheme="minorHAnsi"/>
        </w:rPr>
        <w:t xml:space="preserve">SWB NHS Trust </w:t>
      </w:r>
      <w:r w:rsidRPr="00340812">
        <w:rPr>
          <w:rFonts w:cstheme="minorHAnsi"/>
        </w:rPr>
        <w:t xml:space="preserve">a </w:t>
      </w:r>
      <w:r w:rsidR="00F87AFD">
        <w:rPr>
          <w:rFonts w:cstheme="minorHAnsi"/>
        </w:rPr>
        <w:t xml:space="preserve">proposal </w:t>
      </w:r>
      <w:r w:rsidRPr="00340812">
        <w:rPr>
          <w:rFonts w:cstheme="minorHAnsi"/>
        </w:rPr>
        <w:t xml:space="preserve">for the provision of such Services which </w:t>
      </w:r>
      <w:r w:rsidR="00384440">
        <w:rPr>
          <w:rFonts w:cstheme="minorHAnsi"/>
        </w:rPr>
        <w:t xml:space="preserve">SWB NHS Trust </w:t>
      </w:r>
      <w:r w:rsidRPr="00340812">
        <w:rPr>
          <w:rFonts w:cstheme="minorHAnsi"/>
        </w:rPr>
        <w:t>has accepted.</w:t>
      </w:r>
    </w:p>
    <w:p w14:paraId="75C28A98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</w:p>
    <w:p w14:paraId="434BDBB6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  <w:r w:rsidRPr="00340812">
        <w:rPr>
          <w:rFonts w:cstheme="minorHAnsi"/>
        </w:rPr>
        <w:t>NOW THEREFORE it is agreed and declared as follows:</w:t>
      </w:r>
    </w:p>
    <w:p w14:paraId="50389D92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</w:p>
    <w:p w14:paraId="2701DCAE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  <w:r w:rsidRPr="00340812">
        <w:rPr>
          <w:rFonts w:cstheme="minorHAnsi"/>
        </w:rPr>
        <w:t>Signed ......................................................................</w:t>
      </w:r>
    </w:p>
    <w:p w14:paraId="0D7BD59B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</w:p>
    <w:p w14:paraId="62BE5F57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  <w:r w:rsidRPr="00340812">
        <w:rPr>
          <w:rFonts w:cstheme="minorHAnsi"/>
        </w:rPr>
        <w:t>Designation ..............................................................</w:t>
      </w:r>
    </w:p>
    <w:p w14:paraId="3C5C8A1C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</w:p>
    <w:p w14:paraId="452B3787" w14:textId="6BAAE55D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  <w:r w:rsidRPr="00340812">
        <w:rPr>
          <w:rFonts w:cstheme="minorHAnsi"/>
        </w:rPr>
        <w:t xml:space="preserve">for and on behalf of </w:t>
      </w:r>
      <w:r w:rsidR="00384440">
        <w:rPr>
          <w:rFonts w:cstheme="minorHAnsi"/>
        </w:rPr>
        <w:t>SWB NHS Trust</w:t>
      </w:r>
    </w:p>
    <w:p w14:paraId="25FE0A57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</w:p>
    <w:p w14:paraId="1DDF6C59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  <w:r w:rsidRPr="00340812">
        <w:rPr>
          <w:rFonts w:cstheme="minorHAnsi"/>
        </w:rPr>
        <w:t>Witnessed by ............................................................    Date ................................................</w:t>
      </w:r>
    </w:p>
    <w:p w14:paraId="1F4C436A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</w:p>
    <w:p w14:paraId="4BC2EC02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</w:p>
    <w:p w14:paraId="0FE4F2E7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  <w:r w:rsidRPr="00340812">
        <w:rPr>
          <w:rFonts w:cstheme="minorHAnsi"/>
        </w:rPr>
        <w:t>Signed ......................................................................</w:t>
      </w:r>
    </w:p>
    <w:p w14:paraId="5D474A27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</w:p>
    <w:p w14:paraId="12F4A9E4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  <w:r w:rsidRPr="00340812">
        <w:rPr>
          <w:rFonts w:cstheme="minorHAnsi"/>
        </w:rPr>
        <w:t>Designation ..............................................................</w:t>
      </w:r>
    </w:p>
    <w:p w14:paraId="4F263CA2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</w:p>
    <w:p w14:paraId="08F10485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  <w:r w:rsidRPr="00340812">
        <w:rPr>
          <w:rFonts w:cstheme="minorHAnsi"/>
        </w:rPr>
        <w:t xml:space="preserve">for and on behalf </w:t>
      </w:r>
      <w:proofErr w:type="gramStart"/>
      <w:r w:rsidRPr="00340812">
        <w:rPr>
          <w:rFonts w:cstheme="minorHAnsi"/>
        </w:rPr>
        <w:t>of  [</w:t>
      </w:r>
      <w:proofErr w:type="gramEnd"/>
      <w:r w:rsidRPr="00340812">
        <w:rPr>
          <w:rFonts w:cstheme="minorHAnsi"/>
        </w:rPr>
        <w:t xml:space="preserve">                                       ]</w:t>
      </w:r>
    </w:p>
    <w:p w14:paraId="21472AD9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</w:p>
    <w:p w14:paraId="42439A14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  <w:r w:rsidRPr="00340812">
        <w:rPr>
          <w:rFonts w:cstheme="minorHAnsi"/>
        </w:rPr>
        <w:t>Witnessed by ............................................................    Date ................................................</w:t>
      </w:r>
    </w:p>
    <w:p w14:paraId="367AC38A" w14:textId="77777777" w:rsidR="00A25601" w:rsidRDefault="00A25601" w:rsidP="00711C42">
      <w:pPr>
        <w:spacing w:after="0" w:line="240" w:lineRule="auto"/>
        <w:jc w:val="both"/>
        <w:rPr>
          <w:rFonts w:cstheme="minorHAnsi"/>
        </w:rPr>
      </w:pPr>
      <w:r w:rsidRPr="00340812">
        <w:rPr>
          <w:rFonts w:cstheme="minorHAnsi"/>
        </w:rPr>
        <w:t xml:space="preserve"> </w:t>
      </w:r>
    </w:p>
    <w:p w14:paraId="1EAC498B" w14:textId="77777777" w:rsidR="00A25601" w:rsidRPr="00340812" w:rsidRDefault="00A25601" w:rsidP="00711C42">
      <w:pPr>
        <w:spacing w:after="0" w:line="240" w:lineRule="auto"/>
        <w:jc w:val="both"/>
        <w:rPr>
          <w:rFonts w:cstheme="minorHAnsi"/>
        </w:rPr>
      </w:pPr>
    </w:p>
    <w:p w14:paraId="528E2D1E" w14:textId="030BF379" w:rsidR="00A25601" w:rsidRPr="0044481F" w:rsidRDefault="00A25601" w:rsidP="00711C42">
      <w:pPr>
        <w:spacing w:after="0" w:line="240" w:lineRule="auto"/>
        <w:jc w:val="both"/>
        <w:rPr>
          <w:rFonts w:cs="Arial"/>
          <w:b/>
          <w:i/>
          <w:sz w:val="24"/>
        </w:rPr>
      </w:pPr>
      <w:r w:rsidRPr="0044481F">
        <w:rPr>
          <w:rFonts w:cstheme="minorHAnsi"/>
          <w:b/>
          <w:i/>
          <w:sz w:val="24"/>
        </w:rPr>
        <w:t xml:space="preserve">NB: This must be signed and returned to </w:t>
      </w:r>
      <w:r w:rsidR="00384440">
        <w:rPr>
          <w:rFonts w:cstheme="minorHAnsi"/>
          <w:b/>
          <w:i/>
          <w:sz w:val="24"/>
        </w:rPr>
        <w:t>SWB NHS Trust</w:t>
      </w:r>
      <w:r w:rsidR="00F87AFD">
        <w:rPr>
          <w:rFonts w:cstheme="minorHAnsi"/>
          <w:b/>
          <w:i/>
          <w:sz w:val="24"/>
        </w:rPr>
        <w:t xml:space="preserve"> </w:t>
      </w:r>
      <w:r w:rsidRPr="0044481F">
        <w:rPr>
          <w:rFonts w:cstheme="minorHAnsi"/>
          <w:b/>
          <w:i/>
          <w:sz w:val="24"/>
        </w:rPr>
        <w:t xml:space="preserve">by the successful </w:t>
      </w:r>
      <w:r w:rsidR="00F87AFD">
        <w:rPr>
          <w:rFonts w:cstheme="minorHAnsi"/>
          <w:b/>
          <w:i/>
          <w:sz w:val="24"/>
        </w:rPr>
        <w:t>Provide</w:t>
      </w:r>
      <w:r w:rsidRPr="0044481F">
        <w:rPr>
          <w:rFonts w:cstheme="minorHAnsi"/>
          <w:b/>
          <w:i/>
          <w:sz w:val="24"/>
        </w:rPr>
        <w:t xml:space="preserve">r following the </w:t>
      </w:r>
      <w:r w:rsidR="001A65B0">
        <w:rPr>
          <w:rFonts w:cstheme="minorHAnsi"/>
          <w:b/>
          <w:i/>
          <w:sz w:val="24"/>
        </w:rPr>
        <w:t xml:space="preserve">receipt of an </w:t>
      </w:r>
      <w:r w:rsidRPr="0044481F">
        <w:rPr>
          <w:rFonts w:cstheme="minorHAnsi"/>
          <w:b/>
          <w:i/>
          <w:sz w:val="24"/>
        </w:rPr>
        <w:t xml:space="preserve">award </w:t>
      </w:r>
      <w:r w:rsidR="001A65B0">
        <w:rPr>
          <w:rFonts w:cstheme="minorHAnsi"/>
          <w:b/>
          <w:i/>
          <w:sz w:val="24"/>
        </w:rPr>
        <w:t>letter</w:t>
      </w:r>
      <w:r w:rsidRPr="0044481F">
        <w:rPr>
          <w:rFonts w:cstheme="minorHAnsi"/>
          <w:b/>
          <w:i/>
          <w:sz w:val="24"/>
        </w:rPr>
        <w:t xml:space="preserve"> to deliver this service provision.</w:t>
      </w:r>
    </w:p>
    <w:p w14:paraId="3365A6A6" w14:textId="77777777" w:rsidR="00A25601" w:rsidRPr="00BE6798" w:rsidRDefault="00A25601" w:rsidP="00711C42">
      <w:pPr>
        <w:spacing w:after="0" w:line="240" w:lineRule="auto"/>
        <w:jc w:val="both"/>
        <w:rPr>
          <w:rFonts w:eastAsia="Calibri" w:cstheme="minorHAnsi"/>
          <w:szCs w:val="24"/>
        </w:rPr>
      </w:pPr>
    </w:p>
    <w:sectPr w:rsidR="00A25601" w:rsidRPr="00BE6798" w:rsidSect="00DE052D">
      <w:headerReference w:type="default" r:id="rId12"/>
      <w:footerReference w:type="default" r:id="rId13"/>
      <w:pgSz w:w="11906" w:h="16838"/>
      <w:pgMar w:top="1440" w:right="964" w:bottom="14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B12B6" w14:textId="77777777" w:rsidR="003D7AAC" w:rsidRDefault="003D7AAC" w:rsidP="00AA2E2F">
      <w:pPr>
        <w:spacing w:after="0" w:line="240" w:lineRule="auto"/>
      </w:pPr>
      <w:r>
        <w:separator/>
      </w:r>
    </w:p>
  </w:endnote>
  <w:endnote w:type="continuationSeparator" w:id="0">
    <w:p w14:paraId="2504EAA1" w14:textId="77777777" w:rsidR="003D7AAC" w:rsidRDefault="003D7AAC" w:rsidP="00AA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879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613D99" w14:textId="77777777" w:rsidR="002D637B" w:rsidRDefault="002D63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4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84FF68" w14:textId="77777777" w:rsidR="002D637B" w:rsidRDefault="002D6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392E" w14:textId="77777777" w:rsidR="003D7AAC" w:rsidRDefault="003D7AAC" w:rsidP="00AA2E2F">
      <w:pPr>
        <w:spacing w:after="0" w:line="240" w:lineRule="auto"/>
      </w:pPr>
      <w:r>
        <w:separator/>
      </w:r>
    </w:p>
  </w:footnote>
  <w:footnote w:type="continuationSeparator" w:id="0">
    <w:p w14:paraId="77D80F08" w14:textId="77777777" w:rsidR="003D7AAC" w:rsidRDefault="003D7AAC" w:rsidP="00AA2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C001" w14:textId="77777777" w:rsidR="00AA2E2F" w:rsidRDefault="00AA2E2F" w:rsidP="00AA2E2F">
    <w:pPr>
      <w:pStyle w:val="Header"/>
      <w:jc w:val="right"/>
    </w:pPr>
    <w:r>
      <w:rPr>
        <w:noProof/>
        <w:lang w:eastAsia="en-GB"/>
      </w:rPr>
      <w:drawing>
        <wp:inline distT="0" distB="0" distL="0" distR="0" wp14:anchorId="643CF643" wp14:editId="11C04CAC">
          <wp:extent cx="3051020" cy="851624"/>
          <wp:effectExtent l="0" t="0" r="0" b="5715"/>
          <wp:docPr id="4" name="Picture 4" descr="\\chthome1\Communications\FUNDRAISING\Trust Charity Templates From 2016\SWB2_LOGO_2018_FULL 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hthome1\Communications\FUNDRAISING\Trust Charity Templates From 2016\SWB2_LOGO_2018_FULL C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267" cy="8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383"/>
    <w:multiLevelType w:val="multilevel"/>
    <w:tmpl w:val="B024F6A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42672D4"/>
    <w:multiLevelType w:val="multilevel"/>
    <w:tmpl w:val="F96E9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D658B9"/>
    <w:multiLevelType w:val="multilevel"/>
    <w:tmpl w:val="E52EB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singl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color w:val="auto"/>
        <w:sz w:val="22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E5B21DC"/>
    <w:multiLevelType w:val="hybridMultilevel"/>
    <w:tmpl w:val="097C1598"/>
    <w:lvl w:ilvl="0" w:tplc="C5363C40">
      <w:start w:val="1"/>
      <w:numFmt w:val="decimal"/>
      <w:lvlText w:val="A2.%1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C0984"/>
    <w:multiLevelType w:val="hybridMultilevel"/>
    <w:tmpl w:val="91F4B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41890"/>
    <w:multiLevelType w:val="hybridMultilevel"/>
    <w:tmpl w:val="D884F3E6"/>
    <w:lvl w:ilvl="0" w:tplc="D9ECE4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35EAB"/>
    <w:multiLevelType w:val="multilevel"/>
    <w:tmpl w:val="002AB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singl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sz w:val="22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9893FBF"/>
    <w:multiLevelType w:val="multilevel"/>
    <w:tmpl w:val="E52EB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singl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color w:val="auto"/>
        <w:sz w:val="22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B1C78E7"/>
    <w:multiLevelType w:val="multilevel"/>
    <w:tmpl w:val="3B68699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9F476A4"/>
    <w:multiLevelType w:val="multilevel"/>
    <w:tmpl w:val="3B68699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A13208F"/>
    <w:multiLevelType w:val="hybridMultilevel"/>
    <w:tmpl w:val="A4B2B5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2E29D0"/>
    <w:multiLevelType w:val="hybridMultilevel"/>
    <w:tmpl w:val="7AF2FEF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790000">
    <w:abstractNumId w:val="2"/>
  </w:num>
  <w:num w:numId="2" w16cid:durableId="1986931464">
    <w:abstractNumId w:val="3"/>
  </w:num>
  <w:num w:numId="3" w16cid:durableId="777453734">
    <w:abstractNumId w:val="1"/>
  </w:num>
  <w:num w:numId="4" w16cid:durableId="350843266">
    <w:abstractNumId w:val="5"/>
  </w:num>
  <w:num w:numId="5" w16cid:durableId="1319336574">
    <w:abstractNumId w:val="11"/>
  </w:num>
  <w:num w:numId="6" w16cid:durableId="2007322723">
    <w:abstractNumId w:val="0"/>
  </w:num>
  <w:num w:numId="7" w16cid:durableId="1486629787">
    <w:abstractNumId w:val="8"/>
  </w:num>
  <w:num w:numId="8" w16cid:durableId="1849982048">
    <w:abstractNumId w:val="9"/>
  </w:num>
  <w:num w:numId="9" w16cid:durableId="1679382365">
    <w:abstractNumId w:val="4"/>
  </w:num>
  <w:num w:numId="10" w16cid:durableId="2057266799">
    <w:abstractNumId w:val="6"/>
  </w:num>
  <w:num w:numId="11" w16cid:durableId="2074502573">
    <w:abstractNumId w:val="7"/>
  </w:num>
  <w:num w:numId="12" w16cid:durableId="8522624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2F"/>
    <w:rsid w:val="00094A41"/>
    <w:rsid w:val="000D4C4F"/>
    <w:rsid w:val="00130AF4"/>
    <w:rsid w:val="00133DC3"/>
    <w:rsid w:val="0014535F"/>
    <w:rsid w:val="0015187E"/>
    <w:rsid w:val="001579C0"/>
    <w:rsid w:val="001A65B0"/>
    <w:rsid w:val="001A704C"/>
    <w:rsid w:val="001A76E3"/>
    <w:rsid w:val="001C073A"/>
    <w:rsid w:val="001E2888"/>
    <w:rsid w:val="001E3F18"/>
    <w:rsid w:val="00214425"/>
    <w:rsid w:val="0024357C"/>
    <w:rsid w:val="00252995"/>
    <w:rsid w:val="002761E0"/>
    <w:rsid w:val="00280F2D"/>
    <w:rsid w:val="002A4932"/>
    <w:rsid w:val="002A6844"/>
    <w:rsid w:val="002B0A8E"/>
    <w:rsid w:val="002D637B"/>
    <w:rsid w:val="002E50A8"/>
    <w:rsid w:val="002F5B65"/>
    <w:rsid w:val="002F7799"/>
    <w:rsid w:val="002F7FC2"/>
    <w:rsid w:val="0034298A"/>
    <w:rsid w:val="003514C5"/>
    <w:rsid w:val="003812D8"/>
    <w:rsid w:val="00384440"/>
    <w:rsid w:val="003A5B62"/>
    <w:rsid w:val="003D7AAC"/>
    <w:rsid w:val="003F1CF9"/>
    <w:rsid w:val="003F7D08"/>
    <w:rsid w:val="00415F26"/>
    <w:rsid w:val="00423A4E"/>
    <w:rsid w:val="0044481F"/>
    <w:rsid w:val="00447312"/>
    <w:rsid w:val="00447919"/>
    <w:rsid w:val="004647EB"/>
    <w:rsid w:val="0048646B"/>
    <w:rsid w:val="00490267"/>
    <w:rsid w:val="00513548"/>
    <w:rsid w:val="00530522"/>
    <w:rsid w:val="00550C02"/>
    <w:rsid w:val="0056227D"/>
    <w:rsid w:val="005719AA"/>
    <w:rsid w:val="005970FA"/>
    <w:rsid w:val="005D7E69"/>
    <w:rsid w:val="005E0D82"/>
    <w:rsid w:val="00604CE0"/>
    <w:rsid w:val="00615FBE"/>
    <w:rsid w:val="00646E33"/>
    <w:rsid w:val="0066503F"/>
    <w:rsid w:val="0067462A"/>
    <w:rsid w:val="0067606A"/>
    <w:rsid w:val="006A4EC1"/>
    <w:rsid w:val="006B2D17"/>
    <w:rsid w:val="006B66B4"/>
    <w:rsid w:val="006D3A70"/>
    <w:rsid w:val="006E39C9"/>
    <w:rsid w:val="006F771C"/>
    <w:rsid w:val="00711C42"/>
    <w:rsid w:val="0074414F"/>
    <w:rsid w:val="00750D46"/>
    <w:rsid w:val="00752A81"/>
    <w:rsid w:val="0078108B"/>
    <w:rsid w:val="008034C9"/>
    <w:rsid w:val="008554AE"/>
    <w:rsid w:val="008A0B53"/>
    <w:rsid w:val="008A390E"/>
    <w:rsid w:val="008A4840"/>
    <w:rsid w:val="008A777B"/>
    <w:rsid w:val="00905E8F"/>
    <w:rsid w:val="00920D28"/>
    <w:rsid w:val="009270A6"/>
    <w:rsid w:val="00943E1C"/>
    <w:rsid w:val="00974BBB"/>
    <w:rsid w:val="009D28E1"/>
    <w:rsid w:val="009D780F"/>
    <w:rsid w:val="009E67AC"/>
    <w:rsid w:val="00A25601"/>
    <w:rsid w:val="00A27564"/>
    <w:rsid w:val="00A347A4"/>
    <w:rsid w:val="00A629DE"/>
    <w:rsid w:val="00A63DEA"/>
    <w:rsid w:val="00A70DD5"/>
    <w:rsid w:val="00A94F58"/>
    <w:rsid w:val="00AA1C3F"/>
    <w:rsid w:val="00AA2E2F"/>
    <w:rsid w:val="00AB6682"/>
    <w:rsid w:val="00AE2DEA"/>
    <w:rsid w:val="00AF3E75"/>
    <w:rsid w:val="00AF73CC"/>
    <w:rsid w:val="00B15E2B"/>
    <w:rsid w:val="00B61C52"/>
    <w:rsid w:val="00B77896"/>
    <w:rsid w:val="00BB3EA5"/>
    <w:rsid w:val="00BD7EDA"/>
    <w:rsid w:val="00BE6798"/>
    <w:rsid w:val="00BF0F49"/>
    <w:rsid w:val="00BF53B6"/>
    <w:rsid w:val="00C1114F"/>
    <w:rsid w:val="00C43DD0"/>
    <w:rsid w:val="00C91A45"/>
    <w:rsid w:val="00C96A7D"/>
    <w:rsid w:val="00CC5BC8"/>
    <w:rsid w:val="00CF54EC"/>
    <w:rsid w:val="00D17D8D"/>
    <w:rsid w:val="00D276A7"/>
    <w:rsid w:val="00D9484D"/>
    <w:rsid w:val="00DA473B"/>
    <w:rsid w:val="00DA4930"/>
    <w:rsid w:val="00DB62C8"/>
    <w:rsid w:val="00DC5725"/>
    <w:rsid w:val="00DE052D"/>
    <w:rsid w:val="00E10404"/>
    <w:rsid w:val="00E132F5"/>
    <w:rsid w:val="00E24A6E"/>
    <w:rsid w:val="00E332F9"/>
    <w:rsid w:val="00E37FE1"/>
    <w:rsid w:val="00E83DE3"/>
    <w:rsid w:val="00E85484"/>
    <w:rsid w:val="00EB6FA6"/>
    <w:rsid w:val="00EC149F"/>
    <w:rsid w:val="00EC7A71"/>
    <w:rsid w:val="00ED1389"/>
    <w:rsid w:val="00EE72D8"/>
    <w:rsid w:val="00F10ABB"/>
    <w:rsid w:val="00F17CCB"/>
    <w:rsid w:val="00F3293C"/>
    <w:rsid w:val="00F5675A"/>
    <w:rsid w:val="00F57FA8"/>
    <w:rsid w:val="00F71C21"/>
    <w:rsid w:val="00F75972"/>
    <w:rsid w:val="00F87AFD"/>
    <w:rsid w:val="00F87BA2"/>
    <w:rsid w:val="00F9124B"/>
    <w:rsid w:val="00FE29B5"/>
    <w:rsid w:val="00FE5AF9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861AF"/>
  <w15:docId w15:val="{D2ACF8F5-D81E-4B52-ABF9-FD277229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F18"/>
  </w:style>
  <w:style w:type="paragraph" w:styleId="Heading1">
    <w:name w:val="heading 1"/>
    <w:basedOn w:val="Normal"/>
    <w:next w:val="Normal"/>
    <w:link w:val="Heading1Char"/>
    <w:uiPriority w:val="9"/>
    <w:qFormat/>
    <w:rsid w:val="001E3F1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3F1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F1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F1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F1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F1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F1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F1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F1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E2F"/>
  </w:style>
  <w:style w:type="paragraph" w:styleId="Footer">
    <w:name w:val="footer"/>
    <w:basedOn w:val="Normal"/>
    <w:link w:val="FooterChar"/>
    <w:uiPriority w:val="99"/>
    <w:unhideWhenUsed/>
    <w:rsid w:val="00AA2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E2F"/>
  </w:style>
  <w:style w:type="paragraph" w:styleId="BalloonText">
    <w:name w:val="Balloon Text"/>
    <w:basedOn w:val="Normal"/>
    <w:link w:val="BalloonTextChar"/>
    <w:uiPriority w:val="99"/>
    <w:semiHidden/>
    <w:unhideWhenUsed/>
    <w:rsid w:val="00AA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2F"/>
    <w:rPr>
      <w:rFonts w:ascii="Tahoma" w:hAnsi="Tahoma" w:cs="Tahoma"/>
      <w:sz w:val="16"/>
      <w:szCs w:val="16"/>
    </w:rPr>
  </w:style>
  <w:style w:type="paragraph" w:customStyle="1" w:styleId="xmsolistparagraph">
    <w:name w:val="x_msolistparagraph"/>
    <w:basedOn w:val="Normal"/>
    <w:uiPriority w:val="99"/>
    <w:rsid w:val="003F1CF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1E3F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3F18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46E3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17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25601"/>
  </w:style>
  <w:style w:type="character" w:customStyle="1" w:styleId="Heading2Char">
    <w:name w:val="Heading 2 Char"/>
    <w:basedOn w:val="DefaultParagraphFont"/>
    <w:link w:val="Heading2"/>
    <w:uiPriority w:val="9"/>
    <w:rsid w:val="001E3F1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F1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F1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F1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F1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F1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F1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F1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E3F1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3F1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F1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3F1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E3F18"/>
    <w:rPr>
      <w:b/>
      <w:bCs/>
    </w:rPr>
  </w:style>
  <w:style w:type="character" w:styleId="Emphasis">
    <w:name w:val="Emphasis"/>
    <w:uiPriority w:val="20"/>
    <w:qFormat/>
    <w:rsid w:val="001E3F1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E3F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E3F1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E3F1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F1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F18"/>
    <w:rPr>
      <w:b/>
      <w:bCs/>
      <w:i/>
      <w:iCs/>
    </w:rPr>
  </w:style>
  <w:style w:type="character" w:styleId="SubtleEmphasis">
    <w:name w:val="Subtle Emphasis"/>
    <w:uiPriority w:val="19"/>
    <w:qFormat/>
    <w:rsid w:val="001E3F18"/>
    <w:rPr>
      <w:i/>
      <w:iCs/>
    </w:rPr>
  </w:style>
  <w:style w:type="character" w:styleId="IntenseEmphasis">
    <w:name w:val="Intense Emphasis"/>
    <w:uiPriority w:val="21"/>
    <w:qFormat/>
    <w:rsid w:val="001E3F18"/>
    <w:rPr>
      <w:b/>
      <w:bCs/>
    </w:rPr>
  </w:style>
  <w:style w:type="character" w:styleId="SubtleReference">
    <w:name w:val="Subtle Reference"/>
    <w:uiPriority w:val="31"/>
    <w:qFormat/>
    <w:rsid w:val="001E3F18"/>
    <w:rPr>
      <w:smallCaps/>
    </w:rPr>
  </w:style>
  <w:style w:type="character" w:styleId="IntenseReference">
    <w:name w:val="Intense Reference"/>
    <w:uiPriority w:val="32"/>
    <w:qFormat/>
    <w:rsid w:val="001E3F18"/>
    <w:rPr>
      <w:smallCaps/>
      <w:spacing w:val="5"/>
      <w:u w:val="single"/>
    </w:rPr>
  </w:style>
  <w:style w:type="character" w:styleId="BookTitle">
    <w:name w:val="Book Title"/>
    <w:uiPriority w:val="33"/>
    <w:qFormat/>
    <w:rsid w:val="001E3F1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3F18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iPriority w:val="1"/>
    <w:qFormat/>
    <w:rsid w:val="00AF3E7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F3E75"/>
    <w:rPr>
      <w:rFonts w:ascii="Arial MT" w:eastAsia="Arial MT" w:hAnsi="Arial MT" w:cs="Arial MT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b42f85f-de3c-4fe6-971c-8fdf3cac855b">4YVJSSZM47P4-1288233418-71289</_dlc_DocId>
    <lcf76f155ced4ddcb4097134ff3c332f xmlns="60dee907-1877-497e-8c85-1943ea4beff2">
      <Terms xmlns="http://schemas.microsoft.com/office/infopath/2007/PartnerControls"/>
    </lcf76f155ced4ddcb4097134ff3c332f>
    <TaxCatchAll xmlns="0b42f85f-de3c-4fe6-971c-8fdf3cac855b" xsi:nil="true"/>
    <_dlc_DocIdUrl xmlns="0b42f85f-de3c-4fe6-971c-8fdf3cac855b">
      <Url>https://nhs.sharepoint.com/sites/RXK_Comms/_layouts/15/DocIdRedir.aspx?ID=4YVJSSZM47P4-1288233418-71289</Url>
      <Description>4YVJSSZM47P4-1288233418-71289</Description>
    </_dlc_DocIdUrl>
    <_ip_UnifiedCompliancePolicyUIAction xmlns="http://schemas.microsoft.com/sharepoint/v3" xsi:nil="true"/>
    <_Flow_SignoffStatus xmlns="60dee907-1877-497e-8c85-1943ea4beff2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8EA87E22EE44388873A4DB844BFDD" ma:contentTypeVersion="19" ma:contentTypeDescription="Create a new document." ma:contentTypeScope="" ma:versionID="f3cb069223a8d9adf02f1f34be37575c">
  <xsd:schema xmlns:xsd="http://www.w3.org/2001/XMLSchema" xmlns:xs="http://www.w3.org/2001/XMLSchema" xmlns:p="http://schemas.microsoft.com/office/2006/metadata/properties" xmlns:ns1="http://schemas.microsoft.com/sharepoint/v3" xmlns:ns2="0b42f85f-de3c-4fe6-971c-8fdf3cac855b" xmlns:ns3="60dee907-1877-497e-8c85-1943ea4beff2" targetNamespace="http://schemas.microsoft.com/office/2006/metadata/properties" ma:root="true" ma:fieldsID="20db41f9aae7a068eeb667cbe237aac5" ns1:_="" ns2:_="" ns3:_="">
    <xsd:import namespace="http://schemas.microsoft.com/sharepoint/v3"/>
    <xsd:import namespace="0b42f85f-de3c-4fe6-971c-8fdf3cac855b"/>
    <xsd:import namespace="60dee907-1877-497e-8c85-1943ea4bef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f85f-de3c-4fe6-971c-8fdf3cac85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b7c7060b-5d25-4f9d-9896-ed3265b37bc5}" ma:internalName="TaxCatchAll" ma:showField="CatchAllData" ma:web="0b42f85f-de3c-4fe6-971c-8fdf3cac8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ee907-1877-497e-8c85-1943ea4be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39B91-35C1-4C5F-ABDA-6081E67C4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AD54F-6B73-4633-AB57-C659B0440114}">
  <ds:schemaRefs>
    <ds:schemaRef ds:uri="http://schemas.microsoft.com/office/2006/metadata/properties"/>
    <ds:schemaRef ds:uri="http://schemas.microsoft.com/office/infopath/2007/PartnerControls"/>
    <ds:schemaRef ds:uri="0b42f85f-de3c-4fe6-971c-8fdf3cac855b"/>
    <ds:schemaRef ds:uri="60dee907-1877-497e-8c85-1943ea4beff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FA9132D-A2D3-4F3F-A8D6-9A1A6F82E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42f85f-de3c-4fe6-971c-8fdf3cac855b"/>
    <ds:schemaRef ds:uri="60dee907-1877-497e-8c85-1943ea4be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CC9579-2676-4CA2-A19D-6C2780566EC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B3719AC-058E-4A1B-BB29-70B28DD34D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1021</Words>
  <Characters>5820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&amp; West Birmingham Hospitals NHS Trust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Shah.Johnny</dc:creator>
  <cp:lastModifiedBy>GAMMIDGE-JEFFERSON, Sarah (SANDWELL AND WEST BIRMINGHAM HOSPITALS NHS TRUST)</cp:lastModifiedBy>
  <cp:revision>2</cp:revision>
  <dcterms:created xsi:type="dcterms:W3CDTF">2023-07-17T12:52:00Z</dcterms:created>
  <dcterms:modified xsi:type="dcterms:W3CDTF">2023-07-17T12:52:00Z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0x010100D0E8EA87E22EE44388873A4DB844BFDD</vt:lpwstr>
  </property>
  <property fmtid="{D5CDD505-2E9C-101B-9397-08002B2CF9AE}" pid="4" name="_dlc_DocIdItemGuid">
    <vt:lpwstr>f28e3db8-231c-4c7d-89dc-1066d18ef5cd</vt:lpwstr>
  </property>
</Properties>
</file>