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2EC" w:rsidRDefault="004E12EC" w:rsidP="004E12EC">
      <w:pPr>
        <w:jc w:val="center"/>
        <w:rPr>
          <w:rFonts w:ascii="Arial" w:hAnsi="Arial" w:cs="Arial"/>
          <w:b/>
          <w:sz w:val="24"/>
          <w:szCs w:val="24"/>
        </w:rPr>
      </w:pPr>
      <w:r w:rsidRPr="004E12EC">
        <w:rPr>
          <w:rFonts w:ascii="Arial" w:hAnsi="Arial" w:cs="Arial"/>
          <w:b/>
          <w:sz w:val="24"/>
          <w:szCs w:val="24"/>
        </w:rPr>
        <w:t xml:space="preserve">Teaching and Leadership Innovation Fund Round </w:t>
      </w:r>
      <w:proofErr w:type="gramStart"/>
      <w:r w:rsidRPr="004E12EC">
        <w:rPr>
          <w:rFonts w:ascii="Arial" w:hAnsi="Arial" w:cs="Arial"/>
          <w:b/>
          <w:sz w:val="24"/>
          <w:szCs w:val="24"/>
        </w:rPr>
        <w:t>1</w:t>
      </w:r>
      <w:proofErr w:type="gramEnd"/>
    </w:p>
    <w:p w:rsidR="004E12EC" w:rsidRDefault="004E12EC" w:rsidP="004E12EC">
      <w:pPr>
        <w:jc w:val="center"/>
        <w:rPr>
          <w:rFonts w:ascii="Arial" w:hAnsi="Arial" w:cs="Arial"/>
          <w:b/>
          <w:sz w:val="24"/>
          <w:szCs w:val="24"/>
        </w:rPr>
      </w:pPr>
      <w:r>
        <w:rPr>
          <w:rFonts w:ascii="Arial" w:hAnsi="Arial" w:cs="Arial"/>
          <w:b/>
          <w:sz w:val="24"/>
          <w:szCs w:val="24"/>
        </w:rPr>
        <w:t>Description and further information</w:t>
      </w:r>
    </w:p>
    <w:p w:rsidR="004E12EC" w:rsidRDefault="004E12EC" w:rsidP="004E12EC">
      <w:pPr>
        <w:rPr>
          <w:b/>
        </w:rPr>
      </w:pPr>
    </w:p>
    <w:p w:rsidR="004E12EC" w:rsidRDefault="004E12EC" w:rsidP="004E12EC">
      <w:pPr>
        <w:rPr>
          <w:rFonts w:ascii="Arial" w:hAnsi="Arial" w:cs="Arial"/>
          <w:b/>
          <w:sz w:val="24"/>
          <w:szCs w:val="24"/>
        </w:rPr>
      </w:pPr>
      <w:r w:rsidRPr="004E12EC">
        <w:rPr>
          <w:rFonts w:ascii="Arial" w:hAnsi="Arial" w:cs="Arial"/>
          <w:b/>
          <w:sz w:val="24"/>
          <w:szCs w:val="24"/>
        </w:rPr>
        <w:t>Description</w:t>
      </w:r>
    </w:p>
    <w:p w:rsidR="004E12EC" w:rsidRDefault="004E12EC" w:rsidP="004E12EC">
      <w:pPr>
        <w:spacing w:after="0" w:line="240" w:lineRule="auto"/>
        <w:rPr>
          <w:rFonts w:ascii="Arial" w:hAnsi="Arial" w:cs="Arial"/>
          <w:iCs/>
          <w:sz w:val="24"/>
          <w:szCs w:val="24"/>
        </w:rPr>
      </w:pPr>
      <w:r w:rsidRPr="001E1408">
        <w:rPr>
          <w:rFonts w:ascii="Arial" w:hAnsi="Arial" w:cs="Arial"/>
          <w:iCs/>
          <w:sz w:val="24"/>
          <w:szCs w:val="24"/>
        </w:rPr>
        <w:t xml:space="preserve">Contracts for projects which will support more and better provision of teachers’ continuing professional development (CPD) and </w:t>
      </w:r>
      <w:r>
        <w:rPr>
          <w:rFonts w:ascii="Arial" w:hAnsi="Arial" w:cs="Arial"/>
          <w:iCs/>
          <w:sz w:val="24"/>
          <w:szCs w:val="24"/>
        </w:rPr>
        <w:t>Leadership Development</w:t>
      </w:r>
      <w:r w:rsidRPr="001E1408">
        <w:rPr>
          <w:rFonts w:ascii="Arial" w:hAnsi="Arial" w:cs="Arial"/>
          <w:iCs/>
          <w:sz w:val="24"/>
          <w:szCs w:val="24"/>
        </w:rPr>
        <w:t xml:space="preserve">, focussed on challenging areas and schools. </w:t>
      </w:r>
    </w:p>
    <w:p w:rsidR="004E12EC" w:rsidRPr="001E1408" w:rsidRDefault="004E12EC" w:rsidP="004E12EC">
      <w:pPr>
        <w:spacing w:after="0" w:line="240" w:lineRule="auto"/>
        <w:rPr>
          <w:rFonts w:ascii="Arial" w:hAnsi="Arial" w:cs="Arial"/>
          <w:iCs/>
          <w:sz w:val="24"/>
          <w:szCs w:val="24"/>
        </w:rPr>
      </w:pPr>
    </w:p>
    <w:p w:rsidR="004E12EC" w:rsidRDefault="004E12EC" w:rsidP="004E12EC">
      <w:pPr>
        <w:spacing w:after="0" w:line="240" w:lineRule="auto"/>
        <w:rPr>
          <w:rFonts w:ascii="Arial" w:eastAsia="Calibri" w:hAnsi="Arial" w:cs="Arial"/>
          <w:sz w:val="24"/>
          <w:szCs w:val="24"/>
        </w:rPr>
      </w:pPr>
      <w:r w:rsidRPr="001E1408">
        <w:rPr>
          <w:rFonts w:ascii="Arial" w:eastAsia="Calibri" w:hAnsi="Arial" w:cs="Arial"/>
          <w:sz w:val="24"/>
          <w:szCs w:val="24"/>
        </w:rPr>
        <w:t xml:space="preserve">The Teaching and Leadership Innovation Fund (TLIF), </w:t>
      </w:r>
      <w:r w:rsidRPr="004A3580">
        <w:rPr>
          <w:rFonts w:ascii="Arial" w:eastAsia="Calibri" w:hAnsi="Arial" w:cs="Arial"/>
          <w:sz w:val="24"/>
          <w:szCs w:val="24"/>
        </w:rPr>
        <w:t>announced by the Secretary of State for Education</w:t>
      </w:r>
      <w:r w:rsidRPr="001E1408">
        <w:rPr>
          <w:rFonts w:ascii="Arial" w:eastAsia="Calibri" w:hAnsi="Arial" w:cs="Arial"/>
          <w:sz w:val="24"/>
          <w:szCs w:val="24"/>
        </w:rPr>
        <w:t xml:space="preserve"> in October </w:t>
      </w:r>
      <w:r>
        <w:rPr>
          <w:rFonts w:ascii="Arial" w:eastAsia="Calibri" w:hAnsi="Arial" w:cs="Arial"/>
          <w:sz w:val="24"/>
          <w:szCs w:val="24"/>
        </w:rPr>
        <w:t>2016</w:t>
      </w:r>
      <w:r w:rsidRPr="001E1408">
        <w:rPr>
          <w:rFonts w:ascii="Arial" w:eastAsia="Calibri" w:hAnsi="Arial" w:cs="Arial"/>
          <w:sz w:val="24"/>
          <w:szCs w:val="24"/>
        </w:rPr>
        <w:t>, aim</w:t>
      </w:r>
      <w:r>
        <w:rPr>
          <w:rFonts w:ascii="Arial" w:eastAsia="Calibri" w:hAnsi="Arial" w:cs="Arial"/>
          <w:sz w:val="24"/>
          <w:szCs w:val="24"/>
        </w:rPr>
        <w:t>s</w:t>
      </w:r>
      <w:r w:rsidRPr="001E1408">
        <w:rPr>
          <w:rFonts w:ascii="Arial" w:eastAsia="Calibri" w:hAnsi="Arial" w:cs="Arial"/>
          <w:sz w:val="24"/>
          <w:szCs w:val="24"/>
        </w:rPr>
        <w:t xml:space="preserve"> to improve pupil outcomes in priority areas by: </w:t>
      </w:r>
    </w:p>
    <w:p w:rsidR="004E12EC" w:rsidRPr="001E1408" w:rsidRDefault="004E12EC" w:rsidP="004E12EC">
      <w:pPr>
        <w:spacing w:after="0" w:line="240" w:lineRule="auto"/>
        <w:rPr>
          <w:rFonts w:ascii="Arial" w:eastAsia="Calibri" w:hAnsi="Arial" w:cs="Arial"/>
          <w:sz w:val="24"/>
          <w:szCs w:val="24"/>
        </w:rPr>
      </w:pPr>
    </w:p>
    <w:p w:rsidR="004E12EC" w:rsidRPr="001E1408" w:rsidRDefault="004E12EC" w:rsidP="004E12EC">
      <w:pPr>
        <w:numPr>
          <w:ilvl w:val="0"/>
          <w:numId w:val="1"/>
        </w:numPr>
        <w:overflowPunct w:val="0"/>
        <w:autoSpaceDE w:val="0"/>
        <w:autoSpaceDN w:val="0"/>
        <w:adjustRightInd w:val="0"/>
        <w:spacing w:after="0" w:line="240" w:lineRule="auto"/>
        <w:ind w:left="357" w:hanging="357"/>
        <w:contextualSpacing/>
        <w:textAlignment w:val="baseline"/>
        <w:rPr>
          <w:rFonts w:ascii="Arial" w:hAnsi="Arial" w:cs="Arial"/>
          <w:sz w:val="24"/>
          <w:szCs w:val="24"/>
        </w:rPr>
      </w:pPr>
      <w:r w:rsidRPr="001E1408">
        <w:rPr>
          <w:rFonts w:ascii="Arial" w:hAnsi="Arial" w:cs="Arial"/>
          <w:sz w:val="24"/>
          <w:szCs w:val="24"/>
        </w:rPr>
        <w:t xml:space="preserve">Stimulating more and better provision of teachers’ CPD and </w:t>
      </w:r>
      <w:r>
        <w:rPr>
          <w:rFonts w:ascii="Arial" w:hAnsi="Arial" w:cs="Arial"/>
          <w:sz w:val="24"/>
          <w:szCs w:val="24"/>
        </w:rPr>
        <w:t>Leadership Development</w:t>
      </w:r>
      <w:r w:rsidRPr="001E1408">
        <w:rPr>
          <w:rFonts w:ascii="Arial" w:hAnsi="Arial" w:cs="Arial"/>
          <w:sz w:val="24"/>
          <w:szCs w:val="24"/>
        </w:rPr>
        <w:t xml:space="preserve"> in challenging areas and schools;</w:t>
      </w:r>
    </w:p>
    <w:p w:rsidR="004E12EC" w:rsidRPr="001E1408" w:rsidRDefault="004E12EC" w:rsidP="004E12EC">
      <w:pPr>
        <w:spacing w:after="0" w:line="240" w:lineRule="auto"/>
        <w:contextualSpacing/>
        <w:rPr>
          <w:rFonts w:ascii="Arial" w:eastAsia="Calibri" w:hAnsi="Arial" w:cs="Arial"/>
          <w:sz w:val="24"/>
          <w:szCs w:val="24"/>
        </w:rPr>
      </w:pPr>
    </w:p>
    <w:p w:rsidR="004E12EC" w:rsidRPr="001E1408" w:rsidRDefault="004E12EC" w:rsidP="004E12EC">
      <w:pPr>
        <w:numPr>
          <w:ilvl w:val="0"/>
          <w:numId w:val="1"/>
        </w:numPr>
        <w:overflowPunct w:val="0"/>
        <w:autoSpaceDE w:val="0"/>
        <w:autoSpaceDN w:val="0"/>
        <w:adjustRightInd w:val="0"/>
        <w:spacing w:after="0" w:line="240" w:lineRule="auto"/>
        <w:ind w:left="357" w:hanging="357"/>
        <w:contextualSpacing/>
        <w:textAlignment w:val="baseline"/>
        <w:rPr>
          <w:rFonts w:ascii="Arial" w:hAnsi="Arial" w:cs="Arial"/>
          <w:sz w:val="24"/>
          <w:szCs w:val="24"/>
        </w:rPr>
      </w:pPr>
      <w:r w:rsidRPr="001E1408">
        <w:rPr>
          <w:rFonts w:ascii="Arial" w:hAnsi="Arial" w:cs="Arial"/>
          <w:sz w:val="24"/>
          <w:szCs w:val="24"/>
        </w:rPr>
        <w:t xml:space="preserve">Stimulating demand for provision of teachers’ CPD and </w:t>
      </w:r>
      <w:r>
        <w:rPr>
          <w:rFonts w:ascii="Arial" w:hAnsi="Arial" w:cs="Arial"/>
          <w:sz w:val="24"/>
          <w:szCs w:val="24"/>
        </w:rPr>
        <w:t>Leadership Development</w:t>
      </w:r>
      <w:r w:rsidRPr="001E1408">
        <w:rPr>
          <w:rFonts w:ascii="Arial" w:hAnsi="Arial" w:cs="Arial"/>
          <w:sz w:val="24"/>
          <w:szCs w:val="24"/>
        </w:rPr>
        <w:t xml:space="preserve"> in challenging areas and schools; </w:t>
      </w:r>
    </w:p>
    <w:p w:rsidR="004E12EC" w:rsidRPr="001E1408" w:rsidRDefault="004E12EC" w:rsidP="004E12EC">
      <w:pPr>
        <w:spacing w:after="0" w:line="240" w:lineRule="auto"/>
        <w:contextualSpacing/>
        <w:rPr>
          <w:rFonts w:ascii="Arial" w:eastAsia="Calibri" w:hAnsi="Arial" w:cs="Arial"/>
          <w:sz w:val="24"/>
          <w:szCs w:val="24"/>
        </w:rPr>
      </w:pPr>
    </w:p>
    <w:p w:rsidR="004E12EC" w:rsidRPr="001E1408" w:rsidRDefault="004E12EC" w:rsidP="004E12EC">
      <w:pPr>
        <w:pStyle w:val="CommentText"/>
        <w:numPr>
          <w:ilvl w:val="0"/>
          <w:numId w:val="1"/>
        </w:numPr>
        <w:ind w:left="363"/>
        <w:rPr>
          <w:rFonts w:ascii="Arial" w:hAnsi="Arial" w:cs="Arial"/>
          <w:sz w:val="24"/>
          <w:szCs w:val="24"/>
          <w:lang w:eastAsia="en-US"/>
        </w:rPr>
      </w:pPr>
      <w:r w:rsidRPr="001E1408">
        <w:rPr>
          <w:rFonts w:ascii="Arial" w:hAnsi="Arial" w:cs="Arial"/>
          <w:sz w:val="24"/>
          <w:szCs w:val="24"/>
          <w:lang w:eastAsia="en-US"/>
        </w:rPr>
        <w:t xml:space="preserve">Support development of a sustainable market in CPD and </w:t>
      </w:r>
      <w:r>
        <w:rPr>
          <w:rFonts w:ascii="Arial" w:hAnsi="Arial" w:cs="Arial"/>
          <w:sz w:val="24"/>
          <w:szCs w:val="24"/>
          <w:lang w:eastAsia="en-US"/>
        </w:rPr>
        <w:t>Leadership Development</w:t>
      </w:r>
      <w:r w:rsidRPr="001E1408">
        <w:rPr>
          <w:rFonts w:ascii="Arial" w:hAnsi="Arial" w:cs="Arial"/>
          <w:sz w:val="24"/>
          <w:szCs w:val="24"/>
          <w:lang w:eastAsia="en-US"/>
        </w:rPr>
        <w:t xml:space="preserve"> that will be capable of becoming self-funding in the future</w:t>
      </w:r>
    </w:p>
    <w:p w:rsidR="004E12EC" w:rsidRPr="001E1408" w:rsidRDefault="004E12EC" w:rsidP="004E12EC">
      <w:pPr>
        <w:spacing w:after="0" w:line="240" w:lineRule="auto"/>
        <w:rPr>
          <w:rFonts w:ascii="Arial" w:hAnsi="Arial" w:cs="Arial"/>
          <w:sz w:val="24"/>
          <w:szCs w:val="24"/>
        </w:rPr>
      </w:pPr>
    </w:p>
    <w:p w:rsidR="004E12EC" w:rsidRDefault="004E12EC" w:rsidP="004E12EC">
      <w:pPr>
        <w:spacing w:after="0" w:line="240" w:lineRule="auto"/>
        <w:rPr>
          <w:rFonts w:ascii="Arial" w:hAnsi="Arial" w:cs="Arial"/>
          <w:sz w:val="24"/>
          <w:szCs w:val="24"/>
        </w:rPr>
      </w:pPr>
      <w:r w:rsidRPr="001E1408">
        <w:rPr>
          <w:rFonts w:ascii="Arial" w:hAnsi="Arial" w:cs="Arial"/>
          <w:sz w:val="24"/>
          <w:szCs w:val="24"/>
        </w:rPr>
        <w:t xml:space="preserve">The Department for Education expects to run a limited number of TLIF bidding rounds during the current spending review period (ending March 2020). </w:t>
      </w:r>
      <w:r>
        <w:rPr>
          <w:rFonts w:ascii="Arial" w:hAnsi="Arial" w:cs="Arial"/>
          <w:sz w:val="24"/>
          <w:szCs w:val="24"/>
        </w:rPr>
        <w:t xml:space="preserve">This contract notice pertains to </w:t>
      </w:r>
      <w:r w:rsidRPr="0051697B">
        <w:rPr>
          <w:rFonts w:ascii="Arial" w:hAnsi="Arial" w:cs="Arial"/>
          <w:b/>
          <w:sz w:val="24"/>
          <w:szCs w:val="24"/>
        </w:rPr>
        <w:t>Round 1 only</w:t>
      </w:r>
      <w:r>
        <w:rPr>
          <w:rFonts w:ascii="Arial" w:hAnsi="Arial" w:cs="Arial"/>
          <w:sz w:val="24"/>
          <w:szCs w:val="24"/>
        </w:rPr>
        <w:t>.</w:t>
      </w:r>
    </w:p>
    <w:p w:rsidR="004E12EC" w:rsidRDefault="004E12EC" w:rsidP="004E12EC">
      <w:pPr>
        <w:spacing w:after="0" w:line="240" w:lineRule="auto"/>
        <w:rPr>
          <w:rFonts w:ascii="Arial" w:hAnsi="Arial" w:cs="Arial"/>
          <w:sz w:val="24"/>
          <w:szCs w:val="24"/>
        </w:rPr>
      </w:pPr>
    </w:p>
    <w:p w:rsidR="004E12EC" w:rsidRDefault="004E12EC" w:rsidP="004E12EC">
      <w:pPr>
        <w:spacing w:after="160" w:line="256" w:lineRule="auto"/>
        <w:contextualSpacing/>
        <w:rPr>
          <w:rFonts w:ascii="Arial" w:hAnsi="Arial" w:cs="Arial"/>
          <w:iCs/>
          <w:sz w:val="24"/>
          <w:szCs w:val="24"/>
        </w:rPr>
      </w:pPr>
      <w:r>
        <w:rPr>
          <w:rFonts w:ascii="Arial" w:hAnsi="Arial" w:cs="Arial"/>
          <w:iCs/>
          <w:sz w:val="24"/>
          <w:szCs w:val="24"/>
        </w:rPr>
        <w:t>In TLIF Round</w:t>
      </w:r>
      <w:r w:rsidRPr="001C4E54">
        <w:rPr>
          <w:rFonts w:ascii="Arial" w:hAnsi="Arial" w:cs="Arial"/>
          <w:iCs/>
          <w:sz w:val="24"/>
          <w:szCs w:val="24"/>
        </w:rPr>
        <w:t xml:space="preserve"> 1, we will be seeking evidence-based proposals for teachers’ CPD and/or </w:t>
      </w:r>
      <w:r>
        <w:rPr>
          <w:rFonts w:ascii="Arial" w:hAnsi="Arial" w:cs="Arial"/>
          <w:iCs/>
          <w:sz w:val="24"/>
          <w:szCs w:val="24"/>
        </w:rPr>
        <w:t>Leadership Development</w:t>
      </w:r>
      <w:r w:rsidRPr="001C4E54">
        <w:rPr>
          <w:rFonts w:ascii="Arial" w:hAnsi="Arial" w:cs="Arial"/>
          <w:iCs/>
          <w:sz w:val="24"/>
          <w:szCs w:val="24"/>
        </w:rPr>
        <w:t xml:space="preserve">, which would be ready to deliver to participants from </w:t>
      </w:r>
      <w:proofErr w:type="gramStart"/>
      <w:r>
        <w:rPr>
          <w:rFonts w:ascii="Arial" w:hAnsi="Arial" w:cs="Arial"/>
          <w:iCs/>
          <w:sz w:val="24"/>
          <w:szCs w:val="24"/>
        </w:rPr>
        <w:t>not</w:t>
      </w:r>
      <w:proofErr w:type="gramEnd"/>
      <w:r>
        <w:rPr>
          <w:rFonts w:ascii="Arial" w:hAnsi="Arial" w:cs="Arial"/>
          <w:iCs/>
          <w:sz w:val="24"/>
          <w:szCs w:val="24"/>
        </w:rPr>
        <w:t xml:space="preserve"> </w:t>
      </w:r>
      <w:proofErr w:type="gramStart"/>
      <w:r>
        <w:rPr>
          <w:rFonts w:ascii="Arial" w:hAnsi="Arial" w:cs="Arial"/>
          <w:iCs/>
          <w:sz w:val="24"/>
          <w:szCs w:val="24"/>
        </w:rPr>
        <w:t>later</w:t>
      </w:r>
      <w:proofErr w:type="gramEnd"/>
      <w:r>
        <w:rPr>
          <w:rFonts w:ascii="Arial" w:hAnsi="Arial" w:cs="Arial"/>
          <w:iCs/>
          <w:sz w:val="24"/>
          <w:szCs w:val="24"/>
        </w:rPr>
        <w:t xml:space="preserve"> than January 2018.</w:t>
      </w:r>
    </w:p>
    <w:p w:rsidR="004E12EC" w:rsidRDefault="004E12EC" w:rsidP="004E12EC">
      <w:pPr>
        <w:spacing w:after="160" w:line="256" w:lineRule="auto"/>
        <w:contextualSpacing/>
        <w:rPr>
          <w:rFonts w:ascii="Arial" w:hAnsi="Arial" w:cs="Arial"/>
          <w:iCs/>
          <w:sz w:val="24"/>
          <w:szCs w:val="24"/>
        </w:rPr>
      </w:pPr>
    </w:p>
    <w:p w:rsidR="004E12EC" w:rsidRDefault="004E12EC" w:rsidP="004E12EC">
      <w:pPr>
        <w:spacing w:after="160" w:line="256" w:lineRule="auto"/>
        <w:contextualSpacing/>
        <w:rPr>
          <w:rFonts w:ascii="Arial" w:eastAsia="Calibri" w:hAnsi="Arial" w:cs="Arial"/>
          <w:sz w:val="24"/>
          <w:szCs w:val="24"/>
        </w:rPr>
      </w:pPr>
      <w:r w:rsidRPr="00577696">
        <w:rPr>
          <w:rFonts w:ascii="Arial" w:eastAsia="Calibri" w:hAnsi="Arial" w:cs="Arial"/>
          <w:sz w:val="24"/>
          <w:szCs w:val="24"/>
        </w:rPr>
        <w:t>Bidders must be able to deliver at scale</w:t>
      </w:r>
      <w:r>
        <w:rPr>
          <w:rFonts w:ascii="Arial" w:eastAsia="Calibri" w:hAnsi="Arial" w:cs="Arial"/>
          <w:sz w:val="24"/>
          <w:szCs w:val="24"/>
        </w:rPr>
        <w:t xml:space="preserve"> (details are set out in the specification)</w:t>
      </w:r>
      <w:r w:rsidRPr="00577696">
        <w:rPr>
          <w:rFonts w:ascii="Arial" w:eastAsia="Calibri" w:hAnsi="Arial" w:cs="Arial"/>
          <w:sz w:val="24"/>
          <w:szCs w:val="24"/>
        </w:rPr>
        <w:t>, and bids must set out the reach and how the programmes will be delivered and targeted towards geographical areas</w:t>
      </w:r>
      <w:r>
        <w:rPr>
          <w:rFonts w:ascii="Arial" w:eastAsia="Calibri" w:hAnsi="Arial" w:cs="Arial"/>
          <w:sz w:val="24"/>
          <w:szCs w:val="24"/>
        </w:rPr>
        <w:t>.</w:t>
      </w:r>
      <w:r w:rsidRPr="00577696">
        <w:rPr>
          <w:rFonts w:ascii="Arial" w:eastAsia="Calibri" w:hAnsi="Arial" w:cs="Arial"/>
          <w:sz w:val="24"/>
          <w:szCs w:val="24"/>
        </w:rPr>
        <w:t xml:space="preserve"> </w:t>
      </w:r>
      <w:r>
        <w:rPr>
          <w:rFonts w:ascii="Arial" w:eastAsia="Calibri" w:hAnsi="Arial" w:cs="Arial"/>
          <w:sz w:val="24"/>
          <w:szCs w:val="24"/>
        </w:rPr>
        <w:t>These</w:t>
      </w:r>
      <w:r w:rsidRPr="00577696">
        <w:rPr>
          <w:rFonts w:ascii="Arial" w:eastAsia="Calibri" w:hAnsi="Arial" w:cs="Arial"/>
          <w:sz w:val="24"/>
          <w:szCs w:val="24"/>
        </w:rPr>
        <w:t xml:space="preserve"> include the </w:t>
      </w:r>
      <w:proofErr w:type="spellStart"/>
      <w:r w:rsidRPr="00577696">
        <w:rPr>
          <w:rFonts w:ascii="Arial" w:eastAsia="Calibri" w:hAnsi="Arial" w:cs="Arial"/>
          <w:sz w:val="24"/>
          <w:szCs w:val="24"/>
        </w:rPr>
        <w:t>DfE’s</w:t>
      </w:r>
      <w:proofErr w:type="spellEnd"/>
      <w:r w:rsidRPr="00577696">
        <w:rPr>
          <w:rFonts w:ascii="Arial" w:eastAsia="Calibri" w:hAnsi="Arial" w:cs="Arial"/>
          <w:sz w:val="24"/>
          <w:szCs w:val="24"/>
        </w:rPr>
        <w:t xml:space="preserve"> </w:t>
      </w:r>
      <w:r>
        <w:rPr>
          <w:rFonts w:ascii="Arial" w:eastAsia="Calibri" w:hAnsi="Arial" w:cs="Arial"/>
          <w:sz w:val="24"/>
          <w:szCs w:val="24"/>
        </w:rPr>
        <w:t>12</w:t>
      </w:r>
      <w:r w:rsidRPr="00577696">
        <w:rPr>
          <w:rFonts w:ascii="Arial" w:eastAsia="Calibri" w:hAnsi="Arial" w:cs="Arial"/>
          <w:sz w:val="24"/>
          <w:szCs w:val="24"/>
        </w:rPr>
        <w:t xml:space="preserve"> Opportunity Areas</w:t>
      </w:r>
      <w:r w:rsidRPr="00577696">
        <w:rPr>
          <w:rStyle w:val="FootnoteReference"/>
          <w:rFonts w:ascii="Arial" w:eastAsia="Calibri" w:hAnsi="Arial" w:cs="Arial"/>
          <w:sz w:val="24"/>
          <w:szCs w:val="24"/>
        </w:rPr>
        <w:footnoteReference w:id="1"/>
      </w:r>
      <w:r w:rsidRPr="00577696">
        <w:rPr>
          <w:rFonts w:ascii="Arial" w:eastAsia="Calibri" w:hAnsi="Arial" w:cs="Arial"/>
          <w:sz w:val="24"/>
          <w:szCs w:val="24"/>
        </w:rPr>
        <w:t xml:space="preserve"> and local authority districts identified as </w:t>
      </w:r>
      <w:r w:rsidRPr="004A3580">
        <w:rPr>
          <w:rFonts w:ascii="Arial" w:eastAsia="Calibri" w:hAnsi="Arial" w:cs="Arial"/>
          <w:sz w:val="24"/>
          <w:szCs w:val="24"/>
        </w:rPr>
        <w:t>category 5 and 6</w:t>
      </w:r>
      <w:r w:rsidRPr="00577696">
        <w:rPr>
          <w:rFonts w:ascii="Arial" w:eastAsia="Calibri" w:hAnsi="Arial" w:cs="Arial"/>
          <w:sz w:val="24"/>
          <w:szCs w:val="24"/>
        </w:rPr>
        <w:t xml:space="preserve"> in </w:t>
      </w:r>
      <w:proofErr w:type="spellStart"/>
      <w:r w:rsidRPr="00577696">
        <w:rPr>
          <w:rFonts w:ascii="Arial" w:eastAsia="Calibri" w:hAnsi="Arial" w:cs="Arial"/>
          <w:sz w:val="24"/>
          <w:szCs w:val="24"/>
        </w:rPr>
        <w:t>DfE’s</w:t>
      </w:r>
      <w:proofErr w:type="spellEnd"/>
      <w:r w:rsidRPr="00577696">
        <w:rPr>
          <w:rFonts w:ascii="Arial" w:eastAsia="Calibri" w:hAnsi="Arial" w:cs="Arial"/>
          <w:sz w:val="24"/>
          <w:szCs w:val="24"/>
        </w:rPr>
        <w:t xml:space="preserve"> work on Achieving Excellence Areas</w:t>
      </w:r>
      <w:r>
        <w:rPr>
          <w:rFonts w:ascii="Arial" w:eastAsia="Calibri" w:hAnsi="Arial" w:cs="Arial"/>
          <w:sz w:val="24"/>
          <w:szCs w:val="24"/>
        </w:rPr>
        <w:t xml:space="preserve"> – see </w:t>
      </w:r>
    </w:p>
    <w:p w:rsidR="004E12EC" w:rsidRDefault="004E12EC" w:rsidP="004E12EC">
      <w:pPr>
        <w:spacing w:after="160" w:line="256" w:lineRule="auto"/>
        <w:contextualSpacing/>
        <w:rPr>
          <w:rFonts w:ascii="Arial" w:eastAsia="Calibri" w:hAnsi="Arial" w:cs="Arial"/>
          <w:sz w:val="24"/>
          <w:szCs w:val="24"/>
        </w:rPr>
      </w:pPr>
    </w:p>
    <w:p w:rsidR="004E12EC" w:rsidRPr="00577696" w:rsidRDefault="0063064D" w:rsidP="004E12EC">
      <w:pPr>
        <w:spacing w:after="160" w:line="256" w:lineRule="auto"/>
        <w:contextualSpacing/>
        <w:rPr>
          <w:rFonts w:ascii="Arial" w:eastAsia="Calibri" w:hAnsi="Arial" w:cs="Arial"/>
          <w:sz w:val="24"/>
          <w:szCs w:val="24"/>
        </w:rPr>
      </w:pPr>
      <w:hyperlink r:id="rId7" w:history="1">
        <w:r w:rsidR="004E12EC" w:rsidRPr="00874EB1">
          <w:rPr>
            <w:rStyle w:val="Hyperlink"/>
            <w:rFonts w:ascii="Arial" w:eastAsia="Calibri" w:hAnsi="Arial" w:cs="Arial"/>
            <w:sz w:val="24"/>
            <w:szCs w:val="24"/>
          </w:rPr>
          <w:t>www.gov.uk/government/publications/defining-achieving-excellence-areas-methodology</w:t>
        </w:r>
      </w:hyperlink>
      <w:r w:rsidR="004E12EC">
        <w:rPr>
          <w:rFonts w:ascii="Arial" w:eastAsia="Calibri" w:hAnsi="Arial" w:cs="Arial"/>
          <w:sz w:val="24"/>
          <w:szCs w:val="24"/>
        </w:rPr>
        <w:t xml:space="preserve"> </w:t>
      </w:r>
    </w:p>
    <w:p w:rsidR="004E12EC" w:rsidRDefault="004E12EC" w:rsidP="004E12EC">
      <w:pPr>
        <w:spacing w:after="0" w:line="240" w:lineRule="auto"/>
        <w:rPr>
          <w:rFonts w:ascii="Arial" w:hAnsi="Arial" w:cs="Arial"/>
          <w:sz w:val="24"/>
          <w:szCs w:val="24"/>
        </w:rPr>
      </w:pPr>
    </w:p>
    <w:p w:rsidR="004E12EC" w:rsidRPr="001E1408" w:rsidRDefault="004E12EC" w:rsidP="004E12EC">
      <w:pPr>
        <w:spacing w:after="0" w:line="240" w:lineRule="auto"/>
        <w:rPr>
          <w:rFonts w:ascii="Arial" w:hAnsi="Arial" w:cs="Arial"/>
          <w:sz w:val="24"/>
          <w:szCs w:val="24"/>
        </w:rPr>
      </w:pPr>
    </w:p>
    <w:p w:rsidR="004E12EC" w:rsidRPr="00315ADC" w:rsidRDefault="004E12EC" w:rsidP="004E12EC">
      <w:pPr>
        <w:spacing w:after="0" w:line="240" w:lineRule="auto"/>
        <w:rPr>
          <w:rFonts w:ascii="Arial" w:hAnsi="Arial" w:cs="Arial"/>
          <w:color w:val="000000" w:themeColor="text1"/>
          <w:sz w:val="24"/>
          <w:szCs w:val="24"/>
        </w:rPr>
      </w:pPr>
      <w:r w:rsidRPr="00315ADC">
        <w:rPr>
          <w:rFonts w:ascii="Arial" w:hAnsi="Arial" w:cs="Arial"/>
          <w:color w:val="000000" w:themeColor="text1"/>
          <w:sz w:val="24"/>
          <w:szCs w:val="24"/>
        </w:rPr>
        <w:t xml:space="preserve">These awards will be within geographic Lots across England– these being Lot 1: National, Lot 2: North, Lot 3: Central and Lot 4: South. The Authority’s expectation is </w:t>
      </w:r>
      <w:r w:rsidRPr="00315ADC">
        <w:rPr>
          <w:rFonts w:ascii="Arial" w:hAnsi="Arial" w:cs="Arial"/>
          <w:color w:val="000000" w:themeColor="text1"/>
          <w:sz w:val="24"/>
          <w:szCs w:val="24"/>
        </w:rPr>
        <w:lastRenderedPageBreak/>
        <w:t xml:space="preserve">to award contracts </w:t>
      </w:r>
      <w:proofErr w:type="gramStart"/>
      <w:r w:rsidRPr="00315ADC">
        <w:rPr>
          <w:rFonts w:ascii="Arial" w:hAnsi="Arial" w:cs="Arial"/>
          <w:color w:val="000000" w:themeColor="text1"/>
          <w:sz w:val="24"/>
          <w:szCs w:val="24"/>
        </w:rPr>
        <w:t>so as to</w:t>
      </w:r>
      <w:proofErr w:type="gramEnd"/>
      <w:r w:rsidRPr="00315ADC">
        <w:rPr>
          <w:rFonts w:ascii="Arial" w:hAnsi="Arial" w:cs="Arial"/>
          <w:color w:val="000000" w:themeColor="text1"/>
          <w:sz w:val="24"/>
          <w:szCs w:val="24"/>
        </w:rPr>
        <w:t xml:space="preserve"> achieve coverage across all Lots. Bidders can bid for each, any or all Lots, which </w:t>
      </w:r>
      <w:proofErr w:type="gramStart"/>
      <w:r w:rsidRPr="00315ADC">
        <w:rPr>
          <w:rFonts w:ascii="Arial" w:hAnsi="Arial" w:cs="Arial"/>
          <w:color w:val="000000" w:themeColor="text1"/>
          <w:sz w:val="24"/>
          <w:szCs w:val="24"/>
        </w:rPr>
        <w:t>will be evaluated</w:t>
      </w:r>
      <w:proofErr w:type="gramEnd"/>
      <w:r w:rsidRPr="00315ADC">
        <w:rPr>
          <w:rFonts w:ascii="Arial" w:hAnsi="Arial" w:cs="Arial"/>
          <w:color w:val="000000" w:themeColor="text1"/>
          <w:sz w:val="24"/>
          <w:szCs w:val="24"/>
        </w:rPr>
        <w:t xml:space="preserve"> for award individually by Lot.  The Lots </w:t>
      </w:r>
      <w:proofErr w:type="gramStart"/>
      <w:r w:rsidRPr="00315ADC">
        <w:rPr>
          <w:rFonts w:ascii="Arial" w:hAnsi="Arial" w:cs="Arial"/>
          <w:color w:val="000000" w:themeColor="text1"/>
          <w:sz w:val="24"/>
          <w:szCs w:val="24"/>
        </w:rPr>
        <w:t>will be based</w:t>
      </w:r>
      <w:proofErr w:type="gramEnd"/>
      <w:r w:rsidRPr="00315ADC">
        <w:rPr>
          <w:rFonts w:ascii="Arial" w:hAnsi="Arial" w:cs="Arial"/>
          <w:color w:val="000000" w:themeColor="text1"/>
          <w:sz w:val="24"/>
          <w:szCs w:val="24"/>
        </w:rPr>
        <w:t xml:space="preserve"> on a common set of requirements. A single proposal </w:t>
      </w:r>
      <w:proofErr w:type="gramStart"/>
      <w:r w:rsidRPr="00315ADC">
        <w:rPr>
          <w:rFonts w:ascii="Arial" w:hAnsi="Arial" w:cs="Arial"/>
          <w:color w:val="000000" w:themeColor="text1"/>
          <w:sz w:val="24"/>
          <w:szCs w:val="24"/>
        </w:rPr>
        <w:t>is sought</w:t>
      </w:r>
      <w:proofErr w:type="gramEnd"/>
      <w:r w:rsidRPr="00315ADC">
        <w:rPr>
          <w:rFonts w:ascii="Arial" w:hAnsi="Arial" w:cs="Arial"/>
          <w:color w:val="000000" w:themeColor="text1"/>
          <w:sz w:val="24"/>
          <w:szCs w:val="24"/>
        </w:rPr>
        <w:t xml:space="preserve"> regardless of the number of Lots being bid for and </w:t>
      </w:r>
      <w:r w:rsidRPr="00315ADC">
        <w:rPr>
          <w:rFonts w:ascii="Arial" w:hAnsi="Arial" w:cs="Arial"/>
          <w:iCs/>
          <w:sz w:val="24"/>
          <w:szCs w:val="24"/>
        </w:rPr>
        <w:t>a separate Financial Model return will be required for each Lot</w:t>
      </w:r>
      <w:r w:rsidRPr="00315ADC">
        <w:rPr>
          <w:rFonts w:ascii="Arial" w:hAnsi="Arial" w:cs="Arial"/>
          <w:color w:val="000000" w:themeColor="text1"/>
          <w:sz w:val="24"/>
          <w:szCs w:val="24"/>
        </w:rPr>
        <w:t xml:space="preserve">. </w:t>
      </w:r>
    </w:p>
    <w:p w:rsidR="004E12EC" w:rsidRPr="00577696" w:rsidRDefault="004E12EC" w:rsidP="004E12EC">
      <w:pPr>
        <w:spacing w:after="0" w:line="240" w:lineRule="auto"/>
        <w:rPr>
          <w:rFonts w:ascii="Arial" w:hAnsi="Arial" w:cs="Arial"/>
          <w:color w:val="000000" w:themeColor="text1"/>
          <w:sz w:val="24"/>
          <w:szCs w:val="24"/>
        </w:rPr>
      </w:pPr>
    </w:p>
    <w:p w:rsidR="004E12EC" w:rsidRPr="00577696" w:rsidRDefault="004E12EC" w:rsidP="004E12EC">
      <w:pPr>
        <w:spacing w:after="0" w:line="240" w:lineRule="auto"/>
        <w:rPr>
          <w:rFonts w:ascii="Arial" w:hAnsi="Arial" w:cs="Arial"/>
          <w:color w:val="000000" w:themeColor="text1"/>
          <w:sz w:val="24"/>
          <w:szCs w:val="24"/>
        </w:rPr>
      </w:pPr>
      <w:r w:rsidRPr="00577696">
        <w:rPr>
          <w:rFonts w:ascii="Arial" w:hAnsi="Arial" w:cs="Arial"/>
          <w:color w:val="000000" w:themeColor="text1"/>
          <w:sz w:val="24"/>
          <w:szCs w:val="24"/>
        </w:rPr>
        <w:t xml:space="preserve">In the event a Bidder is awarded Lot </w:t>
      </w:r>
      <w:proofErr w:type="gramStart"/>
      <w:r w:rsidRPr="00577696">
        <w:rPr>
          <w:rFonts w:ascii="Arial" w:hAnsi="Arial" w:cs="Arial"/>
          <w:color w:val="000000" w:themeColor="text1"/>
          <w:sz w:val="24"/>
          <w:szCs w:val="24"/>
        </w:rPr>
        <w:t>1</w:t>
      </w:r>
      <w:proofErr w:type="gramEnd"/>
      <w:r w:rsidRPr="00577696">
        <w:rPr>
          <w:rFonts w:ascii="Arial" w:hAnsi="Arial" w:cs="Arial"/>
          <w:color w:val="000000" w:themeColor="text1"/>
          <w:sz w:val="24"/>
          <w:szCs w:val="24"/>
        </w:rPr>
        <w:t xml:space="preserve"> the National Lot (Lot 1) then they will not be awarded further Lots.</w:t>
      </w:r>
    </w:p>
    <w:p w:rsidR="004E12EC" w:rsidRPr="00577696" w:rsidRDefault="004E12EC" w:rsidP="004E12EC">
      <w:pPr>
        <w:spacing w:after="0" w:line="240" w:lineRule="auto"/>
        <w:rPr>
          <w:rFonts w:ascii="Arial" w:hAnsi="Arial" w:cs="Arial"/>
          <w:color w:val="000000" w:themeColor="text1"/>
          <w:sz w:val="24"/>
          <w:szCs w:val="24"/>
        </w:rPr>
      </w:pPr>
    </w:p>
    <w:p w:rsidR="004E12EC" w:rsidRDefault="004E12EC" w:rsidP="004E12EC">
      <w:pPr>
        <w:spacing w:after="0" w:line="240" w:lineRule="auto"/>
        <w:rPr>
          <w:rFonts w:ascii="Arial" w:hAnsi="Arial" w:cs="Arial"/>
          <w:sz w:val="24"/>
          <w:szCs w:val="24"/>
          <w:highlight w:val="yellow"/>
        </w:rPr>
      </w:pPr>
      <w:r w:rsidRPr="00577696">
        <w:rPr>
          <w:rFonts w:ascii="Arial" w:hAnsi="Arial" w:cs="Arial"/>
          <w:color w:val="000000" w:themeColor="text1"/>
          <w:sz w:val="24"/>
          <w:szCs w:val="24"/>
        </w:rPr>
        <w:t xml:space="preserve">No bidders </w:t>
      </w:r>
      <w:proofErr w:type="gramStart"/>
      <w:r w:rsidRPr="00577696">
        <w:rPr>
          <w:rFonts w:ascii="Arial" w:hAnsi="Arial" w:cs="Arial"/>
          <w:color w:val="000000" w:themeColor="text1"/>
          <w:sz w:val="24"/>
          <w:szCs w:val="24"/>
        </w:rPr>
        <w:t>will be awarded</w:t>
      </w:r>
      <w:proofErr w:type="gramEnd"/>
      <w:r w:rsidRPr="00577696">
        <w:rPr>
          <w:rFonts w:ascii="Arial" w:hAnsi="Arial" w:cs="Arial"/>
          <w:color w:val="000000" w:themeColor="text1"/>
          <w:sz w:val="24"/>
          <w:szCs w:val="24"/>
        </w:rPr>
        <w:t xml:space="preserve"> more than two of the regional Lots.</w:t>
      </w:r>
    </w:p>
    <w:p w:rsidR="004E12EC" w:rsidRDefault="004E12EC" w:rsidP="004E12EC">
      <w:pPr>
        <w:spacing w:after="0" w:line="240" w:lineRule="auto"/>
        <w:rPr>
          <w:rFonts w:ascii="Arial" w:hAnsi="Arial" w:cs="Arial"/>
          <w:b/>
          <w:sz w:val="24"/>
          <w:szCs w:val="24"/>
        </w:rPr>
      </w:pPr>
    </w:p>
    <w:p w:rsidR="004E12EC" w:rsidRDefault="004E12EC" w:rsidP="004E12EC">
      <w:pPr>
        <w:spacing w:after="0" w:line="240" w:lineRule="auto"/>
        <w:rPr>
          <w:rFonts w:ascii="Arial" w:hAnsi="Arial" w:cs="Arial"/>
          <w:b/>
          <w:sz w:val="24"/>
          <w:szCs w:val="24"/>
        </w:rPr>
      </w:pPr>
    </w:p>
    <w:p w:rsidR="004E12EC" w:rsidRDefault="004E12EC" w:rsidP="004E12EC">
      <w:pPr>
        <w:spacing w:after="0" w:line="240" w:lineRule="auto"/>
        <w:rPr>
          <w:rFonts w:ascii="Arial" w:hAnsi="Arial" w:cs="Arial"/>
          <w:b/>
          <w:sz w:val="24"/>
          <w:szCs w:val="24"/>
        </w:rPr>
      </w:pPr>
      <w:r w:rsidRPr="001E1408">
        <w:rPr>
          <w:rFonts w:ascii="Arial" w:hAnsi="Arial" w:cs="Arial"/>
          <w:b/>
          <w:sz w:val="24"/>
          <w:szCs w:val="24"/>
        </w:rPr>
        <w:t xml:space="preserve">Estimated total value: </w:t>
      </w:r>
    </w:p>
    <w:p w:rsidR="004E12EC" w:rsidRPr="001E1408" w:rsidRDefault="004E12EC" w:rsidP="004E12EC">
      <w:pPr>
        <w:spacing w:after="0" w:line="240" w:lineRule="auto"/>
        <w:rPr>
          <w:rFonts w:ascii="Arial" w:hAnsi="Arial" w:cs="Arial"/>
          <w:b/>
          <w:sz w:val="24"/>
          <w:szCs w:val="24"/>
        </w:rPr>
      </w:pPr>
    </w:p>
    <w:p w:rsidR="004E12EC" w:rsidRDefault="004E12EC" w:rsidP="004E12EC">
      <w:pPr>
        <w:spacing w:after="0" w:line="240" w:lineRule="auto"/>
        <w:rPr>
          <w:rFonts w:ascii="Arial" w:hAnsi="Arial" w:cs="Arial"/>
          <w:b/>
          <w:sz w:val="24"/>
          <w:szCs w:val="24"/>
        </w:rPr>
      </w:pPr>
      <w:r>
        <w:rPr>
          <w:rFonts w:ascii="Arial" w:hAnsi="Arial" w:cs="Arial"/>
          <w:sz w:val="24"/>
          <w:szCs w:val="24"/>
        </w:rPr>
        <w:t xml:space="preserve">The total value of the Teaching and Leadership Innovation Fund is £75m. </w:t>
      </w:r>
      <w:r w:rsidRPr="00806AAB">
        <w:rPr>
          <w:rFonts w:ascii="Arial" w:hAnsi="Arial" w:cs="Arial"/>
          <w:sz w:val="24"/>
          <w:szCs w:val="24"/>
        </w:rPr>
        <w:t xml:space="preserve">The Authority’s current thinking is to award no more than £10 million (inclusive of any VAT) for any given contract within any Lot over its lifetime under this </w:t>
      </w:r>
      <w:r>
        <w:rPr>
          <w:rFonts w:ascii="Arial" w:hAnsi="Arial" w:cs="Arial"/>
          <w:sz w:val="24"/>
          <w:szCs w:val="24"/>
        </w:rPr>
        <w:t xml:space="preserve">first </w:t>
      </w:r>
      <w:r w:rsidRPr="00806AAB">
        <w:rPr>
          <w:rFonts w:ascii="Arial" w:hAnsi="Arial" w:cs="Arial"/>
          <w:sz w:val="24"/>
          <w:szCs w:val="24"/>
        </w:rPr>
        <w:t>Round.</w:t>
      </w:r>
    </w:p>
    <w:p w:rsidR="004E12EC" w:rsidRDefault="004E12EC" w:rsidP="004E12EC">
      <w:pPr>
        <w:spacing w:after="0" w:line="240" w:lineRule="auto"/>
        <w:rPr>
          <w:rFonts w:ascii="Arial" w:hAnsi="Arial" w:cs="Arial"/>
          <w:b/>
          <w:sz w:val="24"/>
          <w:szCs w:val="24"/>
        </w:rPr>
      </w:pPr>
    </w:p>
    <w:p w:rsidR="004E12EC" w:rsidRDefault="004E12EC" w:rsidP="004E12EC">
      <w:pPr>
        <w:spacing w:after="0" w:line="240" w:lineRule="auto"/>
        <w:rPr>
          <w:rFonts w:ascii="Arial" w:hAnsi="Arial" w:cs="Arial"/>
          <w:b/>
          <w:sz w:val="24"/>
          <w:szCs w:val="24"/>
        </w:rPr>
      </w:pPr>
      <w:r w:rsidRPr="001E1408">
        <w:rPr>
          <w:rFonts w:ascii="Arial" w:hAnsi="Arial" w:cs="Arial"/>
          <w:b/>
          <w:sz w:val="24"/>
          <w:szCs w:val="24"/>
        </w:rPr>
        <w:t>Duration of the con</w:t>
      </w:r>
      <w:r>
        <w:rPr>
          <w:rFonts w:ascii="Arial" w:hAnsi="Arial" w:cs="Arial"/>
          <w:b/>
          <w:sz w:val="24"/>
          <w:szCs w:val="24"/>
        </w:rPr>
        <w:t>tracts</w:t>
      </w:r>
    </w:p>
    <w:p w:rsidR="004E12EC" w:rsidRPr="001E1408" w:rsidRDefault="004E12EC" w:rsidP="004E12EC">
      <w:pPr>
        <w:spacing w:after="0" w:line="240" w:lineRule="auto"/>
        <w:rPr>
          <w:rFonts w:ascii="Arial" w:hAnsi="Arial" w:cs="Arial"/>
          <w:b/>
          <w:sz w:val="24"/>
          <w:szCs w:val="24"/>
        </w:rPr>
      </w:pPr>
    </w:p>
    <w:p w:rsidR="004E12EC" w:rsidRDefault="004E12EC" w:rsidP="004E12EC">
      <w:pPr>
        <w:spacing w:after="0" w:line="240" w:lineRule="auto"/>
        <w:rPr>
          <w:rFonts w:ascii="Arial" w:hAnsi="Arial" w:cs="Arial"/>
          <w:sz w:val="24"/>
          <w:szCs w:val="24"/>
          <w:highlight w:val="yellow"/>
        </w:rPr>
      </w:pPr>
      <w:r w:rsidRPr="00577696">
        <w:rPr>
          <w:rFonts w:ascii="Arial" w:hAnsi="Arial" w:cs="Arial"/>
          <w:sz w:val="24"/>
        </w:rPr>
        <w:t>The estimated start date for the contract</w:t>
      </w:r>
      <w:r>
        <w:rPr>
          <w:rFonts w:ascii="Arial" w:hAnsi="Arial" w:cs="Arial"/>
          <w:sz w:val="24"/>
        </w:rPr>
        <w:t>s</w:t>
      </w:r>
      <w:r w:rsidRPr="00577696">
        <w:rPr>
          <w:rFonts w:ascii="Arial" w:hAnsi="Arial" w:cs="Arial"/>
          <w:sz w:val="24"/>
        </w:rPr>
        <w:t xml:space="preserve"> is June 2017 with end dates to be </w:t>
      </w:r>
      <w:proofErr w:type="gramStart"/>
      <w:r w:rsidRPr="00577696">
        <w:rPr>
          <w:rFonts w:ascii="Arial" w:hAnsi="Arial" w:cs="Arial"/>
          <w:sz w:val="24"/>
        </w:rPr>
        <w:t>agreed</w:t>
      </w:r>
      <w:proofErr w:type="gramEnd"/>
      <w:r w:rsidRPr="00577696">
        <w:rPr>
          <w:rFonts w:ascii="Arial" w:hAnsi="Arial" w:cs="Arial"/>
          <w:sz w:val="24"/>
        </w:rPr>
        <w:t xml:space="preserve"> with successful contractors but anticipated to be in line with the current spending review period, which ends in March 2020. </w:t>
      </w:r>
      <w:r>
        <w:rPr>
          <w:rFonts w:ascii="Arial" w:hAnsi="Arial" w:cs="Arial"/>
          <w:sz w:val="24"/>
        </w:rPr>
        <w:t>DfE</w:t>
      </w:r>
      <w:r w:rsidRPr="00577696">
        <w:rPr>
          <w:rFonts w:ascii="Arial" w:hAnsi="Arial" w:cs="Arial"/>
          <w:sz w:val="24"/>
        </w:rPr>
        <w:t xml:space="preserve"> reserves the right at its absolute discretion to extend the contract, subject to satisfactory contractor performance, Government support and funding.</w:t>
      </w:r>
    </w:p>
    <w:p w:rsidR="004E12EC" w:rsidRDefault="004E12EC" w:rsidP="004E12EC">
      <w:pPr>
        <w:spacing w:after="0" w:line="240" w:lineRule="auto"/>
        <w:rPr>
          <w:rFonts w:ascii="Arial" w:hAnsi="Arial" w:cs="Arial"/>
          <w:sz w:val="24"/>
          <w:szCs w:val="24"/>
          <w:highlight w:val="yellow"/>
        </w:rPr>
      </w:pPr>
    </w:p>
    <w:p w:rsidR="004E12EC" w:rsidRPr="00A849FB" w:rsidRDefault="004E12EC" w:rsidP="004E12EC">
      <w:pPr>
        <w:spacing w:after="0" w:line="240" w:lineRule="auto"/>
        <w:rPr>
          <w:rFonts w:ascii="Arial" w:hAnsi="Arial" w:cs="Arial"/>
          <w:sz w:val="24"/>
          <w:szCs w:val="24"/>
        </w:rPr>
      </w:pPr>
      <w:r w:rsidRPr="00A849FB">
        <w:rPr>
          <w:rFonts w:ascii="Arial" w:hAnsi="Arial" w:cs="Arial"/>
          <w:b/>
          <w:sz w:val="24"/>
          <w:szCs w:val="24"/>
        </w:rPr>
        <w:t>Start</w:t>
      </w:r>
      <w:r w:rsidRPr="00A849FB">
        <w:rPr>
          <w:rFonts w:ascii="Arial" w:hAnsi="Arial" w:cs="Arial"/>
          <w:sz w:val="24"/>
          <w:szCs w:val="24"/>
        </w:rPr>
        <w:t>: Mid-June 2017</w:t>
      </w:r>
    </w:p>
    <w:p w:rsidR="004E12EC" w:rsidRPr="00A849FB" w:rsidRDefault="004E12EC" w:rsidP="004E12EC">
      <w:pPr>
        <w:spacing w:after="0" w:line="240" w:lineRule="auto"/>
        <w:rPr>
          <w:rFonts w:ascii="Arial" w:hAnsi="Arial" w:cs="Arial"/>
          <w:sz w:val="24"/>
          <w:szCs w:val="24"/>
        </w:rPr>
      </w:pPr>
    </w:p>
    <w:p w:rsidR="004E12EC" w:rsidRDefault="004E12EC" w:rsidP="004E12EC">
      <w:pPr>
        <w:spacing w:after="0" w:line="240" w:lineRule="auto"/>
        <w:rPr>
          <w:rFonts w:ascii="Arial" w:hAnsi="Arial" w:cs="Arial"/>
          <w:sz w:val="24"/>
          <w:szCs w:val="24"/>
        </w:rPr>
      </w:pPr>
      <w:r w:rsidRPr="00A849FB">
        <w:rPr>
          <w:rFonts w:ascii="Arial" w:hAnsi="Arial" w:cs="Arial"/>
          <w:b/>
          <w:sz w:val="24"/>
          <w:szCs w:val="24"/>
        </w:rPr>
        <w:t>End</w:t>
      </w:r>
      <w:r w:rsidRPr="00A849FB">
        <w:rPr>
          <w:rFonts w:ascii="Arial" w:hAnsi="Arial" w:cs="Arial"/>
          <w:sz w:val="24"/>
          <w:szCs w:val="24"/>
        </w:rPr>
        <w:t>: Dates will vary from contract to contract.</w:t>
      </w:r>
    </w:p>
    <w:p w:rsidR="004E12EC" w:rsidRDefault="004E12EC" w:rsidP="004E12EC">
      <w:pPr>
        <w:rPr>
          <w:rFonts w:ascii="Arial" w:hAnsi="Arial" w:cs="Arial"/>
          <w:sz w:val="24"/>
          <w:szCs w:val="24"/>
        </w:rPr>
      </w:pPr>
    </w:p>
    <w:p w:rsidR="004E12EC" w:rsidRDefault="004E12EC" w:rsidP="004E12EC">
      <w:pPr>
        <w:spacing w:after="0" w:line="240" w:lineRule="auto"/>
        <w:rPr>
          <w:rFonts w:ascii="Arial" w:hAnsi="Arial" w:cs="Arial"/>
          <w:sz w:val="24"/>
          <w:szCs w:val="24"/>
        </w:rPr>
      </w:pPr>
      <w:r w:rsidRPr="001E1408">
        <w:rPr>
          <w:rFonts w:ascii="Arial" w:hAnsi="Arial" w:cs="Arial"/>
          <w:b/>
          <w:sz w:val="24"/>
          <w:szCs w:val="24"/>
        </w:rPr>
        <w:t>Additional information</w:t>
      </w:r>
    </w:p>
    <w:p w:rsidR="004E12EC" w:rsidRPr="001E1408" w:rsidRDefault="004E12EC" w:rsidP="004E12EC">
      <w:pPr>
        <w:spacing w:after="0" w:line="240" w:lineRule="auto"/>
        <w:rPr>
          <w:rFonts w:ascii="Arial" w:hAnsi="Arial" w:cs="Arial"/>
          <w:sz w:val="24"/>
          <w:szCs w:val="24"/>
        </w:rPr>
      </w:pPr>
    </w:p>
    <w:p w:rsidR="004E12EC" w:rsidRDefault="004E12EC" w:rsidP="004E12EC">
      <w:pPr>
        <w:spacing w:after="0" w:line="240" w:lineRule="auto"/>
        <w:rPr>
          <w:rFonts w:ascii="Arial" w:hAnsi="Arial" w:cs="Arial"/>
          <w:sz w:val="24"/>
          <w:szCs w:val="24"/>
        </w:rPr>
      </w:pPr>
      <w:r w:rsidRPr="001E1408">
        <w:rPr>
          <w:rFonts w:ascii="Arial" w:hAnsi="Arial" w:cs="Arial"/>
          <w:sz w:val="24"/>
          <w:szCs w:val="24"/>
        </w:rPr>
        <w:t xml:space="preserve">A supplier WebEx Event will take place </w:t>
      </w:r>
      <w:r w:rsidR="0063064D">
        <w:rPr>
          <w:rFonts w:ascii="Arial" w:hAnsi="Arial" w:cs="Arial"/>
          <w:sz w:val="24"/>
          <w:szCs w:val="24"/>
        </w:rPr>
        <w:t>at 14:30 on 30 March</w:t>
      </w:r>
      <w:bookmarkStart w:id="0" w:name="_GoBack"/>
      <w:bookmarkEnd w:id="0"/>
      <w:r w:rsidRPr="001E1408">
        <w:rPr>
          <w:rFonts w:ascii="Arial" w:hAnsi="Arial" w:cs="Arial"/>
          <w:color w:val="FF0000"/>
          <w:sz w:val="24"/>
          <w:szCs w:val="24"/>
        </w:rPr>
        <w:t xml:space="preserve"> </w:t>
      </w:r>
      <w:r w:rsidRPr="001E1408">
        <w:rPr>
          <w:rFonts w:ascii="Arial" w:hAnsi="Arial" w:cs="Arial"/>
          <w:sz w:val="24"/>
          <w:szCs w:val="24"/>
        </w:rPr>
        <w:t>for interested organisations to gain a better understanding of the TLIF scheme.</w:t>
      </w:r>
      <w:r>
        <w:rPr>
          <w:rFonts w:ascii="Arial" w:hAnsi="Arial" w:cs="Arial"/>
          <w:sz w:val="24"/>
          <w:szCs w:val="24"/>
        </w:rPr>
        <w:t xml:space="preserve"> Details of how to register for this event </w:t>
      </w:r>
      <w:proofErr w:type="gramStart"/>
      <w:r>
        <w:rPr>
          <w:rFonts w:ascii="Arial" w:hAnsi="Arial" w:cs="Arial"/>
          <w:sz w:val="24"/>
          <w:szCs w:val="24"/>
        </w:rPr>
        <w:t>are provided</w:t>
      </w:r>
      <w:proofErr w:type="gramEnd"/>
      <w:r>
        <w:rPr>
          <w:rFonts w:ascii="Arial" w:hAnsi="Arial" w:cs="Arial"/>
          <w:sz w:val="24"/>
          <w:szCs w:val="24"/>
        </w:rPr>
        <w:t xml:space="preserve"> in the Authority’s documentation.</w:t>
      </w:r>
      <w:r w:rsidRPr="001E1408">
        <w:rPr>
          <w:rFonts w:ascii="Arial" w:hAnsi="Arial" w:cs="Arial"/>
          <w:sz w:val="24"/>
          <w:szCs w:val="24"/>
        </w:rPr>
        <w:t xml:space="preserve"> </w:t>
      </w:r>
      <w:r w:rsidRPr="00A849FB">
        <w:rPr>
          <w:rFonts w:ascii="Arial" w:hAnsi="Arial" w:cs="Arial"/>
          <w:sz w:val="24"/>
          <w:szCs w:val="24"/>
        </w:rPr>
        <w:t xml:space="preserve">This event </w:t>
      </w:r>
      <w:proofErr w:type="gramStart"/>
      <w:r w:rsidRPr="00A849FB">
        <w:rPr>
          <w:rFonts w:ascii="Arial" w:hAnsi="Arial" w:cs="Arial"/>
          <w:sz w:val="24"/>
          <w:szCs w:val="24"/>
        </w:rPr>
        <w:t>will be recorded</w:t>
      </w:r>
      <w:proofErr w:type="gramEnd"/>
      <w:r w:rsidRPr="00A849FB">
        <w:rPr>
          <w:rFonts w:ascii="Arial" w:hAnsi="Arial" w:cs="Arial"/>
          <w:sz w:val="24"/>
          <w:szCs w:val="24"/>
        </w:rPr>
        <w:t xml:space="preserve"> and the recording made available in Redimo2.</w:t>
      </w:r>
    </w:p>
    <w:p w:rsidR="004E12EC" w:rsidRDefault="004E12EC" w:rsidP="004E12EC">
      <w:pPr>
        <w:rPr>
          <w:rFonts w:ascii="Arial" w:hAnsi="Arial" w:cs="Arial"/>
          <w:sz w:val="24"/>
          <w:szCs w:val="24"/>
        </w:rPr>
      </w:pPr>
    </w:p>
    <w:p w:rsidR="004E12EC" w:rsidRDefault="004E12EC" w:rsidP="004E12EC">
      <w:pPr>
        <w:autoSpaceDE w:val="0"/>
        <w:autoSpaceDN w:val="0"/>
        <w:adjustRightInd w:val="0"/>
        <w:spacing w:after="0" w:line="240" w:lineRule="auto"/>
        <w:rPr>
          <w:rFonts w:ascii="Arial" w:hAnsi="Arial" w:cs="Arial"/>
          <w:sz w:val="24"/>
          <w:szCs w:val="24"/>
        </w:rPr>
      </w:pPr>
      <w:r w:rsidRPr="001E1408">
        <w:rPr>
          <w:rFonts w:ascii="Arial" w:hAnsi="Arial" w:cs="Arial"/>
          <w:sz w:val="24"/>
          <w:szCs w:val="24"/>
        </w:rPr>
        <w:t xml:space="preserve">This procurement relates to educational training </w:t>
      </w:r>
      <w:proofErr w:type="gramStart"/>
      <w:r w:rsidRPr="001E1408">
        <w:rPr>
          <w:rFonts w:ascii="Arial" w:hAnsi="Arial" w:cs="Arial"/>
          <w:sz w:val="24"/>
          <w:szCs w:val="24"/>
        </w:rPr>
        <w:t>services which fall within Schedule 3 of the Public Contracts Regulations 2015</w:t>
      </w:r>
      <w:proofErr w:type="gramEnd"/>
      <w:r w:rsidRPr="001E1408">
        <w:rPr>
          <w:rFonts w:ascii="Arial" w:hAnsi="Arial" w:cs="Arial"/>
          <w:sz w:val="24"/>
          <w:szCs w:val="24"/>
        </w:rPr>
        <w:t xml:space="preserve"> and, as such, it will be conducted under the Light Touch Regime (LTR) as provided for in regulations 74 to 76 of the 2015 Regulations. The procurement will use an adapted version of the open </w:t>
      </w:r>
      <w:proofErr w:type="gramStart"/>
      <w:r w:rsidRPr="001E1408">
        <w:rPr>
          <w:rFonts w:ascii="Arial" w:hAnsi="Arial" w:cs="Arial"/>
          <w:sz w:val="24"/>
          <w:szCs w:val="24"/>
        </w:rPr>
        <w:t>procedure which</w:t>
      </w:r>
      <w:proofErr w:type="gramEnd"/>
      <w:r w:rsidRPr="001E1408">
        <w:rPr>
          <w:rFonts w:ascii="Arial" w:hAnsi="Arial" w:cs="Arial"/>
          <w:sz w:val="24"/>
          <w:szCs w:val="24"/>
        </w:rPr>
        <w:t xml:space="preserve">, subject to the quality of compliant bids received, may involve </w:t>
      </w:r>
      <w:r>
        <w:rPr>
          <w:rFonts w:ascii="Arial" w:hAnsi="Arial" w:cs="Arial"/>
          <w:sz w:val="24"/>
          <w:szCs w:val="24"/>
        </w:rPr>
        <w:t>DfE</w:t>
      </w:r>
      <w:r w:rsidRPr="001E1408">
        <w:rPr>
          <w:rFonts w:ascii="Arial" w:hAnsi="Arial" w:cs="Arial"/>
          <w:sz w:val="24"/>
          <w:szCs w:val="24"/>
        </w:rPr>
        <w:t xml:space="preserve"> entering into </w:t>
      </w:r>
      <w:r w:rsidRPr="002F5656">
        <w:rPr>
          <w:rFonts w:ascii="Arial" w:hAnsi="Arial" w:cs="Arial"/>
          <w:sz w:val="24"/>
          <w:szCs w:val="24"/>
        </w:rPr>
        <w:t xml:space="preserve">bid clarification and contract agreement discussions </w:t>
      </w:r>
      <w:r w:rsidRPr="001E1408">
        <w:rPr>
          <w:rFonts w:ascii="Arial" w:hAnsi="Arial" w:cs="Arial"/>
          <w:sz w:val="24"/>
          <w:szCs w:val="24"/>
        </w:rPr>
        <w:t>with one or more suppliers</w:t>
      </w:r>
      <w:r>
        <w:rPr>
          <w:rFonts w:ascii="Arial" w:hAnsi="Arial" w:cs="Arial"/>
          <w:sz w:val="24"/>
          <w:szCs w:val="24"/>
        </w:rPr>
        <w:t xml:space="preserve">. This may cover for example – and this is illustrative – elements of the proposal concerning </w:t>
      </w:r>
      <w:r w:rsidRPr="004A3580">
        <w:rPr>
          <w:rFonts w:ascii="Arial" w:hAnsi="Arial" w:cs="Arial"/>
          <w:sz w:val="24"/>
          <w:szCs w:val="24"/>
        </w:rPr>
        <w:t>the final contract agreement’s terms</w:t>
      </w:r>
      <w:r>
        <w:rPr>
          <w:rFonts w:ascii="Arial" w:hAnsi="Arial" w:cs="Arial"/>
          <w:sz w:val="24"/>
          <w:szCs w:val="24"/>
        </w:rPr>
        <w:t>;</w:t>
      </w:r>
      <w:r w:rsidRPr="004A3580">
        <w:rPr>
          <w:rFonts w:ascii="Arial" w:hAnsi="Arial" w:cs="Arial"/>
          <w:sz w:val="24"/>
          <w:szCs w:val="24"/>
        </w:rPr>
        <w:t xml:space="preserve"> arrangements where more than one contract is awarded in a geographic Lot</w:t>
      </w:r>
      <w:r>
        <w:rPr>
          <w:rFonts w:ascii="Arial" w:hAnsi="Arial" w:cs="Arial"/>
          <w:sz w:val="24"/>
          <w:szCs w:val="24"/>
        </w:rPr>
        <w:t>;</w:t>
      </w:r>
      <w:r w:rsidRPr="004A3580">
        <w:rPr>
          <w:rFonts w:ascii="Arial" w:hAnsi="Arial" w:cs="Arial"/>
          <w:sz w:val="24"/>
          <w:szCs w:val="24"/>
        </w:rPr>
        <w:t xml:space="preserve"> the plan </w:t>
      </w:r>
      <w:r>
        <w:rPr>
          <w:rFonts w:ascii="Arial" w:hAnsi="Arial" w:cs="Arial"/>
          <w:sz w:val="24"/>
          <w:szCs w:val="24"/>
        </w:rPr>
        <w:t xml:space="preserve">for </w:t>
      </w:r>
      <w:r w:rsidRPr="004A3580">
        <w:rPr>
          <w:rFonts w:ascii="Arial" w:hAnsi="Arial" w:cs="Arial"/>
          <w:sz w:val="24"/>
          <w:szCs w:val="24"/>
        </w:rPr>
        <w:t>and any acceleration of delivery</w:t>
      </w:r>
      <w:r>
        <w:rPr>
          <w:rFonts w:ascii="Arial" w:hAnsi="Arial" w:cs="Arial"/>
          <w:sz w:val="24"/>
          <w:szCs w:val="24"/>
        </w:rPr>
        <w:t>;</w:t>
      </w:r>
      <w:r w:rsidRPr="004A3580">
        <w:rPr>
          <w:rFonts w:ascii="Arial" w:hAnsi="Arial" w:cs="Arial"/>
          <w:sz w:val="24"/>
          <w:szCs w:val="24"/>
        </w:rPr>
        <w:t xml:space="preserve"> the engagement with the independent evaluators</w:t>
      </w:r>
      <w:r>
        <w:rPr>
          <w:rFonts w:ascii="Arial" w:hAnsi="Arial" w:cs="Arial"/>
          <w:sz w:val="24"/>
          <w:szCs w:val="24"/>
        </w:rPr>
        <w:t>;</w:t>
      </w:r>
      <w:r w:rsidRPr="004A3580">
        <w:rPr>
          <w:rFonts w:ascii="Arial" w:hAnsi="Arial" w:cs="Arial"/>
          <w:sz w:val="24"/>
          <w:szCs w:val="24"/>
        </w:rPr>
        <w:t xml:space="preserve"> and general governance.</w:t>
      </w:r>
      <w:r>
        <w:rPr>
          <w:rFonts w:ascii="Arial" w:hAnsi="Arial" w:cs="Arial"/>
          <w:sz w:val="24"/>
          <w:szCs w:val="24"/>
        </w:rPr>
        <w:t xml:space="preserve"> </w:t>
      </w:r>
      <w:r w:rsidRPr="001E1408">
        <w:rPr>
          <w:rFonts w:ascii="Arial" w:hAnsi="Arial" w:cs="Arial"/>
          <w:sz w:val="24"/>
          <w:szCs w:val="24"/>
        </w:rPr>
        <w:lastRenderedPageBreak/>
        <w:t>Details of the evaluation approach are set out in the Evaluation Criteria document and the Invitation to Bid.</w:t>
      </w:r>
    </w:p>
    <w:p w:rsidR="004E12EC" w:rsidRPr="001E1408" w:rsidRDefault="004E12EC" w:rsidP="004E12EC">
      <w:pPr>
        <w:autoSpaceDE w:val="0"/>
        <w:autoSpaceDN w:val="0"/>
        <w:adjustRightInd w:val="0"/>
        <w:spacing w:after="0" w:line="240" w:lineRule="auto"/>
        <w:rPr>
          <w:rFonts w:ascii="Arial" w:hAnsi="Arial" w:cs="Arial"/>
          <w:sz w:val="24"/>
          <w:szCs w:val="24"/>
        </w:rPr>
      </w:pPr>
    </w:p>
    <w:p w:rsidR="004E12EC" w:rsidRPr="001E1408" w:rsidRDefault="004E12EC" w:rsidP="004E12EC">
      <w:pPr>
        <w:spacing w:after="0" w:line="240" w:lineRule="auto"/>
        <w:rPr>
          <w:rFonts w:ascii="Arial" w:hAnsi="Arial" w:cs="Arial"/>
          <w:sz w:val="24"/>
          <w:szCs w:val="24"/>
        </w:rPr>
      </w:pPr>
      <w:r w:rsidRPr="001E1408">
        <w:rPr>
          <w:rFonts w:ascii="Arial" w:hAnsi="Arial" w:cs="Arial"/>
          <w:sz w:val="24"/>
          <w:szCs w:val="24"/>
        </w:rPr>
        <w:t xml:space="preserve">The invitation to bid </w:t>
      </w:r>
      <w:proofErr w:type="gramStart"/>
      <w:r w:rsidRPr="001E1408">
        <w:rPr>
          <w:rFonts w:ascii="Arial" w:hAnsi="Arial" w:cs="Arial"/>
          <w:sz w:val="24"/>
          <w:szCs w:val="24"/>
        </w:rPr>
        <w:t xml:space="preserve">will be launched and managed through the </w:t>
      </w:r>
      <w:r>
        <w:rPr>
          <w:rFonts w:ascii="Arial" w:hAnsi="Arial" w:cs="Arial"/>
          <w:sz w:val="24"/>
          <w:szCs w:val="24"/>
        </w:rPr>
        <w:t>DfE</w:t>
      </w:r>
      <w:r w:rsidRPr="001E1408">
        <w:rPr>
          <w:rFonts w:ascii="Arial" w:hAnsi="Arial" w:cs="Arial"/>
          <w:sz w:val="24"/>
          <w:szCs w:val="24"/>
        </w:rPr>
        <w:t xml:space="preserve"> e-procurement system, REDIMO2</w:t>
      </w:r>
      <w:proofErr w:type="gramEnd"/>
      <w:r w:rsidRPr="001E1408">
        <w:rPr>
          <w:rFonts w:ascii="Arial" w:hAnsi="Arial" w:cs="Arial"/>
          <w:sz w:val="24"/>
          <w:szCs w:val="24"/>
        </w:rPr>
        <w:t xml:space="preserve">. </w:t>
      </w:r>
      <w:proofErr w:type="gramStart"/>
      <w:r w:rsidRPr="001E1408">
        <w:rPr>
          <w:rFonts w:ascii="Arial" w:hAnsi="Arial" w:cs="Arial"/>
          <w:sz w:val="24"/>
          <w:szCs w:val="24"/>
        </w:rPr>
        <w:t>Bidders</w:t>
      </w:r>
      <w:proofErr w:type="gramEnd"/>
      <w:r w:rsidRPr="001E1408">
        <w:rPr>
          <w:rFonts w:ascii="Arial" w:hAnsi="Arial" w:cs="Arial"/>
          <w:sz w:val="24"/>
          <w:szCs w:val="24"/>
        </w:rPr>
        <w:t xml:space="preserve"> who are not already registered on REDIMO2, will need to register their company details on the </w:t>
      </w:r>
      <w:r>
        <w:rPr>
          <w:rFonts w:ascii="Arial" w:hAnsi="Arial" w:cs="Arial"/>
          <w:sz w:val="24"/>
          <w:szCs w:val="24"/>
        </w:rPr>
        <w:t>DfE</w:t>
      </w:r>
      <w:r w:rsidRPr="001E1408">
        <w:rPr>
          <w:rFonts w:ascii="Arial" w:hAnsi="Arial" w:cs="Arial"/>
          <w:sz w:val="24"/>
          <w:szCs w:val="24"/>
        </w:rPr>
        <w:t xml:space="preserve"> e-procurement portal in order to access this tender opportunity. Information about how to register is available </w:t>
      </w:r>
      <w:proofErr w:type="gramStart"/>
      <w:r w:rsidRPr="001E1408">
        <w:rPr>
          <w:rFonts w:ascii="Arial" w:hAnsi="Arial" w:cs="Arial"/>
          <w:sz w:val="24"/>
          <w:szCs w:val="24"/>
        </w:rPr>
        <w:t>at</w:t>
      </w:r>
      <w:proofErr w:type="gramEnd"/>
      <w:r>
        <w:rPr>
          <w:rFonts w:ascii="Arial" w:hAnsi="Arial" w:cs="Arial"/>
          <w:sz w:val="24"/>
          <w:szCs w:val="24"/>
        </w:rPr>
        <w:t>:</w:t>
      </w:r>
      <w:r w:rsidRPr="001E1408">
        <w:rPr>
          <w:rFonts w:ascii="Arial" w:hAnsi="Arial" w:cs="Arial"/>
          <w:sz w:val="24"/>
          <w:szCs w:val="24"/>
        </w:rPr>
        <w:t xml:space="preserve"> </w:t>
      </w:r>
    </w:p>
    <w:p w:rsidR="004E12EC" w:rsidRDefault="0063064D" w:rsidP="004E12EC">
      <w:pPr>
        <w:spacing w:after="0" w:line="240" w:lineRule="auto"/>
        <w:rPr>
          <w:rFonts w:ascii="Arial" w:hAnsi="Arial" w:cs="Arial"/>
          <w:color w:val="0000FF"/>
          <w:sz w:val="24"/>
          <w:szCs w:val="24"/>
          <w:u w:val="single"/>
        </w:rPr>
      </w:pPr>
      <w:hyperlink r:id="rId8" w:history="1">
        <w:r w:rsidR="004E12EC" w:rsidRPr="00822938">
          <w:rPr>
            <w:rStyle w:val="Hyperlink"/>
            <w:rFonts w:ascii="Arial" w:hAnsi="Arial" w:cs="Arial"/>
            <w:sz w:val="24"/>
            <w:szCs w:val="24"/>
          </w:rPr>
          <w:t>https://supplierlive.proactisp2p.com/account/login/?cid=DFE</w:t>
        </w:r>
      </w:hyperlink>
    </w:p>
    <w:p w:rsidR="004E12EC" w:rsidRDefault="004E12EC" w:rsidP="004E12EC">
      <w:pPr>
        <w:spacing w:after="0" w:line="240" w:lineRule="auto"/>
        <w:rPr>
          <w:rFonts w:ascii="Arial" w:hAnsi="Arial" w:cs="Arial"/>
          <w:color w:val="0000FF"/>
          <w:sz w:val="24"/>
          <w:szCs w:val="24"/>
          <w:u w:val="single"/>
        </w:rPr>
      </w:pPr>
    </w:p>
    <w:p w:rsidR="004E12EC" w:rsidRDefault="004E12EC" w:rsidP="004E12EC">
      <w:pPr>
        <w:spacing w:after="0" w:line="240" w:lineRule="auto"/>
        <w:rPr>
          <w:rFonts w:ascii="Arial" w:hAnsi="Arial" w:cs="Arial"/>
          <w:sz w:val="24"/>
          <w:szCs w:val="24"/>
        </w:rPr>
      </w:pPr>
      <w:r w:rsidRPr="001E1408">
        <w:rPr>
          <w:rFonts w:ascii="Arial" w:hAnsi="Arial" w:cs="Arial"/>
          <w:sz w:val="24"/>
          <w:szCs w:val="24"/>
        </w:rPr>
        <w:t>Indicative key dates for this procurement activity:</w:t>
      </w:r>
    </w:p>
    <w:p w:rsidR="004E12EC" w:rsidRPr="001E1408" w:rsidRDefault="004E12EC" w:rsidP="004E12EC">
      <w:pPr>
        <w:spacing w:after="0" w:line="240" w:lineRule="auto"/>
        <w:rPr>
          <w:rFonts w:ascii="Arial" w:hAnsi="Arial" w:cs="Arial"/>
          <w:sz w:val="24"/>
          <w:szCs w:val="24"/>
        </w:rPr>
      </w:pPr>
    </w:p>
    <w:p w:rsidR="004E12EC" w:rsidRPr="000A27EE" w:rsidRDefault="004E12EC" w:rsidP="004E12EC">
      <w:pPr>
        <w:pStyle w:val="ListParagraph"/>
        <w:numPr>
          <w:ilvl w:val="0"/>
          <w:numId w:val="2"/>
        </w:numPr>
        <w:spacing w:after="0" w:line="240" w:lineRule="auto"/>
        <w:ind w:left="360"/>
        <w:rPr>
          <w:rFonts w:ascii="Arial" w:hAnsi="Arial" w:cs="Arial"/>
          <w:sz w:val="24"/>
          <w:szCs w:val="24"/>
        </w:rPr>
      </w:pPr>
      <w:r>
        <w:rPr>
          <w:rFonts w:ascii="Arial" w:hAnsi="Arial" w:cs="Arial"/>
          <w:sz w:val="24"/>
          <w:szCs w:val="24"/>
        </w:rPr>
        <w:t>24</w:t>
      </w:r>
      <w:r w:rsidRPr="000A27EE">
        <w:rPr>
          <w:rFonts w:ascii="Arial" w:hAnsi="Arial" w:cs="Arial"/>
          <w:sz w:val="24"/>
          <w:szCs w:val="24"/>
        </w:rPr>
        <w:t xml:space="preserve"> March 2017 — issue of invitation to tender via REDIMO2;</w:t>
      </w:r>
    </w:p>
    <w:p w:rsidR="004E12EC" w:rsidRPr="001E1408" w:rsidRDefault="004E12EC" w:rsidP="004E12EC">
      <w:pPr>
        <w:spacing w:after="0" w:line="240" w:lineRule="auto"/>
        <w:rPr>
          <w:rFonts w:ascii="Arial" w:hAnsi="Arial" w:cs="Arial"/>
          <w:sz w:val="24"/>
          <w:szCs w:val="24"/>
        </w:rPr>
      </w:pPr>
    </w:p>
    <w:p w:rsidR="004E12EC" w:rsidRPr="000A27EE" w:rsidRDefault="004E12EC" w:rsidP="004E12EC">
      <w:pPr>
        <w:pStyle w:val="ListParagraph"/>
        <w:numPr>
          <w:ilvl w:val="0"/>
          <w:numId w:val="2"/>
        </w:numPr>
        <w:spacing w:after="0" w:line="240" w:lineRule="auto"/>
        <w:ind w:left="360"/>
        <w:rPr>
          <w:rFonts w:ascii="Arial" w:hAnsi="Arial" w:cs="Arial"/>
          <w:sz w:val="24"/>
          <w:szCs w:val="24"/>
        </w:rPr>
      </w:pPr>
      <w:r w:rsidRPr="00A849FB">
        <w:rPr>
          <w:rFonts w:ascii="Arial" w:hAnsi="Arial" w:cs="Arial"/>
          <w:sz w:val="24"/>
        </w:rPr>
        <w:t xml:space="preserve">09:00 on </w:t>
      </w:r>
      <w:r>
        <w:rPr>
          <w:rFonts w:ascii="Arial" w:hAnsi="Arial" w:cs="Arial"/>
          <w:sz w:val="24"/>
        </w:rPr>
        <w:t>Tue</w:t>
      </w:r>
      <w:r w:rsidRPr="00A849FB">
        <w:rPr>
          <w:rFonts w:ascii="Arial" w:hAnsi="Arial" w:cs="Arial"/>
          <w:sz w:val="24"/>
        </w:rPr>
        <w:t xml:space="preserve">sday 2 </w:t>
      </w:r>
      <w:r>
        <w:rPr>
          <w:rFonts w:ascii="Arial" w:hAnsi="Arial" w:cs="Arial"/>
          <w:sz w:val="24"/>
        </w:rPr>
        <w:t>May</w:t>
      </w:r>
      <w:r w:rsidRPr="00A849FB">
        <w:rPr>
          <w:rFonts w:ascii="Arial" w:hAnsi="Arial" w:cs="Arial"/>
          <w:sz w:val="24"/>
        </w:rPr>
        <w:t xml:space="preserve"> 2017</w:t>
      </w:r>
      <w:r w:rsidRPr="00A849FB">
        <w:rPr>
          <w:rFonts w:ascii="Arial" w:hAnsi="Arial" w:cs="Arial"/>
          <w:sz w:val="28"/>
          <w:szCs w:val="24"/>
        </w:rPr>
        <w:t xml:space="preserve"> </w:t>
      </w:r>
      <w:r w:rsidRPr="000A27EE">
        <w:rPr>
          <w:rFonts w:ascii="Arial" w:hAnsi="Arial" w:cs="Arial"/>
          <w:sz w:val="24"/>
          <w:szCs w:val="24"/>
        </w:rPr>
        <w:t>— deadline date for bids;</w:t>
      </w:r>
    </w:p>
    <w:p w:rsidR="004E12EC" w:rsidRPr="001E1408" w:rsidRDefault="004E12EC" w:rsidP="004E12EC">
      <w:pPr>
        <w:spacing w:after="0" w:line="240" w:lineRule="auto"/>
        <w:rPr>
          <w:rFonts w:ascii="Arial" w:hAnsi="Arial" w:cs="Arial"/>
          <w:sz w:val="24"/>
          <w:szCs w:val="24"/>
        </w:rPr>
      </w:pPr>
    </w:p>
    <w:p w:rsidR="004E12EC" w:rsidRPr="000A27EE" w:rsidRDefault="004E12EC" w:rsidP="004E12EC">
      <w:pPr>
        <w:pStyle w:val="ListParagraph"/>
        <w:numPr>
          <w:ilvl w:val="0"/>
          <w:numId w:val="2"/>
        </w:numPr>
        <w:spacing w:after="0" w:line="240" w:lineRule="auto"/>
        <w:ind w:left="360"/>
        <w:rPr>
          <w:rFonts w:ascii="Arial" w:hAnsi="Arial" w:cs="Arial"/>
          <w:sz w:val="24"/>
          <w:szCs w:val="24"/>
        </w:rPr>
      </w:pPr>
      <w:r>
        <w:rPr>
          <w:rFonts w:ascii="Arial" w:hAnsi="Arial" w:cs="Arial"/>
          <w:sz w:val="24"/>
          <w:szCs w:val="24"/>
        </w:rPr>
        <w:t>Mid-</w:t>
      </w:r>
      <w:r w:rsidRPr="000A27EE">
        <w:rPr>
          <w:rFonts w:ascii="Arial" w:hAnsi="Arial" w:cs="Arial"/>
          <w:sz w:val="24"/>
          <w:szCs w:val="24"/>
        </w:rPr>
        <w:t xml:space="preserve">June 2017 — indicative contract </w:t>
      </w:r>
      <w:r>
        <w:rPr>
          <w:rFonts w:ascii="Arial" w:hAnsi="Arial" w:cs="Arial"/>
          <w:sz w:val="24"/>
          <w:szCs w:val="24"/>
        </w:rPr>
        <w:t>award</w:t>
      </w:r>
      <w:r w:rsidRPr="000A27EE">
        <w:rPr>
          <w:rFonts w:ascii="Arial" w:hAnsi="Arial" w:cs="Arial"/>
          <w:sz w:val="24"/>
          <w:szCs w:val="24"/>
        </w:rPr>
        <w:t xml:space="preserve"> (subject to agreement with DfE Ministers).</w:t>
      </w:r>
    </w:p>
    <w:p w:rsidR="004E12EC" w:rsidRDefault="004E12EC" w:rsidP="004E12EC">
      <w:pPr>
        <w:rPr>
          <w:rFonts w:ascii="Arial" w:hAnsi="Arial" w:cs="Arial"/>
          <w:sz w:val="24"/>
          <w:szCs w:val="24"/>
        </w:rPr>
      </w:pPr>
    </w:p>
    <w:p w:rsidR="004E12EC" w:rsidRPr="00B746CB" w:rsidRDefault="004E12EC" w:rsidP="004E12EC">
      <w:pPr>
        <w:pStyle w:val="DeptBullets"/>
        <w:numPr>
          <w:ilvl w:val="0"/>
          <w:numId w:val="0"/>
        </w:numPr>
        <w:tabs>
          <w:tab w:val="left" w:pos="720"/>
        </w:tabs>
        <w:spacing w:after="120"/>
        <w:rPr>
          <w:bCs/>
          <w:szCs w:val="22"/>
        </w:rPr>
      </w:pPr>
      <w:r w:rsidRPr="00B746CB">
        <w:rPr>
          <w:bCs/>
        </w:rPr>
        <w:t xml:space="preserve">This bid will be </w:t>
      </w:r>
      <w:proofErr w:type="spellStart"/>
      <w:proofErr w:type="gramStart"/>
      <w:r w:rsidRPr="00B746CB">
        <w:rPr>
          <w:bCs/>
        </w:rPr>
        <w:t>Lotted</w:t>
      </w:r>
      <w:proofErr w:type="spellEnd"/>
      <w:proofErr w:type="gramEnd"/>
      <w:r>
        <w:rPr>
          <w:bCs/>
        </w:rPr>
        <w:t xml:space="preserve">. </w:t>
      </w:r>
      <w:r w:rsidRPr="00B746CB">
        <w:rPr>
          <w:bCs/>
          <w:szCs w:val="22"/>
        </w:rPr>
        <w:t xml:space="preserve">The procurement shall have </w:t>
      </w:r>
      <w:r>
        <w:rPr>
          <w:bCs/>
          <w:szCs w:val="22"/>
        </w:rPr>
        <w:t>four</w:t>
      </w:r>
      <w:r w:rsidRPr="00B746CB">
        <w:rPr>
          <w:bCs/>
          <w:szCs w:val="22"/>
        </w:rPr>
        <w:t xml:space="preserve"> Lots those being:</w:t>
      </w:r>
    </w:p>
    <w:p w:rsidR="004E12EC" w:rsidRPr="00B746CB" w:rsidRDefault="004E12EC" w:rsidP="004E12EC">
      <w:pPr>
        <w:pStyle w:val="DeptBullets"/>
        <w:numPr>
          <w:ilvl w:val="0"/>
          <w:numId w:val="0"/>
        </w:numPr>
        <w:tabs>
          <w:tab w:val="left" w:pos="720"/>
        </w:tabs>
        <w:spacing w:after="120"/>
        <w:rPr>
          <w:bCs/>
          <w:szCs w:val="22"/>
        </w:rPr>
      </w:pPr>
      <w:r w:rsidRPr="00B746CB">
        <w:rPr>
          <w:bCs/>
          <w:szCs w:val="22"/>
        </w:rPr>
        <w:t>Lot 1 – National, being the whole of England which is in the scope</w:t>
      </w:r>
    </w:p>
    <w:p w:rsidR="004E12EC" w:rsidRPr="00B746CB" w:rsidRDefault="004E12EC" w:rsidP="004E12EC">
      <w:pPr>
        <w:pStyle w:val="DeptBullets"/>
        <w:numPr>
          <w:ilvl w:val="0"/>
          <w:numId w:val="0"/>
        </w:numPr>
        <w:tabs>
          <w:tab w:val="left" w:pos="720"/>
        </w:tabs>
        <w:spacing w:after="120"/>
        <w:rPr>
          <w:bCs/>
          <w:szCs w:val="22"/>
        </w:rPr>
      </w:pPr>
      <w:r w:rsidRPr="00B746CB">
        <w:rPr>
          <w:bCs/>
          <w:szCs w:val="22"/>
        </w:rPr>
        <w:t>Lot 2 – North of England</w:t>
      </w:r>
    </w:p>
    <w:p w:rsidR="004E12EC" w:rsidRPr="00B746CB" w:rsidRDefault="004E12EC" w:rsidP="004E12EC">
      <w:pPr>
        <w:pStyle w:val="DeptBullets"/>
        <w:numPr>
          <w:ilvl w:val="0"/>
          <w:numId w:val="0"/>
        </w:numPr>
        <w:tabs>
          <w:tab w:val="left" w:pos="720"/>
        </w:tabs>
        <w:spacing w:after="120"/>
        <w:rPr>
          <w:bCs/>
          <w:szCs w:val="22"/>
        </w:rPr>
      </w:pPr>
      <w:r w:rsidRPr="00B746CB">
        <w:rPr>
          <w:bCs/>
          <w:szCs w:val="22"/>
        </w:rPr>
        <w:t xml:space="preserve">Lot </w:t>
      </w:r>
      <w:r>
        <w:rPr>
          <w:bCs/>
          <w:szCs w:val="22"/>
        </w:rPr>
        <w:t>3</w:t>
      </w:r>
      <w:r w:rsidRPr="00B746CB">
        <w:rPr>
          <w:bCs/>
          <w:szCs w:val="22"/>
        </w:rPr>
        <w:t xml:space="preserve"> – Central England</w:t>
      </w:r>
    </w:p>
    <w:p w:rsidR="004E12EC" w:rsidRPr="00B746CB" w:rsidRDefault="004E12EC" w:rsidP="004E12EC">
      <w:pPr>
        <w:pStyle w:val="DeptBullets"/>
        <w:numPr>
          <w:ilvl w:val="0"/>
          <w:numId w:val="0"/>
        </w:numPr>
        <w:tabs>
          <w:tab w:val="left" w:pos="720"/>
        </w:tabs>
        <w:spacing w:after="120"/>
        <w:rPr>
          <w:bCs/>
          <w:szCs w:val="22"/>
        </w:rPr>
      </w:pPr>
      <w:r w:rsidRPr="00B746CB">
        <w:rPr>
          <w:bCs/>
          <w:szCs w:val="22"/>
        </w:rPr>
        <w:t xml:space="preserve">Lot </w:t>
      </w:r>
      <w:r>
        <w:rPr>
          <w:bCs/>
          <w:szCs w:val="22"/>
        </w:rPr>
        <w:t>4</w:t>
      </w:r>
      <w:r w:rsidRPr="00B746CB">
        <w:rPr>
          <w:bCs/>
          <w:szCs w:val="22"/>
        </w:rPr>
        <w:t xml:space="preserve"> – South of England</w:t>
      </w:r>
    </w:p>
    <w:p w:rsidR="004E12EC" w:rsidRPr="00B746CB" w:rsidRDefault="004E12EC" w:rsidP="004E12EC">
      <w:pPr>
        <w:pStyle w:val="DeptBullets"/>
        <w:numPr>
          <w:ilvl w:val="0"/>
          <w:numId w:val="0"/>
        </w:numPr>
        <w:tabs>
          <w:tab w:val="left" w:pos="720"/>
        </w:tabs>
        <w:spacing w:after="120"/>
        <w:rPr>
          <w:bCs/>
          <w:szCs w:val="22"/>
        </w:rPr>
      </w:pPr>
      <w:r w:rsidRPr="00B746CB">
        <w:rPr>
          <w:bCs/>
          <w:szCs w:val="22"/>
        </w:rPr>
        <w:t>Bidders shall be able to bid for any or all Lots. The rules and arrangements for the procurement are contained in the Invitation to Bid documents</w:t>
      </w:r>
    </w:p>
    <w:p w:rsidR="004E12EC" w:rsidRPr="001E1408" w:rsidRDefault="004E12EC" w:rsidP="004E12EC">
      <w:pPr>
        <w:spacing w:after="0" w:line="240" w:lineRule="auto"/>
        <w:rPr>
          <w:rFonts w:ascii="Arial" w:hAnsi="Arial" w:cs="Arial"/>
          <w:sz w:val="24"/>
          <w:szCs w:val="24"/>
        </w:rPr>
      </w:pPr>
    </w:p>
    <w:p w:rsidR="004E12EC" w:rsidRDefault="004E12EC" w:rsidP="004E12EC">
      <w:pPr>
        <w:spacing w:after="0" w:line="240" w:lineRule="auto"/>
        <w:rPr>
          <w:rFonts w:ascii="Arial" w:hAnsi="Arial" w:cs="Arial"/>
          <w:b/>
          <w:sz w:val="24"/>
          <w:szCs w:val="24"/>
        </w:rPr>
      </w:pPr>
      <w:r w:rsidRPr="001E1408">
        <w:rPr>
          <w:rFonts w:ascii="Arial" w:hAnsi="Arial" w:cs="Arial"/>
          <w:b/>
          <w:sz w:val="24"/>
          <w:szCs w:val="24"/>
        </w:rPr>
        <w:t>Previous publication concerning this procedure</w:t>
      </w:r>
    </w:p>
    <w:p w:rsidR="004E12EC" w:rsidRPr="001E1408" w:rsidRDefault="004E12EC" w:rsidP="004E12EC">
      <w:pPr>
        <w:spacing w:after="0" w:line="240" w:lineRule="auto"/>
        <w:rPr>
          <w:rFonts w:ascii="Arial" w:hAnsi="Arial" w:cs="Arial"/>
          <w:b/>
          <w:sz w:val="24"/>
          <w:szCs w:val="24"/>
        </w:rPr>
      </w:pPr>
    </w:p>
    <w:p w:rsidR="004E12EC" w:rsidRPr="001E1408" w:rsidRDefault="004E12EC" w:rsidP="004E12EC">
      <w:pPr>
        <w:numPr>
          <w:ilvl w:val="0"/>
          <w:numId w:val="3"/>
        </w:numPr>
        <w:autoSpaceDE w:val="0"/>
        <w:autoSpaceDN w:val="0"/>
        <w:adjustRightInd w:val="0"/>
        <w:spacing w:after="0" w:line="240" w:lineRule="auto"/>
        <w:ind w:left="360"/>
        <w:rPr>
          <w:rFonts w:ascii="Arial" w:hAnsi="Arial" w:cs="Arial"/>
          <w:bCs/>
          <w:sz w:val="24"/>
          <w:szCs w:val="24"/>
        </w:rPr>
      </w:pPr>
      <w:r w:rsidRPr="001E1408">
        <w:rPr>
          <w:rFonts w:ascii="Arial" w:hAnsi="Arial" w:cs="Arial"/>
          <w:bCs/>
          <w:sz w:val="24"/>
          <w:szCs w:val="24"/>
        </w:rPr>
        <w:t xml:space="preserve">The Prior Information Notice was published on </w:t>
      </w:r>
      <w:r>
        <w:rPr>
          <w:rFonts w:ascii="Arial" w:hAnsi="Arial" w:cs="Arial"/>
          <w:bCs/>
          <w:sz w:val="24"/>
          <w:szCs w:val="24"/>
        </w:rPr>
        <w:t>16</w:t>
      </w:r>
      <w:r w:rsidRPr="001E1408">
        <w:rPr>
          <w:rFonts w:ascii="Arial" w:hAnsi="Arial" w:cs="Arial"/>
          <w:bCs/>
          <w:sz w:val="24"/>
          <w:szCs w:val="24"/>
        </w:rPr>
        <w:t>/02/2017 in the Official Journal of the European Union:</w:t>
      </w:r>
    </w:p>
    <w:p w:rsidR="004E12EC" w:rsidRDefault="0063064D" w:rsidP="004E12EC">
      <w:pPr>
        <w:autoSpaceDE w:val="0"/>
        <w:autoSpaceDN w:val="0"/>
        <w:adjustRightInd w:val="0"/>
        <w:spacing w:after="0" w:line="240" w:lineRule="auto"/>
        <w:ind w:left="360"/>
        <w:rPr>
          <w:rFonts w:ascii="Arial" w:hAnsi="Arial" w:cs="Arial"/>
          <w:bCs/>
          <w:sz w:val="24"/>
          <w:szCs w:val="24"/>
        </w:rPr>
      </w:pPr>
      <w:hyperlink r:id="rId9" w:history="1">
        <w:r w:rsidR="004E12EC" w:rsidRPr="00822938">
          <w:rPr>
            <w:rStyle w:val="Hyperlink"/>
            <w:rFonts w:ascii="Arial" w:hAnsi="Arial" w:cs="Arial"/>
            <w:bCs/>
            <w:sz w:val="24"/>
            <w:szCs w:val="24"/>
          </w:rPr>
          <w:t>http://ted.europa.eu/udl?uri=TED:NOTICE:63302-2017:TEXT:EN:HTML&amp;src=0</w:t>
        </w:r>
      </w:hyperlink>
    </w:p>
    <w:p w:rsidR="004E12EC" w:rsidRPr="001E1408" w:rsidRDefault="004E12EC" w:rsidP="004E12EC">
      <w:pPr>
        <w:autoSpaceDE w:val="0"/>
        <w:autoSpaceDN w:val="0"/>
        <w:adjustRightInd w:val="0"/>
        <w:spacing w:after="0" w:line="240" w:lineRule="auto"/>
        <w:rPr>
          <w:rFonts w:ascii="Arial" w:hAnsi="Arial" w:cs="Arial"/>
          <w:bCs/>
          <w:sz w:val="24"/>
          <w:szCs w:val="24"/>
          <w:highlight w:val="yellow"/>
        </w:rPr>
      </w:pPr>
    </w:p>
    <w:p w:rsidR="004E12EC" w:rsidRPr="001E1408" w:rsidRDefault="004E12EC" w:rsidP="004E12EC">
      <w:pPr>
        <w:numPr>
          <w:ilvl w:val="0"/>
          <w:numId w:val="3"/>
        </w:numPr>
        <w:autoSpaceDE w:val="0"/>
        <w:autoSpaceDN w:val="0"/>
        <w:adjustRightInd w:val="0"/>
        <w:spacing w:after="0" w:line="240" w:lineRule="auto"/>
        <w:ind w:left="360"/>
        <w:rPr>
          <w:rFonts w:ascii="Arial" w:hAnsi="Arial" w:cs="Arial"/>
          <w:bCs/>
          <w:color w:val="FF0000"/>
          <w:sz w:val="24"/>
          <w:szCs w:val="24"/>
        </w:rPr>
      </w:pPr>
      <w:r w:rsidRPr="001E1408">
        <w:rPr>
          <w:rFonts w:ascii="Arial" w:hAnsi="Arial" w:cs="Arial"/>
          <w:bCs/>
          <w:sz w:val="24"/>
          <w:szCs w:val="24"/>
        </w:rPr>
        <w:t xml:space="preserve">And in Contracts Finder: </w:t>
      </w:r>
    </w:p>
    <w:p w:rsidR="004E12EC" w:rsidRDefault="0063064D" w:rsidP="004E12EC">
      <w:pPr>
        <w:autoSpaceDE w:val="0"/>
        <w:autoSpaceDN w:val="0"/>
        <w:adjustRightInd w:val="0"/>
        <w:spacing w:after="0" w:line="240" w:lineRule="auto"/>
        <w:ind w:left="360"/>
        <w:rPr>
          <w:rFonts w:ascii="Arial" w:hAnsi="Arial" w:cs="Arial"/>
          <w:color w:val="1F497D"/>
          <w:sz w:val="24"/>
          <w:szCs w:val="24"/>
        </w:rPr>
      </w:pPr>
      <w:hyperlink r:id="rId10" w:history="1">
        <w:r w:rsidR="004E12EC" w:rsidRPr="001E1408">
          <w:rPr>
            <w:rStyle w:val="Hyperlink"/>
            <w:rFonts w:ascii="Arial" w:hAnsi="Arial" w:cs="Arial"/>
            <w:sz w:val="24"/>
            <w:szCs w:val="24"/>
          </w:rPr>
          <w:t>https://www.contractsfinder.service.gov.uk/Notice/2c427176-4c7f-43b7-ab75-0f328e3c5d2c</w:t>
        </w:r>
      </w:hyperlink>
    </w:p>
    <w:p w:rsidR="004E12EC" w:rsidRDefault="004E12EC" w:rsidP="004E12EC">
      <w:pPr>
        <w:rPr>
          <w:rFonts w:ascii="Arial" w:hAnsi="Arial" w:cs="Arial"/>
          <w:sz w:val="24"/>
          <w:szCs w:val="24"/>
        </w:rPr>
      </w:pPr>
    </w:p>
    <w:p w:rsidR="004E12EC" w:rsidRPr="00540A6D" w:rsidRDefault="004E12EC" w:rsidP="004E12EC">
      <w:pPr>
        <w:spacing w:before="100" w:beforeAutospacing="1" w:after="100" w:afterAutospacing="1"/>
        <w:rPr>
          <w:rFonts w:ascii="Arial" w:hAnsi="Arial" w:cs="Arial"/>
          <w:vanish/>
          <w:sz w:val="24"/>
          <w:szCs w:val="24"/>
        </w:rPr>
      </w:pPr>
      <w:r>
        <w:rPr>
          <w:rFonts w:ascii="Arial" w:hAnsi="Arial" w:cs="Arial"/>
          <w:sz w:val="24"/>
          <w:szCs w:val="24"/>
        </w:rPr>
        <w:t xml:space="preserve">DfE </w:t>
      </w:r>
      <w:r w:rsidRPr="00433A7C">
        <w:rPr>
          <w:rFonts w:ascii="Arial" w:hAnsi="Arial" w:cs="Arial"/>
          <w:sz w:val="24"/>
          <w:szCs w:val="24"/>
        </w:rPr>
        <w:t xml:space="preserve">will use an e-tendering system (REDIMO2- see above to register and take part in section 4) in this procurement exercise and reserves the right to use reverse auction.  </w:t>
      </w:r>
      <w:r>
        <w:rPr>
          <w:rFonts w:ascii="Arial" w:hAnsi="Arial" w:cs="Arial"/>
          <w:sz w:val="24"/>
          <w:szCs w:val="24"/>
        </w:rPr>
        <w:t>DfE</w:t>
      </w:r>
      <w:r w:rsidRPr="00433A7C">
        <w:rPr>
          <w:rFonts w:ascii="Arial" w:hAnsi="Arial" w:cs="Arial"/>
          <w:sz w:val="24"/>
          <w:szCs w:val="24"/>
        </w:rPr>
        <w:t xml:space="preserve"> considers that this contract may be suitable for economic operators that are small or medium enterprises (SMEs). However, any selection of bidders will be based solely on the criteria set out for the procurement, and the contract will be awarded </w:t>
      </w:r>
      <w:proofErr w:type="gramStart"/>
      <w:r w:rsidRPr="00433A7C">
        <w:rPr>
          <w:rFonts w:ascii="Arial" w:hAnsi="Arial" w:cs="Arial"/>
          <w:sz w:val="24"/>
          <w:szCs w:val="24"/>
        </w:rPr>
        <w:t>on the basis of</w:t>
      </w:r>
      <w:proofErr w:type="gramEnd"/>
      <w:r w:rsidRPr="00433A7C">
        <w:rPr>
          <w:rFonts w:ascii="Arial" w:hAnsi="Arial" w:cs="Arial"/>
          <w:sz w:val="24"/>
          <w:szCs w:val="24"/>
        </w:rPr>
        <w:t xml:space="preserve"> the most economically advantageous tende</w:t>
      </w:r>
      <w:r w:rsidRPr="00A43DA2">
        <w:rPr>
          <w:rFonts w:ascii="Arial" w:hAnsi="Arial" w:cs="Arial"/>
        </w:rPr>
        <w:t>r</w:t>
      </w:r>
      <w:r w:rsidRPr="00540A6D">
        <w:rPr>
          <w:rFonts w:ascii="Arial" w:hAnsi="Arial" w:cs="Arial"/>
          <w:sz w:val="24"/>
          <w:szCs w:val="24"/>
        </w:rPr>
        <w:t xml:space="preserve">. </w:t>
      </w:r>
    </w:p>
    <w:p w:rsidR="004E12EC" w:rsidRPr="00540A6D" w:rsidRDefault="004E12EC" w:rsidP="004E12EC">
      <w:pPr>
        <w:spacing w:before="100" w:beforeAutospacing="1" w:after="100" w:afterAutospacing="1"/>
        <w:rPr>
          <w:rFonts w:ascii="Arial" w:hAnsi="Arial" w:cs="Arial"/>
          <w:sz w:val="24"/>
          <w:szCs w:val="24"/>
        </w:rPr>
      </w:pPr>
      <w:r w:rsidRPr="00540A6D">
        <w:rPr>
          <w:rFonts w:ascii="Arial" w:hAnsi="Arial" w:cs="Arial"/>
          <w:sz w:val="24"/>
          <w:szCs w:val="24"/>
        </w:rPr>
        <w:t xml:space="preserve"> If the potential supplier bidding for the requirement is part of a consortium joint venture or special </w:t>
      </w:r>
      <w:r w:rsidRPr="00540A6D">
        <w:rPr>
          <w:rFonts w:ascii="Arial" w:hAnsi="Arial" w:cs="Arial"/>
          <w:sz w:val="24"/>
          <w:szCs w:val="24"/>
        </w:rPr>
        <w:lastRenderedPageBreak/>
        <w:t xml:space="preserve">purpose vehicle (SPV), </w:t>
      </w:r>
      <w:r>
        <w:rPr>
          <w:rFonts w:ascii="Arial" w:hAnsi="Arial" w:cs="Arial"/>
          <w:sz w:val="24"/>
          <w:szCs w:val="24"/>
        </w:rPr>
        <w:t>DfE</w:t>
      </w:r>
      <w:r w:rsidRPr="00540A6D">
        <w:rPr>
          <w:rFonts w:ascii="Arial" w:hAnsi="Arial" w:cs="Arial"/>
          <w:sz w:val="24"/>
          <w:szCs w:val="24"/>
        </w:rPr>
        <w:t xml:space="preserve"> will require full details of the consortium joint venture or SPV. </w:t>
      </w:r>
    </w:p>
    <w:p w:rsidR="004E12EC" w:rsidRPr="00540A6D" w:rsidRDefault="004E12EC" w:rsidP="004E12EC">
      <w:pPr>
        <w:autoSpaceDE w:val="0"/>
        <w:autoSpaceDN w:val="0"/>
        <w:adjustRightInd w:val="0"/>
        <w:rPr>
          <w:rFonts w:ascii="Arial" w:hAnsi="Arial" w:cs="Arial"/>
          <w:sz w:val="24"/>
          <w:szCs w:val="24"/>
        </w:rPr>
      </w:pPr>
      <w:r w:rsidRPr="00540A6D">
        <w:rPr>
          <w:rFonts w:ascii="Arial" w:hAnsi="Arial" w:cs="Arial"/>
          <w:sz w:val="24"/>
          <w:szCs w:val="24"/>
        </w:rPr>
        <w:t xml:space="preserve">Please e-mail our helpdesk </w:t>
      </w:r>
      <w:hyperlink r:id="rId11" w:history="1">
        <w:r w:rsidRPr="00540A6D">
          <w:rPr>
            <w:rStyle w:val="Hyperlink"/>
            <w:rFonts w:ascii="Arial" w:hAnsi="Arial" w:cs="Arial"/>
            <w:sz w:val="24"/>
            <w:szCs w:val="24"/>
          </w:rPr>
          <w:t>Commercial.contactpoint@education.gov.uk</w:t>
        </w:r>
      </w:hyperlink>
      <w:r w:rsidRPr="00540A6D">
        <w:rPr>
          <w:rFonts w:ascii="Arial" w:hAnsi="Arial" w:cs="Arial"/>
          <w:sz w:val="24"/>
          <w:szCs w:val="24"/>
        </w:rPr>
        <w:t xml:space="preserve"> if you have any queries with registering your details on REDIMO2.</w:t>
      </w:r>
    </w:p>
    <w:p w:rsidR="004E12EC" w:rsidRPr="00540A6D" w:rsidRDefault="004E12EC" w:rsidP="004E12EC">
      <w:pPr>
        <w:spacing w:before="100" w:beforeAutospacing="1" w:after="100" w:afterAutospacing="1"/>
        <w:rPr>
          <w:rFonts w:ascii="Arial" w:hAnsi="Arial" w:cs="Arial"/>
          <w:sz w:val="24"/>
          <w:szCs w:val="24"/>
        </w:rPr>
      </w:pPr>
      <w:r w:rsidRPr="00540A6D">
        <w:rPr>
          <w:rFonts w:ascii="Arial" w:hAnsi="Arial" w:cs="Arial"/>
          <w:sz w:val="24"/>
          <w:szCs w:val="24"/>
        </w:rPr>
        <w:t xml:space="preserve">All potential suppliers </w:t>
      </w:r>
      <w:proofErr w:type="gramStart"/>
      <w:r w:rsidRPr="00540A6D">
        <w:rPr>
          <w:rFonts w:ascii="Arial" w:hAnsi="Arial" w:cs="Arial"/>
          <w:sz w:val="24"/>
          <w:szCs w:val="24"/>
        </w:rPr>
        <w:t>are strongly advised</w:t>
      </w:r>
      <w:proofErr w:type="gramEnd"/>
      <w:r w:rsidRPr="00540A6D">
        <w:rPr>
          <w:rFonts w:ascii="Arial" w:hAnsi="Arial" w:cs="Arial"/>
          <w:sz w:val="24"/>
          <w:szCs w:val="24"/>
        </w:rPr>
        <w:t xml:space="preserve"> to review comprehensively the Terms and Conditions of </w:t>
      </w:r>
      <w:r>
        <w:rPr>
          <w:rFonts w:ascii="Arial" w:hAnsi="Arial" w:cs="Arial"/>
          <w:sz w:val="24"/>
          <w:szCs w:val="24"/>
        </w:rPr>
        <w:t xml:space="preserve">the draft </w:t>
      </w:r>
      <w:r w:rsidRPr="00540A6D">
        <w:rPr>
          <w:rFonts w:ascii="Arial" w:hAnsi="Arial" w:cs="Arial"/>
          <w:sz w:val="24"/>
          <w:szCs w:val="24"/>
        </w:rPr>
        <w:t>contract</w:t>
      </w:r>
      <w:r>
        <w:rPr>
          <w:rFonts w:ascii="Arial" w:hAnsi="Arial" w:cs="Arial"/>
          <w:sz w:val="24"/>
          <w:szCs w:val="24"/>
        </w:rPr>
        <w:t xml:space="preserve"> (supplied with the Authority’s documents)</w:t>
      </w:r>
      <w:r w:rsidRPr="00540A6D">
        <w:rPr>
          <w:rFonts w:ascii="Arial" w:hAnsi="Arial" w:cs="Arial"/>
          <w:sz w:val="24"/>
          <w:szCs w:val="24"/>
        </w:rPr>
        <w:t xml:space="preserve"> and the department’s security policy.</w:t>
      </w:r>
    </w:p>
    <w:p w:rsidR="004E12EC" w:rsidRPr="00045E47" w:rsidRDefault="004E12EC" w:rsidP="004E12EC">
      <w:pPr>
        <w:spacing w:before="30" w:line="288" w:lineRule="atLeast"/>
        <w:rPr>
          <w:rFonts w:ascii="Arial" w:hAnsi="Arial" w:cs="Arial"/>
          <w:sz w:val="24"/>
          <w:szCs w:val="24"/>
        </w:rPr>
      </w:pPr>
      <w:r>
        <w:rPr>
          <w:rFonts w:ascii="Arial" w:hAnsi="Arial" w:cs="Arial"/>
          <w:sz w:val="24"/>
          <w:szCs w:val="24"/>
        </w:rPr>
        <w:t>DfE</w:t>
      </w:r>
      <w:r w:rsidRPr="00045E47">
        <w:rPr>
          <w:rFonts w:ascii="Arial" w:hAnsi="Arial" w:cs="Arial"/>
          <w:sz w:val="24"/>
          <w:szCs w:val="24"/>
        </w:rPr>
        <w:t xml:space="preserve"> reserves the right to terminate any agreement should funding be withdrawn, changed or there is a significant change in government policy relating to the delivery of the programme and outputs required as part of thi</w:t>
      </w:r>
      <w:r>
        <w:rPr>
          <w:rFonts w:ascii="Arial" w:hAnsi="Arial" w:cs="Arial"/>
          <w:sz w:val="24"/>
          <w:szCs w:val="24"/>
        </w:rPr>
        <w:t>s contract, by giving at least 3 months'</w:t>
      </w:r>
      <w:r w:rsidRPr="00045E47">
        <w:rPr>
          <w:rFonts w:ascii="Arial" w:hAnsi="Arial" w:cs="Arial"/>
          <w:sz w:val="24"/>
          <w:szCs w:val="24"/>
        </w:rPr>
        <w:t xml:space="preserve"> prior written notice.</w:t>
      </w:r>
    </w:p>
    <w:p w:rsidR="004E12EC" w:rsidRPr="00045E47" w:rsidRDefault="004E12EC" w:rsidP="004E12EC">
      <w:pPr>
        <w:spacing w:before="30" w:line="288" w:lineRule="atLeast"/>
        <w:rPr>
          <w:rFonts w:ascii="Arial" w:hAnsi="Arial" w:cs="Arial"/>
          <w:sz w:val="24"/>
          <w:szCs w:val="24"/>
        </w:rPr>
      </w:pPr>
      <w:r>
        <w:rPr>
          <w:rFonts w:ascii="Arial" w:hAnsi="Arial" w:cs="Arial"/>
          <w:sz w:val="24"/>
          <w:szCs w:val="24"/>
        </w:rPr>
        <w:t>DfE</w:t>
      </w:r>
      <w:r w:rsidRPr="00045E47">
        <w:rPr>
          <w:rFonts w:ascii="Arial" w:hAnsi="Arial" w:cs="Arial"/>
          <w:sz w:val="24"/>
          <w:szCs w:val="24"/>
        </w:rPr>
        <w:t xml:space="preserve"> reserves the right in its absolute discretion to abandon, terminate or suspend any or all of this procurement at any time. Further:</w:t>
      </w:r>
    </w:p>
    <w:p w:rsidR="004E12EC" w:rsidRPr="00045E47" w:rsidRDefault="004E12EC" w:rsidP="004E12EC">
      <w:pPr>
        <w:numPr>
          <w:ilvl w:val="0"/>
          <w:numId w:val="5"/>
        </w:numPr>
        <w:spacing w:before="30" w:after="0" w:line="288" w:lineRule="atLeast"/>
        <w:rPr>
          <w:rFonts w:ascii="Arial" w:hAnsi="Arial" w:cs="Arial"/>
          <w:sz w:val="24"/>
          <w:szCs w:val="24"/>
        </w:rPr>
      </w:pPr>
      <w:r>
        <w:rPr>
          <w:rFonts w:ascii="Arial" w:hAnsi="Arial" w:cs="Arial"/>
          <w:sz w:val="24"/>
          <w:szCs w:val="24"/>
        </w:rPr>
        <w:t>DfE</w:t>
      </w:r>
      <w:r w:rsidRPr="00045E47">
        <w:rPr>
          <w:rFonts w:ascii="Arial" w:hAnsi="Arial" w:cs="Arial"/>
          <w:sz w:val="24"/>
          <w:szCs w:val="24"/>
        </w:rPr>
        <w:t xml:space="preserve"> does not bind itself to enter into any contract(s) arising out of the procedures envisaged by this contract notice;</w:t>
      </w:r>
    </w:p>
    <w:p w:rsidR="004E12EC" w:rsidRPr="00045E47" w:rsidRDefault="004E12EC" w:rsidP="004E12EC">
      <w:pPr>
        <w:numPr>
          <w:ilvl w:val="0"/>
          <w:numId w:val="5"/>
        </w:numPr>
        <w:spacing w:before="30" w:after="0" w:line="288" w:lineRule="atLeast"/>
        <w:rPr>
          <w:rFonts w:ascii="Arial" w:hAnsi="Arial" w:cs="Arial"/>
          <w:sz w:val="24"/>
          <w:szCs w:val="24"/>
        </w:rPr>
      </w:pPr>
      <w:r w:rsidRPr="00045E47">
        <w:rPr>
          <w:rFonts w:ascii="Arial" w:hAnsi="Arial" w:cs="Arial"/>
          <w:sz w:val="24"/>
          <w:szCs w:val="24"/>
        </w:rPr>
        <w:t>No contractual rights express or implied arise out of this contract notice or the procedures envisaged by it;</w:t>
      </w:r>
    </w:p>
    <w:p w:rsidR="004E12EC" w:rsidRPr="00045E47" w:rsidRDefault="004E12EC" w:rsidP="004E12EC">
      <w:pPr>
        <w:numPr>
          <w:ilvl w:val="0"/>
          <w:numId w:val="5"/>
        </w:numPr>
        <w:spacing w:before="30" w:after="0" w:line="288" w:lineRule="atLeast"/>
        <w:rPr>
          <w:rFonts w:ascii="Arial" w:hAnsi="Arial" w:cs="Arial"/>
          <w:sz w:val="24"/>
          <w:szCs w:val="24"/>
        </w:rPr>
      </w:pPr>
      <w:r>
        <w:rPr>
          <w:rFonts w:ascii="Arial" w:hAnsi="Arial" w:cs="Arial"/>
          <w:sz w:val="24"/>
          <w:szCs w:val="24"/>
        </w:rPr>
        <w:t>DfE</w:t>
      </w:r>
      <w:r w:rsidRPr="00045E47">
        <w:rPr>
          <w:rFonts w:ascii="Arial" w:hAnsi="Arial" w:cs="Arial"/>
          <w:sz w:val="24"/>
          <w:szCs w:val="24"/>
        </w:rPr>
        <w:t xml:space="preserve"> reserves the right to vary its requirements and the procedure relating to the conduct of the award process; and</w:t>
      </w:r>
    </w:p>
    <w:p w:rsidR="004E12EC" w:rsidRPr="00045E47" w:rsidRDefault="004E12EC" w:rsidP="004E12EC">
      <w:pPr>
        <w:numPr>
          <w:ilvl w:val="0"/>
          <w:numId w:val="5"/>
        </w:numPr>
        <w:spacing w:before="30" w:after="0" w:line="288" w:lineRule="atLeast"/>
        <w:rPr>
          <w:rFonts w:ascii="Arial" w:hAnsi="Arial" w:cs="Arial"/>
          <w:sz w:val="24"/>
          <w:szCs w:val="24"/>
        </w:rPr>
      </w:pPr>
      <w:r>
        <w:rPr>
          <w:rFonts w:ascii="Arial" w:hAnsi="Arial" w:cs="Arial"/>
          <w:sz w:val="24"/>
          <w:szCs w:val="24"/>
        </w:rPr>
        <w:t>DfE</w:t>
      </w:r>
      <w:r w:rsidRPr="00045E47">
        <w:rPr>
          <w:rFonts w:ascii="Arial" w:hAnsi="Arial" w:cs="Arial"/>
          <w:sz w:val="24"/>
          <w:szCs w:val="24"/>
        </w:rPr>
        <w:t xml:space="preserve"> reserves the right to amend dates and deadlines and to update the procurement timetable. Applicants and Tenderers </w:t>
      </w:r>
      <w:proofErr w:type="gramStart"/>
      <w:r w:rsidRPr="00045E47">
        <w:rPr>
          <w:rFonts w:ascii="Arial" w:hAnsi="Arial" w:cs="Arial"/>
          <w:sz w:val="24"/>
          <w:szCs w:val="24"/>
        </w:rPr>
        <w:t>will be notified</w:t>
      </w:r>
      <w:proofErr w:type="gramEnd"/>
      <w:r w:rsidRPr="00045E47">
        <w:rPr>
          <w:rFonts w:ascii="Arial" w:hAnsi="Arial" w:cs="Arial"/>
          <w:sz w:val="24"/>
          <w:szCs w:val="24"/>
        </w:rPr>
        <w:t xml:space="preserve"> as appropriate.</w:t>
      </w:r>
    </w:p>
    <w:p w:rsidR="004E12EC" w:rsidRPr="00CC18FD" w:rsidRDefault="004E12EC" w:rsidP="004E12EC">
      <w:pPr>
        <w:spacing w:before="30" w:after="0" w:line="288" w:lineRule="atLeast"/>
        <w:ind w:left="360"/>
        <w:rPr>
          <w:rFonts w:ascii="Arial" w:hAnsi="Arial" w:cs="Arial"/>
          <w:sz w:val="24"/>
          <w:szCs w:val="24"/>
        </w:rPr>
      </w:pPr>
    </w:p>
    <w:p w:rsidR="004E12EC" w:rsidRPr="00045E47" w:rsidRDefault="004E12EC" w:rsidP="004E12EC">
      <w:pPr>
        <w:spacing w:before="30" w:line="288" w:lineRule="atLeast"/>
        <w:rPr>
          <w:rFonts w:ascii="Arial" w:hAnsi="Arial" w:cs="Arial"/>
          <w:sz w:val="24"/>
          <w:szCs w:val="24"/>
        </w:rPr>
      </w:pPr>
      <w:r w:rsidRPr="00045E47">
        <w:rPr>
          <w:rFonts w:ascii="Arial" w:hAnsi="Arial" w:cs="Arial"/>
          <w:sz w:val="24"/>
          <w:szCs w:val="24"/>
        </w:rPr>
        <w:t xml:space="preserve">Bid costs – Applicants shall be fully responsible for and liable for all costs associated with and arising out of or in connection with responding to this contract notice. In no circumstances shall </w:t>
      </w:r>
      <w:r>
        <w:rPr>
          <w:rFonts w:ascii="Arial" w:hAnsi="Arial" w:cs="Arial"/>
          <w:sz w:val="24"/>
          <w:szCs w:val="24"/>
        </w:rPr>
        <w:t>DfE</w:t>
      </w:r>
      <w:r w:rsidRPr="00045E47">
        <w:rPr>
          <w:rFonts w:ascii="Arial" w:hAnsi="Arial" w:cs="Arial"/>
          <w:sz w:val="24"/>
          <w:szCs w:val="24"/>
        </w:rPr>
        <w:t xml:space="preserve"> be responsible for or liable to any applicant for any cost incurred by such applicant in responding to this contract notice, any pre-qualification questions or any tender howsoever incurred.</w:t>
      </w:r>
    </w:p>
    <w:p w:rsidR="004E12EC" w:rsidRPr="004E12EC" w:rsidRDefault="004E12EC" w:rsidP="004E12EC">
      <w:pPr>
        <w:rPr>
          <w:rFonts w:ascii="Arial" w:hAnsi="Arial" w:cs="Arial"/>
          <w:sz w:val="24"/>
          <w:szCs w:val="24"/>
        </w:rPr>
      </w:pPr>
    </w:p>
    <w:sectPr w:rsidR="004E12EC" w:rsidRPr="004E12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2EC" w:rsidRDefault="004E12EC" w:rsidP="004E12EC">
      <w:pPr>
        <w:spacing w:after="0" w:line="240" w:lineRule="auto"/>
      </w:pPr>
      <w:r>
        <w:separator/>
      </w:r>
    </w:p>
  </w:endnote>
  <w:endnote w:type="continuationSeparator" w:id="0">
    <w:p w:rsidR="004E12EC" w:rsidRDefault="004E12EC" w:rsidP="004E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2EC" w:rsidRDefault="004E12EC" w:rsidP="004E12EC">
      <w:pPr>
        <w:spacing w:after="0" w:line="240" w:lineRule="auto"/>
      </w:pPr>
      <w:r>
        <w:separator/>
      </w:r>
    </w:p>
  </w:footnote>
  <w:footnote w:type="continuationSeparator" w:id="0">
    <w:p w:rsidR="004E12EC" w:rsidRDefault="004E12EC" w:rsidP="004E12EC">
      <w:pPr>
        <w:spacing w:after="0" w:line="240" w:lineRule="auto"/>
      </w:pPr>
      <w:r>
        <w:continuationSeparator/>
      </w:r>
    </w:p>
  </w:footnote>
  <w:footnote w:id="1">
    <w:p w:rsidR="004E12EC" w:rsidRDefault="004E12EC" w:rsidP="004E12EC">
      <w:pPr>
        <w:pStyle w:val="FootnoteText"/>
        <w:rPr>
          <w:sz w:val="20"/>
        </w:rPr>
      </w:pPr>
      <w:r>
        <w:rPr>
          <w:rStyle w:val="FootnoteReference"/>
          <w:sz w:val="20"/>
        </w:rPr>
        <w:footnoteRef/>
      </w:r>
      <w:r>
        <w:rPr>
          <w:sz w:val="20"/>
        </w:rPr>
        <w:t xml:space="preserve"> These </w:t>
      </w:r>
      <w:proofErr w:type="gramStart"/>
      <w:r>
        <w:rPr>
          <w:sz w:val="20"/>
        </w:rPr>
        <w:t>are:</w:t>
      </w:r>
      <w:proofErr w:type="gramEnd"/>
      <w:r>
        <w:rPr>
          <w:sz w:val="20"/>
        </w:rPr>
        <w:t xml:space="preserve"> Hastings/East Sussex; Norwich/Norfolk; Scarborough/North Yorkshire; West Somerset/Somerset; Ipswich/Suffolk; Fenland and East Cambridgeshire/Cambridgeshire; Blackpool; Derby; Stoke-on-Trent; Oldham; Doncaster and Bradford.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444"/>
    <w:multiLevelType w:val="hybridMultilevel"/>
    <w:tmpl w:val="EB6AFF96"/>
    <w:lvl w:ilvl="0" w:tplc="A142D3D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C35B1"/>
    <w:multiLevelType w:val="hybridMultilevel"/>
    <w:tmpl w:val="F82A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B2981"/>
    <w:multiLevelType w:val="hybridMultilevel"/>
    <w:tmpl w:val="F314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674A4FDE"/>
    <w:multiLevelType w:val="hybridMultilevel"/>
    <w:tmpl w:val="80DAB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EC"/>
    <w:rsid w:val="0047229D"/>
    <w:rsid w:val="004E12EC"/>
    <w:rsid w:val="00630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131A"/>
  <w15:chartTrackingRefBased/>
  <w15:docId w15:val="{AF6988F0-7EE7-4C8A-95DD-289E585D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2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4E12EC"/>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4E12EC"/>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4E12EC"/>
    <w:rPr>
      <w:color w:val="0563C1" w:themeColor="hyperlink"/>
      <w:u w:val="single"/>
    </w:rPr>
  </w:style>
  <w:style w:type="character" w:styleId="FootnoteReference">
    <w:name w:val="footnote reference"/>
    <w:aliases w:val="SUPERS,Footnote symbol,Footnote reference number,Times 10 Point,Exposant 3 Point,Ref,de nota al pie,note TESI,EN Footnote Reference,stylish"/>
    <w:uiPriority w:val="99"/>
    <w:rsid w:val="004E12EC"/>
    <w:rPr>
      <w:vertAlign w:val="superscript"/>
    </w:rPr>
  </w:style>
  <w:style w:type="paragraph" w:styleId="FootnoteText">
    <w:name w:val="footnote text"/>
    <w:aliases w:val=" Char Char Char,Char,Char Char Char,Footnote Text Arial,MCS(A) Footnote Text"/>
    <w:basedOn w:val="Normal"/>
    <w:link w:val="FootnoteTextChar"/>
    <w:rsid w:val="004E12EC"/>
    <w:pPr>
      <w:keepLines/>
      <w:spacing w:before="120" w:after="120" w:line="240" w:lineRule="auto"/>
    </w:pPr>
    <w:rPr>
      <w:rFonts w:ascii="Arial" w:eastAsia="Times New Roman" w:hAnsi="Arial" w:cs="Times New Roman"/>
      <w:sz w:val="24"/>
      <w:szCs w:val="20"/>
      <w:lang w:eastAsia="en-GB"/>
    </w:rPr>
  </w:style>
  <w:style w:type="character" w:customStyle="1" w:styleId="FootnoteTextChar">
    <w:name w:val="Footnote Text Char"/>
    <w:aliases w:val=" Char Char Char Char,Char Char,Char Char Char Char,Footnote Text Arial Char,MCS(A) Footnote Text Char"/>
    <w:basedOn w:val="DefaultParagraphFont"/>
    <w:link w:val="FootnoteText"/>
    <w:rsid w:val="004E12EC"/>
    <w:rPr>
      <w:rFonts w:ascii="Arial" w:eastAsia="Times New Roman" w:hAnsi="Arial" w:cs="Times New Roman"/>
      <w:sz w:val="24"/>
      <w:szCs w:val="20"/>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E12EC"/>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E12EC"/>
  </w:style>
  <w:style w:type="paragraph" w:customStyle="1" w:styleId="DeptBullets">
    <w:name w:val="DeptBullets"/>
    <w:basedOn w:val="Normal"/>
    <w:rsid w:val="004E12EC"/>
    <w:pPr>
      <w:numPr>
        <w:numId w:val="4"/>
      </w:numPr>
      <w:overflowPunct w:val="0"/>
      <w:autoSpaceDE w:val="0"/>
      <w:autoSpaceDN w:val="0"/>
      <w:spacing w:after="24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live.proactisp2p.com/account/login/?cid=D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defining-achieving-excellence-areas-methodolo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ercial.contactpoint@education.gov.uk" TargetMode="External"/><Relationship Id="rId5" Type="http://schemas.openxmlformats.org/officeDocument/2006/relationships/footnotes" Target="footnotes.xml"/><Relationship Id="rId10" Type="http://schemas.openxmlformats.org/officeDocument/2006/relationships/hyperlink" Target="https://www.contractsfinder.service.gov.uk/Notice/2c427176-4c7f-43b7-ab75-0f328e3c5d2c" TargetMode="External"/><Relationship Id="rId4" Type="http://schemas.openxmlformats.org/officeDocument/2006/relationships/webSettings" Target="webSettings.xml"/><Relationship Id="rId9" Type="http://schemas.openxmlformats.org/officeDocument/2006/relationships/hyperlink" Target="http://ted.europa.eu/udl?uri=TED:NOTICE:63302-2017:TEXT:EN:HTML&amp;sr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2017-03-30T10:18:00Z</dcterms:created>
  <dcterms:modified xsi:type="dcterms:W3CDTF">2017-03-30T10:18:00Z</dcterms:modified>
</cp:coreProperties>
</file>