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5E011B" w:rsidP="005E011B">
      <w:pPr>
        <w:jc w:val="both"/>
      </w:pPr>
      <w:r>
        <w:rPr>
          <w:noProof/>
          <w:lang w:eastAsia="en-GB"/>
        </w:rPr>
        <w:drawing>
          <wp:inline distT="0" distB="0" distL="0" distR="0" wp14:anchorId="639693D0" wp14:editId="22B1723F">
            <wp:extent cx="1609725" cy="94297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610526" cy="943444"/>
                    </a:xfrm>
                    <a:prstGeom prst="rect">
                      <a:avLst/>
                    </a:prstGeom>
                  </pic:spPr>
                </pic:pic>
              </a:graphicData>
            </a:graphic>
          </wp:inline>
        </w:drawing>
      </w:r>
      <w:r>
        <w:t xml:space="preserve">                                                                               </w:t>
      </w:r>
      <w:r w:rsidR="006D0198">
        <w:rPr>
          <w:noProof/>
          <w:lang w:eastAsia="en-GB"/>
        </w:rPr>
        <w:drawing>
          <wp:inline distT="0" distB="0" distL="0" distR="0" wp14:anchorId="7449B47C" wp14:editId="26E35B48">
            <wp:extent cx="1155065" cy="719455"/>
            <wp:effectExtent l="0" t="0" r="6985"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065" cy="719455"/>
                    </a:xfrm>
                    <a:prstGeom prst="rect">
                      <a:avLst/>
                    </a:prstGeom>
                  </pic:spPr>
                </pic:pic>
              </a:graphicData>
            </a:graphic>
          </wp:inline>
        </w:drawing>
      </w:r>
    </w:p>
    <w:p w:rsidR="0094276D" w:rsidRDefault="0094276D" w:rsidP="0094276D">
      <w:pPr>
        <w:jc w:val="right"/>
      </w:pPr>
    </w:p>
    <w:p w:rsidR="0094276D" w:rsidRDefault="0094276D" w:rsidP="0094276D">
      <w:pPr>
        <w:jc w:val="right"/>
      </w:pPr>
    </w:p>
    <w:p w:rsidR="0094276D" w:rsidRDefault="0094276D" w:rsidP="00A177EF"/>
    <w:p w:rsidR="00A177EF" w:rsidRPr="00C50E59" w:rsidRDefault="00D123B0" w:rsidP="00A177EF">
      <w:pPr>
        <w:pStyle w:val="BodyText2"/>
        <w:ind w:left="0"/>
        <w:jc w:val="center"/>
        <w:rPr>
          <w:b/>
          <w:sz w:val="44"/>
          <w:lang w:val="fr-FR"/>
        </w:rPr>
      </w:pPr>
      <w:r>
        <w:rPr>
          <w:b/>
          <w:sz w:val="44"/>
          <w:lang w:val="fr-FR"/>
        </w:rPr>
        <w:t xml:space="preserve">Provider </w:t>
      </w:r>
      <w:r w:rsidR="00C54208">
        <w:rPr>
          <w:b/>
          <w:sz w:val="44"/>
          <w:lang w:val="en-GB"/>
        </w:rPr>
        <w:t xml:space="preserve">Sounding </w:t>
      </w:r>
      <w:r w:rsidR="00665043">
        <w:rPr>
          <w:b/>
          <w:sz w:val="44"/>
          <w:lang w:val="en-GB"/>
        </w:rPr>
        <w:t xml:space="preserve"> </w:t>
      </w:r>
      <w:r w:rsidR="00A177EF">
        <w:rPr>
          <w:b/>
          <w:sz w:val="44"/>
          <w:lang w:val="fr-FR"/>
        </w:rPr>
        <w:t>Questionnaire</w:t>
      </w:r>
    </w:p>
    <w:p w:rsidR="00A177EF" w:rsidRPr="00C50E59" w:rsidRDefault="00A177EF" w:rsidP="00A177EF">
      <w:pPr>
        <w:pStyle w:val="BodyText2"/>
        <w:ind w:left="0"/>
        <w:jc w:val="center"/>
        <w:rPr>
          <w:b/>
          <w:sz w:val="44"/>
          <w:lang w:val="fr-FR"/>
        </w:rPr>
      </w:pPr>
    </w:p>
    <w:p w:rsidR="00A177EF" w:rsidRPr="00A177EF" w:rsidRDefault="00A177EF" w:rsidP="0001586E">
      <w:pPr>
        <w:pStyle w:val="BodyText2"/>
        <w:ind w:left="0"/>
        <w:rPr>
          <w:b/>
          <w:sz w:val="44"/>
          <w:lang w:val="fr-FR"/>
        </w:rPr>
      </w:pPr>
    </w:p>
    <w:p w:rsidR="00A177EF" w:rsidRPr="00A177EF" w:rsidRDefault="00A177EF" w:rsidP="00A177EF">
      <w:pPr>
        <w:pStyle w:val="BodyText2"/>
        <w:ind w:left="0"/>
        <w:jc w:val="center"/>
        <w:rPr>
          <w:b/>
          <w:sz w:val="44"/>
          <w:lang w:val="fr-FR"/>
        </w:rPr>
      </w:pPr>
    </w:p>
    <w:p w:rsidR="00A177EF" w:rsidRPr="00A177EF" w:rsidRDefault="00A177EF" w:rsidP="00A177EF">
      <w:pPr>
        <w:pStyle w:val="BodyText2"/>
        <w:ind w:left="0"/>
        <w:jc w:val="center"/>
        <w:rPr>
          <w:b/>
          <w:sz w:val="36"/>
          <w:szCs w:val="36"/>
        </w:rPr>
      </w:pPr>
    </w:p>
    <w:p w:rsidR="00A177EF" w:rsidRPr="00A177EF" w:rsidRDefault="00A177EF" w:rsidP="00A177EF">
      <w:pPr>
        <w:pStyle w:val="BodyText2"/>
        <w:ind w:left="0"/>
        <w:jc w:val="center"/>
        <w:rPr>
          <w:b/>
          <w:sz w:val="36"/>
          <w:szCs w:val="36"/>
        </w:rPr>
      </w:pPr>
      <w:r w:rsidRPr="00A177EF">
        <w:rPr>
          <w:b/>
          <w:sz w:val="36"/>
          <w:szCs w:val="36"/>
        </w:rPr>
        <w:t xml:space="preserve">NHS </w:t>
      </w:r>
      <w:r w:rsidR="00480625">
        <w:rPr>
          <w:b/>
          <w:sz w:val="36"/>
          <w:szCs w:val="36"/>
        </w:rPr>
        <w:t>Eng</w:t>
      </w:r>
      <w:r w:rsidR="00356AC4">
        <w:rPr>
          <w:b/>
          <w:sz w:val="36"/>
          <w:szCs w:val="36"/>
        </w:rPr>
        <w:t>land</w:t>
      </w:r>
      <w:r w:rsidR="00BF3875">
        <w:rPr>
          <w:b/>
          <w:sz w:val="36"/>
          <w:szCs w:val="36"/>
        </w:rPr>
        <w:t xml:space="preserve"> and</w:t>
      </w:r>
      <w:r w:rsidR="00356AC4">
        <w:rPr>
          <w:b/>
          <w:sz w:val="36"/>
          <w:szCs w:val="36"/>
        </w:rPr>
        <w:t xml:space="preserve"> NOMs</w:t>
      </w:r>
    </w:p>
    <w:p w:rsidR="00ED6CDE" w:rsidRDefault="00ED6CDE" w:rsidP="00ED6CDE">
      <w:pPr>
        <w:spacing w:after="75"/>
        <w:rPr>
          <w:rFonts w:ascii="Arial" w:hAnsi="Arial" w:cs="Arial"/>
          <w:b/>
          <w:color w:val="000000" w:themeColor="text1"/>
          <w:sz w:val="24"/>
          <w:szCs w:val="24"/>
        </w:rPr>
      </w:pPr>
    </w:p>
    <w:p w:rsidR="00ED6CDE" w:rsidRDefault="00ED6CDE" w:rsidP="00ED6CDE">
      <w:pPr>
        <w:spacing w:after="75"/>
        <w:rPr>
          <w:rFonts w:ascii="Arial" w:hAnsi="Arial" w:cs="Arial"/>
          <w:b/>
          <w:color w:val="000000" w:themeColor="text1"/>
          <w:sz w:val="24"/>
          <w:szCs w:val="24"/>
        </w:rPr>
      </w:pPr>
    </w:p>
    <w:p w:rsidR="00A177EF" w:rsidRDefault="00BF3875" w:rsidP="00A177EF">
      <w:pPr>
        <w:pStyle w:val="BodyText2"/>
        <w:ind w:left="0"/>
        <w:jc w:val="center"/>
        <w:rPr>
          <w:b/>
          <w:sz w:val="28"/>
          <w:szCs w:val="28"/>
        </w:rPr>
      </w:pPr>
      <w:r>
        <w:rPr>
          <w:b/>
          <w:sz w:val="28"/>
          <w:szCs w:val="28"/>
        </w:rPr>
        <w:t xml:space="preserve">Psychologically </w:t>
      </w:r>
      <w:r w:rsidR="00787FC9">
        <w:rPr>
          <w:b/>
          <w:sz w:val="28"/>
          <w:szCs w:val="28"/>
        </w:rPr>
        <w:t>I</w:t>
      </w:r>
      <w:r>
        <w:rPr>
          <w:b/>
          <w:sz w:val="28"/>
          <w:szCs w:val="28"/>
        </w:rPr>
        <w:t xml:space="preserve">nformed </w:t>
      </w:r>
      <w:r w:rsidR="00787FC9">
        <w:rPr>
          <w:b/>
          <w:sz w:val="28"/>
          <w:szCs w:val="28"/>
        </w:rPr>
        <w:t>P</w:t>
      </w:r>
      <w:r>
        <w:rPr>
          <w:b/>
          <w:sz w:val="28"/>
          <w:szCs w:val="28"/>
        </w:rPr>
        <w:t>lanned Environment</w:t>
      </w:r>
      <w:r w:rsidR="00787FC9">
        <w:rPr>
          <w:b/>
          <w:sz w:val="28"/>
          <w:szCs w:val="28"/>
        </w:rPr>
        <w:t xml:space="preserve"> </w:t>
      </w:r>
      <w:proofErr w:type="gramStart"/>
      <w:r w:rsidR="00787FC9">
        <w:rPr>
          <w:b/>
          <w:sz w:val="28"/>
          <w:szCs w:val="28"/>
        </w:rPr>
        <w:t>Services(</w:t>
      </w:r>
      <w:proofErr w:type="gramEnd"/>
      <w:r w:rsidR="00787FC9">
        <w:rPr>
          <w:b/>
          <w:sz w:val="28"/>
          <w:szCs w:val="28"/>
        </w:rPr>
        <w:t xml:space="preserve"> Preparation and Post</w:t>
      </w:r>
      <w:r>
        <w:rPr>
          <w:b/>
          <w:sz w:val="28"/>
          <w:szCs w:val="28"/>
        </w:rPr>
        <w:t xml:space="preserve"> PIPE</w:t>
      </w:r>
      <w:r w:rsidR="00787FC9">
        <w:rPr>
          <w:b/>
          <w:sz w:val="28"/>
          <w:szCs w:val="28"/>
        </w:rPr>
        <w:t xml:space="preserve">) to HMP </w:t>
      </w:r>
      <w:r>
        <w:rPr>
          <w:b/>
          <w:sz w:val="28"/>
          <w:szCs w:val="28"/>
        </w:rPr>
        <w:t xml:space="preserve">Send </w:t>
      </w:r>
      <w:proofErr w:type="spellStart"/>
      <w:r w:rsidR="00787FC9">
        <w:rPr>
          <w:b/>
          <w:sz w:val="28"/>
          <w:szCs w:val="28"/>
        </w:rPr>
        <w:t>Downview</w:t>
      </w:r>
      <w:proofErr w:type="spellEnd"/>
      <w:r w:rsidR="00787FC9">
        <w:rPr>
          <w:b/>
          <w:sz w:val="28"/>
          <w:szCs w:val="28"/>
        </w:rPr>
        <w:t xml:space="preserve"> and </w:t>
      </w:r>
      <w:r w:rsidR="00953E82">
        <w:rPr>
          <w:b/>
          <w:sz w:val="28"/>
          <w:szCs w:val="28"/>
        </w:rPr>
        <w:t>Dialectal</w:t>
      </w:r>
      <w:r>
        <w:rPr>
          <w:b/>
          <w:sz w:val="28"/>
          <w:szCs w:val="28"/>
        </w:rPr>
        <w:t xml:space="preserve"> </w:t>
      </w:r>
      <w:r w:rsidR="00953E82">
        <w:rPr>
          <w:b/>
          <w:sz w:val="28"/>
          <w:szCs w:val="28"/>
        </w:rPr>
        <w:t>Behavioral</w:t>
      </w:r>
      <w:r>
        <w:rPr>
          <w:b/>
          <w:sz w:val="28"/>
          <w:szCs w:val="28"/>
        </w:rPr>
        <w:t xml:space="preserve"> therapy Service and case consultation and formulation service at </w:t>
      </w:r>
      <w:r w:rsidR="00787FC9">
        <w:rPr>
          <w:b/>
          <w:sz w:val="28"/>
          <w:szCs w:val="28"/>
        </w:rPr>
        <w:t xml:space="preserve">HMP </w:t>
      </w:r>
      <w:proofErr w:type="spellStart"/>
      <w:r>
        <w:rPr>
          <w:b/>
          <w:sz w:val="28"/>
          <w:szCs w:val="28"/>
        </w:rPr>
        <w:t>Downview</w:t>
      </w:r>
      <w:proofErr w:type="spellEnd"/>
      <w:r w:rsidR="00787FC9">
        <w:rPr>
          <w:b/>
          <w:sz w:val="28"/>
          <w:szCs w:val="28"/>
        </w:rPr>
        <w:t>.</w:t>
      </w:r>
    </w:p>
    <w:p w:rsidR="00A177EF" w:rsidRDefault="00A177EF" w:rsidP="00A177EF">
      <w:pPr>
        <w:pStyle w:val="BodyText2"/>
        <w:ind w:left="0"/>
        <w:rPr>
          <w:b/>
          <w:sz w:val="28"/>
          <w:szCs w:val="28"/>
        </w:rPr>
      </w:pPr>
    </w:p>
    <w:p w:rsidR="00A177EF" w:rsidRDefault="00A177EF" w:rsidP="00A177EF">
      <w:pPr>
        <w:pStyle w:val="BodyText2"/>
        <w:ind w:left="0"/>
        <w:rPr>
          <w:b/>
          <w:sz w:val="28"/>
          <w:szCs w:val="28"/>
        </w:rPr>
      </w:pPr>
    </w:p>
    <w:p w:rsidR="00A177EF" w:rsidRDefault="00A177EF" w:rsidP="00A177EF">
      <w:pPr>
        <w:pStyle w:val="BodyText2"/>
        <w:ind w:left="0"/>
        <w:jc w:val="center"/>
        <w:rPr>
          <w:b/>
          <w:sz w:val="28"/>
          <w:szCs w:val="28"/>
        </w:rPr>
      </w:pPr>
    </w:p>
    <w:p w:rsidR="00A177EF" w:rsidRDefault="00A177EF" w:rsidP="0081627A">
      <w:pPr>
        <w:pStyle w:val="BodyText2"/>
        <w:ind w:left="0"/>
        <w:rPr>
          <w:b/>
          <w:sz w:val="28"/>
          <w:szCs w:val="28"/>
        </w:rPr>
      </w:pPr>
    </w:p>
    <w:p w:rsidR="00A177EF" w:rsidRDefault="00A177EF" w:rsidP="00A177EF">
      <w:pPr>
        <w:pStyle w:val="BodyText2"/>
        <w:ind w:left="0"/>
        <w:jc w:val="center"/>
        <w:rPr>
          <w:b/>
          <w:sz w:val="28"/>
          <w:szCs w:val="28"/>
        </w:rPr>
      </w:pPr>
    </w:p>
    <w:p w:rsidR="00A177EF" w:rsidRDefault="00A177EF" w:rsidP="00A177EF">
      <w:pPr>
        <w:pStyle w:val="BodyText2"/>
        <w:ind w:left="0"/>
        <w:jc w:val="center"/>
        <w:rPr>
          <w:b/>
          <w:sz w:val="28"/>
          <w:szCs w:val="28"/>
        </w:rPr>
      </w:pPr>
    </w:p>
    <w:p w:rsidR="00A177EF" w:rsidRDefault="00A177EF" w:rsidP="00A177EF">
      <w:pPr>
        <w:pStyle w:val="BodyText2"/>
        <w:ind w:left="0"/>
        <w:rPr>
          <w:b/>
          <w:sz w:val="28"/>
          <w:szCs w:val="28"/>
        </w:rPr>
      </w:pPr>
    </w:p>
    <w:p w:rsidR="00A177EF" w:rsidRDefault="00A177EF" w:rsidP="00A177EF">
      <w:pPr>
        <w:rPr>
          <w:b/>
          <w:sz w:val="28"/>
          <w:szCs w:val="28"/>
          <w:lang w:val="en-US"/>
        </w:rPr>
      </w:pPr>
    </w:p>
    <w:p w:rsidR="0094276D" w:rsidRPr="00137962" w:rsidRDefault="00356AC4" w:rsidP="009E6715">
      <w:pPr>
        <w:jc w:val="right"/>
        <w:rPr>
          <w:b/>
          <w:sz w:val="28"/>
          <w:szCs w:val="28"/>
        </w:rPr>
      </w:pPr>
      <w:r>
        <w:rPr>
          <w:b/>
          <w:sz w:val="28"/>
          <w:szCs w:val="28"/>
        </w:rPr>
        <w:t>22nd July</w:t>
      </w:r>
      <w:r w:rsidR="00C134E0">
        <w:rPr>
          <w:b/>
          <w:sz w:val="28"/>
          <w:szCs w:val="28"/>
        </w:rPr>
        <w:t xml:space="preserve"> 2016</w:t>
      </w:r>
    </w:p>
    <w:p w:rsidR="00137962" w:rsidRDefault="00137962" w:rsidP="000C3460">
      <w:pPr>
        <w:pStyle w:val="Heading1"/>
      </w:pPr>
      <w:bookmarkStart w:id="0" w:name="_Toc394922311"/>
    </w:p>
    <w:p w:rsidR="009E6715" w:rsidRDefault="009E6715" w:rsidP="000C3460">
      <w:pPr>
        <w:pStyle w:val="Heading1"/>
      </w:pPr>
    </w:p>
    <w:p w:rsidR="00480625" w:rsidRPr="00480625" w:rsidRDefault="0001586E" w:rsidP="00480625">
      <w:pPr>
        <w:spacing w:after="75"/>
        <w:rPr>
          <w:rFonts w:ascii="Arial" w:hAnsi="Arial" w:cs="Arial"/>
          <w:color w:val="000000" w:themeColor="text1"/>
          <w:sz w:val="24"/>
          <w:szCs w:val="24"/>
        </w:rPr>
      </w:pPr>
      <w:r w:rsidRPr="00480625">
        <w:rPr>
          <w:rFonts w:ascii="Arial" w:hAnsi="Arial" w:cs="Arial"/>
          <w:sz w:val="24"/>
          <w:szCs w:val="24"/>
        </w:rPr>
        <w:t xml:space="preserve">This Provider Sounding Questionnaire is an information gathering exercise by NHS England Commissioners to inform </w:t>
      </w:r>
      <w:r w:rsidR="00356AC4">
        <w:rPr>
          <w:rFonts w:ascii="Arial" w:hAnsi="Arial" w:cs="Arial"/>
          <w:sz w:val="24"/>
          <w:szCs w:val="24"/>
        </w:rPr>
        <w:t>the forthcoming procurement</w:t>
      </w:r>
      <w:r w:rsidR="00FD6606">
        <w:rPr>
          <w:rFonts w:ascii="Arial" w:hAnsi="Arial" w:cs="Arial"/>
          <w:sz w:val="24"/>
          <w:szCs w:val="24"/>
        </w:rPr>
        <w:t xml:space="preserve"> PIPE Services to HMP Downview and HMP Send. Please read </w:t>
      </w:r>
      <w:r w:rsidR="00787FC9">
        <w:rPr>
          <w:rFonts w:ascii="Arial" w:hAnsi="Arial" w:cs="Arial"/>
          <w:sz w:val="24"/>
          <w:szCs w:val="24"/>
        </w:rPr>
        <w:t>information below.</w:t>
      </w:r>
    </w:p>
    <w:p w:rsidR="00802CD9" w:rsidRPr="00802CD9" w:rsidRDefault="00802CD9" w:rsidP="00802CD9">
      <w:pPr>
        <w:spacing w:after="75"/>
        <w:rPr>
          <w:rFonts w:ascii="Arial" w:hAnsi="Arial" w:cs="Arial"/>
          <w:color w:val="000000" w:themeColor="text1"/>
          <w:sz w:val="24"/>
          <w:szCs w:val="24"/>
        </w:rPr>
      </w:pPr>
    </w:p>
    <w:p w:rsidR="00FD6606" w:rsidRPr="00FD6606" w:rsidRDefault="00FD6606" w:rsidP="00FD6606">
      <w:pPr>
        <w:spacing w:after="0" w:line="240" w:lineRule="auto"/>
        <w:rPr>
          <w:rFonts w:ascii="Arial" w:hAnsi="Arial" w:cs="Arial"/>
          <w:b/>
          <w:bCs/>
          <w:sz w:val="24"/>
          <w:szCs w:val="24"/>
          <w:u w:val="single"/>
        </w:rPr>
      </w:pPr>
      <w:r w:rsidRPr="00FD6606">
        <w:rPr>
          <w:rFonts w:ascii="Arial" w:hAnsi="Arial" w:cs="Arial"/>
          <w:b/>
          <w:bCs/>
          <w:sz w:val="24"/>
          <w:szCs w:val="24"/>
          <w:u w:val="single"/>
        </w:rPr>
        <w:t>HMP Downview;</w:t>
      </w:r>
    </w:p>
    <w:p w:rsidR="00FD6606" w:rsidRPr="00FD6606" w:rsidRDefault="00953E82" w:rsidP="00FD6606">
      <w:pPr>
        <w:spacing w:after="0" w:line="240" w:lineRule="auto"/>
        <w:rPr>
          <w:rFonts w:ascii="Calibri" w:hAnsi="Calibri" w:cs="Times New Roman"/>
          <w:b/>
          <w:bCs/>
          <w:u w:val="single"/>
        </w:rPr>
      </w:pPr>
      <w:r>
        <w:rPr>
          <w:rFonts w:ascii="Calibri" w:hAnsi="Calibri" w:cs="Times New Roman"/>
          <w:b/>
          <w:bCs/>
          <w:u w:val="single"/>
        </w:rPr>
        <w:t>Service required</w:t>
      </w:r>
    </w:p>
    <w:p w:rsidR="00FD6606" w:rsidRPr="00FD6606" w:rsidRDefault="00FD6606" w:rsidP="00FD6606">
      <w:pPr>
        <w:spacing w:after="0" w:line="240" w:lineRule="auto"/>
        <w:rPr>
          <w:rFonts w:ascii="Arial" w:hAnsi="Arial" w:cs="Arial"/>
          <w:sz w:val="24"/>
          <w:szCs w:val="24"/>
        </w:rPr>
      </w:pPr>
      <w:r w:rsidRPr="00FD6606">
        <w:rPr>
          <w:rFonts w:ascii="Arial" w:hAnsi="Arial" w:cs="Arial"/>
          <w:sz w:val="24"/>
          <w:szCs w:val="24"/>
        </w:rPr>
        <w:t>This service will provide three main strands of work focused on and around women with difficulties associated with a diagnosis of emotionally unstable (borderline) and antisocial personality disorder:</w:t>
      </w:r>
    </w:p>
    <w:p w:rsidR="00FD6606" w:rsidRPr="00FD6606" w:rsidRDefault="00FD6606" w:rsidP="00FD6606">
      <w:pPr>
        <w:pStyle w:val="ListParagraph"/>
        <w:numPr>
          <w:ilvl w:val="0"/>
          <w:numId w:val="10"/>
        </w:numPr>
        <w:spacing w:after="0" w:line="240" w:lineRule="auto"/>
        <w:ind w:hanging="720"/>
        <w:rPr>
          <w:rFonts w:ascii="Arial" w:hAnsi="Arial" w:cs="Arial"/>
          <w:sz w:val="24"/>
          <w:szCs w:val="24"/>
        </w:rPr>
      </w:pPr>
      <w:r w:rsidRPr="00FD6606">
        <w:rPr>
          <w:rFonts w:ascii="Arial" w:hAnsi="Arial" w:cs="Arial"/>
          <w:sz w:val="24"/>
          <w:szCs w:val="24"/>
        </w:rPr>
        <w:t>Workforce development - work closely with prison staff to support workforce development, to enhance the ability of prison staff to work effectively with women with personality disorder and associated difficulties. Develop short training packages that could be delivered to staff groups in formal training settings on Understanding and Working with People with Personality Disorder. Much of the workforce development would also occur in less formal training environments such as consultation and formulation sessions.  Will also support development of Enabling Environments.</w:t>
      </w:r>
    </w:p>
    <w:p w:rsidR="00FD6606" w:rsidRPr="00FD6606" w:rsidRDefault="00FD6606" w:rsidP="00FD6606">
      <w:pPr>
        <w:pStyle w:val="ListParagraph"/>
        <w:numPr>
          <w:ilvl w:val="0"/>
          <w:numId w:val="10"/>
        </w:numPr>
        <w:spacing w:after="0" w:line="240" w:lineRule="auto"/>
        <w:ind w:hanging="720"/>
        <w:rPr>
          <w:rFonts w:ascii="Arial" w:hAnsi="Arial" w:cs="Arial"/>
          <w:sz w:val="24"/>
          <w:szCs w:val="24"/>
        </w:rPr>
      </w:pPr>
      <w:r w:rsidRPr="00FD6606">
        <w:rPr>
          <w:rFonts w:ascii="Arial" w:hAnsi="Arial" w:cs="Arial"/>
          <w:sz w:val="24"/>
          <w:szCs w:val="24"/>
        </w:rPr>
        <w:t>Case identification, consultation, formulation and intensive support to the prison - Case-identification systems set up to ensure women in need of this support are recognised and the needs analysis described.  It will also require systems of communication and joint working with colleagues in the prison, Probation and Mental Health services.</w:t>
      </w:r>
    </w:p>
    <w:p w:rsidR="00FD6606" w:rsidRPr="00FD6606" w:rsidRDefault="00FD6606" w:rsidP="00FD6606">
      <w:pPr>
        <w:pStyle w:val="ListParagraph"/>
        <w:numPr>
          <w:ilvl w:val="0"/>
          <w:numId w:val="10"/>
        </w:numPr>
        <w:spacing w:after="0" w:line="240" w:lineRule="auto"/>
        <w:rPr>
          <w:rFonts w:ascii="Arial" w:hAnsi="Arial" w:cs="Arial"/>
          <w:sz w:val="24"/>
          <w:szCs w:val="24"/>
        </w:rPr>
      </w:pPr>
      <w:r w:rsidRPr="00FD6606">
        <w:rPr>
          <w:rFonts w:ascii="Arial" w:hAnsi="Arial" w:cs="Arial"/>
          <w:sz w:val="24"/>
          <w:szCs w:val="24"/>
        </w:rPr>
        <w:t>A modified forensic DBT treatment service.</w:t>
      </w:r>
    </w:p>
    <w:p w:rsidR="00FD6606" w:rsidRPr="00FD6606" w:rsidRDefault="00FD6606" w:rsidP="00FD6606">
      <w:pPr>
        <w:spacing w:after="0" w:line="240" w:lineRule="auto"/>
        <w:rPr>
          <w:rFonts w:ascii="Arial" w:hAnsi="Arial" w:cs="Arial"/>
          <w:sz w:val="24"/>
          <w:szCs w:val="24"/>
        </w:rPr>
      </w:pPr>
    </w:p>
    <w:p w:rsidR="00FD6606" w:rsidRPr="00FD6606" w:rsidRDefault="00FD6606" w:rsidP="00FD6606">
      <w:pPr>
        <w:spacing w:after="0" w:line="240" w:lineRule="auto"/>
        <w:rPr>
          <w:rFonts w:ascii="Arial" w:hAnsi="Arial" w:cs="Arial"/>
          <w:sz w:val="24"/>
          <w:szCs w:val="24"/>
        </w:rPr>
      </w:pPr>
    </w:p>
    <w:p w:rsidR="00FD6606" w:rsidRPr="00FD6606" w:rsidRDefault="00FD6606" w:rsidP="00FD6606">
      <w:pPr>
        <w:spacing w:after="0" w:line="240" w:lineRule="auto"/>
        <w:rPr>
          <w:rFonts w:ascii="Arial" w:hAnsi="Arial" w:cs="Arial"/>
          <w:b/>
          <w:sz w:val="24"/>
          <w:szCs w:val="24"/>
        </w:rPr>
      </w:pPr>
      <w:r w:rsidRPr="00FD6606">
        <w:rPr>
          <w:rFonts w:ascii="Arial" w:hAnsi="Arial" w:cs="Arial"/>
          <w:b/>
          <w:sz w:val="24"/>
          <w:szCs w:val="24"/>
        </w:rPr>
        <w:t>HMP Send</w:t>
      </w:r>
    </w:p>
    <w:p w:rsidR="00953E82" w:rsidRPr="00FD6606" w:rsidRDefault="00953E82" w:rsidP="00953E82">
      <w:pPr>
        <w:spacing w:after="0" w:line="240" w:lineRule="auto"/>
        <w:rPr>
          <w:rFonts w:ascii="Arial" w:hAnsi="Arial" w:cs="Arial"/>
          <w:b/>
          <w:bCs/>
          <w:sz w:val="24"/>
          <w:szCs w:val="24"/>
          <w:u w:val="single"/>
        </w:rPr>
      </w:pPr>
      <w:r w:rsidRPr="00FD6606">
        <w:rPr>
          <w:rFonts w:ascii="Arial" w:hAnsi="Arial" w:cs="Arial"/>
          <w:b/>
          <w:bCs/>
          <w:sz w:val="24"/>
          <w:szCs w:val="24"/>
          <w:u w:val="single"/>
        </w:rPr>
        <w:t>Service required.</w:t>
      </w:r>
    </w:p>
    <w:p w:rsidR="00953E82" w:rsidRPr="00FD6606" w:rsidRDefault="00953E82" w:rsidP="00953E82">
      <w:pPr>
        <w:spacing w:after="0" w:line="240" w:lineRule="auto"/>
        <w:ind w:left="709" w:hanging="709"/>
        <w:rPr>
          <w:rFonts w:ascii="Arial" w:hAnsi="Arial" w:cs="Arial"/>
          <w:sz w:val="24"/>
          <w:szCs w:val="24"/>
        </w:rPr>
      </w:pPr>
      <w:r w:rsidRPr="00FD6606">
        <w:rPr>
          <w:rFonts w:ascii="Arial" w:hAnsi="Arial" w:cs="Arial"/>
          <w:sz w:val="24"/>
          <w:szCs w:val="24"/>
        </w:rPr>
        <w:t>1.</w:t>
      </w:r>
      <w:r w:rsidRPr="00FD6606">
        <w:rPr>
          <w:rFonts w:ascii="Arial" w:hAnsi="Arial" w:cs="Arial"/>
          <w:sz w:val="24"/>
          <w:szCs w:val="24"/>
        </w:rPr>
        <w:tab/>
      </w:r>
      <w:r w:rsidRPr="00FD6606">
        <w:rPr>
          <w:rFonts w:ascii="Arial" w:hAnsi="Arial" w:cs="Arial"/>
          <w:b/>
          <w:bCs/>
          <w:sz w:val="24"/>
          <w:szCs w:val="24"/>
        </w:rPr>
        <w:t>Preparation PIPE service</w:t>
      </w:r>
      <w:r w:rsidRPr="00FD6606">
        <w:rPr>
          <w:rFonts w:ascii="Arial" w:hAnsi="Arial" w:cs="Arial"/>
          <w:sz w:val="24"/>
          <w:szCs w:val="24"/>
        </w:rPr>
        <w:t xml:space="preserve"> - A residential service focussing on preparing women for treatment or other activities, for example, employment, education or training and managing a transition into these settings. Primarily the Preparation PIPE provides a living experience which offers exposure to pro-social relating, where positive communication is encouraged. These services provide an introduction to the language, thinking and likely psychological demands of a treatment service and work to achieve treatment readiness for each offender.</w:t>
      </w:r>
    </w:p>
    <w:p w:rsidR="00953E82" w:rsidRPr="00FD6606" w:rsidRDefault="00953E82" w:rsidP="00953E82">
      <w:pPr>
        <w:spacing w:after="0" w:line="240" w:lineRule="auto"/>
        <w:ind w:left="709" w:hanging="709"/>
        <w:rPr>
          <w:rFonts w:ascii="Arial" w:hAnsi="Arial" w:cs="Arial"/>
          <w:sz w:val="24"/>
          <w:szCs w:val="24"/>
        </w:rPr>
      </w:pPr>
      <w:r>
        <w:rPr>
          <w:rFonts w:ascii="Arial" w:hAnsi="Arial" w:cs="Arial"/>
          <w:sz w:val="24"/>
          <w:szCs w:val="24"/>
        </w:rPr>
        <w:t>2.</w:t>
      </w:r>
      <w:r>
        <w:rPr>
          <w:rFonts w:ascii="Arial" w:hAnsi="Arial" w:cs="Arial"/>
          <w:sz w:val="24"/>
          <w:szCs w:val="24"/>
        </w:rPr>
        <w:tab/>
      </w:r>
      <w:r w:rsidRPr="00FD6606">
        <w:rPr>
          <w:rFonts w:ascii="Arial" w:hAnsi="Arial" w:cs="Arial"/>
          <w:b/>
          <w:bCs/>
          <w:sz w:val="24"/>
          <w:szCs w:val="24"/>
        </w:rPr>
        <w:t>Post-Treatment PIPE service</w:t>
      </w:r>
      <w:r w:rsidRPr="00FD6606">
        <w:rPr>
          <w:rFonts w:ascii="Arial" w:hAnsi="Arial" w:cs="Arial"/>
          <w:sz w:val="24"/>
          <w:szCs w:val="24"/>
        </w:rPr>
        <w:t xml:space="preserve"> - support offenders in maintaining developments that have previously been achieved. Progression PIPEs focus on personal development and transition at the post-treatment phase of the offender’s pathway. Residents will have successfully engaged with and completed a treatment programme. The Progression PIPE will support residents in consolidating and generalising their treatment gains; putting new skills into practice and demonstrating improvements in behaviour.</w:t>
      </w:r>
    </w:p>
    <w:p w:rsidR="00FD6606" w:rsidRPr="00FD6606" w:rsidRDefault="00FD6606" w:rsidP="00FD6606">
      <w:pPr>
        <w:spacing w:after="0" w:line="240" w:lineRule="auto"/>
        <w:rPr>
          <w:rFonts w:ascii="Arial" w:hAnsi="Arial" w:cs="Arial"/>
          <w:sz w:val="24"/>
          <w:szCs w:val="24"/>
        </w:rPr>
      </w:pPr>
    </w:p>
    <w:p w:rsidR="00FD6606" w:rsidRDefault="00FD6606" w:rsidP="00FD6606">
      <w:pPr>
        <w:spacing w:after="0" w:line="240" w:lineRule="auto"/>
        <w:rPr>
          <w:rFonts w:ascii="Arial" w:hAnsi="Arial" w:cs="Arial"/>
          <w:sz w:val="24"/>
          <w:szCs w:val="24"/>
        </w:rPr>
      </w:pPr>
      <w:r w:rsidRPr="00FD6606">
        <w:rPr>
          <w:rFonts w:ascii="Arial" w:hAnsi="Arial" w:cs="Arial"/>
          <w:sz w:val="24"/>
          <w:szCs w:val="24"/>
        </w:rPr>
        <w:lastRenderedPageBreak/>
        <w:t>Please note that, while the Post-Treatment PIPE has been operational for several years at HMP Send, the Preparation PIPE will be a newly mobilised service.</w:t>
      </w:r>
    </w:p>
    <w:p w:rsidR="00FD6606" w:rsidRPr="00FD6606" w:rsidRDefault="00FD6606" w:rsidP="00FD6606">
      <w:pPr>
        <w:spacing w:after="0" w:line="240" w:lineRule="auto"/>
        <w:rPr>
          <w:rFonts w:ascii="Arial" w:hAnsi="Arial" w:cs="Arial"/>
          <w:sz w:val="24"/>
          <w:szCs w:val="24"/>
        </w:rPr>
      </w:pPr>
    </w:p>
    <w:p w:rsidR="00FD6606" w:rsidRPr="00FD6606" w:rsidRDefault="00FD6606" w:rsidP="00FD6606">
      <w:pPr>
        <w:spacing w:after="0" w:line="240" w:lineRule="auto"/>
        <w:ind w:left="709" w:hanging="709"/>
        <w:rPr>
          <w:rFonts w:ascii="Arial" w:hAnsi="Arial" w:cs="Arial"/>
          <w:sz w:val="24"/>
          <w:szCs w:val="24"/>
        </w:rPr>
      </w:pPr>
      <w:r w:rsidRPr="00FD6606">
        <w:rPr>
          <w:rFonts w:ascii="Arial" w:hAnsi="Arial" w:cs="Arial"/>
          <w:sz w:val="24"/>
          <w:szCs w:val="24"/>
        </w:rPr>
        <w:t>1.</w:t>
      </w:r>
      <w:r w:rsidRPr="00FD6606">
        <w:rPr>
          <w:rFonts w:ascii="Arial" w:hAnsi="Arial" w:cs="Arial"/>
          <w:sz w:val="24"/>
          <w:szCs w:val="24"/>
        </w:rPr>
        <w:tab/>
      </w:r>
    </w:p>
    <w:p w:rsidR="00FD6606" w:rsidRPr="00FD6606" w:rsidRDefault="00FD6606" w:rsidP="00FD6606">
      <w:pPr>
        <w:spacing w:after="0" w:line="240" w:lineRule="auto"/>
        <w:rPr>
          <w:rFonts w:ascii="Arial" w:hAnsi="Arial" w:cs="Arial"/>
          <w:sz w:val="24"/>
          <w:szCs w:val="24"/>
        </w:rPr>
      </w:pPr>
    </w:p>
    <w:p w:rsidR="00FD6606" w:rsidRPr="00FD6606" w:rsidRDefault="00FD6606" w:rsidP="00FD6606">
      <w:pPr>
        <w:spacing w:after="0" w:line="240" w:lineRule="auto"/>
        <w:rPr>
          <w:rFonts w:ascii="Arial" w:hAnsi="Arial" w:cs="Arial"/>
          <w:sz w:val="24"/>
          <w:szCs w:val="24"/>
        </w:rPr>
      </w:pPr>
      <w:r w:rsidRPr="00FD6606">
        <w:rPr>
          <w:rFonts w:ascii="Arial" w:hAnsi="Arial" w:cs="Arial"/>
          <w:sz w:val="24"/>
          <w:szCs w:val="24"/>
        </w:rPr>
        <w:t>Other notes</w:t>
      </w:r>
    </w:p>
    <w:p w:rsidR="00FD6606" w:rsidRPr="00FD6606" w:rsidRDefault="00FD6606" w:rsidP="00FD6606">
      <w:pPr>
        <w:pStyle w:val="ListParagraph"/>
        <w:numPr>
          <w:ilvl w:val="0"/>
          <w:numId w:val="11"/>
        </w:numPr>
        <w:spacing w:after="0" w:line="240" w:lineRule="auto"/>
        <w:rPr>
          <w:rFonts w:ascii="Arial" w:hAnsi="Arial" w:cs="Arial"/>
          <w:sz w:val="24"/>
          <w:szCs w:val="24"/>
        </w:rPr>
      </w:pPr>
      <w:r w:rsidRPr="00FD6606">
        <w:rPr>
          <w:rFonts w:ascii="Arial" w:hAnsi="Arial" w:cs="Arial"/>
          <w:sz w:val="24"/>
          <w:szCs w:val="24"/>
        </w:rPr>
        <w:t>The approximate costing for all 3 services for health provider element is between £360,000 – 380,000</w:t>
      </w:r>
    </w:p>
    <w:p w:rsidR="00FD6606" w:rsidRPr="00FD6606" w:rsidRDefault="00FD6606" w:rsidP="00FD6606">
      <w:pPr>
        <w:spacing w:after="0" w:line="240" w:lineRule="auto"/>
        <w:rPr>
          <w:rFonts w:ascii="Arial" w:hAnsi="Arial" w:cs="Arial"/>
          <w:sz w:val="24"/>
          <w:szCs w:val="24"/>
        </w:rPr>
      </w:pPr>
    </w:p>
    <w:p w:rsidR="00FD6606" w:rsidRPr="00FD6606" w:rsidRDefault="00FD6606" w:rsidP="00FD6606">
      <w:pPr>
        <w:pStyle w:val="ListParagraph"/>
        <w:numPr>
          <w:ilvl w:val="0"/>
          <w:numId w:val="11"/>
        </w:numPr>
        <w:spacing w:after="0" w:line="240" w:lineRule="auto"/>
        <w:rPr>
          <w:rFonts w:ascii="Arial" w:hAnsi="Arial" w:cs="Arial"/>
          <w:bCs/>
          <w:sz w:val="24"/>
          <w:szCs w:val="24"/>
        </w:rPr>
      </w:pPr>
      <w:r w:rsidRPr="00FD6606">
        <w:rPr>
          <w:rFonts w:ascii="Arial" w:hAnsi="Arial" w:cs="Arial"/>
          <w:bCs/>
          <w:sz w:val="24"/>
          <w:szCs w:val="24"/>
        </w:rPr>
        <w:t>Please note finances available to HMP Downview and HMP Send are solely for the health provider.  The prison costs have already been factored.</w:t>
      </w:r>
    </w:p>
    <w:p w:rsidR="00FD6606" w:rsidRPr="00FD6606" w:rsidRDefault="00FD6606" w:rsidP="00FD6606">
      <w:pPr>
        <w:spacing w:after="0" w:line="240" w:lineRule="auto"/>
        <w:rPr>
          <w:rFonts w:ascii="Calibri" w:hAnsi="Calibri" w:cs="Times New Roman"/>
        </w:rPr>
      </w:pPr>
    </w:p>
    <w:p w:rsidR="00D12011" w:rsidRPr="00D12011" w:rsidRDefault="000C3460" w:rsidP="00D12011">
      <w:pPr>
        <w:pStyle w:val="Heading2"/>
      </w:pPr>
      <w:r>
        <w:t>Respondents Information</w:t>
      </w:r>
      <w:bookmarkStart w:id="1" w:name="_Toc161730016"/>
      <w:bookmarkStart w:id="2" w:name="_Toc161731620"/>
      <w:bookmarkEnd w:id="0"/>
      <w:bookmarkEnd w:id="1"/>
      <w:bookmarkEnd w:id="2"/>
    </w:p>
    <w:p w:rsidR="00D12011" w:rsidRDefault="00D12011" w:rsidP="00D12011">
      <w:pPr>
        <w:pStyle w:val="PQQindent"/>
        <w:rPr>
          <w:szCs w:val="22"/>
        </w:rPr>
      </w:pPr>
    </w:p>
    <w:tbl>
      <w:tblPr>
        <w:tblW w:w="0" w:type="auto"/>
        <w:tblInd w:w="108" w:type="dxa"/>
        <w:tblLayout w:type="fixed"/>
        <w:tblLook w:val="04A0" w:firstRow="1" w:lastRow="0" w:firstColumn="1" w:lastColumn="0" w:noHBand="0" w:noVBand="1"/>
      </w:tblPr>
      <w:tblGrid>
        <w:gridCol w:w="2977"/>
        <w:gridCol w:w="5103"/>
      </w:tblGrid>
      <w:tr w:rsidR="00D12011" w:rsidTr="000F415F">
        <w:trPr>
          <w:cantSplit/>
          <w:trHeight w:val="457"/>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Potential bidder(s) name:</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77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Address:</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p w:rsidR="00D12011" w:rsidRDefault="00D12011">
            <w:pPr>
              <w:pStyle w:val="ResponseTable"/>
              <w:rPr>
                <w:rFonts w:cs="Arial"/>
                <w:sz w:val="22"/>
                <w:szCs w:val="22"/>
              </w:rPr>
            </w:pPr>
          </w:p>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Website address:</w:t>
            </w:r>
          </w:p>
        </w:tc>
        <w:tc>
          <w:tcPr>
            <w:tcW w:w="5103"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D12011" w:rsidRDefault="00D12011" w:rsidP="00D12011">
      <w:pPr>
        <w:pStyle w:val="PQQindent"/>
        <w:rPr>
          <w:szCs w:val="22"/>
        </w:rPr>
      </w:pPr>
    </w:p>
    <w:p w:rsidR="00D12011" w:rsidRPr="00D12011" w:rsidRDefault="00D12011" w:rsidP="00D12011">
      <w:pPr>
        <w:pStyle w:val="PQQindent"/>
        <w:ind w:hanging="709"/>
        <w:rPr>
          <w:b/>
          <w:sz w:val="24"/>
        </w:rPr>
      </w:pPr>
      <w:r w:rsidRPr="00D12011">
        <w:rPr>
          <w:b/>
          <w:sz w:val="24"/>
        </w:rPr>
        <w:t>Contact person and details for all future correspondence.</w:t>
      </w:r>
    </w:p>
    <w:p w:rsidR="00D12011" w:rsidRDefault="00D12011" w:rsidP="00D12011">
      <w:pPr>
        <w:pStyle w:val="PQQinden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115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Address:</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p w:rsidR="00D12011" w:rsidRDefault="00D12011">
            <w:pPr>
              <w:pStyle w:val="ResponseTable"/>
              <w:rPr>
                <w:rFonts w:cs="Arial"/>
                <w:sz w:val="22"/>
                <w:szCs w:val="22"/>
              </w:rPr>
            </w:pPr>
          </w:p>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Mobile phone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802CD9" w:rsidRDefault="00802CD9" w:rsidP="00D12011">
      <w:pPr>
        <w:pStyle w:val="PQQindent"/>
        <w:ind w:left="0"/>
        <w:rPr>
          <w:szCs w:val="22"/>
        </w:rPr>
      </w:pPr>
    </w:p>
    <w:p w:rsidR="0001586E" w:rsidRDefault="0001586E" w:rsidP="008D3235">
      <w:pPr>
        <w:rPr>
          <w:rFonts w:ascii="Arial" w:hAnsi="Arial" w:cs="Arial"/>
          <w:color w:val="FF0000"/>
          <w:sz w:val="24"/>
          <w:szCs w:val="24"/>
        </w:rPr>
      </w:pPr>
    </w:p>
    <w:p w:rsidR="0001586E" w:rsidRDefault="0001586E" w:rsidP="008D3235">
      <w:pPr>
        <w:rPr>
          <w:rFonts w:ascii="Arial" w:hAnsi="Arial" w:cs="Arial"/>
          <w:color w:val="FF0000"/>
          <w:sz w:val="24"/>
          <w:szCs w:val="24"/>
        </w:rPr>
      </w:pPr>
    </w:p>
    <w:tbl>
      <w:tblPr>
        <w:tblStyle w:val="TableGrid"/>
        <w:tblW w:w="0" w:type="auto"/>
        <w:tblLook w:val="04A0" w:firstRow="1" w:lastRow="0" w:firstColumn="1" w:lastColumn="0" w:noHBand="0" w:noVBand="1"/>
      </w:tblPr>
      <w:tblGrid>
        <w:gridCol w:w="8472"/>
      </w:tblGrid>
      <w:tr w:rsidR="002F5552" w:rsidRPr="00D12011" w:rsidTr="000F415F">
        <w:tc>
          <w:tcPr>
            <w:tcW w:w="8472" w:type="dxa"/>
            <w:shd w:val="clear" w:color="auto" w:fill="D9D9D9" w:themeFill="background1" w:themeFillShade="D9"/>
          </w:tcPr>
          <w:p w:rsidR="002F5552" w:rsidRPr="00624555" w:rsidRDefault="002F5552" w:rsidP="00D51C39">
            <w:pPr>
              <w:rPr>
                <w:rFonts w:ascii="Arial" w:hAnsi="Arial" w:cs="Arial"/>
                <w:b/>
                <w:sz w:val="24"/>
                <w:szCs w:val="24"/>
              </w:rPr>
            </w:pPr>
            <w:r w:rsidRPr="00624555">
              <w:rPr>
                <w:rFonts w:ascii="Arial" w:hAnsi="Arial" w:cs="Arial"/>
                <w:b/>
                <w:sz w:val="24"/>
                <w:szCs w:val="24"/>
              </w:rPr>
              <w:t>What experience</w:t>
            </w:r>
            <w:r w:rsidR="00FD6606">
              <w:rPr>
                <w:rFonts w:ascii="Arial" w:hAnsi="Arial" w:cs="Arial"/>
                <w:b/>
                <w:sz w:val="24"/>
                <w:szCs w:val="24"/>
              </w:rPr>
              <w:t xml:space="preserve"> has</w:t>
            </w:r>
            <w:r w:rsidR="000F415F">
              <w:rPr>
                <w:rFonts w:ascii="Arial" w:hAnsi="Arial" w:cs="Arial"/>
                <w:b/>
                <w:sz w:val="24"/>
                <w:szCs w:val="24"/>
              </w:rPr>
              <w:t xml:space="preserve"> you</w:t>
            </w:r>
            <w:r w:rsidR="00FD6606">
              <w:rPr>
                <w:rFonts w:ascii="Arial" w:hAnsi="Arial" w:cs="Arial"/>
                <w:b/>
                <w:sz w:val="24"/>
                <w:szCs w:val="24"/>
              </w:rPr>
              <w:t>r Organisation</w:t>
            </w:r>
            <w:r w:rsidR="000F415F">
              <w:rPr>
                <w:rFonts w:ascii="Arial" w:hAnsi="Arial" w:cs="Arial"/>
                <w:b/>
                <w:sz w:val="24"/>
                <w:szCs w:val="24"/>
              </w:rPr>
              <w:t xml:space="preserve"> in </w:t>
            </w:r>
            <w:r w:rsidR="00FD6606">
              <w:rPr>
                <w:rFonts w:ascii="Arial" w:hAnsi="Arial" w:cs="Arial"/>
                <w:b/>
                <w:sz w:val="24"/>
                <w:szCs w:val="24"/>
              </w:rPr>
              <w:t xml:space="preserve">delivering </w:t>
            </w:r>
            <w:r w:rsidR="00953E82">
              <w:rPr>
                <w:rFonts w:ascii="Arial" w:hAnsi="Arial" w:cs="Arial"/>
                <w:b/>
                <w:sz w:val="24"/>
                <w:szCs w:val="24"/>
              </w:rPr>
              <w:t>OP</w:t>
            </w:r>
            <w:bookmarkStart w:id="3" w:name="_GoBack"/>
            <w:bookmarkEnd w:id="3"/>
            <w:r w:rsidR="00953E82">
              <w:rPr>
                <w:rFonts w:ascii="Arial" w:hAnsi="Arial" w:cs="Arial"/>
                <w:b/>
                <w:sz w:val="24"/>
                <w:szCs w:val="24"/>
              </w:rPr>
              <w:t xml:space="preserve">D, </w:t>
            </w:r>
            <w:r w:rsidR="00FD6606">
              <w:rPr>
                <w:rFonts w:ascii="Arial" w:hAnsi="Arial" w:cs="Arial"/>
                <w:b/>
                <w:sz w:val="24"/>
                <w:szCs w:val="24"/>
              </w:rPr>
              <w:t xml:space="preserve">Preparation PIPE and Post PIPE </w:t>
            </w:r>
            <w:proofErr w:type="gramStart"/>
            <w:r w:rsidR="00FD6606">
              <w:rPr>
                <w:rFonts w:ascii="Arial" w:hAnsi="Arial" w:cs="Arial"/>
                <w:b/>
                <w:sz w:val="24"/>
                <w:szCs w:val="24"/>
              </w:rPr>
              <w:t>Services.</w:t>
            </w:r>
            <w:proofErr w:type="gramEnd"/>
            <w:r w:rsidR="00FD6606">
              <w:rPr>
                <w:rFonts w:ascii="Arial" w:hAnsi="Arial" w:cs="Arial"/>
                <w:b/>
                <w:sz w:val="24"/>
                <w:szCs w:val="24"/>
              </w:rPr>
              <w:t xml:space="preserve"> </w:t>
            </w:r>
          </w:p>
          <w:p w:rsidR="002F5552" w:rsidRPr="00D12011" w:rsidRDefault="002F5552" w:rsidP="00D51C39">
            <w:pPr>
              <w:rPr>
                <w:rFonts w:ascii="Arial" w:hAnsi="Arial" w:cs="Arial"/>
                <w:sz w:val="24"/>
                <w:szCs w:val="24"/>
              </w:rPr>
            </w:pPr>
          </w:p>
        </w:tc>
      </w:tr>
      <w:tr w:rsidR="002F5552" w:rsidRPr="00D12011" w:rsidTr="00624555">
        <w:tc>
          <w:tcPr>
            <w:tcW w:w="8472" w:type="dxa"/>
          </w:tcPr>
          <w:p w:rsidR="002F5552" w:rsidRDefault="00624555" w:rsidP="00D51C39">
            <w:pPr>
              <w:rPr>
                <w:rFonts w:ascii="Arial" w:hAnsi="Arial" w:cs="Arial"/>
                <w:sz w:val="24"/>
                <w:szCs w:val="24"/>
              </w:rPr>
            </w:pPr>
            <w:r>
              <w:rPr>
                <w:rFonts w:ascii="Arial" w:hAnsi="Arial" w:cs="Arial"/>
                <w:sz w:val="24"/>
                <w:szCs w:val="24"/>
              </w:rPr>
              <w:t>Your r</w:t>
            </w:r>
            <w:r w:rsidR="002F5552">
              <w:rPr>
                <w:rFonts w:ascii="Arial" w:hAnsi="Arial" w:cs="Arial"/>
                <w:sz w:val="24"/>
                <w:szCs w:val="24"/>
              </w:rPr>
              <w:t>esponse-</w:t>
            </w:r>
          </w:p>
          <w:p w:rsidR="00624555" w:rsidRDefault="00624555" w:rsidP="00D51C39">
            <w:pPr>
              <w:rPr>
                <w:rFonts w:ascii="Arial" w:hAnsi="Arial" w:cs="Arial"/>
                <w:sz w:val="24"/>
                <w:szCs w:val="24"/>
              </w:rPr>
            </w:pPr>
          </w:p>
          <w:p w:rsidR="00624555" w:rsidRDefault="00624555" w:rsidP="00D51C39">
            <w:pPr>
              <w:rPr>
                <w:rFonts w:ascii="Arial" w:hAnsi="Arial" w:cs="Arial"/>
                <w:sz w:val="24"/>
                <w:szCs w:val="24"/>
              </w:rPr>
            </w:pPr>
          </w:p>
          <w:p w:rsidR="00624555" w:rsidRPr="00D12011" w:rsidRDefault="00624555" w:rsidP="00D51C39">
            <w:pPr>
              <w:rPr>
                <w:rFonts w:ascii="Arial" w:hAnsi="Arial" w:cs="Arial"/>
                <w:sz w:val="24"/>
                <w:szCs w:val="24"/>
              </w:rPr>
            </w:pPr>
          </w:p>
        </w:tc>
      </w:tr>
    </w:tbl>
    <w:p w:rsidR="00173D7C" w:rsidRDefault="00173D7C" w:rsidP="008D3235">
      <w:pPr>
        <w:rPr>
          <w:rFonts w:ascii="Arial" w:hAnsi="Arial" w:cs="Arial"/>
          <w:color w:val="FF0000"/>
          <w:sz w:val="24"/>
          <w:szCs w:val="24"/>
        </w:rPr>
      </w:pPr>
    </w:p>
    <w:p w:rsidR="00057142" w:rsidRPr="00624555" w:rsidRDefault="00057142" w:rsidP="00057142">
      <w:pPr>
        <w:pStyle w:val="NoSpacing"/>
        <w:rPr>
          <w:rFonts w:ascii="Arial" w:hAnsi="Arial" w:cs="Arial"/>
          <w:sz w:val="24"/>
          <w:szCs w:val="24"/>
        </w:rPr>
      </w:pPr>
    </w:p>
    <w:p w:rsidR="00057142" w:rsidRPr="00624555" w:rsidRDefault="003B56DE" w:rsidP="00624555">
      <w:pPr>
        <w:pStyle w:val="NoSpacing"/>
        <w:rPr>
          <w:rFonts w:ascii="Arial" w:hAnsi="Arial" w:cs="Arial"/>
          <w:sz w:val="24"/>
          <w:szCs w:val="24"/>
        </w:rPr>
      </w:pPr>
      <w:r w:rsidRPr="00624555">
        <w:rPr>
          <w:rFonts w:ascii="Arial" w:hAnsi="Arial" w:cs="Arial"/>
          <w:sz w:val="24"/>
          <w:szCs w:val="24"/>
        </w:rPr>
        <w:t>Can you please, c</w:t>
      </w:r>
      <w:r w:rsidR="00057142" w:rsidRPr="00624555">
        <w:rPr>
          <w:rFonts w:ascii="Arial" w:hAnsi="Arial" w:cs="Arial"/>
          <w:sz w:val="24"/>
          <w:szCs w:val="24"/>
        </w:rPr>
        <w:t>omplete</w:t>
      </w:r>
      <w:r w:rsidRPr="00624555">
        <w:rPr>
          <w:rFonts w:ascii="Arial" w:hAnsi="Arial" w:cs="Arial"/>
          <w:sz w:val="24"/>
          <w:szCs w:val="24"/>
        </w:rPr>
        <w:t xml:space="preserve"> this questionnaire and return it to </w:t>
      </w:r>
      <w:hyperlink r:id="rId11" w:history="1">
        <w:r w:rsidRPr="00624555">
          <w:rPr>
            <w:rStyle w:val="Hyperlink"/>
            <w:rFonts w:ascii="Arial" w:hAnsi="Arial" w:cs="Arial"/>
            <w:sz w:val="24"/>
            <w:szCs w:val="24"/>
          </w:rPr>
          <w:t>procurement@swcsu.nhs.uk</w:t>
        </w:r>
      </w:hyperlink>
      <w:r w:rsidRPr="00624555">
        <w:rPr>
          <w:rFonts w:ascii="Arial" w:hAnsi="Arial" w:cs="Arial"/>
          <w:sz w:val="24"/>
          <w:szCs w:val="24"/>
        </w:rPr>
        <w:t xml:space="preserve"> </w:t>
      </w:r>
      <w:r w:rsidR="00057142" w:rsidRPr="00624555">
        <w:rPr>
          <w:rFonts w:ascii="Arial" w:hAnsi="Arial" w:cs="Arial"/>
          <w:sz w:val="24"/>
          <w:szCs w:val="24"/>
        </w:rPr>
        <w:t xml:space="preserve"> by </w:t>
      </w:r>
      <w:r w:rsidR="00791D4E" w:rsidRPr="00624555">
        <w:rPr>
          <w:rFonts w:ascii="Arial" w:hAnsi="Arial" w:cs="Arial"/>
          <w:sz w:val="24"/>
          <w:szCs w:val="24"/>
        </w:rPr>
        <w:t>12 noon</w:t>
      </w:r>
      <w:r w:rsidR="00057142" w:rsidRPr="00624555">
        <w:rPr>
          <w:rFonts w:ascii="Arial" w:hAnsi="Arial" w:cs="Arial"/>
          <w:sz w:val="24"/>
          <w:szCs w:val="24"/>
        </w:rPr>
        <w:t xml:space="preserve"> </w:t>
      </w:r>
      <w:r w:rsidR="00791D4E" w:rsidRPr="00624555">
        <w:rPr>
          <w:rFonts w:ascii="Arial" w:hAnsi="Arial" w:cs="Arial"/>
          <w:sz w:val="24"/>
          <w:szCs w:val="24"/>
        </w:rPr>
        <w:t>on</w:t>
      </w:r>
      <w:r w:rsidR="00057142" w:rsidRPr="00624555">
        <w:rPr>
          <w:rFonts w:ascii="Arial" w:hAnsi="Arial" w:cs="Arial"/>
          <w:sz w:val="24"/>
          <w:szCs w:val="24"/>
        </w:rPr>
        <w:t xml:space="preserve"> </w:t>
      </w:r>
      <w:r w:rsidR="00FD6606">
        <w:rPr>
          <w:rFonts w:ascii="Arial" w:hAnsi="Arial" w:cs="Arial"/>
          <w:sz w:val="24"/>
          <w:szCs w:val="24"/>
        </w:rPr>
        <w:t>31st August 2016</w:t>
      </w:r>
    </w:p>
    <w:p w:rsidR="00876C74" w:rsidRPr="00624555" w:rsidRDefault="00876C74" w:rsidP="00624555">
      <w:pPr>
        <w:pStyle w:val="NoSpacing"/>
        <w:rPr>
          <w:rFonts w:ascii="Arial" w:hAnsi="Arial" w:cs="Arial"/>
          <w:sz w:val="24"/>
          <w:szCs w:val="24"/>
        </w:rPr>
      </w:pPr>
    </w:p>
    <w:p w:rsidR="0034699A" w:rsidRPr="00624555" w:rsidRDefault="003B56DE" w:rsidP="00624555">
      <w:pPr>
        <w:pStyle w:val="NoSpacing"/>
        <w:rPr>
          <w:rFonts w:ascii="Arial" w:hAnsi="Arial" w:cs="Arial"/>
          <w:color w:val="0000FF" w:themeColor="hyperlink"/>
          <w:sz w:val="24"/>
          <w:szCs w:val="24"/>
        </w:rPr>
      </w:pPr>
      <w:r w:rsidRPr="00624555">
        <w:rPr>
          <w:rFonts w:ascii="Arial" w:hAnsi="Arial" w:cs="Arial"/>
          <w:sz w:val="24"/>
          <w:szCs w:val="24"/>
        </w:rPr>
        <w:t xml:space="preserve">If you have any queries, please contact </w:t>
      </w:r>
      <w:r w:rsidR="00B66422">
        <w:rPr>
          <w:rFonts w:ascii="Arial" w:hAnsi="Arial" w:cs="Arial"/>
          <w:sz w:val="24"/>
          <w:szCs w:val="24"/>
        </w:rPr>
        <w:t xml:space="preserve">Mark </w:t>
      </w:r>
      <w:r w:rsidR="0001586E" w:rsidRPr="00624555">
        <w:rPr>
          <w:rFonts w:ascii="Arial" w:hAnsi="Arial" w:cs="Arial"/>
          <w:sz w:val="24"/>
          <w:szCs w:val="24"/>
        </w:rPr>
        <w:t>Hayman</w:t>
      </w:r>
      <w:r w:rsidR="0034699A" w:rsidRPr="00624555">
        <w:rPr>
          <w:rFonts w:ascii="Arial" w:hAnsi="Arial" w:cs="Arial"/>
          <w:sz w:val="24"/>
          <w:szCs w:val="24"/>
        </w:rPr>
        <w:t xml:space="preserve"> </w:t>
      </w:r>
      <w:r w:rsidRPr="00624555">
        <w:rPr>
          <w:rFonts w:ascii="Arial" w:hAnsi="Arial" w:cs="Arial"/>
          <w:sz w:val="24"/>
          <w:szCs w:val="24"/>
        </w:rPr>
        <w:t xml:space="preserve">via </w:t>
      </w:r>
      <w:hyperlink r:id="rId12" w:history="1">
        <w:r w:rsidRPr="00624555">
          <w:rPr>
            <w:rStyle w:val="Hyperlink"/>
            <w:rFonts w:ascii="Arial" w:hAnsi="Arial" w:cs="Arial"/>
            <w:sz w:val="24"/>
            <w:szCs w:val="24"/>
          </w:rPr>
          <w:t>procurement@swcsu.nhs.uk</w:t>
        </w:r>
      </w:hyperlink>
      <w:r w:rsidR="0034699A" w:rsidRPr="00624555">
        <w:rPr>
          <w:rStyle w:val="Hyperlink"/>
          <w:rFonts w:ascii="Arial" w:hAnsi="Arial" w:cs="Arial"/>
          <w:sz w:val="24"/>
          <w:szCs w:val="24"/>
          <w:u w:val="none"/>
        </w:rPr>
        <w:t xml:space="preserve"> </w:t>
      </w:r>
      <w:r w:rsidR="00B802C5" w:rsidRPr="00624555">
        <w:rPr>
          <w:rFonts w:ascii="Arial" w:hAnsi="Arial" w:cs="Arial"/>
          <w:sz w:val="24"/>
          <w:szCs w:val="24"/>
        </w:rPr>
        <w:t>o</w:t>
      </w:r>
      <w:r w:rsidR="00624555" w:rsidRPr="00624555">
        <w:rPr>
          <w:rFonts w:ascii="Arial" w:hAnsi="Arial" w:cs="Arial"/>
          <w:sz w:val="24"/>
          <w:szCs w:val="24"/>
        </w:rPr>
        <w:t xml:space="preserve">r phone me on </w:t>
      </w:r>
      <w:r w:rsidR="00B66422">
        <w:rPr>
          <w:rFonts w:ascii="Arial" w:hAnsi="Arial" w:cs="Arial"/>
          <w:sz w:val="24"/>
          <w:szCs w:val="24"/>
        </w:rPr>
        <w:t>0117 900 2298 o</w:t>
      </w:r>
      <w:r w:rsidR="0001586E" w:rsidRPr="00624555">
        <w:rPr>
          <w:rFonts w:ascii="Arial" w:hAnsi="Arial" w:cs="Arial"/>
          <w:sz w:val="24"/>
          <w:szCs w:val="24"/>
        </w:rPr>
        <w:t>r 07771937427</w:t>
      </w:r>
    </w:p>
    <w:p w:rsidR="000456DF" w:rsidRPr="00624555" w:rsidRDefault="000456DF" w:rsidP="00624555">
      <w:pPr>
        <w:pStyle w:val="NoSpacing"/>
        <w:rPr>
          <w:rFonts w:ascii="Arial" w:hAnsi="Arial" w:cs="Arial"/>
          <w:b/>
          <w:sz w:val="24"/>
          <w:szCs w:val="24"/>
        </w:rPr>
      </w:pPr>
    </w:p>
    <w:p w:rsidR="00F52C56" w:rsidRPr="00624555" w:rsidRDefault="00F52C56" w:rsidP="00F52C56">
      <w:pPr>
        <w:jc w:val="center"/>
        <w:rPr>
          <w:rFonts w:ascii="Arial" w:hAnsi="Arial" w:cs="Arial"/>
          <w:b/>
          <w:sz w:val="24"/>
          <w:szCs w:val="24"/>
        </w:rPr>
      </w:pPr>
      <w:r w:rsidRPr="00624555">
        <w:rPr>
          <w:rFonts w:ascii="Arial" w:hAnsi="Arial" w:cs="Arial"/>
          <w:b/>
          <w:sz w:val="24"/>
          <w:szCs w:val="24"/>
        </w:rPr>
        <w:t>THANK YOU</w:t>
      </w:r>
    </w:p>
    <w:sectPr w:rsidR="00F52C56" w:rsidRPr="00624555" w:rsidSect="00A177EF">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F0C" w:rsidRDefault="00252F0C" w:rsidP="00A177EF">
      <w:pPr>
        <w:spacing w:after="0" w:line="240" w:lineRule="auto"/>
      </w:pPr>
      <w:r>
        <w:separator/>
      </w:r>
    </w:p>
  </w:endnote>
  <w:endnote w:type="continuationSeparator" w:id="0">
    <w:p w:rsidR="00252F0C" w:rsidRDefault="00252F0C"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B0" w:rsidRDefault="00DE00B0">
    <w:pPr>
      <w:pStyle w:val="Footer"/>
    </w:pPr>
    <w:r>
      <w:rPr>
        <w:noProof/>
        <w:lang w:eastAsia="en-GB"/>
      </w:rPr>
      <mc:AlternateContent>
        <mc:Choice Requires="wps">
          <w:drawing>
            <wp:anchor distT="0" distB="0" distL="114300" distR="114300" simplePos="0" relativeHeight="251659264" behindDoc="0" locked="0" layoutInCell="1" allowOverlap="1" wp14:anchorId="4936CA8F" wp14:editId="56059D80">
              <wp:simplePos x="0" y="0"/>
              <wp:positionH relativeFrom="column">
                <wp:posOffset>238125</wp:posOffset>
              </wp:positionH>
              <wp:positionV relativeFrom="paragraph">
                <wp:posOffset>15240</wp:posOffset>
              </wp:positionV>
              <wp:extent cx="493395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933950" cy="2000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DE00B0" w:rsidRPr="00F52C56" w:rsidRDefault="00DE00B0" w:rsidP="00DE00B0">
                          <w:pPr>
                            <w:jc w:val="center"/>
                            <w:rPr>
                              <w:rFonts w:ascii="Arial" w:hAnsi="Arial" w:cs="Arial"/>
                              <w:b/>
                              <w:sz w:val="16"/>
                              <w:szCs w:val="16"/>
                            </w:rPr>
                          </w:pPr>
                          <w:r w:rsidRPr="00F52C56">
                            <w:rPr>
                              <w:rFonts w:ascii="Arial" w:hAnsi="Arial" w:cs="Arial"/>
                              <w:b/>
                              <w:sz w:val="16"/>
                              <w:szCs w:val="16"/>
                            </w:rPr>
                            <w:t>Provider Sounding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" fillcolor="#1f497d [3215]" strokecolor="#243f60 [1604]" strokeweight="2pt">
              <v:textbox>
                <w:txbxContent>
                  <w:p w:rsidR="00DE00B0" w:rsidRPr="00F52C56" w:rsidRDefault="00DE00B0" w:rsidP="00DE00B0">
                    <w:pPr>
                      <w:jc w:val="center"/>
                      <w:rPr>
                        <w:rFonts w:ascii="Arial" w:hAnsi="Arial" w:cs="Arial"/>
                        <w:b/>
                        <w:sz w:val="16"/>
                        <w:szCs w:val="16"/>
                      </w:rPr>
                    </w:pPr>
                    <w:r w:rsidRPr="00F52C56">
                      <w:rPr>
                        <w:rFonts w:ascii="Arial" w:hAnsi="Arial" w:cs="Arial"/>
                        <w:b/>
                        <w:sz w:val="16"/>
                        <w:szCs w:val="16"/>
                      </w:rPr>
                      <w:t>Provider Sounding 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F0C" w:rsidRDefault="00252F0C" w:rsidP="00A177EF">
      <w:pPr>
        <w:spacing w:after="0" w:line="240" w:lineRule="auto"/>
      </w:pPr>
      <w:r>
        <w:separator/>
      </w:r>
    </w:p>
  </w:footnote>
  <w:footnote w:type="continuationSeparator" w:id="0">
    <w:p w:rsidR="00252F0C" w:rsidRDefault="00252F0C" w:rsidP="00A1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213343"/>
    <w:multiLevelType w:val="hybridMultilevel"/>
    <w:tmpl w:val="B76A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0F40C7C"/>
    <w:multiLevelType w:val="hybridMultilevel"/>
    <w:tmpl w:val="2E14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4"/>
  </w:num>
  <w:num w:numId="6">
    <w:abstractNumId w:val="2"/>
  </w:num>
  <w:num w:numId="7">
    <w:abstractNumId w:val="6"/>
  </w:num>
  <w:num w:numId="8">
    <w:abstractNumId w:val="8"/>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1586E"/>
    <w:rsid w:val="00021C47"/>
    <w:rsid w:val="000348C9"/>
    <w:rsid w:val="000456DF"/>
    <w:rsid w:val="00045A90"/>
    <w:rsid w:val="00050BEC"/>
    <w:rsid w:val="00057142"/>
    <w:rsid w:val="00063A43"/>
    <w:rsid w:val="00092737"/>
    <w:rsid w:val="00094D6C"/>
    <w:rsid w:val="000C3460"/>
    <w:rsid w:val="000F415F"/>
    <w:rsid w:val="00137962"/>
    <w:rsid w:val="001731F1"/>
    <w:rsid w:val="00173D7C"/>
    <w:rsid w:val="00175983"/>
    <w:rsid w:val="001837FE"/>
    <w:rsid w:val="00191FC3"/>
    <w:rsid w:val="001B0C13"/>
    <w:rsid w:val="002211DD"/>
    <w:rsid w:val="00252F0C"/>
    <w:rsid w:val="00256FF0"/>
    <w:rsid w:val="00257B4D"/>
    <w:rsid w:val="002F5552"/>
    <w:rsid w:val="0031531C"/>
    <w:rsid w:val="00340490"/>
    <w:rsid w:val="0034699A"/>
    <w:rsid w:val="00350934"/>
    <w:rsid w:val="00356AC4"/>
    <w:rsid w:val="00361A83"/>
    <w:rsid w:val="003B56DE"/>
    <w:rsid w:val="0044583B"/>
    <w:rsid w:val="00480625"/>
    <w:rsid w:val="00481971"/>
    <w:rsid w:val="0049535C"/>
    <w:rsid w:val="004A0E4D"/>
    <w:rsid w:val="00510D88"/>
    <w:rsid w:val="00552CBC"/>
    <w:rsid w:val="005E011B"/>
    <w:rsid w:val="005F2BDB"/>
    <w:rsid w:val="00624555"/>
    <w:rsid w:val="006248B5"/>
    <w:rsid w:val="00665043"/>
    <w:rsid w:val="006D0198"/>
    <w:rsid w:val="006D0A64"/>
    <w:rsid w:val="006E67AE"/>
    <w:rsid w:val="00701068"/>
    <w:rsid w:val="00722D05"/>
    <w:rsid w:val="0074086E"/>
    <w:rsid w:val="00756B64"/>
    <w:rsid w:val="00787FC9"/>
    <w:rsid w:val="00791D4E"/>
    <w:rsid w:val="00802CD9"/>
    <w:rsid w:val="0081627A"/>
    <w:rsid w:val="00825549"/>
    <w:rsid w:val="00826162"/>
    <w:rsid w:val="008300E3"/>
    <w:rsid w:val="00876C74"/>
    <w:rsid w:val="008D3235"/>
    <w:rsid w:val="008D5547"/>
    <w:rsid w:val="0094276D"/>
    <w:rsid w:val="00953E82"/>
    <w:rsid w:val="00971C53"/>
    <w:rsid w:val="009A3FD2"/>
    <w:rsid w:val="009E6715"/>
    <w:rsid w:val="00A177EF"/>
    <w:rsid w:val="00AA0101"/>
    <w:rsid w:val="00AE32F2"/>
    <w:rsid w:val="00B07829"/>
    <w:rsid w:val="00B66422"/>
    <w:rsid w:val="00B802C5"/>
    <w:rsid w:val="00BB0BA0"/>
    <w:rsid w:val="00BF1C91"/>
    <w:rsid w:val="00BF3875"/>
    <w:rsid w:val="00C11B8C"/>
    <w:rsid w:val="00C134E0"/>
    <w:rsid w:val="00C15D15"/>
    <w:rsid w:val="00C24BB0"/>
    <w:rsid w:val="00C54208"/>
    <w:rsid w:val="00C57C46"/>
    <w:rsid w:val="00C643EC"/>
    <w:rsid w:val="00C936FC"/>
    <w:rsid w:val="00C94521"/>
    <w:rsid w:val="00CB4A8F"/>
    <w:rsid w:val="00CD6522"/>
    <w:rsid w:val="00D07B66"/>
    <w:rsid w:val="00D12011"/>
    <w:rsid w:val="00D123B0"/>
    <w:rsid w:val="00DA5481"/>
    <w:rsid w:val="00DE00B0"/>
    <w:rsid w:val="00DF5FBD"/>
    <w:rsid w:val="00E577CC"/>
    <w:rsid w:val="00E733B1"/>
    <w:rsid w:val="00E74637"/>
    <w:rsid w:val="00E91184"/>
    <w:rsid w:val="00EB6388"/>
    <w:rsid w:val="00EC2737"/>
    <w:rsid w:val="00EC7D10"/>
    <w:rsid w:val="00ED6CDE"/>
    <w:rsid w:val="00EE28E4"/>
    <w:rsid w:val="00EF5A1B"/>
    <w:rsid w:val="00F11C22"/>
    <w:rsid w:val="00F52C56"/>
    <w:rsid w:val="00F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swcsu.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swcsu.nhs.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C2C3-C150-4F16-8B9C-2DADB8BE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Hayward Nicola (South West Commissioning Support)</cp:lastModifiedBy>
  <cp:revision>2</cp:revision>
  <cp:lastPrinted>2015-10-14T14:33:00Z</cp:lastPrinted>
  <dcterms:created xsi:type="dcterms:W3CDTF">2016-07-21T14:28:00Z</dcterms:created>
  <dcterms:modified xsi:type="dcterms:W3CDTF">2016-07-21T14:28:00Z</dcterms:modified>
</cp:coreProperties>
</file>