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D3A" w:rsidP="3DF716E2" w:rsidRDefault="000E7D3A" w14:paraId="236FFD3B" w14:textId="7502E06D">
      <w:pPr>
        <w:spacing w:after="240"/>
        <w:rPr>
          <w:rFonts w:ascii="Arial" w:hAnsi="Arial" w:cs="Arial"/>
          <w:b/>
          <w:bCs/>
        </w:rPr>
      </w:pPr>
      <w:bookmarkStart w:name="_Hlk160635947" w:id="0"/>
      <w:r w:rsidRPr="02565C1F">
        <w:rPr>
          <w:rFonts w:ascii="Arial" w:hAnsi="Arial" w:cs="Arial"/>
          <w:b/>
          <w:bCs/>
        </w:rPr>
        <w:t>Document No.0</w:t>
      </w:r>
      <w:r w:rsidRPr="02565C1F" w:rsidR="005530A4">
        <w:rPr>
          <w:rFonts w:ascii="Arial" w:hAnsi="Arial" w:cs="Arial"/>
          <w:b/>
          <w:bCs/>
        </w:rPr>
        <w:t>5</w:t>
      </w:r>
      <w:r w:rsidR="00266D5C">
        <w:rPr>
          <w:rFonts w:ascii="Arial" w:hAnsi="Arial" w:cs="Arial"/>
          <w:b/>
          <w:bCs/>
        </w:rPr>
        <w:t>c</w:t>
      </w:r>
    </w:p>
    <w:p w:rsidR="00266D5C" w:rsidP="003537F9" w:rsidRDefault="00266D5C" w14:paraId="7AF652D7" w14:textId="5CEE6422">
      <w:pPr>
        <w:pStyle w:val="NormalWeb"/>
        <w:rPr>
          <w:rFonts w:ascii="Arial" w:hAnsi="Arial" w:cs="Arial"/>
        </w:rPr>
      </w:pPr>
      <w:r w:rsidRPr="28B8F892" w:rsidR="00266D5C">
        <w:rPr>
          <w:rFonts w:ascii="Arial" w:hAnsi="Arial" w:cs="Arial"/>
          <w:b w:val="1"/>
          <w:bCs w:val="1"/>
        </w:rPr>
        <w:t xml:space="preserve">Project title: </w:t>
      </w:r>
      <w:r w:rsidRPr="28B8F892" w:rsidR="003537F9">
        <w:rPr>
          <w:rFonts w:ascii="Arial" w:hAnsi="Arial" w:cs="Arial"/>
          <w:b w:val="1"/>
          <w:bCs w:val="1"/>
        </w:rPr>
        <w:t>NHS Framework Agreement for the supply of</w:t>
      </w:r>
      <w:r w:rsidRPr="28B8F892" w:rsidR="003537F9">
        <w:rPr>
          <w:rFonts w:ascii="Arial" w:hAnsi="Arial" w:cs="Arial"/>
          <w:b w:val="1"/>
          <w:bCs w:val="1"/>
        </w:rPr>
        <w:t xml:space="preserve"> </w:t>
      </w:r>
      <w:r w:rsidRPr="28B8F892" w:rsidR="003537F9">
        <w:rPr>
          <w:rFonts w:ascii="Arial" w:hAnsi="Arial" w:cs="Arial"/>
          <w:b w:val="1"/>
          <w:bCs w:val="1"/>
        </w:rPr>
        <w:t>Licensed Antiretroviral Therapy (ART) for the treatment of HIV (Lot 1)</w:t>
      </w:r>
      <w:r w:rsidRPr="28B8F892" w:rsidR="003537F9">
        <w:rPr>
          <w:rFonts w:ascii="Arial" w:hAnsi="Arial" w:cs="Arial"/>
          <w:b w:val="1"/>
          <w:bCs w:val="1"/>
        </w:rPr>
        <w:t xml:space="preserve"> </w:t>
      </w:r>
      <w:r w:rsidRPr="28B8F892" w:rsidR="003537F9">
        <w:rPr>
          <w:rFonts w:ascii="Arial" w:hAnsi="Arial" w:cs="Arial"/>
          <w:b w:val="1"/>
          <w:bCs w:val="1"/>
        </w:rPr>
        <w:t>&amp;</w:t>
      </w:r>
      <w:r w:rsidRPr="28B8F892" w:rsidR="003537F9">
        <w:rPr>
          <w:rFonts w:ascii="Arial" w:hAnsi="Arial" w:cs="Arial"/>
          <w:b w:val="1"/>
          <w:bCs w:val="1"/>
        </w:rPr>
        <w:t xml:space="preserve"> </w:t>
      </w:r>
      <w:r w:rsidRPr="28B8F892" w:rsidR="193C2CA7">
        <w:rPr>
          <w:rFonts w:ascii="Arial" w:hAnsi="Arial" w:cs="Arial"/>
          <w:b w:val="1"/>
          <w:bCs w:val="1"/>
        </w:rPr>
        <w:t>For</w:t>
      </w:r>
      <w:r w:rsidRPr="28B8F892" w:rsidR="003537F9">
        <w:rPr>
          <w:rFonts w:ascii="Arial" w:hAnsi="Arial" w:cs="Arial"/>
          <w:b w:val="1"/>
          <w:bCs w:val="1"/>
        </w:rPr>
        <w:t xml:space="preserve"> the provision of a service to supply over labelled Pre-Exposure Prophylaxis (PrEP) and Post-Exposure Prophylaxis (PEP) Packs for the prevention of HIV (Lot 2)</w:t>
      </w:r>
      <w:r w:rsidRPr="28B8F892" w:rsidR="00266D5C">
        <w:rPr>
          <w:rFonts w:ascii="Arial" w:hAnsi="Arial" w:cs="Arial"/>
          <w:b w:val="1"/>
          <w:bCs w:val="1"/>
        </w:rPr>
        <w:t>1st November 2024</w:t>
      </w:r>
    </w:p>
    <w:p w:rsidR="00266D5C" w:rsidP="00266D5C" w:rsidRDefault="00266D5C" w14:paraId="44731D33" w14:textId="67C56C5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Offer reference number: CM/PHS/24/5709</w:t>
      </w:r>
    </w:p>
    <w:p w:rsidR="00266D5C" w:rsidP="00266D5C" w:rsidRDefault="00266D5C" w14:paraId="0F34093E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66D5C" w:rsidP="00266D5C" w:rsidRDefault="00266D5C" w14:paraId="5A534F96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Period of framework agreement: 1st November 2024 to 31st October 2026 with an option to extend (at the Authority’s discretion) for a further period (or periods) up to a total of 24 months </w:t>
      </w:r>
    </w:p>
    <w:p w:rsidRPr="005530A4" w:rsidR="005530A4" w:rsidP="005530A4" w:rsidRDefault="005530A4" w14:paraId="2F16B673" w14:textId="77777777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</w:p>
    <w:p w:rsidRPr="005530A4" w:rsidR="005530A4" w:rsidP="005530A4" w:rsidRDefault="005530A4" w14:paraId="03B63364" w14:textId="429F1B9B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  <w:r w:rsidRPr="005530A4">
        <w:rPr>
          <w:rFonts w:ascii="Arial" w:hAnsi="Arial" w:cs="Arial"/>
          <w:b/>
          <w:bCs/>
        </w:rPr>
        <w:t>Published By: Medicines Procurement and Supply Chain – NHS Medicines Value &amp; Access, NHS England</w:t>
      </w:r>
    </w:p>
    <w:p w:rsidR="005530A4" w:rsidP="005530A4" w:rsidRDefault="005530A4" w14:paraId="0C33DFA4" w14:textId="77777777">
      <w:pPr>
        <w:tabs>
          <w:tab w:val="left" w:pos="1985"/>
          <w:tab w:val="left" w:pos="3544"/>
        </w:tabs>
        <w:rPr>
          <w:rFonts w:cs="Arial"/>
          <w:b/>
        </w:rPr>
      </w:pPr>
    </w:p>
    <w:p w:rsidRPr="005530A4" w:rsidR="00C969F5" w:rsidP="53AD342B" w:rsidRDefault="000E7D3A" w14:paraId="26056A67" w14:textId="29ED51AD">
      <w:pPr>
        <w:spacing w:after="240"/>
        <w:rPr>
          <w:rFonts w:ascii="Arial" w:hAnsi="Arial" w:cs="Arial"/>
          <w:b/>
        </w:rPr>
      </w:pPr>
      <w:r w:rsidRPr="1D16063E">
        <w:rPr>
          <w:rFonts w:ascii="Arial" w:hAnsi="Arial" w:cs="Arial"/>
          <w:b/>
          <w:bCs/>
          <w:u w:val="single"/>
        </w:rPr>
        <w:t>Prevent</w:t>
      </w:r>
      <w:r w:rsidR="00266D5C">
        <w:rPr>
          <w:rFonts w:ascii="Arial" w:hAnsi="Arial" w:cs="Arial"/>
          <w:b/>
          <w:bCs/>
          <w:u w:val="single"/>
        </w:rPr>
        <w:t xml:space="preserve">, </w:t>
      </w:r>
      <w:r w:rsidRPr="00266D5C" w:rsidR="00266D5C">
        <w:rPr>
          <w:rFonts w:ascii="Arial" w:hAnsi="Arial" w:cs="Arial"/>
          <w:b/>
          <w:bCs/>
          <w:u w:val="single"/>
        </w:rPr>
        <w:t xml:space="preserve">Prevent, Test, </w:t>
      </w:r>
      <w:r w:rsidRPr="00266D5C" w:rsidR="00920087">
        <w:rPr>
          <w:rFonts w:ascii="Arial" w:hAnsi="Arial" w:cs="Arial"/>
          <w:b/>
          <w:bCs/>
          <w:u w:val="single"/>
        </w:rPr>
        <w:t>Treat,</w:t>
      </w:r>
      <w:r w:rsidRPr="00266D5C" w:rsidR="00266D5C">
        <w:rPr>
          <w:rFonts w:ascii="Arial" w:hAnsi="Arial" w:cs="Arial"/>
          <w:b/>
          <w:bCs/>
          <w:u w:val="single"/>
        </w:rPr>
        <w:t xml:space="preserve"> and Retain</w:t>
      </w:r>
      <w:r w:rsidRPr="1D16063E">
        <w:rPr>
          <w:rFonts w:ascii="Arial" w:hAnsi="Arial" w:cs="Arial"/>
          <w:b/>
          <w:bCs/>
          <w:u w:val="single"/>
        </w:rPr>
        <w:t xml:space="preserve"> </w:t>
      </w:r>
      <w:r w:rsidRPr="1D16063E" w:rsidR="00BA3A5E">
        <w:rPr>
          <w:rFonts w:ascii="Arial" w:hAnsi="Arial" w:cs="Arial"/>
          <w:b/>
          <w:bCs/>
          <w:u w:val="single"/>
        </w:rPr>
        <w:t>Initiative</w:t>
      </w:r>
      <w:r w:rsidRPr="1D16063E">
        <w:rPr>
          <w:rFonts w:ascii="Arial" w:hAnsi="Arial" w:cs="Arial"/>
          <w:b/>
          <w:bCs/>
          <w:u w:val="single"/>
        </w:rPr>
        <w:t>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359"/>
        <w:gridCol w:w="992"/>
      </w:tblGrid>
      <w:tr w:rsidRPr="00646CA2" w:rsidR="00512D25" w:rsidTr="1D16063E" w14:paraId="4EF135E3" w14:textId="77777777">
        <w:tc>
          <w:tcPr>
            <w:tcW w:w="9351" w:type="dxa"/>
            <w:gridSpan w:val="2"/>
            <w:shd w:val="clear" w:color="auto" w:fill="D9E2F3" w:themeFill="accent1" w:themeFillTint="33"/>
          </w:tcPr>
          <w:p w:rsidRPr="000E7D3A" w:rsidR="00512D25" w:rsidP="000E7D3A" w:rsidRDefault="00C969F5" w14:paraId="2B2BEB5E" w14:textId="6A88A79C">
            <w:pPr>
              <w:spacing w:before="240" w:after="120"/>
              <w:rPr>
                <w:rFonts w:ascii="Arial" w:hAnsi="Arial" w:cs="Arial"/>
                <w:b/>
                <w:u w:val="single"/>
              </w:rPr>
            </w:pPr>
            <w:r w:rsidRPr="000E7D3A">
              <w:rPr>
                <w:rFonts w:ascii="Arial" w:hAnsi="Arial" w:cs="Arial"/>
                <w:b/>
                <w:u w:val="single"/>
              </w:rPr>
              <w:t>Bidder</w:t>
            </w:r>
            <w:r w:rsidRPr="000E7D3A" w:rsidR="00512D25">
              <w:rPr>
                <w:rFonts w:ascii="Arial" w:hAnsi="Arial" w:cs="Arial"/>
                <w:b/>
                <w:u w:val="single"/>
              </w:rPr>
              <w:t xml:space="preserve"> Name</w:t>
            </w:r>
          </w:p>
        </w:tc>
      </w:tr>
      <w:tr w:rsidRPr="00646CA2" w:rsidR="00512D25" w:rsidTr="1D16063E" w14:paraId="0A3AC926" w14:textId="77777777">
        <w:tc>
          <w:tcPr>
            <w:tcW w:w="9351" w:type="dxa"/>
            <w:gridSpan w:val="2"/>
          </w:tcPr>
          <w:p w:rsidRPr="000E7D3A" w:rsidR="00512D25" w:rsidRDefault="00512D25" w14:paraId="27072A01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BA3A5E" w:rsidR="000E7D3A" w:rsidP="000E7D3A" w:rsidRDefault="000E7D3A" w14:paraId="4F75C623" w14:textId="2F81178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</w:t>
            </w:r>
            <w:r w:rsidRPr="00BA3A5E">
              <w:rPr>
                <w:rFonts w:ascii="Arial" w:hAnsi="Arial" w:cs="Arial"/>
                <w:color w:val="0070C0"/>
                <w:sz w:val="22"/>
                <w:szCs w:val="22"/>
              </w:rPr>
              <w:t>Insert Response Here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]</w:t>
            </w:r>
          </w:p>
          <w:p w:rsidRPr="00646CA2" w:rsidR="00C804E9" w:rsidRDefault="00C804E9" w14:paraId="16AD1CE9" w14:textId="413846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46CA2" w:rsidR="00BD3637" w:rsidTr="1D16063E" w14:paraId="7A9B6FAA" w14:textId="77777777">
        <w:tc>
          <w:tcPr>
            <w:tcW w:w="9351" w:type="dxa"/>
            <w:gridSpan w:val="2"/>
            <w:shd w:val="clear" w:color="auto" w:fill="D9E2F3" w:themeFill="accent1" w:themeFillTint="33"/>
          </w:tcPr>
          <w:p w:rsidRPr="000E7D3A" w:rsidR="00BD3637" w:rsidP="000E7D3A" w:rsidRDefault="00BD3637" w14:paraId="73540D9F" w14:textId="1956FD25">
            <w:pPr>
              <w:spacing w:before="240" w:after="120"/>
              <w:rPr>
                <w:rFonts w:ascii="Arial" w:hAnsi="Arial" w:cs="Arial"/>
                <w:b/>
                <w:u w:val="single"/>
              </w:rPr>
            </w:pPr>
            <w:r w:rsidRPr="000E7D3A">
              <w:rPr>
                <w:rFonts w:ascii="Arial" w:hAnsi="Arial" w:cs="Arial"/>
                <w:b/>
                <w:u w:val="single"/>
              </w:rPr>
              <w:t>Title of Initiative:</w:t>
            </w:r>
          </w:p>
        </w:tc>
      </w:tr>
      <w:tr w:rsidRPr="00646CA2" w:rsidR="00BD3637" w:rsidTr="1D16063E" w14:paraId="60073DF7" w14:textId="77777777">
        <w:tc>
          <w:tcPr>
            <w:tcW w:w="9351" w:type="dxa"/>
            <w:gridSpan w:val="2"/>
          </w:tcPr>
          <w:p w:rsidRPr="00646CA2" w:rsidR="00BD3637" w:rsidP="007A17D3" w:rsidRDefault="00BD3637" w14:paraId="3817C3F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E7D3A" w:rsidR="00BD3637" w:rsidP="007A17D3" w:rsidRDefault="000E7D3A" w14:paraId="02C5DAA3" w14:textId="0901CA2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</w:t>
            </w:r>
            <w:r w:rsidRPr="00BA3A5E">
              <w:rPr>
                <w:rFonts w:ascii="Arial" w:hAnsi="Arial" w:cs="Arial"/>
                <w:color w:val="0070C0"/>
                <w:sz w:val="22"/>
                <w:szCs w:val="22"/>
              </w:rPr>
              <w:t>Insert Response Here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]</w:t>
            </w:r>
          </w:p>
          <w:p w:rsidRPr="00646CA2" w:rsidR="00BD3637" w:rsidP="007A17D3" w:rsidRDefault="00BD3637" w14:paraId="7B61550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46CA2" w:rsidR="000D5377" w:rsidTr="1D16063E" w14:paraId="1DC54644" w14:textId="77777777">
        <w:tc>
          <w:tcPr>
            <w:tcW w:w="9351" w:type="dxa"/>
            <w:gridSpan w:val="2"/>
            <w:shd w:val="clear" w:color="auto" w:fill="D9E2F3" w:themeFill="accent1" w:themeFillTint="33"/>
          </w:tcPr>
          <w:p w:rsidRPr="000E7D3A" w:rsidR="000D5377" w:rsidP="000E7D3A" w:rsidRDefault="00C969F5" w14:paraId="7A22A29C" w14:textId="5619B6BD">
            <w:pPr>
              <w:spacing w:before="240" w:after="120"/>
              <w:rPr>
                <w:rFonts w:ascii="Arial" w:hAnsi="Arial" w:cs="Arial"/>
                <w:b/>
                <w:u w:val="single"/>
              </w:rPr>
            </w:pPr>
            <w:r w:rsidRPr="000E7D3A">
              <w:rPr>
                <w:rFonts w:ascii="Arial" w:hAnsi="Arial" w:cs="Arial"/>
                <w:b/>
                <w:u w:val="single"/>
              </w:rPr>
              <w:t>Initiative Focus</w:t>
            </w:r>
          </w:p>
        </w:tc>
      </w:tr>
      <w:tr w:rsidRPr="00646CA2" w:rsidR="000E7D3A" w:rsidTr="1D16063E" w14:paraId="11CFF591" w14:textId="77777777">
        <w:trPr>
          <w:trHeight w:val="186"/>
        </w:trPr>
        <w:tc>
          <w:tcPr>
            <w:tcW w:w="8359" w:type="dxa"/>
            <w:shd w:val="clear" w:color="auto" w:fill="auto"/>
          </w:tcPr>
          <w:p w:rsidRPr="00825742" w:rsidR="000E7D3A" w:rsidP="00825742" w:rsidRDefault="00825742" w14:paraId="63DDC463" w14:textId="10B2BAE4">
            <w:pPr>
              <w:rPr>
                <w:rFonts w:ascii="Arial" w:hAnsi="Arial" w:eastAsia="DengXian" w:cs="Arial"/>
                <w:sz w:val="22"/>
                <w:szCs w:val="22"/>
                <w:highlight w:val="yellow"/>
              </w:rPr>
            </w:pPr>
            <w:r w:rsidRPr="00825742">
              <w:rPr>
                <w:rFonts w:ascii="Arial" w:hAnsi="Arial" w:eastAsia="DengXian" w:cs="Arial"/>
                <w:sz w:val="22"/>
                <w:szCs w:val="22"/>
              </w:rPr>
              <w:t>E</w:t>
            </w:r>
            <w:r w:rsidRPr="00825742">
              <w:rPr>
                <w:rFonts w:ascii="Arial" w:hAnsi="Arial" w:eastAsia="DengXian" w:cs="Arial"/>
                <w:sz w:val="22"/>
                <w:szCs w:val="22"/>
              </w:rPr>
              <w:t>nsure equitable access and uptake of HIV prevention programmes (Prevent)</w:t>
            </w:r>
          </w:p>
        </w:tc>
        <w:tc>
          <w:tcPr>
            <w:tcW w:w="992" w:type="dxa"/>
            <w:shd w:val="clear" w:color="auto" w:fill="auto"/>
          </w:tcPr>
          <w:p w:rsidRPr="00646CA2" w:rsidR="000E7D3A" w:rsidRDefault="000E7D3A" w14:paraId="4DC3FE7A" w14:textId="6559D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[Y/N]</w:t>
            </w:r>
          </w:p>
        </w:tc>
      </w:tr>
      <w:tr w:rsidRPr="00646CA2" w:rsidR="000E7D3A" w:rsidTr="1D16063E" w14:paraId="64E55C3F" w14:textId="77777777">
        <w:trPr>
          <w:trHeight w:val="186"/>
        </w:trPr>
        <w:tc>
          <w:tcPr>
            <w:tcW w:w="8359" w:type="dxa"/>
            <w:shd w:val="clear" w:color="auto" w:fill="auto"/>
          </w:tcPr>
          <w:p w:rsidRPr="00825742" w:rsidR="000E7D3A" w:rsidP="00567845" w:rsidRDefault="00825742" w14:paraId="4D4C9DA1" w14:textId="6563432E">
            <w:pPr>
              <w:spacing w:line="276" w:lineRule="auto"/>
              <w:rPr>
                <w:rFonts w:ascii="Arial" w:hAnsi="Arial" w:eastAsia="DengXian" w:cs="Arial"/>
                <w:sz w:val="22"/>
                <w:szCs w:val="22"/>
                <w:highlight w:val="yellow"/>
              </w:rPr>
            </w:pPr>
            <w:r w:rsidRPr="00825742">
              <w:rPr>
                <w:rFonts w:ascii="Arial" w:hAnsi="Arial" w:eastAsia="DengXian" w:cs="Arial"/>
                <w:sz w:val="22"/>
                <w:szCs w:val="22"/>
              </w:rPr>
              <w:t>S</w:t>
            </w:r>
            <w:r w:rsidRPr="00825742">
              <w:rPr>
                <w:rFonts w:ascii="Arial" w:hAnsi="Arial" w:eastAsia="DengXian" w:cs="Arial"/>
                <w:sz w:val="22"/>
                <w:szCs w:val="22"/>
              </w:rPr>
              <w:t>cale up HIV testing (Tes</w:t>
            </w:r>
            <w:r w:rsidRPr="00825742">
              <w:rPr>
                <w:rFonts w:ascii="Arial" w:hAnsi="Arial" w:eastAsia="DengXian" w:cs="Arial"/>
                <w:sz w:val="22"/>
                <w:szCs w:val="22"/>
              </w:rPr>
              <w:t>t)</w:t>
            </w:r>
          </w:p>
        </w:tc>
        <w:tc>
          <w:tcPr>
            <w:tcW w:w="992" w:type="dxa"/>
            <w:shd w:val="clear" w:color="auto" w:fill="auto"/>
          </w:tcPr>
          <w:p w:rsidRPr="00646CA2" w:rsidR="000E7D3A" w:rsidP="00CD4F2D" w:rsidRDefault="000E7D3A" w14:paraId="0F480581" w14:textId="175B98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[Y/N]</w:t>
            </w:r>
          </w:p>
        </w:tc>
      </w:tr>
      <w:tr w:rsidRPr="00646CA2" w:rsidR="00825742" w:rsidTr="1D16063E" w14:paraId="0BA10D86" w14:textId="77777777">
        <w:trPr>
          <w:trHeight w:val="186"/>
        </w:trPr>
        <w:tc>
          <w:tcPr>
            <w:tcW w:w="8359" w:type="dxa"/>
            <w:shd w:val="clear" w:color="auto" w:fill="auto"/>
          </w:tcPr>
          <w:p w:rsidRPr="00825742" w:rsidR="00825742" w:rsidP="00825742" w:rsidRDefault="00825742" w14:paraId="569E73DB" w14:textId="60F9A069">
            <w:pPr>
              <w:rPr>
                <w:rFonts w:ascii="Arial" w:hAnsi="Arial" w:eastAsia="Arial" w:cs="Arial"/>
                <w:sz w:val="22"/>
                <w:szCs w:val="22"/>
                <w:highlight w:val="yellow"/>
              </w:rPr>
            </w:pPr>
            <w:r w:rsidRPr="00825742">
              <w:rPr>
                <w:rFonts w:ascii="Arial" w:hAnsi="Arial" w:eastAsia="DengXian" w:cs="Arial"/>
                <w:sz w:val="22"/>
                <w:szCs w:val="22"/>
              </w:rPr>
              <w:t>O</w:t>
            </w:r>
            <w:r w:rsidRPr="00825742">
              <w:rPr>
                <w:rFonts w:ascii="Arial" w:hAnsi="Arial" w:eastAsia="DengXian" w:cs="Arial"/>
                <w:sz w:val="22"/>
                <w:szCs w:val="22"/>
              </w:rPr>
              <w:t>ptimise rapid access to treatment and retention in care (Treat)</w:t>
            </w:r>
          </w:p>
        </w:tc>
        <w:tc>
          <w:tcPr>
            <w:tcW w:w="992" w:type="dxa"/>
            <w:shd w:val="clear" w:color="auto" w:fill="auto"/>
          </w:tcPr>
          <w:p w:rsidR="00825742" w:rsidP="00825742" w:rsidRDefault="00825742" w14:paraId="17CF6D4E" w14:textId="24A881F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F4D45">
              <w:rPr>
                <w:rFonts w:ascii="Arial" w:hAnsi="Arial" w:cs="Arial"/>
                <w:color w:val="0070C0"/>
                <w:sz w:val="22"/>
                <w:szCs w:val="22"/>
              </w:rPr>
              <w:t>[Y/N]</w:t>
            </w:r>
          </w:p>
        </w:tc>
      </w:tr>
      <w:tr w:rsidRPr="00646CA2" w:rsidR="00825742" w:rsidTr="1D16063E" w14:paraId="118309B5" w14:textId="77777777">
        <w:trPr>
          <w:trHeight w:val="186"/>
        </w:trPr>
        <w:tc>
          <w:tcPr>
            <w:tcW w:w="8359" w:type="dxa"/>
            <w:shd w:val="clear" w:color="auto" w:fill="auto"/>
          </w:tcPr>
          <w:p w:rsidRPr="00825742" w:rsidR="00825742" w:rsidP="00825742" w:rsidRDefault="00825742" w14:paraId="54BE88E1" w14:textId="638BC8DD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highlight w:val="yellow"/>
              </w:rPr>
            </w:pPr>
            <w:r w:rsidRPr="00825742">
              <w:rPr>
                <w:rFonts w:ascii="Arial" w:hAnsi="Arial" w:eastAsia="DengXian" w:cs="Arial"/>
                <w:sz w:val="22"/>
                <w:szCs w:val="22"/>
              </w:rPr>
              <w:t>I</w:t>
            </w:r>
            <w:r w:rsidRPr="00825742">
              <w:rPr>
                <w:rFonts w:ascii="Arial" w:hAnsi="Arial" w:eastAsia="DengXian" w:cs="Arial"/>
                <w:sz w:val="22"/>
                <w:szCs w:val="22"/>
              </w:rPr>
              <w:t>mprove quality of life for people living with HIV and addressing stigma (Retain)</w:t>
            </w:r>
          </w:p>
        </w:tc>
        <w:tc>
          <w:tcPr>
            <w:tcW w:w="992" w:type="dxa"/>
            <w:shd w:val="clear" w:color="auto" w:fill="auto"/>
          </w:tcPr>
          <w:p w:rsidR="00825742" w:rsidP="00825742" w:rsidRDefault="00825742" w14:paraId="2C95FFCC" w14:textId="6F8E7AC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F4D45">
              <w:rPr>
                <w:rFonts w:ascii="Arial" w:hAnsi="Arial" w:cs="Arial"/>
                <w:color w:val="0070C0"/>
                <w:sz w:val="22"/>
                <w:szCs w:val="22"/>
              </w:rPr>
              <w:t>[Y/N]</w:t>
            </w:r>
          </w:p>
        </w:tc>
      </w:tr>
      <w:tr w:rsidRPr="00646CA2" w:rsidR="00C804E9" w:rsidTr="1D16063E" w14:paraId="6516F1F4" w14:textId="77777777">
        <w:tc>
          <w:tcPr>
            <w:tcW w:w="9351" w:type="dxa"/>
            <w:gridSpan w:val="2"/>
            <w:shd w:val="clear" w:color="auto" w:fill="D9E2F3" w:themeFill="accent1" w:themeFillTint="33"/>
          </w:tcPr>
          <w:p w:rsidRPr="000E7D3A" w:rsidR="00C804E9" w:rsidP="000E7D3A" w:rsidRDefault="00C804E9" w14:paraId="4DDAFC89" w14:textId="77777777">
            <w:pPr>
              <w:spacing w:before="240" w:after="120"/>
              <w:rPr>
                <w:rFonts w:ascii="Arial" w:hAnsi="Arial" w:cs="Arial"/>
                <w:b/>
                <w:u w:val="single"/>
              </w:rPr>
            </w:pPr>
            <w:r w:rsidRPr="000E7D3A">
              <w:rPr>
                <w:rFonts w:ascii="Arial" w:hAnsi="Arial" w:cs="Arial"/>
                <w:b/>
                <w:u w:val="single"/>
              </w:rPr>
              <w:t>Summary Description:</w:t>
            </w:r>
          </w:p>
        </w:tc>
      </w:tr>
      <w:tr w:rsidRPr="00646CA2" w:rsidR="00C804E9" w:rsidTr="1D16063E" w14:paraId="1B1F31BA" w14:textId="77777777">
        <w:tc>
          <w:tcPr>
            <w:tcW w:w="9351" w:type="dxa"/>
            <w:gridSpan w:val="2"/>
          </w:tcPr>
          <w:p w:rsidRPr="00646CA2" w:rsidR="00C804E9" w:rsidP="007A17D3" w:rsidRDefault="00C804E9" w14:paraId="3C4D03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E7D3A" w:rsidR="00C804E9" w:rsidP="007A17D3" w:rsidRDefault="000E7D3A" w14:paraId="71994604" w14:textId="36DD78A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[</w:t>
            </w:r>
            <w:r w:rsidRPr="00BA3A5E">
              <w:rPr>
                <w:rFonts w:ascii="Arial" w:hAnsi="Arial" w:cs="Arial"/>
                <w:color w:val="0070C0"/>
                <w:sz w:val="22"/>
                <w:szCs w:val="22"/>
              </w:rPr>
              <w:t>Insert Response Here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]</w:t>
            </w:r>
          </w:p>
          <w:p w:rsidRPr="00646CA2" w:rsidR="00C804E9" w:rsidP="007A17D3" w:rsidRDefault="00C804E9" w14:paraId="4D4D66BE" w14:textId="63AC96F9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46CA2" w:rsidR="00C804E9" w:rsidP="007A17D3" w:rsidRDefault="00C804E9" w14:paraId="3AF911A7" w14:textId="002717ED">
            <w:pPr>
              <w:rPr>
                <w:rFonts w:ascii="Arial" w:hAnsi="Arial" w:cs="Arial"/>
                <w:sz w:val="22"/>
                <w:szCs w:val="22"/>
              </w:rPr>
            </w:pPr>
          </w:p>
          <w:p w:rsidRPr="00646CA2" w:rsidR="00C804E9" w:rsidP="007A17D3" w:rsidRDefault="00C804E9" w14:paraId="5F6404F6" w14:textId="2EFEA9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646CA2" w:rsidR="00C804E9" w:rsidP="00C804E9" w:rsidRDefault="00C804E9" w14:paraId="16E30D16" w14:textId="6A208EAC">
      <w:pPr>
        <w:rPr>
          <w:rFonts w:ascii="Arial" w:hAnsi="Arial" w:cs="Arial"/>
          <w:sz w:val="22"/>
          <w:szCs w:val="22"/>
        </w:rPr>
      </w:pPr>
      <w:r w:rsidRPr="00646CA2">
        <w:rPr>
          <w:rFonts w:ascii="Arial" w:hAnsi="Arial" w:cs="Arial"/>
          <w:sz w:val="22"/>
          <w:szCs w:val="22"/>
        </w:rPr>
        <w:t>The Bidders entire response must not exceed the stated A4 page limit with a minimum font size of Arial 11 with single line spacing. The minimum margins in the response template must not be changed. Any element of a response beyond the stated page limit will be disregarded and not considered</w:t>
      </w:r>
      <w:r w:rsidR="000E7D3A">
        <w:rPr>
          <w:rFonts w:ascii="Arial" w:hAnsi="Arial" w:cs="Arial"/>
          <w:sz w:val="22"/>
          <w:szCs w:val="22"/>
        </w:rPr>
        <w:t xml:space="preserve">. </w:t>
      </w:r>
    </w:p>
    <w:p w:rsidRPr="00646CA2" w:rsidR="00C804E9" w:rsidP="00C804E9" w:rsidRDefault="00C804E9" w14:paraId="1F79C44F" w14:textId="77777777">
      <w:pPr>
        <w:rPr>
          <w:rFonts w:ascii="Arial" w:hAnsi="Arial" w:cs="Arial"/>
        </w:rPr>
      </w:pPr>
    </w:p>
    <w:p w:rsidRPr="00567845" w:rsidR="549E033A" w:rsidP="07559CBE" w:rsidRDefault="549E033A" w14:paraId="06F5E3FD" w14:textId="42E2E3E9">
      <w:pPr>
        <w:rPr>
          <w:rFonts w:ascii="Arial" w:hAnsi="Arial" w:eastAsia="DengXian" w:cs="Arial"/>
          <w:sz w:val="22"/>
          <w:szCs w:val="22"/>
        </w:rPr>
      </w:pPr>
      <w:r w:rsidRPr="00567845">
        <w:rPr>
          <w:rFonts w:ascii="Arial" w:hAnsi="Arial" w:eastAsia="DengXian" w:cs="Arial"/>
          <w:sz w:val="22"/>
          <w:szCs w:val="22"/>
        </w:rPr>
        <w:t xml:space="preserve">If a Bidder considers that a section is not applicable to their proposed initiative, then they can indicate </w:t>
      </w:r>
      <w:r w:rsidRPr="00567845" w:rsidR="1109B493">
        <w:rPr>
          <w:rFonts w:ascii="Arial" w:hAnsi="Arial" w:eastAsia="DengXian" w:cs="Arial"/>
          <w:sz w:val="22"/>
          <w:szCs w:val="22"/>
        </w:rPr>
        <w:t>this</w:t>
      </w:r>
      <w:r w:rsidRPr="00567845">
        <w:rPr>
          <w:rFonts w:ascii="Arial" w:hAnsi="Arial" w:eastAsia="DengXian" w:cs="Arial"/>
          <w:sz w:val="22"/>
          <w:szCs w:val="22"/>
        </w:rPr>
        <w:t xml:space="preserve"> but </w:t>
      </w:r>
      <w:r w:rsidRPr="00567845" w:rsidR="431255A1">
        <w:rPr>
          <w:rFonts w:ascii="Arial" w:hAnsi="Arial" w:eastAsia="DengXian" w:cs="Arial"/>
          <w:sz w:val="22"/>
          <w:szCs w:val="22"/>
        </w:rPr>
        <w:t xml:space="preserve">must </w:t>
      </w:r>
      <w:r w:rsidRPr="00567845">
        <w:rPr>
          <w:rFonts w:ascii="Arial" w:hAnsi="Arial" w:eastAsia="DengXian" w:cs="Arial"/>
          <w:sz w:val="22"/>
          <w:szCs w:val="22"/>
        </w:rPr>
        <w:t>not delete the section heading.</w:t>
      </w:r>
    </w:p>
    <w:p w:rsidRPr="00266D5C" w:rsidR="00BA3A5E" w:rsidRDefault="00D130FB" w14:paraId="1683A6B2" w14:textId="027BEE45">
      <w:pPr>
        <w:rPr>
          <w:rFonts w:ascii="Arial" w:hAnsi="Arial" w:cs="Arial"/>
          <w:sz w:val="22"/>
          <w:szCs w:val="22"/>
        </w:rPr>
      </w:pPr>
      <w:r w:rsidRPr="07559CBE">
        <w:rPr>
          <w:rFonts w:ascii="Arial" w:hAnsi="Arial" w:cs="Arial"/>
          <w:b/>
          <w:bCs/>
          <w:sz w:val="22"/>
          <w:szCs w:val="22"/>
        </w:rPr>
        <w:t xml:space="preserve">Excluding </w:t>
      </w:r>
      <w:r w:rsidRPr="07559CBE" w:rsidR="0086337D">
        <w:rPr>
          <w:rFonts w:ascii="Arial" w:hAnsi="Arial" w:cs="Arial"/>
          <w:b/>
          <w:bCs/>
          <w:sz w:val="22"/>
          <w:szCs w:val="22"/>
        </w:rPr>
        <w:t>this</w:t>
      </w:r>
      <w:r w:rsidRPr="07559CBE">
        <w:rPr>
          <w:rFonts w:ascii="Arial" w:hAnsi="Arial" w:cs="Arial"/>
          <w:b/>
          <w:bCs/>
          <w:sz w:val="22"/>
          <w:szCs w:val="22"/>
        </w:rPr>
        <w:t xml:space="preserve"> cover page, the page </w:t>
      </w:r>
      <w:r w:rsidRPr="07559CBE" w:rsidR="0086337D">
        <w:rPr>
          <w:rFonts w:ascii="Arial" w:hAnsi="Arial" w:cs="Arial"/>
          <w:b/>
          <w:bCs/>
          <w:sz w:val="22"/>
          <w:szCs w:val="22"/>
        </w:rPr>
        <w:t>l</w:t>
      </w:r>
      <w:r w:rsidRPr="07559CBE" w:rsidR="00C804E9">
        <w:rPr>
          <w:rFonts w:ascii="Arial" w:hAnsi="Arial" w:cs="Arial"/>
          <w:b/>
          <w:bCs/>
          <w:sz w:val="22"/>
          <w:szCs w:val="22"/>
        </w:rPr>
        <w:t xml:space="preserve">imit for </w:t>
      </w:r>
      <w:r w:rsidRPr="07559CBE">
        <w:rPr>
          <w:rFonts w:ascii="Arial" w:hAnsi="Arial" w:cs="Arial"/>
          <w:b/>
          <w:bCs/>
          <w:sz w:val="22"/>
          <w:szCs w:val="22"/>
        </w:rPr>
        <w:t xml:space="preserve">each </w:t>
      </w:r>
      <w:r w:rsidRPr="07559CBE" w:rsidR="000E7D3A">
        <w:rPr>
          <w:rFonts w:ascii="Arial" w:hAnsi="Arial" w:cs="Arial"/>
          <w:b/>
          <w:bCs/>
          <w:sz w:val="22"/>
          <w:szCs w:val="22"/>
        </w:rPr>
        <w:t>i</w:t>
      </w:r>
      <w:r w:rsidRPr="07559CBE">
        <w:rPr>
          <w:rFonts w:ascii="Arial" w:hAnsi="Arial" w:cs="Arial"/>
          <w:b/>
          <w:bCs/>
          <w:sz w:val="22"/>
          <w:szCs w:val="22"/>
        </w:rPr>
        <w:t xml:space="preserve">nitiative </w:t>
      </w:r>
      <w:r w:rsidRPr="07559CBE" w:rsidR="0086337D">
        <w:rPr>
          <w:rFonts w:ascii="Arial" w:hAnsi="Arial" w:cs="Arial"/>
          <w:b/>
          <w:bCs/>
          <w:sz w:val="22"/>
          <w:szCs w:val="22"/>
        </w:rPr>
        <w:t>is</w:t>
      </w:r>
      <w:r w:rsidRPr="07559CBE" w:rsidR="00C804E9">
        <w:rPr>
          <w:rFonts w:ascii="Arial" w:hAnsi="Arial" w:cs="Arial"/>
          <w:b/>
          <w:bCs/>
          <w:sz w:val="22"/>
          <w:szCs w:val="22"/>
        </w:rPr>
        <w:t xml:space="preserve"> </w:t>
      </w:r>
      <w:r w:rsidRPr="07559CBE" w:rsidR="1F900467">
        <w:rPr>
          <w:rFonts w:ascii="Arial" w:hAnsi="Arial" w:cs="Arial"/>
          <w:b/>
          <w:bCs/>
          <w:sz w:val="22"/>
          <w:szCs w:val="22"/>
        </w:rPr>
        <w:t xml:space="preserve">10 </w:t>
      </w:r>
      <w:r w:rsidRPr="07559CBE" w:rsidR="00C804E9">
        <w:rPr>
          <w:rFonts w:ascii="Arial" w:hAnsi="Arial" w:cs="Arial"/>
          <w:b/>
          <w:bCs/>
          <w:sz w:val="22"/>
          <w:szCs w:val="22"/>
        </w:rPr>
        <w:t>pages</w:t>
      </w:r>
      <w:r w:rsidRPr="07559CBE" w:rsidR="00C804E9">
        <w:rPr>
          <w:rFonts w:ascii="Arial" w:hAnsi="Arial" w:cs="Arial"/>
          <w:sz w:val="22"/>
          <w:szCs w:val="22"/>
        </w:rPr>
        <w:t xml:space="preserve"> </w:t>
      </w:r>
      <w:bookmarkEnd w:id="0"/>
      <w:r w:rsidRPr="07559CBE">
        <w:rPr>
          <w:rFonts w:ascii="Arial" w:hAnsi="Arial" w:cs="Arial"/>
          <w:sz w:val="22"/>
          <w:szCs w:val="22"/>
        </w:rPr>
        <w:br w:type="page"/>
      </w:r>
    </w:p>
    <w:p w:rsidRPr="000E7D3A" w:rsidR="00BA3A5E" w:rsidP="000E7D3A" w:rsidRDefault="00BA3A5E" w14:paraId="16D79599" w14:textId="28ED7B80">
      <w:pPr>
        <w:pStyle w:val="ListParagraph"/>
        <w:numPr>
          <w:ilvl w:val="0"/>
          <w:numId w:val="6"/>
        </w:numPr>
        <w:spacing w:before="240" w:after="120"/>
        <w:rPr>
          <w:rFonts w:ascii="Arial" w:hAnsi="Arial" w:cs="Arial"/>
          <w:b/>
          <w:u w:val="single"/>
        </w:rPr>
      </w:pPr>
      <w:r w:rsidRPr="000E7D3A">
        <w:rPr>
          <w:rFonts w:ascii="Arial" w:hAnsi="Arial" w:cs="Arial"/>
          <w:b/>
          <w:u w:val="single"/>
        </w:rPr>
        <w:lastRenderedPageBreak/>
        <w:t>Background</w:t>
      </w:r>
    </w:p>
    <w:p w:rsidRPr="00BA3A5E" w:rsidR="00BA3A5E" w:rsidRDefault="00BA3A5E" w14:paraId="56119660" w14:textId="7BC2B551">
      <w:pPr>
        <w:rPr>
          <w:rFonts w:ascii="Arial" w:hAnsi="Arial" w:cs="Arial"/>
          <w:sz w:val="22"/>
          <w:szCs w:val="22"/>
        </w:rPr>
      </w:pPr>
    </w:p>
    <w:p w:rsidRPr="00BA3A5E" w:rsidR="00BA3A5E" w:rsidP="07559CBE" w:rsidRDefault="000E7D3A" w14:paraId="6E3E0A64" w14:textId="0DEE714D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</w:t>
      </w:r>
      <w:r w:rsidRPr="07559CBE" w:rsidR="00BA3A5E">
        <w:rPr>
          <w:rFonts w:ascii="Arial" w:hAnsi="Arial" w:cs="Arial"/>
          <w:color w:val="0070C0"/>
          <w:sz w:val="22"/>
          <w:szCs w:val="22"/>
        </w:rPr>
        <w:t>Insert Response Here</w:t>
      </w:r>
      <w:r w:rsidRPr="07559CBE">
        <w:rPr>
          <w:rFonts w:ascii="Arial" w:hAnsi="Arial" w:cs="Arial"/>
          <w:color w:val="0070C0"/>
          <w:sz w:val="22"/>
          <w:szCs w:val="22"/>
        </w:rPr>
        <w:t>]</w:t>
      </w:r>
    </w:p>
    <w:p w:rsidR="00BA3A5E" w:rsidRDefault="00BA3A5E" w14:paraId="693F6D9A" w14:textId="1728E6F6">
      <w:pPr>
        <w:rPr>
          <w:rFonts w:ascii="Arial" w:hAnsi="Arial" w:cs="Arial"/>
          <w:sz w:val="22"/>
          <w:szCs w:val="22"/>
        </w:rPr>
      </w:pPr>
    </w:p>
    <w:p w:rsidRPr="000E7D3A" w:rsidR="00BA3A5E" w:rsidP="07559CBE" w:rsidRDefault="00C66722" w14:paraId="38021514" w14:textId="474DE659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 xml:space="preserve">Initiative </w:t>
      </w:r>
      <w:r w:rsidRPr="07559CBE" w:rsidR="00784169">
        <w:rPr>
          <w:rFonts w:ascii="Arial" w:hAnsi="Arial" w:cs="Arial"/>
          <w:b/>
          <w:bCs/>
          <w:u w:val="single"/>
        </w:rPr>
        <w:t>Objective(s)</w:t>
      </w:r>
    </w:p>
    <w:p w:rsidRPr="00BA3A5E" w:rsidR="00BA3A5E" w:rsidP="00BA3A5E" w:rsidRDefault="00BA3A5E" w14:paraId="42EF7E87" w14:textId="77777777">
      <w:pPr>
        <w:rPr>
          <w:rFonts w:ascii="Arial" w:hAnsi="Arial" w:cs="Arial"/>
          <w:sz w:val="22"/>
          <w:szCs w:val="22"/>
        </w:rPr>
      </w:pPr>
    </w:p>
    <w:p w:rsidRPr="00BA3A5E" w:rsidR="00BA3A5E" w:rsidP="07559CBE" w:rsidRDefault="000E7D3A" w14:paraId="3C60C29F" w14:textId="5EE8EE2E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="00BA3A5E" w:rsidP="00BA3A5E" w:rsidRDefault="00BA3A5E" w14:paraId="67173217" w14:textId="77777777">
      <w:pPr>
        <w:rPr>
          <w:rFonts w:ascii="Arial" w:hAnsi="Arial" w:cs="Arial"/>
          <w:sz w:val="22"/>
          <w:szCs w:val="22"/>
        </w:rPr>
      </w:pPr>
    </w:p>
    <w:p w:rsidRPr="000E7D3A" w:rsidR="00BA3A5E" w:rsidP="07559CBE" w:rsidRDefault="00784169" w14:paraId="6B6340F4" w14:textId="6C14D017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Description of Initiative</w:t>
      </w:r>
    </w:p>
    <w:p w:rsidRPr="00BA3A5E" w:rsidR="00BA3A5E" w:rsidP="00BA3A5E" w:rsidRDefault="00BA3A5E" w14:paraId="59BFB75E" w14:textId="77777777">
      <w:pPr>
        <w:rPr>
          <w:rFonts w:ascii="Arial" w:hAnsi="Arial" w:cs="Arial"/>
          <w:sz w:val="22"/>
          <w:szCs w:val="22"/>
        </w:rPr>
      </w:pPr>
    </w:p>
    <w:p w:rsidRPr="00BA3A5E" w:rsidR="00BA3A5E" w:rsidP="07559CBE" w:rsidRDefault="000E7D3A" w14:paraId="7E453B82" w14:textId="2DFE6FDC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="00BA3A5E" w:rsidP="00BA3A5E" w:rsidRDefault="00BA3A5E" w14:paraId="4108F4C5" w14:textId="77777777">
      <w:pPr>
        <w:rPr>
          <w:rFonts w:ascii="Arial" w:hAnsi="Arial" w:cs="Arial"/>
          <w:sz w:val="22"/>
          <w:szCs w:val="22"/>
        </w:rPr>
      </w:pPr>
    </w:p>
    <w:p w:rsidRPr="000E7D3A" w:rsidR="00784169" w:rsidP="07559CBE" w:rsidRDefault="00784169" w14:paraId="0F6080B2" w14:textId="0F7C237D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Resources</w:t>
      </w:r>
    </w:p>
    <w:p w:rsidRPr="00BA3A5E" w:rsidR="00784169" w:rsidP="00784169" w:rsidRDefault="00784169" w14:paraId="0435E65D" w14:textId="77777777">
      <w:pPr>
        <w:rPr>
          <w:rFonts w:ascii="Arial" w:hAnsi="Arial" w:cs="Arial"/>
          <w:sz w:val="22"/>
          <w:szCs w:val="22"/>
        </w:rPr>
      </w:pPr>
    </w:p>
    <w:p w:rsidRPr="00BA3A5E" w:rsidR="00784169" w:rsidP="07559CBE" w:rsidRDefault="000E7D3A" w14:paraId="1A4C7211" w14:textId="49A6EB48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="00784169" w:rsidP="00784169" w:rsidRDefault="00784169" w14:paraId="01C0BD23" w14:textId="77777777">
      <w:pPr>
        <w:rPr>
          <w:rFonts w:ascii="Arial" w:hAnsi="Arial" w:cs="Arial"/>
          <w:sz w:val="22"/>
          <w:szCs w:val="22"/>
        </w:rPr>
      </w:pPr>
    </w:p>
    <w:p w:rsidRPr="000E7D3A" w:rsidR="00C66722" w:rsidP="07559CBE" w:rsidRDefault="00784169" w14:paraId="7A3F691D" w14:textId="2872DC7A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 xml:space="preserve">Performance Monitoring, Benefits </w:t>
      </w:r>
      <w:r w:rsidRPr="07559CBE" w:rsidR="00C66722">
        <w:rPr>
          <w:rFonts w:ascii="Arial" w:hAnsi="Arial" w:cs="Arial"/>
          <w:b/>
          <w:bCs/>
          <w:u w:val="single"/>
        </w:rPr>
        <w:t>Realisation</w:t>
      </w:r>
    </w:p>
    <w:p w:rsidRPr="00C66722" w:rsidR="00C66722" w:rsidP="00C66722" w:rsidRDefault="00C66722" w14:paraId="7F3524DF" w14:textId="77777777">
      <w:pPr>
        <w:rPr>
          <w:rFonts w:ascii="Arial" w:hAnsi="Arial" w:cs="Arial"/>
          <w:sz w:val="22"/>
          <w:szCs w:val="22"/>
        </w:rPr>
      </w:pPr>
    </w:p>
    <w:p w:rsidRPr="00C66722" w:rsidR="00C66722" w:rsidP="07559CBE" w:rsidRDefault="000E7D3A" w14:paraId="2350D5F7" w14:textId="474B5554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Pr="000E7D3A" w:rsidR="00784169" w:rsidP="07559CBE" w:rsidRDefault="00784169" w14:paraId="670B86ED" w14:textId="41A517E5">
      <w:pPr>
        <w:pStyle w:val="ListParagraph"/>
        <w:numPr>
          <w:ilvl w:val="0"/>
          <w:numId w:val="6"/>
        </w:numPr>
        <w:spacing w:before="240" w:after="120"/>
        <w:rPr>
          <w:rFonts w:ascii="Arial" w:hAnsi="Arial" w:cs="Arial"/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Information Governance</w:t>
      </w:r>
    </w:p>
    <w:p w:rsidR="00784169" w:rsidP="00784169" w:rsidRDefault="00784169" w14:paraId="6A0D9D0E" w14:textId="77777777">
      <w:pPr>
        <w:rPr>
          <w:rFonts w:ascii="Arial" w:hAnsi="Arial" w:cs="Arial"/>
          <w:color w:val="0070C0"/>
          <w:sz w:val="22"/>
          <w:szCs w:val="22"/>
        </w:rPr>
      </w:pPr>
    </w:p>
    <w:p w:rsidRPr="00BA3A5E" w:rsidR="00784169" w:rsidP="07559CBE" w:rsidRDefault="000E7D3A" w14:paraId="5C6A9856" w14:textId="31D96517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Pr="000E7D3A" w:rsidR="00784169" w:rsidP="07559CBE" w:rsidRDefault="00784169" w14:paraId="0062F47C" w14:textId="7D1CFADC">
      <w:pPr>
        <w:pStyle w:val="ListParagraph"/>
        <w:numPr>
          <w:ilvl w:val="0"/>
          <w:numId w:val="6"/>
        </w:numPr>
        <w:spacing w:before="240" w:after="120"/>
        <w:rPr>
          <w:rFonts w:ascii="Arial" w:hAnsi="Arial" w:cs="Arial"/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Dependencies</w:t>
      </w:r>
      <w:r w:rsidRPr="07559CBE" w:rsidR="3E32B07F">
        <w:rPr>
          <w:rFonts w:ascii="Arial" w:hAnsi="Arial" w:cs="Arial"/>
          <w:b/>
          <w:bCs/>
          <w:u w:val="single"/>
        </w:rPr>
        <w:t>,</w:t>
      </w:r>
      <w:r w:rsidRPr="07559CBE">
        <w:rPr>
          <w:rFonts w:ascii="Arial" w:hAnsi="Arial" w:cs="Arial"/>
          <w:b/>
          <w:bCs/>
          <w:u w:val="single"/>
        </w:rPr>
        <w:t xml:space="preserve"> Assumptions </w:t>
      </w:r>
      <w:r w:rsidRPr="07559CBE" w:rsidR="7296AF92">
        <w:rPr>
          <w:rFonts w:ascii="Arial" w:hAnsi="Arial" w:cs="Arial"/>
          <w:b/>
          <w:bCs/>
          <w:u w:val="single"/>
        </w:rPr>
        <w:t>&amp; Risks</w:t>
      </w:r>
    </w:p>
    <w:p w:rsidRPr="00BA3A5E" w:rsidR="00784169" w:rsidP="00784169" w:rsidRDefault="00784169" w14:paraId="6F49F955" w14:textId="77777777">
      <w:pPr>
        <w:rPr>
          <w:rFonts w:ascii="Arial" w:hAnsi="Arial" w:cs="Arial"/>
          <w:sz w:val="22"/>
          <w:szCs w:val="22"/>
        </w:rPr>
      </w:pPr>
    </w:p>
    <w:p w:rsidRPr="00BA3A5E" w:rsidR="000E7D3A" w:rsidP="000E7D3A" w:rsidRDefault="000E7D3A" w14:paraId="7824705D" w14:textId="77777777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[</w:t>
      </w:r>
      <w:r w:rsidRPr="00BA3A5E">
        <w:rPr>
          <w:rFonts w:ascii="Arial" w:hAnsi="Arial" w:cs="Arial"/>
          <w:color w:val="0070C0"/>
          <w:sz w:val="22"/>
          <w:szCs w:val="22"/>
        </w:rPr>
        <w:t>Insert Response Here</w:t>
      </w:r>
      <w:r>
        <w:rPr>
          <w:rFonts w:ascii="Arial" w:hAnsi="Arial" w:cs="Arial"/>
          <w:color w:val="0070C0"/>
          <w:sz w:val="22"/>
          <w:szCs w:val="22"/>
        </w:rPr>
        <w:t>]</w:t>
      </w:r>
    </w:p>
    <w:p w:rsidR="00784169" w:rsidP="07559CBE" w:rsidRDefault="00784169" w14:paraId="33FDE3EE" w14:textId="33C46AC2">
      <w:pPr>
        <w:rPr>
          <w:rFonts w:ascii="Calibri" w:hAnsi="Calibri" w:eastAsia="DengXian"/>
          <w:sz w:val="22"/>
          <w:szCs w:val="22"/>
        </w:rPr>
      </w:pPr>
    </w:p>
    <w:p w:rsidRPr="000E7D3A" w:rsidR="00784169" w:rsidP="07559CBE" w:rsidRDefault="00784169" w14:paraId="63890BA8" w14:textId="164D6CDA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Implementation and Delivery</w:t>
      </w:r>
    </w:p>
    <w:p w:rsidR="000E7D3A" w:rsidP="000E7D3A" w:rsidRDefault="000E7D3A" w14:paraId="7464B80D" w14:textId="77777777">
      <w:pPr>
        <w:rPr>
          <w:rFonts w:ascii="Arial" w:hAnsi="Arial" w:cs="Arial"/>
          <w:color w:val="0070C0"/>
          <w:sz w:val="22"/>
          <w:szCs w:val="22"/>
        </w:rPr>
      </w:pPr>
    </w:p>
    <w:p w:rsidRPr="000E7D3A" w:rsidR="000E7D3A" w:rsidP="000E7D3A" w:rsidRDefault="000E7D3A" w14:paraId="28F79294" w14:textId="486561C6">
      <w:pPr>
        <w:rPr>
          <w:rFonts w:ascii="Arial" w:hAnsi="Arial" w:cs="Arial"/>
          <w:color w:val="0070C0"/>
          <w:sz w:val="22"/>
          <w:szCs w:val="22"/>
        </w:rPr>
      </w:pPr>
      <w:r w:rsidRPr="000E7D3A">
        <w:rPr>
          <w:rFonts w:ascii="Arial" w:hAnsi="Arial" w:cs="Arial"/>
          <w:color w:val="0070C0"/>
          <w:sz w:val="22"/>
          <w:szCs w:val="22"/>
        </w:rPr>
        <w:t>[Insert Response Here]</w:t>
      </w:r>
    </w:p>
    <w:p w:rsidR="00784169" w:rsidP="07559CBE" w:rsidRDefault="00784169" w14:paraId="02CDC60F" w14:textId="2BE393F2">
      <w:pPr>
        <w:rPr>
          <w:rFonts w:ascii="Calibri" w:hAnsi="Calibri" w:eastAsia="DengXian"/>
          <w:sz w:val="22"/>
          <w:szCs w:val="22"/>
        </w:rPr>
      </w:pPr>
    </w:p>
    <w:p w:rsidRPr="000E7D3A" w:rsidR="00E315CB" w:rsidP="07559CBE" w:rsidRDefault="00E315CB" w14:paraId="6542089F" w14:textId="4252FD61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>Engagement</w:t>
      </w:r>
      <w:r w:rsidRPr="07559CBE" w:rsidR="758A4D64">
        <w:rPr>
          <w:rFonts w:ascii="Arial" w:hAnsi="Arial" w:cs="Arial"/>
          <w:b/>
          <w:bCs/>
          <w:u w:val="single"/>
        </w:rPr>
        <w:t xml:space="preserve"> &amp; Communications</w:t>
      </w:r>
    </w:p>
    <w:p w:rsidRPr="00BA3A5E" w:rsidR="00E315CB" w:rsidP="00E315CB" w:rsidRDefault="00E315CB" w14:paraId="3151B765" w14:textId="77777777">
      <w:pPr>
        <w:rPr>
          <w:rFonts w:ascii="Arial" w:hAnsi="Arial" w:cs="Arial"/>
          <w:sz w:val="22"/>
          <w:szCs w:val="22"/>
        </w:rPr>
      </w:pPr>
    </w:p>
    <w:p w:rsidRPr="00BA3A5E" w:rsidR="000E7D3A" w:rsidP="000E7D3A" w:rsidRDefault="000E7D3A" w14:paraId="56F5C3BB" w14:textId="77777777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[</w:t>
      </w:r>
      <w:r w:rsidRPr="00BA3A5E">
        <w:rPr>
          <w:rFonts w:ascii="Arial" w:hAnsi="Arial" w:cs="Arial"/>
          <w:color w:val="0070C0"/>
          <w:sz w:val="22"/>
          <w:szCs w:val="22"/>
        </w:rPr>
        <w:t>Insert Response Here</w:t>
      </w:r>
      <w:r>
        <w:rPr>
          <w:rFonts w:ascii="Arial" w:hAnsi="Arial" w:cs="Arial"/>
          <w:color w:val="0070C0"/>
          <w:sz w:val="22"/>
          <w:szCs w:val="22"/>
        </w:rPr>
        <w:t>]</w:t>
      </w:r>
    </w:p>
    <w:p w:rsidR="00E315CB" w:rsidP="07559CBE" w:rsidRDefault="00E315CB" w14:paraId="5F04C30E" w14:textId="167939F8">
      <w:pPr>
        <w:rPr>
          <w:rFonts w:ascii="Calibri" w:hAnsi="Calibri" w:eastAsia="DengXian"/>
          <w:sz w:val="22"/>
          <w:szCs w:val="22"/>
        </w:rPr>
      </w:pPr>
    </w:p>
    <w:p w:rsidRPr="000E7D3A" w:rsidR="00CD4F2D" w:rsidP="07559CBE" w:rsidRDefault="053DBBB1" w14:paraId="51F10DE7" w14:textId="4F38FE75">
      <w:pPr>
        <w:pStyle w:val="ListParagraph"/>
        <w:numPr>
          <w:ilvl w:val="0"/>
          <w:numId w:val="6"/>
        </w:numPr>
        <w:spacing w:before="240" w:after="120"/>
        <w:rPr>
          <w:b/>
          <w:bCs/>
          <w:u w:val="single"/>
        </w:rPr>
      </w:pPr>
      <w:r w:rsidRPr="07559CBE">
        <w:rPr>
          <w:rFonts w:ascii="Arial" w:hAnsi="Arial" w:cs="Arial"/>
          <w:b/>
          <w:bCs/>
          <w:u w:val="single"/>
        </w:rPr>
        <w:t xml:space="preserve">Costs to implement the </w:t>
      </w:r>
      <w:r w:rsidRPr="07559CBE" w:rsidR="00C66722">
        <w:rPr>
          <w:rFonts w:ascii="Arial" w:hAnsi="Arial" w:cs="Arial"/>
          <w:b/>
          <w:bCs/>
          <w:u w:val="single"/>
        </w:rPr>
        <w:t>Initiative</w:t>
      </w:r>
    </w:p>
    <w:p w:rsidR="000E7D3A" w:rsidP="000E7D3A" w:rsidRDefault="000E7D3A" w14:paraId="57FC72D1" w14:textId="77777777">
      <w:pPr>
        <w:rPr>
          <w:rFonts w:ascii="Arial" w:hAnsi="Arial" w:cs="Arial"/>
          <w:color w:val="0070C0"/>
          <w:sz w:val="22"/>
          <w:szCs w:val="22"/>
        </w:rPr>
      </w:pPr>
    </w:p>
    <w:p w:rsidR="00512D25" w:rsidP="07559CBE" w:rsidRDefault="000E7D3A" w14:paraId="1396E5CF" w14:textId="0AC7891B">
      <w:pPr>
        <w:rPr>
          <w:rFonts w:ascii="Arial" w:hAnsi="Arial" w:cs="Arial"/>
          <w:color w:val="0070C0"/>
          <w:sz w:val="22"/>
          <w:szCs w:val="22"/>
        </w:rPr>
      </w:pPr>
      <w:r w:rsidRPr="07559CBE">
        <w:rPr>
          <w:rFonts w:ascii="Arial" w:hAnsi="Arial" w:cs="Arial"/>
          <w:color w:val="0070C0"/>
          <w:sz w:val="22"/>
          <w:szCs w:val="22"/>
        </w:rPr>
        <w:t>[Insert Response Here]</w:t>
      </w:r>
    </w:p>
    <w:sectPr w:rsidR="00512D25" w:rsidSect="003836EB">
      <w:headerReference w:type="default" r:id="rId10"/>
      <w:footerReference w:type="default" r:id="rId11"/>
      <w:pgSz w:w="11900" w:h="16820" w:orient="portrait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36EB" w:rsidP="000E7D3A" w:rsidRDefault="003836EB" w14:paraId="0B546DDA" w14:textId="77777777">
      <w:r>
        <w:separator/>
      </w:r>
    </w:p>
  </w:endnote>
  <w:endnote w:type="continuationSeparator" w:id="0">
    <w:p w:rsidR="003836EB" w:rsidP="000E7D3A" w:rsidRDefault="003836EB" w14:paraId="453B3D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9462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E7D3A" w:rsidRDefault="000E7D3A" w14:paraId="74C79886" w14:textId="529AD1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Pr="000E7D3A" w:rsidR="000E7D3A" w:rsidP="000E7D3A" w:rsidRDefault="00DF2A28" w14:paraId="2F8A318D" w14:textId="7540DA57">
    <w:pPr>
      <w:pStyle w:val="Footer"/>
      <w:jc w:val="center"/>
      <w:rPr>
        <w:rFonts w:ascii="Arial" w:hAnsi="Arial" w:cs="Arial"/>
        <w:b/>
        <w:bCs/>
      </w:rPr>
    </w:pPr>
    <w:r w:rsidRPr="00AC35F8">
      <w:t>© NHS England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36EB" w:rsidP="000E7D3A" w:rsidRDefault="003836EB" w14:paraId="2585C5C1" w14:textId="77777777">
      <w:r>
        <w:separator/>
      </w:r>
    </w:p>
  </w:footnote>
  <w:footnote w:type="continuationSeparator" w:id="0">
    <w:p w:rsidR="003836EB" w:rsidP="000E7D3A" w:rsidRDefault="003836EB" w14:paraId="5ABC5D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0E7D3A" w:rsidRDefault="005530A4" w14:paraId="39017EEC" w14:textId="07657B02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5B2CBD4A" wp14:editId="7539B9F0">
          <wp:simplePos x="0" y="0"/>
          <wp:positionH relativeFrom="page">
            <wp:align>right</wp:align>
          </wp:positionH>
          <wp:positionV relativeFrom="page">
            <wp:posOffset>-295275</wp:posOffset>
          </wp:positionV>
          <wp:extent cx="1839600" cy="1519200"/>
          <wp:effectExtent l="0" t="0" r="0" b="0"/>
          <wp:wrapTight wrapText="bothSides">
            <wp:wrapPolygon edited="0">
              <wp:start x="4026" y="4876"/>
              <wp:lineTo x="4026" y="16254"/>
              <wp:lineTo x="5592" y="17338"/>
              <wp:lineTo x="8500" y="17880"/>
              <wp:lineTo x="9618" y="17880"/>
              <wp:lineTo x="14763" y="17338"/>
              <wp:lineTo x="17447" y="16254"/>
              <wp:lineTo x="17000" y="4876"/>
              <wp:lineTo x="4026" y="4876"/>
            </wp:wrapPolygon>
          </wp:wrapTight>
          <wp:docPr id="1660970245" name="Picture 16609702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2F7E"/>
    <w:multiLevelType w:val="hybridMultilevel"/>
    <w:tmpl w:val="7566459E"/>
    <w:lvl w:ilvl="0" w:tplc="1CD44DF4">
      <w:start w:val="1"/>
      <w:numFmt w:val="decimal"/>
      <w:lvlText w:val="%1."/>
      <w:lvlJc w:val="left"/>
      <w:pPr>
        <w:ind w:left="720" w:hanging="360"/>
      </w:pPr>
    </w:lvl>
    <w:lvl w:ilvl="1" w:tplc="04E4FC04">
      <w:start w:val="1"/>
      <w:numFmt w:val="lowerLetter"/>
      <w:lvlText w:val="%2."/>
      <w:lvlJc w:val="left"/>
      <w:pPr>
        <w:ind w:left="1440" w:hanging="360"/>
      </w:pPr>
    </w:lvl>
    <w:lvl w:ilvl="2" w:tplc="CAB63148">
      <w:start w:val="1"/>
      <w:numFmt w:val="lowerRoman"/>
      <w:lvlText w:val="%3."/>
      <w:lvlJc w:val="right"/>
      <w:pPr>
        <w:ind w:left="2160" w:hanging="180"/>
      </w:pPr>
    </w:lvl>
    <w:lvl w:ilvl="3" w:tplc="FD08B25A">
      <w:start w:val="1"/>
      <w:numFmt w:val="decimal"/>
      <w:lvlText w:val="%4."/>
      <w:lvlJc w:val="left"/>
      <w:pPr>
        <w:ind w:left="2880" w:hanging="360"/>
      </w:pPr>
    </w:lvl>
    <w:lvl w:ilvl="4" w:tplc="B1E2ABFC">
      <w:start w:val="1"/>
      <w:numFmt w:val="lowerLetter"/>
      <w:lvlText w:val="%5."/>
      <w:lvlJc w:val="left"/>
      <w:pPr>
        <w:ind w:left="3600" w:hanging="360"/>
      </w:pPr>
    </w:lvl>
    <w:lvl w:ilvl="5" w:tplc="5B0C72A8">
      <w:start w:val="1"/>
      <w:numFmt w:val="lowerRoman"/>
      <w:lvlText w:val="%6."/>
      <w:lvlJc w:val="right"/>
      <w:pPr>
        <w:ind w:left="4320" w:hanging="180"/>
      </w:pPr>
    </w:lvl>
    <w:lvl w:ilvl="6" w:tplc="023C0F50">
      <w:start w:val="1"/>
      <w:numFmt w:val="decimal"/>
      <w:lvlText w:val="%7."/>
      <w:lvlJc w:val="left"/>
      <w:pPr>
        <w:ind w:left="5040" w:hanging="360"/>
      </w:pPr>
    </w:lvl>
    <w:lvl w:ilvl="7" w:tplc="CE204B54">
      <w:start w:val="1"/>
      <w:numFmt w:val="lowerLetter"/>
      <w:lvlText w:val="%8."/>
      <w:lvlJc w:val="left"/>
      <w:pPr>
        <w:ind w:left="5760" w:hanging="360"/>
      </w:pPr>
    </w:lvl>
    <w:lvl w:ilvl="8" w:tplc="38F803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5459"/>
    <w:multiLevelType w:val="hybridMultilevel"/>
    <w:tmpl w:val="64D6EA3C"/>
    <w:lvl w:ilvl="0" w:tplc="08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2" w15:restartNumberingAfterBreak="0">
    <w:nsid w:val="39A76F5E"/>
    <w:multiLevelType w:val="hybridMultilevel"/>
    <w:tmpl w:val="FF4484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F2BA4"/>
    <w:multiLevelType w:val="hybridMultilevel"/>
    <w:tmpl w:val="01788FBA"/>
    <w:lvl w:ilvl="0" w:tplc="CC64A392">
      <w:start w:val="1"/>
      <w:numFmt w:val="decimal"/>
      <w:lvlText w:val="HCV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125C4"/>
    <w:multiLevelType w:val="multilevel"/>
    <w:tmpl w:val="B63ED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56DF0"/>
    <w:multiLevelType w:val="hybridMultilevel"/>
    <w:tmpl w:val="D9924896"/>
    <w:lvl w:ilvl="0" w:tplc="186E8E76">
      <w:start w:val="1"/>
      <w:numFmt w:val="decimal"/>
      <w:lvlText w:val="%1."/>
      <w:lvlJc w:val="left"/>
      <w:pPr>
        <w:ind w:left="720" w:hanging="360"/>
      </w:pPr>
    </w:lvl>
    <w:lvl w:ilvl="1" w:tplc="D5F82348">
      <w:start w:val="1"/>
      <w:numFmt w:val="lowerLetter"/>
      <w:lvlText w:val="%2."/>
      <w:lvlJc w:val="left"/>
      <w:pPr>
        <w:ind w:left="1440" w:hanging="360"/>
      </w:pPr>
    </w:lvl>
    <w:lvl w:ilvl="2" w:tplc="CB6C7D8E">
      <w:start w:val="1"/>
      <w:numFmt w:val="lowerRoman"/>
      <w:lvlText w:val="%3."/>
      <w:lvlJc w:val="right"/>
      <w:pPr>
        <w:ind w:left="2160" w:hanging="180"/>
      </w:pPr>
    </w:lvl>
    <w:lvl w:ilvl="3" w:tplc="24F8BEA0">
      <w:start w:val="1"/>
      <w:numFmt w:val="lowerLetter"/>
      <w:lvlText w:val="%4."/>
      <w:lvlJc w:val="left"/>
      <w:pPr>
        <w:ind w:left="2880" w:hanging="360"/>
      </w:pPr>
    </w:lvl>
    <w:lvl w:ilvl="4" w:tplc="87122294">
      <w:start w:val="1"/>
      <w:numFmt w:val="lowerLetter"/>
      <w:lvlText w:val="%5."/>
      <w:lvlJc w:val="left"/>
      <w:pPr>
        <w:ind w:left="3600" w:hanging="360"/>
      </w:pPr>
    </w:lvl>
    <w:lvl w:ilvl="5" w:tplc="E0F48064">
      <w:start w:val="1"/>
      <w:numFmt w:val="lowerRoman"/>
      <w:lvlText w:val="%6."/>
      <w:lvlJc w:val="right"/>
      <w:pPr>
        <w:ind w:left="4320" w:hanging="180"/>
      </w:pPr>
    </w:lvl>
    <w:lvl w:ilvl="6" w:tplc="1DEC31D0">
      <w:start w:val="1"/>
      <w:numFmt w:val="decimal"/>
      <w:lvlText w:val="%7."/>
      <w:lvlJc w:val="left"/>
      <w:pPr>
        <w:ind w:left="5040" w:hanging="360"/>
      </w:pPr>
    </w:lvl>
    <w:lvl w:ilvl="7" w:tplc="8886F946">
      <w:start w:val="1"/>
      <w:numFmt w:val="lowerLetter"/>
      <w:lvlText w:val="%8."/>
      <w:lvlJc w:val="left"/>
      <w:pPr>
        <w:ind w:left="5760" w:hanging="360"/>
      </w:pPr>
    </w:lvl>
    <w:lvl w:ilvl="8" w:tplc="925086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56FE6"/>
    <w:multiLevelType w:val="hybridMultilevel"/>
    <w:tmpl w:val="58C6351E"/>
    <w:lvl w:ilvl="0" w:tplc="44F004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3F343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0A654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69E614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CEAA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5E6CE9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069E52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C0446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549C3F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num w:numId="1" w16cid:durableId="1832021407">
    <w:abstractNumId w:val="0"/>
  </w:num>
  <w:num w:numId="2" w16cid:durableId="181171667">
    <w:abstractNumId w:val="5"/>
  </w:num>
  <w:num w:numId="3" w16cid:durableId="1228036474">
    <w:abstractNumId w:val="1"/>
  </w:num>
  <w:num w:numId="4" w16cid:durableId="722363788">
    <w:abstractNumId w:val="3"/>
  </w:num>
  <w:num w:numId="5" w16cid:durableId="1699618193">
    <w:abstractNumId w:val="4"/>
  </w:num>
  <w:num w:numId="6" w16cid:durableId="749304078">
    <w:abstractNumId w:val="2"/>
  </w:num>
  <w:num w:numId="7" w16cid:durableId="1328633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5"/>
    <w:rsid w:val="000C7F0D"/>
    <w:rsid w:val="000D5377"/>
    <w:rsid w:val="000E36CE"/>
    <w:rsid w:val="000E7D3A"/>
    <w:rsid w:val="000F01C6"/>
    <w:rsid w:val="00137877"/>
    <w:rsid w:val="001B0911"/>
    <w:rsid w:val="00213E97"/>
    <w:rsid w:val="002535DB"/>
    <w:rsid w:val="00266D5C"/>
    <w:rsid w:val="002827FE"/>
    <w:rsid w:val="002D0244"/>
    <w:rsid w:val="003340CB"/>
    <w:rsid w:val="003537F9"/>
    <w:rsid w:val="003731CD"/>
    <w:rsid w:val="003836EB"/>
    <w:rsid w:val="003B18B3"/>
    <w:rsid w:val="003F52CB"/>
    <w:rsid w:val="004B2A43"/>
    <w:rsid w:val="004B5E16"/>
    <w:rsid w:val="00512D25"/>
    <w:rsid w:val="005530A4"/>
    <w:rsid w:val="00562373"/>
    <w:rsid w:val="00567845"/>
    <w:rsid w:val="005932D7"/>
    <w:rsid w:val="005C363A"/>
    <w:rsid w:val="00603A40"/>
    <w:rsid w:val="00646CA2"/>
    <w:rsid w:val="00681330"/>
    <w:rsid w:val="006F7003"/>
    <w:rsid w:val="00784169"/>
    <w:rsid w:val="00792245"/>
    <w:rsid w:val="00825742"/>
    <w:rsid w:val="00837057"/>
    <w:rsid w:val="0086337D"/>
    <w:rsid w:val="00884099"/>
    <w:rsid w:val="00886020"/>
    <w:rsid w:val="00920087"/>
    <w:rsid w:val="009320E1"/>
    <w:rsid w:val="009E0E28"/>
    <w:rsid w:val="00A701E5"/>
    <w:rsid w:val="00AA4F82"/>
    <w:rsid w:val="00AE3A92"/>
    <w:rsid w:val="00B41216"/>
    <w:rsid w:val="00BA3A5E"/>
    <w:rsid w:val="00BA6B34"/>
    <w:rsid w:val="00BB5E3C"/>
    <w:rsid w:val="00BD0D8E"/>
    <w:rsid w:val="00BD3637"/>
    <w:rsid w:val="00C32E24"/>
    <w:rsid w:val="00C66722"/>
    <w:rsid w:val="00C804E9"/>
    <w:rsid w:val="00C969F5"/>
    <w:rsid w:val="00CA3C6D"/>
    <w:rsid w:val="00CD4F2D"/>
    <w:rsid w:val="00D130FB"/>
    <w:rsid w:val="00D6527D"/>
    <w:rsid w:val="00D66D81"/>
    <w:rsid w:val="00DB0D6F"/>
    <w:rsid w:val="00DF2A28"/>
    <w:rsid w:val="00E11A0E"/>
    <w:rsid w:val="00E25828"/>
    <w:rsid w:val="00E315CB"/>
    <w:rsid w:val="00E945B3"/>
    <w:rsid w:val="00F44DFE"/>
    <w:rsid w:val="00FA4B35"/>
    <w:rsid w:val="02565C1F"/>
    <w:rsid w:val="02822B9B"/>
    <w:rsid w:val="053DBBB1"/>
    <w:rsid w:val="0655EC19"/>
    <w:rsid w:val="07559CBE"/>
    <w:rsid w:val="07F0A00B"/>
    <w:rsid w:val="0DDD85EE"/>
    <w:rsid w:val="1109B493"/>
    <w:rsid w:val="193C2CA7"/>
    <w:rsid w:val="1D16063E"/>
    <w:rsid w:val="1F900467"/>
    <w:rsid w:val="23B52AC5"/>
    <w:rsid w:val="28B8F892"/>
    <w:rsid w:val="3099EB24"/>
    <w:rsid w:val="3DCFDC4B"/>
    <w:rsid w:val="3DF716E2"/>
    <w:rsid w:val="3E32B07F"/>
    <w:rsid w:val="431255A1"/>
    <w:rsid w:val="44C24A46"/>
    <w:rsid w:val="4D3DF2A7"/>
    <w:rsid w:val="53AD342B"/>
    <w:rsid w:val="547357F6"/>
    <w:rsid w:val="549E033A"/>
    <w:rsid w:val="5630A943"/>
    <w:rsid w:val="5B95A4EB"/>
    <w:rsid w:val="659EBF9F"/>
    <w:rsid w:val="6702E63D"/>
    <w:rsid w:val="67C90A08"/>
    <w:rsid w:val="6B4C9887"/>
    <w:rsid w:val="6E99CB84"/>
    <w:rsid w:val="6F34343D"/>
    <w:rsid w:val="7296AF92"/>
    <w:rsid w:val="758A4D64"/>
    <w:rsid w:val="7885F860"/>
    <w:rsid w:val="7E62E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021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D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13E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02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8602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0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602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3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7D3A"/>
    <w:rPr>
      <w:rFonts w:ascii="Segoe UI" w:hAnsi="Segoe UI" w:cs="Segoe UI" w:eastAsiaTheme="minorEastAs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D3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7D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E7D3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7D3A"/>
    <w:rPr>
      <w:rFonts w:eastAsiaTheme="minorEastAsia"/>
    </w:rPr>
  </w:style>
  <w:style w:type="paragraph" w:styleId="NoSpacing">
    <w:name w:val="No Spacing"/>
    <w:basedOn w:val="Normal"/>
    <w:link w:val="NoSpacingChar"/>
    <w:uiPriority w:val="1"/>
    <w:qFormat/>
    <w:rsid w:val="000E7D3A"/>
    <w:rPr>
      <w:rFonts w:ascii="Arial" w:hAnsi="Arial" w:eastAsia="Calibri" w:cs="Times New Roman"/>
      <w:szCs w:val="22"/>
      <w:lang w:val="en-US" w:bidi="en-US"/>
    </w:rPr>
  </w:style>
  <w:style w:type="character" w:styleId="NoSpacingChar" w:customStyle="1">
    <w:name w:val="No Spacing Char"/>
    <w:link w:val="NoSpacing"/>
    <w:uiPriority w:val="1"/>
    <w:rsid w:val="000E7D3A"/>
    <w:rPr>
      <w:rFonts w:ascii="Arial" w:hAnsi="Arial" w:eastAsia="Calibri" w:cs="Times New Roman"/>
      <w:szCs w:val="2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266D5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90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79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49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65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ec722e9db89f44b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81f75-6996-4e91-96cb-bcedddcda13b}"/>
      </w:docPartPr>
      <w:docPartBody>
        <w:p w14:paraId="47297F5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a17a8a23-792d-43e3-9399-c9c3b9a9e9e9" xsi:nil="true"/>
    <_ip_UnifiedCompliancePolicyProperties xmlns="http://schemas.microsoft.com/sharepoint/v3" xsi:nil="true"/>
    <Review_x0020_Date xmlns="a17a8a23-792d-43e3-9399-c9c3b9a9e9e9" xsi:nil="true"/>
    <lcf76f155ced4ddcb4097134ff3c332f xmlns="a17a8a23-792d-43e3-9399-c9c3b9a9e9e9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0B8B2A144C840A2A01860F532A732" ma:contentTypeVersion="54" ma:contentTypeDescription="Create a new document." ma:contentTypeScope="" ma:versionID="4d1d18c46c0c204a4c36af6ed71a7d6a">
  <xsd:schema xmlns:xsd="http://www.w3.org/2001/XMLSchema" xmlns:xs="http://www.w3.org/2001/XMLSchema" xmlns:p="http://schemas.microsoft.com/office/2006/metadata/properties" xmlns:ns1="http://schemas.microsoft.com/sharepoint/v3" xmlns:ns2="b17b3137-2deb-4df1-a208-0fe4f5bad230" xmlns:ns3="8389b850-4317-40c2-99d6-552fc77bed1b" xmlns:ns4="a17a8a23-792d-43e3-9399-c9c3b9a9e9e9" xmlns:ns5="cccaf3ac-2de9-44d4-aa31-54302fceb5f7" targetNamespace="http://schemas.microsoft.com/office/2006/metadata/properties" ma:root="true" ma:fieldsID="f8327fe71228003bf4a761762ad4517b" ns1:_="" ns2:_="" ns3:_="" ns4:_="" ns5:_="">
    <xsd:import namespace="http://schemas.microsoft.com/sharepoint/v3"/>
    <xsd:import namespace="b17b3137-2deb-4df1-a208-0fe4f5bad230"/>
    <xsd:import namespace="8389b850-4317-40c2-99d6-552fc77bed1b"/>
    <xsd:import namespace="a17a8a23-792d-43e3-9399-c9c3b9a9e9e9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SharedWithUsers" minOccurs="0"/>
                <xsd:element ref="ns3:SharedWithDetails" minOccurs="0"/>
                <xsd:element ref="ns4:_Flow_SignoffStatus" minOccurs="0"/>
                <xsd:element ref="ns4:MediaLengthInSeconds" minOccurs="0"/>
                <xsd:element ref="ns4:Review_x0020_Date" minOccurs="0"/>
                <xsd:element ref="ns4:MediaServiceDateTaken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3137-2deb-4df1-a208-0fe4f5bad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b850-4317-40c2-99d6-552fc77be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a23-792d-43e3-9399-c9c3b9a9e9e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fd61aa-f1bb-422b-ba48-68343f7c84c9}" ma:internalName="TaxCatchAll" ma:showField="CatchAllData" ma:web="51bfcd92-eb3e-40f4-8778-2bbfb88a8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69FD5-B230-47B6-AFC0-41E31B542E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7a8a23-792d-43e3-9399-c9c3b9a9e9e9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250D00BD-1201-4C43-A3C1-AB2C45ED7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EB173-8ED6-4302-BEF3-70A2F029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7b3137-2deb-4df1-a208-0fe4f5bad230"/>
    <ds:schemaRef ds:uri="8389b850-4317-40c2-99d6-552fc77bed1b"/>
    <ds:schemaRef ds:uri="a17a8a23-792d-43e3-9399-c9c3b9a9e9e9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Perkins</dc:creator>
  <keywords/>
  <dc:description/>
  <lastModifiedBy>Mary Jo Pryor</lastModifiedBy>
  <revision>9</revision>
  <dcterms:created xsi:type="dcterms:W3CDTF">2024-03-15T17:31:00.0000000Z</dcterms:created>
  <dcterms:modified xsi:type="dcterms:W3CDTF">2024-03-18T11:19:35.0232726Z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0x010100CDC0B8B2A144C840A2A01860F532A732</vt:lpwstr>
  </property>
  <property fmtid="{D5CDD505-2E9C-101B-9397-08002B2CF9AE}" pid="3" name="MediaServiceImageTags">
    <vt:lpwstr/>
  </property>
</Properties>
</file>