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56" w:rsidRDefault="007E7A56" w:rsidP="00D17A6A">
      <w:pPr>
        <w:ind w:left="142"/>
      </w:pPr>
    </w:p>
    <w:p w:rsidR="00067CE3" w:rsidRDefault="00D17A6A" w:rsidP="00D17A6A">
      <w:pPr>
        <w:ind w:left="142"/>
      </w:pPr>
      <w:r>
        <w:rPr>
          <w:noProof/>
        </w:rPr>
        <w:drawing>
          <wp:inline distT="0" distB="0" distL="0" distR="0" wp14:anchorId="06D6C416" wp14:editId="782D21B5">
            <wp:extent cx="2303780" cy="1449070"/>
            <wp:effectExtent l="0" t="0" r="1270" b="0"/>
            <wp:docPr id="2" name="Picture 2" descr="RAU_Logo_Main_Black_Sml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U_Logo_Main_Black_Sml (0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3780" cy="1449070"/>
                    </a:xfrm>
                    <a:prstGeom prst="rect">
                      <a:avLst/>
                    </a:prstGeom>
                    <a:noFill/>
                    <a:ln>
                      <a:noFill/>
                    </a:ln>
                  </pic:spPr>
                </pic:pic>
              </a:graphicData>
            </a:graphic>
          </wp:inline>
        </w:drawing>
      </w:r>
    </w:p>
    <w:p w:rsidR="00067CE3" w:rsidRPr="00FA2169" w:rsidRDefault="00067CE3" w:rsidP="00067CE3">
      <w:pPr>
        <w:rPr>
          <w:color w:val="002060"/>
        </w:rPr>
      </w:pPr>
    </w:p>
    <w:p w:rsidR="0082622F" w:rsidRPr="00FA2169" w:rsidRDefault="0082622F" w:rsidP="00067CE3">
      <w:pPr>
        <w:rPr>
          <w:color w:val="002060"/>
        </w:rPr>
      </w:pPr>
      <w:r w:rsidRPr="000A3B4E">
        <w:rPr>
          <w:b/>
          <w:noProof/>
          <w:color w:val="002060"/>
          <w:sz w:val="60"/>
          <w:szCs w:val="60"/>
        </w:rPr>
        <mc:AlternateContent>
          <mc:Choice Requires="wps">
            <w:drawing>
              <wp:anchor distT="0" distB="0" distL="114300" distR="114300" simplePos="0" relativeHeight="251658245" behindDoc="1" locked="0" layoutInCell="1" allowOverlap="1" wp14:anchorId="09428A6F" wp14:editId="58C57CBE">
                <wp:simplePos x="0" y="0"/>
                <wp:positionH relativeFrom="page">
                  <wp:align>left</wp:align>
                </wp:positionH>
                <wp:positionV relativeFrom="paragraph">
                  <wp:posOffset>169486</wp:posOffset>
                </wp:positionV>
                <wp:extent cx="8699249" cy="3609975"/>
                <wp:effectExtent l="0" t="0" r="6985" b="9525"/>
                <wp:wrapNone/>
                <wp:docPr id="298" name="Rectangle 298"/>
                <wp:cNvGraphicFramePr/>
                <a:graphic xmlns:a="http://schemas.openxmlformats.org/drawingml/2006/main">
                  <a:graphicData uri="http://schemas.microsoft.com/office/word/2010/wordprocessingShape">
                    <wps:wsp>
                      <wps:cNvSpPr/>
                      <wps:spPr>
                        <a:xfrm>
                          <a:off x="0" y="0"/>
                          <a:ext cx="8699249" cy="3609975"/>
                        </a:xfrm>
                        <a:prstGeom prst="rect">
                          <a:avLst/>
                        </a:prstGeom>
                        <a:solidFill>
                          <a:srgbClr val="8E25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2EC040" id="Rectangle 298" o:spid="_x0000_s1026" style="position:absolute;margin-left:0;margin-top:13.35pt;width:685pt;height:284.25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" fillcolor="#8e252e" stroked="f" strokeweight="2pt">
                <w10:wrap anchorx="page"/>
              </v:rect>
            </w:pict>
          </mc:Fallback>
        </mc:AlternateContent>
      </w:r>
    </w:p>
    <w:p w:rsidR="00067CE3" w:rsidRPr="00FA2169" w:rsidRDefault="00067CE3" w:rsidP="00067CE3">
      <w:pPr>
        <w:jc w:val="right"/>
        <w:rPr>
          <w:color w:val="002060"/>
        </w:rPr>
      </w:pPr>
    </w:p>
    <w:tbl>
      <w:tblPr>
        <w:tblW w:w="9704" w:type="dxa"/>
        <w:tblInd w:w="426" w:type="dxa"/>
        <w:tblLayout w:type="fixed"/>
        <w:tblCellMar>
          <w:left w:w="0" w:type="dxa"/>
          <w:right w:w="0" w:type="dxa"/>
        </w:tblCellMar>
        <w:tblLook w:val="01E0" w:firstRow="1" w:lastRow="1" w:firstColumn="1" w:lastColumn="1" w:noHBand="0" w:noVBand="0"/>
      </w:tblPr>
      <w:tblGrid>
        <w:gridCol w:w="9704"/>
      </w:tblGrid>
      <w:tr w:rsidR="001D73BC" w:rsidRPr="001D73BC" w:rsidTr="009F6C7B">
        <w:trPr>
          <w:trHeight w:val="1622"/>
        </w:trPr>
        <w:tc>
          <w:tcPr>
            <w:tcW w:w="9704" w:type="dxa"/>
            <w:shd w:val="clear" w:color="auto" w:fill="auto"/>
          </w:tcPr>
          <w:p w:rsidR="001D73BC" w:rsidRPr="001D73BC" w:rsidRDefault="001D73BC" w:rsidP="001D73BC">
            <w:pPr>
              <w:rPr>
                <w:sz w:val="80"/>
                <w:szCs w:val="80"/>
              </w:rPr>
            </w:pPr>
            <w:r w:rsidRPr="001D73BC">
              <w:rPr>
                <w:b/>
                <w:color w:val="FFFFFF" w:themeColor="background1"/>
                <w:sz w:val="80"/>
                <w:szCs w:val="80"/>
              </w:rPr>
              <w:fldChar w:fldCharType="begin"/>
            </w:r>
            <w:r w:rsidRPr="001D73BC">
              <w:rPr>
                <w:b/>
                <w:color w:val="FFFFFF" w:themeColor="background1"/>
                <w:sz w:val="80"/>
                <w:szCs w:val="80"/>
              </w:rPr>
              <w:instrText xml:space="preserve"> DOCPROPERTY  Title </w:instrText>
            </w:r>
            <w:r w:rsidRPr="001D73BC">
              <w:rPr>
                <w:b/>
                <w:color w:val="FFFFFF" w:themeColor="background1"/>
                <w:sz w:val="80"/>
                <w:szCs w:val="80"/>
              </w:rPr>
              <w:fldChar w:fldCharType="separate"/>
            </w:r>
            <w:bookmarkStart w:id="0" w:name="_Toc84584279"/>
            <w:bookmarkStart w:id="1" w:name="_Toc84584374"/>
            <w:bookmarkStart w:id="2" w:name="_Toc84584400"/>
            <w:r w:rsidRPr="001D73BC">
              <w:rPr>
                <w:b/>
                <w:color w:val="FFFFFF" w:themeColor="background1"/>
                <w:sz w:val="80"/>
                <w:szCs w:val="80"/>
              </w:rPr>
              <w:t>Invitation To Tender</w:t>
            </w:r>
            <w:bookmarkEnd w:id="0"/>
            <w:bookmarkEnd w:id="1"/>
            <w:bookmarkEnd w:id="2"/>
            <w:r w:rsidRPr="001D73BC">
              <w:rPr>
                <w:b/>
                <w:color w:val="FFFFFF" w:themeColor="background1"/>
                <w:sz w:val="80"/>
                <w:szCs w:val="80"/>
              </w:rPr>
              <w:fldChar w:fldCharType="end"/>
            </w:r>
          </w:p>
        </w:tc>
      </w:tr>
      <w:tr w:rsidR="00067CE3" w:rsidRPr="00FA2169" w:rsidTr="009F6C7B">
        <w:trPr>
          <w:trHeight w:val="750"/>
        </w:trPr>
        <w:tc>
          <w:tcPr>
            <w:tcW w:w="9704" w:type="dxa"/>
            <w:shd w:val="clear" w:color="auto" w:fill="auto"/>
            <w:vAlign w:val="bottom"/>
          </w:tcPr>
          <w:p w:rsidR="00067CE3" w:rsidRPr="001D73BC" w:rsidRDefault="00067CE3" w:rsidP="007C470E">
            <w:pPr>
              <w:pStyle w:val="AIBname"/>
              <w:jc w:val="center"/>
              <w:rPr>
                <w:b w:val="0"/>
                <w:color w:val="FFFFFF" w:themeColor="background1"/>
                <w:sz w:val="36"/>
                <w:szCs w:val="36"/>
              </w:rPr>
            </w:pPr>
            <w:r w:rsidRPr="001D73BC">
              <w:rPr>
                <w:b w:val="0"/>
                <w:color w:val="FFFFFF" w:themeColor="background1"/>
                <w:sz w:val="36"/>
                <w:szCs w:val="36"/>
              </w:rPr>
              <w:t xml:space="preserve">Tender for </w:t>
            </w:r>
            <w:r w:rsidR="00CF4F1E" w:rsidRPr="001D73BC">
              <w:rPr>
                <w:b w:val="0"/>
                <w:color w:val="FFFFFF" w:themeColor="background1"/>
                <w:sz w:val="36"/>
                <w:szCs w:val="36"/>
              </w:rPr>
              <w:t>procurement of a CRM solution to support Student Recruitment</w:t>
            </w:r>
            <w:r w:rsidR="00273F08" w:rsidRPr="001D73BC">
              <w:rPr>
                <w:b w:val="0"/>
                <w:color w:val="FFFFFF" w:themeColor="background1"/>
                <w:sz w:val="36"/>
                <w:szCs w:val="36"/>
              </w:rPr>
              <w:t>,</w:t>
            </w:r>
            <w:r w:rsidR="00EB188B" w:rsidRPr="001D73BC">
              <w:rPr>
                <w:b w:val="0"/>
                <w:color w:val="FFFFFF" w:themeColor="background1"/>
                <w:sz w:val="36"/>
                <w:szCs w:val="36"/>
              </w:rPr>
              <w:t xml:space="preserve"> Communications</w:t>
            </w:r>
            <w:r w:rsidR="00273F08" w:rsidRPr="001D73BC">
              <w:rPr>
                <w:b w:val="0"/>
                <w:color w:val="FFFFFF" w:themeColor="background1"/>
                <w:sz w:val="36"/>
                <w:szCs w:val="36"/>
              </w:rPr>
              <w:t xml:space="preserve"> </w:t>
            </w:r>
            <w:r w:rsidR="00EB188B" w:rsidRPr="001D73BC">
              <w:rPr>
                <w:b w:val="0"/>
                <w:color w:val="FFFFFF" w:themeColor="background1"/>
                <w:sz w:val="36"/>
                <w:szCs w:val="36"/>
              </w:rPr>
              <w:t xml:space="preserve">and </w:t>
            </w:r>
            <w:r w:rsidR="00EB188B" w:rsidRPr="001D73BC">
              <w:rPr>
                <w:b w:val="0"/>
                <w:color w:val="FFFFFF" w:themeColor="background1"/>
                <w:sz w:val="36"/>
                <w:szCs w:val="36"/>
              </w:rPr>
              <w:br/>
            </w:r>
            <w:r w:rsidR="00CF4F1E" w:rsidRPr="001D73BC">
              <w:rPr>
                <w:b w:val="0"/>
                <w:color w:val="FFFFFF" w:themeColor="background1"/>
                <w:sz w:val="36"/>
                <w:szCs w:val="36"/>
              </w:rPr>
              <w:t>Student Welfare</w:t>
            </w:r>
            <w:r w:rsidR="00273F08" w:rsidRPr="001D73BC">
              <w:rPr>
                <w:b w:val="0"/>
                <w:color w:val="FFFFFF" w:themeColor="background1"/>
                <w:sz w:val="36"/>
                <w:szCs w:val="36"/>
              </w:rPr>
              <w:t xml:space="preserve"> </w:t>
            </w:r>
          </w:p>
          <w:p w:rsidR="007C470E" w:rsidRPr="00F46C78" w:rsidRDefault="007C470E" w:rsidP="007C470E">
            <w:pPr>
              <w:pStyle w:val="AIBname"/>
              <w:jc w:val="center"/>
              <w:rPr>
                <w:b w:val="0"/>
                <w:color w:val="FFFFFF" w:themeColor="background1"/>
              </w:rPr>
            </w:pPr>
          </w:p>
          <w:p w:rsidR="001D73BC" w:rsidRPr="001D73BC" w:rsidRDefault="001D73BC" w:rsidP="001D73BC">
            <w:pPr>
              <w:pStyle w:val="AIBname"/>
              <w:rPr>
                <w:b w:val="0"/>
                <w:color w:val="FFFFFF" w:themeColor="background1"/>
                <w:sz w:val="36"/>
                <w:szCs w:val="36"/>
              </w:rPr>
            </w:pPr>
            <w:r w:rsidRPr="001D73BC">
              <w:rPr>
                <w:b w:val="0"/>
                <w:color w:val="FFFFFF" w:themeColor="background1"/>
                <w:sz w:val="36"/>
                <w:szCs w:val="36"/>
              </w:rPr>
              <w:fldChar w:fldCharType="begin"/>
            </w:r>
            <w:r w:rsidRPr="001D73BC">
              <w:rPr>
                <w:b w:val="0"/>
                <w:color w:val="FFFFFF" w:themeColor="background1"/>
                <w:sz w:val="36"/>
                <w:szCs w:val="36"/>
              </w:rPr>
              <w:instrText xml:space="preserve"> DOCPROPERTY  COMPLETION_DATE \* MERGEFORMAT </w:instrText>
            </w:r>
            <w:r w:rsidRPr="001D73BC">
              <w:rPr>
                <w:b w:val="0"/>
                <w:color w:val="FFFFFF" w:themeColor="background1"/>
                <w:sz w:val="36"/>
                <w:szCs w:val="36"/>
              </w:rPr>
              <w:fldChar w:fldCharType="separate"/>
            </w:r>
            <w:r w:rsidRPr="001D73BC">
              <w:rPr>
                <w:b w:val="0"/>
                <w:color w:val="FFFFFF" w:themeColor="background1"/>
                <w:sz w:val="36"/>
                <w:szCs w:val="36"/>
              </w:rPr>
              <w:t>Date</w:t>
            </w:r>
            <w:r w:rsidRPr="001D73BC">
              <w:rPr>
                <w:b w:val="0"/>
                <w:color w:val="FFFFFF" w:themeColor="background1"/>
                <w:sz w:val="36"/>
                <w:szCs w:val="36"/>
              </w:rPr>
              <w:fldChar w:fldCharType="end"/>
            </w:r>
            <w:r w:rsidRPr="001D73BC">
              <w:rPr>
                <w:b w:val="0"/>
                <w:color w:val="FFFFFF" w:themeColor="background1"/>
                <w:sz w:val="36"/>
                <w:szCs w:val="36"/>
              </w:rPr>
              <w:t xml:space="preserve"> Issued: </w:t>
            </w:r>
            <w:r>
              <w:rPr>
                <w:b w:val="0"/>
                <w:color w:val="FFFFFF" w:themeColor="background1"/>
                <w:sz w:val="36"/>
                <w:szCs w:val="36"/>
              </w:rPr>
              <w:t>13</w:t>
            </w:r>
            <w:r w:rsidRPr="001D73BC">
              <w:rPr>
                <w:b w:val="0"/>
                <w:color w:val="FFFFFF" w:themeColor="background1"/>
                <w:sz w:val="36"/>
                <w:szCs w:val="36"/>
                <w:vertAlign w:val="superscript"/>
              </w:rPr>
              <w:t>th</w:t>
            </w:r>
            <w:r>
              <w:rPr>
                <w:b w:val="0"/>
                <w:color w:val="FFFFFF" w:themeColor="background1"/>
                <w:sz w:val="36"/>
                <w:szCs w:val="36"/>
              </w:rPr>
              <w:t xml:space="preserve"> January</w:t>
            </w:r>
            <w:r w:rsidRPr="001D73BC">
              <w:rPr>
                <w:b w:val="0"/>
                <w:color w:val="FFFFFF" w:themeColor="background1"/>
                <w:sz w:val="36"/>
                <w:szCs w:val="36"/>
              </w:rPr>
              <w:t xml:space="preserve"> </w:t>
            </w:r>
            <w:r>
              <w:rPr>
                <w:b w:val="0"/>
                <w:color w:val="FFFFFF" w:themeColor="background1"/>
                <w:sz w:val="36"/>
                <w:szCs w:val="36"/>
              </w:rPr>
              <w:t>2023</w:t>
            </w:r>
          </w:p>
          <w:p w:rsidR="001D73BC" w:rsidRPr="001D73BC" w:rsidRDefault="001D73BC" w:rsidP="001D73BC">
            <w:pPr>
              <w:pStyle w:val="AIBname"/>
              <w:rPr>
                <w:b w:val="0"/>
                <w:color w:val="FFFFFF" w:themeColor="background1"/>
                <w:sz w:val="36"/>
                <w:szCs w:val="36"/>
              </w:rPr>
            </w:pPr>
            <w:r>
              <w:rPr>
                <w:b w:val="0"/>
                <w:color w:val="FFFFFF" w:themeColor="background1"/>
                <w:sz w:val="36"/>
                <w:szCs w:val="36"/>
              </w:rPr>
              <w:t xml:space="preserve">Submission </w:t>
            </w:r>
            <w:r w:rsidRPr="001D73BC">
              <w:rPr>
                <w:b w:val="0"/>
                <w:color w:val="FFFFFF" w:themeColor="background1"/>
                <w:sz w:val="36"/>
                <w:szCs w:val="36"/>
              </w:rPr>
              <w:t xml:space="preserve">Date:  </w:t>
            </w:r>
            <w:r>
              <w:rPr>
                <w:b w:val="0"/>
                <w:color w:val="FFFFFF" w:themeColor="background1"/>
                <w:sz w:val="36"/>
                <w:szCs w:val="36"/>
              </w:rPr>
              <w:t>10</w:t>
            </w:r>
            <w:r w:rsidRPr="001D73BC">
              <w:rPr>
                <w:b w:val="0"/>
                <w:color w:val="FFFFFF" w:themeColor="background1"/>
                <w:sz w:val="36"/>
                <w:szCs w:val="36"/>
                <w:vertAlign w:val="superscript"/>
              </w:rPr>
              <w:t>th</w:t>
            </w:r>
            <w:r>
              <w:rPr>
                <w:b w:val="0"/>
                <w:color w:val="FFFFFF" w:themeColor="background1"/>
                <w:sz w:val="36"/>
                <w:szCs w:val="36"/>
              </w:rPr>
              <w:t xml:space="preserve"> </w:t>
            </w:r>
            <w:r w:rsidRPr="001D73BC">
              <w:rPr>
                <w:b w:val="0"/>
                <w:color w:val="FFFFFF" w:themeColor="background1"/>
                <w:sz w:val="36"/>
                <w:szCs w:val="36"/>
              </w:rPr>
              <w:t xml:space="preserve"> </w:t>
            </w:r>
            <w:r>
              <w:rPr>
                <w:b w:val="0"/>
                <w:color w:val="FFFFFF" w:themeColor="background1"/>
                <w:sz w:val="36"/>
                <w:szCs w:val="36"/>
              </w:rPr>
              <w:t>February 2023</w:t>
            </w:r>
            <w:r w:rsidRPr="001D73BC">
              <w:rPr>
                <w:b w:val="0"/>
                <w:color w:val="FFFFFF" w:themeColor="background1"/>
                <w:sz w:val="36"/>
                <w:szCs w:val="36"/>
              </w:rPr>
              <w:t xml:space="preserve"> (midday)</w:t>
            </w:r>
          </w:p>
          <w:p w:rsidR="00067CE3" w:rsidRPr="00F46C78" w:rsidRDefault="001D73BC" w:rsidP="001D73BC">
            <w:pPr>
              <w:pStyle w:val="AIBname"/>
              <w:rPr>
                <w:b w:val="0"/>
                <w:color w:val="FFFFFF" w:themeColor="background1"/>
              </w:rPr>
            </w:pPr>
            <w:r w:rsidRPr="001D73BC">
              <w:rPr>
                <w:b w:val="0"/>
                <w:color w:val="FFFFFF" w:themeColor="background1"/>
                <w:sz w:val="36"/>
                <w:szCs w:val="36"/>
              </w:rPr>
              <w:t xml:space="preserve">Contract awarded: </w:t>
            </w:r>
            <w:r>
              <w:rPr>
                <w:b w:val="0"/>
                <w:color w:val="FFFFFF" w:themeColor="background1"/>
                <w:sz w:val="36"/>
                <w:szCs w:val="36"/>
              </w:rPr>
              <w:t>28</w:t>
            </w:r>
            <w:r w:rsidRPr="001D73BC">
              <w:rPr>
                <w:b w:val="0"/>
                <w:color w:val="FFFFFF" w:themeColor="background1"/>
                <w:sz w:val="36"/>
                <w:szCs w:val="36"/>
                <w:vertAlign w:val="superscript"/>
              </w:rPr>
              <w:t>th</w:t>
            </w:r>
            <w:r>
              <w:rPr>
                <w:b w:val="0"/>
                <w:color w:val="FFFFFF" w:themeColor="background1"/>
                <w:sz w:val="36"/>
                <w:szCs w:val="36"/>
              </w:rPr>
              <w:t xml:space="preserve"> February</w:t>
            </w:r>
            <w:r w:rsidRPr="001D73BC">
              <w:rPr>
                <w:b w:val="0"/>
                <w:color w:val="FFFFFF" w:themeColor="background1"/>
                <w:sz w:val="36"/>
                <w:szCs w:val="36"/>
              </w:rPr>
              <w:t xml:space="preserve"> </w:t>
            </w:r>
            <w:r>
              <w:rPr>
                <w:b w:val="0"/>
                <w:color w:val="FFFFFF" w:themeColor="background1"/>
                <w:sz w:val="36"/>
                <w:szCs w:val="36"/>
              </w:rPr>
              <w:t>2023</w:t>
            </w:r>
          </w:p>
        </w:tc>
      </w:tr>
    </w:tbl>
    <w:p w:rsidR="00067CE3" w:rsidRDefault="00067CE3" w:rsidP="00067CE3"/>
    <w:p w:rsidR="008758A6" w:rsidRDefault="008758A6" w:rsidP="00067CE3">
      <w:pPr>
        <w:spacing w:after="200" w:line="276" w:lineRule="auto"/>
        <w:rPr>
          <w:rStyle w:val="Hyperlink"/>
          <w:sz w:val="22"/>
          <w:szCs w:val="22"/>
        </w:rPr>
      </w:pPr>
    </w:p>
    <w:p w:rsidR="0082622F" w:rsidRDefault="0082622F" w:rsidP="00067CE3">
      <w:pPr>
        <w:spacing w:after="200" w:line="276" w:lineRule="auto"/>
        <w:rPr>
          <w:rStyle w:val="Hyperlink"/>
          <w:sz w:val="22"/>
          <w:szCs w:val="22"/>
        </w:rPr>
      </w:pPr>
    </w:p>
    <w:p w:rsidR="0082622F" w:rsidRDefault="0082622F" w:rsidP="00067CE3">
      <w:pPr>
        <w:spacing w:after="200" w:line="276" w:lineRule="auto"/>
        <w:rPr>
          <w:rStyle w:val="Hyperlink"/>
          <w:sz w:val="22"/>
          <w:szCs w:val="22"/>
        </w:rPr>
      </w:pPr>
    </w:p>
    <w:p w:rsidR="0082622F" w:rsidRDefault="0082622F" w:rsidP="00067CE3">
      <w:pPr>
        <w:spacing w:after="200" w:line="276" w:lineRule="auto"/>
        <w:rPr>
          <w:rStyle w:val="Hyperlink"/>
          <w:sz w:val="22"/>
          <w:szCs w:val="22"/>
        </w:rPr>
        <w:sectPr w:rsidR="0082622F" w:rsidSect="00CA6895">
          <w:footerReference w:type="default" r:id="rId12"/>
          <w:pgSz w:w="11906" w:h="16838"/>
          <w:pgMar w:top="1077" w:right="1077" w:bottom="709" w:left="1134" w:header="709" w:footer="6" w:gutter="0"/>
          <w:cols w:space="708"/>
          <w:docGrid w:linePitch="360"/>
        </w:sectPr>
      </w:pPr>
    </w:p>
    <w:bookmarkStart w:id="3" w:name="_Contents_Checklist"/>
    <w:bookmarkEnd w:id="3"/>
    <w:p w:rsidR="00067CE3" w:rsidRPr="00CC7F40" w:rsidRDefault="0082622F" w:rsidP="00E52A9E">
      <w:pPr>
        <w:pStyle w:val="Heading1"/>
        <w:rPr>
          <w:b/>
        </w:rPr>
      </w:pPr>
      <w:r w:rsidRPr="00CC7F40">
        <w:rPr>
          <w:b/>
          <w:noProof/>
          <w:color w:val="002060"/>
        </w:rPr>
        <w:lastRenderedPageBreak/>
        <mc:AlternateContent>
          <mc:Choice Requires="wps">
            <w:drawing>
              <wp:anchor distT="0" distB="0" distL="114300" distR="114300" simplePos="0" relativeHeight="251639808" behindDoc="1" locked="0" layoutInCell="1" allowOverlap="1" wp14:anchorId="18791090" wp14:editId="777D29C5">
                <wp:simplePos x="0" y="0"/>
                <wp:positionH relativeFrom="column">
                  <wp:posOffset>-654305</wp:posOffset>
                </wp:positionH>
                <wp:positionV relativeFrom="paragraph">
                  <wp:posOffset>5880</wp:posOffset>
                </wp:positionV>
                <wp:extent cx="8629378" cy="675249"/>
                <wp:effectExtent l="0" t="0" r="635" b="0"/>
                <wp:wrapNone/>
                <wp:docPr id="292" name="Rectangle 292"/>
                <wp:cNvGraphicFramePr/>
                <a:graphic xmlns:a="http://schemas.openxmlformats.org/drawingml/2006/main">
                  <a:graphicData uri="http://schemas.microsoft.com/office/word/2010/wordprocessingShape">
                    <wps:wsp>
                      <wps:cNvSpPr/>
                      <wps:spPr>
                        <a:xfrm>
                          <a:off x="0" y="0"/>
                          <a:ext cx="8629378"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573936" id="Rectangle 292" o:spid="_x0000_s1026" style="position:absolute;margin-left:-51.5pt;margin-top:.45pt;width:679.5pt;height:53.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" fillcolor="#d8d8d8 [2732]" stroked="f" strokeweight="2pt"/>
            </w:pict>
          </mc:Fallback>
        </mc:AlternateContent>
      </w:r>
      <w:r w:rsidR="00AC4C9F" w:rsidRPr="00CC7F40">
        <w:t>Contents</w:t>
      </w:r>
    </w:p>
    <w:p w:rsidR="002120CB" w:rsidRDefault="002120CB" w:rsidP="002120CB">
      <w:pPr>
        <w:spacing w:after="200" w:line="276" w:lineRule="auto"/>
        <w:rPr>
          <w:b/>
          <w:sz w:val="22"/>
          <w:szCs w:val="40"/>
        </w:rPr>
      </w:pPr>
    </w:p>
    <w:p w:rsidR="00A80B9D" w:rsidRDefault="00A80B9D" w:rsidP="00A80B9D">
      <w:pPr>
        <w:spacing w:after="200" w:line="276" w:lineRule="auto"/>
        <w:rPr>
          <w:b/>
          <w:sz w:val="22"/>
          <w:szCs w:val="40"/>
        </w:rPr>
      </w:pPr>
    </w:p>
    <w:tbl>
      <w:tblPr>
        <w:tblStyle w:val="TableGrid"/>
        <w:tblW w:w="0" w:type="auto"/>
        <w:tblLook w:val="04A0" w:firstRow="1" w:lastRow="0" w:firstColumn="1" w:lastColumn="0" w:noHBand="0" w:noVBand="1"/>
      </w:tblPr>
      <w:tblGrid>
        <w:gridCol w:w="2263"/>
        <w:gridCol w:w="4288"/>
        <w:gridCol w:w="3276"/>
      </w:tblGrid>
      <w:tr w:rsidR="00A80B9D" w:rsidTr="007C470E">
        <w:tc>
          <w:tcPr>
            <w:tcW w:w="9827" w:type="dxa"/>
            <w:gridSpan w:val="3"/>
            <w:shd w:val="clear" w:color="auto" w:fill="8E252E"/>
          </w:tcPr>
          <w:p w:rsidR="00A80B9D" w:rsidRDefault="00A80B9D" w:rsidP="007C470E">
            <w:pPr>
              <w:spacing w:after="200" w:line="276" w:lineRule="auto"/>
              <w:rPr>
                <w:b/>
                <w:sz w:val="22"/>
                <w:szCs w:val="40"/>
              </w:rPr>
            </w:pPr>
            <w:r w:rsidRPr="003716EC">
              <w:rPr>
                <w:b/>
                <w:color w:val="FFFFFF" w:themeColor="background1"/>
                <w:sz w:val="28"/>
                <w:szCs w:val="40"/>
              </w:rPr>
              <w:t>SECTION 1 – INFORMATION FOR BIDDERS</w:t>
            </w:r>
          </w:p>
        </w:tc>
      </w:tr>
      <w:tr w:rsidR="00A80B9D" w:rsidTr="007C470E">
        <w:tc>
          <w:tcPr>
            <w:tcW w:w="2263" w:type="dxa"/>
          </w:tcPr>
          <w:p w:rsidR="00A80B9D" w:rsidRPr="003716EC" w:rsidRDefault="00A80B9D" w:rsidP="007C470E">
            <w:pPr>
              <w:spacing w:after="200" w:line="276" w:lineRule="auto"/>
              <w:rPr>
                <w:sz w:val="22"/>
                <w:szCs w:val="40"/>
              </w:rPr>
            </w:pPr>
            <w:r w:rsidRPr="003716EC">
              <w:rPr>
                <w:sz w:val="22"/>
                <w:szCs w:val="40"/>
              </w:rPr>
              <w:t>PART 1</w:t>
            </w:r>
          </w:p>
        </w:tc>
        <w:tc>
          <w:tcPr>
            <w:tcW w:w="4288" w:type="dxa"/>
          </w:tcPr>
          <w:p w:rsidR="00A80B9D" w:rsidRPr="003716EC" w:rsidRDefault="00A80B9D" w:rsidP="007C470E">
            <w:pPr>
              <w:spacing w:after="200" w:line="276" w:lineRule="auto"/>
              <w:rPr>
                <w:sz w:val="22"/>
                <w:szCs w:val="40"/>
              </w:rPr>
            </w:pPr>
            <w:r>
              <w:rPr>
                <w:sz w:val="22"/>
                <w:szCs w:val="40"/>
              </w:rPr>
              <w:t>Background Information</w:t>
            </w:r>
          </w:p>
        </w:tc>
        <w:tc>
          <w:tcPr>
            <w:tcW w:w="3276" w:type="dxa"/>
          </w:tcPr>
          <w:p w:rsidR="00A80B9D" w:rsidRPr="003716EC" w:rsidRDefault="00A80B9D" w:rsidP="007C470E">
            <w:pPr>
              <w:spacing w:after="200" w:line="276" w:lineRule="auto"/>
              <w:rPr>
                <w:sz w:val="22"/>
                <w:szCs w:val="40"/>
              </w:rPr>
            </w:pPr>
            <w:r>
              <w:rPr>
                <w:sz w:val="22"/>
                <w:szCs w:val="40"/>
              </w:rPr>
              <w:t>For information</w:t>
            </w:r>
          </w:p>
        </w:tc>
      </w:tr>
      <w:tr w:rsidR="00A80B9D" w:rsidTr="007C470E">
        <w:tc>
          <w:tcPr>
            <w:tcW w:w="2263" w:type="dxa"/>
          </w:tcPr>
          <w:p w:rsidR="00A80B9D" w:rsidRPr="003716EC" w:rsidRDefault="00A80B9D" w:rsidP="007C470E">
            <w:pPr>
              <w:spacing w:after="200" w:line="276" w:lineRule="auto"/>
              <w:rPr>
                <w:sz w:val="22"/>
                <w:szCs w:val="40"/>
              </w:rPr>
            </w:pPr>
            <w:r w:rsidRPr="003716EC">
              <w:rPr>
                <w:sz w:val="22"/>
                <w:szCs w:val="40"/>
              </w:rPr>
              <w:t>PART 2</w:t>
            </w:r>
          </w:p>
        </w:tc>
        <w:tc>
          <w:tcPr>
            <w:tcW w:w="4288" w:type="dxa"/>
          </w:tcPr>
          <w:p w:rsidR="00A80B9D" w:rsidRPr="003716EC" w:rsidRDefault="00A80B9D" w:rsidP="007C470E">
            <w:pPr>
              <w:spacing w:after="200" w:line="276" w:lineRule="auto"/>
              <w:rPr>
                <w:sz w:val="22"/>
                <w:szCs w:val="40"/>
              </w:rPr>
            </w:pPr>
            <w:r>
              <w:rPr>
                <w:sz w:val="22"/>
                <w:szCs w:val="40"/>
              </w:rPr>
              <w:t>Instructions for Bidders</w:t>
            </w:r>
          </w:p>
        </w:tc>
        <w:tc>
          <w:tcPr>
            <w:tcW w:w="3276" w:type="dxa"/>
          </w:tcPr>
          <w:p w:rsidR="00A80B9D" w:rsidRDefault="00A80B9D" w:rsidP="007C470E">
            <w:r w:rsidRPr="00E52659">
              <w:rPr>
                <w:sz w:val="22"/>
                <w:szCs w:val="40"/>
              </w:rPr>
              <w:t>For information</w:t>
            </w:r>
          </w:p>
        </w:tc>
      </w:tr>
      <w:tr w:rsidR="00A80B9D" w:rsidTr="007C470E">
        <w:tc>
          <w:tcPr>
            <w:tcW w:w="2263" w:type="dxa"/>
          </w:tcPr>
          <w:p w:rsidR="00A80B9D" w:rsidRPr="003716EC" w:rsidRDefault="00A80B9D" w:rsidP="007C470E">
            <w:pPr>
              <w:spacing w:after="200" w:line="276" w:lineRule="auto"/>
              <w:rPr>
                <w:sz w:val="22"/>
                <w:szCs w:val="40"/>
              </w:rPr>
            </w:pPr>
            <w:r w:rsidRPr="003716EC">
              <w:rPr>
                <w:sz w:val="22"/>
                <w:szCs w:val="40"/>
              </w:rPr>
              <w:t>PART 3</w:t>
            </w:r>
          </w:p>
        </w:tc>
        <w:tc>
          <w:tcPr>
            <w:tcW w:w="4288" w:type="dxa"/>
          </w:tcPr>
          <w:p w:rsidR="00A80B9D" w:rsidRPr="003716EC" w:rsidRDefault="00A80B9D" w:rsidP="007C470E">
            <w:pPr>
              <w:spacing w:after="200" w:line="276" w:lineRule="auto"/>
              <w:rPr>
                <w:sz w:val="22"/>
                <w:szCs w:val="40"/>
              </w:rPr>
            </w:pPr>
            <w:r>
              <w:rPr>
                <w:sz w:val="22"/>
                <w:szCs w:val="40"/>
              </w:rPr>
              <w:t>Specification</w:t>
            </w:r>
          </w:p>
        </w:tc>
        <w:tc>
          <w:tcPr>
            <w:tcW w:w="3276" w:type="dxa"/>
          </w:tcPr>
          <w:p w:rsidR="00A80B9D" w:rsidRDefault="00A80B9D" w:rsidP="007C470E">
            <w:r w:rsidRPr="00E52659">
              <w:rPr>
                <w:sz w:val="22"/>
                <w:szCs w:val="40"/>
              </w:rPr>
              <w:t>For information</w:t>
            </w:r>
            <w:r w:rsidR="00273F08">
              <w:rPr>
                <w:sz w:val="22"/>
                <w:szCs w:val="40"/>
              </w:rPr>
              <w:t xml:space="preserve"> and response under PART 7 - Method Statement</w:t>
            </w:r>
          </w:p>
        </w:tc>
      </w:tr>
      <w:tr w:rsidR="00A80B9D" w:rsidTr="007C470E">
        <w:tc>
          <w:tcPr>
            <w:tcW w:w="2263" w:type="dxa"/>
          </w:tcPr>
          <w:p w:rsidR="00A80B9D" w:rsidRPr="003716EC" w:rsidRDefault="00A80B9D" w:rsidP="007C470E">
            <w:pPr>
              <w:spacing w:after="200" w:line="276" w:lineRule="auto"/>
              <w:rPr>
                <w:sz w:val="22"/>
                <w:szCs w:val="40"/>
              </w:rPr>
            </w:pPr>
            <w:r w:rsidRPr="003716EC">
              <w:rPr>
                <w:sz w:val="22"/>
                <w:szCs w:val="40"/>
              </w:rPr>
              <w:t>PART 4</w:t>
            </w:r>
          </w:p>
        </w:tc>
        <w:tc>
          <w:tcPr>
            <w:tcW w:w="4288" w:type="dxa"/>
          </w:tcPr>
          <w:p w:rsidR="00A80B9D" w:rsidRPr="003716EC" w:rsidRDefault="00A80B9D" w:rsidP="007C470E">
            <w:pPr>
              <w:spacing w:after="200" w:line="276" w:lineRule="auto"/>
              <w:rPr>
                <w:sz w:val="22"/>
                <w:szCs w:val="40"/>
              </w:rPr>
            </w:pPr>
            <w:r>
              <w:rPr>
                <w:sz w:val="22"/>
                <w:szCs w:val="40"/>
              </w:rPr>
              <w:t>Evaluation Methodology</w:t>
            </w:r>
          </w:p>
        </w:tc>
        <w:tc>
          <w:tcPr>
            <w:tcW w:w="3276" w:type="dxa"/>
          </w:tcPr>
          <w:p w:rsidR="00A80B9D" w:rsidRDefault="00A80B9D" w:rsidP="007C470E">
            <w:r w:rsidRPr="00E52659">
              <w:rPr>
                <w:sz w:val="22"/>
                <w:szCs w:val="40"/>
              </w:rPr>
              <w:t>For information</w:t>
            </w:r>
          </w:p>
        </w:tc>
      </w:tr>
      <w:tr w:rsidR="00A80B9D" w:rsidTr="007C470E">
        <w:tc>
          <w:tcPr>
            <w:tcW w:w="2263" w:type="dxa"/>
          </w:tcPr>
          <w:p w:rsidR="00A80B9D" w:rsidRPr="003716EC" w:rsidRDefault="00A80B9D" w:rsidP="007C470E">
            <w:pPr>
              <w:spacing w:after="200" w:line="276" w:lineRule="auto"/>
              <w:rPr>
                <w:sz w:val="22"/>
                <w:szCs w:val="40"/>
              </w:rPr>
            </w:pPr>
            <w:r w:rsidRPr="003716EC">
              <w:rPr>
                <w:sz w:val="22"/>
                <w:szCs w:val="40"/>
              </w:rPr>
              <w:t>PART 5</w:t>
            </w:r>
          </w:p>
        </w:tc>
        <w:tc>
          <w:tcPr>
            <w:tcW w:w="4288" w:type="dxa"/>
          </w:tcPr>
          <w:p w:rsidR="00A80B9D" w:rsidRPr="003716EC" w:rsidRDefault="00A80B9D" w:rsidP="007C470E">
            <w:pPr>
              <w:spacing w:after="200" w:line="276" w:lineRule="auto"/>
              <w:rPr>
                <w:sz w:val="22"/>
                <w:szCs w:val="40"/>
              </w:rPr>
            </w:pPr>
            <w:r>
              <w:rPr>
                <w:sz w:val="22"/>
                <w:szCs w:val="40"/>
              </w:rPr>
              <w:t>Scoring Matrix</w:t>
            </w:r>
          </w:p>
        </w:tc>
        <w:tc>
          <w:tcPr>
            <w:tcW w:w="3276" w:type="dxa"/>
          </w:tcPr>
          <w:p w:rsidR="00A80B9D" w:rsidRDefault="00A80B9D" w:rsidP="007C470E">
            <w:r w:rsidRPr="00E52659">
              <w:rPr>
                <w:sz w:val="22"/>
                <w:szCs w:val="40"/>
              </w:rPr>
              <w:t>For information</w:t>
            </w:r>
          </w:p>
        </w:tc>
      </w:tr>
      <w:tr w:rsidR="00A80B9D" w:rsidTr="007C470E">
        <w:tc>
          <w:tcPr>
            <w:tcW w:w="9827" w:type="dxa"/>
            <w:gridSpan w:val="3"/>
            <w:shd w:val="clear" w:color="auto" w:fill="8E252E"/>
          </w:tcPr>
          <w:p w:rsidR="00A80B9D" w:rsidRDefault="00A80B9D" w:rsidP="007C470E">
            <w:pPr>
              <w:spacing w:after="200" w:line="276" w:lineRule="auto"/>
              <w:rPr>
                <w:b/>
                <w:sz w:val="22"/>
                <w:szCs w:val="40"/>
              </w:rPr>
            </w:pPr>
            <w:r w:rsidRPr="003716EC">
              <w:rPr>
                <w:b/>
                <w:color w:val="FFFFFF" w:themeColor="background1"/>
                <w:sz w:val="28"/>
                <w:szCs w:val="40"/>
              </w:rPr>
              <w:t xml:space="preserve">SECTION 2 </w:t>
            </w:r>
            <w:r>
              <w:rPr>
                <w:b/>
                <w:color w:val="FFFFFF" w:themeColor="background1"/>
                <w:sz w:val="28"/>
                <w:szCs w:val="40"/>
              </w:rPr>
              <w:t>– FOR COMPLETION</w:t>
            </w:r>
          </w:p>
        </w:tc>
      </w:tr>
      <w:tr w:rsidR="00A80B9D" w:rsidTr="007C470E">
        <w:tc>
          <w:tcPr>
            <w:tcW w:w="2263" w:type="dxa"/>
          </w:tcPr>
          <w:p w:rsidR="00A80B9D" w:rsidRPr="003716EC" w:rsidRDefault="00A80B9D" w:rsidP="007C470E">
            <w:pPr>
              <w:spacing w:after="200" w:line="276" w:lineRule="auto"/>
              <w:rPr>
                <w:sz w:val="22"/>
                <w:szCs w:val="40"/>
              </w:rPr>
            </w:pPr>
            <w:r w:rsidRPr="003716EC">
              <w:rPr>
                <w:sz w:val="22"/>
                <w:szCs w:val="40"/>
              </w:rPr>
              <w:t>P</w:t>
            </w:r>
            <w:r>
              <w:rPr>
                <w:sz w:val="22"/>
                <w:szCs w:val="40"/>
              </w:rPr>
              <w:t>ART 6</w:t>
            </w:r>
          </w:p>
        </w:tc>
        <w:tc>
          <w:tcPr>
            <w:tcW w:w="4288" w:type="dxa"/>
          </w:tcPr>
          <w:p w:rsidR="00A80B9D" w:rsidRPr="003716EC" w:rsidRDefault="00A80B9D" w:rsidP="007C470E">
            <w:pPr>
              <w:spacing w:after="200" w:line="276" w:lineRule="auto"/>
              <w:rPr>
                <w:sz w:val="22"/>
                <w:szCs w:val="40"/>
              </w:rPr>
            </w:pPr>
            <w:r>
              <w:rPr>
                <w:sz w:val="22"/>
                <w:szCs w:val="40"/>
              </w:rPr>
              <w:t>Standard Selection Questionnaire</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tcPr>
          <w:p w:rsidR="00A80B9D" w:rsidRPr="003716EC" w:rsidRDefault="00A80B9D" w:rsidP="007C470E">
            <w:pPr>
              <w:spacing w:after="200" w:line="276" w:lineRule="auto"/>
              <w:rPr>
                <w:sz w:val="22"/>
                <w:szCs w:val="40"/>
              </w:rPr>
            </w:pPr>
            <w:r>
              <w:rPr>
                <w:sz w:val="22"/>
                <w:szCs w:val="40"/>
              </w:rPr>
              <w:t>PART 7</w:t>
            </w:r>
          </w:p>
        </w:tc>
        <w:tc>
          <w:tcPr>
            <w:tcW w:w="4288" w:type="dxa"/>
          </w:tcPr>
          <w:p w:rsidR="00A80B9D" w:rsidRPr="003716EC" w:rsidRDefault="00A80B9D" w:rsidP="007C470E">
            <w:pPr>
              <w:spacing w:after="200" w:line="276" w:lineRule="auto"/>
              <w:rPr>
                <w:sz w:val="22"/>
                <w:szCs w:val="40"/>
              </w:rPr>
            </w:pPr>
            <w:r>
              <w:rPr>
                <w:sz w:val="22"/>
                <w:szCs w:val="40"/>
              </w:rPr>
              <w:t>Method Statements</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tcPr>
          <w:p w:rsidR="00A80B9D" w:rsidRPr="003716EC" w:rsidRDefault="00A80B9D" w:rsidP="007C470E">
            <w:pPr>
              <w:spacing w:after="200" w:line="276" w:lineRule="auto"/>
              <w:rPr>
                <w:sz w:val="22"/>
                <w:szCs w:val="40"/>
              </w:rPr>
            </w:pPr>
            <w:r>
              <w:rPr>
                <w:sz w:val="22"/>
                <w:szCs w:val="40"/>
              </w:rPr>
              <w:t>PART 8</w:t>
            </w:r>
          </w:p>
        </w:tc>
        <w:tc>
          <w:tcPr>
            <w:tcW w:w="4288" w:type="dxa"/>
          </w:tcPr>
          <w:p w:rsidR="00A80B9D" w:rsidRPr="003716EC" w:rsidRDefault="00A80B9D" w:rsidP="007C470E">
            <w:pPr>
              <w:spacing w:after="200" w:line="276" w:lineRule="auto"/>
              <w:rPr>
                <w:sz w:val="22"/>
                <w:szCs w:val="40"/>
              </w:rPr>
            </w:pPr>
            <w:r>
              <w:rPr>
                <w:sz w:val="22"/>
                <w:szCs w:val="40"/>
              </w:rPr>
              <w:t>Pricing</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9827" w:type="dxa"/>
            <w:gridSpan w:val="3"/>
            <w:shd w:val="clear" w:color="auto" w:fill="8E252E"/>
          </w:tcPr>
          <w:p w:rsidR="00A80B9D" w:rsidRPr="003716EC" w:rsidRDefault="00A80B9D" w:rsidP="007C470E">
            <w:pPr>
              <w:spacing w:after="200" w:line="276" w:lineRule="auto"/>
              <w:rPr>
                <w:b/>
                <w:color w:val="FFFFFF" w:themeColor="background1"/>
                <w:sz w:val="28"/>
                <w:szCs w:val="40"/>
              </w:rPr>
            </w:pPr>
            <w:r w:rsidRPr="003716EC">
              <w:rPr>
                <w:b/>
                <w:color w:val="FFFFFF" w:themeColor="background1"/>
                <w:sz w:val="28"/>
                <w:szCs w:val="40"/>
              </w:rPr>
              <w:t>SECTION 3 –</w:t>
            </w:r>
            <w:r>
              <w:rPr>
                <w:b/>
                <w:color w:val="FFFFFF" w:themeColor="background1"/>
                <w:sz w:val="28"/>
                <w:szCs w:val="40"/>
              </w:rPr>
              <w:t xml:space="preserve"> FOR</w:t>
            </w:r>
            <w:r w:rsidRPr="003716EC">
              <w:rPr>
                <w:b/>
                <w:color w:val="FFFFFF" w:themeColor="background1"/>
                <w:sz w:val="28"/>
                <w:szCs w:val="40"/>
              </w:rPr>
              <w:t xml:space="preserve"> COMPLETION</w:t>
            </w:r>
          </w:p>
        </w:tc>
      </w:tr>
      <w:tr w:rsidR="00A80B9D" w:rsidTr="007C470E">
        <w:tc>
          <w:tcPr>
            <w:tcW w:w="2263" w:type="dxa"/>
            <w:vMerge w:val="restart"/>
            <w:vAlign w:val="center"/>
          </w:tcPr>
          <w:p w:rsidR="00A80B9D" w:rsidRPr="003716EC" w:rsidRDefault="00A80B9D" w:rsidP="007C470E">
            <w:pPr>
              <w:spacing w:after="200" w:line="276" w:lineRule="auto"/>
              <w:rPr>
                <w:sz w:val="22"/>
                <w:szCs w:val="40"/>
              </w:rPr>
            </w:pPr>
            <w:r>
              <w:rPr>
                <w:sz w:val="22"/>
                <w:szCs w:val="40"/>
              </w:rPr>
              <w:t>PART 9</w:t>
            </w:r>
          </w:p>
        </w:tc>
        <w:tc>
          <w:tcPr>
            <w:tcW w:w="4288" w:type="dxa"/>
          </w:tcPr>
          <w:p w:rsidR="00A80B9D" w:rsidRPr="003716EC" w:rsidRDefault="00A80B9D" w:rsidP="007C470E">
            <w:pPr>
              <w:spacing w:after="200" w:line="276" w:lineRule="auto"/>
              <w:rPr>
                <w:sz w:val="22"/>
                <w:szCs w:val="40"/>
              </w:rPr>
            </w:pPr>
            <w:r>
              <w:rPr>
                <w:sz w:val="22"/>
                <w:szCs w:val="40"/>
              </w:rPr>
              <w:t>Form of Tender</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vMerge/>
          </w:tcPr>
          <w:p w:rsidR="00A80B9D" w:rsidRPr="003716EC" w:rsidRDefault="00A80B9D" w:rsidP="007C470E">
            <w:pPr>
              <w:spacing w:after="200" w:line="276" w:lineRule="auto"/>
              <w:rPr>
                <w:sz w:val="22"/>
                <w:szCs w:val="40"/>
              </w:rPr>
            </w:pPr>
          </w:p>
        </w:tc>
        <w:tc>
          <w:tcPr>
            <w:tcW w:w="4288" w:type="dxa"/>
          </w:tcPr>
          <w:p w:rsidR="00A80B9D" w:rsidRPr="003716EC" w:rsidRDefault="00A80B9D" w:rsidP="007C470E">
            <w:pPr>
              <w:spacing w:after="200" w:line="276" w:lineRule="auto"/>
              <w:rPr>
                <w:sz w:val="22"/>
                <w:szCs w:val="40"/>
              </w:rPr>
            </w:pPr>
            <w:r>
              <w:rPr>
                <w:sz w:val="22"/>
                <w:szCs w:val="40"/>
              </w:rPr>
              <w:t>Non Collusion, Canvassing &amp; Bribery</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vMerge/>
          </w:tcPr>
          <w:p w:rsidR="00A80B9D" w:rsidRPr="003716EC" w:rsidRDefault="00A80B9D" w:rsidP="007C470E">
            <w:pPr>
              <w:spacing w:after="200" w:line="276" w:lineRule="auto"/>
              <w:rPr>
                <w:sz w:val="22"/>
                <w:szCs w:val="40"/>
              </w:rPr>
            </w:pPr>
          </w:p>
        </w:tc>
        <w:tc>
          <w:tcPr>
            <w:tcW w:w="4288" w:type="dxa"/>
          </w:tcPr>
          <w:p w:rsidR="00A80B9D" w:rsidRPr="003716EC" w:rsidRDefault="00A80B9D" w:rsidP="007C470E">
            <w:pPr>
              <w:spacing w:after="200" w:line="276" w:lineRule="auto"/>
              <w:rPr>
                <w:sz w:val="22"/>
                <w:szCs w:val="40"/>
              </w:rPr>
            </w:pPr>
            <w:r>
              <w:rPr>
                <w:sz w:val="22"/>
                <w:szCs w:val="40"/>
              </w:rPr>
              <w:t>Conflict of Interest Declaration</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vMerge/>
          </w:tcPr>
          <w:p w:rsidR="00A80B9D" w:rsidRPr="003716EC" w:rsidRDefault="00A80B9D" w:rsidP="007C470E">
            <w:pPr>
              <w:spacing w:after="200" w:line="276" w:lineRule="auto"/>
              <w:rPr>
                <w:sz w:val="22"/>
                <w:szCs w:val="40"/>
              </w:rPr>
            </w:pPr>
          </w:p>
        </w:tc>
        <w:tc>
          <w:tcPr>
            <w:tcW w:w="4288" w:type="dxa"/>
          </w:tcPr>
          <w:p w:rsidR="00A80B9D" w:rsidRPr="003716EC" w:rsidRDefault="00A80B9D" w:rsidP="007C470E">
            <w:pPr>
              <w:spacing w:after="200" w:line="276" w:lineRule="auto"/>
              <w:rPr>
                <w:sz w:val="22"/>
                <w:szCs w:val="40"/>
              </w:rPr>
            </w:pPr>
            <w:r>
              <w:rPr>
                <w:sz w:val="22"/>
                <w:szCs w:val="40"/>
              </w:rPr>
              <w:t>H&amp;S Declaration</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vMerge/>
          </w:tcPr>
          <w:p w:rsidR="00A80B9D" w:rsidRPr="003716EC" w:rsidRDefault="00A80B9D" w:rsidP="007C470E">
            <w:pPr>
              <w:spacing w:after="200" w:line="276" w:lineRule="auto"/>
              <w:rPr>
                <w:sz w:val="22"/>
                <w:szCs w:val="40"/>
              </w:rPr>
            </w:pPr>
          </w:p>
        </w:tc>
        <w:tc>
          <w:tcPr>
            <w:tcW w:w="4288" w:type="dxa"/>
          </w:tcPr>
          <w:p w:rsidR="00A80B9D" w:rsidRPr="003716EC" w:rsidRDefault="00A80B9D" w:rsidP="007C470E">
            <w:pPr>
              <w:spacing w:after="200" w:line="276" w:lineRule="auto"/>
              <w:rPr>
                <w:sz w:val="22"/>
                <w:szCs w:val="40"/>
              </w:rPr>
            </w:pPr>
            <w:r>
              <w:rPr>
                <w:sz w:val="22"/>
                <w:szCs w:val="40"/>
              </w:rPr>
              <w:t>DEI Declaration</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vMerge/>
          </w:tcPr>
          <w:p w:rsidR="00A80B9D" w:rsidRPr="003716EC" w:rsidRDefault="00A80B9D" w:rsidP="007C470E">
            <w:pPr>
              <w:spacing w:after="200" w:line="276" w:lineRule="auto"/>
              <w:rPr>
                <w:sz w:val="22"/>
                <w:szCs w:val="40"/>
              </w:rPr>
            </w:pPr>
          </w:p>
        </w:tc>
        <w:tc>
          <w:tcPr>
            <w:tcW w:w="4288" w:type="dxa"/>
          </w:tcPr>
          <w:p w:rsidR="00A80B9D" w:rsidRPr="003716EC" w:rsidRDefault="00A80B9D" w:rsidP="007C470E">
            <w:pPr>
              <w:spacing w:after="200" w:line="276" w:lineRule="auto"/>
              <w:rPr>
                <w:sz w:val="22"/>
                <w:szCs w:val="40"/>
              </w:rPr>
            </w:pPr>
            <w:r>
              <w:rPr>
                <w:sz w:val="22"/>
                <w:szCs w:val="40"/>
              </w:rPr>
              <w:t xml:space="preserve">Contact Information </w:t>
            </w:r>
          </w:p>
        </w:tc>
        <w:tc>
          <w:tcPr>
            <w:tcW w:w="3276" w:type="dxa"/>
          </w:tcPr>
          <w:p w:rsidR="00A80B9D" w:rsidRPr="003716EC" w:rsidRDefault="00A80B9D" w:rsidP="007C470E">
            <w:pPr>
              <w:spacing w:after="200" w:line="276" w:lineRule="auto"/>
              <w:rPr>
                <w:sz w:val="22"/>
                <w:szCs w:val="40"/>
              </w:rPr>
            </w:pPr>
            <w:r>
              <w:rPr>
                <w:sz w:val="22"/>
                <w:szCs w:val="40"/>
              </w:rPr>
              <w:t>Please complete</w:t>
            </w:r>
          </w:p>
        </w:tc>
      </w:tr>
      <w:tr w:rsidR="00A80B9D" w:rsidTr="007C470E">
        <w:tc>
          <w:tcPr>
            <w:tcW w:w="2263" w:type="dxa"/>
            <w:vMerge/>
          </w:tcPr>
          <w:p w:rsidR="00A80B9D" w:rsidRPr="003716EC" w:rsidRDefault="00A80B9D" w:rsidP="007C470E">
            <w:pPr>
              <w:spacing w:after="200" w:line="276" w:lineRule="auto"/>
              <w:rPr>
                <w:sz w:val="22"/>
                <w:szCs w:val="40"/>
              </w:rPr>
            </w:pPr>
          </w:p>
        </w:tc>
        <w:tc>
          <w:tcPr>
            <w:tcW w:w="4288" w:type="dxa"/>
          </w:tcPr>
          <w:p w:rsidR="00A80B9D" w:rsidRPr="003716EC" w:rsidRDefault="00A80B9D" w:rsidP="007C470E">
            <w:pPr>
              <w:spacing w:after="200" w:line="276" w:lineRule="auto"/>
              <w:rPr>
                <w:sz w:val="22"/>
                <w:szCs w:val="40"/>
              </w:rPr>
            </w:pPr>
            <w:r>
              <w:rPr>
                <w:sz w:val="22"/>
                <w:szCs w:val="40"/>
              </w:rPr>
              <w:t>Assumptions</w:t>
            </w:r>
          </w:p>
        </w:tc>
        <w:tc>
          <w:tcPr>
            <w:tcW w:w="3276" w:type="dxa"/>
          </w:tcPr>
          <w:p w:rsidR="00A80B9D" w:rsidRPr="003716EC" w:rsidRDefault="00A80B9D" w:rsidP="007C470E">
            <w:pPr>
              <w:spacing w:after="200" w:line="276" w:lineRule="auto"/>
              <w:rPr>
                <w:sz w:val="22"/>
                <w:szCs w:val="40"/>
              </w:rPr>
            </w:pPr>
            <w:r>
              <w:rPr>
                <w:sz w:val="22"/>
                <w:szCs w:val="40"/>
              </w:rPr>
              <w:t>Optional</w:t>
            </w:r>
          </w:p>
        </w:tc>
      </w:tr>
      <w:tr w:rsidR="00A80B9D" w:rsidTr="007C470E">
        <w:tc>
          <w:tcPr>
            <w:tcW w:w="9827" w:type="dxa"/>
            <w:gridSpan w:val="3"/>
            <w:shd w:val="clear" w:color="auto" w:fill="8E252E"/>
          </w:tcPr>
          <w:p w:rsidR="00A80B9D" w:rsidRPr="00837337" w:rsidRDefault="00A80B9D" w:rsidP="007C470E">
            <w:pPr>
              <w:spacing w:after="200" w:line="276" w:lineRule="auto"/>
              <w:rPr>
                <w:b/>
                <w:color w:val="FFFFFF" w:themeColor="background1"/>
                <w:sz w:val="28"/>
                <w:szCs w:val="40"/>
              </w:rPr>
            </w:pPr>
            <w:r w:rsidRPr="00837337">
              <w:rPr>
                <w:b/>
                <w:color w:val="FFFFFF" w:themeColor="background1"/>
                <w:sz w:val="28"/>
                <w:szCs w:val="40"/>
              </w:rPr>
              <w:t>APPENDICES</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A80B9D" w:rsidRPr="00C240D4" w:rsidTr="005E3264">
        <w:tc>
          <w:tcPr>
            <w:tcW w:w="2263" w:type="dxa"/>
            <w:shd w:val="clear" w:color="auto" w:fill="auto"/>
          </w:tcPr>
          <w:p w:rsidR="00A80B9D" w:rsidRPr="00947F02" w:rsidRDefault="00A80B9D" w:rsidP="0047651A">
            <w:pPr>
              <w:rPr>
                <w:sz w:val="22"/>
                <w:szCs w:val="22"/>
              </w:rPr>
            </w:pPr>
            <w:r w:rsidRPr="00947F02">
              <w:rPr>
                <w:sz w:val="22"/>
                <w:szCs w:val="22"/>
              </w:rPr>
              <w:t>Appendix 1</w:t>
            </w:r>
          </w:p>
        </w:tc>
        <w:tc>
          <w:tcPr>
            <w:tcW w:w="7513" w:type="dxa"/>
            <w:shd w:val="clear" w:color="auto" w:fill="auto"/>
          </w:tcPr>
          <w:p w:rsidR="00A80B9D" w:rsidRDefault="00C953CD" w:rsidP="0047651A">
            <w:pPr>
              <w:rPr>
                <w:sz w:val="22"/>
                <w:szCs w:val="22"/>
              </w:rPr>
            </w:pPr>
            <w:r>
              <w:rPr>
                <w:sz w:val="22"/>
                <w:szCs w:val="22"/>
              </w:rPr>
              <w:t>Pro-forma Contract – Supply of Goods and Services</w:t>
            </w:r>
          </w:p>
          <w:p w:rsidR="00A80B9D" w:rsidRDefault="00A80B9D" w:rsidP="0047651A">
            <w:pPr>
              <w:rPr>
                <w:sz w:val="22"/>
                <w:szCs w:val="22"/>
              </w:rPr>
            </w:pPr>
          </w:p>
          <w:p w:rsidR="00A80B9D" w:rsidRPr="00947F02" w:rsidRDefault="00A80B9D" w:rsidP="0047651A">
            <w:pPr>
              <w:rPr>
                <w:sz w:val="22"/>
                <w:szCs w:val="22"/>
              </w:rPr>
            </w:pPr>
          </w:p>
        </w:tc>
      </w:tr>
    </w:tbl>
    <w:p w:rsidR="002120CB" w:rsidRPr="00C240D4" w:rsidRDefault="002120CB" w:rsidP="002120CB">
      <w:pPr>
        <w:rPr>
          <w:b/>
          <w:bCs/>
          <w:lang w:val="en-US"/>
        </w:rPr>
      </w:pPr>
    </w:p>
    <w:p w:rsidR="00966008" w:rsidRDefault="00966008" w:rsidP="00067CE3">
      <w:pPr>
        <w:rPr>
          <w:color w:val="FF0000"/>
          <w:lang w:eastAsia="en-US"/>
        </w:rPr>
      </w:pPr>
    </w:p>
    <w:p w:rsidR="00067CE3" w:rsidRDefault="00067CE3" w:rsidP="00067CE3">
      <w:pPr>
        <w:rPr>
          <w:lang w:eastAsia="en-US"/>
        </w:rPr>
      </w:pPr>
    </w:p>
    <w:p w:rsidR="00067CE3" w:rsidRDefault="00067CE3" w:rsidP="00067CE3">
      <w:pPr>
        <w:rPr>
          <w:lang w:eastAsia="en-US"/>
        </w:rPr>
      </w:pPr>
    </w:p>
    <w:p w:rsidR="00067CE3" w:rsidRDefault="00067CE3" w:rsidP="00067CE3">
      <w:pPr>
        <w:rPr>
          <w:lang w:eastAsia="en-US"/>
        </w:rPr>
      </w:pPr>
    </w:p>
    <w:p w:rsidR="00067CE3" w:rsidRDefault="00067CE3" w:rsidP="00067CE3">
      <w:pPr>
        <w:rPr>
          <w:lang w:eastAsia="en-US"/>
        </w:rPr>
      </w:pPr>
    </w:p>
    <w:p w:rsidR="002120CB" w:rsidRDefault="002120CB">
      <w:pPr>
        <w:spacing w:after="200" w:line="276" w:lineRule="auto"/>
        <w:rPr>
          <w:b/>
          <w:color w:val="002060"/>
          <w:sz w:val="52"/>
          <w:szCs w:val="52"/>
        </w:rPr>
      </w:pPr>
      <w:r>
        <w:rPr>
          <w:b/>
          <w:color w:val="002060"/>
          <w:sz w:val="52"/>
          <w:szCs w:val="52"/>
        </w:rPr>
        <w:br w:type="page"/>
      </w:r>
    </w:p>
    <w:p w:rsidR="002120CB" w:rsidRDefault="002120CB" w:rsidP="00ED246A">
      <w:pPr>
        <w:spacing w:after="200" w:line="276" w:lineRule="auto"/>
        <w:jc w:val="center"/>
        <w:rPr>
          <w:b/>
          <w:color w:val="002060"/>
          <w:sz w:val="52"/>
          <w:szCs w:val="52"/>
        </w:rPr>
      </w:pPr>
    </w:p>
    <w:p w:rsidR="002120CB" w:rsidRDefault="002120CB" w:rsidP="00ED246A">
      <w:pPr>
        <w:spacing w:after="200" w:line="276" w:lineRule="auto"/>
        <w:jc w:val="center"/>
        <w:rPr>
          <w:b/>
          <w:color w:val="002060"/>
          <w:sz w:val="52"/>
          <w:szCs w:val="52"/>
        </w:rPr>
      </w:pPr>
    </w:p>
    <w:p w:rsidR="00EB73C6" w:rsidRDefault="00EB73C6" w:rsidP="00ED246A">
      <w:pPr>
        <w:spacing w:after="200" w:line="276" w:lineRule="auto"/>
        <w:jc w:val="center"/>
        <w:rPr>
          <w:b/>
          <w:color w:val="002060"/>
          <w:sz w:val="52"/>
          <w:szCs w:val="52"/>
        </w:rPr>
      </w:pPr>
    </w:p>
    <w:p w:rsidR="00EF06F8" w:rsidRDefault="0082622F" w:rsidP="00ED246A">
      <w:pPr>
        <w:spacing w:after="200" w:line="276" w:lineRule="auto"/>
        <w:jc w:val="center"/>
        <w:rPr>
          <w:b/>
          <w:color w:val="002060"/>
          <w:sz w:val="52"/>
          <w:szCs w:val="52"/>
        </w:rPr>
      </w:pPr>
      <w:r>
        <w:rPr>
          <w:b/>
          <w:noProof/>
          <w:color w:val="002060"/>
          <w:sz w:val="60"/>
          <w:szCs w:val="60"/>
        </w:rPr>
        <mc:AlternateContent>
          <mc:Choice Requires="wps">
            <w:drawing>
              <wp:anchor distT="0" distB="0" distL="114300" distR="114300" simplePos="0" relativeHeight="251643904" behindDoc="1" locked="0" layoutInCell="1" allowOverlap="1" wp14:anchorId="28441A41" wp14:editId="57AFEE54">
                <wp:simplePos x="0" y="0"/>
                <wp:positionH relativeFrom="margin">
                  <wp:posOffset>-862232</wp:posOffset>
                </wp:positionH>
                <wp:positionV relativeFrom="paragraph">
                  <wp:posOffset>171401</wp:posOffset>
                </wp:positionV>
                <wp:extent cx="8760006" cy="1650365"/>
                <wp:effectExtent l="0" t="0" r="3175" b="6985"/>
                <wp:wrapNone/>
                <wp:docPr id="3" name="Rectangle 3"/>
                <wp:cNvGraphicFramePr/>
                <a:graphic xmlns:a="http://schemas.openxmlformats.org/drawingml/2006/main">
                  <a:graphicData uri="http://schemas.microsoft.com/office/word/2010/wordprocessingShape">
                    <wps:wsp>
                      <wps:cNvSpPr/>
                      <wps:spPr>
                        <a:xfrm>
                          <a:off x="0" y="0"/>
                          <a:ext cx="8760006" cy="16503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F25326" id="Rectangle 3" o:spid="_x0000_s1026" style="position:absolute;margin-left:-67.9pt;margin-top:13.5pt;width:689.75pt;height:129.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" fillcolor="#d8d8d8 [2732]" stroked="f" strokeweight="2pt">
                <w10:wrap anchorx="margin"/>
              </v:rect>
            </w:pict>
          </mc:Fallback>
        </mc:AlternateContent>
      </w:r>
    </w:p>
    <w:p w:rsidR="00ED246A" w:rsidRPr="001D62C6" w:rsidRDefault="00ED246A" w:rsidP="00ED246A">
      <w:pPr>
        <w:spacing w:after="200" w:line="276" w:lineRule="auto"/>
        <w:jc w:val="center"/>
        <w:rPr>
          <w:b/>
          <w:color w:val="FFFFFF" w:themeColor="background1"/>
          <w:sz w:val="52"/>
          <w:szCs w:val="52"/>
        </w:rPr>
      </w:pPr>
      <w:r w:rsidRPr="001D62C6">
        <w:rPr>
          <w:b/>
          <w:color w:val="FFFFFF" w:themeColor="background1"/>
          <w:sz w:val="52"/>
          <w:szCs w:val="52"/>
        </w:rPr>
        <w:t>SECTION 1</w:t>
      </w:r>
    </w:p>
    <w:p w:rsidR="00ED246A" w:rsidRPr="001D62C6" w:rsidRDefault="00ED246A" w:rsidP="00ED246A">
      <w:pPr>
        <w:spacing w:after="200" w:line="276" w:lineRule="auto"/>
        <w:jc w:val="center"/>
        <w:rPr>
          <w:b/>
          <w:color w:val="FFFFFF" w:themeColor="background1"/>
          <w:sz w:val="52"/>
          <w:szCs w:val="52"/>
        </w:rPr>
      </w:pPr>
      <w:r w:rsidRPr="001D62C6">
        <w:rPr>
          <w:b/>
          <w:color w:val="FFFFFF" w:themeColor="background1"/>
          <w:sz w:val="52"/>
          <w:szCs w:val="52"/>
        </w:rPr>
        <w:t>INFORMATION FOR BIDDERS</w:t>
      </w: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ED246A" w:rsidRDefault="00ED246A" w:rsidP="00ED246A">
      <w:pPr>
        <w:spacing w:after="200" w:line="276" w:lineRule="auto"/>
      </w:pPr>
    </w:p>
    <w:p w:rsidR="008355A3" w:rsidRDefault="008355A3">
      <w:pPr>
        <w:spacing w:after="200" w:line="276" w:lineRule="auto"/>
        <w:rPr>
          <w:rFonts w:eastAsiaTheme="majorEastAsia" w:cstheme="majorBidi"/>
          <w:b/>
          <w:bCs/>
          <w:color w:val="000000" w:themeColor="text1"/>
          <w:sz w:val="28"/>
        </w:rPr>
      </w:pPr>
      <w:r>
        <w:rPr>
          <w:sz w:val="28"/>
        </w:rPr>
        <w:br w:type="page"/>
      </w:r>
    </w:p>
    <w:p w:rsidR="00014F67" w:rsidRPr="00C96488" w:rsidRDefault="0082622F" w:rsidP="0082622F">
      <w:pPr>
        <w:pStyle w:val="Heading3"/>
        <w:rPr>
          <w:b w:val="0"/>
          <w:sz w:val="60"/>
          <w:szCs w:val="60"/>
        </w:rPr>
      </w:pPr>
      <w:r w:rsidRPr="00C96488">
        <w:rPr>
          <w:b w:val="0"/>
          <w:noProof/>
          <w:color w:val="002060"/>
          <w:sz w:val="60"/>
          <w:szCs w:val="60"/>
        </w:rPr>
        <mc:AlternateContent>
          <mc:Choice Requires="wps">
            <w:drawing>
              <wp:anchor distT="0" distB="0" distL="114300" distR="114300" simplePos="0" relativeHeight="251641856" behindDoc="1" locked="0" layoutInCell="1" allowOverlap="1" wp14:anchorId="353E097E" wp14:editId="57AFEE54">
                <wp:simplePos x="0" y="0"/>
                <wp:positionH relativeFrom="page">
                  <wp:align>left</wp:align>
                </wp:positionH>
                <wp:positionV relativeFrom="paragraph">
                  <wp:posOffset>-136343</wp:posOffset>
                </wp:positionV>
                <wp:extent cx="8605627" cy="675249"/>
                <wp:effectExtent l="0" t="0" r="5080" b="0"/>
                <wp:wrapNone/>
                <wp:docPr id="1" name="Rectangle 1"/>
                <wp:cNvGraphicFramePr/>
                <a:graphic xmlns:a="http://schemas.openxmlformats.org/drawingml/2006/main">
                  <a:graphicData uri="http://schemas.microsoft.com/office/word/2010/wordprocessingShape">
                    <wps:wsp>
                      <wps:cNvSpPr/>
                      <wps:spPr>
                        <a:xfrm>
                          <a:off x="0" y="0"/>
                          <a:ext cx="8605627"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8D0D3E" id="Rectangle 1" o:spid="_x0000_s1026" style="position:absolute;margin-left:0;margin-top:-10.75pt;width:677.6pt;height:53.15pt;z-index:-25167462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" fillcolor="#d8d8d8 [2732]" stroked="f" strokeweight="2pt">
                <w10:wrap anchorx="page"/>
              </v:rect>
            </w:pict>
          </mc:Fallback>
        </mc:AlternateContent>
      </w:r>
      <w:r w:rsidR="00C96488" w:rsidRPr="00C96488">
        <w:rPr>
          <w:b w:val="0"/>
          <w:sz w:val="60"/>
          <w:szCs w:val="60"/>
        </w:rPr>
        <w:t xml:space="preserve">Part 1 - </w:t>
      </w:r>
      <w:r w:rsidR="00AC4C9F" w:rsidRPr="00C96488">
        <w:rPr>
          <w:b w:val="0"/>
          <w:sz w:val="60"/>
          <w:szCs w:val="60"/>
        </w:rPr>
        <w:t>Background Information</w:t>
      </w:r>
    </w:p>
    <w:p w:rsidR="0082622F" w:rsidRDefault="0082622F" w:rsidP="0009679B">
      <w:pPr>
        <w:jc w:val="both"/>
        <w:rPr>
          <w:rFonts w:cs="Arial"/>
          <w:b/>
          <w:sz w:val="28"/>
          <w:szCs w:val="28"/>
        </w:rPr>
      </w:pPr>
    </w:p>
    <w:p w:rsidR="00A04E9B" w:rsidRPr="007E133A" w:rsidRDefault="00A04E9B" w:rsidP="00A04E9B">
      <w:pPr>
        <w:jc w:val="both"/>
        <w:rPr>
          <w:rFonts w:cs="Arial"/>
          <w:b/>
          <w:sz w:val="32"/>
          <w:szCs w:val="32"/>
        </w:rPr>
      </w:pPr>
      <w:r w:rsidRPr="007E133A">
        <w:rPr>
          <w:rFonts w:cs="Arial"/>
          <w:b/>
          <w:sz w:val="32"/>
          <w:szCs w:val="32"/>
        </w:rPr>
        <w:t>RAU</w:t>
      </w:r>
      <w:r>
        <w:rPr>
          <w:rFonts w:cs="Arial"/>
          <w:b/>
          <w:sz w:val="32"/>
          <w:szCs w:val="32"/>
        </w:rPr>
        <w:t>: Who W</w:t>
      </w:r>
      <w:r w:rsidRPr="007E133A">
        <w:rPr>
          <w:rFonts w:cs="Arial"/>
          <w:b/>
          <w:sz w:val="32"/>
          <w:szCs w:val="32"/>
        </w:rPr>
        <w:t xml:space="preserve">e </w:t>
      </w:r>
      <w:r>
        <w:rPr>
          <w:rFonts w:cs="Arial"/>
          <w:b/>
          <w:sz w:val="32"/>
          <w:szCs w:val="32"/>
        </w:rPr>
        <w:t>A</w:t>
      </w:r>
      <w:r w:rsidRPr="007E133A">
        <w:rPr>
          <w:rFonts w:cs="Arial"/>
          <w:b/>
          <w:sz w:val="32"/>
          <w:szCs w:val="32"/>
        </w:rPr>
        <w:t xml:space="preserve">re and </w:t>
      </w:r>
      <w:r>
        <w:rPr>
          <w:rFonts w:cs="Arial"/>
          <w:b/>
          <w:sz w:val="32"/>
          <w:szCs w:val="32"/>
        </w:rPr>
        <w:t>W</w:t>
      </w:r>
      <w:r w:rsidRPr="007E133A">
        <w:rPr>
          <w:rFonts w:cs="Arial"/>
          <w:b/>
          <w:sz w:val="32"/>
          <w:szCs w:val="32"/>
        </w:rPr>
        <w:t xml:space="preserve">hat </w:t>
      </w:r>
      <w:r>
        <w:rPr>
          <w:rFonts w:cs="Arial"/>
          <w:b/>
          <w:sz w:val="32"/>
          <w:szCs w:val="32"/>
        </w:rPr>
        <w:t>W</w:t>
      </w:r>
      <w:r w:rsidRPr="007E133A">
        <w:rPr>
          <w:rFonts w:cs="Arial"/>
          <w:b/>
          <w:sz w:val="32"/>
          <w:szCs w:val="32"/>
        </w:rPr>
        <w:t xml:space="preserve">e </w:t>
      </w:r>
      <w:r>
        <w:rPr>
          <w:rFonts w:cs="Arial"/>
          <w:b/>
          <w:sz w:val="32"/>
          <w:szCs w:val="32"/>
        </w:rPr>
        <w:t>D</w:t>
      </w:r>
      <w:r w:rsidRPr="007E133A">
        <w:rPr>
          <w:rFonts w:cs="Arial"/>
          <w:b/>
          <w:sz w:val="32"/>
          <w:szCs w:val="32"/>
        </w:rPr>
        <w:t xml:space="preserve">o </w:t>
      </w:r>
    </w:p>
    <w:p w:rsidR="00A04E9B" w:rsidRDefault="00A04E9B" w:rsidP="00A04E9B">
      <w:pPr>
        <w:jc w:val="both"/>
        <w:rPr>
          <w:rFonts w:cs="Arial"/>
          <w:sz w:val="22"/>
          <w:szCs w:val="20"/>
        </w:rPr>
      </w:pPr>
    </w:p>
    <w:p w:rsidR="00496FA5" w:rsidRPr="00496FA5" w:rsidRDefault="00115DD1" w:rsidP="00496FA5">
      <w:pPr>
        <w:autoSpaceDE w:val="0"/>
        <w:autoSpaceDN w:val="0"/>
        <w:adjustRightInd w:val="0"/>
        <w:spacing w:after="120" w:line="276" w:lineRule="auto"/>
        <w:jc w:val="both"/>
        <w:rPr>
          <w:rFonts w:eastAsiaTheme="minorHAnsi" w:cs="Arial"/>
          <w:color w:val="000000"/>
          <w:sz w:val="22"/>
          <w:szCs w:val="22"/>
        </w:rPr>
      </w:pPr>
      <w:r w:rsidRPr="00496FA5">
        <w:rPr>
          <w:rFonts w:eastAsiaTheme="minorHAnsi" w:cs="Arial"/>
          <w:color w:val="000000"/>
          <w:sz w:val="22"/>
          <w:szCs w:val="22"/>
        </w:rPr>
        <w:t xml:space="preserve">At the forefront of agricultural education since our foundation as the Royal Agricultural College in 1845, the University now has some 1,200 undergraduate students from over 45 different countries studying at our historic campus, set in 25 acres of magnificent grounds in the heart of the Cotswolds.  </w:t>
      </w:r>
      <w:r w:rsidRPr="00496FA5">
        <w:rPr>
          <w:rFonts w:cs="Arial"/>
          <w:sz w:val="22"/>
          <w:szCs w:val="22"/>
        </w:rPr>
        <w:t xml:space="preserve">From its early days, the College was staffed with innovators and pioneers and made a considerable impact on farming practice and agricultural science. </w:t>
      </w:r>
      <w:r w:rsidRPr="00496FA5">
        <w:rPr>
          <w:rFonts w:eastAsiaTheme="minorHAnsi" w:cs="Arial"/>
          <w:color w:val="000000"/>
          <w:sz w:val="22"/>
          <w:szCs w:val="22"/>
        </w:rPr>
        <w:t>A full University since 2013, the Royal Agricultural University (RAU) remains an acknowledged leader in education and applied research relevant to the land-based industries.</w:t>
      </w:r>
    </w:p>
    <w:p w:rsidR="00496FA5" w:rsidRPr="00496FA5" w:rsidRDefault="00115DD1" w:rsidP="00496FA5">
      <w:pPr>
        <w:autoSpaceDE w:val="0"/>
        <w:autoSpaceDN w:val="0"/>
        <w:adjustRightInd w:val="0"/>
        <w:spacing w:after="120" w:line="276" w:lineRule="auto"/>
        <w:jc w:val="both"/>
        <w:rPr>
          <w:rFonts w:cs="Arial"/>
          <w:sz w:val="22"/>
          <w:szCs w:val="22"/>
        </w:rPr>
      </w:pPr>
      <w:r w:rsidRPr="00496FA5">
        <w:rPr>
          <w:rFonts w:cs="Arial"/>
          <w:sz w:val="22"/>
          <w:szCs w:val="22"/>
        </w:rPr>
        <w:t>The University’s small size provides an exceptional sense of community amongst students and staff, which supports, develops and encourages students from all backgrounds to achieve their ambitions. The University motto is ‘Arvorum Cultus Pecorumque’, a quotation from Virgil’s Georgics, meaning ‘Caring for the Fields and the Beasts’. This maxim has been enduringly relevant for a University which, in every area of its activity, has worked to promote sustainable use of the land, safeguard the environment and animal welfare and the wellbeing of rural communities. We want all our staff, students and stakeholders to feel they are an integral part of the RAU community, and together we will create an inclusive culture where everyone can contribute to univer</w:t>
      </w:r>
      <w:r w:rsidR="00496FA5" w:rsidRPr="00496FA5">
        <w:rPr>
          <w:rFonts w:cs="Arial"/>
          <w:sz w:val="22"/>
          <w:szCs w:val="22"/>
        </w:rPr>
        <w:t>sity life, knowledge and growth.</w:t>
      </w:r>
    </w:p>
    <w:p w:rsidR="00496FA5" w:rsidRDefault="002030A4" w:rsidP="00496FA5">
      <w:pPr>
        <w:autoSpaceDE w:val="0"/>
        <w:autoSpaceDN w:val="0"/>
        <w:adjustRightInd w:val="0"/>
        <w:spacing w:after="120" w:line="276" w:lineRule="auto"/>
        <w:jc w:val="both"/>
        <w:rPr>
          <w:rFonts w:cs="Arial"/>
          <w:sz w:val="22"/>
          <w:szCs w:val="22"/>
        </w:rPr>
      </w:pPr>
      <w:r w:rsidRPr="00496FA5">
        <w:rPr>
          <w:rFonts w:cs="Arial"/>
          <w:sz w:val="22"/>
          <w:szCs w:val="22"/>
        </w:rPr>
        <w:t xml:space="preserve">The RAU prides itself on combining subject expertise with industry connectivity and an innovative, forward thinking, enterprising approach and </w:t>
      </w:r>
      <w:r w:rsidRPr="00496FA5">
        <w:rPr>
          <w:rFonts w:cs="Arial"/>
          <w:iCs/>
          <w:sz w:val="22"/>
          <w:szCs w:val="22"/>
        </w:rPr>
        <w:t>maintains very strong links with its partners in industry. Courses are designed and updated to meet the demands of the market, both in the UK and worldwide</w:t>
      </w:r>
      <w:r w:rsidRPr="00496FA5">
        <w:rPr>
          <w:rFonts w:cs="Arial"/>
          <w:sz w:val="22"/>
          <w:szCs w:val="22"/>
        </w:rPr>
        <w:t xml:space="preserve">. This opens doors for students, and RAU graduates are well prepared for successful careers in their chosen field, whether that be leading innovation and change in industry, informing future land-based policy, or setting up their own businesses.  </w:t>
      </w:r>
    </w:p>
    <w:p w:rsidR="00496FA5" w:rsidRDefault="002030A4" w:rsidP="00496FA5">
      <w:pPr>
        <w:autoSpaceDE w:val="0"/>
        <w:autoSpaceDN w:val="0"/>
        <w:adjustRightInd w:val="0"/>
        <w:spacing w:after="120" w:line="276" w:lineRule="auto"/>
        <w:jc w:val="both"/>
        <w:rPr>
          <w:rFonts w:cs="Arial"/>
          <w:sz w:val="22"/>
          <w:szCs w:val="22"/>
        </w:rPr>
      </w:pPr>
      <w:r w:rsidRPr="002030A4">
        <w:rPr>
          <w:rFonts w:cs="Arial"/>
          <w:sz w:val="22"/>
          <w:szCs w:val="22"/>
        </w:rPr>
        <w:t>Our vision is to become the leading specialist University providing a fresh perspective for the land agri-food and rural enterprise sectors.  We recognise that the achievement of this vision requires equality in participation, progression and success for all and celebrate the progress that has been delivered:</w:t>
      </w:r>
    </w:p>
    <w:p w:rsidR="00496FA5" w:rsidRDefault="002030A4" w:rsidP="00496FA5">
      <w:pPr>
        <w:pStyle w:val="ListParagraph"/>
        <w:numPr>
          <w:ilvl w:val="0"/>
          <w:numId w:val="26"/>
        </w:numPr>
        <w:autoSpaceDE w:val="0"/>
        <w:autoSpaceDN w:val="0"/>
        <w:adjustRightInd w:val="0"/>
        <w:spacing w:after="120" w:line="276" w:lineRule="auto"/>
        <w:jc w:val="both"/>
        <w:rPr>
          <w:rFonts w:cs="Arial"/>
          <w:sz w:val="22"/>
          <w:szCs w:val="22"/>
        </w:rPr>
      </w:pPr>
      <w:r w:rsidRPr="00496FA5">
        <w:rPr>
          <w:rFonts w:cs="Arial"/>
          <w:sz w:val="22"/>
          <w:szCs w:val="22"/>
        </w:rPr>
        <w:t xml:space="preserve">Growing and diversifying the student community by providing an outstanding student experience and excellent employment outcomes. </w:t>
      </w:r>
    </w:p>
    <w:p w:rsidR="00496FA5" w:rsidRDefault="00496FA5" w:rsidP="00496FA5">
      <w:pPr>
        <w:pStyle w:val="ListParagraph"/>
        <w:autoSpaceDE w:val="0"/>
        <w:autoSpaceDN w:val="0"/>
        <w:adjustRightInd w:val="0"/>
        <w:spacing w:after="120" w:line="276" w:lineRule="auto"/>
        <w:jc w:val="both"/>
        <w:rPr>
          <w:rFonts w:cs="Arial"/>
          <w:sz w:val="22"/>
          <w:szCs w:val="22"/>
        </w:rPr>
      </w:pPr>
    </w:p>
    <w:p w:rsidR="00496FA5" w:rsidRDefault="002030A4" w:rsidP="00496FA5">
      <w:pPr>
        <w:pStyle w:val="ListParagraph"/>
        <w:numPr>
          <w:ilvl w:val="0"/>
          <w:numId w:val="26"/>
        </w:numPr>
        <w:autoSpaceDE w:val="0"/>
        <w:autoSpaceDN w:val="0"/>
        <w:adjustRightInd w:val="0"/>
        <w:spacing w:after="120" w:line="276" w:lineRule="auto"/>
        <w:jc w:val="both"/>
        <w:rPr>
          <w:rFonts w:cs="Arial"/>
          <w:sz w:val="22"/>
          <w:szCs w:val="22"/>
        </w:rPr>
      </w:pPr>
      <w:r w:rsidRPr="00496FA5">
        <w:rPr>
          <w:rFonts w:cs="Arial"/>
          <w:sz w:val="22"/>
          <w:szCs w:val="22"/>
        </w:rPr>
        <w:t xml:space="preserve">Establishing a Knowledge Hub that will help industry navigate change and uncertainty making it possible to tackle big challenges more effectively, thereby delivering societal benefit and impact. </w:t>
      </w:r>
    </w:p>
    <w:p w:rsidR="00496FA5" w:rsidRPr="00496FA5" w:rsidRDefault="00496FA5" w:rsidP="00496FA5">
      <w:pPr>
        <w:pStyle w:val="ListParagraph"/>
        <w:rPr>
          <w:rFonts w:cs="Arial"/>
          <w:sz w:val="22"/>
          <w:szCs w:val="22"/>
        </w:rPr>
      </w:pPr>
    </w:p>
    <w:p w:rsidR="00496FA5" w:rsidRDefault="002030A4" w:rsidP="00496FA5">
      <w:pPr>
        <w:pStyle w:val="ListParagraph"/>
        <w:numPr>
          <w:ilvl w:val="0"/>
          <w:numId w:val="26"/>
        </w:numPr>
        <w:autoSpaceDE w:val="0"/>
        <w:autoSpaceDN w:val="0"/>
        <w:adjustRightInd w:val="0"/>
        <w:spacing w:after="120" w:line="276" w:lineRule="auto"/>
        <w:jc w:val="both"/>
        <w:rPr>
          <w:rFonts w:cs="Arial"/>
          <w:sz w:val="22"/>
          <w:szCs w:val="22"/>
        </w:rPr>
      </w:pPr>
      <w:r w:rsidRPr="00496FA5">
        <w:rPr>
          <w:rFonts w:cs="Arial"/>
          <w:sz w:val="22"/>
          <w:szCs w:val="22"/>
        </w:rPr>
        <w:t xml:space="preserve">Becoming a sustainable, efficient organisation that can fund a continuing investment in its physical, digital and human infrastructure, ensuring a continually improving and excellent experience for students and staff. </w:t>
      </w:r>
    </w:p>
    <w:p w:rsidR="00496FA5" w:rsidRPr="00496FA5" w:rsidRDefault="00496FA5" w:rsidP="00496FA5">
      <w:pPr>
        <w:pStyle w:val="ListParagraph"/>
        <w:rPr>
          <w:rFonts w:cs="Arial"/>
          <w:sz w:val="22"/>
          <w:szCs w:val="22"/>
        </w:rPr>
      </w:pPr>
    </w:p>
    <w:p w:rsidR="00496FA5" w:rsidRDefault="002030A4" w:rsidP="00496FA5">
      <w:pPr>
        <w:pStyle w:val="ListParagraph"/>
        <w:numPr>
          <w:ilvl w:val="0"/>
          <w:numId w:val="26"/>
        </w:numPr>
        <w:autoSpaceDE w:val="0"/>
        <w:autoSpaceDN w:val="0"/>
        <w:adjustRightInd w:val="0"/>
        <w:spacing w:after="120" w:line="276" w:lineRule="auto"/>
        <w:jc w:val="both"/>
        <w:rPr>
          <w:rFonts w:cs="Arial"/>
          <w:sz w:val="22"/>
          <w:szCs w:val="22"/>
        </w:rPr>
      </w:pPr>
      <w:r w:rsidRPr="00496FA5">
        <w:rPr>
          <w:rFonts w:cs="Arial"/>
          <w:sz w:val="22"/>
          <w:szCs w:val="22"/>
        </w:rPr>
        <w:t xml:space="preserve">Partnering with land-based colleges and schools to extend and diversify the student community. </w:t>
      </w:r>
    </w:p>
    <w:p w:rsidR="00496FA5" w:rsidRPr="00496FA5" w:rsidRDefault="00496FA5" w:rsidP="00496FA5">
      <w:pPr>
        <w:pStyle w:val="ListParagraph"/>
        <w:rPr>
          <w:rFonts w:cs="Arial"/>
          <w:sz w:val="22"/>
          <w:szCs w:val="22"/>
        </w:rPr>
      </w:pPr>
    </w:p>
    <w:p w:rsidR="00496FA5" w:rsidRDefault="002030A4" w:rsidP="00496FA5">
      <w:pPr>
        <w:pStyle w:val="ListParagraph"/>
        <w:numPr>
          <w:ilvl w:val="0"/>
          <w:numId w:val="26"/>
        </w:numPr>
        <w:autoSpaceDE w:val="0"/>
        <w:autoSpaceDN w:val="0"/>
        <w:adjustRightInd w:val="0"/>
        <w:spacing w:after="120" w:line="276" w:lineRule="auto"/>
        <w:jc w:val="both"/>
        <w:rPr>
          <w:rFonts w:cs="Arial"/>
          <w:sz w:val="22"/>
          <w:szCs w:val="22"/>
        </w:rPr>
      </w:pPr>
      <w:r w:rsidRPr="00496FA5">
        <w:rPr>
          <w:rFonts w:cs="Arial"/>
          <w:sz w:val="22"/>
          <w:szCs w:val="22"/>
        </w:rPr>
        <w:t xml:space="preserve">Developing sustainable partnerships with industry and research-leading institutions to provide a wider perspective, ensuring that what it teaches is relevant, improves student employment outcomes and enables sustainability-oriented innovation. </w:t>
      </w:r>
    </w:p>
    <w:p w:rsidR="00496FA5" w:rsidRPr="00496FA5" w:rsidRDefault="00496FA5" w:rsidP="00496FA5">
      <w:pPr>
        <w:pStyle w:val="ListParagraph"/>
        <w:rPr>
          <w:rFonts w:cs="Arial"/>
          <w:sz w:val="22"/>
          <w:szCs w:val="22"/>
        </w:rPr>
      </w:pPr>
    </w:p>
    <w:p w:rsidR="002030A4" w:rsidRPr="00496FA5" w:rsidRDefault="002030A4" w:rsidP="00496FA5">
      <w:pPr>
        <w:pStyle w:val="ListParagraph"/>
        <w:numPr>
          <w:ilvl w:val="0"/>
          <w:numId w:val="26"/>
        </w:numPr>
        <w:autoSpaceDE w:val="0"/>
        <w:autoSpaceDN w:val="0"/>
        <w:adjustRightInd w:val="0"/>
        <w:spacing w:after="120" w:line="276" w:lineRule="auto"/>
        <w:jc w:val="both"/>
        <w:rPr>
          <w:rFonts w:cs="Arial"/>
          <w:sz w:val="22"/>
          <w:szCs w:val="22"/>
        </w:rPr>
      </w:pPr>
      <w:r w:rsidRPr="00496FA5">
        <w:rPr>
          <w:rFonts w:cs="Arial"/>
          <w:sz w:val="22"/>
          <w:szCs w:val="22"/>
        </w:rPr>
        <w:t>Building on existing and successful international partnerships, among which a prominent feature has been teaching partnerships with Chinese universities.</w:t>
      </w:r>
    </w:p>
    <w:p w:rsidR="00115DD1" w:rsidRPr="00115DD1" w:rsidRDefault="00115DD1" w:rsidP="00115DD1">
      <w:pPr>
        <w:jc w:val="both"/>
        <w:rPr>
          <w:rFonts w:cs="Arial"/>
          <w:sz w:val="22"/>
          <w:szCs w:val="22"/>
        </w:rPr>
      </w:pPr>
      <w:r w:rsidRPr="00115DD1">
        <w:rPr>
          <w:rFonts w:cs="Arial"/>
          <w:sz w:val="22"/>
          <w:szCs w:val="22"/>
        </w:rPr>
        <w:t xml:space="preserve">For further information on the RAU, please visit </w:t>
      </w:r>
      <w:hyperlink r:id="rId13" w:history="1">
        <w:r w:rsidRPr="00115DD1">
          <w:rPr>
            <w:rStyle w:val="Hyperlink"/>
            <w:rFonts w:cs="Arial"/>
            <w:sz w:val="22"/>
            <w:szCs w:val="22"/>
          </w:rPr>
          <w:t>www.rau.ac.uk</w:t>
        </w:r>
      </w:hyperlink>
      <w:r w:rsidRPr="00115DD1">
        <w:rPr>
          <w:rFonts w:cs="Arial"/>
          <w:sz w:val="22"/>
          <w:szCs w:val="22"/>
        </w:rPr>
        <w:t>.</w:t>
      </w:r>
    </w:p>
    <w:p w:rsidR="00873919" w:rsidRPr="00C96488" w:rsidRDefault="00EE7B2A" w:rsidP="00E52A9E">
      <w:pPr>
        <w:pStyle w:val="Heading1"/>
        <w:rPr>
          <w:b/>
        </w:rPr>
      </w:pPr>
      <w:r w:rsidRPr="00C96488">
        <w:rPr>
          <w:b/>
          <w:noProof/>
          <w:color w:val="002060"/>
        </w:rPr>
        <mc:AlternateContent>
          <mc:Choice Requires="wps">
            <w:drawing>
              <wp:anchor distT="0" distB="0" distL="114300" distR="114300" simplePos="0" relativeHeight="251645952" behindDoc="1" locked="0" layoutInCell="1" allowOverlap="1" wp14:anchorId="60CC78C7" wp14:editId="1F424E40">
                <wp:simplePos x="0" y="0"/>
                <wp:positionH relativeFrom="page">
                  <wp:align>left</wp:align>
                </wp:positionH>
                <wp:positionV relativeFrom="paragraph">
                  <wp:posOffset>-100578</wp:posOffset>
                </wp:positionV>
                <wp:extent cx="8605627" cy="675249"/>
                <wp:effectExtent l="0" t="0" r="5080" b="0"/>
                <wp:wrapNone/>
                <wp:docPr id="291" name="Rectangle 291"/>
                <wp:cNvGraphicFramePr/>
                <a:graphic xmlns:a="http://schemas.openxmlformats.org/drawingml/2006/main">
                  <a:graphicData uri="http://schemas.microsoft.com/office/word/2010/wordprocessingShape">
                    <wps:wsp>
                      <wps:cNvSpPr/>
                      <wps:spPr>
                        <a:xfrm>
                          <a:off x="0" y="0"/>
                          <a:ext cx="8605627"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1B349B" id="Rectangle 291" o:spid="_x0000_s1026" style="position:absolute;margin-left:0;margin-top:-7.9pt;width:677.6pt;height:53.15pt;z-index:-25167052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" fillcolor="#d8d8d8 [2732]" stroked="f" strokeweight="2pt">
                <w10:wrap anchorx="page"/>
              </v:rect>
            </w:pict>
          </mc:Fallback>
        </mc:AlternateContent>
      </w:r>
      <w:r w:rsidR="00C96488">
        <w:t xml:space="preserve">Part 2 - </w:t>
      </w:r>
      <w:r w:rsidR="00AC4C9F" w:rsidRPr="00C96488">
        <w:t>Instructions to Bidders</w:t>
      </w:r>
    </w:p>
    <w:p w:rsidR="00050E8D" w:rsidRDefault="00050E8D" w:rsidP="00637114">
      <w:pPr>
        <w:tabs>
          <w:tab w:val="left" w:pos="1418"/>
        </w:tabs>
        <w:jc w:val="both"/>
        <w:rPr>
          <w:b/>
          <w:sz w:val="22"/>
          <w:szCs w:val="22"/>
        </w:rPr>
      </w:pPr>
    </w:p>
    <w:p w:rsidR="00242F77" w:rsidRPr="00E272AE" w:rsidRDefault="00242F77" w:rsidP="007E7A56">
      <w:pPr>
        <w:contextualSpacing/>
        <w:jc w:val="both"/>
        <w:rPr>
          <w:bCs/>
          <w:sz w:val="22"/>
          <w:szCs w:val="22"/>
        </w:rPr>
      </w:pPr>
      <w:r w:rsidRPr="00E272AE">
        <w:rPr>
          <w:sz w:val="22"/>
          <w:szCs w:val="22"/>
        </w:rPr>
        <w:t>In submitting a response to this Invitation to Tender (ITT) it is implied that you accept all the provisions of this ITT including these conditions:</w:t>
      </w:r>
    </w:p>
    <w:p w:rsidR="00242F77" w:rsidRDefault="00242F77" w:rsidP="007E7A56">
      <w:pPr>
        <w:pStyle w:val="ListParagraph"/>
        <w:ind w:left="357"/>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Proposed Timetable</w:t>
      </w:r>
    </w:p>
    <w:p w:rsidR="00242F77" w:rsidRPr="00960CDF" w:rsidRDefault="00242F77" w:rsidP="007E7A56">
      <w:pPr>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42F77" w:rsidRPr="00960CDF" w:rsidTr="00242F77">
        <w:tc>
          <w:tcPr>
            <w:tcW w:w="4253" w:type="dxa"/>
            <w:tcBorders>
              <w:bottom w:val="single" w:sz="4" w:space="0" w:color="auto"/>
            </w:tcBorders>
            <w:shd w:val="clear" w:color="auto" w:fill="8E252E"/>
            <w:vAlign w:val="center"/>
          </w:tcPr>
          <w:p w:rsidR="00242F77" w:rsidRPr="0009679B" w:rsidRDefault="00242F77" w:rsidP="007E7A56">
            <w:pPr>
              <w:pStyle w:val="Bodytextnumbered"/>
              <w:numPr>
                <w:ilvl w:val="0"/>
                <w:numId w:val="0"/>
              </w:numPr>
              <w:spacing w:before="0" w:after="0"/>
              <w:jc w:val="both"/>
              <w:rPr>
                <w:b/>
                <w:color w:val="FFFFFF" w:themeColor="background1"/>
                <w:sz w:val="22"/>
                <w:szCs w:val="22"/>
              </w:rPr>
            </w:pPr>
            <w:bookmarkStart w:id="4" w:name="_Hlk123730888"/>
            <w:r w:rsidRPr="0009679B">
              <w:rPr>
                <w:b/>
                <w:color w:val="FFFFFF" w:themeColor="background1"/>
                <w:sz w:val="22"/>
                <w:szCs w:val="22"/>
              </w:rPr>
              <w:t>Stage / Activity</w:t>
            </w:r>
          </w:p>
        </w:tc>
        <w:tc>
          <w:tcPr>
            <w:tcW w:w="5103" w:type="dxa"/>
            <w:tcBorders>
              <w:bottom w:val="single" w:sz="4" w:space="0" w:color="auto"/>
            </w:tcBorders>
            <w:shd w:val="clear" w:color="auto" w:fill="8E252E"/>
            <w:vAlign w:val="center"/>
          </w:tcPr>
          <w:p w:rsidR="00242F77" w:rsidRPr="0009679B" w:rsidRDefault="00242F77" w:rsidP="007E7A56">
            <w:pPr>
              <w:jc w:val="both"/>
              <w:rPr>
                <w:b/>
                <w:color w:val="FFFFFF" w:themeColor="background1"/>
                <w:sz w:val="22"/>
                <w:szCs w:val="22"/>
              </w:rPr>
            </w:pPr>
            <w:r w:rsidRPr="0009679B">
              <w:rPr>
                <w:b/>
                <w:color w:val="FFFFFF" w:themeColor="background1"/>
                <w:sz w:val="22"/>
                <w:szCs w:val="22"/>
              </w:rPr>
              <w:t>Target Date</w:t>
            </w:r>
          </w:p>
        </w:tc>
      </w:tr>
      <w:tr w:rsidR="00242F77" w:rsidRPr="00960CDF" w:rsidTr="00242F77">
        <w:tc>
          <w:tcPr>
            <w:tcW w:w="4253" w:type="dxa"/>
            <w:shd w:val="clear" w:color="auto" w:fill="auto"/>
          </w:tcPr>
          <w:p w:rsidR="00242F77" w:rsidRPr="008C219A" w:rsidRDefault="00242F77" w:rsidP="00115DD1">
            <w:pPr>
              <w:snapToGrid w:val="0"/>
              <w:jc w:val="both"/>
              <w:rPr>
                <w:sz w:val="22"/>
                <w:szCs w:val="22"/>
              </w:rPr>
            </w:pPr>
            <w:r w:rsidRPr="008C219A">
              <w:rPr>
                <w:sz w:val="22"/>
                <w:szCs w:val="22"/>
              </w:rPr>
              <w:t xml:space="preserve">Tender </w:t>
            </w:r>
            <w:r w:rsidR="00115DD1">
              <w:rPr>
                <w:sz w:val="22"/>
                <w:szCs w:val="22"/>
              </w:rPr>
              <w:t>Released</w:t>
            </w:r>
          </w:p>
        </w:tc>
        <w:tc>
          <w:tcPr>
            <w:tcW w:w="5103" w:type="dxa"/>
            <w:shd w:val="clear" w:color="auto" w:fill="auto"/>
          </w:tcPr>
          <w:p w:rsidR="00242F77" w:rsidRPr="002D0BA2" w:rsidRDefault="001D73BC" w:rsidP="001D73BC">
            <w:pPr>
              <w:jc w:val="both"/>
              <w:rPr>
                <w:sz w:val="22"/>
                <w:szCs w:val="22"/>
              </w:rPr>
            </w:pPr>
            <w:r>
              <w:rPr>
                <w:sz w:val="22"/>
                <w:szCs w:val="22"/>
              </w:rPr>
              <w:t>13</w:t>
            </w:r>
            <w:r w:rsidR="002D0BA2" w:rsidRPr="002D0BA2">
              <w:rPr>
                <w:sz w:val="22"/>
                <w:szCs w:val="22"/>
                <w:vertAlign w:val="superscript"/>
              </w:rPr>
              <w:t>th</w:t>
            </w:r>
            <w:r w:rsidR="002D0BA2" w:rsidRPr="002D0BA2">
              <w:rPr>
                <w:sz w:val="22"/>
                <w:szCs w:val="22"/>
              </w:rPr>
              <w:t xml:space="preserve"> January 2023</w:t>
            </w:r>
          </w:p>
        </w:tc>
      </w:tr>
      <w:tr w:rsidR="00242F77" w:rsidRPr="00960CDF" w:rsidTr="00242F77">
        <w:tc>
          <w:tcPr>
            <w:tcW w:w="4253" w:type="dxa"/>
            <w:shd w:val="clear" w:color="auto" w:fill="auto"/>
          </w:tcPr>
          <w:p w:rsidR="00242F77" w:rsidRPr="008C219A" w:rsidRDefault="00242F77" w:rsidP="007E7A56">
            <w:pPr>
              <w:snapToGrid w:val="0"/>
              <w:jc w:val="both"/>
              <w:rPr>
                <w:sz w:val="22"/>
                <w:szCs w:val="22"/>
              </w:rPr>
            </w:pPr>
            <w:r w:rsidRPr="008C219A">
              <w:rPr>
                <w:sz w:val="22"/>
                <w:szCs w:val="22"/>
              </w:rPr>
              <w:t>Closing Date for Submissions</w:t>
            </w:r>
          </w:p>
        </w:tc>
        <w:tc>
          <w:tcPr>
            <w:tcW w:w="5103" w:type="dxa"/>
            <w:shd w:val="clear" w:color="auto" w:fill="auto"/>
          </w:tcPr>
          <w:p w:rsidR="00242F77" w:rsidRPr="002D0BA2" w:rsidRDefault="001D73BC" w:rsidP="001D73BC">
            <w:pPr>
              <w:jc w:val="both"/>
              <w:rPr>
                <w:sz w:val="22"/>
                <w:szCs w:val="22"/>
              </w:rPr>
            </w:pPr>
            <w:r>
              <w:rPr>
                <w:sz w:val="22"/>
                <w:szCs w:val="22"/>
              </w:rPr>
              <w:t>10</w:t>
            </w:r>
            <w:r w:rsidRPr="002D0BA2">
              <w:rPr>
                <w:sz w:val="22"/>
                <w:szCs w:val="22"/>
                <w:vertAlign w:val="superscript"/>
              </w:rPr>
              <w:t xml:space="preserve">th </w:t>
            </w:r>
            <w:r w:rsidR="002D0BA2" w:rsidRPr="002D0BA2">
              <w:rPr>
                <w:sz w:val="22"/>
                <w:szCs w:val="22"/>
              </w:rPr>
              <w:t>February 2023</w:t>
            </w:r>
          </w:p>
        </w:tc>
      </w:tr>
      <w:tr w:rsidR="00242F77" w:rsidRPr="00960CDF" w:rsidTr="00242F77">
        <w:tc>
          <w:tcPr>
            <w:tcW w:w="4253" w:type="dxa"/>
            <w:shd w:val="clear" w:color="auto" w:fill="auto"/>
          </w:tcPr>
          <w:p w:rsidR="00242F77" w:rsidRPr="008C219A" w:rsidRDefault="00242F77" w:rsidP="007E7A56">
            <w:pPr>
              <w:snapToGrid w:val="0"/>
              <w:jc w:val="both"/>
              <w:rPr>
                <w:sz w:val="22"/>
                <w:szCs w:val="22"/>
              </w:rPr>
            </w:pPr>
            <w:r w:rsidRPr="008C219A">
              <w:rPr>
                <w:sz w:val="22"/>
                <w:szCs w:val="22"/>
              </w:rPr>
              <w:t>Evaluation</w:t>
            </w:r>
          </w:p>
        </w:tc>
        <w:tc>
          <w:tcPr>
            <w:tcW w:w="5103" w:type="dxa"/>
            <w:shd w:val="clear" w:color="auto" w:fill="auto"/>
          </w:tcPr>
          <w:p w:rsidR="00242F77" w:rsidRPr="002D0BA2" w:rsidRDefault="001D73BC" w:rsidP="001D73BC">
            <w:pPr>
              <w:jc w:val="both"/>
              <w:rPr>
                <w:sz w:val="22"/>
                <w:szCs w:val="22"/>
              </w:rPr>
            </w:pPr>
            <w:r>
              <w:rPr>
                <w:sz w:val="22"/>
                <w:szCs w:val="22"/>
              </w:rPr>
              <w:t>24</w:t>
            </w:r>
            <w:r w:rsidR="002D0BA2" w:rsidRPr="002D0BA2">
              <w:rPr>
                <w:sz w:val="22"/>
                <w:szCs w:val="22"/>
                <w:vertAlign w:val="superscript"/>
              </w:rPr>
              <w:t>th</w:t>
            </w:r>
            <w:r w:rsidR="002D0BA2" w:rsidRPr="002D0BA2">
              <w:rPr>
                <w:sz w:val="22"/>
                <w:szCs w:val="22"/>
              </w:rPr>
              <w:t xml:space="preserve"> February 2023</w:t>
            </w:r>
          </w:p>
        </w:tc>
      </w:tr>
      <w:tr w:rsidR="00242F77" w:rsidRPr="00960CDF" w:rsidTr="00242F77">
        <w:tc>
          <w:tcPr>
            <w:tcW w:w="4253" w:type="dxa"/>
            <w:shd w:val="clear" w:color="auto" w:fill="auto"/>
          </w:tcPr>
          <w:p w:rsidR="00242F77" w:rsidRPr="008C219A" w:rsidRDefault="00242F77" w:rsidP="007E7A56">
            <w:pPr>
              <w:snapToGrid w:val="0"/>
              <w:jc w:val="both"/>
              <w:rPr>
                <w:sz w:val="22"/>
                <w:szCs w:val="22"/>
              </w:rPr>
            </w:pPr>
            <w:r w:rsidRPr="008C219A">
              <w:rPr>
                <w:sz w:val="22"/>
                <w:szCs w:val="22"/>
              </w:rPr>
              <w:t>Contract Award</w:t>
            </w:r>
          </w:p>
        </w:tc>
        <w:tc>
          <w:tcPr>
            <w:tcW w:w="5103" w:type="dxa"/>
            <w:shd w:val="clear" w:color="auto" w:fill="auto"/>
          </w:tcPr>
          <w:p w:rsidR="00242F77" w:rsidRPr="002D0BA2" w:rsidRDefault="002D0BA2" w:rsidP="00E32DDF">
            <w:pPr>
              <w:jc w:val="both"/>
              <w:rPr>
                <w:sz w:val="22"/>
                <w:szCs w:val="22"/>
              </w:rPr>
            </w:pPr>
            <w:r w:rsidRPr="002D0BA2">
              <w:rPr>
                <w:sz w:val="22"/>
                <w:szCs w:val="22"/>
              </w:rPr>
              <w:t>28</w:t>
            </w:r>
            <w:r w:rsidRPr="002D0BA2">
              <w:rPr>
                <w:sz w:val="22"/>
                <w:szCs w:val="22"/>
                <w:vertAlign w:val="superscript"/>
              </w:rPr>
              <w:t>th</w:t>
            </w:r>
            <w:r w:rsidRPr="002D0BA2">
              <w:rPr>
                <w:sz w:val="22"/>
                <w:szCs w:val="22"/>
              </w:rPr>
              <w:t xml:space="preserve"> February 2023</w:t>
            </w:r>
          </w:p>
        </w:tc>
      </w:tr>
      <w:bookmarkEnd w:id="4"/>
    </w:tbl>
    <w:p w:rsidR="00242F77" w:rsidRDefault="00242F77" w:rsidP="007E7A56">
      <w:pPr>
        <w:pStyle w:val="ListParagraph"/>
        <w:ind w:left="357"/>
        <w:mirrorIndents/>
        <w:jc w:val="both"/>
        <w:rPr>
          <w:b/>
          <w:sz w:val="22"/>
          <w:szCs w:val="22"/>
        </w:rPr>
      </w:pPr>
    </w:p>
    <w:p w:rsidR="00242F77" w:rsidRDefault="00242F77" w:rsidP="007E7A56">
      <w:pPr>
        <w:pStyle w:val="ListParagraph"/>
        <w:ind w:left="357"/>
        <w:mirrorIndents/>
        <w:jc w:val="both"/>
        <w:rPr>
          <w:b/>
          <w:sz w:val="22"/>
          <w:szCs w:val="22"/>
        </w:rPr>
      </w:pPr>
    </w:p>
    <w:p w:rsidR="00775C53" w:rsidRPr="002120CB" w:rsidRDefault="00775C53" w:rsidP="00775C53">
      <w:pPr>
        <w:mirrorIndents/>
        <w:jc w:val="both"/>
        <w:rPr>
          <w:b/>
          <w:sz w:val="28"/>
          <w:szCs w:val="28"/>
        </w:rPr>
      </w:pPr>
      <w:r w:rsidRPr="002120CB">
        <w:rPr>
          <w:b/>
          <w:sz w:val="28"/>
          <w:szCs w:val="28"/>
        </w:rPr>
        <w:t xml:space="preserve">Contact Details and Queries Relating to Tenders </w:t>
      </w:r>
    </w:p>
    <w:p w:rsidR="00775C53" w:rsidRPr="00E272AE" w:rsidRDefault="00775C53" w:rsidP="00775C53">
      <w:pPr>
        <w:pStyle w:val="ListParagraph"/>
        <w:ind w:left="0"/>
        <w:mirrorIndents/>
        <w:jc w:val="both"/>
        <w:rPr>
          <w:sz w:val="22"/>
          <w:szCs w:val="22"/>
        </w:rPr>
      </w:pPr>
      <w:r>
        <w:rPr>
          <w:sz w:val="22"/>
          <w:szCs w:val="22"/>
        </w:rPr>
        <w:t>All communication and clarification</w:t>
      </w:r>
      <w:r w:rsidRPr="00E272AE">
        <w:rPr>
          <w:sz w:val="22"/>
          <w:szCs w:val="22"/>
        </w:rPr>
        <w:t xml:space="preserve"> from bidders</w:t>
      </w:r>
      <w:r>
        <w:rPr>
          <w:sz w:val="22"/>
          <w:szCs w:val="22"/>
        </w:rPr>
        <w:t xml:space="preserve"> relating to the tender </w:t>
      </w:r>
      <w:r w:rsidRPr="00E272AE">
        <w:rPr>
          <w:sz w:val="22"/>
          <w:szCs w:val="22"/>
        </w:rPr>
        <w:t xml:space="preserve">during the period of this procurement exercise </w:t>
      </w:r>
      <w:r>
        <w:rPr>
          <w:sz w:val="22"/>
          <w:szCs w:val="22"/>
        </w:rPr>
        <w:t xml:space="preserve">should be raised via </w:t>
      </w:r>
      <w:r w:rsidRPr="009E562B">
        <w:rPr>
          <w:sz w:val="22"/>
          <w:szCs w:val="22"/>
        </w:rPr>
        <w:t>the eProcurement portal</w:t>
      </w:r>
      <w:r>
        <w:rPr>
          <w:sz w:val="22"/>
          <w:szCs w:val="22"/>
        </w:rPr>
        <w:t>.</w:t>
      </w:r>
    </w:p>
    <w:p w:rsidR="00775C53" w:rsidRPr="00E272AE" w:rsidRDefault="00775C53" w:rsidP="00775C53">
      <w:pPr>
        <w:pStyle w:val="ListParagraph"/>
        <w:ind w:left="0"/>
        <w:mirrorIndents/>
        <w:jc w:val="both"/>
        <w:rPr>
          <w:sz w:val="22"/>
          <w:szCs w:val="22"/>
        </w:rPr>
      </w:pPr>
    </w:p>
    <w:p w:rsidR="00775C53" w:rsidRPr="00E272AE" w:rsidRDefault="00775C53" w:rsidP="00775C53">
      <w:pPr>
        <w:pStyle w:val="ListParagraph"/>
        <w:ind w:left="0"/>
        <w:mirrorIndents/>
        <w:jc w:val="both"/>
        <w:rPr>
          <w:sz w:val="22"/>
          <w:szCs w:val="22"/>
        </w:rPr>
      </w:pPr>
      <w:r w:rsidRPr="00E272AE">
        <w:rPr>
          <w:sz w:val="22"/>
          <w:szCs w:val="22"/>
        </w:rPr>
        <w:t xml:space="preserve">Bidders should indicate if a query is of a commercially sensitive nature – where disclosure of such query and the answer would or would be likely to prejudice its commercial interests. If </w:t>
      </w:r>
      <w:r>
        <w:rPr>
          <w:sz w:val="22"/>
          <w:szCs w:val="22"/>
        </w:rPr>
        <w:t>the RAU</w:t>
      </w:r>
      <w:r w:rsidRPr="00E272AE">
        <w:rPr>
          <w:sz w:val="22"/>
          <w:szCs w:val="22"/>
        </w:rPr>
        <w:t xml:space="preserve"> does not consider the query to be of a commercially sensitive nature, we will:</w:t>
      </w:r>
    </w:p>
    <w:p w:rsidR="00775C53" w:rsidRPr="00E272AE" w:rsidRDefault="00775C53" w:rsidP="00775C53">
      <w:pPr>
        <w:pStyle w:val="ListParagraph"/>
        <w:ind w:left="0"/>
        <w:mirrorIndents/>
        <w:jc w:val="both"/>
        <w:rPr>
          <w:sz w:val="22"/>
          <w:szCs w:val="22"/>
        </w:rPr>
      </w:pPr>
    </w:p>
    <w:p w:rsidR="00775C53" w:rsidRPr="00E272AE" w:rsidRDefault="00775C53" w:rsidP="00775C53">
      <w:pPr>
        <w:pStyle w:val="ListParagraph"/>
        <w:numPr>
          <w:ilvl w:val="0"/>
          <w:numId w:val="8"/>
        </w:numPr>
        <w:ind w:left="284" w:hanging="284"/>
        <w:mirrorIndents/>
        <w:jc w:val="both"/>
        <w:rPr>
          <w:sz w:val="22"/>
          <w:szCs w:val="22"/>
        </w:rPr>
      </w:pPr>
      <w:r w:rsidRPr="00E272AE">
        <w:rPr>
          <w:sz w:val="22"/>
          <w:szCs w:val="22"/>
        </w:rPr>
        <w:t xml:space="preserve">invite the </w:t>
      </w:r>
      <w:r>
        <w:rPr>
          <w:sz w:val="22"/>
          <w:szCs w:val="22"/>
        </w:rPr>
        <w:t xml:space="preserve">bidder </w:t>
      </w:r>
      <w:r w:rsidRPr="00E272AE">
        <w:rPr>
          <w:sz w:val="22"/>
          <w:szCs w:val="22"/>
        </w:rPr>
        <w:t xml:space="preserve">submitting the query to declassify the query and allow the query along with </w:t>
      </w:r>
      <w:r>
        <w:rPr>
          <w:sz w:val="22"/>
          <w:szCs w:val="22"/>
        </w:rPr>
        <w:t>the RAU</w:t>
      </w:r>
      <w:r w:rsidRPr="00E272AE">
        <w:rPr>
          <w:sz w:val="22"/>
          <w:szCs w:val="22"/>
        </w:rPr>
        <w:t>’s response to be circulated to all bidders; or</w:t>
      </w:r>
    </w:p>
    <w:p w:rsidR="00775C53" w:rsidRPr="00E272AE" w:rsidRDefault="00775C53" w:rsidP="00775C53">
      <w:pPr>
        <w:pStyle w:val="ListParagraph"/>
        <w:numPr>
          <w:ilvl w:val="0"/>
          <w:numId w:val="8"/>
        </w:numPr>
        <w:ind w:left="284" w:hanging="284"/>
        <w:mirrorIndents/>
        <w:jc w:val="both"/>
        <w:rPr>
          <w:sz w:val="22"/>
          <w:szCs w:val="22"/>
        </w:rPr>
      </w:pPr>
      <w:r w:rsidRPr="00E272AE">
        <w:rPr>
          <w:sz w:val="22"/>
          <w:szCs w:val="22"/>
        </w:rPr>
        <w:t xml:space="preserve">request the </w:t>
      </w:r>
      <w:r>
        <w:rPr>
          <w:sz w:val="22"/>
          <w:szCs w:val="22"/>
        </w:rPr>
        <w:t>bidder</w:t>
      </w:r>
      <w:r w:rsidRPr="00E272AE">
        <w:rPr>
          <w:sz w:val="22"/>
          <w:szCs w:val="22"/>
        </w:rPr>
        <w:t>, if it still considers the query to be of a commercially confidential nature, to withdraw the query.</w:t>
      </w:r>
    </w:p>
    <w:p w:rsidR="00775C53" w:rsidRPr="00E272AE" w:rsidRDefault="00775C53" w:rsidP="00775C53">
      <w:pPr>
        <w:pStyle w:val="ListParagraph"/>
        <w:ind w:left="0"/>
        <w:mirrorIndents/>
        <w:jc w:val="both"/>
        <w:rPr>
          <w:sz w:val="22"/>
          <w:szCs w:val="22"/>
        </w:rPr>
      </w:pPr>
    </w:p>
    <w:p w:rsidR="00775C53" w:rsidRPr="00E272AE" w:rsidRDefault="00775C53" w:rsidP="00775C53">
      <w:pPr>
        <w:mirrorIndents/>
        <w:jc w:val="both"/>
        <w:rPr>
          <w:sz w:val="22"/>
          <w:szCs w:val="22"/>
        </w:rPr>
      </w:pPr>
      <w:r>
        <w:rPr>
          <w:sz w:val="22"/>
          <w:szCs w:val="22"/>
        </w:rPr>
        <w:t>The RAU</w:t>
      </w:r>
      <w:r w:rsidRPr="00E272AE">
        <w:rPr>
          <w:sz w:val="22"/>
          <w:szCs w:val="22"/>
        </w:rPr>
        <w:t xml:space="preserve"> reserves the right not to respond to a request for clarification or to circulate such a request where it considers that the answer to that request would or would be likely to prejudice its commercial interests.</w:t>
      </w:r>
    </w:p>
    <w:p w:rsidR="00115DD1" w:rsidRPr="00E272AE" w:rsidRDefault="00115DD1" w:rsidP="007E7A56">
      <w:pPr>
        <w:pStyle w:val="ListParagraph"/>
        <w:ind w:left="0"/>
        <w:mirrorIndents/>
        <w:jc w:val="both"/>
        <w:rPr>
          <w:sz w:val="22"/>
          <w:szCs w:val="22"/>
        </w:rPr>
      </w:pPr>
    </w:p>
    <w:p w:rsidR="00242F77" w:rsidRPr="002120CB" w:rsidRDefault="00242F77" w:rsidP="007E7A56">
      <w:pPr>
        <w:mirrorIndents/>
        <w:jc w:val="both"/>
        <w:rPr>
          <w:b/>
          <w:sz w:val="28"/>
          <w:szCs w:val="28"/>
        </w:rPr>
      </w:pPr>
      <w:r w:rsidRPr="002120CB">
        <w:rPr>
          <w:b/>
          <w:sz w:val="28"/>
          <w:szCs w:val="28"/>
        </w:rPr>
        <w:t>Preparation and Submission of Tenders</w:t>
      </w:r>
    </w:p>
    <w:p w:rsidR="00242F77" w:rsidRPr="00E272AE" w:rsidRDefault="00242F77" w:rsidP="007E7A56">
      <w:pPr>
        <w:ind w:left="-3"/>
        <w:mirrorIndents/>
        <w:jc w:val="both"/>
        <w:rPr>
          <w:sz w:val="22"/>
          <w:szCs w:val="22"/>
        </w:rPr>
      </w:pPr>
      <w:r w:rsidRPr="00E272AE">
        <w:rPr>
          <w:sz w:val="22"/>
          <w:szCs w:val="22"/>
        </w:rPr>
        <w:t xml:space="preserve">The tender should be submitted in the form specified in the ITT. Failure to do so may lead to the tender being rejected.  </w:t>
      </w:r>
    </w:p>
    <w:p w:rsidR="00242F77" w:rsidRPr="00E272AE" w:rsidRDefault="00242F77" w:rsidP="007E7A56">
      <w:pPr>
        <w:ind w:left="-3"/>
        <w:mirrorIndents/>
        <w:jc w:val="both"/>
        <w:rPr>
          <w:sz w:val="22"/>
          <w:szCs w:val="22"/>
        </w:rPr>
      </w:pPr>
    </w:p>
    <w:p w:rsidR="00242F77" w:rsidRPr="00E272AE" w:rsidRDefault="00242F77" w:rsidP="007E7A56">
      <w:pPr>
        <w:ind w:left="-3"/>
        <w:mirrorIndents/>
        <w:jc w:val="both"/>
        <w:rPr>
          <w:sz w:val="22"/>
          <w:szCs w:val="22"/>
        </w:rPr>
      </w:pPr>
      <w:r w:rsidRPr="00E272AE">
        <w:rPr>
          <w:sz w:val="22"/>
          <w:szCs w:val="22"/>
        </w:rPr>
        <w:t>Tenders are divided into three parts for completion:</w:t>
      </w:r>
    </w:p>
    <w:p w:rsidR="00242F77" w:rsidRPr="00E272AE" w:rsidRDefault="00242F77" w:rsidP="007E7A56">
      <w:pPr>
        <w:pStyle w:val="ListParagraph"/>
        <w:numPr>
          <w:ilvl w:val="0"/>
          <w:numId w:val="13"/>
        </w:numPr>
        <w:mirrorIndents/>
        <w:jc w:val="both"/>
        <w:rPr>
          <w:sz w:val="22"/>
          <w:szCs w:val="22"/>
        </w:rPr>
      </w:pPr>
      <w:r>
        <w:rPr>
          <w:sz w:val="22"/>
          <w:szCs w:val="22"/>
        </w:rPr>
        <w:t>Standard Selection</w:t>
      </w:r>
      <w:r w:rsidRPr="00E272AE">
        <w:rPr>
          <w:sz w:val="22"/>
          <w:szCs w:val="22"/>
        </w:rPr>
        <w:t xml:space="preserve"> Questionnaire</w:t>
      </w:r>
    </w:p>
    <w:p w:rsidR="00242F77" w:rsidRPr="00E272AE" w:rsidRDefault="00242F77" w:rsidP="007E7A56">
      <w:pPr>
        <w:pStyle w:val="ListParagraph"/>
        <w:numPr>
          <w:ilvl w:val="0"/>
          <w:numId w:val="13"/>
        </w:numPr>
        <w:mirrorIndents/>
        <w:jc w:val="both"/>
        <w:rPr>
          <w:sz w:val="22"/>
          <w:szCs w:val="22"/>
        </w:rPr>
      </w:pPr>
      <w:r w:rsidRPr="00E272AE">
        <w:rPr>
          <w:sz w:val="22"/>
          <w:szCs w:val="22"/>
        </w:rPr>
        <w:t xml:space="preserve">Method Statements </w:t>
      </w:r>
    </w:p>
    <w:p w:rsidR="00242F77" w:rsidRPr="00E272AE" w:rsidRDefault="00242F77" w:rsidP="007E7A56">
      <w:pPr>
        <w:pStyle w:val="ListParagraph"/>
        <w:numPr>
          <w:ilvl w:val="0"/>
          <w:numId w:val="13"/>
        </w:numPr>
        <w:mirrorIndents/>
        <w:jc w:val="both"/>
        <w:rPr>
          <w:sz w:val="22"/>
          <w:szCs w:val="22"/>
        </w:rPr>
      </w:pPr>
      <w:r w:rsidRPr="00E272AE">
        <w:rPr>
          <w:sz w:val="22"/>
          <w:szCs w:val="22"/>
        </w:rPr>
        <w:t xml:space="preserve">Pricing Schedule  </w:t>
      </w:r>
    </w:p>
    <w:p w:rsidR="00242F77" w:rsidRPr="00E272AE" w:rsidRDefault="00242F77" w:rsidP="007E7A56">
      <w:pPr>
        <w:ind w:left="-3"/>
        <w:mirrorIndents/>
        <w:jc w:val="both"/>
        <w:rPr>
          <w:sz w:val="22"/>
          <w:szCs w:val="22"/>
        </w:rPr>
      </w:pPr>
      <w:r w:rsidRPr="00E272AE">
        <w:rPr>
          <w:sz w:val="22"/>
          <w:szCs w:val="22"/>
        </w:rPr>
        <w:t xml:space="preserve">Failure to do so may lead to the tender being rejected. </w:t>
      </w:r>
    </w:p>
    <w:p w:rsidR="00242F77" w:rsidRPr="00E272AE" w:rsidRDefault="00242F77" w:rsidP="007E7A56">
      <w:pPr>
        <w:ind w:left="-3"/>
        <w:mirrorIndents/>
        <w:jc w:val="both"/>
        <w:rPr>
          <w:sz w:val="22"/>
          <w:szCs w:val="22"/>
        </w:rPr>
      </w:pPr>
    </w:p>
    <w:p w:rsidR="00775C53" w:rsidRPr="00E272AE" w:rsidRDefault="00775C53" w:rsidP="00775C53">
      <w:pPr>
        <w:ind w:left="-3"/>
        <w:mirrorIndents/>
        <w:jc w:val="both"/>
        <w:rPr>
          <w:sz w:val="22"/>
          <w:szCs w:val="22"/>
        </w:rPr>
      </w:pPr>
      <w:r w:rsidRPr="00E272AE">
        <w:rPr>
          <w:sz w:val="22"/>
          <w:szCs w:val="22"/>
        </w:rPr>
        <w:t>Tenders must be submitted via the Online Procurement Portal by the deadline detailed in the Invitation to Tender.</w:t>
      </w:r>
    </w:p>
    <w:p w:rsidR="004320EB" w:rsidRPr="00E272AE" w:rsidRDefault="004320EB" w:rsidP="00115DD1">
      <w:pPr>
        <w:pStyle w:val="ListParagraph"/>
        <w:ind w:left="0"/>
        <w:mirrorIndents/>
        <w:jc w:val="both"/>
        <w:rPr>
          <w:sz w:val="22"/>
          <w:szCs w:val="22"/>
        </w:rPr>
      </w:pPr>
    </w:p>
    <w:p w:rsidR="00242F77" w:rsidRPr="002120CB" w:rsidRDefault="00242F77" w:rsidP="007E7A56">
      <w:pPr>
        <w:mirrorIndents/>
        <w:jc w:val="both"/>
        <w:rPr>
          <w:b/>
          <w:sz w:val="28"/>
          <w:szCs w:val="28"/>
        </w:rPr>
      </w:pPr>
      <w:r w:rsidRPr="002120CB">
        <w:rPr>
          <w:b/>
          <w:sz w:val="28"/>
          <w:szCs w:val="28"/>
        </w:rPr>
        <w:t>Costs and Expenses</w:t>
      </w:r>
    </w:p>
    <w:p w:rsidR="00242F77" w:rsidRPr="00E272AE" w:rsidRDefault="00242F77" w:rsidP="007E7A56">
      <w:pPr>
        <w:mirrorIndents/>
        <w:jc w:val="both"/>
        <w:rPr>
          <w:sz w:val="22"/>
          <w:szCs w:val="22"/>
        </w:rPr>
      </w:pPr>
      <w:r w:rsidRPr="00E272AE">
        <w:rPr>
          <w:sz w:val="22"/>
          <w:szCs w:val="22"/>
        </w:rPr>
        <w:t xml:space="preserve">Bidders are solely responsible for the costs and expenses incurred in connection with the preparation and submission of their Tender and all other stages of the selection and evaluation process. Under no circumstances will </w:t>
      </w:r>
      <w:r>
        <w:rPr>
          <w:sz w:val="22"/>
          <w:szCs w:val="22"/>
        </w:rPr>
        <w:t>the RAU</w:t>
      </w:r>
      <w:r w:rsidRPr="00E272AE">
        <w:rPr>
          <w:sz w:val="22"/>
          <w:szCs w:val="22"/>
        </w:rPr>
        <w:t>, or any of their advisers, be liable for any costs or expenses borne by bidders, sub-contractors, suppliers or advisers in this process.</w:t>
      </w:r>
    </w:p>
    <w:p w:rsidR="00242F77" w:rsidRPr="00E272AE" w:rsidRDefault="00242F77" w:rsidP="007E7A56">
      <w:pPr>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Volume and Exclusivity</w:t>
      </w:r>
    </w:p>
    <w:p w:rsidR="00242F77" w:rsidRPr="00E272AE" w:rsidRDefault="00242F77" w:rsidP="007E7A56">
      <w:pPr>
        <w:mirrorIndents/>
        <w:jc w:val="both"/>
        <w:rPr>
          <w:sz w:val="22"/>
          <w:szCs w:val="22"/>
        </w:rPr>
      </w:pPr>
      <w:r>
        <w:rPr>
          <w:sz w:val="22"/>
          <w:szCs w:val="22"/>
        </w:rPr>
        <w:t>The RAU</w:t>
      </w:r>
      <w:r w:rsidRPr="00E272AE">
        <w:rPr>
          <w:sz w:val="22"/>
          <w:szCs w:val="22"/>
        </w:rPr>
        <w:t xml:space="preserve"> will not guarantee volume or regularity or exclusivity </w:t>
      </w:r>
      <w:r>
        <w:rPr>
          <w:sz w:val="22"/>
          <w:szCs w:val="22"/>
        </w:rPr>
        <w:t>under any contract arising from this tender process</w:t>
      </w:r>
      <w:r w:rsidRPr="00E272AE">
        <w:rPr>
          <w:sz w:val="22"/>
          <w:szCs w:val="22"/>
        </w:rPr>
        <w:t xml:space="preserve">.  </w:t>
      </w:r>
    </w:p>
    <w:p w:rsidR="00242F77" w:rsidRDefault="00242F77" w:rsidP="007E7A56">
      <w:pPr>
        <w:pStyle w:val="ListParagraph"/>
        <w:ind w:left="357"/>
        <w:mirrorIndents/>
        <w:jc w:val="both"/>
        <w:rPr>
          <w:b/>
          <w:sz w:val="22"/>
          <w:szCs w:val="22"/>
        </w:rPr>
      </w:pPr>
    </w:p>
    <w:p w:rsidR="00775C53" w:rsidRDefault="00775C53" w:rsidP="007E7A56">
      <w:pPr>
        <w:pStyle w:val="ListParagraph"/>
        <w:ind w:left="357"/>
        <w:mirrorIndents/>
        <w:jc w:val="both"/>
        <w:rPr>
          <w:b/>
          <w:sz w:val="22"/>
          <w:szCs w:val="22"/>
        </w:rPr>
      </w:pPr>
    </w:p>
    <w:p w:rsidR="00775C53" w:rsidRPr="00E272AE" w:rsidRDefault="00775C53" w:rsidP="00273F08">
      <w:pPr>
        <w:pStyle w:val="ListParagraph"/>
        <w:ind w:left="357"/>
        <w:mirrorIndents/>
        <w:jc w:val="center"/>
        <w:rPr>
          <w:b/>
          <w:sz w:val="22"/>
          <w:szCs w:val="22"/>
        </w:rPr>
      </w:pPr>
    </w:p>
    <w:p w:rsidR="00242F77" w:rsidRPr="002120CB" w:rsidRDefault="00242F77" w:rsidP="007E7A56">
      <w:pPr>
        <w:mirrorIndents/>
        <w:jc w:val="both"/>
        <w:rPr>
          <w:b/>
          <w:sz w:val="28"/>
          <w:szCs w:val="28"/>
        </w:rPr>
      </w:pPr>
      <w:r w:rsidRPr="002120CB">
        <w:rPr>
          <w:b/>
          <w:sz w:val="28"/>
          <w:szCs w:val="28"/>
        </w:rPr>
        <w:t>The Applicant</w:t>
      </w:r>
    </w:p>
    <w:p w:rsidR="00242F77" w:rsidRPr="00E272AE" w:rsidRDefault="00242F77" w:rsidP="007E7A56">
      <w:pPr>
        <w:pStyle w:val="ListParagraph"/>
        <w:ind w:left="0"/>
        <w:jc w:val="both"/>
        <w:rPr>
          <w:sz w:val="22"/>
          <w:szCs w:val="22"/>
        </w:rPr>
      </w:pPr>
      <w:r w:rsidRPr="00E272AE">
        <w:rPr>
          <w:sz w:val="22"/>
          <w:szCs w:val="22"/>
        </w:rPr>
        <w:t xml:space="preserve">Any information submitted in response to this tender must relate to the applicant only.  </w:t>
      </w:r>
    </w:p>
    <w:p w:rsidR="00242F77" w:rsidRPr="00E272AE" w:rsidRDefault="00242F77" w:rsidP="007E7A56">
      <w:pPr>
        <w:pStyle w:val="ListParagraph"/>
        <w:ind w:left="0"/>
        <w:jc w:val="both"/>
        <w:rPr>
          <w:sz w:val="22"/>
          <w:szCs w:val="22"/>
        </w:rPr>
      </w:pPr>
    </w:p>
    <w:p w:rsidR="00242F77" w:rsidRPr="00E272AE" w:rsidRDefault="00242F77" w:rsidP="007E7A56">
      <w:pPr>
        <w:pStyle w:val="ListParagraph"/>
        <w:ind w:left="0"/>
        <w:jc w:val="both"/>
        <w:rPr>
          <w:b/>
          <w:sz w:val="22"/>
          <w:szCs w:val="22"/>
        </w:rPr>
      </w:pPr>
      <w:r w:rsidRPr="00E272AE">
        <w:rPr>
          <w:sz w:val="22"/>
          <w:szCs w:val="22"/>
        </w:rPr>
        <w:t xml:space="preserve">The applicant is the organisation, which it is proposed will enter into a formal contract with </w:t>
      </w:r>
      <w:r>
        <w:rPr>
          <w:sz w:val="22"/>
          <w:szCs w:val="22"/>
        </w:rPr>
        <w:t>the RAU</w:t>
      </w:r>
      <w:r w:rsidRPr="00E272AE">
        <w:rPr>
          <w:sz w:val="22"/>
          <w:szCs w:val="22"/>
        </w:rPr>
        <w:t xml:space="preserve"> if awarded a contract.  If you intend to form a partnership or consortia in order to deliver this contract, a lead organisation must be identified to take responsibility for the other partner organisations and enter into a </w:t>
      </w:r>
      <w:r>
        <w:rPr>
          <w:sz w:val="22"/>
          <w:szCs w:val="22"/>
        </w:rPr>
        <w:t>contractual arrangement with the RAU</w:t>
      </w:r>
      <w:r w:rsidRPr="00E272AE">
        <w:rPr>
          <w:sz w:val="22"/>
          <w:szCs w:val="22"/>
        </w:rPr>
        <w:t xml:space="preserve"> if awarded the contract.  This lead organisation will become the applicant in terms of the tender process and all information provided should relate to their organisation unless otherwise stated.  </w:t>
      </w:r>
    </w:p>
    <w:p w:rsidR="00242F77" w:rsidRDefault="00242F77" w:rsidP="007E7A56">
      <w:pPr>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 xml:space="preserve">Discretion to extend </w:t>
      </w:r>
    </w:p>
    <w:p w:rsidR="00242F77" w:rsidRPr="00E272AE" w:rsidRDefault="00242F77" w:rsidP="007E7A56">
      <w:pPr>
        <w:mirrorIndents/>
        <w:jc w:val="both"/>
        <w:rPr>
          <w:sz w:val="22"/>
          <w:szCs w:val="22"/>
        </w:rPr>
      </w:pPr>
      <w:r>
        <w:rPr>
          <w:sz w:val="22"/>
          <w:szCs w:val="22"/>
        </w:rPr>
        <w:t>The RAU</w:t>
      </w:r>
      <w:r w:rsidRPr="00E272AE">
        <w:rPr>
          <w:sz w:val="22"/>
          <w:szCs w:val="22"/>
        </w:rPr>
        <w:t xml:space="preserve"> may at its discretion extend the closing date and the time for receipt of tenders specified. </w:t>
      </w:r>
    </w:p>
    <w:p w:rsidR="00242F77" w:rsidRPr="00E272AE" w:rsidRDefault="00242F77" w:rsidP="007E7A56">
      <w:pPr>
        <w:pStyle w:val="ListParagraph"/>
        <w:ind w:left="357"/>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Qualified Tenders</w:t>
      </w:r>
    </w:p>
    <w:p w:rsidR="00242F77" w:rsidRPr="00E272AE" w:rsidRDefault="00242F77" w:rsidP="007E7A56">
      <w:pPr>
        <w:mirrorIndents/>
        <w:jc w:val="both"/>
        <w:rPr>
          <w:sz w:val="22"/>
          <w:szCs w:val="22"/>
        </w:rPr>
      </w:pPr>
      <w:r w:rsidRPr="00E272AE">
        <w:rPr>
          <w:sz w:val="22"/>
          <w:szCs w:val="22"/>
        </w:rPr>
        <w:t xml:space="preserve">Tenders must not be qualified and must be submitted strictly in accordance with the Tender Documentation.  Tenders must not be accompanied by statements that could be construed as rendering the Tender equivocal and/or placing it on a different footing from other Tenders.  Only Tenders submitted without qualification strictly in accordance with the Tender Documentation as issued will be accepted for consideration.  </w:t>
      </w:r>
      <w:r>
        <w:rPr>
          <w:sz w:val="22"/>
          <w:szCs w:val="22"/>
        </w:rPr>
        <w:t>The RAU</w:t>
      </w:r>
      <w:r w:rsidRPr="00E272AE">
        <w:rPr>
          <w:sz w:val="22"/>
          <w:szCs w:val="22"/>
        </w:rPr>
        <w:t>’s decision on whether or not a Tender is acceptable will be final and the contractor concerned will not be consulted.  Qualified tenders will be excluded from further consideration and the Tenderer notified unless otherwise provided by law.</w:t>
      </w:r>
    </w:p>
    <w:p w:rsidR="00242F77" w:rsidRPr="00E272AE" w:rsidRDefault="00242F77" w:rsidP="007E7A56">
      <w:pPr>
        <w:pStyle w:val="ListParagraph"/>
        <w:ind w:left="357"/>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Variant Tenders</w:t>
      </w:r>
    </w:p>
    <w:p w:rsidR="00242F77" w:rsidRPr="00E272AE" w:rsidRDefault="00242F77" w:rsidP="007E7A56">
      <w:pPr>
        <w:mirrorIndents/>
        <w:jc w:val="both"/>
        <w:rPr>
          <w:sz w:val="22"/>
          <w:szCs w:val="22"/>
        </w:rPr>
      </w:pPr>
      <w:r w:rsidRPr="00E272AE">
        <w:rPr>
          <w:sz w:val="22"/>
          <w:szCs w:val="22"/>
        </w:rPr>
        <w:t xml:space="preserve">Bidders may submit Variant Tenders </w:t>
      </w:r>
      <w:r w:rsidRPr="00E272AE">
        <w:rPr>
          <w:b/>
          <w:sz w:val="22"/>
          <w:szCs w:val="22"/>
        </w:rPr>
        <w:t>in addition</w:t>
      </w:r>
      <w:r w:rsidRPr="00E272AE">
        <w:rPr>
          <w:sz w:val="22"/>
          <w:szCs w:val="22"/>
        </w:rPr>
        <w:t xml:space="preserve"> to a Standard Tender. Bidders should propose Variant Tenders only where and to the extent that they believe that value for money can be improved by adopting a different solution.  If a Variant Tender is submitted, </w:t>
      </w:r>
      <w:r>
        <w:rPr>
          <w:sz w:val="22"/>
          <w:szCs w:val="22"/>
        </w:rPr>
        <w:t>the RAU</w:t>
      </w:r>
      <w:r w:rsidRPr="00E272AE">
        <w:rPr>
          <w:sz w:val="22"/>
          <w:szCs w:val="22"/>
        </w:rPr>
        <w:t xml:space="preserve"> will consider whether the alternative solution is suitable for delivering the requirements. </w:t>
      </w:r>
      <w:r>
        <w:rPr>
          <w:sz w:val="22"/>
          <w:szCs w:val="22"/>
        </w:rPr>
        <w:t>The RAU</w:t>
      </w:r>
      <w:r w:rsidRPr="00E272AE">
        <w:rPr>
          <w:sz w:val="22"/>
          <w:szCs w:val="22"/>
        </w:rPr>
        <w:t xml:space="preserve"> reserves the right to not accept Variant tenders.   If </w:t>
      </w:r>
      <w:r>
        <w:rPr>
          <w:sz w:val="22"/>
          <w:szCs w:val="22"/>
        </w:rPr>
        <w:t>the RAU</w:t>
      </w:r>
      <w:r w:rsidRPr="00E272AE">
        <w:rPr>
          <w:sz w:val="22"/>
          <w:szCs w:val="22"/>
        </w:rPr>
        <w:t xml:space="preserve"> does not believe the Variant Tender will meet the requirements and deliver the required outputs, the Variant Tender will be rejected as non-compliant.  If </w:t>
      </w:r>
      <w:r>
        <w:rPr>
          <w:sz w:val="22"/>
          <w:szCs w:val="22"/>
        </w:rPr>
        <w:t>the RAU</w:t>
      </w:r>
      <w:r w:rsidRPr="00E272AE">
        <w:rPr>
          <w:sz w:val="22"/>
          <w:szCs w:val="22"/>
        </w:rPr>
        <w:t xml:space="preserve"> determines the Variant Tender is capable of meeting the requirements and delivering the required outputs, the Variant Tender may be evaluated against the same award criteria for Standard Tenders.</w:t>
      </w:r>
    </w:p>
    <w:p w:rsidR="00242F77" w:rsidRPr="00E272AE" w:rsidRDefault="00242F77" w:rsidP="007E7A56">
      <w:pPr>
        <w:mirrorIndents/>
        <w:jc w:val="both"/>
        <w:rPr>
          <w:sz w:val="22"/>
          <w:szCs w:val="22"/>
        </w:rPr>
      </w:pPr>
      <w:r w:rsidRPr="00E272AE">
        <w:rPr>
          <w:sz w:val="22"/>
          <w:szCs w:val="22"/>
        </w:rPr>
        <w:tab/>
      </w:r>
    </w:p>
    <w:p w:rsidR="00242F77" w:rsidRPr="002120CB" w:rsidRDefault="00242F77" w:rsidP="007E7A56">
      <w:pPr>
        <w:mirrorIndents/>
        <w:jc w:val="both"/>
        <w:rPr>
          <w:b/>
          <w:sz w:val="28"/>
          <w:szCs w:val="28"/>
        </w:rPr>
      </w:pPr>
      <w:r w:rsidRPr="002120CB">
        <w:rPr>
          <w:b/>
          <w:sz w:val="28"/>
          <w:szCs w:val="28"/>
        </w:rPr>
        <w:t>Modification and Withdrawal by Bidders</w:t>
      </w:r>
    </w:p>
    <w:p w:rsidR="00242F77" w:rsidRPr="00E272AE" w:rsidRDefault="00242F77" w:rsidP="007E7A56">
      <w:pPr>
        <w:pStyle w:val="ListParagraph"/>
        <w:ind w:left="0"/>
        <w:mirrorIndents/>
        <w:jc w:val="both"/>
        <w:rPr>
          <w:sz w:val="22"/>
          <w:szCs w:val="22"/>
        </w:rPr>
      </w:pPr>
      <w:r>
        <w:rPr>
          <w:sz w:val="22"/>
          <w:szCs w:val="22"/>
        </w:rPr>
        <w:t>B</w:t>
      </w:r>
      <w:r w:rsidRPr="00E272AE">
        <w:rPr>
          <w:sz w:val="22"/>
          <w:szCs w:val="22"/>
        </w:rPr>
        <w:t>idders may modify their Tender prior to the deadline.  No Tender may be modified after the deadline.</w:t>
      </w:r>
    </w:p>
    <w:p w:rsidR="00242F77" w:rsidRPr="00E272AE" w:rsidRDefault="00242F77" w:rsidP="007E7A56">
      <w:pPr>
        <w:pStyle w:val="ListParagraph"/>
        <w:ind w:left="0"/>
        <w:mirrorIndents/>
        <w:jc w:val="both"/>
        <w:rPr>
          <w:sz w:val="22"/>
          <w:szCs w:val="22"/>
        </w:rPr>
      </w:pPr>
    </w:p>
    <w:p w:rsidR="00242F77" w:rsidRPr="00E272AE" w:rsidRDefault="00242F77" w:rsidP="007E7A56">
      <w:pPr>
        <w:pStyle w:val="ListParagraph"/>
        <w:ind w:left="0"/>
        <w:mirrorIndents/>
        <w:jc w:val="both"/>
        <w:rPr>
          <w:sz w:val="22"/>
          <w:szCs w:val="22"/>
        </w:rPr>
      </w:pPr>
      <w:r w:rsidRPr="00E272AE">
        <w:rPr>
          <w:sz w:val="22"/>
          <w:szCs w:val="22"/>
        </w:rPr>
        <w:t>Bidders may withdraw their Tender at any time prior to accepting the offer of a Contract.  The notice to withdraw the Tender must be in writing.</w:t>
      </w:r>
    </w:p>
    <w:p w:rsidR="00242F77" w:rsidRPr="00E272AE" w:rsidRDefault="00242F77" w:rsidP="007E7A56">
      <w:pPr>
        <w:pStyle w:val="ListParagraph"/>
        <w:ind w:left="0"/>
        <w:jc w:val="both"/>
        <w:rPr>
          <w:b/>
          <w:sz w:val="22"/>
          <w:szCs w:val="22"/>
        </w:rPr>
      </w:pPr>
    </w:p>
    <w:p w:rsidR="00242F77" w:rsidRPr="002120CB" w:rsidRDefault="00242F77" w:rsidP="007E7A56">
      <w:pPr>
        <w:pStyle w:val="ListParagraph"/>
        <w:ind w:left="0"/>
        <w:mirrorIndents/>
        <w:jc w:val="both"/>
        <w:rPr>
          <w:b/>
          <w:sz w:val="28"/>
          <w:szCs w:val="28"/>
        </w:rPr>
      </w:pPr>
      <w:r w:rsidRPr="002120CB">
        <w:rPr>
          <w:b/>
          <w:sz w:val="28"/>
          <w:szCs w:val="28"/>
        </w:rPr>
        <w:t xml:space="preserve">Alteration and Termination by </w:t>
      </w:r>
      <w:r>
        <w:rPr>
          <w:b/>
          <w:sz w:val="28"/>
          <w:szCs w:val="28"/>
        </w:rPr>
        <w:t>the RAU</w:t>
      </w:r>
      <w:r w:rsidRPr="002120CB">
        <w:rPr>
          <w:b/>
          <w:sz w:val="28"/>
          <w:szCs w:val="28"/>
        </w:rPr>
        <w:t xml:space="preserve"> </w:t>
      </w:r>
    </w:p>
    <w:p w:rsidR="00242F77" w:rsidRPr="00E272AE" w:rsidRDefault="00242F77" w:rsidP="007E7A56">
      <w:pPr>
        <w:mirrorIndents/>
        <w:jc w:val="both"/>
        <w:rPr>
          <w:sz w:val="22"/>
          <w:szCs w:val="22"/>
        </w:rPr>
      </w:pPr>
      <w:r>
        <w:rPr>
          <w:sz w:val="22"/>
          <w:szCs w:val="22"/>
        </w:rPr>
        <w:t>The RAU</w:t>
      </w:r>
      <w:r w:rsidRPr="00E272AE">
        <w:rPr>
          <w:sz w:val="22"/>
          <w:szCs w:val="22"/>
        </w:rPr>
        <w:t xml:space="preserve"> shall not be committed to any course of</w:t>
      </w:r>
      <w:r>
        <w:rPr>
          <w:sz w:val="22"/>
          <w:szCs w:val="22"/>
        </w:rPr>
        <w:t xml:space="preserve"> action</w:t>
      </w:r>
      <w:r w:rsidRPr="00E272AE">
        <w:rPr>
          <w:sz w:val="22"/>
          <w:szCs w:val="22"/>
        </w:rPr>
        <w:t xml:space="preserve"> as a result of:</w:t>
      </w:r>
    </w:p>
    <w:p w:rsidR="00242F77" w:rsidRPr="00E272AE" w:rsidRDefault="00242F77" w:rsidP="007E7A56">
      <w:pPr>
        <w:pStyle w:val="ListParagraph"/>
        <w:numPr>
          <w:ilvl w:val="0"/>
          <w:numId w:val="10"/>
        </w:numPr>
        <w:ind w:left="284" w:hanging="284"/>
        <w:mirrorIndents/>
        <w:jc w:val="both"/>
        <w:rPr>
          <w:sz w:val="22"/>
          <w:szCs w:val="22"/>
        </w:rPr>
      </w:pPr>
      <w:r w:rsidRPr="00E272AE">
        <w:rPr>
          <w:sz w:val="22"/>
          <w:szCs w:val="22"/>
        </w:rPr>
        <w:t>Issuing this ITT or any invitation to participate in this procurement exercise;</w:t>
      </w:r>
    </w:p>
    <w:p w:rsidR="00242F77" w:rsidRPr="00E272AE" w:rsidRDefault="00242F77" w:rsidP="007E7A56">
      <w:pPr>
        <w:pStyle w:val="ListParagraph"/>
        <w:numPr>
          <w:ilvl w:val="0"/>
          <w:numId w:val="10"/>
        </w:numPr>
        <w:ind w:left="284" w:hanging="284"/>
        <w:mirrorIndents/>
        <w:jc w:val="both"/>
        <w:rPr>
          <w:sz w:val="22"/>
          <w:szCs w:val="22"/>
        </w:rPr>
      </w:pPr>
      <w:r w:rsidRPr="00E272AE">
        <w:rPr>
          <w:sz w:val="22"/>
          <w:szCs w:val="22"/>
        </w:rPr>
        <w:t xml:space="preserve">An invitation to submit any Response in respect of this procurement exercise; </w:t>
      </w:r>
    </w:p>
    <w:p w:rsidR="00242F77" w:rsidRPr="00E272AE" w:rsidRDefault="00242F77" w:rsidP="007E7A56">
      <w:pPr>
        <w:pStyle w:val="ListParagraph"/>
        <w:numPr>
          <w:ilvl w:val="0"/>
          <w:numId w:val="10"/>
        </w:numPr>
        <w:ind w:left="284" w:hanging="284"/>
        <w:mirrorIndents/>
        <w:jc w:val="both"/>
        <w:rPr>
          <w:sz w:val="22"/>
          <w:szCs w:val="22"/>
        </w:rPr>
      </w:pPr>
      <w:r w:rsidRPr="00E272AE">
        <w:rPr>
          <w:sz w:val="22"/>
          <w:szCs w:val="22"/>
        </w:rPr>
        <w:t>Communicating with a Tenderer or a Tenderer’s representatives or agents in respect of this procurement exercise; or</w:t>
      </w:r>
    </w:p>
    <w:p w:rsidR="00242F77" w:rsidRPr="00E272AE" w:rsidRDefault="00242F77" w:rsidP="007E7A56">
      <w:pPr>
        <w:pStyle w:val="ListParagraph"/>
        <w:numPr>
          <w:ilvl w:val="0"/>
          <w:numId w:val="10"/>
        </w:numPr>
        <w:ind w:left="284" w:hanging="284"/>
        <w:mirrorIndents/>
        <w:jc w:val="both"/>
        <w:rPr>
          <w:sz w:val="22"/>
          <w:szCs w:val="22"/>
        </w:rPr>
      </w:pPr>
      <w:r w:rsidRPr="00E272AE">
        <w:rPr>
          <w:sz w:val="22"/>
          <w:szCs w:val="22"/>
        </w:rPr>
        <w:t>Any other communication between the tenderer (whether directly or by its agents or representatives) and any other party.</w:t>
      </w:r>
    </w:p>
    <w:p w:rsidR="00242F77" w:rsidRPr="00E272AE" w:rsidRDefault="00242F77" w:rsidP="007E7A56">
      <w:pPr>
        <w:ind w:hanging="284"/>
        <w:mirrorIndents/>
        <w:jc w:val="both"/>
        <w:rPr>
          <w:sz w:val="22"/>
          <w:szCs w:val="22"/>
        </w:rPr>
      </w:pPr>
    </w:p>
    <w:p w:rsidR="00242F77" w:rsidRPr="00E272AE" w:rsidRDefault="00242F77" w:rsidP="007E7A56">
      <w:pPr>
        <w:mirrorIndents/>
        <w:jc w:val="both"/>
        <w:rPr>
          <w:sz w:val="22"/>
          <w:szCs w:val="22"/>
        </w:rPr>
      </w:pPr>
      <w:r>
        <w:rPr>
          <w:sz w:val="22"/>
          <w:szCs w:val="22"/>
        </w:rPr>
        <w:t>The RAU</w:t>
      </w:r>
      <w:r w:rsidRPr="00E272AE">
        <w:rPr>
          <w:sz w:val="22"/>
          <w:szCs w:val="22"/>
        </w:rPr>
        <w:t xml:space="preserve"> reserves the right to:</w:t>
      </w:r>
    </w:p>
    <w:p w:rsidR="00242F77" w:rsidRPr="00E272AE" w:rsidRDefault="00242F77" w:rsidP="007E7A56">
      <w:pPr>
        <w:pStyle w:val="ListParagraph"/>
        <w:numPr>
          <w:ilvl w:val="0"/>
          <w:numId w:val="9"/>
        </w:numPr>
        <w:ind w:left="284" w:hanging="284"/>
        <w:mirrorIndents/>
        <w:jc w:val="both"/>
        <w:rPr>
          <w:sz w:val="22"/>
          <w:szCs w:val="22"/>
        </w:rPr>
      </w:pPr>
      <w:r w:rsidRPr="00E272AE">
        <w:rPr>
          <w:sz w:val="22"/>
          <w:szCs w:val="22"/>
        </w:rPr>
        <w:t>Amend, add to or withdraw all, or any part of this ITT at any time during the procurement exercise.</w:t>
      </w:r>
    </w:p>
    <w:p w:rsidR="00242F77" w:rsidRPr="00E272AE" w:rsidRDefault="00242F77" w:rsidP="007E7A56">
      <w:pPr>
        <w:pStyle w:val="ListParagraph"/>
        <w:numPr>
          <w:ilvl w:val="0"/>
          <w:numId w:val="9"/>
        </w:numPr>
        <w:ind w:left="284" w:hanging="284"/>
        <w:mirrorIndents/>
        <w:jc w:val="both"/>
        <w:rPr>
          <w:sz w:val="22"/>
          <w:szCs w:val="22"/>
        </w:rPr>
      </w:pPr>
      <w:r w:rsidRPr="00E272AE">
        <w:rPr>
          <w:sz w:val="22"/>
          <w:szCs w:val="22"/>
        </w:rPr>
        <w:t xml:space="preserve">Amend the terms and conditions of the ITT process </w:t>
      </w:r>
    </w:p>
    <w:p w:rsidR="00242F77" w:rsidRPr="00E272AE" w:rsidRDefault="00242F77" w:rsidP="007E7A56">
      <w:pPr>
        <w:pStyle w:val="ListParagraph"/>
        <w:numPr>
          <w:ilvl w:val="0"/>
          <w:numId w:val="9"/>
        </w:numPr>
        <w:ind w:left="641" w:hanging="284"/>
        <w:mirrorIndents/>
        <w:jc w:val="both"/>
        <w:rPr>
          <w:sz w:val="22"/>
          <w:szCs w:val="22"/>
        </w:rPr>
      </w:pPr>
      <w:r w:rsidRPr="00E272AE">
        <w:rPr>
          <w:sz w:val="22"/>
          <w:szCs w:val="22"/>
        </w:rPr>
        <w:t>Cancel the Tender process if the tenders submitted do not represent value for money including comparisons with in-house benchmarks (including in relation to costs and performance).</w:t>
      </w:r>
    </w:p>
    <w:p w:rsidR="00242F77" w:rsidRPr="00E272AE" w:rsidRDefault="00242F77" w:rsidP="007E7A56">
      <w:pPr>
        <w:pStyle w:val="ListParagraph"/>
        <w:numPr>
          <w:ilvl w:val="0"/>
          <w:numId w:val="9"/>
        </w:numPr>
        <w:ind w:left="641" w:hanging="284"/>
        <w:mirrorIndents/>
        <w:jc w:val="both"/>
        <w:rPr>
          <w:sz w:val="22"/>
          <w:szCs w:val="22"/>
        </w:rPr>
      </w:pPr>
      <w:r w:rsidRPr="00E272AE">
        <w:rPr>
          <w:sz w:val="22"/>
          <w:szCs w:val="22"/>
        </w:rPr>
        <w:t xml:space="preserve">Award in part </w:t>
      </w:r>
    </w:p>
    <w:p w:rsidR="00242F77" w:rsidRPr="00E272AE" w:rsidRDefault="00242F77" w:rsidP="007E7A56">
      <w:pPr>
        <w:pStyle w:val="ListParagraph"/>
        <w:numPr>
          <w:ilvl w:val="0"/>
          <w:numId w:val="9"/>
        </w:numPr>
        <w:ind w:left="641" w:hanging="284"/>
        <w:mirrorIndents/>
        <w:jc w:val="both"/>
        <w:rPr>
          <w:sz w:val="22"/>
          <w:szCs w:val="22"/>
        </w:rPr>
      </w:pPr>
      <w:r w:rsidRPr="00E272AE">
        <w:rPr>
          <w:sz w:val="22"/>
          <w:szCs w:val="22"/>
        </w:rPr>
        <w:t>Cancel the evaluation process at any stage; and/or</w:t>
      </w:r>
    </w:p>
    <w:p w:rsidR="00242F77" w:rsidRPr="00E272AE" w:rsidRDefault="00242F77" w:rsidP="007E7A56">
      <w:pPr>
        <w:pStyle w:val="ListParagraph"/>
        <w:numPr>
          <w:ilvl w:val="0"/>
          <w:numId w:val="9"/>
        </w:numPr>
        <w:ind w:left="641" w:hanging="284"/>
        <w:mirrorIndents/>
        <w:jc w:val="both"/>
        <w:rPr>
          <w:sz w:val="22"/>
          <w:szCs w:val="22"/>
        </w:rPr>
      </w:pPr>
      <w:r w:rsidRPr="00E272AE">
        <w:rPr>
          <w:sz w:val="22"/>
          <w:szCs w:val="22"/>
        </w:rPr>
        <w:t>Require the Tenderer to clarify its Tender in writing and/or provide additional information. (Failure to respond adequately may result in the Tenderer not being selected).</w:t>
      </w:r>
    </w:p>
    <w:p w:rsidR="00242F77" w:rsidRDefault="00242F77" w:rsidP="007E7A56">
      <w:pPr>
        <w:ind w:hanging="426"/>
        <w:jc w:val="both"/>
        <w:rPr>
          <w:b/>
          <w:sz w:val="22"/>
          <w:szCs w:val="22"/>
        </w:rPr>
      </w:pPr>
    </w:p>
    <w:p w:rsidR="00775C53" w:rsidRDefault="00775C53" w:rsidP="007E7A56">
      <w:pPr>
        <w:ind w:hanging="426"/>
        <w:jc w:val="both"/>
        <w:rPr>
          <w:b/>
          <w:sz w:val="22"/>
          <w:szCs w:val="22"/>
        </w:rPr>
      </w:pPr>
    </w:p>
    <w:p w:rsidR="00242F77" w:rsidRPr="002120CB" w:rsidRDefault="00242F77" w:rsidP="007E7A56">
      <w:pPr>
        <w:mirrorIndents/>
        <w:jc w:val="both"/>
        <w:rPr>
          <w:b/>
          <w:sz w:val="28"/>
          <w:szCs w:val="28"/>
        </w:rPr>
      </w:pPr>
      <w:r w:rsidRPr="002120CB">
        <w:rPr>
          <w:b/>
          <w:sz w:val="28"/>
          <w:szCs w:val="28"/>
        </w:rPr>
        <w:t>Right to Reject or Disqualify</w:t>
      </w:r>
    </w:p>
    <w:p w:rsidR="00242F77" w:rsidRPr="00E272AE" w:rsidRDefault="00242F77" w:rsidP="007E7A56">
      <w:pPr>
        <w:ind w:left="284"/>
        <w:mirrorIndents/>
        <w:jc w:val="both"/>
        <w:rPr>
          <w:sz w:val="22"/>
          <w:szCs w:val="22"/>
        </w:rPr>
      </w:pPr>
      <w:r>
        <w:rPr>
          <w:sz w:val="22"/>
          <w:szCs w:val="22"/>
        </w:rPr>
        <w:t>The RAU</w:t>
      </w:r>
      <w:r w:rsidRPr="00E272AE">
        <w:rPr>
          <w:sz w:val="22"/>
          <w:szCs w:val="22"/>
        </w:rPr>
        <w:t xml:space="preserve"> reserves the right to reject or disqualify a bidder where:</w:t>
      </w:r>
    </w:p>
    <w:p w:rsidR="00242F77" w:rsidRPr="00E272AE" w:rsidRDefault="00242F77" w:rsidP="007E7A56">
      <w:pPr>
        <w:pStyle w:val="ListParagraph"/>
        <w:numPr>
          <w:ilvl w:val="0"/>
          <w:numId w:val="12"/>
        </w:numPr>
        <w:ind w:left="568" w:hanging="284"/>
        <w:mirrorIndents/>
        <w:jc w:val="both"/>
        <w:rPr>
          <w:sz w:val="22"/>
          <w:szCs w:val="22"/>
        </w:rPr>
      </w:pPr>
      <w:r w:rsidRPr="00E272AE">
        <w:rPr>
          <w:sz w:val="22"/>
          <w:szCs w:val="22"/>
        </w:rPr>
        <w:t xml:space="preserve">The bidder fails to comply fully with the requirements of this ITT or is guilty of a serious misrepresentation in supplying any information required in this document; or expression of interest; or </w:t>
      </w:r>
      <w:r>
        <w:rPr>
          <w:sz w:val="22"/>
          <w:szCs w:val="22"/>
        </w:rPr>
        <w:t>standard selection questionnaire</w:t>
      </w:r>
      <w:r w:rsidRPr="00E272AE">
        <w:rPr>
          <w:sz w:val="22"/>
          <w:szCs w:val="22"/>
        </w:rPr>
        <w:t>; and/or</w:t>
      </w:r>
    </w:p>
    <w:p w:rsidR="00242F77" w:rsidRPr="00E272AE" w:rsidRDefault="00242F77" w:rsidP="007E7A56">
      <w:pPr>
        <w:pStyle w:val="ListParagraph"/>
        <w:numPr>
          <w:ilvl w:val="0"/>
          <w:numId w:val="12"/>
        </w:numPr>
        <w:ind w:left="568" w:hanging="284"/>
        <w:mirrorIndents/>
        <w:jc w:val="both"/>
        <w:rPr>
          <w:sz w:val="22"/>
          <w:szCs w:val="22"/>
        </w:rPr>
      </w:pPr>
      <w:r w:rsidRPr="00E272AE">
        <w:rPr>
          <w:sz w:val="22"/>
          <w:szCs w:val="22"/>
        </w:rPr>
        <w:t xml:space="preserve">The bidder is guilty of serious misrepresentation in relation to its Tender; expression of interest; the </w:t>
      </w:r>
      <w:r>
        <w:rPr>
          <w:sz w:val="22"/>
          <w:szCs w:val="22"/>
        </w:rPr>
        <w:t>standard selection questionnaire</w:t>
      </w:r>
      <w:r w:rsidRPr="00E272AE">
        <w:rPr>
          <w:sz w:val="22"/>
          <w:szCs w:val="22"/>
        </w:rPr>
        <w:t xml:space="preserve"> and/or the Tender process; and/or</w:t>
      </w:r>
    </w:p>
    <w:p w:rsidR="00242F77" w:rsidRPr="00E272AE" w:rsidRDefault="00242F77" w:rsidP="007E7A56">
      <w:pPr>
        <w:pStyle w:val="ListParagraph"/>
        <w:numPr>
          <w:ilvl w:val="0"/>
          <w:numId w:val="12"/>
        </w:numPr>
        <w:ind w:left="568" w:hanging="284"/>
        <w:mirrorIndents/>
        <w:jc w:val="both"/>
        <w:rPr>
          <w:sz w:val="22"/>
          <w:szCs w:val="22"/>
        </w:rPr>
      </w:pPr>
      <w:r w:rsidRPr="00E272AE">
        <w:rPr>
          <w:sz w:val="22"/>
          <w:szCs w:val="22"/>
        </w:rPr>
        <w:t>There is a change in identity, control, financial standing or other factor impacting on the selection and/or evaluation process affecting the bidder.</w:t>
      </w:r>
    </w:p>
    <w:p w:rsidR="00242F77" w:rsidRPr="00E272AE" w:rsidRDefault="00242F77" w:rsidP="007E7A56">
      <w:pPr>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 xml:space="preserve">Quality Thresholds </w:t>
      </w:r>
    </w:p>
    <w:p w:rsidR="00242F77" w:rsidRPr="00E272AE" w:rsidRDefault="00242F77" w:rsidP="007E7A56">
      <w:pPr>
        <w:mirrorIndents/>
        <w:jc w:val="both"/>
        <w:rPr>
          <w:sz w:val="22"/>
          <w:szCs w:val="22"/>
        </w:rPr>
      </w:pPr>
      <w:r w:rsidRPr="00E272AE">
        <w:rPr>
          <w:sz w:val="22"/>
          <w:szCs w:val="22"/>
        </w:rPr>
        <w:t xml:space="preserve">If </w:t>
      </w:r>
      <w:r>
        <w:rPr>
          <w:sz w:val="22"/>
          <w:szCs w:val="22"/>
        </w:rPr>
        <w:t xml:space="preserve">a bidder </w:t>
      </w:r>
      <w:r w:rsidRPr="00E272AE">
        <w:rPr>
          <w:sz w:val="22"/>
          <w:szCs w:val="22"/>
        </w:rPr>
        <w:t xml:space="preserve">fails to achieve 75% of the available marks in the </w:t>
      </w:r>
      <w:r>
        <w:rPr>
          <w:sz w:val="22"/>
          <w:szCs w:val="22"/>
        </w:rPr>
        <w:t xml:space="preserve">standard selection </w:t>
      </w:r>
      <w:r w:rsidRPr="00E272AE">
        <w:rPr>
          <w:sz w:val="22"/>
          <w:szCs w:val="22"/>
        </w:rPr>
        <w:t>questionnaire and 50% in the quality method statements, the tender may not proceed to the next stage of evaluation</w:t>
      </w:r>
    </w:p>
    <w:p w:rsidR="00242F77" w:rsidRPr="00E272AE" w:rsidRDefault="00242F77" w:rsidP="007E7A56">
      <w:pPr>
        <w:pStyle w:val="ListParagraph"/>
        <w:jc w:val="both"/>
        <w:rPr>
          <w:b/>
          <w:sz w:val="22"/>
          <w:szCs w:val="22"/>
        </w:rPr>
      </w:pPr>
    </w:p>
    <w:p w:rsidR="00242F77" w:rsidRPr="002120CB" w:rsidRDefault="00242F77" w:rsidP="007E7A56">
      <w:pPr>
        <w:mirrorIndents/>
        <w:jc w:val="both"/>
        <w:rPr>
          <w:b/>
          <w:sz w:val="28"/>
          <w:szCs w:val="28"/>
        </w:rPr>
      </w:pPr>
      <w:r w:rsidRPr="002120CB">
        <w:rPr>
          <w:b/>
          <w:sz w:val="28"/>
          <w:szCs w:val="28"/>
        </w:rPr>
        <w:t>Tender Validity</w:t>
      </w:r>
    </w:p>
    <w:p w:rsidR="00242F77" w:rsidRPr="00E272AE" w:rsidRDefault="00242F77" w:rsidP="007E7A56">
      <w:pPr>
        <w:ind w:left="-3"/>
        <w:mirrorIndents/>
        <w:jc w:val="both"/>
        <w:rPr>
          <w:sz w:val="22"/>
          <w:szCs w:val="22"/>
        </w:rPr>
      </w:pPr>
      <w:r w:rsidRPr="00E272AE">
        <w:rPr>
          <w:sz w:val="22"/>
          <w:szCs w:val="22"/>
        </w:rPr>
        <w:t>Tenders should remain open for acceptance for a period of 120 days. A Tender valid for a shorter period may be rejected.</w:t>
      </w:r>
    </w:p>
    <w:p w:rsidR="00242F77" w:rsidRPr="002120CB" w:rsidRDefault="00242F77" w:rsidP="007E7A56">
      <w:pPr>
        <w:pStyle w:val="ListParagraph"/>
        <w:jc w:val="both"/>
        <w:rPr>
          <w:b/>
          <w:sz w:val="22"/>
          <w:szCs w:val="28"/>
        </w:rPr>
      </w:pPr>
    </w:p>
    <w:p w:rsidR="00242F77" w:rsidRPr="002120CB" w:rsidRDefault="00242F77" w:rsidP="007E7A56">
      <w:pPr>
        <w:mirrorIndents/>
        <w:jc w:val="both"/>
        <w:rPr>
          <w:b/>
          <w:sz w:val="28"/>
          <w:szCs w:val="28"/>
        </w:rPr>
      </w:pPr>
      <w:r w:rsidRPr="002120CB">
        <w:rPr>
          <w:b/>
          <w:sz w:val="28"/>
          <w:szCs w:val="28"/>
        </w:rPr>
        <w:t xml:space="preserve">Abnormally High or Low pricing </w:t>
      </w:r>
    </w:p>
    <w:p w:rsidR="00242F77" w:rsidRPr="00E272AE" w:rsidRDefault="00242F77" w:rsidP="007E7A56">
      <w:pPr>
        <w:mirrorIndents/>
        <w:jc w:val="both"/>
        <w:rPr>
          <w:sz w:val="22"/>
          <w:szCs w:val="22"/>
        </w:rPr>
      </w:pPr>
      <w:r w:rsidRPr="00E272AE">
        <w:rPr>
          <w:sz w:val="22"/>
          <w:szCs w:val="22"/>
        </w:rPr>
        <w:t>The average price will be calculated using the tendered prices which are within an agreed range, which is to be determined by the Evaluation Panel and will provide the basis of assessing abnormally high or low prices.  The Evaluation Panel reserves the right to exclude abnormally low or high tenders.</w:t>
      </w:r>
    </w:p>
    <w:p w:rsidR="00242F77" w:rsidRPr="00E272AE" w:rsidRDefault="00242F77" w:rsidP="007E7A56">
      <w:pPr>
        <w:pStyle w:val="ListParagraph"/>
        <w:jc w:val="both"/>
        <w:rPr>
          <w:b/>
          <w:sz w:val="22"/>
          <w:szCs w:val="22"/>
        </w:rPr>
      </w:pPr>
    </w:p>
    <w:p w:rsidR="00242F77" w:rsidRPr="002120CB" w:rsidRDefault="00242F77" w:rsidP="007E7A56">
      <w:pPr>
        <w:mirrorIndents/>
        <w:jc w:val="both"/>
        <w:rPr>
          <w:b/>
          <w:sz w:val="28"/>
          <w:szCs w:val="28"/>
        </w:rPr>
      </w:pPr>
      <w:r w:rsidRPr="002120CB">
        <w:rPr>
          <w:b/>
          <w:sz w:val="28"/>
          <w:szCs w:val="28"/>
        </w:rPr>
        <w:t>Confidentiality</w:t>
      </w:r>
    </w:p>
    <w:p w:rsidR="00242F77" w:rsidRPr="00E272AE" w:rsidRDefault="00242F77" w:rsidP="007E7A56">
      <w:pPr>
        <w:mirrorIndents/>
        <w:jc w:val="both"/>
        <w:rPr>
          <w:sz w:val="22"/>
          <w:szCs w:val="22"/>
        </w:rPr>
      </w:pPr>
      <w:r w:rsidRPr="00E272AE">
        <w:rPr>
          <w:sz w:val="22"/>
          <w:szCs w:val="22"/>
        </w:rPr>
        <w:t xml:space="preserve">All information supplied by </w:t>
      </w:r>
      <w:r>
        <w:rPr>
          <w:sz w:val="22"/>
          <w:szCs w:val="22"/>
        </w:rPr>
        <w:t>the RAU</w:t>
      </w:r>
      <w:r w:rsidRPr="00E272AE">
        <w:rPr>
          <w:sz w:val="22"/>
          <w:szCs w:val="22"/>
        </w:rPr>
        <w:t xml:space="preserve"> in connection with this procurement exercise must be treated in confidence and not disclosed to any third party (save to your professional advisors) unless the information is already in the public domain. </w:t>
      </w:r>
    </w:p>
    <w:p w:rsidR="00242F77" w:rsidRDefault="00242F77" w:rsidP="007E7A56">
      <w:pPr>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Copyright</w:t>
      </w:r>
    </w:p>
    <w:p w:rsidR="00242F77" w:rsidRPr="00E272AE" w:rsidRDefault="00242F77" w:rsidP="007E7A56">
      <w:pPr>
        <w:mirrorIndents/>
        <w:jc w:val="both"/>
        <w:rPr>
          <w:sz w:val="22"/>
          <w:szCs w:val="22"/>
        </w:rPr>
      </w:pPr>
      <w:r w:rsidRPr="00E272AE">
        <w:rPr>
          <w:sz w:val="22"/>
          <w:szCs w:val="22"/>
        </w:rPr>
        <w:t xml:space="preserve">All material issued in connection with this ITT shall remain the property of </w:t>
      </w:r>
      <w:r>
        <w:rPr>
          <w:sz w:val="22"/>
          <w:szCs w:val="22"/>
        </w:rPr>
        <w:t>the RAU</w:t>
      </w:r>
      <w:r w:rsidRPr="00E272AE">
        <w:rPr>
          <w:sz w:val="22"/>
          <w:szCs w:val="22"/>
        </w:rPr>
        <w:t xml:space="preserve"> and shall be used only for the purpose of this procurement exercise.</w:t>
      </w:r>
    </w:p>
    <w:p w:rsidR="00242F77" w:rsidRDefault="00242F77" w:rsidP="007E7A56">
      <w:pPr>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Canvassing</w:t>
      </w:r>
    </w:p>
    <w:p w:rsidR="00242F77" w:rsidRPr="00E272AE" w:rsidRDefault="00242F77" w:rsidP="007E7A56">
      <w:pPr>
        <w:pStyle w:val="ListParagraph"/>
        <w:ind w:left="0"/>
        <w:mirrorIndents/>
        <w:jc w:val="both"/>
        <w:rPr>
          <w:sz w:val="22"/>
          <w:szCs w:val="22"/>
        </w:rPr>
      </w:pPr>
      <w:r w:rsidRPr="00E272AE">
        <w:rPr>
          <w:sz w:val="22"/>
          <w:szCs w:val="22"/>
        </w:rPr>
        <w:t xml:space="preserve">Any Tenderer who directly or indirectly canvasses any officer, member, employee, or agent of </w:t>
      </w:r>
      <w:r>
        <w:rPr>
          <w:sz w:val="22"/>
          <w:szCs w:val="22"/>
        </w:rPr>
        <w:t>the RAU</w:t>
      </w:r>
      <w:r w:rsidRPr="00E272AE">
        <w:rPr>
          <w:sz w:val="22"/>
          <w:szCs w:val="22"/>
        </w:rPr>
        <w:t xml:space="preserve"> or its members concerning the establishment of the Contract or who directly or indirectly obtains or attempts to obtain information from any such officer, member, employee or agent or concerning any other Tenderer, Tender or proposed Tender will be disqualified.</w:t>
      </w:r>
    </w:p>
    <w:p w:rsidR="00242F77" w:rsidRDefault="00242F77" w:rsidP="007E7A56">
      <w:pPr>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Inducement of Incentive</w:t>
      </w:r>
    </w:p>
    <w:p w:rsidR="00242F77" w:rsidRPr="00E272AE" w:rsidRDefault="00242F77" w:rsidP="007E7A56">
      <w:pPr>
        <w:mirrorIndents/>
        <w:jc w:val="both"/>
        <w:rPr>
          <w:sz w:val="22"/>
          <w:szCs w:val="22"/>
        </w:rPr>
      </w:pPr>
      <w:r w:rsidRPr="00E272AE">
        <w:rPr>
          <w:sz w:val="22"/>
          <w:szCs w:val="22"/>
        </w:rPr>
        <w:t xml:space="preserve">Offering an inducement of any kind in relation to obtaining this or any other contract with the </w:t>
      </w:r>
      <w:r w:rsidR="00B53958">
        <w:rPr>
          <w:sz w:val="22"/>
          <w:szCs w:val="22"/>
        </w:rPr>
        <w:t>university</w:t>
      </w:r>
      <w:r w:rsidRPr="00E272AE">
        <w:rPr>
          <w:sz w:val="22"/>
          <w:szCs w:val="22"/>
        </w:rPr>
        <w:t xml:space="preserve"> will disqualify your tender from being considered and may constitute a criminal offence.</w:t>
      </w:r>
    </w:p>
    <w:p w:rsidR="00775C53" w:rsidRDefault="00775C53" w:rsidP="007E7A56">
      <w:pPr>
        <w:mirrorIndents/>
        <w:jc w:val="both"/>
        <w:rPr>
          <w:b/>
          <w:sz w:val="22"/>
          <w:szCs w:val="22"/>
        </w:rPr>
      </w:pPr>
    </w:p>
    <w:p w:rsidR="00242F77" w:rsidRPr="002120CB" w:rsidRDefault="00242F77" w:rsidP="007E7A56">
      <w:pPr>
        <w:mirrorIndents/>
        <w:jc w:val="both"/>
        <w:rPr>
          <w:b/>
          <w:sz w:val="28"/>
          <w:szCs w:val="28"/>
        </w:rPr>
      </w:pPr>
      <w:r w:rsidRPr="002120CB">
        <w:rPr>
          <w:b/>
          <w:sz w:val="28"/>
          <w:szCs w:val="28"/>
        </w:rPr>
        <w:t xml:space="preserve">Collusive Behaviour </w:t>
      </w:r>
    </w:p>
    <w:p w:rsidR="00242F77" w:rsidRPr="00E272AE" w:rsidRDefault="00242F77" w:rsidP="007E7A56">
      <w:pPr>
        <w:ind w:left="-3"/>
        <w:mirrorIndents/>
        <w:jc w:val="both"/>
        <w:rPr>
          <w:sz w:val="22"/>
          <w:szCs w:val="22"/>
        </w:rPr>
      </w:pPr>
      <w:r w:rsidRPr="00E272AE">
        <w:rPr>
          <w:sz w:val="22"/>
          <w:szCs w:val="22"/>
        </w:rPr>
        <w:t>Any Tenderer who:</w:t>
      </w:r>
    </w:p>
    <w:p w:rsidR="00242F77" w:rsidRPr="00E272AE" w:rsidRDefault="00242F77" w:rsidP="007E7A56">
      <w:pPr>
        <w:pStyle w:val="ListParagraph"/>
        <w:numPr>
          <w:ilvl w:val="0"/>
          <w:numId w:val="11"/>
        </w:numPr>
        <w:ind w:left="426" w:hanging="426"/>
        <w:mirrorIndents/>
        <w:jc w:val="both"/>
        <w:rPr>
          <w:sz w:val="22"/>
          <w:szCs w:val="22"/>
        </w:rPr>
      </w:pPr>
      <w:r w:rsidRPr="00E272AE">
        <w:rPr>
          <w:sz w:val="22"/>
          <w:szCs w:val="22"/>
        </w:rPr>
        <w:t>Fixes or adjusts the amount of its Tender by or in accordance with any agreement or arrangement with any other party; or</w:t>
      </w:r>
    </w:p>
    <w:p w:rsidR="00242F77" w:rsidRPr="00E272AE" w:rsidRDefault="00242F77" w:rsidP="007E7A56">
      <w:pPr>
        <w:pStyle w:val="ListParagraph"/>
        <w:numPr>
          <w:ilvl w:val="0"/>
          <w:numId w:val="11"/>
        </w:numPr>
        <w:ind w:left="426" w:hanging="426"/>
        <w:mirrorIndents/>
        <w:jc w:val="both"/>
        <w:rPr>
          <w:sz w:val="22"/>
          <w:szCs w:val="22"/>
        </w:rPr>
      </w:pPr>
      <w:r w:rsidRPr="00E272AE">
        <w:rPr>
          <w:sz w:val="22"/>
          <w:szCs w:val="22"/>
        </w:rPr>
        <w:t xml:space="preserve">Communicates to any party other than </w:t>
      </w:r>
      <w:r>
        <w:rPr>
          <w:sz w:val="22"/>
          <w:szCs w:val="22"/>
        </w:rPr>
        <w:t>the RAU</w:t>
      </w:r>
      <w:r w:rsidRPr="00E272AE">
        <w:rPr>
          <w:sz w:val="22"/>
          <w:szCs w:val="22"/>
        </w:rPr>
        <w:t xml:space="preserve">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242F77" w:rsidRPr="00E272AE" w:rsidRDefault="00242F77" w:rsidP="007E7A56">
      <w:pPr>
        <w:pStyle w:val="ListParagraph"/>
        <w:numPr>
          <w:ilvl w:val="0"/>
          <w:numId w:val="11"/>
        </w:numPr>
        <w:ind w:left="426" w:hanging="426"/>
        <w:mirrorIndents/>
        <w:jc w:val="both"/>
        <w:rPr>
          <w:sz w:val="22"/>
          <w:szCs w:val="22"/>
        </w:rPr>
      </w:pPr>
      <w:r w:rsidRPr="00E272AE">
        <w:rPr>
          <w:sz w:val="22"/>
          <w:szCs w:val="22"/>
        </w:rPr>
        <w:t>Enters into any agreement or arrangement with any other party that such other party shall refrain from submitting a Tender; or</w:t>
      </w:r>
    </w:p>
    <w:p w:rsidR="00242F77" w:rsidRPr="00E272AE" w:rsidRDefault="00242F77" w:rsidP="007E7A56">
      <w:pPr>
        <w:pStyle w:val="ListParagraph"/>
        <w:numPr>
          <w:ilvl w:val="0"/>
          <w:numId w:val="11"/>
        </w:numPr>
        <w:ind w:left="426" w:hanging="426"/>
        <w:mirrorIndents/>
        <w:jc w:val="both"/>
        <w:rPr>
          <w:sz w:val="22"/>
          <w:szCs w:val="22"/>
        </w:rPr>
      </w:pPr>
      <w:r w:rsidRPr="00E272AE">
        <w:rPr>
          <w:sz w:val="22"/>
          <w:szCs w:val="22"/>
        </w:rPr>
        <w:t xml:space="preserve">Enters into any agreement or arrangement with any other party as to the amount of any Tender submitted; or </w:t>
      </w:r>
    </w:p>
    <w:p w:rsidR="00242F77" w:rsidRPr="00E272AE" w:rsidRDefault="00242F77" w:rsidP="007E7A56">
      <w:pPr>
        <w:pStyle w:val="ListParagraph"/>
        <w:numPr>
          <w:ilvl w:val="0"/>
          <w:numId w:val="11"/>
        </w:numPr>
        <w:ind w:left="426" w:hanging="426"/>
        <w:mirrorIndents/>
        <w:jc w:val="both"/>
        <w:rPr>
          <w:sz w:val="22"/>
          <w:szCs w:val="22"/>
        </w:rPr>
      </w:pPr>
      <w:r w:rsidRPr="00E272AE">
        <w:rPr>
          <w:sz w:val="22"/>
          <w:szCs w:val="22"/>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242F77" w:rsidRPr="00E272AE" w:rsidRDefault="00242F77" w:rsidP="007E7A56">
      <w:pPr>
        <w:mirrorIndents/>
        <w:jc w:val="both"/>
        <w:rPr>
          <w:sz w:val="22"/>
          <w:szCs w:val="22"/>
        </w:rPr>
      </w:pPr>
    </w:p>
    <w:p w:rsidR="00242F77" w:rsidRPr="00E272AE" w:rsidRDefault="00242F77" w:rsidP="007E7A56">
      <w:pPr>
        <w:mirrorIndents/>
        <w:jc w:val="both"/>
        <w:rPr>
          <w:sz w:val="22"/>
          <w:szCs w:val="22"/>
        </w:rPr>
      </w:pPr>
      <w:r w:rsidRPr="00E272AE">
        <w:rPr>
          <w:sz w:val="22"/>
          <w:szCs w:val="22"/>
        </w:rPr>
        <w:t xml:space="preserve">Shall (without prejudice to any other civil remedies available to </w:t>
      </w:r>
      <w:r>
        <w:rPr>
          <w:sz w:val="22"/>
          <w:szCs w:val="22"/>
        </w:rPr>
        <w:t>the RAU</w:t>
      </w:r>
      <w:r w:rsidRPr="00E272AE">
        <w:rPr>
          <w:sz w:val="22"/>
          <w:szCs w:val="22"/>
        </w:rPr>
        <w:t xml:space="preserve"> and without prejudice to any criminal liability which such conduct by a Tenderer may attract) be disqualified.</w:t>
      </w:r>
    </w:p>
    <w:p w:rsidR="00775C53" w:rsidRDefault="00775C53" w:rsidP="007E7A56">
      <w:pPr>
        <w:mirrorIndents/>
        <w:jc w:val="both"/>
        <w:rPr>
          <w:b/>
          <w:sz w:val="28"/>
          <w:szCs w:val="28"/>
        </w:rPr>
      </w:pPr>
    </w:p>
    <w:p w:rsidR="00242F77" w:rsidRPr="002120CB" w:rsidRDefault="00242F77" w:rsidP="007E7A56">
      <w:pPr>
        <w:mirrorIndents/>
        <w:jc w:val="both"/>
        <w:rPr>
          <w:b/>
          <w:sz w:val="28"/>
          <w:szCs w:val="28"/>
        </w:rPr>
      </w:pPr>
      <w:r w:rsidRPr="002120CB">
        <w:rPr>
          <w:b/>
          <w:sz w:val="28"/>
          <w:szCs w:val="28"/>
        </w:rPr>
        <w:t>Third Parties</w:t>
      </w:r>
    </w:p>
    <w:p w:rsidR="00242F77" w:rsidRPr="00E272AE" w:rsidRDefault="00242F77" w:rsidP="007E7A56">
      <w:pPr>
        <w:mirrorIndents/>
        <w:jc w:val="both"/>
        <w:rPr>
          <w:sz w:val="22"/>
          <w:szCs w:val="22"/>
        </w:rPr>
      </w:pPr>
      <w:r w:rsidRPr="00E272AE">
        <w:rPr>
          <w:sz w:val="22"/>
          <w:szCs w:val="22"/>
        </w:rPr>
        <w:t>It is your responsibility to ensure that any consortium member, sub-contractor or advisor abides by these Conditions of Tender.</w:t>
      </w:r>
    </w:p>
    <w:p w:rsidR="00242F77" w:rsidRPr="002120CB" w:rsidRDefault="00242F77" w:rsidP="007E7A56">
      <w:pPr>
        <w:pStyle w:val="ListParagraph"/>
        <w:ind w:left="357"/>
        <w:mirrorIndents/>
        <w:jc w:val="both"/>
        <w:rPr>
          <w:b/>
          <w:sz w:val="28"/>
          <w:szCs w:val="28"/>
        </w:rPr>
      </w:pPr>
    </w:p>
    <w:p w:rsidR="00242F77" w:rsidRPr="002120CB" w:rsidRDefault="00242F77" w:rsidP="007E7A56">
      <w:pPr>
        <w:pStyle w:val="ListParagraph"/>
        <w:ind w:left="0"/>
        <w:mirrorIndents/>
        <w:jc w:val="both"/>
        <w:rPr>
          <w:b/>
          <w:sz w:val="28"/>
          <w:szCs w:val="28"/>
        </w:rPr>
      </w:pPr>
      <w:r w:rsidRPr="002120CB">
        <w:rPr>
          <w:b/>
          <w:sz w:val="28"/>
          <w:szCs w:val="28"/>
        </w:rPr>
        <w:t>Publicity</w:t>
      </w:r>
    </w:p>
    <w:p w:rsidR="00242F77" w:rsidRPr="00E272AE" w:rsidRDefault="00242F77" w:rsidP="007E7A56">
      <w:pPr>
        <w:jc w:val="both"/>
        <w:rPr>
          <w:sz w:val="22"/>
          <w:szCs w:val="22"/>
        </w:rPr>
      </w:pPr>
      <w:r w:rsidRPr="00E272AE">
        <w:rPr>
          <w:sz w:val="22"/>
          <w:szCs w:val="22"/>
        </w:rPr>
        <w:t xml:space="preserve">No publicity or other information relating to this project is to be released by any Tenderer without the prior written approval by </w:t>
      </w:r>
      <w:r>
        <w:rPr>
          <w:sz w:val="22"/>
          <w:szCs w:val="22"/>
        </w:rPr>
        <w:t>the RAU</w:t>
      </w:r>
      <w:r w:rsidRPr="00E272AE">
        <w:rPr>
          <w:sz w:val="22"/>
          <w:szCs w:val="22"/>
        </w:rPr>
        <w:t>.</w:t>
      </w:r>
    </w:p>
    <w:p w:rsidR="00242F77" w:rsidRDefault="00242F77" w:rsidP="007E7A56">
      <w:pPr>
        <w:jc w:val="both"/>
        <w:rPr>
          <w:b/>
          <w:sz w:val="22"/>
          <w:szCs w:val="22"/>
        </w:rPr>
      </w:pPr>
    </w:p>
    <w:p w:rsidR="00242F77" w:rsidRPr="002120CB" w:rsidRDefault="00242F77" w:rsidP="007E7A56">
      <w:pPr>
        <w:jc w:val="both"/>
        <w:rPr>
          <w:b/>
          <w:sz w:val="28"/>
          <w:szCs w:val="28"/>
        </w:rPr>
      </w:pPr>
      <w:r w:rsidRPr="002120CB">
        <w:rPr>
          <w:b/>
          <w:sz w:val="28"/>
          <w:szCs w:val="28"/>
        </w:rPr>
        <w:t xml:space="preserve">Disclaimer </w:t>
      </w:r>
    </w:p>
    <w:p w:rsidR="00242F77" w:rsidRPr="00E272AE" w:rsidRDefault="00242F77" w:rsidP="007E7A56">
      <w:pPr>
        <w:jc w:val="both"/>
        <w:rPr>
          <w:sz w:val="22"/>
          <w:szCs w:val="22"/>
        </w:rPr>
      </w:pPr>
      <w:r w:rsidRPr="00E272AE">
        <w:rPr>
          <w:sz w:val="22"/>
          <w:szCs w:val="22"/>
        </w:rPr>
        <w:t xml:space="preserve">The information in this ITT and its supporting </w:t>
      </w:r>
      <w:r w:rsidR="00B53958">
        <w:rPr>
          <w:sz w:val="22"/>
          <w:szCs w:val="22"/>
        </w:rPr>
        <w:t>documents has been prepared in good f</w:t>
      </w:r>
      <w:r w:rsidRPr="00E272AE">
        <w:rPr>
          <w:sz w:val="22"/>
          <w:szCs w:val="22"/>
        </w:rPr>
        <w:t xml:space="preserve">aith however it does not purport to be comprehensive nor has it been independently verified. </w:t>
      </w:r>
    </w:p>
    <w:p w:rsidR="00242F77" w:rsidRPr="00E272AE" w:rsidRDefault="00242F77" w:rsidP="007E7A56">
      <w:pPr>
        <w:jc w:val="both"/>
        <w:rPr>
          <w:sz w:val="22"/>
          <w:szCs w:val="22"/>
        </w:rPr>
      </w:pPr>
    </w:p>
    <w:p w:rsidR="00242F77" w:rsidRPr="00E272AE" w:rsidRDefault="00242F77" w:rsidP="007E7A56">
      <w:pPr>
        <w:jc w:val="both"/>
        <w:rPr>
          <w:sz w:val="22"/>
          <w:szCs w:val="22"/>
        </w:rPr>
      </w:pPr>
      <w:r w:rsidRPr="00E272AE">
        <w:rPr>
          <w:sz w:val="22"/>
          <w:szCs w:val="22"/>
        </w:rPr>
        <w:t xml:space="preserve">The information contained in this ITT and the supporting documents and in any related written or oral communication is believed to be correct at the time of issue but </w:t>
      </w:r>
      <w:r>
        <w:rPr>
          <w:sz w:val="22"/>
          <w:szCs w:val="22"/>
        </w:rPr>
        <w:t>the RAU</w:t>
      </w:r>
      <w:r w:rsidRPr="00E272AE">
        <w:rPr>
          <w:sz w:val="22"/>
          <w:szCs w:val="22"/>
        </w:rPr>
        <w:t xml:space="preserve"> will not accept any liability for its accuracy or completeness and no warranty is given as such. This exclusion does not extend to any fraudulent misrepresentation made by or on behalf of </w:t>
      </w:r>
      <w:r>
        <w:rPr>
          <w:sz w:val="22"/>
          <w:szCs w:val="22"/>
        </w:rPr>
        <w:t>the RAU</w:t>
      </w:r>
      <w:r w:rsidRPr="00E272AE">
        <w:rPr>
          <w:sz w:val="22"/>
          <w:szCs w:val="22"/>
        </w:rPr>
        <w:t>.</w:t>
      </w:r>
    </w:p>
    <w:p w:rsidR="00242F77" w:rsidRPr="00E272AE" w:rsidRDefault="00242F77" w:rsidP="007E7A56">
      <w:pPr>
        <w:jc w:val="both"/>
        <w:rPr>
          <w:sz w:val="22"/>
          <w:szCs w:val="22"/>
        </w:rPr>
      </w:pPr>
    </w:p>
    <w:p w:rsidR="00242F77" w:rsidRPr="00E272AE" w:rsidRDefault="00242F77" w:rsidP="007E7A56">
      <w:pPr>
        <w:jc w:val="both"/>
        <w:rPr>
          <w:sz w:val="22"/>
          <w:szCs w:val="22"/>
        </w:rPr>
      </w:pPr>
      <w:r w:rsidRPr="00E272AE">
        <w:rPr>
          <w:sz w:val="22"/>
          <w:szCs w:val="22"/>
        </w:rPr>
        <w:t xml:space="preserve">Any tenderer considering entering into a contractual relationship with </w:t>
      </w:r>
      <w:r>
        <w:rPr>
          <w:sz w:val="22"/>
          <w:szCs w:val="22"/>
        </w:rPr>
        <w:t>the RAU</w:t>
      </w:r>
      <w:r w:rsidRPr="00E272AE">
        <w:rPr>
          <w:sz w:val="22"/>
          <w:szCs w:val="22"/>
        </w:rPr>
        <w:t xml:space="preserve"> following receipt of the ITT should make their own investigations and seek their own independent professional advice. </w:t>
      </w:r>
    </w:p>
    <w:p w:rsidR="00242F77" w:rsidRDefault="00242F77" w:rsidP="007E7A56">
      <w:pPr>
        <w:jc w:val="both"/>
        <w:rPr>
          <w:b/>
          <w:sz w:val="22"/>
          <w:szCs w:val="22"/>
        </w:rPr>
      </w:pPr>
    </w:p>
    <w:p w:rsidR="00242F77" w:rsidRPr="002120CB" w:rsidRDefault="00242F77" w:rsidP="007E7A56">
      <w:pPr>
        <w:jc w:val="both"/>
        <w:rPr>
          <w:b/>
          <w:sz w:val="28"/>
          <w:szCs w:val="28"/>
        </w:rPr>
      </w:pPr>
      <w:r w:rsidRPr="002120CB">
        <w:rPr>
          <w:b/>
          <w:sz w:val="28"/>
          <w:szCs w:val="28"/>
        </w:rPr>
        <w:t>Jurisdiction</w:t>
      </w:r>
    </w:p>
    <w:p w:rsidR="00242F77" w:rsidRPr="00E272AE" w:rsidRDefault="00242F77" w:rsidP="007E7A56">
      <w:pPr>
        <w:jc w:val="both"/>
        <w:rPr>
          <w:sz w:val="22"/>
          <w:szCs w:val="22"/>
        </w:rPr>
      </w:pPr>
      <w:r w:rsidRPr="00E272AE">
        <w:rPr>
          <w:sz w:val="22"/>
          <w:szCs w:val="22"/>
        </w:rPr>
        <w:t>Any Contract concluded as a result of this procurement process shall be governed by English law.</w:t>
      </w:r>
    </w:p>
    <w:p w:rsidR="00242F77" w:rsidRDefault="00242F77" w:rsidP="007E7A56">
      <w:pPr>
        <w:pStyle w:val="ListParagraph"/>
        <w:ind w:left="0"/>
        <w:jc w:val="both"/>
        <w:rPr>
          <w:b/>
          <w:sz w:val="22"/>
          <w:szCs w:val="22"/>
        </w:rPr>
      </w:pPr>
    </w:p>
    <w:p w:rsidR="00242F77" w:rsidRPr="002120CB" w:rsidRDefault="00242F77" w:rsidP="007E7A56">
      <w:pPr>
        <w:jc w:val="both"/>
        <w:rPr>
          <w:b/>
          <w:sz w:val="28"/>
          <w:szCs w:val="28"/>
        </w:rPr>
      </w:pPr>
      <w:r w:rsidRPr="002120CB">
        <w:rPr>
          <w:b/>
          <w:sz w:val="28"/>
          <w:szCs w:val="28"/>
        </w:rPr>
        <w:t xml:space="preserve">Sub-Contracting Proposals </w:t>
      </w:r>
    </w:p>
    <w:p w:rsidR="00242F77" w:rsidRPr="00960CDF" w:rsidRDefault="00242F77" w:rsidP="007E7A56">
      <w:pPr>
        <w:pStyle w:val="NormalWeb"/>
        <w:adjustRightInd/>
        <w:spacing w:before="0" w:beforeAutospacing="0" w:after="0" w:afterAutospacing="0" w:line="240" w:lineRule="auto"/>
        <w:rPr>
          <w:rFonts w:ascii="Arial" w:hAnsi="Arial" w:cs="Arial"/>
          <w:snapToGrid w:val="0"/>
          <w:sz w:val="22"/>
          <w:szCs w:val="22"/>
        </w:rPr>
      </w:pPr>
      <w:r w:rsidRPr="00960CDF">
        <w:rPr>
          <w:rFonts w:ascii="Arial" w:hAnsi="Arial" w:cs="Arial"/>
          <w:sz w:val="22"/>
          <w:szCs w:val="22"/>
          <w:lang w:eastAsia="ar-SA"/>
        </w:rPr>
        <w:t xml:space="preserve">The Contractor must notify </w:t>
      </w:r>
      <w:r>
        <w:rPr>
          <w:rFonts w:ascii="Arial" w:hAnsi="Arial" w:cs="Arial"/>
          <w:sz w:val="22"/>
          <w:szCs w:val="22"/>
          <w:lang w:eastAsia="ar-SA"/>
        </w:rPr>
        <w:t>the RAU</w:t>
      </w:r>
      <w:r w:rsidRPr="00960CDF">
        <w:rPr>
          <w:rFonts w:ascii="Arial" w:hAnsi="Arial" w:cs="Arial"/>
          <w:sz w:val="22"/>
          <w:szCs w:val="22"/>
          <w:lang w:eastAsia="ar-SA"/>
        </w:rPr>
        <w:t xml:space="preserve"> of its intention to use </w:t>
      </w:r>
      <w:r>
        <w:rPr>
          <w:rFonts w:ascii="Arial" w:hAnsi="Arial" w:cs="Arial"/>
          <w:sz w:val="22"/>
          <w:szCs w:val="22"/>
          <w:lang w:eastAsia="ar-SA"/>
        </w:rPr>
        <w:t>s</w:t>
      </w:r>
      <w:r w:rsidRPr="00960CDF">
        <w:rPr>
          <w:rFonts w:ascii="Arial" w:hAnsi="Arial" w:cs="Arial"/>
          <w:sz w:val="22"/>
          <w:szCs w:val="22"/>
          <w:lang w:eastAsia="ar-SA"/>
        </w:rPr>
        <w:t xml:space="preserve">ubcontractors and must apply the same level of vetting, approval and monitoring of performance standards as that applied to the Contractor by </w:t>
      </w:r>
      <w:r>
        <w:rPr>
          <w:rFonts w:ascii="Arial" w:hAnsi="Arial" w:cs="Arial"/>
          <w:sz w:val="22"/>
          <w:szCs w:val="22"/>
          <w:lang w:eastAsia="ar-SA"/>
        </w:rPr>
        <w:t>the RAU</w:t>
      </w:r>
      <w:r w:rsidRPr="00960CDF">
        <w:rPr>
          <w:rFonts w:ascii="Arial" w:hAnsi="Arial" w:cs="Arial"/>
          <w:sz w:val="22"/>
          <w:szCs w:val="22"/>
          <w:lang w:eastAsia="ar-SA"/>
        </w:rPr>
        <w:t>.  This includes the provision of job and site specific risk assessments and method statements, and the monitoring of compliance to the specified safe systems of work. The Contractor must consult and</w:t>
      </w:r>
      <w:r>
        <w:rPr>
          <w:rFonts w:ascii="Arial" w:hAnsi="Arial" w:cs="Arial"/>
          <w:sz w:val="22"/>
          <w:szCs w:val="22"/>
          <w:lang w:eastAsia="ar-SA"/>
        </w:rPr>
        <w:t xml:space="preserve"> safely coordinate the work of s</w:t>
      </w:r>
      <w:r w:rsidRPr="00960CDF">
        <w:rPr>
          <w:rFonts w:ascii="Arial" w:hAnsi="Arial" w:cs="Arial"/>
          <w:sz w:val="22"/>
          <w:szCs w:val="22"/>
          <w:lang w:eastAsia="ar-SA"/>
        </w:rPr>
        <w:t xml:space="preserve">ubcontractors with all other on-site work activities carried out by the Contractors or other </w:t>
      </w:r>
      <w:r>
        <w:rPr>
          <w:rFonts w:ascii="Arial" w:hAnsi="Arial" w:cs="Arial"/>
          <w:sz w:val="22"/>
          <w:szCs w:val="22"/>
          <w:lang w:eastAsia="ar-SA"/>
        </w:rPr>
        <w:t>the RAU</w:t>
      </w:r>
      <w:r w:rsidRPr="00960CDF">
        <w:rPr>
          <w:rFonts w:ascii="Arial" w:hAnsi="Arial" w:cs="Arial"/>
          <w:sz w:val="22"/>
          <w:szCs w:val="22"/>
          <w:lang w:eastAsia="ar-SA"/>
        </w:rPr>
        <w:t xml:space="preserve"> operatives. </w:t>
      </w:r>
    </w:p>
    <w:p w:rsidR="00242F77" w:rsidRPr="00960CDF" w:rsidRDefault="00242F77" w:rsidP="007E7A56">
      <w:pPr>
        <w:autoSpaceDE w:val="0"/>
        <w:autoSpaceDN w:val="0"/>
        <w:adjustRightInd w:val="0"/>
        <w:jc w:val="both"/>
        <w:rPr>
          <w:sz w:val="22"/>
          <w:szCs w:val="22"/>
        </w:rPr>
      </w:pPr>
      <w:r w:rsidRPr="00960CDF">
        <w:rPr>
          <w:sz w:val="22"/>
          <w:szCs w:val="22"/>
        </w:rPr>
        <w:t xml:space="preserve"> </w:t>
      </w:r>
    </w:p>
    <w:p w:rsidR="00242F77" w:rsidRDefault="00242F77" w:rsidP="007E7A56">
      <w:pPr>
        <w:autoSpaceDE w:val="0"/>
        <w:autoSpaceDN w:val="0"/>
        <w:adjustRightInd w:val="0"/>
        <w:jc w:val="both"/>
        <w:rPr>
          <w:sz w:val="22"/>
          <w:szCs w:val="22"/>
        </w:rPr>
      </w:pPr>
      <w:r w:rsidRPr="00960CDF">
        <w:rPr>
          <w:sz w:val="22"/>
          <w:szCs w:val="22"/>
        </w:rPr>
        <w:t>A bidder’s tender must clearly identify in response to any question, when it is relying on a sub-contractor, the name of the particular sub-contractor and explain the sub-contractor’s capability and experience as the con</w:t>
      </w:r>
      <w:r>
        <w:rPr>
          <w:sz w:val="22"/>
          <w:szCs w:val="22"/>
        </w:rPr>
        <w:t xml:space="preserve">text of the question requires. </w:t>
      </w:r>
    </w:p>
    <w:p w:rsidR="00775C53" w:rsidRPr="002120CB" w:rsidRDefault="00775C53" w:rsidP="007E7A56">
      <w:pPr>
        <w:pStyle w:val="ListParagraph"/>
        <w:ind w:left="0"/>
        <w:jc w:val="both"/>
        <w:rPr>
          <w:b/>
          <w:sz w:val="28"/>
          <w:szCs w:val="28"/>
        </w:rPr>
      </w:pPr>
    </w:p>
    <w:p w:rsidR="00242F77" w:rsidRPr="002120CB" w:rsidRDefault="00242F77" w:rsidP="007E7A56">
      <w:pPr>
        <w:pStyle w:val="ListParagraph"/>
        <w:ind w:left="0"/>
        <w:jc w:val="both"/>
        <w:rPr>
          <w:b/>
          <w:sz w:val="28"/>
          <w:szCs w:val="28"/>
        </w:rPr>
      </w:pPr>
      <w:r w:rsidRPr="002120CB">
        <w:rPr>
          <w:b/>
          <w:sz w:val="28"/>
          <w:szCs w:val="28"/>
        </w:rPr>
        <w:t>Terms and Conditions</w:t>
      </w:r>
    </w:p>
    <w:p w:rsidR="00242F77" w:rsidRPr="006168B8" w:rsidRDefault="00242F77" w:rsidP="007E7A56">
      <w:pPr>
        <w:jc w:val="both"/>
        <w:rPr>
          <w:sz w:val="22"/>
          <w:szCs w:val="22"/>
        </w:rPr>
      </w:pPr>
      <w:r w:rsidRPr="006168B8">
        <w:rPr>
          <w:sz w:val="22"/>
          <w:szCs w:val="22"/>
        </w:rPr>
        <w:t>The RAU’s standard Terms &amp; Conditions shall apply to any resulting agreement made from this procurement.  The RAU strongly prefers that you will accept the Terms &amp; Conditions without alteration.  However, the RAU acknowledges that there may be limited instances where an alternation may be considered. Bidders are requested to limit proposed changes to matters which are of serious fundamental concern and these should be clearly set out in tender returns.  Any proposed changes after this time will not be considered.</w:t>
      </w:r>
    </w:p>
    <w:p w:rsidR="00242F77" w:rsidRPr="00C04FE7" w:rsidRDefault="00242F77" w:rsidP="007E7A56">
      <w:pPr>
        <w:tabs>
          <w:tab w:val="num" w:pos="823"/>
        </w:tabs>
        <w:jc w:val="both"/>
        <w:rPr>
          <w:color w:val="FF0000"/>
          <w:sz w:val="22"/>
          <w:szCs w:val="22"/>
        </w:rPr>
      </w:pPr>
    </w:p>
    <w:p w:rsidR="00242F77" w:rsidRPr="00E339D5" w:rsidRDefault="00242F77" w:rsidP="007E7A56">
      <w:pPr>
        <w:rPr>
          <w:rFonts w:cs="Arial"/>
          <w:b/>
          <w:sz w:val="28"/>
          <w:szCs w:val="20"/>
        </w:rPr>
      </w:pPr>
      <w:r>
        <w:rPr>
          <w:rFonts w:cs="Arial"/>
          <w:b/>
          <w:sz w:val="28"/>
          <w:szCs w:val="20"/>
        </w:rPr>
        <w:t xml:space="preserve">Modern </w:t>
      </w:r>
      <w:r w:rsidRPr="00E339D5">
        <w:rPr>
          <w:rFonts w:cs="Arial"/>
          <w:b/>
          <w:sz w:val="28"/>
          <w:szCs w:val="20"/>
        </w:rPr>
        <w:t>Slavery Act</w:t>
      </w:r>
      <w:r>
        <w:rPr>
          <w:rFonts w:cs="Arial"/>
          <w:b/>
          <w:sz w:val="28"/>
          <w:szCs w:val="20"/>
        </w:rPr>
        <w:t xml:space="preserve"> 2015</w:t>
      </w:r>
    </w:p>
    <w:p w:rsidR="00242F77" w:rsidRPr="00B53958" w:rsidRDefault="00242F77" w:rsidP="007E7A56">
      <w:pPr>
        <w:rPr>
          <w:rFonts w:cs="Arial"/>
          <w:sz w:val="22"/>
          <w:szCs w:val="20"/>
        </w:rPr>
      </w:pPr>
      <w:r w:rsidRPr="00B53958">
        <w:rPr>
          <w:rFonts w:cs="Arial"/>
          <w:sz w:val="22"/>
          <w:szCs w:val="20"/>
        </w:rPr>
        <w:t xml:space="preserve">If successful, companies will be required to provide the RAU with a </w:t>
      </w:r>
      <w:r w:rsidRPr="00B53958">
        <w:rPr>
          <w:color w:val="000000"/>
          <w:sz w:val="22"/>
          <w:szCs w:val="20"/>
        </w:rPr>
        <w:t>statement as to the steps taken to combat slavery and human trafficking and also request similar statements are sought from primary sub-contractors.</w:t>
      </w:r>
    </w:p>
    <w:p w:rsidR="00242F77" w:rsidRPr="007E7A56" w:rsidRDefault="00242F77" w:rsidP="00242F77">
      <w:pPr>
        <w:spacing w:after="200" w:line="276" w:lineRule="auto"/>
        <w:rPr>
          <w:i/>
          <w:color w:val="FF0000"/>
          <w:sz w:val="22"/>
          <w:szCs w:val="22"/>
        </w:rPr>
      </w:pPr>
      <w:r w:rsidRPr="007E7A56">
        <w:rPr>
          <w:i/>
          <w:color w:val="FF0000"/>
          <w:sz w:val="22"/>
          <w:szCs w:val="22"/>
        </w:rPr>
        <w:br w:type="page"/>
      </w:r>
    </w:p>
    <w:bookmarkStart w:id="5" w:name="_DV_M233"/>
    <w:bookmarkStart w:id="6" w:name="_DV_M234"/>
    <w:bookmarkStart w:id="7" w:name="_DV_M235"/>
    <w:bookmarkStart w:id="8" w:name="_DV_M236"/>
    <w:bookmarkStart w:id="9" w:name="_DV_M237"/>
    <w:bookmarkStart w:id="10" w:name="_DV_M238"/>
    <w:bookmarkStart w:id="11" w:name="_DV_M239"/>
    <w:bookmarkStart w:id="12" w:name="_Specification"/>
    <w:bookmarkEnd w:id="5"/>
    <w:bookmarkEnd w:id="6"/>
    <w:bookmarkEnd w:id="7"/>
    <w:bookmarkEnd w:id="8"/>
    <w:bookmarkEnd w:id="9"/>
    <w:bookmarkEnd w:id="10"/>
    <w:bookmarkEnd w:id="11"/>
    <w:bookmarkEnd w:id="12"/>
    <w:p w:rsidR="00005C20" w:rsidRPr="00C96488" w:rsidRDefault="00EE7B2A" w:rsidP="00E52A9E">
      <w:pPr>
        <w:pStyle w:val="Heading1"/>
        <w:rPr>
          <w:b/>
        </w:rPr>
      </w:pPr>
      <w:r w:rsidRPr="00C96488">
        <w:rPr>
          <w:b/>
          <w:noProof/>
          <w:color w:val="002060"/>
        </w:rPr>
        <mc:AlternateContent>
          <mc:Choice Requires="wps">
            <w:drawing>
              <wp:anchor distT="0" distB="0" distL="114300" distR="114300" simplePos="0" relativeHeight="251649024" behindDoc="1" locked="0" layoutInCell="1" allowOverlap="1" wp14:anchorId="419BA5EA" wp14:editId="1F424E40">
                <wp:simplePos x="0" y="0"/>
                <wp:positionH relativeFrom="page">
                  <wp:align>left</wp:align>
                </wp:positionH>
                <wp:positionV relativeFrom="paragraph">
                  <wp:posOffset>-141985</wp:posOffset>
                </wp:positionV>
                <wp:extent cx="7976382" cy="675249"/>
                <wp:effectExtent l="0" t="0" r="5715" b="0"/>
                <wp:wrapNone/>
                <wp:docPr id="7" name="Rectangle 7"/>
                <wp:cNvGraphicFramePr/>
                <a:graphic xmlns:a="http://schemas.openxmlformats.org/drawingml/2006/main">
                  <a:graphicData uri="http://schemas.microsoft.com/office/word/2010/wordprocessingShape">
                    <wps:wsp>
                      <wps:cNvSpPr/>
                      <wps:spPr>
                        <a:xfrm>
                          <a:off x="0" y="0"/>
                          <a:ext cx="7976382"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5E6F7C" id="Rectangle 7" o:spid="_x0000_s1026" style="position:absolute;margin-left:0;margin-top:-11.2pt;width:628.05pt;height:53.15pt;z-index:-25166745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InwIAAKg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" fillcolor="#d8d8d8 [2732]" stroked="f" strokeweight="2pt">
                <w10:wrap anchorx="page"/>
              </v:rect>
            </w:pict>
          </mc:Fallback>
        </mc:AlternateContent>
      </w:r>
      <w:r w:rsidR="00C96488" w:rsidRPr="00C96488">
        <w:t xml:space="preserve">Part 3 - </w:t>
      </w:r>
      <w:r w:rsidR="002120CB" w:rsidRPr="00C96488">
        <w:t>S</w:t>
      </w:r>
      <w:r w:rsidR="00AC4C9F" w:rsidRPr="00C96488">
        <w:t>pecification</w:t>
      </w:r>
    </w:p>
    <w:p w:rsidR="00016A67" w:rsidRPr="00CF4F1E" w:rsidRDefault="00016A67" w:rsidP="00CF4F1E">
      <w:pPr>
        <w:rPr>
          <w:rFonts w:cs="Arial"/>
          <w:sz w:val="22"/>
          <w:szCs w:val="20"/>
        </w:rPr>
      </w:pPr>
    </w:p>
    <w:p w:rsidR="00CF4F1E" w:rsidRDefault="00CF4F1E" w:rsidP="00CF4F1E">
      <w:pPr>
        <w:rPr>
          <w:rFonts w:cs="Arial"/>
          <w:sz w:val="22"/>
          <w:szCs w:val="20"/>
        </w:rPr>
      </w:pPr>
      <w:r w:rsidRPr="00CF4F1E">
        <w:rPr>
          <w:rFonts w:cs="Arial"/>
          <w:sz w:val="22"/>
          <w:szCs w:val="20"/>
        </w:rPr>
        <w:t>The Royal Agricultural U</w:t>
      </w:r>
      <w:r>
        <w:rPr>
          <w:rFonts w:cs="Arial"/>
          <w:sz w:val="22"/>
          <w:szCs w:val="20"/>
        </w:rPr>
        <w:t>n</w:t>
      </w:r>
      <w:r w:rsidRPr="00CF4F1E">
        <w:rPr>
          <w:rFonts w:cs="Arial"/>
          <w:sz w:val="22"/>
          <w:szCs w:val="20"/>
        </w:rPr>
        <w:t xml:space="preserve">iversity is </w:t>
      </w:r>
      <w:r>
        <w:rPr>
          <w:rFonts w:cs="Arial"/>
          <w:sz w:val="22"/>
          <w:szCs w:val="20"/>
        </w:rPr>
        <w:t>currently using Salesforce and TargetX as our current CRM solution providing:</w:t>
      </w:r>
    </w:p>
    <w:p w:rsidR="00273F08" w:rsidRDefault="00273F08" w:rsidP="00CF4F1E">
      <w:pPr>
        <w:pStyle w:val="paragraph"/>
        <w:numPr>
          <w:ilvl w:val="0"/>
          <w:numId w:val="34"/>
        </w:numPr>
        <w:spacing w:before="0" w:beforeAutospacing="0" w:after="0" w:afterAutospacing="0"/>
        <w:ind w:left="360" w:firstLine="0"/>
        <w:textAlignment w:val="baseline"/>
        <w:rPr>
          <w:rFonts w:ascii="Arial" w:hAnsi="Arial" w:cs="Arial"/>
          <w:sz w:val="22"/>
          <w:szCs w:val="20"/>
        </w:rPr>
      </w:pPr>
      <w:r>
        <w:rPr>
          <w:rFonts w:ascii="Arial" w:hAnsi="Arial" w:cs="Arial"/>
          <w:sz w:val="22"/>
          <w:szCs w:val="20"/>
        </w:rPr>
        <w:t>Management of the recruitment process for new and prospective students</w:t>
      </w:r>
    </w:p>
    <w:p w:rsidR="00CF4F1E" w:rsidRPr="00CF4F1E" w:rsidRDefault="00CF4F1E" w:rsidP="00CF4F1E">
      <w:pPr>
        <w:pStyle w:val="paragraph"/>
        <w:numPr>
          <w:ilvl w:val="0"/>
          <w:numId w:val="34"/>
        </w:numPr>
        <w:spacing w:before="0" w:beforeAutospacing="0" w:after="0" w:afterAutospacing="0"/>
        <w:ind w:left="360" w:firstLine="0"/>
        <w:textAlignment w:val="baseline"/>
        <w:rPr>
          <w:rFonts w:ascii="Arial" w:hAnsi="Arial" w:cs="Arial"/>
          <w:sz w:val="22"/>
          <w:szCs w:val="20"/>
        </w:rPr>
      </w:pPr>
      <w:r w:rsidRPr="00CF4F1E">
        <w:rPr>
          <w:rFonts w:ascii="Arial" w:hAnsi="Arial" w:cs="Arial"/>
          <w:sz w:val="22"/>
          <w:szCs w:val="20"/>
        </w:rPr>
        <w:t>A case management tool for disability and support services </w:t>
      </w:r>
    </w:p>
    <w:p w:rsidR="00CF4F1E" w:rsidRPr="00CF4F1E" w:rsidRDefault="00CF4F1E" w:rsidP="00CF4F1E">
      <w:pPr>
        <w:pStyle w:val="paragraph"/>
        <w:numPr>
          <w:ilvl w:val="0"/>
          <w:numId w:val="35"/>
        </w:numPr>
        <w:spacing w:before="0" w:beforeAutospacing="0" w:after="0" w:afterAutospacing="0"/>
        <w:ind w:left="360" w:firstLine="0"/>
        <w:textAlignment w:val="baseline"/>
        <w:rPr>
          <w:rFonts w:ascii="Arial" w:hAnsi="Arial" w:cs="Arial"/>
          <w:sz w:val="22"/>
          <w:szCs w:val="20"/>
        </w:rPr>
      </w:pPr>
      <w:r w:rsidRPr="00CF4F1E">
        <w:rPr>
          <w:rFonts w:ascii="Arial" w:hAnsi="Arial" w:cs="Arial"/>
          <w:sz w:val="22"/>
          <w:szCs w:val="20"/>
        </w:rPr>
        <w:t>Reporting of enrolled students</w:t>
      </w:r>
    </w:p>
    <w:p w:rsidR="00CF4F1E" w:rsidRPr="00CF4F1E" w:rsidRDefault="00CF4F1E" w:rsidP="00CF4F1E">
      <w:pPr>
        <w:pStyle w:val="paragraph"/>
        <w:numPr>
          <w:ilvl w:val="0"/>
          <w:numId w:val="35"/>
        </w:numPr>
        <w:spacing w:before="0" w:beforeAutospacing="0" w:after="0" w:afterAutospacing="0"/>
        <w:ind w:left="360" w:firstLine="0"/>
        <w:textAlignment w:val="baseline"/>
        <w:rPr>
          <w:rFonts w:ascii="Arial" w:hAnsi="Arial" w:cs="Arial"/>
          <w:sz w:val="22"/>
          <w:szCs w:val="20"/>
        </w:rPr>
      </w:pPr>
      <w:r w:rsidRPr="00CF4F1E">
        <w:rPr>
          <w:rFonts w:ascii="Arial" w:hAnsi="Arial" w:cs="Arial"/>
          <w:sz w:val="22"/>
          <w:szCs w:val="20"/>
        </w:rPr>
        <w:t>General communications with current students </w:t>
      </w:r>
    </w:p>
    <w:p w:rsidR="00CF4F1E" w:rsidRDefault="00CF4F1E" w:rsidP="00CF4F1E">
      <w:pPr>
        <w:rPr>
          <w:rFonts w:cs="Arial"/>
          <w:sz w:val="22"/>
          <w:szCs w:val="20"/>
        </w:rPr>
      </w:pPr>
    </w:p>
    <w:p w:rsidR="00CF4F1E" w:rsidRDefault="00CF4F1E" w:rsidP="00CF4F1E">
      <w:pPr>
        <w:rPr>
          <w:rFonts w:cs="Arial"/>
          <w:sz w:val="22"/>
          <w:szCs w:val="20"/>
        </w:rPr>
      </w:pPr>
      <w:r>
        <w:rPr>
          <w:rFonts w:cs="Arial"/>
          <w:sz w:val="22"/>
          <w:szCs w:val="20"/>
        </w:rPr>
        <w:t xml:space="preserve">Our existing contracts with TargetX and Salesforce expire in </w:t>
      </w:r>
      <w:r w:rsidR="00273F08">
        <w:rPr>
          <w:rFonts w:cs="Arial"/>
          <w:sz w:val="22"/>
          <w:szCs w:val="20"/>
        </w:rPr>
        <w:t xml:space="preserve">June </w:t>
      </w:r>
      <w:r>
        <w:rPr>
          <w:rFonts w:cs="Arial"/>
          <w:sz w:val="22"/>
          <w:szCs w:val="20"/>
        </w:rPr>
        <w:t xml:space="preserve">23 and we are looking to understand the potential for the re-implementation of our CRM service. </w:t>
      </w:r>
    </w:p>
    <w:p w:rsidR="00273F08" w:rsidRDefault="00273F08" w:rsidP="00CF4F1E">
      <w:pPr>
        <w:rPr>
          <w:rFonts w:cs="Arial"/>
          <w:sz w:val="22"/>
          <w:szCs w:val="20"/>
        </w:rPr>
      </w:pPr>
    </w:p>
    <w:p w:rsidR="00273F08" w:rsidRDefault="00273F08" w:rsidP="00CF4F1E">
      <w:pPr>
        <w:rPr>
          <w:rFonts w:cs="Arial"/>
          <w:sz w:val="22"/>
          <w:szCs w:val="20"/>
        </w:rPr>
      </w:pPr>
      <w:r>
        <w:rPr>
          <w:rFonts w:cs="Arial"/>
          <w:sz w:val="22"/>
          <w:szCs w:val="20"/>
        </w:rPr>
        <w:t>The following table provides a list of functionality and performance expected from the system. This should be responded to formally through PART 7 – Method Statement.</w:t>
      </w:r>
    </w:p>
    <w:p w:rsidR="00273F08" w:rsidRDefault="00273F08" w:rsidP="00CF4F1E">
      <w:pPr>
        <w:rPr>
          <w:rFonts w:cs="Arial"/>
          <w:sz w:val="22"/>
          <w:szCs w:val="20"/>
        </w:rPr>
      </w:pPr>
    </w:p>
    <w:p w:rsidR="00273F08" w:rsidRDefault="00273F08" w:rsidP="00CF4F1E">
      <w:pPr>
        <w:rPr>
          <w:rFonts w:cs="Arial"/>
          <w:sz w:val="22"/>
          <w:szCs w:val="20"/>
        </w:rPr>
      </w:pPr>
      <w:r>
        <w:rPr>
          <w:rFonts w:cs="Arial"/>
          <w:sz w:val="22"/>
          <w:szCs w:val="20"/>
        </w:rPr>
        <w:t>Each item is weighted, as follows, to describe how we see its importance.</w:t>
      </w:r>
    </w:p>
    <w:p w:rsidR="00273F08" w:rsidRPr="00273F08" w:rsidRDefault="00273F08" w:rsidP="00273F08">
      <w:pPr>
        <w:pStyle w:val="ListParagraph"/>
        <w:numPr>
          <w:ilvl w:val="0"/>
          <w:numId w:val="39"/>
        </w:numPr>
        <w:rPr>
          <w:rFonts w:cs="Arial"/>
          <w:sz w:val="22"/>
          <w:szCs w:val="20"/>
        </w:rPr>
      </w:pPr>
      <w:r>
        <w:rPr>
          <w:rFonts w:cs="Arial"/>
          <w:sz w:val="22"/>
          <w:szCs w:val="20"/>
        </w:rPr>
        <w:t>Could have</w:t>
      </w:r>
      <w:r w:rsidRPr="00273F08">
        <w:rPr>
          <w:rFonts w:cs="Arial"/>
          <w:sz w:val="22"/>
          <w:szCs w:val="20"/>
        </w:rPr>
        <w:t xml:space="preserve"> </w:t>
      </w:r>
    </w:p>
    <w:p w:rsidR="00273F08" w:rsidRDefault="00273F08" w:rsidP="00273F08">
      <w:pPr>
        <w:pStyle w:val="ListParagraph"/>
        <w:numPr>
          <w:ilvl w:val="0"/>
          <w:numId w:val="39"/>
        </w:numPr>
        <w:rPr>
          <w:rFonts w:cs="Arial"/>
          <w:sz w:val="22"/>
          <w:szCs w:val="20"/>
        </w:rPr>
      </w:pPr>
      <w:r>
        <w:rPr>
          <w:rFonts w:cs="Arial"/>
          <w:sz w:val="22"/>
          <w:szCs w:val="20"/>
        </w:rPr>
        <w:t>Should have</w:t>
      </w:r>
    </w:p>
    <w:p w:rsidR="00273F08" w:rsidRDefault="00273F08" w:rsidP="00273F08">
      <w:pPr>
        <w:pStyle w:val="ListParagraph"/>
        <w:numPr>
          <w:ilvl w:val="0"/>
          <w:numId w:val="39"/>
        </w:numPr>
        <w:rPr>
          <w:rFonts w:cs="Arial"/>
          <w:sz w:val="22"/>
          <w:szCs w:val="20"/>
        </w:rPr>
      </w:pPr>
      <w:r>
        <w:rPr>
          <w:rFonts w:cs="Arial"/>
          <w:sz w:val="22"/>
          <w:szCs w:val="20"/>
        </w:rPr>
        <w:t>Must have – failure to provide may lead to disqualification</w:t>
      </w:r>
    </w:p>
    <w:p w:rsidR="00273F08" w:rsidRDefault="00273F08" w:rsidP="00273F08">
      <w:pPr>
        <w:rPr>
          <w:rFonts w:cs="Arial"/>
          <w:sz w:val="22"/>
          <w:szCs w:val="20"/>
        </w:rPr>
      </w:pPr>
    </w:p>
    <w:p w:rsidR="00273F08" w:rsidRPr="00273F08" w:rsidRDefault="00273F08" w:rsidP="00273F08">
      <w:pPr>
        <w:rPr>
          <w:rFonts w:cs="Arial"/>
          <w:sz w:val="22"/>
          <w:szCs w:val="20"/>
        </w:rPr>
      </w:pPr>
      <w:r>
        <w:rPr>
          <w:rFonts w:cs="Arial"/>
          <w:sz w:val="22"/>
          <w:szCs w:val="20"/>
        </w:rPr>
        <w:t>For the purpose of evaluation, we will assess how well each solution meets the requirement. The sum of the products will calculate the overall score for the solution.</w:t>
      </w:r>
    </w:p>
    <w:p w:rsidR="00CF4F1E" w:rsidRDefault="00CF4F1E" w:rsidP="00CF4F1E">
      <w:pPr>
        <w:rPr>
          <w:rFonts w:cs="Arial"/>
          <w:sz w:val="22"/>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7610"/>
        <w:gridCol w:w="1276"/>
      </w:tblGrid>
      <w:tr w:rsidR="00CF4F1E" w:rsidRPr="00CF4F1E" w:rsidTr="00CF4F1E">
        <w:trPr>
          <w:trHeight w:val="600"/>
        </w:trPr>
        <w:tc>
          <w:tcPr>
            <w:tcW w:w="607" w:type="dxa"/>
            <w:shd w:val="clear" w:color="auto" w:fill="auto"/>
            <w:noWrap/>
            <w:hideMark/>
          </w:tcPr>
          <w:p w:rsidR="00CF4F1E" w:rsidRPr="00CF4F1E" w:rsidRDefault="00CF4F1E" w:rsidP="00CF4F1E">
            <w:pPr>
              <w:rPr>
                <w:rFonts w:ascii="Times New Roman" w:hAnsi="Times New Roman"/>
                <w:sz w:val="20"/>
                <w:szCs w:val="20"/>
              </w:rPr>
            </w:pPr>
          </w:p>
        </w:tc>
        <w:tc>
          <w:tcPr>
            <w:tcW w:w="7610" w:type="dxa"/>
            <w:shd w:val="clear" w:color="auto" w:fill="auto"/>
            <w:vAlign w:val="center"/>
            <w:hideMark/>
          </w:tcPr>
          <w:p w:rsidR="00CF4F1E" w:rsidRPr="00CF4F1E" w:rsidRDefault="00CF4F1E" w:rsidP="00CF4F1E">
            <w:pPr>
              <w:jc w:val="center"/>
              <w:rPr>
                <w:rFonts w:ascii="Times New Roman" w:hAnsi="Times New Roman"/>
                <w:sz w:val="20"/>
                <w:szCs w:val="20"/>
              </w:rPr>
            </w:pPr>
            <w:r w:rsidRPr="00CF4F1E">
              <w:rPr>
                <w:rFonts w:ascii="Calibri" w:hAnsi="Calibri" w:cs="Calibri"/>
                <w:b/>
                <w:bCs/>
                <w:color w:val="000000"/>
                <w:sz w:val="22"/>
                <w:szCs w:val="22"/>
              </w:rPr>
              <w:t>Specification description</w:t>
            </w:r>
          </w:p>
        </w:tc>
        <w:tc>
          <w:tcPr>
            <w:tcW w:w="1276" w:type="dxa"/>
            <w:shd w:val="clear" w:color="auto" w:fill="auto"/>
            <w:noWrap/>
            <w:vAlign w:val="center"/>
            <w:hideMark/>
          </w:tcPr>
          <w:p w:rsidR="00CF4F1E" w:rsidRPr="00CF4F1E" w:rsidRDefault="00CF4F1E" w:rsidP="00CF4F1E">
            <w:pPr>
              <w:jc w:val="center"/>
              <w:rPr>
                <w:rFonts w:ascii="Calibri" w:hAnsi="Calibri" w:cs="Calibri"/>
                <w:b/>
                <w:bCs/>
                <w:color w:val="000000"/>
                <w:sz w:val="22"/>
                <w:szCs w:val="22"/>
              </w:rPr>
            </w:pPr>
            <w:r w:rsidRPr="00CF4F1E">
              <w:rPr>
                <w:rFonts w:ascii="Calibri" w:hAnsi="Calibri" w:cs="Calibri"/>
                <w:b/>
                <w:bCs/>
                <w:color w:val="000000"/>
                <w:sz w:val="22"/>
                <w:szCs w:val="22"/>
              </w:rPr>
              <w:t>Weighting</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1</w:t>
            </w:r>
          </w:p>
        </w:tc>
        <w:tc>
          <w:tcPr>
            <w:tcW w:w="7610" w:type="dxa"/>
            <w:shd w:val="clear" w:color="auto" w:fill="auto"/>
            <w:vAlign w:val="bottom"/>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Functional</w:t>
            </w:r>
          </w:p>
        </w:tc>
        <w:tc>
          <w:tcPr>
            <w:tcW w:w="1276" w:type="dxa"/>
            <w:shd w:val="clear" w:color="auto" w:fill="auto"/>
            <w:noWrap/>
            <w:vAlign w:val="center"/>
            <w:hideMark/>
          </w:tcPr>
          <w:p w:rsidR="0073011C" w:rsidRPr="0073011C" w:rsidRDefault="00CF4F1E" w:rsidP="0073011C">
            <w:pPr>
              <w:jc w:val="center"/>
              <w:rPr>
                <w:rFonts w:ascii="Calibri" w:hAnsi="Calibri" w:cs="Calibri"/>
                <w:b/>
                <w:bCs/>
                <w:color w:val="000000"/>
                <w:sz w:val="22"/>
                <w:szCs w:val="22"/>
              </w:rPr>
            </w:pPr>
            <w:r w:rsidRPr="00CF4F1E">
              <w:rPr>
                <w:rFonts w:ascii="Calibri" w:hAnsi="Calibri" w:cs="Calibri"/>
                <w:b/>
                <w:bCs/>
                <w:color w:val="000000"/>
                <w:sz w:val="22"/>
                <w:szCs w:val="22"/>
              </w:rPr>
              <w:t>1-3</w:t>
            </w:r>
          </w:p>
        </w:tc>
      </w:tr>
      <w:tr w:rsidR="00CF4F1E" w:rsidRPr="00CF4F1E" w:rsidTr="00CF4F1E">
        <w:trPr>
          <w:trHeight w:val="9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1.01</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Contact management, which through links with Quercus and with de-duplication processes in place, creates a single and full record of truth to understand an individual students’ journey.</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718"/>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1.02</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Has a user-friendly interface, allowing the user to easily access information they need through reports and dashboards as well as individual records.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CF4F1E">
        <w:trPr>
          <w:trHeight w:val="9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1.03</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Facilitates communication with contacts, including email and SMS design, build and send through the system, and maintains a record of all communications that can be seen by users.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642"/>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1.04</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Allows the use of campaign structures, which integrate events (including records of attendance) alongside communication campaigns.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695"/>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1.05</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Allows use of workflow automations for comms and event management, automatically taking a student along their journey based on pre-set logic.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1.06</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Campaigns and communications can be monitored for impact, including open and click-through rates.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656"/>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1.07</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Allows the use of tasks, which can be automatically and manually assigned to users, with status reporting and automatic reminders for users. </w:t>
            </w:r>
          </w:p>
        </w:tc>
        <w:tc>
          <w:tcPr>
            <w:tcW w:w="1276" w:type="dxa"/>
            <w:shd w:val="clear" w:color="auto" w:fill="auto"/>
            <w:noWrap/>
            <w:vAlign w:val="center"/>
            <w:hideMark/>
          </w:tcPr>
          <w:p w:rsidR="00CF4F1E" w:rsidRPr="00CF4F1E" w:rsidRDefault="00EB188B"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CF4F1E">
        <w:trPr>
          <w:trHeight w:val="9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1.08</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The core users of the system are able to have control over the key features they need to access and use for their role, and processes can be customised to meet user requirements.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92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1.09</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Provides a record system not just for students, but also different types of organisations including parents, schools, community groups and recruitment agents. These should have same functionality as students (as outlined here).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1.10</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Effectively and reliably maintains an automated link with our student record system: Quercus from Ellucian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701"/>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1.11</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 xml:space="preserve">Capability to move data in and out using API connectivity, bulk import and export mechanisms, and both online and offline data capture forms.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697"/>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1.12</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Forms should be built in RAU brand and able to integrate with Drupal for display on our website. Describe how this will be achieved.</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900"/>
        </w:trPr>
        <w:tc>
          <w:tcPr>
            <w:tcW w:w="607" w:type="dxa"/>
            <w:shd w:val="clear" w:color="auto" w:fill="auto"/>
            <w:noWrap/>
          </w:tcPr>
          <w:p w:rsidR="00CF4F1E" w:rsidRPr="00CF4F1E" w:rsidRDefault="00CF4F1E" w:rsidP="00CF4F1E">
            <w:pPr>
              <w:rPr>
                <w:rFonts w:ascii="Calibri" w:hAnsi="Calibri" w:cs="Calibri"/>
                <w:color w:val="000000"/>
                <w:sz w:val="22"/>
                <w:szCs w:val="22"/>
              </w:rPr>
            </w:pPr>
            <w:r w:rsidRPr="0088631C">
              <w:rPr>
                <w:rFonts w:ascii="Calibri" w:hAnsi="Calibri" w:cs="Calibri"/>
                <w:color w:val="000000"/>
                <w:sz w:val="22"/>
                <w:szCs w:val="22"/>
              </w:rPr>
              <w:t>1.13</w:t>
            </w:r>
          </w:p>
        </w:tc>
        <w:tc>
          <w:tcPr>
            <w:tcW w:w="7610" w:type="dxa"/>
            <w:shd w:val="clear" w:color="auto" w:fill="auto"/>
          </w:tcPr>
          <w:p w:rsidR="00CF4F1E" w:rsidRDefault="00CF4F1E" w:rsidP="00CF4F1E">
            <w:pPr>
              <w:rPr>
                <w:rFonts w:ascii="Calibri" w:hAnsi="Calibri" w:cs="Calibri"/>
                <w:color w:val="000000"/>
                <w:sz w:val="22"/>
                <w:szCs w:val="22"/>
              </w:rPr>
            </w:pPr>
            <w:r>
              <w:rPr>
                <w:rFonts w:ascii="Calibri" w:hAnsi="Calibri" w:cs="Calibri"/>
                <w:color w:val="000000"/>
                <w:sz w:val="22"/>
                <w:szCs w:val="22"/>
              </w:rPr>
              <w:t>Please indicate the capability of your forms product and its core functionality in the areas of:</w:t>
            </w:r>
          </w:p>
          <w:p w:rsidR="00CF4F1E" w:rsidRDefault="00CF4F1E" w:rsidP="00CF4F1E">
            <w:pPr>
              <w:pStyle w:val="ListParagraph"/>
              <w:numPr>
                <w:ilvl w:val="0"/>
                <w:numId w:val="38"/>
              </w:numPr>
              <w:rPr>
                <w:rFonts w:ascii="Calibri" w:hAnsi="Calibri" w:cs="Calibri"/>
                <w:color w:val="000000"/>
                <w:sz w:val="22"/>
                <w:szCs w:val="22"/>
              </w:rPr>
            </w:pPr>
            <w:r>
              <w:rPr>
                <w:rFonts w:ascii="Calibri" w:hAnsi="Calibri" w:cs="Calibri"/>
                <w:color w:val="000000"/>
                <w:sz w:val="22"/>
                <w:szCs w:val="22"/>
              </w:rPr>
              <w:t>Complete addresses based on post code</w:t>
            </w:r>
          </w:p>
          <w:p w:rsidR="00CF4F1E" w:rsidRDefault="00CF4F1E" w:rsidP="00CF4F1E">
            <w:pPr>
              <w:pStyle w:val="ListParagraph"/>
              <w:numPr>
                <w:ilvl w:val="0"/>
                <w:numId w:val="38"/>
              </w:numPr>
              <w:rPr>
                <w:rFonts w:ascii="Calibri" w:hAnsi="Calibri" w:cs="Calibri"/>
                <w:color w:val="000000"/>
                <w:sz w:val="22"/>
                <w:szCs w:val="22"/>
              </w:rPr>
            </w:pPr>
            <w:r>
              <w:rPr>
                <w:rFonts w:ascii="Calibri" w:hAnsi="Calibri" w:cs="Calibri"/>
                <w:color w:val="000000"/>
                <w:sz w:val="22"/>
                <w:szCs w:val="22"/>
              </w:rPr>
              <w:t>Pre-populate a form based on knowledge already in the system</w:t>
            </w:r>
          </w:p>
          <w:p w:rsidR="00CF4F1E" w:rsidRDefault="00CF4F1E" w:rsidP="00CF4F1E">
            <w:pPr>
              <w:pStyle w:val="ListParagraph"/>
              <w:numPr>
                <w:ilvl w:val="0"/>
                <w:numId w:val="38"/>
              </w:numPr>
              <w:rPr>
                <w:rFonts w:ascii="Calibri" w:hAnsi="Calibri" w:cs="Calibri"/>
                <w:color w:val="000000"/>
                <w:sz w:val="22"/>
                <w:szCs w:val="22"/>
              </w:rPr>
            </w:pPr>
            <w:r>
              <w:rPr>
                <w:rFonts w:ascii="Calibri" w:hAnsi="Calibri" w:cs="Calibri"/>
                <w:color w:val="000000"/>
                <w:sz w:val="22"/>
                <w:szCs w:val="22"/>
              </w:rPr>
              <w:t>Continue with form population continuing from a previous session</w:t>
            </w:r>
          </w:p>
          <w:p w:rsidR="00CF4F1E" w:rsidRPr="00CF4F1E" w:rsidRDefault="00CF4F1E" w:rsidP="00CF4F1E">
            <w:pPr>
              <w:pStyle w:val="ListParagraph"/>
              <w:numPr>
                <w:ilvl w:val="0"/>
                <w:numId w:val="38"/>
              </w:numPr>
              <w:rPr>
                <w:rFonts w:ascii="Calibri" w:hAnsi="Calibri" w:cs="Calibri"/>
                <w:color w:val="000000"/>
                <w:sz w:val="22"/>
                <w:szCs w:val="22"/>
              </w:rPr>
            </w:pPr>
            <w:r>
              <w:rPr>
                <w:rFonts w:ascii="Calibri" w:hAnsi="Calibri" w:cs="Calibri"/>
                <w:color w:val="000000"/>
                <w:sz w:val="22"/>
                <w:szCs w:val="22"/>
              </w:rPr>
              <w:t>‘Branch’ logic, allowing responses to address different response paths based on answers</w:t>
            </w:r>
          </w:p>
        </w:tc>
        <w:tc>
          <w:tcPr>
            <w:tcW w:w="1276" w:type="dxa"/>
            <w:shd w:val="clear" w:color="auto" w:fill="auto"/>
            <w:noWrap/>
            <w:vAlign w:val="center"/>
          </w:tcPr>
          <w:p w:rsidR="0088631C" w:rsidRPr="00CF4F1E" w:rsidRDefault="0088631C" w:rsidP="0088631C">
            <w:pPr>
              <w:jc w:val="center"/>
              <w:rPr>
                <w:rFonts w:ascii="Calibri" w:hAnsi="Calibri" w:cs="Calibri"/>
                <w:color w:val="000000"/>
                <w:sz w:val="22"/>
                <w:szCs w:val="22"/>
              </w:rPr>
            </w:pPr>
            <w:r>
              <w:rPr>
                <w:rFonts w:ascii="Calibri" w:hAnsi="Calibri" w:cs="Calibri"/>
                <w:color w:val="000000"/>
                <w:sz w:val="22"/>
                <w:szCs w:val="22"/>
              </w:rPr>
              <w:t>3</w:t>
            </w:r>
          </w:p>
        </w:tc>
      </w:tr>
      <w:tr w:rsidR="00CF4F1E" w:rsidRPr="00CF4F1E" w:rsidTr="00CF4F1E">
        <w:trPr>
          <w:trHeight w:val="671"/>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w:t>
            </w:r>
            <w:r>
              <w:rPr>
                <w:rFonts w:ascii="Calibri" w:hAnsi="Calibri" w:cs="Calibri"/>
                <w:color w:val="000000"/>
                <w:sz w:val="22"/>
                <w:szCs w:val="22"/>
              </w:rPr>
              <w:t>4</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how your solution manages compliance with GDPR (UK) and any other relevant guidelines, including the right to be forgotten for a specific individual.</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w:t>
            </w:r>
            <w:r>
              <w:rPr>
                <w:rFonts w:ascii="Calibri" w:hAnsi="Calibri" w:cs="Calibri"/>
                <w:color w:val="000000"/>
                <w:sz w:val="22"/>
                <w:szCs w:val="22"/>
              </w:rPr>
              <w:t>5</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your processes that ensure the ongoing quality of data e.g. de-duplication functionality.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w:t>
            </w:r>
            <w:r>
              <w:rPr>
                <w:rFonts w:ascii="Calibri" w:hAnsi="Calibri" w:cs="Calibri"/>
                <w:color w:val="000000"/>
                <w:sz w:val="22"/>
                <w:szCs w:val="22"/>
              </w:rPr>
              <w:t>6</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Ability to link with other external systems such as HEAT.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5C4B7A">
        <w:trPr>
          <w:trHeight w:val="559"/>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w:t>
            </w:r>
            <w:r>
              <w:rPr>
                <w:rFonts w:ascii="Calibri" w:hAnsi="Calibri" w:cs="Calibri"/>
                <w:color w:val="000000"/>
                <w:sz w:val="22"/>
                <w:szCs w:val="22"/>
              </w:rPr>
              <w:t>7</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Our internal development capacity is limited – we would like as much ‘out of the box’ functionality as possible. Please describe what is available.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1</w:t>
            </w:r>
          </w:p>
        </w:tc>
      </w:tr>
      <w:tr w:rsidR="00CF4F1E" w:rsidRPr="00CF4F1E" w:rsidTr="00273F08">
        <w:trPr>
          <w:trHeight w:val="696"/>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1.1</w:t>
            </w:r>
            <w:r>
              <w:rPr>
                <w:rFonts w:ascii="Calibri" w:hAnsi="Calibri" w:cs="Calibri"/>
                <w:color w:val="000000"/>
                <w:sz w:val="22"/>
                <w:szCs w:val="22"/>
              </w:rPr>
              <w:t>8</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what development, staging and test environments are provided in your core (priced) service and how easy it is to provide further environments.</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273F08">
        <w:trPr>
          <w:trHeight w:val="706"/>
        </w:trPr>
        <w:tc>
          <w:tcPr>
            <w:tcW w:w="607" w:type="dxa"/>
            <w:shd w:val="clear" w:color="auto" w:fill="auto"/>
            <w:noWrap/>
          </w:tcPr>
          <w:p w:rsidR="00CF4F1E" w:rsidRPr="00CF4F1E" w:rsidRDefault="00CF4F1E" w:rsidP="00CF4F1E">
            <w:pPr>
              <w:rPr>
                <w:rFonts w:ascii="Calibri" w:hAnsi="Calibri" w:cs="Calibri"/>
                <w:color w:val="000000"/>
                <w:sz w:val="22"/>
                <w:szCs w:val="22"/>
              </w:rPr>
            </w:pPr>
            <w:r>
              <w:rPr>
                <w:rFonts w:ascii="Calibri" w:hAnsi="Calibri" w:cs="Calibri"/>
                <w:color w:val="000000"/>
                <w:sz w:val="22"/>
                <w:szCs w:val="22"/>
              </w:rPr>
              <w:t>1.19</w:t>
            </w:r>
          </w:p>
        </w:tc>
        <w:tc>
          <w:tcPr>
            <w:tcW w:w="7610" w:type="dxa"/>
            <w:shd w:val="clear" w:color="auto" w:fill="auto"/>
          </w:tcPr>
          <w:p w:rsidR="00CF4F1E" w:rsidRPr="00CF4F1E" w:rsidRDefault="00273F08" w:rsidP="00CF4F1E">
            <w:pPr>
              <w:rPr>
                <w:rFonts w:ascii="Calibri" w:hAnsi="Calibri" w:cs="Calibri"/>
                <w:color w:val="000000"/>
                <w:sz w:val="22"/>
                <w:szCs w:val="22"/>
              </w:rPr>
            </w:pPr>
            <w:r>
              <w:rPr>
                <w:rFonts w:ascii="Calibri" w:hAnsi="Calibri" w:cs="Calibri"/>
                <w:color w:val="000000"/>
                <w:sz w:val="22"/>
                <w:szCs w:val="22"/>
              </w:rPr>
              <w:t>Ability of</w:t>
            </w:r>
            <w:r w:rsidR="00CF4F1E">
              <w:rPr>
                <w:rFonts w:ascii="Calibri" w:hAnsi="Calibri" w:cs="Calibri"/>
                <w:color w:val="000000"/>
                <w:sz w:val="22"/>
                <w:szCs w:val="22"/>
              </w:rPr>
              <w:t xml:space="preserve"> solution </w:t>
            </w:r>
            <w:r>
              <w:rPr>
                <w:rFonts w:ascii="Calibri" w:hAnsi="Calibri" w:cs="Calibri"/>
                <w:color w:val="000000"/>
                <w:sz w:val="22"/>
                <w:szCs w:val="22"/>
              </w:rPr>
              <w:t xml:space="preserve">to </w:t>
            </w:r>
            <w:r w:rsidR="00CF4F1E">
              <w:rPr>
                <w:rFonts w:ascii="Calibri" w:hAnsi="Calibri" w:cs="Calibri"/>
                <w:color w:val="000000"/>
                <w:sz w:val="22"/>
                <w:szCs w:val="22"/>
              </w:rPr>
              <w:t>support a predictive capacity to identify and focus opportunities to maximise conversion rates? If so please indicate how this works.</w:t>
            </w:r>
          </w:p>
        </w:tc>
        <w:tc>
          <w:tcPr>
            <w:tcW w:w="1276" w:type="dxa"/>
            <w:shd w:val="clear" w:color="auto" w:fill="auto"/>
            <w:noWrap/>
            <w:vAlign w:val="center"/>
          </w:tcPr>
          <w:p w:rsidR="00CF4F1E" w:rsidRPr="00CF4F1E" w:rsidRDefault="00CF4F1E"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Pr>
                <w:rFonts w:ascii="Calibri" w:hAnsi="Calibri" w:cs="Calibri"/>
                <w:color w:val="000000"/>
                <w:sz w:val="22"/>
                <w:szCs w:val="22"/>
              </w:rPr>
              <w:t>1.20</w:t>
            </w:r>
          </w:p>
        </w:tc>
        <w:tc>
          <w:tcPr>
            <w:tcW w:w="7610" w:type="dxa"/>
            <w:shd w:val="clear" w:color="auto" w:fill="auto"/>
            <w:hideMark/>
          </w:tcPr>
          <w:p w:rsidR="00273F08" w:rsidRDefault="00CF4F1E" w:rsidP="00CF4F1E">
            <w:pPr>
              <w:rPr>
                <w:rFonts w:ascii="Calibri" w:hAnsi="Calibri" w:cs="Calibri"/>
                <w:color w:val="000000"/>
                <w:sz w:val="22"/>
                <w:szCs w:val="22"/>
              </w:rPr>
            </w:pPr>
            <w:r w:rsidRPr="00CF4F1E">
              <w:rPr>
                <w:rFonts w:ascii="Calibri" w:hAnsi="Calibri" w:cs="Calibri"/>
                <w:color w:val="000000"/>
                <w:sz w:val="22"/>
                <w:szCs w:val="22"/>
              </w:rPr>
              <w:t xml:space="preserve">Does your solution use apps </w:t>
            </w:r>
            <w:r w:rsidR="00273F08">
              <w:rPr>
                <w:rFonts w:ascii="Calibri" w:hAnsi="Calibri" w:cs="Calibri"/>
                <w:color w:val="000000"/>
                <w:sz w:val="22"/>
                <w:szCs w:val="22"/>
              </w:rPr>
              <w:t xml:space="preserve">that are </w:t>
            </w:r>
            <w:r w:rsidRPr="00CF4F1E">
              <w:rPr>
                <w:rFonts w:ascii="Calibri" w:hAnsi="Calibri" w:cs="Calibri"/>
                <w:color w:val="000000"/>
                <w:sz w:val="22"/>
                <w:szCs w:val="22"/>
              </w:rPr>
              <w:t>provided by third parties either inclusive or as extra functionality</w:t>
            </w:r>
            <w:r>
              <w:rPr>
                <w:rFonts w:ascii="Calibri" w:hAnsi="Calibri" w:cs="Calibri"/>
                <w:color w:val="000000"/>
                <w:sz w:val="22"/>
                <w:szCs w:val="22"/>
              </w:rPr>
              <w:t>?</w:t>
            </w:r>
            <w:r w:rsidRPr="00CF4F1E">
              <w:rPr>
                <w:rFonts w:ascii="Calibri" w:hAnsi="Calibri" w:cs="Calibri"/>
                <w:color w:val="000000"/>
                <w:sz w:val="22"/>
                <w:szCs w:val="22"/>
              </w:rPr>
              <w:t xml:space="preserve"> </w:t>
            </w:r>
          </w:p>
          <w:p w:rsidR="00273F08" w:rsidRDefault="00273F08" w:rsidP="00273F08">
            <w:pPr>
              <w:pStyle w:val="ListParagraph"/>
              <w:numPr>
                <w:ilvl w:val="0"/>
                <w:numId w:val="40"/>
              </w:numPr>
              <w:rPr>
                <w:rFonts w:ascii="Calibri" w:hAnsi="Calibri" w:cs="Calibri"/>
                <w:color w:val="000000"/>
                <w:sz w:val="22"/>
                <w:szCs w:val="22"/>
              </w:rPr>
            </w:pPr>
            <w:r>
              <w:rPr>
                <w:rFonts w:ascii="Calibri" w:hAnsi="Calibri" w:cs="Calibri"/>
                <w:color w:val="000000"/>
                <w:sz w:val="22"/>
                <w:szCs w:val="22"/>
              </w:rPr>
              <w:t>D</w:t>
            </w:r>
            <w:r w:rsidR="00CF4F1E" w:rsidRPr="00273F08">
              <w:rPr>
                <w:rFonts w:ascii="Calibri" w:hAnsi="Calibri" w:cs="Calibri"/>
                <w:color w:val="000000"/>
                <w:sz w:val="22"/>
                <w:szCs w:val="22"/>
              </w:rPr>
              <w:t xml:space="preserve">escribe </w:t>
            </w:r>
            <w:r w:rsidRPr="00273F08">
              <w:rPr>
                <w:rFonts w:ascii="Calibri" w:hAnsi="Calibri" w:cs="Calibri"/>
                <w:color w:val="000000"/>
                <w:sz w:val="22"/>
                <w:szCs w:val="22"/>
              </w:rPr>
              <w:t>the</w:t>
            </w:r>
            <w:r>
              <w:rPr>
                <w:rFonts w:ascii="Calibri" w:hAnsi="Calibri" w:cs="Calibri"/>
                <w:color w:val="000000"/>
                <w:sz w:val="22"/>
                <w:szCs w:val="22"/>
              </w:rPr>
              <w:t xml:space="preserve"> functionality provided by third party apps</w:t>
            </w:r>
          </w:p>
          <w:p w:rsidR="00CF4F1E" w:rsidRDefault="00273F08" w:rsidP="00273F08">
            <w:pPr>
              <w:pStyle w:val="ListParagraph"/>
              <w:numPr>
                <w:ilvl w:val="0"/>
                <w:numId w:val="40"/>
              </w:numPr>
              <w:rPr>
                <w:rFonts w:ascii="Calibri" w:hAnsi="Calibri" w:cs="Calibri"/>
                <w:color w:val="000000"/>
                <w:sz w:val="22"/>
                <w:szCs w:val="22"/>
              </w:rPr>
            </w:pPr>
            <w:r>
              <w:rPr>
                <w:rFonts w:ascii="Calibri" w:hAnsi="Calibri" w:cs="Calibri"/>
                <w:color w:val="000000"/>
                <w:sz w:val="22"/>
                <w:szCs w:val="22"/>
              </w:rPr>
              <w:t>I</w:t>
            </w:r>
            <w:r w:rsidR="00CF4F1E" w:rsidRPr="00273F08">
              <w:rPr>
                <w:rFonts w:ascii="Calibri" w:hAnsi="Calibri" w:cs="Calibri"/>
                <w:color w:val="000000"/>
                <w:sz w:val="22"/>
                <w:szCs w:val="22"/>
              </w:rPr>
              <w:t>nclude as options in the pricing schedule where this is the case.</w:t>
            </w:r>
          </w:p>
          <w:p w:rsidR="00273F08" w:rsidRPr="00273F08" w:rsidRDefault="00273F08" w:rsidP="00273F08">
            <w:pPr>
              <w:pStyle w:val="ListParagraph"/>
              <w:numPr>
                <w:ilvl w:val="0"/>
                <w:numId w:val="40"/>
              </w:numPr>
              <w:rPr>
                <w:rFonts w:ascii="Calibri" w:hAnsi="Calibri" w:cs="Calibri"/>
                <w:color w:val="000000"/>
                <w:sz w:val="22"/>
                <w:szCs w:val="22"/>
              </w:rPr>
            </w:pPr>
            <w:r>
              <w:rPr>
                <w:rFonts w:ascii="Calibri" w:hAnsi="Calibri" w:cs="Calibri"/>
                <w:color w:val="000000"/>
                <w:sz w:val="22"/>
                <w:szCs w:val="22"/>
              </w:rPr>
              <w:t>Describe the relationship that you have with the app providers and how the continuity of functionality is assured</w:t>
            </w:r>
          </w:p>
        </w:tc>
        <w:tc>
          <w:tcPr>
            <w:tcW w:w="1276" w:type="dxa"/>
            <w:shd w:val="clear" w:color="auto" w:fill="auto"/>
            <w:noWrap/>
            <w:vAlign w:val="center"/>
            <w:hideMark/>
          </w:tcPr>
          <w:p w:rsidR="00CF4F1E" w:rsidRPr="00CF4F1E" w:rsidRDefault="00273F08" w:rsidP="00CF4F1E">
            <w:pPr>
              <w:jc w:val="center"/>
              <w:rPr>
                <w:rFonts w:ascii="Calibri" w:hAnsi="Calibri" w:cs="Calibri"/>
                <w:color w:val="000000"/>
                <w:sz w:val="22"/>
                <w:szCs w:val="22"/>
              </w:rPr>
            </w:pPr>
            <w:r>
              <w:rPr>
                <w:rFonts w:ascii="Calibri" w:hAnsi="Calibri" w:cs="Calibri"/>
                <w:color w:val="000000"/>
                <w:sz w:val="22"/>
                <w:szCs w:val="22"/>
              </w:rPr>
              <w:t>3</w:t>
            </w:r>
          </w:p>
        </w:tc>
      </w:tr>
      <w:tr w:rsidR="001855B1" w:rsidRPr="00CF4F1E" w:rsidTr="00CF4F1E">
        <w:trPr>
          <w:trHeight w:val="300"/>
        </w:trPr>
        <w:tc>
          <w:tcPr>
            <w:tcW w:w="607" w:type="dxa"/>
            <w:shd w:val="clear" w:color="auto" w:fill="auto"/>
            <w:noWrap/>
          </w:tcPr>
          <w:p w:rsidR="001855B1" w:rsidRDefault="001855B1" w:rsidP="00CF4F1E">
            <w:pPr>
              <w:rPr>
                <w:rFonts w:ascii="Calibri" w:hAnsi="Calibri" w:cs="Calibri"/>
                <w:color w:val="000000"/>
                <w:sz w:val="22"/>
                <w:szCs w:val="22"/>
              </w:rPr>
            </w:pPr>
            <w:r>
              <w:rPr>
                <w:rFonts w:ascii="Calibri" w:hAnsi="Calibri" w:cs="Calibri"/>
                <w:color w:val="000000"/>
                <w:sz w:val="22"/>
                <w:szCs w:val="22"/>
              </w:rPr>
              <w:t>1.21</w:t>
            </w:r>
          </w:p>
        </w:tc>
        <w:tc>
          <w:tcPr>
            <w:tcW w:w="7610" w:type="dxa"/>
            <w:shd w:val="clear" w:color="auto" w:fill="auto"/>
          </w:tcPr>
          <w:p w:rsidR="001855B1" w:rsidRPr="00CF4F1E" w:rsidRDefault="001855B1" w:rsidP="00CF4F1E">
            <w:pPr>
              <w:rPr>
                <w:rFonts w:ascii="Calibri" w:hAnsi="Calibri" w:cs="Calibri"/>
                <w:color w:val="000000"/>
                <w:sz w:val="22"/>
                <w:szCs w:val="22"/>
              </w:rPr>
            </w:pPr>
            <w:r>
              <w:rPr>
                <w:rFonts w:ascii="Calibri" w:hAnsi="Calibri" w:cs="Calibri"/>
                <w:color w:val="000000"/>
                <w:sz w:val="22"/>
                <w:szCs w:val="22"/>
              </w:rPr>
              <w:t xml:space="preserve">Describe how your solution </w:t>
            </w:r>
            <w:r w:rsidR="00103EE3">
              <w:rPr>
                <w:rFonts w:ascii="Calibri" w:hAnsi="Calibri" w:cs="Calibri"/>
                <w:color w:val="000000"/>
                <w:sz w:val="22"/>
                <w:szCs w:val="22"/>
              </w:rPr>
              <w:t xml:space="preserve">can integrate with our Student Information System </w:t>
            </w:r>
            <w:r w:rsidR="00245324">
              <w:rPr>
                <w:rFonts w:ascii="Calibri" w:hAnsi="Calibri" w:cs="Calibri"/>
                <w:color w:val="000000"/>
                <w:sz w:val="22"/>
                <w:szCs w:val="22"/>
              </w:rPr>
              <w:t>–</w:t>
            </w:r>
            <w:r w:rsidR="00103EE3">
              <w:rPr>
                <w:rFonts w:ascii="Calibri" w:hAnsi="Calibri" w:cs="Calibri"/>
                <w:color w:val="000000"/>
                <w:sz w:val="22"/>
                <w:szCs w:val="22"/>
              </w:rPr>
              <w:t xml:space="preserve"> Quercus</w:t>
            </w:r>
            <w:r w:rsidR="00245324">
              <w:rPr>
                <w:rFonts w:ascii="Calibri" w:hAnsi="Calibri" w:cs="Calibri"/>
                <w:color w:val="000000"/>
                <w:sz w:val="22"/>
                <w:szCs w:val="22"/>
              </w:rPr>
              <w:t xml:space="preserve"> from Ellucian to </w:t>
            </w:r>
            <w:r w:rsidR="007A494A">
              <w:rPr>
                <w:rFonts w:ascii="Calibri" w:hAnsi="Calibri" w:cs="Calibri"/>
                <w:color w:val="000000"/>
                <w:sz w:val="22"/>
                <w:szCs w:val="22"/>
              </w:rPr>
              <w:t>manage marketing and communications processes.</w:t>
            </w:r>
          </w:p>
        </w:tc>
        <w:tc>
          <w:tcPr>
            <w:tcW w:w="1276" w:type="dxa"/>
            <w:shd w:val="clear" w:color="auto" w:fill="auto"/>
            <w:noWrap/>
            <w:vAlign w:val="center"/>
          </w:tcPr>
          <w:p w:rsidR="001855B1" w:rsidDel="00273F08" w:rsidRDefault="007A494A" w:rsidP="00CF4F1E">
            <w:pPr>
              <w:jc w:val="center"/>
              <w:rPr>
                <w:rFonts w:ascii="Calibri" w:hAnsi="Calibri" w:cs="Calibri"/>
                <w:color w:val="000000"/>
                <w:sz w:val="22"/>
                <w:szCs w:val="22"/>
              </w:rPr>
            </w:pPr>
            <w:r>
              <w:rPr>
                <w:rFonts w:ascii="Calibri" w:hAnsi="Calibri" w:cs="Calibri"/>
                <w:color w:val="000000"/>
                <w:sz w:val="22"/>
                <w:szCs w:val="22"/>
              </w:rPr>
              <w:t>3</w:t>
            </w:r>
          </w:p>
        </w:tc>
      </w:tr>
      <w:tr w:rsidR="00DB0BAB" w:rsidRPr="00CF4F1E" w:rsidTr="00CF4F1E">
        <w:trPr>
          <w:trHeight w:val="300"/>
        </w:trPr>
        <w:tc>
          <w:tcPr>
            <w:tcW w:w="607" w:type="dxa"/>
            <w:shd w:val="clear" w:color="auto" w:fill="auto"/>
            <w:noWrap/>
          </w:tcPr>
          <w:p w:rsidR="00DB0BAB" w:rsidRDefault="00DB0BAB" w:rsidP="00CF4F1E">
            <w:pPr>
              <w:rPr>
                <w:rFonts w:ascii="Calibri" w:hAnsi="Calibri" w:cs="Calibri"/>
                <w:color w:val="000000"/>
                <w:sz w:val="22"/>
                <w:szCs w:val="22"/>
              </w:rPr>
            </w:pPr>
            <w:r>
              <w:rPr>
                <w:rFonts w:ascii="Calibri" w:hAnsi="Calibri" w:cs="Calibri"/>
                <w:color w:val="000000"/>
                <w:sz w:val="22"/>
                <w:szCs w:val="22"/>
              </w:rPr>
              <w:t>1.22</w:t>
            </w:r>
          </w:p>
        </w:tc>
        <w:tc>
          <w:tcPr>
            <w:tcW w:w="7610" w:type="dxa"/>
            <w:shd w:val="clear" w:color="auto" w:fill="auto"/>
          </w:tcPr>
          <w:p w:rsidR="00DB0BAB" w:rsidRDefault="00DB0BAB" w:rsidP="00CF4F1E">
            <w:pPr>
              <w:rPr>
                <w:rFonts w:ascii="Calibri" w:hAnsi="Calibri" w:cs="Calibri"/>
                <w:color w:val="000000"/>
                <w:sz w:val="22"/>
                <w:szCs w:val="22"/>
              </w:rPr>
            </w:pPr>
            <w:r>
              <w:rPr>
                <w:rFonts w:ascii="Calibri" w:hAnsi="Calibri" w:cs="Calibri"/>
                <w:color w:val="000000"/>
                <w:sz w:val="22"/>
                <w:szCs w:val="22"/>
              </w:rPr>
              <w:t>Describe how our existing data set can be imported to support our business process from go-live.</w:t>
            </w:r>
          </w:p>
        </w:tc>
        <w:tc>
          <w:tcPr>
            <w:tcW w:w="1276" w:type="dxa"/>
            <w:shd w:val="clear" w:color="auto" w:fill="auto"/>
            <w:noWrap/>
            <w:vAlign w:val="center"/>
          </w:tcPr>
          <w:p w:rsidR="00DB0BAB" w:rsidRDefault="00DB0BAB" w:rsidP="00CF4F1E">
            <w:pPr>
              <w:jc w:val="center"/>
              <w:rPr>
                <w:rFonts w:ascii="Calibri" w:hAnsi="Calibri" w:cs="Calibri"/>
                <w:color w:val="000000"/>
                <w:sz w:val="22"/>
                <w:szCs w:val="22"/>
              </w:rPr>
            </w:pPr>
            <w:r>
              <w:rPr>
                <w:rFonts w:ascii="Calibri" w:hAnsi="Calibri" w:cs="Calibri"/>
                <w:color w:val="000000"/>
                <w:sz w:val="22"/>
                <w:szCs w:val="22"/>
              </w:rPr>
              <w:t>2</w:t>
            </w:r>
          </w:p>
        </w:tc>
      </w:tr>
      <w:tr w:rsidR="00DB0BAB" w:rsidRPr="00CF4F1E" w:rsidTr="00CF4F1E">
        <w:trPr>
          <w:trHeight w:val="300"/>
        </w:trPr>
        <w:tc>
          <w:tcPr>
            <w:tcW w:w="607" w:type="dxa"/>
            <w:shd w:val="clear" w:color="auto" w:fill="auto"/>
            <w:noWrap/>
          </w:tcPr>
          <w:p w:rsidR="00DB0BAB" w:rsidRDefault="00DB0BAB" w:rsidP="00CF4F1E">
            <w:pPr>
              <w:rPr>
                <w:rFonts w:ascii="Calibri" w:hAnsi="Calibri" w:cs="Calibri"/>
                <w:color w:val="000000"/>
                <w:sz w:val="22"/>
                <w:szCs w:val="22"/>
              </w:rPr>
            </w:pPr>
            <w:r>
              <w:rPr>
                <w:rFonts w:ascii="Calibri" w:hAnsi="Calibri" w:cs="Calibri"/>
                <w:color w:val="000000"/>
                <w:sz w:val="22"/>
                <w:szCs w:val="22"/>
              </w:rPr>
              <w:t>1.23</w:t>
            </w:r>
          </w:p>
        </w:tc>
        <w:tc>
          <w:tcPr>
            <w:tcW w:w="7610" w:type="dxa"/>
            <w:shd w:val="clear" w:color="auto" w:fill="auto"/>
          </w:tcPr>
          <w:p w:rsidR="00DB0BAB" w:rsidRDefault="00DB0BAB" w:rsidP="00CF4F1E">
            <w:pPr>
              <w:rPr>
                <w:rFonts w:ascii="Calibri" w:hAnsi="Calibri" w:cs="Calibri"/>
                <w:color w:val="000000"/>
                <w:sz w:val="22"/>
                <w:szCs w:val="22"/>
              </w:rPr>
            </w:pPr>
            <w:r>
              <w:rPr>
                <w:rFonts w:ascii="Calibri" w:hAnsi="Calibri" w:cs="Calibri"/>
                <w:color w:val="000000"/>
                <w:sz w:val="22"/>
                <w:szCs w:val="22"/>
              </w:rPr>
              <w:t>Describe how data quality in our existing system can be assessed for suitability for import and how data quality issues can be mitigated</w:t>
            </w:r>
          </w:p>
        </w:tc>
        <w:tc>
          <w:tcPr>
            <w:tcW w:w="1276" w:type="dxa"/>
            <w:shd w:val="clear" w:color="auto" w:fill="auto"/>
            <w:noWrap/>
            <w:vAlign w:val="center"/>
          </w:tcPr>
          <w:p w:rsidR="00DB0BAB" w:rsidRDefault="00DB0BAB" w:rsidP="00CF4F1E">
            <w:pPr>
              <w:jc w:val="center"/>
              <w:rPr>
                <w:rFonts w:ascii="Calibri" w:hAnsi="Calibri" w:cs="Calibri"/>
                <w:color w:val="000000"/>
                <w:sz w:val="22"/>
                <w:szCs w:val="22"/>
              </w:rPr>
            </w:pPr>
            <w:r>
              <w:rPr>
                <w:rFonts w:ascii="Calibri" w:hAnsi="Calibri" w:cs="Calibri"/>
                <w:color w:val="000000"/>
                <w:sz w:val="22"/>
                <w:szCs w:val="22"/>
              </w:rPr>
              <w:t>3</w:t>
            </w:r>
          </w:p>
        </w:tc>
      </w:tr>
      <w:tr w:rsidR="002D0BA2" w:rsidRPr="00CF4F1E" w:rsidTr="00CF4F1E">
        <w:trPr>
          <w:trHeight w:val="300"/>
        </w:trPr>
        <w:tc>
          <w:tcPr>
            <w:tcW w:w="607" w:type="dxa"/>
            <w:shd w:val="clear" w:color="auto" w:fill="auto"/>
            <w:noWrap/>
          </w:tcPr>
          <w:p w:rsidR="002D0BA2" w:rsidRDefault="002D0BA2" w:rsidP="00CF4F1E">
            <w:pPr>
              <w:rPr>
                <w:rFonts w:ascii="Calibri" w:hAnsi="Calibri" w:cs="Calibri"/>
                <w:color w:val="000000"/>
                <w:sz w:val="22"/>
                <w:szCs w:val="22"/>
              </w:rPr>
            </w:pPr>
            <w:r>
              <w:rPr>
                <w:rFonts w:ascii="Calibri" w:hAnsi="Calibri" w:cs="Calibri"/>
                <w:color w:val="000000"/>
                <w:sz w:val="22"/>
                <w:szCs w:val="22"/>
              </w:rPr>
              <w:t>1.24</w:t>
            </w:r>
          </w:p>
        </w:tc>
        <w:tc>
          <w:tcPr>
            <w:tcW w:w="7610" w:type="dxa"/>
            <w:shd w:val="clear" w:color="auto" w:fill="auto"/>
          </w:tcPr>
          <w:p w:rsidR="002D0BA2" w:rsidRDefault="00B84B9D" w:rsidP="00CF4F1E">
            <w:pPr>
              <w:rPr>
                <w:rFonts w:ascii="Calibri" w:hAnsi="Calibri" w:cs="Calibri"/>
                <w:color w:val="000000"/>
                <w:sz w:val="22"/>
                <w:szCs w:val="22"/>
              </w:rPr>
            </w:pPr>
            <w:r>
              <w:rPr>
                <w:rFonts w:ascii="Calibri" w:hAnsi="Calibri" w:cs="Calibri"/>
                <w:color w:val="000000"/>
                <w:sz w:val="22"/>
                <w:szCs w:val="22"/>
              </w:rPr>
              <w:t xml:space="preserve">Describe how a case management system could be provided to track students’ disability support progress. The student record will be provided from our Student Record system. </w:t>
            </w:r>
          </w:p>
        </w:tc>
        <w:tc>
          <w:tcPr>
            <w:tcW w:w="1276" w:type="dxa"/>
            <w:shd w:val="clear" w:color="auto" w:fill="auto"/>
            <w:noWrap/>
            <w:vAlign w:val="center"/>
          </w:tcPr>
          <w:p w:rsidR="002D0BA2" w:rsidRDefault="000F55A4" w:rsidP="00CF4F1E">
            <w:pPr>
              <w:jc w:val="center"/>
              <w:rPr>
                <w:rFonts w:ascii="Calibri" w:hAnsi="Calibri" w:cs="Calibri"/>
                <w:color w:val="000000"/>
                <w:sz w:val="22"/>
                <w:szCs w:val="22"/>
              </w:rPr>
            </w:pPr>
            <w:r>
              <w:rPr>
                <w:rFonts w:ascii="Calibri" w:hAnsi="Calibri" w:cs="Calibri"/>
                <w:color w:val="000000"/>
                <w:sz w:val="22"/>
                <w:szCs w:val="22"/>
              </w:rPr>
              <w:t>3</w:t>
            </w:r>
          </w:p>
        </w:tc>
      </w:tr>
      <w:tr w:rsidR="00B84B9D" w:rsidRPr="00CF4F1E" w:rsidTr="00CF4F1E">
        <w:trPr>
          <w:trHeight w:val="300"/>
        </w:trPr>
        <w:tc>
          <w:tcPr>
            <w:tcW w:w="607" w:type="dxa"/>
            <w:shd w:val="clear" w:color="auto" w:fill="auto"/>
            <w:noWrap/>
          </w:tcPr>
          <w:p w:rsidR="00B84B9D" w:rsidRDefault="00B84B9D" w:rsidP="00CF4F1E">
            <w:pPr>
              <w:rPr>
                <w:rFonts w:ascii="Calibri" w:hAnsi="Calibri" w:cs="Calibri"/>
                <w:color w:val="000000"/>
                <w:sz w:val="22"/>
                <w:szCs w:val="22"/>
              </w:rPr>
            </w:pPr>
            <w:r>
              <w:rPr>
                <w:rFonts w:ascii="Calibri" w:hAnsi="Calibri" w:cs="Calibri"/>
                <w:color w:val="000000"/>
                <w:sz w:val="22"/>
                <w:szCs w:val="22"/>
              </w:rPr>
              <w:t>1.25</w:t>
            </w:r>
          </w:p>
        </w:tc>
        <w:tc>
          <w:tcPr>
            <w:tcW w:w="7610" w:type="dxa"/>
            <w:shd w:val="clear" w:color="auto" w:fill="auto"/>
          </w:tcPr>
          <w:p w:rsidR="00B84B9D" w:rsidRDefault="00B84B9D" w:rsidP="00CF4F1E">
            <w:pPr>
              <w:rPr>
                <w:rFonts w:ascii="Calibri" w:hAnsi="Calibri" w:cs="Calibri"/>
                <w:color w:val="000000"/>
                <w:sz w:val="22"/>
                <w:szCs w:val="22"/>
              </w:rPr>
            </w:pPr>
            <w:r>
              <w:rPr>
                <w:rFonts w:ascii="Calibri" w:hAnsi="Calibri" w:cs="Calibri"/>
                <w:color w:val="000000"/>
                <w:sz w:val="22"/>
                <w:szCs w:val="22"/>
              </w:rPr>
              <w:t xml:space="preserve">Describe how a case management system could be provided to track </w:t>
            </w:r>
            <w:r w:rsidR="000F55A4">
              <w:rPr>
                <w:rFonts w:ascii="Calibri" w:hAnsi="Calibri" w:cs="Calibri"/>
                <w:color w:val="000000"/>
                <w:sz w:val="22"/>
                <w:szCs w:val="22"/>
              </w:rPr>
              <w:t>students</w:t>
            </w:r>
            <w:r>
              <w:rPr>
                <w:rFonts w:ascii="Calibri" w:hAnsi="Calibri" w:cs="Calibri"/>
                <w:color w:val="000000"/>
                <w:sz w:val="22"/>
                <w:szCs w:val="22"/>
              </w:rPr>
              <w:t xml:space="preserve"> with wellbeing concerns.</w:t>
            </w:r>
          </w:p>
        </w:tc>
        <w:tc>
          <w:tcPr>
            <w:tcW w:w="1276" w:type="dxa"/>
            <w:shd w:val="clear" w:color="auto" w:fill="auto"/>
            <w:noWrap/>
            <w:vAlign w:val="center"/>
          </w:tcPr>
          <w:p w:rsidR="00B84B9D" w:rsidRDefault="000F55A4" w:rsidP="00CF4F1E">
            <w:pPr>
              <w:jc w:val="center"/>
              <w:rPr>
                <w:rFonts w:ascii="Calibri" w:hAnsi="Calibri" w:cs="Calibri"/>
                <w:color w:val="000000"/>
                <w:sz w:val="22"/>
                <w:szCs w:val="22"/>
              </w:rPr>
            </w:pPr>
            <w:r>
              <w:rPr>
                <w:rFonts w:ascii="Calibri" w:hAnsi="Calibri" w:cs="Calibri"/>
                <w:color w:val="000000"/>
                <w:sz w:val="22"/>
                <w:szCs w:val="22"/>
              </w:rPr>
              <w:t>3</w:t>
            </w:r>
          </w:p>
        </w:tc>
      </w:tr>
      <w:tr w:rsidR="00EB188B" w:rsidRPr="00CF4F1E" w:rsidTr="00CF4F1E">
        <w:trPr>
          <w:trHeight w:val="300"/>
        </w:trPr>
        <w:tc>
          <w:tcPr>
            <w:tcW w:w="607" w:type="dxa"/>
            <w:shd w:val="clear" w:color="auto" w:fill="auto"/>
            <w:noWrap/>
          </w:tcPr>
          <w:p w:rsidR="00EB188B" w:rsidRPr="000F55A4" w:rsidRDefault="00EB188B" w:rsidP="00CF4F1E">
            <w:pPr>
              <w:rPr>
                <w:rFonts w:ascii="Calibri" w:hAnsi="Calibri" w:cs="Calibri"/>
                <w:color w:val="000000"/>
                <w:sz w:val="22"/>
                <w:szCs w:val="22"/>
              </w:rPr>
            </w:pPr>
            <w:r w:rsidRPr="000F55A4">
              <w:rPr>
                <w:rFonts w:ascii="Calibri" w:hAnsi="Calibri" w:cs="Calibri"/>
                <w:color w:val="000000"/>
                <w:sz w:val="22"/>
                <w:szCs w:val="22"/>
              </w:rPr>
              <w:t>1.2</w:t>
            </w:r>
            <w:r w:rsidR="00B84B9D" w:rsidRPr="000F55A4">
              <w:rPr>
                <w:rFonts w:ascii="Calibri" w:hAnsi="Calibri" w:cs="Calibri"/>
                <w:color w:val="000000"/>
                <w:sz w:val="22"/>
                <w:szCs w:val="22"/>
              </w:rPr>
              <w:t>6</w:t>
            </w:r>
          </w:p>
        </w:tc>
        <w:tc>
          <w:tcPr>
            <w:tcW w:w="7610" w:type="dxa"/>
            <w:shd w:val="clear" w:color="auto" w:fill="auto"/>
          </w:tcPr>
          <w:p w:rsidR="00EB188B" w:rsidRPr="000F55A4" w:rsidRDefault="00B84B9D" w:rsidP="00CF4F1E">
            <w:pPr>
              <w:rPr>
                <w:rFonts w:ascii="Calibri" w:hAnsi="Calibri" w:cs="Calibri"/>
                <w:color w:val="000000"/>
                <w:sz w:val="22"/>
                <w:szCs w:val="22"/>
              </w:rPr>
            </w:pPr>
            <w:r w:rsidRPr="000F55A4">
              <w:rPr>
                <w:rFonts w:ascii="Calibri" w:hAnsi="Calibri" w:cs="Calibri"/>
                <w:color w:val="000000"/>
                <w:sz w:val="22"/>
                <w:szCs w:val="22"/>
              </w:rPr>
              <w:t>Describe how your system can provide regular and targeted communications to various student groups</w:t>
            </w:r>
            <w:r w:rsidR="000F55A4" w:rsidRPr="000F55A4">
              <w:rPr>
                <w:rFonts w:ascii="Calibri" w:hAnsi="Calibri" w:cs="Calibri"/>
                <w:color w:val="000000"/>
                <w:sz w:val="22"/>
                <w:szCs w:val="22"/>
              </w:rPr>
              <w:t>, drawing student contact information from our Student Record system.</w:t>
            </w:r>
          </w:p>
        </w:tc>
        <w:tc>
          <w:tcPr>
            <w:tcW w:w="1276" w:type="dxa"/>
            <w:shd w:val="clear" w:color="auto" w:fill="auto"/>
            <w:noWrap/>
            <w:vAlign w:val="center"/>
          </w:tcPr>
          <w:p w:rsidR="00EB188B" w:rsidRDefault="000F55A4" w:rsidP="00CF4F1E">
            <w:pPr>
              <w:jc w:val="center"/>
              <w:rPr>
                <w:rFonts w:ascii="Calibri" w:hAnsi="Calibri" w:cs="Calibri"/>
                <w:color w:val="000000"/>
                <w:sz w:val="22"/>
                <w:szCs w:val="22"/>
              </w:rPr>
            </w:pPr>
            <w:r w:rsidRPr="000F55A4">
              <w:rPr>
                <w:rFonts w:ascii="Calibri" w:hAnsi="Calibri" w:cs="Calibri"/>
                <w:color w:val="000000"/>
                <w:sz w:val="22"/>
                <w:szCs w:val="22"/>
              </w:rPr>
              <w:t>3</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2</w:t>
            </w:r>
          </w:p>
        </w:tc>
        <w:tc>
          <w:tcPr>
            <w:tcW w:w="7610" w:type="dxa"/>
            <w:shd w:val="clear" w:color="auto" w:fill="auto"/>
            <w:vAlign w:val="bottom"/>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Hosting and infrastructure</w:t>
            </w:r>
          </w:p>
        </w:tc>
        <w:tc>
          <w:tcPr>
            <w:tcW w:w="1276" w:type="dxa"/>
            <w:shd w:val="clear" w:color="auto" w:fill="auto"/>
            <w:noWrap/>
            <w:vAlign w:val="center"/>
            <w:hideMark/>
          </w:tcPr>
          <w:p w:rsidR="00CF4F1E" w:rsidRPr="00CF4F1E" w:rsidRDefault="00CF4F1E" w:rsidP="00CF4F1E">
            <w:pPr>
              <w:rPr>
                <w:rFonts w:ascii="Calibri" w:hAnsi="Calibri" w:cs="Calibri"/>
                <w:b/>
                <w:bCs/>
                <w:color w:val="000000"/>
                <w:sz w:val="22"/>
                <w:szCs w:val="22"/>
              </w:rPr>
            </w:pP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2.01</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your hosting / infrastructure model describi</w:t>
            </w:r>
            <w:r>
              <w:rPr>
                <w:rFonts w:ascii="Calibri" w:hAnsi="Calibri" w:cs="Calibri"/>
                <w:color w:val="000000"/>
                <w:sz w:val="22"/>
                <w:szCs w:val="22"/>
              </w:rPr>
              <w:t>n</w:t>
            </w:r>
            <w:r w:rsidRPr="00CF4F1E">
              <w:rPr>
                <w:rFonts w:ascii="Calibri" w:hAnsi="Calibri" w:cs="Calibri"/>
                <w:color w:val="000000"/>
                <w:sz w:val="22"/>
                <w:szCs w:val="22"/>
              </w:rPr>
              <w:t>g w</w:t>
            </w:r>
            <w:r>
              <w:rPr>
                <w:rFonts w:ascii="Calibri" w:hAnsi="Calibri" w:cs="Calibri"/>
                <w:color w:val="000000"/>
                <w:sz w:val="22"/>
                <w:szCs w:val="22"/>
              </w:rPr>
              <w:t>h</w:t>
            </w:r>
            <w:r w:rsidRPr="00CF4F1E">
              <w:rPr>
                <w:rFonts w:ascii="Calibri" w:hAnsi="Calibri" w:cs="Calibri"/>
                <w:color w:val="000000"/>
                <w:sz w:val="22"/>
                <w:szCs w:val="22"/>
              </w:rPr>
              <w:t>ere your applications and data will be held</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2.02</w:t>
            </w:r>
          </w:p>
        </w:tc>
        <w:tc>
          <w:tcPr>
            <w:tcW w:w="7610" w:type="dxa"/>
            <w:shd w:val="clear" w:color="auto" w:fill="auto"/>
            <w:hideMark/>
          </w:tcPr>
          <w:p w:rsidR="00CF4F1E" w:rsidRPr="00CF4F1E" w:rsidRDefault="00273F08" w:rsidP="00CF4F1E">
            <w:pPr>
              <w:rPr>
                <w:rFonts w:ascii="Calibri" w:hAnsi="Calibri" w:cs="Calibri"/>
                <w:color w:val="000000"/>
                <w:sz w:val="22"/>
                <w:szCs w:val="22"/>
              </w:rPr>
            </w:pPr>
            <w:r>
              <w:rPr>
                <w:rFonts w:ascii="Calibri" w:hAnsi="Calibri" w:cs="Calibri"/>
                <w:color w:val="000000"/>
                <w:sz w:val="22"/>
                <w:szCs w:val="22"/>
              </w:rPr>
              <w:t>Identify the</w:t>
            </w:r>
            <w:r w:rsidRPr="00CF4F1E">
              <w:rPr>
                <w:rFonts w:ascii="Calibri" w:hAnsi="Calibri" w:cs="Calibri"/>
                <w:color w:val="000000"/>
                <w:sz w:val="22"/>
                <w:szCs w:val="22"/>
              </w:rPr>
              <w:t xml:space="preserve"> </w:t>
            </w:r>
            <w:r w:rsidR="00CF4F1E" w:rsidRPr="00CF4F1E">
              <w:rPr>
                <w:rFonts w:ascii="Calibri" w:hAnsi="Calibri" w:cs="Calibri"/>
                <w:color w:val="000000"/>
                <w:sz w:val="22"/>
                <w:szCs w:val="22"/>
              </w:rPr>
              <w:t xml:space="preserve">standards </w:t>
            </w:r>
            <w:r>
              <w:rPr>
                <w:rFonts w:ascii="Calibri" w:hAnsi="Calibri" w:cs="Calibri"/>
                <w:color w:val="000000"/>
                <w:sz w:val="22"/>
                <w:szCs w:val="22"/>
              </w:rPr>
              <w:t>that</w:t>
            </w:r>
            <w:r w:rsidRPr="00CF4F1E">
              <w:rPr>
                <w:rFonts w:ascii="Calibri" w:hAnsi="Calibri" w:cs="Calibri"/>
                <w:color w:val="000000"/>
                <w:sz w:val="22"/>
                <w:szCs w:val="22"/>
              </w:rPr>
              <w:t xml:space="preserve"> </w:t>
            </w:r>
            <w:r w:rsidR="00CF4F1E" w:rsidRPr="00CF4F1E">
              <w:rPr>
                <w:rFonts w:ascii="Calibri" w:hAnsi="Calibri" w:cs="Calibri"/>
                <w:color w:val="000000"/>
                <w:sz w:val="22"/>
                <w:szCs w:val="22"/>
              </w:rPr>
              <w:t xml:space="preserve">your hosting environment </w:t>
            </w:r>
            <w:r>
              <w:rPr>
                <w:rFonts w:ascii="Calibri" w:hAnsi="Calibri" w:cs="Calibri"/>
                <w:color w:val="000000"/>
                <w:sz w:val="22"/>
                <w:szCs w:val="22"/>
              </w:rPr>
              <w:t xml:space="preserve">is </w:t>
            </w:r>
            <w:r w:rsidR="00CF4F1E" w:rsidRPr="00CF4F1E">
              <w:rPr>
                <w:rFonts w:ascii="Calibri" w:hAnsi="Calibri" w:cs="Calibri"/>
                <w:color w:val="000000"/>
                <w:sz w:val="22"/>
                <w:szCs w:val="22"/>
              </w:rPr>
              <w:t>compliant with e.g. ISO27001</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2.03</w:t>
            </w:r>
          </w:p>
        </w:tc>
        <w:tc>
          <w:tcPr>
            <w:tcW w:w="7610" w:type="dxa"/>
            <w:shd w:val="clear" w:color="auto" w:fill="auto"/>
            <w:hideMark/>
          </w:tcPr>
          <w:p w:rsidR="00CF4F1E" w:rsidRPr="00CF4F1E" w:rsidRDefault="00273F08" w:rsidP="00CF4F1E">
            <w:pPr>
              <w:rPr>
                <w:rFonts w:ascii="Calibri" w:hAnsi="Calibri" w:cs="Calibri"/>
                <w:color w:val="000000"/>
                <w:sz w:val="22"/>
                <w:szCs w:val="22"/>
              </w:rPr>
            </w:pPr>
            <w:r>
              <w:rPr>
                <w:rFonts w:ascii="Calibri" w:hAnsi="Calibri" w:cs="Calibri"/>
                <w:color w:val="000000"/>
                <w:sz w:val="22"/>
                <w:szCs w:val="22"/>
              </w:rPr>
              <w:t>Identify the</w:t>
            </w:r>
            <w:r w:rsidRPr="00CF4F1E">
              <w:rPr>
                <w:rFonts w:ascii="Calibri" w:hAnsi="Calibri" w:cs="Calibri"/>
                <w:color w:val="000000"/>
                <w:sz w:val="22"/>
                <w:szCs w:val="22"/>
              </w:rPr>
              <w:t xml:space="preserve"> </w:t>
            </w:r>
            <w:r w:rsidR="00CF4F1E" w:rsidRPr="00CF4F1E">
              <w:rPr>
                <w:rFonts w:ascii="Calibri" w:hAnsi="Calibri" w:cs="Calibri"/>
                <w:color w:val="000000"/>
                <w:sz w:val="22"/>
                <w:szCs w:val="22"/>
              </w:rPr>
              <w:t>levels of continuity and resilience available?</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2.04</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your system monitoring model and expected up-time</w:t>
            </w:r>
          </w:p>
        </w:tc>
        <w:tc>
          <w:tcPr>
            <w:tcW w:w="1276" w:type="dxa"/>
            <w:shd w:val="clear" w:color="auto" w:fill="auto"/>
            <w:noWrap/>
            <w:vAlign w:val="center"/>
            <w:hideMark/>
          </w:tcPr>
          <w:p w:rsidR="00CF4F1E" w:rsidRPr="00CF4F1E" w:rsidRDefault="00791D5B"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273F08">
        <w:trPr>
          <w:trHeight w:val="431"/>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2.05</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if you are able to provide activity logs for upload to our SIEM solution</w:t>
            </w:r>
          </w:p>
        </w:tc>
        <w:tc>
          <w:tcPr>
            <w:tcW w:w="1276" w:type="dxa"/>
            <w:shd w:val="clear" w:color="auto" w:fill="auto"/>
            <w:noWrap/>
            <w:vAlign w:val="center"/>
            <w:hideMark/>
          </w:tcPr>
          <w:p w:rsidR="00CF4F1E" w:rsidRPr="00CF4F1E" w:rsidRDefault="00791D5B"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2.06</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the protection available to your hosting model to limit cyber and physical attack or compromise</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2.07</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your continuity plans that support service continuity in the event of an outage or service im</w:t>
            </w:r>
            <w:r w:rsidR="00636968">
              <w:rPr>
                <w:rFonts w:ascii="Calibri" w:hAnsi="Calibri" w:cs="Calibri"/>
                <w:color w:val="000000"/>
                <w:sz w:val="22"/>
                <w:szCs w:val="22"/>
              </w:rPr>
              <w:t>p</w:t>
            </w:r>
            <w:r w:rsidRPr="00CF4F1E">
              <w:rPr>
                <w:rFonts w:ascii="Calibri" w:hAnsi="Calibri" w:cs="Calibri"/>
                <w:color w:val="000000"/>
                <w:sz w:val="22"/>
                <w:szCs w:val="22"/>
              </w:rPr>
              <w:t>acting event</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2.08</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what disaster recovery plans are in place to assure recovery from a serious service impacting event</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2.09</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Suitable processes to enable migration of data and content from our existing CRM to your solution. </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273F08">
        <w:trPr>
          <w:trHeight w:val="953"/>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2.10</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your data and configuration Backup solution and indicate how it will retain multiple restore points that are immutable. Restore complete and item level, to original or alternative location.</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3</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3</w:t>
            </w:r>
          </w:p>
        </w:tc>
        <w:tc>
          <w:tcPr>
            <w:tcW w:w="7610" w:type="dxa"/>
            <w:shd w:val="clear" w:color="auto" w:fill="auto"/>
            <w:vAlign w:val="bottom"/>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Supplier</w:t>
            </w:r>
          </w:p>
        </w:tc>
        <w:tc>
          <w:tcPr>
            <w:tcW w:w="1276" w:type="dxa"/>
            <w:shd w:val="clear" w:color="auto" w:fill="auto"/>
            <w:noWrap/>
            <w:vAlign w:val="center"/>
            <w:hideMark/>
          </w:tcPr>
          <w:p w:rsidR="00CF4F1E" w:rsidRPr="00CF4F1E" w:rsidRDefault="00CF4F1E" w:rsidP="00CF4F1E">
            <w:pPr>
              <w:rPr>
                <w:rFonts w:ascii="Calibri" w:hAnsi="Calibri" w:cs="Calibri"/>
                <w:b/>
                <w:bCs/>
                <w:color w:val="000000"/>
                <w:sz w:val="22"/>
                <w:szCs w:val="22"/>
              </w:rPr>
            </w:pP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3.01</w:t>
            </w:r>
          </w:p>
        </w:tc>
        <w:tc>
          <w:tcPr>
            <w:tcW w:w="7610" w:type="dxa"/>
            <w:shd w:val="clear" w:color="auto" w:fill="auto"/>
            <w:hideMark/>
          </w:tcPr>
          <w:p w:rsidR="00CF4F1E" w:rsidRPr="00CF4F1E" w:rsidRDefault="00273F08" w:rsidP="00CF4F1E">
            <w:pPr>
              <w:rPr>
                <w:rFonts w:ascii="Calibri" w:hAnsi="Calibri" w:cs="Calibri"/>
                <w:color w:val="000000"/>
                <w:sz w:val="22"/>
                <w:szCs w:val="22"/>
              </w:rPr>
            </w:pPr>
            <w:r>
              <w:rPr>
                <w:rFonts w:ascii="Calibri" w:eastAsia="Calibri" w:hAnsi="Calibri" w:cs="Calibri"/>
                <w:color w:val="000000"/>
                <w:sz w:val="22"/>
                <w:szCs w:val="22"/>
              </w:rPr>
              <w:t>L</w:t>
            </w:r>
            <w:r w:rsidR="00CF4F1E" w:rsidRPr="00CF4F1E">
              <w:rPr>
                <w:rFonts w:ascii="Calibri" w:eastAsia="Calibri" w:hAnsi="Calibri" w:cs="Calibri"/>
                <w:color w:val="000000"/>
                <w:sz w:val="22"/>
                <w:szCs w:val="22"/>
              </w:rPr>
              <w:t>ist any certifications that you hold e.g. ISO9001, Investors in People, ISO14000, Cyber Essentials etc.</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4</w:t>
            </w:r>
          </w:p>
        </w:tc>
        <w:tc>
          <w:tcPr>
            <w:tcW w:w="7610" w:type="dxa"/>
            <w:shd w:val="clear" w:color="auto" w:fill="auto"/>
            <w:vAlign w:val="bottom"/>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Support</w:t>
            </w:r>
          </w:p>
        </w:tc>
        <w:tc>
          <w:tcPr>
            <w:tcW w:w="1276" w:type="dxa"/>
            <w:shd w:val="clear" w:color="auto" w:fill="auto"/>
            <w:noWrap/>
            <w:vAlign w:val="center"/>
            <w:hideMark/>
          </w:tcPr>
          <w:p w:rsidR="00CF4F1E" w:rsidRPr="00CF4F1E" w:rsidRDefault="00CF4F1E" w:rsidP="00CF4F1E">
            <w:pPr>
              <w:rPr>
                <w:rFonts w:ascii="Calibri" w:hAnsi="Calibri" w:cs="Calibri"/>
                <w:b/>
                <w:bCs/>
                <w:color w:val="000000"/>
                <w:sz w:val="22"/>
                <w:szCs w:val="22"/>
              </w:rPr>
            </w:pP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4.01</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eastAsia="Calibri" w:hAnsi="Calibri" w:cs="Calibri"/>
                <w:color w:val="000000"/>
                <w:sz w:val="22"/>
                <w:szCs w:val="22"/>
              </w:rPr>
              <w:t>Describe your account management model</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4.02</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eastAsia="Calibri" w:hAnsi="Calibri" w:cs="Calibri"/>
                <w:color w:val="000000"/>
                <w:sz w:val="22"/>
                <w:szCs w:val="22"/>
              </w:rPr>
              <w:t>Describe your standard support model</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4.03</w:t>
            </w:r>
          </w:p>
        </w:tc>
        <w:tc>
          <w:tcPr>
            <w:tcW w:w="7610" w:type="dxa"/>
            <w:shd w:val="clear" w:color="auto" w:fill="auto"/>
            <w:hideMark/>
          </w:tcPr>
          <w:p w:rsidR="00CF4F1E" w:rsidRPr="00CF4F1E" w:rsidRDefault="00273F08" w:rsidP="00CF4F1E">
            <w:pPr>
              <w:rPr>
                <w:rFonts w:ascii="Calibri" w:hAnsi="Calibri" w:cs="Calibri"/>
                <w:color w:val="000000"/>
                <w:sz w:val="22"/>
                <w:szCs w:val="22"/>
              </w:rPr>
            </w:pPr>
            <w:r>
              <w:rPr>
                <w:rFonts w:ascii="Calibri" w:eastAsia="Calibri" w:hAnsi="Calibri" w:cs="Calibri"/>
                <w:color w:val="000000"/>
                <w:sz w:val="22"/>
                <w:szCs w:val="22"/>
              </w:rPr>
              <w:t>Describe</w:t>
            </w:r>
            <w:r w:rsidRPr="00CF4F1E">
              <w:rPr>
                <w:rFonts w:ascii="Calibri" w:eastAsia="Calibri" w:hAnsi="Calibri" w:cs="Calibri"/>
                <w:color w:val="000000"/>
                <w:sz w:val="22"/>
                <w:szCs w:val="22"/>
              </w:rPr>
              <w:t xml:space="preserve"> </w:t>
            </w:r>
            <w:r w:rsidR="00CF4F1E" w:rsidRPr="00CF4F1E">
              <w:rPr>
                <w:rFonts w:ascii="Calibri" w:eastAsia="Calibri" w:hAnsi="Calibri" w:cs="Calibri"/>
                <w:color w:val="000000"/>
                <w:sz w:val="22"/>
                <w:szCs w:val="22"/>
              </w:rPr>
              <w:t>support channels available e.g. web, phone, chat</w:t>
            </w:r>
          </w:p>
        </w:tc>
        <w:tc>
          <w:tcPr>
            <w:tcW w:w="1276" w:type="dxa"/>
            <w:shd w:val="clear" w:color="auto" w:fill="auto"/>
            <w:noWrap/>
            <w:vAlign w:val="center"/>
            <w:hideMark/>
          </w:tcPr>
          <w:p w:rsidR="00CF4F1E" w:rsidRPr="00CF4F1E" w:rsidRDefault="002A33D0"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4.04</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eastAsia="Calibri" w:hAnsi="Calibri" w:cs="Calibri"/>
                <w:color w:val="000000"/>
                <w:sz w:val="22"/>
                <w:szCs w:val="22"/>
              </w:rPr>
              <w:t>Provide a copy of your normal SLA</w:t>
            </w:r>
          </w:p>
        </w:tc>
        <w:tc>
          <w:tcPr>
            <w:tcW w:w="1276" w:type="dxa"/>
            <w:shd w:val="clear" w:color="auto" w:fill="auto"/>
            <w:noWrap/>
            <w:vAlign w:val="center"/>
            <w:hideMark/>
          </w:tcPr>
          <w:p w:rsidR="00CF4F1E" w:rsidRPr="00CF4F1E" w:rsidRDefault="00273F08"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273F08">
        <w:trPr>
          <w:trHeight w:val="329"/>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4.05</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eastAsia="Calibri" w:hAnsi="Calibri" w:cs="Calibri"/>
                <w:color w:val="000000"/>
                <w:sz w:val="22"/>
                <w:szCs w:val="22"/>
              </w:rPr>
              <w:t>Describe your fault reporting model and how resolution will be enacted</w:t>
            </w:r>
          </w:p>
        </w:tc>
        <w:tc>
          <w:tcPr>
            <w:tcW w:w="1276" w:type="dxa"/>
            <w:shd w:val="clear" w:color="auto" w:fill="auto"/>
            <w:noWrap/>
            <w:vAlign w:val="center"/>
            <w:hideMark/>
          </w:tcPr>
          <w:p w:rsidR="00CF4F1E" w:rsidRPr="00CF4F1E" w:rsidRDefault="00791D5B"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5</w:t>
            </w:r>
          </w:p>
        </w:tc>
        <w:tc>
          <w:tcPr>
            <w:tcW w:w="7610" w:type="dxa"/>
            <w:shd w:val="clear" w:color="auto" w:fill="auto"/>
            <w:vAlign w:val="bottom"/>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Training</w:t>
            </w:r>
          </w:p>
        </w:tc>
        <w:tc>
          <w:tcPr>
            <w:tcW w:w="1276" w:type="dxa"/>
            <w:shd w:val="clear" w:color="auto" w:fill="auto"/>
            <w:noWrap/>
            <w:vAlign w:val="center"/>
            <w:hideMark/>
          </w:tcPr>
          <w:p w:rsidR="00CF4F1E" w:rsidRPr="00CF4F1E" w:rsidRDefault="00CF4F1E" w:rsidP="00CF4F1E">
            <w:pPr>
              <w:rPr>
                <w:rFonts w:ascii="Calibri" w:hAnsi="Calibri" w:cs="Calibri"/>
                <w:b/>
                <w:bCs/>
                <w:color w:val="000000"/>
                <w:sz w:val="22"/>
                <w:szCs w:val="22"/>
              </w:rPr>
            </w:pPr>
          </w:p>
        </w:tc>
      </w:tr>
      <w:tr w:rsidR="00CF4F1E" w:rsidRPr="00CF4F1E" w:rsidTr="00273F08">
        <w:trPr>
          <w:trHeight w:val="357"/>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5.01</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training that will be provided within the initial project delivery</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5.02</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how training and knowledge can be accessed after the project e.g. through a knowledge portal</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r w:rsidR="003C743C" w:rsidRPr="00CF4F1E" w:rsidTr="00CF4F1E">
        <w:trPr>
          <w:trHeight w:val="600"/>
        </w:trPr>
        <w:tc>
          <w:tcPr>
            <w:tcW w:w="607" w:type="dxa"/>
            <w:shd w:val="clear" w:color="auto" w:fill="auto"/>
            <w:noWrap/>
          </w:tcPr>
          <w:p w:rsidR="003C743C" w:rsidRPr="00CF4F1E" w:rsidRDefault="003C743C" w:rsidP="00CF4F1E">
            <w:pPr>
              <w:rPr>
                <w:rFonts w:ascii="Calibri" w:hAnsi="Calibri" w:cs="Calibri"/>
                <w:color w:val="000000"/>
                <w:sz w:val="22"/>
                <w:szCs w:val="22"/>
              </w:rPr>
            </w:pPr>
            <w:r>
              <w:rPr>
                <w:rFonts w:ascii="Calibri" w:hAnsi="Calibri" w:cs="Calibri"/>
                <w:color w:val="000000"/>
                <w:sz w:val="22"/>
                <w:szCs w:val="22"/>
              </w:rPr>
              <w:t>5.03</w:t>
            </w:r>
          </w:p>
        </w:tc>
        <w:tc>
          <w:tcPr>
            <w:tcW w:w="7610" w:type="dxa"/>
            <w:shd w:val="clear" w:color="auto" w:fill="auto"/>
          </w:tcPr>
          <w:p w:rsidR="003C743C" w:rsidRDefault="003C743C" w:rsidP="00CF4F1E">
            <w:pPr>
              <w:rPr>
                <w:rFonts w:ascii="Calibri" w:hAnsi="Calibri" w:cs="Calibri"/>
                <w:color w:val="000000"/>
                <w:sz w:val="22"/>
                <w:szCs w:val="22"/>
              </w:rPr>
            </w:pPr>
            <w:r>
              <w:rPr>
                <w:rFonts w:ascii="Calibri" w:hAnsi="Calibri" w:cs="Calibri"/>
                <w:color w:val="000000"/>
                <w:sz w:val="22"/>
                <w:szCs w:val="22"/>
              </w:rPr>
              <w:t>Describe how the</w:t>
            </w:r>
            <w:r w:rsidR="00302639">
              <w:rPr>
                <w:rFonts w:ascii="Calibri" w:hAnsi="Calibri" w:cs="Calibri"/>
                <w:color w:val="000000"/>
                <w:sz w:val="22"/>
                <w:szCs w:val="22"/>
              </w:rPr>
              <w:t xml:space="preserve"> user</w:t>
            </w:r>
            <w:r>
              <w:rPr>
                <w:rFonts w:ascii="Calibri" w:hAnsi="Calibri" w:cs="Calibri"/>
                <w:color w:val="000000"/>
                <w:sz w:val="22"/>
                <w:szCs w:val="22"/>
              </w:rPr>
              <w:t xml:space="preserve"> training provided will</w:t>
            </w:r>
            <w:r w:rsidR="00302639">
              <w:rPr>
                <w:rFonts w:ascii="Calibri" w:hAnsi="Calibri" w:cs="Calibri"/>
                <w:color w:val="000000"/>
                <w:sz w:val="22"/>
                <w:szCs w:val="22"/>
              </w:rPr>
              <w:t xml:space="preserve"> enable staff to</w:t>
            </w:r>
            <w:r>
              <w:rPr>
                <w:rFonts w:ascii="Calibri" w:hAnsi="Calibri" w:cs="Calibri"/>
                <w:color w:val="000000"/>
                <w:sz w:val="22"/>
                <w:szCs w:val="22"/>
              </w:rPr>
              <w:t>:</w:t>
            </w:r>
          </w:p>
          <w:p w:rsidR="003C743C" w:rsidRDefault="00302639" w:rsidP="003C743C">
            <w:pPr>
              <w:pStyle w:val="ListParagraph"/>
              <w:numPr>
                <w:ilvl w:val="0"/>
                <w:numId w:val="41"/>
              </w:numPr>
              <w:rPr>
                <w:rFonts w:ascii="Calibri" w:hAnsi="Calibri" w:cs="Calibri"/>
                <w:color w:val="000000"/>
                <w:sz w:val="22"/>
                <w:szCs w:val="22"/>
              </w:rPr>
            </w:pPr>
            <w:r>
              <w:rPr>
                <w:rFonts w:ascii="Calibri" w:hAnsi="Calibri" w:cs="Calibri"/>
                <w:color w:val="000000"/>
                <w:sz w:val="22"/>
                <w:szCs w:val="22"/>
              </w:rPr>
              <w:t>U</w:t>
            </w:r>
            <w:r w:rsidR="003C743C">
              <w:rPr>
                <w:rFonts w:ascii="Calibri" w:hAnsi="Calibri" w:cs="Calibri"/>
                <w:color w:val="000000"/>
                <w:sz w:val="22"/>
                <w:szCs w:val="22"/>
              </w:rPr>
              <w:t>nderstand how the CRM data structures underpin successful business processes</w:t>
            </w:r>
          </w:p>
          <w:p w:rsidR="00302639" w:rsidRDefault="00302639" w:rsidP="00302639">
            <w:pPr>
              <w:pStyle w:val="ListParagraph"/>
              <w:numPr>
                <w:ilvl w:val="0"/>
                <w:numId w:val="41"/>
              </w:numPr>
              <w:rPr>
                <w:rFonts w:ascii="Calibri" w:hAnsi="Calibri" w:cs="Calibri"/>
                <w:color w:val="000000"/>
                <w:sz w:val="22"/>
                <w:szCs w:val="22"/>
              </w:rPr>
            </w:pPr>
            <w:r>
              <w:rPr>
                <w:rFonts w:ascii="Calibri" w:hAnsi="Calibri" w:cs="Calibri"/>
                <w:color w:val="000000"/>
                <w:sz w:val="22"/>
                <w:szCs w:val="22"/>
              </w:rPr>
              <w:t xml:space="preserve">Input data cleanly to support effective processes </w:t>
            </w:r>
          </w:p>
          <w:p w:rsidR="003C743C" w:rsidRDefault="00302639" w:rsidP="00302639">
            <w:pPr>
              <w:pStyle w:val="ListParagraph"/>
              <w:numPr>
                <w:ilvl w:val="0"/>
                <w:numId w:val="41"/>
              </w:numPr>
              <w:rPr>
                <w:rFonts w:ascii="Calibri" w:hAnsi="Calibri" w:cs="Calibri"/>
                <w:color w:val="000000"/>
                <w:sz w:val="22"/>
                <w:szCs w:val="22"/>
              </w:rPr>
            </w:pPr>
            <w:r>
              <w:rPr>
                <w:rFonts w:ascii="Calibri" w:hAnsi="Calibri" w:cs="Calibri"/>
                <w:color w:val="000000"/>
                <w:sz w:val="22"/>
                <w:szCs w:val="22"/>
              </w:rPr>
              <w:t>T</w:t>
            </w:r>
            <w:r w:rsidR="003C743C">
              <w:rPr>
                <w:rFonts w:ascii="Calibri" w:hAnsi="Calibri" w:cs="Calibri"/>
                <w:color w:val="000000"/>
                <w:sz w:val="22"/>
                <w:szCs w:val="22"/>
              </w:rPr>
              <w:t xml:space="preserve">o </w:t>
            </w:r>
            <w:r>
              <w:rPr>
                <w:rFonts w:ascii="Calibri" w:hAnsi="Calibri" w:cs="Calibri"/>
                <w:color w:val="000000"/>
                <w:sz w:val="22"/>
                <w:szCs w:val="22"/>
              </w:rPr>
              <w:t>use and report</w:t>
            </w:r>
            <w:r w:rsidR="003C743C">
              <w:rPr>
                <w:rFonts w:ascii="Calibri" w:hAnsi="Calibri" w:cs="Calibri"/>
                <w:color w:val="000000"/>
                <w:sz w:val="22"/>
                <w:szCs w:val="22"/>
              </w:rPr>
              <w:t xml:space="preserve"> data to </w:t>
            </w:r>
            <w:r>
              <w:rPr>
                <w:rFonts w:ascii="Calibri" w:hAnsi="Calibri" w:cs="Calibri"/>
                <w:color w:val="000000"/>
                <w:sz w:val="22"/>
                <w:szCs w:val="22"/>
              </w:rPr>
              <w:t>deliver</w:t>
            </w:r>
            <w:r w:rsidR="003C743C">
              <w:rPr>
                <w:rFonts w:ascii="Calibri" w:hAnsi="Calibri" w:cs="Calibri"/>
                <w:color w:val="000000"/>
                <w:sz w:val="22"/>
                <w:szCs w:val="22"/>
              </w:rPr>
              <w:t xml:space="preserve"> business processes</w:t>
            </w:r>
          </w:p>
          <w:p w:rsidR="00302639" w:rsidRPr="003C743C" w:rsidRDefault="00302639" w:rsidP="00302639">
            <w:pPr>
              <w:pStyle w:val="ListParagraph"/>
              <w:numPr>
                <w:ilvl w:val="0"/>
                <w:numId w:val="41"/>
              </w:numPr>
              <w:rPr>
                <w:rFonts w:ascii="Calibri" w:hAnsi="Calibri" w:cs="Calibri"/>
                <w:color w:val="000000"/>
                <w:sz w:val="22"/>
                <w:szCs w:val="22"/>
              </w:rPr>
            </w:pPr>
            <w:r>
              <w:rPr>
                <w:rFonts w:ascii="Calibri" w:hAnsi="Calibri" w:cs="Calibri"/>
                <w:color w:val="000000"/>
                <w:sz w:val="22"/>
                <w:szCs w:val="22"/>
              </w:rPr>
              <w:t>To maintain system data that is fit for purpose, accurate and free of duplicates</w:t>
            </w:r>
          </w:p>
        </w:tc>
        <w:tc>
          <w:tcPr>
            <w:tcW w:w="1276" w:type="dxa"/>
            <w:shd w:val="clear" w:color="auto" w:fill="auto"/>
            <w:noWrap/>
            <w:vAlign w:val="center"/>
          </w:tcPr>
          <w:p w:rsidR="003C743C" w:rsidRPr="00CF4F1E" w:rsidRDefault="00302639" w:rsidP="00CF4F1E">
            <w:pPr>
              <w:jc w:val="center"/>
              <w:rPr>
                <w:rFonts w:ascii="Calibri" w:hAnsi="Calibri" w:cs="Calibri"/>
                <w:color w:val="000000"/>
                <w:sz w:val="22"/>
                <w:szCs w:val="22"/>
              </w:rPr>
            </w:pPr>
            <w:r>
              <w:rPr>
                <w:rFonts w:ascii="Calibri" w:hAnsi="Calibri" w:cs="Calibri"/>
                <w:color w:val="000000"/>
                <w:sz w:val="22"/>
                <w:szCs w:val="22"/>
              </w:rPr>
              <w:t>3</w:t>
            </w:r>
          </w:p>
        </w:tc>
      </w:tr>
      <w:tr w:rsidR="00302639" w:rsidRPr="00CF4F1E" w:rsidTr="00302639">
        <w:trPr>
          <w:trHeight w:val="403"/>
        </w:trPr>
        <w:tc>
          <w:tcPr>
            <w:tcW w:w="607" w:type="dxa"/>
            <w:shd w:val="clear" w:color="auto" w:fill="auto"/>
            <w:noWrap/>
          </w:tcPr>
          <w:p w:rsidR="00302639" w:rsidRDefault="00302639" w:rsidP="00CF4F1E">
            <w:pPr>
              <w:rPr>
                <w:rFonts w:ascii="Calibri" w:hAnsi="Calibri" w:cs="Calibri"/>
                <w:color w:val="000000"/>
                <w:sz w:val="22"/>
                <w:szCs w:val="22"/>
              </w:rPr>
            </w:pPr>
            <w:r>
              <w:rPr>
                <w:rFonts w:ascii="Calibri" w:hAnsi="Calibri" w:cs="Calibri"/>
                <w:color w:val="000000"/>
                <w:sz w:val="22"/>
                <w:szCs w:val="22"/>
              </w:rPr>
              <w:t>5.04</w:t>
            </w:r>
          </w:p>
        </w:tc>
        <w:tc>
          <w:tcPr>
            <w:tcW w:w="7610" w:type="dxa"/>
            <w:shd w:val="clear" w:color="auto" w:fill="auto"/>
          </w:tcPr>
          <w:p w:rsidR="00302639" w:rsidRDefault="00302639" w:rsidP="00CF4F1E">
            <w:pPr>
              <w:rPr>
                <w:rFonts w:ascii="Calibri" w:hAnsi="Calibri" w:cs="Calibri"/>
                <w:color w:val="000000"/>
                <w:sz w:val="22"/>
                <w:szCs w:val="22"/>
              </w:rPr>
            </w:pPr>
            <w:r>
              <w:rPr>
                <w:rFonts w:ascii="Calibri" w:hAnsi="Calibri" w:cs="Calibri"/>
                <w:color w:val="000000"/>
                <w:sz w:val="22"/>
                <w:szCs w:val="22"/>
              </w:rPr>
              <w:t>Describe what technical training will be provided</w:t>
            </w:r>
          </w:p>
        </w:tc>
        <w:tc>
          <w:tcPr>
            <w:tcW w:w="1276" w:type="dxa"/>
            <w:shd w:val="clear" w:color="auto" w:fill="auto"/>
            <w:noWrap/>
            <w:vAlign w:val="center"/>
          </w:tcPr>
          <w:p w:rsidR="00302639" w:rsidRDefault="00302639" w:rsidP="00CF4F1E">
            <w:pPr>
              <w:jc w:val="center"/>
              <w:rPr>
                <w:rFonts w:ascii="Calibri" w:hAnsi="Calibri" w:cs="Calibri"/>
                <w:color w:val="000000"/>
                <w:sz w:val="22"/>
                <w:szCs w:val="22"/>
              </w:rPr>
            </w:pPr>
            <w:r>
              <w:rPr>
                <w:rFonts w:ascii="Calibri" w:hAnsi="Calibri" w:cs="Calibri"/>
                <w:color w:val="000000"/>
                <w:sz w:val="22"/>
                <w:szCs w:val="22"/>
              </w:rPr>
              <w:t>2</w:t>
            </w:r>
          </w:p>
        </w:tc>
      </w:tr>
      <w:tr w:rsidR="00CF4F1E" w:rsidRPr="00CF4F1E" w:rsidTr="00CF4F1E">
        <w:trPr>
          <w:trHeight w:val="300"/>
        </w:trPr>
        <w:tc>
          <w:tcPr>
            <w:tcW w:w="607" w:type="dxa"/>
            <w:shd w:val="clear" w:color="auto" w:fill="auto"/>
            <w:noWrap/>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6</w:t>
            </w:r>
          </w:p>
        </w:tc>
        <w:tc>
          <w:tcPr>
            <w:tcW w:w="7610" w:type="dxa"/>
            <w:shd w:val="clear" w:color="auto" w:fill="auto"/>
            <w:vAlign w:val="bottom"/>
            <w:hideMark/>
          </w:tcPr>
          <w:p w:rsidR="00CF4F1E" w:rsidRPr="00CF4F1E" w:rsidRDefault="00CF4F1E" w:rsidP="00CF4F1E">
            <w:pPr>
              <w:rPr>
                <w:rFonts w:ascii="Calibri" w:hAnsi="Calibri" w:cs="Calibri"/>
                <w:b/>
                <w:bCs/>
                <w:color w:val="000000"/>
                <w:sz w:val="22"/>
                <w:szCs w:val="22"/>
              </w:rPr>
            </w:pPr>
            <w:r w:rsidRPr="00CF4F1E">
              <w:rPr>
                <w:rFonts w:ascii="Calibri" w:hAnsi="Calibri" w:cs="Calibri"/>
                <w:b/>
                <w:bCs/>
                <w:color w:val="000000"/>
                <w:sz w:val="22"/>
                <w:szCs w:val="22"/>
              </w:rPr>
              <w:t>Testing and acceptance</w:t>
            </w:r>
          </w:p>
        </w:tc>
        <w:tc>
          <w:tcPr>
            <w:tcW w:w="1276" w:type="dxa"/>
            <w:shd w:val="clear" w:color="auto" w:fill="auto"/>
            <w:noWrap/>
            <w:vAlign w:val="center"/>
            <w:hideMark/>
          </w:tcPr>
          <w:p w:rsidR="00CF4F1E" w:rsidRPr="00CF4F1E" w:rsidRDefault="00CF4F1E" w:rsidP="00CF4F1E">
            <w:pPr>
              <w:rPr>
                <w:rFonts w:ascii="Calibri" w:hAnsi="Calibri" w:cs="Calibri"/>
                <w:b/>
                <w:bCs/>
                <w:color w:val="000000"/>
                <w:sz w:val="22"/>
                <w:szCs w:val="22"/>
              </w:rPr>
            </w:pPr>
          </w:p>
        </w:tc>
      </w:tr>
      <w:tr w:rsidR="00CF4F1E" w:rsidRPr="00CF4F1E" w:rsidTr="00CF4F1E">
        <w:trPr>
          <w:trHeight w:val="600"/>
        </w:trPr>
        <w:tc>
          <w:tcPr>
            <w:tcW w:w="607" w:type="dxa"/>
            <w:shd w:val="clear" w:color="auto" w:fill="auto"/>
            <w:noWrap/>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6.01</w:t>
            </w:r>
          </w:p>
        </w:tc>
        <w:tc>
          <w:tcPr>
            <w:tcW w:w="7610" w:type="dxa"/>
            <w:shd w:val="clear" w:color="auto" w:fill="auto"/>
            <w:hideMark/>
          </w:tcPr>
          <w:p w:rsidR="00CF4F1E" w:rsidRPr="00CF4F1E" w:rsidRDefault="00CF4F1E" w:rsidP="00CF4F1E">
            <w:pPr>
              <w:rPr>
                <w:rFonts w:ascii="Calibri" w:hAnsi="Calibri" w:cs="Calibri"/>
                <w:color w:val="000000"/>
                <w:sz w:val="22"/>
                <w:szCs w:val="22"/>
              </w:rPr>
            </w:pPr>
            <w:r w:rsidRPr="00CF4F1E">
              <w:rPr>
                <w:rFonts w:ascii="Calibri" w:hAnsi="Calibri" w:cs="Calibri"/>
                <w:color w:val="000000"/>
                <w:sz w:val="22"/>
                <w:szCs w:val="22"/>
              </w:rPr>
              <w:t>Describe your processes for the testing and acceptance of the CRM solution prior to go-live</w:t>
            </w:r>
          </w:p>
        </w:tc>
        <w:tc>
          <w:tcPr>
            <w:tcW w:w="1276" w:type="dxa"/>
            <w:shd w:val="clear" w:color="auto" w:fill="auto"/>
            <w:noWrap/>
            <w:vAlign w:val="center"/>
            <w:hideMark/>
          </w:tcPr>
          <w:p w:rsidR="00CF4F1E" w:rsidRPr="00CF4F1E" w:rsidRDefault="00CF4F1E" w:rsidP="00CF4F1E">
            <w:pPr>
              <w:jc w:val="center"/>
              <w:rPr>
                <w:rFonts w:ascii="Calibri" w:hAnsi="Calibri" w:cs="Calibri"/>
                <w:color w:val="000000"/>
                <w:sz w:val="22"/>
                <w:szCs w:val="22"/>
              </w:rPr>
            </w:pPr>
            <w:r w:rsidRPr="00CF4F1E">
              <w:rPr>
                <w:rFonts w:ascii="Calibri" w:hAnsi="Calibri" w:cs="Calibri"/>
                <w:color w:val="000000"/>
                <w:sz w:val="22"/>
                <w:szCs w:val="22"/>
              </w:rPr>
              <w:t>2</w:t>
            </w:r>
          </w:p>
        </w:tc>
      </w:tr>
    </w:tbl>
    <w:p w:rsidR="00CF4F1E" w:rsidRDefault="00CF4F1E" w:rsidP="00CF4F1E">
      <w:pPr>
        <w:rPr>
          <w:rFonts w:cs="Arial"/>
          <w:sz w:val="22"/>
          <w:szCs w:val="20"/>
        </w:rPr>
      </w:pPr>
    </w:p>
    <w:p w:rsidR="008C5273" w:rsidRPr="00CF4F1E" w:rsidRDefault="008C5273" w:rsidP="00CF4F1E">
      <w:pPr>
        <w:rPr>
          <w:rFonts w:cs="Arial"/>
          <w:sz w:val="22"/>
          <w:szCs w:val="20"/>
        </w:rPr>
      </w:pPr>
      <w:r w:rsidRPr="00CF4F1E">
        <w:rPr>
          <w:rFonts w:cs="Arial"/>
          <w:sz w:val="22"/>
          <w:szCs w:val="20"/>
        </w:rPr>
        <w:br w:type="page"/>
      </w:r>
    </w:p>
    <w:p w:rsidR="00AC4C9F" w:rsidRPr="00C96488" w:rsidRDefault="00C96488" w:rsidP="00E52A9E">
      <w:pPr>
        <w:pStyle w:val="Heading1"/>
        <w:rPr>
          <w:b/>
        </w:rPr>
      </w:pPr>
      <w:r w:rsidRPr="00C96488">
        <w:rPr>
          <w:b/>
          <w:noProof/>
          <w:color w:val="002060"/>
        </w:rPr>
        <mc:AlternateContent>
          <mc:Choice Requires="wps">
            <w:drawing>
              <wp:anchor distT="0" distB="0" distL="114300" distR="114300" simplePos="0" relativeHeight="251652096" behindDoc="1" locked="0" layoutInCell="1" allowOverlap="1" wp14:anchorId="67B3AB66" wp14:editId="1F424E40">
                <wp:simplePos x="0" y="0"/>
                <wp:positionH relativeFrom="page">
                  <wp:align>left</wp:align>
                </wp:positionH>
                <wp:positionV relativeFrom="paragraph">
                  <wp:posOffset>-106103</wp:posOffset>
                </wp:positionV>
                <wp:extent cx="7976382" cy="675249"/>
                <wp:effectExtent l="0" t="0" r="5715" b="0"/>
                <wp:wrapNone/>
                <wp:docPr id="10" name="Rectangle 10"/>
                <wp:cNvGraphicFramePr/>
                <a:graphic xmlns:a="http://schemas.openxmlformats.org/drawingml/2006/main">
                  <a:graphicData uri="http://schemas.microsoft.com/office/word/2010/wordprocessingShape">
                    <wps:wsp>
                      <wps:cNvSpPr/>
                      <wps:spPr>
                        <a:xfrm>
                          <a:off x="0" y="0"/>
                          <a:ext cx="7976382"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7610C" id="Rectangle 10" o:spid="_x0000_s1026" style="position:absolute;margin-left:0;margin-top:-8.35pt;width:628.05pt;height:53.15pt;z-index:-2516643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" fillcolor="#d8d8d8 [2732]" stroked="f" strokeweight="2pt">
                <w10:wrap anchorx="page"/>
              </v:rect>
            </w:pict>
          </mc:Fallback>
        </mc:AlternateContent>
      </w:r>
      <w:r>
        <w:t xml:space="preserve">Part 4 - </w:t>
      </w:r>
      <w:r w:rsidR="00AC4C9F" w:rsidRPr="00C96488">
        <w:t xml:space="preserve">Evaluation Methodology </w:t>
      </w:r>
    </w:p>
    <w:p w:rsidR="00AC4C9F" w:rsidRDefault="00AC4C9F" w:rsidP="00AC4C9F">
      <w:pPr>
        <w:rPr>
          <w:sz w:val="22"/>
          <w:szCs w:val="22"/>
        </w:rPr>
      </w:pPr>
    </w:p>
    <w:p w:rsidR="00AC4C9F" w:rsidRDefault="00AC4C9F" w:rsidP="00AC4C9F">
      <w:pPr>
        <w:pStyle w:val="EndnoteText"/>
        <w:widowControl/>
        <w:rPr>
          <w:rFonts w:ascii="Arial" w:hAnsi="Arial" w:cs="Arial"/>
          <w:bCs/>
          <w:sz w:val="22"/>
          <w:szCs w:val="22"/>
        </w:rPr>
      </w:pPr>
    </w:p>
    <w:p w:rsidR="001D3EA1" w:rsidRDefault="001D3EA1" w:rsidP="00AC4C9F">
      <w:pPr>
        <w:pStyle w:val="EndnoteText"/>
        <w:widowControl/>
        <w:rPr>
          <w:rFonts w:ascii="Arial" w:hAnsi="Arial" w:cs="Arial"/>
          <w:bCs/>
          <w:sz w:val="22"/>
          <w:szCs w:val="22"/>
        </w:rPr>
      </w:pPr>
    </w:p>
    <w:p w:rsidR="001D3EA1" w:rsidRDefault="001D3EA1" w:rsidP="00AC4C9F">
      <w:pPr>
        <w:pStyle w:val="EndnoteText"/>
        <w:widowControl/>
        <w:rPr>
          <w:rFonts w:ascii="Arial" w:hAnsi="Arial" w:cs="Arial"/>
          <w:bCs/>
          <w:sz w:val="22"/>
          <w:szCs w:val="22"/>
        </w:rPr>
      </w:pPr>
    </w:p>
    <w:p w:rsidR="001D3EA1" w:rsidRDefault="001D3EA1" w:rsidP="00AC4C9F">
      <w:pPr>
        <w:pStyle w:val="EndnoteText"/>
        <w:widowControl/>
        <w:rPr>
          <w:rFonts w:ascii="Arial" w:hAnsi="Arial" w:cs="Arial"/>
          <w:bCs/>
          <w:sz w:val="22"/>
          <w:szCs w:val="22"/>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6270"/>
        <w:gridCol w:w="1106"/>
      </w:tblGrid>
      <w:tr w:rsidR="00CC7F40" w:rsidRPr="00D33DD4" w:rsidTr="00F46C78">
        <w:trPr>
          <w:trHeight w:val="602"/>
        </w:trPr>
        <w:tc>
          <w:tcPr>
            <w:tcW w:w="2269" w:type="dxa"/>
            <w:shd w:val="clear" w:color="auto" w:fill="8E252E"/>
            <w:vAlign w:val="center"/>
          </w:tcPr>
          <w:p w:rsidR="00CC7F40" w:rsidRPr="00F46C78" w:rsidRDefault="00CC7F40" w:rsidP="00CC7F40">
            <w:pPr>
              <w:pStyle w:val="EndnoteText"/>
              <w:widowControl/>
              <w:jc w:val="center"/>
              <w:rPr>
                <w:rFonts w:ascii="Arial" w:hAnsi="Arial" w:cs="Arial"/>
                <w:b/>
                <w:bCs/>
                <w:color w:val="FFFFFF" w:themeColor="background1"/>
                <w:sz w:val="32"/>
                <w:szCs w:val="22"/>
              </w:rPr>
            </w:pPr>
            <w:r w:rsidRPr="00F46C78">
              <w:rPr>
                <w:rFonts w:ascii="Arial" w:hAnsi="Arial" w:cs="Arial"/>
                <w:b/>
                <w:bCs/>
                <w:color w:val="FFFFFF" w:themeColor="background1"/>
                <w:sz w:val="32"/>
                <w:szCs w:val="22"/>
              </w:rPr>
              <w:t>Assessment</w:t>
            </w:r>
          </w:p>
        </w:tc>
        <w:tc>
          <w:tcPr>
            <w:tcW w:w="6378" w:type="dxa"/>
            <w:shd w:val="clear" w:color="auto" w:fill="8E252E"/>
            <w:vAlign w:val="center"/>
          </w:tcPr>
          <w:p w:rsidR="00CC7F40" w:rsidRPr="00F46C78" w:rsidRDefault="00CC7F40" w:rsidP="00CC7F40">
            <w:pPr>
              <w:pStyle w:val="EndnoteText"/>
              <w:widowControl/>
              <w:jc w:val="center"/>
              <w:rPr>
                <w:rFonts w:ascii="Arial" w:hAnsi="Arial" w:cs="Arial"/>
                <w:b/>
                <w:bCs/>
                <w:color w:val="FFFFFF" w:themeColor="background1"/>
                <w:sz w:val="32"/>
                <w:szCs w:val="22"/>
              </w:rPr>
            </w:pPr>
            <w:r w:rsidRPr="00F46C78">
              <w:rPr>
                <w:rFonts w:ascii="Arial" w:hAnsi="Arial" w:cs="Arial"/>
                <w:b/>
                <w:bCs/>
                <w:color w:val="FFFFFF" w:themeColor="background1"/>
                <w:sz w:val="32"/>
                <w:szCs w:val="22"/>
              </w:rPr>
              <w:t>Interpretation</w:t>
            </w:r>
          </w:p>
        </w:tc>
        <w:tc>
          <w:tcPr>
            <w:tcW w:w="993" w:type="dxa"/>
            <w:shd w:val="clear" w:color="auto" w:fill="8E252E"/>
            <w:vAlign w:val="center"/>
          </w:tcPr>
          <w:p w:rsidR="00CC7F40" w:rsidRPr="00F46C78" w:rsidRDefault="00CC7F40" w:rsidP="00CC7F40">
            <w:pPr>
              <w:pStyle w:val="EndnoteText"/>
              <w:widowControl/>
              <w:jc w:val="center"/>
              <w:rPr>
                <w:rFonts w:ascii="Arial" w:hAnsi="Arial" w:cs="Arial"/>
                <w:b/>
                <w:bCs/>
                <w:color w:val="FFFFFF" w:themeColor="background1"/>
                <w:sz w:val="32"/>
                <w:szCs w:val="22"/>
              </w:rPr>
            </w:pPr>
            <w:r w:rsidRPr="00F46C78">
              <w:rPr>
                <w:rFonts w:ascii="Arial" w:hAnsi="Arial" w:cs="Arial"/>
                <w:b/>
                <w:bCs/>
                <w:color w:val="FFFFFF" w:themeColor="background1"/>
                <w:sz w:val="32"/>
                <w:szCs w:val="22"/>
              </w:rPr>
              <w:t>Score</w:t>
            </w:r>
          </w:p>
        </w:tc>
      </w:tr>
      <w:tr w:rsidR="00CC7F40" w:rsidRPr="00960CDF" w:rsidTr="00CC7F40">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Unacceptable</w:t>
            </w:r>
          </w:p>
        </w:tc>
        <w:tc>
          <w:tcPr>
            <w:tcW w:w="6378" w:type="dxa"/>
            <w:shd w:val="clear" w:color="auto" w:fill="auto"/>
          </w:tcPr>
          <w:p w:rsidR="00CC7F40" w:rsidRPr="00960CDF" w:rsidRDefault="00CC7F40" w:rsidP="00242F77">
            <w:pPr>
              <w:pStyle w:val="EndnoteText"/>
              <w:widowControl/>
              <w:jc w:val="both"/>
              <w:rPr>
                <w:rFonts w:ascii="Arial" w:hAnsi="Arial" w:cs="Arial"/>
                <w:bCs/>
                <w:sz w:val="22"/>
                <w:szCs w:val="22"/>
              </w:rPr>
            </w:pPr>
            <w:r w:rsidRPr="00960CDF">
              <w:rPr>
                <w:rFonts w:ascii="Arial" w:hAnsi="Arial" w:cs="Arial"/>
                <w:bCs/>
                <w:sz w:val="22"/>
                <w:szCs w:val="22"/>
              </w:rPr>
              <w:t xml:space="preserve">Either no answer is given or the </w:t>
            </w:r>
            <w:r w:rsidR="00242F77">
              <w:rPr>
                <w:rFonts w:ascii="Arial" w:hAnsi="Arial" w:cs="Arial"/>
                <w:bCs/>
                <w:sz w:val="22"/>
                <w:szCs w:val="22"/>
              </w:rPr>
              <w:t>bidders</w:t>
            </w:r>
            <w:r w:rsidRPr="00960CDF">
              <w:rPr>
                <w:rFonts w:ascii="Arial" w:hAnsi="Arial" w:cs="Arial"/>
                <w:bCs/>
                <w:sz w:val="22"/>
                <w:szCs w:val="22"/>
              </w:rPr>
              <w:t xml:space="preserve"> proposals in that area completely fail to meet </w:t>
            </w:r>
            <w:r w:rsidR="00F46C78">
              <w:rPr>
                <w:rFonts w:ascii="Arial" w:hAnsi="Arial" w:cs="Arial"/>
                <w:bCs/>
                <w:sz w:val="22"/>
                <w:szCs w:val="22"/>
              </w:rPr>
              <w:t>the RAU</w:t>
            </w:r>
            <w:r w:rsidRPr="00960CDF">
              <w:rPr>
                <w:rFonts w:ascii="Arial" w:hAnsi="Arial" w:cs="Arial"/>
                <w:bCs/>
                <w:sz w:val="22"/>
                <w:szCs w:val="22"/>
              </w:rPr>
              <w:t>’s requirements in the are</w:t>
            </w:r>
            <w:r>
              <w:rPr>
                <w:rFonts w:ascii="Arial" w:hAnsi="Arial" w:cs="Arial"/>
                <w:bCs/>
                <w:sz w:val="22"/>
                <w:szCs w:val="22"/>
              </w:rPr>
              <w:t>a</w:t>
            </w:r>
            <w:r w:rsidRPr="00960CDF">
              <w:rPr>
                <w:rFonts w:ascii="Arial" w:hAnsi="Arial" w:cs="Arial"/>
                <w:bCs/>
                <w:sz w:val="22"/>
                <w:szCs w:val="22"/>
              </w:rPr>
              <w:t xml:space="preserve"> being measured or do not answer the questions raised.</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0</w:t>
            </w:r>
          </w:p>
        </w:tc>
      </w:tr>
      <w:tr w:rsidR="00CC7F40" w:rsidRPr="00960CDF" w:rsidTr="00CC7F40">
        <w:tc>
          <w:tcPr>
            <w:tcW w:w="2269" w:type="dxa"/>
            <w:shd w:val="clear" w:color="auto" w:fill="D9D9D9" w:themeFill="background1" w:themeFillShade="D9"/>
            <w:vAlign w:val="center"/>
          </w:tcPr>
          <w:p w:rsidR="00CC7F40" w:rsidRPr="001D62C6" w:rsidRDefault="00CC7F40" w:rsidP="00CC7F40">
            <w:pPr>
              <w:jc w:val="center"/>
              <w:rPr>
                <w:sz w:val="28"/>
                <w:szCs w:val="22"/>
              </w:rPr>
            </w:pPr>
            <w:r w:rsidRPr="001D62C6">
              <w:rPr>
                <w:sz w:val="28"/>
                <w:szCs w:val="22"/>
              </w:rPr>
              <w:t>Very Poor</w:t>
            </w:r>
          </w:p>
        </w:tc>
        <w:tc>
          <w:tcPr>
            <w:tcW w:w="6378" w:type="dxa"/>
            <w:shd w:val="clear" w:color="auto" w:fill="auto"/>
          </w:tcPr>
          <w:p w:rsidR="00CC7F40" w:rsidRPr="00960CDF" w:rsidRDefault="00CC7F40" w:rsidP="00CC7F40">
            <w:pPr>
              <w:jc w:val="both"/>
              <w:rPr>
                <w:sz w:val="22"/>
                <w:szCs w:val="22"/>
              </w:rPr>
            </w:pPr>
            <w:r w:rsidRPr="00960CDF">
              <w:rPr>
                <w:sz w:val="22"/>
                <w:szCs w:val="22"/>
              </w:rPr>
              <w:t xml:space="preserve">Significantly fails to meet </w:t>
            </w:r>
            <w:r w:rsidR="00F46C78">
              <w:rPr>
                <w:sz w:val="22"/>
                <w:szCs w:val="22"/>
              </w:rPr>
              <w:t>the RAU</w:t>
            </w:r>
            <w:r w:rsidRPr="00960CDF">
              <w:rPr>
                <w:sz w:val="22"/>
                <w:szCs w:val="22"/>
              </w:rPr>
              <w:t>’s requirements in the areas being measured so that that there will be very poor delivery of the works/services/supplies.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1</w:t>
            </w:r>
          </w:p>
        </w:tc>
      </w:tr>
      <w:tr w:rsidR="00CC7F40" w:rsidRPr="00960CDF" w:rsidTr="00CC7F40">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Poor</w:t>
            </w:r>
          </w:p>
        </w:tc>
        <w:tc>
          <w:tcPr>
            <w:tcW w:w="6378" w:type="dxa"/>
            <w:shd w:val="clear" w:color="auto" w:fill="auto"/>
          </w:tcPr>
          <w:p w:rsidR="00CC7F40" w:rsidRPr="00960CDF" w:rsidRDefault="00CC7F40" w:rsidP="00352148">
            <w:pPr>
              <w:pStyle w:val="EndnoteText"/>
              <w:widowControl/>
              <w:jc w:val="both"/>
              <w:rPr>
                <w:rFonts w:ascii="Arial" w:hAnsi="Arial" w:cs="Arial"/>
                <w:bCs/>
                <w:sz w:val="22"/>
                <w:szCs w:val="22"/>
              </w:rPr>
            </w:pPr>
            <w:r w:rsidRPr="00960CDF">
              <w:rPr>
                <w:rFonts w:ascii="Arial" w:hAnsi="Arial" w:cs="Arial"/>
                <w:bCs/>
                <w:sz w:val="22"/>
                <w:szCs w:val="22"/>
              </w:rPr>
              <w:t xml:space="preserve">Fails to meet </w:t>
            </w:r>
            <w:r w:rsidR="00F46C78">
              <w:rPr>
                <w:rFonts w:ascii="Arial" w:hAnsi="Arial" w:cs="Arial"/>
                <w:bCs/>
                <w:sz w:val="22"/>
                <w:szCs w:val="22"/>
              </w:rPr>
              <w:t>the RAU</w:t>
            </w:r>
            <w:r w:rsidRPr="00960CDF">
              <w:rPr>
                <w:rFonts w:ascii="Arial" w:hAnsi="Arial" w:cs="Arial"/>
                <w:bCs/>
                <w:sz w:val="22"/>
                <w:szCs w:val="22"/>
              </w:rPr>
              <w:t>’s requirements in the areas being measured in nearly all aspects so that there will be poor delivery of the works/services/supplies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2</w:t>
            </w:r>
          </w:p>
        </w:tc>
      </w:tr>
      <w:tr w:rsidR="00CC7F40" w:rsidRPr="00960CDF" w:rsidTr="00CC7F40">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Unsatisfactory</w:t>
            </w:r>
          </w:p>
        </w:tc>
        <w:tc>
          <w:tcPr>
            <w:tcW w:w="6378" w:type="dxa"/>
            <w:shd w:val="clear" w:color="auto" w:fill="auto"/>
          </w:tcPr>
          <w:p w:rsidR="00CC7F40" w:rsidRPr="00960CDF" w:rsidRDefault="00CC7F40" w:rsidP="00CC7F40">
            <w:pPr>
              <w:pStyle w:val="EndnoteText"/>
              <w:widowControl/>
              <w:jc w:val="both"/>
              <w:rPr>
                <w:rFonts w:ascii="Arial" w:hAnsi="Arial" w:cs="Arial"/>
                <w:bCs/>
                <w:sz w:val="22"/>
                <w:szCs w:val="22"/>
              </w:rPr>
            </w:pPr>
            <w:r w:rsidRPr="00960CDF">
              <w:rPr>
                <w:rFonts w:ascii="Arial" w:hAnsi="Arial" w:cs="Arial"/>
                <w:bCs/>
                <w:sz w:val="22"/>
                <w:szCs w:val="22"/>
              </w:rPr>
              <w:t xml:space="preserve">Meets </w:t>
            </w:r>
            <w:r w:rsidR="00F46C78">
              <w:rPr>
                <w:rFonts w:ascii="Arial" w:hAnsi="Arial" w:cs="Arial"/>
                <w:bCs/>
                <w:sz w:val="22"/>
                <w:szCs w:val="22"/>
              </w:rPr>
              <w:t>the RAU</w:t>
            </w:r>
            <w:r w:rsidRPr="00960CDF">
              <w:rPr>
                <w:rFonts w:ascii="Arial" w:hAnsi="Arial" w:cs="Arial"/>
                <w:bCs/>
                <w:sz w:val="22"/>
                <w:szCs w:val="22"/>
              </w:rPr>
              <w:t>’s requirements in the areas being measured in some minor aspects but fails in the majority of aspects so that there will be unsatisfactory arrangements for the works/services/supplies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3</w:t>
            </w:r>
          </w:p>
        </w:tc>
      </w:tr>
      <w:tr w:rsidR="00CC7F40" w:rsidRPr="00960CDF" w:rsidTr="00CC7F40">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Moderately Unsatisfactory</w:t>
            </w:r>
          </w:p>
        </w:tc>
        <w:tc>
          <w:tcPr>
            <w:tcW w:w="6378" w:type="dxa"/>
            <w:shd w:val="clear" w:color="auto" w:fill="auto"/>
          </w:tcPr>
          <w:p w:rsidR="00CC7F40" w:rsidRPr="00960CDF" w:rsidRDefault="00CC7F40" w:rsidP="00CC7F40">
            <w:pPr>
              <w:pStyle w:val="EndnoteText"/>
              <w:widowControl/>
              <w:jc w:val="both"/>
              <w:rPr>
                <w:rFonts w:ascii="Arial" w:hAnsi="Arial" w:cs="Arial"/>
                <w:bCs/>
                <w:sz w:val="22"/>
                <w:szCs w:val="22"/>
              </w:rPr>
            </w:pPr>
            <w:r w:rsidRPr="00960CDF">
              <w:rPr>
                <w:rFonts w:ascii="Arial" w:hAnsi="Arial" w:cs="Arial"/>
                <w:bCs/>
                <w:sz w:val="22"/>
                <w:szCs w:val="22"/>
              </w:rPr>
              <w:t xml:space="preserve">Meets </w:t>
            </w:r>
            <w:r w:rsidR="00F46C78">
              <w:rPr>
                <w:rFonts w:ascii="Arial" w:hAnsi="Arial" w:cs="Arial"/>
                <w:bCs/>
                <w:sz w:val="22"/>
                <w:szCs w:val="22"/>
              </w:rPr>
              <w:t>the RAU</w:t>
            </w:r>
            <w:r w:rsidRPr="00960CDF">
              <w:rPr>
                <w:rFonts w:ascii="Arial" w:hAnsi="Arial" w:cs="Arial"/>
                <w:bCs/>
                <w:sz w:val="22"/>
                <w:szCs w:val="22"/>
              </w:rPr>
              <w:t>’s requirements in the areas being measured in some minor aspects but fails in the majority of aspects so that there will be only moderately satisfactory arrangements for the works/services/supplies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4</w:t>
            </w:r>
          </w:p>
        </w:tc>
      </w:tr>
      <w:tr w:rsidR="00CC7F40" w:rsidRPr="00960CDF" w:rsidTr="00CC7F40">
        <w:trPr>
          <w:trHeight w:val="263"/>
        </w:trPr>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Satisfactory</w:t>
            </w:r>
          </w:p>
        </w:tc>
        <w:tc>
          <w:tcPr>
            <w:tcW w:w="6378" w:type="dxa"/>
            <w:shd w:val="clear" w:color="auto" w:fill="auto"/>
          </w:tcPr>
          <w:p w:rsidR="00CC7F40" w:rsidRPr="00960CDF" w:rsidRDefault="00CC7F40" w:rsidP="00CC7F40">
            <w:pPr>
              <w:pStyle w:val="EndnoteText"/>
              <w:widowControl/>
              <w:jc w:val="both"/>
              <w:rPr>
                <w:rFonts w:ascii="Arial" w:hAnsi="Arial" w:cs="Arial"/>
                <w:bCs/>
                <w:sz w:val="22"/>
                <w:szCs w:val="22"/>
              </w:rPr>
            </w:pPr>
            <w:r w:rsidRPr="00960CDF">
              <w:rPr>
                <w:rFonts w:ascii="Arial" w:hAnsi="Arial" w:cs="Arial"/>
                <w:bCs/>
                <w:sz w:val="22"/>
                <w:szCs w:val="22"/>
              </w:rPr>
              <w:t xml:space="preserve">Meets </w:t>
            </w:r>
            <w:r w:rsidR="00F46C78">
              <w:rPr>
                <w:rFonts w:ascii="Arial" w:hAnsi="Arial" w:cs="Arial"/>
                <w:bCs/>
                <w:sz w:val="22"/>
                <w:szCs w:val="22"/>
              </w:rPr>
              <w:t>the RAU</w:t>
            </w:r>
            <w:r w:rsidRPr="00960CDF">
              <w:rPr>
                <w:rFonts w:ascii="Arial" w:hAnsi="Arial" w:cs="Arial"/>
                <w:bCs/>
                <w:sz w:val="22"/>
                <w:szCs w:val="22"/>
              </w:rPr>
              <w:t>’s requirements in the areas being measured in the majority of aspects but fails in some fundamental aspects so that there will be only satisfactory arrangements for the works/services/supplies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5</w:t>
            </w:r>
          </w:p>
        </w:tc>
      </w:tr>
      <w:tr w:rsidR="00CC7F40" w:rsidRPr="00960CDF" w:rsidTr="00CC7F40">
        <w:trPr>
          <w:trHeight w:val="263"/>
        </w:trPr>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Reasonable</w:t>
            </w:r>
          </w:p>
        </w:tc>
        <w:tc>
          <w:tcPr>
            <w:tcW w:w="6378" w:type="dxa"/>
            <w:shd w:val="clear" w:color="auto" w:fill="auto"/>
          </w:tcPr>
          <w:p w:rsidR="00CC7F40" w:rsidRPr="00960CDF" w:rsidRDefault="00CC7F40" w:rsidP="00CC7F40">
            <w:pPr>
              <w:pStyle w:val="EndnoteText"/>
              <w:widowControl/>
              <w:jc w:val="both"/>
              <w:rPr>
                <w:rFonts w:ascii="Arial" w:hAnsi="Arial" w:cs="Arial"/>
                <w:bCs/>
                <w:i/>
                <w:sz w:val="22"/>
                <w:szCs w:val="22"/>
              </w:rPr>
            </w:pPr>
            <w:r w:rsidRPr="00960CDF">
              <w:rPr>
                <w:rFonts w:ascii="Arial" w:hAnsi="Arial" w:cs="Arial"/>
                <w:bCs/>
                <w:sz w:val="22"/>
                <w:szCs w:val="22"/>
              </w:rPr>
              <w:t xml:space="preserve">Meets </w:t>
            </w:r>
            <w:r w:rsidR="00F46C78">
              <w:rPr>
                <w:rFonts w:ascii="Arial" w:hAnsi="Arial" w:cs="Arial"/>
                <w:bCs/>
                <w:sz w:val="22"/>
                <w:szCs w:val="22"/>
              </w:rPr>
              <w:t>the RAU</w:t>
            </w:r>
            <w:r w:rsidRPr="00960CDF">
              <w:rPr>
                <w:rFonts w:ascii="Arial" w:hAnsi="Arial" w:cs="Arial"/>
                <w:bCs/>
                <w:sz w:val="22"/>
                <w:szCs w:val="22"/>
              </w:rPr>
              <w:t xml:space="preserve">’s requirements in the areas being measured in the majority of aspects but fails in some aspects so that the works/services/supplies will be delivered in a reasonable way that recognises the needs </w:t>
            </w:r>
            <w:r w:rsidR="00F46C78">
              <w:rPr>
                <w:rFonts w:ascii="Arial" w:hAnsi="Arial" w:cs="Arial"/>
                <w:bCs/>
                <w:sz w:val="22"/>
                <w:szCs w:val="22"/>
              </w:rPr>
              <w:t>the RAU</w:t>
            </w:r>
            <w:r w:rsidRPr="00960CDF">
              <w:rPr>
                <w:rFonts w:ascii="Arial" w:hAnsi="Arial" w:cs="Arial"/>
                <w:bCs/>
                <w:sz w:val="22"/>
                <w:szCs w:val="22"/>
              </w:rPr>
              <w:t xml:space="preserve"> and its stakeholders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6</w:t>
            </w:r>
          </w:p>
        </w:tc>
      </w:tr>
      <w:tr w:rsidR="00CC7F40" w:rsidRPr="00960CDF" w:rsidTr="00CC7F40">
        <w:trPr>
          <w:trHeight w:val="263"/>
        </w:trPr>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Good</w:t>
            </w:r>
          </w:p>
        </w:tc>
        <w:tc>
          <w:tcPr>
            <w:tcW w:w="6378" w:type="dxa"/>
            <w:shd w:val="clear" w:color="auto" w:fill="auto"/>
          </w:tcPr>
          <w:p w:rsidR="00CC7F40" w:rsidRPr="00960CDF" w:rsidRDefault="00CC7F40" w:rsidP="00CC7F40">
            <w:pPr>
              <w:pStyle w:val="EndnoteText"/>
              <w:widowControl/>
              <w:jc w:val="both"/>
              <w:rPr>
                <w:rFonts w:ascii="Arial" w:hAnsi="Arial" w:cs="Arial"/>
                <w:bCs/>
                <w:i/>
                <w:sz w:val="22"/>
                <w:szCs w:val="22"/>
              </w:rPr>
            </w:pPr>
            <w:r w:rsidRPr="00960CDF">
              <w:rPr>
                <w:rFonts w:ascii="Arial" w:hAnsi="Arial" w:cs="Arial"/>
                <w:bCs/>
                <w:sz w:val="22"/>
                <w:szCs w:val="22"/>
              </w:rPr>
              <w:t xml:space="preserve">Meets </w:t>
            </w:r>
            <w:r w:rsidR="00F46C78">
              <w:rPr>
                <w:rFonts w:ascii="Arial" w:hAnsi="Arial" w:cs="Arial"/>
                <w:bCs/>
                <w:sz w:val="22"/>
                <w:szCs w:val="22"/>
              </w:rPr>
              <w:t>the RAU</w:t>
            </w:r>
            <w:r w:rsidRPr="00960CDF">
              <w:rPr>
                <w:rFonts w:ascii="Arial" w:hAnsi="Arial" w:cs="Arial"/>
                <w:bCs/>
                <w:sz w:val="22"/>
                <w:szCs w:val="22"/>
              </w:rPr>
              <w:t xml:space="preserve">’s requirements and standards in the areas being measured well but not completely in some aspects but still so that the works/services/supplies will be delivered well and in a way that is reasonably responsive to the needs of </w:t>
            </w:r>
            <w:r w:rsidR="00F46C78">
              <w:rPr>
                <w:rFonts w:ascii="Arial" w:hAnsi="Arial" w:cs="Arial"/>
                <w:bCs/>
                <w:sz w:val="22"/>
                <w:szCs w:val="22"/>
              </w:rPr>
              <w:t>the RAU</w:t>
            </w:r>
            <w:r w:rsidRPr="00960CDF">
              <w:rPr>
                <w:rFonts w:ascii="Arial" w:hAnsi="Arial" w:cs="Arial"/>
                <w:bCs/>
                <w:sz w:val="22"/>
                <w:szCs w:val="22"/>
              </w:rPr>
              <w:t xml:space="preserve"> and its stakeholders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7</w:t>
            </w:r>
          </w:p>
        </w:tc>
      </w:tr>
      <w:tr w:rsidR="00CC7F40" w:rsidRPr="00960CDF" w:rsidTr="00CC7F40">
        <w:trPr>
          <w:trHeight w:val="263"/>
        </w:trPr>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Very Good</w:t>
            </w:r>
          </w:p>
        </w:tc>
        <w:tc>
          <w:tcPr>
            <w:tcW w:w="6378" w:type="dxa"/>
            <w:shd w:val="clear" w:color="auto" w:fill="auto"/>
          </w:tcPr>
          <w:p w:rsidR="00CC7F40" w:rsidRPr="00960CDF" w:rsidRDefault="00CC7F40" w:rsidP="00CC7F40">
            <w:pPr>
              <w:pStyle w:val="EndnoteText"/>
              <w:widowControl/>
              <w:jc w:val="both"/>
              <w:rPr>
                <w:rFonts w:ascii="Arial" w:hAnsi="Arial" w:cs="Arial"/>
                <w:bCs/>
                <w:i/>
                <w:sz w:val="22"/>
                <w:szCs w:val="22"/>
              </w:rPr>
            </w:pPr>
            <w:r w:rsidRPr="00960CDF">
              <w:rPr>
                <w:rFonts w:ascii="Arial" w:hAnsi="Arial" w:cs="Arial"/>
                <w:bCs/>
                <w:sz w:val="22"/>
                <w:szCs w:val="22"/>
              </w:rPr>
              <w:t xml:space="preserve">Meets </w:t>
            </w:r>
            <w:r w:rsidR="00F46C78">
              <w:rPr>
                <w:rFonts w:ascii="Arial" w:hAnsi="Arial" w:cs="Arial"/>
                <w:bCs/>
                <w:sz w:val="22"/>
                <w:szCs w:val="22"/>
              </w:rPr>
              <w:t>the RAU</w:t>
            </w:r>
            <w:r w:rsidRPr="00960CDF">
              <w:rPr>
                <w:rFonts w:ascii="Arial" w:hAnsi="Arial" w:cs="Arial"/>
                <w:bCs/>
                <w:sz w:val="22"/>
                <w:szCs w:val="22"/>
              </w:rPr>
              <w:t xml:space="preserve">’s requirements and standards in the areas being measured well but not completely in one or two aspects but still so that the works/services/supplies will be delivered well and in a very good way that is responsive to the needs of </w:t>
            </w:r>
            <w:r w:rsidR="00F46C78">
              <w:rPr>
                <w:rFonts w:ascii="Arial" w:hAnsi="Arial" w:cs="Arial"/>
                <w:bCs/>
                <w:sz w:val="22"/>
                <w:szCs w:val="22"/>
              </w:rPr>
              <w:t>the RAU</w:t>
            </w:r>
            <w:r w:rsidRPr="00960CDF">
              <w:rPr>
                <w:rFonts w:ascii="Arial" w:hAnsi="Arial" w:cs="Arial"/>
                <w:bCs/>
                <w:sz w:val="22"/>
                <w:szCs w:val="22"/>
              </w:rPr>
              <w:t xml:space="preserve"> and its stakeholders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8</w:t>
            </w:r>
          </w:p>
        </w:tc>
      </w:tr>
      <w:tr w:rsidR="00CC7F40" w:rsidRPr="00960CDF" w:rsidTr="00CC7F40">
        <w:trPr>
          <w:trHeight w:val="263"/>
        </w:trPr>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Nearly Excellent</w:t>
            </w:r>
          </w:p>
        </w:tc>
        <w:tc>
          <w:tcPr>
            <w:tcW w:w="6378" w:type="dxa"/>
            <w:shd w:val="clear" w:color="auto" w:fill="auto"/>
          </w:tcPr>
          <w:p w:rsidR="00CC7F40" w:rsidRPr="00960CDF" w:rsidRDefault="00CC7F40" w:rsidP="00CC7F40">
            <w:pPr>
              <w:pStyle w:val="EndnoteText"/>
              <w:widowControl/>
              <w:jc w:val="both"/>
              <w:rPr>
                <w:rFonts w:ascii="Arial" w:hAnsi="Arial" w:cs="Arial"/>
                <w:bCs/>
                <w:i/>
                <w:sz w:val="22"/>
                <w:szCs w:val="22"/>
              </w:rPr>
            </w:pPr>
            <w:r w:rsidRPr="00960CDF">
              <w:rPr>
                <w:rFonts w:ascii="Arial" w:hAnsi="Arial" w:cs="Arial"/>
                <w:bCs/>
                <w:sz w:val="22"/>
                <w:szCs w:val="22"/>
              </w:rPr>
              <w:t xml:space="preserve">Meets </w:t>
            </w:r>
            <w:r w:rsidR="00F46C78">
              <w:rPr>
                <w:rFonts w:ascii="Arial" w:hAnsi="Arial" w:cs="Arial"/>
                <w:bCs/>
                <w:sz w:val="22"/>
                <w:szCs w:val="22"/>
              </w:rPr>
              <w:t>the RAU</w:t>
            </w:r>
            <w:r w:rsidRPr="00960CDF">
              <w:rPr>
                <w:rFonts w:ascii="Arial" w:hAnsi="Arial" w:cs="Arial"/>
                <w:bCs/>
                <w:sz w:val="22"/>
                <w:szCs w:val="22"/>
              </w:rPr>
              <w:t xml:space="preserve">’s requirements and standards in the areas being measured almost completely in one or two aspects but still so that the works/services/supplies will be delivered in a nearly excellent way that is responsive to the needs of </w:t>
            </w:r>
            <w:r w:rsidR="00F46C78">
              <w:rPr>
                <w:rFonts w:ascii="Arial" w:hAnsi="Arial" w:cs="Arial"/>
                <w:bCs/>
                <w:sz w:val="22"/>
                <w:szCs w:val="22"/>
              </w:rPr>
              <w:t>the RAU</w:t>
            </w:r>
            <w:r w:rsidRPr="00960CDF">
              <w:rPr>
                <w:rFonts w:ascii="Arial" w:hAnsi="Arial" w:cs="Arial"/>
                <w:bCs/>
                <w:sz w:val="22"/>
                <w:szCs w:val="22"/>
              </w:rPr>
              <w:t xml:space="preserve"> and its stakeholders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9</w:t>
            </w:r>
          </w:p>
        </w:tc>
      </w:tr>
      <w:tr w:rsidR="00CC7F40" w:rsidRPr="00960CDF" w:rsidTr="00CC7F40">
        <w:trPr>
          <w:trHeight w:val="263"/>
        </w:trPr>
        <w:tc>
          <w:tcPr>
            <w:tcW w:w="2269" w:type="dxa"/>
            <w:shd w:val="clear" w:color="auto" w:fill="D9D9D9" w:themeFill="background1" w:themeFillShade="D9"/>
            <w:vAlign w:val="center"/>
          </w:tcPr>
          <w:p w:rsidR="00CC7F40" w:rsidRPr="001D62C6" w:rsidRDefault="00CC7F40" w:rsidP="00CC7F40">
            <w:pPr>
              <w:pStyle w:val="EndnoteText"/>
              <w:widowControl/>
              <w:jc w:val="center"/>
              <w:rPr>
                <w:rFonts w:ascii="Arial" w:hAnsi="Arial" w:cs="Arial"/>
                <w:bCs/>
                <w:sz w:val="28"/>
                <w:szCs w:val="22"/>
              </w:rPr>
            </w:pPr>
            <w:r w:rsidRPr="001D62C6">
              <w:rPr>
                <w:rFonts w:ascii="Arial" w:hAnsi="Arial" w:cs="Arial"/>
                <w:bCs/>
                <w:sz w:val="28"/>
                <w:szCs w:val="22"/>
              </w:rPr>
              <w:t>Excellent</w:t>
            </w:r>
          </w:p>
        </w:tc>
        <w:tc>
          <w:tcPr>
            <w:tcW w:w="6378" w:type="dxa"/>
            <w:shd w:val="clear" w:color="auto" w:fill="auto"/>
          </w:tcPr>
          <w:p w:rsidR="00CC7F40" w:rsidRPr="00960CDF" w:rsidRDefault="00CC7F40" w:rsidP="00CC7F40">
            <w:pPr>
              <w:pStyle w:val="EndnoteText"/>
              <w:widowControl/>
              <w:jc w:val="both"/>
              <w:rPr>
                <w:rFonts w:ascii="Arial" w:hAnsi="Arial" w:cs="Arial"/>
                <w:bCs/>
                <w:sz w:val="22"/>
                <w:szCs w:val="22"/>
              </w:rPr>
            </w:pPr>
            <w:r w:rsidRPr="00960CDF">
              <w:rPr>
                <w:rFonts w:ascii="Arial" w:hAnsi="Arial" w:cs="Arial"/>
                <w:bCs/>
                <w:sz w:val="22"/>
                <w:szCs w:val="22"/>
              </w:rPr>
              <w:t xml:space="preserve">Meets all of </w:t>
            </w:r>
            <w:r w:rsidR="00F46C78">
              <w:rPr>
                <w:rFonts w:ascii="Arial" w:hAnsi="Arial" w:cs="Arial"/>
                <w:bCs/>
                <w:sz w:val="22"/>
                <w:szCs w:val="22"/>
              </w:rPr>
              <w:t>the RAU</w:t>
            </w:r>
            <w:r w:rsidRPr="00960CDF">
              <w:rPr>
                <w:rFonts w:ascii="Arial" w:hAnsi="Arial" w:cs="Arial"/>
                <w:bCs/>
                <w:sz w:val="22"/>
                <w:szCs w:val="22"/>
              </w:rPr>
              <w:t xml:space="preserve">’s requirements in the area being measured in accordance with the Framework Agreement / Contract documents so that the works/services/supplies will be delivered in an excellent way that will be highly responsive to the needs of </w:t>
            </w:r>
            <w:r w:rsidR="00F46C78">
              <w:rPr>
                <w:rFonts w:ascii="Arial" w:hAnsi="Arial" w:cs="Arial"/>
                <w:bCs/>
                <w:sz w:val="22"/>
                <w:szCs w:val="22"/>
              </w:rPr>
              <w:t>the RAU</w:t>
            </w:r>
            <w:r w:rsidRPr="00960CDF">
              <w:rPr>
                <w:rFonts w:ascii="Arial" w:hAnsi="Arial" w:cs="Arial"/>
                <w:bCs/>
                <w:sz w:val="22"/>
                <w:szCs w:val="22"/>
              </w:rPr>
              <w:t xml:space="preserve"> and its stakeholders</w:t>
            </w:r>
          </w:p>
        </w:tc>
        <w:tc>
          <w:tcPr>
            <w:tcW w:w="993" w:type="dxa"/>
            <w:shd w:val="clear" w:color="auto" w:fill="auto"/>
            <w:vAlign w:val="center"/>
          </w:tcPr>
          <w:p w:rsidR="00CC7F40" w:rsidRPr="00960CDF" w:rsidRDefault="00CC7F40" w:rsidP="00CC7F40">
            <w:pPr>
              <w:pStyle w:val="EndnoteText"/>
              <w:widowControl/>
              <w:jc w:val="center"/>
              <w:rPr>
                <w:rFonts w:ascii="Arial" w:hAnsi="Arial" w:cs="Arial"/>
                <w:bCs/>
                <w:sz w:val="22"/>
                <w:szCs w:val="22"/>
              </w:rPr>
            </w:pPr>
            <w:r w:rsidRPr="00960CDF">
              <w:rPr>
                <w:rFonts w:ascii="Arial" w:hAnsi="Arial" w:cs="Arial"/>
                <w:bCs/>
                <w:sz w:val="22"/>
                <w:szCs w:val="22"/>
              </w:rPr>
              <w:t>10</w:t>
            </w:r>
          </w:p>
        </w:tc>
      </w:tr>
    </w:tbl>
    <w:p w:rsidR="00AC4C9F" w:rsidRDefault="00AC4C9F" w:rsidP="00AC4C9F">
      <w:pPr>
        <w:spacing w:after="200" w:line="276" w:lineRule="auto"/>
        <w:rPr>
          <w:rFonts w:cs="Arial"/>
        </w:rPr>
      </w:pPr>
      <w:r>
        <w:rPr>
          <w:rFonts w:cs="Arial"/>
        </w:rPr>
        <w:br w:type="page"/>
      </w:r>
    </w:p>
    <w:p w:rsidR="00AC4C9F" w:rsidRPr="00C96488" w:rsidRDefault="00C96488" w:rsidP="00E52A9E">
      <w:pPr>
        <w:pStyle w:val="Heading1"/>
        <w:rPr>
          <w:b/>
        </w:rPr>
      </w:pPr>
      <w:r w:rsidRPr="00C96488">
        <w:rPr>
          <w:b/>
          <w:noProof/>
          <w:color w:val="002060"/>
        </w:rPr>
        <mc:AlternateContent>
          <mc:Choice Requires="wps">
            <w:drawing>
              <wp:anchor distT="0" distB="0" distL="114300" distR="114300" simplePos="0" relativeHeight="251655168" behindDoc="1" locked="0" layoutInCell="1" allowOverlap="1" wp14:anchorId="259E567C" wp14:editId="1F424E40">
                <wp:simplePos x="0" y="0"/>
                <wp:positionH relativeFrom="column">
                  <wp:posOffset>-783334</wp:posOffset>
                </wp:positionH>
                <wp:positionV relativeFrom="paragraph">
                  <wp:posOffset>-94986</wp:posOffset>
                </wp:positionV>
                <wp:extent cx="7976382" cy="675249"/>
                <wp:effectExtent l="0" t="0" r="5715" b="0"/>
                <wp:wrapNone/>
                <wp:docPr id="20" name="Rectangle 20"/>
                <wp:cNvGraphicFramePr/>
                <a:graphic xmlns:a="http://schemas.openxmlformats.org/drawingml/2006/main">
                  <a:graphicData uri="http://schemas.microsoft.com/office/word/2010/wordprocessingShape">
                    <wps:wsp>
                      <wps:cNvSpPr/>
                      <wps:spPr>
                        <a:xfrm>
                          <a:off x="0" y="0"/>
                          <a:ext cx="7976382"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8639F" id="Rectangle 20" o:spid="_x0000_s1026" style="position:absolute;margin-left:-61.7pt;margin-top:-7.5pt;width:628.05pt;height:5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" fillcolor="#d8d8d8 [2732]" stroked="f" strokeweight="2pt"/>
            </w:pict>
          </mc:Fallback>
        </mc:AlternateContent>
      </w:r>
      <w:r>
        <w:t xml:space="preserve">Part 5 - </w:t>
      </w:r>
      <w:r w:rsidR="00AC4C9F" w:rsidRPr="00C96488">
        <w:t>Scoring Matrix</w:t>
      </w:r>
    </w:p>
    <w:p w:rsidR="00AC4C9F" w:rsidRPr="002169DF" w:rsidRDefault="00AC4C9F" w:rsidP="00AC4C9F">
      <w:pPr>
        <w:pStyle w:val="EndnoteText"/>
        <w:widowControl/>
        <w:rPr>
          <w:rFonts w:ascii="Arial" w:hAnsi="Arial" w:cs="Arial"/>
          <w:b/>
          <w:bCs/>
          <w:sz w:val="22"/>
          <w:szCs w:val="22"/>
        </w:rPr>
      </w:pPr>
    </w:p>
    <w:p w:rsidR="006E7CBF" w:rsidRDefault="006E7CBF" w:rsidP="00AC4C9F">
      <w:pPr>
        <w:spacing w:after="200" w:line="276" w:lineRule="auto"/>
        <w:rPr>
          <w:b/>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3"/>
        <w:gridCol w:w="2362"/>
      </w:tblGrid>
      <w:tr w:rsidR="00861A50" w:rsidRPr="004A64F0" w:rsidTr="00387F0B">
        <w:trPr>
          <w:jc w:val="center"/>
        </w:trPr>
        <w:tc>
          <w:tcPr>
            <w:tcW w:w="3936" w:type="dxa"/>
            <w:shd w:val="clear" w:color="auto" w:fill="auto"/>
            <w:hideMark/>
          </w:tcPr>
          <w:p w:rsidR="00861A50" w:rsidRPr="00387F0B" w:rsidRDefault="00861A50" w:rsidP="007C470E">
            <w:pPr>
              <w:spacing w:before="120" w:after="120" w:line="276" w:lineRule="auto"/>
              <w:rPr>
                <w:b/>
                <w:sz w:val="32"/>
                <w:szCs w:val="32"/>
              </w:rPr>
            </w:pPr>
            <w:r w:rsidRPr="00387F0B">
              <w:rPr>
                <w:bCs/>
                <w:sz w:val="32"/>
                <w:szCs w:val="32"/>
              </w:rPr>
              <w:br w:type="page"/>
            </w:r>
            <w:r w:rsidRPr="00387F0B">
              <w:rPr>
                <w:b/>
                <w:sz w:val="32"/>
                <w:szCs w:val="32"/>
              </w:rPr>
              <w:t>Criteria</w:t>
            </w:r>
          </w:p>
        </w:tc>
        <w:tc>
          <w:tcPr>
            <w:tcW w:w="2863" w:type="dxa"/>
            <w:shd w:val="clear" w:color="auto" w:fill="auto"/>
            <w:hideMark/>
          </w:tcPr>
          <w:p w:rsidR="00861A50" w:rsidRPr="00387F0B" w:rsidRDefault="00861A50" w:rsidP="007C470E">
            <w:pPr>
              <w:spacing w:before="120" w:line="276" w:lineRule="auto"/>
              <w:rPr>
                <w:b/>
                <w:sz w:val="32"/>
                <w:szCs w:val="32"/>
              </w:rPr>
            </w:pPr>
            <w:r w:rsidRPr="00387F0B">
              <w:rPr>
                <w:b/>
                <w:sz w:val="32"/>
                <w:szCs w:val="32"/>
              </w:rPr>
              <w:t>Max Points Available</w:t>
            </w:r>
          </w:p>
        </w:tc>
        <w:tc>
          <w:tcPr>
            <w:tcW w:w="2362" w:type="dxa"/>
            <w:shd w:val="clear" w:color="auto" w:fill="auto"/>
            <w:vAlign w:val="center"/>
          </w:tcPr>
          <w:p w:rsidR="00861A50" w:rsidRPr="00387F0B" w:rsidRDefault="00861A50" w:rsidP="007C470E">
            <w:pPr>
              <w:jc w:val="center"/>
              <w:rPr>
                <w:b/>
                <w:sz w:val="32"/>
                <w:szCs w:val="32"/>
              </w:rPr>
            </w:pPr>
            <w:r w:rsidRPr="00387F0B">
              <w:rPr>
                <w:b/>
                <w:sz w:val="32"/>
                <w:szCs w:val="32"/>
              </w:rPr>
              <w:t>Weighting</w:t>
            </w:r>
          </w:p>
        </w:tc>
      </w:tr>
      <w:tr w:rsidR="00861A50" w:rsidRPr="004A64F0" w:rsidTr="00387F0B">
        <w:trPr>
          <w:jc w:val="center"/>
        </w:trPr>
        <w:tc>
          <w:tcPr>
            <w:tcW w:w="9161" w:type="dxa"/>
            <w:gridSpan w:val="3"/>
            <w:shd w:val="clear" w:color="auto" w:fill="auto"/>
            <w:hideMark/>
          </w:tcPr>
          <w:p w:rsidR="00861A50" w:rsidRPr="00CC7F40" w:rsidRDefault="00861A50" w:rsidP="007C470E">
            <w:pPr>
              <w:pStyle w:val="Paragraph3"/>
              <w:spacing w:before="100" w:after="100" w:line="276" w:lineRule="auto"/>
              <w:rPr>
                <w:rFonts w:cs="Arial"/>
                <w:sz w:val="24"/>
                <w:lang w:val="en-GB"/>
              </w:rPr>
            </w:pPr>
            <w:r w:rsidRPr="00CC7F40">
              <w:rPr>
                <w:b/>
                <w:sz w:val="24"/>
              </w:rPr>
              <w:t xml:space="preserve">Section A – Standard Selection Questionnaire </w:t>
            </w:r>
          </w:p>
        </w:tc>
      </w:tr>
      <w:tr w:rsidR="00861A50" w:rsidRPr="004A64F0" w:rsidTr="00387F0B">
        <w:trPr>
          <w:trHeight w:val="454"/>
          <w:jc w:val="center"/>
        </w:trPr>
        <w:tc>
          <w:tcPr>
            <w:tcW w:w="3936" w:type="dxa"/>
            <w:shd w:val="clear" w:color="auto" w:fill="auto"/>
            <w:vAlign w:val="center"/>
          </w:tcPr>
          <w:p w:rsidR="00861A50" w:rsidRPr="00142D7D" w:rsidRDefault="00861A50" w:rsidP="007C470E">
            <w:pPr>
              <w:pStyle w:val="Paragraph3"/>
              <w:spacing w:before="0" w:after="0"/>
              <w:rPr>
                <w:rFonts w:cs="Arial"/>
                <w:szCs w:val="22"/>
                <w:lang w:val="en-GB"/>
              </w:rPr>
            </w:pPr>
            <w:r w:rsidRPr="00541EC4">
              <w:rPr>
                <w:rFonts w:cs="Arial"/>
                <w:szCs w:val="22"/>
                <w:lang w:val="en-GB"/>
              </w:rPr>
              <w:t xml:space="preserve">Standard Selection Questionnaire  </w:t>
            </w:r>
          </w:p>
        </w:tc>
        <w:tc>
          <w:tcPr>
            <w:tcW w:w="2863" w:type="dxa"/>
            <w:shd w:val="clear" w:color="auto" w:fill="auto"/>
            <w:vAlign w:val="center"/>
          </w:tcPr>
          <w:p w:rsidR="00861A50" w:rsidRPr="00CF4F1E" w:rsidRDefault="00861A50" w:rsidP="00CF4F1E">
            <w:pPr>
              <w:jc w:val="center"/>
            </w:pPr>
            <w:r w:rsidRPr="00CF4F1E">
              <w:t>Pass / Fail</w:t>
            </w:r>
            <w:r w:rsidR="00CF4F1E" w:rsidRPr="00CF4F1E">
              <w:t xml:space="preserve"> or %</w:t>
            </w:r>
          </w:p>
        </w:tc>
        <w:tc>
          <w:tcPr>
            <w:tcW w:w="2362" w:type="dxa"/>
            <w:shd w:val="clear" w:color="auto" w:fill="auto"/>
            <w:vAlign w:val="center"/>
          </w:tcPr>
          <w:p w:rsidR="00861A50" w:rsidRPr="004A64F0" w:rsidRDefault="00861A50" w:rsidP="007C470E">
            <w:pPr>
              <w:pStyle w:val="Paragraph3"/>
              <w:spacing w:before="100" w:after="100"/>
              <w:jc w:val="center"/>
              <w:rPr>
                <w:rFonts w:cs="Arial"/>
                <w:szCs w:val="22"/>
                <w:lang w:val="en-GB"/>
              </w:rPr>
            </w:pPr>
            <w:r>
              <w:rPr>
                <w:rFonts w:cs="Arial"/>
                <w:szCs w:val="22"/>
                <w:lang w:val="en-GB"/>
              </w:rPr>
              <w:t>N/A</w:t>
            </w:r>
          </w:p>
        </w:tc>
      </w:tr>
      <w:tr w:rsidR="00861A50" w:rsidRPr="004A64F0" w:rsidTr="00387F0B">
        <w:trPr>
          <w:trHeight w:val="170"/>
          <w:jc w:val="center"/>
        </w:trPr>
        <w:tc>
          <w:tcPr>
            <w:tcW w:w="9161" w:type="dxa"/>
            <w:gridSpan w:val="3"/>
            <w:shd w:val="clear" w:color="auto" w:fill="auto"/>
            <w:hideMark/>
          </w:tcPr>
          <w:p w:rsidR="00861A50" w:rsidRPr="004A64F0" w:rsidRDefault="00861A50" w:rsidP="006A4614">
            <w:pPr>
              <w:pStyle w:val="Paragraph3"/>
              <w:spacing w:before="100" w:after="100" w:line="276" w:lineRule="auto"/>
              <w:rPr>
                <w:rFonts w:cs="Arial"/>
                <w:szCs w:val="22"/>
                <w:lang w:val="en-GB"/>
              </w:rPr>
            </w:pPr>
            <w:r w:rsidRPr="00CC7F40">
              <w:rPr>
                <w:b/>
                <w:sz w:val="24"/>
                <w:szCs w:val="22"/>
              </w:rPr>
              <w:t>Section B</w:t>
            </w:r>
            <w:r w:rsidRPr="00CC7F40">
              <w:rPr>
                <w:sz w:val="24"/>
                <w:szCs w:val="22"/>
              </w:rPr>
              <w:t xml:space="preserve"> –</w:t>
            </w:r>
            <w:r>
              <w:rPr>
                <w:sz w:val="24"/>
                <w:szCs w:val="22"/>
              </w:rPr>
              <w:t xml:space="preserve"> </w:t>
            </w:r>
            <w:r w:rsidRPr="00CC7F40">
              <w:rPr>
                <w:b/>
                <w:sz w:val="24"/>
                <w:szCs w:val="22"/>
              </w:rPr>
              <w:t>Method Statements</w:t>
            </w:r>
          </w:p>
        </w:tc>
      </w:tr>
      <w:tr w:rsidR="00E52A9E" w:rsidRPr="004A64F0" w:rsidTr="00387F0B">
        <w:trPr>
          <w:trHeight w:val="170"/>
          <w:jc w:val="center"/>
        </w:trPr>
        <w:tc>
          <w:tcPr>
            <w:tcW w:w="3936" w:type="dxa"/>
            <w:shd w:val="clear" w:color="auto" w:fill="auto"/>
            <w:vAlign w:val="center"/>
          </w:tcPr>
          <w:p w:rsidR="00E52A9E" w:rsidRPr="006A4614" w:rsidRDefault="00E52A9E" w:rsidP="007C470E">
            <w:pPr>
              <w:pStyle w:val="Paragraph3"/>
              <w:spacing w:before="100" w:after="100" w:line="276" w:lineRule="auto"/>
              <w:rPr>
                <w:rFonts w:cs="Arial"/>
                <w:szCs w:val="22"/>
                <w:lang w:val="en-GB"/>
              </w:rPr>
            </w:pPr>
            <w:r w:rsidRPr="006A4614">
              <w:rPr>
                <w:rFonts w:cs="Arial"/>
                <w:szCs w:val="22"/>
                <w:lang w:val="en-GB"/>
              </w:rPr>
              <w:t xml:space="preserve">Method Statement 1 – </w:t>
            </w:r>
            <w:r>
              <w:rPr>
                <w:rFonts w:cs="Arial"/>
                <w:szCs w:val="22"/>
                <w:lang w:val="en-GB"/>
              </w:rPr>
              <w:t>See Section 7</w:t>
            </w:r>
          </w:p>
        </w:tc>
        <w:tc>
          <w:tcPr>
            <w:tcW w:w="2863" w:type="dxa"/>
            <w:shd w:val="clear" w:color="auto" w:fill="auto"/>
            <w:vAlign w:val="center"/>
          </w:tcPr>
          <w:p w:rsidR="00E52A9E" w:rsidRPr="00387F0B" w:rsidRDefault="00E52A9E" w:rsidP="007C470E">
            <w:pPr>
              <w:pStyle w:val="Paragraph3"/>
              <w:spacing w:before="100" w:after="100" w:line="276" w:lineRule="auto"/>
              <w:jc w:val="center"/>
              <w:rPr>
                <w:rFonts w:cs="Arial"/>
                <w:szCs w:val="22"/>
                <w:lang w:val="en-GB"/>
              </w:rPr>
            </w:pPr>
            <w:r w:rsidRPr="00387F0B">
              <w:rPr>
                <w:rFonts w:cs="Arial"/>
                <w:szCs w:val="22"/>
                <w:lang w:val="en-GB"/>
              </w:rPr>
              <w:t>25</w:t>
            </w:r>
          </w:p>
        </w:tc>
        <w:tc>
          <w:tcPr>
            <w:tcW w:w="2362" w:type="dxa"/>
            <w:vMerge w:val="restart"/>
            <w:shd w:val="clear" w:color="auto" w:fill="auto"/>
            <w:vAlign w:val="center"/>
          </w:tcPr>
          <w:p w:rsidR="00E52A9E" w:rsidRPr="004A64F0" w:rsidRDefault="00FB18B7" w:rsidP="006A4614">
            <w:pPr>
              <w:spacing w:before="100" w:after="100" w:line="276" w:lineRule="auto"/>
              <w:jc w:val="center"/>
              <w:rPr>
                <w:color w:val="FF0000"/>
                <w:sz w:val="22"/>
                <w:szCs w:val="22"/>
              </w:rPr>
            </w:pPr>
            <w:r>
              <w:rPr>
                <w:sz w:val="22"/>
                <w:szCs w:val="22"/>
              </w:rPr>
              <w:t>75</w:t>
            </w:r>
            <w:r w:rsidR="00E52A9E" w:rsidRPr="00635AF9">
              <w:rPr>
                <w:sz w:val="22"/>
                <w:szCs w:val="22"/>
              </w:rPr>
              <w:t>%</w:t>
            </w:r>
          </w:p>
        </w:tc>
      </w:tr>
      <w:tr w:rsidR="00E52A9E" w:rsidRPr="004A64F0" w:rsidTr="00387F0B">
        <w:trPr>
          <w:trHeight w:val="315"/>
          <w:jc w:val="center"/>
        </w:trPr>
        <w:tc>
          <w:tcPr>
            <w:tcW w:w="3936" w:type="dxa"/>
            <w:shd w:val="clear" w:color="auto" w:fill="auto"/>
            <w:vAlign w:val="center"/>
          </w:tcPr>
          <w:p w:rsidR="00E52A9E" w:rsidRPr="006A4614" w:rsidRDefault="00E52A9E" w:rsidP="00EA59BF">
            <w:pPr>
              <w:pStyle w:val="Paragraph3"/>
              <w:spacing w:before="100" w:after="100" w:line="276" w:lineRule="auto"/>
              <w:rPr>
                <w:rFonts w:cs="Arial"/>
                <w:szCs w:val="22"/>
                <w:lang w:val="en-GB"/>
              </w:rPr>
            </w:pPr>
            <w:r w:rsidRPr="006A4614">
              <w:rPr>
                <w:rFonts w:cs="Arial"/>
                <w:szCs w:val="22"/>
                <w:lang w:val="en-GB"/>
              </w:rPr>
              <w:t xml:space="preserve">Method Statement 2 – </w:t>
            </w:r>
            <w:r>
              <w:rPr>
                <w:rFonts w:cs="Arial"/>
                <w:szCs w:val="22"/>
                <w:lang w:val="en-GB"/>
              </w:rPr>
              <w:t>See Section 7</w:t>
            </w:r>
            <w:r w:rsidRPr="006A4614">
              <w:rPr>
                <w:rFonts w:cs="Arial"/>
                <w:szCs w:val="22"/>
                <w:lang w:val="en-GB"/>
              </w:rPr>
              <w:t xml:space="preserve"> </w:t>
            </w:r>
          </w:p>
        </w:tc>
        <w:tc>
          <w:tcPr>
            <w:tcW w:w="2863" w:type="dxa"/>
            <w:shd w:val="clear" w:color="auto" w:fill="auto"/>
            <w:vAlign w:val="center"/>
          </w:tcPr>
          <w:p w:rsidR="00E52A9E" w:rsidRPr="00387F0B" w:rsidRDefault="00E52A9E" w:rsidP="007C470E">
            <w:pPr>
              <w:pStyle w:val="Paragraph3"/>
              <w:spacing w:before="100" w:after="100" w:line="276" w:lineRule="auto"/>
              <w:jc w:val="center"/>
              <w:rPr>
                <w:rFonts w:cs="Arial"/>
                <w:szCs w:val="22"/>
                <w:lang w:val="en-GB"/>
              </w:rPr>
            </w:pPr>
            <w:r w:rsidRPr="00387F0B">
              <w:rPr>
                <w:rFonts w:cs="Arial"/>
                <w:szCs w:val="22"/>
                <w:lang w:val="en-GB"/>
              </w:rPr>
              <w:t>15</w:t>
            </w:r>
          </w:p>
        </w:tc>
        <w:tc>
          <w:tcPr>
            <w:tcW w:w="2362" w:type="dxa"/>
            <w:vMerge/>
            <w:shd w:val="clear" w:color="auto" w:fill="auto"/>
            <w:vAlign w:val="center"/>
          </w:tcPr>
          <w:p w:rsidR="00E52A9E" w:rsidRPr="004A64F0" w:rsidRDefault="00E52A9E" w:rsidP="007C470E">
            <w:pPr>
              <w:spacing w:before="100" w:after="100"/>
              <w:jc w:val="center"/>
              <w:rPr>
                <w:color w:val="FF0000"/>
                <w:sz w:val="22"/>
                <w:szCs w:val="22"/>
              </w:rPr>
            </w:pPr>
          </w:p>
        </w:tc>
      </w:tr>
      <w:tr w:rsidR="00E52A9E" w:rsidRPr="004A64F0" w:rsidTr="00387F0B">
        <w:trPr>
          <w:trHeight w:val="315"/>
          <w:jc w:val="center"/>
        </w:trPr>
        <w:tc>
          <w:tcPr>
            <w:tcW w:w="3936" w:type="dxa"/>
            <w:shd w:val="clear" w:color="auto" w:fill="auto"/>
            <w:vAlign w:val="center"/>
          </w:tcPr>
          <w:p w:rsidR="00E52A9E" w:rsidRPr="006A4614" w:rsidRDefault="00E52A9E" w:rsidP="00EA59BF">
            <w:pPr>
              <w:pStyle w:val="Paragraph3"/>
              <w:spacing w:before="100" w:after="100" w:line="276" w:lineRule="auto"/>
              <w:rPr>
                <w:rFonts w:cs="Arial"/>
                <w:szCs w:val="22"/>
                <w:lang w:val="en-GB"/>
              </w:rPr>
            </w:pPr>
            <w:r w:rsidRPr="006A4614">
              <w:rPr>
                <w:rFonts w:cs="Arial"/>
                <w:szCs w:val="22"/>
                <w:lang w:val="en-GB"/>
              </w:rPr>
              <w:t xml:space="preserve">Method Statement 3 – </w:t>
            </w:r>
            <w:r>
              <w:rPr>
                <w:rFonts w:cs="Arial"/>
                <w:szCs w:val="22"/>
                <w:lang w:val="en-GB"/>
              </w:rPr>
              <w:t>See Section 7</w:t>
            </w:r>
          </w:p>
        </w:tc>
        <w:tc>
          <w:tcPr>
            <w:tcW w:w="2863" w:type="dxa"/>
            <w:shd w:val="clear" w:color="auto" w:fill="auto"/>
            <w:vAlign w:val="center"/>
          </w:tcPr>
          <w:p w:rsidR="00E52A9E" w:rsidRPr="00387F0B" w:rsidRDefault="00FB18B7" w:rsidP="007C470E">
            <w:pPr>
              <w:pStyle w:val="Paragraph3"/>
              <w:spacing w:before="100" w:after="100" w:line="276" w:lineRule="auto"/>
              <w:jc w:val="center"/>
              <w:rPr>
                <w:rFonts w:cs="Arial"/>
                <w:szCs w:val="22"/>
                <w:lang w:val="en-GB"/>
              </w:rPr>
            </w:pPr>
            <w:r>
              <w:rPr>
                <w:rFonts w:cs="Arial"/>
                <w:szCs w:val="22"/>
                <w:lang w:val="en-GB"/>
              </w:rPr>
              <w:t>20</w:t>
            </w:r>
          </w:p>
        </w:tc>
        <w:tc>
          <w:tcPr>
            <w:tcW w:w="2362" w:type="dxa"/>
            <w:vMerge/>
            <w:shd w:val="clear" w:color="auto" w:fill="auto"/>
            <w:vAlign w:val="center"/>
          </w:tcPr>
          <w:p w:rsidR="00E52A9E" w:rsidRPr="004A64F0" w:rsidRDefault="00E52A9E" w:rsidP="007C470E">
            <w:pPr>
              <w:spacing w:before="100" w:after="100"/>
              <w:jc w:val="center"/>
              <w:rPr>
                <w:color w:val="FF0000"/>
                <w:sz w:val="22"/>
                <w:szCs w:val="22"/>
              </w:rPr>
            </w:pPr>
          </w:p>
        </w:tc>
      </w:tr>
      <w:tr w:rsidR="00E52A9E" w:rsidRPr="004A64F0" w:rsidTr="00387F0B">
        <w:trPr>
          <w:trHeight w:val="315"/>
          <w:jc w:val="center"/>
        </w:trPr>
        <w:tc>
          <w:tcPr>
            <w:tcW w:w="3936" w:type="dxa"/>
            <w:shd w:val="clear" w:color="auto" w:fill="auto"/>
            <w:vAlign w:val="center"/>
          </w:tcPr>
          <w:p w:rsidR="00E52A9E" w:rsidRPr="006A4614" w:rsidRDefault="00E52A9E" w:rsidP="00EA59BF">
            <w:pPr>
              <w:pStyle w:val="Paragraph3"/>
              <w:spacing w:before="100" w:after="100" w:line="276" w:lineRule="auto"/>
              <w:rPr>
                <w:rFonts w:cs="Arial"/>
                <w:szCs w:val="22"/>
                <w:lang w:val="en-GB"/>
              </w:rPr>
            </w:pPr>
            <w:r>
              <w:rPr>
                <w:rFonts w:cs="Arial"/>
                <w:szCs w:val="22"/>
                <w:lang w:val="en-GB"/>
              </w:rPr>
              <w:t>Method Statement 4 – See Section 7</w:t>
            </w:r>
          </w:p>
        </w:tc>
        <w:tc>
          <w:tcPr>
            <w:tcW w:w="2863" w:type="dxa"/>
            <w:shd w:val="clear" w:color="auto" w:fill="auto"/>
            <w:vAlign w:val="center"/>
          </w:tcPr>
          <w:p w:rsidR="00E52A9E" w:rsidRPr="00387F0B" w:rsidRDefault="00E52A9E" w:rsidP="007C470E">
            <w:pPr>
              <w:pStyle w:val="Paragraph3"/>
              <w:spacing w:before="100" w:after="100" w:line="276" w:lineRule="auto"/>
              <w:jc w:val="center"/>
              <w:rPr>
                <w:rFonts w:cs="Arial"/>
                <w:szCs w:val="22"/>
                <w:lang w:val="en-GB"/>
              </w:rPr>
            </w:pPr>
            <w:r w:rsidRPr="00387F0B">
              <w:rPr>
                <w:rFonts w:cs="Arial"/>
                <w:szCs w:val="22"/>
                <w:lang w:val="en-GB"/>
              </w:rPr>
              <w:t>15</w:t>
            </w:r>
          </w:p>
        </w:tc>
        <w:tc>
          <w:tcPr>
            <w:tcW w:w="2362" w:type="dxa"/>
            <w:vMerge/>
            <w:shd w:val="clear" w:color="auto" w:fill="auto"/>
            <w:vAlign w:val="center"/>
          </w:tcPr>
          <w:p w:rsidR="00E52A9E" w:rsidRPr="004A64F0" w:rsidRDefault="00E52A9E" w:rsidP="007C470E">
            <w:pPr>
              <w:spacing w:before="100" w:after="100"/>
              <w:jc w:val="center"/>
              <w:rPr>
                <w:color w:val="FF0000"/>
                <w:sz w:val="22"/>
                <w:szCs w:val="22"/>
              </w:rPr>
            </w:pPr>
          </w:p>
        </w:tc>
      </w:tr>
      <w:tr w:rsidR="00861A50" w:rsidRPr="004A64F0" w:rsidTr="00387F0B">
        <w:trPr>
          <w:trHeight w:val="170"/>
          <w:jc w:val="center"/>
        </w:trPr>
        <w:tc>
          <w:tcPr>
            <w:tcW w:w="9161" w:type="dxa"/>
            <w:gridSpan w:val="3"/>
            <w:shd w:val="clear" w:color="auto" w:fill="auto"/>
            <w:hideMark/>
          </w:tcPr>
          <w:p w:rsidR="00861A50" w:rsidRPr="00541EC4" w:rsidRDefault="00861A50" w:rsidP="007C470E">
            <w:pPr>
              <w:spacing w:before="100" w:after="100" w:line="276" w:lineRule="auto"/>
              <w:rPr>
                <w:b/>
                <w:color w:val="FF0000"/>
                <w:szCs w:val="22"/>
              </w:rPr>
            </w:pPr>
            <w:r w:rsidRPr="00CC7F40">
              <w:rPr>
                <w:b/>
                <w:szCs w:val="22"/>
              </w:rPr>
              <w:t>Section C</w:t>
            </w:r>
            <w:r w:rsidRPr="00CC7F40">
              <w:rPr>
                <w:szCs w:val="22"/>
              </w:rPr>
              <w:t xml:space="preserve"> – </w:t>
            </w:r>
            <w:r w:rsidR="006A4614">
              <w:rPr>
                <w:b/>
                <w:szCs w:val="22"/>
              </w:rPr>
              <w:t>Pricing</w:t>
            </w:r>
          </w:p>
        </w:tc>
      </w:tr>
      <w:tr w:rsidR="00861A50" w:rsidRPr="004A64F0" w:rsidTr="00387F0B">
        <w:trPr>
          <w:trHeight w:val="170"/>
          <w:jc w:val="center"/>
        </w:trPr>
        <w:tc>
          <w:tcPr>
            <w:tcW w:w="3936" w:type="dxa"/>
            <w:shd w:val="clear" w:color="auto" w:fill="auto"/>
            <w:hideMark/>
          </w:tcPr>
          <w:p w:rsidR="00861A50" w:rsidRPr="004A64F0" w:rsidRDefault="00861A50" w:rsidP="007C470E">
            <w:pPr>
              <w:spacing w:before="100" w:after="100" w:line="276" w:lineRule="auto"/>
              <w:rPr>
                <w:sz w:val="22"/>
                <w:szCs w:val="22"/>
              </w:rPr>
            </w:pPr>
            <w:r w:rsidRPr="004A64F0">
              <w:rPr>
                <w:sz w:val="22"/>
                <w:szCs w:val="22"/>
              </w:rPr>
              <w:t>Pricing</w:t>
            </w:r>
          </w:p>
        </w:tc>
        <w:tc>
          <w:tcPr>
            <w:tcW w:w="2863" w:type="dxa"/>
            <w:shd w:val="clear" w:color="auto" w:fill="auto"/>
          </w:tcPr>
          <w:p w:rsidR="00861A50" w:rsidRPr="004A64F0" w:rsidRDefault="00D968DD" w:rsidP="007C470E">
            <w:pPr>
              <w:spacing w:before="100" w:after="100" w:line="276" w:lineRule="auto"/>
              <w:jc w:val="center"/>
              <w:rPr>
                <w:sz w:val="22"/>
                <w:szCs w:val="22"/>
              </w:rPr>
            </w:pPr>
            <w:r>
              <w:rPr>
                <w:sz w:val="22"/>
                <w:szCs w:val="22"/>
              </w:rPr>
              <w:t>2</w:t>
            </w:r>
            <w:r w:rsidR="00FB18B7">
              <w:rPr>
                <w:sz w:val="22"/>
                <w:szCs w:val="22"/>
              </w:rPr>
              <w:t>5</w:t>
            </w:r>
          </w:p>
        </w:tc>
        <w:tc>
          <w:tcPr>
            <w:tcW w:w="2362" w:type="dxa"/>
            <w:shd w:val="clear" w:color="auto" w:fill="auto"/>
          </w:tcPr>
          <w:p w:rsidR="00861A50" w:rsidRPr="004A64F0" w:rsidRDefault="00D968DD" w:rsidP="00FB18B7">
            <w:pPr>
              <w:spacing w:before="100" w:after="100" w:line="276" w:lineRule="auto"/>
              <w:jc w:val="center"/>
              <w:rPr>
                <w:sz w:val="22"/>
                <w:szCs w:val="22"/>
              </w:rPr>
            </w:pPr>
            <w:r>
              <w:rPr>
                <w:sz w:val="22"/>
                <w:szCs w:val="22"/>
              </w:rPr>
              <w:t>2</w:t>
            </w:r>
            <w:r w:rsidR="00FB18B7">
              <w:rPr>
                <w:sz w:val="22"/>
                <w:szCs w:val="22"/>
              </w:rPr>
              <w:t>5</w:t>
            </w:r>
            <w:bookmarkStart w:id="13" w:name="_GoBack"/>
            <w:bookmarkEnd w:id="13"/>
            <w:r w:rsidR="00861A50">
              <w:rPr>
                <w:sz w:val="22"/>
                <w:szCs w:val="22"/>
              </w:rPr>
              <w:t>%</w:t>
            </w:r>
          </w:p>
        </w:tc>
      </w:tr>
      <w:tr w:rsidR="00861A50" w:rsidRPr="004A64F0" w:rsidTr="00387F0B">
        <w:trPr>
          <w:trHeight w:val="170"/>
          <w:jc w:val="center"/>
        </w:trPr>
        <w:tc>
          <w:tcPr>
            <w:tcW w:w="6799" w:type="dxa"/>
            <w:gridSpan w:val="2"/>
            <w:shd w:val="clear" w:color="auto" w:fill="auto"/>
            <w:hideMark/>
          </w:tcPr>
          <w:p w:rsidR="00861A50" w:rsidRPr="00CC7F40" w:rsidRDefault="00861A50" w:rsidP="007C470E">
            <w:pPr>
              <w:spacing w:before="100" w:after="100" w:line="276" w:lineRule="auto"/>
              <w:jc w:val="right"/>
              <w:rPr>
                <w:b/>
                <w:szCs w:val="22"/>
              </w:rPr>
            </w:pPr>
            <w:r w:rsidRPr="00CC7F40">
              <w:rPr>
                <w:b/>
                <w:szCs w:val="22"/>
              </w:rPr>
              <w:t>Grand Total</w:t>
            </w:r>
          </w:p>
        </w:tc>
        <w:tc>
          <w:tcPr>
            <w:tcW w:w="2362" w:type="dxa"/>
            <w:shd w:val="clear" w:color="auto" w:fill="auto"/>
            <w:hideMark/>
          </w:tcPr>
          <w:p w:rsidR="00861A50" w:rsidRPr="00CC7F40" w:rsidRDefault="00861A50" w:rsidP="007C470E">
            <w:pPr>
              <w:tabs>
                <w:tab w:val="left" w:pos="712"/>
              </w:tabs>
              <w:spacing w:before="100" w:after="100" w:line="276" w:lineRule="auto"/>
              <w:jc w:val="center"/>
              <w:rPr>
                <w:b/>
                <w:szCs w:val="22"/>
              </w:rPr>
            </w:pPr>
            <w:r w:rsidRPr="00CC7F40">
              <w:rPr>
                <w:b/>
                <w:szCs w:val="22"/>
              </w:rPr>
              <w:t>100%</w:t>
            </w:r>
          </w:p>
        </w:tc>
      </w:tr>
    </w:tbl>
    <w:p w:rsidR="00861A50" w:rsidRPr="00F36E33" w:rsidRDefault="00861A50" w:rsidP="00861A50">
      <w:pPr>
        <w:spacing w:after="200" w:line="276" w:lineRule="auto"/>
        <w:rPr>
          <w:b/>
        </w:rPr>
      </w:pPr>
    </w:p>
    <w:p w:rsidR="00861A50" w:rsidRPr="00F36E33" w:rsidRDefault="00861A50" w:rsidP="00AC4C9F">
      <w:pPr>
        <w:spacing w:after="200" w:line="276" w:lineRule="auto"/>
        <w:rPr>
          <w:b/>
        </w:rPr>
      </w:pPr>
    </w:p>
    <w:p w:rsidR="00EB73C6" w:rsidRDefault="00EB73C6">
      <w:pPr>
        <w:spacing w:after="200" w:line="276" w:lineRule="auto"/>
        <w:rPr>
          <w:rFonts w:cs="Arial"/>
          <w:b/>
          <w:color w:val="FF0000"/>
          <w:sz w:val="22"/>
          <w:szCs w:val="22"/>
        </w:rPr>
      </w:pPr>
    </w:p>
    <w:p w:rsidR="006E7CBF" w:rsidRDefault="006E7CBF" w:rsidP="00442757">
      <w:pPr>
        <w:spacing w:after="200" w:line="276" w:lineRule="auto"/>
        <w:jc w:val="center"/>
        <w:rPr>
          <w:b/>
          <w:color w:val="002060"/>
          <w:sz w:val="52"/>
          <w:szCs w:val="52"/>
        </w:rPr>
        <w:sectPr w:rsidR="006E7CBF" w:rsidSect="00CC7F40">
          <w:footerReference w:type="default" r:id="rId14"/>
          <w:pgSz w:w="11906" w:h="16838"/>
          <w:pgMar w:top="851" w:right="1077" w:bottom="567" w:left="992" w:header="709" w:footer="125" w:gutter="0"/>
          <w:pgNumType w:start="0"/>
          <w:cols w:space="708"/>
          <w:titlePg/>
          <w:docGrid w:linePitch="360"/>
        </w:sectPr>
      </w:pPr>
      <w:bookmarkStart w:id="14" w:name="_Evaluation_Matrix"/>
      <w:bookmarkStart w:id="15" w:name="_Evaluation_Methodology"/>
      <w:bookmarkStart w:id="16" w:name="_Scoring_Matrix"/>
      <w:bookmarkEnd w:id="14"/>
      <w:bookmarkEnd w:id="15"/>
      <w:bookmarkEnd w:id="16"/>
    </w:p>
    <w:p w:rsidR="0085447F" w:rsidRPr="00C96488" w:rsidRDefault="00C96488" w:rsidP="00E52A9E">
      <w:pPr>
        <w:pStyle w:val="Heading1"/>
        <w:rPr>
          <w:b/>
        </w:rPr>
      </w:pPr>
      <w:r w:rsidRPr="00C96488">
        <w:rPr>
          <w:b/>
          <w:noProof/>
          <w:color w:val="002060"/>
        </w:rPr>
        <mc:AlternateContent>
          <mc:Choice Requires="wps">
            <w:drawing>
              <wp:anchor distT="0" distB="0" distL="114300" distR="114300" simplePos="0" relativeHeight="251657216" behindDoc="1" locked="0" layoutInCell="1" allowOverlap="1" wp14:anchorId="0051557F" wp14:editId="1F424E40">
                <wp:simplePos x="0" y="0"/>
                <wp:positionH relativeFrom="page">
                  <wp:align>right</wp:align>
                </wp:positionH>
                <wp:positionV relativeFrom="paragraph">
                  <wp:posOffset>-125588</wp:posOffset>
                </wp:positionV>
                <wp:extent cx="10686197" cy="1033154"/>
                <wp:effectExtent l="0" t="0" r="1270" b="0"/>
                <wp:wrapNone/>
                <wp:docPr id="22" name="Rectangle 22"/>
                <wp:cNvGraphicFramePr/>
                <a:graphic xmlns:a="http://schemas.openxmlformats.org/drawingml/2006/main">
                  <a:graphicData uri="http://schemas.microsoft.com/office/word/2010/wordprocessingShape">
                    <wps:wsp>
                      <wps:cNvSpPr/>
                      <wps:spPr>
                        <a:xfrm>
                          <a:off x="0" y="0"/>
                          <a:ext cx="10686197" cy="103315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7D9E44" id="Rectangle 22" o:spid="_x0000_s1026" style="position:absolute;margin-left:790.25pt;margin-top:-9.9pt;width:841.45pt;height:81.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" fillcolor="#d8d8d8 [2732]" stroked="f" strokeweight="2pt">
                <w10:wrap anchorx="page"/>
              </v:rect>
            </w:pict>
          </mc:Fallback>
        </mc:AlternateContent>
      </w:r>
      <w:r w:rsidR="0033775F">
        <w:t xml:space="preserve">Part 6 - </w:t>
      </w:r>
      <w:r w:rsidR="0085447F" w:rsidRPr="00C96488">
        <w:t>Standard Selection Questionnaire</w:t>
      </w:r>
    </w:p>
    <w:p w:rsidR="0085447F" w:rsidRPr="00FF029F" w:rsidRDefault="0085447F" w:rsidP="0085447F">
      <w:pPr>
        <w:pStyle w:val="Normal1"/>
        <w:spacing w:line="259" w:lineRule="auto"/>
        <w:rPr>
          <w:rFonts w:ascii="Arial" w:hAnsi="Arial" w:cs="Arial"/>
        </w:rPr>
      </w:pPr>
    </w:p>
    <w:p w:rsidR="006E7CBF" w:rsidRDefault="006E7CBF" w:rsidP="00CC7F40">
      <w:pPr>
        <w:pStyle w:val="Normal1"/>
        <w:rPr>
          <w:rFonts w:ascii="Arial" w:eastAsia="Arial" w:hAnsi="Arial" w:cs="Arial"/>
          <w:sz w:val="22"/>
          <w:szCs w:val="22"/>
        </w:rPr>
      </w:pPr>
    </w:p>
    <w:p w:rsidR="00CC7F40" w:rsidRDefault="00CC7F40" w:rsidP="00CC7F40">
      <w:pPr>
        <w:pStyle w:val="Normal1"/>
      </w:pPr>
    </w:p>
    <w:p w:rsidR="004133F6" w:rsidRPr="00BE0536" w:rsidRDefault="004133F6" w:rsidP="004133F6">
      <w:pPr>
        <w:pStyle w:val="Normal1"/>
        <w:spacing w:before="100"/>
        <w:ind w:left="720"/>
        <w:jc w:val="both"/>
        <w:rPr>
          <w:rFonts w:ascii="Arial" w:eastAsia="Arial" w:hAnsi="Arial" w:cs="Arial"/>
          <w:b/>
          <w:color w:val="auto"/>
          <w:sz w:val="50"/>
          <w:szCs w:val="50"/>
        </w:rPr>
      </w:pPr>
      <w:r w:rsidRPr="00BE0536">
        <w:rPr>
          <w:rFonts w:ascii="Arial" w:eastAsia="Arial" w:hAnsi="Arial" w:cs="Arial"/>
          <w:b/>
          <w:color w:val="auto"/>
          <w:sz w:val="50"/>
          <w:szCs w:val="50"/>
        </w:rPr>
        <w:t xml:space="preserve">Section 1: Potential supplier Information </w:t>
      </w:r>
    </w:p>
    <w:p w:rsidR="004133F6" w:rsidRPr="00990E97" w:rsidRDefault="004133F6" w:rsidP="004133F6">
      <w:pPr>
        <w:pStyle w:val="Normal1"/>
        <w:spacing w:before="100"/>
        <w:ind w:left="709"/>
        <w:jc w:val="both"/>
        <w:rPr>
          <w:rFonts w:ascii="Arial" w:eastAsia="Arial" w:hAnsi="Arial" w:cs="Arial"/>
          <w:sz w:val="20"/>
          <w:szCs w:val="20"/>
        </w:rPr>
      </w:pPr>
      <w:r w:rsidRPr="00990E97">
        <w:rPr>
          <w:rFonts w:ascii="Arial" w:eastAsia="Arial" w:hAnsi="Arial" w:cs="Arial"/>
          <w:sz w:val="20"/>
          <w:szCs w:val="20"/>
        </w:rPr>
        <w:t xml:space="preserve">Please answer the following questions in full. Note that every organisation that is being relied on to meet the selection must complete and submit the Part 1 and Part 2 self-declaration. </w:t>
      </w:r>
    </w:p>
    <w:p w:rsidR="004133F6" w:rsidRDefault="004133F6" w:rsidP="004133F6">
      <w:pPr>
        <w:pStyle w:val="Normal1"/>
        <w:spacing w:before="100"/>
        <w:jc w:val="both"/>
        <w:rPr>
          <w:rFonts w:ascii="Arial" w:eastAsia="Arial" w:hAnsi="Arial" w:cs="Arial"/>
          <w:b/>
          <w:sz w:val="20"/>
          <w:szCs w:val="36"/>
        </w:rPr>
      </w:pPr>
    </w:p>
    <w:tbl>
      <w:tblPr>
        <w:tblStyle w:val="TableGrid"/>
        <w:tblW w:w="0" w:type="auto"/>
        <w:tblInd w:w="704" w:type="dxa"/>
        <w:tblLook w:val="04A0" w:firstRow="1" w:lastRow="0" w:firstColumn="1" w:lastColumn="0" w:noHBand="0" w:noVBand="1"/>
      </w:tblPr>
      <w:tblGrid>
        <w:gridCol w:w="2552"/>
        <w:gridCol w:w="6095"/>
        <w:gridCol w:w="5797"/>
      </w:tblGrid>
      <w:tr w:rsidR="004133F6" w:rsidTr="007C470E">
        <w:trPr>
          <w:trHeight w:val="532"/>
          <w:tblHeader/>
        </w:trPr>
        <w:tc>
          <w:tcPr>
            <w:tcW w:w="14444" w:type="dxa"/>
            <w:gridSpan w:val="3"/>
            <w:shd w:val="clear" w:color="auto" w:fill="7F7F7F" w:themeFill="text1" w:themeFillTint="80"/>
          </w:tcPr>
          <w:p w:rsidR="004133F6" w:rsidRPr="00F51875" w:rsidRDefault="004133F6" w:rsidP="007C470E">
            <w:pPr>
              <w:pStyle w:val="Normal1"/>
              <w:spacing w:before="100"/>
              <w:jc w:val="both"/>
              <w:rPr>
                <w:rFonts w:ascii="Arial" w:hAnsi="Arial" w:cs="Arial"/>
                <w:b/>
                <w:color w:val="FFFFFF" w:themeColor="background1"/>
                <w:sz w:val="32"/>
                <w:szCs w:val="32"/>
              </w:rPr>
            </w:pPr>
            <w:r w:rsidRPr="00F51875">
              <w:rPr>
                <w:rFonts w:ascii="Arial" w:hAnsi="Arial" w:cs="Arial"/>
                <w:b/>
                <w:color w:val="FFFFFF" w:themeColor="background1"/>
                <w:sz w:val="32"/>
                <w:szCs w:val="32"/>
              </w:rPr>
              <w:t>Section 1: Potential Supplier Information</w:t>
            </w:r>
          </w:p>
        </w:tc>
      </w:tr>
      <w:tr w:rsidR="004133F6" w:rsidTr="007C470E">
        <w:tc>
          <w:tcPr>
            <w:tcW w:w="2552"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Question Number</w:t>
            </w:r>
          </w:p>
        </w:tc>
        <w:tc>
          <w:tcPr>
            <w:tcW w:w="6095"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Question</w:t>
            </w:r>
          </w:p>
        </w:tc>
        <w:tc>
          <w:tcPr>
            <w:tcW w:w="5797"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Response</w:t>
            </w:r>
          </w:p>
        </w:tc>
      </w:tr>
      <w:tr w:rsidR="004133F6" w:rsidTr="007C470E">
        <w:tc>
          <w:tcPr>
            <w:tcW w:w="2552" w:type="dxa"/>
            <w:shd w:val="clear" w:color="auto" w:fill="D9D9D9" w:themeFill="background1" w:themeFillShade="D9"/>
          </w:tcPr>
          <w:p w:rsidR="004133F6" w:rsidRPr="00F51875" w:rsidRDefault="004133F6" w:rsidP="007C470E">
            <w:pPr>
              <w:pStyle w:val="Normal1"/>
              <w:spacing w:before="100"/>
              <w:jc w:val="both"/>
              <w:rPr>
                <w:rFonts w:ascii="Arial" w:hAnsi="Arial" w:cs="Arial"/>
              </w:rPr>
            </w:pPr>
            <w:r>
              <w:rPr>
                <w:rFonts w:ascii="Arial" w:hAnsi="Arial" w:cs="Arial"/>
              </w:rPr>
              <w:t>1.1 (a)</w:t>
            </w:r>
          </w:p>
        </w:tc>
        <w:tc>
          <w:tcPr>
            <w:tcW w:w="6095" w:type="dxa"/>
          </w:tcPr>
          <w:p w:rsidR="004133F6" w:rsidRDefault="004133F6" w:rsidP="007C470E">
            <w:pPr>
              <w:pStyle w:val="Normal1"/>
              <w:spacing w:before="100"/>
              <w:jc w:val="both"/>
            </w:pPr>
            <w:r>
              <w:rPr>
                <w:rFonts w:ascii="Arial" w:eastAsia="Arial" w:hAnsi="Arial" w:cs="Arial"/>
                <w:sz w:val="22"/>
                <w:szCs w:val="22"/>
              </w:rPr>
              <w:t>Full name of the potential supplier submitting the information</w:t>
            </w:r>
          </w:p>
          <w:p w:rsidR="004133F6" w:rsidRPr="00F51875" w:rsidRDefault="004133F6" w:rsidP="007C470E">
            <w:pPr>
              <w:pStyle w:val="Normal1"/>
              <w:spacing w:before="100"/>
              <w:jc w:val="both"/>
              <w:rPr>
                <w:rFonts w:ascii="Arial" w:hAnsi="Arial" w:cs="Arial"/>
              </w:rPr>
            </w:pPr>
          </w:p>
        </w:tc>
        <w:tc>
          <w:tcPr>
            <w:tcW w:w="5797" w:type="dxa"/>
          </w:tcPr>
          <w:p w:rsidR="004133F6" w:rsidRPr="00F51875" w:rsidRDefault="004133F6" w:rsidP="007C470E">
            <w:pPr>
              <w:pStyle w:val="Normal1"/>
              <w:spacing w:before="100"/>
              <w:jc w:val="both"/>
              <w:rPr>
                <w:rFonts w:ascii="Arial" w:hAnsi="Arial" w:cs="Arial"/>
              </w:rPr>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rPr>
                <w:rFonts w:ascii="Arial" w:hAnsi="Arial" w:cs="Arial"/>
              </w:rPr>
            </w:pPr>
            <w:r>
              <w:rPr>
                <w:rFonts w:ascii="Arial" w:hAnsi="Arial" w:cs="Arial"/>
              </w:rPr>
              <w:t>1.1(b) – (i)</w:t>
            </w:r>
          </w:p>
        </w:tc>
        <w:tc>
          <w:tcPr>
            <w:tcW w:w="6095" w:type="dxa"/>
          </w:tcPr>
          <w:p w:rsidR="004133F6" w:rsidRDefault="004133F6" w:rsidP="007C470E">
            <w:pPr>
              <w:pStyle w:val="Normal1"/>
              <w:spacing w:before="100"/>
              <w:jc w:val="both"/>
              <w:rPr>
                <w:rFonts w:ascii="Arial" w:eastAsia="Arial" w:hAnsi="Arial" w:cs="Arial"/>
                <w:sz w:val="22"/>
                <w:szCs w:val="22"/>
              </w:rPr>
            </w:pPr>
            <w:r>
              <w:rPr>
                <w:rFonts w:ascii="Arial" w:eastAsia="Arial" w:hAnsi="Arial" w:cs="Arial"/>
                <w:sz w:val="22"/>
                <w:szCs w:val="22"/>
              </w:rPr>
              <w:t>Registered office address (if applicable)</w:t>
            </w:r>
          </w:p>
        </w:tc>
        <w:tc>
          <w:tcPr>
            <w:tcW w:w="5797" w:type="dxa"/>
          </w:tcPr>
          <w:p w:rsidR="004133F6" w:rsidRPr="00F51875" w:rsidRDefault="004133F6" w:rsidP="007C470E">
            <w:pPr>
              <w:pStyle w:val="Normal1"/>
              <w:spacing w:before="100"/>
              <w:jc w:val="both"/>
              <w:rPr>
                <w:rFonts w:ascii="Arial" w:hAnsi="Arial" w:cs="Arial"/>
              </w:rPr>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1.1(b) – (ii)</w:t>
            </w:r>
          </w:p>
        </w:tc>
        <w:tc>
          <w:tcPr>
            <w:tcW w:w="6095" w:type="dxa"/>
          </w:tcPr>
          <w:p w:rsidR="004133F6" w:rsidRDefault="004133F6" w:rsidP="007C470E">
            <w:pPr>
              <w:pStyle w:val="Normal1"/>
              <w:spacing w:before="100"/>
              <w:jc w:val="both"/>
            </w:pPr>
            <w:r>
              <w:rPr>
                <w:rFonts w:ascii="Arial" w:eastAsia="Arial" w:hAnsi="Arial" w:cs="Arial"/>
                <w:sz w:val="22"/>
                <w:szCs w:val="22"/>
              </w:rPr>
              <w:t>Registered website address (if applicable)</w:t>
            </w:r>
          </w:p>
        </w:tc>
        <w:tc>
          <w:tcPr>
            <w:tcW w:w="5797" w:type="dxa"/>
          </w:tcPr>
          <w:p w:rsidR="004133F6" w:rsidRPr="00F51875" w:rsidRDefault="004133F6" w:rsidP="007C470E">
            <w:pPr>
              <w:pStyle w:val="Normal1"/>
              <w:spacing w:before="100"/>
              <w:jc w:val="both"/>
              <w:rPr>
                <w:rFonts w:ascii="Arial" w:hAnsi="Arial" w:cs="Arial"/>
              </w:rPr>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1.1(c)</w:t>
            </w:r>
          </w:p>
        </w:tc>
        <w:tc>
          <w:tcPr>
            <w:tcW w:w="6095" w:type="dxa"/>
          </w:tcPr>
          <w:p w:rsidR="004133F6" w:rsidRDefault="004133F6" w:rsidP="007C470E">
            <w:pPr>
              <w:pStyle w:val="Normal1"/>
              <w:spacing w:before="100"/>
              <w:jc w:val="both"/>
            </w:pPr>
            <w:r>
              <w:rPr>
                <w:rFonts w:ascii="Arial" w:eastAsia="Arial" w:hAnsi="Arial" w:cs="Arial"/>
                <w:sz w:val="22"/>
                <w:szCs w:val="22"/>
              </w:rPr>
              <w:t xml:space="preserve">Trading status </w:t>
            </w:r>
          </w:p>
          <w:p w:rsidR="004133F6" w:rsidRDefault="004133F6" w:rsidP="007C470E">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4133F6" w:rsidRDefault="004133F6" w:rsidP="007C470E">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4133F6" w:rsidRDefault="004133F6" w:rsidP="007C470E">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4133F6" w:rsidRDefault="004133F6" w:rsidP="007C470E">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4133F6" w:rsidRDefault="004133F6" w:rsidP="007C470E">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4133F6" w:rsidRDefault="004133F6" w:rsidP="007C470E">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4133F6" w:rsidRDefault="004133F6" w:rsidP="007C470E">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1.1(d)</w:t>
            </w:r>
          </w:p>
        </w:tc>
        <w:tc>
          <w:tcPr>
            <w:tcW w:w="6095" w:type="dxa"/>
          </w:tcPr>
          <w:p w:rsidR="004133F6" w:rsidRDefault="004133F6" w:rsidP="007C470E">
            <w:pPr>
              <w:pStyle w:val="Normal1"/>
              <w:spacing w:before="100"/>
              <w:jc w:val="both"/>
            </w:pPr>
            <w:r>
              <w:rPr>
                <w:rFonts w:ascii="Arial" w:eastAsia="Arial" w:hAnsi="Arial" w:cs="Arial"/>
                <w:sz w:val="22"/>
                <w:szCs w:val="22"/>
              </w:rPr>
              <w:t>Date of registration in country of origin</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1.1(e)</w:t>
            </w:r>
          </w:p>
        </w:tc>
        <w:tc>
          <w:tcPr>
            <w:tcW w:w="6095" w:type="dxa"/>
          </w:tcPr>
          <w:p w:rsidR="004133F6" w:rsidRDefault="004133F6" w:rsidP="007C470E">
            <w:pPr>
              <w:pStyle w:val="Normal1"/>
              <w:spacing w:before="100"/>
              <w:jc w:val="both"/>
            </w:pPr>
            <w:r>
              <w:rPr>
                <w:rFonts w:ascii="Arial" w:eastAsia="Arial" w:hAnsi="Arial" w:cs="Arial"/>
                <w:sz w:val="22"/>
                <w:szCs w:val="22"/>
              </w:rPr>
              <w:t>Company registration number (if applicable)</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1.1(f)</w:t>
            </w:r>
          </w:p>
        </w:tc>
        <w:tc>
          <w:tcPr>
            <w:tcW w:w="6095" w:type="dxa"/>
          </w:tcPr>
          <w:p w:rsidR="004133F6" w:rsidRDefault="004133F6" w:rsidP="007C470E">
            <w:pPr>
              <w:pStyle w:val="Normal1"/>
              <w:spacing w:before="100"/>
              <w:jc w:val="both"/>
            </w:pPr>
            <w:r>
              <w:rPr>
                <w:rFonts w:ascii="Arial" w:eastAsia="Arial" w:hAnsi="Arial" w:cs="Arial"/>
                <w:sz w:val="22"/>
                <w:szCs w:val="22"/>
              </w:rPr>
              <w:t>Charity registration number (if applicable)</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1.1(g)</w:t>
            </w:r>
          </w:p>
        </w:tc>
        <w:tc>
          <w:tcPr>
            <w:tcW w:w="6095" w:type="dxa"/>
          </w:tcPr>
          <w:p w:rsidR="004133F6" w:rsidRDefault="004133F6" w:rsidP="007C470E">
            <w:pPr>
              <w:pStyle w:val="Normal1"/>
              <w:spacing w:before="100"/>
              <w:jc w:val="both"/>
            </w:pPr>
            <w:r>
              <w:rPr>
                <w:rFonts w:ascii="Arial" w:eastAsia="Arial" w:hAnsi="Arial" w:cs="Arial"/>
                <w:sz w:val="22"/>
                <w:szCs w:val="22"/>
              </w:rPr>
              <w:t>Head office DUNS number (if applicable)</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1.1(h)</w:t>
            </w:r>
          </w:p>
        </w:tc>
        <w:tc>
          <w:tcPr>
            <w:tcW w:w="6095" w:type="dxa"/>
          </w:tcPr>
          <w:p w:rsidR="004133F6" w:rsidRDefault="004133F6" w:rsidP="007C470E">
            <w:pPr>
              <w:pStyle w:val="Normal1"/>
              <w:spacing w:before="100"/>
              <w:jc w:val="both"/>
            </w:pPr>
            <w:r>
              <w:rPr>
                <w:rFonts w:ascii="Arial" w:eastAsia="Arial" w:hAnsi="Arial" w:cs="Arial"/>
                <w:sz w:val="22"/>
                <w:szCs w:val="22"/>
              </w:rPr>
              <w:t xml:space="preserve">Registered VAT number </w:t>
            </w:r>
          </w:p>
        </w:tc>
        <w:tc>
          <w:tcPr>
            <w:tcW w:w="5797" w:type="dxa"/>
          </w:tcPr>
          <w:p w:rsidR="004133F6" w:rsidRDefault="004133F6" w:rsidP="007C470E">
            <w:pPr>
              <w:pStyle w:val="Normal1"/>
              <w:tabs>
                <w:tab w:val="center" w:pos="4513"/>
                <w:tab w:val="right" w:pos="9026"/>
              </w:tabs>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1.1(i) - (i)</w:t>
            </w:r>
          </w:p>
        </w:tc>
        <w:tc>
          <w:tcPr>
            <w:tcW w:w="6095" w:type="dxa"/>
          </w:tcPr>
          <w:p w:rsidR="004133F6" w:rsidRDefault="004133F6" w:rsidP="007C470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5797" w:type="dxa"/>
          </w:tcPr>
          <w:p w:rsidR="004133F6" w:rsidRDefault="004133F6" w:rsidP="007C470E">
            <w:pPr>
              <w:pStyle w:val="Normal1"/>
              <w:jc w:val="both"/>
            </w:pPr>
            <w:r>
              <w:rPr>
                <w:rFonts w:ascii="Arial" w:eastAsia="Arial" w:hAnsi="Arial" w:cs="Arial"/>
                <w:sz w:val="22"/>
                <w:szCs w:val="22"/>
              </w:rPr>
              <w:t>Yes / No / N/A</w:t>
            </w:r>
          </w:p>
          <w:p w:rsidR="004133F6" w:rsidRDefault="004133F6" w:rsidP="007C470E">
            <w:pPr>
              <w:pStyle w:val="Normal1"/>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1.1(i) - (ii)</w:t>
            </w:r>
          </w:p>
        </w:tc>
        <w:tc>
          <w:tcPr>
            <w:tcW w:w="6095" w:type="dxa"/>
          </w:tcPr>
          <w:p w:rsidR="004133F6" w:rsidRDefault="004133F6" w:rsidP="007C470E">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5797" w:type="dxa"/>
          </w:tcPr>
          <w:p w:rsidR="004133F6" w:rsidRDefault="004133F6" w:rsidP="007C470E">
            <w:pPr>
              <w:pStyle w:val="Normal1"/>
              <w:tabs>
                <w:tab w:val="center" w:pos="4513"/>
                <w:tab w:val="right" w:pos="9026"/>
              </w:tabs>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1.1(j) - (i)</w:t>
            </w:r>
          </w:p>
        </w:tc>
        <w:tc>
          <w:tcPr>
            <w:tcW w:w="6095" w:type="dxa"/>
          </w:tcPr>
          <w:p w:rsidR="004133F6" w:rsidRDefault="004133F6" w:rsidP="007C470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5797" w:type="dxa"/>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1.1(j) - (ii)</w:t>
            </w:r>
          </w:p>
        </w:tc>
        <w:tc>
          <w:tcPr>
            <w:tcW w:w="6095" w:type="dxa"/>
          </w:tcPr>
          <w:p w:rsidR="004133F6" w:rsidRDefault="004133F6" w:rsidP="007C470E">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1.1(k)</w:t>
            </w:r>
          </w:p>
        </w:tc>
        <w:tc>
          <w:tcPr>
            <w:tcW w:w="6095" w:type="dxa"/>
          </w:tcPr>
          <w:p w:rsidR="004133F6" w:rsidRDefault="004133F6" w:rsidP="007C470E">
            <w:pPr>
              <w:pStyle w:val="Normal1"/>
              <w:spacing w:before="100"/>
              <w:jc w:val="both"/>
            </w:pPr>
            <w:r>
              <w:rPr>
                <w:rFonts w:ascii="Arial" w:eastAsia="Arial" w:hAnsi="Arial" w:cs="Arial"/>
                <w:sz w:val="22"/>
                <w:szCs w:val="22"/>
              </w:rPr>
              <w:t>Trading name(s) that will be used if successful in this procurement</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1.1(l)</w:t>
            </w:r>
          </w:p>
        </w:tc>
        <w:tc>
          <w:tcPr>
            <w:tcW w:w="6095" w:type="dxa"/>
          </w:tcPr>
          <w:p w:rsidR="004133F6" w:rsidRDefault="004133F6" w:rsidP="007C470E">
            <w:pPr>
              <w:pStyle w:val="Normal1"/>
              <w:spacing w:before="100"/>
              <w:jc w:val="both"/>
            </w:pPr>
            <w:r>
              <w:rPr>
                <w:rFonts w:ascii="Arial" w:eastAsia="Arial" w:hAnsi="Arial" w:cs="Arial"/>
                <w:sz w:val="22"/>
                <w:szCs w:val="22"/>
              </w:rPr>
              <w:t>Relevant classifications (state whether you fall within one of these, and if so which one)</w:t>
            </w:r>
          </w:p>
          <w:p w:rsidR="004133F6" w:rsidRDefault="004133F6" w:rsidP="007C470E">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4133F6" w:rsidRDefault="004133F6" w:rsidP="007C470E">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4133F6" w:rsidRDefault="004133F6" w:rsidP="007C470E">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1.1(m)</w:t>
            </w:r>
          </w:p>
        </w:tc>
        <w:tc>
          <w:tcPr>
            <w:tcW w:w="6095" w:type="dxa"/>
          </w:tcPr>
          <w:p w:rsidR="004133F6" w:rsidRDefault="004133F6" w:rsidP="007C470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5797" w:type="dxa"/>
          </w:tcPr>
          <w:p w:rsidR="004133F6" w:rsidRDefault="004133F6" w:rsidP="007C470E">
            <w:pPr>
              <w:pStyle w:val="Normal1"/>
              <w:jc w:val="both"/>
            </w:pPr>
            <w:r>
              <w:rPr>
                <w:rFonts w:ascii="Arial" w:eastAsia="Arial" w:hAnsi="Arial" w:cs="Arial"/>
                <w:sz w:val="22"/>
                <w:szCs w:val="22"/>
              </w:rPr>
              <w:t>Yes / No</w:t>
            </w: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1.1(n)</w:t>
            </w:r>
          </w:p>
        </w:tc>
        <w:tc>
          <w:tcPr>
            <w:tcW w:w="6095" w:type="dxa"/>
          </w:tcPr>
          <w:p w:rsidR="004133F6" w:rsidRDefault="004133F6" w:rsidP="007C470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4133F6" w:rsidRDefault="004133F6" w:rsidP="007C470E">
            <w:pPr>
              <w:pStyle w:val="Normal1"/>
              <w:jc w:val="both"/>
            </w:pPr>
            <w:r>
              <w:rPr>
                <w:rFonts w:ascii="Arial" w:eastAsia="Arial" w:hAnsi="Arial" w:cs="Arial"/>
                <w:sz w:val="22"/>
                <w:szCs w:val="22"/>
              </w:rPr>
              <w:t xml:space="preserve">- Name; </w:t>
            </w:r>
          </w:p>
          <w:p w:rsidR="004133F6" w:rsidRDefault="004133F6" w:rsidP="007C470E">
            <w:pPr>
              <w:pStyle w:val="Normal1"/>
              <w:jc w:val="both"/>
            </w:pPr>
            <w:r>
              <w:rPr>
                <w:rFonts w:ascii="Arial" w:eastAsia="Arial" w:hAnsi="Arial" w:cs="Arial"/>
                <w:sz w:val="22"/>
                <w:szCs w:val="22"/>
              </w:rPr>
              <w:t xml:space="preserve">- Date of birth; </w:t>
            </w:r>
          </w:p>
          <w:p w:rsidR="004133F6" w:rsidRDefault="004133F6" w:rsidP="007C470E">
            <w:pPr>
              <w:pStyle w:val="Normal1"/>
              <w:jc w:val="both"/>
            </w:pPr>
            <w:r>
              <w:rPr>
                <w:rFonts w:ascii="Arial" w:eastAsia="Arial" w:hAnsi="Arial" w:cs="Arial"/>
                <w:sz w:val="22"/>
                <w:szCs w:val="22"/>
              </w:rPr>
              <w:t xml:space="preserve">- Nationality; </w:t>
            </w:r>
          </w:p>
          <w:p w:rsidR="004133F6" w:rsidRDefault="004133F6" w:rsidP="007C470E">
            <w:pPr>
              <w:pStyle w:val="Normal1"/>
              <w:jc w:val="both"/>
            </w:pPr>
            <w:r>
              <w:rPr>
                <w:rFonts w:ascii="Arial" w:eastAsia="Arial" w:hAnsi="Arial" w:cs="Arial"/>
                <w:sz w:val="22"/>
                <w:szCs w:val="22"/>
              </w:rPr>
              <w:t xml:space="preserve">- Country, state or part of the UK where the PSC usually lives; </w:t>
            </w:r>
          </w:p>
          <w:p w:rsidR="004133F6" w:rsidRDefault="004133F6" w:rsidP="007C470E">
            <w:pPr>
              <w:pStyle w:val="Normal1"/>
              <w:jc w:val="both"/>
            </w:pPr>
            <w:r>
              <w:rPr>
                <w:rFonts w:ascii="Arial" w:eastAsia="Arial" w:hAnsi="Arial" w:cs="Arial"/>
                <w:sz w:val="22"/>
                <w:szCs w:val="22"/>
              </w:rPr>
              <w:t xml:space="preserve">- Service address; </w:t>
            </w:r>
          </w:p>
          <w:p w:rsidR="004133F6" w:rsidRDefault="004133F6" w:rsidP="007C470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4133F6" w:rsidRDefault="004133F6" w:rsidP="007C470E">
            <w:pPr>
              <w:pStyle w:val="Normal1"/>
              <w:jc w:val="both"/>
            </w:pPr>
            <w:r>
              <w:rPr>
                <w:rFonts w:ascii="Arial" w:eastAsia="Arial" w:hAnsi="Arial" w:cs="Arial"/>
                <w:sz w:val="22"/>
                <w:szCs w:val="22"/>
              </w:rPr>
              <w:t xml:space="preserve">- Which conditions for being a PSC are met; </w:t>
            </w:r>
          </w:p>
          <w:p w:rsidR="004133F6" w:rsidRDefault="004133F6" w:rsidP="007C470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4133F6" w:rsidRDefault="004133F6" w:rsidP="007C470E">
            <w:pPr>
              <w:pStyle w:val="Normal1"/>
              <w:jc w:val="both"/>
            </w:pPr>
            <w:r>
              <w:rPr>
                <w:rFonts w:ascii="Arial" w:eastAsia="Arial" w:hAnsi="Arial" w:cs="Arial"/>
                <w:sz w:val="22"/>
                <w:szCs w:val="22"/>
              </w:rPr>
              <w:tab/>
              <w:t xml:space="preserve">- More than 50% and less than 75%, </w:t>
            </w:r>
          </w:p>
          <w:p w:rsidR="004133F6" w:rsidRDefault="004133F6" w:rsidP="007C470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(Please enter N/A if not applicable)</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1.1(o)</w:t>
            </w:r>
          </w:p>
        </w:tc>
        <w:tc>
          <w:tcPr>
            <w:tcW w:w="6095" w:type="dxa"/>
          </w:tcPr>
          <w:p w:rsidR="004133F6" w:rsidRDefault="004133F6" w:rsidP="007C470E">
            <w:pPr>
              <w:pStyle w:val="Normal1"/>
              <w:spacing w:before="100"/>
              <w:jc w:val="both"/>
            </w:pPr>
            <w:r>
              <w:rPr>
                <w:rFonts w:ascii="Arial" w:eastAsia="Arial" w:hAnsi="Arial" w:cs="Arial"/>
                <w:sz w:val="22"/>
                <w:szCs w:val="22"/>
              </w:rPr>
              <w:t>Details of immediate parent company:</w:t>
            </w:r>
          </w:p>
          <w:p w:rsidR="004133F6" w:rsidRDefault="004133F6" w:rsidP="007C470E">
            <w:pPr>
              <w:pStyle w:val="Normal1"/>
              <w:jc w:val="both"/>
            </w:pPr>
            <w:r>
              <w:rPr>
                <w:rFonts w:ascii="Arial" w:eastAsia="Arial" w:hAnsi="Arial" w:cs="Arial"/>
                <w:sz w:val="22"/>
                <w:szCs w:val="22"/>
              </w:rPr>
              <w:t xml:space="preserve"> </w:t>
            </w:r>
          </w:p>
          <w:p w:rsidR="004133F6" w:rsidRDefault="004133F6" w:rsidP="007C470E">
            <w:pPr>
              <w:pStyle w:val="Normal1"/>
              <w:jc w:val="both"/>
            </w:pPr>
            <w:r>
              <w:rPr>
                <w:rFonts w:ascii="Arial" w:eastAsia="Arial" w:hAnsi="Arial" w:cs="Arial"/>
                <w:sz w:val="22"/>
                <w:szCs w:val="22"/>
              </w:rPr>
              <w:t>- Full name of the immediate parent company</w:t>
            </w:r>
          </w:p>
          <w:p w:rsidR="004133F6" w:rsidRDefault="004133F6" w:rsidP="007C470E">
            <w:pPr>
              <w:pStyle w:val="Normal1"/>
              <w:jc w:val="both"/>
            </w:pPr>
            <w:r>
              <w:rPr>
                <w:rFonts w:ascii="Arial" w:eastAsia="Arial" w:hAnsi="Arial" w:cs="Arial"/>
                <w:sz w:val="22"/>
                <w:szCs w:val="22"/>
              </w:rPr>
              <w:t>- Registered office address (if applicable)</w:t>
            </w:r>
          </w:p>
          <w:p w:rsidR="004133F6" w:rsidRDefault="004133F6" w:rsidP="007C470E">
            <w:pPr>
              <w:pStyle w:val="Normal1"/>
              <w:jc w:val="both"/>
            </w:pPr>
            <w:r>
              <w:rPr>
                <w:rFonts w:ascii="Arial" w:eastAsia="Arial" w:hAnsi="Arial" w:cs="Arial"/>
                <w:sz w:val="22"/>
                <w:szCs w:val="22"/>
              </w:rPr>
              <w:t>- Registration number (if applicable)</w:t>
            </w:r>
          </w:p>
          <w:p w:rsidR="004133F6" w:rsidRDefault="004133F6" w:rsidP="007C470E">
            <w:pPr>
              <w:pStyle w:val="Normal1"/>
              <w:jc w:val="both"/>
            </w:pPr>
            <w:r>
              <w:rPr>
                <w:rFonts w:ascii="Arial" w:eastAsia="Arial" w:hAnsi="Arial" w:cs="Arial"/>
                <w:sz w:val="22"/>
                <w:szCs w:val="22"/>
              </w:rPr>
              <w:t>- Head office DUNS number (if applicable)</w:t>
            </w:r>
          </w:p>
          <w:p w:rsidR="004133F6" w:rsidRDefault="004133F6" w:rsidP="007C470E">
            <w:pPr>
              <w:pStyle w:val="Normal1"/>
              <w:jc w:val="both"/>
            </w:pPr>
            <w:r>
              <w:rPr>
                <w:rFonts w:ascii="Arial" w:eastAsia="Arial" w:hAnsi="Arial" w:cs="Arial"/>
                <w:sz w:val="22"/>
                <w:szCs w:val="22"/>
              </w:rPr>
              <w:t>- Head office VAT number (if applicable)</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(Please enter N/A if not applicable)</w:t>
            </w:r>
          </w:p>
        </w:tc>
        <w:tc>
          <w:tcPr>
            <w:tcW w:w="5797" w:type="dxa"/>
          </w:tcPr>
          <w:p w:rsidR="004133F6" w:rsidRDefault="004133F6" w:rsidP="007C470E">
            <w:pPr>
              <w:pStyle w:val="Normal1"/>
              <w:spacing w:before="100"/>
              <w:jc w:val="both"/>
            </w:pPr>
          </w:p>
        </w:tc>
      </w:tr>
      <w:tr w:rsidR="004133F6" w:rsidTr="007C470E">
        <w:tc>
          <w:tcPr>
            <w:tcW w:w="2552"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1.1(p)</w:t>
            </w:r>
          </w:p>
        </w:tc>
        <w:tc>
          <w:tcPr>
            <w:tcW w:w="6095" w:type="dxa"/>
          </w:tcPr>
          <w:p w:rsidR="004133F6" w:rsidRDefault="004133F6" w:rsidP="007C470E">
            <w:pPr>
              <w:pStyle w:val="Normal1"/>
              <w:spacing w:before="100"/>
              <w:jc w:val="both"/>
            </w:pPr>
            <w:r>
              <w:rPr>
                <w:rFonts w:ascii="Arial" w:eastAsia="Arial" w:hAnsi="Arial" w:cs="Arial"/>
                <w:sz w:val="22"/>
                <w:szCs w:val="22"/>
              </w:rPr>
              <w:t>Details of ultimate parent company:</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 Full name of the ultimate parent company</w:t>
            </w:r>
          </w:p>
          <w:p w:rsidR="004133F6" w:rsidRDefault="004133F6" w:rsidP="007C470E">
            <w:pPr>
              <w:pStyle w:val="Normal1"/>
              <w:jc w:val="both"/>
            </w:pPr>
            <w:r>
              <w:rPr>
                <w:rFonts w:ascii="Arial" w:eastAsia="Arial" w:hAnsi="Arial" w:cs="Arial"/>
                <w:sz w:val="22"/>
                <w:szCs w:val="22"/>
              </w:rPr>
              <w:t>- Registered office address (if applicable)</w:t>
            </w:r>
          </w:p>
          <w:p w:rsidR="004133F6" w:rsidRDefault="004133F6" w:rsidP="007C470E">
            <w:pPr>
              <w:pStyle w:val="Normal1"/>
              <w:jc w:val="both"/>
            </w:pPr>
            <w:r>
              <w:rPr>
                <w:rFonts w:ascii="Arial" w:eastAsia="Arial" w:hAnsi="Arial" w:cs="Arial"/>
                <w:sz w:val="22"/>
                <w:szCs w:val="22"/>
              </w:rPr>
              <w:t>- Registration number (if applicable)</w:t>
            </w:r>
          </w:p>
          <w:p w:rsidR="004133F6" w:rsidRDefault="004133F6" w:rsidP="007C470E">
            <w:pPr>
              <w:pStyle w:val="Normal1"/>
              <w:jc w:val="both"/>
            </w:pPr>
            <w:r>
              <w:rPr>
                <w:rFonts w:ascii="Arial" w:eastAsia="Arial" w:hAnsi="Arial" w:cs="Arial"/>
                <w:sz w:val="22"/>
                <w:szCs w:val="22"/>
              </w:rPr>
              <w:t>- Head office DUNS number (if applicable)</w:t>
            </w:r>
          </w:p>
          <w:p w:rsidR="004133F6" w:rsidRDefault="004133F6" w:rsidP="007C470E">
            <w:pPr>
              <w:pStyle w:val="Normal1"/>
              <w:jc w:val="both"/>
            </w:pPr>
            <w:r>
              <w:rPr>
                <w:rFonts w:ascii="Arial" w:eastAsia="Arial" w:hAnsi="Arial" w:cs="Arial"/>
                <w:sz w:val="22"/>
                <w:szCs w:val="22"/>
              </w:rPr>
              <w:t>- Head office VAT number (if applicable)</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(Please enter N/A if not applicable)</w:t>
            </w:r>
          </w:p>
        </w:tc>
        <w:tc>
          <w:tcPr>
            <w:tcW w:w="5797" w:type="dxa"/>
          </w:tcPr>
          <w:p w:rsidR="004133F6" w:rsidRDefault="004133F6" w:rsidP="007C470E">
            <w:pPr>
              <w:pStyle w:val="Normal1"/>
              <w:spacing w:before="100"/>
              <w:jc w:val="both"/>
            </w:pPr>
          </w:p>
        </w:tc>
      </w:tr>
    </w:tbl>
    <w:p w:rsidR="004133F6" w:rsidRPr="007360C8" w:rsidRDefault="004133F6" w:rsidP="004133F6">
      <w:pPr>
        <w:pStyle w:val="Normal1"/>
        <w:spacing w:before="100"/>
        <w:ind w:left="709"/>
        <w:jc w:val="both"/>
        <w:rPr>
          <w:rFonts w:ascii="Arial" w:eastAsia="Arial" w:hAnsi="Arial" w:cs="Arial"/>
          <w:sz w:val="20"/>
          <w:szCs w:val="20"/>
        </w:rPr>
      </w:pPr>
      <w:r w:rsidRPr="007360C8">
        <w:rPr>
          <w:rFonts w:ascii="Arial" w:eastAsia="Arial" w:hAnsi="Arial" w:cs="Arial"/>
          <w:color w:val="222222"/>
          <w:sz w:val="20"/>
          <w:szCs w:val="20"/>
          <w:highlight w:val="white"/>
        </w:rPr>
        <w:t>Please note: A criminal record check for relevant convictions may be undertaken for preferred suppliers and the persons of significant in control of them.</w:t>
      </w:r>
    </w:p>
    <w:p w:rsidR="004133F6" w:rsidRDefault="004133F6" w:rsidP="004133F6">
      <w:pPr>
        <w:spacing w:after="200" w:line="276" w:lineRule="auto"/>
        <w:rPr>
          <w:rFonts w:eastAsia="Arial" w:cs="Arial"/>
          <w:b/>
          <w:sz w:val="50"/>
          <w:szCs w:val="50"/>
          <w:lang w:eastAsia="en-US"/>
        </w:rPr>
      </w:pPr>
      <w:r>
        <w:rPr>
          <w:rFonts w:eastAsia="Arial" w:cs="Arial"/>
          <w:b/>
          <w:sz w:val="50"/>
          <w:szCs w:val="50"/>
        </w:rPr>
        <w:br w:type="page"/>
      </w:r>
    </w:p>
    <w:p w:rsidR="004133F6" w:rsidRPr="00BE0536" w:rsidRDefault="004133F6" w:rsidP="004133F6">
      <w:pPr>
        <w:pStyle w:val="Normal1"/>
        <w:spacing w:before="100"/>
        <w:jc w:val="both"/>
        <w:rPr>
          <w:rFonts w:ascii="Arial" w:eastAsia="Arial" w:hAnsi="Arial" w:cs="Arial"/>
          <w:b/>
          <w:color w:val="auto"/>
          <w:sz w:val="50"/>
          <w:szCs w:val="50"/>
        </w:rPr>
      </w:pPr>
      <w:r w:rsidRPr="00BE0536">
        <w:rPr>
          <w:noProof/>
          <w:color w:val="auto"/>
          <w:lang w:eastAsia="en-GB"/>
        </w:rPr>
        <mc:AlternateContent>
          <mc:Choice Requires="wps">
            <w:drawing>
              <wp:anchor distT="0" distB="0" distL="114300" distR="114300" simplePos="0" relativeHeight="251676672" behindDoc="0" locked="0" layoutInCell="1" allowOverlap="1" wp14:anchorId="754E7456" wp14:editId="5DD20618">
                <wp:simplePos x="0" y="0"/>
                <wp:positionH relativeFrom="column">
                  <wp:posOffset>8488907</wp:posOffset>
                </wp:positionH>
                <wp:positionV relativeFrom="page">
                  <wp:posOffset>6835386</wp:posOffset>
                </wp:positionV>
                <wp:extent cx="1428750" cy="342900"/>
                <wp:effectExtent l="0" t="0" r="19050" b="19050"/>
                <wp:wrapNone/>
                <wp:docPr id="289" name="Rectangle 289">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142875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D73BC" w:rsidRPr="004552EB" w:rsidRDefault="001D73BC" w:rsidP="004133F6">
                            <w:pPr>
                              <w:jc w:val="center"/>
                              <w:rPr>
                                <w:color w:val="002060"/>
                                <w:sz w:val="20"/>
                                <w:szCs w:val="20"/>
                              </w:rPr>
                            </w:pPr>
                            <w:r w:rsidRPr="004552EB">
                              <w:rPr>
                                <w:color w:val="002060"/>
                                <w:sz w:val="20"/>
                                <w:szCs w:val="20"/>
                              </w:rPr>
                              <w:t>Return to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E7456" id="Rectangle 289" o:spid="_x0000_s1026" href="#Contents" style="position:absolute;left:0;text-align:left;margin-left:668.4pt;margin-top:538.2pt;width:112.5pt;height:27pt;z-index:25167667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" o:button="t" filled="f" strokecolor="#243f60 [1604]" strokeweight="2pt">
                <v:fill o:detectmouseclick="t"/>
                <v:textbox>
                  <w:txbxContent>
                    <w:p w:rsidR="001D73BC" w:rsidRPr="004552EB" w:rsidRDefault="001D73BC" w:rsidP="004133F6">
                      <w:pPr>
                        <w:jc w:val="center"/>
                        <w:rPr>
                          <w:color w:val="002060"/>
                          <w:sz w:val="20"/>
                          <w:szCs w:val="20"/>
                        </w:rPr>
                      </w:pPr>
                      <w:r w:rsidRPr="004552EB">
                        <w:rPr>
                          <w:color w:val="002060"/>
                          <w:sz w:val="20"/>
                          <w:szCs w:val="20"/>
                        </w:rPr>
                        <w:t>Return to Contents</w:t>
                      </w:r>
                    </w:p>
                  </w:txbxContent>
                </v:textbox>
                <w10:wrap anchory="page"/>
              </v:rect>
            </w:pict>
          </mc:Fallback>
        </mc:AlternateContent>
      </w:r>
      <w:r w:rsidRPr="00BE0536">
        <w:rPr>
          <w:rFonts w:ascii="Arial" w:eastAsia="Arial" w:hAnsi="Arial" w:cs="Arial"/>
          <w:b/>
          <w:color w:val="auto"/>
          <w:sz w:val="50"/>
          <w:szCs w:val="50"/>
        </w:rPr>
        <w:t>Section 2: Exclusion Grounds (pass / fail)</w:t>
      </w:r>
    </w:p>
    <w:p w:rsidR="004133F6" w:rsidRDefault="004133F6" w:rsidP="004133F6">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4133F6" w:rsidRDefault="004133F6" w:rsidP="004133F6">
      <w:pPr>
        <w:pStyle w:val="Normal1"/>
        <w:spacing w:before="100"/>
        <w:jc w:val="both"/>
      </w:pPr>
    </w:p>
    <w:tbl>
      <w:tblPr>
        <w:tblStyle w:val="TableGrid"/>
        <w:tblW w:w="0" w:type="auto"/>
        <w:tblInd w:w="704" w:type="dxa"/>
        <w:tblLook w:val="04A0" w:firstRow="1" w:lastRow="0" w:firstColumn="1" w:lastColumn="0" w:noHBand="0" w:noVBand="1"/>
      </w:tblPr>
      <w:tblGrid>
        <w:gridCol w:w="2115"/>
        <w:gridCol w:w="8064"/>
        <w:gridCol w:w="4301"/>
      </w:tblGrid>
      <w:tr w:rsidR="004133F6" w:rsidRPr="00F51875" w:rsidTr="007C470E">
        <w:trPr>
          <w:trHeight w:val="532"/>
          <w:tblHeader/>
        </w:trPr>
        <w:tc>
          <w:tcPr>
            <w:tcW w:w="14480" w:type="dxa"/>
            <w:gridSpan w:val="3"/>
            <w:shd w:val="clear" w:color="auto" w:fill="7F7F7F" w:themeFill="text1" w:themeFillTint="80"/>
          </w:tcPr>
          <w:p w:rsidR="004133F6" w:rsidRPr="00F51875" w:rsidRDefault="004133F6" w:rsidP="007C470E">
            <w:pPr>
              <w:pStyle w:val="Normal1"/>
              <w:spacing w:before="100"/>
              <w:jc w:val="both"/>
              <w:rPr>
                <w:rFonts w:ascii="Arial" w:hAnsi="Arial" w:cs="Arial"/>
                <w:b/>
                <w:color w:val="FFFFFF" w:themeColor="background1"/>
                <w:sz w:val="32"/>
                <w:szCs w:val="32"/>
              </w:rPr>
            </w:pPr>
            <w:r w:rsidRPr="00F51875">
              <w:rPr>
                <w:rFonts w:ascii="Arial" w:hAnsi="Arial" w:cs="Arial"/>
                <w:b/>
                <w:color w:val="FFFFFF" w:themeColor="background1"/>
                <w:sz w:val="32"/>
                <w:szCs w:val="32"/>
              </w:rPr>
              <w:t xml:space="preserve">Section </w:t>
            </w:r>
            <w:r>
              <w:rPr>
                <w:rFonts w:ascii="Arial" w:hAnsi="Arial" w:cs="Arial"/>
                <w:b/>
                <w:color w:val="FFFFFF" w:themeColor="background1"/>
                <w:sz w:val="32"/>
                <w:szCs w:val="32"/>
              </w:rPr>
              <w:t>2</w:t>
            </w:r>
            <w:r w:rsidRPr="00F51875">
              <w:rPr>
                <w:rFonts w:ascii="Arial" w:hAnsi="Arial" w:cs="Arial"/>
                <w:b/>
                <w:color w:val="FFFFFF" w:themeColor="background1"/>
                <w:sz w:val="32"/>
                <w:szCs w:val="32"/>
              </w:rPr>
              <w:t xml:space="preserve">: </w:t>
            </w:r>
            <w:r w:rsidRPr="00A67440">
              <w:rPr>
                <w:rFonts w:ascii="Arial" w:eastAsia="Arial" w:hAnsi="Arial" w:cs="Arial"/>
                <w:b/>
                <w:color w:val="FFFFFF" w:themeColor="background1"/>
                <w:sz w:val="32"/>
                <w:szCs w:val="32"/>
              </w:rPr>
              <w:t xml:space="preserve">Grounds for </w:t>
            </w:r>
            <w:r>
              <w:rPr>
                <w:rFonts w:ascii="Arial" w:eastAsia="Arial" w:hAnsi="Arial" w:cs="Arial"/>
                <w:b/>
                <w:color w:val="FFFFFF" w:themeColor="background1"/>
                <w:sz w:val="32"/>
                <w:szCs w:val="32"/>
              </w:rPr>
              <w:t>M</w:t>
            </w:r>
            <w:r w:rsidRPr="00A67440">
              <w:rPr>
                <w:rFonts w:ascii="Arial" w:eastAsia="Arial" w:hAnsi="Arial" w:cs="Arial"/>
                <w:b/>
                <w:color w:val="FFFFFF" w:themeColor="background1"/>
                <w:sz w:val="32"/>
                <w:szCs w:val="32"/>
              </w:rPr>
              <w:t xml:space="preserve">andatory </w:t>
            </w:r>
            <w:r>
              <w:rPr>
                <w:rFonts w:ascii="Arial" w:eastAsia="Arial" w:hAnsi="Arial" w:cs="Arial"/>
                <w:b/>
                <w:color w:val="FFFFFF" w:themeColor="background1"/>
                <w:sz w:val="32"/>
                <w:szCs w:val="32"/>
              </w:rPr>
              <w:t>E</w:t>
            </w:r>
            <w:r w:rsidRPr="00A67440">
              <w:rPr>
                <w:rFonts w:ascii="Arial" w:eastAsia="Arial" w:hAnsi="Arial" w:cs="Arial"/>
                <w:b/>
                <w:color w:val="FFFFFF" w:themeColor="background1"/>
                <w:sz w:val="32"/>
                <w:szCs w:val="32"/>
              </w:rPr>
              <w:t>xclusion</w:t>
            </w:r>
          </w:p>
        </w:tc>
      </w:tr>
      <w:tr w:rsidR="004133F6" w:rsidRPr="00F51875" w:rsidTr="007C470E">
        <w:tc>
          <w:tcPr>
            <w:tcW w:w="2115"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Question Number</w:t>
            </w:r>
          </w:p>
        </w:tc>
        <w:tc>
          <w:tcPr>
            <w:tcW w:w="8064"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Question</w:t>
            </w:r>
          </w:p>
        </w:tc>
        <w:tc>
          <w:tcPr>
            <w:tcW w:w="4301"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Response</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2.1(a)</w:t>
            </w:r>
          </w:p>
        </w:tc>
        <w:tc>
          <w:tcPr>
            <w:tcW w:w="8064" w:type="dxa"/>
            <w:shd w:val="clear" w:color="auto" w:fill="auto"/>
          </w:tcPr>
          <w:p w:rsidR="004133F6" w:rsidRDefault="004133F6" w:rsidP="007C470E">
            <w:pPr>
              <w:pStyle w:val="Normal1"/>
              <w:jc w:val="both"/>
            </w:pPr>
            <w:r>
              <w:rPr>
                <w:rFonts w:ascii="Arial" w:eastAsia="Arial" w:hAnsi="Arial" w:cs="Arial"/>
                <w:b/>
                <w:sz w:val="22"/>
                <w:szCs w:val="22"/>
              </w:rPr>
              <w:t xml:space="preserve">Regulations 57(1) and (2) </w:t>
            </w:r>
          </w:p>
          <w:p w:rsidR="004133F6" w:rsidRDefault="004133F6" w:rsidP="007C470E">
            <w:pPr>
              <w:pStyle w:val="Normal1"/>
              <w:jc w:val="both"/>
            </w:pPr>
            <w:r>
              <w:rPr>
                <w:rFonts w:ascii="Arial" w:eastAsia="Arial" w:hAnsi="Arial" w:cs="Arial"/>
                <w:sz w:val="22"/>
                <w:szCs w:val="22"/>
              </w:rPr>
              <w:t xml:space="preserve">The detailed grounds for mandatory exclusion of an organisation are set out on this </w:t>
            </w:r>
            <w:hyperlink r:id="rId16"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4133F6" w:rsidRDefault="004133F6" w:rsidP="007C470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7" w:history="1">
              <w:r w:rsidRPr="00105AD3">
                <w:rPr>
                  <w:rStyle w:val="Hyperlink"/>
                  <w:rFonts w:ascii="Arial" w:eastAsia="Arial" w:hAnsi="Arial" w:cs="Arial"/>
                  <w:sz w:val="22"/>
                  <w:szCs w:val="22"/>
                </w:rPr>
                <w:t>webpage</w:t>
              </w:r>
            </w:hyperlink>
            <w:r>
              <w:rPr>
                <w:rFonts w:ascii="Arial" w:eastAsia="Arial" w:hAnsi="Arial" w:cs="Arial"/>
                <w:sz w:val="22"/>
                <w:szCs w:val="22"/>
              </w:rPr>
              <w:t>.</w:t>
            </w:r>
          </w:p>
        </w:tc>
        <w:tc>
          <w:tcPr>
            <w:tcW w:w="4301" w:type="dxa"/>
            <w:shd w:val="clear" w:color="auto" w:fill="auto"/>
          </w:tcPr>
          <w:p w:rsidR="004133F6" w:rsidRPr="00F51875" w:rsidRDefault="004133F6" w:rsidP="007C470E">
            <w:pPr>
              <w:pStyle w:val="Normal1"/>
              <w:spacing w:before="100"/>
              <w:jc w:val="center"/>
              <w:rPr>
                <w:rFonts w:ascii="Arial" w:hAnsi="Arial" w:cs="Arial"/>
                <w:b/>
                <w:color w:val="FFFFFF" w:themeColor="background1"/>
                <w:szCs w:val="32"/>
              </w:rPr>
            </w:pP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0"/>
              </w:tabs>
              <w:spacing w:before="100"/>
              <w:jc w:val="both"/>
            </w:pPr>
          </w:p>
        </w:tc>
        <w:tc>
          <w:tcPr>
            <w:tcW w:w="8064" w:type="dxa"/>
            <w:shd w:val="clear" w:color="auto" w:fill="auto"/>
          </w:tcPr>
          <w:p w:rsidR="004133F6" w:rsidRDefault="004133F6" w:rsidP="007C470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0"/>
                <w:szCs w:val="20"/>
              </w:rPr>
              <w:t>If Yes please provide details at 2.1(b)</w:t>
            </w: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743"/>
              </w:tabs>
              <w:spacing w:before="100"/>
              <w:jc w:val="both"/>
            </w:pPr>
          </w:p>
        </w:tc>
        <w:tc>
          <w:tcPr>
            <w:tcW w:w="8064" w:type="dxa"/>
            <w:shd w:val="clear" w:color="auto" w:fill="auto"/>
          </w:tcPr>
          <w:p w:rsidR="004133F6" w:rsidRDefault="004133F6" w:rsidP="007C470E">
            <w:pPr>
              <w:pStyle w:val="Normal1"/>
              <w:tabs>
                <w:tab w:val="left" w:pos="743"/>
              </w:tabs>
              <w:spacing w:before="100"/>
              <w:jc w:val="both"/>
            </w:pPr>
            <w:r>
              <w:rPr>
                <w:rFonts w:ascii="Arial" w:eastAsia="Arial" w:hAnsi="Arial" w:cs="Arial"/>
                <w:sz w:val="22"/>
                <w:szCs w:val="22"/>
              </w:rPr>
              <w:t xml:space="preserve">Corruption.  </w:t>
            </w: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0"/>
                <w:szCs w:val="20"/>
              </w:rPr>
              <w:t>If Yes please provide details at 2.1(b)</w:t>
            </w: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34"/>
              </w:tabs>
              <w:spacing w:before="100"/>
              <w:jc w:val="both"/>
            </w:pPr>
          </w:p>
        </w:tc>
        <w:tc>
          <w:tcPr>
            <w:tcW w:w="8064" w:type="dxa"/>
            <w:shd w:val="clear" w:color="auto" w:fill="auto"/>
          </w:tcPr>
          <w:p w:rsidR="004133F6" w:rsidRDefault="004133F6" w:rsidP="007C470E">
            <w:pPr>
              <w:pStyle w:val="Normal1"/>
              <w:tabs>
                <w:tab w:val="left" w:pos="34"/>
              </w:tabs>
              <w:spacing w:before="100"/>
              <w:jc w:val="both"/>
            </w:pPr>
            <w:r>
              <w:rPr>
                <w:rFonts w:ascii="Arial" w:eastAsia="Arial" w:hAnsi="Arial" w:cs="Arial"/>
                <w:sz w:val="22"/>
                <w:szCs w:val="22"/>
              </w:rPr>
              <w:t xml:space="preserve">Fraud. </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0"/>
                <w:szCs w:val="20"/>
              </w:rPr>
              <w:t>If Yes please provide details at 2.1(b)</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Terrorist offences or offences linked to terrorist activities</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0"/>
                <w:szCs w:val="20"/>
              </w:rPr>
              <w:t>If Yes please provide details at 2.1(b)</w:t>
            </w:r>
          </w:p>
        </w:tc>
      </w:tr>
      <w:tr w:rsidR="004133F6" w:rsidRPr="00F51875" w:rsidTr="007C470E">
        <w:tc>
          <w:tcPr>
            <w:tcW w:w="2115" w:type="dxa"/>
            <w:shd w:val="clear" w:color="auto" w:fill="D9D9D9" w:themeFill="background1" w:themeFillShade="D9"/>
          </w:tcPr>
          <w:p w:rsidR="004133F6" w:rsidRDefault="004133F6" w:rsidP="007C470E">
            <w:pPr>
              <w:pStyle w:val="Normal1"/>
              <w:jc w:val="both"/>
            </w:pPr>
          </w:p>
        </w:tc>
        <w:tc>
          <w:tcPr>
            <w:tcW w:w="8064" w:type="dxa"/>
            <w:shd w:val="clear" w:color="auto" w:fill="auto"/>
          </w:tcPr>
          <w:p w:rsidR="004133F6" w:rsidRDefault="004133F6" w:rsidP="007C470E">
            <w:pPr>
              <w:pStyle w:val="Normal1"/>
              <w:jc w:val="both"/>
            </w:pPr>
            <w:r>
              <w:rPr>
                <w:rFonts w:ascii="Arial" w:eastAsia="Arial" w:hAnsi="Arial" w:cs="Arial"/>
                <w:sz w:val="22"/>
                <w:szCs w:val="22"/>
              </w:rPr>
              <w:t>Money laundering or terrorist financing</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0"/>
                <w:szCs w:val="20"/>
              </w:rPr>
              <w:t>If Yes please provide details at 2.1(b)</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ind w:right="317"/>
              <w:jc w:val="both"/>
            </w:pP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Child labour and other forms of trafficking in human beings</w:t>
            </w: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133F6" w:rsidRPr="00F51875" w:rsidTr="007C470E">
        <w:tc>
          <w:tcPr>
            <w:tcW w:w="2115" w:type="dxa"/>
            <w:shd w:val="clear" w:color="auto" w:fill="D9D9D9" w:themeFill="background1" w:themeFillShade="D9"/>
          </w:tcPr>
          <w:p w:rsidR="004133F6" w:rsidRDefault="004133F6" w:rsidP="007C470E">
            <w:pPr>
              <w:pStyle w:val="Normal1"/>
              <w:keepLines/>
              <w:widowControl w:val="0"/>
              <w:spacing w:before="100"/>
              <w:jc w:val="both"/>
            </w:pPr>
            <w:r>
              <w:rPr>
                <w:rFonts w:ascii="Arial" w:eastAsia="Arial" w:hAnsi="Arial" w:cs="Arial"/>
                <w:sz w:val="22"/>
                <w:szCs w:val="22"/>
              </w:rPr>
              <w:t>2.1(b)</w:t>
            </w:r>
          </w:p>
        </w:tc>
        <w:tc>
          <w:tcPr>
            <w:tcW w:w="8064" w:type="dxa"/>
            <w:shd w:val="clear" w:color="auto" w:fill="auto"/>
          </w:tcPr>
          <w:p w:rsidR="004133F6" w:rsidRDefault="004133F6" w:rsidP="007C470E">
            <w:pPr>
              <w:pStyle w:val="Normal1"/>
              <w:keepLines/>
              <w:widowControl w:val="0"/>
              <w:jc w:val="both"/>
            </w:pPr>
            <w:r>
              <w:rPr>
                <w:rFonts w:ascii="Arial" w:eastAsia="Arial" w:hAnsi="Arial" w:cs="Arial"/>
                <w:sz w:val="22"/>
                <w:szCs w:val="22"/>
              </w:rPr>
              <w:t>If you have answered yes to any part of question 2.1(a), please provide further details.</w:t>
            </w:r>
          </w:p>
          <w:p w:rsidR="004133F6" w:rsidRDefault="004133F6" w:rsidP="007C470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4133F6" w:rsidRDefault="004133F6" w:rsidP="007C470E">
            <w:pPr>
              <w:pStyle w:val="Normal1"/>
              <w:keepLines/>
              <w:widowControl w:val="0"/>
              <w:spacing w:before="100"/>
              <w:jc w:val="both"/>
            </w:pPr>
            <w:r>
              <w:rPr>
                <w:rFonts w:ascii="Arial" w:eastAsia="Arial" w:hAnsi="Arial" w:cs="Arial"/>
                <w:sz w:val="22"/>
                <w:szCs w:val="22"/>
              </w:rPr>
              <w:t>Identity of who has been convicted</w:t>
            </w:r>
          </w:p>
          <w:p w:rsidR="004133F6" w:rsidRDefault="004133F6" w:rsidP="007C470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4301" w:type="dxa"/>
            <w:shd w:val="clear" w:color="auto" w:fill="auto"/>
          </w:tcPr>
          <w:p w:rsidR="004133F6" w:rsidRDefault="004133F6" w:rsidP="007C470E">
            <w:pPr>
              <w:pStyle w:val="Normal1"/>
              <w:keepLines/>
              <w:widowControl w:val="0"/>
              <w:jc w:val="both"/>
            </w:pPr>
          </w:p>
        </w:tc>
      </w:tr>
      <w:tr w:rsidR="004133F6" w:rsidRPr="00F51875" w:rsidTr="007C470E">
        <w:tc>
          <w:tcPr>
            <w:tcW w:w="2115" w:type="dxa"/>
            <w:shd w:val="clear" w:color="auto" w:fill="D9D9D9" w:themeFill="background1" w:themeFillShade="D9"/>
          </w:tcPr>
          <w:p w:rsidR="004133F6" w:rsidRDefault="004133F6" w:rsidP="007C470E">
            <w:pPr>
              <w:pStyle w:val="Normal1"/>
              <w:keepLines/>
              <w:widowControl w:val="0"/>
              <w:spacing w:before="100"/>
              <w:jc w:val="both"/>
            </w:pPr>
            <w:r>
              <w:rPr>
                <w:rFonts w:ascii="Arial" w:eastAsia="Arial" w:hAnsi="Arial" w:cs="Arial"/>
                <w:sz w:val="22"/>
                <w:szCs w:val="22"/>
              </w:rPr>
              <w:t>2.2</w:t>
            </w:r>
          </w:p>
        </w:tc>
        <w:tc>
          <w:tcPr>
            <w:tcW w:w="8064" w:type="dxa"/>
            <w:shd w:val="clear" w:color="auto" w:fill="auto"/>
          </w:tcPr>
          <w:p w:rsidR="004133F6" w:rsidRDefault="004133F6" w:rsidP="007C470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r w:rsidR="00F41235">
              <w:rPr>
                <w:rFonts w:ascii="Arial" w:eastAsia="Arial" w:hAnsi="Arial" w:cs="Arial"/>
                <w:sz w:val="22"/>
                <w:szCs w:val="22"/>
              </w:rPr>
              <w:t>Self-Cleaning</w:t>
            </w:r>
            <w:r>
              <w:rPr>
                <w:rFonts w:ascii="Arial" w:eastAsia="Arial" w:hAnsi="Arial" w:cs="Arial"/>
                <w:sz w:val="22"/>
                <w:szCs w:val="22"/>
              </w:rPr>
              <w:t>)</w:t>
            </w:r>
          </w:p>
        </w:tc>
        <w:tc>
          <w:tcPr>
            <w:tcW w:w="4301" w:type="dxa"/>
            <w:shd w:val="clear" w:color="auto" w:fill="auto"/>
          </w:tcPr>
          <w:p w:rsidR="004133F6" w:rsidRDefault="004133F6" w:rsidP="007C470E">
            <w:pPr>
              <w:pStyle w:val="Normal1"/>
              <w:keepLines/>
              <w:widowControl w:val="0"/>
              <w:jc w:val="both"/>
            </w:pPr>
            <w:r>
              <w:rPr>
                <w:rFonts w:ascii="Arial" w:eastAsia="Arial" w:hAnsi="Arial" w:cs="Arial"/>
                <w:sz w:val="20"/>
                <w:szCs w:val="20"/>
              </w:rPr>
              <w:t>Yes / No</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2.3(a)</w:t>
            </w:r>
          </w:p>
        </w:tc>
        <w:tc>
          <w:tcPr>
            <w:tcW w:w="8064" w:type="dxa"/>
            <w:shd w:val="clear" w:color="auto" w:fill="auto"/>
          </w:tcPr>
          <w:p w:rsidR="004133F6" w:rsidRDefault="004133F6" w:rsidP="007C470E">
            <w:pPr>
              <w:pStyle w:val="Normal1"/>
              <w:spacing w:before="100"/>
              <w:jc w:val="both"/>
            </w:pPr>
            <w:r>
              <w:rPr>
                <w:rFonts w:ascii="Arial" w:eastAsia="Arial" w:hAnsi="Arial" w:cs="Arial"/>
                <w:b/>
                <w:sz w:val="22"/>
                <w:szCs w:val="22"/>
              </w:rPr>
              <w:t>Regulation 57(3)</w:t>
            </w:r>
          </w:p>
          <w:p w:rsidR="004133F6" w:rsidRDefault="004133F6" w:rsidP="007C470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4133F6" w:rsidRDefault="004133F6" w:rsidP="007C470E">
            <w:pPr>
              <w:pStyle w:val="Normal1"/>
              <w:spacing w:before="100"/>
              <w:jc w:val="both"/>
            </w:pP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2.3(b)</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301" w:type="dxa"/>
            <w:shd w:val="clear" w:color="auto" w:fill="auto"/>
          </w:tcPr>
          <w:p w:rsidR="004133F6" w:rsidRDefault="004133F6" w:rsidP="007C470E">
            <w:pPr>
              <w:pStyle w:val="Normal1"/>
              <w:spacing w:before="100"/>
              <w:jc w:val="both"/>
            </w:pPr>
          </w:p>
        </w:tc>
      </w:tr>
    </w:tbl>
    <w:p w:rsidR="004133F6" w:rsidRDefault="004133F6" w:rsidP="004133F6">
      <w:pPr>
        <w:pStyle w:val="Normal1"/>
        <w:spacing w:after="160" w:line="259" w:lineRule="auto"/>
        <w:ind w:left="709"/>
        <w:rPr>
          <w:rFonts w:ascii="Arial" w:eastAsia="Arial" w:hAnsi="Arial" w:cs="Arial"/>
          <w:sz w:val="22"/>
          <w:szCs w:val="22"/>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4133F6" w:rsidRDefault="004133F6" w:rsidP="004133F6">
      <w:pPr>
        <w:pStyle w:val="Normal1"/>
        <w:spacing w:after="160" w:line="259" w:lineRule="auto"/>
        <w:ind w:left="709"/>
      </w:pPr>
    </w:p>
    <w:tbl>
      <w:tblPr>
        <w:tblStyle w:val="TableGrid"/>
        <w:tblW w:w="0" w:type="auto"/>
        <w:tblInd w:w="704" w:type="dxa"/>
        <w:tblLook w:val="04A0" w:firstRow="1" w:lastRow="0" w:firstColumn="1" w:lastColumn="0" w:noHBand="0" w:noVBand="1"/>
      </w:tblPr>
      <w:tblGrid>
        <w:gridCol w:w="2115"/>
        <w:gridCol w:w="8064"/>
        <w:gridCol w:w="4301"/>
      </w:tblGrid>
      <w:tr w:rsidR="004133F6" w:rsidRPr="00F51875" w:rsidTr="007C470E">
        <w:trPr>
          <w:trHeight w:val="532"/>
          <w:tblHeader/>
        </w:trPr>
        <w:tc>
          <w:tcPr>
            <w:tcW w:w="14480" w:type="dxa"/>
            <w:gridSpan w:val="3"/>
            <w:shd w:val="clear" w:color="auto" w:fill="7F7F7F" w:themeFill="text1" w:themeFillTint="80"/>
          </w:tcPr>
          <w:p w:rsidR="004133F6" w:rsidRPr="00F51875" w:rsidRDefault="004133F6" w:rsidP="007C470E">
            <w:pPr>
              <w:pStyle w:val="Normal1"/>
              <w:spacing w:before="100"/>
              <w:jc w:val="both"/>
              <w:rPr>
                <w:rFonts w:ascii="Arial" w:hAnsi="Arial" w:cs="Arial"/>
                <w:b/>
                <w:color w:val="FFFFFF" w:themeColor="background1"/>
                <w:sz w:val="32"/>
                <w:szCs w:val="32"/>
              </w:rPr>
            </w:pPr>
            <w:r w:rsidRPr="00F51875">
              <w:rPr>
                <w:rFonts w:ascii="Arial" w:hAnsi="Arial" w:cs="Arial"/>
                <w:b/>
                <w:color w:val="FFFFFF" w:themeColor="background1"/>
                <w:sz w:val="32"/>
                <w:szCs w:val="32"/>
              </w:rPr>
              <w:t xml:space="preserve">Section </w:t>
            </w:r>
            <w:r>
              <w:rPr>
                <w:rFonts w:ascii="Arial" w:hAnsi="Arial" w:cs="Arial"/>
                <w:b/>
                <w:color w:val="FFFFFF" w:themeColor="background1"/>
                <w:sz w:val="32"/>
                <w:szCs w:val="32"/>
              </w:rPr>
              <w:t>3</w:t>
            </w:r>
            <w:r w:rsidRPr="00F51875">
              <w:rPr>
                <w:rFonts w:ascii="Arial" w:hAnsi="Arial" w:cs="Arial"/>
                <w:b/>
                <w:color w:val="FFFFFF" w:themeColor="background1"/>
                <w:sz w:val="32"/>
                <w:szCs w:val="32"/>
              </w:rPr>
              <w:t xml:space="preserve">: </w:t>
            </w:r>
            <w:r w:rsidRPr="00A67440">
              <w:rPr>
                <w:rFonts w:ascii="Arial" w:eastAsia="Arial" w:hAnsi="Arial" w:cs="Arial"/>
                <w:b/>
                <w:color w:val="FFFFFF" w:themeColor="background1"/>
                <w:sz w:val="32"/>
                <w:szCs w:val="32"/>
              </w:rPr>
              <w:t xml:space="preserve">Grounds for </w:t>
            </w:r>
            <w:r>
              <w:rPr>
                <w:rFonts w:ascii="Arial" w:eastAsia="Arial" w:hAnsi="Arial" w:cs="Arial"/>
                <w:b/>
                <w:color w:val="FFFFFF" w:themeColor="background1"/>
                <w:sz w:val="32"/>
                <w:szCs w:val="32"/>
              </w:rPr>
              <w:t>Discretionary</w:t>
            </w:r>
            <w:r w:rsidRPr="00A67440">
              <w:rPr>
                <w:rFonts w:ascii="Arial" w:eastAsia="Arial" w:hAnsi="Arial" w:cs="Arial"/>
                <w:b/>
                <w:color w:val="FFFFFF" w:themeColor="background1"/>
                <w:sz w:val="32"/>
                <w:szCs w:val="32"/>
              </w:rPr>
              <w:t xml:space="preserve"> </w:t>
            </w:r>
            <w:r>
              <w:rPr>
                <w:rFonts w:ascii="Arial" w:eastAsia="Arial" w:hAnsi="Arial" w:cs="Arial"/>
                <w:b/>
                <w:color w:val="FFFFFF" w:themeColor="background1"/>
                <w:sz w:val="32"/>
                <w:szCs w:val="32"/>
              </w:rPr>
              <w:t>E</w:t>
            </w:r>
            <w:r w:rsidRPr="00A67440">
              <w:rPr>
                <w:rFonts w:ascii="Arial" w:eastAsia="Arial" w:hAnsi="Arial" w:cs="Arial"/>
                <w:b/>
                <w:color w:val="FFFFFF" w:themeColor="background1"/>
                <w:sz w:val="32"/>
                <w:szCs w:val="32"/>
              </w:rPr>
              <w:t>xclusion</w:t>
            </w:r>
          </w:p>
        </w:tc>
      </w:tr>
      <w:tr w:rsidR="004133F6" w:rsidRPr="00F51875" w:rsidTr="007C470E">
        <w:tc>
          <w:tcPr>
            <w:tcW w:w="2115"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Question Number</w:t>
            </w:r>
          </w:p>
        </w:tc>
        <w:tc>
          <w:tcPr>
            <w:tcW w:w="8064"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Question</w:t>
            </w:r>
          </w:p>
        </w:tc>
        <w:tc>
          <w:tcPr>
            <w:tcW w:w="4301" w:type="dxa"/>
            <w:shd w:val="clear" w:color="auto" w:fill="7F7F7F" w:themeFill="text1" w:themeFillTint="80"/>
          </w:tcPr>
          <w:p w:rsidR="004133F6" w:rsidRPr="00F51875" w:rsidRDefault="004133F6" w:rsidP="007C470E">
            <w:pPr>
              <w:pStyle w:val="Normal1"/>
              <w:spacing w:before="100"/>
              <w:jc w:val="center"/>
              <w:rPr>
                <w:rFonts w:ascii="Arial" w:hAnsi="Arial" w:cs="Arial"/>
                <w:b/>
                <w:color w:val="FFFFFF" w:themeColor="background1"/>
                <w:szCs w:val="32"/>
              </w:rPr>
            </w:pPr>
            <w:r w:rsidRPr="00F51875">
              <w:rPr>
                <w:rFonts w:ascii="Arial" w:hAnsi="Arial" w:cs="Arial"/>
                <w:b/>
                <w:color w:val="FFFFFF" w:themeColor="background1"/>
                <w:szCs w:val="32"/>
              </w:rPr>
              <w:t>Response</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3.1</w:t>
            </w:r>
          </w:p>
        </w:tc>
        <w:tc>
          <w:tcPr>
            <w:tcW w:w="8064" w:type="dxa"/>
            <w:shd w:val="clear" w:color="auto" w:fill="auto"/>
          </w:tcPr>
          <w:p w:rsidR="004133F6" w:rsidRDefault="004133F6" w:rsidP="007C470E">
            <w:pPr>
              <w:pStyle w:val="Normal1"/>
              <w:spacing w:before="100"/>
              <w:jc w:val="both"/>
            </w:pPr>
            <w:r>
              <w:rPr>
                <w:rFonts w:ascii="Arial" w:eastAsia="Arial" w:hAnsi="Arial" w:cs="Arial"/>
                <w:b/>
                <w:sz w:val="22"/>
                <w:szCs w:val="22"/>
              </w:rPr>
              <w:t>Regulation 57 (8)</w:t>
            </w:r>
          </w:p>
          <w:p w:rsidR="004133F6" w:rsidRDefault="004133F6" w:rsidP="007C470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4133F6" w:rsidRDefault="004133F6" w:rsidP="007C470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c>
          <w:tcPr>
            <w:tcW w:w="4301" w:type="dxa"/>
            <w:shd w:val="clear" w:color="auto" w:fill="auto"/>
          </w:tcPr>
          <w:p w:rsidR="004133F6" w:rsidRPr="00F51875" w:rsidRDefault="004133F6" w:rsidP="007C470E">
            <w:pPr>
              <w:pStyle w:val="Normal1"/>
              <w:spacing w:before="100"/>
              <w:jc w:val="center"/>
              <w:rPr>
                <w:rFonts w:ascii="Arial" w:hAnsi="Arial" w:cs="Arial"/>
                <w:b/>
                <w:color w:val="FFFFFF" w:themeColor="background1"/>
                <w:szCs w:val="32"/>
              </w:rPr>
            </w:pP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0"/>
              </w:tabs>
              <w:jc w:val="both"/>
            </w:pPr>
            <w:r>
              <w:rPr>
                <w:rFonts w:ascii="Arial" w:eastAsia="Arial" w:hAnsi="Arial" w:cs="Arial"/>
                <w:sz w:val="22"/>
                <w:szCs w:val="22"/>
              </w:rPr>
              <w:t>3.1(a)</w:t>
            </w:r>
          </w:p>
          <w:p w:rsidR="004133F6" w:rsidRDefault="004133F6" w:rsidP="007C470E">
            <w:pPr>
              <w:pStyle w:val="Normal1"/>
              <w:tabs>
                <w:tab w:val="left" w:pos="0"/>
              </w:tabs>
              <w:jc w:val="both"/>
            </w:pPr>
          </w:p>
          <w:p w:rsidR="004133F6" w:rsidRDefault="004133F6" w:rsidP="007C470E">
            <w:pPr>
              <w:pStyle w:val="Normal1"/>
              <w:tabs>
                <w:tab w:val="left" w:pos="0"/>
              </w:tabs>
              <w:jc w:val="both"/>
            </w:pPr>
          </w:p>
        </w:tc>
        <w:tc>
          <w:tcPr>
            <w:tcW w:w="8064" w:type="dxa"/>
            <w:shd w:val="clear" w:color="auto" w:fill="auto"/>
          </w:tcPr>
          <w:p w:rsidR="004133F6" w:rsidRDefault="004133F6" w:rsidP="007C470E">
            <w:pPr>
              <w:pStyle w:val="Normal1"/>
              <w:jc w:val="both"/>
            </w:pPr>
            <w:r>
              <w:rPr>
                <w:rFonts w:ascii="Arial" w:eastAsia="Arial" w:hAnsi="Arial" w:cs="Arial"/>
                <w:sz w:val="22"/>
                <w:szCs w:val="22"/>
              </w:rPr>
              <w:t xml:space="preserve">Breach of environmental obligations? </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0"/>
              </w:tabs>
              <w:jc w:val="both"/>
            </w:pPr>
            <w:r>
              <w:rPr>
                <w:rFonts w:ascii="Arial" w:eastAsia="Arial" w:hAnsi="Arial" w:cs="Arial"/>
                <w:sz w:val="22"/>
                <w:szCs w:val="22"/>
              </w:rPr>
              <w:t>3.1 (b)</w:t>
            </w:r>
          </w:p>
        </w:tc>
        <w:tc>
          <w:tcPr>
            <w:tcW w:w="8064" w:type="dxa"/>
            <w:shd w:val="clear" w:color="auto" w:fill="auto"/>
          </w:tcPr>
          <w:p w:rsidR="004133F6" w:rsidRDefault="004133F6" w:rsidP="007C470E">
            <w:pPr>
              <w:pStyle w:val="Normal1"/>
              <w:jc w:val="both"/>
            </w:pPr>
            <w:r>
              <w:rPr>
                <w:rFonts w:ascii="Arial" w:eastAsia="Arial" w:hAnsi="Arial" w:cs="Arial"/>
                <w:sz w:val="22"/>
                <w:szCs w:val="22"/>
              </w:rPr>
              <w:t xml:space="preserve">Breach of social obligations?  </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0"/>
              </w:tabs>
              <w:jc w:val="both"/>
            </w:pPr>
            <w:r>
              <w:rPr>
                <w:rFonts w:ascii="Arial" w:eastAsia="Arial" w:hAnsi="Arial" w:cs="Arial"/>
                <w:sz w:val="22"/>
                <w:szCs w:val="22"/>
              </w:rPr>
              <w:t>3.1 (c)</w:t>
            </w:r>
          </w:p>
        </w:tc>
        <w:tc>
          <w:tcPr>
            <w:tcW w:w="8064" w:type="dxa"/>
            <w:shd w:val="clear" w:color="auto" w:fill="auto"/>
          </w:tcPr>
          <w:p w:rsidR="004133F6" w:rsidRDefault="004133F6" w:rsidP="007C470E">
            <w:pPr>
              <w:pStyle w:val="Normal1"/>
              <w:jc w:val="both"/>
            </w:pPr>
            <w:r>
              <w:rPr>
                <w:rFonts w:ascii="Arial" w:eastAsia="Arial" w:hAnsi="Arial" w:cs="Arial"/>
                <w:sz w:val="22"/>
                <w:szCs w:val="22"/>
              </w:rPr>
              <w:t xml:space="preserve">Breach of labour law obligations? </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743"/>
              </w:tabs>
              <w:spacing w:before="100"/>
              <w:jc w:val="both"/>
            </w:pPr>
            <w:r>
              <w:rPr>
                <w:rFonts w:ascii="Arial" w:eastAsia="Arial" w:hAnsi="Arial" w:cs="Arial"/>
                <w:sz w:val="22"/>
                <w:szCs w:val="22"/>
              </w:rPr>
              <w:t>3.1(d)</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spacing w:before="100"/>
              <w:jc w:val="both"/>
            </w:pPr>
            <w:r>
              <w:rPr>
                <w:rFonts w:ascii="Arial" w:eastAsia="Arial" w:hAnsi="Arial" w:cs="Arial"/>
                <w:sz w:val="22"/>
                <w:szCs w:val="22"/>
              </w:rPr>
              <w:t>If yes please provide details at 3.2</w:t>
            </w:r>
          </w:p>
          <w:p w:rsidR="004133F6" w:rsidRDefault="004133F6" w:rsidP="007C470E">
            <w:pPr>
              <w:pStyle w:val="Normal1"/>
              <w:spacing w:before="100"/>
              <w:jc w:val="both"/>
            </w:pPr>
          </w:p>
          <w:p w:rsidR="004133F6" w:rsidRDefault="004133F6" w:rsidP="007C470E">
            <w:pPr>
              <w:pStyle w:val="Normal1"/>
              <w:spacing w:before="100"/>
              <w:jc w:val="both"/>
            </w:pPr>
          </w:p>
        </w:tc>
      </w:tr>
      <w:tr w:rsidR="004133F6" w:rsidRPr="00F51875" w:rsidTr="007C470E">
        <w:tc>
          <w:tcPr>
            <w:tcW w:w="2115" w:type="dxa"/>
            <w:shd w:val="clear" w:color="auto" w:fill="D9D9D9" w:themeFill="background1" w:themeFillShade="D9"/>
          </w:tcPr>
          <w:p w:rsidR="004133F6" w:rsidRDefault="004133F6" w:rsidP="007C470E">
            <w:pPr>
              <w:pStyle w:val="Normal1"/>
              <w:tabs>
                <w:tab w:val="left" w:pos="34"/>
              </w:tabs>
              <w:spacing w:before="100"/>
              <w:jc w:val="both"/>
            </w:pPr>
            <w:r>
              <w:rPr>
                <w:rFonts w:ascii="Arial" w:eastAsia="Arial" w:hAnsi="Arial" w:cs="Arial"/>
                <w:sz w:val="22"/>
                <w:szCs w:val="22"/>
              </w:rPr>
              <w:t>3.1(e)</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Guilty of grave professional misconduct?</w:t>
            </w: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3.1(f)</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Entered into agreements with other economic operators aimed at distorting competition?</w:t>
            </w:r>
          </w:p>
        </w:tc>
        <w:tc>
          <w:tcPr>
            <w:tcW w:w="4301" w:type="dxa"/>
            <w:shd w:val="clear" w:color="auto" w:fill="auto"/>
          </w:tcPr>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3.1(g)</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spacing w:before="100"/>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3.1(h)</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Been involved in the preparation of the procurement procedure?</w:t>
            </w: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3.1(i)</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01" w:type="dxa"/>
            <w:shd w:val="clear" w:color="auto" w:fill="auto"/>
          </w:tcPr>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spacing w:before="100"/>
              <w:jc w:val="both"/>
            </w:pPr>
            <w:r>
              <w:rPr>
                <w:rFonts w:ascii="Arial" w:eastAsia="Arial" w:hAnsi="Arial" w:cs="Arial"/>
                <w:sz w:val="22"/>
                <w:szCs w:val="22"/>
              </w:rPr>
              <w:t>If yes please provide details at 3.2</w:t>
            </w:r>
          </w:p>
        </w:tc>
      </w:tr>
      <w:tr w:rsidR="004133F6" w:rsidRPr="00F51875" w:rsidTr="007C470E">
        <w:tc>
          <w:tcPr>
            <w:tcW w:w="2115" w:type="dxa"/>
            <w:shd w:val="clear" w:color="auto" w:fill="D9D9D9" w:themeFill="background1" w:themeFillShade="D9"/>
          </w:tcPr>
          <w:p w:rsidR="004133F6" w:rsidRDefault="004133F6" w:rsidP="007C470E">
            <w:pPr>
              <w:pStyle w:val="Normal1"/>
              <w:jc w:val="both"/>
            </w:pPr>
            <w:r>
              <w:rPr>
                <w:rFonts w:ascii="Arial" w:eastAsia="Arial" w:hAnsi="Arial" w:cs="Arial"/>
                <w:sz w:val="22"/>
                <w:szCs w:val="22"/>
              </w:rPr>
              <w:t>3.1(j)</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3.1(j) - (i)</w:t>
            </w: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3.1(j) - (ii)</w:t>
            </w: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3.1(j) –(iii)</w:t>
            </w: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3.1(j)-(iv)</w:t>
            </w: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p>
        </w:tc>
        <w:tc>
          <w:tcPr>
            <w:tcW w:w="8064" w:type="dxa"/>
            <w:shd w:val="clear" w:color="auto" w:fill="auto"/>
          </w:tcPr>
          <w:p w:rsidR="004133F6" w:rsidRDefault="004133F6" w:rsidP="007C470E">
            <w:pPr>
              <w:pStyle w:val="Normal1"/>
              <w:jc w:val="both"/>
            </w:pPr>
            <w:r>
              <w:rPr>
                <w:rFonts w:ascii="Arial" w:eastAsia="Arial" w:hAnsi="Arial" w:cs="Arial"/>
                <w:sz w:val="22"/>
                <w:szCs w:val="22"/>
              </w:rPr>
              <w:t>Please answer the following statements</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The organisation has withheld such information.</w:t>
            </w: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301" w:type="dxa"/>
            <w:shd w:val="clear" w:color="auto" w:fill="auto"/>
          </w:tcPr>
          <w:p w:rsidR="004133F6" w:rsidRDefault="004133F6" w:rsidP="007C470E">
            <w:pPr>
              <w:pStyle w:val="Normal1"/>
              <w:jc w:val="both"/>
              <w:rPr>
                <w:rFonts w:ascii="Arial" w:eastAsia="Arial" w:hAnsi="Arial" w:cs="Arial"/>
                <w:sz w:val="22"/>
                <w:szCs w:val="22"/>
              </w:rPr>
            </w:pPr>
          </w:p>
          <w:p w:rsidR="004133F6" w:rsidRDefault="004133F6" w:rsidP="007C470E">
            <w:pPr>
              <w:pStyle w:val="Normal1"/>
              <w:jc w:val="both"/>
              <w:rPr>
                <w:rFonts w:ascii="Arial" w:eastAsia="Arial" w:hAnsi="Arial" w:cs="Arial"/>
                <w:sz w:val="22"/>
                <w:szCs w:val="22"/>
              </w:rPr>
            </w:pPr>
          </w:p>
          <w:p w:rsidR="004133F6" w:rsidRDefault="004133F6" w:rsidP="007C470E">
            <w:pPr>
              <w:pStyle w:val="Normal1"/>
              <w:jc w:val="both"/>
              <w:rPr>
                <w:rFonts w:ascii="Arial" w:eastAsia="Arial" w:hAnsi="Arial" w:cs="Arial"/>
                <w:sz w:val="22"/>
                <w:szCs w:val="22"/>
              </w:rPr>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p w:rsidR="004133F6" w:rsidRDefault="004133F6" w:rsidP="007C470E">
            <w:pPr>
              <w:pStyle w:val="Normal1"/>
              <w:jc w:val="both"/>
            </w:pP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Yes/ No</w:t>
            </w:r>
          </w:p>
          <w:p w:rsidR="004133F6" w:rsidRDefault="004133F6" w:rsidP="007C470E">
            <w:pPr>
              <w:pStyle w:val="Normal1"/>
              <w:jc w:val="both"/>
            </w:pPr>
            <w:r>
              <w:rPr>
                <w:rFonts w:ascii="Arial" w:eastAsia="Arial" w:hAnsi="Arial" w:cs="Arial"/>
                <w:sz w:val="22"/>
                <w:szCs w:val="22"/>
              </w:rPr>
              <w:t>If Yes please provide details at 3.2</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p w:rsidR="004133F6" w:rsidRDefault="004133F6" w:rsidP="007C470E">
            <w:pPr>
              <w:pStyle w:val="Normal1"/>
              <w:jc w:val="both"/>
            </w:pPr>
          </w:p>
          <w:p w:rsidR="004133F6" w:rsidRDefault="004133F6" w:rsidP="007C470E">
            <w:pPr>
              <w:pStyle w:val="Normal1"/>
              <w:jc w:val="both"/>
            </w:pPr>
            <w:r>
              <w:rPr>
                <w:rFonts w:ascii="Arial" w:eastAsia="Arial" w:hAnsi="Arial" w:cs="Arial"/>
                <w:sz w:val="22"/>
                <w:szCs w:val="22"/>
              </w:rPr>
              <w:t>Yes / No</w:t>
            </w:r>
          </w:p>
          <w:p w:rsidR="004133F6" w:rsidRDefault="004133F6" w:rsidP="007C470E">
            <w:pPr>
              <w:pStyle w:val="Normal1"/>
              <w:jc w:val="both"/>
            </w:pPr>
            <w:r>
              <w:rPr>
                <w:rFonts w:ascii="Arial" w:eastAsia="Arial" w:hAnsi="Arial" w:cs="Arial"/>
                <w:sz w:val="22"/>
                <w:szCs w:val="22"/>
              </w:rPr>
              <w:t>If Yes please provide details at 3.2</w:t>
            </w:r>
          </w:p>
          <w:p w:rsidR="004133F6" w:rsidRDefault="004133F6" w:rsidP="007C470E">
            <w:pPr>
              <w:pStyle w:val="Normal1"/>
              <w:jc w:val="both"/>
            </w:pPr>
          </w:p>
          <w:p w:rsidR="004133F6" w:rsidRDefault="004133F6" w:rsidP="007C470E">
            <w:pPr>
              <w:pStyle w:val="Normal1"/>
              <w:jc w:val="both"/>
            </w:pPr>
          </w:p>
        </w:tc>
      </w:tr>
      <w:tr w:rsidR="004133F6" w:rsidRPr="00F51875" w:rsidTr="007C470E">
        <w:tc>
          <w:tcPr>
            <w:tcW w:w="2115" w:type="dxa"/>
            <w:shd w:val="clear" w:color="auto" w:fill="D9D9D9" w:themeFill="background1" w:themeFillShade="D9"/>
          </w:tcPr>
          <w:p w:rsidR="004133F6" w:rsidRDefault="004133F6" w:rsidP="007C470E">
            <w:pPr>
              <w:pStyle w:val="Normal1"/>
              <w:spacing w:before="100"/>
              <w:jc w:val="both"/>
            </w:pPr>
            <w:r>
              <w:rPr>
                <w:rFonts w:ascii="Arial" w:eastAsia="Arial" w:hAnsi="Arial" w:cs="Arial"/>
                <w:sz w:val="22"/>
                <w:szCs w:val="22"/>
              </w:rPr>
              <w:t>3.2</w:t>
            </w:r>
          </w:p>
        </w:tc>
        <w:tc>
          <w:tcPr>
            <w:tcW w:w="8064" w:type="dxa"/>
            <w:shd w:val="clear" w:color="auto" w:fill="auto"/>
          </w:tcPr>
          <w:p w:rsidR="004133F6" w:rsidRDefault="004133F6" w:rsidP="007C470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F41235">
              <w:rPr>
                <w:rFonts w:ascii="Arial" w:eastAsia="Arial" w:hAnsi="Arial" w:cs="Arial"/>
                <w:sz w:val="22"/>
                <w:szCs w:val="22"/>
              </w:rPr>
              <w:t>Self-Cleaning</w:t>
            </w:r>
            <w:r>
              <w:rPr>
                <w:rFonts w:ascii="Arial" w:eastAsia="Arial" w:hAnsi="Arial" w:cs="Arial"/>
                <w:sz w:val="22"/>
                <w:szCs w:val="22"/>
              </w:rPr>
              <w:t>)</w:t>
            </w:r>
          </w:p>
        </w:tc>
        <w:tc>
          <w:tcPr>
            <w:tcW w:w="4301" w:type="dxa"/>
            <w:shd w:val="clear" w:color="auto" w:fill="auto"/>
          </w:tcPr>
          <w:p w:rsidR="004133F6" w:rsidRDefault="004133F6" w:rsidP="007C470E">
            <w:pPr>
              <w:pStyle w:val="Normal1"/>
              <w:jc w:val="both"/>
              <w:rPr>
                <w:rFonts w:ascii="Arial" w:eastAsia="Arial" w:hAnsi="Arial" w:cs="Arial"/>
                <w:sz w:val="22"/>
                <w:szCs w:val="22"/>
              </w:rPr>
            </w:pPr>
          </w:p>
        </w:tc>
      </w:tr>
    </w:tbl>
    <w:p w:rsidR="004133F6" w:rsidRDefault="004133F6" w:rsidP="004133F6"/>
    <w:tbl>
      <w:tblPr>
        <w:tblStyle w:val="TableGrid"/>
        <w:tblW w:w="0" w:type="auto"/>
        <w:tblInd w:w="704" w:type="dxa"/>
        <w:tblLook w:val="04A0" w:firstRow="1" w:lastRow="0" w:firstColumn="1" w:lastColumn="0" w:noHBand="0" w:noVBand="1"/>
      </w:tblPr>
      <w:tblGrid>
        <w:gridCol w:w="2126"/>
        <w:gridCol w:w="12354"/>
      </w:tblGrid>
      <w:tr w:rsidR="004133F6" w:rsidRPr="00F51875" w:rsidTr="007C470E">
        <w:trPr>
          <w:trHeight w:val="532"/>
          <w:tblHeader/>
        </w:trPr>
        <w:tc>
          <w:tcPr>
            <w:tcW w:w="14480" w:type="dxa"/>
            <w:gridSpan w:val="2"/>
            <w:shd w:val="clear" w:color="auto" w:fill="7F7F7F" w:themeFill="text1" w:themeFillTint="80"/>
          </w:tcPr>
          <w:p w:rsidR="004133F6" w:rsidRPr="006C0F2F" w:rsidRDefault="004133F6" w:rsidP="007C470E">
            <w:pPr>
              <w:pStyle w:val="Normal1"/>
              <w:spacing w:before="100"/>
              <w:jc w:val="both"/>
              <w:rPr>
                <w:rFonts w:ascii="Arial" w:hAnsi="Arial" w:cs="Arial"/>
                <w:b/>
                <w:color w:val="FFFFFF" w:themeColor="background1"/>
                <w:sz w:val="32"/>
                <w:szCs w:val="32"/>
              </w:rPr>
            </w:pPr>
            <w:r w:rsidRPr="006C0F2F">
              <w:rPr>
                <w:rFonts w:ascii="Arial" w:hAnsi="Arial" w:cs="Arial"/>
                <w:b/>
                <w:color w:val="FFFFFF" w:themeColor="background1"/>
                <w:sz w:val="32"/>
                <w:szCs w:val="32"/>
              </w:rPr>
              <w:t xml:space="preserve">Section </w:t>
            </w:r>
            <w:r>
              <w:rPr>
                <w:rFonts w:ascii="Arial" w:hAnsi="Arial" w:cs="Arial"/>
                <w:b/>
                <w:color w:val="FFFFFF" w:themeColor="background1"/>
                <w:sz w:val="32"/>
                <w:szCs w:val="32"/>
              </w:rPr>
              <w:t>4</w:t>
            </w:r>
            <w:r w:rsidRPr="006C0F2F">
              <w:rPr>
                <w:rFonts w:ascii="Arial" w:hAnsi="Arial" w:cs="Arial"/>
                <w:b/>
                <w:color w:val="FFFFFF" w:themeColor="background1"/>
                <w:sz w:val="32"/>
                <w:szCs w:val="32"/>
              </w:rPr>
              <w:t xml:space="preserve">: </w:t>
            </w:r>
            <w:r>
              <w:rPr>
                <w:rFonts w:ascii="Arial" w:eastAsia="Arial" w:hAnsi="Arial" w:cs="Arial"/>
                <w:b/>
                <w:color w:val="FFFFFF" w:themeColor="background1"/>
                <w:sz w:val="32"/>
                <w:szCs w:val="32"/>
              </w:rPr>
              <w:t>Additional Questions</w:t>
            </w:r>
          </w:p>
        </w:tc>
      </w:tr>
      <w:tr w:rsidR="004133F6" w:rsidTr="007C470E">
        <w:trPr>
          <w:trHeight w:val="418"/>
        </w:trPr>
        <w:tc>
          <w:tcPr>
            <w:tcW w:w="14480" w:type="dxa"/>
            <w:gridSpan w:val="2"/>
            <w:shd w:val="clear" w:color="auto" w:fill="7F7F7F" w:themeFill="text1" w:themeFillTint="80"/>
          </w:tcPr>
          <w:p w:rsidR="004133F6" w:rsidRPr="00A33816" w:rsidRDefault="004133F6" w:rsidP="007C470E">
            <w:pPr>
              <w:pStyle w:val="Normal1"/>
              <w:widowControl w:val="0"/>
              <w:jc w:val="center"/>
              <w:rPr>
                <w:rFonts w:ascii="Arial" w:eastAsia="Arial" w:hAnsi="Arial" w:cs="Arial"/>
                <w:b/>
                <w:sz w:val="22"/>
                <w:szCs w:val="22"/>
              </w:rPr>
            </w:pPr>
            <w:r w:rsidRPr="00A33816">
              <w:rPr>
                <w:rFonts w:ascii="Arial" w:eastAsia="Arial" w:hAnsi="Arial" w:cs="Arial"/>
                <w:b/>
                <w:color w:val="FFFFFF" w:themeColor="background1"/>
                <w:sz w:val="22"/>
                <w:szCs w:val="22"/>
              </w:rPr>
              <w:t>Insurance</w:t>
            </w:r>
          </w:p>
        </w:tc>
      </w:tr>
      <w:tr w:rsidR="004133F6" w:rsidTr="007C470E">
        <w:trPr>
          <w:trHeight w:val="1020"/>
        </w:trPr>
        <w:tc>
          <w:tcPr>
            <w:tcW w:w="2126" w:type="dxa"/>
            <w:shd w:val="clear" w:color="auto" w:fill="D9D9D9" w:themeFill="background1" w:themeFillShade="D9"/>
          </w:tcPr>
          <w:p w:rsidR="004133F6" w:rsidRPr="003D78AA" w:rsidRDefault="004133F6" w:rsidP="007C470E">
            <w:pPr>
              <w:pStyle w:val="Normal1"/>
              <w:widowControl w:val="0"/>
              <w:jc w:val="both"/>
            </w:pPr>
            <w:r>
              <w:rPr>
                <w:rFonts w:ascii="Arial" w:eastAsia="Arial" w:hAnsi="Arial" w:cs="Arial"/>
                <w:sz w:val="22"/>
                <w:szCs w:val="22"/>
              </w:rPr>
              <w:t>4</w:t>
            </w:r>
            <w:r w:rsidRPr="003D78AA">
              <w:rPr>
                <w:rFonts w:ascii="Arial" w:eastAsia="Arial" w:hAnsi="Arial" w:cs="Arial"/>
                <w:sz w:val="22"/>
                <w:szCs w:val="22"/>
              </w:rPr>
              <w:t>.1</w:t>
            </w:r>
          </w:p>
        </w:tc>
        <w:tc>
          <w:tcPr>
            <w:tcW w:w="12354" w:type="dxa"/>
          </w:tcPr>
          <w:p w:rsidR="004133F6" w:rsidRDefault="004133F6" w:rsidP="007C470E">
            <w:pPr>
              <w:pStyle w:val="Normal1"/>
              <w:widowControl w:val="0"/>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4133F6" w:rsidRDefault="004133F6" w:rsidP="007C470E">
            <w:pPr>
              <w:pStyle w:val="Normal1"/>
              <w:widowControl w:val="0"/>
            </w:pPr>
            <w:r>
              <w:rPr>
                <w:rFonts w:ascii="Arial" w:eastAsia="Arial" w:hAnsi="Arial" w:cs="Arial"/>
                <w:sz w:val="22"/>
                <w:szCs w:val="22"/>
              </w:rPr>
              <w:t xml:space="preserve">Yes / No  </w:t>
            </w:r>
          </w:p>
          <w:p w:rsidR="004133F6" w:rsidRDefault="004133F6" w:rsidP="007C470E">
            <w:pPr>
              <w:pStyle w:val="Normal1"/>
              <w:widowControl w:val="0"/>
            </w:pPr>
            <w:r>
              <w:rPr>
                <w:rFonts w:ascii="Arial" w:eastAsia="Arial" w:hAnsi="Arial" w:cs="Arial"/>
                <w:sz w:val="22"/>
                <w:szCs w:val="22"/>
              </w:rPr>
              <w:br/>
              <w:t>Employer’s (Compulsory) Liability Insurance = £5m</w:t>
            </w:r>
          </w:p>
          <w:p w:rsidR="004133F6" w:rsidRDefault="004133F6" w:rsidP="007C470E">
            <w:pPr>
              <w:pStyle w:val="Normal1"/>
              <w:widowControl w:val="0"/>
              <w:rPr>
                <w:rFonts w:ascii="Arial" w:eastAsia="Arial" w:hAnsi="Arial" w:cs="Arial"/>
                <w:b/>
                <w:color w:val="FF0000"/>
                <w:sz w:val="22"/>
                <w:szCs w:val="22"/>
              </w:rPr>
            </w:pPr>
            <w:r>
              <w:rPr>
                <w:rFonts w:ascii="Arial" w:eastAsia="Arial" w:hAnsi="Arial" w:cs="Arial"/>
                <w:sz w:val="22"/>
                <w:szCs w:val="22"/>
              </w:rPr>
              <w:t>Public Liability Insurance = £</w:t>
            </w:r>
            <w:r w:rsidRPr="00BA71ED">
              <w:rPr>
                <w:rFonts w:ascii="Arial" w:eastAsia="Arial" w:hAnsi="Arial" w:cs="Arial"/>
                <w:color w:val="auto"/>
                <w:sz w:val="22"/>
                <w:szCs w:val="22"/>
              </w:rPr>
              <w:t>5m</w:t>
            </w:r>
          </w:p>
          <w:p w:rsidR="004133F6" w:rsidRDefault="004133F6" w:rsidP="007C470E">
            <w:pPr>
              <w:pStyle w:val="Normal1"/>
              <w:widowControl w:val="0"/>
            </w:pPr>
            <w:r w:rsidRPr="00A33833">
              <w:rPr>
                <w:rFonts w:ascii="Arial" w:eastAsia="Arial" w:hAnsi="Arial" w:cs="Arial"/>
                <w:color w:val="auto"/>
                <w:sz w:val="22"/>
                <w:szCs w:val="22"/>
              </w:rPr>
              <w:t>Professional Indemnity Insurance = £</w:t>
            </w:r>
            <w:r w:rsidRPr="00BA71ED">
              <w:rPr>
                <w:rFonts w:ascii="Arial" w:eastAsia="Arial" w:hAnsi="Arial" w:cs="Arial"/>
                <w:color w:val="auto"/>
                <w:sz w:val="22"/>
                <w:szCs w:val="22"/>
              </w:rPr>
              <w:t>5m</w:t>
            </w:r>
          </w:p>
          <w:p w:rsidR="004133F6" w:rsidRPr="008C4A46" w:rsidRDefault="004133F6" w:rsidP="007C470E">
            <w:pPr>
              <w:pStyle w:val="Normal1"/>
              <w:widowControl w:val="0"/>
              <w:rPr>
                <w:color w:val="FF0000"/>
              </w:rPr>
            </w:pPr>
            <w:r w:rsidRPr="00315D61">
              <w:rPr>
                <w:rFonts w:ascii="Arial" w:eastAsia="Arial" w:hAnsi="Arial" w:cs="Arial"/>
                <w:color w:val="FF0000"/>
                <w:sz w:val="22"/>
                <w:szCs w:val="22"/>
              </w:rPr>
              <w:br/>
            </w:r>
            <w:r>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rsidR="006E7CBF" w:rsidRDefault="006E7CBF" w:rsidP="00CC7F40">
      <w:pPr>
        <w:pStyle w:val="Normal1"/>
      </w:pPr>
    </w:p>
    <w:p w:rsidR="004133F6" w:rsidRDefault="004133F6" w:rsidP="00CC7F40">
      <w:pPr>
        <w:pStyle w:val="Normal1"/>
      </w:pPr>
    </w:p>
    <w:p w:rsidR="006E7CBF" w:rsidRDefault="006E7CBF" w:rsidP="00CC7F40">
      <w:pPr>
        <w:pStyle w:val="Normal1"/>
      </w:pPr>
    </w:p>
    <w:p w:rsidR="006E7CBF" w:rsidRDefault="006E7CBF" w:rsidP="00CC7F40">
      <w:pPr>
        <w:pStyle w:val="Normal1"/>
      </w:pPr>
    </w:p>
    <w:p w:rsidR="006E7CBF" w:rsidRDefault="006E7CBF" w:rsidP="00CC7F40">
      <w:pPr>
        <w:pStyle w:val="Normal1"/>
      </w:pPr>
    </w:p>
    <w:p w:rsidR="006E7CBF" w:rsidRDefault="006E7CBF" w:rsidP="00CC7F40">
      <w:pPr>
        <w:pStyle w:val="Normal1"/>
        <w:sectPr w:rsidR="006E7CBF" w:rsidSect="006E7CBF">
          <w:pgSz w:w="16838" w:h="11906" w:orient="landscape"/>
          <w:pgMar w:top="993" w:right="851" w:bottom="1077" w:left="567" w:header="709" w:footer="127" w:gutter="0"/>
          <w:pgNumType w:start="0"/>
          <w:cols w:space="708"/>
          <w:titlePg/>
          <w:docGrid w:linePitch="360"/>
        </w:sectPr>
      </w:pPr>
    </w:p>
    <w:p w:rsidR="006E7CBF" w:rsidRDefault="006E7CBF" w:rsidP="00CC7F40">
      <w:pPr>
        <w:pStyle w:val="Normal1"/>
      </w:pPr>
    </w:p>
    <w:p w:rsidR="006E7CBF" w:rsidRDefault="006E7CBF" w:rsidP="00CC7F40">
      <w:pPr>
        <w:pStyle w:val="Normal1"/>
      </w:pPr>
    </w:p>
    <w:p w:rsidR="006E7CBF" w:rsidRDefault="006E7CBF" w:rsidP="00CC7F40">
      <w:pPr>
        <w:pStyle w:val="Normal1"/>
      </w:pPr>
    </w:p>
    <w:p w:rsidR="009B051A" w:rsidRPr="00E52A9E" w:rsidRDefault="00C96488" w:rsidP="00E52A9E">
      <w:pPr>
        <w:pStyle w:val="Heading1"/>
      </w:pPr>
      <w:r w:rsidRPr="00E52A9E">
        <w:rPr>
          <w:noProof/>
        </w:rPr>
        <mc:AlternateContent>
          <mc:Choice Requires="wps">
            <w:drawing>
              <wp:anchor distT="0" distB="0" distL="114300" distR="114300" simplePos="0" relativeHeight="251661312" behindDoc="1" locked="0" layoutInCell="1" allowOverlap="1" wp14:anchorId="4F677143" wp14:editId="1F424E40">
                <wp:simplePos x="0" y="0"/>
                <wp:positionH relativeFrom="page">
                  <wp:align>left</wp:align>
                </wp:positionH>
                <wp:positionV relativeFrom="paragraph">
                  <wp:posOffset>-130612</wp:posOffset>
                </wp:positionV>
                <wp:extent cx="7976382" cy="675249"/>
                <wp:effectExtent l="0" t="0" r="5715" b="0"/>
                <wp:wrapNone/>
                <wp:docPr id="23" name="Rectangle 23"/>
                <wp:cNvGraphicFramePr/>
                <a:graphic xmlns:a="http://schemas.openxmlformats.org/drawingml/2006/main">
                  <a:graphicData uri="http://schemas.microsoft.com/office/word/2010/wordprocessingShape">
                    <wps:wsp>
                      <wps:cNvSpPr/>
                      <wps:spPr>
                        <a:xfrm>
                          <a:off x="0" y="0"/>
                          <a:ext cx="7976382"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DF6FC6" id="Rectangle 23" o:spid="_x0000_s1026" style="position:absolute;margin-left:0;margin-top:-10.3pt;width:628.05pt;height:53.15pt;z-index:-25165516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" fillcolor="#d8d8d8 [2732]" stroked="f" strokeweight="2pt">
                <w10:wrap anchorx="page"/>
              </v:rect>
            </w:pict>
          </mc:Fallback>
        </mc:AlternateContent>
      </w:r>
      <w:r w:rsidR="00D12E1C" w:rsidRPr="00E52A9E">
        <w:t>P</w:t>
      </w:r>
      <w:r w:rsidR="0033775F" w:rsidRPr="00E52A9E">
        <w:t xml:space="preserve">art 7 - </w:t>
      </w:r>
      <w:r w:rsidR="009B051A" w:rsidRPr="00E52A9E">
        <w:t xml:space="preserve">Method Statements </w:t>
      </w:r>
    </w:p>
    <w:p w:rsidR="000E41A6" w:rsidRPr="00587DF2" w:rsidRDefault="000E41A6" w:rsidP="009B051A">
      <w:pPr>
        <w:rPr>
          <w:sz w:val="22"/>
          <w:szCs w:val="22"/>
        </w:rPr>
      </w:pPr>
    </w:p>
    <w:p w:rsidR="00C96488" w:rsidRDefault="00C96488" w:rsidP="000E41A6">
      <w:pPr>
        <w:jc w:val="both"/>
        <w:rPr>
          <w:sz w:val="22"/>
          <w:szCs w:val="22"/>
        </w:rPr>
      </w:pPr>
    </w:p>
    <w:p w:rsidR="009B051A" w:rsidRPr="000E41A6" w:rsidRDefault="009B051A" w:rsidP="000E41A6">
      <w:pPr>
        <w:jc w:val="both"/>
        <w:rPr>
          <w:sz w:val="22"/>
          <w:szCs w:val="22"/>
        </w:rPr>
      </w:pPr>
      <w:r w:rsidRPr="000E41A6">
        <w:rPr>
          <w:sz w:val="22"/>
          <w:szCs w:val="22"/>
        </w:rPr>
        <w:t xml:space="preserve">Bidders are required to respond to the questions and method statements set out below in the spaces provided using a </w:t>
      </w:r>
      <w:r w:rsidRPr="00BE1A4A">
        <w:rPr>
          <w:sz w:val="22"/>
          <w:szCs w:val="22"/>
        </w:rPr>
        <w:t>maximum of 1</w:t>
      </w:r>
      <w:r w:rsidR="005B74DB">
        <w:rPr>
          <w:sz w:val="22"/>
          <w:szCs w:val="22"/>
        </w:rPr>
        <w:t>5</w:t>
      </w:r>
      <w:r w:rsidRPr="00BE1A4A">
        <w:rPr>
          <w:sz w:val="22"/>
          <w:szCs w:val="22"/>
        </w:rPr>
        <w:t>00 words for each question.  Your responses should be clear, concise using bullet points were appropri</w:t>
      </w:r>
      <w:r w:rsidRPr="000E41A6">
        <w:rPr>
          <w:sz w:val="22"/>
          <w:szCs w:val="22"/>
        </w:rPr>
        <w:t xml:space="preserve">ate.  </w:t>
      </w:r>
    </w:p>
    <w:p w:rsidR="009B051A" w:rsidRPr="000E41A6" w:rsidRDefault="009B051A" w:rsidP="009B051A">
      <w:pPr>
        <w:rPr>
          <w:sz w:val="22"/>
          <w:szCs w:val="22"/>
        </w:rPr>
      </w:pPr>
    </w:p>
    <w:p w:rsidR="009B051A" w:rsidRPr="000E41A6" w:rsidRDefault="009B051A" w:rsidP="009B051A">
      <w:pPr>
        <w:rPr>
          <w:sz w:val="22"/>
          <w:szCs w:val="22"/>
        </w:rPr>
      </w:pPr>
      <w:r w:rsidRPr="000E41A6">
        <w:rPr>
          <w:sz w:val="22"/>
          <w:szCs w:val="22"/>
        </w:rPr>
        <w:t>Should the bidder not achieve a minimum score of 50% in this section no cost assessment will be undertaken and the tender shall be automatically discounted.</w:t>
      </w:r>
    </w:p>
    <w:p w:rsidR="009B051A" w:rsidRDefault="009B051A" w:rsidP="009B051A">
      <w:pPr>
        <w:rPr>
          <w:sz w:val="22"/>
          <w:szCs w:val="22"/>
        </w:rPr>
      </w:pPr>
    </w:p>
    <w:p w:rsidR="009B051A" w:rsidRPr="000E41A6" w:rsidRDefault="009B051A" w:rsidP="009B051A">
      <w:pPr>
        <w:rPr>
          <w:sz w:val="22"/>
          <w:szCs w:val="22"/>
        </w:rPr>
      </w:pPr>
    </w:p>
    <w:tbl>
      <w:tblPr>
        <w:tblW w:w="9781" w:type="dxa"/>
        <w:tblInd w:w="-10" w:type="dxa"/>
        <w:tblCellMar>
          <w:left w:w="0" w:type="dxa"/>
          <w:right w:w="0" w:type="dxa"/>
        </w:tblCellMar>
        <w:tblLook w:val="04A0" w:firstRow="1" w:lastRow="0" w:firstColumn="1" w:lastColumn="0" w:noHBand="0" w:noVBand="1"/>
      </w:tblPr>
      <w:tblGrid>
        <w:gridCol w:w="668"/>
        <w:gridCol w:w="9113"/>
      </w:tblGrid>
      <w:tr w:rsidR="0089061B" w:rsidRPr="000E41A6" w:rsidTr="001D62C6">
        <w:tc>
          <w:tcPr>
            <w:tcW w:w="9781" w:type="dxa"/>
            <w:gridSpan w:val="2"/>
            <w:tcBorders>
              <w:top w:val="single" w:sz="8" w:space="0" w:color="auto"/>
              <w:left w:val="single" w:sz="8" w:space="0" w:color="auto"/>
              <w:bottom w:val="single" w:sz="8" w:space="0" w:color="auto"/>
              <w:right w:val="single" w:sz="8" w:space="0" w:color="auto"/>
            </w:tcBorders>
            <w:shd w:val="clear" w:color="auto" w:fill="8E252E"/>
            <w:tcMar>
              <w:top w:w="0" w:type="dxa"/>
              <w:left w:w="108" w:type="dxa"/>
              <w:bottom w:w="0" w:type="dxa"/>
              <w:right w:w="108" w:type="dxa"/>
            </w:tcMar>
          </w:tcPr>
          <w:p w:rsidR="009B051A" w:rsidRPr="001D62C6" w:rsidRDefault="009B051A" w:rsidP="005E1CBE">
            <w:pPr>
              <w:spacing w:line="276" w:lineRule="auto"/>
              <w:rPr>
                <w:b/>
                <w:bCs/>
                <w:color w:val="FFFFFF" w:themeColor="background1"/>
                <w:sz w:val="28"/>
                <w:szCs w:val="22"/>
              </w:rPr>
            </w:pPr>
            <w:r w:rsidRPr="001D62C6">
              <w:rPr>
                <w:b/>
                <w:bCs/>
                <w:color w:val="FFFFFF" w:themeColor="background1"/>
                <w:sz w:val="28"/>
                <w:szCs w:val="22"/>
              </w:rPr>
              <w:t>Method Statements</w:t>
            </w:r>
          </w:p>
          <w:p w:rsidR="009B051A" w:rsidRPr="000E41A6" w:rsidRDefault="009B051A" w:rsidP="005E1CBE">
            <w:pPr>
              <w:spacing w:after="200" w:line="276" w:lineRule="auto"/>
              <w:rPr>
                <w:b/>
                <w:bCs/>
                <w:sz w:val="22"/>
                <w:szCs w:val="22"/>
                <w:lang w:eastAsia="zh-CN"/>
              </w:rPr>
            </w:pPr>
          </w:p>
        </w:tc>
      </w:tr>
      <w:tr w:rsidR="00BC5CAA" w:rsidRPr="000E41A6" w:rsidTr="001D62C6">
        <w:tc>
          <w:tcPr>
            <w:tcW w:w="668" w:type="dxa"/>
            <w:vMerge w:val="restart"/>
            <w:tcBorders>
              <w:top w:val="nil"/>
              <w:left w:val="single" w:sz="8" w:space="0" w:color="auto"/>
              <w:bottom w:val="single" w:sz="8" w:space="0" w:color="auto"/>
              <w:right w:val="single" w:sz="8" w:space="0" w:color="auto"/>
            </w:tcBorders>
            <w:shd w:val="clear" w:color="auto" w:fill="8E252E"/>
            <w:tcMar>
              <w:top w:w="0" w:type="dxa"/>
              <w:left w:w="108" w:type="dxa"/>
              <w:bottom w:w="0" w:type="dxa"/>
              <w:right w:w="108" w:type="dxa"/>
            </w:tcMar>
          </w:tcPr>
          <w:p w:rsidR="009B051A" w:rsidRPr="001D62C6" w:rsidRDefault="00D9229D" w:rsidP="005E1CBE">
            <w:pPr>
              <w:spacing w:line="276" w:lineRule="auto"/>
              <w:ind w:left="-426" w:firstLine="426"/>
              <w:rPr>
                <w:color w:val="FFFFFF" w:themeColor="background1"/>
                <w:sz w:val="22"/>
                <w:szCs w:val="22"/>
              </w:rPr>
            </w:pPr>
            <w:r w:rsidRPr="001D62C6">
              <w:rPr>
                <w:color w:val="FFFFFF" w:themeColor="background1"/>
                <w:sz w:val="22"/>
                <w:szCs w:val="22"/>
              </w:rPr>
              <w:t>1</w:t>
            </w:r>
          </w:p>
        </w:tc>
        <w:tc>
          <w:tcPr>
            <w:tcW w:w="9113" w:type="dxa"/>
            <w:tcBorders>
              <w:top w:val="nil"/>
              <w:left w:val="nil"/>
              <w:bottom w:val="single" w:sz="8" w:space="0" w:color="auto"/>
              <w:right w:val="single" w:sz="8" w:space="0" w:color="auto"/>
            </w:tcBorders>
            <w:tcMar>
              <w:top w:w="0" w:type="dxa"/>
              <w:left w:w="108" w:type="dxa"/>
              <w:bottom w:w="0" w:type="dxa"/>
              <w:right w:w="108" w:type="dxa"/>
            </w:tcMar>
          </w:tcPr>
          <w:p w:rsidR="005B74DB" w:rsidRDefault="002124DE" w:rsidP="00387F0B">
            <w:r>
              <w:t xml:space="preserve">Please detail </w:t>
            </w:r>
            <w:r w:rsidR="005B74DB">
              <w:t>how you would fulfil the tender specification (part 3 - see above).</w:t>
            </w:r>
          </w:p>
          <w:p w:rsidR="00273F08" w:rsidRDefault="00273F08" w:rsidP="00387F0B"/>
          <w:p w:rsidR="00273F08" w:rsidRDefault="00273F08" w:rsidP="00387F0B">
            <w:r>
              <w:t>Please include the question with your response. A separate document may be used. It is understood that the response to this section will be over 1500 words but should be limited to less for each component response.</w:t>
            </w:r>
          </w:p>
          <w:p w:rsidR="0089061B" w:rsidRPr="000E41A6" w:rsidRDefault="0089061B" w:rsidP="005B74DB">
            <w:pPr>
              <w:ind w:left="720"/>
              <w:rPr>
                <w:sz w:val="22"/>
              </w:rPr>
            </w:pPr>
          </w:p>
        </w:tc>
      </w:tr>
      <w:tr w:rsidR="0089061B" w:rsidRPr="000E41A6" w:rsidTr="001D62C6">
        <w:tc>
          <w:tcPr>
            <w:tcW w:w="668" w:type="dxa"/>
            <w:vMerge/>
            <w:tcBorders>
              <w:top w:val="nil"/>
              <w:left w:val="single" w:sz="8" w:space="0" w:color="auto"/>
              <w:bottom w:val="single" w:sz="8" w:space="0" w:color="auto"/>
              <w:right w:val="single" w:sz="8" w:space="0" w:color="auto"/>
            </w:tcBorders>
            <w:shd w:val="clear" w:color="auto" w:fill="8E252E"/>
            <w:vAlign w:val="center"/>
            <w:hideMark/>
          </w:tcPr>
          <w:p w:rsidR="009B051A" w:rsidRPr="001D62C6" w:rsidRDefault="009B051A" w:rsidP="005E1CBE">
            <w:pPr>
              <w:ind w:left="-426" w:firstLine="426"/>
              <w:rPr>
                <w:color w:val="FFFFFF" w:themeColor="background1"/>
                <w:sz w:val="22"/>
                <w:szCs w:val="22"/>
              </w:rPr>
            </w:pPr>
          </w:p>
        </w:tc>
        <w:tc>
          <w:tcPr>
            <w:tcW w:w="9113" w:type="dxa"/>
            <w:tcBorders>
              <w:top w:val="nil"/>
              <w:left w:val="nil"/>
              <w:bottom w:val="single" w:sz="8" w:space="0" w:color="auto"/>
              <w:right w:val="single" w:sz="8" w:space="0" w:color="auto"/>
            </w:tcBorders>
            <w:tcMar>
              <w:top w:w="0" w:type="dxa"/>
              <w:left w:w="108" w:type="dxa"/>
              <w:bottom w:w="0" w:type="dxa"/>
              <w:right w:w="108" w:type="dxa"/>
            </w:tcMar>
          </w:tcPr>
          <w:p w:rsidR="009B051A" w:rsidRPr="000E41A6" w:rsidRDefault="009B051A" w:rsidP="005E1CBE">
            <w:pPr>
              <w:spacing w:line="276" w:lineRule="auto"/>
              <w:rPr>
                <w:i/>
                <w:iCs/>
                <w:sz w:val="22"/>
                <w:szCs w:val="22"/>
              </w:rPr>
            </w:pPr>
            <w:r w:rsidRPr="000E41A6">
              <w:rPr>
                <w:i/>
                <w:iCs/>
                <w:sz w:val="22"/>
                <w:szCs w:val="22"/>
              </w:rPr>
              <w:t>Response</w:t>
            </w:r>
          </w:p>
          <w:p w:rsidR="009B051A" w:rsidRPr="00CF4F1E" w:rsidRDefault="00273F08" w:rsidP="005E1CBE">
            <w:pPr>
              <w:spacing w:line="276" w:lineRule="auto"/>
              <w:rPr>
                <w:iCs/>
                <w:sz w:val="22"/>
                <w:szCs w:val="22"/>
              </w:rPr>
            </w:pPr>
            <w:r>
              <w:rPr>
                <w:iCs/>
                <w:sz w:val="22"/>
                <w:szCs w:val="22"/>
              </w:rPr>
              <w:t>Can be provided as a separate document.</w:t>
            </w:r>
          </w:p>
          <w:p w:rsidR="009B051A" w:rsidRPr="000E41A6" w:rsidRDefault="009B051A" w:rsidP="005E1CBE">
            <w:pPr>
              <w:spacing w:line="276" w:lineRule="auto"/>
              <w:rPr>
                <w:i/>
                <w:iCs/>
                <w:sz w:val="22"/>
                <w:szCs w:val="22"/>
              </w:rPr>
            </w:pPr>
          </w:p>
        </w:tc>
      </w:tr>
      <w:tr w:rsidR="0089061B" w:rsidRPr="000E41A6" w:rsidTr="001D62C6">
        <w:tc>
          <w:tcPr>
            <w:tcW w:w="668" w:type="dxa"/>
            <w:vMerge w:val="restart"/>
            <w:tcBorders>
              <w:top w:val="nil"/>
              <w:left w:val="single" w:sz="8" w:space="0" w:color="auto"/>
              <w:bottom w:val="single" w:sz="8" w:space="0" w:color="auto"/>
              <w:right w:val="single" w:sz="8" w:space="0" w:color="auto"/>
            </w:tcBorders>
            <w:shd w:val="clear" w:color="auto" w:fill="8E252E"/>
            <w:tcMar>
              <w:top w:w="0" w:type="dxa"/>
              <w:left w:w="108" w:type="dxa"/>
              <w:bottom w:w="0" w:type="dxa"/>
              <w:right w:w="108" w:type="dxa"/>
            </w:tcMar>
            <w:hideMark/>
          </w:tcPr>
          <w:p w:rsidR="009B051A" w:rsidRPr="001D62C6" w:rsidRDefault="009B051A" w:rsidP="005E1CBE">
            <w:pPr>
              <w:spacing w:line="276" w:lineRule="auto"/>
              <w:ind w:left="-426" w:firstLine="426"/>
              <w:rPr>
                <w:color w:val="FFFFFF" w:themeColor="background1"/>
                <w:sz w:val="22"/>
                <w:szCs w:val="22"/>
              </w:rPr>
            </w:pPr>
            <w:r w:rsidRPr="001D62C6">
              <w:rPr>
                <w:color w:val="FFFFFF" w:themeColor="background1"/>
                <w:sz w:val="22"/>
                <w:szCs w:val="22"/>
              </w:rPr>
              <w:t>2</w:t>
            </w:r>
          </w:p>
        </w:tc>
        <w:tc>
          <w:tcPr>
            <w:tcW w:w="9113" w:type="dxa"/>
            <w:tcBorders>
              <w:top w:val="nil"/>
              <w:left w:val="nil"/>
              <w:bottom w:val="single" w:sz="8" w:space="0" w:color="auto"/>
              <w:right w:val="single" w:sz="8" w:space="0" w:color="auto"/>
            </w:tcBorders>
            <w:tcMar>
              <w:top w:w="0" w:type="dxa"/>
              <w:left w:w="108" w:type="dxa"/>
              <w:bottom w:w="0" w:type="dxa"/>
              <w:right w:w="108" w:type="dxa"/>
            </w:tcMar>
          </w:tcPr>
          <w:p w:rsidR="009B051A" w:rsidRDefault="00CF4F1E" w:rsidP="00387F0B">
            <w:r>
              <w:t>Please provide at least 3 case studies that demonstrate how you have fulfilled similar requirements.</w:t>
            </w:r>
          </w:p>
          <w:p w:rsidR="00CF4F1E" w:rsidRDefault="00CF4F1E" w:rsidP="00387F0B"/>
          <w:p w:rsidR="00CF4F1E" w:rsidRDefault="00CF4F1E" w:rsidP="00387F0B">
            <w:r>
              <w:t>Please also provide at least 3 reference contacts from customer’s who are using your product. Including:</w:t>
            </w:r>
          </w:p>
          <w:p w:rsidR="00CF4F1E" w:rsidRDefault="00CF4F1E" w:rsidP="00387F0B">
            <w:pPr>
              <w:pStyle w:val="ListParagraph"/>
              <w:numPr>
                <w:ilvl w:val="0"/>
                <w:numId w:val="36"/>
              </w:numPr>
              <w:ind w:left="720"/>
            </w:pPr>
            <w:r>
              <w:t>Date on which the contract started</w:t>
            </w:r>
          </w:p>
          <w:p w:rsidR="00CF4F1E" w:rsidRDefault="00CF4F1E" w:rsidP="00387F0B">
            <w:pPr>
              <w:pStyle w:val="ListParagraph"/>
              <w:numPr>
                <w:ilvl w:val="0"/>
                <w:numId w:val="36"/>
              </w:numPr>
              <w:ind w:left="720"/>
            </w:pPr>
            <w:r>
              <w:t>Scope of CRM provision</w:t>
            </w:r>
          </w:p>
          <w:p w:rsidR="00CF4F1E" w:rsidRDefault="00CF4F1E" w:rsidP="00387F0B">
            <w:pPr>
              <w:pStyle w:val="ListParagraph"/>
              <w:numPr>
                <w:ilvl w:val="0"/>
                <w:numId w:val="36"/>
              </w:numPr>
              <w:ind w:left="720"/>
            </w:pPr>
            <w:r>
              <w:t>Name of institution</w:t>
            </w:r>
          </w:p>
          <w:p w:rsidR="00CF4F1E" w:rsidRDefault="00CF4F1E" w:rsidP="00387F0B">
            <w:pPr>
              <w:pStyle w:val="ListParagraph"/>
              <w:numPr>
                <w:ilvl w:val="0"/>
                <w:numId w:val="36"/>
              </w:numPr>
              <w:ind w:left="720"/>
            </w:pPr>
            <w:r>
              <w:t>Contact name and details</w:t>
            </w:r>
          </w:p>
          <w:p w:rsidR="002124DE" w:rsidRPr="002124DE" w:rsidRDefault="002124DE" w:rsidP="002124DE">
            <w:pPr>
              <w:ind w:left="720"/>
              <w:rPr>
                <w:rFonts w:ascii="Calibri" w:hAnsi="Calibri"/>
                <w:sz w:val="22"/>
                <w:szCs w:val="22"/>
              </w:rPr>
            </w:pPr>
          </w:p>
        </w:tc>
      </w:tr>
      <w:tr w:rsidR="0089061B" w:rsidRPr="000E41A6" w:rsidTr="001D62C6">
        <w:tc>
          <w:tcPr>
            <w:tcW w:w="668" w:type="dxa"/>
            <w:vMerge/>
            <w:tcBorders>
              <w:top w:val="nil"/>
              <w:left w:val="single" w:sz="8" w:space="0" w:color="auto"/>
              <w:bottom w:val="single" w:sz="8" w:space="0" w:color="auto"/>
              <w:right w:val="single" w:sz="8" w:space="0" w:color="auto"/>
            </w:tcBorders>
            <w:shd w:val="clear" w:color="auto" w:fill="8E252E"/>
            <w:vAlign w:val="center"/>
            <w:hideMark/>
          </w:tcPr>
          <w:p w:rsidR="009B051A" w:rsidRPr="000E41A6" w:rsidRDefault="009B051A" w:rsidP="005E1CBE">
            <w:pPr>
              <w:ind w:left="-426" w:firstLine="426"/>
              <w:rPr>
                <w:sz w:val="22"/>
                <w:szCs w:val="22"/>
              </w:rPr>
            </w:pPr>
          </w:p>
        </w:tc>
        <w:tc>
          <w:tcPr>
            <w:tcW w:w="9113" w:type="dxa"/>
            <w:tcBorders>
              <w:top w:val="nil"/>
              <w:left w:val="nil"/>
              <w:bottom w:val="single" w:sz="8" w:space="0" w:color="auto"/>
              <w:right w:val="single" w:sz="8" w:space="0" w:color="auto"/>
            </w:tcBorders>
            <w:tcMar>
              <w:top w:w="0" w:type="dxa"/>
              <w:left w:w="108" w:type="dxa"/>
              <w:bottom w:w="0" w:type="dxa"/>
              <w:right w:w="108" w:type="dxa"/>
            </w:tcMar>
          </w:tcPr>
          <w:p w:rsidR="009B051A" w:rsidRPr="000E41A6" w:rsidRDefault="009B051A" w:rsidP="005E1CBE">
            <w:pPr>
              <w:spacing w:line="276" w:lineRule="auto"/>
              <w:rPr>
                <w:i/>
                <w:iCs/>
                <w:sz w:val="22"/>
                <w:szCs w:val="22"/>
              </w:rPr>
            </w:pPr>
            <w:r w:rsidRPr="000E41A6">
              <w:rPr>
                <w:i/>
                <w:iCs/>
                <w:sz w:val="22"/>
                <w:szCs w:val="22"/>
              </w:rPr>
              <w:t>Response</w:t>
            </w:r>
          </w:p>
          <w:p w:rsidR="009B051A" w:rsidRPr="000E41A6" w:rsidRDefault="009B051A" w:rsidP="005E1CBE">
            <w:pPr>
              <w:spacing w:line="276" w:lineRule="auto"/>
              <w:rPr>
                <w:i/>
                <w:iCs/>
                <w:sz w:val="22"/>
                <w:szCs w:val="22"/>
              </w:rPr>
            </w:pPr>
          </w:p>
          <w:p w:rsidR="009B051A" w:rsidRPr="000E41A6" w:rsidRDefault="009B051A" w:rsidP="005E1CBE">
            <w:pPr>
              <w:spacing w:line="276" w:lineRule="auto"/>
              <w:rPr>
                <w:i/>
                <w:iCs/>
                <w:sz w:val="22"/>
                <w:szCs w:val="22"/>
              </w:rPr>
            </w:pPr>
          </w:p>
        </w:tc>
      </w:tr>
      <w:tr w:rsidR="00BC5CAA" w:rsidRPr="000E41A6" w:rsidTr="001D62C6">
        <w:tc>
          <w:tcPr>
            <w:tcW w:w="668" w:type="dxa"/>
            <w:vMerge w:val="restart"/>
            <w:tcBorders>
              <w:top w:val="nil"/>
              <w:left w:val="single" w:sz="8" w:space="0" w:color="auto"/>
              <w:bottom w:val="single" w:sz="8" w:space="0" w:color="auto"/>
              <w:right w:val="single" w:sz="8" w:space="0" w:color="auto"/>
            </w:tcBorders>
            <w:shd w:val="clear" w:color="auto" w:fill="8E252E"/>
            <w:tcMar>
              <w:top w:w="0" w:type="dxa"/>
              <w:left w:w="108" w:type="dxa"/>
              <w:bottom w:w="0" w:type="dxa"/>
              <w:right w:w="108" w:type="dxa"/>
            </w:tcMar>
            <w:hideMark/>
          </w:tcPr>
          <w:p w:rsidR="009B051A" w:rsidRPr="001D62C6" w:rsidRDefault="009B051A" w:rsidP="005E1CBE">
            <w:pPr>
              <w:spacing w:line="276" w:lineRule="auto"/>
              <w:ind w:left="-426" w:firstLine="426"/>
              <w:rPr>
                <w:color w:val="FFFFFF" w:themeColor="background1"/>
                <w:sz w:val="22"/>
                <w:szCs w:val="22"/>
              </w:rPr>
            </w:pPr>
            <w:r w:rsidRPr="001D62C6">
              <w:rPr>
                <w:color w:val="FFFFFF" w:themeColor="background1"/>
                <w:sz w:val="22"/>
                <w:szCs w:val="22"/>
              </w:rPr>
              <w:t>3</w:t>
            </w:r>
          </w:p>
        </w:tc>
        <w:tc>
          <w:tcPr>
            <w:tcW w:w="9113" w:type="dxa"/>
            <w:tcBorders>
              <w:top w:val="nil"/>
              <w:left w:val="nil"/>
              <w:bottom w:val="single" w:sz="8" w:space="0" w:color="auto"/>
              <w:right w:val="single" w:sz="8" w:space="0" w:color="auto"/>
            </w:tcBorders>
            <w:tcMar>
              <w:top w:w="0" w:type="dxa"/>
              <w:left w:w="108" w:type="dxa"/>
              <w:bottom w:w="0" w:type="dxa"/>
              <w:right w:w="108" w:type="dxa"/>
            </w:tcMar>
          </w:tcPr>
          <w:p w:rsidR="002124DE" w:rsidRDefault="00CF4F1E" w:rsidP="00387F0B">
            <w:r>
              <w:t>Please provide a detailed project plan showing how your solution could be implemented. This should include:</w:t>
            </w:r>
          </w:p>
          <w:p w:rsidR="00CF4F1E" w:rsidRPr="00CF4F1E" w:rsidRDefault="00CF4F1E" w:rsidP="00387F0B">
            <w:pPr>
              <w:pStyle w:val="ListParagraph"/>
              <w:numPr>
                <w:ilvl w:val="0"/>
                <w:numId w:val="36"/>
              </w:numPr>
              <w:ind w:left="720"/>
            </w:pPr>
            <w:r w:rsidRPr="00CF4F1E">
              <w:t>Tasks and timing</w:t>
            </w:r>
          </w:p>
          <w:p w:rsidR="00CF4F1E" w:rsidRDefault="00CF4F1E" w:rsidP="00387F0B">
            <w:pPr>
              <w:pStyle w:val="ListParagraph"/>
              <w:numPr>
                <w:ilvl w:val="0"/>
                <w:numId w:val="36"/>
              </w:numPr>
              <w:ind w:left="720"/>
            </w:pPr>
            <w:r>
              <w:t>Resources that will be deployed from your team</w:t>
            </w:r>
          </w:p>
          <w:p w:rsidR="00CF4F1E" w:rsidRDefault="00CF4F1E" w:rsidP="00387F0B">
            <w:pPr>
              <w:pStyle w:val="ListParagraph"/>
              <w:numPr>
                <w:ilvl w:val="0"/>
                <w:numId w:val="36"/>
              </w:numPr>
              <w:ind w:left="720"/>
            </w:pPr>
            <w:r>
              <w:t>The skills and resources required from the RAU teams</w:t>
            </w:r>
          </w:p>
          <w:p w:rsidR="00CF4F1E" w:rsidRDefault="00CF4F1E" w:rsidP="00387F0B">
            <w:pPr>
              <w:pStyle w:val="ListParagraph"/>
              <w:numPr>
                <w:ilvl w:val="0"/>
                <w:numId w:val="36"/>
              </w:numPr>
              <w:ind w:left="720"/>
            </w:pPr>
            <w:r>
              <w:t>An indication as to how you will assure governance of the project and its effective delivery</w:t>
            </w:r>
          </w:p>
          <w:p w:rsidR="00485C88" w:rsidRDefault="00485C88" w:rsidP="00387F0B"/>
          <w:p w:rsidR="00485C88" w:rsidRPr="00CF4F1E" w:rsidRDefault="00485C88" w:rsidP="00387F0B">
            <w:r>
              <w:t>Please note that our current contract will close in June 2023.</w:t>
            </w:r>
          </w:p>
          <w:p w:rsidR="0089061B" w:rsidRPr="000E41A6" w:rsidRDefault="0089061B" w:rsidP="00BC5CAA">
            <w:pPr>
              <w:spacing w:line="276" w:lineRule="auto"/>
              <w:rPr>
                <w:sz w:val="22"/>
                <w:szCs w:val="22"/>
              </w:rPr>
            </w:pPr>
          </w:p>
        </w:tc>
      </w:tr>
      <w:tr w:rsidR="0089061B" w:rsidRPr="000E41A6" w:rsidTr="00CF4F1E">
        <w:tc>
          <w:tcPr>
            <w:tcW w:w="668" w:type="dxa"/>
            <w:vMerge/>
            <w:tcBorders>
              <w:top w:val="nil"/>
              <w:left w:val="single" w:sz="8" w:space="0" w:color="auto"/>
              <w:bottom w:val="single" w:sz="4" w:space="0" w:color="auto"/>
              <w:right w:val="single" w:sz="8" w:space="0" w:color="auto"/>
            </w:tcBorders>
            <w:shd w:val="clear" w:color="auto" w:fill="8E252E"/>
            <w:vAlign w:val="center"/>
            <w:hideMark/>
          </w:tcPr>
          <w:p w:rsidR="009B051A" w:rsidRPr="001D62C6" w:rsidRDefault="009B051A" w:rsidP="005E1CBE">
            <w:pPr>
              <w:ind w:left="-426" w:firstLine="426"/>
              <w:rPr>
                <w:color w:val="FFFFFF" w:themeColor="background1"/>
                <w:sz w:val="22"/>
                <w:szCs w:val="22"/>
              </w:rPr>
            </w:pPr>
          </w:p>
        </w:tc>
        <w:tc>
          <w:tcPr>
            <w:tcW w:w="9113" w:type="dxa"/>
            <w:tcBorders>
              <w:top w:val="nil"/>
              <w:left w:val="nil"/>
              <w:bottom w:val="single" w:sz="4" w:space="0" w:color="auto"/>
              <w:right w:val="single" w:sz="8" w:space="0" w:color="auto"/>
            </w:tcBorders>
            <w:tcMar>
              <w:top w:w="0" w:type="dxa"/>
              <w:left w:w="108" w:type="dxa"/>
              <w:bottom w:w="0" w:type="dxa"/>
              <w:right w:w="108" w:type="dxa"/>
            </w:tcMar>
          </w:tcPr>
          <w:p w:rsidR="009B051A" w:rsidRPr="000E41A6" w:rsidRDefault="009B051A" w:rsidP="005E1CBE">
            <w:pPr>
              <w:spacing w:line="276" w:lineRule="auto"/>
              <w:rPr>
                <w:i/>
                <w:iCs/>
                <w:sz w:val="22"/>
                <w:szCs w:val="22"/>
              </w:rPr>
            </w:pPr>
            <w:r w:rsidRPr="000E41A6">
              <w:rPr>
                <w:i/>
                <w:iCs/>
                <w:sz w:val="22"/>
                <w:szCs w:val="22"/>
              </w:rPr>
              <w:t>Response</w:t>
            </w:r>
          </w:p>
          <w:p w:rsidR="009B051A" w:rsidRPr="000E41A6" w:rsidRDefault="009B051A" w:rsidP="005E1CBE">
            <w:pPr>
              <w:spacing w:line="276" w:lineRule="auto"/>
              <w:rPr>
                <w:sz w:val="22"/>
                <w:szCs w:val="22"/>
              </w:rPr>
            </w:pPr>
          </w:p>
          <w:p w:rsidR="009B051A" w:rsidRPr="000E41A6" w:rsidRDefault="009B051A" w:rsidP="005E1CBE">
            <w:pPr>
              <w:spacing w:line="276" w:lineRule="auto"/>
              <w:rPr>
                <w:sz w:val="22"/>
                <w:szCs w:val="22"/>
              </w:rPr>
            </w:pPr>
          </w:p>
        </w:tc>
      </w:tr>
      <w:tr w:rsidR="00CF4F1E" w:rsidRPr="000E41A6" w:rsidTr="00CF4F1E">
        <w:tc>
          <w:tcPr>
            <w:tcW w:w="668" w:type="dxa"/>
            <w:tcBorders>
              <w:top w:val="single" w:sz="4" w:space="0" w:color="auto"/>
              <w:left w:val="single" w:sz="8" w:space="0" w:color="auto"/>
              <w:right w:val="single" w:sz="8" w:space="0" w:color="auto"/>
            </w:tcBorders>
            <w:shd w:val="clear" w:color="auto" w:fill="8E252E"/>
            <w:vAlign w:val="center"/>
          </w:tcPr>
          <w:p w:rsidR="00CF4F1E" w:rsidRPr="001D62C6" w:rsidRDefault="00CF4F1E" w:rsidP="00CF4F1E">
            <w:pPr>
              <w:spacing w:line="276" w:lineRule="auto"/>
              <w:ind w:left="-426" w:firstLine="426"/>
              <w:rPr>
                <w:color w:val="FFFFFF" w:themeColor="background1"/>
                <w:sz w:val="22"/>
                <w:szCs w:val="22"/>
              </w:rPr>
            </w:pPr>
            <w:r>
              <w:rPr>
                <w:color w:val="FFFFFF" w:themeColor="background1"/>
                <w:sz w:val="22"/>
                <w:szCs w:val="22"/>
              </w:rPr>
              <w:t xml:space="preserve"> 4</w:t>
            </w:r>
          </w:p>
        </w:tc>
        <w:tc>
          <w:tcPr>
            <w:tcW w:w="911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F4F1E" w:rsidRDefault="00CF4F1E" w:rsidP="00387F0B">
            <w:pPr>
              <w:rPr>
                <w:iCs/>
                <w:sz w:val="22"/>
                <w:szCs w:val="22"/>
              </w:rPr>
            </w:pPr>
            <w:r>
              <w:rPr>
                <w:iCs/>
                <w:sz w:val="22"/>
                <w:szCs w:val="22"/>
              </w:rPr>
              <w:t xml:space="preserve">Please indicate the factors that you consider to be important in assuring the success of a CRM solution in the RAU and how we </w:t>
            </w:r>
            <w:r w:rsidR="00E52A9E">
              <w:rPr>
                <w:iCs/>
                <w:sz w:val="22"/>
                <w:szCs w:val="22"/>
              </w:rPr>
              <w:t xml:space="preserve">could </w:t>
            </w:r>
            <w:r>
              <w:rPr>
                <w:iCs/>
                <w:sz w:val="22"/>
                <w:szCs w:val="22"/>
              </w:rPr>
              <w:t>be organising our teams to deliver successful CRM enabled services.</w:t>
            </w:r>
          </w:p>
          <w:p w:rsidR="00E52A9E" w:rsidRDefault="00E52A9E" w:rsidP="00387F0B">
            <w:pPr>
              <w:rPr>
                <w:iCs/>
                <w:sz w:val="22"/>
                <w:szCs w:val="22"/>
              </w:rPr>
            </w:pPr>
          </w:p>
          <w:p w:rsidR="00E52A9E" w:rsidRDefault="00E52A9E" w:rsidP="00387F0B">
            <w:pPr>
              <w:rPr>
                <w:iCs/>
                <w:sz w:val="22"/>
                <w:szCs w:val="22"/>
              </w:rPr>
            </w:pPr>
            <w:r>
              <w:rPr>
                <w:iCs/>
                <w:sz w:val="22"/>
                <w:szCs w:val="22"/>
              </w:rPr>
              <w:t>Please also indicate how you would be able to support our ongoing CRM delivery.</w:t>
            </w:r>
          </w:p>
          <w:p w:rsidR="00CF4F1E" w:rsidRPr="00CF4F1E" w:rsidRDefault="00CF4F1E" w:rsidP="00CF4F1E">
            <w:pPr>
              <w:ind w:left="720"/>
              <w:rPr>
                <w:iCs/>
                <w:sz w:val="22"/>
                <w:szCs w:val="22"/>
              </w:rPr>
            </w:pPr>
          </w:p>
        </w:tc>
      </w:tr>
      <w:tr w:rsidR="00CF4F1E" w:rsidRPr="000E41A6" w:rsidTr="00CF4F1E">
        <w:tc>
          <w:tcPr>
            <w:tcW w:w="668" w:type="dxa"/>
            <w:tcBorders>
              <w:left w:val="single" w:sz="8" w:space="0" w:color="auto"/>
              <w:bottom w:val="single" w:sz="8" w:space="0" w:color="auto"/>
              <w:right w:val="single" w:sz="8" w:space="0" w:color="auto"/>
            </w:tcBorders>
            <w:shd w:val="clear" w:color="auto" w:fill="8E252E"/>
            <w:vAlign w:val="center"/>
          </w:tcPr>
          <w:p w:rsidR="00CF4F1E" w:rsidRDefault="00CF4F1E" w:rsidP="00CF4F1E">
            <w:pPr>
              <w:ind w:left="-426" w:firstLine="426"/>
              <w:jc w:val="center"/>
              <w:rPr>
                <w:color w:val="FFFFFF" w:themeColor="background1"/>
                <w:sz w:val="22"/>
                <w:szCs w:val="22"/>
              </w:rPr>
            </w:pPr>
          </w:p>
        </w:tc>
        <w:tc>
          <w:tcPr>
            <w:tcW w:w="911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F4F1E" w:rsidRDefault="00CF4F1E" w:rsidP="005E1CBE">
            <w:pPr>
              <w:spacing w:line="276" w:lineRule="auto"/>
              <w:rPr>
                <w:i/>
                <w:iCs/>
                <w:sz w:val="22"/>
                <w:szCs w:val="22"/>
              </w:rPr>
            </w:pPr>
            <w:r>
              <w:rPr>
                <w:i/>
                <w:iCs/>
                <w:sz w:val="22"/>
                <w:szCs w:val="22"/>
              </w:rPr>
              <w:t>Response</w:t>
            </w:r>
          </w:p>
          <w:p w:rsidR="00CF4F1E" w:rsidRPr="00CF4F1E" w:rsidRDefault="00CF4F1E" w:rsidP="005E1CBE">
            <w:pPr>
              <w:spacing w:line="276" w:lineRule="auto"/>
              <w:rPr>
                <w:iCs/>
                <w:sz w:val="22"/>
                <w:szCs w:val="22"/>
              </w:rPr>
            </w:pPr>
          </w:p>
        </w:tc>
      </w:tr>
    </w:tbl>
    <w:p w:rsidR="00D968DD" w:rsidRPr="00CF4F1E" w:rsidRDefault="00D968DD" w:rsidP="00CF4F1E"/>
    <w:p w:rsidR="009B051A" w:rsidRPr="00E52A9E" w:rsidRDefault="00C96488" w:rsidP="00E52A9E">
      <w:pPr>
        <w:pStyle w:val="Heading1"/>
      </w:pPr>
      <w:r w:rsidRPr="00E52A9E">
        <w:rPr>
          <w:noProof/>
        </w:rPr>
        <mc:AlternateContent>
          <mc:Choice Requires="wps">
            <w:drawing>
              <wp:anchor distT="0" distB="0" distL="114300" distR="114300" simplePos="0" relativeHeight="251664384" behindDoc="1" locked="0" layoutInCell="1" allowOverlap="1" wp14:anchorId="1780E343" wp14:editId="1F424E40">
                <wp:simplePos x="0" y="0"/>
                <wp:positionH relativeFrom="page">
                  <wp:align>left</wp:align>
                </wp:positionH>
                <wp:positionV relativeFrom="paragraph">
                  <wp:posOffset>-106672</wp:posOffset>
                </wp:positionV>
                <wp:extent cx="7976382" cy="675249"/>
                <wp:effectExtent l="0" t="0" r="5715" b="0"/>
                <wp:wrapNone/>
                <wp:docPr id="25" name="Rectangle 25"/>
                <wp:cNvGraphicFramePr/>
                <a:graphic xmlns:a="http://schemas.openxmlformats.org/drawingml/2006/main">
                  <a:graphicData uri="http://schemas.microsoft.com/office/word/2010/wordprocessingShape">
                    <wps:wsp>
                      <wps:cNvSpPr/>
                      <wps:spPr>
                        <a:xfrm>
                          <a:off x="0" y="0"/>
                          <a:ext cx="7976382" cy="67524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10D1EA" id="Rectangle 25" o:spid="_x0000_s1026" style="position:absolute;margin-left:0;margin-top:-8.4pt;width:628.05pt;height:53.15pt;z-index:-25165209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" fillcolor="#d8d8d8 [2732]" stroked="f" strokeweight="2pt">
                <w10:wrap anchorx="page"/>
              </v:rect>
            </w:pict>
          </mc:Fallback>
        </mc:AlternateContent>
      </w:r>
      <w:r w:rsidR="0033775F" w:rsidRPr="00E52A9E">
        <w:t xml:space="preserve">Part </w:t>
      </w:r>
      <w:r w:rsidR="00BE1A4A" w:rsidRPr="00E52A9E">
        <w:t>8</w:t>
      </w:r>
      <w:r w:rsidR="0033775F" w:rsidRPr="00E52A9E">
        <w:t xml:space="preserve"> - </w:t>
      </w:r>
      <w:r w:rsidRPr="00E52A9E">
        <w:t xml:space="preserve">Pricing </w:t>
      </w:r>
    </w:p>
    <w:p w:rsidR="009B051A" w:rsidRPr="00BC5CAA" w:rsidRDefault="009B051A" w:rsidP="009B051A">
      <w:pPr>
        <w:jc w:val="both"/>
        <w:rPr>
          <w:b/>
          <w:bCs/>
          <w:sz w:val="22"/>
          <w:szCs w:val="32"/>
        </w:rPr>
      </w:pPr>
    </w:p>
    <w:p w:rsidR="009B051A" w:rsidRDefault="009B051A" w:rsidP="009B051A">
      <w:pPr>
        <w:jc w:val="both"/>
        <w:rPr>
          <w:sz w:val="22"/>
          <w:szCs w:val="22"/>
        </w:rPr>
      </w:pPr>
    </w:p>
    <w:p w:rsidR="00ED4A04" w:rsidRPr="000E41A6" w:rsidRDefault="00ED4A04" w:rsidP="009B051A">
      <w:pPr>
        <w:jc w:val="both"/>
        <w:rPr>
          <w:sz w:val="22"/>
          <w:szCs w:val="22"/>
        </w:rPr>
      </w:pPr>
    </w:p>
    <w:p w:rsidR="009B051A" w:rsidRPr="00CF4F1E" w:rsidRDefault="009B051A" w:rsidP="00BE1A4A">
      <w:pPr>
        <w:jc w:val="both"/>
        <w:rPr>
          <w:sz w:val="22"/>
        </w:rPr>
      </w:pPr>
      <w:r w:rsidRPr="00ED4A04">
        <w:rPr>
          <w:sz w:val="22"/>
        </w:rPr>
        <w:t>All prices given should be exclusive of VAT and should be fully inclusive of all costs required to undertake</w:t>
      </w:r>
      <w:r w:rsidR="00ED4A04">
        <w:rPr>
          <w:sz w:val="22"/>
        </w:rPr>
        <w:t xml:space="preserve"> all</w:t>
      </w:r>
      <w:r w:rsidRPr="00ED4A04">
        <w:rPr>
          <w:sz w:val="22"/>
        </w:rPr>
        <w:t xml:space="preserve"> the services ordered through the contract. </w:t>
      </w:r>
      <w:r w:rsidR="00194B07">
        <w:rPr>
          <w:sz w:val="22"/>
        </w:rPr>
        <w:t xml:space="preserve"> </w:t>
      </w:r>
      <w:r w:rsidR="00194B07" w:rsidRPr="00DD67D4">
        <w:rPr>
          <w:sz w:val="22"/>
        </w:rPr>
        <w:t xml:space="preserve">Prices will remain firm for the contract </w:t>
      </w:r>
      <w:r w:rsidR="00194B07" w:rsidRPr="00CF4F1E">
        <w:rPr>
          <w:sz w:val="22"/>
        </w:rPr>
        <w:t>period</w:t>
      </w:r>
      <w:r w:rsidR="00DD67D4" w:rsidRPr="00CF4F1E">
        <w:rPr>
          <w:sz w:val="22"/>
        </w:rPr>
        <w:t>.</w:t>
      </w:r>
      <w:r w:rsidR="00CE2429" w:rsidRPr="00CF4F1E">
        <w:rPr>
          <w:sz w:val="22"/>
        </w:rPr>
        <w:t xml:space="preserve"> </w:t>
      </w:r>
    </w:p>
    <w:p w:rsidR="00CF4F1E" w:rsidRDefault="00CF4F1E" w:rsidP="00CF4F1E"/>
    <w:p w:rsidR="00CF4F1E" w:rsidRPr="00CF4F1E" w:rsidRDefault="00CF4F1E" w:rsidP="00CF4F1E"/>
    <w:p w:rsidR="00BE1A4A" w:rsidRPr="00CF4F1E" w:rsidRDefault="00BE1A4A" w:rsidP="00CF4F1E">
      <w:r w:rsidRPr="00CF4F1E">
        <w:br w:type="page"/>
      </w:r>
    </w:p>
    <w:p w:rsidR="009B051A" w:rsidRDefault="009B051A" w:rsidP="009B051A">
      <w:pPr>
        <w:spacing w:after="200" w:line="276" w:lineRule="auto"/>
        <w:rPr>
          <w:b/>
          <w:color w:val="002060"/>
          <w:sz w:val="52"/>
          <w:szCs w:val="40"/>
          <w:lang w:eastAsia="en-US"/>
        </w:rPr>
      </w:pPr>
    </w:p>
    <w:p w:rsidR="009B051A" w:rsidRDefault="001D62C6" w:rsidP="009B051A">
      <w:pPr>
        <w:spacing w:after="200" w:line="276" w:lineRule="auto"/>
        <w:rPr>
          <w:b/>
          <w:color w:val="002060"/>
          <w:sz w:val="52"/>
          <w:szCs w:val="40"/>
          <w:lang w:eastAsia="en-US"/>
        </w:rPr>
      </w:pPr>
      <w:r w:rsidRPr="008B26F9">
        <w:rPr>
          <w:b/>
          <w:noProof/>
          <w:color w:val="002060"/>
          <w:sz w:val="60"/>
          <w:szCs w:val="60"/>
        </w:rPr>
        <mc:AlternateContent>
          <mc:Choice Requires="wps">
            <w:drawing>
              <wp:anchor distT="0" distB="0" distL="114300" distR="114300" simplePos="0" relativeHeight="251666432" behindDoc="1" locked="0" layoutInCell="1" allowOverlap="1" wp14:anchorId="36AD8EB1" wp14:editId="1F424E40">
                <wp:simplePos x="0" y="0"/>
                <wp:positionH relativeFrom="page">
                  <wp:posOffset>-393504</wp:posOffset>
                </wp:positionH>
                <wp:positionV relativeFrom="paragraph">
                  <wp:posOffset>475615</wp:posOffset>
                </wp:positionV>
                <wp:extent cx="7976382" cy="1045029"/>
                <wp:effectExtent l="0" t="0" r="5715" b="3175"/>
                <wp:wrapNone/>
                <wp:docPr id="26" name="Rectangle 26"/>
                <wp:cNvGraphicFramePr/>
                <a:graphic xmlns:a="http://schemas.openxmlformats.org/drawingml/2006/main">
                  <a:graphicData uri="http://schemas.microsoft.com/office/word/2010/wordprocessingShape">
                    <wps:wsp>
                      <wps:cNvSpPr/>
                      <wps:spPr>
                        <a:xfrm>
                          <a:off x="0" y="0"/>
                          <a:ext cx="7976382" cy="104502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92BF7D" id="Rectangle 26" o:spid="_x0000_s1026" style="position:absolute;margin-left:-31pt;margin-top:37.45pt;width:628.05pt;height:82.3pt;z-index:-2516500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" fillcolor="#d8d8d8 [2732]" stroked="f" strokeweight="2pt">
                <w10:wrap anchorx="page"/>
              </v:rect>
            </w:pict>
          </mc:Fallback>
        </mc:AlternateContent>
      </w:r>
    </w:p>
    <w:p w:rsidR="009B051A" w:rsidRPr="001D62C6" w:rsidRDefault="009B051A" w:rsidP="0033775F">
      <w:pPr>
        <w:rPr>
          <w:sz w:val="60"/>
          <w:szCs w:val="60"/>
          <w:lang w:eastAsia="en-US"/>
        </w:rPr>
      </w:pPr>
      <w:r>
        <w:rPr>
          <w:b/>
          <w:color w:val="002060"/>
          <w:sz w:val="52"/>
          <w:szCs w:val="40"/>
          <w:lang w:eastAsia="en-US"/>
        </w:rPr>
        <w:tab/>
      </w:r>
      <w:r>
        <w:rPr>
          <w:b/>
          <w:color w:val="002060"/>
          <w:sz w:val="52"/>
          <w:szCs w:val="40"/>
          <w:lang w:eastAsia="en-US"/>
        </w:rPr>
        <w:tab/>
      </w:r>
      <w:r>
        <w:rPr>
          <w:b/>
          <w:color w:val="002060"/>
          <w:sz w:val="52"/>
          <w:szCs w:val="40"/>
          <w:lang w:eastAsia="en-US"/>
        </w:rPr>
        <w:tab/>
      </w:r>
      <w:r w:rsidRPr="001D62C6">
        <w:rPr>
          <w:b/>
          <w:sz w:val="52"/>
          <w:szCs w:val="40"/>
          <w:lang w:eastAsia="en-US"/>
        </w:rPr>
        <w:tab/>
      </w:r>
      <w:r w:rsidRPr="001D62C6">
        <w:rPr>
          <w:sz w:val="60"/>
          <w:szCs w:val="60"/>
          <w:lang w:eastAsia="en-US"/>
        </w:rPr>
        <w:t>SECTION 3</w:t>
      </w:r>
    </w:p>
    <w:p w:rsidR="009B051A" w:rsidRPr="001D62C6" w:rsidRDefault="009B051A" w:rsidP="0033775F">
      <w:pPr>
        <w:rPr>
          <w:sz w:val="60"/>
          <w:szCs w:val="60"/>
          <w:lang w:eastAsia="en-US"/>
        </w:rPr>
      </w:pPr>
      <w:r w:rsidRPr="001D62C6">
        <w:rPr>
          <w:sz w:val="60"/>
          <w:szCs w:val="60"/>
          <w:lang w:eastAsia="en-US"/>
        </w:rPr>
        <w:tab/>
      </w:r>
      <w:r w:rsidRPr="001D62C6">
        <w:rPr>
          <w:sz w:val="60"/>
          <w:szCs w:val="60"/>
          <w:lang w:eastAsia="en-US"/>
        </w:rPr>
        <w:tab/>
      </w:r>
      <w:r w:rsidRPr="001D62C6">
        <w:rPr>
          <w:sz w:val="60"/>
          <w:szCs w:val="60"/>
          <w:lang w:eastAsia="en-US"/>
        </w:rPr>
        <w:tab/>
        <w:t>TENDER FORMS</w:t>
      </w:r>
    </w:p>
    <w:p w:rsidR="009B051A" w:rsidRPr="00443D3B" w:rsidRDefault="009B051A" w:rsidP="009B051A">
      <w:pPr>
        <w:jc w:val="center"/>
        <w:rPr>
          <w:color w:val="002060"/>
          <w:sz w:val="36"/>
          <w:lang w:eastAsia="en-US"/>
        </w:rPr>
      </w:pPr>
    </w:p>
    <w:p w:rsidR="009B051A" w:rsidRPr="00443D3B" w:rsidRDefault="009B051A" w:rsidP="009B051A">
      <w:pPr>
        <w:rPr>
          <w:color w:val="002060"/>
          <w:sz w:val="36"/>
          <w:lang w:eastAsia="en-US"/>
        </w:rPr>
      </w:pPr>
    </w:p>
    <w:p w:rsidR="009B051A" w:rsidRPr="00443D3B" w:rsidRDefault="009B051A" w:rsidP="009B051A">
      <w:pPr>
        <w:rPr>
          <w:color w:val="002060"/>
          <w:sz w:val="36"/>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br w:type="page"/>
      </w:r>
    </w:p>
    <w:bookmarkStart w:id="17" w:name="_Form_of_Tender_1"/>
    <w:bookmarkEnd w:id="17"/>
    <w:p w:rsidR="009B051A" w:rsidRPr="00ED254A" w:rsidRDefault="00ED254A" w:rsidP="009B051A">
      <w:pPr>
        <w:rPr>
          <w:bCs/>
          <w:sz w:val="60"/>
          <w:szCs w:val="60"/>
          <w:lang w:eastAsia="en-US"/>
        </w:rPr>
      </w:pPr>
      <w:r w:rsidRPr="00ED254A">
        <w:rPr>
          <w:noProof/>
          <w:color w:val="002060"/>
          <w:sz w:val="60"/>
          <w:szCs w:val="60"/>
        </w:rPr>
        <mc:AlternateContent>
          <mc:Choice Requires="wps">
            <w:drawing>
              <wp:anchor distT="0" distB="0" distL="114300" distR="114300" simplePos="0" relativeHeight="251668480" behindDoc="1" locked="0" layoutInCell="1" allowOverlap="1" wp14:anchorId="6B204B51" wp14:editId="50F6554A">
                <wp:simplePos x="0" y="0"/>
                <wp:positionH relativeFrom="page">
                  <wp:posOffset>-178130</wp:posOffset>
                </wp:positionH>
                <wp:positionV relativeFrom="paragraph">
                  <wp:posOffset>-5995</wp:posOffset>
                </wp:positionV>
                <wp:extent cx="8843133" cy="534389"/>
                <wp:effectExtent l="0" t="0" r="0" b="0"/>
                <wp:wrapNone/>
                <wp:docPr id="27" name="Rectangle 27"/>
                <wp:cNvGraphicFramePr/>
                <a:graphic xmlns:a="http://schemas.openxmlformats.org/drawingml/2006/main">
                  <a:graphicData uri="http://schemas.microsoft.com/office/word/2010/wordprocessingShape">
                    <wps:wsp>
                      <wps:cNvSpPr/>
                      <wps:spPr>
                        <a:xfrm>
                          <a:off x="0" y="0"/>
                          <a:ext cx="8843133" cy="53438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DB3154" id="Rectangle 27" o:spid="_x0000_s1026" style="position:absolute;margin-left:-14.05pt;margin-top:-.45pt;width:696.3pt;height:42.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" fillcolor="#d8d8d8 [2732]" stroked="f" strokeweight="2pt">
                <w10:wrap anchorx="page"/>
              </v:rect>
            </w:pict>
          </mc:Fallback>
        </mc:AlternateContent>
      </w:r>
      <w:r w:rsidR="009B051A" w:rsidRPr="00ED254A">
        <w:rPr>
          <w:bCs/>
          <w:sz w:val="60"/>
          <w:szCs w:val="60"/>
          <w:lang w:eastAsia="en-US"/>
        </w:rPr>
        <w:t>Form of Tender</w:t>
      </w:r>
    </w:p>
    <w:p w:rsidR="009B051A" w:rsidRDefault="009B051A" w:rsidP="009B051A">
      <w:pPr>
        <w:rPr>
          <w:b/>
          <w:bCs/>
          <w:lang w:eastAsia="en-US"/>
        </w:rPr>
      </w:pPr>
    </w:p>
    <w:p w:rsidR="005E1CBE" w:rsidRDefault="005E1CBE" w:rsidP="009B051A">
      <w:pPr>
        <w:rPr>
          <w:b/>
          <w:bCs/>
          <w:lang w:eastAsia="en-US"/>
        </w:rPr>
      </w:pPr>
    </w:p>
    <w:p w:rsidR="005E1CBE" w:rsidRDefault="005E1CBE" w:rsidP="009B051A">
      <w:pPr>
        <w:rPr>
          <w:b/>
          <w:bCs/>
          <w:lang w:eastAsia="en-US"/>
        </w:rPr>
      </w:pPr>
    </w:p>
    <w:p w:rsidR="005E1CBE" w:rsidRPr="005E1CBE" w:rsidRDefault="005E1CBE" w:rsidP="009B051A">
      <w:pPr>
        <w:rPr>
          <w:b/>
          <w:bCs/>
          <w:color w:val="808080" w:themeColor="background1" w:themeShade="80"/>
          <w:lang w:eastAsia="en-US"/>
        </w:rPr>
      </w:pPr>
    </w:p>
    <w:p w:rsidR="009B051A" w:rsidRPr="005E1CBE" w:rsidRDefault="009B051A" w:rsidP="009B051A">
      <w:pPr>
        <w:rPr>
          <w:bCs/>
          <w:i/>
          <w:color w:val="808080" w:themeColor="background1" w:themeShade="80"/>
          <w:lang w:eastAsia="en-US"/>
        </w:rPr>
      </w:pPr>
      <w:r w:rsidRPr="005E1CBE">
        <w:rPr>
          <w:bCs/>
          <w:i/>
          <w:color w:val="808080" w:themeColor="background1" w:themeShade="80"/>
          <w:lang w:eastAsia="en-US"/>
        </w:rPr>
        <w:t xml:space="preserve">TO BE COMPLETED BY THE </w:t>
      </w:r>
      <w:r w:rsidR="005E1CBE" w:rsidRPr="005E1CBE">
        <w:rPr>
          <w:bCs/>
          <w:i/>
          <w:color w:val="808080" w:themeColor="background1" w:themeShade="80"/>
          <w:lang w:eastAsia="en-US"/>
        </w:rPr>
        <w:t>BIDDER</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TO:</w:t>
      </w:r>
      <w:r w:rsidRPr="00661127">
        <w:rPr>
          <w:lang w:eastAsia="en-US"/>
        </w:rPr>
        <w:tab/>
      </w:r>
      <w:r w:rsidR="00F46C78">
        <w:rPr>
          <w:lang w:eastAsia="en-US"/>
        </w:rPr>
        <w:t>The Royal Agricultural University, Stroud Road, Cirencester, GL6 7JS</w:t>
      </w:r>
      <w:r w:rsidRPr="00661127">
        <w:rPr>
          <w:lang w:eastAsia="en-US"/>
        </w:rPr>
        <w:t xml:space="preserve"> </w:t>
      </w:r>
    </w:p>
    <w:p w:rsidR="009B051A" w:rsidRPr="00661127" w:rsidRDefault="009B051A" w:rsidP="009B051A">
      <w:pPr>
        <w:rPr>
          <w:lang w:eastAsia="en-US"/>
        </w:rPr>
      </w:pPr>
      <w:r w:rsidRPr="00661127">
        <w:rPr>
          <w:lang w:eastAsia="en-US"/>
        </w:rPr>
        <w:t xml:space="preserve">FROM: </w:t>
      </w:r>
      <w:r w:rsidR="005E1CBE">
        <w:rPr>
          <w:lang w:eastAsia="en-US"/>
        </w:rPr>
        <w:t>[Company name]</w:t>
      </w:r>
      <w:r w:rsidRPr="00661127">
        <w:rPr>
          <w:lang w:eastAsia="en-US"/>
        </w:rPr>
        <w:tab/>
      </w:r>
    </w:p>
    <w:p w:rsidR="009B051A" w:rsidRPr="00661127" w:rsidRDefault="009B051A" w:rsidP="009B051A">
      <w:pPr>
        <w:rPr>
          <w:lang w:eastAsia="en-US"/>
        </w:rPr>
      </w:pPr>
      <w:r w:rsidRPr="00661127">
        <w:rPr>
          <w:lang w:eastAsia="en-US"/>
        </w:rPr>
        <w:t>DATE:</w:t>
      </w:r>
      <w:r w:rsidRPr="00661127">
        <w:rPr>
          <w:lang w:eastAsia="en-US"/>
        </w:rPr>
        <w:tab/>
        <w:t>[Tenderer to insert date]</w:t>
      </w:r>
    </w:p>
    <w:p w:rsidR="009B051A" w:rsidRPr="00661127" w:rsidRDefault="009B051A" w:rsidP="009B051A">
      <w:pPr>
        <w:rPr>
          <w:lang w:eastAsia="en-US"/>
        </w:rPr>
      </w:pPr>
      <w:r w:rsidRPr="00661127">
        <w:rPr>
          <w:lang w:eastAsia="en-US"/>
        </w:rPr>
        <w:t>PROVISION OF:</w:t>
      </w:r>
      <w:r>
        <w:rPr>
          <w:lang w:eastAsia="en-US"/>
        </w:rPr>
        <w:t xml:space="preserve"> </w:t>
      </w:r>
      <w:r w:rsidR="005E1CBE">
        <w:rPr>
          <w:lang w:eastAsia="en-US"/>
        </w:rPr>
        <w:t>[          ]</w:t>
      </w:r>
    </w:p>
    <w:p w:rsidR="009B051A" w:rsidRDefault="009B051A" w:rsidP="009B051A">
      <w:pPr>
        <w:rPr>
          <w:lang w:eastAsia="en-US"/>
        </w:rPr>
      </w:pPr>
    </w:p>
    <w:p w:rsidR="009B051A" w:rsidRPr="00661127" w:rsidRDefault="009B051A" w:rsidP="009B051A">
      <w:pPr>
        <w:rPr>
          <w:lang w:eastAsia="en-US"/>
        </w:rPr>
      </w:pPr>
      <w:r w:rsidRPr="00661127">
        <w:rPr>
          <w:lang w:eastAsia="en-US"/>
        </w:rPr>
        <w:t xml:space="preserve">Having examined and fully understood the ITT (and all other documentation issued by </w:t>
      </w:r>
      <w:r w:rsidR="00F46C78">
        <w:rPr>
          <w:lang w:eastAsia="en-US"/>
        </w:rPr>
        <w:t>the RAU</w:t>
      </w:r>
      <w:r w:rsidRPr="00661127">
        <w:rPr>
          <w:lang w:eastAsia="en-US"/>
        </w:rPr>
        <w:t xml:space="preserve"> in connection with this tender project), I/We hereby offer to provide the services detailed in the Specification of Requirements at the prices shown [in our Tender Response / below]:</w:t>
      </w:r>
    </w:p>
    <w:p w:rsidR="009B051A" w:rsidRPr="00661127" w:rsidRDefault="009B051A" w:rsidP="009B051A">
      <w:pPr>
        <w:rPr>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4202"/>
        <w:gridCol w:w="4394"/>
      </w:tblGrid>
      <w:tr w:rsidR="009B051A" w:rsidRPr="00661127" w:rsidTr="00F46C78">
        <w:tc>
          <w:tcPr>
            <w:tcW w:w="1043" w:type="dxa"/>
            <w:tcBorders>
              <w:top w:val="nil"/>
              <w:left w:val="nil"/>
            </w:tcBorders>
            <w:shd w:val="clear" w:color="auto" w:fill="auto"/>
          </w:tcPr>
          <w:p w:rsidR="009B051A" w:rsidRPr="00661127" w:rsidRDefault="009B051A" w:rsidP="005E1CBE">
            <w:pPr>
              <w:rPr>
                <w:lang w:eastAsia="en-US"/>
              </w:rPr>
            </w:pPr>
          </w:p>
        </w:tc>
        <w:tc>
          <w:tcPr>
            <w:tcW w:w="4202" w:type="dxa"/>
            <w:shd w:val="clear" w:color="auto" w:fill="8E252E"/>
          </w:tcPr>
          <w:p w:rsidR="009B051A" w:rsidRPr="00F46C78" w:rsidRDefault="009B051A" w:rsidP="005E1CBE">
            <w:pPr>
              <w:rPr>
                <w:color w:val="FFFFFF" w:themeColor="background1"/>
                <w:lang w:eastAsia="en-US"/>
              </w:rPr>
            </w:pPr>
            <w:r w:rsidRPr="00F46C78">
              <w:rPr>
                <w:color w:val="FFFFFF" w:themeColor="background1"/>
                <w:lang w:eastAsia="en-US"/>
              </w:rPr>
              <w:t xml:space="preserve">IN FIGURES </w:t>
            </w:r>
          </w:p>
        </w:tc>
        <w:tc>
          <w:tcPr>
            <w:tcW w:w="4394" w:type="dxa"/>
            <w:shd w:val="clear" w:color="auto" w:fill="8E252E"/>
          </w:tcPr>
          <w:p w:rsidR="009B051A" w:rsidRPr="00F46C78" w:rsidRDefault="009B051A" w:rsidP="005E1CBE">
            <w:pPr>
              <w:rPr>
                <w:color w:val="FFFFFF" w:themeColor="background1"/>
                <w:lang w:eastAsia="en-US"/>
              </w:rPr>
            </w:pPr>
            <w:r w:rsidRPr="00F46C78">
              <w:rPr>
                <w:color w:val="FFFFFF" w:themeColor="background1"/>
                <w:lang w:eastAsia="en-US"/>
              </w:rPr>
              <w:t>IN WORDS</w:t>
            </w:r>
          </w:p>
        </w:tc>
      </w:tr>
      <w:tr w:rsidR="009B051A" w:rsidRPr="00661127" w:rsidTr="00F46C78">
        <w:tc>
          <w:tcPr>
            <w:tcW w:w="1043" w:type="dxa"/>
            <w:shd w:val="clear" w:color="auto" w:fill="8E252E"/>
          </w:tcPr>
          <w:p w:rsidR="009B051A" w:rsidRPr="00661127" w:rsidRDefault="009B051A" w:rsidP="005E1CBE">
            <w:pPr>
              <w:rPr>
                <w:lang w:eastAsia="en-US"/>
              </w:rPr>
            </w:pPr>
            <w:r w:rsidRPr="00F46C78">
              <w:rPr>
                <w:color w:val="FFFFFF" w:themeColor="background1"/>
                <w:lang w:eastAsia="en-US"/>
              </w:rPr>
              <w:t>TOTAL</w:t>
            </w:r>
          </w:p>
        </w:tc>
        <w:tc>
          <w:tcPr>
            <w:tcW w:w="4202" w:type="dxa"/>
            <w:shd w:val="clear" w:color="auto" w:fill="auto"/>
          </w:tcPr>
          <w:p w:rsidR="009B051A" w:rsidRPr="00661127" w:rsidRDefault="009B051A" w:rsidP="005E1CBE">
            <w:pPr>
              <w:rPr>
                <w:lang w:eastAsia="en-US"/>
              </w:rPr>
            </w:pPr>
            <w:r w:rsidRPr="00661127">
              <w:rPr>
                <w:lang w:eastAsia="en-US"/>
              </w:rPr>
              <w:t>£</w:t>
            </w:r>
          </w:p>
        </w:tc>
        <w:tc>
          <w:tcPr>
            <w:tcW w:w="4394" w:type="dxa"/>
            <w:shd w:val="clear" w:color="auto" w:fill="auto"/>
          </w:tcPr>
          <w:p w:rsidR="009B051A" w:rsidRPr="00661127" w:rsidRDefault="009B051A" w:rsidP="005E1CBE">
            <w:pPr>
              <w:rPr>
                <w:lang w:eastAsia="en-US"/>
              </w:rPr>
            </w:pPr>
          </w:p>
        </w:tc>
      </w:tr>
    </w:tbl>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 xml:space="preserve">I/We understand you are not bound to accept the lowest or any tender you may receive and you will not pay any expenses incurred by us in connection with the preparation and submission of this tender. </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 xml:space="preserve">I/We understand that this tender submission shall remain open for acceptance by </w:t>
      </w:r>
      <w:r w:rsidR="00F46C78">
        <w:rPr>
          <w:lang w:eastAsia="en-US"/>
        </w:rPr>
        <w:t>the RAU</w:t>
      </w:r>
      <w:r w:rsidRPr="00661127">
        <w:rPr>
          <w:lang w:eastAsia="en-US"/>
        </w:rPr>
        <w:t xml:space="preserve"> for a period of 120 days after the due date for return of tenders.  Unless and until a formal Contract is prepared and executed this Tender together with your written acceptance thereof shall constitute a binding Contract between us. </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i/>
          <w:lang w:eastAsia="en-US"/>
        </w:rPr>
      </w:pPr>
      <w:r w:rsidRPr="00661127">
        <w:rPr>
          <w:i/>
          <w:lang w:eastAsia="en-US"/>
        </w:rPr>
        <w:t>I warrant that I have all the requisite corporate authority to sign this Tender and confirm that I have complied with all the requirements set out in the Invitation to Tender.</w:t>
      </w:r>
    </w:p>
    <w:p w:rsidR="009B051A" w:rsidRPr="00661127" w:rsidRDefault="009B051A" w:rsidP="009B051A">
      <w:pPr>
        <w:rPr>
          <w:lang w:eastAsia="en-US"/>
        </w:rPr>
      </w:pPr>
    </w:p>
    <w:p w:rsidR="009B051A" w:rsidRPr="00661127" w:rsidRDefault="009B051A" w:rsidP="009B051A">
      <w:pPr>
        <w:rPr>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7E8"/>
        <w:tblLook w:val="00A0" w:firstRow="1" w:lastRow="0" w:firstColumn="1" w:lastColumn="0" w:noHBand="0" w:noVBand="0"/>
      </w:tblPr>
      <w:tblGrid>
        <w:gridCol w:w="1600"/>
        <w:gridCol w:w="8039"/>
      </w:tblGrid>
      <w:tr w:rsidR="009B051A" w:rsidRPr="00661127" w:rsidTr="00F46C78">
        <w:tc>
          <w:tcPr>
            <w:tcW w:w="1600" w:type="dxa"/>
            <w:shd w:val="clear" w:color="auto" w:fill="8E252E"/>
            <w:vAlign w:val="center"/>
          </w:tcPr>
          <w:p w:rsidR="009B051A" w:rsidRPr="00F46C78" w:rsidRDefault="009B051A" w:rsidP="005E1CBE">
            <w:pPr>
              <w:rPr>
                <w:color w:val="FFFFFF" w:themeColor="background1"/>
                <w:lang w:eastAsia="en-US"/>
              </w:rPr>
            </w:pPr>
            <w:r w:rsidRPr="00F46C78">
              <w:rPr>
                <w:color w:val="FFFFFF" w:themeColor="background1"/>
                <w:lang w:eastAsia="en-US"/>
              </w:rPr>
              <w:t>Signature:</w:t>
            </w:r>
          </w:p>
        </w:tc>
        <w:tc>
          <w:tcPr>
            <w:tcW w:w="8039" w:type="dxa"/>
            <w:shd w:val="clear" w:color="auto" w:fill="FFFFFF" w:themeFill="background1"/>
          </w:tcPr>
          <w:p w:rsidR="009B051A" w:rsidRPr="00661127" w:rsidRDefault="009B051A" w:rsidP="005E1CBE">
            <w:pPr>
              <w:rPr>
                <w:lang w:eastAsia="en-US"/>
              </w:rPr>
            </w:pPr>
          </w:p>
          <w:p w:rsidR="009B051A" w:rsidRPr="00661127" w:rsidRDefault="009B051A" w:rsidP="005E1CBE">
            <w:pPr>
              <w:rPr>
                <w:lang w:eastAsia="en-US"/>
              </w:rPr>
            </w:pPr>
          </w:p>
        </w:tc>
      </w:tr>
      <w:tr w:rsidR="009B051A" w:rsidRPr="00661127" w:rsidTr="00F46C78">
        <w:tc>
          <w:tcPr>
            <w:tcW w:w="1600" w:type="dxa"/>
            <w:shd w:val="clear" w:color="auto" w:fill="8E252E"/>
            <w:vAlign w:val="center"/>
          </w:tcPr>
          <w:p w:rsidR="009B051A" w:rsidRPr="00F46C78" w:rsidRDefault="009B051A" w:rsidP="005E1CBE">
            <w:pPr>
              <w:rPr>
                <w:color w:val="FFFFFF" w:themeColor="background1"/>
                <w:lang w:eastAsia="en-US"/>
              </w:rPr>
            </w:pPr>
            <w:r w:rsidRPr="00F46C78">
              <w:rPr>
                <w:color w:val="FFFFFF" w:themeColor="background1"/>
                <w:lang w:eastAsia="en-US"/>
              </w:rPr>
              <w:t>Position:</w:t>
            </w:r>
          </w:p>
        </w:tc>
        <w:tc>
          <w:tcPr>
            <w:tcW w:w="8039" w:type="dxa"/>
            <w:shd w:val="clear" w:color="auto" w:fill="FFFFFF" w:themeFill="background1"/>
          </w:tcPr>
          <w:p w:rsidR="009B051A" w:rsidRPr="00661127" w:rsidRDefault="009B051A" w:rsidP="005E1CBE">
            <w:pPr>
              <w:rPr>
                <w:lang w:eastAsia="en-US"/>
              </w:rPr>
            </w:pPr>
          </w:p>
          <w:p w:rsidR="009B051A" w:rsidRPr="00661127" w:rsidRDefault="009B051A" w:rsidP="005E1CBE">
            <w:pPr>
              <w:rPr>
                <w:lang w:eastAsia="en-US"/>
              </w:rPr>
            </w:pPr>
          </w:p>
        </w:tc>
      </w:tr>
      <w:tr w:rsidR="009B051A" w:rsidRPr="00661127" w:rsidTr="00F46C78">
        <w:tc>
          <w:tcPr>
            <w:tcW w:w="1600" w:type="dxa"/>
            <w:shd w:val="clear" w:color="auto" w:fill="8E252E"/>
            <w:vAlign w:val="center"/>
          </w:tcPr>
          <w:p w:rsidR="009B051A" w:rsidRPr="00F46C78" w:rsidRDefault="009B051A" w:rsidP="005E1CBE">
            <w:pPr>
              <w:rPr>
                <w:color w:val="FFFFFF" w:themeColor="background1"/>
                <w:lang w:eastAsia="en-US"/>
              </w:rPr>
            </w:pPr>
            <w:r w:rsidRPr="00F46C78">
              <w:rPr>
                <w:color w:val="FFFFFF" w:themeColor="background1"/>
                <w:lang w:eastAsia="en-US"/>
              </w:rPr>
              <w:t>Date:</w:t>
            </w:r>
          </w:p>
        </w:tc>
        <w:tc>
          <w:tcPr>
            <w:tcW w:w="8039" w:type="dxa"/>
            <w:shd w:val="clear" w:color="auto" w:fill="FFFFFF" w:themeFill="background1"/>
          </w:tcPr>
          <w:p w:rsidR="009B051A" w:rsidRPr="00661127" w:rsidRDefault="009B051A" w:rsidP="005E1CBE">
            <w:pPr>
              <w:rPr>
                <w:lang w:eastAsia="en-US"/>
              </w:rPr>
            </w:pPr>
          </w:p>
          <w:p w:rsidR="009B051A" w:rsidRPr="00661127" w:rsidRDefault="009B051A" w:rsidP="005E1CBE">
            <w:pPr>
              <w:rPr>
                <w:lang w:eastAsia="en-US"/>
              </w:rPr>
            </w:pPr>
          </w:p>
        </w:tc>
      </w:tr>
    </w:tbl>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br w:type="page"/>
      </w:r>
    </w:p>
    <w:bookmarkStart w:id="18" w:name="_Conflict_of_Interest"/>
    <w:bookmarkEnd w:id="18"/>
    <w:p w:rsidR="009B051A" w:rsidRPr="00ED254A" w:rsidRDefault="00ED254A" w:rsidP="009B051A">
      <w:pPr>
        <w:rPr>
          <w:bCs/>
          <w:sz w:val="60"/>
          <w:szCs w:val="60"/>
          <w:lang w:eastAsia="en-US"/>
        </w:rPr>
      </w:pPr>
      <w:r w:rsidRPr="00ED254A">
        <w:rPr>
          <w:noProof/>
          <w:color w:val="002060"/>
          <w:sz w:val="60"/>
          <w:szCs w:val="60"/>
        </w:rPr>
        <mc:AlternateContent>
          <mc:Choice Requires="wps">
            <w:drawing>
              <wp:anchor distT="0" distB="0" distL="114300" distR="114300" simplePos="0" relativeHeight="251670528" behindDoc="1" locked="0" layoutInCell="1" allowOverlap="1" wp14:anchorId="4DEDF27B" wp14:editId="3C7C2A22">
                <wp:simplePos x="0" y="0"/>
                <wp:positionH relativeFrom="page">
                  <wp:align>left</wp:align>
                </wp:positionH>
                <wp:positionV relativeFrom="paragraph">
                  <wp:posOffset>5880</wp:posOffset>
                </wp:positionV>
                <wp:extent cx="9472402" cy="534389"/>
                <wp:effectExtent l="0" t="0" r="0" b="0"/>
                <wp:wrapNone/>
                <wp:docPr id="28" name="Rectangle 28"/>
                <wp:cNvGraphicFramePr/>
                <a:graphic xmlns:a="http://schemas.openxmlformats.org/drawingml/2006/main">
                  <a:graphicData uri="http://schemas.microsoft.com/office/word/2010/wordprocessingShape">
                    <wps:wsp>
                      <wps:cNvSpPr/>
                      <wps:spPr>
                        <a:xfrm>
                          <a:off x="0" y="0"/>
                          <a:ext cx="9472402" cy="53438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2E84D2" id="Rectangle 28" o:spid="_x0000_s1026" style="position:absolute;margin-left:0;margin-top:.45pt;width:745.85pt;height:42.1pt;z-index:-2516459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" fillcolor="#d8d8d8 [2732]" stroked="f" strokeweight="2pt">
                <w10:wrap anchorx="page"/>
              </v:rect>
            </w:pict>
          </mc:Fallback>
        </mc:AlternateContent>
      </w:r>
      <w:r w:rsidR="009B051A" w:rsidRPr="00ED254A">
        <w:rPr>
          <w:bCs/>
          <w:sz w:val="60"/>
          <w:szCs w:val="60"/>
          <w:lang w:eastAsia="en-US"/>
        </w:rPr>
        <w:t>Non-Collusive Tendering Certificate</w:t>
      </w:r>
    </w:p>
    <w:p w:rsidR="009B051A" w:rsidRPr="00661127" w:rsidRDefault="009B051A" w:rsidP="009B051A">
      <w:pPr>
        <w:rPr>
          <w:lang w:eastAsia="en-US"/>
        </w:rPr>
      </w:pPr>
    </w:p>
    <w:p w:rsidR="009B051A" w:rsidRDefault="009B051A" w:rsidP="009B051A">
      <w:pPr>
        <w:rPr>
          <w:lang w:eastAsia="en-US"/>
        </w:rPr>
      </w:pPr>
    </w:p>
    <w:p w:rsidR="005E1CBE" w:rsidRDefault="005E1CBE" w:rsidP="009B051A">
      <w:pPr>
        <w:rPr>
          <w:lang w:eastAsia="en-US"/>
        </w:rPr>
      </w:pPr>
    </w:p>
    <w:p w:rsidR="005E1CBE" w:rsidRPr="00661127" w:rsidRDefault="005E1CBE" w:rsidP="009B051A">
      <w:pPr>
        <w:rPr>
          <w:lang w:eastAsia="en-US"/>
        </w:rPr>
      </w:pPr>
    </w:p>
    <w:p w:rsidR="009B051A" w:rsidRPr="00661127" w:rsidRDefault="009B051A" w:rsidP="009B051A">
      <w:pPr>
        <w:rPr>
          <w:lang w:eastAsia="en-US"/>
        </w:rPr>
      </w:pPr>
      <w:r w:rsidRPr="00661127">
        <w:rPr>
          <w:lang w:eastAsia="en-US"/>
        </w:rPr>
        <w:t>I/We declare that:</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1.</w:t>
      </w:r>
      <w:r w:rsidRPr="00661127">
        <w:rPr>
          <w:lang w:eastAsia="en-US"/>
        </w:rPr>
        <w:tab/>
        <w:t>This is a bona fide tender, intended to be competitive, and that I/we have not fixed or adjusted the amount of the tender by or in accordance with any agreement or arrangement with any other person.</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2.</w:t>
      </w:r>
      <w:r w:rsidRPr="00661127">
        <w:rPr>
          <w:lang w:eastAsia="en-US"/>
        </w:rPr>
        <w:tab/>
        <w:t>I/We have not done and I/we undertake that I/we will not do at any time before the hour and date specified for the return of this tender any of the following acts:</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a</w:t>
      </w:r>
      <w:r w:rsidRPr="00661127">
        <w:rPr>
          <w:lang w:eastAsia="en-US"/>
        </w:rPr>
        <w:tab/>
        <w:t>communicating to a person other than the person calling for those quotes the amount or approximate amount of the proposed tender except where disclosure, in confidence, of the approximate amount of the tender was necessary to obtain premium quotations required for the preparation of the tender.</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b</w:t>
      </w:r>
      <w:r w:rsidRPr="00661127">
        <w:rPr>
          <w:lang w:eastAsia="en-US"/>
        </w:rPr>
        <w:tab/>
        <w:t>entering into any agreement or arrangement with any other persons that they shall refrain from tendering or as to the amount of any tender to be submitted.</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c</w:t>
      </w:r>
      <w:r w:rsidRPr="00661127">
        <w:rPr>
          <w:lang w:eastAsia="en-US"/>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w:t>
      </w:r>
      <w:r w:rsidR="00F46C78">
        <w:rPr>
          <w:lang w:eastAsia="en-US"/>
        </w:rPr>
        <w:t>the RAU</w:t>
      </w:r>
      <w:r w:rsidRPr="00661127">
        <w:rPr>
          <w:lang w:eastAsia="en-US"/>
        </w:rPr>
        <w:t xml:space="preserve"> may cancel the contract and recover all costs and losses. </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 xml:space="preserve">In this certificate, the word ‘person’ includes any persons or </w:t>
      </w:r>
      <w:r w:rsidR="00F41235" w:rsidRPr="00661127">
        <w:rPr>
          <w:lang w:eastAsia="en-US"/>
        </w:rPr>
        <w:t>anybody</w:t>
      </w:r>
      <w:r w:rsidRPr="00661127">
        <w:rPr>
          <w:lang w:eastAsia="en-US"/>
        </w:rPr>
        <w:t xml:space="preserve"> or associated, corporate or unincorporated, and ‘any agreement or arrangement’ includes any such transaction, formal or informal, and whether legally binding or not.</w:t>
      </w:r>
    </w:p>
    <w:p w:rsidR="009B051A" w:rsidRPr="00661127" w:rsidRDefault="009B051A" w:rsidP="009B051A">
      <w:pPr>
        <w:rPr>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7E8"/>
        <w:tblLook w:val="00A0" w:firstRow="1" w:lastRow="0" w:firstColumn="1" w:lastColumn="0" w:noHBand="0" w:noVBand="0"/>
      </w:tblPr>
      <w:tblGrid>
        <w:gridCol w:w="1600"/>
        <w:gridCol w:w="7898"/>
      </w:tblGrid>
      <w:tr w:rsidR="009B051A" w:rsidRPr="00661127" w:rsidTr="00F46C78">
        <w:tc>
          <w:tcPr>
            <w:tcW w:w="1600" w:type="dxa"/>
            <w:shd w:val="clear" w:color="auto" w:fill="8E252E"/>
            <w:vAlign w:val="center"/>
          </w:tcPr>
          <w:p w:rsidR="009B051A" w:rsidRPr="00F46C78" w:rsidRDefault="009B051A" w:rsidP="005E1CBE">
            <w:pPr>
              <w:rPr>
                <w:color w:val="FFFFFF" w:themeColor="background1"/>
                <w:lang w:eastAsia="en-US"/>
              </w:rPr>
            </w:pPr>
            <w:r w:rsidRPr="00F46C78">
              <w:rPr>
                <w:color w:val="FFFFFF" w:themeColor="background1"/>
                <w:lang w:eastAsia="en-US"/>
              </w:rPr>
              <w:t>Signature:</w:t>
            </w:r>
          </w:p>
        </w:tc>
        <w:tc>
          <w:tcPr>
            <w:tcW w:w="7898" w:type="dxa"/>
            <w:shd w:val="clear" w:color="auto" w:fill="auto"/>
          </w:tcPr>
          <w:p w:rsidR="009B051A" w:rsidRPr="00661127" w:rsidRDefault="009B051A" w:rsidP="005E1CBE">
            <w:pPr>
              <w:rPr>
                <w:lang w:eastAsia="en-US"/>
              </w:rPr>
            </w:pPr>
          </w:p>
          <w:p w:rsidR="009B051A" w:rsidRPr="00661127" w:rsidRDefault="009B051A" w:rsidP="005E1CBE">
            <w:pPr>
              <w:rPr>
                <w:lang w:eastAsia="en-US"/>
              </w:rPr>
            </w:pPr>
          </w:p>
        </w:tc>
      </w:tr>
      <w:tr w:rsidR="009B051A" w:rsidRPr="00661127" w:rsidTr="00F46C78">
        <w:tc>
          <w:tcPr>
            <w:tcW w:w="1600" w:type="dxa"/>
            <w:shd w:val="clear" w:color="auto" w:fill="8E252E"/>
            <w:vAlign w:val="center"/>
          </w:tcPr>
          <w:p w:rsidR="009B051A" w:rsidRPr="00F46C78" w:rsidRDefault="009B051A" w:rsidP="005E1CBE">
            <w:pPr>
              <w:rPr>
                <w:color w:val="FFFFFF" w:themeColor="background1"/>
                <w:lang w:eastAsia="en-US"/>
              </w:rPr>
            </w:pPr>
            <w:r w:rsidRPr="00F46C78">
              <w:rPr>
                <w:color w:val="FFFFFF" w:themeColor="background1"/>
                <w:lang w:eastAsia="en-US"/>
              </w:rPr>
              <w:t>Position:</w:t>
            </w:r>
          </w:p>
        </w:tc>
        <w:tc>
          <w:tcPr>
            <w:tcW w:w="7898" w:type="dxa"/>
            <w:shd w:val="clear" w:color="auto" w:fill="auto"/>
          </w:tcPr>
          <w:p w:rsidR="009B051A" w:rsidRPr="00661127" w:rsidRDefault="009B051A" w:rsidP="005E1CBE">
            <w:pPr>
              <w:rPr>
                <w:lang w:eastAsia="en-US"/>
              </w:rPr>
            </w:pPr>
          </w:p>
          <w:p w:rsidR="009B051A" w:rsidRPr="00661127" w:rsidRDefault="009B051A" w:rsidP="005E1CBE">
            <w:pPr>
              <w:rPr>
                <w:lang w:eastAsia="en-US"/>
              </w:rPr>
            </w:pPr>
          </w:p>
        </w:tc>
      </w:tr>
      <w:tr w:rsidR="009B051A" w:rsidRPr="00661127" w:rsidTr="00F46C78">
        <w:tc>
          <w:tcPr>
            <w:tcW w:w="1600" w:type="dxa"/>
            <w:shd w:val="clear" w:color="auto" w:fill="8E252E"/>
            <w:vAlign w:val="center"/>
          </w:tcPr>
          <w:p w:rsidR="009B051A" w:rsidRPr="00F46C78" w:rsidRDefault="009B051A" w:rsidP="005E1CBE">
            <w:pPr>
              <w:rPr>
                <w:color w:val="FFFFFF" w:themeColor="background1"/>
                <w:lang w:eastAsia="en-US"/>
              </w:rPr>
            </w:pPr>
            <w:r w:rsidRPr="00F46C78">
              <w:rPr>
                <w:color w:val="FFFFFF" w:themeColor="background1"/>
                <w:lang w:eastAsia="en-US"/>
              </w:rPr>
              <w:t>Company:</w:t>
            </w:r>
          </w:p>
          <w:p w:rsidR="009B051A" w:rsidRPr="00F46C78" w:rsidRDefault="009B051A" w:rsidP="005E1CBE">
            <w:pPr>
              <w:rPr>
                <w:color w:val="FFFFFF" w:themeColor="background1"/>
                <w:lang w:eastAsia="en-US"/>
              </w:rPr>
            </w:pPr>
          </w:p>
        </w:tc>
        <w:tc>
          <w:tcPr>
            <w:tcW w:w="7898" w:type="dxa"/>
            <w:shd w:val="clear" w:color="auto" w:fill="auto"/>
          </w:tcPr>
          <w:p w:rsidR="009B051A" w:rsidRPr="00661127" w:rsidRDefault="009B051A" w:rsidP="005E1CBE">
            <w:pPr>
              <w:rPr>
                <w:lang w:eastAsia="en-US"/>
              </w:rPr>
            </w:pPr>
          </w:p>
        </w:tc>
      </w:tr>
      <w:tr w:rsidR="009B051A" w:rsidRPr="00661127" w:rsidTr="00F46C78">
        <w:tc>
          <w:tcPr>
            <w:tcW w:w="1600" w:type="dxa"/>
            <w:shd w:val="clear" w:color="auto" w:fill="8E252E"/>
            <w:vAlign w:val="center"/>
          </w:tcPr>
          <w:p w:rsidR="009B051A" w:rsidRPr="00F46C78" w:rsidRDefault="009B051A" w:rsidP="005E1CBE">
            <w:pPr>
              <w:rPr>
                <w:color w:val="FFFFFF" w:themeColor="background1"/>
                <w:lang w:eastAsia="en-US"/>
              </w:rPr>
            </w:pPr>
            <w:r w:rsidRPr="00F46C78">
              <w:rPr>
                <w:color w:val="FFFFFF" w:themeColor="background1"/>
                <w:lang w:eastAsia="en-US"/>
              </w:rPr>
              <w:t>Date:</w:t>
            </w:r>
          </w:p>
        </w:tc>
        <w:tc>
          <w:tcPr>
            <w:tcW w:w="7898" w:type="dxa"/>
            <w:shd w:val="clear" w:color="auto" w:fill="auto"/>
          </w:tcPr>
          <w:p w:rsidR="009B051A" w:rsidRPr="00661127" w:rsidRDefault="009B051A" w:rsidP="005E1CBE">
            <w:pPr>
              <w:rPr>
                <w:lang w:eastAsia="en-US"/>
              </w:rPr>
            </w:pPr>
          </w:p>
          <w:p w:rsidR="009B051A" w:rsidRPr="00661127" w:rsidRDefault="009B051A" w:rsidP="005E1CBE">
            <w:pPr>
              <w:rPr>
                <w:lang w:eastAsia="en-US"/>
              </w:rPr>
            </w:pPr>
          </w:p>
        </w:tc>
      </w:tr>
    </w:tbl>
    <w:p w:rsidR="009B051A" w:rsidRPr="00661127" w:rsidRDefault="009B051A" w:rsidP="009B051A">
      <w:pPr>
        <w:rPr>
          <w:i/>
          <w:iCs/>
          <w:lang w:eastAsia="en-US"/>
        </w:rPr>
      </w:pPr>
    </w:p>
    <w:p w:rsidR="009B051A" w:rsidRPr="00661127" w:rsidRDefault="009B051A" w:rsidP="009B051A">
      <w:pPr>
        <w:rPr>
          <w:i/>
          <w:iCs/>
          <w:lang w:eastAsia="en-US"/>
        </w:rPr>
      </w:pPr>
    </w:p>
    <w:p w:rsidR="009B051A" w:rsidRPr="00661127" w:rsidRDefault="009B051A" w:rsidP="009B051A">
      <w:pPr>
        <w:rPr>
          <w:b/>
          <w:bCs/>
          <w:lang w:eastAsia="en-US"/>
        </w:rPr>
      </w:pPr>
      <w:r w:rsidRPr="00661127">
        <w:rPr>
          <w:b/>
          <w:lang w:eastAsia="en-US"/>
        </w:rPr>
        <w:t>Refusal to give this declaration and undertaking means that your tender will not be considered.</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b/>
          <w:lang w:eastAsia="en-US"/>
        </w:rPr>
      </w:pPr>
      <w:r w:rsidRPr="00661127">
        <w:rPr>
          <w:b/>
          <w:lang w:eastAsia="en-US"/>
        </w:rPr>
        <w:br w:type="page"/>
      </w:r>
    </w:p>
    <w:p w:rsidR="009B051A" w:rsidRPr="00ED254A" w:rsidRDefault="00ED254A" w:rsidP="009B051A">
      <w:pPr>
        <w:rPr>
          <w:bCs/>
          <w:sz w:val="60"/>
          <w:szCs w:val="60"/>
          <w:lang w:eastAsia="en-US"/>
        </w:rPr>
      </w:pPr>
      <w:r w:rsidRPr="00ED254A">
        <w:rPr>
          <w:bCs/>
          <w:noProof/>
          <w:sz w:val="60"/>
          <w:szCs w:val="60"/>
        </w:rPr>
        <mc:AlternateContent>
          <mc:Choice Requires="wps">
            <w:drawing>
              <wp:anchor distT="0" distB="0" distL="114300" distR="114300" simplePos="0" relativeHeight="251672576" behindDoc="1" locked="0" layoutInCell="1" allowOverlap="1" wp14:anchorId="7A603342" wp14:editId="579B579F">
                <wp:simplePos x="0" y="0"/>
                <wp:positionH relativeFrom="page">
                  <wp:posOffset>-249382</wp:posOffset>
                </wp:positionH>
                <wp:positionV relativeFrom="paragraph">
                  <wp:posOffset>5880</wp:posOffset>
                </wp:positionV>
                <wp:extent cx="10351069" cy="534035"/>
                <wp:effectExtent l="0" t="0" r="0" b="0"/>
                <wp:wrapNone/>
                <wp:docPr id="29" name="Rectangle 29"/>
                <wp:cNvGraphicFramePr/>
                <a:graphic xmlns:a="http://schemas.openxmlformats.org/drawingml/2006/main">
                  <a:graphicData uri="http://schemas.microsoft.com/office/word/2010/wordprocessingShape">
                    <wps:wsp>
                      <wps:cNvSpPr/>
                      <wps:spPr>
                        <a:xfrm>
                          <a:off x="0" y="0"/>
                          <a:ext cx="10351069" cy="5340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3DBA47" id="Rectangle 29" o:spid="_x0000_s1026" style="position:absolute;margin-left:-19.65pt;margin-top:.45pt;width:815.05pt;height:42.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" fillcolor="#d8d8d8 [2732]" stroked="f" strokeweight="2pt">
                <w10:wrap anchorx="page"/>
              </v:rect>
            </w:pict>
          </mc:Fallback>
        </mc:AlternateContent>
      </w:r>
      <w:r w:rsidR="009B051A" w:rsidRPr="00ED254A">
        <w:rPr>
          <w:bCs/>
          <w:sz w:val="60"/>
          <w:szCs w:val="60"/>
          <w:lang w:eastAsia="en-US"/>
        </w:rPr>
        <w:t xml:space="preserve">Conflict of Interest Declaration </w:t>
      </w:r>
    </w:p>
    <w:p w:rsidR="009B051A" w:rsidRPr="00661127" w:rsidRDefault="009B051A" w:rsidP="009B051A">
      <w:pPr>
        <w:rPr>
          <w:lang w:eastAsia="en-US"/>
        </w:rPr>
      </w:pPr>
    </w:p>
    <w:p w:rsidR="009B051A" w:rsidRDefault="009B051A" w:rsidP="009B051A">
      <w:pPr>
        <w:rPr>
          <w:lang w:eastAsia="en-US"/>
        </w:rPr>
      </w:pPr>
    </w:p>
    <w:p w:rsidR="005E1CBE" w:rsidRDefault="005E1CBE" w:rsidP="009B051A">
      <w:pPr>
        <w:rPr>
          <w:lang w:eastAsia="en-US"/>
        </w:rPr>
      </w:pPr>
    </w:p>
    <w:p w:rsidR="005E1CBE" w:rsidRPr="00661127" w:rsidRDefault="005E1CBE" w:rsidP="009B051A">
      <w:pPr>
        <w:rPr>
          <w:lang w:eastAsia="en-US"/>
        </w:rPr>
      </w:pPr>
    </w:p>
    <w:p w:rsidR="009B051A" w:rsidRDefault="00BB14D0" w:rsidP="009B051A">
      <w:pPr>
        <w:rPr>
          <w:lang w:eastAsia="en-US"/>
        </w:rPr>
      </w:pPr>
      <w:bookmarkStart w:id="19" w:name="_Health_and_Safety"/>
      <w:bookmarkEnd w:id="19"/>
      <w:r>
        <w:rPr>
          <w:lang w:eastAsia="en-US"/>
        </w:rPr>
        <w:t>T</w:t>
      </w:r>
      <w:r w:rsidR="00F46C78">
        <w:rPr>
          <w:lang w:eastAsia="en-US"/>
        </w:rPr>
        <w:t>he RAU</w:t>
      </w:r>
      <w:r w:rsidR="009B051A" w:rsidRPr="00661127">
        <w:rPr>
          <w:lang w:eastAsia="en-US"/>
        </w:rPr>
        <w:t xml:space="preserve">’s </w:t>
      </w:r>
      <w:r w:rsidR="007C35BF">
        <w:rPr>
          <w:lang w:eastAsia="en-US"/>
        </w:rPr>
        <w:t>Finance Regulations</w:t>
      </w:r>
      <w:r w:rsidR="009B051A" w:rsidRPr="00661127">
        <w:rPr>
          <w:lang w:eastAsia="en-US"/>
        </w:rPr>
        <w:t xml:space="preserve"> require that we carry out </w:t>
      </w:r>
      <w:r w:rsidR="002124DE">
        <w:rPr>
          <w:lang w:eastAsia="en-US"/>
        </w:rPr>
        <w:t xml:space="preserve">checks on all companies who are </w:t>
      </w:r>
      <w:r w:rsidR="009B051A" w:rsidRPr="00661127">
        <w:rPr>
          <w:lang w:eastAsia="en-US"/>
        </w:rPr>
        <w:t xml:space="preserve">shortlisted for contracts with </w:t>
      </w:r>
      <w:r w:rsidR="00F46C78">
        <w:rPr>
          <w:lang w:eastAsia="en-US"/>
        </w:rPr>
        <w:t>the RAU</w:t>
      </w:r>
      <w:r w:rsidR="009B051A" w:rsidRPr="00661127">
        <w:rPr>
          <w:lang w:eastAsia="en-US"/>
        </w:rPr>
        <w:t xml:space="preserve"> to</w:t>
      </w:r>
      <w:r>
        <w:rPr>
          <w:lang w:eastAsia="en-US"/>
        </w:rPr>
        <w:t xml:space="preserve"> identify conflicts of interest.</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Please complete both parts of this form and sign even if there is no declaration to make</w:t>
      </w:r>
    </w:p>
    <w:p w:rsidR="009B051A" w:rsidRDefault="009B051A" w:rsidP="009B051A">
      <w:pPr>
        <w:rPr>
          <w:b/>
          <w:lang w:eastAsia="en-US"/>
        </w:rPr>
      </w:pPr>
    </w:p>
    <w:p w:rsidR="005E1CBE" w:rsidRDefault="005E1CBE" w:rsidP="009B051A">
      <w:pPr>
        <w:rPr>
          <w:b/>
          <w:lang w:eastAsia="en-US"/>
        </w:rPr>
      </w:pPr>
    </w:p>
    <w:p w:rsidR="009B051A" w:rsidRDefault="009B051A" w:rsidP="009B051A">
      <w:pPr>
        <w:rPr>
          <w:b/>
          <w:lang w:eastAsia="en-US"/>
        </w:rPr>
      </w:pPr>
      <w:r w:rsidRPr="00661127">
        <w:rPr>
          <w:b/>
          <w:lang w:eastAsia="en-US"/>
        </w:rPr>
        <w:t>Section 1:</w:t>
      </w:r>
    </w:p>
    <w:p w:rsidR="009B051A" w:rsidRPr="00661127" w:rsidRDefault="009B051A" w:rsidP="009B051A">
      <w:pPr>
        <w:rPr>
          <w:lang w:eastAsia="en-US"/>
        </w:rPr>
      </w:pPr>
    </w:p>
    <w:tbl>
      <w:tblPr>
        <w:tblStyle w:val="TableGrid"/>
        <w:tblW w:w="0" w:type="auto"/>
        <w:shd w:val="clear" w:color="auto" w:fill="D9D9D9" w:themeFill="background1" w:themeFillShade="D9"/>
        <w:tblLook w:val="01E0" w:firstRow="1" w:lastRow="1" w:firstColumn="1" w:lastColumn="1" w:noHBand="0" w:noVBand="0"/>
      </w:tblPr>
      <w:tblGrid>
        <w:gridCol w:w="1590"/>
        <w:gridCol w:w="7848"/>
      </w:tblGrid>
      <w:tr w:rsidR="009B051A" w:rsidRPr="00661127" w:rsidTr="00F46C78">
        <w:tc>
          <w:tcPr>
            <w:tcW w:w="1590" w:type="dxa"/>
            <w:shd w:val="clear" w:color="auto" w:fill="8E252E"/>
          </w:tcPr>
          <w:p w:rsidR="009B051A" w:rsidRPr="00F46C78" w:rsidRDefault="009B051A" w:rsidP="005E1CBE">
            <w:pPr>
              <w:rPr>
                <w:color w:val="FFFFFF" w:themeColor="background1"/>
                <w:lang w:eastAsia="en-US"/>
              </w:rPr>
            </w:pPr>
            <w:r w:rsidRPr="00F46C78">
              <w:rPr>
                <w:color w:val="FFFFFF" w:themeColor="background1"/>
                <w:lang w:eastAsia="en-US"/>
              </w:rPr>
              <w:t>First name:</w:t>
            </w:r>
          </w:p>
        </w:tc>
        <w:tc>
          <w:tcPr>
            <w:tcW w:w="7848" w:type="dxa"/>
            <w:shd w:val="clear" w:color="auto" w:fill="FFFFFF" w:themeFill="background1"/>
          </w:tcPr>
          <w:p w:rsidR="009B051A" w:rsidRDefault="009B051A" w:rsidP="005E1CBE">
            <w:pPr>
              <w:rPr>
                <w:lang w:eastAsia="en-US"/>
              </w:rPr>
            </w:pPr>
          </w:p>
          <w:p w:rsidR="005E1CBE" w:rsidRPr="00661127" w:rsidRDefault="005E1CBE" w:rsidP="005E1CBE">
            <w:pPr>
              <w:rPr>
                <w:lang w:eastAsia="en-US"/>
              </w:rPr>
            </w:pPr>
          </w:p>
        </w:tc>
      </w:tr>
      <w:tr w:rsidR="009B051A" w:rsidRPr="00661127" w:rsidTr="00F46C78">
        <w:tc>
          <w:tcPr>
            <w:tcW w:w="1590" w:type="dxa"/>
            <w:shd w:val="clear" w:color="auto" w:fill="8E252E"/>
          </w:tcPr>
          <w:p w:rsidR="009B051A" w:rsidRPr="00F46C78" w:rsidRDefault="009B051A" w:rsidP="005E1CBE">
            <w:pPr>
              <w:rPr>
                <w:color w:val="FFFFFF" w:themeColor="background1"/>
                <w:lang w:eastAsia="en-US"/>
              </w:rPr>
            </w:pPr>
            <w:r w:rsidRPr="00F46C78">
              <w:rPr>
                <w:color w:val="FFFFFF" w:themeColor="background1"/>
                <w:lang w:eastAsia="en-US"/>
              </w:rPr>
              <w:t>Surname:</w:t>
            </w:r>
          </w:p>
        </w:tc>
        <w:tc>
          <w:tcPr>
            <w:tcW w:w="7848" w:type="dxa"/>
            <w:shd w:val="clear" w:color="auto" w:fill="FFFFFF" w:themeFill="background1"/>
          </w:tcPr>
          <w:p w:rsidR="009B051A" w:rsidRDefault="009B051A" w:rsidP="005E1CBE">
            <w:pPr>
              <w:rPr>
                <w:lang w:eastAsia="en-US"/>
              </w:rPr>
            </w:pPr>
          </w:p>
          <w:p w:rsidR="005E1CBE" w:rsidRPr="00661127" w:rsidRDefault="005E1CBE" w:rsidP="005E1CBE">
            <w:pPr>
              <w:rPr>
                <w:lang w:eastAsia="en-US"/>
              </w:rPr>
            </w:pPr>
          </w:p>
        </w:tc>
      </w:tr>
      <w:tr w:rsidR="009B051A" w:rsidRPr="00661127" w:rsidTr="00F46C78">
        <w:tc>
          <w:tcPr>
            <w:tcW w:w="1590" w:type="dxa"/>
            <w:shd w:val="clear" w:color="auto" w:fill="8E252E"/>
          </w:tcPr>
          <w:p w:rsidR="009B051A" w:rsidRPr="00F46C78" w:rsidRDefault="009B051A" w:rsidP="005E1CBE">
            <w:pPr>
              <w:rPr>
                <w:color w:val="FFFFFF" w:themeColor="background1"/>
                <w:lang w:eastAsia="en-US"/>
              </w:rPr>
            </w:pPr>
            <w:r w:rsidRPr="00F46C78">
              <w:rPr>
                <w:color w:val="FFFFFF" w:themeColor="background1"/>
                <w:lang w:eastAsia="en-US"/>
              </w:rPr>
              <w:t>Procurement Exercise</w:t>
            </w:r>
          </w:p>
        </w:tc>
        <w:tc>
          <w:tcPr>
            <w:tcW w:w="7848" w:type="dxa"/>
            <w:shd w:val="clear" w:color="auto" w:fill="FFFFFF" w:themeFill="background1"/>
          </w:tcPr>
          <w:p w:rsidR="009B051A" w:rsidRPr="00661127" w:rsidRDefault="009B051A" w:rsidP="005E1CBE">
            <w:pPr>
              <w:rPr>
                <w:lang w:eastAsia="en-US"/>
              </w:rPr>
            </w:pPr>
          </w:p>
        </w:tc>
      </w:tr>
    </w:tbl>
    <w:p w:rsidR="009B051A" w:rsidRDefault="009B051A" w:rsidP="009B051A">
      <w:pPr>
        <w:rPr>
          <w:lang w:eastAsia="en-US"/>
        </w:rPr>
      </w:pPr>
    </w:p>
    <w:p w:rsidR="005E1CBE" w:rsidRPr="00661127" w:rsidRDefault="005E1CBE" w:rsidP="009B051A">
      <w:pPr>
        <w:rPr>
          <w:lang w:eastAsia="en-US"/>
        </w:rPr>
      </w:pPr>
    </w:p>
    <w:p w:rsidR="009B051A" w:rsidRDefault="009B051A" w:rsidP="009B051A">
      <w:pPr>
        <w:rPr>
          <w:b/>
          <w:lang w:eastAsia="en-US"/>
        </w:rPr>
      </w:pPr>
      <w:r w:rsidRPr="00661127">
        <w:rPr>
          <w:b/>
          <w:lang w:eastAsia="en-US"/>
        </w:rPr>
        <w:t>Section 2:</w:t>
      </w:r>
    </w:p>
    <w:p w:rsidR="009B051A" w:rsidRPr="00661127" w:rsidRDefault="009B051A" w:rsidP="009B051A">
      <w:pPr>
        <w:rPr>
          <w:b/>
          <w:lang w:eastAsia="en-US"/>
        </w:rPr>
      </w:pPr>
    </w:p>
    <w:p w:rsidR="009B051A" w:rsidRPr="00661127" w:rsidRDefault="009B051A" w:rsidP="009B051A">
      <w:pPr>
        <w:rPr>
          <w:lang w:eastAsia="en-US"/>
        </w:rPr>
      </w:pPr>
      <w:r w:rsidRPr="00661127">
        <w:rPr>
          <w:lang w:eastAsia="en-US"/>
        </w:rPr>
        <w:t xml:space="preserve">Please declare whether any persons involved in the preparation of this tender have a working or personal relationship with a Director or staff member of </w:t>
      </w:r>
      <w:r w:rsidR="00F46C78">
        <w:rPr>
          <w:lang w:eastAsia="en-US"/>
        </w:rPr>
        <w:t>the RAU</w:t>
      </w:r>
      <w:r w:rsidR="00BB14D0">
        <w:rPr>
          <w:lang w:eastAsia="en-US"/>
        </w:rPr>
        <w:t xml:space="preserve"> or student</w:t>
      </w:r>
      <w:r w:rsidRPr="00661127">
        <w:rPr>
          <w:lang w:eastAsia="en-US"/>
        </w:rPr>
        <w:t xml:space="preserve">.  (Personal relationships include family members and friends).  </w:t>
      </w:r>
    </w:p>
    <w:tbl>
      <w:tblPr>
        <w:tblpPr w:leftFromText="180" w:rightFromText="180" w:vertAnchor="text" w:tblpX="90"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2"/>
      </w:tblGrid>
      <w:tr w:rsidR="009B051A" w:rsidRPr="00661127" w:rsidTr="005E1CBE">
        <w:trPr>
          <w:trHeight w:val="2431"/>
        </w:trPr>
        <w:tc>
          <w:tcPr>
            <w:tcW w:w="9612" w:type="dxa"/>
            <w:shd w:val="clear" w:color="auto" w:fill="D9D9D9" w:themeFill="background1" w:themeFillShade="D9"/>
          </w:tcPr>
          <w:p w:rsidR="009B051A" w:rsidRPr="00661127" w:rsidRDefault="009B051A" w:rsidP="005E1CBE">
            <w:pPr>
              <w:rPr>
                <w:b/>
                <w:lang w:eastAsia="en-US"/>
              </w:rPr>
            </w:pPr>
          </w:p>
        </w:tc>
      </w:tr>
    </w:tbl>
    <w:p w:rsidR="009B051A" w:rsidRPr="00661127" w:rsidRDefault="009B051A" w:rsidP="009B051A">
      <w:pPr>
        <w:rPr>
          <w:b/>
          <w:lang w:eastAsia="en-US"/>
        </w:rPr>
      </w:pPr>
    </w:p>
    <w:p w:rsidR="009B051A" w:rsidRPr="00661127" w:rsidRDefault="009B051A" w:rsidP="009B051A">
      <w:pPr>
        <w:rPr>
          <w:lang w:eastAsia="en-US"/>
        </w:rPr>
      </w:pPr>
      <w:r w:rsidRPr="00661127">
        <w:rPr>
          <w:lang w:eastAsia="en-US"/>
        </w:rPr>
        <w:t>If you are in any doubt about whether a conflict of interest occurs, please note this on this form.</w:t>
      </w:r>
    </w:p>
    <w:p w:rsidR="009B051A" w:rsidRPr="00661127" w:rsidRDefault="009B051A" w:rsidP="009B051A">
      <w:pPr>
        <w:rPr>
          <w:lang w:eastAsia="en-US"/>
        </w:rPr>
      </w:pPr>
    </w:p>
    <w:p w:rsidR="009B051A" w:rsidRPr="00661127" w:rsidRDefault="009B051A" w:rsidP="009B051A">
      <w:pPr>
        <w:rPr>
          <w:lang w:eastAsia="en-US"/>
        </w:rPr>
      </w:pPr>
    </w:p>
    <w:p w:rsidR="009B051A" w:rsidRDefault="009B051A" w:rsidP="009B051A">
      <w:pPr>
        <w:rPr>
          <w:lang w:eastAsia="en-US"/>
        </w:rPr>
      </w:pPr>
      <w:r w:rsidRPr="00661127">
        <w:rPr>
          <w:lang w:eastAsia="en-US"/>
        </w:rPr>
        <w:t>Signature:</w:t>
      </w:r>
      <w:r w:rsidRPr="00661127">
        <w:rPr>
          <w:lang w:eastAsia="en-US"/>
        </w:rPr>
        <w:tab/>
        <w:t>_______________________</w:t>
      </w:r>
      <w:r w:rsidRPr="00661127">
        <w:rPr>
          <w:lang w:eastAsia="en-US"/>
        </w:rPr>
        <w:tab/>
      </w:r>
      <w:r w:rsidRPr="00661127">
        <w:rPr>
          <w:lang w:eastAsia="en-US"/>
        </w:rPr>
        <w:tab/>
      </w:r>
      <w:r w:rsidRPr="00661127">
        <w:rPr>
          <w:lang w:eastAsia="en-US"/>
        </w:rPr>
        <w:tab/>
      </w:r>
    </w:p>
    <w:p w:rsidR="009B051A" w:rsidRDefault="009B051A" w:rsidP="009B051A">
      <w:pPr>
        <w:rPr>
          <w:lang w:eastAsia="en-US"/>
        </w:rPr>
      </w:pPr>
    </w:p>
    <w:p w:rsidR="009B051A" w:rsidRPr="00661127" w:rsidRDefault="009B051A" w:rsidP="009B051A">
      <w:pPr>
        <w:rPr>
          <w:lang w:eastAsia="en-US"/>
        </w:rPr>
      </w:pPr>
      <w:r w:rsidRPr="00661127">
        <w:rPr>
          <w:lang w:eastAsia="en-US"/>
        </w:rPr>
        <w:t>Date:</w:t>
      </w:r>
      <w:r>
        <w:rPr>
          <w:lang w:eastAsia="en-US"/>
        </w:rPr>
        <w:tab/>
      </w:r>
      <w:r w:rsidRPr="00661127">
        <w:rPr>
          <w:lang w:eastAsia="en-US"/>
        </w:rPr>
        <w:t>___________________</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br w:type="page"/>
      </w:r>
    </w:p>
    <w:p w:rsidR="009B051A" w:rsidRPr="00F46C78" w:rsidRDefault="00ED254A" w:rsidP="009B051A">
      <w:pPr>
        <w:rPr>
          <w:bCs/>
          <w:sz w:val="60"/>
          <w:szCs w:val="60"/>
          <w:lang w:eastAsia="en-US"/>
        </w:rPr>
      </w:pPr>
      <w:r w:rsidRPr="00F46C78">
        <w:rPr>
          <w:noProof/>
          <w:sz w:val="60"/>
          <w:szCs w:val="60"/>
        </w:rPr>
        <mc:AlternateContent>
          <mc:Choice Requires="wps">
            <w:drawing>
              <wp:anchor distT="0" distB="0" distL="114300" distR="114300" simplePos="0" relativeHeight="251673600" behindDoc="1" locked="0" layoutInCell="1" allowOverlap="1" wp14:anchorId="10CC5E1B" wp14:editId="579B579F">
                <wp:simplePos x="0" y="0"/>
                <wp:positionH relativeFrom="page">
                  <wp:align>left</wp:align>
                </wp:positionH>
                <wp:positionV relativeFrom="paragraph">
                  <wp:posOffset>17334</wp:posOffset>
                </wp:positionV>
                <wp:extent cx="9472295" cy="510284"/>
                <wp:effectExtent l="0" t="0" r="0" b="4445"/>
                <wp:wrapNone/>
                <wp:docPr id="30" name="Rectangle 30"/>
                <wp:cNvGraphicFramePr/>
                <a:graphic xmlns:a="http://schemas.openxmlformats.org/drawingml/2006/main">
                  <a:graphicData uri="http://schemas.microsoft.com/office/word/2010/wordprocessingShape">
                    <wps:wsp>
                      <wps:cNvSpPr/>
                      <wps:spPr>
                        <a:xfrm>
                          <a:off x="0" y="0"/>
                          <a:ext cx="9472295" cy="51028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2A228E" id="Rectangle 30" o:spid="_x0000_s1026" style="position:absolute;margin-left:0;margin-top:1.35pt;width:745.85pt;height:40.2pt;z-index:-251642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" fillcolor="#d8d8d8 [2732]" stroked="f" strokeweight="2pt">
                <w10:wrap anchorx="page"/>
              </v:rect>
            </w:pict>
          </mc:Fallback>
        </mc:AlternateContent>
      </w:r>
      <w:r w:rsidR="009B051A" w:rsidRPr="00F46C78">
        <w:rPr>
          <w:bCs/>
          <w:sz w:val="60"/>
          <w:szCs w:val="60"/>
          <w:lang w:eastAsia="en-US"/>
        </w:rPr>
        <w:t>Health and Safety Declaration</w:t>
      </w:r>
    </w:p>
    <w:p w:rsidR="009B051A" w:rsidRDefault="009B051A" w:rsidP="009B051A">
      <w:pPr>
        <w:rPr>
          <w:lang w:eastAsia="en-US"/>
        </w:rPr>
      </w:pPr>
    </w:p>
    <w:p w:rsidR="005E1CBE" w:rsidRPr="00661127" w:rsidRDefault="005E1CBE" w:rsidP="009B051A">
      <w:pPr>
        <w:rPr>
          <w:lang w:eastAsia="en-US"/>
        </w:rPr>
      </w:pPr>
    </w:p>
    <w:p w:rsidR="009B051A" w:rsidRDefault="009B051A" w:rsidP="009B051A">
      <w:pPr>
        <w:rPr>
          <w:lang w:eastAsia="en-US"/>
        </w:rPr>
      </w:pPr>
    </w:p>
    <w:p w:rsidR="005E1CBE" w:rsidRPr="00661127" w:rsidRDefault="005E1CBE" w:rsidP="009B051A">
      <w:pPr>
        <w:rPr>
          <w:lang w:eastAsia="en-US"/>
        </w:rPr>
      </w:pPr>
    </w:p>
    <w:p w:rsidR="009B051A" w:rsidRPr="00661127" w:rsidRDefault="009B051A" w:rsidP="009B051A">
      <w:pPr>
        <w:rPr>
          <w:lang w:eastAsia="en-US"/>
        </w:rPr>
      </w:pPr>
      <w:r w:rsidRPr="00661127">
        <w:rPr>
          <w:lang w:eastAsia="en-US"/>
        </w:rPr>
        <w:t xml:space="preserve">To: </w:t>
      </w:r>
      <w:r w:rsidR="00BB14D0">
        <w:rPr>
          <w:lang w:eastAsia="en-US"/>
        </w:rPr>
        <w:t>T</w:t>
      </w:r>
      <w:r w:rsidR="00F46C78">
        <w:rPr>
          <w:lang w:eastAsia="en-US"/>
        </w:rPr>
        <w:t>he RAU</w:t>
      </w:r>
      <w:r w:rsidRPr="00661127">
        <w:rPr>
          <w:lang w:eastAsia="en-US"/>
        </w:rPr>
        <w:t xml:space="preserve"> </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t>I / we [insert name of authorised signatory…………………….] confirm that [insert full name of applying organisation…………………….]:</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576465">
      <w:pPr>
        <w:numPr>
          <w:ilvl w:val="0"/>
          <w:numId w:val="16"/>
        </w:numPr>
        <w:rPr>
          <w:lang w:eastAsia="en-US"/>
        </w:rPr>
      </w:pPr>
      <w:r w:rsidRPr="00661127">
        <w:rPr>
          <w:lang w:eastAsia="en-US"/>
        </w:rPr>
        <w:t xml:space="preserve">shall follow and comply with current Health and Safety legislation and approved codes of practice relating to the specified contractual undertaking </w:t>
      </w:r>
    </w:p>
    <w:p w:rsidR="009B051A" w:rsidRPr="00661127" w:rsidRDefault="009B051A" w:rsidP="00576465">
      <w:pPr>
        <w:numPr>
          <w:ilvl w:val="0"/>
          <w:numId w:val="16"/>
        </w:numPr>
        <w:rPr>
          <w:lang w:eastAsia="en-US"/>
        </w:rPr>
      </w:pPr>
      <w:r w:rsidRPr="00661127">
        <w:rPr>
          <w:lang w:eastAsia="en-US"/>
        </w:rPr>
        <w:t>shall ensure that all persons required to perform work are competent to carry out what is asked of them;</w:t>
      </w:r>
    </w:p>
    <w:p w:rsidR="009B051A" w:rsidRPr="00661127" w:rsidRDefault="009B051A" w:rsidP="00576465">
      <w:pPr>
        <w:numPr>
          <w:ilvl w:val="0"/>
          <w:numId w:val="16"/>
        </w:numPr>
        <w:rPr>
          <w:lang w:eastAsia="en-US"/>
        </w:rPr>
      </w:pPr>
      <w:r w:rsidRPr="00661127">
        <w:rPr>
          <w:lang w:eastAsia="en-US"/>
        </w:rPr>
        <w:t>shall ensure that safe and healthy working conditions are provided to all employees and sub-contractors;</w:t>
      </w:r>
    </w:p>
    <w:p w:rsidR="009B051A" w:rsidRPr="00661127" w:rsidRDefault="009B051A" w:rsidP="00576465">
      <w:pPr>
        <w:numPr>
          <w:ilvl w:val="0"/>
          <w:numId w:val="16"/>
        </w:numPr>
        <w:rPr>
          <w:lang w:eastAsia="en-US"/>
        </w:rPr>
      </w:pPr>
      <w:r w:rsidRPr="00661127">
        <w:rPr>
          <w:lang w:eastAsia="en-US"/>
        </w:rPr>
        <w:t>shall take all necessary and appropriate action to ensure the safety of all others, occupiers of properties and the general public etc;</w:t>
      </w:r>
    </w:p>
    <w:p w:rsidR="009B051A" w:rsidRPr="00661127" w:rsidRDefault="009B051A" w:rsidP="00576465">
      <w:pPr>
        <w:numPr>
          <w:ilvl w:val="0"/>
          <w:numId w:val="16"/>
        </w:numPr>
        <w:rPr>
          <w:lang w:eastAsia="en-US"/>
        </w:rPr>
      </w:pPr>
      <w:r w:rsidRPr="00661127">
        <w:rPr>
          <w:lang w:eastAsia="en-US"/>
        </w:rPr>
        <w:t>shall co-operate with all others within the working environment and are required to have an interest in Health and Safety.</w:t>
      </w:r>
    </w:p>
    <w:p w:rsidR="009B051A" w:rsidRDefault="009B051A" w:rsidP="009B051A">
      <w:pPr>
        <w:rPr>
          <w:lang w:eastAsia="en-US"/>
        </w:rPr>
      </w:pPr>
    </w:p>
    <w:p w:rsidR="005E1CBE" w:rsidRPr="00661127" w:rsidRDefault="005E1CBE" w:rsidP="009B051A">
      <w:pPr>
        <w:rPr>
          <w:lang w:eastAsia="en-US"/>
        </w:rPr>
      </w:pPr>
    </w:p>
    <w:p w:rsidR="009B051A" w:rsidRPr="00661127" w:rsidRDefault="009B051A" w:rsidP="009B051A">
      <w:pPr>
        <w:rPr>
          <w:lang w:eastAsia="en-US"/>
        </w:rPr>
      </w:pPr>
    </w:p>
    <w:p w:rsidR="005E1CBE" w:rsidRDefault="005E1CBE" w:rsidP="009B051A">
      <w:pPr>
        <w:rPr>
          <w:lang w:eastAsia="en-US"/>
        </w:rPr>
      </w:pPr>
    </w:p>
    <w:p w:rsidR="009B051A" w:rsidRPr="00661127" w:rsidRDefault="009B051A" w:rsidP="009B051A">
      <w:pPr>
        <w:rPr>
          <w:lang w:eastAsia="en-US"/>
        </w:rPr>
      </w:pPr>
      <w:r w:rsidRPr="00661127">
        <w:rPr>
          <w:lang w:eastAsia="en-US"/>
        </w:rPr>
        <w:t>Signed:</w:t>
      </w:r>
      <w:r w:rsidRPr="00661127">
        <w:rPr>
          <w:lang w:eastAsia="en-US"/>
        </w:rPr>
        <w:tab/>
        <w:t>……………..………………………….</w:t>
      </w:r>
    </w:p>
    <w:p w:rsidR="005E1CBE" w:rsidRDefault="005E1CBE" w:rsidP="009B051A">
      <w:pPr>
        <w:rPr>
          <w:lang w:eastAsia="en-US"/>
        </w:rPr>
      </w:pPr>
    </w:p>
    <w:p w:rsidR="009B051A" w:rsidRPr="00661127" w:rsidRDefault="009B051A" w:rsidP="009B051A">
      <w:pPr>
        <w:rPr>
          <w:lang w:eastAsia="en-US"/>
        </w:rPr>
      </w:pPr>
      <w:r w:rsidRPr="00661127">
        <w:rPr>
          <w:lang w:eastAsia="en-US"/>
        </w:rPr>
        <w:t>Name:</w:t>
      </w:r>
      <w:r w:rsidRPr="00661127">
        <w:rPr>
          <w:lang w:eastAsia="en-US"/>
        </w:rPr>
        <w:tab/>
      </w:r>
      <w:r w:rsidRPr="00661127">
        <w:rPr>
          <w:lang w:eastAsia="en-US"/>
        </w:rPr>
        <w:tab/>
        <w:t>[print name</w:t>
      </w:r>
      <w:r>
        <w:rPr>
          <w:lang w:eastAsia="en-US"/>
        </w:rPr>
        <w:tab/>
      </w:r>
      <w:r w:rsidRPr="00661127">
        <w:rPr>
          <w:lang w:eastAsia="en-US"/>
        </w:rPr>
        <w:t>…………………………..]</w:t>
      </w:r>
    </w:p>
    <w:p w:rsidR="005E1CBE" w:rsidRDefault="005E1CBE" w:rsidP="009B051A">
      <w:pPr>
        <w:rPr>
          <w:lang w:eastAsia="en-US"/>
        </w:rPr>
      </w:pPr>
    </w:p>
    <w:p w:rsidR="009B051A" w:rsidRPr="00661127" w:rsidRDefault="009B051A" w:rsidP="009B051A">
      <w:pPr>
        <w:rPr>
          <w:lang w:eastAsia="en-US"/>
        </w:rPr>
      </w:pPr>
      <w:r w:rsidRPr="00661127">
        <w:rPr>
          <w:lang w:eastAsia="en-US"/>
        </w:rPr>
        <w:t>Position:</w:t>
      </w:r>
      <w:r w:rsidRPr="00661127">
        <w:rPr>
          <w:lang w:eastAsia="en-US"/>
        </w:rPr>
        <w:tab/>
        <w:t>[print position within organisation</w:t>
      </w:r>
      <w:r>
        <w:rPr>
          <w:lang w:eastAsia="en-US"/>
        </w:rPr>
        <w:tab/>
      </w:r>
      <w:r w:rsidR="005E1CBE">
        <w:rPr>
          <w:lang w:eastAsia="en-US"/>
        </w:rPr>
        <w:t>………….</w:t>
      </w:r>
      <w:r w:rsidRPr="00661127">
        <w:rPr>
          <w:lang w:eastAsia="en-US"/>
        </w:rPr>
        <w:t>…]</w:t>
      </w:r>
    </w:p>
    <w:p w:rsidR="005E1CBE" w:rsidRDefault="005E1CBE" w:rsidP="009B051A">
      <w:pPr>
        <w:rPr>
          <w:lang w:eastAsia="en-US"/>
        </w:rPr>
      </w:pPr>
    </w:p>
    <w:p w:rsidR="009B051A" w:rsidRPr="00661127" w:rsidRDefault="009B051A" w:rsidP="009B051A">
      <w:pPr>
        <w:rPr>
          <w:lang w:eastAsia="en-US"/>
        </w:rPr>
      </w:pPr>
      <w:r w:rsidRPr="00661127">
        <w:rPr>
          <w:lang w:eastAsia="en-US"/>
        </w:rPr>
        <w:t>Date:</w:t>
      </w:r>
      <w:r w:rsidRPr="00661127">
        <w:rPr>
          <w:lang w:eastAsia="en-US"/>
        </w:rPr>
        <w:tab/>
      </w:r>
      <w:r w:rsidRPr="00661127">
        <w:rPr>
          <w:lang w:eastAsia="en-US"/>
        </w:rPr>
        <w:tab/>
        <w:t>[insert date</w:t>
      </w:r>
      <w:r>
        <w:rPr>
          <w:lang w:eastAsia="en-US"/>
        </w:rPr>
        <w:tab/>
      </w:r>
      <w:r w:rsidRPr="00661127">
        <w:rPr>
          <w:lang w:eastAsia="en-US"/>
        </w:rPr>
        <w:t>…………………………..]</w:t>
      </w:r>
    </w:p>
    <w:p w:rsidR="009B051A" w:rsidRPr="00661127" w:rsidRDefault="009B051A" w:rsidP="009B051A">
      <w:pPr>
        <w:rPr>
          <w:lang w:eastAsia="en-US"/>
        </w:rPr>
      </w:pPr>
    </w:p>
    <w:p w:rsidR="009B051A" w:rsidRPr="00661127" w:rsidRDefault="009B051A" w:rsidP="009B051A">
      <w:pPr>
        <w:rPr>
          <w:lang w:eastAsia="en-US"/>
        </w:rPr>
      </w:pPr>
      <w:r w:rsidRPr="00661127">
        <w:rPr>
          <w:lang w:eastAsia="en-US"/>
        </w:rPr>
        <w:br w:type="page"/>
      </w:r>
    </w:p>
    <w:bookmarkStart w:id="20" w:name="_Contact_Information_1"/>
    <w:bookmarkEnd w:id="20"/>
    <w:p w:rsidR="002D6660" w:rsidRPr="00F46C78" w:rsidRDefault="00ED254A" w:rsidP="00E52A9E">
      <w:pPr>
        <w:pStyle w:val="Heading1"/>
        <w:rPr>
          <w:rFonts w:eastAsia="Times New Roman"/>
          <w:b/>
          <w:lang w:eastAsia="en-US"/>
        </w:rPr>
      </w:pPr>
      <w:r w:rsidRPr="00F46C78">
        <w:rPr>
          <w:b/>
          <w:noProof/>
        </w:rPr>
        <mc:AlternateContent>
          <mc:Choice Requires="wps">
            <w:drawing>
              <wp:anchor distT="0" distB="0" distL="114300" distR="114300" simplePos="0" relativeHeight="251674624" behindDoc="1" locked="0" layoutInCell="1" allowOverlap="1" wp14:anchorId="276A7820" wp14:editId="579B579F">
                <wp:simplePos x="0" y="0"/>
                <wp:positionH relativeFrom="page">
                  <wp:posOffset>13038</wp:posOffset>
                </wp:positionH>
                <wp:positionV relativeFrom="paragraph">
                  <wp:posOffset>-107364</wp:posOffset>
                </wp:positionV>
                <wp:extent cx="9472402" cy="534389"/>
                <wp:effectExtent l="0" t="0" r="0" b="0"/>
                <wp:wrapNone/>
                <wp:docPr id="290" name="Rectangle 290"/>
                <wp:cNvGraphicFramePr/>
                <a:graphic xmlns:a="http://schemas.openxmlformats.org/drawingml/2006/main">
                  <a:graphicData uri="http://schemas.microsoft.com/office/word/2010/wordprocessingShape">
                    <wps:wsp>
                      <wps:cNvSpPr/>
                      <wps:spPr>
                        <a:xfrm>
                          <a:off x="0" y="0"/>
                          <a:ext cx="9472402" cy="53438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C1C869" id="Rectangle 290" o:spid="_x0000_s1026" style="position:absolute;margin-left:1.05pt;margin-top:-8.45pt;width:745.85pt;height:42.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" fillcolor="#d8d8d8 [2732]" stroked="f" strokeweight="2pt">
                <w10:wrap anchorx="page"/>
              </v:rect>
            </w:pict>
          </mc:Fallback>
        </mc:AlternateContent>
      </w:r>
      <w:r w:rsidR="002D6660" w:rsidRPr="00F46C78">
        <w:rPr>
          <w:rFonts w:eastAsia="Times New Roman"/>
          <w:lang w:eastAsia="en-US"/>
        </w:rPr>
        <w:t>Diversity, Equality &amp; Inclusion Declaration</w:t>
      </w:r>
    </w:p>
    <w:p w:rsidR="002D6660" w:rsidRPr="00B276A9" w:rsidRDefault="002D6660" w:rsidP="002D6660">
      <w:pPr>
        <w:rPr>
          <w:rFonts w:cs="Arial"/>
          <w:sz w:val="22"/>
          <w:szCs w:val="22"/>
        </w:rPr>
      </w:pPr>
    </w:p>
    <w:p w:rsidR="002D6660" w:rsidRPr="00B276A9" w:rsidRDefault="002D6660" w:rsidP="002D6660">
      <w:pPr>
        <w:rPr>
          <w:rFonts w:cs="Arial"/>
          <w:sz w:val="22"/>
          <w:szCs w:val="22"/>
        </w:rPr>
      </w:pPr>
    </w:p>
    <w:p w:rsidR="002D6660" w:rsidRPr="00B276A9" w:rsidRDefault="002D6660" w:rsidP="002D6660">
      <w:pPr>
        <w:rPr>
          <w:rFonts w:cs="Arial"/>
          <w:sz w:val="22"/>
          <w:szCs w:val="22"/>
        </w:rPr>
      </w:pPr>
    </w:p>
    <w:p w:rsidR="002D6660" w:rsidRPr="002D6660" w:rsidRDefault="002D6660" w:rsidP="002D6660">
      <w:pPr>
        <w:rPr>
          <w:rFonts w:cs="Arial"/>
        </w:rPr>
      </w:pPr>
    </w:p>
    <w:p w:rsidR="002D6660" w:rsidRPr="002D6660" w:rsidRDefault="002D6660" w:rsidP="002D6660">
      <w:pPr>
        <w:rPr>
          <w:rFonts w:cs="Arial"/>
        </w:rPr>
      </w:pPr>
      <w:r w:rsidRPr="002D6660">
        <w:rPr>
          <w:rFonts w:cs="Arial"/>
        </w:rPr>
        <w:t xml:space="preserve">To: </w:t>
      </w:r>
      <w:r w:rsidR="0037735F">
        <w:rPr>
          <w:rFonts w:cs="Arial"/>
        </w:rPr>
        <w:t>T</w:t>
      </w:r>
      <w:r w:rsidR="00F46C78">
        <w:rPr>
          <w:rFonts w:cs="Arial"/>
        </w:rPr>
        <w:t>he RAU</w:t>
      </w:r>
      <w:r w:rsidRPr="002D6660">
        <w:rPr>
          <w:rFonts w:cs="Arial"/>
        </w:rPr>
        <w:t xml:space="preserve"> </w:t>
      </w:r>
    </w:p>
    <w:p w:rsidR="002D6660" w:rsidRPr="002D6660" w:rsidRDefault="002D6660" w:rsidP="002D6660">
      <w:pPr>
        <w:rPr>
          <w:rFonts w:cs="Arial"/>
        </w:rPr>
      </w:pPr>
    </w:p>
    <w:p w:rsidR="002D6660" w:rsidRPr="002D6660" w:rsidRDefault="002D6660" w:rsidP="002D6660">
      <w:pPr>
        <w:spacing w:after="120" w:line="360" w:lineRule="auto"/>
        <w:rPr>
          <w:rFonts w:cs="Arial"/>
        </w:rPr>
      </w:pPr>
      <w:r w:rsidRPr="002D6660">
        <w:rPr>
          <w:rFonts w:cs="Arial"/>
        </w:rPr>
        <w:t>I / we [insert name of authorised signatory…………………….] confirm that [insert full name of applying organisation…………………….]:</w:t>
      </w:r>
    </w:p>
    <w:p w:rsidR="002D6660" w:rsidRPr="002D6660" w:rsidRDefault="002D6660" w:rsidP="002D6660">
      <w:pPr>
        <w:spacing w:after="120" w:line="360" w:lineRule="auto"/>
        <w:rPr>
          <w:rFonts w:cs="Arial"/>
        </w:rPr>
      </w:pPr>
    </w:p>
    <w:p w:rsidR="002D6660" w:rsidRPr="002D6660" w:rsidRDefault="002D6660" w:rsidP="002D6660">
      <w:pPr>
        <w:numPr>
          <w:ilvl w:val="0"/>
          <w:numId w:val="16"/>
        </w:numPr>
        <w:spacing w:after="120"/>
        <w:ind w:right="746" w:hanging="540"/>
        <w:jc w:val="both"/>
        <w:rPr>
          <w:rFonts w:cs="Arial"/>
        </w:rPr>
      </w:pPr>
      <w:r w:rsidRPr="002D6660">
        <w:rPr>
          <w:rFonts w:cs="Arial"/>
        </w:rPr>
        <w:t xml:space="preserve">shall follow and comply with the Equality Act 2010  and Human Rights Act 1998 legislation and approved codes of practice relating to the specified contractual undertaking </w:t>
      </w:r>
    </w:p>
    <w:p w:rsidR="002D6660" w:rsidRPr="002D6660" w:rsidRDefault="002D6660" w:rsidP="002D6660">
      <w:pPr>
        <w:numPr>
          <w:ilvl w:val="0"/>
          <w:numId w:val="16"/>
        </w:numPr>
        <w:spacing w:after="120"/>
        <w:ind w:right="746" w:hanging="540"/>
        <w:jc w:val="both"/>
        <w:rPr>
          <w:rFonts w:cs="Arial"/>
        </w:rPr>
      </w:pPr>
      <w:r w:rsidRPr="002D6660">
        <w:rPr>
          <w:rFonts w:cs="Arial"/>
        </w:rPr>
        <w:t>shall ensure that all persons required to perform work are competent to carry out what is asked of them;</w:t>
      </w:r>
    </w:p>
    <w:p w:rsidR="002D6660" w:rsidRPr="002D6660" w:rsidRDefault="002D6660" w:rsidP="002D6660">
      <w:pPr>
        <w:numPr>
          <w:ilvl w:val="0"/>
          <w:numId w:val="16"/>
        </w:numPr>
        <w:spacing w:after="120"/>
        <w:ind w:right="746" w:hanging="540"/>
        <w:jc w:val="both"/>
        <w:rPr>
          <w:rFonts w:cs="Arial"/>
        </w:rPr>
      </w:pPr>
      <w:r w:rsidRPr="002D6660">
        <w:rPr>
          <w:rFonts w:cs="Arial"/>
        </w:rPr>
        <w:t xml:space="preserve">shall ensure that insight and an understanding of who </w:t>
      </w:r>
      <w:r w:rsidR="00F46C78">
        <w:rPr>
          <w:rFonts w:cs="Arial"/>
        </w:rPr>
        <w:t>the RAU</w:t>
      </w:r>
      <w:r w:rsidRPr="002D6660">
        <w:rPr>
          <w:rFonts w:cs="Arial"/>
        </w:rPr>
        <w:t>’s customers are, is provided to all employees and sub-contractors;</w:t>
      </w:r>
    </w:p>
    <w:p w:rsidR="002D6660" w:rsidRPr="002D6660" w:rsidRDefault="002D6660" w:rsidP="002D6660">
      <w:pPr>
        <w:numPr>
          <w:ilvl w:val="0"/>
          <w:numId w:val="16"/>
        </w:numPr>
        <w:spacing w:after="120"/>
        <w:ind w:right="746" w:hanging="540"/>
        <w:jc w:val="both"/>
        <w:rPr>
          <w:rFonts w:cs="Arial"/>
        </w:rPr>
      </w:pPr>
      <w:r w:rsidRPr="002D6660">
        <w:rPr>
          <w:rFonts w:cs="Arial"/>
        </w:rPr>
        <w:t>shall take all necessary and appropriate action to ensure no discrimination, harassment or victimisation occurs of the occupiers of properties, the general public and other staff etc;</w:t>
      </w:r>
    </w:p>
    <w:p w:rsidR="002D6660" w:rsidRPr="002D6660" w:rsidRDefault="002D6660" w:rsidP="002D6660">
      <w:pPr>
        <w:numPr>
          <w:ilvl w:val="0"/>
          <w:numId w:val="16"/>
        </w:numPr>
        <w:spacing w:after="120"/>
        <w:ind w:right="746" w:hanging="540"/>
        <w:jc w:val="both"/>
        <w:rPr>
          <w:rFonts w:cs="Arial"/>
        </w:rPr>
      </w:pPr>
      <w:r w:rsidRPr="002D6660">
        <w:rPr>
          <w:rFonts w:cs="Arial"/>
        </w:rPr>
        <w:t xml:space="preserve">shall have an understanding of what is expected of them under </w:t>
      </w:r>
      <w:r w:rsidR="00F46C78">
        <w:rPr>
          <w:rFonts w:cs="Arial"/>
        </w:rPr>
        <w:t>the RAU</w:t>
      </w:r>
      <w:r w:rsidRPr="002D6660">
        <w:rPr>
          <w:rFonts w:cs="Arial"/>
        </w:rPr>
        <w:t>’s diversity, equality &amp; inclusion strategic framework.</w:t>
      </w:r>
    </w:p>
    <w:p w:rsidR="002D6660" w:rsidRPr="002D6660" w:rsidRDefault="002D6660" w:rsidP="002D6660">
      <w:pPr>
        <w:numPr>
          <w:ilvl w:val="0"/>
          <w:numId w:val="16"/>
        </w:numPr>
        <w:spacing w:after="120"/>
        <w:ind w:right="746" w:hanging="540"/>
        <w:jc w:val="both"/>
        <w:rPr>
          <w:rFonts w:cs="Arial"/>
        </w:rPr>
      </w:pPr>
      <w:r w:rsidRPr="002D6660">
        <w:rPr>
          <w:rFonts w:cs="Arial"/>
        </w:rPr>
        <w:t xml:space="preserve">shall pass on information on vulnerabilities and safeguarding through </w:t>
      </w:r>
      <w:r w:rsidR="00F46C78">
        <w:rPr>
          <w:rFonts w:cs="Arial"/>
        </w:rPr>
        <w:t>the RAU</w:t>
      </w:r>
      <w:r w:rsidRPr="002D6660">
        <w:rPr>
          <w:rFonts w:cs="Arial"/>
        </w:rPr>
        <w:t xml:space="preserve">’s appropriate channels using </w:t>
      </w:r>
      <w:r w:rsidR="00F46C78">
        <w:rPr>
          <w:rFonts w:cs="Arial"/>
        </w:rPr>
        <w:t>the RAU</w:t>
      </w:r>
      <w:r w:rsidRPr="002D6660">
        <w:rPr>
          <w:rFonts w:cs="Arial"/>
        </w:rPr>
        <w:t>’s processes</w:t>
      </w:r>
    </w:p>
    <w:p w:rsidR="002D6660" w:rsidRPr="002D6660" w:rsidRDefault="002D6660" w:rsidP="002D6660">
      <w:pPr>
        <w:spacing w:after="120"/>
        <w:ind w:right="746"/>
        <w:jc w:val="both"/>
        <w:rPr>
          <w:rFonts w:cs="Arial"/>
        </w:rPr>
      </w:pPr>
    </w:p>
    <w:p w:rsidR="002D6660" w:rsidRPr="002D6660" w:rsidRDefault="002D6660" w:rsidP="002D6660">
      <w:pPr>
        <w:spacing w:after="120"/>
        <w:ind w:right="-874"/>
        <w:rPr>
          <w:rFonts w:cs="Arial"/>
        </w:rPr>
      </w:pPr>
    </w:p>
    <w:p w:rsidR="002D6660" w:rsidRPr="002D6660" w:rsidRDefault="002D6660" w:rsidP="002D6660">
      <w:pPr>
        <w:spacing w:after="120"/>
        <w:ind w:right="-874"/>
        <w:rPr>
          <w:rFonts w:cs="Arial"/>
        </w:rPr>
      </w:pPr>
    </w:p>
    <w:p w:rsidR="002D6660" w:rsidRPr="002D6660" w:rsidRDefault="002D6660" w:rsidP="002D6660">
      <w:pPr>
        <w:spacing w:after="120"/>
        <w:ind w:right="-874"/>
        <w:rPr>
          <w:rFonts w:cs="Arial"/>
        </w:rPr>
      </w:pPr>
    </w:p>
    <w:p w:rsidR="002D6660" w:rsidRPr="002D6660" w:rsidRDefault="002D6660" w:rsidP="002D6660">
      <w:pPr>
        <w:spacing w:after="120"/>
        <w:rPr>
          <w:rFonts w:cs="Arial"/>
        </w:rPr>
      </w:pPr>
      <w:r w:rsidRPr="002D6660">
        <w:rPr>
          <w:rFonts w:cs="Arial"/>
        </w:rPr>
        <w:t>Signed:</w:t>
      </w:r>
      <w:r w:rsidRPr="002D6660">
        <w:rPr>
          <w:rFonts w:cs="Arial"/>
        </w:rPr>
        <w:tab/>
        <w:t>……………..………………………….</w:t>
      </w:r>
    </w:p>
    <w:p w:rsidR="002D6660" w:rsidRPr="002D6660" w:rsidRDefault="002D6660" w:rsidP="002D6660">
      <w:pPr>
        <w:spacing w:after="120"/>
        <w:rPr>
          <w:rFonts w:cs="Arial"/>
        </w:rPr>
      </w:pPr>
      <w:r w:rsidRPr="002D6660">
        <w:rPr>
          <w:rFonts w:cs="Arial"/>
        </w:rPr>
        <w:t>Name:</w:t>
      </w:r>
      <w:r w:rsidRPr="002D6660">
        <w:rPr>
          <w:rFonts w:cs="Arial"/>
        </w:rPr>
        <w:tab/>
      </w:r>
      <w:r w:rsidRPr="002D6660">
        <w:rPr>
          <w:rFonts w:cs="Arial"/>
        </w:rPr>
        <w:tab/>
        <w:t>[print name…………………………..]</w:t>
      </w:r>
    </w:p>
    <w:p w:rsidR="002D6660" w:rsidRPr="002D6660" w:rsidRDefault="002D6660" w:rsidP="002D6660">
      <w:pPr>
        <w:spacing w:after="120"/>
        <w:rPr>
          <w:rFonts w:cs="Arial"/>
        </w:rPr>
      </w:pPr>
      <w:r w:rsidRPr="002D6660">
        <w:rPr>
          <w:rFonts w:cs="Arial"/>
        </w:rPr>
        <w:t>Position:</w:t>
      </w:r>
      <w:r w:rsidRPr="002D6660">
        <w:rPr>
          <w:rFonts w:cs="Arial"/>
        </w:rPr>
        <w:tab/>
        <w:t>[print position within organisation.…]</w:t>
      </w:r>
    </w:p>
    <w:p w:rsidR="002D6660" w:rsidRPr="002D6660" w:rsidRDefault="002D6660" w:rsidP="002D6660">
      <w:pPr>
        <w:spacing w:after="120"/>
        <w:rPr>
          <w:rFonts w:cs="Arial"/>
        </w:rPr>
      </w:pPr>
      <w:r w:rsidRPr="002D6660">
        <w:rPr>
          <w:rFonts w:cs="Arial"/>
        </w:rPr>
        <w:t>Date:</w:t>
      </w:r>
      <w:r w:rsidRPr="002D6660">
        <w:rPr>
          <w:rFonts w:cs="Arial"/>
        </w:rPr>
        <w:tab/>
      </w:r>
      <w:r w:rsidRPr="002D6660">
        <w:rPr>
          <w:rFonts w:cs="Arial"/>
        </w:rPr>
        <w:tab/>
        <w:t>[insert date…………………………..]</w:t>
      </w:r>
    </w:p>
    <w:p w:rsidR="002D6660" w:rsidRPr="002D6660" w:rsidRDefault="002D6660" w:rsidP="002D6660">
      <w:pPr>
        <w:spacing w:after="120"/>
        <w:rPr>
          <w:rFonts w:cs="Arial"/>
        </w:rPr>
      </w:pPr>
    </w:p>
    <w:p w:rsidR="002D6660" w:rsidRPr="002D6660" w:rsidRDefault="002D6660" w:rsidP="002D6660"/>
    <w:p w:rsidR="002D6660" w:rsidRPr="002D6660" w:rsidRDefault="002D6660">
      <w:pPr>
        <w:spacing w:after="200" w:line="276" w:lineRule="auto"/>
        <w:rPr>
          <w:b/>
          <w:bCs/>
          <w:lang w:eastAsia="en-US"/>
        </w:rPr>
      </w:pPr>
      <w:r w:rsidRPr="002D6660">
        <w:rPr>
          <w:b/>
          <w:bCs/>
          <w:lang w:eastAsia="en-US"/>
        </w:rPr>
        <w:br w:type="page"/>
      </w:r>
    </w:p>
    <w:p w:rsidR="009B051A" w:rsidRPr="00ED254A" w:rsidRDefault="00ED254A" w:rsidP="009B051A">
      <w:pPr>
        <w:rPr>
          <w:bCs/>
          <w:sz w:val="60"/>
          <w:szCs w:val="60"/>
          <w:lang w:eastAsia="en-US"/>
        </w:rPr>
      </w:pPr>
      <w:r w:rsidRPr="00ED254A">
        <w:rPr>
          <w:noProof/>
          <w:color w:val="002060"/>
          <w:sz w:val="60"/>
          <w:szCs w:val="60"/>
        </w:rPr>
        <mc:AlternateContent>
          <mc:Choice Requires="wps">
            <w:drawing>
              <wp:anchor distT="0" distB="0" distL="114300" distR="114300" simplePos="0" relativeHeight="251658262" behindDoc="1" locked="0" layoutInCell="1" allowOverlap="1" wp14:anchorId="6ADB67C9" wp14:editId="579B579F">
                <wp:simplePos x="0" y="0"/>
                <wp:positionH relativeFrom="page">
                  <wp:align>left</wp:align>
                </wp:positionH>
                <wp:positionV relativeFrom="paragraph">
                  <wp:posOffset>5880</wp:posOffset>
                </wp:positionV>
                <wp:extent cx="10101687" cy="534035"/>
                <wp:effectExtent l="0" t="0" r="0" b="0"/>
                <wp:wrapNone/>
                <wp:docPr id="293" name="Rectangle 293"/>
                <wp:cNvGraphicFramePr/>
                <a:graphic xmlns:a="http://schemas.openxmlformats.org/drawingml/2006/main">
                  <a:graphicData uri="http://schemas.microsoft.com/office/word/2010/wordprocessingShape">
                    <wps:wsp>
                      <wps:cNvSpPr/>
                      <wps:spPr>
                        <a:xfrm>
                          <a:off x="0" y="0"/>
                          <a:ext cx="10101687" cy="5340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7F64E3" id="Rectangle 293" o:spid="_x0000_s1026" style="position:absolute;margin-left:0;margin-top:.45pt;width:795.4pt;height:42.05pt;z-index:-25165821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" fillcolor="#d8d8d8 [2732]" stroked="f" strokeweight="2pt">
                <w10:wrap anchorx="page"/>
              </v:rect>
            </w:pict>
          </mc:Fallback>
        </mc:AlternateContent>
      </w:r>
      <w:r w:rsidR="009B051A" w:rsidRPr="00ED254A">
        <w:rPr>
          <w:bCs/>
          <w:sz w:val="60"/>
          <w:szCs w:val="60"/>
          <w:lang w:eastAsia="en-US"/>
        </w:rPr>
        <w:t>Contact Information</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noProof/>
        </w:rPr>
        <mc:AlternateContent>
          <mc:Choice Requires="wps">
            <w:drawing>
              <wp:anchor distT="0" distB="0" distL="114300" distR="114300" simplePos="0" relativeHeight="251658240" behindDoc="0" locked="0" layoutInCell="0" allowOverlap="1" wp14:anchorId="48423EE3" wp14:editId="30736E45">
                <wp:simplePos x="0" y="0"/>
                <wp:positionH relativeFrom="column">
                  <wp:align>right</wp:align>
                </wp:positionH>
                <wp:positionV relativeFrom="paragraph">
                  <wp:posOffset>33655</wp:posOffset>
                </wp:positionV>
                <wp:extent cx="3561409" cy="548640"/>
                <wp:effectExtent l="0" t="0" r="127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409" cy="548640"/>
                        </a:xfrm>
                        <a:prstGeom prst="rect">
                          <a:avLst/>
                        </a:prstGeom>
                        <a:solidFill>
                          <a:srgbClr val="F8F8F8"/>
                        </a:solidFill>
                        <a:ln w="9525">
                          <a:noFill/>
                          <a:miter lim="800000"/>
                          <a:headEnd/>
                          <a:tailEnd/>
                        </a:ln>
                      </wps:spPr>
                      <wps:txb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23EE3" id="_x0000_t202" coordsize="21600,21600" o:spt="202" path="m,l,21600r21600,l21600,xe">
                <v:stroke joinstyle="miter"/>
                <v:path gradientshapeok="t" o:connecttype="rect"/>
              </v:shapetype>
              <v:shape id="Text Box 13" o:spid="_x0000_s1027" type="#_x0000_t202" style="position:absolute;margin-left:229.25pt;margin-top:2.65pt;width:280.45pt;height:43.2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" o:allowincell="f" fillcolor="#f8f8f8" stroked="f">
                <v:textbo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v:textbox>
              </v:shape>
            </w:pict>
          </mc:Fallback>
        </mc:AlternateContent>
      </w:r>
      <w:r w:rsidRPr="00661127">
        <w:rPr>
          <w:lang w:eastAsia="en-US"/>
        </w:rPr>
        <w:t>Name of person to whom any</w:t>
      </w:r>
    </w:p>
    <w:p w:rsidR="009B051A" w:rsidRPr="00661127" w:rsidRDefault="009B051A" w:rsidP="009B051A">
      <w:pPr>
        <w:rPr>
          <w:lang w:eastAsia="en-US"/>
        </w:rPr>
      </w:pPr>
      <w:r w:rsidRPr="00661127">
        <w:rPr>
          <w:lang w:eastAsia="en-US"/>
        </w:rPr>
        <w:t xml:space="preserve">queries relating to this tender </w:t>
      </w:r>
    </w:p>
    <w:p w:rsidR="009B051A" w:rsidRPr="00661127" w:rsidRDefault="009B051A" w:rsidP="009B051A">
      <w:pPr>
        <w:rPr>
          <w:lang w:eastAsia="en-US"/>
        </w:rPr>
      </w:pPr>
      <w:r w:rsidRPr="00661127">
        <w:rPr>
          <w:lang w:eastAsia="en-US"/>
        </w:rPr>
        <w:t>should be addressed</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noProof/>
        </w:rPr>
        <mc:AlternateContent>
          <mc:Choice Requires="wps">
            <w:drawing>
              <wp:anchor distT="0" distB="0" distL="114300" distR="114300" simplePos="0" relativeHeight="251658241" behindDoc="0" locked="0" layoutInCell="0" allowOverlap="1" wp14:anchorId="575A24CE" wp14:editId="3842E793">
                <wp:simplePos x="0" y="0"/>
                <wp:positionH relativeFrom="column">
                  <wp:align>right</wp:align>
                </wp:positionH>
                <wp:positionV relativeFrom="paragraph">
                  <wp:posOffset>109855</wp:posOffset>
                </wp:positionV>
                <wp:extent cx="3561409" cy="548640"/>
                <wp:effectExtent l="0" t="0" r="127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409" cy="548640"/>
                        </a:xfrm>
                        <a:prstGeom prst="rect">
                          <a:avLst/>
                        </a:prstGeom>
                        <a:solidFill>
                          <a:srgbClr val="F8F8F8"/>
                        </a:solidFill>
                        <a:ln w="9525">
                          <a:noFill/>
                          <a:miter lim="800000"/>
                          <a:headEnd/>
                          <a:tailEnd/>
                        </a:ln>
                      </wps:spPr>
                      <wps:txb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24CE" id="Text Box 8" o:spid="_x0000_s1028" type="#_x0000_t202" style="position:absolute;margin-left:229.25pt;margin-top:8.65pt;width:280.45pt;height:43.2pt;z-index:251658241;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" o:allowincell="f" fillcolor="#f8f8f8" stroked="f">
                <v:textbo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v:textbox>
              </v:shape>
            </w:pict>
          </mc:Fallback>
        </mc:AlternateContent>
      </w:r>
    </w:p>
    <w:p w:rsidR="009B051A" w:rsidRPr="00661127" w:rsidRDefault="009B051A" w:rsidP="009B051A">
      <w:pPr>
        <w:rPr>
          <w:lang w:eastAsia="en-US"/>
        </w:rPr>
      </w:pPr>
      <w:r w:rsidRPr="00661127">
        <w:rPr>
          <w:lang w:eastAsia="en-US"/>
        </w:rPr>
        <w:t>Telephone</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noProof/>
        </w:rPr>
        <mc:AlternateContent>
          <mc:Choice Requires="wps">
            <w:drawing>
              <wp:anchor distT="0" distB="0" distL="114300" distR="114300" simplePos="0" relativeHeight="251658242" behindDoc="0" locked="0" layoutInCell="0" allowOverlap="1" wp14:anchorId="79BACC17" wp14:editId="0E347875">
                <wp:simplePos x="0" y="0"/>
                <wp:positionH relativeFrom="column">
                  <wp:align>right</wp:align>
                </wp:positionH>
                <wp:positionV relativeFrom="paragraph">
                  <wp:posOffset>94615</wp:posOffset>
                </wp:positionV>
                <wp:extent cx="3561278" cy="548640"/>
                <wp:effectExtent l="0" t="0" r="127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278" cy="548640"/>
                        </a:xfrm>
                        <a:prstGeom prst="rect">
                          <a:avLst/>
                        </a:prstGeom>
                        <a:solidFill>
                          <a:srgbClr val="F8F8F8"/>
                        </a:solidFill>
                        <a:ln w="9525">
                          <a:noFill/>
                          <a:miter lim="800000"/>
                          <a:headEnd/>
                          <a:tailEnd/>
                        </a:ln>
                      </wps:spPr>
                      <wps:txb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ACC17" id="Text Box 14" o:spid="_x0000_s1029" type="#_x0000_t202" style="position:absolute;margin-left:229.2pt;margin-top:7.45pt;width:280.4pt;height:43.2pt;z-index:25165824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" o:allowincell="f" fillcolor="#f8f8f8" stroked="f">
                <v:textbo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v:textbox>
              </v:shape>
            </w:pict>
          </mc:Fallback>
        </mc:AlternateContent>
      </w:r>
    </w:p>
    <w:p w:rsidR="009B051A" w:rsidRPr="00661127" w:rsidRDefault="009B051A" w:rsidP="009B051A">
      <w:pPr>
        <w:rPr>
          <w:lang w:eastAsia="en-US"/>
        </w:rPr>
      </w:pPr>
      <w:r w:rsidRPr="00661127">
        <w:rPr>
          <w:lang w:eastAsia="en-US"/>
        </w:rPr>
        <w:t>Email</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noProof/>
        </w:rPr>
        <mc:AlternateContent>
          <mc:Choice Requires="wps">
            <w:drawing>
              <wp:anchor distT="0" distB="0" distL="114300" distR="114300" simplePos="0" relativeHeight="251658243" behindDoc="0" locked="0" layoutInCell="0" allowOverlap="1" wp14:anchorId="0DFDDBC7" wp14:editId="5EE50867">
                <wp:simplePos x="0" y="0"/>
                <wp:positionH relativeFrom="column">
                  <wp:align>right</wp:align>
                </wp:positionH>
                <wp:positionV relativeFrom="paragraph">
                  <wp:posOffset>94615</wp:posOffset>
                </wp:positionV>
                <wp:extent cx="3561409" cy="548640"/>
                <wp:effectExtent l="0" t="0" r="127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409" cy="548640"/>
                        </a:xfrm>
                        <a:prstGeom prst="rect">
                          <a:avLst/>
                        </a:prstGeom>
                        <a:solidFill>
                          <a:srgbClr val="F8F8F8"/>
                        </a:solidFill>
                        <a:ln w="9525">
                          <a:noFill/>
                          <a:miter lim="800000"/>
                          <a:headEnd/>
                          <a:tailEnd/>
                        </a:ln>
                      </wps:spPr>
                      <wps:txb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DDBC7" id="Text Box 15" o:spid="_x0000_s1030" type="#_x0000_t202" style="position:absolute;margin-left:229.25pt;margin-top:7.45pt;width:280.45pt;height:43.2pt;z-index:251658243;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" o:allowincell="f" fillcolor="#f8f8f8" stroked="f">
                <v:textbo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v:textbox>
              </v:shape>
            </w:pict>
          </mc:Fallback>
        </mc:AlternateContent>
      </w:r>
    </w:p>
    <w:p w:rsidR="009B051A" w:rsidRPr="00661127" w:rsidRDefault="009B051A" w:rsidP="009B051A">
      <w:pPr>
        <w:rPr>
          <w:lang w:eastAsia="en-US"/>
        </w:rPr>
      </w:pPr>
      <w:r w:rsidRPr="00661127">
        <w:rPr>
          <w:lang w:eastAsia="en-US"/>
        </w:rPr>
        <w:t>Organisation Name</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r w:rsidRPr="00661127">
        <w:rPr>
          <w:noProof/>
        </w:rPr>
        <mc:AlternateContent>
          <mc:Choice Requires="wps">
            <w:drawing>
              <wp:anchor distT="0" distB="0" distL="114300" distR="114300" simplePos="0" relativeHeight="251658244" behindDoc="0" locked="0" layoutInCell="0" allowOverlap="1" wp14:anchorId="13805094" wp14:editId="3CA00C97">
                <wp:simplePos x="0" y="0"/>
                <wp:positionH relativeFrom="column">
                  <wp:align>right</wp:align>
                </wp:positionH>
                <wp:positionV relativeFrom="paragraph">
                  <wp:posOffset>94615</wp:posOffset>
                </wp:positionV>
                <wp:extent cx="3549534" cy="2011680"/>
                <wp:effectExtent l="0" t="0" r="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534" cy="2011680"/>
                        </a:xfrm>
                        <a:prstGeom prst="rect">
                          <a:avLst/>
                        </a:prstGeom>
                        <a:solidFill>
                          <a:srgbClr val="F8F8F8"/>
                        </a:solidFill>
                        <a:ln w="9525">
                          <a:noFill/>
                          <a:miter lim="800000"/>
                          <a:headEnd/>
                          <a:tailEnd/>
                        </a:ln>
                      </wps:spPr>
                      <wps:txb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05094" id="Text Box 16" o:spid="_x0000_s1031" type="#_x0000_t202" style="position:absolute;margin-left:228.3pt;margin-top:7.45pt;width:279.5pt;height:158.4pt;z-index:2516582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" o:allowincell="f" fillcolor="#f8f8f8" stroked="f">
                <v:textbox>
                  <w:txbxContent>
                    <w:p w:rsidR="001D73BC" w:rsidRDefault="001D73BC" w:rsidP="009B051A">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FF"/>
                        </w:rPr>
                      </w:pPr>
                    </w:p>
                  </w:txbxContent>
                </v:textbox>
              </v:shape>
            </w:pict>
          </mc:Fallback>
        </mc:AlternateContent>
      </w:r>
    </w:p>
    <w:p w:rsidR="009B051A" w:rsidRPr="00661127" w:rsidRDefault="009B051A" w:rsidP="009B051A">
      <w:pPr>
        <w:rPr>
          <w:lang w:eastAsia="en-US"/>
        </w:rPr>
      </w:pPr>
      <w:r w:rsidRPr="00661127">
        <w:rPr>
          <w:lang w:eastAsia="en-US"/>
        </w:rPr>
        <w:t>Address</w:t>
      </w: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Pr="00661127" w:rsidRDefault="009B051A" w:rsidP="009B051A">
      <w:pPr>
        <w:rPr>
          <w:lang w:eastAsia="en-US"/>
        </w:rPr>
      </w:pPr>
    </w:p>
    <w:p w:rsidR="009B051A" w:rsidRDefault="009B051A" w:rsidP="009B051A">
      <w:pPr>
        <w:spacing w:after="200" w:line="276" w:lineRule="auto"/>
      </w:pPr>
    </w:p>
    <w:p w:rsidR="009B051A" w:rsidRDefault="009B051A" w:rsidP="009B051A">
      <w:pPr>
        <w:spacing w:after="200" w:line="276" w:lineRule="auto"/>
      </w:pPr>
    </w:p>
    <w:p w:rsidR="009B051A" w:rsidRDefault="009B051A" w:rsidP="009B051A">
      <w:pPr>
        <w:spacing w:after="200" w:line="276" w:lineRule="auto"/>
      </w:pPr>
    </w:p>
    <w:p w:rsidR="009B051A" w:rsidRDefault="009B051A" w:rsidP="009B051A">
      <w:pPr>
        <w:spacing w:after="200" w:line="276" w:lineRule="auto"/>
      </w:pPr>
    </w:p>
    <w:p w:rsidR="009B051A" w:rsidRDefault="009B051A" w:rsidP="009B051A">
      <w:pPr>
        <w:spacing w:after="200" w:line="276" w:lineRule="auto"/>
      </w:pPr>
    </w:p>
    <w:p w:rsidR="009B051A" w:rsidRDefault="009B051A" w:rsidP="009B051A">
      <w:pPr>
        <w:spacing w:after="200" w:line="276" w:lineRule="auto"/>
      </w:pPr>
    </w:p>
    <w:p w:rsidR="005E1CBE" w:rsidRDefault="005E1CBE" w:rsidP="009B051A">
      <w:pPr>
        <w:spacing w:after="200" w:line="276" w:lineRule="auto"/>
        <w:rPr>
          <w:b/>
          <w:sz w:val="40"/>
        </w:rPr>
      </w:pPr>
    </w:p>
    <w:p w:rsidR="009B051A" w:rsidRPr="00ED254A" w:rsidRDefault="00ED254A" w:rsidP="009B051A">
      <w:pPr>
        <w:spacing w:after="200" w:line="276" w:lineRule="auto"/>
        <w:rPr>
          <w:sz w:val="60"/>
          <w:szCs w:val="60"/>
        </w:rPr>
      </w:pPr>
      <w:r w:rsidRPr="00ED254A">
        <w:rPr>
          <w:noProof/>
          <w:color w:val="002060"/>
          <w:sz w:val="60"/>
          <w:szCs w:val="60"/>
        </w:rPr>
        <mc:AlternateContent>
          <mc:Choice Requires="wps">
            <w:drawing>
              <wp:anchor distT="0" distB="0" distL="114300" distR="114300" simplePos="0" relativeHeight="251658263" behindDoc="1" locked="0" layoutInCell="1" allowOverlap="1" wp14:anchorId="404B4C44" wp14:editId="579B579F">
                <wp:simplePos x="0" y="0"/>
                <wp:positionH relativeFrom="page">
                  <wp:posOffset>-225235</wp:posOffset>
                </wp:positionH>
                <wp:positionV relativeFrom="paragraph">
                  <wp:posOffset>-6161</wp:posOffset>
                </wp:positionV>
                <wp:extent cx="10315443" cy="534035"/>
                <wp:effectExtent l="0" t="0" r="0" b="0"/>
                <wp:wrapNone/>
                <wp:docPr id="294" name="Rectangle 294"/>
                <wp:cNvGraphicFramePr/>
                <a:graphic xmlns:a="http://schemas.openxmlformats.org/drawingml/2006/main">
                  <a:graphicData uri="http://schemas.microsoft.com/office/word/2010/wordprocessingShape">
                    <wps:wsp>
                      <wps:cNvSpPr/>
                      <wps:spPr>
                        <a:xfrm>
                          <a:off x="0" y="0"/>
                          <a:ext cx="10315443" cy="5340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CAD555" id="Rectangle 294" o:spid="_x0000_s1026" style="position:absolute;margin-left:-17.75pt;margin-top:-.5pt;width:812.25pt;height:42.0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" fillcolor="#d8d8d8 [2732]" stroked="f" strokeweight="2pt">
                <w10:wrap anchorx="page"/>
              </v:rect>
            </w:pict>
          </mc:Fallback>
        </mc:AlternateContent>
      </w:r>
      <w:r w:rsidR="009B051A" w:rsidRPr="00ED254A">
        <w:rPr>
          <w:sz w:val="60"/>
          <w:szCs w:val="60"/>
        </w:rPr>
        <w:t xml:space="preserve">Assumptions </w:t>
      </w:r>
    </w:p>
    <w:p w:rsidR="005E1CBE" w:rsidRDefault="005E1CBE" w:rsidP="009B051A">
      <w:pPr>
        <w:spacing w:after="200" w:line="276" w:lineRule="auto"/>
      </w:pPr>
    </w:p>
    <w:p w:rsidR="009B051A" w:rsidRDefault="009B051A" w:rsidP="009B051A">
      <w:pPr>
        <w:spacing w:after="200" w:line="276" w:lineRule="auto"/>
      </w:pPr>
      <w:r>
        <w:t>Please include here any assumptions you have made or information to support your bid.</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9"/>
      </w:tblGrid>
      <w:tr w:rsidR="009B051A" w:rsidTr="005E1CBE">
        <w:trPr>
          <w:trHeight w:val="9161"/>
        </w:trPr>
        <w:tc>
          <w:tcPr>
            <w:tcW w:w="9349" w:type="dxa"/>
            <w:shd w:val="clear" w:color="auto" w:fill="F2F2F2" w:themeFill="background1" w:themeFillShade="F2"/>
          </w:tcPr>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p w:rsidR="009B051A" w:rsidRDefault="009B051A" w:rsidP="005E1CBE">
            <w:pPr>
              <w:spacing w:after="200" w:line="276" w:lineRule="auto"/>
              <w:ind w:left="-11"/>
            </w:pPr>
          </w:p>
        </w:tc>
      </w:tr>
    </w:tbl>
    <w:p w:rsidR="00442757" w:rsidRPr="00F36E33" w:rsidRDefault="00442757" w:rsidP="00F36E33">
      <w:pPr>
        <w:spacing w:after="200" w:line="276" w:lineRule="auto"/>
        <w:rPr>
          <w:b/>
        </w:rPr>
      </w:pPr>
    </w:p>
    <w:sectPr w:rsidR="00442757" w:rsidRPr="00F36E33" w:rsidSect="00D12E1C">
      <w:pgSz w:w="11906" w:h="16838"/>
      <w:pgMar w:top="851" w:right="1077" w:bottom="567" w:left="993" w:header="709" w:footer="1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BC" w:rsidRDefault="001D73BC" w:rsidP="00397F62">
      <w:r>
        <w:separator/>
      </w:r>
    </w:p>
  </w:endnote>
  <w:endnote w:type="continuationSeparator" w:id="0">
    <w:p w:rsidR="001D73BC" w:rsidRDefault="001D73BC" w:rsidP="00397F62">
      <w:r>
        <w:continuationSeparator/>
      </w:r>
    </w:p>
  </w:endnote>
  <w:endnote w:type="continuationNotice" w:id="1">
    <w:p w:rsidR="001D73BC" w:rsidRDefault="001D7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Neue LightCo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BC" w:rsidRDefault="001D73BC" w:rsidP="00CA6895">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539564"/>
      <w:docPartObj>
        <w:docPartGallery w:val="Page Numbers (Bottom of Page)"/>
        <w:docPartUnique/>
      </w:docPartObj>
    </w:sdtPr>
    <w:sdtEndPr>
      <w:rPr>
        <w:noProof/>
      </w:rPr>
    </w:sdtEndPr>
    <w:sdtContent>
      <w:p w:rsidR="001D73BC" w:rsidRDefault="001D73BC" w:rsidP="00CF4F1E">
        <w:pPr>
          <w:pStyle w:val="Footer"/>
          <w:tabs>
            <w:tab w:val="clear" w:pos="9026"/>
            <w:tab w:val="right" w:pos="9498"/>
          </w:tabs>
        </w:pPr>
        <w:r>
          <w:fldChar w:fldCharType="begin"/>
        </w:r>
        <w:r>
          <w:instrText xml:space="preserve"> PAGE   \* MERGEFORMAT </w:instrText>
        </w:r>
        <w:r>
          <w:fldChar w:fldCharType="separate"/>
        </w:r>
        <w:r w:rsidR="00FB18B7">
          <w:rPr>
            <w:noProof/>
          </w:rPr>
          <w:t>11</w:t>
        </w:r>
        <w:r>
          <w:rPr>
            <w:noProof/>
          </w:rPr>
          <w:fldChar w:fldCharType="end"/>
        </w:r>
        <w:r>
          <w:rPr>
            <w:noProof/>
          </w:rPr>
          <w:tab/>
        </w:r>
        <w:r>
          <w:rPr>
            <w:noProof/>
          </w:rPr>
          <w:fldChar w:fldCharType="begin"/>
        </w:r>
        <w:r>
          <w:rPr>
            <w:noProof/>
          </w:rPr>
          <w:instrText xml:space="preserve"> FILENAME \* MERGEFORMAT </w:instrText>
        </w:r>
        <w:r>
          <w:rPr>
            <w:noProof/>
          </w:rPr>
          <w:fldChar w:fldCharType="separate"/>
        </w:r>
        <w:r>
          <w:rPr>
            <w:noProof/>
          </w:rPr>
          <w:t>CRM System ITT V0.2</w:t>
        </w:r>
        <w:r>
          <w:rPr>
            <w:noProof/>
          </w:rPr>
          <w:fldChar w:fldCharType="end"/>
        </w:r>
        <w:r>
          <w:rPr>
            <w:noProof/>
          </w:rPr>
          <w:tab/>
        </w:r>
        <w:r>
          <w:rPr>
            <w:noProof/>
          </w:rPr>
          <w:fldChar w:fldCharType="begin"/>
        </w:r>
        <w:r>
          <w:rPr>
            <w:noProof/>
          </w:rPr>
          <w:instrText xml:space="preserve"> DATE \@ "dd/MM/yyyy" </w:instrText>
        </w:r>
        <w:r>
          <w:rPr>
            <w:noProof/>
          </w:rPr>
          <w:fldChar w:fldCharType="separate"/>
        </w:r>
        <w:r>
          <w:rPr>
            <w:noProof/>
          </w:rPr>
          <w:t>12/01/2023</w:t>
        </w:r>
        <w:r>
          <w:rPr>
            <w:noProof/>
          </w:rPr>
          <w:fldChar w:fldCharType="end"/>
        </w:r>
      </w:p>
    </w:sdtContent>
  </w:sdt>
  <w:p w:rsidR="001D73BC" w:rsidRPr="00F167E5" w:rsidRDefault="001D73BC" w:rsidP="00F16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BC" w:rsidRDefault="001D73BC" w:rsidP="00397F62">
      <w:r>
        <w:separator/>
      </w:r>
    </w:p>
  </w:footnote>
  <w:footnote w:type="continuationSeparator" w:id="0">
    <w:p w:rsidR="001D73BC" w:rsidRDefault="001D73BC" w:rsidP="00397F62">
      <w:r>
        <w:continuationSeparator/>
      </w:r>
    </w:p>
  </w:footnote>
  <w:footnote w:type="continuationNotice" w:id="1">
    <w:p w:rsidR="001D73BC" w:rsidRDefault="001D73BC"/>
  </w:footnote>
  <w:footnote w:id="2">
    <w:p w:rsidR="001D73BC" w:rsidRPr="003A3D39" w:rsidRDefault="001D73BC" w:rsidP="004133F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rsidR="001D73BC" w:rsidRPr="003A3D39" w:rsidRDefault="001D73BC" w:rsidP="004133F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1D73BC" w:rsidRPr="003A3D39" w:rsidRDefault="001D73BC" w:rsidP="004133F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1E309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3213403"/>
    <w:multiLevelType w:val="hybridMultilevel"/>
    <w:tmpl w:val="763E976E"/>
    <w:lvl w:ilvl="0" w:tplc="D1600B64">
      <w:start w:val="1"/>
      <w:numFmt w:val="decimal"/>
      <w:pStyle w:val="Bodytextnumbered"/>
      <w:lvlText w:val="%1."/>
      <w:lvlJc w:val="left"/>
      <w:pPr>
        <w:tabs>
          <w:tab w:val="num" w:pos="823"/>
        </w:tabs>
        <w:ind w:left="426" w:firstLine="0"/>
      </w:pPr>
      <w:rPr>
        <w:rFonts w:hint="default"/>
        <w:b w:val="0"/>
        <w:i w:val="0"/>
        <w:color w:val="FF000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B235A3"/>
    <w:multiLevelType w:val="hybridMultilevel"/>
    <w:tmpl w:val="E5A0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A3F58"/>
    <w:multiLevelType w:val="hybridMultilevel"/>
    <w:tmpl w:val="CE66C1DC"/>
    <w:lvl w:ilvl="0" w:tplc="BCCC6B5E">
      <w:start w:val="1"/>
      <w:numFmt w:val="bullet"/>
      <w:lvlText w:val=""/>
      <w:lvlJc w:val="left"/>
      <w:pPr>
        <w:ind w:left="720" w:hanging="360"/>
      </w:pPr>
      <w:rPr>
        <w:rFonts w:ascii="Wingdings" w:hAnsi="Wingdings" w:hint="default"/>
        <w:color w:val="F1B4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2B14B12"/>
    <w:multiLevelType w:val="hybridMultilevel"/>
    <w:tmpl w:val="3A38FC34"/>
    <w:lvl w:ilvl="0" w:tplc="CB8EB66E">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13125CCF"/>
    <w:multiLevelType w:val="multilevel"/>
    <w:tmpl w:val="1AD27096"/>
    <w:lvl w:ilvl="0">
      <w:start w:val="1"/>
      <w:numFmt w:val="decimal"/>
      <w:lvlText w:val="%1"/>
      <w:lvlJc w:val="left"/>
      <w:pPr>
        <w:ind w:left="832" w:hanging="721"/>
      </w:pPr>
      <w:rPr>
        <w:rFonts w:ascii="Arial" w:eastAsia="Arial" w:hAnsi="Arial" w:hint="default"/>
        <w:b/>
        <w:bCs/>
        <w:w w:val="100"/>
        <w:sz w:val="24"/>
        <w:szCs w:val="24"/>
      </w:rPr>
    </w:lvl>
    <w:lvl w:ilvl="1">
      <w:start w:val="1"/>
      <w:numFmt w:val="decimal"/>
      <w:lvlText w:val="%1.%2"/>
      <w:lvlJc w:val="left"/>
      <w:pPr>
        <w:ind w:left="1552" w:hanging="720"/>
      </w:pPr>
      <w:rPr>
        <w:rFonts w:ascii="Tahoma" w:eastAsia="Tahoma" w:hAnsi="Tahoma" w:hint="default"/>
        <w:spacing w:val="-1"/>
        <w:w w:val="99"/>
        <w:sz w:val="20"/>
        <w:szCs w:val="20"/>
      </w:rPr>
    </w:lvl>
    <w:lvl w:ilvl="2">
      <w:start w:val="1"/>
      <w:numFmt w:val="decimal"/>
      <w:lvlText w:val="%1.%2.%3"/>
      <w:lvlJc w:val="left"/>
      <w:pPr>
        <w:ind w:left="2272" w:hanging="720"/>
      </w:pPr>
      <w:rPr>
        <w:rFonts w:ascii="Tahoma" w:eastAsia="Tahoma" w:hAnsi="Tahoma" w:hint="default"/>
        <w:spacing w:val="-1"/>
        <w:w w:val="99"/>
        <w:sz w:val="20"/>
        <w:szCs w:val="20"/>
      </w:rPr>
    </w:lvl>
    <w:lvl w:ilvl="3">
      <w:start w:val="1"/>
      <w:numFmt w:val="bullet"/>
      <w:lvlText w:val=""/>
      <w:lvlJc w:val="left"/>
      <w:pPr>
        <w:ind w:left="2633" w:hanging="361"/>
      </w:pPr>
      <w:rPr>
        <w:rFonts w:ascii="Symbol" w:eastAsia="Symbol" w:hAnsi="Symbol" w:hint="default"/>
        <w:w w:val="99"/>
        <w:sz w:val="20"/>
        <w:szCs w:val="20"/>
      </w:rPr>
    </w:lvl>
    <w:lvl w:ilvl="4">
      <w:start w:val="1"/>
      <w:numFmt w:val="bullet"/>
      <w:lvlText w:val=""/>
      <w:lvlJc w:val="left"/>
      <w:pPr>
        <w:ind w:left="2993" w:hanging="360"/>
      </w:pPr>
      <w:rPr>
        <w:rFonts w:ascii="Symbol" w:eastAsia="Symbol" w:hAnsi="Symbol" w:hint="default"/>
        <w:w w:val="99"/>
        <w:sz w:val="20"/>
        <w:szCs w:val="20"/>
      </w:rPr>
    </w:lvl>
    <w:lvl w:ilvl="5">
      <w:start w:val="1"/>
      <w:numFmt w:val="bullet"/>
      <w:lvlText w:val="•"/>
      <w:lvlJc w:val="left"/>
      <w:pPr>
        <w:ind w:left="3000" w:hanging="360"/>
      </w:pPr>
      <w:rPr>
        <w:rFonts w:hint="default"/>
      </w:rPr>
    </w:lvl>
    <w:lvl w:ilvl="6">
      <w:start w:val="1"/>
      <w:numFmt w:val="bullet"/>
      <w:lvlText w:val="•"/>
      <w:lvlJc w:val="left"/>
      <w:pPr>
        <w:ind w:left="4421" w:hanging="360"/>
      </w:pPr>
      <w:rPr>
        <w:rFonts w:hint="default"/>
      </w:rPr>
    </w:lvl>
    <w:lvl w:ilvl="7">
      <w:start w:val="1"/>
      <w:numFmt w:val="bullet"/>
      <w:lvlText w:val="•"/>
      <w:lvlJc w:val="left"/>
      <w:pPr>
        <w:ind w:left="5843" w:hanging="360"/>
      </w:pPr>
      <w:rPr>
        <w:rFonts w:hint="default"/>
      </w:rPr>
    </w:lvl>
    <w:lvl w:ilvl="8">
      <w:start w:val="1"/>
      <w:numFmt w:val="bullet"/>
      <w:lvlText w:val="•"/>
      <w:lvlJc w:val="left"/>
      <w:pPr>
        <w:ind w:left="7265" w:hanging="360"/>
      </w:pPr>
      <w:rPr>
        <w:rFonts w:hint="default"/>
      </w:rPr>
    </w:lvl>
  </w:abstractNum>
  <w:abstractNum w:abstractNumId="7" w15:restartNumberingAfterBreak="0">
    <w:nsid w:val="13537AC4"/>
    <w:multiLevelType w:val="hybridMultilevel"/>
    <w:tmpl w:val="E7C4D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94E63"/>
    <w:multiLevelType w:val="multilevel"/>
    <w:tmpl w:val="EEBA0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41287"/>
    <w:multiLevelType w:val="hybridMultilevel"/>
    <w:tmpl w:val="08C006E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895C02"/>
    <w:multiLevelType w:val="multilevel"/>
    <w:tmpl w:val="09263B76"/>
    <w:lvl w:ilvl="0">
      <w:start w:val="1"/>
      <w:numFmt w:val="decimal"/>
      <w:lvlText w:val="%1"/>
      <w:lvlJc w:val="left"/>
      <w:pPr>
        <w:tabs>
          <w:tab w:val="num" w:pos="992"/>
        </w:tabs>
        <w:ind w:left="992" w:hanging="992"/>
      </w:pPr>
      <w:rPr>
        <w:rFonts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1" w15:restartNumberingAfterBreak="0">
    <w:nsid w:val="1F4D083C"/>
    <w:multiLevelType w:val="hybridMultilevel"/>
    <w:tmpl w:val="1EC23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0B7CA8"/>
    <w:multiLevelType w:val="hybridMultilevel"/>
    <w:tmpl w:val="06786B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50862"/>
    <w:multiLevelType w:val="hybridMultilevel"/>
    <w:tmpl w:val="9C1C78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6E13D3E"/>
    <w:multiLevelType w:val="hybridMultilevel"/>
    <w:tmpl w:val="E7121E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778636A"/>
    <w:multiLevelType w:val="hybridMultilevel"/>
    <w:tmpl w:val="2E74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064C2"/>
    <w:multiLevelType w:val="hybridMultilevel"/>
    <w:tmpl w:val="89168C30"/>
    <w:lvl w:ilvl="0" w:tplc="BCCC6B5E">
      <w:start w:val="1"/>
      <w:numFmt w:val="bullet"/>
      <w:lvlText w:val=""/>
      <w:lvlJc w:val="left"/>
      <w:pPr>
        <w:ind w:left="720" w:hanging="360"/>
      </w:pPr>
      <w:rPr>
        <w:rFonts w:ascii="Wingdings" w:hAnsi="Wingdings" w:hint="default"/>
        <w:color w:val="F1B4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64E0B"/>
    <w:multiLevelType w:val="hybridMultilevel"/>
    <w:tmpl w:val="6D84EDD0"/>
    <w:lvl w:ilvl="0" w:tplc="D1E4B684">
      <w:start w:val="1"/>
      <w:numFmt w:val="bullet"/>
      <w:pStyle w:val="Recommendationbullet"/>
      <w:lvlText w:val=""/>
      <w:lvlJc w:val="left"/>
      <w:pPr>
        <w:tabs>
          <w:tab w:val="num" w:pos="870"/>
        </w:tabs>
        <w:ind w:left="870" w:hanging="360"/>
      </w:pPr>
      <w:rPr>
        <w:rFonts w:ascii="Symbol" w:hAnsi="Symbol" w:hint="default"/>
        <w:color w:val="7AB800"/>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2670"/>
        </w:tabs>
        <w:ind w:left="2670" w:hanging="360"/>
      </w:pPr>
      <w:rPr>
        <w:rFonts w:ascii="Wingdings" w:hAnsi="Wingdings" w:hint="default"/>
      </w:rPr>
    </w:lvl>
    <w:lvl w:ilvl="3" w:tplc="08090001" w:tentative="1">
      <w:start w:val="1"/>
      <w:numFmt w:val="bullet"/>
      <w:lvlText w:val=""/>
      <w:lvlJc w:val="left"/>
      <w:pPr>
        <w:tabs>
          <w:tab w:val="num" w:pos="3390"/>
        </w:tabs>
        <w:ind w:left="3390" w:hanging="360"/>
      </w:pPr>
      <w:rPr>
        <w:rFonts w:ascii="Symbol" w:hAnsi="Symbol" w:hint="default"/>
      </w:rPr>
    </w:lvl>
    <w:lvl w:ilvl="4" w:tplc="08090003" w:tentative="1">
      <w:start w:val="1"/>
      <w:numFmt w:val="bullet"/>
      <w:lvlText w:val="o"/>
      <w:lvlJc w:val="left"/>
      <w:pPr>
        <w:tabs>
          <w:tab w:val="num" w:pos="4110"/>
        </w:tabs>
        <w:ind w:left="4110" w:hanging="360"/>
      </w:pPr>
      <w:rPr>
        <w:rFonts w:ascii="Courier New" w:hAnsi="Courier New" w:cs="Courier New" w:hint="default"/>
      </w:rPr>
    </w:lvl>
    <w:lvl w:ilvl="5" w:tplc="08090005" w:tentative="1">
      <w:start w:val="1"/>
      <w:numFmt w:val="bullet"/>
      <w:lvlText w:val=""/>
      <w:lvlJc w:val="left"/>
      <w:pPr>
        <w:tabs>
          <w:tab w:val="num" w:pos="4830"/>
        </w:tabs>
        <w:ind w:left="4830" w:hanging="360"/>
      </w:pPr>
      <w:rPr>
        <w:rFonts w:ascii="Wingdings" w:hAnsi="Wingdings" w:hint="default"/>
      </w:rPr>
    </w:lvl>
    <w:lvl w:ilvl="6" w:tplc="08090001" w:tentative="1">
      <w:start w:val="1"/>
      <w:numFmt w:val="bullet"/>
      <w:lvlText w:val=""/>
      <w:lvlJc w:val="left"/>
      <w:pPr>
        <w:tabs>
          <w:tab w:val="num" w:pos="5550"/>
        </w:tabs>
        <w:ind w:left="5550" w:hanging="360"/>
      </w:pPr>
      <w:rPr>
        <w:rFonts w:ascii="Symbol" w:hAnsi="Symbol" w:hint="default"/>
      </w:rPr>
    </w:lvl>
    <w:lvl w:ilvl="7" w:tplc="08090003" w:tentative="1">
      <w:start w:val="1"/>
      <w:numFmt w:val="bullet"/>
      <w:lvlText w:val="o"/>
      <w:lvlJc w:val="left"/>
      <w:pPr>
        <w:tabs>
          <w:tab w:val="num" w:pos="6270"/>
        </w:tabs>
        <w:ind w:left="6270" w:hanging="360"/>
      </w:pPr>
      <w:rPr>
        <w:rFonts w:ascii="Courier New" w:hAnsi="Courier New" w:cs="Courier New" w:hint="default"/>
      </w:rPr>
    </w:lvl>
    <w:lvl w:ilvl="8" w:tplc="08090005" w:tentative="1">
      <w:start w:val="1"/>
      <w:numFmt w:val="bullet"/>
      <w:lvlText w:val=""/>
      <w:lvlJc w:val="left"/>
      <w:pPr>
        <w:tabs>
          <w:tab w:val="num" w:pos="6990"/>
        </w:tabs>
        <w:ind w:left="6990" w:hanging="360"/>
      </w:pPr>
      <w:rPr>
        <w:rFonts w:ascii="Wingdings" w:hAnsi="Wingdings" w:hint="default"/>
      </w:rPr>
    </w:lvl>
  </w:abstractNum>
  <w:abstractNum w:abstractNumId="19" w15:restartNumberingAfterBreak="0">
    <w:nsid w:val="30381507"/>
    <w:multiLevelType w:val="hybridMultilevel"/>
    <w:tmpl w:val="6464ADCA"/>
    <w:lvl w:ilvl="0" w:tplc="8458A1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C81F04"/>
    <w:multiLevelType w:val="multilevel"/>
    <w:tmpl w:val="1AD27096"/>
    <w:lvl w:ilvl="0">
      <w:start w:val="1"/>
      <w:numFmt w:val="decimal"/>
      <w:lvlText w:val="%1"/>
      <w:lvlJc w:val="left"/>
      <w:pPr>
        <w:ind w:left="832" w:hanging="721"/>
      </w:pPr>
      <w:rPr>
        <w:rFonts w:ascii="Arial" w:eastAsia="Arial" w:hAnsi="Arial" w:hint="default"/>
        <w:b/>
        <w:bCs/>
        <w:w w:val="100"/>
        <w:sz w:val="24"/>
        <w:szCs w:val="24"/>
      </w:rPr>
    </w:lvl>
    <w:lvl w:ilvl="1">
      <w:start w:val="1"/>
      <w:numFmt w:val="decimal"/>
      <w:lvlText w:val="%1.%2"/>
      <w:lvlJc w:val="left"/>
      <w:pPr>
        <w:ind w:left="1552" w:hanging="720"/>
      </w:pPr>
      <w:rPr>
        <w:rFonts w:ascii="Tahoma" w:eastAsia="Tahoma" w:hAnsi="Tahoma" w:hint="default"/>
        <w:spacing w:val="-1"/>
        <w:w w:val="99"/>
        <w:sz w:val="20"/>
        <w:szCs w:val="20"/>
      </w:rPr>
    </w:lvl>
    <w:lvl w:ilvl="2">
      <w:start w:val="1"/>
      <w:numFmt w:val="decimal"/>
      <w:lvlText w:val="%1.%2.%3"/>
      <w:lvlJc w:val="left"/>
      <w:pPr>
        <w:ind w:left="2272" w:hanging="720"/>
      </w:pPr>
      <w:rPr>
        <w:rFonts w:ascii="Tahoma" w:eastAsia="Tahoma" w:hAnsi="Tahoma" w:hint="default"/>
        <w:spacing w:val="-1"/>
        <w:w w:val="99"/>
        <w:sz w:val="20"/>
        <w:szCs w:val="20"/>
      </w:rPr>
    </w:lvl>
    <w:lvl w:ilvl="3">
      <w:start w:val="1"/>
      <w:numFmt w:val="bullet"/>
      <w:lvlText w:val=""/>
      <w:lvlJc w:val="left"/>
      <w:pPr>
        <w:ind w:left="2633" w:hanging="361"/>
      </w:pPr>
      <w:rPr>
        <w:rFonts w:ascii="Symbol" w:eastAsia="Symbol" w:hAnsi="Symbol" w:hint="default"/>
        <w:w w:val="99"/>
        <w:sz w:val="20"/>
        <w:szCs w:val="20"/>
      </w:rPr>
    </w:lvl>
    <w:lvl w:ilvl="4">
      <w:start w:val="1"/>
      <w:numFmt w:val="bullet"/>
      <w:lvlText w:val=""/>
      <w:lvlJc w:val="left"/>
      <w:pPr>
        <w:ind w:left="2993" w:hanging="360"/>
      </w:pPr>
      <w:rPr>
        <w:rFonts w:ascii="Symbol" w:eastAsia="Symbol" w:hAnsi="Symbol" w:hint="default"/>
        <w:w w:val="99"/>
        <w:sz w:val="20"/>
        <w:szCs w:val="20"/>
      </w:rPr>
    </w:lvl>
    <w:lvl w:ilvl="5">
      <w:start w:val="1"/>
      <w:numFmt w:val="bullet"/>
      <w:lvlText w:val="•"/>
      <w:lvlJc w:val="left"/>
      <w:pPr>
        <w:ind w:left="3000" w:hanging="360"/>
      </w:pPr>
      <w:rPr>
        <w:rFonts w:hint="default"/>
      </w:rPr>
    </w:lvl>
    <w:lvl w:ilvl="6">
      <w:start w:val="1"/>
      <w:numFmt w:val="bullet"/>
      <w:lvlText w:val="•"/>
      <w:lvlJc w:val="left"/>
      <w:pPr>
        <w:ind w:left="4421" w:hanging="360"/>
      </w:pPr>
      <w:rPr>
        <w:rFonts w:hint="default"/>
      </w:rPr>
    </w:lvl>
    <w:lvl w:ilvl="7">
      <w:start w:val="1"/>
      <w:numFmt w:val="bullet"/>
      <w:lvlText w:val="•"/>
      <w:lvlJc w:val="left"/>
      <w:pPr>
        <w:ind w:left="5843" w:hanging="360"/>
      </w:pPr>
      <w:rPr>
        <w:rFonts w:hint="default"/>
      </w:rPr>
    </w:lvl>
    <w:lvl w:ilvl="8">
      <w:start w:val="1"/>
      <w:numFmt w:val="bullet"/>
      <w:lvlText w:val="•"/>
      <w:lvlJc w:val="left"/>
      <w:pPr>
        <w:ind w:left="7265" w:hanging="360"/>
      </w:pPr>
      <w:rPr>
        <w:rFonts w:hint="default"/>
      </w:rPr>
    </w:lvl>
  </w:abstractNum>
  <w:abstractNum w:abstractNumId="21" w15:restartNumberingAfterBreak="0">
    <w:nsid w:val="32C90312"/>
    <w:multiLevelType w:val="hybridMultilevel"/>
    <w:tmpl w:val="0598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82852"/>
    <w:multiLevelType w:val="hybridMultilevel"/>
    <w:tmpl w:val="0A583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C8C7DAA"/>
    <w:multiLevelType w:val="hybridMultilevel"/>
    <w:tmpl w:val="E7121E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DC60B4A"/>
    <w:multiLevelType w:val="hybridMultilevel"/>
    <w:tmpl w:val="714E201C"/>
    <w:lvl w:ilvl="0" w:tplc="AB9047AC">
      <w:start w:val="1"/>
      <w:numFmt w:val="bullet"/>
      <w:lvlText w:val=""/>
      <w:lvlJc w:val="left"/>
      <w:pPr>
        <w:tabs>
          <w:tab w:val="num" w:pos="1440"/>
        </w:tabs>
        <w:ind w:left="1440" w:hanging="360"/>
      </w:pPr>
      <w:rPr>
        <w:rFonts w:ascii="Symbol" w:hAnsi="Symbol" w:hint="default"/>
        <w:color w:val="333333"/>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0954B9D"/>
    <w:multiLevelType w:val="hybridMultilevel"/>
    <w:tmpl w:val="2138E0B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1273C36"/>
    <w:multiLevelType w:val="hybridMultilevel"/>
    <w:tmpl w:val="3F1E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849F4"/>
    <w:multiLevelType w:val="hybridMultilevel"/>
    <w:tmpl w:val="CC2684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24F3B"/>
    <w:multiLevelType w:val="hybridMultilevel"/>
    <w:tmpl w:val="9A98337E"/>
    <w:lvl w:ilvl="0" w:tplc="D9C01DD2">
      <w:start w:val="1"/>
      <w:numFmt w:val="bullet"/>
      <w:pStyle w:val="Bullet1"/>
      <w:lvlText w:val=""/>
      <w:lvlJc w:val="left"/>
      <w:pPr>
        <w:tabs>
          <w:tab w:val="num" w:pos="794"/>
        </w:tabs>
        <w:ind w:left="794" w:hanging="397"/>
      </w:pPr>
      <w:rPr>
        <w:rFonts w:ascii="Symbol" w:hAnsi="Symbol" w:hint="default"/>
        <w:color w:val="0070C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57DEC"/>
    <w:multiLevelType w:val="hybridMultilevel"/>
    <w:tmpl w:val="15F8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27A1A"/>
    <w:multiLevelType w:val="hybridMultilevel"/>
    <w:tmpl w:val="020A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7C66B0"/>
    <w:multiLevelType w:val="hybridMultilevel"/>
    <w:tmpl w:val="938833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F5065A"/>
    <w:multiLevelType w:val="hybridMultilevel"/>
    <w:tmpl w:val="C3C28A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F1A4091"/>
    <w:multiLevelType w:val="hybridMultilevel"/>
    <w:tmpl w:val="8340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3AD6"/>
    <w:multiLevelType w:val="hybridMultilevel"/>
    <w:tmpl w:val="E26CC6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F2F50"/>
    <w:multiLevelType w:val="hybridMultilevel"/>
    <w:tmpl w:val="7494B72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6" w15:restartNumberingAfterBreak="0">
    <w:nsid w:val="6F43342D"/>
    <w:multiLevelType w:val="hybridMultilevel"/>
    <w:tmpl w:val="CB0E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F782469"/>
    <w:multiLevelType w:val="hybridMultilevel"/>
    <w:tmpl w:val="2B0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D59C1"/>
    <w:multiLevelType w:val="multilevel"/>
    <w:tmpl w:val="252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
  </w:num>
  <w:num w:numId="2">
    <w:abstractNumId w:val="28"/>
  </w:num>
  <w:num w:numId="3">
    <w:abstractNumId w:val="18"/>
  </w:num>
  <w:num w:numId="4">
    <w:abstractNumId w:val="0"/>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4"/>
  </w:num>
  <w:num w:numId="8">
    <w:abstractNumId w:val="13"/>
  </w:num>
  <w:num w:numId="9">
    <w:abstractNumId w:val="30"/>
  </w:num>
  <w:num w:numId="10">
    <w:abstractNumId w:val="35"/>
  </w:num>
  <w:num w:numId="11">
    <w:abstractNumId w:val="25"/>
  </w:num>
  <w:num w:numId="12">
    <w:abstractNumId w:val="9"/>
  </w:num>
  <w:num w:numId="13">
    <w:abstractNumId w:val="5"/>
  </w:num>
  <w:num w:numId="14">
    <w:abstractNumId w:val="6"/>
  </w:num>
  <w:num w:numId="15">
    <w:abstractNumId w:val="20"/>
  </w:num>
  <w:num w:numId="16">
    <w:abstractNumId w:val="24"/>
  </w:num>
  <w:num w:numId="17">
    <w:abstractNumId w:val="2"/>
  </w:num>
  <w:num w:numId="18">
    <w:abstractNumId w:val="10"/>
  </w:num>
  <w:num w:numId="19">
    <w:abstractNumId w:val="4"/>
  </w:num>
  <w:num w:numId="20">
    <w:abstractNumId w:val="40"/>
  </w:num>
  <w:num w:numId="21">
    <w:abstractNumId w:val="14"/>
  </w:num>
  <w:num w:numId="22">
    <w:abstractNumId w:val="21"/>
  </w:num>
  <w:num w:numId="23">
    <w:abstractNumId w:val="29"/>
  </w:num>
  <w:num w:numId="24">
    <w:abstractNumId w:val="36"/>
  </w:num>
  <w:num w:numId="25">
    <w:abstractNumId w:val="3"/>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3"/>
  </w:num>
  <w:num w:numId="30">
    <w:abstractNumId w:val="27"/>
  </w:num>
  <w:num w:numId="31">
    <w:abstractNumId w:val="12"/>
  </w:num>
  <w:num w:numId="32">
    <w:abstractNumId w:val="31"/>
  </w:num>
  <w:num w:numId="33">
    <w:abstractNumId w:val="22"/>
  </w:num>
  <w:num w:numId="34">
    <w:abstractNumId w:val="8"/>
  </w:num>
  <w:num w:numId="35">
    <w:abstractNumId w:val="39"/>
  </w:num>
  <w:num w:numId="36">
    <w:abstractNumId w:val="7"/>
  </w:num>
  <w:num w:numId="37">
    <w:abstractNumId w:val="11"/>
  </w:num>
  <w:num w:numId="38">
    <w:abstractNumId w:val="38"/>
  </w:num>
  <w:num w:numId="39">
    <w:abstractNumId w:val="19"/>
  </w:num>
  <w:num w:numId="40">
    <w:abstractNumId w:val="33"/>
  </w:num>
  <w:num w:numId="4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Formatting/>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93"/>
    <w:rsid w:val="00005C20"/>
    <w:rsid w:val="000064BC"/>
    <w:rsid w:val="00006DCA"/>
    <w:rsid w:val="00006E4C"/>
    <w:rsid w:val="00014F67"/>
    <w:rsid w:val="00016A67"/>
    <w:rsid w:val="00021D52"/>
    <w:rsid w:val="00050658"/>
    <w:rsid w:val="00050E8D"/>
    <w:rsid w:val="00051179"/>
    <w:rsid w:val="000517D7"/>
    <w:rsid w:val="00055527"/>
    <w:rsid w:val="000559AE"/>
    <w:rsid w:val="00056754"/>
    <w:rsid w:val="00061FF4"/>
    <w:rsid w:val="00064C0A"/>
    <w:rsid w:val="00067753"/>
    <w:rsid w:val="00067CE3"/>
    <w:rsid w:val="000720CB"/>
    <w:rsid w:val="0007211A"/>
    <w:rsid w:val="00072189"/>
    <w:rsid w:val="00083891"/>
    <w:rsid w:val="00091B70"/>
    <w:rsid w:val="00096256"/>
    <w:rsid w:val="0009679B"/>
    <w:rsid w:val="00097C99"/>
    <w:rsid w:val="000A3F06"/>
    <w:rsid w:val="000A6934"/>
    <w:rsid w:val="000B1AA6"/>
    <w:rsid w:val="000B5B26"/>
    <w:rsid w:val="000B73E8"/>
    <w:rsid w:val="000C3CD0"/>
    <w:rsid w:val="000C3F64"/>
    <w:rsid w:val="000C6F59"/>
    <w:rsid w:val="000E0C74"/>
    <w:rsid w:val="000E41A6"/>
    <w:rsid w:val="000E6677"/>
    <w:rsid w:val="000F02F9"/>
    <w:rsid w:val="000F55A4"/>
    <w:rsid w:val="00103B80"/>
    <w:rsid w:val="00103EE3"/>
    <w:rsid w:val="00106547"/>
    <w:rsid w:val="00107DCC"/>
    <w:rsid w:val="00110521"/>
    <w:rsid w:val="001142F7"/>
    <w:rsid w:val="00114CFF"/>
    <w:rsid w:val="00115DD1"/>
    <w:rsid w:val="001170D1"/>
    <w:rsid w:val="00130317"/>
    <w:rsid w:val="001342D6"/>
    <w:rsid w:val="001362B8"/>
    <w:rsid w:val="00142D7D"/>
    <w:rsid w:val="001431A9"/>
    <w:rsid w:val="00146334"/>
    <w:rsid w:val="00156A9F"/>
    <w:rsid w:val="00166897"/>
    <w:rsid w:val="00174AA2"/>
    <w:rsid w:val="00174FEE"/>
    <w:rsid w:val="00176E94"/>
    <w:rsid w:val="00180201"/>
    <w:rsid w:val="001818B0"/>
    <w:rsid w:val="00183A92"/>
    <w:rsid w:val="0018464A"/>
    <w:rsid w:val="001855B1"/>
    <w:rsid w:val="001867EA"/>
    <w:rsid w:val="00186AC5"/>
    <w:rsid w:val="00191B72"/>
    <w:rsid w:val="0019315A"/>
    <w:rsid w:val="00193F4E"/>
    <w:rsid w:val="00194B07"/>
    <w:rsid w:val="00197D08"/>
    <w:rsid w:val="001A271D"/>
    <w:rsid w:val="001A36EB"/>
    <w:rsid w:val="001A5A71"/>
    <w:rsid w:val="001C0F5D"/>
    <w:rsid w:val="001C17A4"/>
    <w:rsid w:val="001C244E"/>
    <w:rsid w:val="001C28A9"/>
    <w:rsid w:val="001C6486"/>
    <w:rsid w:val="001D0248"/>
    <w:rsid w:val="001D3EA1"/>
    <w:rsid w:val="001D62C6"/>
    <w:rsid w:val="001D73BC"/>
    <w:rsid w:val="001E4030"/>
    <w:rsid w:val="001F0546"/>
    <w:rsid w:val="001F0C67"/>
    <w:rsid w:val="001F1A89"/>
    <w:rsid w:val="001F292F"/>
    <w:rsid w:val="001F5B2D"/>
    <w:rsid w:val="002018CA"/>
    <w:rsid w:val="002030A4"/>
    <w:rsid w:val="0020675F"/>
    <w:rsid w:val="0021099C"/>
    <w:rsid w:val="002120CB"/>
    <w:rsid w:val="00212155"/>
    <w:rsid w:val="002124DE"/>
    <w:rsid w:val="002169DF"/>
    <w:rsid w:val="00217B81"/>
    <w:rsid w:val="00225167"/>
    <w:rsid w:val="00234ABF"/>
    <w:rsid w:val="002419F7"/>
    <w:rsid w:val="00242F77"/>
    <w:rsid w:val="00245324"/>
    <w:rsid w:val="002464D9"/>
    <w:rsid w:val="00251D09"/>
    <w:rsid w:val="00251F69"/>
    <w:rsid w:val="002553E1"/>
    <w:rsid w:val="00255D80"/>
    <w:rsid w:val="00256651"/>
    <w:rsid w:val="00266E32"/>
    <w:rsid w:val="00266E49"/>
    <w:rsid w:val="002710E5"/>
    <w:rsid w:val="00273F08"/>
    <w:rsid w:val="002750E4"/>
    <w:rsid w:val="00276A1D"/>
    <w:rsid w:val="00277DE2"/>
    <w:rsid w:val="00281F7C"/>
    <w:rsid w:val="0028227D"/>
    <w:rsid w:val="00285523"/>
    <w:rsid w:val="00285905"/>
    <w:rsid w:val="002866E5"/>
    <w:rsid w:val="00287D2E"/>
    <w:rsid w:val="002906D0"/>
    <w:rsid w:val="0029232E"/>
    <w:rsid w:val="00293458"/>
    <w:rsid w:val="00294815"/>
    <w:rsid w:val="002965F3"/>
    <w:rsid w:val="00296615"/>
    <w:rsid w:val="00296964"/>
    <w:rsid w:val="002A33D0"/>
    <w:rsid w:val="002A3A63"/>
    <w:rsid w:val="002B04D6"/>
    <w:rsid w:val="002B286B"/>
    <w:rsid w:val="002C3FC3"/>
    <w:rsid w:val="002C50E8"/>
    <w:rsid w:val="002C56AA"/>
    <w:rsid w:val="002D0BA2"/>
    <w:rsid w:val="002D6660"/>
    <w:rsid w:val="002E08FD"/>
    <w:rsid w:val="002E4AF1"/>
    <w:rsid w:val="002F6C2F"/>
    <w:rsid w:val="00300561"/>
    <w:rsid w:val="00302639"/>
    <w:rsid w:val="003039F4"/>
    <w:rsid w:val="00307553"/>
    <w:rsid w:val="00307595"/>
    <w:rsid w:val="003106CE"/>
    <w:rsid w:val="00315D61"/>
    <w:rsid w:val="0032387C"/>
    <w:rsid w:val="003238FA"/>
    <w:rsid w:val="00326890"/>
    <w:rsid w:val="00333D1F"/>
    <w:rsid w:val="0033775F"/>
    <w:rsid w:val="0034152B"/>
    <w:rsid w:val="003422F1"/>
    <w:rsid w:val="003433DC"/>
    <w:rsid w:val="00346DE9"/>
    <w:rsid w:val="00351331"/>
    <w:rsid w:val="00351F42"/>
    <w:rsid w:val="00352148"/>
    <w:rsid w:val="00361B95"/>
    <w:rsid w:val="00373A2B"/>
    <w:rsid w:val="0037735F"/>
    <w:rsid w:val="00380F76"/>
    <w:rsid w:val="00387F0B"/>
    <w:rsid w:val="00396790"/>
    <w:rsid w:val="00397F62"/>
    <w:rsid w:val="003A0219"/>
    <w:rsid w:val="003A42B9"/>
    <w:rsid w:val="003A5328"/>
    <w:rsid w:val="003A5906"/>
    <w:rsid w:val="003A6005"/>
    <w:rsid w:val="003B1114"/>
    <w:rsid w:val="003C4C67"/>
    <w:rsid w:val="003C743C"/>
    <w:rsid w:val="003C7B15"/>
    <w:rsid w:val="003D44E4"/>
    <w:rsid w:val="003E1520"/>
    <w:rsid w:val="003E16FE"/>
    <w:rsid w:val="003E263F"/>
    <w:rsid w:val="003F3F02"/>
    <w:rsid w:val="003F619B"/>
    <w:rsid w:val="004133F6"/>
    <w:rsid w:val="004167D9"/>
    <w:rsid w:val="00421668"/>
    <w:rsid w:val="0043154B"/>
    <w:rsid w:val="00431A05"/>
    <w:rsid w:val="004320EB"/>
    <w:rsid w:val="00433AD4"/>
    <w:rsid w:val="00442757"/>
    <w:rsid w:val="00467A93"/>
    <w:rsid w:val="00471193"/>
    <w:rsid w:val="0047396C"/>
    <w:rsid w:val="00473EA5"/>
    <w:rsid w:val="004753E9"/>
    <w:rsid w:val="0047651A"/>
    <w:rsid w:val="0047745D"/>
    <w:rsid w:val="00481A46"/>
    <w:rsid w:val="00482886"/>
    <w:rsid w:val="004831A5"/>
    <w:rsid w:val="00483489"/>
    <w:rsid w:val="004849DA"/>
    <w:rsid w:val="0048543F"/>
    <w:rsid w:val="004855D4"/>
    <w:rsid w:val="00485C88"/>
    <w:rsid w:val="00486844"/>
    <w:rsid w:val="0048710D"/>
    <w:rsid w:val="004968B9"/>
    <w:rsid w:val="00496FA5"/>
    <w:rsid w:val="004A22EC"/>
    <w:rsid w:val="004A24DA"/>
    <w:rsid w:val="004A46DE"/>
    <w:rsid w:val="004A5413"/>
    <w:rsid w:val="004A602A"/>
    <w:rsid w:val="004A64F0"/>
    <w:rsid w:val="004B1F49"/>
    <w:rsid w:val="004C7601"/>
    <w:rsid w:val="004D1ABF"/>
    <w:rsid w:val="004D3628"/>
    <w:rsid w:val="004D643C"/>
    <w:rsid w:val="004E222A"/>
    <w:rsid w:val="004E2CEE"/>
    <w:rsid w:val="004E4D32"/>
    <w:rsid w:val="004E4E36"/>
    <w:rsid w:val="004F00E6"/>
    <w:rsid w:val="004F0B17"/>
    <w:rsid w:val="004F0C06"/>
    <w:rsid w:val="004F5256"/>
    <w:rsid w:val="00500D93"/>
    <w:rsid w:val="00505D4E"/>
    <w:rsid w:val="00512635"/>
    <w:rsid w:val="00515A04"/>
    <w:rsid w:val="00517531"/>
    <w:rsid w:val="00521EA9"/>
    <w:rsid w:val="005248F4"/>
    <w:rsid w:val="0053490E"/>
    <w:rsid w:val="00540684"/>
    <w:rsid w:val="0054181A"/>
    <w:rsid w:val="00542112"/>
    <w:rsid w:val="005437AC"/>
    <w:rsid w:val="00544AFE"/>
    <w:rsid w:val="00561408"/>
    <w:rsid w:val="00563506"/>
    <w:rsid w:val="00565607"/>
    <w:rsid w:val="00565A2F"/>
    <w:rsid w:val="0057084C"/>
    <w:rsid w:val="00574F6E"/>
    <w:rsid w:val="00576465"/>
    <w:rsid w:val="005805CB"/>
    <w:rsid w:val="005831AD"/>
    <w:rsid w:val="0058707D"/>
    <w:rsid w:val="00587528"/>
    <w:rsid w:val="00591B41"/>
    <w:rsid w:val="00592CFF"/>
    <w:rsid w:val="005A4628"/>
    <w:rsid w:val="005A560D"/>
    <w:rsid w:val="005A58C9"/>
    <w:rsid w:val="005A7441"/>
    <w:rsid w:val="005B1E1E"/>
    <w:rsid w:val="005B3576"/>
    <w:rsid w:val="005B36BD"/>
    <w:rsid w:val="005B6AEB"/>
    <w:rsid w:val="005B74DB"/>
    <w:rsid w:val="005C1BBF"/>
    <w:rsid w:val="005C35A0"/>
    <w:rsid w:val="005C4047"/>
    <w:rsid w:val="005C4B7A"/>
    <w:rsid w:val="005C76A7"/>
    <w:rsid w:val="005D0957"/>
    <w:rsid w:val="005D1456"/>
    <w:rsid w:val="005D2672"/>
    <w:rsid w:val="005D49CE"/>
    <w:rsid w:val="005D75AF"/>
    <w:rsid w:val="005E0E59"/>
    <w:rsid w:val="005E1021"/>
    <w:rsid w:val="005E1CBE"/>
    <w:rsid w:val="005E3264"/>
    <w:rsid w:val="005E5AA7"/>
    <w:rsid w:val="005E7C9E"/>
    <w:rsid w:val="00607108"/>
    <w:rsid w:val="00614203"/>
    <w:rsid w:val="00615E0F"/>
    <w:rsid w:val="006168B8"/>
    <w:rsid w:val="00623264"/>
    <w:rsid w:val="006273C3"/>
    <w:rsid w:val="006320AF"/>
    <w:rsid w:val="00634858"/>
    <w:rsid w:val="00635669"/>
    <w:rsid w:val="00635C2A"/>
    <w:rsid w:val="00636968"/>
    <w:rsid w:val="00637114"/>
    <w:rsid w:val="006474BF"/>
    <w:rsid w:val="00647B13"/>
    <w:rsid w:val="006501A2"/>
    <w:rsid w:val="00657DB4"/>
    <w:rsid w:val="00661A3C"/>
    <w:rsid w:val="0066367B"/>
    <w:rsid w:val="00670652"/>
    <w:rsid w:val="00672AA6"/>
    <w:rsid w:val="00674C18"/>
    <w:rsid w:val="00675886"/>
    <w:rsid w:val="006777C3"/>
    <w:rsid w:val="0068221F"/>
    <w:rsid w:val="00684F04"/>
    <w:rsid w:val="00686066"/>
    <w:rsid w:val="00693864"/>
    <w:rsid w:val="00694A34"/>
    <w:rsid w:val="00695055"/>
    <w:rsid w:val="00695D88"/>
    <w:rsid w:val="006A45C7"/>
    <w:rsid w:val="006A4614"/>
    <w:rsid w:val="006A7BC4"/>
    <w:rsid w:val="006B0F85"/>
    <w:rsid w:val="006B41C5"/>
    <w:rsid w:val="006B4D64"/>
    <w:rsid w:val="006B4EB9"/>
    <w:rsid w:val="006B5300"/>
    <w:rsid w:val="006B585D"/>
    <w:rsid w:val="006C3E46"/>
    <w:rsid w:val="006C7069"/>
    <w:rsid w:val="006C782F"/>
    <w:rsid w:val="006D743E"/>
    <w:rsid w:val="006E1CC1"/>
    <w:rsid w:val="006E22D4"/>
    <w:rsid w:val="006E71C3"/>
    <w:rsid w:val="006E7CBF"/>
    <w:rsid w:val="006F06B0"/>
    <w:rsid w:val="006F0745"/>
    <w:rsid w:val="006F2E98"/>
    <w:rsid w:val="006F5B85"/>
    <w:rsid w:val="006F5CF9"/>
    <w:rsid w:val="006F6AA9"/>
    <w:rsid w:val="00700244"/>
    <w:rsid w:val="00702851"/>
    <w:rsid w:val="00703161"/>
    <w:rsid w:val="00703EED"/>
    <w:rsid w:val="00706A13"/>
    <w:rsid w:val="00714F17"/>
    <w:rsid w:val="0072085A"/>
    <w:rsid w:val="00720C41"/>
    <w:rsid w:val="00724460"/>
    <w:rsid w:val="00725AC0"/>
    <w:rsid w:val="007267AF"/>
    <w:rsid w:val="007269CF"/>
    <w:rsid w:val="0073011C"/>
    <w:rsid w:val="0073667D"/>
    <w:rsid w:val="0074690A"/>
    <w:rsid w:val="007516B5"/>
    <w:rsid w:val="00751D85"/>
    <w:rsid w:val="00755820"/>
    <w:rsid w:val="007576B7"/>
    <w:rsid w:val="00760214"/>
    <w:rsid w:val="00767EDF"/>
    <w:rsid w:val="0077070E"/>
    <w:rsid w:val="00773A81"/>
    <w:rsid w:val="00775C53"/>
    <w:rsid w:val="00775F56"/>
    <w:rsid w:val="007777F2"/>
    <w:rsid w:val="00777BCF"/>
    <w:rsid w:val="00787604"/>
    <w:rsid w:val="0079142A"/>
    <w:rsid w:val="00791D5B"/>
    <w:rsid w:val="00794092"/>
    <w:rsid w:val="00795CD8"/>
    <w:rsid w:val="00795F9A"/>
    <w:rsid w:val="007A494A"/>
    <w:rsid w:val="007B530F"/>
    <w:rsid w:val="007C24D4"/>
    <w:rsid w:val="007C298B"/>
    <w:rsid w:val="007C35BF"/>
    <w:rsid w:val="007C470E"/>
    <w:rsid w:val="007C54D3"/>
    <w:rsid w:val="007C7B97"/>
    <w:rsid w:val="007D000D"/>
    <w:rsid w:val="007D0E44"/>
    <w:rsid w:val="007D33BB"/>
    <w:rsid w:val="007D533D"/>
    <w:rsid w:val="007D75DB"/>
    <w:rsid w:val="007E133A"/>
    <w:rsid w:val="007E29FE"/>
    <w:rsid w:val="007E35F1"/>
    <w:rsid w:val="007E4113"/>
    <w:rsid w:val="007E7A56"/>
    <w:rsid w:val="007F676E"/>
    <w:rsid w:val="008000AE"/>
    <w:rsid w:val="00806BD1"/>
    <w:rsid w:val="00810D98"/>
    <w:rsid w:val="008214AC"/>
    <w:rsid w:val="008225E4"/>
    <w:rsid w:val="008232AE"/>
    <w:rsid w:val="00823DF1"/>
    <w:rsid w:val="00825183"/>
    <w:rsid w:val="0082622F"/>
    <w:rsid w:val="0083093E"/>
    <w:rsid w:val="00830AAC"/>
    <w:rsid w:val="008342FE"/>
    <w:rsid w:val="008355A3"/>
    <w:rsid w:val="0083586A"/>
    <w:rsid w:val="00837D52"/>
    <w:rsid w:val="0085364B"/>
    <w:rsid w:val="0085447F"/>
    <w:rsid w:val="00854C15"/>
    <w:rsid w:val="0086180C"/>
    <w:rsid w:val="00861A50"/>
    <w:rsid w:val="00862279"/>
    <w:rsid w:val="00862508"/>
    <w:rsid w:val="0086549B"/>
    <w:rsid w:val="00871BA4"/>
    <w:rsid w:val="00873919"/>
    <w:rsid w:val="00873F56"/>
    <w:rsid w:val="008758A6"/>
    <w:rsid w:val="00877924"/>
    <w:rsid w:val="008808D3"/>
    <w:rsid w:val="0088197E"/>
    <w:rsid w:val="0088631C"/>
    <w:rsid w:val="00886DCE"/>
    <w:rsid w:val="0089061B"/>
    <w:rsid w:val="00894713"/>
    <w:rsid w:val="00894A40"/>
    <w:rsid w:val="008969FA"/>
    <w:rsid w:val="008A7543"/>
    <w:rsid w:val="008B264F"/>
    <w:rsid w:val="008B700F"/>
    <w:rsid w:val="008B7C1E"/>
    <w:rsid w:val="008C0F7E"/>
    <w:rsid w:val="008C15F8"/>
    <w:rsid w:val="008C219A"/>
    <w:rsid w:val="008C4A46"/>
    <w:rsid w:val="008C5273"/>
    <w:rsid w:val="008D0BD0"/>
    <w:rsid w:val="008D2181"/>
    <w:rsid w:val="008D72C1"/>
    <w:rsid w:val="008E4AE0"/>
    <w:rsid w:val="008E6B78"/>
    <w:rsid w:val="008F5CA0"/>
    <w:rsid w:val="009075E1"/>
    <w:rsid w:val="00907B6A"/>
    <w:rsid w:val="009118DF"/>
    <w:rsid w:val="0091386A"/>
    <w:rsid w:val="00913F93"/>
    <w:rsid w:val="0091468B"/>
    <w:rsid w:val="00914A73"/>
    <w:rsid w:val="00915DEB"/>
    <w:rsid w:val="00916833"/>
    <w:rsid w:val="0091724C"/>
    <w:rsid w:val="00920548"/>
    <w:rsid w:val="00921BB5"/>
    <w:rsid w:val="00927AA3"/>
    <w:rsid w:val="009328BE"/>
    <w:rsid w:val="00932F50"/>
    <w:rsid w:val="00933D32"/>
    <w:rsid w:val="0093556B"/>
    <w:rsid w:val="00935BC8"/>
    <w:rsid w:val="009372D1"/>
    <w:rsid w:val="00943100"/>
    <w:rsid w:val="009448A9"/>
    <w:rsid w:val="00951B9A"/>
    <w:rsid w:val="0096060A"/>
    <w:rsid w:val="00960CDF"/>
    <w:rsid w:val="00962A5A"/>
    <w:rsid w:val="00963D07"/>
    <w:rsid w:val="009641B6"/>
    <w:rsid w:val="0096546D"/>
    <w:rsid w:val="00965864"/>
    <w:rsid w:val="00965F2C"/>
    <w:rsid w:val="00966008"/>
    <w:rsid w:val="009662A2"/>
    <w:rsid w:val="0097289D"/>
    <w:rsid w:val="009778E6"/>
    <w:rsid w:val="00985958"/>
    <w:rsid w:val="0099363E"/>
    <w:rsid w:val="009A1AEC"/>
    <w:rsid w:val="009A5B9F"/>
    <w:rsid w:val="009B051A"/>
    <w:rsid w:val="009C2920"/>
    <w:rsid w:val="009C4705"/>
    <w:rsid w:val="009D06CD"/>
    <w:rsid w:val="009D321F"/>
    <w:rsid w:val="009D392C"/>
    <w:rsid w:val="009D4704"/>
    <w:rsid w:val="009E5174"/>
    <w:rsid w:val="009F41DA"/>
    <w:rsid w:val="009F6B79"/>
    <w:rsid w:val="009F6C7B"/>
    <w:rsid w:val="00A0046D"/>
    <w:rsid w:val="00A03CAC"/>
    <w:rsid w:val="00A04E9B"/>
    <w:rsid w:val="00A1032F"/>
    <w:rsid w:val="00A1085E"/>
    <w:rsid w:val="00A1587C"/>
    <w:rsid w:val="00A26639"/>
    <w:rsid w:val="00A3265F"/>
    <w:rsid w:val="00A327EB"/>
    <w:rsid w:val="00A40709"/>
    <w:rsid w:val="00A438A0"/>
    <w:rsid w:val="00A44FBA"/>
    <w:rsid w:val="00A514F1"/>
    <w:rsid w:val="00A5214E"/>
    <w:rsid w:val="00A550C4"/>
    <w:rsid w:val="00A55288"/>
    <w:rsid w:val="00A61A90"/>
    <w:rsid w:val="00A648F7"/>
    <w:rsid w:val="00A70ABF"/>
    <w:rsid w:val="00A759A1"/>
    <w:rsid w:val="00A77E65"/>
    <w:rsid w:val="00A80072"/>
    <w:rsid w:val="00A80B9D"/>
    <w:rsid w:val="00A815E2"/>
    <w:rsid w:val="00A85136"/>
    <w:rsid w:val="00A854AF"/>
    <w:rsid w:val="00A85873"/>
    <w:rsid w:val="00A96994"/>
    <w:rsid w:val="00AA310B"/>
    <w:rsid w:val="00AA4454"/>
    <w:rsid w:val="00AA5AFB"/>
    <w:rsid w:val="00AA7EDE"/>
    <w:rsid w:val="00AB0966"/>
    <w:rsid w:val="00AB17C0"/>
    <w:rsid w:val="00AB69DF"/>
    <w:rsid w:val="00AB754E"/>
    <w:rsid w:val="00AB7691"/>
    <w:rsid w:val="00AC3000"/>
    <w:rsid w:val="00AC4C9F"/>
    <w:rsid w:val="00AC4EB3"/>
    <w:rsid w:val="00AC540C"/>
    <w:rsid w:val="00AC6536"/>
    <w:rsid w:val="00AC6F47"/>
    <w:rsid w:val="00AD0692"/>
    <w:rsid w:val="00AD158C"/>
    <w:rsid w:val="00AD19DF"/>
    <w:rsid w:val="00AD4E3F"/>
    <w:rsid w:val="00AD605A"/>
    <w:rsid w:val="00AD6FB9"/>
    <w:rsid w:val="00AE0019"/>
    <w:rsid w:val="00AE251B"/>
    <w:rsid w:val="00AE35C3"/>
    <w:rsid w:val="00AF106C"/>
    <w:rsid w:val="00AF3605"/>
    <w:rsid w:val="00AF7D71"/>
    <w:rsid w:val="00B00E2B"/>
    <w:rsid w:val="00B01155"/>
    <w:rsid w:val="00B03C63"/>
    <w:rsid w:val="00B10754"/>
    <w:rsid w:val="00B163F5"/>
    <w:rsid w:val="00B1767D"/>
    <w:rsid w:val="00B239BC"/>
    <w:rsid w:val="00B23ACE"/>
    <w:rsid w:val="00B26865"/>
    <w:rsid w:val="00B33C26"/>
    <w:rsid w:val="00B34361"/>
    <w:rsid w:val="00B429CE"/>
    <w:rsid w:val="00B43527"/>
    <w:rsid w:val="00B4720D"/>
    <w:rsid w:val="00B53958"/>
    <w:rsid w:val="00B62F64"/>
    <w:rsid w:val="00B653A2"/>
    <w:rsid w:val="00B65DD8"/>
    <w:rsid w:val="00B70DD0"/>
    <w:rsid w:val="00B70EB3"/>
    <w:rsid w:val="00B72637"/>
    <w:rsid w:val="00B72F21"/>
    <w:rsid w:val="00B743B8"/>
    <w:rsid w:val="00B752D9"/>
    <w:rsid w:val="00B75F5C"/>
    <w:rsid w:val="00B84B9D"/>
    <w:rsid w:val="00B853FE"/>
    <w:rsid w:val="00B86A31"/>
    <w:rsid w:val="00B919DD"/>
    <w:rsid w:val="00B95391"/>
    <w:rsid w:val="00BA0EA7"/>
    <w:rsid w:val="00BA210F"/>
    <w:rsid w:val="00BA2661"/>
    <w:rsid w:val="00BA27A4"/>
    <w:rsid w:val="00BA3066"/>
    <w:rsid w:val="00BA6006"/>
    <w:rsid w:val="00BA6F38"/>
    <w:rsid w:val="00BA75EE"/>
    <w:rsid w:val="00BA7826"/>
    <w:rsid w:val="00BA7E82"/>
    <w:rsid w:val="00BB002B"/>
    <w:rsid w:val="00BB14D0"/>
    <w:rsid w:val="00BB7FC5"/>
    <w:rsid w:val="00BC5CAA"/>
    <w:rsid w:val="00BD0D24"/>
    <w:rsid w:val="00BD2901"/>
    <w:rsid w:val="00BD52E5"/>
    <w:rsid w:val="00BD5930"/>
    <w:rsid w:val="00BD672E"/>
    <w:rsid w:val="00BD675A"/>
    <w:rsid w:val="00BD76EF"/>
    <w:rsid w:val="00BD7A3D"/>
    <w:rsid w:val="00BE1A4A"/>
    <w:rsid w:val="00BE28B8"/>
    <w:rsid w:val="00BE4402"/>
    <w:rsid w:val="00BE6494"/>
    <w:rsid w:val="00BE7A29"/>
    <w:rsid w:val="00BF05B1"/>
    <w:rsid w:val="00BF5E6E"/>
    <w:rsid w:val="00C04FE7"/>
    <w:rsid w:val="00C110C2"/>
    <w:rsid w:val="00C2038C"/>
    <w:rsid w:val="00C25A1F"/>
    <w:rsid w:val="00C267B4"/>
    <w:rsid w:val="00C32E40"/>
    <w:rsid w:val="00C4225A"/>
    <w:rsid w:val="00C439F8"/>
    <w:rsid w:val="00C475E9"/>
    <w:rsid w:val="00C5080A"/>
    <w:rsid w:val="00C5298D"/>
    <w:rsid w:val="00C56E84"/>
    <w:rsid w:val="00C6099F"/>
    <w:rsid w:val="00C64F5C"/>
    <w:rsid w:val="00C66653"/>
    <w:rsid w:val="00C841AC"/>
    <w:rsid w:val="00C871A1"/>
    <w:rsid w:val="00C953CD"/>
    <w:rsid w:val="00C96488"/>
    <w:rsid w:val="00CA6895"/>
    <w:rsid w:val="00CB4592"/>
    <w:rsid w:val="00CB78CD"/>
    <w:rsid w:val="00CC1850"/>
    <w:rsid w:val="00CC479E"/>
    <w:rsid w:val="00CC5B6D"/>
    <w:rsid w:val="00CC7E9B"/>
    <w:rsid w:val="00CC7F40"/>
    <w:rsid w:val="00CD2C13"/>
    <w:rsid w:val="00CD2EA6"/>
    <w:rsid w:val="00CD6295"/>
    <w:rsid w:val="00CE2429"/>
    <w:rsid w:val="00CE4453"/>
    <w:rsid w:val="00CE4AF8"/>
    <w:rsid w:val="00CF3C08"/>
    <w:rsid w:val="00CF4542"/>
    <w:rsid w:val="00CF4F1E"/>
    <w:rsid w:val="00CF7BE4"/>
    <w:rsid w:val="00D03D65"/>
    <w:rsid w:val="00D05A68"/>
    <w:rsid w:val="00D12E1C"/>
    <w:rsid w:val="00D17A6A"/>
    <w:rsid w:val="00D209A4"/>
    <w:rsid w:val="00D21B0C"/>
    <w:rsid w:val="00D246B4"/>
    <w:rsid w:val="00D30BF4"/>
    <w:rsid w:val="00D31B2C"/>
    <w:rsid w:val="00D3289B"/>
    <w:rsid w:val="00D410EE"/>
    <w:rsid w:val="00D43296"/>
    <w:rsid w:val="00D47B7F"/>
    <w:rsid w:val="00D52707"/>
    <w:rsid w:val="00D53B61"/>
    <w:rsid w:val="00D54AE4"/>
    <w:rsid w:val="00D54BEC"/>
    <w:rsid w:val="00D57E47"/>
    <w:rsid w:val="00D6513E"/>
    <w:rsid w:val="00D70538"/>
    <w:rsid w:val="00D7707E"/>
    <w:rsid w:val="00D774DE"/>
    <w:rsid w:val="00D81C4F"/>
    <w:rsid w:val="00D824BC"/>
    <w:rsid w:val="00D87ADB"/>
    <w:rsid w:val="00D87B17"/>
    <w:rsid w:val="00D90644"/>
    <w:rsid w:val="00D91B13"/>
    <w:rsid w:val="00D9229D"/>
    <w:rsid w:val="00D95A6A"/>
    <w:rsid w:val="00D968DD"/>
    <w:rsid w:val="00DA1AB5"/>
    <w:rsid w:val="00DA1C5C"/>
    <w:rsid w:val="00DA44E8"/>
    <w:rsid w:val="00DB0BAB"/>
    <w:rsid w:val="00DD1AE9"/>
    <w:rsid w:val="00DD2D96"/>
    <w:rsid w:val="00DD4F3B"/>
    <w:rsid w:val="00DD67D4"/>
    <w:rsid w:val="00DE55F5"/>
    <w:rsid w:val="00DE5CA3"/>
    <w:rsid w:val="00DF119B"/>
    <w:rsid w:val="00E1102C"/>
    <w:rsid w:val="00E13CB9"/>
    <w:rsid w:val="00E2088B"/>
    <w:rsid w:val="00E21291"/>
    <w:rsid w:val="00E21714"/>
    <w:rsid w:val="00E234F4"/>
    <w:rsid w:val="00E23961"/>
    <w:rsid w:val="00E26089"/>
    <w:rsid w:val="00E272AE"/>
    <w:rsid w:val="00E32D8F"/>
    <w:rsid w:val="00E32DDF"/>
    <w:rsid w:val="00E339D5"/>
    <w:rsid w:val="00E35FC2"/>
    <w:rsid w:val="00E431B2"/>
    <w:rsid w:val="00E52A9E"/>
    <w:rsid w:val="00E53006"/>
    <w:rsid w:val="00E65783"/>
    <w:rsid w:val="00E75F71"/>
    <w:rsid w:val="00E80E8C"/>
    <w:rsid w:val="00E95323"/>
    <w:rsid w:val="00E96F00"/>
    <w:rsid w:val="00EA2397"/>
    <w:rsid w:val="00EA33C8"/>
    <w:rsid w:val="00EA3EA2"/>
    <w:rsid w:val="00EA59BF"/>
    <w:rsid w:val="00EB188B"/>
    <w:rsid w:val="00EB56AC"/>
    <w:rsid w:val="00EB73C6"/>
    <w:rsid w:val="00EB7F33"/>
    <w:rsid w:val="00EC0239"/>
    <w:rsid w:val="00EC1DCA"/>
    <w:rsid w:val="00EC7155"/>
    <w:rsid w:val="00ED097C"/>
    <w:rsid w:val="00ED246A"/>
    <w:rsid w:val="00ED254A"/>
    <w:rsid w:val="00ED4A04"/>
    <w:rsid w:val="00EE0649"/>
    <w:rsid w:val="00EE07C2"/>
    <w:rsid w:val="00EE2924"/>
    <w:rsid w:val="00EE33DB"/>
    <w:rsid w:val="00EE4D1F"/>
    <w:rsid w:val="00EE7B2A"/>
    <w:rsid w:val="00EF06F8"/>
    <w:rsid w:val="00F037B3"/>
    <w:rsid w:val="00F03CD9"/>
    <w:rsid w:val="00F04D70"/>
    <w:rsid w:val="00F05053"/>
    <w:rsid w:val="00F12723"/>
    <w:rsid w:val="00F1660B"/>
    <w:rsid w:val="00F167E5"/>
    <w:rsid w:val="00F3515E"/>
    <w:rsid w:val="00F362F9"/>
    <w:rsid w:val="00F36E33"/>
    <w:rsid w:val="00F41235"/>
    <w:rsid w:val="00F46067"/>
    <w:rsid w:val="00F46C78"/>
    <w:rsid w:val="00F47323"/>
    <w:rsid w:val="00F50C11"/>
    <w:rsid w:val="00F51474"/>
    <w:rsid w:val="00F547BA"/>
    <w:rsid w:val="00F549A2"/>
    <w:rsid w:val="00F565E1"/>
    <w:rsid w:val="00F61FA0"/>
    <w:rsid w:val="00F630D0"/>
    <w:rsid w:val="00F66A6A"/>
    <w:rsid w:val="00F75B0D"/>
    <w:rsid w:val="00F80F39"/>
    <w:rsid w:val="00F81FB8"/>
    <w:rsid w:val="00F839BE"/>
    <w:rsid w:val="00F95CDA"/>
    <w:rsid w:val="00FA1EB6"/>
    <w:rsid w:val="00FA50A1"/>
    <w:rsid w:val="00FA730B"/>
    <w:rsid w:val="00FA7709"/>
    <w:rsid w:val="00FB0606"/>
    <w:rsid w:val="00FB18B7"/>
    <w:rsid w:val="00FB503B"/>
    <w:rsid w:val="00FC0E6D"/>
    <w:rsid w:val="00FC1790"/>
    <w:rsid w:val="00FC1BFE"/>
    <w:rsid w:val="00FC2539"/>
    <w:rsid w:val="00FC3E7E"/>
    <w:rsid w:val="00FC5B36"/>
    <w:rsid w:val="00FC7CF1"/>
    <w:rsid w:val="00FE4946"/>
    <w:rsid w:val="00FF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49953"/>
  <w15:docId w15:val="{220FB1F7-6F10-4E05-A44F-E485477C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85E"/>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E52A9E"/>
    <w:pPr>
      <w:keepNext/>
      <w:keepLines/>
      <w:outlineLvl w:val="0"/>
    </w:pPr>
    <w:rPr>
      <w:rFonts w:eastAsiaTheme="majorEastAsia" w:cstheme="majorBidi"/>
      <w:bCs/>
      <w:color w:val="000000" w:themeColor="text1"/>
      <w:sz w:val="60"/>
      <w:szCs w:val="6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6F2E98"/>
    <w:pPr>
      <w:keepNext/>
      <w:keepLines/>
      <w:spacing w:before="240" w:after="12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nhideWhenUsed/>
    <w:qFormat/>
    <w:rsid w:val="006F2E98"/>
    <w:pPr>
      <w:keepNext/>
      <w:keepLines/>
      <w:spacing w:before="200" w:after="120"/>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6F2E98"/>
    <w:pPr>
      <w:keepNext/>
      <w:keepLines/>
      <w:spacing w:before="200"/>
      <w:outlineLvl w:val="3"/>
    </w:pPr>
    <w:rPr>
      <w:rFonts w:eastAsiaTheme="majorEastAsia" w:cstheme="majorBidi"/>
      <w:b/>
      <w:bCs/>
      <w:i/>
      <w:iCs/>
      <w:color w:val="000000" w:themeColor="text1"/>
    </w:rPr>
  </w:style>
  <w:style w:type="paragraph" w:styleId="Heading5">
    <w:name w:val="heading 5"/>
    <w:basedOn w:val="Normal"/>
    <w:link w:val="Heading5Char"/>
    <w:qFormat/>
    <w:rsid w:val="008D0BD0"/>
    <w:pPr>
      <w:tabs>
        <w:tab w:val="num" w:pos="1008"/>
      </w:tabs>
      <w:overflowPunct w:val="0"/>
      <w:autoSpaceDE w:val="0"/>
      <w:autoSpaceDN w:val="0"/>
      <w:adjustRightInd w:val="0"/>
      <w:spacing w:before="130"/>
      <w:ind w:left="1008" w:hanging="1008"/>
      <w:textAlignment w:val="baseline"/>
      <w:outlineLvl w:val="4"/>
    </w:pPr>
    <w:rPr>
      <w:i/>
      <w:sz w:val="22"/>
      <w:szCs w:val="20"/>
      <w:lang w:eastAsia="en-US"/>
    </w:rPr>
  </w:style>
  <w:style w:type="paragraph" w:styleId="Heading6">
    <w:name w:val="heading 6"/>
    <w:basedOn w:val="Normal"/>
    <w:next w:val="Heading7"/>
    <w:link w:val="Heading6Char"/>
    <w:qFormat/>
    <w:rsid w:val="008D0BD0"/>
    <w:pPr>
      <w:tabs>
        <w:tab w:val="num" w:pos="1152"/>
      </w:tabs>
      <w:overflowPunct w:val="0"/>
      <w:autoSpaceDE w:val="0"/>
      <w:autoSpaceDN w:val="0"/>
      <w:adjustRightInd w:val="0"/>
      <w:spacing w:before="240" w:after="60"/>
      <w:ind w:left="1152" w:hanging="1152"/>
      <w:textAlignment w:val="baseline"/>
      <w:outlineLvl w:val="5"/>
    </w:pPr>
    <w:rPr>
      <w:rFonts w:ascii="Times New Roman" w:hAnsi="Times New Roman"/>
      <w:sz w:val="36"/>
      <w:szCs w:val="20"/>
      <w:lang w:eastAsia="en-US"/>
    </w:rPr>
  </w:style>
  <w:style w:type="paragraph" w:styleId="Heading7">
    <w:name w:val="heading 7"/>
    <w:basedOn w:val="Normal"/>
    <w:next w:val="Normal"/>
    <w:link w:val="Heading7Char"/>
    <w:qFormat/>
    <w:rsid w:val="008D0BD0"/>
    <w:pPr>
      <w:tabs>
        <w:tab w:val="num" w:pos="1296"/>
      </w:tabs>
      <w:overflowPunct w:val="0"/>
      <w:autoSpaceDE w:val="0"/>
      <w:autoSpaceDN w:val="0"/>
      <w:adjustRightInd w:val="0"/>
      <w:spacing w:before="240" w:after="60"/>
      <w:ind w:left="1296" w:hanging="1296"/>
      <w:textAlignment w:val="baseline"/>
      <w:outlineLvl w:val="6"/>
    </w:pPr>
    <w:rPr>
      <w:rFonts w:ascii="Times New Roman" w:hAnsi="Times New Roman"/>
      <w:sz w:val="22"/>
      <w:szCs w:val="20"/>
      <w:lang w:eastAsia="en-US"/>
    </w:rPr>
  </w:style>
  <w:style w:type="paragraph" w:styleId="Heading8">
    <w:name w:val="heading 8"/>
    <w:basedOn w:val="Normal"/>
    <w:next w:val="Normal"/>
    <w:link w:val="Heading8Char"/>
    <w:qFormat/>
    <w:rsid w:val="008D0BD0"/>
    <w:pPr>
      <w:tabs>
        <w:tab w:val="num" w:pos="1440"/>
      </w:tabs>
      <w:overflowPunct w:val="0"/>
      <w:autoSpaceDE w:val="0"/>
      <w:autoSpaceDN w:val="0"/>
      <w:adjustRightInd w:val="0"/>
      <w:spacing w:before="240" w:after="60"/>
      <w:ind w:left="1440" w:hanging="1440"/>
      <w:textAlignment w:val="baseline"/>
      <w:outlineLvl w:val="7"/>
    </w:pPr>
    <w:rPr>
      <w:rFonts w:ascii="Times New Roman" w:hAnsi="Times New Roman"/>
      <w:sz w:val="22"/>
      <w:szCs w:val="20"/>
      <w:lang w:eastAsia="en-US"/>
    </w:rPr>
  </w:style>
  <w:style w:type="paragraph" w:styleId="Heading9">
    <w:name w:val="heading 9"/>
    <w:basedOn w:val="Normal"/>
    <w:next w:val="Normal"/>
    <w:link w:val="Heading9Char"/>
    <w:qFormat/>
    <w:rsid w:val="008D0BD0"/>
    <w:pPr>
      <w:tabs>
        <w:tab w:val="num" w:pos="1584"/>
      </w:tabs>
      <w:overflowPunct w:val="0"/>
      <w:autoSpaceDE w:val="0"/>
      <w:autoSpaceDN w:val="0"/>
      <w:adjustRightInd w:val="0"/>
      <w:spacing w:before="240" w:after="60"/>
      <w:ind w:left="1584" w:hanging="1584"/>
      <w:textAlignment w:val="baseline"/>
      <w:outlineLvl w:val="8"/>
    </w:pPr>
    <w:rPr>
      <w:rFonts w:ascii="Times New Roman" w:hAnsi="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A9E"/>
    <w:rPr>
      <w:rFonts w:ascii="Arial" w:eastAsiaTheme="majorEastAsia" w:hAnsi="Arial" w:cstheme="majorBidi"/>
      <w:bCs/>
      <w:color w:val="000000" w:themeColor="text1"/>
      <w:sz w:val="60"/>
      <w:szCs w:val="60"/>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F2E98"/>
    <w:rPr>
      <w:rFonts w:ascii="Arial" w:eastAsiaTheme="majorEastAsia" w:hAnsi="Arial" w:cstheme="majorBidi"/>
      <w:b/>
      <w:bCs/>
      <w:color w:val="000000" w:themeColor="text1"/>
      <w:sz w:val="28"/>
      <w:szCs w:val="26"/>
    </w:rPr>
  </w:style>
  <w:style w:type="paragraph" w:styleId="Title">
    <w:name w:val="Title"/>
    <w:basedOn w:val="Normal"/>
    <w:next w:val="Normal"/>
    <w:link w:val="TitleChar"/>
    <w:qFormat/>
    <w:rsid w:val="00397F62"/>
    <w:pP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397F62"/>
    <w:rPr>
      <w:rFonts w:ascii="Arial" w:eastAsiaTheme="majorEastAsia" w:hAnsi="Arial" w:cstheme="majorBidi"/>
      <w:color w:val="000000" w:themeColor="text1"/>
      <w:spacing w:val="5"/>
      <w:kern w:val="28"/>
      <w:sz w:val="52"/>
      <w:szCs w:val="52"/>
    </w:rPr>
  </w:style>
  <w:style w:type="paragraph" w:styleId="Subtitle">
    <w:name w:val="Subtitle"/>
    <w:basedOn w:val="Normal"/>
    <w:next w:val="Normal"/>
    <w:link w:val="SubtitleChar"/>
    <w:qFormat/>
    <w:rsid w:val="00397F62"/>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397F62"/>
    <w:rPr>
      <w:rFonts w:ascii="Arial" w:eastAsiaTheme="majorEastAsia" w:hAnsi="Arial" w:cstheme="majorBidi"/>
      <w:i/>
      <w:iCs/>
      <w:color w:val="000000" w:themeColor="text1"/>
      <w:spacing w:val="15"/>
      <w:sz w:val="24"/>
      <w:szCs w:val="24"/>
    </w:rPr>
  </w:style>
  <w:style w:type="character" w:customStyle="1" w:styleId="Heading3Char">
    <w:name w:val="Heading 3 Char"/>
    <w:basedOn w:val="DefaultParagraphFont"/>
    <w:link w:val="Heading3"/>
    <w:uiPriority w:val="9"/>
    <w:rsid w:val="006F2E98"/>
    <w:rPr>
      <w:rFonts w:ascii="Arial" w:eastAsiaTheme="majorEastAsia" w:hAnsi="Arial" w:cstheme="majorBidi"/>
      <w:b/>
      <w:bCs/>
      <w:color w:val="000000" w:themeColor="text1"/>
      <w:sz w:val="24"/>
    </w:rPr>
  </w:style>
  <w:style w:type="character" w:customStyle="1" w:styleId="Heading4Char">
    <w:name w:val="Heading 4 Char"/>
    <w:basedOn w:val="DefaultParagraphFont"/>
    <w:link w:val="Heading4"/>
    <w:uiPriority w:val="9"/>
    <w:semiHidden/>
    <w:rsid w:val="006F2E98"/>
    <w:rPr>
      <w:rFonts w:ascii="Arial" w:eastAsiaTheme="majorEastAsia" w:hAnsi="Arial" w:cstheme="majorBidi"/>
      <w:b/>
      <w:bCs/>
      <w:i/>
      <w:iCs/>
      <w:color w:val="000000" w:themeColor="text1"/>
      <w:sz w:val="24"/>
    </w:rPr>
  </w:style>
  <w:style w:type="character" w:styleId="SubtleEmphasis">
    <w:name w:val="Subtle Emphasis"/>
    <w:basedOn w:val="DefaultParagraphFont"/>
    <w:uiPriority w:val="19"/>
    <w:qFormat/>
    <w:rsid w:val="00397F62"/>
    <w:rPr>
      <w:i/>
      <w:iCs/>
      <w:color w:val="808080" w:themeColor="text1" w:themeTint="7F"/>
    </w:rPr>
  </w:style>
  <w:style w:type="character" w:styleId="Emphasis">
    <w:name w:val="Emphasis"/>
    <w:basedOn w:val="DefaultParagraphFont"/>
    <w:uiPriority w:val="20"/>
    <w:qFormat/>
    <w:rsid w:val="00397F62"/>
    <w:rPr>
      <w:i/>
      <w:iCs/>
    </w:rPr>
  </w:style>
  <w:style w:type="character" w:styleId="IntenseEmphasis">
    <w:name w:val="Intense Emphasis"/>
    <w:basedOn w:val="DefaultParagraphFont"/>
    <w:uiPriority w:val="21"/>
    <w:qFormat/>
    <w:rsid w:val="00397F62"/>
    <w:rPr>
      <w:b/>
      <w:bCs/>
      <w:i/>
      <w:iCs/>
      <w:color w:val="4F81BD" w:themeColor="accent1"/>
    </w:rPr>
  </w:style>
  <w:style w:type="character" w:styleId="Strong">
    <w:name w:val="Strong"/>
    <w:basedOn w:val="DefaultParagraphFont"/>
    <w:qFormat/>
    <w:rsid w:val="00397F62"/>
    <w:rPr>
      <w:b/>
      <w:bCs/>
    </w:rPr>
  </w:style>
  <w:style w:type="paragraph" w:styleId="Quote">
    <w:name w:val="Quote"/>
    <w:basedOn w:val="Normal"/>
    <w:next w:val="Normal"/>
    <w:link w:val="QuoteChar"/>
    <w:uiPriority w:val="29"/>
    <w:qFormat/>
    <w:rsid w:val="00397F62"/>
    <w:rPr>
      <w:i/>
      <w:iCs/>
      <w:color w:val="000000" w:themeColor="text1"/>
    </w:rPr>
  </w:style>
  <w:style w:type="character" w:customStyle="1" w:styleId="QuoteChar">
    <w:name w:val="Quote Char"/>
    <w:basedOn w:val="DefaultParagraphFont"/>
    <w:link w:val="Quote"/>
    <w:uiPriority w:val="29"/>
    <w:rsid w:val="00397F62"/>
    <w:rPr>
      <w:rFonts w:ascii="Arial" w:hAnsi="Arial"/>
      <w:i/>
      <w:iCs/>
      <w:color w:val="000000" w:themeColor="text1"/>
      <w:sz w:val="24"/>
    </w:rPr>
  </w:style>
  <w:style w:type="paragraph" w:styleId="IntenseQuote">
    <w:name w:val="Intense Quote"/>
    <w:basedOn w:val="Normal"/>
    <w:next w:val="Normal"/>
    <w:link w:val="IntenseQuoteChar"/>
    <w:uiPriority w:val="30"/>
    <w:qFormat/>
    <w:rsid w:val="00397F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97F62"/>
    <w:rPr>
      <w:rFonts w:ascii="Arial" w:hAnsi="Arial"/>
      <w:b/>
      <w:bCs/>
      <w:i/>
      <w:iCs/>
      <w:color w:val="4F81BD" w:themeColor="accent1"/>
      <w:sz w:val="24"/>
    </w:rPr>
  </w:style>
  <w:style w:type="character" w:styleId="SubtleReference">
    <w:name w:val="Subtle Reference"/>
    <w:basedOn w:val="DefaultParagraphFont"/>
    <w:uiPriority w:val="31"/>
    <w:qFormat/>
    <w:rsid w:val="00397F62"/>
    <w:rPr>
      <w:smallCaps/>
      <w:color w:val="C0504D" w:themeColor="accent2"/>
      <w:u w:val="single"/>
    </w:rPr>
  </w:style>
  <w:style w:type="character" w:styleId="IntenseReference">
    <w:name w:val="Intense Reference"/>
    <w:basedOn w:val="DefaultParagraphFont"/>
    <w:uiPriority w:val="32"/>
    <w:qFormat/>
    <w:rsid w:val="00397F62"/>
    <w:rPr>
      <w:b/>
      <w:bCs/>
      <w:smallCaps/>
      <w:color w:val="C0504D" w:themeColor="accent2"/>
      <w:spacing w:val="5"/>
      <w:u w:val="single"/>
    </w:rPr>
  </w:style>
  <w:style w:type="paragraph" w:styleId="ListParagraph">
    <w:name w:val="List Paragraph"/>
    <w:basedOn w:val="Normal"/>
    <w:link w:val="ListParagraphChar"/>
    <w:qFormat/>
    <w:rsid w:val="00397F62"/>
    <w:pPr>
      <w:ind w:left="720"/>
      <w:contextualSpacing/>
    </w:pPr>
  </w:style>
  <w:style w:type="paragraph" w:styleId="Header">
    <w:name w:val="header"/>
    <w:basedOn w:val="Normal"/>
    <w:link w:val="HeaderChar"/>
    <w:uiPriority w:val="99"/>
    <w:unhideWhenUsed/>
    <w:rsid w:val="00397F62"/>
    <w:pPr>
      <w:tabs>
        <w:tab w:val="center" w:pos="4513"/>
        <w:tab w:val="right" w:pos="9026"/>
      </w:tabs>
    </w:pPr>
  </w:style>
  <w:style w:type="character" w:customStyle="1" w:styleId="HeaderChar">
    <w:name w:val="Header Char"/>
    <w:basedOn w:val="DefaultParagraphFont"/>
    <w:link w:val="Header"/>
    <w:uiPriority w:val="99"/>
    <w:rsid w:val="00397F62"/>
    <w:rPr>
      <w:rFonts w:ascii="Arial" w:hAnsi="Arial"/>
      <w:sz w:val="24"/>
    </w:rPr>
  </w:style>
  <w:style w:type="paragraph" w:styleId="Footer">
    <w:name w:val="footer"/>
    <w:basedOn w:val="Normal"/>
    <w:link w:val="FooterChar"/>
    <w:uiPriority w:val="99"/>
    <w:unhideWhenUsed/>
    <w:rsid w:val="00397F62"/>
    <w:pPr>
      <w:tabs>
        <w:tab w:val="center" w:pos="4513"/>
        <w:tab w:val="right" w:pos="9026"/>
      </w:tabs>
    </w:pPr>
  </w:style>
  <w:style w:type="character" w:customStyle="1" w:styleId="FooterChar">
    <w:name w:val="Footer Char"/>
    <w:basedOn w:val="DefaultParagraphFont"/>
    <w:link w:val="Footer"/>
    <w:uiPriority w:val="99"/>
    <w:rsid w:val="00397F62"/>
    <w:rPr>
      <w:rFonts w:ascii="Arial" w:hAnsi="Arial"/>
      <w:sz w:val="24"/>
    </w:rPr>
  </w:style>
  <w:style w:type="paragraph" w:styleId="BalloonText">
    <w:name w:val="Balloon Text"/>
    <w:basedOn w:val="Normal"/>
    <w:link w:val="BalloonTextChar"/>
    <w:uiPriority w:val="99"/>
    <w:semiHidden/>
    <w:unhideWhenUsed/>
    <w:rsid w:val="00397F62"/>
    <w:rPr>
      <w:rFonts w:ascii="Tahoma" w:hAnsi="Tahoma" w:cs="Tahoma"/>
      <w:sz w:val="16"/>
      <w:szCs w:val="16"/>
    </w:rPr>
  </w:style>
  <w:style w:type="character" w:customStyle="1" w:styleId="BalloonTextChar">
    <w:name w:val="Balloon Text Char"/>
    <w:basedOn w:val="DefaultParagraphFont"/>
    <w:link w:val="BalloonText"/>
    <w:uiPriority w:val="99"/>
    <w:semiHidden/>
    <w:rsid w:val="00397F62"/>
    <w:rPr>
      <w:rFonts w:ascii="Tahoma" w:hAnsi="Tahoma" w:cs="Tahoma"/>
      <w:sz w:val="16"/>
      <w:szCs w:val="16"/>
    </w:rPr>
  </w:style>
  <w:style w:type="paragraph" w:customStyle="1" w:styleId="Reporttitle">
    <w:name w:val="Report title"/>
    <w:basedOn w:val="Heading1"/>
    <w:rsid w:val="00500D93"/>
    <w:pPr>
      <w:keepNext w:val="0"/>
      <w:keepLines w:val="0"/>
      <w:spacing w:after="600"/>
      <w:outlineLvl w:val="9"/>
    </w:pPr>
    <w:rPr>
      <w:rFonts w:eastAsia="Times New Roman" w:cs="Arial"/>
      <w:b/>
      <w:bCs w:val="0"/>
      <w:color w:val="7AB800"/>
      <w:spacing w:val="-10"/>
      <w:sz w:val="130"/>
      <w:szCs w:val="72"/>
      <w:u w:color="7AB800"/>
    </w:rPr>
  </w:style>
  <w:style w:type="paragraph" w:customStyle="1" w:styleId="AIBname">
    <w:name w:val="AIB name"/>
    <w:basedOn w:val="Normal"/>
    <w:rsid w:val="00500D93"/>
    <w:pPr>
      <w:spacing w:before="140" w:after="140"/>
    </w:pPr>
    <w:rPr>
      <w:b/>
      <w:color w:val="7AB800"/>
      <w:sz w:val="40"/>
      <w:szCs w:val="40"/>
    </w:rPr>
  </w:style>
  <w:style w:type="paragraph" w:customStyle="1" w:styleId="Bodytextnumbered">
    <w:name w:val="Body text (numbered)"/>
    <w:basedOn w:val="Normal"/>
    <w:rsid w:val="00500D93"/>
    <w:pPr>
      <w:numPr>
        <w:numId w:val="1"/>
      </w:numPr>
      <w:spacing w:before="140" w:after="140"/>
    </w:pPr>
  </w:style>
  <w:style w:type="character" w:styleId="Hyperlink">
    <w:name w:val="Hyperlink"/>
    <w:uiPriority w:val="99"/>
    <w:rsid w:val="00500D93"/>
    <w:rPr>
      <w:color w:val="0000FF"/>
      <w:u w:val="single"/>
    </w:rPr>
  </w:style>
  <w:style w:type="paragraph" w:customStyle="1" w:styleId="Bullet1">
    <w:name w:val="Bullet 1"/>
    <w:basedOn w:val="Normal"/>
    <w:link w:val="Bullet1CharChar"/>
    <w:rsid w:val="00500D93"/>
    <w:pPr>
      <w:numPr>
        <w:numId w:val="2"/>
      </w:numPr>
      <w:spacing w:before="100"/>
    </w:pPr>
  </w:style>
  <w:style w:type="character" w:customStyle="1" w:styleId="Bullet1CharChar">
    <w:name w:val="Bullet 1 Char Char"/>
    <w:link w:val="Bullet1"/>
    <w:rsid w:val="00500D93"/>
    <w:rPr>
      <w:rFonts w:ascii="Arial" w:eastAsia="Times New Roman" w:hAnsi="Arial" w:cs="Times New Roman"/>
      <w:sz w:val="24"/>
      <w:szCs w:val="24"/>
      <w:lang w:eastAsia="en-GB"/>
    </w:rPr>
  </w:style>
  <w:style w:type="paragraph" w:customStyle="1" w:styleId="Recommendationbullet">
    <w:name w:val="Recommendation bullet"/>
    <w:basedOn w:val="Normal"/>
    <w:rsid w:val="00500D93"/>
    <w:pPr>
      <w:numPr>
        <w:numId w:val="3"/>
      </w:numPr>
      <w:tabs>
        <w:tab w:val="left" w:pos="794"/>
      </w:tabs>
      <w:spacing w:before="60" w:after="60"/>
    </w:pPr>
  </w:style>
  <w:style w:type="table" w:styleId="TableGrid">
    <w:name w:val="Table Grid"/>
    <w:basedOn w:val="TableNormal"/>
    <w:rsid w:val="00136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1"/>
    <w:rsid w:val="00AC6F47"/>
    <w:pPr>
      <w:ind w:left="1418" w:hanging="709"/>
    </w:pPr>
    <w:rPr>
      <w:rFonts w:ascii="Times New Roman" w:hAnsi="Times New Roman"/>
      <w:sz w:val="18"/>
      <w:szCs w:val="20"/>
      <w:lang w:eastAsia="en-US"/>
    </w:rPr>
  </w:style>
  <w:style w:type="character" w:customStyle="1" w:styleId="BodyText2Char">
    <w:name w:val="Body Text 2 Char"/>
    <w:basedOn w:val="DefaultParagraphFont"/>
    <w:uiPriority w:val="99"/>
    <w:semiHidden/>
    <w:rsid w:val="00AC6F47"/>
    <w:rPr>
      <w:rFonts w:ascii="Arial" w:eastAsia="Times New Roman" w:hAnsi="Arial" w:cs="Times New Roman"/>
      <w:sz w:val="24"/>
      <w:szCs w:val="24"/>
      <w:lang w:eastAsia="en-GB"/>
    </w:rPr>
  </w:style>
  <w:style w:type="character" w:customStyle="1" w:styleId="BodyText2Char1">
    <w:name w:val="Body Text 2 Char1"/>
    <w:link w:val="BodyText2"/>
    <w:locked/>
    <w:rsid w:val="00AC6F47"/>
    <w:rPr>
      <w:rFonts w:ascii="Times New Roman" w:eastAsia="Times New Roman" w:hAnsi="Times New Roman" w:cs="Times New Roman"/>
      <w:sz w:val="18"/>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C6F47"/>
    <w:pPr>
      <w:spacing w:before="120" w:after="120"/>
    </w:pPr>
    <w:rPr>
      <w:sz w:val="22"/>
      <w:lang w:val="en-US" w:eastAsia="en-US"/>
    </w:rPr>
  </w:style>
  <w:style w:type="paragraph" w:styleId="EndnoteText">
    <w:name w:val="endnote text"/>
    <w:basedOn w:val="Normal"/>
    <w:link w:val="EndnoteTextChar"/>
    <w:semiHidden/>
    <w:rsid w:val="00AC6F47"/>
    <w:pPr>
      <w:widowControl w:val="0"/>
    </w:pPr>
    <w:rPr>
      <w:rFonts w:ascii="Helvetica" w:hAnsi="Helvetica"/>
      <w:snapToGrid w:val="0"/>
      <w:szCs w:val="20"/>
      <w:lang w:eastAsia="en-US"/>
    </w:rPr>
  </w:style>
  <w:style w:type="character" w:customStyle="1" w:styleId="EndnoteTextChar">
    <w:name w:val="Endnote Text Char"/>
    <w:basedOn w:val="DefaultParagraphFont"/>
    <w:link w:val="EndnoteText"/>
    <w:semiHidden/>
    <w:rsid w:val="00AC6F47"/>
    <w:rPr>
      <w:rFonts w:ascii="Helvetica" w:eastAsia="Times New Roman" w:hAnsi="Helvetica" w:cs="Times New Roman"/>
      <w:snapToGrid w:val="0"/>
      <w:sz w:val="24"/>
      <w:szCs w:val="20"/>
    </w:rPr>
  </w:style>
  <w:style w:type="paragraph" w:customStyle="1" w:styleId="Tabletext">
    <w:name w:val="Table text"/>
    <w:basedOn w:val="Normal"/>
    <w:rsid w:val="00BF05B1"/>
    <w:pPr>
      <w:spacing w:before="60" w:after="60"/>
    </w:pPr>
  </w:style>
  <w:style w:type="paragraph" w:styleId="BodyText">
    <w:name w:val="Body Text"/>
    <w:basedOn w:val="Normal"/>
    <w:link w:val="BodyTextChar"/>
    <w:rsid w:val="00BF05B1"/>
    <w:pPr>
      <w:spacing w:after="120"/>
    </w:pPr>
  </w:style>
  <w:style w:type="character" w:customStyle="1" w:styleId="BodyTextChar">
    <w:name w:val="Body Text Char"/>
    <w:basedOn w:val="DefaultParagraphFont"/>
    <w:link w:val="BodyText"/>
    <w:rsid w:val="00BF05B1"/>
    <w:rPr>
      <w:rFonts w:ascii="Arial" w:eastAsia="Times New Roman" w:hAnsi="Arial" w:cs="Times New Roman"/>
      <w:sz w:val="24"/>
      <w:szCs w:val="24"/>
      <w:lang w:eastAsia="en-GB"/>
    </w:rPr>
  </w:style>
  <w:style w:type="character" w:customStyle="1" w:styleId="Heading1Text">
    <w:name w:val="Heading 1 Text"/>
    <w:rsid w:val="00907B6A"/>
    <w:rPr>
      <w:rFonts w:ascii="Arial" w:hAnsi="Arial" w:cs="Arial"/>
      <w:b/>
      <w:bCs/>
      <w:color w:val="auto"/>
      <w:sz w:val="21"/>
      <w:szCs w:val="21"/>
      <w:u w:val="none"/>
    </w:rPr>
  </w:style>
  <w:style w:type="character" w:customStyle="1" w:styleId="st1">
    <w:name w:val="st1"/>
    <w:basedOn w:val="DefaultParagraphFont"/>
    <w:rsid w:val="001C17A4"/>
  </w:style>
  <w:style w:type="paragraph" w:styleId="ListBullet">
    <w:name w:val="List Bullet"/>
    <w:basedOn w:val="Normal"/>
    <w:autoRedefine/>
    <w:rsid w:val="00AF106C"/>
    <w:pPr>
      <w:numPr>
        <w:numId w:val="4"/>
      </w:numPr>
    </w:pPr>
    <w:rPr>
      <w:rFonts w:ascii="Times New Roman" w:hAnsi="Times New Roman"/>
      <w:sz w:val="20"/>
      <w:szCs w:val="20"/>
      <w:lang w:eastAsia="en-US"/>
    </w:rPr>
  </w:style>
  <w:style w:type="paragraph" w:customStyle="1" w:styleId="Body1">
    <w:name w:val="Body 1"/>
    <w:basedOn w:val="Normal"/>
    <w:link w:val="Body1Char"/>
    <w:rsid w:val="00AF106C"/>
    <w:pPr>
      <w:spacing w:after="240" w:line="312" w:lineRule="auto"/>
      <w:ind w:left="851"/>
      <w:jc w:val="both"/>
    </w:pPr>
    <w:rPr>
      <w:rFonts w:ascii="Verdana" w:hAnsi="Verdana"/>
      <w:sz w:val="20"/>
      <w:szCs w:val="20"/>
    </w:rPr>
  </w:style>
  <w:style w:type="character" w:customStyle="1" w:styleId="Body1Char">
    <w:name w:val="Body 1 Char"/>
    <w:link w:val="Body1"/>
    <w:locked/>
    <w:rsid w:val="00AF106C"/>
    <w:rPr>
      <w:rFonts w:ascii="Verdana" w:eastAsia="Times New Roman" w:hAnsi="Verdana" w:cs="Times New Roman"/>
      <w:sz w:val="20"/>
      <w:szCs w:val="20"/>
      <w:lang w:eastAsia="en-GB"/>
    </w:rPr>
  </w:style>
  <w:style w:type="paragraph" w:customStyle="1" w:styleId="TableHeadingRow">
    <w:name w:val="Table Heading Row"/>
    <w:basedOn w:val="TableBodyRow"/>
    <w:rsid w:val="00AF106C"/>
    <w:pPr>
      <w:spacing w:before="120" w:after="60"/>
    </w:pPr>
    <w:rPr>
      <w:b/>
      <w:bCs/>
    </w:rPr>
  </w:style>
  <w:style w:type="paragraph" w:customStyle="1" w:styleId="TableBodyRow">
    <w:name w:val="Table Body Row"/>
    <w:rsid w:val="00AF106C"/>
    <w:pPr>
      <w:autoSpaceDE w:val="0"/>
      <w:autoSpaceDN w:val="0"/>
      <w:adjustRightInd w:val="0"/>
      <w:spacing w:before="100" w:after="40" w:line="240" w:lineRule="auto"/>
    </w:pPr>
    <w:rPr>
      <w:rFonts w:ascii="Trebuchet MS" w:eastAsia="Batang" w:hAnsi="Trebuchet MS" w:cs="Trebuchet MS"/>
      <w:sz w:val="18"/>
      <w:szCs w:val="18"/>
      <w:lang w:eastAsia="en-GB"/>
    </w:rPr>
  </w:style>
  <w:style w:type="paragraph" w:styleId="BodyText3">
    <w:name w:val="Body Text 3"/>
    <w:basedOn w:val="Normal"/>
    <w:link w:val="BodyText3Char"/>
    <w:uiPriority w:val="99"/>
    <w:semiHidden/>
    <w:unhideWhenUsed/>
    <w:rsid w:val="005D75AF"/>
    <w:pPr>
      <w:spacing w:after="120"/>
    </w:pPr>
    <w:rPr>
      <w:sz w:val="16"/>
      <w:szCs w:val="16"/>
    </w:rPr>
  </w:style>
  <w:style w:type="character" w:customStyle="1" w:styleId="BodyText3Char">
    <w:name w:val="Body Text 3 Char"/>
    <w:basedOn w:val="DefaultParagraphFont"/>
    <w:link w:val="BodyText3"/>
    <w:uiPriority w:val="99"/>
    <w:semiHidden/>
    <w:rsid w:val="005D75AF"/>
    <w:rPr>
      <w:rFonts w:ascii="Arial" w:eastAsia="Times New Roman" w:hAnsi="Arial" w:cs="Times New Roman"/>
      <w:sz w:val="16"/>
      <w:szCs w:val="16"/>
      <w:lang w:eastAsia="en-GB"/>
    </w:rPr>
  </w:style>
  <w:style w:type="paragraph" w:customStyle="1" w:styleId="Default">
    <w:name w:val="Default"/>
    <w:rsid w:val="008808D3"/>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rsid w:val="008D0BD0"/>
    <w:rPr>
      <w:rFonts w:ascii="Arial" w:eastAsia="Times New Roman" w:hAnsi="Arial" w:cs="Times New Roman"/>
      <w:i/>
      <w:szCs w:val="20"/>
    </w:rPr>
  </w:style>
  <w:style w:type="character" w:customStyle="1" w:styleId="Heading6Char">
    <w:name w:val="Heading 6 Char"/>
    <w:basedOn w:val="DefaultParagraphFont"/>
    <w:link w:val="Heading6"/>
    <w:rsid w:val="008D0BD0"/>
    <w:rPr>
      <w:rFonts w:ascii="Times New Roman" w:eastAsia="Times New Roman" w:hAnsi="Times New Roman" w:cs="Times New Roman"/>
      <w:sz w:val="36"/>
      <w:szCs w:val="20"/>
    </w:rPr>
  </w:style>
  <w:style w:type="character" w:customStyle="1" w:styleId="Heading7Char">
    <w:name w:val="Heading 7 Char"/>
    <w:basedOn w:val="DefaultParagraphFont"/>
    <w:link w:val="Heading7"/>
    <w:rsid w:val="008D0BD0"/>
    <w:rPr>
      <w:rFonts w:ascii="Times New Roman" w:eastAsia="Times New Roman" w:hAnsi="Times New Roman" w:cs="Times New Roman"/>
      <w:szCs w:val="20"/>
    </w:rPr>
  </w:style>
  <w:style w:type="character" w:customStyle="1" w:styleId="Heading8Char">
    <w:name w:val="Heading 8 Char"/>
    <w:basedOn w:val="DefaultParagraphFont"/>
    <w:link w:val="Heading8"/>
    <w:rsid w:val="008D0BD0"/>
    <w:rPr>
      <w:rFonts w:ascii="Times New Roman" w:eastAsia="Times New Roman" w:hAnsi="Times New Roman" w:cs="Times New Roman"/>
      <w:szCs w:val="20"/>
    </w:rPr>
  </w:style>
  <w:style w:type="character" w:customStyle="1" w:styleId="Heading9Char">
    <w:name w:val="Heading 9 Char"/>
    <w:basedOn w:val="DefaultParagraphFont"/>
    <w:link w:val="Heading9"/>
    <w:rsid w:val="008D0BD0"/>
    <w:rPr>
      <w:rFonts w:ascii="Times New Roman" w:eastAsia="Times New Roman" w:hAnsi="Times New Roman" w:cs="Times New Roman"/>
      <w:szCs w:val="20"/>
    </w:rPr>
  </w:style>
  <w:style w:type="paragraph" w:customStyle="1" w:styleId="BodyText1">
    <w:name w:val="Body Text1"/>
    <w:basedOn w:val="Normal"/>
    <w:rsid w:val="008D0BD0"/>
    <w:pPr>
      <w:overflowPunct w:val="0"/>
      <w:autoSpaceDE w:val="0"/>
      <w:autoSpaceDN w:val="0"/>
      <w:adjustRightInd w:val="0"/>
      <w:spacing w:before="240" w:after="120"/>
      <w:textAlignment w:val="baseline"/>
    </w:pPr>
    <w:rPr>
      <w:noProof/>
      <w:sz w:val="20"/>
      <w:szCs w:val="20"/>
      <w:lang w:val="en-US" w:eastAsia="en-US"/>
    </w:rPr>
  </w:style>
  <w:style w:type="paragraph" w:customStyle="1" w:styleId="Bullets">
    <w:name w:val="Bullets"/>
    <w:basedOn w:val="Normal"/>
    <w:rsid w:val="008D0BD0"/>
    <w:pPr>
      <w:numPr>
        <w:numId w:val="5"/>
      </w:numPr>
      <w:spacing w:after="80" w:line="260" w:lineRule="exact"/>
    </w:pPr>
    <w:rPr>
      <w:rFonts w:eastAsia="MS Mincho"/>
      <w:sz w:val="20"/>
      <w:lang w:eastAsia="ja-JP"/>
    </w:rPr>
  </w:style>
  <w:style w:type="paragraph" w:customStyle="1" w:styleId="StyleHeading120pt">
    <w:name w:val="Style Heading 1 + 20 pt"/>
    <w:basedOn w:val="Heading1"/>
    <w:rsid w:val="008D0BD0"/>
    <w:pPr>
      <w:keepLines w:val="0"/>
      <w:tabs>
        <w:tab w:val="num" w:pos="432"/>
      </w:tabs>
      <w:overflowPunct w:val="0"/>
      <w:autoSpaceDE w:val="0"/>
      <w:autoSpaceDN w:val="0"/>
      <w:adjustRightInd w:val="0"/>
      <w:spacing w:after="440"/>
      <w:ind w:left="431" w:hanging="431"/>
      <w:textAlignment w:val="baseline"/>
    </w:pPr>
    <w:rPr>
      <w:rFonts w:eastAsia="Times New Roman" w:cs="Times New Roman"/>
      <w:noProof/>
      <w:color w:val="566BBA"/>
      <w:szCs w:val="12"/>
      <w:lang w:eastAsia="en-US"/>
    </w:rPr>
  </w:style>
  <w:style w:type="character" w:styleId="FollowedHyperlink">
    <w:name w:val="FollowedHyperlink"/>
    <w:basedOn w:val="DefaultParagraphFont"/>
    <w:uiPriority w:val="99"/>
    <w:semiHidden/>
    <w:unhideWhenUsed/>
    <w:rsid w:val="00176E94"/>
    <w:rPr>
      <w:color w:val="800080" w:themeColor="followedHyperlink"/>
      <w:u w:val="single"/>
    </w:rPr>
  </w:style>
  <w:style w:type="character" w:styleId="CommentReference">
    <w:name w:val="annotation reference"/>
    <w:basedOn w:val="DefaultParagraphFont"/>
    <w:uiPriority w:val="99"/>
    <w:semiHidden/>
    <w:unhideWhenUsed/>
    <w:rsid w:val="00FC1BFE"/>
    <w:rPr>
      <w:sz w:val="16"/>
      <w:szCs w:val="16"/>
    </w:rPr>
  </w:style>
  <w:style w:type="paragraph" w:styleId="CommentText">
    <w:name w:val="annotation text"/>
    <w:basedOn w:val="Normal"/>
    <w:link w:val="CommentTextChar"/>
    <w:uiPriority w:val="99"/>
    <w:semiHidden/>
    <w:unhideWhenUsed/>
    <w:rsid w:val="00FC1BFE"/>
    <w:rPr>
      <w:sz w:val="20"/>
      <w:szCs w:val="20"/>
    </w:rPr>
  </w:style>
  <w:style w:type="character" w:customStyle="1" w:styleId="CommentTextChar">
    <w:name w:val="Comment Text Char"/>
    <w:basedOn w:val="DefaultParagraphFont"/>
    <w:link w:val="CommentText"/>
    <w:uiPriority w:val="99"/>
    <w:semiHidden/>
    <w:rsid w:val="00FC1BF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1BFE"/>
    <w:rPr>
      <w:b/>
      <w:bCs/>
    </w:rPr>
  </w:style>
  <w:style w:type="character" w:customStyle="1" w:styleId="CommentSubjectChar">
    <w:name w:val="Comment Subject Char"/>
    <w:basedOn w:val="CommentTextChar"/>
    <w:link w:val="CommentSubject"/>
    <w:uiPriority w:val="99"/>
    <w:semiHidden/>
    <w:rsid w:val="00FC1BFE"/>
    <w:rPr>
      <w:rFonts w:ascii="Arial" w:eastAsia="Times New Roman" w:hAnsi="Arial" w:cs="Times New Roman"/>
      <w:b/>
      <w:bCs/>
      <w:sz w:val="20"/>
      <w:szCs w:val="20"/>
      <w:lang w:eastAsia="en-GB"/>
    </w:rPr>
  </w:style>
  <w:style w:type="paragraph" w:styleId="Revision">
    <w:name w:val="Revision"/>
    <w:hidden/>
    <w:uiPriority w:val="99"/>
    <w:semiHidden/>
    <w:rsid w:val="007B530F"/>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686066"/>
    <w:pPr>
      <w:widowControl w:val="0"/>
      <w:adjustRightInd w:val="0"/>
      <w:spacing w:before="100" w:beforeAutospacing="1" w:after="100" w:afterAutospacing="1" w:line="360" w:lineRule="atLeast"/>
      <w:jc w:val="both"/>
    </w:pPr>
    <w:rPr>
      <w:rFonts w:ascii="Times New Roman" w:hAnsi="Times New Roman"/>
      <w:lang w:eastAsia="en-US"/>
    </w:rPr>
  </w:style>
  <w:style w:type="paragraph" w:styleId="BodyTextIndent">
    <w:name w:val="Body Text Indent"/>
    <w:basedOn w:val="Normal"/>
    <w:link w:val="BodyTextIndentChar"/>
    <w:unhideWhenUsed/>
    <w:rsid w:val="0077070E"/>
    <w:pPr>
      <w:spacing w:after="120"/>
      <w:ind w:left="283"/>
    </w:pPr>
  </w:style>
  <w:style w:type="character" w:customStyle="1" w:styleId="BodyTextIndentChar">
    <w:name w:val="Body Text Indent Char"/>
    <w:basedOn w:val="DefaultParagraphFont"/>
    <w:link w:val="BodyTextIndent"/>
    <w:rsid w:val="0077070E"/>
    <w:rPr>
      <w:rFonts w:ascii="Arial" w:eastAsia="Times New Roman" w:hAnsi="Arial" w:cs="Times New Roman"/>
      <w:sz w:val="24"/>
      <w:szCs w:val="24"/>
      <w:lang w:eastAsia="en-GB"/>
    </w:rPr>
  </w:style>
  <w:style w:type="character" w:styleId="PlaceholderText">
    <w:name w:val="Placeholder Text"/>
    <w:basedOn w:val="DefaultParagraphFont"/>
    <w:uiPriority w:val="99"/>
    <w:semiHidden/>
    <w:rsid w:val="003A5906"/>
    <w:rPr>
      <w:color w:val="808080"/>
    </w:rPr>
  </w:style>
  <w:style w:type="character" w:customStyle="1" w:styleId="ListParagraphChar">
    <w:name w:val="List Paragraph Char"/>
    <w:basedOn w:val="DefaultParagraphFont"/>
    <w:link w:val="ListParagraph"/>
    <w:uiPriority w:val="34"/>
    <w:rsid w:val="00BA27A4"/>
    <w:rPr>
      <w:rFonts w:ascii="Arial" w:eastAsia="Times New Roman" w:hAnsi="Arial" w:cs="Times New Roman"/>
      <w:sz w:val="24"/>
      <w:szCs w:val="24"/>
      <w:lang w:eastAsia="en-GB"/>
    </w:rPr>
  </w:style>
  <w:style w:type="character" w:styleId="FootnoteReference">
    <w:name w:val="footnote reference"/>
    <w:basedOn w:val="DefaultParagraphFont"/>
    <w:uiPriority w:val="99"/>
    <w:rsid w:val="00BA6F38"/>
    <w:rPr>
      <w:position w:val="0"/>
      <w:vertAlign w:val="superscript"/>
    </w:rPr>
  </w:style>
  <w:style w:type="paragraph" w:customStyle="1" w:styleId="Level2">
    <w:name w:val="Level 2"/>
    <w:basedOn w:val="Normal"/>
    <w:next w:val="Normal"/>
    <w:link w:val="Level2CharChar"/>
    <w:qFormat/>
    <w:rsid w:val="00296964"/>
    <w:pPr>
      <w:numPr>
        <w:ilvl w:val="1"/>
        <w:numId w:val="18"/>
      </w:numPr>
      <w:spacing w:after="240" w:line="276" w:lineRule="auto"/>
      <w:jc w:val="both"/>
    </w:pPr>
    <w:rPr>
      <w:rFonts w:cs="Arial"/>
      <w:sz w:val="21"/>
      <w:szCs w:val="21"/>
    </w:rPr>
  </w:style>
  <w:style w:type="paragraph" w:customStyle="1" w:styleId="Level3">
    <w:name w:val="Level 3"/>
    <w:basedOn w:val="Normal"/>
    <w:next w:val="Normal"/>
    <w:qFormat/>
    <w:rsid w:val="00296964"/>
    <w:pPr>
      <w:numPr>
        <w:ilvl w:val="2"/>
        <w:numId w:val="18"/>
      </w:numPr>
      <w:spacing w:after="240" w:line="276" w:lineRule="auto"/>
      <w:jc w:val="both"/>
    </w:pPr>
    <w:rPr>
      <w:rFonts w:cs="Arial"/>
      <w:sz w:val="21"/>
      <w:szCs w:val="21"/>
    </w:rPr>
  </w:style>
  <w:style w:type="paragraph" w:customStyle="1" w:styleId="Level4">
    <w:name w:val="Level 4"/>
    <w:basedOn w:val="Normal"/>
    <w:next w:val="Normal"/>
    <w:qFormat/>
    <w:rsid w:val="00296964"/>
    <w:pPr>
      <w:numPr>
        <w:ilvl w:val="3"/>
        <w:numId w:val="18"/>
      </w:numPr>
      <w:spacing w:after="240" w:line="276" w:lineRule="auto"/>
      <w:jc w:val="both"/>
    </w:pPr>
    <w:rPr>
      <w:rFonts w:cs="Arial"/>
      <w:sz w:val="21"/>
      <w:szCs w:val="21"/>
    </w:rPr>
  </w:style>
  <w:style w:type="paragraph" w:customStyle="1" w:styleId="Level5">
    <w:name w:val="Level 5"/>
    <w:basedOn w:val="Normal"/>
    <w:next w:val="Normal"/>
    <w:qFormat/>
    <w:rsid w:val="00296964"/>
    <w:pPr>
      <w:numPr>
        <w:ilvl w:val="4"/>
        <w:numId w:val="18"/>
      </w:numPr>
      <w:spacing w:after="240" w:line="276" w:lineRule="auto"/>
      <w:jc w:val="both"/>
    </w:pPr>
    <w:rPr>
      <w:rFonts w:cs="Arial"/>
      <w:sz w:val="21"/>
      <w:szCs w:val="21"/>
    </w:rPr>
  </w:style>
  <w:style w:type="paragraph" w:customStyle="1" w:styleId="Level6">
    <w:name w:val="Level 6"/>
    <w:basedOn w:val="Normal"/>
    <w:next w:val="Normal"/>
    <w:qFormat/>
    <w:rsid w:val="00296964"/>
    <w:pPr>
      <w:numPr>
        <w:ilvl w:val="5"/>
        <w:numId w:val="18"/>
      </w:numPr>
      <w:spacing w:after="240" w:line="276" w:lineRule="auto"/>
      <w:jc w:val="both"/>
    </w:pPr>
    <w:rPr>
      <w:rFonts w:cs="Arial"/>
      <w:sz w:val="21"/>
      <w:szCs w:val="21"/>
    </w:rPr>
  </w:style>
  <w:style w:type="paragraph" w:customStyle="1" w:styleId="Level7">
    <w:name w:val="Level 7"/>
    <w:basedOn w:val="Normal"/>
    <w:next w:val="Normal"/>
    <w:qFormat/>
    <w:rsid w:val="00296964"/>
    <w:pPr>
      <w:numPr>
        <w:ilvl w:val="6"/>
        <w:numId w:val="18"/>
      </w:numPr>
      <w:spacing w:after="240" w:line="276" w:lineRule="auto"/>
      <w:jc w:val="both"/>
    </w:pPr>
    <w:rPr>
      <w:rFonts w:cs="Arial"/>
      <w:sz w:val="21"/>
      <w:szCs w:val="21"/>
    </w:rPr>
  </w:style>
  <w:style w:type="character" w:customStyle="1" w:styleId="NoHeading2Text">
    <w:name w:val="No Heading 2 Text"/>
    <w:qFormat/>
    <w:rsid w:val="00296964"/>
    <w:rPr>
      <w:rFonts w:ascii="Arial" w:hAnsi="Arial" w:cs="Arial"/>
      <w:color w:val="auto"/>
      <w:sz w:val="21"/>
      <w:szCs w:val="21"/>
      <w:u w:val="none"/>
    </w:rPr>
  </w:style>
  <w:style w:type="character" w:customStyle="1" w:styleId="Level2CharChar">
    <w:name w:val="Level 2 Char Char"/>
    <w:link w:val="Level2"/>
    <w:locked/>
    <w:rsid w:val="00296964"/>
    <w:rPr>
      <w:rFonts w:ascii="Arial" w:eastAsia="Times New Roman" w:hAnsi="Arial" w:cs="Arial"/>
      <w:sz w:val="21"/>
      <w:szCs w:val="21"/>
      <w:lang w:eastAsia="en-GB"/>
    </w:rPr>
  </w:style>
  <w:style w:type="paragraph" w:customStyle="1" w:styleId="Normal1">
    <w:name w:val="Normal1"/>
    <w:rsid w:val="0085447F"/>
    <w:pPr>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85447F"/>
    <w:rPr>
      <w:rFonts w:ascii="Times New Roman" w:hAnsi="Times New Roman"/>
      <w:color w:val="000000"/>
      <w:lang w:eastAsia="en-US"/>
    </w:rPr>
  </w:style>
  <w:style w:type="character" w:customStyle="1" w:styleId="FootnoteTextChar">
    <w:name w:val="Footnote Text Char"/>
    <w:basedOn w:val="DefaultParagraphFont"/>
    <w:link w:val="FootnoteText"/>
    <w:uiPriority w:val="99"/>
    <w:rsid w:val="0085447F"/>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85447F"/>
  </w:style>
  <w:style w:type="paragraph" w:styleId="NoSpacing">
    <w:name w:val="No Spacing"/>
    <w:uiPriority w:val="1"/>
    <w:qFormat/>
    <w:rsid w:val="0082622F"/>
    <w:pPr>
      <w:spacing w:after="0" w:line="240" w:lineRule="auto"/>
    </w:pPr>
    <w:rPr>
      <w:rFonts w:ascii="Arial" w:eastAsia="Times New Roman" w:hAnsi="Arial" w:cs="Times New Roman"/>
      <w:sz w:val="24"/>
      <w:szCs w:val="24"/>
      <w:lang w:eastAsia="en-GB"/>
    </w:rPr>
  </w:style>
  <w:style w:type="paragraph" w:customStyle="1" w:styleId="Pa2">
    <w:name w:val="Pa2"/>
    <w:basedOn w:val="Default"/>
    <w:next w:val="Default"/>
    <w:uiPriority w:val="99"/>
    <w:rsid w:val="00AD6FB9"/>
    <w:pPr>
      <w:spacing w:line="201" w:lineRule="atLeast"/>
    </w:pPr>
    <w:rPr>
      <w:rFonts w:ascii="Helvetica 65 Medium" w:hAnsi="Helvetica 65 Medium" w:cstheme="minorBidi"/>
      <w:color w:val="auto"/>
    </w:rPr>
  </w:style>
  <w:style w:type="character" w:customStyle="1" w:styleId="A3">
    <w:name w:val="A3"/>
    <w:uiPriority w:val="99"/>
    <w:rsid w:val="00AD6FB9"/>
    <w:rPr>
      <w:rFonts w:cs="Helvetica 65 Medium"/>
      <w:color w:val="000000"/>
      <w:sz w:val="36"/>
      <w:szCs w:val="36"/>
    </w:rPr>
  </w:style>
  <w:style w:type="paragraph" w:customStyle="1" w:styleId="Pa5">
    <w:name w:val="Pa5"/>
    <w:basedOn w:val="Default"/>
    <w:next w:val="Default"/>
    <w:uiPriority w:val="99"/>
    <w:rsid w:val="007E133A"/>
    <w:pPr>
      <w:spacing w:line="201" w:lineRule="atLeast"/>
    </w:pPr>
    <w:rPr>
      <w:rFonts w:ascii="HelveticaNeue LightCond" w:hAnsi="HelveticaNeue LightCond" w:cstheme="minorBidi"/>
      <w:color w:val="auto"/>
    </w:rPr>
  </w:style>
  <w:style w:type="paragraph" w:customStyle="1" w:styleId="paragraph">
    <w:name w:val="paragraph"/>
    <w:basedOn w:val="Normal"/>
    <w:rsid w:val="00CF4F1E"/>
    <w:pPr>
      <w:spacing w:before="100" w:beforeAutospacing="1" w:after="100" w:afterAutospacing="1"/>
    </w:pPr>
    <w:rPr>
      <w:rFonts w:ascii="Times New Roman" w:hAnsi="Times New Roman"/>
    </w:rPr>
  </w:style>
  <w:style w:type="character" w:customStyle="1" w:styleId="normaltextrun">
    <w:name w:val="normaltextrun"/>
    <w:basedOn w:val="DefaultParagraphFont"/>
    <w:rsid w:val="00CF4F1E"/>
  </w:style>
  <w:style w:type="character" w:customStyle="1" w:styleId="eop">
    <w:name w:val="eop"/>
    <w:basedOn w:val="DefaultParagraphFont"/>
    <w:rsid w:val="00CF4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5674">
      <w:marLeft w:val="0"/>
      <w:marRight w:val="0"/>
      <w:marTop w:val="0"/>
      <w:marBottom w:val="0"/>
      <w:divBdr>
        <w:top w:val="none" w:sz="0" w:space="0" w:color="auto"/>
        <w:left w:val="none" w:sz="0" w:space="0" w:color="auto"/>
        <w:bottom w:val="none" w:sz="0" w:space="0" w:color="auto"/>
        <w:right w:val="none" w:sz="0" w:space="0" w:color="auto"/>
      </w:divBdr>
      <w:divsChild>
        <w:div w:id="306403544">
          <w:marLeft w:val="0"/>
          <w:marRight w:val="0"/>
          <w:marTop w:val="0"/>
          <w:marBottom w:val="0"/>
          <w:divBdr>
            <w:top w:val="none" w:sz="0" w:space="0" w:color="auto"/>
            <w:left w:val="none" w:sz="0" w:space="0" w:color="auto"/>
            <w:bottom w:val="none" w:sz="0" w:space="0" w:color="auto"/>
            <w:right w:val="none" w:sz="0" w:space="0" w:color="auto"/>
          </w:divBdr>
        </w:div>
      </w:divsChild>
    </w:div>
    <w:div w:id="176770167">
      <w:bodyDiv w:val="1"/>
      <w:marLeft w:val="0"/>
      <w:marRight w:val="0"/>
      <w:marTop w:val="0"/>
      <w:marBottom w:val="0"/>
      <w:divBdr>
        <w:top w:val="none" w:sz="0" w:space="0" w:color="auto"/>
        <w:left w:val="none" w:sz="0" w:space="0" w:color="auto"/>
        <w:bottom w:val="none" w:sz="0" w:space="0" w:color="auto"/>
        <w:right w:val="none" w:sz="0" w:space="0" w:color="auto"/>
      </w:divBdr>
    </w:div>
    <w:div w:id="296573076">
      <w:marLeft w:val="0"/>
      <w:marRight w:val="0"/>
      <w:marTop w:val="0"/>
      <w:marBottom w:val="0"/>
      <w:divBdr>
        <w:top w:val="none" w:sz="0" w:space="0" w:color="auto"/>
        <w:left w:val="none" w:sz="0" w:space="0" w:color="auto"/>
        <w:bottom w:val="none" w:sz="0" w:space="0" w:color="auto"/>
        <w:right w:val="none" w:sz="0" w:space="0" w:color="auto"/>
      </w:divBdr>
      <w:divsChild>
        <w:div w:id="2040930900">
          <w:marLeft w:val="0"/>
          <w:marRight w:val="0"/>
          <w:marTop w:val="0"/>
          <w:marBottom w:val="0"/>
          <w:divBdr>
            <w:top w:val="none" w:sz="0" w:space="0" w:color="auto"/>
            <w:left w:val="none" w:sz="0" w:space="0" w:color="auto"/>
            <w:bottom w:val="none" w:sz="0" w:space="0" w:color="auto"/>
            <w:right w:val="none" w:sz="0" w:space="0" w:color="auto"/>
          </w:divBdr>
        </w:div>
      </w:divsChild>
    </w:div>
    <w:div w:id="417092500">
      <w:marLeft w:val="0"/>
      <w:marRight w:val="0"/>
      <w:marTop w:val="0"/>
      <w:marBottom w:val="0"/>
      <w:divBdr>
        <w:top w:val="none" w:sz="0" w:space="0" w:color="auto"/>
        <w:left w:val="none" w:sz="0" w:space="0" w:color="auto"/>
        <w:bottom w:val="none" w:sz="0" w:space="0" w:color="auto"/>
        <w:right w:val="none" w:sz="0" w:space="0" w:color="auto"/>
      </w:divBdr>
    </w:div>
    <w:div w:id="468085514">
      <w:marLeft w:val="0"/>
      <w:marRight w:val="0"/>
      <w:marTop w:val="0"/>
      <w:marBottom w:val="0"/>
      <w:divBdr>
        <w:top w:val="none" w:sz="0" w:space="0" w:color="auto"/>
        <w:left w:val="none" w:sz="0" w:space="0" w:color="auto"/>
        <w:bottom w:val="none" w:sz="0" w:space="0" w:color="auto"/>
        <w:right w:val="none" w:sz="0" w:space="0" w:color="auto"/>
      </w:divBdr>
    </w:div>
    <w:div w:id="485556535">
      <w:marLeft w:val="0"/>
      <w:marRight w:val="0"/>
      <w:marTop w:val="0"/>
      <w:marBottom w:val="0"/>
      <w:divBdr>
        <w:top w:val="none" w:sz="0" w:space="0" w:color="auto"/>
        <w:left w:val="none" w:sz="0" w:space="0" w:color="auto"/>
        <w:bottom w:val="none" w:sz="0" w:space="0" w:color="auto"/>
        <w:right w:val="none" w:sz="0" w:space="0" w:color="auto"/>
      </w:divBdr>
    </w:div>
    <w:div w:id="499272881">
      <w:marLeft w:val="0"/>
      <w:marRight w:val="0"/>
      <w:marTop w:val="0"/>
      <w:marBottom w:val="0"/>
      <w:divBdr>
        <w:top w:val="none" w:sz="0" w:space="0" w:color="auto"/>
        <w:left w:val="none" w:sz="0" w:space="0" w:color="auto"/>
        <w:bottom w:val="none" w:sz="0" w:space="0" w:color="auto"/>
        <w:right w:val="none" w:sz="0" w:space="0" w:color="auto"/>
      </w:divBdr>
    </w:div>
    <w:div w:id="578103014">
      <w:marLeft w:val="0"/>
      <w:marRight w:val="0"/>
      <w:marTop w:val="0"/>
      <w:marBottom w:val="0"/>
      <w:divBdr>
        <w:top w:val="none" w:sz="0" w:space="0" w:color="auto"/>
        <w:left w:val="none" w:sz="0" w:space="0" w:color="auto"/>
        <w:bottom w:val="none" w:sz="0" w:space="0" w:color="auto"/>
        <w:right w:val="none" w:sz="0" w:space="0" w:color="auto"/>
      </w:divBdr>
    </w:div>
    <w:div w:id="607740532">
      <w:bodyDiv w:val="1"/>
      <w:marLeft w:val="0"/>
      <w:marRight w:val="0"/>
      <w:marTop w:val="0"/>
      <w:marBottom w:val="0"/>
      <w:divBdr>
        <w:top w:val="none" w:sz="0" w:space="0" w:color="auto"/>
        <w:left w:val="none" w:sz="0" w:space="0" w:color="auto"/>
        <w:bottom w:val="none" w:sz="0" w:space="0" w:color="auto"/>
        <w:right w:val="none" w:sz="0" w:space="0" w:color="auto"/>
      </w:divBdr>
    </w:div>
    <w:div w:id="712265625">
      <w:marLeft w:val="0"/>
      <w:marRight w:val="0"/>
      <w:marTop w:val="0"/>
      <w:marBottom w:val="0"/>
      <w:divBdr>
        <w:top w:val="none" w:sz="0" w:space="0" w:color="auto"/>
        <w:left w:val="none" w:sz="0" w:space="0" w:color="auto"/>
        <w:bottom w:val="none" w:sz="0" w:space="0" w:color="auto"/>
        <w:right w:val="none" w:sz="0" w:space="0" w:color="auto"/>
      </w:divBdr>
    </w:div>
    <w:div w:id="722365051">
      <w:marLeft w:val="0"/>
      <w:marRight w:val="0"/>
      <w:marTop w:val="0"/>
      <w:marBottom w:val="0"/>
      <w:divBdr>
        <w:top w:val="none" w:sz="0" w:space="0" w:color="auto"/>
        <w:left w:val="none" w:sz="0" w:space="0" w:color="auto"/>
        <w:bottom w:val="none" w:sz="0" w:space="0" w:color="auto"/>
        <w:right w:val="none" w:sz="0" w:space="0" w:color="auto"/>
      </w:divBdr>
    </w:div>
    <w:div w:id="725034396">
      <w:bodyDiv w:val="1"/>
      <w:marLeft w:val="0"/>
      <w:marRight w:val="0"/>
      <w:marTop w:val="0"/>
      <w:marBottom w:val="0"/>
      <w:divBdr>
        <w:top w:val="none" w:sz="0" w:space="0" w:color="auto"/>
        <w:left w:val="none" w:sz="0" w:space="0" w:color="auto"/>
        <w:bottom w:val="none" w:sz="0" w:space="0" w:color="auto"/>
        <w:right w:val="none" w:sz="0" w:space="0" w:color="auto"/>
      </w:divBdr>
      <w:divsChild>
        <w:div w:id="1758671456">
          <w:marLeft w:val="0"/>
          <w:marRight w:val="0"/>
          <w:marTop w:val="0"/>
          <w:marBottom w:val="0"/>
          <w:divBdr>
            <w:top w:val="none" w:sz="0" w:space="0" w:color="auto"/>
            <w:left w:val="none" w:sz="0" w:space="0" w:color="auto"/>
            <w:bottom w:val="none" w:sz="0" w:space="0" w:color="auto"/>
            <w:right w:val="none" w:sz="0" w:space="0" w:color="auto"/>
          </w:divBdr>
          <w:divsChild>
            <w:div w:id="19283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17914">
      <w:marLeft w:val="0"/>
      <w:marRight w:val="0"/>
      <w:marTop w:val="0"/>
      <w:marBottom w:val="0"/>
      <w:divBdr>
        <w:top w:val="none" w:sz="0" w:space="0" w:color="auto"/>
        <w:left w:val="none" w:sz="0" w:space="0" w:color="auto"/>
        <w:bottom w:val="none" w:sz="0" w:space="0" w:color="auto"/>
        <w:right w:val="none" w:sz="0" w:space="0" w:color="auto"/>
      </w:divBdr>
    </w:div>
    <w:div w:id="919212818">
      <w:marLeft w:val="0"/>
      <w:marRight w:val="0"/>
      <w:marTop w:val="0"/>
      <w:marBottom w:val="0"/>
      <w:divBdr>
        <w:top w:val="none" w:sz="0" w:space="0" w:color="auto"/>
        <w:left w:val="none" w:sz="0" w:space="0" w:color="auto"/>
        <w:bottom w:val="none" w:sz="0" w:space="0" w:color="auto"/>
        <w:right w:val="none" w:sz="0" w:space="0" w:color="auto"/>
      </w:divBdr>
    </w:div>
    <w:div w:id="954098610">
      <w:bodyDiv w:val="1"/>
      <w:marLeft w:val="0"/>
      <w:marRight w:val="0"/>
      <w:marTop w:val="0"/>
      <w:marBottom w:val="0"/>
      <w:divBdr>
        <w:top w:val="none" w:sz="0" w:space="0" w:color="auto"/>
        <w:left w:val="none" w:sz="0" w:space="0" w:color="auto"/>
        <w:bottom w:val="none" w:sz="0" w:space="0" w:color="auto"/>
        <w:right w:val="none" w:sz="0" w:space="0" w:color="auto"/>
      </w:divBdr>
    </w:div>
    <w:div w:id="972948002">
      <w:marLeft w:val="0"/>
      <w:marRight w:val="0"/>
      <w:marTop w:val="0"/>
      <w:marBottom w:val="0"/>
      <w:divBdr>
        <w:top w:val="none" w:sz="0" w:space="0" w:color="auto"/>
        <w:left w:val="none" w:sz="0" w:space="0" w:color="auto"/>
        <w:bottom w:val="none" w:sz="0" w:space="0" w:color="auto"/>
        <w:right w:val="none" w:sz="0" w:space="0" w:color="auto"/>
      </w:divBdr>
    </w:div>
    <w:div w:id="973873641">
      <w:bodyDiv w:val="1"/>
      <w:marLeft w:val="0"/>
      <w:marRight w:val="0"/>
      <w:marTop w:val="0"/>
      <w:marBottom w:val="0"/>
      <w:divBdr>
        <w:top w:val="none" w:sz="0" w:space="0" w:color="auto"/>
        <w:left w:val="none" w:sz="0" w:space="0" w:color="auto"/>
        <w:bottom w:val="none" w:sz="0" w:space="0" w:color="auto"/>
        <w:right w:val="none" w:sz="0" w:space="0" w:color="auto"/>
      </w:divBdr>
    </w:div>
    <w:div w:id="988941167">
      <w:bodyDiv w:val="1"/>
      <w:marLeft w:val="0"/>
      <w:marRight w:val="0"/>
      <w:marTop w:val="0"/>
      <w:marBottom w:val="0"/>
      <w:divBdr>
        <w:top w:val="none" w:sz="0" w:space="0" w:color="auto"/>
        <w:left w:val="none" w:sz="0" w:space="0" w:color="auto"/>
        <w:bottom w:val="none" w:sz="0" w:space="0" w:color="auto"/>
        <w:right w:val="none" w:sz="0" w:space="0" w:color="auto"/>
      </w:divBdr>
      <w:divsChild>
        <w:div w:id="1649555473">
          <w:marLeft w:val="0"/>
          <w:marRight w:val="0"/>
          <w:marTop w:val="0"/>
          <w:marBottom w:val="0"/>
          <w:divBdr>
            <w:top w:val="none" w:sz="0" w:space="0" w:color="auto"/>
            <w:left w:val="none" w:sz="0" w:space="0" w:color="auto"/>
            <w:bottom w:val="none" w:sz="0" w:space="0" w:color="auto"/>
            <w:right w:val="none" w:sz="0" w:space="0" w:color="auto"/>
          </w:divBdr>
        </w:div>
        <w:div w:id="566303534">
          <w:marLeft w:val="0"/>
          <w:marRight w:val="0"/>
          <w:marTop w:val="0"/>
          <w:marBottom w:val="0"/>
          <w:divBdr>
            <w:top w:val="none" w:sz="0" w:space="0" w:color="auto"/>
            <w:left w:val="none" w:sz="0" w:space="0" w:color="auto"/>
            <w:bottom w:val="none" w:sz="0" w:space="0" w:color="auto"/>
            <w:right w:val="none" w:sz="0" w:space="0" w:color="auto"/>
          </w:divBdr>
        </w:div>
      </w:divsChild>
    </w:div>
    <w:div w:id="1176338385">
      <w:marLeft w:val="0"/>
      <w:marRight w:val="0"/>
      <w:marTop w:val="0"/>
      <w:marBottom w:val="0"/>
      <w:divBdr>
        <w:top w:val="none" w:sz="0" w:space="0" w:color="auto"/>
        <w:left w:val="none" w:sz="0" w:space="0" w:color="auto"/>
        <w:bottom w:val="none" w:sz="0" w:space="0" w:color="auto"/>
        <w:right w:val="none" w:sz="0" w:space="0" w:color="auto"/>
      </w:divBdr>
    </w:div>
    <w:div w:id="1180971700">
      <w:bodyDiv w:val="1"/>
      <w:marLeft w:val="0"/>
      <w:marRight w:val="0"/>
      <w:marTop w:val="0"/>
      <w:marBottom w:val="0"/>
      <w:divBdr>
        <w:top w:val="none" w:sz="0" w:space="0" w:color="auto"/>
        <w:left w:val="none" w:sz="0" w:space="0" w:color="auto"/>
        <w:bottom w:val="none" w:sz="0" w:space="0" w:color="auto"/>
        <w:right w:val="none" w:sz="0" w:space="0" w:color="auto"/>
      </w:divBdr>
      <w:divsChild>
        <w:div w:id="1703239135">
          <w:marLeft w:val="0"/>
          <w:marRight w:val="0"/>
          <w:marTop w:val="0"/>
          <w:marBottom w:val="0"/>
          <w:divBdr>
            <w:top w:val="none" w:sz="0" w:space="0" w:color="auto"/>
            <w:left w:val="none" w:sz="0" w:space="0" w:color="auto"/>
            <w:bottom w:val="none" w:sz="0" w:space="0" w:color="auto"/>
            <w:right w:val="none" w:sz="0" w:space="0" w:color="auto"/>
          </w:divBdr>
          <w:divsChild>
            <w:div w:id="2217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5231">
      <w:marLeft w:val="0"/>
      <w:marRight w:val="0"/>
      <w:marTop w:val="0"/>
      <w:marBottom w:val="0"/>
      <w:divBdr>
        <w:top w:val="none" w:sz="0" w:space="0" w:color="auto"/>
        <w:left w:val="none" w:sz="0" w:space="0" w:color="auto"/>
        <w:bottom w:val="none" w:sz="0" w:space="0" w:color="auto"/>
        <w:right w:val="none" w:sz="0" w:space="0" w:color="auto"/>
      </w:divBdr>
      <w:divsChild>
        <w:div w:id="1281034546">
          <w:marLeft w:val="0"/>
          <w:marRight w:val="0"/>
          <w:marTop w:val="0"/>
          <w:marBottom w:val="0"/>
          <w:divBdr>
            <w:top w:val="none" w:sz="0" w:space="0" w:color="auto"/>
            <w:left w:val="none" w:sz="0" w:space="0" w:color="auto"/>
            <w:bottom w:val="none" w:sz="0" w:space="0" w:color="auto"/>
            <w:right w:val="none" w:sz="0" w:space="0" w:color="auto"/>
          </w:divBdr>
        </w:div>
      </w:divsChild>
    </w:div>
    <w:div w:id="1202401030">
      <w:bodyDiv w:val="1"/>
      <w:marLeft w:val="0"/>
      <w:marRight w:val="0"/>
      <w:marTop w:val="0"/>
      <w:marBottom w:val="0"/>
      <w:divBdr>
        <w:top w:val="none" w:sz="0" w:space="0" w:color="auto"/>
        <w:left w:val="none" w:sz="0" w:space="0" w:color="auto"/>
        <w:bottom w:val="none" w:sz="0" w:space="0" w:color="auto"/>
        <w:right w:val="none" w:sz="0" w:space="0" w:color="auto"/>
      </w:divBdr>
    </w:div>
    <w:div w:id="1202864448">
      <w:bodyDiv w:val="1"/>
      <w:marLeft w:val="0"/>
      <w:marRight w:val="0"/>
      <w:marTop w:val="0"/>
      <w:marBottom w:val="0"/>
      <w:divBdr>
        <w:top w:val="none" w:sz="0" w:space="0" w:color="auto"/>
        <w:left w:val="none" w:sz="0" w:space="0" w:color="auto"/>
        <w:bottom w:val="none" w:sz="0" w:space="0" w:color="auto"/>
        <w:right w:val="none" w:sz="0" w:space="0" w:color="auto"/>
      </w:divBdr>
    </w:div>
    <w:div w:id="1264416685">
      <w:marLeft w:val="0"/>
      <w:marRight w:val="0"/>
      <w:marTop w:val="0"/>
      <w:marBottom w:val="0"/>
      <w:divBdr>
        <w:top w:val="none" w:sz="0" w:space="0" w:color="auto"/>
        <w:left w:val="none" w:sz="0" w:space="0" w:color="auto"/>
        <w:bottom w:val="none" w:sz="0" w:space="0" w:color="auto"/>
        <w:right w:val="none" w:sz="0" w:space="0" w:color="auto"/>
      </w:divBdr>
    </w:div>
    <w:div w:id="1288395114">
      <w:marLeft w:val="0"/>
      <w:marRight w:val="0"/>
      <w:marTop w:val="0"/>
      <w:marBottom w:val="0"/>
      <w:divBdr>
        <w:top w:val="none" w:sz="0" w:space="0" w:color="auto"/>
        <w:left w:val="none" w:sz="0" w:space="0" w:color="auto"/>
        <w:bottom w:val="none" w:sz="0" w:space="0" w:color="auto"/>
        <w:right w:val="none" w:sz="0" w:space="0" w:color="auto"/>
      </w:divBdr>
    </w:div>
    <w:div w:id="1310675349">
      <w:bodyDiv w:val="1"/>
      <w:marLeft w:val="0"/>
      <w:marRight w:val="0"/>
      <w:marTop w:val="0"/>
      <w:marBottom w:val="0"/>
      <w:divBdr>
        <w:top w:val="none" w:sz="0" w:space="0" w:color="auto"/>
        <w:left w:val="none" w:sz="0" w:space="0" w:color="auto"/>
        <w:bottom w:val="none" w:sz="0" w:space="0" w:color="auto"/>
        <w:right w:val="none" w:sz="0" w:space="0" w:color="auto"/>
      </w:divBdr>
    </w:div>
    <w:div w:id="1319191425">
      <w:bodyDiv w:val="1"/>
      <w:marLeft w:val="0"/>
      <w:marRight w:val="0"/>
      <w:marTop w:val="0"/>
      <w:marBottom w:val="0"/>
      <w:divBdr>
        <w:top w:val="none" w:sz="0" w:space="0" w:color="auto"/>
        <w:left w:val="none" w:sz="0" w:space="0" w:color="auto"/>
        <w:bottom w:val="none" w:sz="0" w:space="0" w:color="auto"/>
        <w:right w:val="none" w:sz="0" w:space="0" w:color="auto"/>
      </w:divBdr>
    </w:div>
    <w:div w:id="1324816452">
      <w:bodyDiv w:val="1"/>
      <w:marLeft w:val="0"/>
      <w:marRight w:val="0"/>
      <w:marTop w:val="0"/>
      <w:marBottom w:val="0"/>
      <w:divBdr>
        <w:top w:val="none" w:sz="0" w:space="0" w:color="auto"/>
        <w:left w:val="none" w:sz="0" w:space="0" w:color="auto"/>
        <w:bottom w:val="none" w:sz="0" w:space="0" w:color="auto"/>
        <w:right w:val="none" w:sz="0" w:space="0" w:color="auto"/>
      </w:divBdr>
    </w:div>
    <w:div w:id="1361275479">
      <w:marLeft w:val="0"/>
      <w:marRight w:val="0"/>
      <w:marTop w:val="0"/>
      <w:marBottom w:val="0"/>
      <w:divBdr>
        <w:top w:val="none" w:sz="0" w:space="0" w:color="auto"/>
        <w:left w:val="none" w:sz="0" w:space="0" w:color="auto"/>
        <w:bottom w:val="none" w:sz="0" w:space="0" w:color="auto"/>
        <w:right w:val="none" w:sz="0" w:space="0" w:color="auto"/>
      </w:divBdr>
    </w:div>
    <w:div w:id="1517962569">
      <w:marLeft w:val="0"/>
      <w:marRight w:val="0"/>
      <w:marTop w:val="0"/>
      <w:marBottom w:val="0"/>
      <w:divBdr>
        <w:top w:val="none" w:sz="0" w:space="0" w:color="auto"/>
        <w:left w:val="none" w:sz="0" w:space="0" w:color="auto"/>
        <w:bottom w:val="none" w:sz="0" w:space="0" w:color="auto"/>
        <w:right w:val="none" w:sz="0" w:space="0" w:color="auto"/>
      </w:divBdr>
    </w:div>
    <w:div w:id="1574587005">
      <w:bodyDiv w:val="1"/>
      <w:marLeft w:val="0"/>
      <w:marRight w:val="0"/>
      <w:marTop w:val="0"/>
      <w:marBottom w:val="0"/>
      <w:divBdr>
        <w:top w:val="none" w:sz="0" w:space="0" w:color="auto"/>
        <w:left w:val="none" w:sz="0" w:space="0" w:color="auto"/>
        <w:bottom w:val="none" w:sz="0" w:space="0" w:color="auto"/>
        <w:right w:val="none" w:sz="0" w:space="0" w:color="auto"/>
      </w:divBdr>
    </w:div>
    <w:div w:id="1639531736">
      <w:marLeft w:val="0"/>
      <w:marRight w:val="0"/>
      <w:marTop w:val="0"/>
      <w:marBottom w:val="0"/>
      <w:divBdr>
        <w:top w:val="none" w:sz="0" w:space="0" w:color="auto"/>
        <w:left w:val="none" w:sz="0" w:space="0" w:color="auto"/>
        <w:bottom w:val="none" w:sz="0" w:space="0" w:color="auto"/>
        <w:right w:val="none" w:sz="0" w:space="0" w:color="auto"/>
      </w:divBdr>
    </w:div>
    <w:div w:id="1644044457">
      <w:bodyDiv w:val="1"/>
      <w:marLeft w:val="0"/>
      <w:marRight w:val="0"/>
      <w:marTop w:val="0"/>
      <w:marBottom w:val="0"/>
      <w:divBdr>
        <w:top w:val="none" w:sz="0" w:space="0" w:color="auto"/>
        <w:left w:val="none" w:sz="0" w:space="0" w:color="auto"/>
        <w:bottom w:val="none" w:sz="0" w:space="0" w:color="auto"/>
        <w:right w:val="none" w:sz="0" w:space="0" w:color="auto"/>
      </w:divBdr>
    </w:div>
    <w:div w:id="1691909288">
      <w:marLeft w:val="0"/>
      <w:marRight w:val="0"/>
      <w:marTop w:val="0"/>
      <w:marBottom w:val="0"/>
      <w:divBdr>
        <w:top w:val="none" w:sz="0" w:space="0" w:color="auto"/>
        <w:left w:val="none" w:sz="0" w:space="0" w:color="auto"/>
        <w:bottom w:val="none" w:sz="0" w:space="0" w:color="auto"/>
        <w:right w:val="none" w:sz="0" w:space="0" w:color="auto"/>
      </w:divBdr>
      <w:divsChild>
        <w:div w:id="1839610873">
          <w:marLeft w:val="0"/>
          <w:marRight w:val="0"/>
          <w:marTop w:val="0"/>
          <w:marBottom w:val="0"/>
          <w:divBdr>
            <w:top w:val="none" w:sz="0" w:space="0" w:color="auto"/>
            <w:left w:val="none" w:sz="0" w:space="0" w:color="auto"/>
            <w:bottom w:val="none" w:sz="0" w:space="0" w:color="auto"/>
            <w:right w:val="none" w:sz="0" w:space="0" w:color="auto"/>
          </w:divBdr>
        </w:div>
      </w:divsChild>
    </w:div>
    <w:div w:id="1737825860">
      <w:marLeft w:val="0"/>
      <w:marRight w:val="0"/>
      <w:marTop w:val="0"/>
      <w:marBottom w:val="0"/>
      <w:divBdr>
        <w:top w:val="none" w:sz="0" w:space="0" w:color="auto"/>
        <w:left w:val="none" w:sz="0" w:space="0" w:color="auto"/>
        <w:bottom w:val="none" w:sz="0" w:space="0" w:color="auto"/>
        <w:right w:val="none" w:sz="0" w:space="0" w:color="auto"/>
      </w:divBdr>
    </w:div>
    <w:div w:id="1831673667">
      <w:marLeft w:val="0"/>
      <w:marRight w:val="0"/>
      <w:marTop w:val="0"/>
      <w:marBottom w:val="0"/>
      <w:divBdr>
        <w:top w:val="none" w:sz="0" w:space="0" w:color="auto"/>
        <w:left w:val="none" w:sz="0" w:space="0" w:color="auto"/>
        <w:bottom w:val="none" w:sz="0" w:space="0" w:color="auto"/>
        <w:right w:val="none" w:sz="0" w:space="0" w:color="auto"/>
      </w:divBdr>
      <w:divsChild>
        <w:div w:id="226453581">
          <w:marLeft w:val="0"/>
          <w:marRight w:val="0"/>
          <w:marTop w:val="0"/>
          <w:marBottom w:val="0"/>
          <w:divBdr>
            <w:top w:val="none" w:sz="0" w:space="0" w:color="auto"/>
            <w:left w:val="none" w:sz="0" w:space="0" w:color="auto"/>
            <w:bottom w:val="none" w:sz="0" w:space="0" w:color="auto"/>
            <w:right w:val="none" w:sz="0" w:space="0" w:color="auto"/>
          </w:divBdr>
        </w:div>
      </w:divsChild>
    </w:div>
    <w:div w:id="1870800551">
      <w:bodyDiv w:val="1"/>
      <w:marLeft w:val="0"/>
      <w:marRight w:val="0"/>
      <w:marTop w:val="0"/>
      <w:marBottom w:val="0"/>
      <w:divBdr>
        <w:top w:val="none" w:sz="0" w:space="0" w:color="auto"/>
        <w:left w:val="none" w:sz="0" w:space="0" w:color="auto"/>
        <w:bottom w:val="none" w:sz="0" w:space="0" w:color="auto"/>
        <w:right w:val="none" w:sz="0" w:space="0" w:color="auto"/>
      </w:divBdr>
    </w:div>
    <w:div w:id="1895580392">
      <w:bodyDiv w:val="1"/>
      <w:marLeft w:val="0"/>
      <w:marRight w:val="0"/>
      <w:marTop w:val="0"/>
      <w:marBottom w:val="0"/>
      <w:divBdr>
        <w:top w:val="none" w:sz="0" w:space="0" w:color="auto"/>
        <w:left w:val="none" w:sz="0" w:space="0" w:color="auto"/>
        <w:bottom w:val="none" w:sz="0" w:space="0" w:color="auto"/>
        <w:right w:val="none" w:sz="0" w:space="0" w:color="auto"/>
      </w:divBdr>
    </w:div>
    <w:div w:id="1926765367">
      <w:marLeft w:val="0"/>
      <w:marRight w:val="0"/>
      <w:marTop w:val="0"/>
      <w:marBottom w:val="0"/>
      <w:divBdr>
        <w:top w:val="none" w:sz="0" w:space="0" w:color="auto"/>
        <w:left w:val="none" w:sz="0" w:space="0" w:color="auto"/>
        <w:bottom w:val="none" w:sz="0" w:space="0" w:color="auto"/>
        <w:right w:val="none" w:sz="0" w:space="0" w:color="auto"/>
      </w:divBdr>
      <w:divsChild>
        <w:div w:id="1520002205">
          <w:marLeft w:val="0"/>
          <w:marRight w:val="0"/>
          <w:marTop w:val="0"/>
          <w:marBottom w:val="0"/>
          <w:divBdr>
            <w:top w:val="none" w:sz="0" w:space="0" w:color="auto"/>
            <w:left w:val="none" w:sz="0" w:space="0" w:color="auto"/>
            <w:bottom w:val="none" w:sz="0" w:space="0" w:color="auto"/>
            <w:right w:val="none" w:sz="0" w:space="0" w:color="auto"/>
          </w:divBdr>
        </w:div>
      </w:divsChild>
    </w:div>
    <w:div w:id="1952544622">
      <w:marLeft w:val="0"/>
      <w:marRight w:val="0"/>
      <w:marTop w:val="0"/>
      <w:marBottom w:val="0"/>
      <w:divBdr>
        <w:top w:val="none" w:sz="0" w:space="0" w:color="auto"/>
        <w:left w:val="none" w:sz="0" w:space="0" w:color="auto"/>
        <w:bottom w:val="none" w:sz="0" w:space="0" w:color="auto"/>
        <w:right w:val="none" w:sz="0" w:space="0" w:color="auto"/>
      </w:divBdr>
      <w:divsChild>
        <w:div w:id="756370567">
          <w:marLeft w:val="0"/>
          <w:marRight w:val="0"/>
          <w:marTop w:val="0"/>
          <w:marBottom w:val="0"/>
          <w:divBdr>
            <w:top w:val="none" w:sz="0" w:space="0" w:color="auto"/>
            <w:left w:val="none" w:sz="0" w:space="0" w:color="auto"/>
            <w:bottom w:val="none" w:sz="0" w:space="0" w:color="auto"/>
            <w:right w:val="none" w:sz="0" w:space="0" w:color="auto"/>
          </w:divBdr>
        </w:div>
      </w:divsChild>
    </w:div>
    <w:div w:id="1985039543">
      <w:bodyDiv w:val="1"/>
      <w:marLeft w:val="0"/>
      <w:marRight w:val="0"/>
      <w:marTop w:val="0"/>
      <w:marBottom w:val="0"/>
      <w:divBdr>
        <w:top w:val="none" w:sz="0" w:space="0" w:color="auto"/>
        <w:left w:val="none" w:sz="0" w:space="0" w:color="auto"/>
        <w:bottom w:val="none" w:sz="0" w:space="0" w:color="auto"/>
        <w:right w:val="none" w:sz="0" w:space="0" w:color="auto"/>
      </w:divBdr>
    </w:div>
    <w:div w:id="2008240690">
      <w:bodyDiv w:val="1"/>
      <w:marLeft w:val="0"/>
      <w:marRight w:val="0"/>
      <w:marTop w:val="0"/>
      <w:marBottom w:val="0"/>
      <w:divBdr>
        <w:top w:val="none" w:sz="0" w:space="0" w:color="auto"/>
        <w:left w:val="none" w:sz="0" w:space="0" w:color="auto"/>
        <w:bottom w:val="none" w:sz="0" w:space="0" w:color="auto"/>
        <w:right w:val="none" w:sz="0" w:space="0" w:color="auto"/>
      </w:divBdr>
    </w:div>
    <w:div w:id="2114327300">
      <w:bodyDiv w:val="1"/>
      <w:marLeft w:val="0"/>
      <w:marRight w:val="0"/>
      <w:marTop w:val="0"/>
      <w:marBottom w:val="0"/>
      <w:divBdr>
        <w:top w:val="none" w:sz="0" w:space="0" w:color="auto"/>
        <w:left w:val="none" w:sz="0" w:space="0" w:color="auto"/>
        <w:bottom w:val="none" w:sz="0" w:space="0" w:color="auto"/>
        <w:right w:val="none" w:sz="0" w:space="0" w:color="auto"/>
      </w:divBdr>
    </w:div>
    <w:div w:id="2121945280">
      <w:marLeft w:val="0"/>
      <w:marRight w:val="0"/>
      <w:marTop w:val="0"/>
      <w:marBottom w:val="0"/>
      <w:divBdr>
        <w:top w:val="none" w:sz="0" w:space="0" w:color="auto"/>
        <w:left w:val="none" w:sz="0" w:space="0" w:color="auto"/>
        <w:bottom w:val="none" w:sz="0" w:space="0" w:color="auto"/>
        <w:right w:val="none" w:sz="0" w:space="0" w:color="auto"/>
      </w:divBdr>
      <w:divsChild>
        <w:div w:id="827673211">
          <w:marLeft w:val="0"/>
          <w:marRight w:val="0"/>
          <w:marTop w:val="0"/>
          <w:marBottom w:val="0"/>
          <w:divBdr>
            <w:top w:val="none" w:sz="0" w:space="0" w:color="auto"/>
            <w:left w:val="none" w:sz="0" w:space="0" w:color="auto"/>
            <w:bottom w:val="none" w:sz="0" w:space="0" w:color="auto"/>
            <w:right w:val="none" w:sz="0" w:space="0" w:color="auto"/>
          </w:divBdr>
        </w:div>
      </w:divsChild>
    </w:div>
    <w:div w:id="2143839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u.ac.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Contents"/><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8F8F8"/>
        </a:solidFill>
        <a:ln w="9525">
          <a:solidFill>
            <a:srgbClr val="80808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E43870A8E59541BF299AB8791A71B4" ma:contentTypeVersion="54" ma:contentTypeDescription="Create a new document." ma:contentTypeScope="" ma:versionID="356b4ffbfa30117512b8af21c5db829e">
  <xsd:schema xmlns:xsd="http://www.w3.org/2001/XMLSchema" xmlns:xs="http://www.w3.org/2001/XMLSchema" xmlns:p="http://schemas.microsoft.com/office/2006/metadata/properties" xmlns:ns2="d38ba7bb-10b2-459b-9d7d-35195d2e4243" xmlns:ns3="917c94c5-996a-4e0c-924d-e6c5e7c9a8ba" targetNamespace="http://schemas.microsoft.com/office/2006/metadata/properties" ma:root="true" ma:fieldsID="a06f93b290eef300b9a8630d64da5e88" ns2:_="" ns3:_="">
    <xsd:import namespace="d38ba7bb-10b2-459b-9d7d-35195d2e4243"/>
    <xsd:import namespace="917c94c5-996a-4e0c-924d-e6c5e7c9a8ba"/>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a7bb-10b2-459b-9d7d-35195d2e4243" elementFormDefault="qualified">
    <xsd:import namespace="http://schemas.microsoft.com/office/2006/documentManagement/types"/>
    <xsd:import namespace="http://schemas.microsoft.com/office/infopath/2007/PartnerControls"/>
    <xsd:element name="Status" ma:index="2" nillable="true" ma:displayName="Status" ma:default="Enter status here" ma:format="Dropdown" ma:internalName="Statu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d75c46-a26d-4958-9682-9482f3138b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c94c5-996a-4e0c-924d-e6c5e7c9a8ba"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12ec501f-11e9-4772-987c-db1f2d22c7d6}" ma:internalName="TaxCatchAll" ma:showField="CatchAllData" ma:web="917c94c5-996a-4e0c-924d-e6c5e7c9a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8ba7bb-10b2-459b-9d7d-35195d2e4243">
      <Terms xmlns="http://schemas.microsoft.com/office/infopath/2007/PartnerControls"/>
    </lcf76f155ced4ddcb4097134ff3c332f>
    <TaxCatchAll xmlns="917c94c5-996a-4e0c-924d-e6c5e7c9a8ba" xsi:nil="true"/>
    <Status xmlns="d38ba7bb-10b2-459b-9d7d-35195d2e4243">Enter status here</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B957-C47C-48AE-9685-C432A662F410}">
  <ds:schemaRefs>
    <ds:schemaRef ds:uri="http://schemas.microsoft.com/sharepoint/v3/contenttype/forms"/>
  </ds:schemaRefs>
</ds:datastoreItem>
</file>

<file path=customXml/itemProps2.xml><?xml version="1.0" encoding="utf-8"?>
<ds:datastoreItem xmlns:ds="http://schemas.openxmlformats.org/officeDocument/2006/customXml" ds:itemID="{02D36B07-B4D6-41C0-8C67-0A3CBEA0F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a7bb-10b2-459b-9d7d-35195d2e4243"/>
    <ds:schemaRef ds:uri="917c94c5-996a-4e0c-924d-e6c5e7c9a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1FFCD-D10C-4C87-B85F-9B043CFA552E}">
  <ds:schemaRefs>
    <ds:schemaRef ds:uri="http://schemas.microsoft.com/office/2006/metadata/properties"/>
    <ds:schemaRef ds:uri="d38ba7bb-10b2-459b-9d7d-35195d2e4243"/>
    <ds:schemaRef ds:uri="917c94c5-996a-4e0c-924d-e6c5e7c9a8ba"/>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C0F5A1-843F-4164-A5DA-75E0EE10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7029</Words>
  <Characters>40066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katie.humphries</dc:creator>
  <cp:lastModifiedBy>Colin Carville</cp:lastModifiedBy>
  <cp:revision>2</cp:revision>
  <cp:lastPrinted>2022-12-16T08:52:00Z</cp:lastPrinted>
  <dcterms:created xsi:type="dcterms:W3CDTF">2023-01-12T16:16:00Z</dcterms:created>
  <dcterms:modified xsi:type="dcterms:W3CDTF">2023-01-12T16:16:00Z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0x01010065E43870A8E59541BF299AB8791A71B4</vt:lpwstr>
  </property>
  <property fmtid="{D5CDD505-2E9C-101B-9397-08002B2CF9AE}" pid="3" name="MediaServiceImageTags">
    <vt:lpwstr/>
  </property>
</Properties>
</file>