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518F67C">
            <wp:simplePos x="0" y="0"/>
            <wp:positionH relativeFrom="page">
              <wp:align>right</wp:align>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211CC4E5">
                <wp:simplePos x="0" y="0"/>
                <wp:positionH relativeFrom="column">
                  <wp:posOffset>3505200</wp:posOffset>
                </wp:positionH>
                <wp:positionV relativeFrom="paragraph">
                  <wp:posOffset>9525</wp:posOffset>
                </wp:positionV>
                <wp:extent cx="2362200" cy="20669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2066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527683C2" w:rsidR="000D1EC2" w:rsidRPr="002149AF" w:rsidRDefault="000D1EC2" w:rsidP="005B26F3">
                            <w:pPr>
                              <w:rPr>
                                <w:b/>
                                <w:color w:val="FFFFFF" w:themeColor="background1"/>
                                <w:sz w:val="28"/>
                                <w:szCs w:val="28"/>
                              </w:rPr>
                            </w:pPr>
                            <w:r>
                              <w:rPr>
                                <w:b/>
                                <w:color w:val="FFFFFF" w:themeColor="background1"/>
                                <w:sz w:val="28"/>
                                <w:szCs w:val="28"/>
                              </w:rPr>
                              <w:t>Request for Q</w:t>
                            </w:r>
                            <w:r w:rsidRPr="002149AF">
                              <w:rPr>
                                <w:b/>
                                <w:color w:val="FFFFFF" w:themeColor="background1"/>
                                <w:sz w:val="28"/>
                                <w:szCs w:val="28"/>
                              </w:rPr>
                              <w:t>uotation</w:t>
                            </w:r>
                          </w:p>
                          <w:p w14:paraId="6AC8CCEF" w14:textId="19D169DF" w:rsidR="000D1EC2" w:rsidRPr="002149AF" w:rsidRDefault="000D1EC2" w:rsidP="005B26F3">
                            <w:pPr>
                              <w:rPr>
                                <w:b/>
                                <w:color w:val="FFFFFF" w:themeColor="background1"/>
                                <w:sz w:val="28"/>
                                <w:szCs w:val="28"/>
                              </w:rPr>
                            </w:pPr>
                            <w:r>
                              <w:rPr>
                                <w:b/>
                                <w:color w:val="FFFFFF" w:themeColor="background1"/>
                                <w:sz w:val="28"/>
                                <w:szCs w:val="28"/>
                              </w:rPr>
                              <w:t>RFQ205</w:t>
                            </w:r>
                          </w:p>
                          <w:p w14:paraId="3050930C" w14:textId="19130537" w:rsidR="000D1EC2" w:rsidRPr="002149AF" w:rsidRDefault="000D1EC2" w:rsidP="005B26F3">
                            <w:pPr>
                              <w:rPr>
                                <w:b/>
                                <w:color w:val="FFFFFF" w:themeColor="background1"/>
                                <w:sz w:val="28"/>
                                <w:szCs w:val="28"/>
                              </w:rPr>
                            </w:pPr>
                            <w:r>
                              <w:rPr>
                                <w:b/>
                                <w:color w:val="FFFFFF" w:themeColor="background1"/>
                                <w:sz w:val="28"/>
                                <w:szCs w:val="28"/>
                              </w:rPr>
                              <w:t>Access Controls and CCTV 2023</w:t>
                            </w:r>
                          </w:p>
                          <w:p w14:paraId="5B1FB753" w14:textId="5C9CDB38" w:rsidR="000D1EC2" w:rsidRPr="00F64C0E" w:rsidRDefault="000D1EC2" w:rsidP="005B26F3">
                            <w:pPr>
                              <w:rPr>
                                <w:b/>
                                <w:color w:val="FFFFFF" w:themeColor="background1"/>
                                <w:sz w:val="32"/>
                              </w:rPr>
                            </w:pPr>
                            <w:r>
                              <w:rPr>
                                <w:b/>
                                <w:color w:val="FFFFFF" w:themeColor="background1"/>
                                <w:sz w:val="32"/>
                              </w:rPr>
                              <w:t>Issued 06/07/2023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76pt;margin-top:.75pt;width:186pt;height:16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" filled="f" stroked="f">
                <v:textbox>
                  <w:txbxContent>
                    <w:p w14:paraId="59FC6FF4" w14:textId="527683C2" w:rsidR="000D1EC2" w:rsidRPr="002149AF" w:rsidRDefault="000D1EC2" w:rsidP="005B26F3">
                      <w:pPr>
                        <w:rPr>
                          <w:b/>
                          <w:color w:val="FFFFFF" w:themeColor="background1"/>
                          <w:sz w:val="28"/>
                          <w:szCs w:val="28"/>
                        </w:rPr>
                      </w:pPr>
                      <w:r>
                        <w:rPr>
                          <w:b/>
                          <w:color w:val="FFFFFF" w:themeColor="background1"/>
                          <w:sz w:val="28"/>
                          <w:szCs w:val="28"/>
                        </w:rPr>
                        <w:t>Request for Q</w:t>
                      </w:r>
                      <w:r w:rsidRPr="002149AF">
                        <w:rPr>
                          <w:b/>
                          <w:color w:val="FFFFFF" w:themeColor="background1"/>
                          <w:sz w:val="28"/>
                          <w:szCs w:val="28"/>
                        </w:rPr>
                        <w:t>uotation</w:t>
                      </w:r>
                    </w:p>
                    <w:p w14:paraId="6AC8CCEF" w14:textId="19D169DF" w:rsidR="000D1EC2" w:rsidRPr="002149AF" w:rsidRDefault="000D1EC2" w:rsidP="005B26F3">
                      <w:pPr>
                        <w:rPr>
                          <w:b/>
                          <w:color w:val="FFFFFF" w:themeColor="background1"/>
                          <w:sz w:val="28"/>
                          <w:szCs w:val="28"/>
                        </w:rPr>
                      </w:pPr>
                      <w:r>
                        <w:rPr>
                          <w:b/>
                          <w:color w:val="FFFFFF" w:themeColor="background1"/>
                          <w:sz w:val="28"/>
                          <w:szCs w:val="28"/>
                        </w:rPr>
                        <w:t>RFQ205</w:t>
                      </w:r>
                    </w:p>
                    <w:p w14:paraId="3050930C" w14:textId="19130537" w:rsidR="000D1EC2" w:rsidRPr="002149AF" w:rsidRDefault="000D1EC2" w:rsidP="005B26F3">
                      <w:pPr>
                        <w:rPr>
                          <w:b/>
                          <w:color w:val="FFFFFF" w:themeColor="background1"/>
                          <w:sz w:val="28"/>
                          <w:szCs w:val="28"/>
                        </w:rPr>
                      </w:pPr>
                      <w:r>
                        <w:rPr>
                          <w:b/>
                          <w:color w:val="FFFFFF" w:themeColor="background1"/>
                          <w:sz w:val="28"/>
                          <w:szCs w:val="28"/>
                        </w:rPr>
                        <w:t>Access Controls and CCTV 2023</w:t>
                      </w:r>
                    </w:p>
                    <w:p w14:paraId="5B1FB753" w14:textId="5C9CDB38" w:rsidR="000D1EC2" w:rsidRPr="00F64C0E" w:rsidRDefault="000D1EC2" w:rsidP="005B26F3">
                      <w:pPr>
                        <w:rPr>
                          <w:b/>
                          <w:color w:val="FFFFFF" w:themeColor="background1"/>
                          <w:sz w:val="32"/>
                        </w:rPr>
                      </w:pPr>
                      <w:r>
                        <w:rPr>
                          <w:b/>
                          <w:color w:val="FFFFFF" w:themeColor="background1"/>
                          <w:sz w:val="32"/>
                        </w:rPr>
                        <w:t>Issued 06/07/2023</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139554155"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bookmarkStart w:id="2" w:name="_GoBack"/>
        <w:bookmarkEnd w:id="2"/>
        <w:p w14:paraId="12B549C8" w14:textId="3BDFB502" w:rsidR="00C56E13"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139554155" w:history="1">
            <w:r w:rsidR="00C56E13" w:rsidRPr="00A55230">
              <w:rPr>
                <w:rStyle w:val="Hyperlink"/>
                <w:noProof/>
              </w:rPr>
              <w:t>Table of Contents</w:t>
            </w:r>
            <w:r w:rsidR="00C56E13">
              <w:rPr>
                <w:noProof/>
                <w:webHidden/>
              </w:rPr>
              <w:tab/>
            </w:r>
            <w:r w:rsidR="00C56E13">
              <w:rPr>
                <w:noProof/>
                <w:webHidden/>
              </w:rPr>
              <w:fldChar w:fldCharType="begin"/>
            </w:r>
            <w:r w:rsidR="00C56E13">
              <w:rPr>
                <w:noProof/>
                <w:webHidden/>
              </w:rPr>
              <w:instrText xml:space="preserve"> PAGEREF _Toc139554155 \h </w:instrText>
            </w:r>
            <w:r w:rsidR="00C56E13">
              <w:rPr>
                <w:noProof/>
                <w:webHidden/>
              </w:rPr>
            </w:r>
            <w:r w:rsidR="00C56E13">
              <w:rPr>
                <w:noProof/>
                <w:webHidden/>
              </w:rPr>
              <w:fldChar w:fldCharType="separate"/>
            </w:r>
            <w:r w:rsidR="00C56E13">
              <w:rPr>
                <w:noProof/>
                <w:webHidden/>
              </w:rPr>
              <w:t>2</w:t>
            </w:r>
            <w:r w:rsidR="00C56E13">
              <w:rPr>
                <w:noProof/>
                <w:webHidden/>
              </w:rPr>
              <w:fldChar w:fldCharType="end"/>
            </w:r>
          </w:hyperlink>
        </w:p>
        <w:p w14:paraId="4FDC3B9F" w14:textId="47951035" w:rsidR="00C56E13" w:rsidRDefault="00C56E13">
          <w:pPr>
            <w:pStyle w:val="TOC1"/>
            <w:tabs>
              <w:tab w:val="right" w:leader="dot" w:pos="9010"/>
            </w:tabs>
            <w:rPr>
              <w:rFonts w:asciiTheme="minorHAnsi" w:hAnsiTheme="minorHAnsi"/>
              <w:noProof/>
              <w:sz w:val="22"/>
              <w:szCs w:val="22"/>
              <w:lang w:eastAsia="en-GB"/>
            </w:rPr>
          </w:pPr>
          <w:hyperlink w:anchor="_Toc139554156" w:history="1">
            <w:r w:rsidRPr="00A55230">
              <w:rPr>
                <w:rStyle w:val="Hyperlink"/>
                <w:rFonts w:cs="Arial"/>
                <w:noProof/>
              </w:rPr>
              <w:t>Confidentiality Statement</w:t>
            </w:r>
            <w:r>
              <w:rPr>
                <w:noProof/>
                <w:webHidden/>
              </w:rPr>
              <w:tab/>
            </w:r>
            <w:r>
              <w:rPr>
                <w:noProof/>
                <w:webHidden/>
              </w:rPr>
              <w:fldChar w:fldCharType="begin"/>
            </w:r>
            <w:r>
              <w:rPr>
                <w:noProof/>
                <w:webHidden/>
              </w:rPr>
              <w:instrText xml:space="preserve"> PAGEREF _Toc139554156 \h </w:instrText>
            </w:r>
            <w:r>
              <w:rPr>
                <w:noProof/>
                <w:webHidden/>
              </w:rPr>
            </w:r>
            <w:r>
              <w:rPr>
                <w:noProof/>
                <w:webHidden/>
              </w:rPr>
              <w:fldChar w:fldCharType="separate"/>
            </w:r>
            <w:r>
              <w:rPr>
                <w:noProof/>
                <w:webHidden/>
              </w:rPr>
              <w:t>4</w:t>
            </w:r>
            <w:r>
              <w:rPr>
                <w:noProof/>
                <w:webHidden/>
              </w:rPr>
              <w:fldChar w:fldCharType="end"/>
            </w:r>
          </w:hyperlink>
        </w:p>
        <w:p w14:paraId="4EE824EB" w14:textId="6A08924A" w:rsidR="00C56E13" w:rsidRDefault="00C56E13">
          <w:pPr>
            <w:pStyle w:val="TOC1"/>
            <w:tabs>
              <w:tab w:val="right" w:leader="dot" w:pos="9010"/>
            </w:tabs>
            <w:rPr>
              <w:rFonts w:asciiTheme="minorHAnsi" w:hAnsiTheme="minorHAnsi"/>
              <w:noProof/>
              <w:sz w:val="22"/>
              <w:szCs w:val="22"/>
              <w:lang w:eastAsia="en-GB"/>
            </w:rPr>
          </w:pPr>
          <w:hyperlink w:anchor="_Toc139554157" w:history="1">
            <w:r w:rsidRPr="00A55230">
              <w:rPr>
                <w:rStyle w:val="Hyperlink"/>
                <w:rFonts w:cs="Arial"/>
                <w:noProof/>
              </w:rPr>
              <w:t>Open Procedure</w:t>
            </w:r>
            <w:r>
              <w:rPr>
                <w:noProof/>
                <w:webHidden/>
              </w:rPr>
              <w:tab/>
            </w:r>
            <w:r>
              <w:rPr>
                <w:noProof/>
                <w:webHidden/>
              </w:rPr>
              <w:fldChar w:fldCharType="begin"/>
            </w:r>
            <w:r>
              <w:rPr>
                <w:noProof/>
                <w:webHidden/>
              </w:rPr>
              <w:instrText xml:space="preserve"> PAGEREF _Toc139554157 \h </w:instrText>
            </w:r>
            <w:r>
              <w:rPr>
                <w:noProof/>
                <w:webHidden/>
              </w:rPr>
            </w:r>
            <w:r>
              <w:rPr>
                <w:noProof/>
                <w:webHidden/>
              </w:rPr>
              <w:fldChar w:fldCharType="separate"/>
            </w:r>
            <w:r>
              <w:rPr>
                <w:noProof/>
                <w:webHidden/>
              </w:rPr>
              <w:t>4</w:t>
            </w:r>
            <w:r>
              <w:rPr>
                <w:noProof/>
                <w:webHidden/>
              </w:rPr>
              <w:fldChar w:fldCharType="end"/>
            </w:r>
          </w:hyperlink>
        </w:p>
        <w:p w14:paraId="3ADD2343" w14:textId="73E4C43A" w:rsidR="00C56E13" w:rsidRDefault="00C56E13">
          <w:pPr>
            <w:pStyle w:val="TOC1"/>
            <w:tabs>
              <w:tab w:val="right" w:leader="dot" w:pos="9010"/>
            </w:tabs>
            <w:rPr>
              <w:rFonts w:asciiTheme="minorHAnsi" w:hAnsiTheme="minorHAnsi"/>
              <w:noProof/>
              <w:sz w:val="22"/>
              <w:szCs w:val="22"/>
              <w:lang w:eastAsia="en-GB"/>
            </w:rPr>
          </w:pPr>
          <w:hyperlink w:anchor="_Toc139554158" w:history="1">
            <w:r w:rsidRPr="00A55230">
              <w:rPr>
                <w:rStyle w:val="Hyperlink"/>
                <w:rFonts w:cs="Arial"/>
                <w:noProof/>
              </w:rPr>
              <w:t>Submission Details</w:t>
            </w:r>
            <w:r>
              <w:rPr>
                <w:noProof/>
                <w:webHidden/>
              </w:rPr>
              <w:tab/>
            </w:r>
            <w:r>
              <w:rPr>
                <w:noProof/>
                <w:webHidden/>
              </w:rPr>
              <w:fldChar w:fldCharType="begin"/>
            </w:r>
            <w:r>
              <w:rPr>
                <w:noProof/>
                <w:webHidden/>
              </w:rPr>
              <w:instrText xml:space="preserve"> PAGEREF _Toc139554158 \h </w:instrText>
            </w:r>
            <w:r>
              <w:rPr>
                <w:noProof/>
                <w:webHidden/>
              </w:rPr>
            </w:r>
            <w:r>
              <w:rPr>
                <w:noProof/>
                <w:webHidden/>
              </w:rPr>
              <w:fldChar w:fldCharType="separate"/>
            </w:r>
            <w:r>
              <w:rPr>
                <w:noProof/>
                <w:webHidden/>
              </w:rPr>
              <w:t>4</w:t>
            </w:r>
            <w:r>
              <w:rPr>
                <w:noProof/>
                <w:webHidden/>
              </w:rPr>
              <w:fldChar w:fldCharType="end"/>
            </w:r>
          </w:hyperlink>
        </w:p>
        <w:p w14:paraId="509E9DA7" w14:textId="6F864C8B" w:rsidR="00C56E13" w:rsidRDefault="00C56E13">
          <w:pPr>
            <w:pStyle w:val="TOC2"/>
            <w:tabs>
              <w:tab w:val="right" w:leader="dot" w:pos="9010"/>
            </w:tabs>
            <w:rPr>
              <w:rFonts w:asciiTheme="minorHAnsi" w:hAnsiTheme="minorHAnsi"/>
              <w:noProof/>
              <w:sz w:val="22"/>
              <w:szCs w:val="22"/>
              <w:lang w:eastAsia="en-GB"/>
            </w:rPr>
          </w:pPr>
          <w:hyperlink w:anchor="_Toc139554159" w:history="1">
            <w:r w:rsidRPr="00A55230">
              <w:rPr>
                <w:rStyle w:val="Hyperlink"/>
                <w:rFonts w:cs="Arial"/>
                <w:noProof/>
              </w:rPr>
              <w:t>Submission Deadlines</w:t>
            </w:r>
            <w:r>
              <w:rPr>
                <w:noProof/>
                <w:webHidden/>
              </w:rPr>
              <w:tab/>
            </w:r>
            <w:r>
              <w:rPr>
                <w:noProof/>
                <w:webHidden/>
              </w:rPr>
              <w:fldChar w:fldCharType="begin"/>
            </w:r>
            <w:r>
              <w:rPr>
                <w:noProof/>
                <w:webHidden/>
              </w:rPr>
              <w:instrText xml:space="preserve"> PAGEREF _Toc139554159 \h </w:instrText>
            </w:r>
            <w:r>
              <w:rPr>
                <w:noProof/>
                <w:webHidden/>
              </w:rPr>
            </w:r>
            <w:r>
              <w:rPr>
                <w:noProof/>
                <w:webHidden/>
              </w:rPr>
              <w:fldChar w:fldCharType="separate"/>
            </w:r>
            <w:r>
              <w:rPr>
                <w:noProof/>
                <w:webHidden/>
              </w:rPr>
              <w:t>4</w:t>
            </w:r>
            <w:r>
              <w:rPr>
                <w:noProof/>
                <w:webHidden/>
              </w:rPr>
              <w:fldChar w:fldCharType="end"/>
            </w:r>
          </w:hyperlink>
        </w:p>
        <w:p w14:paraId="7012E11D" w14:textId="7E1299E5" w:rsidR="00C56E13" w:rsidRDefault="00C56E13">
          <w:pPr>
            <w:pStyle w:val="TOC2"/>
            <w:tabs>
              <w:tab w:val="right" w:leader="dot" w:pos="9010"/>
            </w:tabs>
            <w:rPr>
              <w:rFonts w:asciiTheme="minorHAnsi" w:hAnsiTheme="minorHAnsi"/>
              <w:noProof/>
              <w:sz w:val="22"/>
              <w:szCs w:val="22"/>
              <w:lang w:eastAsia="en-GB"/>
            </w:rPr>
          </w:pPr>
          <w:hyperlink w:anchor="_Toc139554160" w:history="1">
            <w:r w:rsidRPr="00A55230">
              <w:rPr>
                <w:rStyle w:val="Hyperlink"/>
                <w:rFonts w:cs="Arial"/>
                <w:noProof/>
              </w:rPr>
              <w:t>Submission Delivery Address</w:t>
            </w:r>
            <w:r>
              <w:rPr>
                <w:noProof/>
                <w:webHidden/>
              </w:rPr>
              <w:tab/>
            </w:r>
            <w:r>
              <w:rPr>
                <w:noProof/>
                <w:webHidden/>
              </w:rPr>
              <w:fldChar w:fldCharType="begin"/>
            </w:r>
            <w:r>
              <w:rPr>
                <w:noProof/>
                <w:webHidden/>
              </w:rPr>
              <w:instrText xml:space="preserve"> PAGEREF _Toc139554160 \h </w:instrText>
            </w:r>
            <w:r>
              <w:rPr>
                <w:noProof/>
                <w:webHidden/>
              </w:rPr>
            </w:r>
            <w:r>
              <w:rPr>
                <w:noProof/>
                <w:webHidden/>
              </w:rPr>
              <w:fldChar w:fldCharType="separate"/>
            </w:r>
            <w:r>
              <w:rPr>
                <w:noProof/>
                <w:webHidden/>
              </w:rPr>
              <w:t>5</w:t>
            </w:r>
            <w:r>
              <w:rPr>
                <w:noProof/>
                <w:webHidden/>
              </w:rPr>
              <w:fldChar w:fldCharType="end"/>
            </w:r>
          </w:hyperlink>
        </w:p>
        <w:p w14:paraId="1F530063" w14:textId="74A12980" w:rsidR="00C56E13" w:rsidRDefault="00C56E13">
          <w:pPr>
            <w:pStyle w:val="TOC2"/>
            <w:tabs>
              <w:tab w:val="right" w:leader="dot" w:pos="9010"/>
            </w:tabs>
            <w:rPr>
              <w:rFonts w:asciiTheme="minorHAnsi" w:hAnsiTheme="minorHAnsi"/>
              <w:noProof/>
              <w:sz w:val="22"/>
              <w:szCs w:val="22"/>
              <w:lang w:eastAsia="en-GB"/>
            </w:rPr>
          </w:pPr>
          <w:hyperlink w:anchor="_Toc139554161" w:history="1">
            <w:r w:rsidRPr="00A55230">
              <w:rPr>
                <w:rStyle w:val="Hyperlink"/>
                <w:rFonts w:cs="Arial"/>
                <w:noProof/>
              </w:rPr>
              <w:t>Submission Questions and Clarifications</w:t>
            </w:r>
            <w:r>
              <w:rPr>
                <w:noProof/>
                <w:webHidden/>
              </w:rPr>
              <w:tab/>
            </w:r>
            <w:r>
              <w:rPr>
                <w:noProof/>
                <w:webHidden/>
              </w:rPr>
              <w:fldChar w:fldCharType="begin"/>
            </w:r>
            <w:r>
              <w:rPr>
                <w:noProof/>
                <w:webHidden/>
              </w:rPr>
              <w:instrText xml:space="preserve"> PAGEREF _Toc139554161 \h </w:instrText>
            </w:r>
            <w:r>
              <w:rPr>
                <w:noProof/>
                <w:webHidden/>
              </w:rPr>
            </w:r>
            <w:r>
              <w:rPr>
                <w:noProof/>
                <w:webHidden/>
              </w:rPr>
              <w:fldChar w:fldCharType="separate"/>
            </w:r>
            <w:r>
              <w:rPr>
                <w:noProof/>
                <w:webHidden/>
              </w:rPr>
              <w:t>5</w:t>
            </w:r>
            <w:r>
              <w:rPr>
                <w:noProof/>
                <w:webHidden/>
              </w:rPr>
              <w:fldChar w:fldCharType="end"/>
            </w:r>
          </w:hyperlink>
        </w:p>
        <w:p w14:paraId="4E428A57" w14:textId="088DD696" w:rsidR="00C56E13" w:rsidRDefault="00C56E13">
          <w:pPr>
            <w:pStyle w:val="TOC2"/>
            <w:tabs>
              <w:tab w:val="right" w:leader="dot" w:pos="9010"/>
            </w:tabs>
            <w:rPr>
              <w:rFonts w:asciiTheme="minorHAnsi" w:hAnsiTheme="minorHAnsi"/>
              <w:noProof/>
              <w:sz w:val="22"/>
              <w:szCs w:val="22"/>
              <w:lang w:eastAsia="en-GB"/>
            </w:rPr>
          </w:pPr>
          <w:hyperlink w:anchor="_Toc139554162" w:history="1">
            <w:r w:rsidRPr="00A55230">
              <w:rPr>
                <w:rStyle w:val="Hyperlink"/>
                <w:rFonts w:cs="Arial"/>
                <w:noProof/>
              </w:rPr>
              <w:t>Electronic Submissions</w:t>
            </w:r>
            <w:r>
              <w:rPr>
                <w:noProof/>
                <w:webHidden/>
              </w:rPr>
              <w:tab/>
            </w:r>
            <w:r>
              <w:rPr>
                <w:noProof/>
                <w:webHidden/>
              </w:rPr>
              <w:fldChar w:fldCharType="begin"/>
            </w:r>
            <w:r>
              <w:rPr>
                <w:noProof/>
                <w:webHidden/>
              </w:rPr>
              <w:instrText xml:space="preserve"> PAGEREF _Toc139554162 \h </w:instrText>
            </w:r>
            <w:r>
              <w:rPr>
                <w:noProof/>
                <w:webHidden/>
              </w:rPr>
            </w:r>
            <w:r>
              <w:rPr>
                <w:noProof/>
                <w:webHidden/>
              </w:rPr>
              <w:fldChar w:fldCharType="separate"/>
            </w:r>
            <w:r>
              <w:rPr>
                <w:noProof/>
                <w:webHidden/>
              </w:rPr>
              <w:t>5</w:t>
            </w:r>
            <w:r>
              <w:rPr>
                <w:noProof/>
                <w:webHidden/>
              </w:rPr>
              <w:fldChar w:fldCharType="end"/>
            </w:r>
          </w:hyperlink>
        </w:p>
        <w:p w14:paraId="69C2042B" w14:textId="0E67B073" w:rsidR="00C56E13" w:rsidRDefault="00C56E13">
          <w:pPr>
            <w:pStyle w:val="TOC1"/>
            <w:tabs>
              <w:tab w:val="right" w:leader="dot" w:pos="9010"/>
            </w:tabs>
            <w:rPr>
              <w:rFonts w:asciiTheme="minorHAnsi" w:hAnsiTheme="minorHAnsi"/>
              <w:noProof/>
              <w:sz w:val="22"/>
              <w:szCs w:val="22"/>
              <w:lang w:eastAsia="en-GB"/>
            </w:rPr>
          </w:pPr>
          <w:hyperlink w:anchor="_Toc139554163" w:history="1">
            <w:r w:rsidRPr="00A55230">
              <w:rPr>
                <w:rStyle w:val="Hyperlink"/>
                <w:rFonts w:cs="Arial"/>
                <w:noProof/>
              </w:rPr>
              <w:t>Introduction and Executive Summary</w:t>
            </w:r>
            <w:r>
              <w:rPr>
                <w:noProof/>
                <w:webHidden/>
              </w:rPr>
              <w:tab/>
            </w:r>
            <w:r>
              <w:rPr>
                <w:noProof/>
                <w:webHidden/>
              </w:rPr>
              <w:fldChar w:fldCharType="begin"/>
            </w:r>
            <w:r>
              <w:rPr>
                <w:noProof/>
                <w:webHidden/>
              </w:rPr>
              <w:instrText xml:space="preserve"> PAGEREF _Toc139554163 \h </w:instrText>
            </w:r>
            <w:r>
              <w:rPr>
                <w:noProof/>
                <w:webHidden/>
              </w:rPr>
            </w:r>
            <w:r>
              <w:rPr>
                <w:noProof/>
                <w:webHidden/>
              </w:rPr>
              <w:fldChar w:fldCharType="separate"/>
            </w:r>
            <w:r>
              <w:rPr>
                <w:noProof/>
                <w:webHidden/>
              </w:rPr>
              <w:t>6</w:t>
            </w:r>
            <w:r>
              <w:rPr>
                <w:noProof/>
                <w:webHidden/>
              </w:rPr>
              <w:fldChar w:fldCharType="end"/>
            </w:r>
          </w:hyperlink>
        </w:p>
        <w:p w14:paraId="5326DA49" w14:textId="0095A5D3" w:rsidR="00C56E13" w:rsidRDefault="00C56E13">
          <w:pPr>
            <w:pStyle w:val="TOC1"/>
            <w:tabs>
              <w:tab w:val="right" w:leader="dot" w:pos="9010"/>
            </w:tabs>
            <w:rPr>
              <w:rFonts w:asciiTheme="minorHAnsi" w:hAnsiTheme="minorHAnsi"/>
              <w:noProof/>
              <w:sz w:val="22"/>
              <w:szCs w:val="22"/>
              <w:lang w:eastAsia="en-GB"/>
            </w:rPr>
          </w:pPr>
          <w:hyperlink w:anchor="_Toc139554164" w:history="1">
            <w:r w:rsidRPr="00A55230">
              <w:rPr>
                <w:rStyle w:val="Hyperlink"/>
                <w:rFonts w:cs="Arial"/>
                <w:noProof/>
              </w:rPr>
              <w:t>Business Overview &amp; Background</w:t>
            </w:r>
            <w:r>
              <w:rPr>
                <w:noProof/>
                <w:webHidden/>
              </w:rPr>
              <w:tab/>
            </w:r>
            <w:r>
              <w:rPr>
                <w:noProof/>
                <w:webHidden/>
              </w:rPr>
              <w:fldChar w:fldCharType="begin"/>
            </w:r>
            <w:r>
              <w:rPr>
                <w:noProof/>
                <w:webHidden/>
              </w:rPr>
              <w:instrText xml:space="preserve"> PAGEREF _Toc139554164 \h </w:instrText>
            </w:r>
            <w:r>
              <w:rPr>
                <w:noProof/>
                <w:webHidden/>
              </w:rPr>
            </w:r>
            <w:r>
              <w:rPr>
                <w:noProof/>
                <w:webHidden/>
              </w:rPr>
              <w:fldChar w:fldCharType="separate"/>
            </w:r>
            <w:r>
              <w:rPr>
                <w:noProof/>
                <w:webHidden/>
              </w:rPr>
              <w:t>6</w:t>
            </w:r>
            <w:r>
              <w:rPr>
                <w:noProof/>
                <w:webHidden/>
              </w:rPr>
              <w:fldChar w:fldCharType="end"/>
            </w:r>
          </w:hyperlink>
        </w:p>
        <w:p w14:paraId="1490F53E" w14:textId="25B64ED6" w:rsidR="00C56E13" w:rsidRDefault="00C56E13">
          <w:pPr>
            <w:pStyle w:val="TOC2"/>
            <w:tabs>
              <w:tab w:val="right" w:leader="dot" w:pos="9010"/>
            </w:tabs>
            <w:rPr>
              <w:rFonts w:asciiTheme="minorHAnsi" w:hAnsiTheme="minorHAnsi"/>
              <w:noProof/>
              <w:sz w:val="22"/>
              <w:szCs w:val="22"/>
              <w:lang w:eastAsia="en-GB"/>
            </w:rPr>
          </w:pPr>
          <w:hyperlink w:anchor="_Toc139554165" w:history="1">
            <w:r w:rsidRPr="00A55230">
              <w:rPr>
                <w:rStyle w:val="Hyperlink"/>
                <w:noProof/>
              </w:rPr>
              <w:t>Our Guiding principle</w:t>
            </w:r>
            <w:r>
              <w:rPr>
                <w:noProof/>
                <w:webHidden/>
              </w:rPr>
              <w:tab/>
            </w:r>
            <w:r>
              <w:rPr>
                <w:noProof/>
                <w:webHidden/>
              </w:rPr>
              <w:fldChar w:fldCharType="begin"/>
            </w:r>
            <w:r>
              <w:rPr>
                <w:noProof/>
                <w:webHidden/>
              </w:rPr>
              <w:instrText xml:space="preserve"> PAGEREF _Toc139554165 \h </w:instrText>
            </w:r>
            <w:r>
              <w:rPr>
                <w:noProof/>
                <w:webHidden/>
              </w:rPr>
            </w:r>
            <w:r>
              <w:rPr>
                <w:noProof/>
                <w:webHidden/>
              </w:rPr>
              <w:fldChar w:fldCharType="separate"/>
            </w:r>
            <w:r>
              <w:rPr>
                <w:noProof/>
                <w:webHidden/>
              </w:rPr>
              <w:t>7</w:t>
            </w:r>
            <w:r>
              <w:rPr>
                <w:noProof/>
                <w:webHidden/>
              </w:rPr>
              <w:fldChar w:fldCharType="end"/>
            </w:r>
          </w:hyperlink>
        </w:p>
        <w:p w14:paraId="181D1362" w14:textId="2E6AB62E" w:rsidR="00C56E13" w:rsidRDefault="00C56E13">
          <w:pPr>
            <w:pStyle w:val="TOC2"/>
            <w:tabs>
              <w:tab w:val="right" w:leader="dot" w:pos="9010"/>
            </w:tabs>
            <w:rPr>
              <w:rFonts w:asciiTheme="minorHAnsi" w:hAnsiTheme="minorHAnsi"/>
              <w:noProof/>
              <w:sz w:val="22"/>
              <w:szCs w:val="22"/>
              <w:lang w:eastAsia="en-GB"/>
            </w:rPr>
          </w:pPr>
          <w:hyperlink w:anchor="_Toc139554166" w:history="1">
            <w:r w:rsidRPr="00A55230">
              <w:rPr>
                <w:rStyle w:val="Hyperlink"/>
                <w:noProof/>
              </w:rPr>
              <w:t>Our Vision</w:t>
            </w:r>
            <w:r>
              <w:rPr>
                <w:noProof/>
                <w:webHidden/>
              </w:rPr>
              <w:tab/>
            </w:r>
            <w:r>
              <w:rPr>
                <w:noProof/>
                <w:webHidden/>
              </w:rPr>
              <w:fldChar w:fldCharType="begin"/>
            </w:r>
            <w:r>
              <w:rPr>
                <w:noProof/>
                <w:webHidden/>
              </w:rPr>
              <w:instrText xml:space="preserve"> PAGEREF _Toc139554166 \h </w:instrText>
            </w:r>
            <w:r>
              <w:rPr>
                <w:noProof/>
                <w:webHidden/>
              </w:rPr>
            </w:r>
            <w:r>
              <w:rPr>
                <w:noProof/>
                <w:webHidden/>
              </w:rPr>
              <w:fldChar w:fldCharType="separate"/>
            </w:r>
            <w:r>
              <w:rPr>
                <w:noProof/>
                <w:webHidden/>
              </w:rPr>
              <w:t>7</w:t>
            </w:r>
            <w:r>
              <w:rPr>
                <w:noProof/>
                <w:webHidden/>
              </w:rPr>
              <w:fldChar w:fldCharType="end"/>
            </w:r>
          </w:hyperlink>
        </w:p>
        <w:p w14:paraId="2E7D517F" w14:textId="5844A967" w:rsidR="00C56E13" w:rsidRDefault="00C56E13">
          <w:pPr>
            <w:pStyle w:val="TOC2"/>
            <w:tabs>
              <w:tab w:val="right" w:leader="dot" w:pos="9010"/>
            </w:tabs>
            <w:rPr>
              <w:rFonts w:asciiTheme="minorHAnsi" w:hAnsiTheme="minorHAnsi"/>
              <w:noProof/>
              <w:sz w:val="22"/>
              <w:szCs w:val="22"/>
              <w:lang w:eastAsia="en-GB"/>
            </w:rPr>
          </w:pPr>
          <w:hyperlink w:anchor="_Toc139554167" w:history="1">
            <w:r w:rsidRPr="00A55230">
              <w:rPr>
                <w:rStyle w:val="Hyperlink"/>
                <w:noProof/>
              </w:rPr>
              <w:t>Our CORE VALUES</w:t>
            </w:r>
            <w:r>
              <w:rPr>
                <w:noProof/>
                <w:webHidden/>
              </w:rPr>
              <w:tab/>
            </w:r>
            <w:r>
              <w:rPr>
                <w:noProof/>
                <w:webHidden/>
              </w:rPr>
              <w:fldChar w:fldCharType="begin"/>
            </w:r>
            <w:r>
              <w:rPr>
                <w:noProof/>
                <w:webHidden/>
              </w:rPr>
              <w:instrText xml:space="preserve"> PAGEREF _Toc139554167 \h </w:instrText>
            </w:r>
            <w:r>
              <w:rPr>
                <w:noProof/>
                <w:webHidden/>
              </w:rPr>
            </w:r>
            <w:r>
              <w:rPr>
                <w:noProof/>
                <w:webHidden/>
              </w:rPr>
              <w:fldChar w:fldCharType="separate"/>
            </w:r>
            <w:r>
              <w:rPr>
                <w:noProof/>
                <w:webHidden/>
              </w:rPr>
              <w:t>7</w:t>
            </w:r>
            <w:r>
              <w:rPr>
                <w:noProof/>
                <w:webHidden/>
              </w:rPr>
              <w:fldChar w:fldCharType="end"/>
            </w:r>
          </w:hyperlink>
        </w:p>
        <w:p w14:paraId="18AC4623" w14:textId="06F38785" w:rsidR="00C56E13" w:rsidRDefault="00C56E13">
          <w:pPr>
            <w:pStyle w:val="TOC2"/>
            <w:tabs>
              <w:tab w:val="right" w:leader="dot" w:pos="9010"/>
            </w:tabs>
            <w:rPr>
              <w:rFonts w:asciiTheme="minorHAnsi" w:hAnsiTheme="minorHAnsi"/>
              <w:noProof/>
              <w:sz w:val="22"/>
              <w:szCs w:val="22"/>
              <w:lang w:eastAsia="en-GB"/>
            </w:rPr>
          </w:pPr>
          <w:hyperlink w:anchor="_Toc139554168" w:history="1">
            <w:r w:rsidRPr="00A55230">
              <w:rPr>
                <w:rStyle w:val="Hyperlink"/>
                <w:noProof/>
              </w:rPr>
              <w:t>Our CULTURE</w:t>
            </w:r>
            <w:r>
              <w:rPr>
                <w:noProof/>
                <w:webHidden/>
              </w:rPr>
              <w:tab/>
            </w:r>
            <w:r>
              <w:rPr>
                <w:noProof/>
                <w:webHidden/>
              </w:rPr>
              <w:fldChar w:fldCharType="begin"/>
            </w:r>
            <w:r>
              <w:rPr>
                <w:noProof/>
                <w:webHidden/>
              </w:rPr>
              <w:instrText xml:space="preserve"> PAGEREF _Toc139554168 \h </w:instrText>
            </w:r>
            <w:r>
              <w:rPr>
                <w:noProof/>
                <w:webHidden/>
              </w:rPr>
            </w:r>
            <w:r>
              <w:rPr>
                <w:noProof/>
                <w:webHidden/>
              </w:rPr>
              <w:fldChar w:fldCharType="separate"/>
            </w:r>
            <w:r>
              <w:rPr>
                <w:noProof/>
                <w:webHidden/>
              </w:rPr>
              <w:t>7</w:t>
            </w:r>
            <w:r>
              <w:rPr>
                <w:noProof/>
                <w:webHidden/>
              </w:rPr>
              <w:fldChar w:fldCharType="end"/>
            </w:r>
          </w:hyperlink>
        </w:p>
        <w:p w14:paraId="240B6DC1" w14:textId="67B25E71" w:rsidR="00C56E13" w:rsidRDefault="00C56E13">
          <w:pPr>
            <w:pStyle w:val="TOC2"/>
            <w:tabs>
              <w:tab w:val="right" w:leader="dot" w:pos="9010"/>
            </w:tabs>
            <w:rPr>
              <w:rFonts w:asciiTheme="minorHAnsi" w:hAnsiTheme="minorHAnsi"/>
              <w:noProof/>
              <w:sz w:val="22"/>
              <w:szCs w:val="22"/>
              <w:lang w:eastAsia="en-GB"/>
            </w:rPr>
          </w:pPr>
          <w:hyperlink w:anchor="_Toc139554169" w:history="1">
            <w:r w:rsidRPr="00A55230">
              <w:rPr>
                <w:rStyle w:val="Hyperlink"/>
                <w:noProof/>
              </w:rPr>
              <w:t>The Way Forward - our Priorities</w:t>
            </w:r>
            <w:r>
              <w:rPr>
                <w:noProof/>
                <w:webHidden/>
              </w:rPr>
              <w:tab/>
            </w:r>
            <w:r>
              <w:rPr>
                <w:noProof/>
                <w:webHidden/>
              </w:rPr>
              <w:fldChar w:fldCharType="begin"/>
            </w:r>
            <w:r>
              <w:rPr>
                <w:noProof/>
                <w:webHidden/>
              </w:rPr>
              <w:instrText xml:space="preserve"> PAGEREF _Toc139554169 \h </w:instrText>
            </w:r>
            <w:r>
              <w:rPr>
                <w:noProof/>
                <w:webHidden/>
              </w:rPr>
            </w:r>
            <w:r>
              <w:rPr>
                <w:noProof/>
                <w:webHidden/>
              </w:rPr>
              <w:fldChar w:fldCharType="separate"/>
            </w:r>
            <w:r>
              <w:rPr>
                <w:noProof/>
                <w:webHidden/>
              </w:rPr>
              <w:t>7</w:t>
            </w:r>
            <w:r>
              <w:rPr>
                <w:noProof/>
                <w:webHidden/>
              </w:rPr>
              <w:fldChar w:fldCharType="end"/>
            </w:r>
          </w:hyperlink>
        </w:p>
        <w:p w14:paraId="657E5210" w14:textId="6990FFA2" w:rsidR="00C56E13" w:rsidRDefault="00C56E13">
          <w:pPr>
            <w:pStyle w:val="TOC1"/>
            <w:tabs>
              <w:tab w:val="right" w:leader="dot" w:pos="9010"/>
            </w:tabs>
            <w:rPr>
              <w:rFonts w:asciiTheme="minorHAnsi" w:hAnsiTheme="minorHAnsi"/>
              <w:noProof/>
              <w:sz w:val="22"/>
              <w:szCs w:val="22"/>
              <w:lang w:eastAsia="en-GB"/>
            </w:rPr>
          </w:pPr>
          <w:hyperlink w:anchor="_Toc139554170" w:history="1">
            <w:r w:rsidRPr="00A55230">
              <w:rPr>
                <w:rStyle w:val="Hyperlink"/>
                <w:rFonts w:cs="Arial"/>
                <w:noProof/>
              </w:rPr>
              <w:t>Detailed Requirement</w:t>
            </w:r>
            <w:r>
              <w:rPr>
                <w:noProof/>
                <w:webHidden/>
              </w:rPr>
              <w:tab/>
            </w:r>
            <w:r>
              <w:rPr>
                <w:noProof/>
                <w:webHidden/>
              </w:rPr>
              <w:fldChar w:fldCharType="begin"/>
            </w:r>
            <w:r>
              <w:rPr>
                <w:noProof/>
                <w:webHidden/>
              </w:rPr>
              <w:instrText xml:space="preserve"> PAGEREF _Toc139554170 \h </w:instrText>
            </w:r>
            <w:r>
              <w:rPr>
                <w:noProof/>
                <w:webHidden/>
              </w:rPr>
            </w:r>
            <w:r>
              <w:rPr>
                <w:noProof/>
                <w:webHidden/>
              </w:rPr>
              <w:fldChar w:fldCharType="separate"/>
            </w:r>
            <w:r>
              <w:rPr>
                <w:noProof/>
                <w:webHidden/>
              </w:rPr>
              <w:t>7</w:t>
            </w:r>
            <w:r>
              <w:rPr>
                <w:noProof/>
                <w:webHidden/>
              </w:rPr>
              <w:fldChar w:fldCharType="end"/>
            </w:r>
          </w:hyperlink>
        </w:p>
        <w:p w14:paraId="3A1F1E8F" w14:textId="093C9AEA" w:rsidR="00C56E13" w:rsidRDefault="00C56E13">
          <w:pPr>
            <w:pStyle w:val="TOC2"/>
            <w:tabs>
              <w:tab w:val="right" w:leader="dot" w:pos="9010"/>
            </w:tabs>
            <w:rPr>
              <w:rFonts w:asciiTheme="minorHAnsi" w:hAnsiTheme="minorHAnsi"/>
              <w:noProof/>
              <w:sz w:val="22"/>
              <w:szCs w:val="22"/>
              <w:lang w:eastAsia="en-GB"/>
            </w:rPr>
          </w:pPr>
          <w:hyperlink w:anchor="_Toc139554171" w:history="1">
            <w:r w:rsidRPr="00A55230">
              <w:rPr>
                <w:rStyle w:val="Hyperlink"/>
                <w:noProof/>
              </w:rPr>
              <w:t>Site Visits</w:t>
            </w:r>
            <w:r>
              <w:rPr>
                <w:noProof/>
                <w:webHidden/>
              </w:rPr>
              <w:tab/>
            </w:r>
            <w:r>
              <w:rPr>
                <w:noProof/>
                <w:webHidden/>
              </w:rPr>
              <w:fldChar w:fldCharType="begin"/>
            </w:r>
            <w:r>
              <w:rPr>
                <w:noProof/>
                <w:webHidden/>
              </w:rPr>
              <w:instrText xml:space="preserve"> PAGEREF _Toc139554171 \h </w:instrText>
            </w:r>
            <w:r>
              <w:rPr>
                <w:noProof/>
                <w:webHidden/>
              </w:rPr>
            </w:r>
            <w:r>
              <w:rPr>
                <w:noProof/>
                <w:webHidden/>
              </w:rPr>
              <w:fldChar w:fldCharType="separate"/>
            </w:r>
            <w:r>
              <w:rPr>
                <w:noProof/>
                <w:webHidden/>
              </w:rPr>
              <w:t>8</w:t>
            </w:r>
            <w:r>
              <w:rPr>
                <w:noProof/>
                <w:webHidden/>
              </w:rPr>
              <w:fldChar w:fldCharType="end"/>
            </w:r>
          </w:hyperlink>
        </w:p>
        <w:p w14:paraId="56E41942" w14:textId="04ABAD09" w:rsidR="00C56E13" w:rsidRDefault="00C56E13">
          <w:pPr>
            <w:pStyle w:val="TOC2"/>
            <w:tabs>
              <w:tab w:val="right" w:leader="dot" w:pos="9010"/>
            </w:tabs>
            <w:rPr>
              <w:rFonts w:asciiTheme="minorHAnsi" w:hAnsiTheme="minorHAnsi"/>
              <w:noProof/>
              <w:sz w:val="22"/>
              <w:szCs w:val="22"/>
              <w:lang w:eastAsia="en-GB"/>
            </w:rPr>
          </w:pPr>
          <w:hyperlink w:anchor="_Toc139554172" w:history="1">
            <w:r w:rsidRPr="00A55230">
              <w:rPr>
                <w:rStyle w:val="Hyperlink"/>
                <w:noProof/>
              </w:rPr>
              <w:t>Work Timescales</w:t>
            </w:r>
            <w:r>
              <w:rPr>
                <w:noProof/>
                <w:webHidden/>
              </w:rPr>
              <w:tab/>
            </w:r>
            <w:r>
              <w:rPr>
                <w:noProof/>
                <w:webHidden/>
              </w:rPr>
              <w:fldChar w:fldCharType="begin"/>
            </w:r>
            <w:r>
              <w:rPr>
                <w:noProof/>
                <w:webHidden/>
              </w:rPr>
              <w:instrText xml:space="preserve"> PAGEREF _Toc139554172 \h </w:instrText>
            </w:r>
            <w:r>
              <w:rPr>
                <w:noProof/>
                <w:webHidden/>
              </w:rPr>
            </w:r>
            <w:r>
              <w:rPr>
                <w:noProof/>
                <w:webHidden/>
              </w:rPr>
              <w:fldChar w:fldCharType="separate"/>
            </w:r>
            <w:r>
              <w:rPr>
                <w:noProof/>
                <w:webHidden/>
              </w:rPr>
              <w:t>8</w:t>
            </w:r>
            <w:r>
              <w:rPr>
                <w:noProof/>
                <w:webHidden/>
              </w:rPr>
              <w:fldChar w:fldCharType="end"/>
            </w:r>
          </w:hyperlink>
        </w:p>
        <w:p w14:paraId="07A9D37E" w14:textId="1B163596" w:rsidR="00C56E13" w:rsidRDefault="00C56E13">
          <w:pPr>
            <w:pStyle w:val="TOC2"/>
            <w:tabs>
              <w:tab w:val="right" w:leader="dot" w:pos="9010"/>
            </w:tabs>
            <w:rPr>
              <w:rFonts w:asciiTheme="minorHAnsi" w:hAnsiTheme="minorHAnsi"/>
              <w:noProof/>
              <w:sz w:val="22"/>
              <w:szCs w:val="22"/>
              <w:lang w:eastAsia="en-GB"/>
            </w:rPr>
          </w:pPr>
          <w:hyperlink w:anchor="_Toc139554173" w:history="1">
            <w:r w:rsidRPr="00A55230">
              <w:rPr>
                <w:rStyle w:val="Hyperlink"/>
                <w:noProof/>
              </w:rPr>
              <w:t>Security</w:t>
            </w:r>
            <w:r>
              <w:rPr>
                <w:noProof/>
                <w:webHidden/>
              </w:rPr>
              <w:tab/>
            </w:r>
            <w:r>
              <w:rPr>
                <w:noProof/>
                <w:webHidden/>
              </w:rPr>
              <w:fldChar w:fldCharType="begin"/>
            </w:r>
            <w:r>
              <w:rPr>
                <w:noProof/>
                <w:webHidden/>
              </w:rPr>
              <w:instrText xml:space="preserve"> PAGEREF _Toc139554173 \h </w:instrText>
            </w:r>
            <w:r>
              <w:rPr>
                <w:noProof/>
                <w:webHidden/>
              </w:rPr>
            </w:r>
            <w:r>
              <w:rPr>
                <w:noProof/>
                <w:webHidden/>
              </w:rPr>
              <w:fldChar w:fldCharType="separate"/>
            </w:r>
            <w:r>
              <w:rPr>
                <w:noProof/>
                <w:webHidden/>
              </w:rPr>
              <w:t>8</w:t>
            </w:r>
            <w:r>
              <w:rPr>
                <w:noProof/>
                <w:webHidden/>
              </w:rPr>
              <w:fldChar w:fldCharType="end"/>
            </w:r>
          </w:hyperlink>
        </w:p>
        <w:p w14:paraId="19234C70" w14:textId="388351B1" w:rsidR="00C56E13" w:rsidRDefault="00C56E13">
          <w:pPr>
            <w:pStyle w:val="TOC1"/>
            <w:tabs>
              <w:tab w:val="right" w:leader="dot" w:pos="9010"/>
            </w:tabs>
            <w:rPr>
              <w:rFonts w:asciiTheme="minorHAnsi" w:hAnsiTheme="minorHAnsi"/>
              <w:noProof/>
              <w:sz w:val="22"/>
              <w:szCs w:val="22"/>
              <w:lang w:eastAsia="en-GB"/>
            </w:rPr>
          </w:pPr>
          <w:hyperlink w:anchor="_Toc139554174" w:history="1">
            <w:r w:rsidRPr="00A55230">
              <w:rPr>
                <w:rStyle w:val="Hyperlink"/>
                <w:rFonts w:cs="Arial"/>
                <w:noProof/>
              </w:rPr>
              <w:t>Specific conditions applicable to this quotation</w:t>
            </w:r>
            <w:r>
              <w:rPr>
                <w:noProof/>
                <w:webHidden/>
              </w:rPr>
              <w:tab/>
            </w:r>
            <w:r>
              <w:rPr>
                <w:noProof/>
                <w:webHidden/>
              </w:rPr>
              <w:fldChar w:fldCharType="begin"/>
            </w:r>
            <w:r>
              <w:rPr>
                <w:noProof/>
                <w:webHidden/>
              </w:rPr>
              <w:instrText xml:space="preserve"> PAGEREF _Toc139554174 \h </w:instrText>
            </w:r>
            <w:r>
              <w:rPr>
                <w:noProof/>
                <w:webHidden/>
              </w:rPr>
            </w:r>
            <w:r>
              <w:rPr>
                <w:noProof/>
                <w:webHidden/>
              </w:rPr>
              <w:fldChar w:fldCharType="separate"/>
            </w:r>
            <w:r>
              <w:rPr>
                <w:noProof/>
                <w:webHidden/>
              </w:rPr>
              <w:t>8</w:t>
            </w:r>
            <w:r>
              <w:rPr>
                <w:noProof/>
                <w:webHidden/>
              </w:rPr>
              <w:fldChar w:fldCharType="end"/>
            </w:r>
          </w:hyperlink>
        </w:p>
        <w:p w14:paraId="7A3818FC" w14:textId="1CDB693D" w:rsidR="00C56E13" w:rsidRDefault="00C56E13">
          <w:pPr>
            <w:pStyle w:val="TOC2"/>
            <w:tabs>
              <w:tab w:val="right" w:leader="dot" w:pos="9010"/>
            </w:tabs>
            <w:rPr>
              <w:rFonts w:asciiTheme="minorHAnsi" w:hAnsiTheme="minorHAnsi"/>
              <w:noProof/>
              <w:sz w:val="22"/>
              <w:szCs w:val="22"/>
              <w:lang w:eastAsia="en-GB"/>
            </w:rPr>
          </w:pPr>
          <w:hyperlink w:anchor="_Toc139554175" w:history="1">
            <w:r w:rsidRPr="00A55230">
              <w:rPr>
                <w:rStyle w:val="Hyperlink"/>
                <w:noProof/>
              </w:rPr>
              <w:t>Working Requirements</w:t>
            </w:r>
            <w:r>
              <w:rPr>
                <w:noProof/>
                <w:webHidden/>
              </w:rPr>
              <w:tab/>
            </w:r>
            <w:r>
              <w:rPr>
                <w:noProof/>
                <w:webHidden/>
              </w:rPr>
              <w:fldChar w:fldCharType="begin"/>
            </w:r>
            <w:r>
              <w:rPr>
                <w:noProof/>
                <w:webHidden/>
              </w:rPr>
              <w:instrText xml:space="preserve"> PAGEREF _Toc139554175 \h </w:instrText>
            </w:r>
            <w:r>
              <w:rPr>
                <w:noProof/>
                <w:webHidden/>
              </w:rPr>
            </w:r>
            <w:r>
              <w:rPr>
                <w:noProof/>
                <w:webHidden/>
              </w:rPr>
              <w:fldChar w:fldCharType="separate"/>
            </w:r>
            <w:r>
              <w:rPr>
                <w:noProof/>
                <w:webHidden/>
              </w:rPr>
              <w:t>8</w:t>
            </w:r>
            <w:r>
              <w:rPr>
                <w:noProof/>
                <w:webHidden/>
              </w:rPr>
              <w:fldChar w:fldCharType="end"/>
            </w:r>
          </w:hyperlink>
        </w:p>
        <w:p w14:paraId="55237382" w14:textId="5CFE9BE8" w:rsidR="00C56E13" w:rsidRDefault="00C56E13">
          <w:pPr>
            <w:pStyle w:val="TOC3"/>
            <w:tabs>
              <w:tab w:val="right" w:leader="dot" w:pos="9010"/>
            </w:tabs>
            <w:rPr>
              <w:rFonts w:asciiTheme="minorHAnsi" w:hAnsiTheme="minorHAnsi"/>
              <w:noProof/>
              <w:sz w:val="22"/>
              <w:szCs w:val="22"/>
              <w:lang w:eastAsia="en-GB"/>
            </w:rPr>
          </w:pPr>
          <w:hyperlink w:anchor="_Toc139554176" w:history="1">
            <w:r w:rsidRPr="00A55230">
              <w:rPr>
                <w:rStyle w:val="Hyperlink"/>
                <w:noProof/>
                <w:spacing w:val="15"/>
              </w:rPr>
              <w:t>Electricity At Work Act 1989</w:t>
            </w:r>
            <w:r>
              <w:rPr>
                <w:noProof/>
                <w:webHidden/>
              </w:rPr>
              <w:tab/>
            </w:r>
            <w:r>
              <w:rPr>
                <w:noProof/>
                <w:webHidden/>
              </w:rPr>
              <w:fldChar w:fldCharType="begin"/>
            </w:r>
            <w:r>
              <w:rPr>
                <w:noProof/>
                <w:webHidden/>
              </w:rPr>
              <w:instrText xml:space="preserve"> PAGEREF _Toc139554176 \h </w:instrText>
            </w:r>
            <w:r>
              <w:rPr>
                <w:noProof/>
                <w:webHidden/>
              </w:rPr>
            </w:r>
            <w:r>
              <w:rPr>
                <w:noProof/>
                <w:webHidden/>
              </w:rPr>
              <w:fldChar w:fldCharType="separate"/>
            </w:r>
            <w:r>
              <w:rPr>
                <w:noProof/>
                <w:webHidden/>
              </w:rPr>
              <w:t>8</w:t>
            </w:r>
            <w:r>
              <w:rPr>
                <w:noProof/>
                <w:webHidden/>
              </w:rPr>
              <w:fldChar w:fldCharType="end"/>
            </w:r>
          </w:hyperlink>
        </w:p>
        <w:p w14:paraId="4C1314B9" w14:textId="78ECD9A0" w:rsidR="00C56E13" w:rsidRDefault="00C56E13">
          <w:pPr>
            <w:pStyle w:val="TOC3"/>
            <w:tabs>
              <w:tab w:val="right" w:leader="dot" w:pos="9010"/>
            </w:tabs>
            <w:rPr>
              <w:rFonts w:asciiTheme="minorHAnsi" w:hAnsiTheme="minorHAnsi"/>
              <w:noProof/>
              <w:sz w:val="22"/>
              <w:szCs w:val="22"/>
              <w:lang w:eastAsia="en-GB"/>
            </w:rPr>
          </w:pPr>
          <w:hyperlink w:anchor="_Toc139554177" w:history="1">
            <w:r w:rsidRPr="00A55230">
              <w:rPr>
                <w:rStyle w:val="Hyperlink"/>
                <w:noProof/>
                <w:spacing w:val="15"/>
              </w:rPr>
              <w:t>IEE regulations</w:t>
            </w:r>
            <w:r>
              <w:rPr>
                <w:noProof/>
                <w:webHidden/>
              </w:rPr>
              <w:tab/>
            </w:r>
            <w:r>
              <w:rPr>
                <w:noProof/>
                <w:webHidden/>
              </w:rPr>
              <w:fldChar w:fldCharType="begin"/>
            </w:r>
            <w:r>
              <w:rPr>
                <w:noProof/>
                <w:webHidden/>
              </w:rPr>
              <w:instrText xml:space="preserve"> PAGEREF _Toc139554177 \h </w:instrText>
            </w:r>
            <w:r>
              <w:rPr>
                <w:noProof/>
                <w:webHidden/>
              </w:rPr>
            </w:r>
            <w:r>
              <w:rPr>
                <w:noProof/>
                <w:webHidden/>
              </w:rPr>
              <w:fldChar w:fldCharType="separate"/>
            </w:r>
            <w:r>
              <w:rPr>
                <w:noProof/>
                <w:webHidden/>
              </w:rPr>
              <w:t>9</w:t>
            </w:r>
            <w:r>
              <w:rPr>
                <w:noProof/>
                <w:webHidden/>
              </w:rPr>
              <w:fldChar w:fldCharType="end"/>
            </w:r>
          </w:hyperlink>
        </w:p>
        <w:p w14:paraId="130ED686" w14:textId="37745D1E" w:rsidR="00C56E13" w:rsidRDefault="00C56E13">
          <w:pPr>
            <w:pStyle w:val="TOC3"/>
            <w:tabs>
              <w:tab w:val="right" w:leader="dot" w:pos="9010"/>
            </w:tabs>
            <w:rPr>
              <w:rFonts w:asciiTheme="minorHAnsi" w:hAnsiTheme="minorHAnsi"/>
              <w:noProof/>
              <w:sz w:val="22"/>
              <w:szCs w:val="22"/>
              <w:lang w:eastAsia="en-GB"/>
            </w:rPr>
          </w:pPr>
          <w:hyperlink w:anchor="_Toc139554178" w:history="1">
            <w:r w:rsidRPr="00A55230">
              <w:rPr>
                <w:rStyle w:val="Hyperlink"/>
                <w:noProof/>
                <w:spacing w:val="15"/>
              </w:rPr>
              <w:t>Health &amp; Safety</w:t>
            </w:r>
            <w:r>
              <w:rPr>
                <w:noProof/>
                <w:webHidden/>
              </w:rPr>
              <w:tab/>
            </w:r>
            <w:r>
              <w:rPr>
                <w:noProof/>
                <w:webHidden/>
              </w:rPr>
              <w:fldChar w:fldCharType="begin"/>
            </w:r>
            <w:r>
              <w:rPr>
                <w:noProof/>
                <w:webHidden/>
              </w:rPr>
              <w:instrText xml:space="preserve"> PAGEREF _Toc139554178 \h </w:instrText>
            </w:r>
            <w:r>
              <w:rPr>
                <w:noProof/>
                <w:webHidden/>
              </w:rPr>
            </w:r>
            <w:r>
              <w:rPr>
                <w:noProof/>
                <w:webHidden/>
              </w:rPr>
              <w:fldChar w:fldCharType="separate"/>
            </w:r>
            <w:r>
              <w:rPr>
                <w:noProof/>
                <w:webHidden/>
              </w:rPr>
              <w:t>9</w:t>
            </w:r>
            <w:r>
              <w:rPr>
                <w:noProof/>
                <w:webHidden/>
              </w:rPr>
              <w:fldChar w:fldCharType="end"/>
            </w:r>
          </w:hyperlink>
        </w:p>
        <w:p w14:paraId="3B4899F0" w14:textId="047C19D9" w:rsidR="00C56E13" w:rsidRDefault="00C56E13">
          <w:pPr>
            <w:pStyle w:val="TOC3"/>
            <w:tabs>
              <w:tab w:val="right" w:leader="dot" w:pos="9010"/>
            </w:tabs>
            <w:rPr>
              <w:rFonts w:asciiTheme="minorHAnsi" w:hAnsiTheme="minorHAnsi"/>
              <w:noProof/>
              <w:sz w:val="22"/>
              <w:szCs w:val="22"/>
              <w:lang w:eastAsia="en-GB"/>
            </w:rPr>
          </w:pPr>
          <w:hyperlink w:anchor="_Toc139554179" w:history="1">
            <w:r w:rsidRPr="00A55230">
              <w:rPr>
                <w:rStyle w:val="Hyperlink"/>
                <w:noProof/>
                <w:spacing w:val="15"/>
              </w:rPr>
              <w:t>Noise Control</w:t>
            </w:r>
            <w:r>
              <w:rPr>
                <w:noProof/>
                <w:webHidden/>
              </w:rPr>
              <w:tab/>
            </w:r>
            <w:r>
              <w:rPr>
                <w:noProof/>
                <w:webHidden/>
              </w:rPr>
              <w:fldChar w:fldCharType="begin"/>
            </w:r>
            <w:r>
              <w:rPr>
                <w:noProof/>
                <w:webHidden/>
              </w:rPr>
              <w:instrText xml:space="preserve"> PAGEREF _Toc139554179 \h </w:instrText>
            </w:r>
            <w:r>
              <w:rPr>
                <w:noProof/>
                <w:webHidden/>
              </w:rPr>
            </w:r>
            <w:r>
              <w:rPr>
                <w:noProof/>
                <w:webHidden/>
              </w:rPr>
              <w:fldChar w:fldCharType="separate"/>
            </w:r>
            <w:r>
              <w:rPr>
                <w:noProof/>
                <w:webHidden/>
              </w:rPr>
              <w:t>9</w:t>
            </w:r>
            <w:r>
              <w:rPr>
                <w:noProof/>
                <w:webHidden/>
              </w:rPr>
              <w:fldChar w:fldCharType="end"/>
            </w:r>
          </w:hyperlink>
        </w:p>
        <w:p w14:paraId="6B465C0F" w14:textId="4374E449" w:rsidR="00C56E13" w:rsidRDefault="00C56E13">
          <w:pPr>
            <w:pStyle w:val="TOC3"/>
            <w:tabs>
              <w:tab w:val="right" w:leader="dot" w:pos="9010"/>
            </w:tabs>
            <w:rPr>
              <w:rFonts w:asciiTheme="minorHAnsi" w:hAnsiTheme="minorHAnsi"/>
              <w:noProof/>
              <w:sz w:val="22"/>
              <w:szCs w:val="22"/>
              <w:lang w:eastAsia="en-GB"/>
            </w:rPr>
          </w:pPr>
          <w:hyperlink w:anchor="_Toc139554180" w:history="1">
            <w:r w:rsidRPr="00A55230">
              <w:rPr>
                <w:rStyle w:val="Hyperlink"/>
                <w:noProof/>
                <w:spacing w:val="15"/>
              </w:rPr>
              <w:t>Certification and Forms of Completion</w:t>
            </w:r>
            <w:r>
              <w:rPr>
                <w:noProof/>
                <w:webHidden/>
              </w:rPr>
              <w:tab/>
            </w:r>
            <w:r>
              <w:rPr>
                <w:noProof/>
                <w:webHidden/>
              </w:rPr>
              <w:fldChar w:fldCharType="begin"/>
            </w:r>
            <w:r>
              <w:rPr>
                <w:noProof/>
                <w:webHidden/>
              </w:rPr>
              <w:instrText xml:space="preserve"> PAGEREF _Toc139554180 \h </w:instrText>
            </w:r>
            <w:r>
              <w:rPr>
                <w:noProof/>
                <w:webHidden/>
              </w:rPr>
            </w:r>
            <w:r>
              <w:rPr>
                <w:noProof/>
                <w:webHidden/>
              </w:rPr>
              <w:fldChar w:fldCharType="separate"/>
            </w:r>
            <w:r>
              <w:rPr>
                <w:noProof/>
                <w:webHidden/>
              </w:rPr>
              <w:t>9</w:t>
            </w:r>
            <w:r>
              <w:rPr>
                <w:noProof/>
                <w:webHidden/>
              </w:rPr>
              <w:fldChar w:fldCharType="end"/>
            </w:r>
          </w:hyperlink>
        </w:p>
        <w:p w14:paraId="05469D6B" w14:textId="5A0E3DCA" w:rsidR="00C56E13" w:rsidRDefault="00C56E13">
          <w:pPr>
            <w:pStyle w:val="TOC3"/>
            <w:tabs>
              <w:tab w:val="right" w:leader="dot" w:pos="9010"/>
            </w:tabs>
            <w:rPr>
              <w:rFonts w:asciiTheme="minorHAnsi" w:hAnsiTheme="minorHAnsi"/>
              <w:noProof/>
              <w:sz w:val="22"/>
              <w:szCs w:val="22"/>
              <w:lang w:eastAsia="en-GB"/>
            </w:rPr>
          </w:pPr>
          <w:hyperlink w:anchor="_Toc139554181" w:history="1">
            <w:r w:rsidRPr="00A55230">
              <w:rPr>
                <w:rStyle w:val="Hyperlink"/>
                <w:noProof/>
                <w:spacing w:val="15"/>
              </w:rPr>
              <w:t>Environmental</w:t>
            </w:r>
            <w:r>
              <w:rPr>
                <w:noProof/>
                <w:webHidden/>
              </w:rPr>
              <w:tab/>
            </w:r>
            <w:r>
              <w:rPr>
                <w:noProof/>
                <w:webHidden/>
              </w:rPr>
              <w:fldChar w:fldCharType="begin"/>
            </w:r>
            <w:r>
              <w:rPr>
                <w:noProof/>
                <w:webHidden/>
              </w:rPr>
              <w:instrText xml:space="preserve"> PAGEREF _Toc139554181 \h </w:instrText>
            </w:r>
            <w:r>
              <w:rPr>
                <w:noProof/>
                <w:webHidden/>
              </w:rPr>
            </w:r>
            <w:r>
              <w:rPr>
                <w:noProof/>
                <w:webHidden/>
              </w:rPr>
              <w:fldChar w:fldCharType="separate"/>
            </w:r>
            <w:r>
              <w:rPr>
                <w:noProof/>
                <w:webHidden/>
              </w:rPr>
              <w:t>9</w:t>
            </w:r>
            <w:r>
              <w:rPr>
                <w:noProof/>
                <w:webHidden/>
              </w:rPr>
              <w:fldChar w:fldCharType="end"/>
            </w:r>
          </w:hyperlink>
        </w:p>
        <w:p w14:paraId="0111CFFE" w14:textId="453F39E7" w:rsidR="00C56E13" w:rsidRDefault="00C56E13">
          <w:pPr>
            <w:pStyle w:val="TOC3"/>
            <w:tabs>
              <w:tab w:val="right" w:leader="dot" w:pos="9010"/>
            </w:tabs>
            <w:rPr>
              <w:rFonts w:asciiTheme="minorHAnsi" w:hAnsiTheme="minorHAnsi"/>
              <w:noProof/>
              <w:sz w:val="22"/>
              <w:szCs w:val="22"/>
              <w:lang w:eastAsia="en-GB"/>
            </w:rPr>
          </w:pPr>
          <w:hyperlink w:anchor="_Toc139554182" w:history="1">
            <w:r w:rsidRPr="00A55230">
              <w:rPr>
                <w:rStyle w:val="Hyperlink"/>
                <w:noProof/>
                <w:spacing w:val="15"/>
              </w:rPr>
              <w:t>Redundant Services and Equipment</w:t>
            </w:r>
            <w:r>
              <w:rPr>
                <w:noProof/>
                <w:webHidden/>
              </w:rPr>
              <w:tab/>
            </w:r>
            <w:r>
              <w:rPr>
                <w:noProof/>
                <w:webHidden/>
              </w:rPr>
              <w:fldChar w:fldCharType="begin"/>
            </w:r>
            <w:r>
              <w:rPr>
                <w:noProof/>
                <w:webHidden/>
              </w:rPr>
              <w:instrText xml:space="preserve"> PAGEREF _Toc139554182 \h </w:instrText>
            </w:r>
            <w:r>
              <w:rPr>
                <w:noProof/>
                <w:webHidden/>
              </w:rPr>
            </w:r>
            <w:r>
              <w:rPr>
                <w:noProof/>
                <w:webHidden/>
              </w:rPr>
              <w:fldChar w:fldCharType="separate"/>
            </w:r>
            <w:r>
              <w:rPr>
                <w:noProof/>
                <w:webHidden/>
              </w:rPr>
              <w:t>10</w:t>
            </w:r>
            <w:r>
              <w:rPr>
                <w:noProof/>
                <w:webHidden/>
              </w:rPr>
              <w:fldChar w:fldCharType="end"/>
            </w:r>
          </w:hyperlink>
        </w:p>
        <w:p w14:paraId="2364E6A4" w14:textId="595CDF59" w:rsidR="00C56E13" w:rsidRDefault="00C56E13">
          <w:pPr>
            <w:pStyle w:val="TOC3"/>
            <w:tabs>
              <w:tab w:val="right" w:leader="dot" w:pos="9010"/>
            </w:tabs>
            <w:rPr>
              <w:rFonts w:asciiTheme="minorHAnsi" w:hAnsiTheme="minorHAnsi"/>
              <w:noProof/>
              <w:sz w:val="22"/>
              <w:szCs w:val="22"/>
              <w:lang w:eastAsia="en-GB"/>
            </w:rPr>
          </w:pPr>
          <w:hyperlink w:anchor="_Toc139554183" w:history="1">
            <w:r w:rsidRPr="00A55230">
              <w:rPr>
                <w:rStyle w:val="Hyperlink"/>
                <w:noProof/>
                <w:spacing w:val="15"/>
              </w:rPr>
              <w:t>Provision of Materials, Plant and Equipment</w:t>
            </w:r>
            <w:r>
              <w:rPr>
                <w:noProof/>
                <w:webHidden/>
              </w:rPr>
              <w:tab/>
            </w:r>
            <w:r>
              <w:rPr>
                <w:noProof/>
                <w:webHidden/>
              </w:rPr>
              <w:fldChar w:fldCharType="begin"/>
            </w:r>
            <w:r>
              <w:rPr>
                <w:noProof/>
                <w:webHidden/>
              </w:rPr>
              <w:instrText xml:space="preserve"> PAGEREF _Toc139554183 \h </w:instrText>
            </w:r>
            <w:r>
              <w:rPr>
                <w:noProof/>
                <w:webHidden/>
              </w:rPr>
            </w:r>
            <w:r>
              <w:rPr>
                <w:noProof/>
                <w:webHidden/>
              </w:rPr>
              <w:fldChar w:fldCharType="separate"/>
            </w:r>
            <w:r>
              <w:rPr>
                <w:noProof/>
                <w:webHidden/>
              </w:rPr>
              <w:t>10</w:t>
            </w:r>
            <w:r>
              <w:rPr>
                <w:noProof/>
                <w:webHidden/>
              </w:rPr>
              <w:fldChar w:fldCharType="end"/>
            </w:r>
          </w:hyperlink>
        </w:p>
        <w:p w14:paraId="70F0F13A" w14:textId="3400EB4B" w:rsidR="00C56E13" w:rsidRDefault="00C56E13">
          <w:pPr>
            <w:pStyle w:val="TOC3"/>
            <w:tabs>
              <w:tab w:val="right" w:leader="dot" w:pos="9010"/>
            </w:tabs>
            <w:rPr>
              <w:rFonts w:asciiTheme="minorHAnsi" w:hAnsiTheme="minorHAnsi"/>
              <w:noProof/>
              <w:sz w:val="22"/>
              <w:szCs w:val="22"/>
              <w:lang w:eastAsia="en-GB"/>
            </w:rPr>
          </w:pPr>
          <w:hyperlink w:anchor="_Toc139554184" w:history="1">
            <w:r w:rsidRPr="00A55230">
              <w:rPr>
                <w:rStyle w:val="Hyperlink"/>
                <w:noProof/>
                <w:spacing w:val="15"/>
              </w:rPr>
              <w:t>Construction (Design and Management) Regulations 2015</w:t>
            </w:r>
            <w:r>
              <w:rPr>
                <w:noProof/>
                <w:webHidden/>
              </w:rPr>
              <w:tab/>
            </w:r>
            <w:r>
              <w:rPr>
                <w:noProof/>
                <w:webHidden/>
              </w:rPr>
              <w:fldChar w:fldCharType="begin"/>
            </w:r>
            <w:r>
              <w:rPr>
                <w:noProof/>
                <w:webHidden/>
              </w:rPr>
              <w:instrText xml:space="preserve"> PAGEREF _Toc139554184 \h </w:instrText>
            </w:r>
            <w:r>
              <w:rPr>
                <w:noProof/>
                <w:webHidden/>
              </w:rPr>
            </w:r>
            <w:r>
              <w:rPr>
                <w:noProof/>
                <w:webHidden/>
              </w:rPr>
              <w:fldChar w:fldCharType="separate"/>
            </w:r>
            <w:r>
              <w:rPr>
                <w:noProof/>
                <w:webHidden/>
              </w:rPr>
              <w:t>10</w:t>
            </w:r>
            <w:r>
              <w:rPr>
                <w:noProof/>
                <w:webHidden/>
              </w:rPr>
              <w:fldChar w:fldCharType="end"/>
            </w:r>
          </w:hyperlink>
        </w:p>
        <w:p w14:paraId="666326A1" w14:textId="2117A7EE" w:rsidR="00C56E13" w:rsidRDefault="00C56E13">
          <w:pPr>
            <w:pStyle w:val="TOC3"/>
            <w:tabs>
              <w:tab w:val="right" w:leader="dot" w:pos="9010"/>
            </w:tabs>
            <w:rPr>
              <w:rFonts w:asciiTheme="minorHAnsi" w:hAnsiTheme="minorHAnsi"/>
              <w:noProof/>
              <w:sz w:val="22"/>
              <w:szCs w:val="22"/>
              <w:lang w:eastAsia="en-GB"/>
            </w:rPr>
          </w:pPr>
          <w:hyperlink w:anchor="_Toc139554185" w:history="1">
            <w:r w:rsidRPr="00A55230">
              <w:rPr>
                <w:rStyle w:val="Hyperlink"/>
                <w:noProof/>
                <w:spacing w:val="15"/>
              </w:rPr>
              <w:t>Conduct of Work</w:t>
            </w:r>
            <w:r>
              <w:rPr>
                <w:noProof/>
                <w:webHidden/>
              </w:rPr>
              <w:tab/>
            </w:r>
            <w:r>
              <w:rPr>
                <w:noProof/>
                <w:webHidden/>
              </w:rPr>
              <w:fldChar w:fldCharType="begin"/>
            </w:r>
            <w:r>
              <w:rPr>
                <w:noProof/>
                <w:webHidden/>
              </w:rPr>
              <w:instrText xml:space="preserve"> PAGEREF _Toc139554185 \h </w:instrText>
            </w:r>
            <w:r>
              <w:rPr>
                <w:noProof/>
                <w:webHidden/>
              </w:rPr>
            </w:r>
            <w:r>
              <w:rPr>
                <w:noProof/>
                <w:webHidden/>
              </w:rPr>
              <w:fldChar w:fldCharType="separate"/>
            </w:r>
            <w:r>
              <w:rPr>
                <w:noProof/>
                <w:webHidden/>
              </w:rPr>
              <w:t>11</w:t>
            </w:r>
            <w:r>
              <w:rPr>
                <w:noProof/>
                <w:webHidden/>
              </w:rPr>
              <w:fldChar w:fldCharType="end"/>
            </w:r>
          </w:hyperlink>
        </w:p>
        <w:p w14:paraId="04CDEDF2" w14:textId="7DB94C59" w:rsidR="00C56E13" w:rsidRDefault="00C56E13">
          <w:pPr>
            <w:pStyle w:val="TOC3"/>
            <w:tabs>
              <w:tab w:val="right" w:leader="dot" w:pos="9010"/>
            </w:tabs>
            <w:rPr>
              <w:rFonts w:asciiTheme="minorHAnsi" w:hAnsiTheme="minorHAnsi"/>
              <w:noProof/>
              <w:sz w:val="22"/>
              <w:szCs w:val="22"/>
              <w:lang w:eastAsia="en-GB"/>
            </w:rPr>
          </w:pPr>
          <w:hyperlink w:anchor="_Toc139554186" w:history="1">
            <w:r w:rsidRPr="00A55230">
              <w:rPr>
                <w:rStyle w:val="Hyperlink"/>
                <w:noProof/>
                <w:spacing w:val="15"/>
              </w:rPr>
              <w:t>Delivery of Plant and Materials</w:t>
            </w:r>
            <w:r>
              <w:rPr>
                <w:noProof/>
                <w:webHidden/>
              </w:rPr>
              <w:tab/>
            </w:r>
            <w:r>
              <w:rPr>
                <w:noProof/>
                <w:webHidden/>
              </w:rPr>
              <w:fldChar w:fldCharType="begin"/>
            </w:r>
            <w:r>
              <w:rPr>
                <w:noProof/>
                <w:webHidden/>
              </w:rPr>
              <w:instrText xml:space="preserve"> PAGEREF _Toc139554186 \h </w:instrText>
            </w:r>
            <w:r>
              <w:rPr>
                <w:noProof/>
                <w:webHidden/>
              </w:rPr>
            </w:r>
            <w:r>
              <w:rPr>
                <w:noProof/>
                <w:webHidden/>
              </w:rPr>
              <w:fldChar w:fldCharType="separate"/>
            </w:r>
            <w:r>
              <w:rPr>
                <w:noProof/>
                <w:webHidden/>
              </w:rPr>
              <w:t>11</w:t>
            </w:r>
            <w:r>
              <w:rPr>
                <w:noProof/>
                <w:webHidden/>
              </w:rPr>
              <w:fldChar w:fldCharType="end"/>
            </w:r>
          </w:hyperlink>
        </w:p>
        <w:p w14:paraId="6B2E0F43" w14:textId="158071D0" w:rsidR="00C56E13" w:rsidRDefault="00C56E13">
          <w:pPr>
            <w:pStyle w:val="TOC2"/>
            <w:tabs>
              <w:tab w:val="right" w:leader="dot" w:pos="9010"/>
            </w:tabs>
            <w:rPr>
              <w:rFonts w:asciiTheme="minorHAnsi" w:hAnsiTheme="minorHAnsi"/>
              <w:noProof/>
              <w:sz w:val="22"/>
              <w:szCs w:val="22"/>
              <w:lang w:eastAsia="en-GB"/>
            </w:rPr>
          </w:pPr>
          <w:hyperlink w:anchor="_Toc139554187" w:history="1">
            <w:r w:rsidRPr="00A55230">
              <w:rPr>
                <w:rStyle w:val="Hyperlink"/>
                <w:noProof/>
              </w:rPr>
              <w:t>Tender Timescales</w:t>
            </w:r>
            <w:r>
              <w:rPr>
                <w:noProof/>
                <w:webHidden/>
              </w:rPr>
              <w:tab/>
            </w:r>
            <w:r>
              <w:rPr>
                <w:noProof/>
                <w:webHidden/>
              </w:rPr>
              <w:fldChar w:fldCharType="begin"/>
            </w:r>
            <w:r>
              <w:rPr>
                <w:noProof/>
                <w:webHidden/>
              </w:rPr>
              <w:instrText xml:space="preserve"> PAGEREF _Toc139554187 \h </w:instrText>
            </w:r>
            <w:r>
              <w:rPr>
                <w:noProof/>
                <w:webHidden/>
              </w:rPr>
            </w:r>
            <w:r>
              <w:rPr>
                <w:noProof/>
                <w:webHidden/>
              </w:rPr>
              <w:fldChar w:fldCharType="separate"/>
            </w:r>
            <w:r>
              <w:rPr>
                <w:noProof/>
                <w:webHidden/>
              </w:rPr>
              <w:t>11</w:t>
            </w:r>
            <w:r>
              <w:rPr>
                <w:noProof/>
                <w:webHidden/>
              </w:rPr>
              <w:fldChar w:fldCharType="end"/>
            </w:r>
          </w:hyperlink>
        </w:p>
        <w:p w14:paraId="610C7FF0" w14:textId="354E223B" w:rsidR="00C56E13" w:rsidRDefault="00C56E13">
          <w:pPr>
            <w:pStyle w:val="TOC1"/>
            <w:tabs>
              <w:tab w:val="right" w:leader="dot" w:pos="9010"/>
            </w:tabs>
            <w:rPr>
              <w:rFonts w:asciiTheme="minorHAnsi" w:hAnsiTheme="minorHAnsi"/>
              <w:noProof/>
              <w:sz w:val="22"/>
              <w:szCs w:val="22"/>
              <w:lang w:eastAsia="en-GB"/>
            </w:rPr>
          </w:pPr>
          <w:hyperlink w:anchor="_Toc139554188" w:history="1">
            <w:r w:rsidRPr="00A55230">
              <w:rPr>
                <w:rStyle w:val="Hyperlink"/>
                <w:rFonts w:cs="Arial"/>
                <w:noProof/>
              </w:rPr>
              <w:t>Written submission</w:t>
            </w:r>
            <w:r>
              <w:rPr>
                <w:noProof/>
                <w:webHidden/>
              </w:rPr>
              <w:tab/>
            </w:r>
            <w:r>
              <w:rPr>
                <w:noProof/>
                <w:webHidden/>
              </w:rPr>
              <w:fldChar w:fldCharType="begin"/>
            </w:r>
            <w:r>
              <w:rPr>
                <w:noProof/>
                <w:webHidden/>
              </w:rPr>
              <w:instrText xml:space="preserve"> PAGEREF _Toc139554188 \h </w:instrText>
            </w:r>
            <w:r>
              <w:rPr>
                <w:noProof/>
                <w:webHidden/>
              </w:rPr>
            </w:r>
            <w:r>
              <w:rPr>
                <w:noProof/>
                <w:webHidden/>
              </w:rPr>
              <w:fldChar w:fldCharType="separate"/>
            </w:r>
            <w:r>
              <w:rPr>
                <w:noProof/>
                <w:webHidden/>
              </w:rPr>
              <w:t>12</w:t>
            </w:r>
            <w:r>
              <w:rPr>
                <w:noProof/>
                <w:webHidden/>
              </w:rPr>
              <w:fldChar w:fldCharType="end"/>
            </w:r>
          </w:hyperlink>
        </w:p>
        <w:p w14:paraId="37950B1B" w14:textId="76E4C148" w:rsidR="00C56E13" w:rsidRDefault="00C56E13">
          <w:pPr>
            <w:pStyle w:val="TOC1"/>
            <w:tabs>
              <w:tab w:val="right" w:leader="dot" w:pos="9010"/>
            </w:tabs>
            <w:rPr>
              <w:rFonts w:asciiTheme="minorHAnsi" w:hAnsiTheme="minorHAnsi"/>
              <w:noProof/>
              <w:sz w:val="22"/>
              <w:szCs w:val="22"/>
              <w:lang w:eastAsia="en-GB"/>
            </w:rPr>
          </w:pPr>
          <w:hyperlink w:anchor="_Toc139554189" w:history="1">
            <w:r w:rsidRPr="00A55230">
              <w:rPr>
                <w:rStyle w:val="Hyperlink"/>
                <w:rFonts w:cs="Arial"/>
                <w:noProof/>
              </w:rPr>
              <w:t>Pricing</w:t>
            </w:r>
            <w:r>
              <w:rPr>
                <w:noProof/>
                <w:webHidden/>
              </w:rPr>
              <w:tab/>
            </w:r>
            <w:r>
              <w:rPr>
                <w:noProof/>
                <w:webHidden/>
              </w:rPr>
              <w:fldChar w:fldCharType="begin"/>
            </w:r>
            <w:r>
              <w:rPr>
                <w:noProof/>
                <w:webHidden/>
              </w:rPr>
              <w:instrText xml:space="preserve"> PAGEREF _Toc139554189 \h </w:instrText>
            </w:r>
            <w:r>
              <w:rPr>
                <w:noProof/>
                <w:webHidden/>
              </w:rPr>
            </w:r>
            <w:r>
              <w:rPr>
                <w:noProof/>
                <w:webHidden/>
              </w:rPr>
              <w:fldChar w:fldCharType="separate"/>
            </w:r>
            <w:r>
              <w:rPr>
                <w:noProof/>
                <w:webHidden/>
              </w:rPr>
              <w:t>13</w:t>
            </w:r>
            <w:r>
              <w:rPr>
                <w:noProof/>
                <w:webHidden/>
              </w:rPr>
              <w:fldChar w:fldCharType="end"/>
            </w:r>
          </w:hyperlink>
        </w:p>
        <w:p w14:paraId="6BD7DA61" w14:textId="03B578E0" w:rsidR="00C56E13" w:rsidRDefault="00C56E13">
          <w:pPr>
            <w:pStyle w:val="TOC1"/>
            <w:tabs>
              <w:tab w:val="right" w:leader="dot" w:pos="9010"/>
            </w:tabs>
            <w:rPr>
              <w:rFonts w:asciiTheme="minorHAnsi" w:hAnsiTheme="minorHAnsi"/>
              <w:noProof/>
              <w:sz w:val="22"/>
              <w:szCs w:val="22"/>
              <w:lang w:eastAsia="en-GB"/>
            </w:rPr>
          </w:pPr>
          <w:hyperlink w:anchor="_Toc139554190" w:history="1">
            <w:r w:rsidRPr="00A55230">
              <w:rPr>
                <w:rStyle w:val="Hyperlink"/>
                <w:rFonts w:cs="Arial"/>
                <w:noProof/>
              </w:rPr>
              <w:t>Terms and Conditions</w:t>
            </w:r>
            <w:r>
              <w:rPr>
                <w:noProof/>
                <w:webHidden/>
              </w:rPr>
              <w:tab/>
            </w:r>
            <w:r>
              <w:rPr>
                <w:noProof/>
                <w:webHidden/>
              </w:rPr>
              <w:fldChar w:fldCharType="begin"/>
            </w:r>
            <w:r>
              <w:rPr>
                <w:noProof/>
                <w:webHidden/>
              </w:rPr>
              <w:instrText xml:space="preserve"> PAGEREF _Toc139554190 \h </w:instrText>
            </w:r>
            <w:r>
              <w:rPr>
                <w:noProof/>
                <w:webHidden/>
              </w:rPr>
            </w:r>
            <w:r>
              <w:rPr>
                <w:noProof/>
                <w:webHidden/>
              </w:rPr>
              <w:fldChar w:fldCharType="separate"/>
            </w:r>
            <w:r>
              <w:rPr>
                <w:noProof/>
                <w:webHidden/>
              </w:rPr>
              <w:t>13</w:t>
            </w:r>
            <w:r>
              <w:rPr>
                <w:noProof/>
                <w:webHidden/>
              </w:rPr>
              <w:fldChar w:fldCharType="end"/>
            </w:r>
          </w:hyperlink>
        </w:p>
        <w:p w14:paraId="52E1B7B1" w14:textId="04794A87" w:rsidR="00C56E13" w:rsidRDefault="00C56E13">
          <w:pPr>
            <w:pStyle w:val="TOC1"/>
            <w:tabs>
              <w:tab w:val="right" w:leader="dot" w:pos="9010"/>
            </w:tabs>
            <w:rPr>
              <w:rFonts w:asciiTheme="minorHAnsi" w:hAnsiTheme="minorHAnsi"/>
              <w:noProof/>
              <w:sz w:val="22"/>
              <w:szCs w:val="22"/>
              <w:lang w:eastAsia="en-GB"/>
            </w:rPr>
          </w:pPr>
          <w:hyperlink w:anchor="_Toc139554191" w:history="1">
            <w:r w:rsidRPr="00A55230">
              <w:rPr>
                <w:rStyle w:val="Hyperlink"/>
                <w:rFonts w:cs="Arial"/>
                <w:noProof/>
              </w:rPr>
              <w:t>Validity</w:t>
            </w:r>
            <w:r>
              <w:rPr>
                <w:noProof/>
                <w:webHidden/>
              </w:rPr>
              <w:tab/>
            </w:r>
            <w:r>
              <w:rPr>
                <w:noProof/>
                <w:webHidden/>
              </w:rPr>
              <w:fldChar w:fldCharType="begin"/>
            </w:r>
            <w:r>
              <w:rPr>
                <w:noProof/>
                <w:webHidden/>
              </w:rPr>
              <w:instrText xml:space="preserve"> PAGEREF _Toc139554191 \h </w:instrText>
            </w:r>
            <w:r>
              <w:rPr>
                <w:noProof/>
                <w:webHidden/>
              </w:rPr>
            </w:r>
            <w:r>
              <w:rPr>
                <w:noProof/>
                <w:webHidden/>
              </w:rPr>
              <w:fldChar w:fldCharType="separate"/>
            </w:r>
            <w:r>
              <w:rPr>
                <w:noProof/>
                <w:webHidden/>
              </w:rPr>
              <w:t>13</w:t>
            </w:r>
            <w:r>
              <w:rPr>
                <w:noProof/>
                <w:webHidden/>
              </w:rPr>
              <w:fldChar w:fldCharType="end"/>
            </w:r>
          </w:hyperlink>
        </w:p>
        <w:p w14:paraId="3850F644" w14:textId="5DBAE624" w:rsidR="00C56E13" w:rsidRDefault="00C56E13">
          <w:pPr>
            <w:pStyle w:val="TOC1"/>
            <w:tabs>
              <w:tab w:val="right" w:leader="dot" w:pos="9010"/>
            </w:tabs>
            <w:rPr>
              <w:rFonts w:asciiTheme="minorHAnsi" w:hAnsiTheme="minorHAnsi"/>
              <w:noProof/>
              <w:sz w:val="22"/>
              <w:szCs w:val="22"/>
              <w:lang w:eastAsia="en-GB"/>
            </w:rPr>
          </w:pPr>
          <w:hyperlink w:anchor="_Toc139554192" w:history="1">
            <w:r w:rsidRPr="00A55230">
              <w:rPr>
                <w:rStyle w:val="Hyperlink"/>
                <w:rFonts w:cs="Arial"/>
                <w:noProof/>
              </w:rPr>
              <w:t>Selection Criteria</w:t>
            </w:r>
            <w:r>
              <w:rPr>
                <w:noProof/>
                <w:webHidden/>
              </w:rPr>
              <w:tab/>
            </w:r>
            <w:r>
              <w:rPr>
                <w:noProof/>
                <w:webHidden/>
              </w:rPr>
              <w:fldChar w:fldCharType="begin"/>
            </w:r>
            <w:r>
              <w:rPr>
                <w:noProof/>
                <w:webHidden/>
              </w:rPr>
              <w:instrText xml:space="preserve"> PAGEREF _Toc139554192 \h </w:instrText>
            </w:r>
            <w:r>
              <w:rPr>
                <w:noProof/>
                <w:webHidden/>
              </w:rPr>
            </w:r>
            <w:r>
              <w:rPr>
                <w:noProof/>
                <w:webHidden/>
              </w:rPr>
              <w:fldChar w:fldCharType="separate"/>
            </w:r>
            <w:r>
              <w:rPr>
                <w:noProof/>
                <w:webHidden/>
              </w:rPr>
              <w:t>13</w:t>
            </w:r>
            <w:r>
              <w:rPr>
                <w:noProof/>
                <w:webHidden/>
              </w:rPr>
              <w:fldChar w:fldCharType="end"/>
            </w:r>
          </w:hyperlink>
        </w:p>
        <w:p w14:paraId="150456F0" w14:textId="6C508DFE" w:rsidR="00C56E13" w:rsidRDefault="00C56E13">
          <w:pPr>
            <w:pStyle w:val="TOC2"/>
            <w:tabs>
              <w:tab w:val="right" w:leader="dot" w:pos="9010"/>
            </w:tabs>
            <w:rPr>
              <w:rFonts w:asciiTheme="minorHAnsi" w:hAnsiTheme="minorHAnsi"/>
              <w:noProof/>
              <w:sz w:val="22"/>
              <w:szCs w:val="22"/>
              <w:lang w:eastAsia="en-GB"/>
            </w:rPr>
          </w:pPr>
          <w:hyperlink w:anchor="_Toc139554193" w:history="1">
            <w:r w:rsidRPr="00A55230">
              <w:rPr>
                <w:rStyle w:val="Hyperlink"/>
                <w:noProof/>
              </w:rPr>
              <w:t>Award Price</w:t>
            </w:r>
            <w:r>
              <w:rPr>
                <w:noProof/>
                <w:webHidden/>
              </w:rPr>
              <w:tab/>
            </w:r>
            <w:r>
              <w:rPr>
                <w:noProof/>
                <w:webHidden/>
              </w:rPr>
              <w:fldChar w:fldCharType="begin"/>
            </w:r>
            <w:r>
              <w:rPr>
                <w:noProof/>
                <w:webHidden/>
              </w:rPr>
              <w:instrText xml:space="preserve"> PAGEREF _Toc139554193 \h </w:instrText>
            </w:r>
            <w:r>
              <w:rPr>
                <w:noProof/>
                <w:webHidden/>
              </w:rPr>
            </w:r>
            <w:r>
              <w:rPr>
                <w:noProof/>
                <w:webHidden/>
              </w:rPr>
              <w:fldChar w:fldCharType="separate"/>
            </w:r>
            <w:r>
              <w:rPr>
                <w:noProof/>
                <w:webHidden/>
              </w:rPr>
              <w:t>14</w:t>
            </w:r>
            <w:r>
              <w:rPr>
                <w:noProof/>
                <w:webHidden/>
              </w:rPr>
              <w:fldChar w:fldCharType="end"/>
            </w:r>
          </w:hyperlink>
        </w:p>
        <w:p w14:paraId="6287EC8F" w14:textId="65E20B0F" w:rsidR="00C56E13" w:rsidRDefault="00C56E13">
          <w:pPr>
            <w:pStyle w:val="TOC2"/>
            <w:tabs>
              <w:tab w:val="right" w:leader="dot" w:pos="9010"/>
            </w:tabs>
            <w:rPr>
              <w:rFonts w:asciiTheme="minorHAnsi" w:hAnsiTheme="minorHAnsi"/>
              <w:noProof/>
              <w:sz w:val="22"/>
              <w:szCs w:val="22"/>
              <w:lang w:eastAsia="en-GB"/>
            </w:rPr>
          </w:pPr>
          <w:hyperlink w:anchor="_Toc139554194" w:history="1">
            <w:r w:rsidRPr="00A55230">
              <w:rPr>
                <w:rStyle w:val="Hyperlink"/>
                <w:noProof/>
              </w:rPr>
              <w:t>Scoring</w:t>
            </w:r>
            <w:r>
              <w:rPr>
                <w:noProof/>
                <w:webHidden/>
              </w:rPr>
              <w:tab/>
            </w:r>
            <w:r>
              <w:rPr>
                <w:noProof/>
                <w:webHidden/>
              </w:rPr>
              <w:fldChar w:fldCharType="begin"/>
            </w:r>
            <w:r>
              <w:rPr>
                <w:noProof/>
                <w:webHidden/>
              </w:rPr>
              <w:instrText xml:space="preserve"> PAGEREF _Toc139554194 \h </w:instrText>
            </w:r>
            <w:r>
              <w:rPr>
                <w:noProof/>
                <w:webHidden/>
              </w:rPr>
            </w:r>
            <w:r>
              <w:rPr>
                <w:noProof/>
                <w:webHidden/>
              </w:rPr>
              <w:fldChar w:fldCharType="separate"/>
            </w:r>
            <w:r>
              <w:rPr>
                <w:noProof/>
                <w:webHidden/>
              </w:rPr>
              <w:t>14</w:t>
            </w:r>
            <w:r>
              <w:rPr>
                <w:noProof/>
                <w:webHidden/>
              </w:rPr>
              <w:fldChar w:fldCharType="end"/>
            </w:r>
          </w:hyperlink>
        </w:p>
        <w:p w14:paraId="138B0CB5" w14:textId="421F236D" w:rsidR="00C56E13" w:rsidRDefault="00C56E13">
          <w:pPr>
            <w:pStyle w:val="TOC1"/>
            <w:tabs>
              <w:tab w:val="right" w:leader="dot" w:pos="9010"/>
            </w:tabs>
            <w:rPr>
              <w:rFonts w:asciiTheme="minorHAnsi" w:hAnsiTheme="minorHAnsi"/>
              <w:noProof/>
              <w:sz w:val="22"/>
              <w:szCs w:val="22"/>
              <w:lang w:eastAsia="en-GB"/>
            </w:rPr>
          </w:pPr>
          <w:hyperlink w:anchor="_Toc139554195" w:history="1">
            <w:r w:rsidRPr="00A55230">
              <w:rPr>
                <w:rStyle w:val="Hyperlink"/>
                <w:rFonts w:cs="Arial"/>
                <w:noProof/>
              </w:rPr>
              <w:t>Assessment of Quotations</w:t>
            </w:r>
            <w:r>
              <w:rPr>
                <w:noProof/>
                <w:webHidden/>
              </w:rPr>
              <w:tab/>
            </w:r>
            <w:r>
              <w:rPr>
                <w:noProof/>
                <w:webHidden/>
              </w:rPr>
              <w:fldChar w:fldCharType="begin"/>
            </w:r>
            <w:r>
              <w:rPr>
                <w:noProof/>
                <w:webHidden/>
              </w:rPr>
              <w:instrText xml:space="preserve"> PAGEREF _Toc139554195 \h </w:instrText>
            </w:r>
            <w:r>
              <w:rPr>
                <w:noProof/>
                <w:webHidden/>
              </w:rPr>
            </w:r>
            <w:r>
              <w:rPr>
                <w:noProof/>
                <w:webHidden/>
              </w:rPr>
              <w:fldChar w:fldCharType="separate"/>
            </w:r>
            <w:r>
              <w:rPr>
                <w:noProof/>
                <w:webHidden/>
              </w:rPr>
              <w:t>15</w:t>
            </w:r>
            <w:r>
              <w:rPr>
                <w:noProof/>
                <w:webHidden/>
              </w:rPr>
              <w:fldChar w:fldCharType="end"/>
            </w:r>
          </w:hyperlink>
        </w:p>
        <w:p w14:paraId="58733EAA" w14:textId="41DDDDDC" w:rsidR="00C56E13" w:rsidRDefault="00C56E13">
          <w:pPr>
            <w:pStyle w:val="TOC1"/>
            <w:tabs>
              <w:tab w:val="right" w:leader="dot" w:pos="9010"/>
            </w:tabs>
            <w:rPr>
              <w:rFonts w:asciiTheme="minorHAnsi" w:hAnsiTheme="minorHAnsi"/>
              <w:noProof/>
              <w:sz w:val="22"/>
              <w:szCs w:val="22"/>
              <w:lang w:eastAsia="en-GB"/>
            </w:rPr>
          </w:pPr>
          <w:hyperlink w:anchor="_Toc139554196" w:history="1">
            <w:r w:rsidRPr="00A55230">
              <w:rPr>
                <w:rStyle w:val="Hyperlink"/>
                <w:rFonts w:cs="Arial"/>
                <w:noProof/>
              </w:rPr>
              <w:t>Freedom of Information Act 2000</w:t>
            </w:r>
            <w:r>
              <w:rPr>
                <w:noProof/>
                <w:webHidden/>
              </w:rPr>
              <w:tab/>
            </w:r>
            <w:r>
              <w:rPr>
                <w:noProof/>
                <w:webHidden/>
              </w:rPr>
              <w:fldChar w:fldCharType="begin"/>
            </w:r>
            <w:r>
              <w:rPr>
                <w:noProof/>
                <w:webHidden/>
              </w:rPr>
              <w:instrText xml:space="preserve"> PAGEREF _Toc139554196 \h </w:instrText>
            </w:r>
            <w:r>
              <w:rPr>
                <w:noProof/>
                <w:webHidden/>
              </w:rPr>
            </w:r>
            <w:r>
              <w:rPr>
                <w:noProof/>
                <w:webHidden/>
              </w:rPr>
              <w:fldChar w:fldCharType="separate"/>
            </w:r>
            <w:r>
              <w:rPr>
                <w:noProof/>
                <w:webHidden/>
              </w:rPr>
              <w:t>15</w:t>
            </w:r>
            <w:r>
              <w:rPr>
                <w:noProof/>
                <w:webHidden/>
              </w:rPr>
              <w:fldChar w:fldCharType="end"/>
            </w:r>
          </w:hyperlink>
        </w:p>
        <w:p w14:paraId="5837E177" w14:textId="24DDDD38" w:rsidR="00C56E13" w:rsidRDefault="00C56E13">
          <w:pPr>
            <w:pStyle w:val="TOC1"/>
            <w:tabs>
              <w:tab w:val="right" w:leader="dot" w:pos="9010"/>
            </w:tabs>
            <w:rPr>
              <w:rFonts w:asciiTheme="minorHAnsi" w:hAnsiTheme="minorHAnsi"/>
              <w:noProof/>
              <w:sz w:val="22"/>
              <w:szCs w:val="22"/>
              <w:lang w:eastAsia="en-GB"/>
            </w:rPr>
          </w:pPr>
          <w:hyperlink w:anchor="_Toc139554197" w:history="1">
            <w:r w:rsidRPr="00A55230">
              <w:rPr>
                <w:rStyle w:val="Hyperlink"/>
                <w:rFonts w:cs="Arial"/>
                <w:noProof/>
              </w:rPr>
              <w:t>general data protection Regulation (GDPR) 2018</w:t>
            </w:r>
            <w:r>
              <w:rPr>
                <w:noProof/>
                <w:webHidden/>
              </w:rPr>
              <w:tab/>
            </w:r>
            <w:r>
              <w:rPr>
                <w:noProof/>
                <w:webHidden/>
              </w:rPr>
              <w:fldChar w:fldCharType="begin"/>
            </w:r>
            <w:r>
              <w:rPr>
                <w:noProof/>
                <w:webHidden/>
              </w:rPr>
              <w:instrText xml:space="preserve"> PAGEREF _Toc139554197 \h </w:instrText>
            </w:r>
            <w:r>
              <w:rPr>
                <w:noProof/>
                <w:webHidden/>
              </w:rPr>
            </w:r>
            <w:r>
              <w:rPr>
                <w:noProof/>
                <w:webHidden/>
              </w:rPr>
              <w:fldChar w:fldCharType="separate"/>
            </w:r>
            <w:r>
              <w:rPr>
                <w:noProof/>
                <w:webHidden/>
              </w:rPr>
              <w:t>15</w:t>
            </w:r>
            <w:r>
              <w:rPr>
                <w:noProof/>
                <w:webHidden/>
              </w:rPr>
              <w:fldChar w:fldCharType="end"/>
            </w:r>
          </w:hyperlink>
        </w:p>
        <w:p w14:paraId="72D166AC" w14:textId="3CE36B29" w:rsidR="00C56E13" w:rsidRDefault="00C56E13">
          <w:pPr>
            <w:pStyle w:val="TOC1"/>
            <w:tabs>
              <w:tab w:val="right" w:leader="dot" w:pos="9010"/>
            </w:tabs>
            <w:rPr>
              <w:rFonts w:asciiTheme="minorHAnsi" w:hAnsiTheme="minorHAnsi"/>
              <w:noProof/>
              <w:sz w:val="22"/>
              <w:szCs w:val="22"/>
              <w:lang w:eastAsia="en-GB"/>
            </w:rPr>
          </w:pPr>
          <w:hyperlink w:anchor="_Toc139554198" w:history="1">
            <w:r w:rsidRPr="00A55230">
              <w:rPr>
                <w:rStyle w:val="Hyperlink"/>
                <w:rFonts w:cs="Arial"/>
                <w:noProof/>
              </w:rPr>
              <w:t>Agreement Conditions Acceptance and Declaration</w:t>
            </w:r>
            <w:r>
              <w:rPr>
                <w:noProof/>
                <w:webHidden/>
              </w:rPr>
              <w:tab/>
            </w:r>
            <w:r>
              <w:rPr>
                <w:noProof/>
                <w:webHidden/>
              </w:rPr>
              <w:fldChar w:fldCharType="begin"/>
            </w:r>
            <w:r>
              <w:rPr>
                <w:noProof/>
                <w:webHidden/>
              </w:rPr>
              <w:instrText xml:space="preserve"> PAGEREF _Toc139554198 \h </w:instrText>
            </w:r>
            <w:r>
              <w:rPr>
                <w:noProof/>
                <w:webHidden/>
              </w:rPr>
            </w:r>
            <w:r>
              <w:rPr>
                <w:noProof/>
                <w:webHidden/>
              </w:rPr>
              <w:fldChar w:fldCharType="separate"/>
            </w:r>
            <w:r>
              <w:rPr>
                <w:noProof/>
                <w:webHidden/>
              </w:rPr>
              <w:t>16</w:t>
            </w:r>
            <w:r>
              <w:rPr>
                <w:noProof/>
                <w:webHidden/>
              </w:rPr>
              <w:fldChar w:fldCharType="end"/>
            </w:r>
          </w:hyperlink>
        </w:p>
        <w:p w14:paraId="665CC985" w14:textId="56DFA6EF" w:rsidR="00C56E13" w:rsidRDefault="00C56E13">
          <w:pPr>
            <w:pStyle w:val="TOC1"/>
            <w:tabs>
              <w:tab w:val="right" w:leader="dot" w:pos="9010"/>
            </w:tabs>
            <w:rPr>
              <w:rFonts w:asciiTheme="minorHAnsi" w:hAnsiTheme="minorHAnsi"/>
              <w:noProof/>
              <w:sz w:val="22"/>
              <w:szCs w:val="22"/>
              <w:lang w:eastAsia="en-GB"/>
            </w:rPr>
          </w:pPr>
          <w:hyperlink w:anchor="_Toc139554199" w:history="1">
            <w:r w:rsidRPr="00A55230">
              <w:rPr>
                <w:rStyle w:val="Hyperlink"/>
                <w:rFonts w:cs="Arial"/>
                <w:noProof/>
              </w:rPr>
              <w:t>Supporting Documentation</w:t>
            </w:r>
            <w:r>
              <w:rPr>
                <w:noProof/>
                <w:webHidden/>
              </w:rPr>
              <w:tab/>
            </w:r>
            <w:r>
              <w:rPr>
                <w:noProof/>
                <w:webHidden/>
              </w:rPr>
              <w:fldChar w:fldCharType="begin"/>
            </w:r>
            <w:r>
              <w:rPr>
                <w:noProof/>
                <w:webHidden/>
              </w:rPr>
              <w:instrText xml:space="preserve"> PAGEREF _Toc139554199 \h </w:instrText>
            </w:r>
            <w:r>
              <w:rPr>
                <w:noProof/>
                <w:webHidden/>
              </w:rPr>
            </w:r>
            <w:r>
              <w:rPr>
                <w:noProof/>
                <w:webHidden/>
              </w:rPr>
              <w:fldChar w:fldCharType="separate"/>
            </w:r>
            <w:r>
              <w:rPr>
                <w:noProof/>
                <w:webHidden/>
              </w:rPr>
              <w:t>16</w:t>
            </w:r>
            <w:r>
              <w:rPr>
                <w:noProof/>
                <w:webHidden/>
              </w:rPr>
              <w:fldChar w:fldCharType="end"/>
            </w:r>
          </w:hyperlink>
        </w:p>
        <w:p w14:paraId="79357FFB" w14:textId="5290A921" w:rsidR="00CA4D71" w:rsidRDefault="00CA4D71">
          <w:r>
            <w:rPr>
              <w:b/>
              <w:bCs/>
              <w:noProof/>
            </w:rPr>
            <w:fldChar w:fldCharType="end"/>
          </w:r>
        </w:p>
      </w:sdtContent>
    </w:sdt>
    <w:p w14:paraId="147BC3C3" w14:textId="63C70564" w:rsidR="00CA4D71" w:rsidRDefault="00CA4D71">
      <w:pPr>
        <w:rPr>
          <w:rFonts w:cs="Arial"/>
          <w:b/>
          <w:bCs/>
          <w:caps/>
          <w:spacing w:val="15"/>
          <w:szCs w:val="22"/>
        </w:rPr>
      </w:pPr>
    </w:p>
    <w:p w14:paraId="6526C357" w14:textId="38DF019F" w:rsidR="000D329F" w:rsidRDefault="000D329F">
      <w:pPr>
        <w:rPr>
          <w:rFonts w:cs="Arial"/>
          <w:b/>
          <w:bCs/>
          <w:caps/>
          <w:spacing w:val="15"/>
          <w:szCs w:val="22"/>
        </w:rPr>
      </w:pPr>
    </w:p>
    <w:p w14:paraId="5E4E0FFE" w14:textId="0EAA15C5" w:rsidR="000D329F" w:rsidRDefault="000D329F">
      <w:pPr>
        <w:rPr>
          <w:rFonts w:cs="Arial"/>
          <w:b/>
          <w:bCs/>
          <w:caps/>
          <w:spacing w:val="15"/>
          <w:szCs w:val="22"/>
        </w:rPr>
      </w:pPr>
    </w:p>
    <w:p w14:paraId="2E11D77F" w14:textId="6C4F0F88" w:rsidR="00E56F9E" w:rsidRDefault="00E56F9E">
      <w:pPr>
        <w:rPr>
          <w:rFonts w:cs="Arial"/>
          <w:b/>
          <w:bCs/>
          <w:caps/>
          <w:spacing w:val="15"/>
          <w:szCs w:val="22"/>
        </w:rPr>
      </w:pPr>
    </w:p>
    <w:p w14:paraId="3013D270" w14:textId="77777777" w:rsidR="00E56F9E" w:rsidRDefault="00E56F9E">
      <w:pPr>
        <w:rPr>
          <w:rFonts w:cs="Arial"/>
          <w:b/>
          <w:bCs/>
          <w:caps/>
          <w:spacing w:val="15"/>
          <w:szCs w:val="22"/>
        </w:rPr>
      </w:pPr>
    </w:p>
    <w:p w14:paraId="2D2D4BA1" w14:textId="14864059" w:rsidR="002A238E" w:rsidRDefault="002A238E">
      <w:pPr>
        <w:rPr>
          <w:rFonts w:cs="Arial"/>
          <w:b/>
          <w:bCs/>
          <w:caps/>
          <w:spacing w:val="15"/>
          <w:szCs w:val="22"/>
        </w:rPr>
      </w:pPr>
    </w:p>
    <w:p w14:paraId="7D5F4D67" w14:textId="77777777" w:rsidR="007065A5" w:rsidRDefault="007065A5">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3" w:name="_Toc139554156"/>
      <w:r w:rsidRPr="006004FA">
        <w:rPr>
          <w:rFonts w:cs="Arial"/>
        </w:rPr>
        <w:lastRenderedPageBreak/>
        <w:t>Confidentiality Statement</w:t>
      </w:r>
      <w:bookmarkEnd w:id="1"/>
      <w:bookmarkEnd w:id="3"/>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53EFCFDE" w14:textId="3015C056" w:rsidR="00F33064" w:rsidRPr="008E371F" w:rsidRDefault="00F33064" w:rsidP="00461500">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3A6792">
        <w:rPr>
          <w:rFonts w:cs="Arial"/>
          <w:noProof/>
        </w:rPr>
        <w:t>2023</w:t>
      </w:r>
      <w:r w:rsidRPr="008E371F">
        <w:rPr>
          <w:rFonts w:cs="Arial"/>
        </w:rPr>
        <w:fldChar w:fldCharType="end"/>
      </w:r>
      <w:r w:rsidRPr="008E371F">
        <w:rPr>
          <w:rFonts w:cs="Arial"/>
        </w:rPr>
        <w:t xml:space="preserve"> City College Plymouth.</w:t>
      </w:r>
    </w:p>
    <w:p w14:paraId="38E6A945" w14:textId="77777777" w:rsidR="00CA4D71" w:rsidRDefault="00CA4D71" w:rsidP="00CA4D71">
      <w:pPr>
        <w:pStyle w:val="Heading1"/>
        <w:rPr>
          <w:rFonts w:cs="Arial"/>
        </w:rPr>
      </w:pPr>
      <w:bookmarkStart w:id="4" w:name="_Toc257216787"/>
      <w:bookmarkStart w:id="5" w:name="_Toc139554157"/>
      <w:r>
        <w:rPr>
          <w:rFonts w:cs="Arial"/>
        </w:rPr>
        <w:t>Open Procedure</w:t>
      </w:r>
      <w:bookmarkEnd w:id="5"/>
    </w:p>
    <w:p w14:paraId="03F896CF" w14:textId="77777777"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536C8EB9" w14:textId="7200C469" w:rsidR="005B6C6C"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11106451" w14:textId="4FF5B8D3" w:rsidR="009C3B01" w:rsidRPr="0012569D" w:rsidRDefault="00F33064" w:rsidP="0012569D">
      <w:pPr>
        <w:pStyle w:val="Heading1"/>
        <w:rPr>
          <w:rFonts w:cs="Arial"/>
        </w:rPr>
      </w:pPr>
      <w:bookmarkStart w:id="6" w:name="_Toc139554158"/>
      <w:r w:rsidRPr="00D233DF">
        <w:rPr>
          <w:rFonts w:cs="Arial"/>
        </w:rPr>
        <w:t>Submission Details</w:t>
      </w:r>
      <w:bookmarkEnd w:id="4"/>
      <w:bookmarkEnd w:id="6"/>
    </w:p>
    <w:p w14:paraId="34F12BA4" w14:textId="77777777" w:rsidR="00F33064" w:rsidRPr="008E371F" w:rsidRDefault="00F33064" w:rsidP="00BC1A8A">
      <w:pPr>
        <w:pStyle w:val="Heading2"/>
        <w:tabs>
          <w:tab w:val="right" w:pos="9020"/>
        </w:tabs>
        <w:rPr>
          <w:rFonts w:cs="Arial"/>
          <w:sz w:val="24"/>
          <w:szCs w:val="24"/>
        </w:rPr>
      </w:pPr>
      <w:bookmarkStart w:id="7" w:name="_Toc257216788"/>
      <w:bookmarkStart w:id="8" w:name="_Toc139554159"/>
      <w:r w:rsidRPr="008E371F">
        <w:rPr>
          <w:rFonts w:cs="Arial"/>
          <w:sz w:val="24"/>
          <w:szCs w:val="24"/>
        </w:rPr>
        <w:t>Submission Deadlines</w:t>
      </w:r>
      <w:bookmarkEnd w:id="7"/>
      <w:bookmarkEnd w:id="8"/>
      <w:r w:rsidR="00BC1A8A">
        <w:rPr>
          <w:rFonts w:cs="Arial"/>
          <w:sz w:val="24"/>
          <w:szCs w:val="24"/>
        </w:rPr>
        <w:tab/>
      </w:r>
    </w:p>
    <w:p w14:paraId="23240168" w14:textId="1CA8F2DD"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E508E3">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16A50DC1" w:rsidR="00F33064" w:rsidRPr="000122C4" w:rsidRDefault="003A6792" w:rsidP="00461500">
      <w:pPr>
        <w:pStyle w:val="MediumGrid21"/>
        <w:jc w:val="center"/>
        <w:rPr>
          <w:rFonts w:ascii="Arial" w:hAnsi="Arial" w:cs="Arial"/>
          <w:b/>
          <w:sz w:val="24"/>
          <w:szCs w:val="24"/>
        </w:rPr>
      </w:pPr>
      <w:r>
        <w:rPr>
          <w:rFonts w:ascii="Arial" w:hAnsi="Arial" w:cs="Arial"/>
          <w:b/>
          <w:sz w:val="24"/>
          <w:szCs w:val="24"/>
        </w:rPr>
        <w:t>Wednesday</w:t>
      </w:r>
      <w:r w:rsidR="007065A5" w:rsidRPr="000122C4">
        <w:rPr>
          <w:rFonts w:ascii="Arial" w:hAnsi="Arial" w:cs="Arial"/>
          <w:b/>
          <w:sz w:val="24"/>
          <w:szCs w:val="24"/>
        </w:rPr>
        <w:t xml:space="preserve"> </w:t>
      </w:r>
      <w:r>
        <w:rPr>
          <w:rFonts w:ascii="Arial" w:hAnsi="Arial" w:cs="Arial"/>
          <w:b/>
          <w:sz w:val="24"/>
          <w:szCs w:val="24"/>
        </w:rPr>
        <w:t>19</w:t>
      </w:r>
      <w:r w:rsidR="007065A5" w:rsidRPr="000122C4">
        <w:rPr>
          <w:rFonts w:ascii="Arial" w:hAnsi="Arial" w:cs="Arial"/>
          <w:b/>
          <w:sz w:val="24"/>
          <w:szCs w:val="24"/>
        </w:rPr>
        <w:t>th</w:t>
      </w:r>
      <w:r w:rsidR="00CB3BD3" w:rsidRPr="000122C4">
        <w:rPr>
          <w:rFonts w:ascii="Arial" w:hAnsi="Arial" w:cs="Arial"/>
          <w:b/>
          <w:sz w:val="24"/>
          <w:szCs w:val="24"/>
        </w:rPr>
        <w:t xml:space="preserve"> July</w:t>
      </w:r>
      <w:r w:rsidR="005D7AFF" w:rsidRPr="000122C4">
        <w:rPr>
          <w:rFonts w:ascii="Arial" w:hAnsi="Arial" w:cs="Arial"/>
          <w:b/>
          <w:sz w:val="24"/>
          <w:szCs w:val="24"/>
        </w:rPr>
        <w:t xml:space="preserve"> </w:t>
      </w:r>
      <w:r w:rsidR="00CB3BD3" w:rsidRPr="000122C4">
        <w:rPr>
          <w:rFonts w:ascii="Arial" w:hAnsi="Arial" w:cs="Arial"/>
          <w:b/>
          <w:sz w:val="24"/>
          <w:szCs w:val="24"/>
        </w:rPr>
        <w:t>2</w:t>
      </w:r>
      <w:r w:rsidR="00E77277">
        <w:rPr>
          <w:rFonts w:ascii="Arial" w:hAnsi="Arial" w:cs="Arial"/>
          <w:b/>
          <w:sz w:val="24"/>
          <w:szCs w:val="24"/>
        </w:rPr>
        <w:t>023</w:t>
      </w:r>
    </w:p>
    <w:p w14:paraId="12B37DF6" w14:textId="25742B6A" w:rsidR="00F33064" w:rsidRPr="008E371F" w:rsidRDefault="00F33064" w:rsidP="00461500">
      <w:pPr>
        <w:pStyle w:val="MediumGrid21"/>
        <w:jc w:val="center"/>
        <w:rPr>
          <w:rFonts w:ascii="Arial" w:hAnsi="Arial" w:cs="Arial"/>
          <w:b/>
          <w:sz w:val="24"/>
          <w:szCs w:val="24"/>
        </w:rPr>
      </w:pPr>
      <w:r w:rsidRPr="000122C4">
        <w:rPr>
          <w:rFonts w:ascii="Arial" w:hAnsi="Arial" w:cs="Arial"/>
          <w:b/>
          <w:sz w:val="24"/>
          <w:szCs w:val="24"/>
        </w:rPr>
        <w:t>12:00 Noon</w:t>
      </w:r>
      <w:r w:rsidR="007065A5">
        <w:rPr>
          <w:rFonts w:ascii="Arial" w:hAnsi="Arial" w:cs="Arial"/>
          <w:b/>
          <w:sz w:val="24"/>
          <w:szCs w:val="24"/>
        </w:rPr>
        <w:t xml:space="preserve"> </w:t>
      </w:r>
    </w:p>
    <w:p w14:paraId="0AF403E3" w14:textId="09993CF9" w:rsidR="00F33064"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27BAE047" w14:textId="31F6F632" w:rsidR="009C3B01" w:rsidRPr="009C3B01" w:rsidRDefault="00F33064" w:rsidP="009C3B01">
      <w:pPr>
        <w:pStyle w:val="Heading2"/>
        <w:rPr>
          <w:rFonts w:cs="Arial"/>
          <w:sz w:val="24"/>
          <w:szCs w:val="24"/>
        </w:rPr>
      </w:pPr>
      <w:bookmarkStart w:id="9" w:name="_Toc257216789"/>
      <w:bookmarkStart w:id="10" w:name="_Toc139554160"/>
      <w:r w:rsidRPr="008E371F">
        <w:rPr>
          <w:rFonts w:cs="Arial"/>
          <w:sz w:val="24"/>
          <w:szCs w:val="24"/>
        </w:rPr>
        <w:lastRenderedPageBreak/>
        <w:t>Submission Delivery Address</w:t>
      </w:r>
      <w:bookmarkEnd w:id="9"/>
      <w:bookmarkEnd w:id="10"/>
    </w:p>
    <w:p w14:paraId="67DB9CD0" w14:textId="175E60E4" w:rsidR="00F33064" w:rsidRDefault="00F33064" w:rsidP="00461500">
      <w:pPr>
        <w:keepNext/>
        <w:keepLines/>
        <w:rPr>
          <w:rFonts w:cs="Arial"/>
        </w:rPr>
      </w:pPr>
      <w:r w:rsidRPr="008E371F">
        <w:rPr>
          <w:rFonts w:cs="Arial"/>
        </w:rPr>
        <w:t>All submissions should be submitted electronically as below</w:t>
      </w:r>
      <w:r w:rsidR="005B6C6C">
        <w:rPr>
          <w:rFonts w:cs="Arial"/>
        </w:rPr>
        <w:t>.</w:t>
      </w:r>
    </w:p>
    <w:p w14:paraId="6F1BD7FD" w14:textId="77777777" w:rsidR="00F33064" w:rsidRPr="008E371F" w:rsidRDefault="00F33064" w:rsidP="00461500">
      <w:pPr>
        <w:pStyle w:val="Heading2"/>
        <w:rPr>
          <w:rFonts w:cs="Arial"/>
          <w:sz w:val="24"/>
          <w:szCs w:val="24"/>
        </w:rPr>
      </w:pPr>
      <w:bookmarkStart w:id="11" w:name="_Toc257216790"/>
      <w:bookmarkStart w:id="12" w:name="_Toc139554161"/>
      <w:r w:rsidRPr="008E371F">
        <w:rPr>
          <w:rFonts w:cs="Arial"/>
          <w:sz w:val="24"/>
          <w:szCs w:val="24"/>
        </w:rPr>
        <w:t>Submission Questions and Clarifications</w:t>
      </w:r>
      <w:bookmarkEnd w:id="11"/>
      <w:bookmarkEnd w:id="12"/>
    </w:p>
    <w:p w14:paraId="1A39EB7D" w14:textId="089D572F" w:rsidR="00F33064" w:rsidRPr="008E371F" w:rsidRDefault="00F33064" w:rsidP="00E54063">
      <w:pPr>
        <w:jc w:val="both"/>
        <w:rPr>
          <w:rFonts w:cs="Arial"/>
        </w:rPr>
      </w:pPr>
      <w:r w:rsidRPr="008E371F">
        <w:rPr>
          <w:rFonts w:cs="Arial"/>
        </w:rPr>
        <w:t>You may contact the following person if you have any questions or require clarification on any topics covere</w:t>
      </w:r>
      <w:r w:rsidR="00E874DC">
        <w:rPr>
          <w:rFonts w:cs="Arial"/>
        </w:rPr>
        <w:t xml:space="preserve">d in this Request for </w:t>
      </w:r>
      <w:r w:rsidR="00E874DC" w:rsidRPr="007065A5">
        <w:rPr>
          <w:rFonts w:cs="Arial"/>
        </w:rPr>
        <w:t>Quotation,</w:t>
      </w:r>
      <w:r w:rsidRPr="007065A5">
        <w:rPr>
          <w:rFonts w:cs="Arial"/>
        </w:rPr>
        <w:t xml:space="preserve"> by</w:t>
      </w:r>
      <w:r w:rsidR="001D6032" w:rsidRPr="007065A5">
        <w:rPr>
          <w:rFonts w:cs="Arial"/>
        </w:rPr>
        <w:t xml:space="preserve"> </w:t>
      </w:r>
      <w:r w:rsidR="00E77277">
        <w:rPr>
          <w:rFonts w:cs="Arial"/>
        </w:rPr>
        <w:t>Monday 10th</w:t>
      </w:r>
      <w:r w:rsidR="001D6032" w:rsidRPr="007065A5">
        <w:rPr>
          <w:rFonts w:cs="Arial"/>
        </w:rPr>
        <w:t xml:space="preserve"> July</w:t>
      </w:r>
    </w:p>
    <w:p w14:paraId="3B0BE783" w14:textId="03225D44" w:rsidR="00F33064" w:rsidRPr="007065A5" w:rsidRDefault="001D6032" w:rsidP="00E54063">
      <w:pPr>
        <w:pStyle w:val="MediumGrid21"/>
        <w:keepNext/>
        <w:keepLines/>
        <w:jc w:val="both"/>
        <w:rPr>
          <w:rFonts w:ascii="Arial" w:hAnsi="Arial" w:cs="Arial"/>
          <w:b/>
          <w:sz w:val="24"/>
          <w:szCs w:val="24"/>
        </w:rPr>
      </w:pPr>
      <w:r w:rsidRPr="007065A5">
        <w:rPr>
          <w:rFonts w:ascii="Arial" w:hAnsi="Arial" w:cs="Arial"/>
          <w:b/>
          <w:sz w:val="24"/>
          <w:szCs w:val="24"/>
        </w:rPr>
        <w:t>Adam Baker</w:t>
      </w:r>
    </w:p>
    <w:p w14:paraId="52BD62E8" w14:textId="218E3DCA" w:rsidR="00F33064" w:rsidRPr="007065A5" w:rsidRDefault="00E77277" w:rsidP="00E54063">
      <w:pPr>
        <w:pStyle w:val="NoSpacing"/>
        <w:jc w:val="both"/>
      </w:pPr>
      <w:r>
        <w:t>Procurement Officer</w:t>
      </w:r>
      <w:r w:rsidR="00CB3BD3" w:rsidRPr="007065A5">
        <w:t xml:space="preserve"> </w:t>
      </w:r>
    </w:p>
    <w:p w14:paraId="06990CB2" w14:textId="4B8BDED1" w:rsidR="004E4B0C" w:rsidRPr="007065A5" w:rsidRDefault="004E4B0C" w:rsidP="00E54063">
      <w:pPr>
        <w:pStyle w:val="NoSpacing"/>
        <w:jc w:val="both"/>
      </w:pPr>
      <w:r w:rsidRPr="007065A5">
        <w:t>City College Plymouth</w:t>
      </w:r>
    </w:p>
    <w:p w14:paraId="468841B6" w14:textId="5C05E4E3" w:rsidR="00F33064" w:rsidRPr="008E371F" w:rsidRDefault="00F33064" w:rsidP="00E54063">
      <w:pPr>
        <w:pStyle w:val="MediumGrid21"/>
        <w:keepNext/>
        <w:keepLines/>
        <w:jc w:val="both"/>
        <w:rPr>
          <w:rFonts w:ascii="Arial" w:hAnsi="Arial" w:cs="Arial"/>
          <w:sz w:val="24"/>
          <w:szCs w:val="24"/>
        </w:rPr>
      </w:pPr>
      <w:r w:rsidRPr="007065A5">
        <w:rPr>
          <w:rFonts w:ascii="Arial" w:hAnsi="Arial" w:cs="Arial"/>
          <w:sz w:val="24"/>
          <w:szCs w:val="24"/>
        </w:rPr>
        <w:t xml:space="preserve">Phone: 01752 </w:t>
      </w:r>
      <w:r w:rsidR="001D6032" w:rsidRPr="007065A5">
        <w:rPr>
          <w:rFonts w:ascii="Arial" w:hAnsi="Arial" w:cs="Arial"/>
          <w:sz w:val="24"/>
          <w:szCs w:val="24"/>
        </w:rPr>
        <w:t>305313</w:t>
      </w:r>
    </w:p>
    <w:p w14:paraId="744DBE61" w14:textId="77777777" w:rsidR="00F33064" w:rsidRPr="008E371F" w:rsidRDefault="00F33064" w:rsidP="00E54063">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21A92375" w:rsidR="00CA4D71" w:rsidRPr="008E371F" w:rsidRDefault="00CA4D71" w:rsidP="00E54063">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w:t>
      </w:r>
      <w:r w:rsidR="009338B7">
        <w:rPr>
          <w:rFonts w:ascii="Arial" w:hAnsi="Arial" w:cs="Arial"/>
          <w:sz w:val="24"/>
          <w:szCs w:val="24"/>
        </w:rPr>
        <w:t xml:space="preserve"> for a minimum of three (3</w:t>
      </w:r>
      <w:r w:rsidR="002F2B71">
        <w:rPr>
          <w:rFonts w:ascii="Arial" w:hAnsi="Arial" w:cs="Arial"/>
          <w:sz w:val="24"/>
          <w:szCs w:val="24"/>
        </w:rPr>
        <w:t>) years</w:t>
      </w:r>
      <w:r w:rsidRPr="0076705C">
        <w:rPr>
          <w:rFonts w:ascii="Arial" w:hAnsi="Arial" w:cs="Arial"/>
          <w:sz w:val="24"/>
          <w:szCs w:val="24"/>
        </w:rPr>
        <w:t>.</w:t>
      </w:r>
      <w:r>
        <w:rPr>
          <w:rFonts w:ascii="Arial" w:hAnsi="Arial" w:cs="Arial"/>
          <w:sz w:val="24"/>
          <w:szCs w:val="24"/>
        </w:rPr>
        <w:t xml:space="preserve"> </w:t>
      </w:r>
    </w:p>
    <w:p w14:paraId="4FED281C" w14:textId="77777777" w:rsidR="00F33064" w:rsidRPr="008E371F" w:rsidRDefault="00F33064" w:rsidP="00461500">
      <w:pPr>
        <w:pStyle w:val="Heading2"/>
        <w:rPr>
          <w:rFonts w:cs="Arial"/>
          <w:sz w:val="24"/>
          <w:szCs w:val="24"/>
        </w:rPr>
      </w:pPr>
      <w:bookmarkStart w:id="13" w:name="_Toc257216791"/>
      <w:bookmarkStart w:id="14" w:name="_Toc139554162"/>
      <w:r w:rsidRPr="008E371F">
        <w:rPr>
          <w:rFonts w:cs="Arial"/>
          <w:sz w:val="24"/>
          <w:szCs w:val="24"/>
        </w:rPr>
        <w:t>Electronic Submissions</w:t>
      </w:r>
      <w:bookmarkEnd w:id="13"/>
      <w:bookmarkEnd w:id="14"/>
    </w:p>
    <w:p w14:paraId="58288B9E" w14:textId="01E82737" w:rsidR="00F33064" w:rsidRPr="008E371F" w:rsidRDefault="00F33064" w:rsidP="00E54063">
      <w:pPr>
        <w:jc w:val="both"/>
        <w:rPr>
          <w:rFonts w:cs="Arial"/>
        </w:rPr>
      </w:pPr>
      <w:r w:rsidRPr="008E371F">
        <w:rPr>
          <w:rFonts w:cs="Arial"/>
        </w:rPr>
        <w:t xml:space="preserve">Electronic submissions in response to this Request for Quotation </w:t>
      </w:r>
      <w:r w:rsidR="00E508E3">
        <w:rPr>
          <w:rFonts w:cs="Arial"/>
        </w:rPr>
        <w:t xml:space="preserve">must </w:t>
      </w:r>
      <w:r w:rsidRPr="008E371F">
        <w:rPr>
          <w:rFonts w:cs="Arial"/>
        </w:rPr>
        <w:t xml:space="preserve">meet the following criteria: </w:t>
      </w:r>
    </w:p>
    <w:p w14:paraId="26811740" w14:textId="4D1C7AC5" w:rsidR="00F33064" w:rsidRPr="007B7652" w:rsidRDefault="00F33064" w:rsidP="00E54063">
      <w:pPr>
        <w:pStyle w:val="MediumGrid21"/>
        <w:jc w:val="both"/>
        <w:rPr>
          <w:rFonts w:ascii="Arial" w:hAnsi="Arial" w:cs="Arial"/>
          <w:sz w:val="24"/>
          <w:szCs w:val="24"/>
        </w:rPr>
      </w:pPr>
      <w:r w:rsidRPr="008E371F">
        <w:rPr>
          <w:rFonts w:ascii="Arial" w:hAnsi="Arial" w:cs="Arial"/>
          <w:sz w:val="24"/>
          <w:szCs w:val="24"/>
        </w:rPr>
        <w:t>Sent via email to:</w:t>
      </w:r>
      <w:r w:rsidR="009338B7">
        <w:rPr>
          <w:rFonts w:ascii="Arial" w:hAnsi="Arial" w:cs="Arial"/>
          <w:sz w:val="24"/>
          <w:szCs w:val="24"/>
        </w:rPr>
        <w:t xml:space="preserve"> </w:t>
      </w:r>
      <w:hyperlink r:id="rId9" w:history="1">
        <w:r w:rsidRPr="008E371F">
          <w:rPr>
            <w:rStyle w:val="Hyperlink"/>
            <w:rFonts w:ascii="Arial" w:hAnsi="Arial" w:cs="Arial"/>
            <w:sz w:val="24"/>
            <w:szCs w:val="24"/>
          </w:rPr>
          <w:t>tenders@cityplym.ac.uk</w:t>
        </w:r>
      </w:hyperlink>
      <w:r w:rsidR="007B7652">
        <w:rPr>
          <w:rStyle w:val="Hyperlink"/>
          <w:rFonts w:ascii="Arial" w:hAnsi="Arial" w:cs="Arial"/>
          <w:sz w:val="24"/>
          <w:szCs w:val="24"/>
        </w:rPr>
        <w:t xml:space="preserve"> </w:t>
      </w:r>
      <w:r w:rsidR="00B11D99">
        <w:rPr>
          <w:rStyle w:val="Hyperlink"/>
          <w:rFonts w:ascii="Arial" w:hAnsi="Arial" w:cs="Arial"/>
          <w:color w:val="auto"/>
          <w:sz w:val="24"/>
          <w:szCs w:val="24"/>
          <w:u w:val="none"/>
        </w:rPr>
        <w:t>quoting reference RFQ</w:t>
      </w:r>
      <w:r w:rsidR="001D5AD5">
        <w:rPr>
          <w:rStyle w:val="Hyperlink"/>
          <w:rFonts w:ascii="Arial" w:hAnsi="Arial" w:cs="Arial"/>
          <w:color w:val="auto"/>
          <w:sz w:val="24"/>
          <w:szCs w:val="24"/>
          <w:u w:val="none"/>
        </w:rPr>
        <w:t>205</w:t>
      </w:r>
    </w:p>
    <w:p w14:paraId="4165A67A" w14:textId="77777777" w:rsidR="00F33064" w:rsidRPr="008E371F" w:rsidRDefault="00F33064" w:rsidP="00E54063">
      <w:pPr>
        <w:spacing w:before="240"/>
        <w:ind w:left="360"/>
        <w:jc w:val="both"/>
        <w:rPr>
          <w:rFonts w:cs="Arial"/>
        </w:rPr>
      </w:pPr>
      <w:r w:rsidRPr="008E371F">
        <w:rPr>
          <w:rFonts w:cs="Arial"/>
        </w:rPr>
        <w:t>Document standards:</w:t>
      </w:r>
    </w:p>
    <w:p w14:paraId="73B060F2" w14:textId="77777777" w:rsidR="00F33064" w:rsidRPr="008E371F" w:rsidRDefault="00F33064" w:rsidP="00E54063">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0612D52F" w:rsidR="00F33064" w:rsidRPr="008E371F" w:rsidRDefault="00F33064" w:rsidP="00E54063">
      <w:pPr>
        <w:pStyle w:val="ColorfulList-Accent11"/>
        <w:jc w:val="both"/>
        <w:rPr>
          <w:rFonts w:ascii="Arial" w:hAnsi="Arial" w:cs="Arial"/>
          <w:sz w:val="24"/>
          <w:szCs w:val="24"/>
        </w:rPr>
      </w:pPr>
      <w:r w:rsidRPr="008E371F">
        <w:rPr>
          <w:rFonts w:ascii="Arial" w:hAnsi="Arial" w:cs="Arial"/>
          <w:sz w:val="24"/>
          <w:szCs w:val="24"/>
        </w:rPr>
        <w:t xml:space="preserve">Price tables must be in Microsoft Excel format (using pricing schedule in </w:t>
      </w:r>
      <w:r w:rsidRPr="003C3C2B">
        <w:rPr>
          <w:rFonts w:ascii="Arial" w:hAnsi="Arial" w:cs="Arial"/>
          <w:b/>
          <w:sz w:val="24"/>
          <w:szCs w:val="24"/>
        </w:rPr>
        <w:t>Appendix A</w:t>
      </w:r>
      <w:r w:rsidRPr="008E371F">
        <w:rPr>
          <w:rFonts w:ascii="Arial" w:hAnsi="Arial" w:cs="Arial"/>
          <w:sz w:val="24"/>
          <w:szCs w:val="24"/>
        </w:rPr>
        <w:t>);</w:t>
      </w:r>
    </w:p>
    <w:p w14:paraId="77EBEA55" w14:textId="77777777" w:rsidR="00F33064" w:rsidRPr="008E371F" w:rsidRDefault="00F33064" w:rsidP="00E54063">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E54063">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61034C0C" w:rsidR="00CA4D71" w:rsidRPr="00C86218" w:rsidRDefault="00CA4D71" w:rsidP="00E54063">
      <w:pPr>
        <w:pStyle w:val="ColorfulList-Accent11"/>
        <w:spacing w:before="0"/>
        <w:jc w:val="both"/>
        <w:rPr>
          <w:rFonts w:ascii="Arial" w:hAnsi="Arial" w:cs="Arial"/>
          <w:i/>
          <w:sz w:val="24"/>
        </w:rPr>
      </w:pPr>
      <w:r w:rsidRPr="00C86218">
        <w:rPr>
          <w:rFonts w:ascii="Arial" w:hAnsi="Arial" w:cs="Arial"/>
          <w:sz w:val="24"/>
          <w:szCs w:val="24"/>
        </w:rPr>
        <w:t xml:space="preserve">Completed </w:t>
      </w:r>
      <w:r w:rsidRPr="003C3C2B">
        <w:rPr>
          <w:rFonts w:ascii="Arial" w:hAnsi="Arial" w:cs="Arial"/>
          <w:b/>
          <w:sz w:val="24"/>
          <w:szCs w:val="24"/>
        </w:rPr>
        <w:t>Appendix C</w:t>
      </w:r>
      <w:r w:rsidRPr="00C86218">
        <w:rPr>
          <w:rFonts w:ascii="Arial" w:hAnsi="Arial" w:cs="Arial"/>
          <w:sz w:val="24"/>
          <w:szCs w:val="24"/>
        </w:rPr>
        <w:t xml:space="preserve"> </w:t>
      </w:r>
      <w:r w:rsidRPr="00C86218">
        <w:rPr>
          <w:rFonts w:ascii="Arial" w:hAnsi="Arial" w:cs="Arial"/>
          <w:sz w:val="24"/>
        </w:rPr>
        <w:t xml:space="preserve">Suitability Assessment &amp; Selection Questionnaire (Including Mandatory &amp; Discretionary Exclusions) Parts 1, 2 and 3. - </w:t>
      </w:r>
      <w:r w:rsidRPr="00C86218">
        <w:rPr>
          <w:rFonts w:ascii="Arial" w:hAnsi="Arial" w:cs="Arial"/>
          <w:i/>
          <w:sz w:val="24"/>
        </w:rPr>
        <w:t xml:space="preserve">Please note this suitability assessment will not be viewed unless you are </w:t>
      </w:r>
      <w:r w:rsidR="00F8343A" w:rsidRPr="00C86218">
        <w:rPr>
          <w:rFonts w:ascii="Arial" w:hAnsi="Arial" w:cs="Arial"/>
          <w:i/>
          <w:sz w:val="24"/>
        </w:rPr>
        <w:t>shortlisted for the presentation stage.</w:t>
      </w:r>
      <w:r w:rsidRPr="00C86218">
        <w:rPr>
          <w:rFonts w:ascii="Arial" w:hAnsi="Arial" w:cs="Arial"/>
          <w:i/>
          <w:sz w:val="24"/>
        </w:rPr>
        <w:t xml:space="preserve"> Failure at this stage may prevent the contract from being awarded.</w:t>
      </w:r>
    </w:p>
    <w:p w14:paraId="492AE8E6" w14:textId="2BF6F2ED" w:rsidR="00CA4D71" w:rsidRDefault="00CA4D71" w:rsidP="00E54063">
      <w:pPr>
        <w:pStyle w:val="ColorfulList-Accent11"/>
        <w:jc w:val="both"/>
        <w:rPr>
          <w:rFonts w:ascii="Arial" w:hAnsi="Arial" w:cs="Arial"/>
          <w:sz w:val="24"/>
          <w:szCs w:val="24"/>
        </w:rPr>
      </w:pPr>
      <w:r w:rsidRPr="00C86218">
        <w:rPr>
          <w:rFonts w:ascii="Arial" w:hAnsi="Arial" w:cs="Arial"/>
          <w:sz w:val="24"/>
          <w:szCs w:val="24"/>
        </w:rPr>
        <w:t>Signed Agreement Acceptance</w:t>
      </w:r>
      <w:r w:rsidRPr="008E371F">
        <w:rPr>
          <w:rFonts w:ascii="Arial" w:hAnsi="Arial" w:cs="Arial"/>
          <w:sz w:val="24"/>
          <w:szCs w:val="24"/>
        </w:rPr>
        <w:t xml:space="preserve"> and Declaration</w:t>
      </w:r>
      <w:r w:rsidR="00046AC3">
        <w:rPr>
          <w:rFonts w:ascii="Arial" w:hAnsi="Arial" w:cs="Arial"/>
          <w:sz w:val="24"/>
          <w:szCs w:val="24"/>
        </w:rPr>
        <w:t xml:space="preserve"> </w:t>
      </w:r>
      <w:r w:rsidR="00046AC3" w:rsidRPr="003C3C2B">
        <w:rPr>
          <w:rFonts w:ascii="Arial" w:hAnsi="Arial" w:cs="Arial"/>
          <w:b/>
          <w:sz w:val="24"/>
          <w:szCs w:val="24"/>
        </w:rPr>
        <w:t>Appendix D</w:t>
      </w:r>
    </w:p>
    <w:p w14:paraId="0E35980C" w14:textId="77777777" w:rsidR="00CA4D71" w:rsidRDefault="00CA4D71" w:rsidP="00E54063">
      <w:pPr>
        <w:pStyle w:val="ColorfulList-Accent11"/>
        <w:numPr>
          <w:ilvl w:val="0"/>
          <w:numId w:val="0"/>
        </w:numPr>
        <w:jc w:val="both"/>
        <w:rPr>
          <w:rFonts w:ascii="Arial" w:hAnsi="Arial" w:cs="Arial"/>
          <w:sz w:val="24"/>
          <w:szCs w:val="24"/>
        </w:rPr>
      </w:pPr>
    </w:p>
    <w:p w14:paraId="3A911C25" w14:textId="79F9F0F3" w:rsidR="00CA4D71" w:rsidRDefault="00CA4D71" w:rsidP="00E54063">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lastRenderedPageBreak/>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0A279880" w:rsidR="00CA4D71"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2C12193A" w14:textId="77777777" w:rsidR="00D41020" w:rsidRPr="007F4CAF" w:rsidRDefault="00D41020" w:rsidP="00CA4D71">
      <w:pPr>
        <w:pStyle w:val="ColorfulList-Accent11"/>
        <w:numPr>
          <w:ilvl w:val="0"/>
          <w:numId w:val="0"/>
        </w:numPr>
        <w:jc w:val="both"/>
        <w:rPr>
          <w:rFonts w:ascii="Arial" w:hAnsi="Arial" w:cs="Arial"/>
          <w:sz w:val="24"/>
          <w:szCs w:val="24"/>
        </w:rPr>
      </w:pPr>
    </w:p>
    <w:p w14:paraId="15582EF8" w14:textId="77777777" w:rsidR="00F33064" w:rsidRPr="00D233DF" w:rsidRDefault="00F33064" w:rsidP="00461500">
      <w:pPr>
        <w:pStyle w:val="Heading1"/>
        <w:spacing w:before="0"/>
        <w:rPr>
          <w:rFonts w:cs="Arial"/>
        </w:rPr>
      </w:pPr>
      <w:bookmarkStart w:id="15" w:name="_Toc257216792"/>
      <w:bookmarkStart w:id="16" w:name="_Toc139554163"/>
      <w:r w:rsidRPr="00D233DF">
        <w:rPr>
          <w:rFonts w:cs="Arial"/>
        </w:rPr>
        <w:t>Introduction and Executive Summary</w:t>
      </w:r>
      <w:bookmarkEnd w:id="15"/>
      <w:bookmarkEnd w:id="16"/>
    </w:p>
    <w:p w14:paraId="23149C96" w14:textId="673ECF8C" w:rsidR="009C3B01" w:rsidRDefault="00CB3BD3" w:rsidP="007F4CAF">
      <w:pPr>
        <w:jc w:val="both"/>
        <w:rPr>
          <w:rFonts w:cs="Arial"/>
        </w:rPr>
      </w:pPr>
      <w:bookmarkStart w:id="17" w:name="_Toc257216793"/>
      <w:r>
        <w:rPr>
          <w:rFonts w:cs="Arial"/>
        </w:rPr>
        <w:t xml:space="preserve">City College Plymouth is looking to </w:t>
      </w:r>
      <w:r w:rsidR="00767A0A">
        <w:rPr>
          <w:rFonts w:cs="Arial"/>
        </w:rPr>
        <w:t xml:space="preserve">install access controls, control gates and CCTV cameras across it main Kings </w:t>
      </w:r>
      <w:proofErr w:type="gramStart"/>
      <w:r w:rsidR="00767A0A">
        <w:rPr>
          <w:rFonts w:cs="Arial"/>
        </w:rPr>
        <w:t>road</w:t>
      </w:r>
      <w:proofErr w:type="gramEnd"/>
      <w:r w:rsidR="00767A0A">
        <w:rPr>
          <w:rFonts w:cs="Arial"/>
        </w:rPr>
        <w:t xml:space="preserve"> campus. </w:t>
      </w:r>
    </w:p>
    <w:p w14:paraId="5FA5B534" w14:textId="7CDA0B1D" w:rsidR="00CB3BD3" w:rsidRDefault="00CB3BD3" w:rsidP="00CB3BD3">
      <w:pPr>
        <w:jc w:val="both"/>
        <w:rPr>
          <w:rFonts w:cs="Arial"/>
        </w:rPr>
      </w:pPr>
      <w:r>
        <w:rPr>
          <w:rFonts w:cs="Arial"/>
        </w:rPr>
        <w:t>As t</w:t>
      </w:r>
      <w:r w:rsidRPr="00CB3BD3">
        <w:rPr>
          <w:rFonts w:cs="Arial"/>
        </w:rPr>
        <w:t xml:space="preserve">he anticipated value of </w:t>
      </w:r>
      <w:r w:rsidR="00154437">
        <w:rPr>
          <w:rFonts w:cs="Arial"/>
        </w:rPr>
        <w:t>some of the advertised works exceeds £</w:t>
      </w:r>
      <w:r w:rsidR="006D17C9">
        <w:rPr>
          <w:rFonts w:cs="Arial"/>
        </w:rPr>
        <w:t>30</w:t>
      </w:r>
      <w:r w:rsidR="00154437">
        <w:rPr>
          <w:rFonts w:cs="Arial"/>
        </w:rPr>
        <w:t>,000</w:t>
      </w:r>
      <w:r w:rsidR="001D6032">
        <w:rPr>
          <w:rFonts w:cs="Arial"/>
        </w:rPr>
        <w:t>,</w:t>
      </w:r>
      <w:r w:rsidR="00154437">
        <w:rPr>
          <w:rFonts w:cs="Arial"/>
        </w:rPr>
        <w:t xml:space="preserve"> we will</w:t>
      </w:r>
      <w:r w:rsidR="001D6032">
        <w:rPr>
          <w:rFonts w:cs="Arial"/>
        </w:rPr>
        <w:t xml:space="preserve"> advertise the opportunities</w:t>
      </w:r>
      <w:r w:rsidR="001D6032" w:rsidRPr="00CB3BD3">
        <w:rPr>
          <w:rFonts w:cs="Arial"/>
        </w:rPr>
        <w:t xml:space="preserve"> on the government portal ‘Contracts Finder</w:t>
      </w:r>
      <w:r w:rsidRPr="00CB3BD3">
        <w:rPr>
          <w:rFonts w:cs="Arial"/>
        </w:rPr>
        <w:t xml:space="preserve"> </w:t>
      </w:r>
      <w:r w:rsidR="001D6032">
        <w:rPr>
          <w:rFonts w:cs="Arial"/>
        </w:rPr>
        <w:t>in accordance with</w:t>
      </w:r>
      <w:r w:rsidRPr="00CB3BD3">
        <w:rPr>
          <w:rFonts w:cs="Arial"/>
        </w:rPr>
        <w:t xml:space="preserve"> the Public Contracts Regulations 2015</w:t>
      </w:r>
      <w:r w:rsidR="001D6032">
        <w:rPr>
          <w:rFonts w:cs="Arial"/>
        </w:rPr>
        <w:t xml:space="preserve">. </w:t>
      </w:r>
      <w:r w:rsidRPr="00CB3BD3">
        <w:rPr>
          <w:rFonts w:cs="Arial"/>
        </w:rPr>
        <w:t xml:space="preserve"> </w:t>
      </w:r>
    </w:p>
    <w:p w14:paraId="496DC303" w14:textId="580BA8A7" w:rsidR="00F8492A" w:rsidRDefault="00F8492A" w:rsidP="00CB3BD3">
      <w:pPr>
        <w:jc w:val="both"/>
        <w:rPr>
          <w:rFonts w:cs="Arial"/>
        </w:rPr>
      </w:pPr>
      <w:r>
        <w:rPr>
          <w:rFonts w:cs="Arial"/>
        </w:rPr>
        <w:t xml:space="preserve">All prospective contractors will be required to complete the suitability assessment questionnaire (appendix C). </w:t>
      </w:r>
    </w:p>
    <w:p w14:paraId="5251E0DD" w14:textId="77777777" w:rsidR="00D41020" w:rsidRPr="00CB3BD3" w:rsidRDefault="00D41020" w:rsidP="00CB3BD3">
      <w:pPr>
        <w:jc w:val="both"/>
        <w:rPr>
          <w:rFonts w:cs="Arial"/>
        </w:rPr>
      </w:pPr>
    </w:p>
    <w:p w14:paraId="383893CB" w14:textId="77777777" w:rsidR="00F33064" w:rsidRPr="00D233DF" w:rsidRDefault="00F33064" w:rsidP="00461500">
      <w:pPr>
        <w:pStyle w:val="Heading1"/>
        <w:rPr>
          <w:rFonts w:cs="Arial"/>
        </w:rPr>
      </w:pPr>
      <w:bookmarkStart w:id="18" w:name="_Toc139554164"/>
      <w:r w:rsidRPr="00D233DF">
        <w:rPr>
          <w:rFonts w:cs="Arial"/>
        </w:rPr>
        <w:t>Business Overview &amp; Background</w:t>
      </w:r>
      <w:bookmarkEnd w:id="17"/>
      <w:bookmarkEnd w:id="18"/>
    </w:p>
    <w:p w14:paraId="073C2F72" w14:textId="77777777" w:rsidR="00343F4D" w:rsidRDefault="00343F4D" w:rsidP="00343F4D">
      <w:pPr>
        <w:jc w:val="both"/>
      </w:pPr>
      <w:bookmarkStart w:id="19" w:name="_Toc257216797"/>
      <w: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2AF4CBEF" w14:textId="77777777" w:rsidR="00343F4D" w:rsidRDefault="00343F4D" w:rsidP="00343F4D">
      <w:pPr>
        <w:jc w:val="both"/>
      </w:pPr>
      <w:r>
        <w:t>The College was awarded the Teaching Excellence Framework (TEF) Gold award for its university-level provision and its most recent Ofsted inspection confirmed that the College continues to be ‘Good’ with many outstanding features.</w:t>
      </w:r>
    </w:p>
    <w:p w14:paraId="0C40470D" w14:textId="77777777" w:rsidR="00343F4D" w:rsidRDefault="00343F4D" w:rsidP="00343F4D">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18F26C2E" w14:textId="77777777" w:rsidR="00343F4D" w:rsidRDefault="00343F4D" w:rsidP="00343F4D">
      <w:pPr>
        <w:jc w:val="both"/>
      </w:pPr>
      <w:r>
        <w:t>City College supports the region’s employers with their award-winning Apprenticeship provision, as well as providing a range of courses and bespoke training programmes which enable employees to upskill or retrain to better support their business’ requirements.</w:t>
      </w:r>
    </w:p>
    <w:p w14:paraId="272CEBDE" w14:textId="77777777" w:rsidR="00343F4D" w:rsidRDefault="00343F4D" w:rsidP="00343F4D">
      <w:pPr>
        <w:pStyle w:val="Header"/>
        <w:jc w:val="both"/>
        <w:rPr>
          <w:rFonts w:cs="Arial"/>
        </w:rPr>
      </w:pPr>
      <w:r>
        <w:rPr>
          <w:rFonts w:cs="Arial"/>
        </w:rPr>
        <w:lastRenderedPageBreak/>
        <w:t>The College operates on two</w:t>
      </w:r>
      <w:r w:rsidRPr="008E371F">
        <w:rPr>
          <w:rFonts w:cs="Arial"/>
        </w:rPr>
        <w:t xml:space="preserve"> </w:t>
      </w:r>
      <w:r>
        <w:rPr>
          <w:rFonts w:cs="Arial"/>
        </w:rPr>
        <w:t xml:space="preserve">main </w:t>
      </w:r>
      <w:r w:rsidRPr="008E371F">
        <w:rPr>
          <w:rFonts w:cs="Arial"/>
        </w:rPr>
        <w:t xml:space="preserve">sites within the city, serving </w:t>
      </w:r>
      <w:r>
        <w:rPr>
          <w:rFonts w:cs="Arial"/>
        </w:rPr>
        <w:t>12,500 students and employing over 600</w:t>
      </w:r>
      <w:r w:rsidRPr="008E371F">
        <w:rPr>
          <w:rFonts w:cs="Arial"/>
        </w:rPr>
        <w:t xml:space="preserve"> staff. </w:t>
      </w:r>
      <w:r>
        <w:rPr>
          <w:rFonts w:cs="Arial"/>
        </w:rPr>
        <w:t>The College operates year round, with opening times from 0800-2100 on some days.</w:t>
      </w:r>
    </w:p>
    <w:p w14:paraId="01615E3F" w14:textId="77777777" w:rsidR="00343F4D" w:rsidRDefault="00343F4D" w:rsidP="00343F4D">
      <w:pPr>
        <w:pStyle w:val="Header"/>
        <w:jc w:val="both"/>
        <w:rPr>
          <w:rFonts w:cs="Arial"/>
        </w:rPr>
      </w:pPr>
    </w:p>
    <w:p w14:paraId="0F694C04" w14:textId="77777777" w:rsidR="00343F4D" w:rsidRPr="008E371F" w:rsidRDefault="00343F4D" w:rsidP="00343F4D">
      <w:pPr>
        <w:pStyle w:val="Heading2"/>
      </w:pPr>
      <w:bookmarkStart w:id="20" w:name="_Toc69115075"/>
      <w:bookmarkStart w:id="21" w:name="_Toc139554165"/>
      <w:r w:rsidRPr="006653D4">
        <w:t>Our Guiding principle</w:t>
      </w:r>
      <w:bookmarkEnd w:id="20"/>
      <w:bookmarkEnd w:id="21"/>
    </w:p>
    <w:p w14:paraId="5595E09D" w14:textId="77777777" w:rsidR="00343F4D" w:rsidRDefault="00343F4D" w:rsidP="00343F4D">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71D6BDFD" w14:textId="77777777" w:rsidR="00343F4D" w:rsidRPr="008E371F" w:rsidRDefault="00343F4D" w:rsidP="00343F4D">
      <w:pPr>
        <w:pStyle w:val="Heading2"/>
      </w:pPr>
      <w:bookmarkStart w:id="22" w:name="_Toc69115076"/>
      <w:bookmarkStart w:id="23" w:name="_Toc139554166"/>
      <w:r w:rsidRPr="008E371F">
        <w:t>Our Vision</w:t>
      </w:r>
      <w:bookmarkEnd w:id="22"/>
      <w:bookmarkEnd w:id="23"/>
      <w:r w:rsidRPr="008E371F">
        <w:t xml:space="preserve"> </w:t>
      </w:r>
    </w:p>
    <w:p w14:paraId="56437810" w14:textId="77777777" w:rsidR="00343F4D" w:rsidRPr="008E371F" w:rsidRDefault="00343F4D" w:rsidP="00343F4D">
      <w:pPr>
        <w:jc w:val="both"/>
        <w:rPr>
          <w:rFonts w:cs="Arial"/>
        </w:rPr>
      </w:pPr>
      <w:r>
        <w:rPr>
          <w:rFonts w:cs="Arial"/>
        </w:rPr>
        <w:t>To be the learning destination of choice</w:t>
      </w:r>
    </w:p>
    <w:p w14:paraId="7561E00A" w14:textId="77777777" w:rsidR="00343F4D" w:rsidRPr="008E371F" w:rsidRDefault="00343F4D" w:rsidP="00343F4D">
      <w:pPr>
        <w:pStyle w:val="Heading2"/>
      </w:pPr>
      <w:bookmarkStart w:id="24" w:name="_Toc463595037"/>
      <w:bookmarkStart w:id="25" w:name="_Toc69115077"/>
      <w:bookmarkStart w:id="26" w:name="_Toc139554167"/>
      <w:r w:rsidRPr="008E371F">
        <w:t xml:space="preserve">Our </w:t>
      </w:r>
      <w:bookmarkEnd w:id="24"/>
      <w:r>
        <w:t>CORE VALUES</w:t>
      </w:r>
      <w:bookmarkEnd w:id="25"/>
      <w:bookmarkEnd w:id="26"/>
    </w:p>
    <w:p w14:paraId="46DCE4DB" w14:textId="77777777" w:rsidR="00343F4D" w:rsidRDefault="00343F4D" w:rsidP="00343F4D">
      <w:pPr>
        <w:jc w:val="both"/>
        <w:rPr>
          <w:rFonts w:cs="Arial"/>
        </w:rPr>
      </w:pPr>
      <w:r>
        <w:rPr>
          <w:rFonts w:cs="Arial"/>
        </w:rPr>
        <w:t>Respect, ownership, integrity.</w:t>
      </w:r>
    </w:p>
    <w:p w14:paraId="23447DE7" w14:textId="77777777" w:rsidR="00343F4D" w:rsidRPr="008E371F" w:rsidRDefault="00343F4D" w:rsidP="00343F4D">
      <w:pPr>
        <w:pStyle w:val="Heading2"/>
      </w:pPr>
      <w:bookmarkStart w:id="27" w:name="_Toc69115078"/>
      <w:bookmarkStart w:id="28" w:name="_Toc139554168"/>
      <w:r w:rsidRPr="008E371F">
        <w:t xml:space="preserve">Our </w:t>
      </w:r>
      <w:r>
        <w:t>CULTURE</w:t>
      </w:r>
      <w:bookmarkEnd w:id="27"/>
      <w:bookmarkEnd w:id="28"/>
    </w:p>
    <w:p w14:paraId="159EC051" w14:textId="77777777" w:rsidR="00343F4D" w:rsidRDefault="00343F4D" w:rsidP="00343F4D">
      <w:pPr>
        <w:jc w:val="both"/>
        <w:rPr>
          <w:rFonts w:cs="Arial"/>
        </w:rPr>
      </w:pPr>
      <w:r>
        <w:rPr>
          <w:rFonts w:cs="Arial"/>
        </w:rPr>
        <w:t>Nurturing a passion for teaching and learning</w:t>
      </w:r>
    </w:p>
    <w:p w14:paraId="06449C26" w14:textId="77777777" w:rsidR="00343F4D" w:rsidRDefault="00343F4D" w:rsidP="00343F4D">
      <w:pPr>
        <w:jc w:val="both"/>
        <w:rPr>
          <w:rFonts w:cs="Arial"/>
        </w:rPr>
      </w:pPr>
      <w:r>
        <w:rPr>
          <w:rFonts w:cs="Arial"/>
        </w:rPr>
        <w:t>Enriching our community through knowledge, experience and skills</w:t>
      </w:r>
    </w:p>
    <w:p w14:paraId="1127248A" w14:textId="77777777" w:rsidR="00343F4D" w:rsidRDefault="00343F4D" w:rsidP="00343F4D">
      <w:pPr>
        <w:jc w:val="both"/>
        <w:rPr>
          <w:rFonts w:cs="Arial"/>
        </w:rPr>
      </w:pPr>
      <w:r>
        <w:rPr>
          <w:rFonts w:cs="Arial"/>
        </w:rPr>
        <w:t>Enabling every student to be the best that they can be</w:t>
      </w:r>
    </w:p>
    <w:p w14:paraId="25B18798" w14:textId="77777777" w:rsidR="00343F4D" w:rsidRPr="006653D4" w:rsidRDefault="00343F4D" w:rsidP="00343F4D">
      <w:pPr>
        <w:pStyle w:val="Heading2"/>
      </w:pPr>
      <w:bookmarkStart w:id="29" w:name="_Toc63161116"/>
      <w:bookmarkStart w:id="30" w:name="_Toc69115079"/>
      <w:bookmarkStart w:id="31" w:name="_Toc139554169"/>
      <w:r w:rsidRPr="006653D4">
        <w:t xml:space="preserve">The </w:t>
      </w:r>
      <w:r>
        <w:t>Way F</w:t>
      </w:r>
      <w:r w:rsidRPr="006653D4">
        <w:t xml:space="preserve">orward - our </w:t>
      </w:r>
      <w:r>
        <w:t>P</w:t>
      </w:r>
      <w:r w:rsidRPr="006653D4">
        <w:t>riorities</w:t>
      </w:r>
      <w:bookmarkEnd w:id="29"/>
      <w:bookmarkEnd w:id="30"/>
      <w:bookmarkEnd w:id="31"/>
    </w:p>
    <w:p w14:paraId="26AB944F" w14:textId="77777777" w:rsidR="00343F4D" w:rsidRDefault="00343F4D" w:rsidP="00343F4D">
      <w:r>
        <w:t xml:space="preserve">• Staff - our most important investment </w:t>
      </w:r>
    </w:p>
    <w:p w14:paraId="1F65561F" w14:textId="77777777" w:rsidR="00343F4D" w:rsidRDefault="00343F4D" w:rsidP="00343F4D">
      <w:r>
        <w:t>• Students - our purpose</w:t>
      </w:r>
    </w:p>
    <w:p w14:paraId="0DA59850" w14:textId="77777777" w:rsidR="00343F4D" w:rsidRDefault="00343F4D" w:rsidP="00343F4D">
      <w:r>
        <w:t xml:space="preserve"> • Community - making a difference </w:t>
      </w:r>
    </w:p>
    <w:p w14:paraId="24D0FF9E" w14:textId="77777777" w:rsidR="00343F4D" w:rsidRDefault="00343F4D" w:rsidP="00343F4D">
      <w:r>
        <w:t xml:space="preserve">• Achievement - reputation for success </w:t>
      </w:r>
    </w:p>
    <w:p w14:paraId="00EB1FFA" w14:textId="77777777" w:rsidR="00343F4D" w:rsidRDefault="00343F4D" w:rsidP="00343F4D">
      <w:r>
        <w:t>• Wellbeing - infusing health into every day</w:t>
      </w:r>
    </w:p>
    <w:p w14:paraId="432197CD" w14:textId="77777777" w:rsidR="00D41020" w:rsidRDefault="00D41020" w:rsidP="00B77124">
      <w:pPr>
        <w:jc w:val="both"/>
        <w:rPr>
          <w:rFonts w:cs="Arial"/>
        </w:rPr>
      </w:pPr>
    </w:p>
    <w:p w14:paraId="28382CC6" w14:textId="49B71B32" w:rsidR="00F33064" w:rsidRPr="00D233DF" w:rsidRDefault="00F85050" w:rsidP="00461500">
      <w:pPr>
        <w:pStyle w:val="Heading1"/>
        <w:rPr>
          <w:rFonts w:cs="Arial"/>
        </w:rPr>
      </w:pPr>
      <w:bookmarkStart w:id="32" w:name="_Toc139554170"/>
      <w:r>
        <w:rPr>
          <w:rFonts w:cs="Arial"/>
        </w:rPr>
        <w:t xml:space="preserve">Detailed </w:t>
      </w:r>
      <w:r w:rsidR="00F33064" w:rsidRPr="00D233DF">
        <w:rPr>
          <w:rFonts w:cs="Arial"/>
        </w:rPr>
        <w:t>Requirement</w:t>
      </w:r>
      <w:bookmarkEnd w:id="19"/>
      <w:bookmarkEnd w:id="32"/>
    </w:p>
    <w:p w14:paraId="1B02C3C8" w14:textId="2C3E8B1A" w:rsidR="00E77277" w:rsidRDefault="00CB3BD3" w:rsidP="00CB3BD3">
      <w:pPr>
        <w:jc w:val="both"/>
        <w:rPr>
          <w:rFonts w:cs="Arial"/>
        </w:rPr>
      </w:pPr>
      <w:r w:rsidRPr="00CB3BD3">
        <w:rPr>
          <w:rFonts w:cs="Arial"/>
        </w:rPr>
        <w:t xml:space="preserve">City College Plymouth is </w:t>
      </w:r>
      <w:r w:rsidR="000D1EC2">
        <w:rPr>
          <w:rFonts w:cs="Arial"/>
        </w:rPr>
        <w:t xml:space="preserve">looking to install access controls on its external doors and improves its CCTV provision across its site.  </w:t>
      </w:r>
    </w:p>
    <w:p w14:paraId="30BC76CD" w14:textId="33F248FE" w:rsidR="009A0947" w:rsidRDefault="00E77277" w:rsidP="00CB3BD3">
      <w:pPr>
        <w:jc w:val="both"/>
        <w:rPr>
          <w:rFonts w:cs="Arial"/>
        </w:rPr>
      </w:pPr>
      <w:r>
        <w:rPr>
          <w:rFonts w:cs="Arial"/>
        </w:rPr>
        <w:t>The works have been split into</w:t>
      </w:r>
      <w:r w:rsidR="009A0947">
        <w:rPr>
          <w:rFonts w:cs="Arial"/>
        </w:rPr>
        <w:t xml:space="preserve"> following lots</w:t>
      </w:r>
    </w:p>
    <w:p w14:paraId="63C753C0" w14:textId="51EECA96" w:rsidR="009A0947" w:rsidRDefault="009A0947" w:rsidP="009A0947">
      <w:pPr>
        <w:pStyle w:val="ListParagraph"/>
        <w:numPr>
          <w:ilvl w:val="0"/>
          <w:numId w:val="22"/>
        </w:numPr>
        <w:jc w:val="both"/>
        <w:rPr>
          <w:rFonts w:cs="Arial"/>
        </w:rPr>
      </w:pPr>
      <w:r>
        <w:rPr>
          <w:rFonts w:cs="Arial"/>
        </w:rPr>
        <w:t>Lot1</w:t>
      </w:r>
      <w:r w:rsidR="00E77277">
        <w:rPr>
          <w:rFonts w:cs="Arial"/>
        </w:rPr>
        <w:t xml:space="preserve"> – </w:t>
      </w:r>
      <w:r w:rsidR="00D630C9">
        <w:rPr>
          <w:rFonts w:cs="Arial"/>
        </w:rPr>
        <w:t>Access controls</w:t>
      </w:r>
    </w:p>
    <w:p w14:paraId="1C487E1C" w14:textId="0EFFFA0A" w:rsidR="009A0947" w:rsidRDefault="009A0947" w:rsidP="009A0947">
      <w:pPr>
        <w:pStyle w:val="ListParagraph"/>
        <w:numPr>
          <w:ilvl w:val="0"/>
          <w:numId w:val="22"/>
        </w:numPr>
        <w:jc w:val="both"/>
        <w:rPr>
          <w:rFonts w:cs="Arial"/>
        </w:rPr>
      </w:pPr>
      <w:r>
        <w:rPr>
          <w:rFonts w:cs="Arial"/>
        </w:rPr>
        <w:lastRenderedPageBreak/>
        <w:t>Lot 2</w:t>
      </w:r>
      <w:r w:rsidR="00D630C9">
        <w:rPr>
          <w:rFonts w:cs="Arial"/>
        </w:rPr>
        <w:t xml:space="preserve"> – CCTV</w:t>
      </w:r>
    </w:p>
    <w:p w14:paraId="0AE53A9F" w14:textId="1AADD393" w:rsidR="009A0947" w:rsidRDefault="00E77277" w:rsidP="00CB3BD3">
      <w:pPr>
        <w:jc w:val="both"/>
        <w:rPr>
          <w:rFonts w:cs="Arial"/>
        </w:rPr>
      </w:pPr>
      <w:r>
        <w:rPr>
          <w:rFonts w:cs="Arial"/>
        </w:rPr>
        <w:t>Appendices</w:t>
      </w:r>
      <w:r w:rsidR="00DE4D44">
        <w:rPr>
          <w:rFonts w:cs="Arial"/>
        </w:rPr>
        <w:t xml:space="preserve"> E and F</w:t>
      </w:r>
      <w:r>
        <w:rPr>
          <w:rFonts w:cs="Arial"/>
        </w:rPr>
        <w:t xml:space="preserve"> show the detail of the work </w:t>
      </w:r>
      <w:r w:rsidR="00D630C9">
        <w:rPr>
          <w:rFonts w:cs="Arial"/>
        </w:rPr>
        <w:t>required and a full specification</w:t>
      </w:r>
      <w:r>
        <w:rPr>
          <w:rFonts w:cs="Arial"/>
        </w:rPr>
        <w:t xml:space="preserve">. </w:t>
      </w:r>
    </w:p>
    <w:p w14:paraId="67824BAE" w14:textId="77777777" w:rsidR="000D1EC2" w:rsidRDefault="00154437" w:rsidP="00CB3BD3">
      <w:pPr>
        <w:jc w:val="both"/>
        <w:rPr>
          <w:rFonts w:cs="Arial"/>
        </w:rPr>
      </w:pPr>
      <w:r>
        <w:rPr>
          <w:rFonts w:cs="Arial"/>
        </w:rPr>
        <w:t>Prospective contractors can bid for one or</w:t>
      </w:r>
      <w:r w:rsidR="001D6032">
        <w:rPr>
          <w:rFonts w:cs="Arial"/>
        </w:rPr>
        <w:t xml:space="preserve"> </w:t>
      </w:r>
      <w:r w:rsidR="00D630C9">
        <w:rPr>
          <w:rFonts w:cs="Arial"/>
        </w:rPr>
        <w:t>both</w:t>
      </w:r>
      <w:r>
        <w:rPr>
          <w:rFonts w:cs="Arial"/>
        </w:rPr>
        <w:t xml:space="preserve"> opportunities</w:t>
      </w:r>
      <w:r w:rsidR="001D6032">
        <w:rPr>
          <w:rFonts w:cs="Arial"/>
        </w:rPr>
        <w:t xml:space="preserve"> as they </w:t>
      </w:r>
      <w:r w:rsidR="00D630C9">
        <w:rPr>
          <w:rFonts w:cs="Arial"/>
        </w:rPr>
        <w:t>desire</w:t>
      </w:r>
      <w:r w:rsidR="000D1EC2">
        <w:rPr>
          <w:rFonts w:cs="Arial"/>
        </w:rPr>
        <w:t>.                          T</w:t>
      </w:r>
      <w:r w:rsidR="00D630C9">
        <w:rPr>
          <w:rFonts w:cs="Arial"/>
        </w:rPr>
        <w:t>he college would</w:t>
      </w:r>
      <w:r w:rsidR="000D1EC2">
        <w:rPr>
          <w:rFonts w:cs="Arial"/>
        </w:rPr>
        <w:t xml:space="preserve"> however</w:t>
      </w:r>
      <w:r w:rsidR="00D630C9">
        <w:rPr>
          <w:rFonts w:cs="Arial"/>
        </w:rPr>
        <w:t xml:space="preserve"> prefer to appoint a single contractor </w:t>
      </w:r>
      <w:r w:rsidR="000D1EC2">
        <w:rPr>
          <w:rFonts w:cs="Arial"/>
        </w:rPr>
        <w:t xml:space="preserve">to ensure a single point of contact but would be willing to use separate contractors if their return was of high quality. </w:t>
      </w:r>
    </w:p>
    <w:p w14:paraId="033C4B2E" w14:textId="6629AA97" w:rsidR="00154437" w:rsidRDefault="00201912" w:rsidP="00CB3BD3">
      <w:pPr>
        <w:jc w:val="both"/>
        <w:rPr>
          <w:rFonts w:cs="Arial"/>
        </w:rPr>
      </w:pPr>
      <w:r>
        <w:rPr>
          <w:rFonts w:cs="Arial"/>
        </w:rPr>
        <w:t>Please note any contractor who cannot meet the require timeframes will be discounted</w:t>
      </w:r>
      <w:r w:rsidR="005C7DD2">
        <w:rPr>
          <w:rFonts w:cs="Arial"/>
        </w:rPr>
        <w:t xml:space="preserve"> from bidding</w:t>
      </w:r>
      <w:r>
        <w:rPr>
          <w:rFonts w:cs="Arial"/>
        </w:rPr>
        <w:t xml:space="preserve">. </w:t>
      </w:r>
    </w:p>
    <w:p w14:paraId="71448DD7" w14:textId="7E8B1489" w:rsidR="00E56F9E" w:rsidRDefault="00E77277" w:rsidP="00E56F9E">
      <w:pPr>
        <w:pStyle w:val="Heading2"/>
      </w:pPr>
      <w:bookmarkStart w:id="33" w:name="_Toc139554171"/>
      <w:r>
        <w:t>Site Visits</w:t>
      </w:r>
      <w:bookmarkEnd w:id="33"/>
      <w:r>
        <w:t xml:space="preserve"> </w:t>
      </w:r>
    </w:p>
    <w:p w14:paraId="589ED3FD" w14:textId="18F54CD8" w:rsidR="001D6032" w:rsidRDefault="00E77277" w:rsidP="00CB3BD3">
      <w:pPr>
        <w:jc w:val="both"/>
        <w:rPr>
          <w:rFonts w:cs="Arial"/>
        </w:rPr>
      </w:pPr>
      <w:r>
        <w:rPr>
          <w:rFonts w:cs="Arial"/>
        </w:rPr>
        <w:t xml:space="preserve">We encourage all prospective bidders to arrange a site visit with the Premises manager: Dom Jennings, please contact him at </w:t>
      </w:r>
      <w:hyperlink r:id="rId10" w:history="1">
        <w:r w:rsidRPr="00627EAD">
          <w:rPr>
            <w:rStyle w:val="Hyperlink"/>
            <w:rFonts w:cs="Arial"/>
          </w:rPr>
          <w:t>djennings@cityplym.ac.uk</w:t>
        </w:r>
      </w:hyperlink>
      <w:r>
        <w:rPr>
          <w:rFonts w:cs="Arial"/>
        </w:rPr>
        <w:t xml:space="preserve"> </w:t>
      </w:r>
      <w:r w:rsidR="007065A5">
        <w:rPr>
          <w:rFonts w:cs="Arial"/>
        </w:rPr>
        <w:t>.</w:t>
      </w:r>
      <w:r w:rsidR="00E56F9E">
        <w:rPr>
          <w:rFonts w:cs="Arial"/>
        </w:rPr>
        <w:t xml:space="preserve"> </w:t>
      </w:r>
    </w:p>
    <w:p w14:paraId="1AA2EEEA" w14:textId="3D110EC0" w:rsidR="00E77277" w:rsidRDefault="00E77277" w:rsidP="003A6792">
      <w:pPr>
        <w:pStyle w:val="Heading2"/>
      </w:pPr>
      <w:bookmarkStart w:id="34" w:name="_Toc139554172"/>
      <w:r>
        <w:t>Work Timescales</w:t>
      </w:r>
      <w:bookmarkEnd w:id="34"/>
    </w:p>
    <w:p w14:paraId="526FB0B8" w14:textId="21B38CE7" w:rsidR="003A6792" w:rsidRPr="003A6792" w:rsidRDefault="003A6792" w:rsidP="003A6792">
      <w:pPr>
        <w:pStyle w:val="ListParagraph"/>
        <w:numPr>
          <w:ilvl w:val="0"/>
          <w:numId w:val="23"/>
        </w:numPr>
      </w:pPr>
      <w:r>
        <w:t>All access control works the college would like to be completed by 1</w:t>
      </w:r>
      <w:r w:rsidRPr="003A6792">
        <w:rPr>
          <w:b/>
          <w:vertAlign w:val="superscript"/>
        </w:rPr>
        <w:t>st</w:t>
      </w:r>
      <w:r w:rsidRPr="003A6792">
        <w:rPr>
          <w:b/>
        </w:rPr>
        <w:t xml:space="preserve"> September 2023 </w:t>
      </w:r>
    </w:p>
    <w:p w14:paraId="00313378" w14:textId="2BC87530" w:rsidR="003A6792" w:rsidRPr="003A6792" w:rsidRDefault="003A6792" w:rsidP="003A6792">
      <w:pPr>
        <w:pStyle w:val="ListParagraph"/>
        <w:numPr>
          <w:ilvl w:val="0"/>
          <w:numId w:val="23"/>
        </w:numPr>
      </w:pPr>
      <w:r>
        <w:t xml:space="preserve">CCTV Works </w:t>
      </w:r>
      <w:r w:rsidR="00D630C9">
        <w:t xml:space="preserve">we would like prospective contractors to agree a schedule of works to start </w:t>
      </w:r>
      <w:proofErr w:type="gramStart"/>
      <w:r w:rsidR="00D630C9" w:rsidRPr="000D1EC2">
        <w:rPr>
          <w:b/>
        </w:rPr>
        <w:t>Summer</w:t>
      </w:r>
      <w:proofErr w:type="gramEnd"/>
      <w:r w:rsidR="00D630C9" w:rsidRPr="000D1EC2">
        <w:rPr>
          <w:b/>
        </w:rPr>
        <w:t xml:space="preserve"> 2023 and to </w:t>
      </w:r>
      <w:r w:rsidR="000D1EC2" w:rsidRPr="000D1EC2">
        <w:rPr>
          <w:b/>
        </w:rPr>
        <w:t xml:space="preserve">be </w:t>
      </w:r>
      <w:r w:rsidR="00D630C9" w:rsidRPr="000D1EC2">
        <w:rPr>
          <w:b/>
        </w:rPr>
        <w:t>complete</w:t>
      </w:r>
      <w:r w:rsidR="000D1EC2" w:rsidRPr="000D1EC2">
        <w:rPr>
          <w:b/>
        </w:rPr>
        <w:t>d</w:t>
      </w:r>
      <w:r w:rsidR="00D630C9" w:rsidRPr="000D1EC2">
        <w:rPr>
          <w:b/>
        </w:rPr>
        <w:t xml:space="preserve"> by summer 2024. </w:t>
      </w:r>
    </w:p>
    <w:p w14:paraId="124ABE29" w14:textId="77777777" w:rsidR="00881C38" w:rsidRDefault="00881C38" w:rsidP="00881C38">
      <w:pPr>
        <w:pStyle w:val="Heading2"/>
      </w:pPr>
      <w:bookmarkStart w:id="35" w:name="_Toc516838170"/>
      <w:bookmarkStart w:id="36" w:name="_Toc508880380"/>
      <w:bookmarkStart w:id="37" w:name="_Toc139554173"/>
      <w:r>
        <w:t>Security</w:t>
      </w:r>
      <w:bookmarkEnd w:id="35"/>
      <w:bookmarkEnd w:id="36"/>
      <w:bookmarkEnd w:id="37"/>
    </w:p>
    <w:p w14:paraId="586DDAFF" w14:textId="77777777" w:rsidR="00881C38" w:rsidRDefault="00881C38" w:rsidP="00881C38">
      <w:pPr>
        <w:pStyle w:val="Default"/>
        <w:rPr>
          <w:sz w:val="23"/>
          <w:szCs w:val="23"/>
        </w:rPr>
      </w:pPr>
    </w:p>
    <w:p w14:paraId="309CCF36" w14:textId="77777777" w:rsidR="00E54063" w:rsidRDefault="00881C38" w:rsidP="00881C38">
      <w:pPr>
        <w:jc w:val="both"/>
        <w:rPr>
          <w:rFonts w:cs="Arial"/>
        </w:rPr>
      </w:pPr>
      <w:r>
        <w:rPr>
          <w:rFonts w:cs="Arial"/>
        </w:rPr>
        <w:t xml:space="preserve">The College requires that all contractors, prior to undertaking work on the College site, will have been subject to a (DBS) English Disclosure Barring and Services check. This requirement may be suspended where works are undertaken during the college holiday breaks or outside of the main school week, providing the College is satisfied any risk to students who may be on site for revision or taster sessions is adequately managed. </w:t>
      </w:r>
    </w:p>
    <w:p w14:paraId="42C4AB62" w14:textId="4B344DE3" w:rsidR="00881C38" w:rsidRDefault="00881C38" w:rsidP="00E54063">
      <w:pPr>
        <w:jc w:val="both"/>
        <w:rPr>
          <w:rFonts w:cs="Arial"/>
        </w:rPr>
      </w:pPr>
      <w:r>
        <w:rPr>
          <w:rFonts w:cs="Arial"/>
        </w:rPr>
        <w:t xml:space="preserve">All staff on site will be required to comply with health and safety requirements at all times and to wear appropriate identification. </w:t>
      </w:r>
    </w:p>
    <w:p w14:paraId="0DEFB256" w14:textId="77777777" w:rsidR="00881C38" w:rsidRDefault="00881C38" w:rsidP="00E54063">
      <w:pPr>
        <w:spacing w:line="240" w:lineRule="auto"/>
        <w:jc w:val="both"/>
        <w:rPr>
          <w:rFonts w:cs="Arial"/>
        </w:rPr>
      </w:pPr>
      <w:r>
        <w:rPr>
          <w:rFonts w:cs="Arial"/>
        </w:rPr>
        <w:t>All staff will be required to sign in and sign out when on College premises.</w:t>
      </w:r>
    </w:p>
    <w:p w14:paraId="6ED86CA6" w14:textId="77777777" w:rsidR="00881C38" w:rsidRPr="002F2B71" w:rsidRDefault="00881C38" w:rsidP="00E54063">
      <w:pPr>
        <w:spacing w:before="0" w:after="0" w:line="240" w:lineRule="auto"/>
        <w:jc w:val="both"/>
        <w:rPr>
          <w:rFonts w:ascii="Calibri" w:hAnsi="Calibri"/>
          <w:sz w:val="22"/>
        </w:rPr>
      </w:pPr>
    </w:p>
    <w:p w14:paraId="1038255C" w14:textId="77777777" w:rsidR="002A0AAC" w:rsidRPr="00741B6B" w:rsidRDefault="002A0AAC" w:rsidP="002A0AAC">
      <w:pPr>
        <w:pStyle w:val="Heading1"/>
        <w:rPr>
          <w:rFonts w:cs="Arial"/>
        </w:rPr>
      </w:pPr>
      <w:bookmarkStart w:id="38" w:name="_Toc464202852"/>
      <w:bookmarkStart w:id="39" w:name="_Toc139554174"/>
      <w:r>
        <w:rPr>
          <w:rFonts w:cs="Arial"/>
        </w:rPr>
        <w:t>S</w:t>
      </w:r>
      <w:r w:rsidRPr="00741B6B">
        <w:rPr>
          <w:rFonts w:cs="Arial"/>
        </w:rPr>
        <w:t>pecific conditions applicable to this quotation</w:t>
      </w:r>
      <w:bookmarkEnd w:id="38"/>
      <w:bookmarkEnd w:id="39"/>
    </w:p>
    <w:p w14:paraId="54FDE428" w14:textId="46057FF5" w:rsidR="002A0AAC" w:rsidRDefault="002A0AAC" w:rsidP="002A0AAC">
      <w:pPr>
        <w:pStyle w:val="Heading2"/>
      </w:pPr>
      <w:bookmarkStart w:id="40" w:name="_Toc463595046"/>
      <w:bookmarkStart w:id="41" w:name="_Toc464202853"/>
      <w:bookmarkStart w:id="42" w:name="_Toc139554175"/>
      <w:r w:rsidRPr="0077787D">
        <w:t>Working Requirements</w:t>
      </w:r>
      <w:bookmarkEnd w:id="40"/>
      <w:bookmarkEnd w:id="41"/>
      <w:bookmarkEnd w:id="42"/>
    </w:p>
    <w:p w14:paraId="753CB1FD" w14:textId="51F3DD6F"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43" w:name="_Toc476222822"/>
      <w:bookmarkStart w:id="44" w:name="_Toc516151101"/>
      <w:bookmarkStart w:id="45" w:name="_Toc139554176"/>
      <w:r>
        <w:rPr>
          <w:color w:val="87BAFF" w:themeColor="accent5" w:themeTint="66"/>
          <w:spacing w:val="15"/>
          <w:sz w:val="22"/>
          <w:szCs w:val="22"/>
        </w:rPr>
        <w:t>E</w:t>
      </w:r>
      <w:r w:rsidRPr="00154437">
        <w:rPr>
          <w:color w:val="87BAFF" w:themeColor="accent5" w:themeTint="66"/>
          <w:spacing w:val="15"/>
          <w:sz w:val="22"/>
          <w:szCs w:val="22"/>
        </w:rPr>
        <w:t xml:space="preserve">lectricity </w:t>
      </w:r>
      <w:proofErr w:type="gramStart"/>
      <w:r w:rsidRPr="00154437">
        <w:rPr>
          <w:color w:val="87BAFF" w:themeColor="accent5" w:themeTint="66"/>
          <w:spacing w:val="15"/>
          <w:sz w:val="22"/>
          <w:szCs w:val="22"/>
        </w:rPr>
        <w:t>At</w:t>
      </w:r>
      <w:proofErr w:type="gramEnd"/>
      <w:r w:rsidRPr="00154437">
        <w:rPr>
          <w:color w:val="87BAFF" w:themeColor="accent5" w:themeTint="66"/>
          <w:spacing w:val="15"/>
          <w:sz w:val="22"/>
          <w:szCs w:val="22"/>
        </w:rPr>
        <w:t xml:space="preserve"> Work Act 1989</w:t>
      </w:r>
      <w:bookmarkEnd w:id="43"/>
      <w:bookmarkEnd w:id="44"/>
      <w:bookmarkEnd w:id="45"/>
    </w:p>
    <w:p w14:paraId="348521C2" w14:textId="621562F1" w:rsidR="00154437" w:rsidRPr="00154437" w:rsidRDefault="00154437" w:rsidP="00154437">
      <w:pPr>
        <w:spacing w:line="240" w:lineRule="auto"/>
        <w:jc w:val="both"/>
        <w:rPr>
          <w:rFonts w:cs="Arial"/>
          <w:szCs w:val="24"/>
        </w:rPr>
      </w:pPr>
      <w:r w:rsidRPr="00154437">
        <w:rPr>
          <w:rFonts w:cs="Arial"/>
          <w:szCs w:val="24"/>
        </w:rPr>
        <w:lastRenderedPageBreak/>
        <w:t>The contractor is to comply with the Act at all times. If LIVE WORKING cannot be avoided, the contractor is to inform the Estates Engineer of the reasons and the proposed action to be taken, to implement a safe system of working.</w:t>
      </w:r>
    </w:p>
    <w:p w14:paraId="726CEA36" w14:textId="42AF7A76"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46" w:name="_Toc476222827"/>
      <w:bookmarkStart w:id="47" w:name="_Toc516151102"/>
      <w:bookmarkStart w:id="48" w:name="_Toc139554177"/>
      <w:r>
        <w:rPr>
          <w:color w:val="87BAFF" w:themeColor="accent5" w:themeTint="66"/>
          <w:spacing w:val="15"/>
          <w:sz w:val="22"/>
          <w:szCs w:val="22"/>
        </w:rPr>
        <w:t>IEE</w:t>
      </w:r>
      <w:r w:rsidRPr="00154437">
        <w:rPr>
          <w:color w:val="87BAFF" w:themeColor="accent5" w:themeTint="66"/>
          <w:spacing w:val="15"/>
          <w:sz w:val="22"/>
          <w:szCs w:val="22"/>
        </w:rPr>
        <w:t xml:space="preserve"> regulations</w:t>
      </w:r>
      <w:bookmarkEnd w:id="46"/>
      <w:bookmarkEnd w:id="47"/>
      <w:bookmarkEnd w:id="48"/>
    </w:p>
    <w:p w14:paraId="5762188B" w14:textId="5FC219DD" w:rsidR="00154437" w:rsidRDefault="00154437" w:rsidP="00154437">
      <w:pPr>
        <w:spacing w:line="240" w:lineRule="auto"/>
        <w:jc w:val="both"/>
      </w:pPr>
      <w:r w:rsidRPr="00154437">
        <w:t xml:space="preserve">Electrical work must be carried out by an electrical contractor on the </w:t>
      </w:r>
      <w:proofErr w:type="spellStart"/>
      <w:r w:rsidRPr="00154437">
        <w:t>roll</w:t>
      </w:r>
      <w:proofErr w:type="spellEnd"/>
      <w:r w:rsidRPr="00154437">
        <w:t xml:space="preserve"> of the National Inspection Council for Electrical Installation Contracting, or other approved certification body e.g. NAPIT, ECA </w:t>
      </w:r>
      <w:proofErr w:type="spellStart"/>
      <w:r w:rsidRPr="00154437">
        <w:t>etc</w:t>
      </w:r>
      <w:proofErr w:type="spellEnd"/>
      <w:r w:rsidRPr="00154437">
        <w:t>, and conform to the requirements of current IEE Regulations (BS7671) and the local electricity supply company</w:t>
      </w:r>
    </w:p>
    <w:p w14:paraId="346712BF" w14:textId="6E3D3A06" w:rsidR="00D41020" w:rsidRDefault="00D41020" w:rsidP="00154437">
      <w:pPr>
        <w:spacing w:line="240" w:lineRule="auto"/>
        <w:jc w:val="both"/>
        <w:rPr>
          <w:rFonts w:cs="Arial"/>
          <w:szCs w:val="24"/>
        </w:rPr>
      </w:pPr>
    </w:p>
    <w:p w14:paraId="3DE7D82A" w14:textId="567BC980" w:rsidR="001626FC" w:rsidRDefault="001626FC" w:rsidP="00154437">
      <w:pPr>
        <w:spacing w:line="240" w:lineRule="auto"/>
        <w:jc w:val="both"/>
        <w:rPr>
          <w:rFonts w:cs="Arial"/>
          <w:szCs w:val="24"/>
        </w:rPr>
      </w:pPr>
    </w:p>
    <w:p w14:paraId="65EE2743" w14:textId="77777777" w:rsidR="001626FC" w:rsidRPr="00154437" w:rsidRDefault="001626FC" w:rsidP="00154437">
      <w:pPr>
        <w:spacing w:line="240" w:lineRule="auto"/>
        <w:jc w:val="both"/>
        <w:rPr>
          <w:rFonts w:cs="Arial"/>
          <w:szCs w:val="24"/>
        </w:rPr>
      </w:pPr>
    </w:p>
    <w:p w14:paraId="6954814F" w14:textId="67B1B1E6"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49" w:name="_Toc476222823"/>
      <w:bookmarkStart w:id="50" w:name="_Toc516151103"/>
      <w:bookmarkStart w:id="51" w:name="_Toc139554178"/>
      <w:r w:rsidRPr="00154437">
        <w:rPr>
          <w:color w:val="87BAFF" w:themeColor="accent5" w:themeTint="66"/>
          <w:spacing w:val="15"/>
          <w:sz w:val="22"/>
          <w:szCs w:val="22"/>
        </w:rPr>
        <w:t>Health &amp; Safety</w:t>
      </w:r>
      <w:bookmarkEnd w:id="49"/>
      <w:bookmarkEnd w:id="50"/>
      <w:bookmarkEnd w:id="51"/>
    </w:p>
    <w:p w14:paraId="69F1945B" w14:textId="77777777" w:rsidR="00154437" w:rsidRPr="00154437" w:rsidRDefault="00154437" w:rsidP="00154437">
      <w:pPr>
        <w:spacing w:line="240" w:lineRule="auto"/>
        <w:jc w:val="both"/>
        <w:rPr>
          <w:rFonts w:cs="Arial"/>
          <w:szCs w:val="24"/>
        </w:rPr>
      </w:pPr>
      <w:r w:rsidRPr="00154437">
        <w:rPr>
          <w:rFonts w:cs="Arial"/>
          <w:szCs w:val="24"/>
        </w:rPr>
        <w:t>The contractor is responsible for carrying out a detailed risk assessment of the work to be done. This must be issued to the Estates Engineer at least two weeks before work commences, along with method statements, which explain how the work is to be carried out, and the safety controls to be employed.</w:t>
      </w:r>
    </w:p>
    <w:p w14:paraId="73D54D08" w14:textId="77777777" w:rsidR="00154437" w:rsidRPr="00154437" w:rsidRDefault="00154437" w:rsidP="00154437">
      <w:pPr>
        <w:spacing w:line="240" w:lineRule="auto"/>
        <w:jc w:val="both"/>
        <w:rPr>
          <w:rFonts w:cs="Arial"/>
          <w:szCs w:val="24"/>
        </w:rPr>
      </w:pPr>
      <w:r w:rsidRPr="00154437">
        <w:rPr>
          <w:rFonts w:cs="Arial"/>
          <w:szCs w:val="24"/>
        </w:rPr>
        <w:t>In addition to the Electricity at Work Act 1989, all work must be carried out in a safe manner, and in accordance with all relevant Health &amp; Safety Regulations, without risk of harm to the people carrying out the work, students and staff of the college, and members of the public.</w:t>
      </w:r>
    </w:p>
    <w:p w14:paraId="58F93446" w14:textId="77777777" w:rsidR="00154437" w:rsidRPr="00154437" w:rsidRDefault="00154437" w:rsidP="00154437">
      <w:pPr>
        <w:spacing w:line="240" w:lineRule="auto"/>
        <w:jc w:val="both"/>
        <w:rPr>
          <w:rFonts w:cs="Arial"/>
          <w:szCs w:val="24"/>
        </w:rPr>
      </w:pPr>
      <w:r w:rsidRPr="00154437">
        <w:rPr>
          <w:rFonts w:cs="Arial"/>
          <w:szCs w:val="24"/>
        </w:rPr>
        <w:t>The College operates a Signing In/Out, and a permit to work system which must be strictly adhered to.</w:t>
      </w:r>
    </w:p>
    <w:p w14:paraId="6B5751BF" w14:textId="77777777" w:rsidR="00154437" w:rsidRPr="00154437" w:rsidRDefault="00154437" w:rsidP="00154437">
      <w:pPr>
        <w:spacing w:line="240" w:lineRule="auto"/>
        <w:jc w:val="both"/>
        <w:rPr>
          <w:rFonts w:cs="Arial"/>
          <w:szCs w:val="24"/>
        </w:rPr>
      </w:pPr>
      <w:r w:rsidRPr="00154437">
        <w:rPr>
          <w:rFonts w:cs="Arial"/>
          <w:szCs w:val="24"/>
        </w:rPr>
        <w:t>The contractor is responsible for arranging all safe access to work areas (e.g. scaffolding) and for maintaining safe working conditions (e.g. edge protection, temporary lighting) within the work area.</w:t>
      </w:r>
    </w:p>
    <w:p w14:paraId="0FE7F0F2" w14:textId="0C04B1CC"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52" w:name="_Toc476222824"/>
      <w:bookmarkStart w:id="53" w:name="_Toc516151104"/>
      <w:bookmarkStart w:id="54" w:name="_Toc139554179"/>
      <w:r w:rsidRPr="00154437">
        <w:rPr>
          <w:color w:val="87BAFF" w:themeColor="accent5" w:themeTint="66"/>
          <w:spacing w:val="15"/>
          <w:sz w:val="22"/>
          <w:szCs w:val="22"/>
        </w:rPr>
        <w:t>Noise Control</w:t>
      </w:r>
      <w:bookmarkEnd w:id="52"/>
      <w:bookmarkEnd w:id="53"/>
      <w:bookmarkEnd w:id="54"/>
    </w:p>
    <w:p w14:paraId="50131E66" w14:textId="30DBE718" w:rsidR="00154437" w:rsidRPr="00154437" w:rsidRDefault="00154437" w:rsidP="00154437">
      <w:pPr>
        <w:spacing w:line="240" w:lineRule="auto"/>
        <w:jc w:val="both"/>
        <w:rPr>
          <w:rFonts w:cs="Arial"/>
          <w:szCs w:val="24"/>
        </w:rPr>
      </w:pPr>
      <w:r w:rsidRPr="00154437">
        <w:rPr>
          <w:rFonts w:cs="Arial"/>
          <w:szCs w:val="24"/>
        </w:rPr>
        <w:t>The Contractor shall comply with The Noise at Work Regulations 1989.  He must take all reasonable steps to control and curtail the level of noise whilst carrying out the works.</w:t>
      </w:r>
    </w:p>
    <w:p w14:paraId="08820886" w14:textId="7B1B312A"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55" w:name="_Toc476222825"/>
      <w:bookmarkStart w:id="56" w:name="_Toc516151105"/>
      <w:bookmarkStart w:id="57" w:name="_Toc139554180"/>
      <w:r w:rsidRPr="00154437">
        <w:rPr>
          <w:color w:val="87BAFF" w:themeColor="accent5" w:themeTint="66"/>
          <w:spacing w:val="15"/>
          <w:sz w:val="22"/>
          <w:szCs w:val="22"/>
        </w:rPr>
        <w:t xml:space="preserve">Certification </w:t>
      </w:r>
      <w:r>
        <w:rPr>
          <w:color w:val="87BAFF" w:themeColor="accent5" w:themeTint="66"/>
          <w:spacing w:val="15"/>
          <w:sz w:val="22"/>
          <w:szCs w:val="22"/>
        </w:rPr>
        <w:t>a</w:t>
      </w:r>
      <w:r w:rsidRPr="00154437">
        <w:rPr>
          <w:color w:val="87BAFF" w:themeColor="accent5" w:themeTint="66"/>
          <w:spacing w:val="15"/>
          <w:sz w:val="22"/>
          <w:szCs w:val="22"/>
        </w:rPr>
        <w:t xml:space="preserve">nd Forms </w:t>
      </w:r>
      <w:r>
        <w:rPr>
          <w:color w:val="87BAFF" w:themeColor="accent5" w:themeTint="66"/>
          <w:spacing w:val="15"/>
          <w:sz w:val="22"/>
          <w:szCs w:val="22"/>
        </w:rPr>
        <w:t>o</w:t>
      </w:r>
      <w:r w:rsidRPr="00154437">
        <w:rPr>
          <w:color w:val="87BAFF" w:themeColor="accent5" w:themeTint="66"/>
          <w:spacing w:val="15"/>
          <w:sz w:val="22"/>
          <w:szCs w:val="22"/>
        </w:rPr>
        <w:t>f Completion</w:t>
      </w:r>
      <w:bookmarkEnd w:id="55"/>
      <w:bookmarkEnd w:id="56"/>
      <w:bookmarkEnd w:id="57"/>
    </w:p>
    <w:p w14:paraId="7F8DAB82" w14:textId="77777777" w:rsidR="00154437" w:rsidRPr="00154437" w:rsidRDefault="00154437" w:rsidP="00154437">
      <w:pPr>
        <w:spacing w:line="240" w:lineRule="auto"/>
        <w:jc w:val="both"/>
        <w:rPr>
          <w:rFonts w:cs="Arial"/>
          <w:szCs w:val="24"/>
        </w:rPr>
      </w:pPr>
      <w:r w:rsidRPr="00154437">
        <w:rPr>
          <w:rFonts w:cs="Arial"/>
          <w:szCs w:val="24"/>
        </w:rPr>
        <w:t>The Contractor is to prepare all forms of completion as prescribed in the relevant section of the current IEE regulation.</w:t>
      </w:r>
    </w:p>
    <w:p w14:paraId="78F98838" w14:textId="77777777" w:rsidR="00154437" w:rsidRPr="00154437" w:rsidRDefault="00154437" w:rsidP="00154437">
      <w:pPr>
        <w:numPr>
          <w:ilvl w:val="0"/>
          <w:numId w:val="12"/>
        </w:numPr>
        <w:spacing w:before="0" w:line="240" w:lineRule="auto"/>
        <w:contextualSpacing/>
        <w:jc w:val="both"/>
        <w:rPr>
          <w:rFonts w:cs="Arial"/>
          <w:szCs w:val="24"/>
        </w:rPr>
      </w:pPr>
      <w:r w:rsidRPr="00154437">
        <w:rPr>
          <w:rFonts w:cs="Arial"/>
          <w:szCs w:val="24"/>
        </w:rPr>
        <w:t>The NICEIC or NAPIT forms are preferred.</w:t>
      </w:r>
    </w:p>
    <w:p w14:paraId="17EBBF10" w14:textId="77777777" w:rsidR="00154437" w:rsidRPr="00154437" w:rsidRDefault="00154437" w:rsidP="00154437">
      <w:pPr>
        <w:numPr>
          <w:ilvl w:val="0"/>
          <w:numId w:val="12"/>
        </w:numPr>
        <w:spacing w:before="0" w:line="240" w:lineRule="auto"/>
        <w:contextualSpacing/>
        <w:jc w:val="both"/>
        <w:rPr>
          <w:rFonts w:cs="Arial"/>
          <w:szCs w:val="24"/>
        </w:rPr>
      </w:pPr>
      <w:r w:rsidRPr="00154437">
        <w:rPr>
          <w:rFonts w:cs="Arial"/>
          <w:szCs w:val="24"/>
        </w:rPr>
        <w:t>The forms are to be presented in a clean condition.</w:t>
      </w:r>
    </w:p>
    <w:p w14:paraId="02EFEE5A" w14:textId="20EB4115"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58" w:name="_Toc476222826"/>
      <w:bookmarkStart w:id="59" w:name="_Toc516151106"/>
      <w:bookmarkStart w:id="60" w:name="_Toc139554181"/>
      <w:r w:rsidRPr="00154437">
        <w:rPr>
          <w:color w:val="87BAFF" w:themeColor="accent5" w:themeTint="66"/>
          <w:spacing w:val="15"/>
          <w:sz w:val="22"/>
          <w:szCs w:val="22"/>
        </w:rPr>
        <w:t>Environmental</w:t>
      </w:r>
      <w:bookmarkEnd w:id="58"/>
      <w:bookmarkEnd w:id="59"/>
      <w:bookmarkEnd w:id="60"/>
    </w:p>
    <w:p w14:paraId="49979FBA" w14:textId="0356DA04" w:rsidR="00154437" w:rsidRPr="00154437" w:rsidRDefault="00154437" w:rsidP="00154437">
      <w:pPr>
        <w:spacing w:line="240" w:lineRule="auto"/>
        <w:jc w:val="both"/>
        <w:rPr>
          <w:rFonts w:cs="Arial"/>
          <w:szCs w:val="24"/>
        </w:rPr>
      </w:pPr>
      <w:r w:rsidRPr="00154437">
        <w:rPr>
          <w:rFonts w:cs="Arial"/>
          <w:szCs w:val="24"/>
        </w:rPr>
        <w:lastRenderedPageBreak/>
        <w:t>All work must be carried out with a responsible attitude to environmental concerns. All waste arising from the work is the responsibility of the contractor, and must be handled and disposed of in accordance with the current waste and all relevant environmental legislation.</w:t>
      </w:r>
    </w:p>
    <w:p w14:paraId="58D782C8" w14:textId="0BEA2721"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61" w:name="_Toc476222828"/>
      <w:bookmarkStart w:id="62" w:name="_Toc516151107"/>
      <w:bookmarkStart w:id="63" w:name="_Toc139554182"/>
      <w:r w:rsidRPr="00154437">
        <w:rPr>
          <w:color w:val="87BAFF" w:themeColor="accent5" w:themeTint="66"/>
          <w:spacing w:val="15"/>
          <w:sz w:val="22"/>
          <w:szCs w:val="22"/>
        </w:rPr>
        <w:t xml:space="preserve">Redundant Services </w:t>
      </w:r>
      <w:r>
        <w:rPr>
          <w:color w:val="87BAFF" w:themeColor="accent5" w:themeTint="66"/>
          <w:spacing w:val="15"/>
          <w:sz w:val="22"/>
          <w:szCs w:val="22"/>
        </w:rPr>
        <w:t>a</w:t>
      </w:r>
      <w:r w:rsidRPr="00154437">
        <w:rPr>
          <w:color w:val="87BAFF" w:themeColor="accent5" w:themeTint="66"/>
          <w:spacing w:val="15"/>
          <w:sz w:val="22"/>
          <w:szCs w:val="22"/>
        </w:rPr>
        <w:t>nd Equipment</w:t>
      </w:r>
      <w:bookmarkEnd w:id="61"/>
      <w:bookmarkEnd w:id="62"/>
      <w:bookmarkEnd w:id="63"/>
    </w:p>
    <w:p w14:paraId="5EC105D3" w14:textId="77777777" w:rsidR="00154437" w:rsidRPr="00154437" w:rsidRDefault="00154437" w:rsidP="00154437">
      <w:pPr>
        <w:spacing w:line="240" w:lineRule="auto"/>
        <w:jc w:val="both"/>
        <w:rPr>
          <w:rFonts w:cs="Arial"/>
          <w:szCs w:val="24"/>
        </w:rPr>
      </w:pPr>
      <w:r w:rsidRPr="00154437">
        <w:rPr>
          <w:rFonts w:cs="Arial"/>
          <w:szCs w:val="24"/>
        </w:rPr>
        <w:t xml:space="preserve">All redundant services arising from the work must be completely removed back to the distribution board. Where this is difficult, impractical or potentially costly, this must be discussed with the Estates Engineer before commencing. </w:t>
      </w:r>
    </w:p>
    <w:p w14:paraId="38E74F52" w14:textId="381BCB50" w:rsidR="00154437" w:rsidRPr="00154437" w:rsidRDefault="00154437" w:rsidP="00154437">
      <w:pPr>
        <w:spacing w:line="240" w:lineRule="auto"/>
        <w:jc w:val="both"/>
        <w:rPr>
          <w:rFonts w:cs="Arial"/>
          <w:szCs w:val="24"/>
        </w:rPr>
      </w:pPr>
      <w:r w:rsidRPr="00154437">
        <w:rPr>
          <w:rFonts w:cs="Arial"/>
          <w:szCs w:val="24"/>
        </w:rPr>
        <w:t>Redundant equipment arising from the works (e.g. light fittings), may if requested, be retained by the college for future use. If this is not the case, the contractor must arrange for disposal from site. Redundant metal materials can be disposed of in the college’s scrap metal skip only by agreement with the Estates Engineer or the Sustainability Officer.</w:t>
      </w:r>
      <w:r w:rsidR="00BE0A91">
        <w:rPr>
          <w:rFonts w:cs="Arial"/>
          <w:szCs w:val="24"/>
        </w:rPr>
        <w:t xml:space="preserve"> </w:t>
      </w:r>
      <w:r w:rsidRPr="00154437">
        <w:rPr>
          <w:rFonts w:cs="Arial"/>
          <w:szCs w:val="24"/>
        </w:rPr>
        <w:t>In the case of light fittings, lamps, diffusers and electronics must be removed before the metal casing is placed in the skip.</w:t>
      </w:r>
    </w:p>
    <w:p w14:paraId="6081D618" w14:textId="15EBA3CF" w:rsidR="00BE0A91" w:rsidRPr="00BE0A91" w:rsidRDefault="007065A5" w:rsidP="00154437">
      <w:pPr>
        <w:pBdr>
          <w:top w:val="single" w:sz="6" w:space="2" w:color="4B98FF" w:themeColor="accent5" w:themeTint="99"/>
          <w:left w:val="single" w:sz="6" w:space="2" w:color="4B98FF" w:themeColor="accent5" w:themeTint="99"/>
        </w:pBdr>
        <w:spacing w:before="300" w:after="0"/>
        <w:outlineLvl w:val="2"/>
        <w:rPr>
          <w:color w:val="87BAFF" w:themeColor="accent5" w:themeTint="66"/>
          <w:spacing w:val="15"/>
          <w:sz w:val="22"/>
          <w:szCs w:val="22"/>
        </w:rPr>
      </w:pPr>
      <w:bookmarkStart w:id="64" w:name="_Toc476222829"/>
      <w:bookmarkStart w:id="65" w:name="_Toc516151108"/>
      <w:bookmarkStart w:id="66" w:name="_Toc139554183"/>
      <w:r w:rsidRPr="00154437">
        <w:rPr>
          <w:color w:val="87BAFF" w:themeColor="accent5" w:themeTint="66"/>
          <w:spacing w:val="15"/>
          <w:sz w:val="22"/>
          <w:szCs w:val="22"/>
        </w:rPr>
        <w:t xml:space="preserve">Provision </w:t>
      </w:r>
      <w:r>
        <w:rPr>
          <w:color w:val="87BAFF" w:themeColor="accent5" w:themeTint="66"/>
          <w:spacing w:val="15"/>
          <w:sz w:val="22"/>
          <w:szCs w:val="22"/>
        </w:rPr>
        <w:t>o</w:t>
      </w:r>
      <w:r w:rsidRPr="00154437">
        <w:rPr>
          <w:color w:val="87BAFF" w:themeColor="accent5" w:themeTint="66"/>
          <w:spacing w:val="15"/>
          <w:sz w:val="22"/>
          <w:szCs w:val="22"/>
        </w:rPr>
        <w:t xml:space="preserve">f Materials, Plant </w:t>
      </w:r>
      <w:r>
        <w:rPr>
          <w:color w:val="87BAFF" w:themeColor="accent5" w:themeTint="66"/>
          <w:spacing w:val="15"/>
          <w:sz w:val="22"/>
          <w:szCs w:val="22"/>
        </w:rPr>
        <w:t>a</w:t>
      </w:r>
      <w:r w:rsidRPr="00154437">
        <w:rPr>
          <w:color w:val="87BAFF" w:themeColor="accent5" w:themeTint="66"/>
          <w:spacing w:val="15"/>
          <w:sz w:val="22"/>
          <w:szCs w:val="22"/>
        </w:rPr>
        <w:t>nd Equipment</w:t>
      </w:r>
      <w:bookmarkEnd w:id="64"/>
      <w:bookmarkEnd w:id="65"/>
      <w:bookmarkEnd w:id="66"/>
    </w:p>
    <w:p w14:paraId="63EED39B" w14:textId="77777777" w:rsidR="00BE0A91" w:rsidRDefault="00BE0A91" w:rsidP="00BE0A91">
      <w:pPr>
        <w:spacing w:before="0" w:line="240" w:lineRule="auto"/>
        <w:ind w:left="720"/>
        <w:contextualSpacing/>
        <w:jc w:val="both"/>
        <w:rPr>
          <w:rFonts w:cs="Arial"/>
          <w:szCs w:val="24"/>
        </w:rPr>
      </w:pPr>
    </w:p>
    <w:p w14:paraId="116BBB8B" w14:textId="6BC62F9E" w:rsidR="00154437" w:rsidRDefault="00154437" w:rsidP="00154437">
      <w:pPr>
        <w:numPr>
          <w:ilvl w:val="0"/>
          <w:numId w:val="13"/>
        </w:numPr>
        <w:spacing w:before="0" w:line="240" w:lineRule="auto"/>
        <w:contextualSpacing/>
        <w:jc w:val="both"/>
        <w:rPr>
          <w:rFonts w:cs="Arial"/>
          <w:szCs w:val="24"/>
        </w:rPr>
      </w:pPr>
      <w:r w:rsidRPr="00154437">
        <w:rPr>
          <w:rFonts w:cs="Arial"/>
          <w:szCs w:val="24"/>
        </w:rPr>
        <w:t>Unless otherwise specified, the contractor must supply all materials, plant, tools and equipment required, to effectively complete the works detailed in this specification.</w:t>
      </w:r>
    </w:p>
    <w:p w14:paraId="2D1DC15A" w14:textId="77777777" w:rsidR="00BE0A91" w:rsidRPr="00154437" w:rsidRDefault="00BE0A91" w:rsidP="00BE0A91">
      <w:pPr>
        <w:spacing w:before="0" w:line="240" w:lineRule="auto"/>
        <w:ind w:left="720"/>
        <w:contextualSpacing/>
        <w:jc w:val="both"/>
        <w:rPr>
          <w:rFonts w:cs="Arial"/>
          <w:szCs w:val="24"/>
        </w:rPr>
      </w:pPr>
    </w:p>
    <w:p w14:paraId="6D0687E7" w14:textId="0DD32452" w:rsidR="00154437" w:rsidRDefault="00154437" w:rsidP="00154437">
      <w:pPr>
        <w:numPr>
          <w:ilvl w:val="0"/>
          <w:numId w:val="13"/>
        </w:numPr>
        <w:spacing w:before="0" w:line="240" w:lineRule="auto"/>
        <w:contextualSpacing/>
        <w:jc w:val="both"/>
        <w:rPr>
          <w:rFonts w:cs="Arial"/>
          <w:szCs w:val="24"/>
        </w:rPr>
      </w:pPr>
      <w:r w:rsidRPr="00154437">
        <w:rPr>
          <w:rFonts w:cs="Arial"/>
          <w:szCs w:val="24"/>
        </w:rPr>
        <w:t>For all equipment, fittings and accessories, where a manufacturer is not specified, good quality units compliant with the relevant British Standards and EN Standards must be used.</w:t>
      </w:r>
    </w:p>
    <w:p w14:paraId="78250E6A" w14:textId="77777777" w:rsidR="00BE0A91" w:rsidRPr="00154437" w:rsidRDefault="00BE0A91" w:rsidP="00BE0A91">
      <w:pPr>
        <w:spacing w:before="0" w:line="240" w:lineRule="auto"/>
        <w:ind w:left="720"/>
        <w:contextualSpacing/>
        <w:jc w:val="both"/>
        <w:rPr>
          <w:rFonts w:cs="Arial"/>
          <w:szCs w:val="24"/>
        </w:rPr>
      </w:pPr>
    </w:p>
    <w:p w14:paraId="2E98A2E7" w14:textId="0867752C" w:rsidR="00154437" w:rsidRDefault="00154437" w:rsidP="00154437">
      <w:pPr>
        <w:numPr>
          <w:ilvl w:val="0"/>
          <w:numId w:val="13"/>
        </w:numPr>
        <w:spacing w:before="0" w:line="240" w:lineRule="auto"/>
        <w:contextualSpacing/>
        <w:jc w:val="both"/>
        <w:rPr>
          <w:rFonts w:cs="Arial"/>
          <w:szCs w:val="24"/>
        </w:rPr>
      </w:pPr>
      <w:r w:rsidRPr="00154437">
        <w:rPr>
          <w:rFonts w:cs="Arial"/>
          <w:szCs w:val="24"/>
        </w:rPr>
        <w:t>Any deviation from the specified fitting’s, must be agreed with the Estates Engineer.</w:t>
      </w:r>
    </w:p>
    <w:p w14:paraId="0406E065" w14:textId="12F41C3F" w:rsidR="00BE0A91" w:rsidRDefault="00BE0A91" w:rsidP="00BE0A91">
      <w:pPr>
        <w:spacing w:before="0" w:line="240" w:lineRule="auto"/>
        <w:ind w:left="720"/>
        <w:contextualSpacing/>
        <w:jc w:val="both"/>
        <w:rPr>
          <w:rFonts w:cs="Arial"/>
          <w:szCs w:val="24"/>
        </w:rPr>
      </w:pPr>
    </w:p>
    <w:p w14:paraId="39EC4B6B" w14:textId="77777777" w:rsidR="00BE0A91" w:rsidRPr="00154437" w:rsidRDefault="00BE0A91" w:rsidP="00BE0A91">
      <w:pPr>
        <w:spacing w:before="0" w:line="240" w:lineRule="auto"/>
        <w:ind w:left="720"/>
        <w:contextualSpacing/>
        <w:jc w:val="both"/>
        <w:rPr>
          <w:rFonts w:cs="Arial"/>
          <w:szCs w:val="24"/>
        </w:rPr>
      </w:pPr>
    </w:p>
    <w:p w14:paraId="2FA1370C" w14:textId="7896B95D" w:rsidR="00BE0A91" w:rsidRPr="00BE0A91" w:rsidRDefault="007065A5" w:rsidP="00154437">
      <w:pPr>
        <w:pBdr>
          <w:top w:val="single" w:sz="6" w:space="2" w:color="4B98FF" w:themeColor="accent5" w:themeTint="99"/>
          <w:left w:val="single" w:sz="6" w:space="2" w:color="4B98FF" w:themeColor="accent5" w:themeTint="99"/>
        </w:pBdr>
        <w:spacing w:before="300" w:after="0"/>
        <w:outlineLvl w:val="2"/>
        <w:rPr>
          <w:color w:val="87BAFF" w:themeColor="accent5" w:themeTint="66"/>
          <w:spacing w:val="15"/>
          <w:sz w:val="22"/>
          <w:szCs w:val="22"/>
        </w:rPr>
      </w:pPr>
      <w:bookmarkStart w:id="67" w:name="_Toc476222830"/>
      <w:bookmarkStart w:id="68" w:name="_Toc516151109"/>
      <w:bookmarkStart w:id="69" w:name="_Toc139554184"/>
      <w:r w:rsidRPr="00154437">
        <w:rPr>
          <w:color w:val="87BAFF" w:themeColor="accent5" w:themeTint="66"/>
          <w:spacing w:val="15"/>
          <w:sz w:val="22"/>
          <w:szCs w:val="22"/>
        </w:rPr>
        <w:t xml:space="preserve">Construction (Design </w:t>
      </w:r>
      <w:r>
        <w:rPr>
          <w:color w:val="87BAFF" w:themeColor="accent5" w:themeTint="66"/>
          <w:spacing w:val="15"/>
          <w:sz w:val="22"/>
          <w:szCs w:val="22"/>
        </w:rPr>
        <w:t>a</w:t>
      </w:r>
      <w:r w:rsidRPr="00154437">
        <w:rPr>
          <w:color w:val="87BAFF" w:themeColor="accent5" w:themeTint="66"/>
          <w:spacing w:val="15"/>
          <w:sz w:val="22"/>
          <w:szCs w:val="22"/>
        </w:rPr>
        <w:t>nd Management) Regulations 2015</w:t>
      </w:r>
      <w:bookmarkEnd w:id="67"/>
      <w:bookmarkEnd w:id="68"/>
      <w:bookmarkEnd w:id="69"/>
    </w:p>
    <w:p w14:paraId="28D9E44A" w14:textId="6707BD58" w:rsidR="00154437" w:rsidRDefault="00154437" w:rsidP="00154437">
      <w:pPr>
        <w:rPr>
          <w:rFonts w:cs="Arial"/>
          <w:szCs w:val="24"/>
        </w:rPr>
      </w:pPr>
      <w:r w:rsidRPr="00154437">
        <w:rPr>
          <w:rFonts w:cs="Arial"/>
          <w:szCs w:val="24"/>
        </w:rPr>
        <w:t>The Contractor must comply with the requirements of the CDM Regulations and notify the other parties to the contract immediately it becomes aware that they are or likely to be in breach of these Regulations.</w:t>
      </w:r>
    </w:p>
    <w:p w14:paraId="4A17C060" w14:textId="77777777" w:rsidR="00154437" w:rsidRPr="00154437" w:rsidRDefault="00154437" w:rsidP="00154437">
      <w:pPr>
        <w:rPr>
          <w:rFonts w:cs="Arial"/>
          <w:szCs w:val="24"/>
        </w:rPr>
      </w:pPr>
      <w:r w:rsidRPr="00154437">
        <w:rPr>
          <w:rFonts w:cs="Arial"/>
          <w:szCs w:val="24"/>
        </w:rPr>
        <w:t>All building and maintenance work now falls under CDM Regulations.</w:t>
      </w:r>
    </w:p>
    <w:p w14:paraId="0C3C0662" w14:textId="77777777" w:rsidR="00154437" w:rsidRPr="00154437" w:rsidRDefault="00154437" w:rsidP="00154437">
      <w:pPr>
        <w:rPr>
          <w:rFonts w:cs="Arial"/>
          <w:szCs w:val="24"/>
        </w:rPr>
      </w:pPr>
      <w:r w:rsidRPr="00154437">
        <w:rPr>
          <w:rFonts w:cs="Arial"/>
          <w:szCs w:val="24"/>
        </w:rPr>
        <w:t>All building and maintenance work will now require a Construction Health &amp; Safety Plan, even if it is not notifiable. The level of detail and planning required will be proportionate to the scale and complexity of the project.</w:t>
      </w:r>
    </w:p>
    <w:p w14:paraId="75CD9977" w14:textId="77777777" w:rsidR="00154437" w:rsidRPr="00154437" w:rsidRDefault="00154437" w:rsidP="00154437">
      <w:pPr>
        <w:rPr>
          <w:rFonts w:cs="Arial"/>
          <w:szCs w:val="24"/>
        </w:rPr>
      </w:pPr>
      <w:r w:rsidRPr="00154437">
        <w:rPr>
          <w:rFonts w:cs="Arial"/>
          <w:szCs w:val="24"/>
        </w:rPr>
        <w:t>All projects involving more than one Contractor must have a Health &amp; Safety File.</w:t>
      </w:r>
    </w:p>
    <w:p w14:paraId="6B856F73" w14:textId="77777777" w:rsidR="00154437" w:rsidRPr="00154437" w:rsidRDefault="00154437" w:rsidP="00154437">
      <w:pPr>
        <w:rPr>
          <w:rFonts w:cs="Arial"/>
          <w:szCs w:val="24"/>
        </w:rPr>
      </w:pPr>
      <w:r w:rsidRPr="00154437">
        <w:rPr>
          <w:rFonts w:cs="Arial"/>
          <w:szCs w:val="24"/>
        </w:rPr>
        <w:t>Projects will be notifiable to the HSE where:-</w:t>
      </w:r>
    </w:p>
    <w:p w14:paraId="79118D7A" w14:textId="77777777" w:rsidR="00154437" w:rsidRPr="00154437" w:rsidRDefault="00154437" w:rsidP="00154437">
      <w:pPr>
        <w:numPr>
          <w:ilvl w:val="0"/>
          <w:numId w:val="15"/>
        </w:numPr>
        <w:spacing w:before="0"/>
        <w:contextualSpacing/>
        <w:rPr>
          <w:rFonts w:cs="Arial"/>
          <w:szCs w:val="24"/>
        </w:rPr>
      </w:pPr>
      <w:r w:rsidRPr="00154437">
        <w:rPr>
          <w:rFonts w:cs="Arial"/>
          <w:szCs w:val="24"/>
        </w:rPr>
        <w:lastRenderedPageBreak/>
        <w:t>The work will last longer than 30 working days AND involve more than 20 workers on site simultaneously.</w:t>
      </w:r>
    </w:p>
    <w:p w14:paraId="316D8785" w14:textId="77777777" w:rsidR="00154437" w:rsidRPr="00154437" w:rsidRDefault="00154437" w:rsidP="00154437">
      <w:pPr>
        <w:ind w:left="1440"/>
        <w:contextualSpacing/>
        <w:rPr>
          <w:rFonts w:cs="Arial"/>
          <w:szCs w:val="24"/>
        </w:rPr>
      </w:pPr>
      <w:r w:rsidRPr="00154437">
        <w:rPr>
          <w:rFonts w:cs="Arial"/>
          <w:szCs w:val="24"/>
        </w:rPr>
        <w:t>OR</w:t>
      </w:r>
    </w:p>
    <w:p w14:paraId="51F4B914" w14:textId="770F7593" w:rsidR="00154437" w:rsidRDefault="00154437" w:rsidP="00154437">
      <w:pPr>
        <w:numPr>
          <w:ilvl w:val="0"/>
          <w:numId w:val="14"/>
        </w:numPr>
        <w:spacing w:before="0"/>
        <w:contextualSpacing/>
        <w:rPr>
          <w:rFonts w:cs="Arial"/>
          <w:szCs w:val="24"/>
        </w:rPr>
      </w:pPr>
      <w:r w:rsidRPr="00154437">
        <w:rPr>
          <w:rFonts w:cs="Arial"/>
          <w:szCs w:val="24"/>
        </w:rPr>
        <w:t>The work exceeds 500 person days.</w:t>
      </w:r>
    </w:p>
    <w:p w14:paraId="271E9079" w14:textId="77777777" w:rsidR="00BE0A91" w:rsidRDefault="00BE0A91" w:rsidP="00BE0A91">
      <w:pPr>
        <w:spacing w:before="0"/>
        <w:ind w:left="720"/>
        <w:contextualSpacing/>
        <w:rPr>
          <w:rFonts w:cs="Arial"/>
          <w:szCs w:val="24"/>
        </w:rPr>
      </w:pPr>
    </w:p>
    <w:p w14:paraId="6E4FE1F6" w14:textId="77777777" w:rsidR="00BE0A91" w:rsidRPr="00154437" w:rsidRDefault="00BE0A91" w:rsidP="00BE0A91">
      <w:pPr>
        <w:spacing w:before="0"/>
        <w:ind w:left="720"/>
        <w:contextualSpacing/>
        <w:rPr>
          <w:rFonts w:cs="Arial"/>
          <w:szCs w:val="24"/>
        </w:rPr>
      </w:pPr>
    </w:p>
    <w:p w14:paraId="346D2436" w14:textId="653728CA" w:rsidR="00154437" w:rsidRDefault="00154437" w:rsidP="00154437">
      <w:pPr>
        <w:rPr>
          <w:rFonts w:cs="Arial"/>
          <w:szCs w:val="24"/>
        </w:rPr>
      </w:pPr>
      <w:r w:rsidRPr="00154437">
        <w:rPr>
          <w:rFonts w:cs="Arial"/>
          <w:szCs w:val="24"/>
        </w:rPr>
        <w:t>The Contractor must notify the Contract Administrator in writing, with their quotation or tender, if they foresee the above criteria for notification being exceeded during the works. The Contractor must also notify the Contract Administrator if they foresee that additional contractors are required to complete the work.</w:t>
      </w:r>
    </w:p>
    <w:p w14:paraId="5A12ED54" w14:textId="6D9D1D00"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70" w:name="_Toc476222831"/>
      <w:bookmarkStart w:id="71" w:name="_Toc516151110"/>
      <w:bookmarkStart w:id="72" w:name="_Toc139554185"/>
      <w:r>
        <w:rPr>
          <w:color w:val="87BAFF" w:themeColor="accent5" w:themeTint="66"/>
          <w:spacing w:val="15"/>
          <w:sz w:val="22"/>
          <w:szCs w:val="22"/>
        </w:rPr>
        <w:t>Conduct o</w:t>
      </w:r>
      <w:r w:rsidRPr="00154437">
        <w:rPr>
          <w:color w:val="87BAFF" w:themeColor="accent5" w:themeTint="66"/>
          <w:spacing w:val="15"/>
          <w:sz w:val="22"/>
          <w:szCs w:val="22"/>
        </w:rPr>
        <w:t>f Work</w:t>
      </w:r>
      <w:bookmarkEnd w:id="70"/>
      <w:bookmarkEnd w:id="71"/>
      <w:bookmarkEnd w:id="72"/>
    </w:p>
    <w:p w14:paraId="232794D2" w14:textId="77777777" w:rsidR="00154437" w:rsidRPr="00154437" w:rsidRDefault="00154437" w:rsidP="00154437">
      <w:pPr>
        <w:spacing w:before="240"/>
      </w:pPr>
      <w:bookmarkStart w:id="73" w:name="_Toc476222832"/>
      <w:r w:rsidRPr="00154437">
        <w:t>The Contractor is to arrange their work as to avoid interference with routine use of occupied premises and must co-operate with persons occupying or using the premises whilst he is working.</w:t>
      </w:r>
    </w:p>
    <w:p w14:paraId="408505F2" w14:textId="77777777" w:rsidR="00154437" w:rsidRPr="00154437" w:rsidRDefault="00154437" w:rsidP="00154437">
      <w:pPr>
        <w:spacing w:before="240"/>
      </w:pPr>
      <w:r w:rsidRPr="00154437">
        <w:t>The Contractor shall protect and keep free from damage the buildings, fences, walls, roads, paths kerbs and all other parts of the work location.</w:t>
      </w:r>
    </w:p>
    <w:p w14:paraId="4A41DD98" w14:textId="77777777" w:rsidR="00154437" w:rsidRPr="00154437" w:rsidRDefault="00154437" w:rsidP="00154437">
      <w:pPr>
        <w:spacing w:before="240"/>
      </w:pPr>
      <w:r w:rsidRPr="00154437">
        <w:t>The Contractor shall remove or cover up and protect all furniture, fittings and the like if in a position affected by the works and replace or remove protection as relevant and upon completion make good any loss or damage.</w:t>
      </w:r>
    </w:p>
    <w:p w14:paraId="5BDEF166" w14:textId="7B1F6475" w:rsidR="00154437" w:rsidRDefault="00154437" w:rsidP="00154437">
      <w:pPr>
        <w:spacing w:before="240"/>
      </w:pPr>
      <w:r w:rsidRPr="00154437">
        <w:t>The Contractor shall supply all requisite watching, lighting and barriers during the progress of the work.</w:t>
      </w:r>
    </w:p>
    <w:p w14:paraId="12DFC673" w14:textId="7DE13E21"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74" w:name="_Toc516151111"/>
      <w:bookmarkStart w:id="75" w:name="_Toc139554186"/>
      <w:r w:rsidRPr="00154437">
        <w:rPr>
          <w:color w:val="87BAFF" w:themeColor="accent5" w:themeTint="66"/>
          <w:spacing w:val="15"/>
          <w:sz w:val="22"/>
          <w:szCs w:val="22"/>
        </w:rPr>
        <w:t xml:space="preserve">Delivery </w:t>
      </w:r>
      <w:r>
        <w:rPr>
          <w:color w:val="87BAFF" w:themeColor="accent5" w:themeTint="66"/>
          <w:spacing w:val="15"/>
          <w:sz w:val="22"/>
          <w:szCs w:val="22"/>
        </w:rPr>
        <w:t>o</w:t>
      </w:r>
      <w:r w:rsidRPr="00154437">
        <w:rPr>
          <w:color w:val="87BAFF" w:themeColor="accent5" w:themeTint="66"/>
          <w:spacing w:val="15"/>
          <w:sz w:val="22"/>
          <w:szCs w:val="22"/>
        </w:rPr>
        <w:t xml:space="preserve">f Plant </w:t>
      </w:r>
      <w:r>
        <w:rPr>
          <w:color w:val="87BAFF" w:themeColor="accent5" w:themeTint="66"/>
          <w:spacing w:val="15"/>
          <w:sz w:val="22"/>
          <w:szCs w:val="22"/>
        </w:rPr>
        <w:t>a</w:t>
      </w:r>
      <w:r w:rsidRPr="00154437">
        <w:rPr>
          <w:color w:val="87BAFF" w:themeColor="accent5" w:themeTint="66"/>
          <w:spacing w:val="15"/>
          <w:sz w:val="22"/>
          <w:szCs w:val="22"/>
        </w:rPr>
        <w:t>nd Materials</w:t>
      </w:r>
      <w:bookmarkEnd w:id="73"/>
      <w:bookmarkEnd w:id="74"/>
      <w:bookmarkEnd w:id="75"/>
    </w:p>
    <w:p w14:paraId="2DCCEEF0" w14:textId="11500094" w:rsidR="00154437" w:rsidRDefault="00154437" w:rsidP="00154437">
      <w:pPr>
        <w:jc w:val="both"/>
        <w:rPr>
          <w:rFonts w:cs="Arial"/>
          <w:szCs w:val="24"/>
        </w:rPr>
      </w:pPr>
      <w:r w:rsidRPr="00154437">
        <w:rPr>
          <w:rFonts w:cs="Arial"/>
          <w:szCs w:val="24"/>
        </w:rPr>
        <w:t>The contractor is responsible for the supply, delivery and off-loading of all plant, materials and equipment into final positions. The contractor must liaise with site services staff to identify suitable storage areas, although these cannot be guaranteed.</w:t>
      </w:r>
    </w:p>
    <w:p w14:paraId="4532F493" w14:textId="77777777" w:rsidR="00BE0A91" w:rsidRDefault="00BE0A91" w:rsidP="00154437">
      <w:pPr>
        <w:jc w:val="both"/>
        <w:rPr>
          <w:rFonts w:cs="Arial"/>
          <w:szCs w:val="24"/>
        </w:rPr>
      </w:pPr>
    </w:p>
    <w:p w14:paraId="323A15B4" w14:textId="1DBABB4B" w:rsidR="005E4E8F" w:rsidRPr="00DB10D4" w:rsidRDefault="00E56F9E" w:rsidP="005E4E8F">
      <w:pPr>
        <w:pStyle w:val="Heading2"/>
      </w:pPr>
      <w:bookmarkStart w:id="76" w:name="_Toc139554187"/>
      <w:r>
        <w:t xml:space="preserve">Tender </w:t>
      </w:r>
      <w:r w:rsidR="005E4E8F" w:rsidRPr="00DB10D4">
        <w:t>Timescales</w:t>
      </w:r>
      <w:bookmarkEnd w:id="76"/>
    </w:p>
    <w:p w14:paraId="795F6730" w14:textId="06A7F379" w:rsidR="005E4E8F" w:rsidRDefault="00BE0A91" w:rsidP="005E4E8F">
      <w:pPr>
        <w:jc w:val="both"/>
      </w:pPr>
      <w:r>
        <w:t xml:space="preserve"> </w:t>
      </w:r>
      <w:r w:rsidR="005E4E8F">
        <w:t xml:space="preserve">These are timescales for the selection process- </w:t>
      </w:r>
    </w:p>
    <w:p w14:paraId="74340F18" w14:textId="4AB449FB" w:rsidR="001D5AD5" w:rsidRDefault="001D5AD5" w:rsidP="005E4E8F">
      <w:pPr>
        <w:jc w:val="both"/>
      </w:pPr>
    </w:p>
    <w:p w14:paraId="0186FA87" w14:textId="15A1D47F" w:rsidR="001D5AD5" w:rsidRDefault="001D5AD5" w:rsidP="005E4E8F">
      <w:pPr>
        <w:jc w:val="both"/>
      </w:pPr>
    </w:p>
    <w:p w14:paraId="7C61CF92" w14:textId="77777777" w:rsidR="001D5AD5" w:rsidRDefault="001D5AD5" w:rsidP="005E4E8F">
      <w:pPr>
        <w:jc w:val="both"/>
      </w:pPr>
    </w:p>
    <w:tbl>
      <w:tblPr>
        <w:tblStyle w:val="TableGrid"/>
        <w:tblpPr w:leftFromText="180" w:rightFromText="180" w:vertAnchor="text" w:horzAnchor="margin" w:tblpY="353"/>
        <w:tblW w:w="9384" w:type="dxa"/>
        <w:tblLook w:val="04A0" w:firstRow="1" w:lastRow="0" w:firstColumn="1" w:lastColumn="0" w:noHBand="0" w:noVBand="1"/>
      </w:tblPr>
      <w:tblGrid>
        <w:gridCol w:w="4692"/>
        <w:gridCol w:w="4692"/>
      </w:tblGrid>
      <w:tr w:rsidR="00BE0A91" w14:paraId="487BF141" w14:textId="77777777" w:rsidTr="00BE0A91">
        <w:trPr>
          <w:trHeight w:val="551"/>
        </w:trPr>
        <w:tc>
          <w:tcPr>
            <w:tcW w:w="469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8F3A800" w14:textId="77777777" w:rsidR="00BE0A91" w:rsidRDefault="00BE0A91" w:rsidP="00BE0A91">
            <w:pPr>
              <w:jc w:val="center"/>
              <w:rPr>
                <w:b/>
                <w:highlight w:val="yellow"/>
              </w:rPr>
            </w:pPr>
            <w:r>
              <w:rPr>
                <w:b/>
              </w:rPr>
              <w:lastRenderedPageBreak/>
              <w:t>Action</w:t>
            </w:r>
          </w:p>
        </w:tc>
        <w:tc>
          <w:tcPr>
            <w:tcW w:w="469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7680DBC4" w14:textId="77777777" w:rsidR="00BE0A91" w:rsidRDefault="00BE0A91" w:rsidP="00BE0A91">
            <w:pPr>
              <w:jc w:val="center"/>
              <w:rPr>
                <w:b/>
                <w:highlight w:val="yellow"/>
              </w:rPr>
            </w:pPr>
            <w:r>
              <w:rPr>
                <w:b/>
              </w:rPr>
              <w:t>Date</w:t>
            </w:r>
          </w:p>
        </w:tc>
      </w:tr>
      <w:tr w:rsidR="00BE0A91" w14:paraId="5E2C753A" w14:textId="77777777" w:rsidTr="00BE0A91">
        <w:trPr>
          <w:trHeight w:val="562"/>
        </w:trPr>
        <w:tc>
          <w:tcPr>
            <w:tcW w:w="4692" w:type="dxa"/>
            <w:tcBorders>
              <w:top w:val="single" w:sz="4" w:space="0" w:color="000000"/>
              <w:left w:val="single" w:sz="4" w:space="0" w:color="000000"/>
              <w:bottom w:val="single" w:sz="4" w:space="0" w:color="000000"/>
              <w:right w:val="single" w:sz="4" w:space="0" w:color="000000"/>
            </w:tcBorders>
            <w:hideMark/>
          </w:tcPr>
          <w:p w14:paraId="55E3189D" w14:textId="77777777" w:rsidR="00BE0A91" w:rsidRPr="00335C33" w:rsidRDefault="00BE0A91" w:rsidP="00BE0A91">
            <w:pPr>
              <w:jc w:val="both"/>
            </w:pPr>
            <w:r w:rsidRPr="00335C33">
              <w:t>Tender Issued</w:t>
            </w:r>
          </w:p>
        </w:tc>
        <w:tc>
          <w:tcPr>
            <w:tcW w:w="4692" w:type="dxa"/>
            <w:tcBorders>
              <w:top w:val="single" w:sz="4" w:space="0" w:color="000000"/>
              <w:left w:val="single" w:sz="4" w:space="0" w:color="000000"/>
              <w:bottom w:val="single" w:sz="4" w:space="0" w:color="000000"/>
              <w:right w:val="single" w:sz="4" w:space="0" w:color="000000"/>
            </w:tcBorders>
          </w:tcPr>
          <w:p w14:paraId="04341C40" w14:textId="7690A8B9" w:rsidR="00BE0A91" w:rsidRPr="00335C33" w:rsidRDefault="001D5AD5" w:rsidP="001D5AD5">
            <w:pPr>
              <w:jc w:val="both"/>
            </w:pPr>
            <w:r>
              <w:t>06/07</w:t>
            </w:r>
            <w:r w:rsidR="004E1CF9">
              <w:t>/2023</w:t>
            </w:r>
          </w:p>
        </w:tc>
      </w:tr>
      <w:tr w:rsidR="00BE0A91" w14:paraId="3B24992E" w14:textId="77777777" w:rsidTr="00BE0A91">
        <w:trPr>
          <w:trHeight w:val="551"/>
        </w:trPr>
        <w:tc>
          <w:tcPr>
            <w:tcW w:w="4692" w:type="dxa"/>
            <w:tcBorders>
              <w:top w:val="single" w:sz="4" w:space="0" w:color="000000"/>
              <w:left w:val="single" w:sz="4" w:space="0" w:color="000000"/>
              <w:bottom w:val="single" w:sz="4" w:space="0" w:color="000000"/>
              <w:right w:val="single" w:sz="4" w:space="0" w:color="000000"/>
            </w:tcBorders>
            <w:hideMark/>
          </w:tcPr>
          <w:p w14:paraId="6A9A11D4" w14:textId="31318B4F" w:rsidR="00BE0A91" w:rsidRPr="00335C33" w:rsidRDefault="004E1CF9" w:rsidP="00BE0A91">
            <w:pPr>
              <w:jc w:val="both"/>
            </w:pPr>
            <w:r>
              <w:t>Site Visit</w:t>
            </w:r>
          </w:p>
        </w:tc>
        <w:tc>
          <w:tcPr>
            <w:tcW w:w="4692" w:type="dxa"/>
            <w:tcBorders>
              <w:top w:val="single" w:sz="4" w:space="0" w:color="000000"/>
              <w:left w:val="single" w:sz="4" w:space="0" w:color="000000"/>
              <w:bottom w:val="single" w:sz="4" w:space="0" w:color="000000"/>
              <w:right w:val="single" w:sz="4" w:space="0" w:color="000000"/>
            </w:tcBorders>
          </w:tcPr>
          <w:p w14:paraId="33AAD11A" w14:textId="6FF9BF82" w:rsidR="00BE0A91" w:rsidRPr="00335C33" w:rsidRDefault="004E1CF9" w:rsidP="00BE0A91">
            <w:pPr>
              <w:jc w:val="both"/>
            </w:pPr>
            <w:r>
              <w:t>To be arranged</w:t>
            </w:r>
          </w:p>
        </w:tc>
      </w:tr>
      <w:tr w:rsidR="004E1CF9" w14:paraId="7A1B007D" w14:textId="77777777" w:rsidTr="00BE0A91">
        <w:trPr>
          <w:trHeight w:val="562"/>
        </w:trPr>
        <w:tc>
          <w:tcPr>
            <w:tcW w:w="4692" w:type="dxa"/>
            <w:tcBorders>
              <w:top w:val="single" w:sz="4" w:space="0" w:color="000000"/>
              <w:left w:val="single" w:sz="4" w:space="0" w:color="000000"/>
              <w:bottom w:val="single" w:sz="4" w:space="0" w:color="000000"/>
              <w:right w:val="single" w:sz="4" w:space="0" w:color="000000"/>
            </w:tcBorders>
          </w:tcPr>
          <w:p w14:paraId="5EEE3FFE" w14:textId="6C579221" w:rsidR="004E1CF9" w:rsidRPr="007065A5" w:rsidRDefault="004E1CF9" w:rsidP="00BE0A91">
            <w:pPr>
              <w:jc w:val="both"/>
            </w:pPr>
            <w:r>
              <w:t>Tender query Date</w:t>
            </w:r>
          </w:p>
        </w:tc>
        <w:tc>
          <w:tcPr>
            <w:tcW w:w="4692" w:type="dxa"/>
            <w:tcBorders>
              <w:top w:val="single" w:sz="4" w:space="0" w:color="000000"/>
              <w:left w:val="single" w:sz="4" w:space="0" w:color="000000"/>
              <w:bottom w:val="single" w:sz="4" w:space="0" w:color="000000"/>
              <w:right w:val="single" w:sz="4" w:space="0" w:color="000000"/>
            </w:tcBorders>
          </w:tcPr>
          <w:p w14:paraId="7519CEAF" w14:textId="23EA2ECF" w:rsidR="004E1CF9" w:rsidRPr="007065A5" w:rsidRDefault="001D5AD5" w:rsidP="00BE0A91">
            <w:pPr>
              <w:jc w:val="both"/>
            </w:pPr>
            <w:r>
              <w:t>14</w:t>
            </w:r>
            <w:r w:rsidR="004E1CF9">
              <w:t>/07/2023</w:t>
            </w:r>
          </w:p>
        </w:tc>
      </w:tr>
      <w:tr w:rsidR="00BE0A91" w14:paraId="47A4BD52" w14:textId="77777777" w:rsidTr="00BE0A91">
        <w:trPr>
          <w:trHeight w:val="562"/>
        </w:trPr>
        <w:tc>
          <w:tcPr>
            <w:tcW w:w="4692" w:type="dxa"/>
            <w:tcBorders>
              <w:top w:val="single" w:sz="4" w:space="0" w:color="000000"/>
              <w:left w:val="single" w:sz="4" w:space="0" w:color="000000"/>
              <w:bottom w:val="single" w:sz="4" w:space="0" w:color="000000"/>
              <w:right w:val="single" w:sz="4" w:space="0" w:color="000000"/>
            </w:tcBorders>
            <w:hideMark/>
          </w:tcPr>
          <w:p w14:paraId="06153F2C" w14:textId="77777777" w:rsidR="00BE0A91" w:rsidRPr="007065A5" w:rsidRDefault="00BE0A91" w:rsidP="00BE0A91">
            <w:pPr>
              <w:jc w:val="both"/>
            </w:pPr>
            <w:r w:rsidRPr="007065A5">
              <w:t xml:space="preserve">Tender Response Date </w:t>
            </w:r>
          </w:p>
        </w:tc>
        <w:tc>
          <w:tcPr>
            <w:tcW w:w="4692" w:type="dxa"/>
            <w:tcBorders>
              <w:top w:val="single" w:sz="4" w:space="0" w:color="000000"/>
              <w:left w:val="single" w:sz="4" w:space="0" w:color="000000"/>
              <w:bottom w:val="single" w:sz="4" w:space="0" w:color="000000"/>
              <w:right w:val="single" w:sz="4" w:space="0" w:color="000000"/>
            </w:tcBorders>
          </w:tcPr>
          <w:p w14:paraId="78253D11" w14:textId="64A8B5CA" w:rsidR="00BE0A91" w:rsidRPr="007065A5" w:rsidRDefault="001D5AD5" w:rsidP="004E1CF9">
            <w:pPr>
              <w:jc w:val="both"/>
            </w:pPr>
            <w:r>
              <w:t>19</w:t>
            </w:r>
            <w:r w:rsidR="004E1CF9">
              <w:t>/07/2023</w:t>
            </w:r>
          </w:p>
        </w:tc>
      </w:tr>
      <w:tr w:rsidR="00BE0A91" w14:paraId="40EB2DE1" w14:textId="77777777" w:rsidTr="00BE0A91">
        <w:trPr>
          <w:trHeight w:val="551"/>
        </w:trPr>
        <w:tc>
          <w:tcPr>
            <w:tcW w:w="4692" w:type="dxa"/>
            <w:tcBorders>
              <w:top w:val="single" w:sz="4" w:space="0" w:color="000000"/>
              <w:left w:val="single" w:sz="4" w:space="0" w:color="000000"/>
              <w:bottom w:val="single" w:sz="4" w:space="0" w:color="000000"/>
              <w:right w:val="single" w:sz="4" w:space="0" w:color="000000"/>
            </w:tcBorders>
            <w:hideMark/>
          </w:tcPr>
          <w:p w14:paraId="15FFCE48" w14:textId="77777777" w:rsidR="00BE0A91" w:rsidRPr="007065A5" w:rsidRDefault="00BE0A91" w:rsidP="00BE0A91">
            <w:r w:rsidRPr="007065A5">
              <w:t>Award of contract</w:t>
            </w:r>
          </w:p>
        </w:tc>
        <w:tc>
          <w:tcPr>
            <w:tcW w:w="4692" w:type="dxa"/>
            <w:tcBorders>
              <w:top w:val="single" w:sz="4" w:space="0" w:color="000000"/>
              <w:left w:val="single" w:sz="4" w:space="0" w:color="000000"/>
              <w:bottom w:val="single" w:sz="4" w:space="0" w:color="000000"/>
              <w:right w:val="single" w:sz="4" w:space="0" w:color="000000"/>
            </w:tcBorders>
          </w:tcPr>
          <w:p w14:paraId="11994B51" w14:textId="61AC6AC9" w:rsidR="00BE0A91" w:rsidRPr="007065A5" w:rsidRDefault="004E1CF9" w:rsidP="00BE0A91">
            <w:r>
              <w:t>21/07/2023</w:t>
            </w:r>
          </w:p>
        </w:tc>
      </w:tr>
    </w:tbl>
    <w:p w14:paraId="44D178B5" w14:textId="77777777" w:rsidR="00BE0A91" w:rsidRDefault="00BE0A91" w:rsidP="005E4E8F">
      <w:pPr>
        <w:jc w:val="both"/>
      </w:pPr>
    </w:p>
    <w:p w14:paraId="4F95C93A" w14:textId="24F6F503" w:rsidR="00BE0A91" w:rsidRDefault="00BE0A91" w:rsidP="005E4E8F">
      <w:pPr>
        <w:jc w:val="both"/>
      </w:pPr>
    </w:p>
    <w:p w14:paraId="31223C06" w14:textId="0D1A1E50" w:rsidR="00BE0A91" w:rsidRDefault="00BE0A91" w:rsidP="005E4E8F">
      <w:pPr>
        <w:jc w:val="both"/>
      </w:pPr>
    </w:p>
    <w:p w14:paraId="5681C4D9" w14:textId="5FB91120" w:rsidR="00FB02CE" w:rsidRDefault="00FB02CE" w:rsidP="00FB02CE">
      <w:pPr>
        <w:pStyle w:val="Heading1"/>
        <w:tabs>
          <w:tab w:val="center" w:pos="4680"/>
        </w:tabs>
        <w:rPr>
          <w:rFonts w:cs="Arial"/>
        </w:rPr>
      </w:pPr>
      <w:bookmarkStart w:id="77" w:name="_Toc139554188"/>
      <w:r>
        <w:rPr>
          <w:rFonts w:cs="Arial"/>
        </w:rPr>
        <w:t>Written submission</w:t>
      </w:r>
      <w:bookmarkEnd w:id="77"/>
      <w:r w:rsidRPr="00D233DF">
        <w:rPr>
          <w:rFonts w:cs="Arial"/>
        </w:rPr>
        <w:tab/>
      </w:r>
    </w:p>
    <w:p w14:paraId="5FCECBED" w14:textId="7ED514A2" w:rsidR="00881C38" w:rsidRDefault="00605F9A" w:rsidP="00E54063">
      <w:pPr>
        <w:jc w:val="both"/>
        <w:rPr>
          <w:rFonts w:cs="Arial"/>
        </w:rPr>
      </w:pPr>
      <w:r>
        <w:rPr>
          <w:rFonts w:cs="Arial"/>
        </w:rPr>
        <w:t>You are required to submit a</w:t>
      </w:r>
      <w:r w:rsidR="001D6032">
        <w:rPr>
          <w:rFonts w:cs="Arial"/>
        </w:rPr>
        <w:t xml:space="preserve"> brief</w:t>
      </w:r>
      <w:r>
        <w:rPr>
          <w:rFonts w:cs="Arial"/>
        </w:rPr>
        <w:t xml:space="preserve"> written document that outlines how you will meet our requirements and how you intend to work with the college, with particular regard to the following:</w:t>
      </w:r>
    </w:p>
    <w:p w14:paraId="15862A52" w14:textId="2F545744" w:rsidR="00605F9A" w:rsidRPr="00605F9A" w:rsidRDefault="001D6032" w:rsidP="00E54063">
      <w:pPr>
        <w:pStyle w:val="ListParagraph"/>
        <w:numPr>
          <w:ilvl w:val="0"/>
          <w:numId w:val="21"/>
        </w:numPr>
        <w:jc w:val="both"/>
        <w:rPr>
          <w:rFonts w:cs="Arial"/>
        </w:rPr>
      </w:pPr>
      <w:r>
        <w:rPr>
          <w:rFonts w:cs="Arial"/>
        </w:rPr>
        <w:t>Contract</w:t>
      </w:r>
      <w:r w:rsidR="00605F9A" w:rsidRPr="00605F9A">
        <w:rPr>
          <w:rFonts w:cs="Arial"/>
        </w:rPr>
        <w:t xml:space="preserve"> management, including a named </w:t>
      </w:r>
      <w:r>
        <w:rPr>
          <w:rFonts w:cs="Arial"/>
        </w:rPr>
        <w:t>contact</w:t>
      </w:r>
      <w:r w:rsidR="00201912">
        <w:rPr>
          <w:rFonts w:cs="Arial"/>
        </w:rPr>
        <w:t xml:space="preserve"> and how you would manage the works.  </w:t>
      </w:r>
    </w:p>
    <w:p w14:paraId="3F7632FF" w14:textId="7CF30D8B" w:rsidR="00605F9A" w:rsidRDefault="00605F9A" w:rsidP="00E54063">
      <w:pPr>
        <w:pStyle w:val="ListParagraph"/>
        <w:numPr>
          <w:ilvl w:val="0"/>
          <w:numId w:val="21"/>
        </w:numPr>
        <w:jc w:val="both"/>
        <w:rPr>
          <w:rFonts w:cs="Arial"/>
        </w:rPr>
      </w:pPr>
      <w:r w:rsidRPr="00605F9A">
        <w:rPr>
          <w:rFonts w:cs="Arial"/>
        </w:rPr>
        <w:t>Response timescales</w:t>
      </w:r>
      <w:r w:rsidR="00201912">
        <w:rPr>
          <w:rFonts w:cs="Arial"/>
        </w:rPr>
        <w:t xml:space="preserve"> and </w:t>
      </w:r>
      <w:r w:rsidR="00B965EE">
        <w:rPr>
          <w:rFonts w:cs="Arial"/>
        </w:rPr>
        <w:t>capacity</w:t>
      </w:r>
      <w:r w:rsidR="00201912">
        <w:rPr>
          <w:rFonts w:cs="Arial"/>
        </w:rPr>
        <w:t xml:space="preserve"> to meet</w:t>
      </w:r>
      <w:r w:rsidR="00B965EE">
        <w:rPr>
          <w:rFonts w:cs="Arial"/>
        </w:rPr>
        <w:t xml:space="preserve"> given</w:t>
      </w:r>
      <w:r w:rsidR="00201912">
        <w:rPr>
          <w:rFonts w:cs="Arial"/>
        </w:rPr>
        <w:t xml:space="preserve"> timescales</w:t>
      </w:r>
      <w:r w:rsidR="004E1CF9">
        <w:rPr>
          <w:rFonts w:cs="Arial"/>
        </w:rPr>
        <w:t xml:space="preserve"> including project plan</w:t>
      </w:r>
    </w:p>
    <w:p w14:paraId="47918D39" w14:textId="77777777" w:rsidR="004E1CF9" w:rsidRPr="008E371F" w:rsidRDefault="004E1CF9" w:rsidP="004E1CF9">
      <w:pPr>
        <w:numPr>
          <w:ilvl w:val="0"/>
          <w:numId w:val="21"/>
        </w:numPr>
        <w:spacing w:line="240" w:lineRule="auto"/>
        <w:jc w:val="both"/>
        <w:rPr>
          <w:rFonts w:cs="Arial"/>
        </w:rPr>
      </w:pPr>
      <w:r w:rsidRPr="008E371F">
        <w:rPr>
          <w:rFonts w:cs="Arial"/>
        </w:rPr>
        <w:t>Sustainability,</w:t>
      </w:r>
      <w:r>
        <w:rPr>
          <w:rFonts w:cs="Arial"/>
        </w:rPr>
        <w:t xml:space="preserve"> the Environment and Corporate Social Responsibility including Modern Slavery</w:t>
      </w:r>
    </w:p>
    <w:p w14:paraId="135B7CB1" w14:textId="35E38E1D" w:rsidR="004E1CF9" w:rsidRDefault="004E1CF9" w:rsidP="004E1CF9">
      <w:pPr>
        <w:pStyle w:val="ListParagraph"/>
        <w:numPr>
          <w:ilvl w:val="0"/>
          <w:numId w:val="21"/>
        </w:numPr>
        <w:jc w:val="both"/>
        <w:rPr>
          <w:rFonts w:cs="Arial"/>
        </w:rPr>
      </w:pPr>
      <w:r w:rsidRPr="008E371F">
        <w:rPr>
          <w:rFonts w:cs="Arial"/>
        </w:rPr>
        <w:t>Potential partnering arrangements with regard to student work experience, apprenticeships and working partnerships</w:t>
      </w:r>
    </w:p>
    <w:p w14:paraId="3B0E22E4" w14:textId="6DCCF47A" w:rsidR="00F8492A" w:rsidRPr="005A43F3" w:rsidRDefault="00F8492A" w:rsidP="005A43F3">
      <w:pPr>
        <w:jc w:val="both"/>
        <w:rPr>
          <w:rFonts w:cs="Arial"/>
          <w:b/>
        </w:rPr>
      </w:pPr>
      <w:r w:rsidRPr="005A43F3">
        <w:rPr>
          <w:rFonts w:cs="Arial"/>
          <w:b/>
        </w:rPr>
        <w:t xml:space="preserve">Demonstrate competence and relevant registrations/professional memberships in the trades you are quoting for. </w:t>
      </w:r>
      <w:r w:rsidR="005A43F3" w:rsidRPr="005A43F3">
        <w:rPr>
          <w:rFonts w:cs="Arial"/>
          <w:b/>
        </w:rPr>
        <w:t xml:space="preserve">If you fail to do so you will be discounted from further participation in this tender opportunity. </w:t>
      </w:r>
      <w:r w:rsidR="005A43F3">
        <w:rPr>
          <w:rFonts w:cs="Arial"/>
          <w:b/>
        </w:rPr>
        <w:t xml:space="preserve"> </w:t>
      </w:r>
    </w:p>
    <w:p w14:paraId="01D35DE7" w14:textId="6ADCBFF5" w:rsidR="001D6032" w:rsidRPr="00F8492A" w:rsidRDefault="001D6032" w:rsidP="00F8492A">
      <w:pPr>
        <w:jc w:val="both"/>
        <w:rPr>
          <w:rFonts w:cs="Arial"/>
          <w:b/>
        </w:rPr>
      </w:pPr>
      <w:r w:rsidRPr="00F8492A">
        <w:rPr>
          <w:rFonts w:cs="Arial"/>
          <w:b/>
        </w:rPr>
        <w:t xml:space="preserve">Please note any contractor who cannot meet the require timeframes will be discounted from </w:t>
      </w:r>
      <w:r w:rsidR="005A43F3">
        <w:rPr>
          <w:rFonts w:cs="Arial"/>
          <w:b/>
        </w:rPr>
        <w:t xml:space="preserve">further participation in this tender opportunity. </w:t>
      </w:r>
    </w:p>
    <w:p w14:paraId="55FE6324" w14:textId="784A5D31" w:rsidR="00605F9A" w:rsidRPr="00605F9A" w:rsidRDefault="00605F9A" w:rsidP="00E54063">
      <w:pPr>
        <w:jc w:val="both"/>
        <w:rPr>
          <w:rFonts w:cs="Arial"/>
        </w:rPr>
      </w:pPr>
      <w:r>
        <w:rPr>
          <w:rFonts w:cs="Arial"/>
        </w:rPr>
        <w:t xml:space="preserve">You should also confirm your understanding of our DBS requirements and that you will be able to comply. </w:t>
      </w:r>
    </w:p>
    <w:p w14:paraId="4638CCF5" w14:textId="6B921114" w:rsidR="005E4E8F" w:rsidRDefault="005E4E8F" w:rsidP="00E54063">
      <w:pPr>
        <w:jc w:val="both"/>
        <w:rPr>
          <w:rFonts w:cs="Arial"/>
        </w:rPr>
      </w:pPr>
      <w:r>
        <w:rPr>
          <w:rFonts w:cs="Arial"/>
        </w:rPr>
        <w:lastRenderedPageBreak/>
        <w:t xml:space="preserve">You are </w:t>
      </w:r>
      <w:r w:rsidR="00605F9A">
        <w:rPr>
          <w:rFonts w:cs="Arial"/>
        </w:rPr>
        <w:t xml:space="preserve">also </w:t>
      </w:r>
      <w:r>
        <w:rPr>
          <w:rFonts w:cs="Arial"/>
        </w:rPr>
        <w:t xml:space="preserve">required to complete a suitability and assessment questionnaire, attached at </w:t>
      </w:r>
      <w:r w:rsidRPr="003C3C2B">
        <w:rPr>
          <w:rFonts w:cs="Arial"/>
          <w:b/>
        </w:rPr>
        <w:t>Appendix C</w:t>
      </w:r>
      <w:r>
        <w:rPr>
          <w:rFonts w:cs="Arial"/>
        </w:rPr>
        <w:t xml:space="preserve">. This document is not used during the selection process, but will be viewed if you </w:t>
      </w:r>
      <w:r w:rsidR="00F8492A">
        <w:rPr>
          <w:rFonts w:cs="Arial"/>
        </w:rPr>
        <w:t xml:space="preserve">are the shortlisted contractor. </w:t>
      </w:r>
    </w:p>
    <w:p w14:paraId="49351DAA" w14:textId="6C2243BA" w:rsidR="00900FE7" w:rsidRDefault="005E4E8F" w:rsidP="00E54063">
      <w:pPr>
        <w:spacing w:line="240" w:lineRule="auto"/>
        <w:jc w:val="both"/>
        <w:rPr>
          <w:rFonts w:cs="Arial"/>
        </w:rPr>
      </w:pPr>
      <w:r>
        <w:rPr>
          <w:rFonts w:cs="Arial"/>
        </w:rPr>
        <w:t xml:space="preserve">Your document will be scored in accordance with the table on page </w:t>
      </w:r>
      <w:r w:rsidR="00B965EE">
        <w:rPr>
          <w:rFonts w:cs="Arial"/>
        </w:rPr>
        <w:t>13</w:t>
      </w:r>
      <w:r>
        <w:rPr>
          <w:rFonts w:cs="Arial"/>
        </w:rPr>
        <w:t>.</w:t>
      </w:r>
    </w:p>
    <w:p w14:paraId="798D2BC1" w14:textId="77777777" w:rsidR="00BE0A91" w:rsidRDefault="00BE0A91" w:rsidP="00E54063">
      <w:pPr>
        <w:spacing w:line="240" w:lineRule="auto"/>
        <w:jc w:val="both"/>
        <w:rPr>
          <w:rFonts w:cs="Arial"/>
        </w:rPr>
      </w:pPr>
    </w:p>
    <w:p w14:paraId="15BFCF6A" w14:textId="77777777" w:rsidR="00900FE7" w:rsidRPr="00D233DF" w:rsidRDefault="00900FE7" w:rsidP="00900FE7">
      <w:pPr>
        <w:pStyle w:val="Heading1"/>
        <w:tabs>
          <w:tab w:val="center" w:pos="4680"/>
        </w:tabs>
        <w:rPr>
          <w:rFonts w:cs="Arial"/>
        </w:rPr>
      </w:pPr>
      <w:bookmarkStart w:id="78" w:name="_Toc464202866"/>
      <w:bookmarkStart w:id="79" w:name="_Toc139554189"/>
      <w:r w:rsidRPr="00D233DF">
        <w:rPr>
          <w:rFonts w:cs="Arial"/>
        </w:rPr>
        <w:t>Pricing</w:t>
      </w:r>
      <w:bookmarkEnd w:id="78"/>
      <w:bookmarkEnd w:id="79"/>
      <w:r w:rsidRPr="00D233DF">
        <w:rPr>
          <w:rFonts w:cs="Arial"/>
        </w:rPr>
        <w:tab/>
      </w:r>
    </w:p>
    <w:p w14:paraId="7A84C203" w14:textId="541B80D2" w:rsidR="00900FE7" w:rsidRPr="008E371F" w:rsidRDefault="00900FE7" w:rsidP="00900FE7">
      <w:pPr>
        <w:jc w:val="both"/>
        <w:rPr>
          <w:rFonts w:cs="Arial"/>
        </w:rPr>
      </w:pPr>
      <w:r w:rsidRPr="008E371F">
        <w:rPr>
          <w:rFonts w:cs="Arial"/>
        </w:rPr>
        <w:t xml:space="preserve">Bidders should provide their </w:t>
      </w:r>
      <w:r w:rsidRPr="007B5B02">
        <w:rPr>
          <w:rFonts w:cs="Arial"/>
        </w:rPr>
        <w:t xml:space="preserve">pricing for each of the </w:t>
      </w:r>
      <w:r w:rsidR="001D6032">
        <w:rPr>
          <w:rFonts w:cs="Arial"/>
        </w:rPr>
        <w:t>opportunities</w:t>
      </w:r>
      <w:r w:rsidR="00E77277">
        <w:rPr>
          <w:rFonts w:cs="Arial"/>
        </w:rPr>
        <w:t xml:space="preserve"> they are interested</w:t>
      </w:r>
      <w:r w:rsidRPr="007B5B02">
        <w:rPr>
          <w:rFonts w:cs="Arial"/>
        </w:rPr>
        <w:t xml:space="preserve"> in </w:t>
      </w:r>
      <w:r w:rsidR="00E77277">
        <w:rPr>
          <w:rFonts w:cs="Arial"/>
        </w:rPr>
        <w:t xml:space="preserve">within </w:t>
      </w:r>
      <w:r w:rsidRPr="007B5B02">
        <w:rPr>
          <w:rFonts w:cs="Arial"/>
        </w:rPr>
        <w:t>Appendix A</w:t>
      </w:r>
      <w:r w:rsidR="00E77277">
        <w:rPr>
          <w:rFonts w:cs="Arial"/>
        </w:rPr>
        <w:t xml:space="preserve">., Please can you also complete the more detailed tender cost plan for the project you are submitting a bid. </w:t>
      </w:r>
    </w:p>
    <w:p w14:paraId="230561B5" w14:textId="77777777" w:rsidR="00BE0A91" w:rsidRDefault="00BE0A91" w:rsidP="00900FE7">
      <w:pPr>
        <w:jc w:val="both"/>
        <w:rPr>
          <w:rFonts w:cs="Arial"/>
        </w:rPr>
      </w:pPr>
    </w:p>
    <w:p w14:paraId="5A71C139" w14:textId="77777777" w:rsidR="00900FE7" w:rsidRPr="00D233DF" w:rsidRDefault="00900FE7" w:rsidP="00900FE7">
      <w:pPr>
        <w:pStyle w:val="Heading1"/>
        <w:tabs>
          <w:tab w:val="center" w:pos="4680"/>
        </w:tabs>
        <w:rPr>
          <w:rFonts w:cs="Arial"/>
        </w:rPr>
      </w:pPr>
      <w:bookmarkStart w:id="80" w:name="_Toc464202867"/>
      <w:bookmarkStart w:id="81" w:name="_Toc139554190"/>
      <w:r w:rsidRPr="00D233DF">
        <w:rPr>
          <w:rFonts w:cs="Arial"/>
        </w:rPr>
        <w:t>Terms and Conditions</w:t>
      </w:r>
      <w:bookmarkEnd w:id="80"/>
      <w:bookmarkEnd w:id="81"/>
      <w:r w:rsidRPr="00D233DF">
        <w:rPr>
          <w:rFonts w:cs="Arial"/>
        </w:rPr>
        <w:tab/>
      </w:r>
    </w:p>
    <w:p w14:paraId="590EA06A" w14:textId="358D7751" w:rsidR="00900FE7" w:rsidRDefault="00900FE7" w:rsidP="00E54063">
      <w:pPr>
        <w:jc w:val="both"/>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1534D2">
        <w:rPr>
          <w:rFonts w:cs="Arial"/>
        </w:rPr>
        <w:t>rchase of Goods/Services – see A</w:t>
      </w:r>
      <w:r w:rsidRPr="008E371F">
        <w:rPr>
          <w:rFonts w:cs="Arial"/>
        </w:rPr>
        <w:t>ppendix B.</w:t>
      </w:r>
      <w:r w:rsidR="00881C38">
        <w:rPr>
          <w:rFonts w:cs="Arial"/>
        </w:rPr>
        <w:t xml:space="preserve"> </w:t>
      </w:r>
    </w:p>
    <w:p w14:paraId="0F272C21" w14:textId="0E4E4D52" w:rsidR="00D41020" w:rsidRDefault="00D41020" w:rsidP="00E54063">
      <w:pPr>
        <w:jc w:val="both"/>
        <w:rPr>
          <w:rFonts w:cs="Arial"/>
        </w:rPr>
      </w:pPr>
    </w:p>
    <w:p w14:paraId="6CF90985" w14:textId="098EC5D0" w:rsidR="00BE0A91" w:rsidRDefault="00BE0A91" w:rsidP="00E54063">
      <w:pPr>
        <w:jc w:val="both"/>
        <w:rPr>
          <w:rFonts w:cs="Arial"/>
        </w:rPr>
      </w:pPr>
    </w:p>
    <w:p w14:paraId="45476D91" w14:textId="77777777" w:rsidR="00BE0A91" w:rsidRDefault="00BE0A91" w:rsidP="00E54063">
      <w:pPr>
        <w:jc w:val="both"/>
        <w:rPr>
          <w:rFonts w:cs="Arial"/>
        </w:rPr>
      </w:pPr>
    </w:p>
    <w:p w14:paraId="212CF440" w14:textId="77777777" w:rsidR="00900FE7" w:rsidRPr="00D233DF" w:rsidRDefault="00900FE7" w:rsidP="00900FE7">
      <w:pPr>
        <w:pStyle w:val="Heading1"/>
        <w:tabs>
          <w:tab w:val="center" w:pos="4680"/>
        </w:tabs>
        <w:rPr>
          <w:rFonts w:cs="Arial"/>
        </w:rPr>
      </w:pPr>
      <w:bookmarkStart w:id="82" w:name="_Toc464202868"/>
      <w:bookmarkStart w:id="83" w:name="_Toc139554191"/>
      <w:r w:rsidRPr="00D233DF">
        <w:rPr>
          <w:rFonts w:cs="Arial"/>
        </w:rPr>
        <w:t>Validity</w:t>
      </w:r>
      <w:bookmarkEnd w:id="82"/>
      <w:bookmarkEnd w:id="83"/>
      <w:r w:rsidRPr="00D233DF">
        <w:rPr>
          <w:rFonts w:cs="Arial"/>
        </w:rPr>
        <w:tab/>
      </w:r>
    </w:p>
    <w:p w14:paraId="0DE036E1" w14:textId="155504E3" w:rsidR="00900FE7" w:rsidRDefault="00900FE7" w:rsidP="00900FE7">
      <w:pPr>
        <w:jc w:val="both"/>
        <w:rPr>
          <w:rFonts w:cs="Arial"/>
        </w:rPr>
      </w:pPr>
      <w:r w:rsidRPr="008E371F">
        <w:rPr>
          <w:rFonts w:cs="Arial"/>
        </w:rPr>
        <w:t>Bidder’s offers should be open and valid for acceptance for a period of no less than ninety [90] days from the date of subm</w:t>
      </w:r>
      <w:r w:rsidR="00335C33">
        <w:rPr>
          <w:rFonts w:cs="Arial"/>
        </w:rPr>
        <w:t>ission.</w:t>
      </w:r>
    </w:p>
    <w:p w14:paraId="79A93408" w14:textId="77777777" w:rsidR="00EB2244" w:rsidRDefault="00EB2244" w:rsidP="00900FE7">
      <w:pPr>
        <w:jc w:val="both"/>
        <w:rPr>
          <w:rFonts w:cs="Arial"/>
        </w:rPr>
      </w:pPr>
    </w:p>
    <w:p w14:paraId="1AA0AEB5" w14:textId="77777777" w:rsidR="00900FE7" w:rsidRPr="00D233DF" w:rsidRDefault="00900FE7" w:rsidP="00900FE7">
      <w:pPr>
        <w:pStyle w:val="Heading1"/>
        <w:rPr>
          <w:rFonts w:cs="Arial"/>
        </w:rPr>
      </w:pPr>
      <w:bookmarkStart w:id="84" w:name="_Toc464202870"/>
      <w:bookmarkStart w:id="85" w:name="_Toc139554192"/>
      <w:r w:rsidRPr="00D233DF">
        <w:rPr>
          <w:rFonts w:cs="Arial"/>
        </w:rPr>
        <w:t>Selection Criteria</w:t>
      </w:r>
      <w:bookmarkEnd w:id="84"/>
      <w:bookmarkEnd w:id="85"/>
    </w:p>
    <w:p w14:paraId="0C3C6225" w14:textId="77777777" w:rsidR="00EB2244" w:rsidRDefault="00EB2244" w:rsidP="00900FE7">
      <w:pPr>
        <w:jc w:val="both"/>
        <w:rPr>
          <w:rFonts w:cs="Arial"/>
        </w:rPr>
      </w:pPr>
    </w:p>
    <w:p w14:paraId="215B0DF4" w14:textId="6428CC8E" w:rsidR="00900FE7" w:rsidRDefault="00900FE7" w:rsidP="00900FE7">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ninety [90] days form the date of submission</w:t>
      </w:r>
      <w:r w:rsidRPr="008E371F">
        <w:rPr>
          <w:rFonts w:cs="Arial"/>
        </w:rPr>
        <w:t>. The date of contract award will be provided within that email.</w:t>
      </w:r>
    </w:p>
    <w:p w14:paraId="3D3305F5" w14:textId="7C77594A" w:rsidR="00900FE7" w:rsidRDefault="00900FE7" w:rsidP="00900FE7">
      <w:pPr>
        <w:jc w:val="both"/>
        <w:rPr>
          <w:rFonts w:cs="Arial"/>
        </w:rPr>
      </w:pPr>
      <w:r w:rsidRPr="008E371F">
        <w:rPr>
          <w:rFonts w:cs="Arial"/>
        </w:rPr>
        <w:t xml:space="preserve">The marking criteria are </w:t>
      </w:r>
      <w:r>
        <w:rPr>
          <w:rFonts w:cs="Arial"/>
        </w:rPr>
        <w:t>described in the table below</w:t>
      </w:r>
      <w:r w:rsidRPr="008E371F">
        <w:rPr>
          <w:rFonts w:cs="Arial"/>
        </w:rPr>
        <w:t>:</w:t>
      </w:r>
    </w:p>
    <w:p w14:paraId="09A954C9" w14:textId="77777777" w:rsidR="00EB2244" w:rsidRDefault="00EB2244" w:rsidP="00900FE7">
      <w:pPr>
        <w:jc w:val="both"/>
        <w:rPr>
          <w:rFonts w:cs="Arial"/>
        </w:rPr>
      </w:pPr>
    </w:p>
    <w:tbl>
      <w:tblPr>
        <w:tblStyle w:val="TableGrid"/>
        <w:tblW w:w="0" w:type="auto"/>
        <w:jc w:val="center"/>
        <w:tblLook w:val="04A0" w:firstRow="1" w:lastRow="0" w:firstColumn="1" w:lastColumn="0" w:noHBand="0" w:noVBand="1"/>
      </w:tblPr>
      <w:tblGrid>
        <w:gridCol w:w="4505"/>
        <w:gridCol w:w="4505"/>
      </w:tblGrid>
      <w:tr w:rsidR="00680A7C" w14:paraId="18FA9B03" w14:textId="77777777" w:rsidTr="00680A7C">
        <w:trPr>
          <w:jc w:val="center"/>
        </w:trPr>
        <w:tc>
          <w:tcPr>
            <w:tcW w:w="4505" w:type="dxa"/>
            <w:shd w:val="clear" w:color="auto" w:fill="C3DCFF" w:themeFill="accent5" w:themeFillTint="33"/>
          </w:tcPr>
          <w:p w14:paraId="45F67251" w14:textId="77777777" w:rsidR="00680A7C" w:rsidRPr="00B22948" w:rsidRDefault="00680A7C" w:rsidP="00680A7C">
            <w:pPr>
              <w:jc w:val="center"/>
              <w:rPr>
                <w:rFonts w:cs="Arial"/>
                <w:b/>
              </w:rPr>
            </w:pPr>
            <w:r w:rsidRPr="00B22948">
              <w:rPr>
                <w:rFonts w:cs="Arial"/>
                <w:b/>
              </w:rPr>
              <w:t>Category</w:t>
            </w:r>
          </w:p>
        </w:tc>
        <w:tc>
          <w:tcPr>
            <w:tcW w:w="4505" w:type="dxa"/>
            <w:shd w:val="clear" w:color="auto" w:fill="C3DCFF" w:themeFill="accent5" w:themeFillTint="33"/>
          </w:tcPr>
          <w:p w14:paraId="1A8C71E8" w14:textId="77777777" w:rsidR="00680A7C" w:rsidRPr="00B22948" w:rsidRDefault="00680A7C" w:rsidP="00680A7C">
            <w:pPr>
              <w:jc w:val="center"/>
              <w:rPr>
                <w:rFonts w:cs="Arial"/>
                <w:b/>
              </w:rPr>
            </w:pPr>
            <w:r w:rsidRPr="00B22948">
              <w:rPr>
                <w:rFonts w:cs="Arial"/>
                <w:b/>
              </w:rPr>
              <w:t>Weight</w:t>
            </w:r>
            <w:r>
              <w:rPr>
                <w:rFonts w:cs="Arial"/>
                <w:b/>
              </w:rPr>
              <w:t>ing</w:t>
            </w:r>
          </w:p>
        </w:tc>
      </w:tr>
      <w:tr w:rsidR="00680A7C" w14:paraId="62386F9C" w14:textId="77777777" w:rsidTr="00680A7C">
        <w:trPr>
          <w:trHeight w:val="412"/>
          <w:jc w:val="center"/>
        </w:trPr>
        <w:tc>
          <w:tcPr>
            <w:tcW w:w="4505" w:type="dxa"/>
          </w:tcPr>
          <w:p w14:paraId="611991BD" w14:textId="77777777" w:rsidR="00680A7C" w:rsidRPr="00E874DC" w:rsidRDefault="00680A7C" w:rsidP="00680A7C">
            <w:pPr>
              <w:pStyle w:val="NoSpacing"/>
            </w:pPr>
            <w:r>
              <w:t>Price</w:t>
            </w:r>
          </w:p>
        </w:tc>
        <w:tc>
          <w:tcPr>
            <w:tcW w:w="4505" w:type="dxa"/>
          </w:tcPr>
          <w:p w14:paraId="2CF8DCB9" w14:textId="7F6D4762" w:rsidR="00680A7C" w:rsidRPr="005E0FE3" w:rsidRDefault="009A0947" w:rsidP="00680A7C">
            <w:pPr>
              <w:pStyle w:val="NoSpacing"/>
              <w:jc w:val="center"/>
            </w:pPr>
            <w:r>
              <w:t>8</w:t>
            </w:r>
            <w:r w:rsidR="00201912" w:rsidRPr="005E0FE3">
              <w:t>0</w:t>
            </w:r>
            <w:r w:rsidR="00680A7C" w:rsidRPr="005E0FE3">
              <w:t>%</w:t>
            </w:r>
          </w:p>
        </w:tc>
      </w:tr>
      <w:tr w:rsidR="00680A7C" w14:paraId="04048D12" w14:textId="77777777" w:rsidTr="00680A7C">
        <w:trPr>
          <w:trHeight w:val="390"/>
          <w:jc w:val="center"/>
        </w:trPr>
        <w:tc>
          <w:tcPr>
            <w:tcW w:w="4505" w:type="dxa"/>
          </w:tcPr>
          <w:p w14:paraId="2A1E9BAD" w14:textId="47D26E9C" w:rsidR="00680A7C" w:rsidRPr="00E874DC" w:rsidRDefault="001D6032" w:rsidP="001D6032">
            <w:pPr>
              <w:pStyle w:val="NoSpacing"/>
            </w:pPr>
            <w:r>
              <w:t>Contract</w:t>
            </w:r>
            <w:r w:rsidR="00881C38">
              <w:t xml:space="preserve"> Management</w:t>
            </w:r>
          </w:p>
        </w:tc>
        <w:tc>
          <w:tcPr>
            <w:tcW w:w="4505" w:type="dxa"/>
          </w:tcPr>
          <w:p w14:paraId="7346F3D1" w14:textId="774909DC" w:rsidR="00F8492A" w:rsidRPr="005E0FE3" w:rsidRDefault="001D6032" w:rsidP="00F8492A">
            <w:pPr>
              <w:pStyle w:val="NoSpacing"/>
              <w:jc w:val="center"/>
            </w:pPr>
            <w:r w:rsidRPr="005E0FE3">
              <w:t>10</w:t>
            </w:r>
            <w:r w:rsidR="00680A7C" w:rsidRPr="005E0FE3">
              <w:t>%</w:t>
            </w:r>
          </w:p>
        </w:tc>
      </w:tr>
      <w:tr w:rsidR="009A0947" w14:paraId="59BFFFF1" w14:textId="77777777" w:rsidTr="00680A7C">
        <w:trPr>
          <w:trHeight w:val="390"/>
          <w:jc w:val="center"/>
        </w:trPr>
        <w:tc>
          <w:tcPr>
            <w:tcW w:w="4505" w:type="dxa"/>
          </w:tcPr>
          <w:p w14:paraId="38882743" w14:textId="60E6FFC2" w:rsidR="009A0947" w:rsidRPr="009A0947" w:rsidRDefault="009A0947" w:rsidP="001D6032">
            <w:pPr>
              <w:pStyle w:val="NoSpacing"/>
            </w:pPr>
            <w:r w:rsidRPr="009A0947">
              <w:t>Added Value</w:t>
            </w:r>
          </w:p>
        </w:tc>
        <w:tc>
          <w:tcPr>
            <w:tcW w:w="4505" w:type="dxa"/>
          </w:tcPr>
          <w:p w14:paraId="5A5714A6" w14:textId="538C0430" w:rsidR="009A0947" w:rsidRPr="005E0FE3" w:rsidRDefault="009A0947" w:rsidP="00F8492A">
            <w:pPr>
              <w:pStyle w:val="NoSpacing"/>
              <w:jc w:val="center"/>
            </w:pPr>
            <w:r>
              <w:t>5%</w:t>
            </w:r>
          </w:p>
        </w:tc>
      </w:tr>
      <w:tr w:rsidR="009A0947" w14:paraId="601CEB4C" w14:textId="77777777" w:rsidTr="00680A7C">
        <w:trPr>
          <w:trHeight w:val="390"/>
          <w:jc w:val="center"/>
        </w:trPr>
        <w:tc>
          <w:tcPr>
            <w:tcW w:w="4505" w:type="dxa"/>
          </w:tcPr>
          <w:p w14:paraId="0A7D8F29" w14:textId="1994450D" w:rsidR="009A0947" w:rsidRPr="009A0947" w:rsidRDefault="009A0947" w:rsidP="001D6032">
            <w:pPr>
              <w:pStyle w:val="NoSpacing"/>
            </w:pPr>
            <w:r w:rsidRPr="009A0947">
              <w:t>Sustainability</w:t>
            </w:r>
          </w:p>
        </w:tc>
        <w:tc>
          <w:tcPr>
            <w:tcW w:w="4505" w:type="dxa"/>
          </w:tcPr>
          <w:p w14:paraId="0DE9DF01" w14:textId="680BCEE4" w:rsidR="009A0947" w:rsidRPr="005E0FE3" w:rsidRDefault="009A0947" w:rsidP="00F8492A">
            <w:pPr>
              <w:pStyle w:val="NoSpacing"/>
              <w:jc w:val="center"/>
            </w:pPr>
            <w:r>
              <w:t>5%</w:t>
            </w:r>
          </w:p>
        </w:tc>
      </w:tr>
      <w:tr w:rsidR="00F8492A" w14:paraId="78A896C6" w14:textId="77777777" w:rsidTr="00680A7C">
        <w:trPr>
          <w:trHeight w:val="390"/>
          <w:jc w:val="center"/>
        </w:trPr>
        <w:tc>
          <w:tcPr>
            <w:tcW w:w="4505" w:type="dxa"/>
          </w:tcPr>
          <w:p w14:paraId="3F883BFC" w14:textId="23771FF8" w:rsidR="00F8492A" w:rsidRPr="00F8492A" w:rsidRDefault="00F8492A" w:rsidP="001D6032">
            <w:pPr>
              <w:pStyle w:val="NoSpacing"/>
              <w:rPr>
                <w:b/>
              </w:rPr>
            </w:pPr>
            <w:r w:rsidRPr="00F8492A">
              <w:rPr>
                <w:b/>
              </w:rPr>
              <w:t>Professional Memberships/Registrations</w:t>
            </w:r>
          </w:p>
        </w:tc>
        <w:tc>
          <w:tcPr>
            <w:tcW w:w="4505" w:type="dxa"/>
          </w:tcPr>
          <w:p w14:paraId="6872014B" w14:textId="12589F68" w:rsidR="00F8492A" w:rsidRPr="005E0FE3" w:rsidRDefault="00F8492A" w:rsidP="00F8492A">
            <w:pPr>
              <w:pStyle w:val="NoSpacing"/>
              <w:jc w:val="center"/>
            </w:pPr>
            <w:r w:rsidRPr="005E0FE3">
              <w:t>Pass/Fail</w:t>
            </w:r>
          </w:p>
        </w:tc>
      </w:tr>
      <w:tr w:rsidR="00201912" w14:paraId="65E4DB60" w14:textId="77777777" w:rsidTr="00680A7C">
        <w:trPr>
          <w:trHeight w:val="414"/>
          <w:jc w:val="center"/>
        </w:trPr>
        <w:tc>
          <w:tcPr>
            <w:tcW w:w="4505" w:type="dxa"/>
          </w:tcPr>
          <w:p w14:paraId="653CA377" w14:textId="5977B713" w:rsidR="00201912" w:rsidRPr="00201912" w:rsidRDefault="00201912" w:rsidP="00680A7C">
            <w:pPr>
              <w:pStyle w:val="NoSpacing"/>
              <w:rPr>
                <w:b/>
              </w:rPr>
            </w:pPr>
            <w:r>
              <w:rPr>
                <w:b/>
              </w:rPr>
              <w:t>Ability to adhere to timescales</w:t>
            </w:r>
          </w:p>
        </w:tc>
        <w:tc>
          <w:tcPr>
            <w:tcW w:w="4505" w:type="dxa"/>
          </w:tcPr>
          <w:p w14:paraId="625805D6" w14:textId="4FC89257" w:rsidR="00201912" w:rsidRPr="005E0FE3" w:rsidRDefault="00201912" w:rsidP="00680A7C">
            <w:pPr>
              <w:pStyle w:val="NoSpacing"/>
              <w:jc w:val="center"/>
            </w:pPr>
            <w:r w:rsidRPr="005E0FE3">
              <w:t>Pass/Fail</w:t>
            </w:r>
          </w:p>
        </w:tc>
      </w:tr>
    </w:tbl>
    <w:p w14:paraId="6B0D5F9A" w14:textId="77777777" w:rsidR="00EB2244" w:rsidRDefault="00EB2244" w:rsidP="00900FE7">
      <w:pPr>
        <w:jc w:val="both"/>
        <w:rPr>
          <w:rFonts w:cs="Arial"/>
        </w:rPr>
      </w:pPr>
    </w:p>
    <w:p w14:paraId="571E2408" w14:textId="645CAF64" w:rsidR="000D329F" w:rsidRDefault="00680A7C" w:rsidP="00900FE7">
      <w:pPr>
        <w:jc w:val="both"/>
        <w:rPr>
          <w:rFonts w:cs="Arial"/>
        </w:rPr>
      </w:pPr>
      <w:r w:rsidRPr="008E371F">
        <w:rPr>
          <w:rFonts w:cs="Arial"/>
        </w:rPr>
        <w:t xml:space="preserve">Please see table </w:t>
      </w:r>
      <w:r w:rsidR="00EB2244">
        <w:rPr>
          <w:rFonts w:cs="Arial"/>
        </w:rPr>
        <w:t xml:space="preserve">overleaf </w:t>
      </w:r>
      <w:r w:rsidRPr="008E371F">
        <w:rPr>
          <w:rFonts w:cs="Arial"/>
        </w:rPr>
        <w:t>for more details on the scoring method.</w:t>
      </w:r>
    </w:p>
    <w:p w14:paraId="52C1844A" w14:textId="77777777" w:rsidR="00EB2244" w:rsidRDefault="00EB2244" w:rsidP="00900FE7">
      <w:pPr>
        <w:jc w:val="both"/>
        <w:rPr>
          <w:rFonts w:cs="Arial"/>
        </w:rPr>
      </w:pPr>
    </w:p>
    <w:p w14:paraId="1B880FA0" w14:textId="77777777" w:rsidR="00680A7C" w:rsidRDefault="00680A7C" w:rsidP="00680A7C">
      <w:pPr>
        <w:pStyle w:val="Heading2"/>
      </w:pPr>
      <w:bookmarkStart w:id="86" w:name="_Toc139554193"/>
      <w:r>
        <w:t>Award Price</w:t>
      </w:r>
      <w:bookmarkEnd w:id="86"/>
    </w:p>
    <w:p w14:paraId="59926B83" w14:textId="287AE908" w:rsidR="00BF5489" w:rsidRDefault="00680A7C" w:rsidP="00680A7C">
      <w:r>
        <w:t>Lowest quote price divided by</w:t>
      </w:r>
      <w:r w:rsidR="00335C33">
        <w:t xml:space="preserve"> quote price multiplied by 100.</w:t>
      </w:r>
    </w:p>
    <w:p w14:paraId="0E4A937A" w14:textId="77C4C2E2" w:rsidR="00BE0A91" w:rsidRDefault="00BE0A91" w:rsidP="00680A7C"/>
    <w:p w14:paraId="52754951" w14:textId="32E3F284" w:rsidR="00BE0A91" w:rsidRDefault="00BE0A91" w:rsidP="00680A7C"/>
    <w:p w14:paraId="6DDB8EC9" w14:textId="6AC82B66" w:rsidR="00BE0A91" w:rsidRDefault="00BE0A91" w:rsidP="00680A7C"/>
    <w:p w14:paraId="1C35D9B9" w14:textId="2DE99EC0" w:rsidR="00BE0A91" w:rsidRDefault="00BE0A91" w:rsidP="00680A7C"/>
    <w:p w14:paraId="767BF387" w14:textId="36F53006" w:rsidR="00BE0A91" w:rsidRDefault="00BE0A91" w:rsidP="00680A7C"/>
    <w:p w14:paraId="3EC5F85A" w14:textId="457166B9" w:rsidR="00680A7C" w:rsidRDefault="00BE0A91" w:rsidP="00680A7C">
      <w:pPr>
        <w:pStyle w:val="Heading2"/>
      </w:pPr>
      <w:bookmarkStart w:id="87" w:name="_Toc139554194"/>
      <w:r>
        <w:t>Scoring</w:t>
      </w:r>
      <w:bookmarkEnd w:id="87"/>
    </w:p>
    <w:tbl>
      <w:tblPr>
        <w:tblpPr w:leftFromText="180" w:rightFromText="180" w:vertAnchor="text" w:horzAnchor="margin" w:tblpY="2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EB2244" w:rsidRPr="008E371F" w14:paraId="18437FD2" w14:textId="77777777" w:rsidTr="00EB2244">
        <w:tc>
          <w:tcPr>
            <w:tcW w:w="997" w:type="pct"/>
          </w:tcPr>
          <w:p w14:paraId="05162D3F" w14:textId="77777777" w:rsidR="00EB2244" w:rsidRPr="008E371F" w:rsidRDefault="00EB2244" w:rsidP="00EB2244">
            <w:pPr>
              <w:spacing w:after="120"/>
              <w:jc w:val="both"/>
              <w:rPr>
                <w:rFonts w:cs="Arial"/>
                <w:b/>
              </w:rPr>
            </w:pPr>
            <w:r w:rsidRPr="008E371F">
              <w:rPr>
                <w:rFonts w:cs="Arial"/>
                <w:b/>
              </w:rPr>
              <w:t>Assessment</w:t>
            </w:r>
          </w:p>
        </w:tc>
        <w:tc>
          <w:tcPr>
            <w:tcW w:w="547" w:type="pct"/>
          </w:tcPr>
          <w:p w14:paraId="3ED27EC9" w14:textId="77777777" w:rsidR="00EB2244" w:rsidRPr="008E371F" w:rsidRDefault="00EB2244" w:rsidP="00EB2244">
            <w:pPr>
              <w:spacing w:after="120"/>
              <w:jc w:val="both"/>
              <w:rPr>
                <w:rFonts w:cs="Arial"/>
                <w:b/>
              </w:rPr>
            </w:pPr>
            <w:r w:rsidRPr="008E371F">
              <w:rPr>
                <w:rFonts w:cs="Arial"/>
                <w:b/>
              </w:rPr>
              <w:t>Score</w:t>
            </w:r>
          </w:p>
        </w:tc>
        <w:tc>
          <w:tcPr>
            <w:tcW w:w="3456" w:type="pct"/>
          </w:tcPr>
          <w:p w14:paraId="2C56C800" w14:textId="77777777" w:rsidR="00EB2244" w:rsidRPr="008E371F" w:rsidRDefault="00EB2244" w:rsidP="00EB2244">
            <w:pPr>
              <w:spacing w:after="120"/>
              <w:jc w:val="both"/>
              <w:rPr>
                <w:rFonts w:cs="Arial"/>
                <w:b/>
              </w:rPr>
            </w:pPr>
            <w:r w:rsidRPr="008E371F">
              <w:rPr>
                <w:rFonts w:cs="Arial"/>
                <w:b/>
              </w:rPr>
              <w:t>Interpretation</w:t>
            </w:r>
          </w:p>
        </w:tc>
      </w:tr>
      <w:tr w:rsidR="00EB2244" w:rsidRPr="008E371F" w14:paraId="781AD25A" w14:textId="77777777" w:rsidTr="00EB2244">
        <w:trPr>
          <w:trHeight w:val="1151"/>
        </w:trPr>
        <w:tc>
          <w:tcPr>
            <w:tcW w:w="997" w:type="pct"/>
          </w:tcPr>
          <w:p w14:paraId="708B4A44" w14:textId="77777777" w:rsidR="00EB2244" w:rsidRPr="008E371F" w:rsidRDefault="00EB2244" w:rsidP="00EB2244">
            <w:pPr>
              <w:spacing w:after="120"/>
              <w:jc w:val="both"/>
              <w:rPr>
                <w:rFonts w:cs="Arial"/>
                <w:b/>
              </w:rPr>
            </w:pPr>
            <w:r w:rsidRPr="008E371F">
              <w:rPr>
                <w:rFonts w:cs="Arial"/>
                <w:b/>
              </w:rPr>
              <w:t>Excellent</w:t>
            </w:r>
          </w:p>
        </w:tc>
        <w:tc>
          <w:tcPr>
            <w:tcW w:w="547" w:type="pct"/>
          </w:tcPr>
          <w:p w14:paraId="2AAD0EA3" w14:textId="77777777" w:rsidR="00EB2244" w:rsidRPr="008E371F" w:rsidRDefault="00EB2244" w:rsidP="00EB2244">
            <w:pPr>
              <w:spacing w:after="120"/>
              <w:jc w:val="both"/>
              <w:rPr>
                <w:rFonts w:cs="Arial"/>
              </w:rPr>
            </w:pPr>
            <w:r w:rsidRPr="008E371F">
              <w:rPr>
                <w:rFonts w:cs="Arial"/>
              </w:rPr>
              <w:t>4</w:t>
            </w:r>
          </w:p>
        </w:tc>
        <w:tc>
          <w:tcPr>
            <w:tcW w:w="3456" w:type="pct"/>
          </w:tcPr>
          <w:p w14:paraId="4C174779" w14:textId="77777777" w:rsidR="00EB2244" w:rsidRPr="008E371F" w:rsidRDefault="00EB2244" w:rsidP="00EB2244">
            <w:pPr>
              <w:jc w:val="both"/>
              <w:rPr>
                <w:rFonts w:cs="Arial"/>
                <w:i/>
              </w:rPr>
            </w:pPr>
            <w:r w:rsidRPr="008E371F">
              <w:rPr>
                <w:rFonts w:cs="Arial"/>
                <w:i/>
              </w:rPr>
              <w:t xml:space="preserve">Comprehensive response supported by examples </w:t>
            </w:r>
          </w:p>
          <w:p w14:paraId="341DD901" w14:textId="77777777" w:rsidR="00EB2244" w:rsidRPr="008E371F" w:rsidRDefault="00EB2244" w:rsidP="00EB2244">
            <w:pPr>
              <w:jc w:val="both"/>
              <w:rPr>
                <w:rFonts w:cs="Arial"/>
                <w:i/>
              </w:rPr>
            </w:pPr>
            <w:r w:rsidRPr="008E371F">
              <w:rPr>
                <w:rFonts w:cs="Arial"/>
                <w:i/>
              </w:rPr>
              <w:t>Description fully supported by details that demonstrate the applicant’s ability to provide the required services.</w:t>
            </w:r>
          </w:p>
        </w:tc>
      </w:tr>
      <w:tr w:rsidR="00EB2244" w:rsidRPr="008E371F" w14:paraId="20EF97B4" w14:textId="77777777" w:rsidTr="00EB2244">
        <w:trPr>
          <w:trHeight w:val="620"/>
        </w:trPr>
        <w:tc>
          <w:tcPr>
            <w:tcW w:w="997" w:type="pct"/>
          </w:tcPr>
          <w:p w14:paraId="3804C27A" w14:textId="77777777" w:rsidR="00EB2244" w:rsidRPr="008E371F" w:rsidRDefault="00EB2244" w:rsidP="00EB2244">
            <w:pPr>
              <w:spacing w:after="120"/>
              <w:jc w:val="both"/>
              <w:rPr>
                <w:rFonts w:cs="Arial"/>
                <w:b/>
              </w:rPr>
            </w:pPr>
            <w:r w:rsidRPr="008E371F">
              <w:rPr>
                <w:rFonts w:cs="Arial"/>
                <w:b/>
              </w:rPr>
              <w:t>Good</w:t>
            </w:r>
          </w:p>
        </w:tc>
        <w:tc>
          <w:tcPr>
            <w:tcW w:w="547" w:type="pct"/>
          </w:tcPr>
          <w:p w14:paraId="29A59EDC" w14:textId="77777777" w:rsidR="00EB2244" w:rsidRPr="008E371F" w:rsidRDefault="00EB2244" w:rsidP="00EB2244">
            <w:pPr>
              <w:spacing w:after="120"/>
              <w:jc w:val="both"/>
              <w:rPr>
                <w:rFonts w:cs="Arial"/>
              </w:rPr>
            </w:pPr>
            <w:r w:rsidRPr="008E371F">
              <w:rPr>
                <w:rFonts w:cs="Arial"/>
              </w:rPr>
              <w:t>3</w:t>
            </w:r>
          </w:p>
        </w:tc>
        <w:tc>
          <w:tcPr>
            <w:tcW w:w="3456" w:type="pct"/>
          </w:tcPr>
          <w:p w14:paraId="51CC1DE9" w14:textId="77777777" w:rsidR="00EB2244" w:rsidRPr="008E371F" w:rsidRDefault="00EB2244" w:rsidP="00EB2244">
            <w:pPr>
              <w:jc w:val="both"/>
              <w:rPr>
                <w:rFonts w:cs="Arial"/>
                <w:i/>
              </w:rPr>
            </w:pPr>
            <w:r w:rsidRPr="008E371F">
              <w:rPr>
                <w:rFonts w:cs="Arial"/>
                <w:i/>
              </w:rPr>
              <w:t>Broad response supported by relevant examples.</w:t>
            </w:r>
          </w:p>
          <w:p w14:paraId="1EA45222" w14:textId="77777777" w:rsidR="00EB2244" w:rsidRPr="008E371F" w:rsidRDefault="00EB2244" w:rsidP="00EB2244">
            <w:pPr>
              <w:jc w:val="both"/>
              <w:rPr>
                <w:rFonts w:cs="Arial"/>
                <w:i/>
              </w:rPr>
            </w:pPr>
            <w:r w:rsidRPr="008E371F">
              <w:rPr>
                <w:rFonts w:cs="Arial"/>
                <w:i/>
              </w:rPr>
              <w:t>Description well supported by details that demonstrate the applicant’s ability to provide the required services.</w:t>
            </w:r>
          </w:p>
        </w:tc>
      </w:tr>
      <w:tr w:rsidR="00EB2244" w:rsidRPr="008E371F" w14:paraId="0945E2EF" w14:textId="77777777" w:rsidTr="00EB2244">
        <w:tc>
          <w:tcPr>
            <w:tcW w:w="997" w:type="pct"/>
          </w:tcPr>
          <w:p w14:paraId="229B9475" w14:textId="77777777" w:rsidR="00EB2244" w:rsidRPr="008E371F" w:rsidRDefault="00EB2244" w:rsidP="00EB2244">
            <w:pPr>
              <w:spacing w:after="120"/>
              <w:jc w:val="both"/>
              <w:rPr>
                <w:rFonts w:cs="Arial"/>
                <w:b/>
              </w:rPr>
            </w:pPr>
            <w:r w:rsidRPr="008E371F">
              <w:rPr>
                <w:rFonts w:cs="Arial"/>
                <w:b/>
              </w:rPr>
              <w:lastRenderedPageBreak/>
              <w:t>Satisfactory</w:t>
            </w:r>
          </w:p>
        </w:tc>
        <w:tc>
          <w:tcPr>
            <w:tcW w:w="547" w:type="pct"/>
          </w:tcPr>
          <w:p w14:paraId="459B0B98" w14:textId="77777777" w:rsidR="00EB2244" w:rsidRPr="008E371F" w:rsidRDefault="00EB2244" w:rsidP="00EB2244">
            <w:pPr>
              <w:spacing w:after="120"/>
              <w:jc w:val="both"/>
              <w:rPr>
                <w:rFonts w:cs="Arial"/>
              </w:rPr>
            </w:pPr>
            <w:r w:rsidRPr="008E371F">
              <w:rPr>
                <w:rFonts w:cs="Arial"/>
              </w:rPr>
              <w:t>2</w:t>
            </w:r>
          </w:p>
        </w:tc>
        <w:tc>
          <w:tcPr>
            <w:tcW w:w="3456" w:type="pct"/>
          </w:tcPr>
          <w:p w14:paraId="68189DCF" w14:textId="77777777" w:rsidR="00EB2244" w:rsidRPr="008E371F" w:rsidRDefault="00EB2244" w:rsidP="00EB2244">
            <w:pPr>
              <w:jc w:val="both"/>
              <w:rPr>
                <w:rFonts w:cs="Arial"/>
                <w:i/>
              </w:rPr>
            </w:pPr>
            <w:r w:rsidRPr="008E371F">
              <w:rPr>
                <w:rFonts w:cs="Arial"/>
                <w:i/>
              </w:rPr>
              <w:t>Reasonable response supported by some evidence.</w:t>
            </w:r>
          </w:p>
          <w:p w14:paraId="136AF501" w14:textId="77777777" w:rsidR="00EB2244" w:rsidRPr="008E371F" w:rsidRDefault="00EB2244" w:rsidP="00EB2244">
            <w:pPr>
              <w:jc w:val="both"/>
              <w:rPr>
                <w:rFonts w:cs="Arial"/>
                <w:i/>
              </w:rPr>
            </w:pPr>
            <w:r w:rsidRPr="008E371F">
              <w:rPr>
                <w:rFonts w:cs="Arial"/>
                <w:i/>
              </w:rPr>
              <w:t>Description adequately supported by details that demonstrate the applicant’s ability to provide the required services.</w:t>
            </w:r>
          </w:p>
        </w:tc>
      </w:tr>
      <w:tr w:rsidR="00EB2244" w:rsidRPr="008E371F" w14:paraId="2003AC05" w14:textId="77777777" w:rsidTr="00EB2244">
        <w:tc>
          <w:tcPr>
            <w:tcW w:w="997" w:type="pct"/>
          </w:tcPr>
          <w:p w14:paraId="591FADCF" w14:textId="77777777" w:rsidR="00EB2244" w:rsidRPr="008E371F" w:rsidRDefault="00EB2244" w:rsidP="00EB2244">
            <w:pPr>
              <w:spacing w:after="120"/>
              <w:jc w:val="both"/>
              <w:rPr>
                <w:rFonts w:cs="Arial"/>
                <w:b/>
              </w:rPr>
            </w:pPr>
            <w:r w:rsidRPr="008E371F">
              <w:rPr>
                <w:rFonts w:cs="Arial"/>
                <w:b/>
              </w:rPr>
              <w:t>Poor</w:t>
            </w:r>
          </w:p>
        </w:tc>
        <w:tc>
          <w:tcPr>
            <w:tcW w:w="547" w:type="pct"/>
          </w:tcPr>
          <w:p w14:paraId="2F5BC6E0" w14:textId="77777777" w:rsidR="00EB2244" w:rsidRPr="008E371F" w:rsidRDefault="00EB2244" w:rsidP="00EB2244">
            <w:pPr>
              <w:spacing w:after="120"/>
              <w:jc w:val="both"/>
              <w:rPr>
                <w:rFonts w:cs="Arial"/>
              </w:rPr>
            </w:pPr>
            <w:r w:rsidRPr="008E371F">
              <w:rPr>
                <w:rFonts w:cs="Arial"/>
              </w:rPr>
              <w:t>1</w:t>
            </w:r>
          </w:p>
        </w:tc>
        <w:tc>
          <w:tcPr>
            <w:tcW w:w="3456" w:type="pct"/>
          </w:tcPr>
          <w:p w14:paraId="6EE94FB2" w14:textId="77777777" w:rsidR="00EB2244" w:rsidRPr="008E371F" w:rsidRDefault="00EB2244" w:rsidP="00EB2244">
            <w:pPr>
              <w:jc w:val="both"/>
              <w:rPr>
                <w:rFonts w:cs="Arial"/>
                <w:i/>
              </w:rPr>
            </w:pPr>
            <w:r w:rsidRPr="008E371F">
              <w:rPr>
                <w:rFonts w:cs="Arial"/>
                <w:i/>
              </w:rPr>
              <w:t>Limited response not well supported by evidence.</w:t>
            </w:r>
          </w:p>
          <w:p w14:paraId="07A35515" w14:textId="77777777" w:rsidR="00EB2244" w:rsidRPr="008E371F" w:rsidRDefault="00EB2244" w:rsidP="00EB2244">
            <w:pPr>
              <w:jc w:val="both"/>
              <w:rPr>
                <w:rFonts w:cs="Arial"/>
                <w:i/>
              </w:rPr>
            </w:pPr>
            <w:r w:rsidRPr="008E371F">
              <w:rPr>
                <w:rFonts w:cs="Arial"/>
                <w:i/>
              </w:rPr>
              <w:t>Description inadequately supported by details that demonstrate the applicant’s ability to provide the required services.</w:t>
            </w:r>
          </w:p>
        </w:tc>
      </w:tr>
      <w:tr w:rsidR="00EB2244" w:rsidRPr="008E371F" w14:paraId="3E01F25F" w14:textId="77777777" w:rsidTr="00EB2244">
        <w:trPr>
          <w:trHeight w:val="504"/>
        </w:trPr>
        <w:tc>
          <w:tcPr>
            <w:tcW w:w="997" w:type="pct"/>
          </w:tcPr>
          <w:p w14:paraId="47EB07CB" w14:textId="77777777" w:rsidR="00EB2244" w:rsidRPr="008E371F" w:rsidRDefault="00EB2244" w:rsidP="00EB2244">
            <w:pPr>
              <w:spacing w:after="120"/>
              <w:jc w:val="both"/>
              <w:rPr>
                <w:rFonts w:cs="Arial"/>
                <w:b/>
              </w:rPr>
            </w:pPr>
            <w:r w:rsidRPr="008E371F">
              <w:rPr>
                <w:rFonts w:cs="Arial"/>
                <w:b/>
              </w:rPr>
              <w:t>Unacceptable</w:t>
            </w:r>
          </w:p>
        </w:tc>
        <w:tc>
          <w:tcPr>
            <w:tcW w:w="547" w:type="pct"/>
          </w:tcPr>
          <w:p w14:paraId="1E96D7A1" w14:textId="77777777" w:rsidR="00EB2244" w:rsidRPr="008E371F" w:rsidRDefault="00EB2244" w:rsidP="00EB2244">
            <w:pPr>
              <w:spacing w:after="120"/>
              <w:jc w:val="both"/>
              <w:rPr>
                <w:rFonts w:cs="Arial"/>
              </w:rPr>
            </w:pPr>
            <w:r w:rsidRPr="008E371F">
              <w:rPr>
                <w:rFonts w:cs="Arial"/>
              </w:rPr>
              <w:t>0</w:t>
            </w:r>
          </w:p>
        </w:tc>
        <w:tc>
          <w:tcPr>
            <w:tcW w:w="3456" w:type="pct"/>
          </w:tcPr>
          <w:p w14:paraId="1BDB1003" w14:textId="77777777" w:rsidR="00EB2244" w:rsidRPr="008E371F" w:rsidRDefault="00EB2244" w:rsidP="00EB2244">
            <w:pPr>
              <w:jc w:val="both"/>
              <w:rPr>
                <w:rFonts w:cs="Arial"/>
                <w:i/>
              </w:rPr>
            </w:pPr>
            <w:r w:rsidRPr="008E371F">
              <w:rPr>
                <w:rFonts w:cs="Arial"/>
                <w:i/>
              </w:rPr>
              <w:t>No response or insufficient information provided.</w:t>
            </w:r>
          </w:p>
        </w:tc>
      </w:tr>
    </w:tbl>
    <w:p w14:paraId="2A7E901D" w14:textId="25B79E91" w:rsidR="00EB2244" w:rsidRDefault="00EB2244" w:rsidP="00EB2244"/>
    <w:p w14:paraId="104ADDE5" w14:textId="77777777" w:rsidR="00EB2244" w:rsidRPr="00EB2244" w:rsidRDefault="00EB2244" w:rsidP="00EB2244"/>
    <w:p w14:paraId="3A7D3252" w14:textId="1FD9AB3A" w:rsidR="00680A7C" w:rsidRDefault="00680A7C" w:rsidP="00680A7C">
      <w:pPr>
        <w:pStyle w:val="Heading1"/>
        <w:tabs>
          <w:tab w:val="center" w:pos="4680"/>
        </w:tabs>
        <w:rPr>
          <w:rFonts w:cs="Arial"/>
        </w:rPr>
      </w:pPr>
      <w:bookmarkStart w:id="88" w:name="_Toc139554195"/>
      <w:r>
        <w:rPr>
          <w:rFonts w:cs="Arial"/>
        </w:rPr>
        <w:t>Assessment of Quotations</w:t>
      </w:r>
      <w:bookmarkEnd w:id="88"/>
      <w:r>
        <w:rPr>
          <w:rFonts w:cs="Arial"/>
        </w:rPr>
        <w:tab/>
      </w:r>
    </w:p>
    <w:p w14:paraId="70005904" w14:textId="77777777" w:rsidR="00680A7C" w:rsidRDefault="00680A7C" w:rsidP="00680A7C">
      <w:pPr>
        <w:tabs>
          <w:tab w:val="left" w:pos="0"/>
          <w:tab w:val="left" w:pos="770"/>
        </w:tabs>
        <w:jc w:val="both"/>
        <w:rPr>
          <w:rFonts w:cs="Arial"/>
        </w:rPr>
      </w:pPr>
      <w:r>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549F8DC3" w14:textId="7924BF2F" w:rsidR="00B965EE" w:rsidRDefault="00680A7C" w:rsidP="00680A7C">
      <w:pPr>
        <w:tabs>
          <w:tab w:val="left" w:pos="0"/>
          <w:tab w:val="left" w:pos="770"/>
        </w:tabs>
        <w:jc w:val="both"/>
        <w:rPr>
          <w:rFonts w:cs="Arial"/>
        </w:rPr>
      </w:pPr>
      <w:r>
        <w:rPr>
          <w:rFonts w:cs="Arial"/>
        </w:rPr>
        <w:t>The College reserves the right to seek clarification with bidders upon receipt of quotat</w:t>
      </w:r>
      <w:r w:rsidR="00335C33">
        <w:rPr>
          <w:rFonts w:cs="Arial"/>
        </w:rPr>
        <w:t xml:space="preserve">ions. </w:t>
      </w:r>
    </w:p>
    <w:p w14:paraId="11C768CF" w14:textId="7E52D23B" w:rsidR="00BE0A91" w:rsidRDefault="00BE0A91" w:rsidP="00680A7C">
      <w:pPr>
        <w:tabs>
          <w:tab w:val="left" w:pos="0"/>
          <w:tab w:val="left" w:pos="770"/>
        </w:tabs>
        <w:jc w:val="both"/>
        <w:rPr>
          <w:rFonts w:cs="Arial"/>
        </w:rPr>
      </w:pPr>
    </w:p>
    <w:p w14:paraId="4A582289" w14:textId="5734C839" w:rsidR="00BE0A91" w:rsidRDefault="00BE0A91" w:rsidP="00680A7C">
      <w:pPr>
        <w:tabs>
          <w:tab w:val="left" w:pos="0"/>
          <w:tab w:val="left" w:pos="770"/>
        </w:tabs>
        <w:jc w:val="both"/>
        <w:rPr>
          <w:rFonts w:cs="Arial"/>
        </w:rPr>
      </w:pPr>
    </w:p>
    <w:p w14:paraId="1EF21C0F" w14:textId="77777777" w:rsidR="00BE0A91" w:rsidRDefault="00BE0A91" w:rsidP="00680A7C">
      <w:pPr>
        <w:tabs>
          <w:tab w:val="left" w:pos="0"/>
          <w:tab w:val="left" w:pos="770"/>
        </w:tabs>
        <w:jc w:val="both"/>
        <w:rPr>
          <w:rFonts w:cs="Arial"/>
        </w:rPr>
      </w:pPr>
    </w:p>
    <w:p w14:paraId="3FDCE64F" w14:textId="77777777" w:rsidR="00680A7C" w:rsidRDefault="00680A7C" w:rsidP="00680A7C">
      <w:pPr>
        <w:pStyle w:val="Heading1"/>
        <w:tabs>
          <w:tab w:val="center" w:pos="4680"/>
        </w:tabs>
        <w:rPr>
          <w:rFonts w:cs="Arial"/>
        </w:rPr>
      </w:pPr>
      <w:bookmarkStart w:id="89" w:name="_Toc139554196"/>
      <w:r>
        <w:rPr>
          <w:rFonts w:cs="Arial"/>
        </w:rPr>
        <w:t>Freedom of Information Act 2000</w:t>
      </w:r>
      <w:bookmarkEnd w:id="89"/>
      <w:r>
        <w:rPr>
          <w:rFonts w:cs="Arial"/>
        </w:rPr>
        <w:t xml:space="preserve"> </w:t>
      </w:r>
      <w:r>
        <w:rPr>
          <w:rFonts w:cs="Arial"/>
        </w:rPr>
        <w:tab/>
      </w:r>
    </w:p>
    <w:p w14:paraId="7702CBA7" w14:textId="6041B7A9" w:rsidR="00B965EE" w:rsidRDefault="00680A7C" w:rsidP="00680A7C">
      <w:pPr>
        <w:jc w:val="both"/>
        <w:rPr>
          <w:rFonts w:cs="Arial"/>
        </w:rPr>
      </w:pPr>
      <w:r>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6E64693D" w14:textId="77777777" w:rsidR="00680A7C" w:rsidRDefault="00680A7C" w:rsidP="00680A7C">
      <w:pPr>
        <w:pStyle w:val="Heading1"/>
        <w:tabs>
          <w:tab w:val="center" w:pos="4680"/>
        </w:tabs>
        <w:rPr>
          <w:rFonts w:cs="Arial"/>
        </w:rPr>
      </w:pPr>
      <w:bookmarkStart w:id="90" w:name="_Toc139554197"/>
      <w:r>
        <w:rPr>
          <w:rFonts w:cs="Arial"/>
        </w:rPr>
        <w:t>general data protection Regulation (GDPR) 2018</w:t>
      </w:r>
      <w:bookmarkEnd w:id="90"/>
      <w:r>
        <w:rPr>
          <w:rFonts w:cs="Arial"/>
        </w:rPr>
        <w:t xml:space="preserve"> </w:t>
      </w:r>
      <w:r>
        <w:rPr>
          <w:rFonts w:cs="Arial"/>
        </w:rPr>
        <w:tab/>
      </w:r>
    </w:p>
    <w:p w14:paraId="1D263330" w14:textId="77777777" w:rsidR="00680A7C" w:rsidRDefault="00680A7C" w:rsidP="00680A7C">
      <w:pPr>
        <w:tabs>
          <w:tab w:val="left" w:pos="0"/>
          <w:tab w:val="left" w:pos="770"/>
        </w:tabs>
        <w:jc w:val="both"/>
        <w:rPr>
          <w:rFonts w:cs="Arial"/>
        </w:rPr>
      </w:pPr>
      <w:r>
        <w:rPr>
          <w:rFonts w:cs="Arial"/>
        </w:rPr>
        <w:t xml:space="preserve">All bidders must comply with the General Data Protection Regulation (GDPR) 2018 in respect of using and processing personal information. Bidders must have in place </w:t>
      </w:r>
      <w:r>
        <w:rPr>
          <w:rFonts w:cs="Arial"/>
        </w:rPr>
        <w:lastRenderedPageBreak/>
        <w:t>technical and organisational safeguards to protect personal data from unauthorised use, disclosure or loss.</w:t>
      </w:r>
    </w:p>
    <w:p w14:paraId="6B064C1D" w14:textId="65FC34CE" w:rsidR="00B965EE" w:rsidRDefault="00680A7C" w:rsidP="00680A7C">
      <w:pPr>
        <w:jc w:val="both"/>
        <w:rPr>
          <w:rFonts w:cs="Arial"/>
        </w:rPr>
      </w:pPr>
      <w:r>
        <w:rPr>
          <w:rFonts w:cs="Arial"/>
        </w:rPr>
        <w:t>The College reserves the right to request a copy of your privacy statement if you are the successful bidder.</w:t>
      </w:r>
    </w:p>
    <w:p w14:paraId="09094022" w14:textId="77777777" w:rsidR="00680A7C" w:rsidRDefault="00680A7C" w:rsidP="00680A7C">
      <w:pPr>
        <w:pStyle w:val="Heading1"/>
        <w:tabs>
          <w:tab w:val="center" w:pos="4680"/>
        </w:tabs>
        <w:rPr>
          <w:rFonts w:cs="Arial"/>
        </w:rPr>
      </w:pPr>
      <w:bookmarkStart w:id="91" w:name="_Toc139554198"/>
      <w:r>
        <w:rPr>
          <w:rFonts w:cs="Arial"/>
        </w:rPr>
        <w:t>Agreement Conditions Acceptance and Declaration</w:t>
      </w:r>
      <w:bookmarkEnd w:id="91"/>
    </w:p>
    <w:p w14:paraId="42EE004A" w14:textId="7093258D" w:rsidR="00680A7C" w:rsidRDefault="00680A7C" w:rsidP="00680A7C">
      <w:pPr>
        <w:tabs>
          <w:tab w:val="left" w:pos="0"/>
          <w:tab w:val="left" w:pos="770"/>
        </w:tabs>
        <w:jc w:val="both"/>
        <w:rPr>
          <w:rFonts w:cs="Arial"/>
        </w:rPr>
      </w:pPr>
      <w:r>
        <w:rPr>
          <w:rFonts w:cs="Arial"/>
        </w:rPr>
        <w:t xml:space="preserve">Bidders are required to sign and return the attached Agreement Conditions Acceptance and Declaration, </w:t>
      </w:r>
      <w:r w:rsidRPr="0028502D">
        <w:rPr>
          <w:rFonts w:cs="Arial"/>
          <w:b/>
        </w:rPr>
        <w:t>Appendix D</w:t>
      </w:r>
      <w:r>
        <w:rPr>
          <w:rFonts w:cs="Arial"/>
        </w:rPr>
        <w:t xml:space="preserve">. </w:t>
      </w:r>
    </w:p>
    <w:p w14:paraId="3F8DE99B" w14:textId="77777777" w:rsidR="00680A7C" w:rsidRDefault="00680A7C" w:rsidP="00680A7C">
      <w:pPr>
        <w:pStyle w:val="Heading1"/>
        <w:rPr>
          <w:rFonts w:cs="Arial"/>
        </w:rPr>
      </w:pPr>
      <w:bookmarkStart w:id="92" w:name="_Toc139554199"/>
      <w:r>
        <w:rPr>
          <w:rFonts w:cs="Arial"/>
        </w:rPr>
        <w:t>Supporting Documentation</w:t>
      </w:r>
      <w:bookmarkEnd w:id="92"/>
    </w:p>
    <w:p w14:paraId="4247A72A" w14:textId="72795C2B" w:rsidR="00680A7C" w:rsidRDefault="00680A7C" w:rsidP="00680A7C">
      <w:pPr>
        <w:rPr>
          <w:rFonts w:cs="Arial"/>
        </w:rPr>
      </w:pPr>
      <w:r w:rsidRPr="00FF0451">
        <w:rPr>
          <w:rFonts w:cs="Arial"/>
          <w:szCs w:val="24"/>
        </w:rPr>
        <w:t>Appendix A</w:t>
      </w:r>
      <w:r>
        <w:rPr>
          <w:rFonts w:cs="Arial"/>
          <w:szCs w:val="24"/>
        </w:rPr>
        <w:tab/>
      </w:r>
      <w:r>
        <w:rPr>
          <w:rFonts w:cs="Arial"/>
          <w:bCs/>
          <w:spacing w:val="15"/>
          <w:szCs w:val="22"/>
        </w:rPr>
        <w:tab/>
      </w:r>
      <w:r>
        <w:rPr>
          <w:rFonts w:cs="Arial"/>
        </w:rPr>
        <w:t>Pricing Schedule.</w:t>
      </w:r>
    </w:p>
    <w:p w14:paraId="51E4D784" w14:textId="0970ABF6" w:rsidR="00680A7C" w:rsidRPr="00A7334B" w:rsidRDefault="00680A7C" w:rsidP="00680A7C">
      <w:pPr>
        <w:ind w:left="2160" w:hanging="2160"/>
        <w:rPr>
          <w:rFonts w:cs="Arial"/>
        </w:rPr>
      </w:pPr>
      <w:r w:rsidRPr="00FF0451">
        <w:rPr>
          <w:rFonts w:cs="Arial"/>
          <w:szCs w:val="24"/>
        </w:rPr>
        <w:t>Appendix B</w:t>
      </w:r>
      <w:r>
        <w:rPr>
          <w:rFonts w:cs="Arial"/>
          <w:szCs w:val="24"/>
        </w:rPr>
        <w:tab/>
      </w:r>
      <w:r>
        <w:rPr>
          <w:rFonts w:cs="Arial"/>
        </w:rPr>
        <w:t>Standard Terms and Conditions for the Purchase of Goods and Services.</w:t>
      </w:r>
    </w:p>
    <w:p w14:paraId="532CB3F3" w14:textId="162EFAD8" w:rsidR="00680A7C" w:rsidRDefault="00680A7C" w:rsidP="00680A7C">
      <w:pPr>
        <w:ind w:left="2160" w:hanging="2160"/>
        <w:rPr>
          <w:rFonts w:cs="Arial"/>
        </w:rPr>
      </w:pPr>
      <w:r w:rsidRPr="00FF0451">
        <w:rPr>
          <w:rFonts w:cs="Arial"/>
          <w:szCs w:val="24"/>
        </w:rPr>
        <w:t>Appendix C</w:t>
      </w:r>
      <w:r w:rsidRPr="00C86218">
        <w:rPr>
          <w:rFonts w:cs="Arial"/>
          <w:szCs w:val="24"/>
        </w:rPr>
        <w:t xml:space="preserve"> </w:t>
      </w:r>
      <w:r>
        <w:rPr>
          <w:rFonts w:cs="Arial"/>
          <w:szCs w:val="24"/>
        </w:rPr>
        <w:tab/>
      </w:r>
      <w:r w:rsidRPr="00C86218">
        <w:rPr>
          <w:rFonts w:cs="Arial"/>
        </w:rPr>
        <w:t>Suitability Assessment &amp; Selection Questionnaire (Including Mandatory &amp; Discretionary Exclusions) Parts 1, 2 and 3</w:t>
      </w:r>
      <w:r>
        <w:rPr>
          <w:rFonts w:cs="Arial"/>
        </w:rPr>
        <w:t>.</w:t>
      </w:r>
    </w:p>
    <w:p w14:paraId="750058AD" w14:textId="15FAFD6F" w:rsidR="00680A7C" w:rsidRDefault="00680A7C" w:rsidP="00680A7C">
      <w:pPr>
        <w:ind w:left="2160" w:hanging="2160"/>
        <w:rPr>
          <w:rFonts w:cs="Arial"/>
          <w:szCs w:val="24"/>
        </w:rPr>
      </w:pPr>
      <w:r w:rsidRPr="00FF0451">
        <w:rPr>
          <w:rFonts w:cs="Arial"/>
          <w:szCs w:val="24"/>
        </w:rPr>
        <w:t>Appendix D</w:t>
      </w:r>
      <w:r>
        <w:rPr>
          <w:rFonts w:cs="Arial"/>
          <w:szCs w:val="24"/>
        </w:rPr>
        <w:tab/>
        <w:t xml:space="preserve">Agreement Conditions </w:t>
      </w:r>
      <w:r w:rsidRPr="00C86218">
        <w:rPr>
          <w:rFonts w:cs="Arial"/>
          <w:szCs w:val="24"/>
        </w:rPr>
        <w:t>Acceptance</w:t>
      </w:r>
      <w:r w:rsidRPr="008E371F">
        <w:rPr>
          <w:rFonts w:cs="Arial"/>
          <w:szCs w:val="24"/>
        </w:rPr>
        <w:t xml:space="preserve"> and Declaration</w:t>
      </w:r>
      <w:r>
        <w:rPr>
          <w:rFonts w:cs="Arial"/>
          <w:szCs w:val="24"/>
        </w:rPr>
        <w:t>.</w:t>
      </w:r>
    </w:p>
    <w:p w14:paraId="3EC0DA10" w14:textId="20D22A1E" w:rsidR="004D77D0" w:rsidRDefault="004D77D0" w:rsidP="00680A7C">
      <w:pPr>
        <w:ind w:left="2160" w:hanging="2160"/>
        <w:rPr>
          <w:rFonts w:cs="Arial"/>
          <w:szCs w:val="24"/>
        </w:rPr>
      </w:pPr>
      <w:r>
        <w:rPr>
          <w:rFonts w:cs="Arial"/>
          <w:szCs w:val="24"/>
        </w:rPr>
        <w:t>Appendix E</w:t>
      </w:r>
      <w:r>
        <w:rPr>
          <w:rFonts w:cs="Arial"/>
          <w:szCs w:val="24"/>
        </w:rPr>
        <w:tab/>
      </w:r>
      <w:r w:rsidR="00DE4D44">
        <w:rPr>
          <w:rFonts w:cs="Arial"/>
          <w:szCs w:val="24"/>
        </w:rPr>
        <w:t xml:space="preserve">Access control specification </w:t>
      </w:r>
    </w:p>
    <w:p w14:paraId="6581027F" w14:textId="1857DCA7" w:rsidR="004D77D0" w:rsidRDefault="00DE4D44" w:rsidP="00680A7C">
      <w:pPr>
        <w:ind w:left="2160" w:hanging="2160"/>
        <w:rPr>
          <w:rFonts w:cs="Arial"/>
          <w:szCs w:val="24"/>
        </w:rPr>
      </w:pPr>
      <w:r>
        <w:rPr>
          <w:rFonts w:cs="Arial"/>
          <w:szCs w:val="24"/>
        </w:rPr>
        <w:t>Appendix F</w:t>
      </w:r>
      <w:r w:rsidR="004D77D0">
        <w:rPr>
          <w:rFonts w:cs="Arial"/>
          <w:szCs w:val="24"/>
        </w:rPr>
        <w:tab/>
      </w:r>
      <w:r>
        <w:rPr>
          <w:rFonts w:cs="Arial"/>
          <w:szCs w:val="24"/>
        </w:rPr>
        <w:t xml:space="preserve">CCTV Specification </w:t>
      </w:r>
    </w:p>
    <w:p w14:paraId="2EA33D89" w14:textId="09AC68F0" w:rsidR="002A0AAC" w:rsidRPr="00680A7C" w:rsidRDefault="002A0AAC" w:rsidP="002A0AAC">
      <w:pPr>
        <w:rPr>
          <w:rFonts w:cs="Arial"/>
          <w:bCs/>
          <w:caps/>
          <w:spacing w:val="15"/>
          <w:szCs w:val="22"/>
        </w:rPr>
      </w:pPr>
    </w:p>
    <w:sectPr w:rsidR="002A0AAC" w:rsidRPr="00680A7C" w:rsidSect="00F33064">
      <w:headerReference w:type="even" r:id="rId11"/>
      <w:headerReference w:type="default" r:id="rId12"/>
      <w:footerReference w:type="default" r:id="rId1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0D1EC2" w:rsidRDefault="000D1EC2" w:rsidP="00FA3E53">
      <w:r>
        <w:separator/>
      </w:r>
    </w:p>
  </w:endnote>
  <w:endnote w:type="continuationSeparator" w:id="0">
    <w:p w14:paraId="3BDFFD4B" w14:textId="77777777" w:rsidR="000D1EC2" w:rsidRDefault="000D1EC2"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0D1EC2" w:rsidRPr="00F33064" w:rsidRDefault="000D1EC2"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6E7E9948" w:rsidR="000D1EC2" w:rsidRPr="00F33064" w:rsidRDefault="00C56E13" w:rsidP="006004FA">
    <w:pPr>
      <w:pStyle w:val="Footer"/>
      <w:spacing w:before="0" w:after="0" w:line="240" w:lineRule="auto"/>
      <w:rPr>
        <w:rFonts w:cs="Arial"/>
        <w:color w:val="A6A6A6" w:themeColor="background1" w:themeShade="A6"/>
      </w:rPr>
    </w:pPr>
    <w:r>
      <w:rPr>
        <w:rFonts w:cs="Arial"/>
        <w:color w:val="A6A6A6" w:themeColor="background1" w:themeShade="A6"/>
      </w:rPr>
      <w:t>06/07</w:t>
    </w:r>
    <w:r w:rsidR="000D1EC2">
      <w:rPr>
        <w:rFonts w:cs="Arial"/>
        <w:color w:val="A6A6A6" w:themeColor="background1" w:themeShade="A6"/>
      </w:rPr>
      <w:t>/2023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0D1EC2" w:rsidRDefault="000D1EC2" w:rsidP="00FA3E53">
      <w:r>
        <w:separator/>
      </w:r>
    </w:p>
  </w:footnote>
  <w:footnote w:type="continuationSeparator" w:id="0">
    <w:p w14:paraId="33E82173" w14:textId="77777777" w:rsidR="000D1EC2" w:rsidRDefault="000D1EC2"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0D1EC2" w:rsidRDefault="000D1EC2">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0D00E0C3" w:rsidR="000D1EC2" w:rsidRDefault="000D1EC2"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C56E13" w:rsidRPr="00C56E13">
          <w:rPr>
            <w:rFonts w:cs="Arial"/>
            <w:b/>
            <w:bCs/>
            <w:noProof/>
            <w:color w:val="A6A6A6" w:themeColor="background1" w:themeShade="A6"/>
          </w:rPr>
          <w:t>4</w:t>
        </w:r>
        <w:r w:rsidRPr="00F33064">
          <w:rPr>
            <w:rFonts w:cs="Arial"/>
            <w:b/>
            <w:bCs/>
            <w:noProof/>
            <w:color w:val="A6A6A6" w:themeColor="background1" w:themeShade="A6"/>
          </w:rPr>
          <w:fldChar w:fldCharType="end"/>
        </w:r>
        <w:r>
          <w:rPr>
            <w:rFonts w:cs="Arial"/>
            <w:b/>
            <w:bCs/>
            <w:noProof/>
            <w:color w:val="A6A6A6" w:themeColor="background1" w:themeShade="A6"/>
          </w:rPr>
          <w:t xml:space="preserve"> of 16</w:t>
        </w:r>
      </w:p>
      <w:p w14:paraId="318755D7" w14:textId="20323C80" w:rsidR="000D1EC2" w:rsidRPr="002149AF" w:rsidRDefault="00C56E13" w:rsidP="006004FA">
        <w:pPr>
          <w:pStyle w:val="Header"/>
          <w:pBdr>
            <w:bottom w:val="single" w:sz="4" w:space="1" w:color="D9D9D9" w:themeColor="background1" w:themeShade="D9"/>
          </w:pBdr>
          <w:spacing w:before="0" w:after="0" w:line="240" w:lineRule="auto"/>
          <w:rPr>
            <w:rFonts w:cs="Arial"/>
            <w:bCs/>
            <w:noProof/>
            <w:color w:val="A6A6A6" w:themeColor="background1" w:themeShade="A6"/>
          </w:rPr>
        </w:pPr>
        <w:r>
          <w:rPr>
            <w:rFonts w:cs="Arial"/>
            <w:bCs/>
            <w:noProof/>
            <w:color w:val="A6A6A6" w:themeColor="background1" w:themeShade="A6"/>
          </w:rPr>
          <w:t>RFQ205</w:t>
        </w:r>
        <w:r w:rsidR="000D1EC2">
          <w:rPr>
            <w:rFonts w:cs="Arial"/>
            <w:bCs/>
            <w:noProof/>
            <w:color w:val="A6A6A6" w:themeColor="background1" w:themeShade="A6"/>
          </w:rPr>
          <w:t xml:space="preserve"> </w:t>
        </w:r>
        <w:r>
          <w:rPr>
            <w:rFonts w:cs="Arial"/>
            <w:bCs/>
            <w:noProof/>
            <w:color w:val="A6A6A6" w:themeColor="background1" w:themeShade="A6"/>
          </w:rPr>
          <w:t xml:space="preserve"> Access control and CCTV</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E12AA"/>
    <w:multiLevelType w:val="hybridMultilevel"/>
    <w:tmpl w:val="78A6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5221A"/>
    <w:multiLevelType w:val="hybridMultilevel"/>
    <w:tmpl w:val="E752B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96F4C"/>
    <w:multiLevelType w:val="hybridMultilevel"/>
    <w:tmpl w:val="22EAD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5" w15:restartNumberingAfterBreak="0">
    <w:nsid w:val="18610751"/>
    <w:multiLevelType w:val="hybridMultilevel"/>
    <w:tmpl w:val="0ED8C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E9339D"/>
    <w:multiLevelType w:val="hybridMultilevel"/>
    <w:tmpl w:val="7FF20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9E320B"/>
    <w:multiLevelType w:val="hybridMultilevel"/>
    <w:tmpl w:val="F7E83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9B66C9"/>
    <w:multiLevelType w:val="hybridMultilevel"/>
    <w:tmpl w:val="7BEA5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F10E63"/>
    <w:multiLevelType w:val="hybridMultilevel"/>
    <w:tmpl w:val="61B49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0E4183"/>
    <w:multiLevelType w:val="hybridMultilevel"/>
    <w:tmpl w:val="0BAC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B83B78"/>
    <w:multiLevelType w:val="hybridMultilevel"/>
    <w:tmpl w:val="6B1CA4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A2B3399"/>
    <w:multiLevelType w:val="hybridMultilevel"/>
    <w:tmpl w:val="6716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C7159D"/>
    <w:multiLevelType w:val="hybridMultilevel"/>
    <w:tmpl w:val="D3422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BF7F3A"/>
    <w:multiLevelType w:val="hybridMultilevel"/>
    <w:tmpl w:val="DEFC00A4"/>
    <w:lvl w:ilvl="0" w:tplc="067C2BE2">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393F85"/>
    <w:multiLevelType w:val="hybridMultilevel"/>
    <w:tmpl w:val="197AD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205EA8"/>
    <w:multiLevelType w:val="hybridMultilevel"/>
    <w:tmpl w:val="CD9A3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010FCB"/>
    <w:multiLevelType w:val="hybridMultilevel"/>
    <w:tmpl w:val="3AF07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166831"/>
    <w:multiLevelType w:val="hybridMultilevel"/>
    <w:tmpl w:val="F3E0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4"/>
  </w:num>
  <w:num w:numId="4">
    <w:abstractNumId w:val="17"/>
  </w:num>
  <w:num w:numId="5">
    <w:abstractNumId w:val="13"/>
  </w:num>
  <w:num w:numId="6">
    <w:abstractNumId w:val="0"/>
  </w:num>
  <w:num w:numId="7">
    <w:abstractNumId w:val="10"/>
  </w:num>
  <w:num w:numId="8">
    <w:abstractNumId w:val="5"/>
  </w:num>
  <w:num w:numId="9">
    <w:abstractNumId w:val="14"/>
  </w:num>
  <w:num w:numId="10">
    <w:abstractNumId w:val="15"/>
  </w:num>
  <w:num w:numId="11">
    <w:abstractNumId w:val="19"/>
  </w:num>
  <w:num w:numId="12">
    <w:abstractNumId w:val="12"/>
  </w:num>
  <w:num w:numId="13">
    <w:abstractNumId w:val="20"/>
  </w:num>
  <w:num w:numId="14">
    <w:abstractNumId w:val="8"/>
  </w:num>
  <w:num w:numId="15">
    <w:abstractNumId w:val="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6"/>
  </w:num>
  <w:num w:numId="19">
    <w:abstractNumId w:val="3"/>
  </w:num>
  <w:num w:numId="20">
    <w:abstractNumId w:val="18"/>
  </w:num>
  <w:num w:numId="21">
    <w:abstractNumId w:val="7"/>
  </w:num>
  <w:num w:numId="22">
    <w:abstractNumId w:val="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122C4"/>
    <w:rsid w:val="00013CFA"/>
    <w:rsid w:val="000269A6"/>
    <w:rsid w:val="000320D3"/>
    <w:rsid w:val="00041A77"/>
    <w:rsid w:val="00046384"/>
    <w:rsid w:val="00046AC3"/>
    <w:rsid w:val="000706AB"/>
    <w:rsid w:val="000912A5"/>
    <w:rsid w:val="000A029E"/>
    <w:rsid w:val="000C066A"/>
    <w:rsid w:val="000C1F52"/>
    <w:rsid w:val="000D1EC2"/>
    <w:rsid w:val="000D329F"/>
    <w:rsid w:val="000E447A"/>
    <w:rsid w:val="000E5C92"/>
    <w:rsid w:val="00100091"/>
    <w:rsid w:val="00106575"/>
    <w:rsid w:val="0012569D"/>
    <w:rsid w:val="00130767"/>
    <w:rsid w:val="001534D2"/>
    <w:rsid w:val="00154437"/>
    <w:rsid w:val="001626FC"/>
    <w:rsid w:val="001849F2"/>
    <w:rsid w:val="00194998"/>
    <w:rsid w:val="0019572D"/>
    <w:rsid w:val="001B060F"/>
    <w:rsid w:val="001B781D"/>
    <w:rsid w:val="001D5AD5"/>
    <w:rsid w:val="001D6032"/>
    <w:rsid w:val="00201912"/>
    <w:rsid w:val="00201DB8"/>
    <w:rsid w:val="002149AF"/>
    <w:rsid w:val="00246986"/>
    <w:rsid w:val="00261D58"/>
    <w:rsid w:val="00281602"/>
    <w:rsid w:val="0028502D"/>
    <w:rsid w:val="002A0AAC"/>
    <w:rsid w:val="002A238E"/>
    <w:rsid w:val="002C4628"/>
    <w:rsid w:val="002F2B71"/>
    <w:rsid w:val="0031150B"/>
    <w:rsid w:val="00335C33"/>
    <w:rsid w:val="003413FB"/>
    <w:rsid w:val="00343F4D"/>
    <w:rsid w:val="00371D1D"/>
    <w:rsid w:val="003A6792"/>
    <w:rsid w:val="003B37C0"/>
    <w:rsid w:val="003C3C2B"/>
    <w:rsid w:val="003D2803"/>
    <w:rsid w:val="003D4307"/>
    <w:rsid w:val="00401A23"/>
    <w:rsid w:val="00407741"/>
    <w:rsid w:val="0041099F"/>
    <w:rsid w:val="004213F6"/>
    <w:rsid w:val="00424F3B"/>
    <w:rsid w:val="00430C7C"/>
    <w:rsid w:val="00445D94"/>
    <w:rsid w:val="00461500"/>
    <w:rsid w:val="004702C0"/>
    <w:rsid w:val="00470C6E"/>
    <w:rsid w:val="00475559"/>
    <w:rsid w:val="0048491F"/>
    <w:rsid w:val="004B4A8A"/>
    <w:rsid w:val="004D77D0"/>
    <w:rsid w:val="004E1CF9"/>
    <w:rsid w:val="004E4B0C"/>
    <w:rsid w:val="005024D9"/>
    <w:rsid w:val="00527AB1"/>
    <w:rsid w:val="0054599E"/>
    <w:rsid w:val="0054741C"/>
    <w:rsid w:val="005632DC"/>
    <w:rsid w:val="005647E7"/>
    <w:rsid w:val="00593BF1"/>
    <w:rsid w:val="005A34D3"/>
    <w:rsid w:val="005A43F3"/>
    <w:rsid w:val="005B26F3"/>
    <w:rsid w:val="005B6C6C"/>
    <w:rsid w:val="005B761B"/>
    <w:rsid w:val="005C7DD2"/>
    <w:rsid w:val="005D7AFF"/>
    <w:rsid w:val="005E0FE3"/>
    <w:rsid w:val="005E4E8F"/>
    <w:rsid w:val="006004FA"/>
    <w:rsid w:val="00605F9A"/>
    <w:rsid w:val="00607F90"/>
    <w:rsid w:val="00614543"/>
    <w:rsid w:val="00627867"/>
    <w:rsid w:val="0064189C"/>
    <w:rsid w:val="00642612"/>
    <w:rsid w:val="006778AD"/>
    <w:rsid w:val="00680A7C"/>
    <w:rsid w:val="006D17C9"/>
    <w:rsid w:val="006E158F"/>
    <w:rsid w:val="006E78B5"/>
    <w:rsid w:val="007065A5"/>
    <w:rsid w:val="007305A1"/>
    <w:rsid w:val="0074243A"/>
    <w:rsid w:val="00767A0A"/>
    <w:rsid w:val="00782D32"/>
    <w:rsid w:val="00785A45"/>
    <w:rsid w:val="007B09BF"/>
    <w:rsid w:val="007B7652"/>
    <w:rsid w:val="007C2A11"/>
    <w:rsid w:val="007E69B9"/>
    <w:rsid w:val="007F29D9"/>
    <w:rsid w:val="007F4CAF"/>
    <w:rsid w:val="00810A47"/>
    <w:rsid w:val="008344ED"/>
    <w:rsid w:val="00857CE9"/>
    <w:rsid w:val="00864CF0"/>
    <w:rsid w:val="00881C38"/>
    <w:rsid w:val="008C12A5"/>
    <w:rsid w:val="00900FE7"/>
    <w:rsid w:val="00901F43"/>
    <w:rsid w:val="009338B7"/>
    <w:rsid w:val="00950584"/>
    <w:rsid w:val="009737B0"/>
    <w:rsid w:val="009A0947"/>
    <w:rsid w:val="009A3F0B"/>
    <w:rsid w:val="009C3B01"/>
    <w:rsid w:val="009D0125"/>
    <w:rsid w:val="00A31C87"/>
    <w:rsid w:val="00A44394"/>
    <w:rsid w:val="00A45D53"/>
    <w:rsid w:val="00A7334B"/>
    <w:rsid w:val="00AE6BF8"/>
    <w:rsid w:val="00AF62BC"/>
    <w:rsid w:val="00B11D99"/>
    <w:rsid w:val="00B77124"/>
    <w:rsid w:val="00B95591"/>
    <w:rsid w:val="00B965EE"/>
    <w:rsid w:val="00BC1A8A"/>
    <w:rsid w:val="00BE0A91"/>
    <w:rsid w:val="00BF5489"/>
    <w:rsid w:val="00C24761"/>
    <w:rsid w:val="00C3128E"/>
    <w:rsid w:val="00C56E13"/>
    <w:rsid w:val="00C815F4"/>
    <w:rsid w:val="00C81F75"/>
    <w:rsid w:val="00C84EEC"/>
    <w:rsid w:val="00C86218"/>
    <w:rsid w:val="00CA4D71"/>
    <w:rsid w:val="00CB3BD3"/>
    <w:rsid w:val="00CB6FA1"/>
    <w:rsid w:val="00CC006E"/>
    <w:rsid w:val="00D1343B"/>
    <w:rsid w:val="00D41020"/>
    <w:rsid w:val="00D517CF"/>
    <w:rsid w:val="00D630C9"/>
    <w:rsid w:val="00D96E14"/>
    <w:rsid w:val="00DB10D4"/>
    <w:rsid w:val="00DB2DB9"/>
    <w:rsid w:val="00DB34A6"/>
    <w:rsid w:val="00DE4D44"/>
    <w:rsid w:val="00DF4223"/>
    <w:rsid w:val="00E36E39"/>
    <w:rsid w:val="00E418AD"/>
    <w:rsid w:val="00E508E3"/>
    <w:rsid w:val="00E54063"/>
    <w:rsid w:val="00E56F9E"/>
    <w:rsid w:val="00E718DC"/>
    <w:rsid w:val="00E77277"/>
    <w:rsid w:val="00E81013"/>
    <w:rsid w:val="00E83B3B"/>
    <w:rsid w:val="00E874DC"/>
    <w:rsid w:val="00E95CDF"/>
    <w:rsid w:val="00EB2244"/>
    <w:rsid w:val="00EF6C92"/>
    <w:rsid w:val="00F03869"/>
    <w:rsid w:val="00F044ED"/>
    <w:rsid w:val="00F307B3"/>
    <w:rsid w:val="00F33064"/>
    <w:rsid w:val="00F77065"/>
    <w:rsid w:val="00F82117"/>
    <w:rsid w:val="00F8343A"/>
    <w:rsid w:val="00F8492A"/>
    <w:rsid w:val="00F85050"/>
    <w:rsid w:val="00F92CDB"/>
    <w:rsid w:val="00FA3E53"/>
    <w:rsid w:val="00FB02CE"/>
    <w:rsid w:val="00FF04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11D57DA5-004A-4219-9719-4FC2B94B4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styleId="PlainText">
    <w:name w:val="Plain Text"/>
    <w:basedOn w:val="Normal"/>
    <w:link w:val="PlainTextChar"/>
    <w:uiPriority w:val="99"/>
    <w:semiHidden/>
    <w:unhideWhenUsed/>
    <w:rsid w:val="00E508E3"/>
    <w:pPr>
      <w:spacing w:before="0"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E508E3"/>
    <w:rPr>
      <w:rFonts w:ascii="Calibri" w:eastAsiaTheme="minorHAnsi" w:hAnsi="Calibri"/>
      <w:szCs w:val="21"/>
    </w:rPr>
  </w:style>
  <w:style w:type="character" w:styleId="FollowedHyperlink">
    <w:name w:val="FollowedHyperlink"/>
    <w:basedOn w:val="DefaultParagraphFont"/>
    <w:uiPriority w:val="99"/>
    <w:semiHidden/>
    <w:unhideWhenUsed/>
    <w:rsid w:val="00F92CDB"/>
    <w:rPr>
      <w:color w:val="FF79C2" w:themeColor="followedHyperlink"/>
      <w:u w:val="single"/>
    </w:rPr>
  </w:style>
  <w:style w:type="paragraph" w:styleId="TOC3">
    <w:name w:val="toc 3"/>
    <w:basedOn w:val="Normal"/>
    <w:next w:val="Normal"/>
    <w:autoRedefine/>
    <w:uiPriority w:val="39"/>
    <w:unhideWhenUsed/>
    <w:rsid w:val="00680A7C"/>
    <w:pPr>
      <w:spacing w:after="100"/>
      <w:ind w:left="480"/>
    </w:pPr>
  </w:style>
  <w:style w:type="paragraph" w:customStyle="1" w:styleId="Default">
    <w:name w:val="Default"/>
    <w:rsid w:val="00881C38"/>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703698">
      <w:bodyDiv w:val="1"/>
      <w:marLeft w:val="0"/>
      <w:marRight w:val="0"/>
      <w:marTop w:val="0"/>
      <w:marBottom w:val="0"/>
      <w:divBdr>
        <w:top w:val="none" w:sz="0" w:space="0" w:color="auto"/>
        <w:left w:val="none" w:sz="0" w:space="0" w:color="auto"/>
        <w:bottom w:val="none" w:sz="0" w:space="0" w:color="auto"/>
        <w:right w:val="none" w:sz="0" w:space="0" w:color="auto"/>
      </w:divBdr>
    </w:div>
    <w:div w:id="260185909">
      <w:bodyDiv w:val="1"/>
      <w:marLeft w:val="0"/>
      <w:marRight w:val="0"/>
      <w:marTop w:val="0"/>
      <w:marBottom w:val="0"/>
      <w:divBdr>
        <w:top w:val="none" w:sz="0" w:space="0" w:color="auto"/>
        <w:left w:val="none" w:sz="0" w:space="0" w:color="auto"/>
        <w:bottom w:val="none" w:sz="0" w:space="0" w:color="auto"/>
        <w:right w:val="none" w:sz="0" w:space="0" w:color="auto"/>
      </w:divBdr>
    </w:div>
    <w:div w:id="345520388">
      <w:bodyDiv w:val="1"/>
      <w:marLeft w:val="0"/>
      <w:marRight w:val="0"/>
      <w:marTop w:val="0"/>
      <w:marBottom w:val="0"/>
      <w:divBdr>
        <w:top w:val="none" w:sz="0" w:space="0" w:color="auto"/>
        <w:left w:val="none" w:sz="0" w:space="0" w:color="auto"/>
        <w:bottom w:val="none" w:sz="0" w:space="0" w:color="auto"/>
        <w:right w:val="none" w:sz="0" w:space="0" w:color="auto"/>
      </w:divBdr>
    </w:div>
    <w:div w:id="819423565">
      <w:bodyDiv w:val="1"/>
      <w:marLeft w:val="0"/>
      <w:marRight w:val="0"/>
      <w:marTop w:val="0"/>
      <w:marBottom w:val="0"/>
      <w:divBdr>
        <w:top w:val="none" w:sz="0" w:space="0" w:color="auto"/>
        <w:left w:val="none" w:sz="0" w:space="0" w:color="auto"/>
        <w:bottom w:val="none" w:sz="0" w:space="0" w:color="auto"/>
        <w:right w:val="none" w:sz="0" w:space="0" w:color="auto"/>
      </w:divBdr>
    </w:div>
    <w:div w:id="1057783499">
      <w:bodyDiv w:val="1"/>
      <w:marLeft w:val="0"/>
      <w:marRight w:val="0"/>
      <w:marTop w:val="0"/>
      <w:marBottom w:val="0"/>
      <w:divBdr>
        <w:top w:val="none" w:sz="0" w:space="0" w:color="auto"/>
        <w:left w:val="none" w:sz="0" w:space="0" w:color="auto"/>
        <w:bottom w:val="none" w:sz="0" w:space="0" w:color="auto"/>
        <w:right w:val="none" w:sz="0" w:space="0" w:color="auto"/>
      </w:divBdr>
    </w:div>
    <w:div w:id="1498694197">
      <w:bodyDiv w:val="1"/>
      <w:marLeft w:val="0"/>
      <w:marRight w:val="0"/>
      <w:marTop w:val="0"/>
      <w:marBottom w:val="0"/>
      <w:divBdr>
        <w:top w:val="none" w:sz="0" w:space="0" w:color="auto"/>
        <w:left w:val="none" w:sz="0" w:space="0" w:color="auto"/>
        <w:bottom w:val="none" w:sz="0" w:space="0" w:color="auto"/>
        <w:right w:val="none" w:sz="0" w:space="0" w:color="auto"/>
      </w:divBdr>
    </w:div>
    <w:div w:id="19474687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jennings@cityplym.ac.uk" TargetMode="Externa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F29B4-2053-4784-B0D8-BB8CF150A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16</Pages>
  <Words>3676</Words>
  <Characters>20954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34</cp:revision>
  <cp:lastPrinted>2019-07-18T08:19:00Z</cp:lastPrinted>
  <dcterms:created xsi:type="dcterms:W3CDTF">2018-12-05T13:09:00Z</dcterms:created>
  <dcterms:modified xsi:type="dcterms:W3CDTF">2023-07-06T15:42:00Z</dcterms:modified>
</cp:coreProperties>
</file>