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3CA" w:rsidRDefault="00C973CA">
      <w:pPr>
        <w:rPr>
          <w:rFonts w:ascii="Times New Roman" w:eastAsia="Times New Roman" w:hAnsi="Times New Roman" w:cs="Times New Roman"/>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4444"/>
        <w:gridCol w:w="5195"/>
      </w:tblGrid>
      <w:tr w:rsidR="00C973CA" w:rsidRPr="0022211E">
        <w:trPr>
          <w:trHeight w:hRule="exact" w:val="669"/>
        </w:trPr>
        <w:tc>
          <w:tcPr>
            <w:tcW w:w="4444" w:type="dxa"/>
            <w:vMerge w:val="restart"/>
            <w:tcBorders>
              <w:top w:val="single" w:sz="4" w:space="0" w:color="000000"/>
              <w:left w:val="nil"/>
              <w:right w:val="nil"/>
            </w:tcBorders>
          </w:tcPr>
          <w:p w:rsidR="00C973CA" w:rsidRPr="0022211E" w:rsidRDefault="00C973CA">
            <w:pPr>
              <w:pStyle w:val="TableParagraph"/>
              <w:spacing w:before="9"/>
              <w:rPr>
                <w:rFonts w:ascii="Times New Roman" w:eastAsia="Times New Roman" w:hAnsi="Times New Roman" w:cs="Times New Roman"/>
                <w:sz w:val="23"/>
                <w:szCs w:val="23"/>
                <w:highlight w:val="yellow"/>
              </w:rPr>
            </w:pPr>
          </w:p>
          <w:p w:rsidR="00404CAA" w:rsidRPr="0022211E" w:rsidRDefault="00404CAA" w:rsidP="001E3478">
            <w:pPr>
              <w:pStyle w:val="TableParagraph"/>
              <w:spacing w:line="252" w:lineRule="exact"/>
              <w:jc w:val="both"/>
              <w:rPr>
                <w:rFonts w:ascii="Arial" w:eastAsia="Arial" w:hAnsi="Arial" w:cs="Arial"/>
                <w:highlight w:val="yellow"/>
              </w:rPr>
            </w:pPr>
            <w:bookmarkStart w:id="0" w:name="_GoBack"/>
            <w:bookmarkEnd w:id="0"/>
          </w:p>
        </w:tc>
        <w:tc>
          <w:tcPr>
            <w:tcW w:w="5195" w:type="dxa"/>
            <w:tcBorders>
              <w:top w:val="single" w:sz="4" w:space="0" w:color="000000"/>
              <w:left w:val="nil"/>
              <w:bottom w:val="nil"/>
              <w:right w:val="nil"/>
            </w:tcBorders>
          </w:tcPr>
          <w:p w:rsidR="00C973CA" w:rsidRPr="00D07A60" w:rsidRDefault="00C973CA">
            <w:pPr>
              <w:pStyle w:val="TableParagraph"/>
              <w:spacing w:before="9"/>
              <w:rPr>
                <w:rFonts w:ascii="Times New Roman" w:eastAsia="Times New Roman" w:hAnsi="Times New Roman" w:cs="Times New Roman"/>
                <w:sz w:val="23"/>
                <w:szCs w:val="23"/>
              </w:rPr>
            </w:pPr>
          </w:p>
          <w:p w:rsidR="00C973CA" w:rsidRPr="00D07A60" w:rsidRDefault="000537B8">
            <w:pPr>
              <w:pStyle w:val="TableParagraph"/>
              <w:ind w:left="2655"/>
              <w:rPr>
                <w:rFonts w:ascii="Arial" w:eastAsia="Arial" w:hAnsi="Arial" w:cs="Arial"/>
              </w:rPr>
            </w:pPr>
            <w:r w:rsidRPr="00D07A60">
              <w:rPr>
                <w:rFonts w:ascii="Arial"/>
              </w:rPr>
              <w:t>Your</w:t>
            </w:r>
            <w:r w:rsidRPr="00D07A60">
              <w:rPr>
                <w:rFonts w:ascii="Arial"/>
                <w:spacing w:val="-5"/>
              </w:rPr>
              <w:t xml:space="preserve"> </w:t>
            </w:r>
            <w:r w:rsidRPr="00D07A60">
              <w:rPr>
                <w:rFonts w:ascii="Arial"/>
              </w:rPr>
              <w:t>Reference:</w:t>
            </w:r>
          </w:p>
        </w:tc>
      </w:tr>
      <w:tr w:rsidR="00C973CA" w:rsidRPr="0022211E" w:rsidTr="0022211E">
        <w:trPr>
          <w:trHeight w:hRule="exact" w:val="749"/>
        </w:trPr>
        <w:tc>
          <w:tcPr>
            <w:tcW w:w="4444" w:type="dxa"/>
            <w:vMerge/>
            <w:tcBorders>
              <w:left w:val="nil"/>
              <w:right w:val="nil"/>
            </w:tcBorders>
          </w:tcPr>
          <w:p w:rsidR="00C973CA" w:rsidRPr="0022211E" w:rsidRDefault="00C973CA">
            <w:pPr>
              <w:rPr>
                <w:highlight w:val="yellow"/>
              </w:rPr>
            </w:pPr>
          </w:p>
        </w:tc>
        <w:tc>
          <w:tcPr>
            <w:tcW w:w="5195" w:type="dxa"/>
            <w:tcBorders>
              <w:top w:val="nil"/>
              <w:left w:val="nil"/>
              <w:bottom w:val="nil"/>
              <w:right w:val="nil"/>
            </w:tcBorders>
          </w:tcPr>
          <w:p w:rsidR="00C973CA" w:rsidRPr="00D07A60" w:rsidRDefault="000537B8" w:rsidP="006B5D74">
            <w:pPr>
              <w:pStyle w:val="TableParagraph"/>
              <w:spacing w:before="115"/>
              <w:ind w:left="2655"/>
              <w:rPr>
                <w:rFonts w:ascii="Arial" w:eastAsia="Arial" w:hAnsi="Arial" w:cs="Arial"/>
              </w:rPr>
            </w:pPr>
            <w:r w:rsidRPr="00D07A60">
              <w:rPr>
                <w:rFonts w:ascii="Arial"/>
              </w:rPr>
              <w:t>Our</w:t>
            </w:r>
            <w:r w:rsidRPr="00D07A60">
              <w:rPr>
                <w:rFonts w:ascii="Arial"/>
                <w:spacing w:val="-5"/>
              </w:rPr>
              <w:t xml:space="preserve"> </w:t>
            </w:r>
            <w:r w:rsidRPr="00D07A60">
              <w:rPr>
                <w:rFonts w:ascii="Arial"/>
              </w:rPr>
              <w:t>Reference:</w:t>
            </w:r>
            <w:r w:rsidR="0022211E" w:rsidRPr="00D07A60">
              <w:rPr>
                <w:rFonts w:ascii="Arial"/>
              </w:rPr>
              <w:t xml:space="preserve"> IRM18/</w:t>
            </w:r>
            <w:r w:rsidR="006B5D74" w:rsidRPr="00D07A60">
              <w:rPr>
                <w:rFonts w:ascii="Arial"/>
              </w:rPr>
              <w:t>6080</w:t>
            </w:r>
          </w:p>
        </w:tc>
      </w:tr>
      <w:tr w:rsidR="00C973CA" w:rsidTr="0022211E">
        <w:trPr>
          <w:trHeight w:hRule="exact" w:val="955"/>
        </w:trPr>
        <w:tc>
          <w:tcPr>
            <w:tcW w:w="4444" w:type="dxa"/>
            <w:vMerge/>
            <w:tcBorders>
              <w:left w:val="nil"/>
              <w:bottom w:val="single" w:sz="4" w:space="0" w:color="000000"/>
              <w:right w:val="nil"/>
            </w:tcBorders>
          </w:tcPr>
          <w:p w:rsidR="00C973CA" w:rsidRPr="0022211E" w:rsidRDefault="00C973CA">
            <w:pPr>
              <w:rPr>
                <w:highlight w:val="yellow"/>
              </w:rPr>
            </w:pPr>
          </w:p>
        </w:tc>
        <w:tc>
          <w:tcPr>
            <w:tcW w:w="5195" w:type="dxa"/>
            <w:tcBorders>
              <w:top w:val="nil"/>
              <w:left w:val="nil"/>
              <w:bottom w:val="single" w:sz="4" w:space="0" w:color="000000"/>
              <w:right w:val="nil"/>
            </w:tcBorders>
          </w:tcPr>
          <w:p w:rsidR="0022211E" w:rsidRPr="00D07A60" w:rsidRDefault="0022211E">
            <w:pPr>
              <w:pStyle w:val="TableParagraph"/>
              <w:spacing w:before="115"/>
              <w:ind w:left="642"/>
              <w:jc w:val="center"/>
              <w:rPr>
                <w:rFonts w:ascii="Arial"/>
              </w:rPr>
            </w:pPr>
          </w:p>
          <w:p w:rsidR="00C973CA" w:rsidRPr="00D07A60" w:rsidRDefault="00D07A60">
            <w:pPr>
              <w:pStyle w:val="TableParagraph"/>
              <w:spacing w:before="115"/>
              <w:ind w:left="642"/>
              <w:jc w:val="center"/>
              <w:rPr>
                <w:rFonts w:ascii="Arial" w:eastAsia="Arial" w:hAnsi="Arial" w:cs="Arial"/>
              </w:rPr>
            </w:pPr>
            <w:r>
              <w:rPr>
                <w:rFonts w:ascii="Arial"/>
              </w:rPr>
              <w:t xml:space="preserve">                             </w:t>
            </w:r>
            <w:r w:rsidR="000537B8" w:rsidRPr="00D07A60">
              <w:rPr>
                <w:rFonts w:ascii="Arial"/>
              </w:rPr>
              <w:t>Date:</w:t>
            </w:r>
            <w:r w:rsidRPr="00D07A60">
              <w:rPr>
                <w:rFonts w:ascii="Arial"/>
              </w:rPr>
              <w:t xml:space="preserve"> 15</w:t>
            </w:r>
            <w:r w:rsidRPr="00D07A60">
              <w:rPr>
                <w:rFonts w:ascii="Arial"/>
                <w:vertAlign w:val="superscript"/>
              </w:rPr>
              <w:t>th</w:t>
            </w:r>
            <w:r w:rsidRPr="00D07A60">
              <w:rPr>
                <w:rFonts w:ascii="Arial"/>
              </w:rPr>
              <w:t xml:space="preserve"> October 2019</w:t>
            </w:r>
          </w:p>
        </w:tc>
      </w:tr>
    </w:tbl>
    <w:p w:rsidR="00C973CA" w:rsidRDefault="00C973CA">
      <w:pPr>
        <w:rPr>
          <w:rFonts w:ascii="Times New Roman" w:eastAsia="Times New Roman" w:hAnsi="Times New Roman" w:cs="Times New Roman"/>
          <w:sz w:val="20"/>
          <w:szCs w:val="20"/>
        </w:rPr>
      </w:pPr>
    </w:p>
    <w:p w:rsidR="00C973CA" w:rsidRDefault="00C973CA">
      <w:pPr>
        <w:spacing w:before="11"/>
        <w:rPr>
          <w:rFonts w:ascii="Arial" w:eastAsia="Arial" w:hAnsi="Arial" w:cs="Arial"/>
          <w:b/>
          <w:bCs/>
          <w:sz w:val="23"/>
          <w:szCs w:val="23"/>
        </w:rPr>
      </w:pPr>
    </w:p>
    <w:p w:rsidR="00C973CA" w:rsidRDefault="000537B8">
      <w:pPr>
        <w:pStyle w:val="BodyText"/>
        <w:spacing w:before="0"/>
        <w:ind w:right="233"/>
      </w:pPr>
      <w:r>
        <w:t>Dear</w:t>
      </w:r>
      <w:r>
        <w:rPr>
          <w:spacing w:val="-7"/>
        </w:rPr>
        <w:t xml:space="preserve"> </w:t>
      </w:r>
      <w:r>
        <w:t>Sir/Madam</w:t>
      </w:r>
    </w:p>
    <w:p w:rsidR="00C973CA" w:rsidRDefault="00C973CA">
      <w:pPr>
        <w:rPr>
          <w:rFonts w:ascii="Arial" w:eastAsia="Arial" w:hAnsi="Arial" w:cs="Arial"/>
        </w:rPr>
      </w:pPr>
    </w:p>
    <w:p w:rsidR="00C973CA" w:rsidRDefault="00C973CA">
      <w:pPr>
        <w:spacing w:before="10"/>
        <w:rPr>
          <w:rFonts w:ascii="Arial" w:eastAsia="Arial" w:hAnsi="Arial" w:cs="Arial"/>
          <w:sz w:val="23"/>
          <w:szCs w:val="23"/>
        </w:rPr>
      </w:pPr>
    </w:p>
    <w:p w:rsidR="00C973CA" w:rsidRPr="0022211E" w:rsidRDefault="000537B8">
      <w:pPr>
        <w:pStyle w:val="Heading4"/>
        <w:spacing w:before="0"/>
        <w:ind w:right="233"/>
        <w:rPr>
          <w:b w:val="0"/>
          <w:bCs w:val="0"/>
          <w:u w:val="none"/>
        </w:rPr>
      </w:pPr>
      <w:r w:rsidRPr="0022211E">
        <w:rPr>
          <w:u w:val="thick" w:color="000000"/>
        </w:rPr>
        <w:t>Invitation To Tender (ITT) Reference No.</w:t>
      </w:r>
      <w:r w:rsidRPr="0022211E">
        <w:rPr>
          <w:spacing w:val="-30"/>
          <w:u w:val="thick" w:color="000000"/>
        </w:rPr>
        <w:t xml:space="preserve"> </w:t>
      </w:r>
      <w:r w:rsidR="0022211E" w:rsidRPr="0022211E">
        <w:rPr>
          <w:u w:val="thick" w:color="000000"/>
        </w:rPr>
        <w:t>IRM18/</w:t>
      </w:r>
      <w:r w:rsidR="006B5D74">
        <w:rPr>
          <w:u w:val="thick" w:color="000000"/>
        </w:rPr>
        <w:t>6080</w:t>
      </w:r>
    </w:p>
    <w:p w:rsidR="00C973CA" w:rsidRPr="0022211E" w:rsidRDefault="00C973CA">
      <w:pPr>
        <w:spacing w:before="4"/>
        <w:rPr>
          <w:rFonts w:ascii="Arial" w:eastAsia="Arial" w:hAnsi="Arial" w:cs="Arial"/>
          <w:b/>
          <w:bCs/>
          <w:sz w:val="26"/>
          <w:szCs w:val="26"/>
        </w:rPr>
      </w:pPr>
    </w:p>
    <w:p w:rsidR="00C973CA" w:rsidRPr="0022211E" w:rsidRDefault="000537B8">
      <w:pPr>
        <w:pStyle w:val="ListParagraph"/>
        <w:numPr>
          <w:ilvl w:val="0"/>
          <w:numId w:val="10"/>
        </w:numPr>
        <w:tabs>
          <w:tab w:val="left" w:pos="653"/>
        </w:tabs>
        <w:spacing w:before="72"/>
        <w:ind w:right="233" w:hanging="1"/>
        <w:rPr>
          <w:rFonts w:ascii="Arial" w:eastAsia="Arial" w:hAnsi="Arial" w:cs="Arial"/>
        </w:rPr>
      </w:pPr>
      <w:r w:rsidRPr="0022211E">
        <w:rPr>
          <w:rFonts w:ascii="Arial"/>
        </w:rPr>
        <w:t xml:space="preserve">You are invited to tender for </w:t>
      </w:r>
      <w:r w:rsidR="0022211E" w:rsidRPr="0022211E">
        <w:rPr>
          <w:rFonts w:ascii="Arial"/>
        </w:rPr>
        <w:t xml:space="preserve">the Supply of </w:t>
      </w:r>
      <w:r w:rsidR="006B5D74">
        <w:rPr>
          <w:rFonts w:ascii="Arial"/>
        </w:rPr>
        <w:t>C2A2 Sight</w:t>
      </w:r>
      <w:r w:rsidR="0022211E" w:rsidRPr="0022211E">
        <w:rPr>
          <w:rFonts w:ascii="Arial"/>
        </w:rPr>
        <w:t xml:space="preserve"> Spares </w:t>
      </w:r>
      <w:r w:rsidRPr="0022211E">
        <w:rPr>
          <w:rFonts w:ascii="Arial"/>
        </w:rPr>
        <w:t>in competition in accordance with</w:t>
      </w:r>
      <w:r w:rsidRPr="0022211E">
        <w:rPr>
          <w:rFonts w:ascii="Arial"/>
          <w:spacing w:val="-37"/>
        </w:rPr>
        <w:t xml:space="preserve"> </w:t>
      </w:r>
      <w:r w:rsidRPr="0022211E">
        <w:rPr>
          <w:rFonts w:ascii="Arial"/>
        </w:rPr>
        <w:t>the</w:t>
      </w:r>
      <w:r w:rsidRPr="0022211E">
        <w:rPr>
          <w:rFonts w:ascii="Arial"/>
          <w:spacing w:val="-1"/>
        </w:rPr>
        <w:t xml:space="preserve"> </w:t>
      </w:r>
      <w:r w:rsidRPr="0022211E">
        <w:rPr>
          <w:rFonts w:ascii="Arial"/>
        </w:rPr>
        <w:t>attached</w:t>
      </w:r>
      <w:r w:rsidRPr="0022211E">
        <w:rPr>
          <w:rFonts w:ascii="Arial"/>
          <w:spacing w:val="-3"/>
        </w:rPr>
        <w:t xml:space="preserve"> </w:t>
      </w:r>
      <w:r w:rsidRPr="0022211E">
        <w:rPr>
          <w:rFonts w:ascii="Arial"/>
        </w:rPr>
        <w:t>documentation.</w:t>
      </w:r>
    </w:p>
    <w:p w:rsidR="00C973CA" w:rsidRDefault="00C973CA">
      <w:pPr>
        <w:spacing w:before="9"/>
        <w:rPr>
          <w:rFonts w:ascii="Arial" w:eastAsia="Arial" w:hAnsi="Arial" w:cs="Arial"/>
          <w:sz w:val="20"/>
          <w:szCs w:val="20"/>
        </w:rPr>
      </w:pPr>
    </w:p>
    <w:p w:rsidR="00C973CA" w:rsidRDefault="0022211E">
      <w:pPr>
        <w:pStyle w:val="ListParagraph"/>
        <w:numPr>
          <w:ilvl w:val="0"/>
          <w:numId w:val="10"/>
        </w:numPr>
        <w:tabs>
          <w:tab w:val="left" w:pos="654"/>
        </w:tabs>
        <w:ind w:left="653" w:right="233" w:hanging="540"/>
        <w:rPr>
          <w:rFonts w:ascii="Arial" w:eastAsia="Arial" w:hAnsi="Arial" w:cs="Arial"/>
        </w:rPr>
      </w:pPr>
      <w:r>
        <w:rPr>
          <w:rFonts w:ascii="Arial"/>
        </w:rPr>
        <w:t xml:space="preserve">The requirement is for supply of </w:t>
      </w:r>
      <w:r w:rsidR="006B5D74">
        <w:rPr>
          <w:rFonts w:ascii="Arial"/>
        </w:rPr>
        <w:t>C2A2 Sight Spares.</w:t>
      </w:r>
    </w:p>
    <w:p w:rsidR="00C973CA" w:rsidRDefault="00C973CA">
      <w:pPr>
        <w:spacing w:before="11"/>
        <w:rPr>
          <w:rFonts w:ascii="Arial" w:eastAsia="Arial" w:hAnsi="Arial" w:cs="Arial"/>
          <w:sz w:val="20"/>
          <w:szCs w:val="20"/>
        </w:rPr>
      </w:pPr>
    </w:p>
    <w:p w:rsidR="00C973CA" w:rsidRDefault="000537B8">
      <w:pPr>
        <w:pStyle w:val="ListParagraph"/>
        <w:numPr>
          <w:ilvl w:val="0"/>
          <w:numId w:val="10"/>
        </w:numPr>
        <w:tabs>
          <w:tab w:val="left" w:pos="655"/>
        </w:tabs>
        <w:ind w:left="115" w:right="128" w:hanging="1"/>
        <w:rPr>
          <w:rFonts w:ascii="Arial" w:eastAsia="Arial" w:hAnsi="Arial" w:cs="Arial"/>
        </w:rPr>
      </w:pPr>
      <w:r>
        <w:rPr>
          <w:rFonts w:ascii="Arial"/>
        </w:rPr>
        <w:t xml:space="preserve">The anticipated date for the contract award </w:t>
      </w:r>
      <w:r w:rsidRPr="00D07A60">
        <w:rPr>
          <w:rFonts w:ascii="Arial"/>
        </w:rPr>
        <w:t>decision is</w:t>
      </w:r>
      <w:r w:rsidR="00D07A60" w:rsidRPr="00D07A60">
        <w:rPr>
          <w:rFonts w:ascii="Arial"/>
          <w:color w:val="FF0000"/>
        </w:rPr>
        <w:t xml:space="preserve"> </w:t>
      </w:r>
      <w:r w:rsidR="00D07A60" w:rsidRPr="00D07A60">
        <w:rPr>
          <w:rFonts w:ascii="Arial"/>
          <w:b/>
          <w:color w:val="000000" w:themeColor="text1"/>
        </w:rPr>
        <w:t>11</w:t>
      </w:r>
      <w:r w:rsidR="00D07A60" w:rsidRPr="00D07A60">
        <w:rPr>
          <w:rFonts w:ascii="Arial"/>
          <w:b/>
          <w:color w:val="000000" w:themeColor="text1"/>
          <w:vertAlign w:val="superscript"/>
        </w:rPr>
        <w:t>th</w:t>
      </w:r>
      <w:r w:rsidR="00D07A60" w:rsidRPr="00D07A60">
        <w:rPr>
          <w:rFonts w:ascii="Arial"/>
          <w:b/>
          <w:color w:val="000000" w:themeColor="text1"/>
        </w:rPr>
        <w:t xml:space="preserve"> March 2020</w:t>
      </w:r>
      <w:r w:rsidRPr="00D07A60">
        <w:rPr>
          <w:rFonts w:ascii="Arial"/>
          <w:color w:val="000000" w:themeColor="text1"/>
        </w:rPr>
        <w:t xml:space="preserve">, </w:t>
      </w:r>
      <w:r w:rsidRPr="00D07A60">
        <w:rPr>
          <w:rFonts w:ascii="Arial"/>
        </w:rPr>
        <w:t>please</w:t>
      </w:r>
      <w:r>
        <w:rPr>
          <w:rFonts w:ascii="Arial"/>
        </w:rPr>
        <w:t xml:space="preserve"> note that this is</w:t>
      </w:r>
      <w:r>
        <w:rPr>
          <w:rFonts w:ascii="Arial"/>
          <w:spacing w:val="-30"/>
        </w:rPr>
        <w:t xml:space="preserve"> </w:t>
      </w:r>
      <w:r>
        <w:rPr>
          <w:rFonts w:ascii="Arial"/>
          <w:spacing w:val="-3"/>
        </w:rPr>
        <w:t xml:space="preserve">an </w:t>
      </w:r>
      <w:r>
        <w:rPr>
          <w:rFonts w:ascii="Arial"/>
        </w:rPr>
        <w:t>indicative date and may</w:t>
      </w:r>
      <w:r>
        <w:rPr>
          <w:rFonts w:ascii="Arial"/>
          <w:spacing w:val="-4"/>
        </w:rPr>
        <w:t xml:space="preserve"> </w:t>
      </w:r>
      <w:r>
        <w:rPr>
          <w:rFonts w:ascii="Arial"/>
        </w:rPr>
        <w:t>change.</w:t>
      </w:r>
    </w:p>
    <w:p w:rsidR="00C973CA" w:rsidRDefault="00C973CA">
      <w:pPr>
        <w:spacing w:before="9"/>
        <w:rPr>
          <w:rFonts w:ascii="Arial" w:eastAsia="Arial" w:hAnsi="Arial" w:cs="Arial"/>
          <w:sz w:val="20"/>
          <w:szCs w:val="20"/>
        </w:rPr>
      </w:pPr>
    </w:p>
    <w:p w:rsidR="00C973CA" w:rsidRPr="00D07A60" w:rsidRDefault="000537B8">
      <w:pPr>
        <w:pStyle w:val="ListParagraph"/>
        <w:numPr>
          <w:ilvl w:val="0"/>
          <w:numId w:val="10"/>
        </w:numPr>
        <w:tabs>
          <w:tab w:val="left" w:pos="656"/>
        </w:tabs>
        <w:ind w:left="115" w:right="352" w:firstLine="0"/>
        <w:rPr>
          <w:rFonts w:ascii="Arial" w:eastAsia="Arial" w:hAnsi="Arial" w:cs="Arial"/>
        </w:rPr>
      </w:pPr>
      <w:r w:rsidRPr="00D07A60">
        <w:rPr>
          <w:rFonts w:ascii="Arial"/>
        </w:rPr>
        <w:t>You must submit your Tender to arrive no later than</w:t>
      </w:r>
      <w:r w:rsidR="00D07A60" w:rsidRPr="00D07A60">
        <w:rPr>
          <w:rFonts w:ascii="Arial"/>
        </w:rPr>
        <w:t xml:space="preserve"> </w:t>
      </w:r>
      <w:r w:rsidR="00D07A60" w:rsidRPr="00D07A60">
        <w:rPr>
          <w:rFonts w:ascii="Arial"/>
          <w:highlight w:val="yellow"/>
        </w:rPr>
        <w:t>10:</w:t>
      </w:r>
      <w:r w:rsidR="00D07A60" w:rsidRPr="00D07A60">
        <w:rPr>
          <w:rFonts w:ascii="Arial"/>
          <w:color w:val="000000" w:themeColor="text1"/>
          <w:highlight w:val="yellow"/>
        </w:rPr>
        <w:t>00am on the</w:t>
      </w:r>
      <w:r w:rsidRPr="00D07A60">
        <w:rPr>
          <w:rFonts w:ascii="Arial"/>
          <w:color w:val="000000" w:themeColor="text1"/>
          <w:highlight w:val="yellow"/>
        </w:rPr>
        <w:t xml:space="preserve"> </w:t>
      </w:r>
      <w:r w:rsidR="00D07A60" w:rsidRPr="00D07A60">
        <w:rPr>
          <w:rFonts w:ascii="Arial"/>
          <w:color w:val="000000" w:themeColor="text1"/>
          <w:highlight w:val="yellow"/>
        </w:rPr>
        <w:t>27</w:t>
      </w:r>
      <w:r w:rsidR="00D07A60" w:rsidRPr="00D07A60">
        <w:rPr>
          <w:rFonts w:ascii="Arial"/>
          <w:color w:val="000000" w:themeColor="text1"/>
          <w:highlight w:val="yellow"/>
          <w:vertAlign w:val="superscript"/>
        </w:rPr>
        <w:t>th</w:t>
      </w:r>
      <w:r w:rsidR="00D07A60" w:rsidRPr="00D07A60">
        <w:rPr>
          <w:rFonts w:ascii="Arial"/>
          <w:color w:val="000000" w:themeColor="text1"/>
          <w:highlight w:val="yellow"/>
        </w:rPr>
        <w:t xml:space="preserve"> November 2019</w:t>
      </w:r>
      <w:r w:rsidR="00D07A60" w:rsidRPr="00D07A60">
        <w:rPr>
          <w:rFonts w:ascii="Arial"/>
          <w:color w:val="000000" w:themeColor="text1"/>
        </w:rPr>
        <w:t xml:space="preserve">. </w:t>
      </w:r>
      <w:r w:rsidRPr="00D07A60">
        <w:rPr>
          <w:rFonts w:ascii="Arial"/>
        </w:rPr>
        <w:t>You must</w:t>
      </w:r>
      <w:r w:rsidRPr="00D07A60">
        <w:rPr>
          <w:rFonts w:ascii="Arial"/>
          <w:spacing w:val="-32"/>
        </w:rPr>
        <w:t xml:space="preserve"> </w:t>
      </w:r>
      <w:r w:rsidRPr="00D07A60">
        <w:rPr>
          <w:rFonts w:ascii="Arial"/>
        </w:rPr>
        <w:t>attach the enclosed Tender Return Label (DEFFORM 28) to the outer packaging of your Tender</w:t>
      </w:r>
      <w:r w:rsidRPr="00D07A60">
        <w:rPr>
          <w:rFonts w:ascii="Arial"/>
          <w:spacing w:val="-31"/>
        </w:rPr>
        <w:t xml:space="preserve"> </w:t>
      </w:r>
      <w:r w:rsidRPr="00D07A60">
        <w:rPr>
          <w:rFonts w:ascii="Arial"/>
        </w:rPr>
        <w:t>when</w:t>
      </w:r>
      <w:r w:rsidRPr="00D07A60">
        <w:rPr>
          <w:rFonts w:ascii="Arial"/>
          <w:spacing w:val="-1"/>
        </w:rPr>
        <w:t xml:space="preserve"> </w:t>
      </w:r>
      <w:r w:rsidRPr="00D07A60">
        <w:rPr>
          <w:rFonts w:ascii="Arial"/>
        </w:rPr>
        <w:t xml:space="preserve">you submit it to the Authority. </w:t>
      </w:r>
    </w:p>
    <w:p w:rsidR="00F47CB4" w:rsidRPr="00F47CB4" w:rsidRDefault="00F47CB4" w:rsidP="00F47CB4">
      <w:pPr>
        <w:pStyle w:val="ListParagraph"/>
        <w:tabs>
          <w:tab w:val="left" w:pos="656"/>
        </w:tabs>
        <w:ind w:left="115" w:right="352"/>
        <w:rPr>
          <w:rFonts w:ascii="Arial" w:eastAsia="Arial" w:hAnsi="Arial" w:cs="Arial"/>
        </w:rPr>
      </w:pPr>
    </w:p>
    <w:p w:rsidR="00F47CB4" w:rsidRDefault="00F47CB4">
      <w:pPr>
        <w:pStyle w:val="ListParagraph"/>
        <w:numPr>
          <w:ilvl w:val="0"/>
          <w:numId w:val="10"/>
        </w:numPr>
        <w:tabs>
          <w:tab w:val="left" w:pos="656"/>
        </w:tabs>
        <w:ind w:left="115" w:right="352" w:firstLine="0"/>
        <w:rPr>
          <w:rFonts w:ascii="Arial" w:eastAsia="Arial" w:hAnsi="Arial" w:cs="Arial"/>
        </w:rPr>
      </w:pPr>
      <w:r>
        <w:rPr>
          <w:rFonts w:ascii="Arial" w:eastAsia="Arial" w:hAnsi="Arial" w:cs="Arial"/>
        </w:rPr>
        <w:t xml:space="preserve">You are requested to note that Negotiations are not permitted under the Open or Restricted procedures. </w:t>
      </w:r>
    </w:p>
    <w:p w:rsidR="00C973CA" w:rsidRDefault="00C973CA">
      <w:pPr>
        <w:spacing w:before="11"/>
        <w:rPr>
          <w:rFonts w:ascii="Arial" w:eastAsia="Arial" w:hAnsi="Arial" w:cs="Arial"/>
          <w:sz w:val="20"/>
          <w:szCs w:val="20"/>
        </w:rPr>
      </w:pPr>
    </w:p>
    <w:p w:rsidR="00C973CA" w:rsidRDefault="000537B8">
      <w:pPr>
        <w:pStyle w:val="ListParagraph"/>
        <w:numPr>
          <w:ilvl w:val="0"/>
          <w:numId w:val="10"/>
        </w:numPr>
        <w:tabs>
          <w:tab w:val="left" w:pos="656"/>
        </w:tabs>
        <w:spacing w:line="465" w:lineRule="auto"/>
        <w:ind w:left="115" w:right="323" w:firstLine="0"/>
        <w:rPr>
          <w:rFonts w:ascii="Arial" w:eastAsia="Arial" w:hAnsi="Arial" w:cs="Arial"/>
        </w:rPr>
      </w:pPr>
      <w:r>
        <w:rPr>
          <w:rFonts w:ascii="Arial"/>
        </w:rPr>
        <w:t>Please confirm receipt of this tender to the Co</w:t>
      </w:r>
      <w:r w:rsidR="00DD549D">
        <w:rPr>
          <w:rFonts w:ascii="Arial"/>
        </w:rPr>
        <w:t>ntract</w:t>
      </w:r>
      <w:r>
        <w:rPr>
          <w:rFonts w:ascii="Arial"/>
        </w:rPr>
        <w:t xml:space="preserve"> Officer stated in the above</w:t>
      </w:r>
      <w:r w:rsidR="00E2634E">
        <w:rPr>
          <w:rFonts w:ascii="Arial"/>
          <w:spacing w:val="-37"/>
        </w:rPr>
        <w:t xml:space="preserve"> </w:t>
      </w:r>
      <w:r>
        <w:rPr>
          <w:rFonts w:ascii="Arial"/>
        </w:rPr>
        <w:t>address. Yours</w:t>
      </w:r>
      <w:r>
        <w:rPr>
          <w:rFonts w:ascii="Arial"/>
          <w:spacing w:val="-3"/>
        </w:rPr>
        <w:t xml:space="preserve"> </w:t>
      </w:r>
      <w:r>
        <w:rPr>
          <w:rFonts w:ascii="Arial"/>
        </w:rPr>
        <w:t>faithfully</w:t>
      </w:r>
    </w:p>
    <w:p w:rsidR="0022211E" w:rsidRDefault="0022211E">
      <w:pPr>
        <w:spacing w:line="465" w:lineRule="auto"/>
        <w:rPr>
          <w:rFonts w:ascii="Arial" w:eastAsia="Arial" w:hAnsi="Arial" w:cs="Arial"/>
        </w:rPr>
      </w:pPr>
    </w:p>
    <w:p w:rsidR="0022211E" w:rsidRPr="00195A6C" w:rsidRDefault="0022211E" w:rsidP="0022211E">
      <w:pPr>
        <w:rPr>
          <w:rFonts w:ascii="Arial" w:hAnsi="Arial" w:cs="Arial"/>
        </w:rPr>
      </w:pPr>
      <w:r w:rsidRPr="00195A6C">
        <w:rPr>
          <w:rFonts w:ascii="Arial" w:hAnsi="Arial" w:cs="Arial"/>
        </w:rPr>
        <w:t>Kelly Dennis</w:t>
      </w:r>
    </w:p>
    <w:p w:rsidR="0022211E" w:rsidRPr="00195A6C" w:rsidRDefault="0022211E" w:rsidP="0022211E">
      <w:pPr>
        <w:rPr>
          <w:rFonts w:ascii="Arial" w:hAnsi="Arial" w:cs="Arial"/>
        </w:rPr>
      </w:pPr>
      <w:r w:rsidRPr="00195A6C">
        <w:rPr>
          <w:rFonts w:ascii="Arial" w:hAnsi="Arial" w:cs="Arial"/>
        </w:rPr>
        <w:t>Contract Officer</w:t>
      </w:r>
    </w:p>
    <w:p w:rsidR="0022211E" w:rsidRPr="00195A6C" w:rsidRDefault="0022211E" w:rsidP="0022211E">
      <w:pPr>
        <w:rPr>
          <w:rFonts w:ascii="Arial" w:hAnsi="Arial" w:cs="Arial"/>
        </w:rPr>
        <w:sectPr w:rsidR="0022211E" w:rsidRPr="00195A6C">
          <w:headerReference w:type="default" r:id="rId7"/>
          <w:type w:val="continuous"/>
          <w:pgSz w:w="11910" w:h="16850"/>
          <w:pgMar w:top="800" w:right="1020" w:bottom="280" w:left="1020" w:header="302" w:footer="720" w:gutter="0"/>
          <w:cols w:space="720"/>
        </w:sectPr>
      </w:pPr>
      <w:r w:rsidRPr="00195A6C">
        <w:rPr>
          <w:rFonts w:ascii="Arial" w:hAnsi="Arial" w:cs="Arial"/>
        </w:rPr>
        <w:t>Babcock DSG Ltd acting as the Authority’s agent</w:t>
      </w:r>
    </w:p>
    <w:p w:rsidR="0022211E" w:rsidRDefault="0022211E">
      <w:pPr>
        <w:spacing w:line="465" w:lineRule="auto"/>
        <w:rPr>
          <w:rFonts w:ascii="Arial" w:eastAsia="Arial" w:hAnsi="Arial" w:cs="Arial"/>
        </w:rPr>
        <w:sectPr w:rsidR="0022211E">
          <w:headerReference w:type="default" r:id="rId8"/>
          <w:type w:val="continuous"/>
          <w:pgSz w:w="11910" w:h="16850"/>
          <w:pgMar w:top="800" w:right="1020" w:bottom="280" w:left="1020" w:header="302" w:footer="720" w:gutter="0"/>
          <w:cols w:space="720"/>
        </w:sectPr>
      </w:pPr>
    </w:p>
    <w:p w:rsidR="00C973CA" w:rsidRDefault="00C973CA">
      <w:pPr>
        <w:spacing w:before="9"/>
        <w:rPr>
          <w:rFonts w:ascii="Arial" w:eastAsia="Arial" w:hAnsi="Arial" w:cs="Arial"/>
          <w:sz w:val="16"/>
          <w:szCs w:val="16"/>
        </w:rPr>
      </w:pPr>
    </w:p>
    <w:p w:rsidR="00C973CA" w:rsidRDefault="000537B8">
      <w:pPr>
        <w:spacing w:before="65" w:line="242" w:lineRule="auto"/>
        <w:ind w:left="3961" w:right="734" w:hanging="3010"/>
        <w:rPr>
          <w:rFonts w:ascii="Arial" w:eastAsia="Arial" w:hAnsi="Arial" w:cs="Arial"/>
          <w:sz w:val="28"/>
          <w:szCs w:val="28"/>
        </w:rPr>
      </w:pPr>
      <w:bookmarkStart w:id="1" w:name="List_of_Suppliers_Invited_to_Submit_a_Te"/>
      <w:bookmarkEnd w:id="1"/>
      <w:r>
        <w:rPr>
          <w:rFonts w:ascii="Arial"/>
          <w:b/>
          <w:sz w:val="28"/>
        </w:rPr>
        <w:t xml:space="preserve">List of Suppliers Invited to Submit a </w:t>
      </w:r>
      <w:r>
        <w:rPr>
          <w:rFonts w:ascii="Arial"/>
          <w:b/>
          <w:spacing w:val="-5"/>
          <w:sz w:val="28"/>
        </w:rPr>
        <w:t xml:space="preserve">Tender </w:t>
      </w:r>
      <w:r>
        <w:rPr>
          <w:rFonts w:ascii="Arial"/>
          <w:b/>
          <w:sz w:val="28"/>
        </w:rPr>
        <w:t xml:space="preserve">for ITT No. </w:t>
      </w:r>
      <w:r w:rsidR="006B5D74">
        <w:rPr>
          <w:rFonts w:ascii="Arial"/>
          <w:b/>
          <w:sz w:val="28"/>
        </w:rPr>
        <w:t>IRM18/6080</w:t>
      </w:r>
    </w:p>
    <w:p w:rsidR="00C973CA" w:rsidRDefault="00C973CA">
      <w:pPr>
        <w:spacing w:before="2"/>
        <w:rPr>
          <w:rFonts w:ascii="Arial" w:eastAsia="Arial" w:hAnsi="Arial" w:cs="Arial"/>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2058"/>
        <w:gridCol w:w="4181"/>
        <w:gridCol w:w="3379"/>
      </w:tblGrid>
      <w:tr w:rsidR="00C973CA">
        <w:trPr>
          <w:trHeight w:hRule="exact" w:val="341"/>
        </w:trPr>
        <w:tc>
          <w:tcPr>
            <w:tcW w:w="2058" w:type="dxa"/>
            <w:tcBorders>
              <w:top w:val="nil"/>
              <w:left w:val="nil"/>
              <w:bottom w:val="nil"/>
              <w:right w:val="nil"/>
            </w:tcBorders>
          </w:tcPr>
          <w:p w:rsidR="00C973CA" w:rsidRDefault="000537B8">
            <w:pPr>
              <w:pStyle w:val="TableParagraph"/>
              <w:spacing w:before="32"/>
              <w:ind w:left="230"/>
              <w:rPr>
                <w:rFonts w:ascii="Arial" w:eastAsia="Arial" w:hAnsi="Arial" w:cs="Arial"/>
              </w:rPr>
            </w:pPr>
            <w:r>
              <w:rPr>
                <w:rFonts w:ascii="Arial"/>
                <w:b/>
                <w:spacing w:val="-4"/>
              </w:rPr>
              <w:t>Supplier</w:t>
            </w:r>
            <w:r>
              <w:rPr>
                <w:rFonts w:ascii="Arial"/>
                <w:b/>
                <w:spacing w:val="6"/>
              </w:rPr>
              <w:t xml:space="preserve"> </w:t>
            </w:r>
            <w:r>
              <w:rPr>
                <w:rFonts w:ascii="Arial"/>
                <w:b/>
                <w:spacing w:val="-3"/>
              </w:rPr>
              <w:t>Name</w:t>
            </w:r>
          </w:p>
        </w:tc>
        <w:tc>
          <w:tcPr>
            <w:tcW w:w="4181" w:type="dxa"/>
            <w:tcBorders>
              <w:top w:val="nil"/>
              <w:left w:val="nil"/>
              <w:bottom w:val="nil"/>
              <w:right w:val="nil"/>
            </w:tcBorders>
          </w:tcPr>
          <w:p w:rsidR="00C973CA" w:rsidRDefault="000537B8">
            <w:pPr>
              <w:pStyle w:val="TableParagraph"/>
              <w:spacing w:before="32"/>
              <w:ind w:left="320"/>
              <w:rPr>
                <w:rFonts w:ascii="Arial" w:eastAsia="Arial" w:hAnsi="Arial" w:cs="Arial"/>
              </w:rPr>
            </w:pPr>
            <w:r>
              <w:rPr>
                <w:rFonts w:ascii="Arial"/>
                <w:b/>
                <w:spacing w:val="-4"/>
              </w:rPr>
              <w:t xml:space="preserve">Supplier Address </w:t>
            </w:r>
            <w:r>
              <w:rPr>
                <w:rFonts w:ascii="Arial"/>
                <w:b/>
              </w:rPr>
              <w:t xml:space="preserve">and </w:t>
            </w:r>
            <w:r>
              <w:rPr>
                <w:rFonts w:ascii="Arial"/>
                <w:b/>
                <w:spacing w:val="-3"/>
              </w:rPr>
              <w:t>Phone</w:t>
            </w:r>
            <w:r>
              <w:rPr>
                <w:rFonts w:ascii="Arial"/>
                <w:b/>
                <w:spacing w:val="-6"/>
              </w:rPr>
              <w:t xml:space="preserve"> </w:t>
            </w:r>
            <w:r>
              <w:rPr>
                <w:rFonts w:ascii="Arial"/>
                <w:b/>
              </w:rPr>
              <w:t>No</w:t>
            </w:r>
          </w:p>
        </w:tc>
        <w:tc>
          <w:tcPr>
            <w:tcW w:w="3379" w:type="dxa"/>
            <w:tcBorders>
              <w:top w:val="nil"/>
              <w:left w:val="nil"/>
              <w:bottom w:val="nil"/>
              <w:right w:val="nil"/>
            </w:tcBorders>
          </w:tcPr>
          <w:p w:rsidR="00C973CA" w:rsidRDefault="000537B8">
            <w:pPr>
              <w:pStyle w:val="TableParagraph"/>
              <w:spacing w:before="32"/>
              <w:ind w:left="579"/>
              <w:rPr>
                <w:rFonts w:ascii="Arial" w:eastAsia="Arial" w:hAnsi="Arial" w:cs="Arial"/>
              </w:rPr>
            </w:pPr>
            <w:r>
              <w:rPr>
                <w:rFonts w:ascii="Arial"/>
                <w:b/>
                <w:spacing w:val="-4"/>
              </w:rPr>
              <w:t xml:space="preserve">Supplier Point </w:t>
            </w:r>
            <w:r>
              <w:rPr>
                <w:rFonts w:ascii="Arial"/>
                <w:b/>
                <w:spacing w:val="-3"/>
              </w:rPr>
              <w:t>of</w:t>
            </w:r>
            <w:r>
              <w:rPr>
                <w:rFonts w:ascii="Arial"/>
                <w:b/>
                <w:spacing w:val="12"/>
              </w:rPr>
              <w:t xml:space="preserve"> </w:t>
            </w:r>
            <w:r>
              <w:rPr>
                <w:rFonts w:ascii="Arial"/>
                <w:b/>
                <w:spacing w:val="-4"/>
              </w:rPr>
              <w:t>Contact</w:t>
            </w:r>
          </w:p>
        </w:tc>
      </w:tr>
    </w:tbl>
    <w:p w:rsidR="00AF3A49" w:rsidRPr="00A36E99" w:rsidRDefault="00AF3A49" w:rsidP="00AF3A49">
      <w:pPr>
        <w:tabs>
          <w:tab w:val="left" w:pos="6975"/>
        </w:tabs>
        <w:ind w:right="-967"/>
        <w:rPr>
          <w:rFonts w:ascii="Arial" w:eastAsia="Arial" w:hAnsi="Arial" w:cs="Arial"/>
        </w:rPr>
      </w:pPr>
      <w:r w:rsidRPr="00A36E99">
        <w:rPr>
          <w:rFonts w:ascii="Arial" w:eastAsia="Arial" w:hAnsi="Arial" w:cs="Arial"/>
        </w:rPr>
        <w:t xml:space="preserve">Millstream Penthouse    </w:t>
      </w:r>
      <w:r w:rsidR="00A36E99">
        <w:rPr>
          <w:rFonts w:ascii="Arial" w:eastAsia="Arial" w:hAnsi="Arial" w:cs="Arial"/>
        </w:rPr>
        <w:t xml:space="preserve">   Unit 6, Beverley Trading Est                    </w:t>
      </w:r>
      <w:hyperlink r:id="rId9" w:history="1">
        <w:r w:rsidRPr="00A36E99">
          <w:rPr>
            <w:rStyle w:val="Hyperlink"/>
            <w:rFonts w:ascii="Arial" w:hAnsi="Arial" w:cs="Arial"/>
            <w:color w:val="auto"/>
            <w:u w:val="none"/>
          </w:rPr>
          <w:t>info@millstream-ltd.co.uk</w:t>
        </w:r>
      </w:hyperlink>
    </w:p>
    <w:p w:rsidR="00AF3A49" w:rsidRPr="00A36E99" w:rsidRDefault="00AF3A49" w:rsidP="00AF3A49">
      <w:pPr>
        <w:tabs>
          <w:tab w:val="left" w:pos="2595"/>
        </w:tabs>
        <w:ind w:right="-967"/>
        <w:rPr>
          <w:rFonts w:ascii="Arial" w:eastAsia="Arial" w:hAnsi="Arial" w:cs="Arial"/>
        </w:rPr>
      </w:pPr>
      <w:r w:rsidRPr="00A36E99">
        <w:rPr>
          <w:rFonts w:ascii="Arial" w:eastAsia="Arial" w:hAnsi="Arial" w:cs="Arial"/>
        </w:rPr>
        <w:t>Systems Ltd                      190-192 Garth Road</w:t>
      </w:r>
    </w:p>
    <w:p w:rsidR="00AF3A49" w:rsidRPr="00A36E99" w:rsidRDefault="00AF3A49" w:rsidP="00AF3A49">
      <w:pPr>
        <w:tabs>
          <w:tab w:val="left" w:pos="2595"/>
        </w:tabs>
        <w:ind w:right="-967"/>
        <w:rPr>
          <w:rFonts w:ascii="Arial" w:eastAsia="Arial" w:hAnsi="Arial" w:cs="Arial"/>
        </w:rPr>
      </w:pPr>
      <w:r w:rsidRPr="00A36E99">
        <w:rPr>
          <w:rFonts w:ascii="Arial" w:eastAsia="Arial" w:hAnsi="Arial" w:cs="Arial"/>
        </w:rPr>
        <w:t xml:space="preserve">                                          Morden</w:t>
      </w:r>
    </w:p>
    <w:p w:rsidR="00AF3A49" w:rsidRPr="00A36E99" w:rsidRDefault="00AF3A49" w:rsidP="00AF3A49">
      <w:pPr>
        <w:tabs>
          <w:tab w:val="left" w:pos="2595"/>
        </w:tabs>
        <w:ind w:right="-967"/>
        <w:rPr>
          <w:rFonts w:ascii="Arial" w:eastAsia="Arial" w:hAnsi="Arial" w:cs="Arial"/>
        </w:rPr>
      </w:pPr>
      <w:r w:rsidRPr="00A36E99">
        <w:rPr>
          <w:rFonts w:ascii="Arial" w:eastAsia="Arial" w:hAnsi="Arial" w:cs="Arial"/>
        </w:rPr>
        <w:tab/>
        <w:t>Surrey</w:t>
      </w:r>
    </w:p>
    <w:p w:rsidR="00AF3A49" w:rsidRPr="00A36E99" w:rsidRDefault="00AF3A49" w:rsidP="00AF3A49">
      <w:pPr>
        <w:tabs>
          <w:tab w:val="left" w:pos="2595"/>
        </w:tabs>
        <w:ind w:right="-967"/>
        <w:rPr>
          <w:rFonts w:ascii="Arial" w:eastAsia="Arial" w:hAnsi="Arial" w:cs="Arial"/>
        </w:rPr>
      </w:pPr>
      <w:r w:rsidRPr="00A36E99">
        <w:rPr>
          <w:rFonts w:ascii="Arial" w:eastAsia="Arial" w:hAnsi="Arial" w:cs="Arial"/>
        </w:rPr>
        <w:t xml:space="preserve">                                          SM4 4LU</w:t>
      </w:r>
    </w:p>
    <w:p w:rsidR="00AF3A49" w:rsidRPr="00A36E99" w:rsidRDefault="00AF3A49" w:rsidP="00AF3A49">
      <w:pPr>
        <w:tabs>
          <w:tab w:val="left" w:pos="2595"/>
        </w:tabs>
        <w:ind w:right="-967"/>
        <w:rPr>
          <w:rFonts w:ascii="Arial" w:eastAsia="Arial" w:hAnsi="Arial" w:cs="Arial"/>
        </w:rPr>
      </w:pPr>
    </w:p>
    <w:p w:rsidR="00AF3A49" w:rsidRPr="00A36E99" w:rsidRDefault="00AF3A49" w:rsidP="00AF3A49">
      <w:pPr>
        <w:ind w:firstLine="720"/>
        <w:rPr>
          <w:rFonts w:ascii="Arial" w:eastAsia="Arial" w:hAnsi="Arial" w:cs="Arial"/>
        </w:rPr>
      </w:pPr>
    </w:p>
    <w:p w:rsidR="00AF3A49" w:rsidRPr="00A36E99" w:rsidRDefault="00AF3A49" w:rsidP="00AF3A49">
      <w:pPr>
        <w:ind w:firstLine="720"/>
        <w:rPr>
          <w:rFonts w:ascii="Arial" w:eastAsia="Arial" w:hAnsi="Arial" w:cs="Arial"/>
        </w:rPr>
      </w:pPr>
    </w:p>
    <w:p w:rsidR="00AF3A49" w:rsidRPr="00A36E99" w:rsidRDefault="00AF3A49" w:rsidP="00AF3A49">
      <w:pPr>
        <w:tabs>
          <w:tab w:val="left" w:pos="2520"/>
          <w:tab w:val="left" w:pos="6885"/>
        </w:tabs>
        <w:rPr>
          <w:rFonts w:ascii="Arial" w:eastAsia="Arial" w:hAnsi="Arial" w:cs="Arial"/>
        </w:rPr>
      </w:pPr>
      <w:r w:rsidRPr="00A36E99">
        <w:rPr>
          <w:rFonts w:ascii="Arial" w:eastAsia="Arial" w:hAnsi="Arial" w:cs="Arial"/>
        </w:rPr>
        <w:t>CMCA Ltd</w:t>
      </w:r>
      <w:r w:rsidR="00A36E99">
        <w:rPr>
          <w:rFonts w:ascii="Arial" w:eastAsia="Arial" w:hAnsi="Arial" w:cs="Arial"/>
        </w:rPr>
        <w:tab/>
        <w:t xml:space="preserve">Brindley Court                                          </w:t>
      </w:r>
      <w:r w:rsidR="00A36E99" w:rsidRPr="00A36E99">
        <w:rPr>
          <w:rFonts w:ascii="Arial" w:eastAsia="Arial" w:hAnsi="Arial" w:cs="Arial"/>
        </w:rPr>
        <w:t>info@cmca.ltd.uk</w:t>
      </w:r>
    </w:p>
    <w:p w:rsidR="00AF3A49" w:rsidRPr="00A36E99" w:rsidRDefault="00AF3A49" w:rsidP="00AF3A49">
      <w:pPr>
        <w:tabs>
          <w:tab w:val="left" w:pos="2520"/>
        </w:tabs>
        <w:rPr>
          <w:rFonts w:ascii="Arial" w:eastAsia="Arial" w:hAnsi="Arial" w:cs="Arial"/>
        </w:rPr>
      </w:pPr>
      <w:r w:rsidRPr="00A36E99">
        <w:rPr>
          <w:rFonts w:ascii="Arial" w:eastAsia="Arial" w:hAnsi="Arial" w:cs="Arial"/>
        </w:rPr>
        <w:tab/>
        <w:t>Gresley Road</w:t>
      </w:r>
    </w:p>
    <w:p w:rsidR="00AF3A49" w:rsidRPr="00A36E99" w:rsidRDefault="00AF3A49" w:rsidP="00AF3A49">
      <w:pPr>
        <w:tabs>
          <w:tab w:val="left" w:pos="2520"/>
        </w:tabs>
        <w:rPr>
          <w:rFonts w:ascii="Arial" w:eastAsia="Arial" w:hAnsi="Arial" w:cs="Arial"/>
        </w:rPr>
      </w:pPr>
      <w:r w:rsidRPr="00A36E99">
        <w:rPr>
          <w:rFonts w:ascii="Arial" w:eastAsia="Arial" w:hAnsi="Arial" w:cs="Arial"/>
        </w:rPr>
        <w:tab/>
        <w:t>Worcester</w:t>
      </w:r>
    </w:p>
    <w:p w:rsidR="00AF3A49" w:rsidRPr="00A36E99" w:rsidRDefault="00AF3A49" w:rsidP="00AF3A49">
      <w:pPr>
        <w:tabs>
          <w:tab w:val="left" w:pos="2520"/>
        </w:tabs>
        <w:rPr>
          <w:rFonts w:ascii="Arial" w:eastAsia="Arial" w:hAnsi="Arial" w:cs="Arial"/>
        </w:rPr>
      </w:pPr>
      <w:r w:rsidRPr="00A36E99">
        <w:rPr>
          <w:rFonts w:ascii="Arial" w:eastAsia="Arial" w:hAnsi="Arial" w:cs="Arial"/>
        </w:rPr>
        <w:tab/>
        <w:t>Worcestershire</w:t>
      </w:r>
    </w:p>
    <w:p w:rsidR="00AF3A49" w:rsidRPr="00A36E99" w:rsidRDefault="00AF3A49" w:rsidP="00AF3A49">
      <w:pPr>
        <w:tabs>
          <w:tab w:val="left" w:pos="2520"/>
        </w:tabs>
        <w:rPr>
          <w:rFonts w:ascii="Arial" w:eastAsia="Arial" w:hAnsi="Arial" w:cs="Arial"/>
        </w:rPr>
      </w:pPr>
      <w:r w:rsidRPr="00A36E99">
        <w:rPr>
          <w:rFonts w:ascii="Arial" w:eastAsia="Arial" w:hAnsi="Arial" w:cs="Arial"/>
        </w:rPr>
        <w:tab/>
        <w:t>WR4 9FD</w:t>
      </w:r>
    </w:p>
    <w:p w:rsidR="00AF3A49" w:rsidRPr="00A36E99" w:rsidRDefault="00AF3A49" w:rsidP="00AF3A49">
      <w:pPr>
        <w:ind w:firstLine="720"/>
        <w:rPr>
          <w:rFonts w:ascii="Arial" w:eastAsia="Arial" w:hAnsi="Arial" w:cs="Arial"/>
        </w:rPr>
      </w:pPr>
    </w:p>
    <w:p w:rsidR="00AF3A49" w:rsidRPr="00A36E99" w:rsidRDefault="00AF3A49" w:rsidP="00AF3A49">
      <w:pPr>
        <w:ind w:firstLine="720"/>
        <w:rPr>
          <w:rFonts w:ascii="Arial" w:eastAsia="Arial" w:hAnsi="Arial" w:cs="Arial"/>
        </w:rPr>
      </w:pPr>
    </w:p>
    <w:p w:rsidR="00AF3A49" w:rsidRPr="00A36E99" w:rsidRDefault="00AF3A49" w:rsidP="00AF3A49">
      <w:pPr>
        <w:tabs>
          <w:tab w:val="left" w:pos="2430"/>
          <w:tab w:val="left" w:pos="6855"/>
        </w:tabs>
        <w:rPr>
          <w:rFonts w:ascii="Arial" w:hAnsi="Arial" w:cs="Arial"/>
        </w:rPr>
      </w:pPr>
      <w:r w:rsidRPr="00A36E99">
        <w:rPr>
          <w:rFonts w:ascii="Arial" w:hAnsi="Arial" w:cs="Arial"/>
        </w:rPr>
        <w:t>Qioptiq Ltd</w:t>
      </w:r>
      <w:r w:rsidR="00A36E99">
        <w:rPr>
          <w:rFonts w:ascii="Arial" w:hAnsi="Arial" w:cs="Arial"/>
        </w:rPr>
        <w:tab/>
        <w:t xml:space="preserve"> Glascoed Road                                        </w:t>
      </w:r>
      <w:r w:rsidR="00A36E99" w:rsidRPr="00A36E99">
        <w:rPr>
          <w:rStyle w:val="lrzxr"/>
          <w:rFonts w:ascii="Arial" w:hAnsi="Arial" w:cs="Arial"/>
        </w:rPr>
        <w:t>01745 588000</w:t>
      </w:r>
    </w:p>
    <w:p w:rsidR="00AF3A49" w:rsidRPr="00A36E99" w:rsidRDefault="00AF3A49" w:rsidP="00AF3A49">
      <w:pPr>
        <w:tabs>
          <w:tab w:val="left" w:pos="2430"/>
        </w:tabs>
        <w:rPr>
          <w:rFonts w:ascii="Arial" w:hAnsi="Arial" w:cs="Arial"/>
        </w:rPr>
      </w:pPr>
      <w:r w:rsidRPr="00A36E99">
        <w:rPr>
          <w:rFonts w:ascii="Arial" w:hAnsi="Arial" w:cs="Arial"/>
        </w:rPr>
        <w:tab/>
        <w:t xml:space="preserve"> St Asaph</w:t>
      </w:r>
    </w:p>
    <w:p w:rsidR="00AF3A49" w:rsidRPr="00A36E99" w:rsidRDefault="00AF3A49" w:rsidP="00AF3A49">
      <w:pPr>
        <w:tabs>
          <w:tab w:val="left" w:pos="2430"/>
        </w:tabs>
        <w:rPr>
          <w:rFonts w:ascii="Arial" w:hAnsi="Arial" w:cs="Arial"/>
        </w:rPr>
      </w:pPr>
      <w:r w:rsidRPr="00A36E99">
        <w:rPr>
          <w:rFonts w:ascii="Arial" w:hAnsi="Arial" w:cs="Arial"/>
        </w:rPr>
        <w:tab/>
        <w:t xml:space="preserve"> Denbighshire</w:t>
      </w:r>
    </w:p>
    <w:p w:rsidR="00AF3A49" w:rsidRPr="00A36E99" w:rsidRDefault="00AF3A49" w:rsidP="00AF3A49">
      <w:pPr>
        <w:tabs>
          <w:tab w:val="left" w:pos="2430"/>
        </w:tabs>
        <w:rPr>
          <w:rFonts w:ascii="Arial" w:hAnsi="Arial" w:cs="Arial"/>
        </w:rPr>
      </w:pPr>
      <w:r w:rsidRPr="00A36E99">
        <w:rPr>
          <w:rFonts w:ascii="Arial" w:hAnsi="Arial" w:cs="Arial"/>
        </w:rPr>
        <w:tab/>
        <w:t xml:space="preserve"> LL17 0LL</w:t>
      </w:r>
    </w:p>
    <w:p w:rsidR="00AF3A49" w:rsidRPr="00A36E99" w:rsidRDefault="00AF3A49" w:rsidP="00AF3A49">
      <w:pPr>
        <w:ind w:firstLine="720"/>
        <w:rPr>
          <w:rFonts w:ascii="Arial" w:hAnsi="Arial" w:cs="Arial"/>
        </w:rPr>
      </w:pPr>
    </w:p>
    <w:p w:rsidR="00AF3A49" w:rsidRPr="00A36E99" w:rsidRDefault="00AF3A49" w:rsidP="00AF3A49">
      <w:pPr>
        <w:ind w:firstLine="720"/>
        <w:rPr>
          <w:rFonts w:ascii="Arial" w:hAnsi="Arial" w:cs="Arial"/>
        </w:rPr>
      </w:pPr>
    </w:p>
    <w:p w:rsidR="00AF3A49" w:rsidRPr="00A36E99" w:rsidRDefault="00AF3A49" w:rsidP="00AF3A49">
      <w:pPr>
        <w:tabs>
          <w:tab w:val="left" w:pos="2490"/>
          <w:tab w:val="left" w:pos="6645"/>
        </w:tabs>
        <w:rPr>
          <w:rFonts w:ascii="Arial" w:hAnsi="Arial" w:cs="Arial"/>
        </w:rPr>
      </w:pPr>
      <w:r w:rsidRPr="00A36E99">
        <w:rPr>
          <w:rFonts w:ascii="Arial" w:hAnsi="Arial" w:cs="Arial"/>
        </w:rPr>
        <w:t>Hall &amp; Watts Ltd</w:t>
      </w:r>
      <w:r w:rsidR="00A36E99">
        <w:rPr>
          <w:rFonts w:ascii="Arial" w:hAnsi="Arial" w:cs="Arial"/>
        </w:rPr>
        <w:tab/>
        <w:t xml:space="preserve">Unit A3                                                     </w:t>
      </w:r>
      <w:hyperlink r:id="rId10" w:history="1">
        <w:r w:rsidR="00A36E99" w:rsidRPr="00A36E99">
          <w:rPr>
            <w:rStyle w:val="Hyperlink"/>
            <w:rFonts w:ascii="Arial" w:hAnsi="Arial" w:cs="Arial"/>
            <w:color w:val="auto"/>
          </w:rPr>
          <w:t>sales@hallwatts.co.uk</w:t>
        </w:r>
      </w:hyperlink>
    </w:p>
    <w:p w:rsidR="00AF3A49" w:rsidRPr="00A36E99" w:rsidRDefault="00AF3A49" w:rsidP="00AF3A49">
      <w:pPr>
        <w:tabs>
          <w:tab w:val="left" w:pos="2490"/>
        </w:tabs>
        <w:rPr>
          <w:rFonts w:ascii="Arial" w:hAnsi="Arial" w:cs="Arial"/>
        </w:rPr>
      </w:pPr>
      <w:r w:rsidRPr="00A36E99">
        <w:rPr>
          <w:rFonts w:ascii="Arial" w:hAnsi="Arial" w:cs="Arial"/>
        </w:rPr>
        <w:tab/>
        <w:t>Merlin Centre</w:t>
      </w:r>
    </w:p>
    <w:p w:rsidR="00AF3A49" w:rsidRPr="00A36E99" w:rsidRDefault="00AF3A49" w:rsidP="00AF3A49">
      <w:pPr>
        <w:tabs>
          <w:tab w:val="left" w:pos="2490"/>
        </w:tabs>
        <w:rPr>
          <w:rFonts w:ascii="Arial" w:hAnsi="Arial" w:cs="Arial"/>
        </w:rPr>
      </w:pPr>
      <w:r w:rsidRPr="00A36E99">
        <w:rPr>
          <w:rFonts w:ascii="Arial" w:hAnsi="Arial" w:cs="Arial"/>
        </w:rPr>
        <w:tab/>
        <w:t>Acrewood Way</w:t>
      </w:r>
    </w:p>
    <w:p w:rsidR="00AF3A49" w:rsidRPr="00A36E99" w:rsidRDefault="00AF3A49" w:rsidP="00AF3A49">
      <w:pPr>
        <w:tabs>
          <w:tab w:val="left" w:pos="2490"/>
        </w:tabs>
        <w:rPr>
          <w:rFonts w:ascii="Arial" w:hAnsi="Arial" w:cs="Arial"/>
        </w:rPr>
      </w:pPr>
      <w:r w:rsidRPr="00A36E99">
        <w:rPr>
          <w:rFonts w:ascii="Arial" w:hAnsi="Arial" w:cs="Arial"/>
        </w:rPr>
        <w:tab/>
        <w:t>St.Albans</w:t>
      </w:r>
    </w:p>
    <w:p w:rsidR="00AF3A49" w:rsidRPr="00A36E99" w:rsidRDefault="00AF3A49" w:rsidP="00AF3A49">
      <w:pPr>
        <w:tabs>
          <w:tab w:val="left" w:pos="2490"/>
        </w:tabs>
        <w:rPr>
          <w:rFonts w:ascii="Arial" w:hAnsi="Arial" w:cs="Arial"/>
        </w:rPr>
      </w:pPr>
      <w:r w:rsidRPr="00A36E99">
        <w:rPr>
          <w:rFonts w:ascii="Arial" w:hAnsi="Arial" w:cs="Arial"/>
        </w:rPr>
        <w:tab/>
        <w:t>AL4 0JY</w:t>
      </w:r>
    </w:p>
    <w:p w:rsidR="00AF3A49" w:rsidRPr="00A36E99" w:rsidRDefault="00AF3A49" w:rsidP="00AF3A49">
      <w:pPr>
        <w:ind w:firstLine="720"/>
        <w:rPr>
          <w:rFonts w:ascii="Arial" w:hAnsi="Arial" w:cs="Arial"/>
        </w:rPr>
      </w:pPr>
    </w:p>
    <w:p w:rsidR="00AF3A49" w:rsidRPr="00A36E99" w:rsidRDefault="00AF3A49" w:rsidP="00AF3A49">
      <w:pPr>
        <w:ind w:firstLine="720"/>
        <w:rPr>
          <w:rFonts w:ascii="Arial" w:hAnsi="Arial" w:cs="Arial"/>
        </w:rPr>
      </w:pPr>
    </w:p>
    <w:p w:rsidR="00AF3A49" w:rsidRPr="00A36E99" w:rsidRDefault="00AF3A49" w:rsidP="00AF3A49">
      <w:pPr>
        <w:tabs>
          <w:tab w:val="left" w:pos="6525"/>
        </w:tabs>
        <w:ind w:right="-967"/>
        <w:rPr>
          <w:rFonts w:ascii="Arial" w:hAnsi="Arial" w:cs="Arial"/>
        </w:rPr>
      </w:pPr>
      <w:r w:rsidRPr="00A36E99">
        <w:rPr>
          <w:rFonts w:ascii="Arial" w:hAnsi="Arial" w:cs="Arial"/>
        </w:rPr>
        <w:t xml:space="preserve">TVS Supply Chain </w:t>
      </w:r>
      <w:r w:rsidR="00A36E99">
        <w:rPr>
          <w:rFonts w:ascii="Arial" w:hAnsi="Arial" w:cs="Arial"/>
        </w:rPr>
        <w:t xml:space="preserve">          Logistics House                                       </w:t>
      </w:r>
      <w:hyperlink r:id="rId11" w:history="1">
        <w:r w:rsidR="00A36E99" w:rsidRPr="00A36E99">
          <w:rPr>
            <w:rStyle w:val="Hyperlink"/>
            <w:rFonts w:ascii="Arial" w:hAnsi="Arial" w:cs="Arial"/>
            <w:color w:val="auto"/>
            <w:u w:val="none"/>
            <w:lang w:val="en"/>
          </w:rPr>
          <w:t>info@tvsscs.com</w:t>
        </w:r>
      </w:hyperlink>
    </w:p>
    <w:p w:rsidR="00AF3A49" w:rsidRPr="00A36E99" w:rsidRDefault="00AF3A49" w:rsidP="00AF3A49">
      <w:pPr>
        <w:tabs>
          <w:tab w:val="left" w:pos="2505"/>
        </w:tabs>
        <w:ind w:right="-967"/>
        <w:rPr>
          <w:rFonts w:ascii="Arial" w:hAnsi="Arial" w:cs="Arial"/>
        </w:rPr>
      </w:pPr>
      <w:r w:rsidRPr="00A36E99">
        <w:rPr>
          <w:rFonts w:ascii="Arial" w:hAnsi="Arial" w:cs="Arial"/>
        </w:rPr>
        <w:t>Solutions Limited             Buckshaw Avenue</w:t>
      </w:r>
    </w:p>
    <w:p w:rsidR="00AF3A49" w:rsidRPr="00A36E99" w:rsidRDefault="00AF3A49" w:rsidP="00AF3A49">
      <w:pPr>
        <w:tabs>
          <w:tab w:val="left" w:pos="2505"/>
        </w:tabs>
        <w:ind w:right="-967"/>
        <w:rPr>
          <w:rFonts w:ascii="Arial" w:hAnsi="Arial" w:cs="Arial"/>
        </w:rPr>
      </w:pPr>
      <w:r w:rsidRPr="00A36E99">
        <w:rPr>
          <w:rFonts w:ascii="Arial" w:hAnsi="Arial" w:cs="Arial"/>
        </w:rPr>
        <w:tab/>
        <w:t>Chorley</w:t>
      </w:r>
    </w:p>
    <w:p w:rsidR="00AF3A49" w:rsidRPr="00A36E99" w:rsidRDefault="00AF3A49" w:rsidP="00AF3A49">
      <w:pPr>
        <w:tabs>
          <w:tab w:val="left" w:pos="2505"/>
        </w:tabs>
        <w:ind w:firstLine="720"/>
        <w:rPr>
          <w:rFonts w:ascii="Arial" w:eastAsia="Arial" w:hAnsi="Arial" w:cs="Arial"/>
        </w:rPr>
      </w:pPr>
      <w:r w:rsidRPr="00A36E99">
        <w:rPr>
          <w:rFonts w:ascii="Arial" w:eastAsia="Arial" w:hAnsi="Arial" w:cs="Arial"/>
        </w:rPr>
        <w:tab/>
        <w:t>Lancashire</w:t>
      </w:r>
    </w:p>
    <w:p w:rsidR="00AF3A49" w:rsidRPr="00A36E99" w:rsidRDefault="00AF3A49" w:rsidP="00AF3A49">
      <w:pPr>
        <w:tabs>
          <w:tab w:val="left" w:pos="2505"/>
        </w:tabs>
        <w:ind w:firstLine="720"/>
        <w:rPr>
          <w:rFonts w:ascii="Arial" w:eastAsia="Arial" w:hAnsi="Arial" w:cs="Arial"/>
        </w:rPr>
      </w:pPr>
      <w:r w:rsidRPr="00A36E99">
        <w:rPr>
          <w:rFonts w:ascii="Arial" w:eastAsia="Arial" w:hAnsi="Arial" w:cs="Arial"/>
        </w:rPr>
        <w:tab/>
        <w:t>PR6 7AJ</w:t>
      </w:r>
    </w:p>
    <w:p w:rsidR="00AF3A49" w:rsidRPr="00A36E99" w:rsidRDefault="00AF3A49" w:rsidP="00AF3A49">
      <w:pPr>
        <w:ind w:firstLine="720"/>
        <w:rPr>
          <w:rFonts w:ascii="Arial" w:eastAsia="Arial" w:hAnsi="Arial" w:cs="Arial"/>
        </w:rPr>
      </w:pPr>
    </w:p>
    <w:p w:rsidR="00AF3A49" w:rsidRPr="00A36E99" w:rsidRDefault="00AF3A49" w:rsidP="00AF3A49">
      <w:pPr>
        <w:ind w:firstLine="720"/>
        <w:rPr>
          <w:rFonts w:ascii="Arial" w:eastAsia="Arial" w:hAnsi="Arial" w:cs="Arial"/>
        </w:rPr>
      </w:pPr>
    </w:p>
    <w:p w:rsidR="00AF3A49" w:rsidRPr="00A36E99" w:rsidRDefault="00AF3A49" w:rsidP="00AF3A49">
      <w:pPr>
        <w:rPr>
          <w:rFonts w:ascii="Arial" w:eastAsia="Arial" w:hAnsi="Arial" w:cs="Arial"/>
        </w:rPr>
      </w:pPr>
    </w:p>
    <w:p w:rsidR="00C973CA" w:rsidRPr="00AF3A49" w:rsidRDefault="00C973CA" w:rsidP="00AF3A49">
      <w:pPr>
        <w:rPr>
          <w:rFonts w:ascii="Arial" w:eastAsia="Arial" w:hAnsi="Arial" w:cs="Arial"/>
        </w:rPr>
        <w:sectPr w:rsidR="00C973CA" w:rsidRPr="00AF3A49">
          <w:pgSz w:w="11910" w:h="16850"/>
          <w:pgMar w:top="800" w:right="1020" w:bottom="280" w:left="800" w:header="302" w:footer="0" w:gutter="0"/>
          <w:cols w:space="720"/>
        </w:sect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C973CA" w:rsidRDefault="00C973CA">
      <w:pPr>
        <w:rPr>
          <w:rFonts w:ascii="Arial" w:eastAsia="Arial" w:hAnsi="Arial" w:cs="Arial"/>
          <w:sz w:val="20"/>
          <w:szCs w:val="20"/>
        </w:rPr>
      </w:pPr>
    </w:p>
    <w:p w:rsidR="0022211E" w:rsidRDefault="000537B8" w:rsidP="0022211E">
      <w:pPr>
        <w:pStyle w:val="Heading1"/>
        <w:spacing w:before="188"/>
        <w:ind w:left="101" w:right="581" w:hanging="5"/>
        <w:jc w:val="center"/>
      </w:pPr>
      <w:r w:rsidRPr="0022211E">
        <w:t xml:space="preserve">Invitation To </w:t>
      </w:r>
      <w:r w:rsidR="0022211E" w:rsidRPr="0022211E">
        <w:t xml:space="preserve">Tender </w:t>
      </w:r>
    </w:p>
    <w:p w:rsidR="0022211E" w:rsidRDefault="0022211E" w:rsidP="0022211E">
      <w:pPr>
        <w:pStyle w:val="Heading1"/>
        <w:spacing w:before="188"/>
        <w:ind w:left="101" w:right="581" w:hanging="5"/>
        <w:jc w:val="center"/>
      </w:pPr>
      <w:r w:rsidRPr="0022211E">
        <w:t xml:space="preserve">for </w:t>
      </w:r>
    </w:p>
    <w:p w:rsidR="00C973CA" w:rsidRPr="0022211E" w:rsidRDefault="0022211E" w:rsidP="0022211E">
      <w:pPr>
        <w:pStyle w:val="Heading1"/>
        <w:spacing w:before="188"/>
        <w:ind w:left="101" w:right="581" w:hanging="5"/>
        <w:jc w:val="center"/>
        <w:rPr>
          <w:rFonts w:cs="Arial"/>
        </w:rPr>
      </w:pPr>
      <w:r w:rsidRPr="0022211E">
        <w:t xml:space="preserve">Supply of </w:t>
      </w:r>
      <w:r w:rsidR="006B5D74">
        <w:t>C2A2 Sight Spares</w:t>
      </w:r>
    </w:p>
    <w:p w:rsidR="00C973CA" w:rsidRDefault="00C973CA">
      <w:pPr>
        <w:jc w:val="center"/>
        <w:rPr>
          <w:rFonts w:ascii="Arial" w:eastAsia="Arial" w:hAnsi="Arial" w:cs="Arial"/>
          <w:sz w:val="36"/>
          <w:szCs w:val="36"/>
        </w:rPr>
        <w:sectPr w:rsidR="00C973CA">
          <w:footerReference w:type="default" r:id="rId12"/>
          <w:pgSz w:w="11910" w:h="16850"/>
          <w:pgMar w:top="800" w:right="1020" w:bottom="500" w:left="1500" w:header="302" w:footer="312" w:gutter="0"/>
          <w:pgNumType w:start="1"/>
          <w:cols w:space="720"/>
        </w:sectPr>
      </w:pPr>
    </w:p>
    <w:p w:rsidR="00C973CA" w:rsidRDefault="00C973CA">
      <w:pPr>
        <w:rPr>
          <w:rFonts w:ascii="Arial" w:eastAsia="Arial" w:hAnsi="Arial" w:cs="Arial"/>
          <w:b/>
          <w:bCs/>
          <w:sz w:val="20"/>
          <w:szCs w:val="20"/>
        </w:rPr>
      </w:pPr>
    </w:p>
    <w:p w:rsidR="00C973CA" w:rsidRDefault="00C973CA">
      <w:pPr>
        <w:spacing w:before="8"/>
        <w:rPr>
          <w:rFonts w:ascii="Arial" w:eastAsia="Arial" w:hAnsi="Arial" w:cs="Arial"/>
          <w:b/>
          <w:bCs/>
          <w:sz w:val="17"/>
          <w:szCs w:val="17"/>
        </w:rPr>
      </w:pPr>
    </w:p>
    <w:p w:rsidR="00C973CA" w:rsidRDefault="000537B8">
      <w:pPr>
        <w:pStyle w:val="Heading2"/>
        <w:ind w:left="0" w:right="2"/>
        <w:jc w:val="center"/>
        <w:rPr>
          <w:b w:val="0"/>
          <w:bCs w:val="0"/>
        </w:rPr>
      </w:pPr>
      <w:bookmarkStart w:id="2" w:name="Contents"/>
      <w:bookmarkEnd w:id="2"/>
      <w:r>
        <w:t>Contents</w:t>
      </w:r>
    </w:p>
    <w:p w:rsidR="00C973CA" w:rsidRDefault="000537B8">
      <w:pPr>
        <w:pStyle w:val="BodyText"/>
        <w:spacing w:before="123"/>
        <w:ind w:right="233"/>
      </w:pPr>
      <w:r>
        <w:t>This invitation consists of the following documentation:</w:t>
      </w:r>
    </w:p>
    <w:p w:rsidR="00C973CA" w:rsidRDefault="000537B8">
      <w:pPr>
        <w:pStyle w:val="ListParagraph"/>
        <w:numPr>
          <w:ilvl w:val="1"/>
          <w:numId w:val="10"/>
        </w:numPr>
        <w:tabs>
          <w:tab w:val="left" w:pos="833"/>
        </w:tabs>
        <w:spacing w:before="118"/>
        <w:ind w:right="254" w:hanging="360"/>
        <w:rPr>
          <w:rFonts w:ascii="Arial" w:eastAsia="Arial" w:hAnsi="Arial" w:cs="Arial"/>
        </w:rPr>
      </w:pPr>
      <w:r>
        <w:rPr>
          <w:rFonts w:ascii="Arial" w:eastAsia="Arial" w:hAnsi="Arial" w:cs="Arial"/>
        </w:rPr>
        <w:t>DEFFORM 47 – Invitation T</w:t>
      </w:r>
      <w:r w:rsidRPr="008248EE">
        <w:rPr>
          <w:rFonts w:ascii="Arial" w:eastAsia="Arial" w:hAnsi="Arial" w:cs="Arial"/>
        </w:rPr>
        <w:t xml:space="preserve">o Tender. </w:t>
      </w:r>
      <w:r>
        <w:rPr>
          <w:rFonts w:ascii="Arial" w:eastAsia="Arial" w:hAnsi="Arial" w:cs="Arial"/>
        </w:rPr>
        <w:t>The DEFFORM 47 sets out the</w:t>
      </w:r>
      <w:r>
        <w:rPr>
          <w:rFonts w:ascii="Arial" w:eastAsia="Arial" w:hAnsi="Arial" w:cs="Arial"/>
          <w:spacing w:val="-23"/>
        </w:rPr>
        <w:t xml:space="preserve"> </w:t>
      </w:r>
      <w:r>
        <w:rPr>
          <w:rFonts w:ascii="Arial" w:eastAsia="Arial" w:hAnsi="Arial" w:cs="Arial"/>
        </w:rPr>
        <w:t>key</w:t>
      </w:r>
      <w:r>
        <w:rPr>
          <w:rFonts w:ascii="Arial" w:eastAsia="Arial" w:hAnsi="Arial" w:cs="Arial"/>
          <w:spacing w:val="-1"/>
        </w:rPr>
        <w:t xml:space="preserve"> </w:t>
      </w:r>
      <w:r>
        <w:rPr>
          <w:rFonts w:ascii="Arial" w:eastAsia="Arial" w:hAnsi="Arial" w:cs="Arial"/>
        </w:rPr>
        <w:t>requirements that Tenderers need to meet in submitting a valid Tender. It also sets out</w:t>
      </w:r>
      <w:r>
        <w:rPr>
          <w:rFonts w:ascii="Arial" w:eastAsia="Arial" w:hAnsi="Arial" w:cs="Arial"/>
          <w:spacing w:val="-3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conditions relating to this competition. For ease it is broken</w:t>
      </w:r>
      <w:r>
        <w:rPr>
          <w:rFonts w:ascii="Arial" w:eastAsia="Arial" w:hAnsi="Arial" w:cs="Arial"/>
          <w:spacing w:val="-4"/>
        </w:rPr>
        <w:t xml:space="preserve"> </w:t>
      </w:r>
      <w:r>
        <w:rPr>
          <w:rFonts w:ascii="Arial" w:eastAsia="Arial" w:hAnsi="Arial" w:cs="Arial"/>
        </w:rPr>
        <w:t>into:</w:t>
      </w:r>
    </w:p>
    <w:p w:rsidR="00C973CA" w:rsidRDefault="000537B8">
      <w:pPr>
        <w:pStyle w:val="ListParagraph"/>
        <w:numPr>
          <w:ilvl w:val="2"/>
          <w:numId w:val="10"/>
        </w:numPr>
        <w:tabs>
          <w:tab w:val="left" w:pos="1554"/>
          <w:tab w:val="left" w:pos="8618"/>
        </w:tabs>
        <w:spacing w:before="121" w:line="262" w:lineRule="exact"/>
        <w:ind w:right="233"/>
        <w:rPr>
          <w:rFonts w:ascii="Arial" w:eastAsia="Arial" w:hAnsi="Arial" w:cs="Arial"/>
        </w:rPr>
      </w:pPr>
      <w:r>
        <w:rPr>
          <w:rFonts w:ascii="Arial" w:eastAsia="Arial" w:hAnsi="Arial" w:cs="Arial"/>
        </w:rPr>
        <w:t>Section A –</w:t>
      </w:r>
      <w:r>
        <w:rPr>
          <w:rFonts w:ascii="Arial" w:eastAsia="Arial" w:hAnsi="Arial" w:cs="Arial"/>
          <w:spacing w:val="-8"/>
        </w:rPr>
        <w:t xml:space="preserve"> </w:t>
      </w:r>
      <w:r>
        <w:rPr>
          <w:rFonts w:ascii="Arial" w:eastAsia="Arial" w:hAnsi="Arial" w:cs="Arial"/>
        </w:rPr>
        <w:t>Introduction</w:t>
      </w:r>
      <w:r>
        <w:rPr>
          <w:rFonts w:ascii="Arial" w:eastAsia="Arial" w:hAnsi="Arial" w:cs="Arial"/>
        </w:rPr>
        <w:tab/>
        <w:t>Page</w:t>
      </w:r>
      <w:r>
        <w:rPr>
          <w:rFonts w:ascii="Arial" w:eastAsia="Arial" w:hAnsi="Arial" w:cs="Arial"/>
          <w:spacing w:val="1"/>
        </w:rPr>
        <w:t xml:space="preserve"> </w:t>
      </w:r>
      <w:r>
        <w:rPr>
          <w:rFonts w:ascii="Arial" w:eastAsia="Arial" w:hAnsi="Arial" w:cs="Arial"/>
        </w:rPr>
        <w:t>3</w:t>
      </w:r>
    </w:p>
    <w:p w:rsidR="00C973CA" w:rsidRDefault="000537B8">
      <w:pPr>
        <w:pStyle w:val="ListParagraph"/>
        <w:numPr>
          <w:ilvl w:val="3"/>
          <w:numId w:val="10"/>
        </w:numPr>
        <w:tabs>
          <w:tab w:val="left" w:pos="2274"/>
        </w:tabs>
        <w:spacing w:line="243" w:lineRule="exact"/>
        <w:ind w:right="233"/>
        <w:rPr>
          <w:rFonts w:ascii="Arial" w:eastAsia="Arial" w:hAnsi="Arial" w:cs="Arial"/>
        </w:rPr>
      </w:pPr>
      <w:r>
        <w:rPr>
          <w:rFonts w:ascii="Arial"/>
        </w:rPr>
        <w:t>DEFFORM 47</w:t>
      </w:r>
      <w:r>
        <w:rPr>
          <w:rFonts w:ascii="Arial"/>
          <w:spacing w:val="-4"/>
        </w:rPr>
        <w:t xml:space="preserve"> </w:t>
      </w:r>
      <w:r>
        <w:rPr>
          <w:rFonts w:ascii="Arial"/>
        </w:rPr>
        <w:t>Definitions</w:t>
      </w:r>
    </w:p>
    <w:p w:rsidR="00C973CA" w:rsidRDefault="000537B8">
      <w:pPr>
        <w:pStyle w:val="ListParagraph"/>
        <w:numPr>
          <w:ilvl w:val="3"/>
          <w:numId w:val="10"/>
        </w:numPr>
        <w:tabs>
          <w:tab w:val="left" w:pos="2274"/>
        </w:tabs>
        <w:spacing w:before="1" w:line="252" w:lineRule="exact"/>
        <w:ind w:right="233"/>
        <w:rPr>
          <w:rFonts w:ascii="Arial" w:eastAsia="Arial" w:hAnsi="Arial" w:cs="Arial"/>
        </w:rPr>
      </w:pPr>
      <w:r>
        <w:rPr>
          <w:rFonts w:ascii="Arial"/>
        </w:rPr>
        <w:t>Purpose</w:t>
      </w:r>
    </w:p>
    <w:p w:rsidR="00C973CA" w:rsidRDefault="000537B8">
      <w:pPr>
        <w:pStyle w:val="ListParagraph"/>
        <w:numPr>
          <w:ilvl w:val="3"/>
          <w:numId w:val="10"/>
        </w:numPr>
        <w:tabs>
          <w:tab w:val="left" w:pos="2274"/>
        </w:tabs>
        <w:spacing w:line="252" w:lineRule="exact"/>
        <w:ind w:right="233"/>
        <w:rPr>
          <w:rFonts w:ascii="Arial" w:eastAsia="Arial" w:hAnsi="Arial" w:cs="Arial"/>
        </w:rPr>
      </w:pPr>
      <w:r>
        <w:rPr>
          <w:rFonts w:ascii="Arial"/>
        </w:rPr>
        <w:t>ITT Documentation and ITT Material</w:t>
      </w:r>
    </w:p>
    <w:p w:rsidR="00C973CA" w:rsidRDefault="000537B8">
      <w:pPr>
        <w:pStyle w:val="ListParagraph"/>
        <w:numPr>
          <w:ilvl w:val="3"/>
          <w:numId w:val="10"/>
        </w:numPr>
        <w:tabs>
          <w:tab w:val="left" w:pos="2274"/>
        </w:tabs>
        <w:spacing w:line="252" w:lineRule="exact"/>
        <w:ind w:right="233"/>
        <w:rPr>
          <w:rFonts w:ascii="Arial" w:eastAsia="Arial" w:hAnsi="Arial" w:cs="Arial"/>
        </w:rPr>
      </w:pPr>
      <w:r>
        <w:rPr>
          <w:rFonts w:ascii="Arial"/>
        </w:rPr>
        <w:t>Tender</w:t>
      </w:r>
      <w:r>
        <w:rPr>
          <w:rFonts w:ascii="Arial"/>
          <w:spacing w:val="1"/>
        </w:rPr>
        <w:t xml:space="preserve"> </w:t>
      </w:r>
      <w:r>
        <w:rPr>
          <w:rFonts w:ascii="Arial"/>
        </w:rPr>
        <w:t>Expenses</w:t>
      </w:r>
    </w:p>
    <w:p w:rsidR="00C973CA" w:rsidRDefault="000537B8">
      <w:pPr>
        <w:pStyle w:val="ListParagraph"/>
        <w:numPr>
          <w:ilvl w:val="3"/>
          <w:numId w:val="10"/>
        </w:numPr>
        <w:tabs>
          <w:tab w:val="left" w:pos="2274"/>
        </w:tabs>
        <w:spacing w:before="1" w:line="252" w:lineRule="exact"/>
        <w:ind w:right="233"/>
        <w:rPr>
          <w:rFonts w:ascii="Arial" w:eastAsia="Arial" w:hAnsi="Arial" w:cs="Arial"/>
        </w:rPr>
      </w:pPr>
      <w:r>
        <w:rPr>
          <w:rFonts w:ascii="Arial"/>
        </w:rPr>
        <w:t>Material Change of Control from Supplier</w:t>
      </w:r>
      <w:r>
        <w:rPr>
          <w:rFonts w:ascii="Arial"/>
          <w:spacing w:val="-3"/>
        </w:rPr>
        <w:t xml:space="preserve"> </w:t>
      </w:r>
      <w:r>
        <w:rPr>
          <w:rFonts w:ascii="Arial"/>
        </w:rPr>
        <w:t>Selection</w:t>
      </w:r>
    </w:p>
    <w:p w:rsidR="00C973CA" w:rsidRDefault="000537B8">
      <w:pPr>
        <w:pStyle w:val="ListParagraph"/>
        <w:numPr>
          <w:ilvl w:val="3"/>
          <w:numId w:val="10"/>
        </w:numPr>
        <w:tabs>
          <w:tab w:val="left" w:pos="2274"/>
        </w:tabs>
        <w:spacing w:line="252" w:lineRule="exact"/>
        <w:ind w:right="233"/>
        <w:rPr>
          <w:rFonts w:ascii="Arial" w:eastAsia="Arial" w:hAnsi="Arial" w:cs="Arial"/>
        </w:rPr>
      </w:pPr>
      <w:r>
        <w:rPr>
          <w:rFonts w:ascii="Arial"/>
        </w:rPr>
        <w:t>Contract</w:t>
      </w:r>
      <w:r>
        <w:rPr>
          <w:rFonts w:ascii="Arial"/>
          <w:spacing w:val="1"/>
        </w:rPr>
        <w:t xml:space="preserve"> </w:t>
      </w:r>
      <w:r>
        <w:rPr>
          <w:rFonts w:ascii="Arial"/>
        </w:rPr>
        <w:t>Conditions</w:t>
      </w:r>
    </w:p>
    <w:p w:rsidR="00C973CA" w:rsidRDefault="000537B8">
      <w:pPr>
        <w:pStyle w:val="ListParagraph"/>
        <w:numPr>
          <w:ilvl w:val="2"/>
          <w:numId w:val="10"/>
        </w:numPr>
        <w:tabs>
          <w:tab w:val="left" w:pos="1555"/>
          <w:tab w:val="left" w:pos="8619"/>
        </w:tabs>
        <w:spacing w:before="119"/>
        <w:ind w:left="1554" w:right="233" w:hanging="360"/>
        <w:rPr>
          <w:rFonts w:ascii="Arial" w:eastAsia="Arial" w:hAnsi="Arial" w:cs="Arial"/>
        </w:rPr>
      </w:pPr>
      <w:r>
        <w:rPr>
          <w:rFonts w:ascii="Arial" w:eastAsia="Arial" w:hAnsi="Arial" w:cs="Arial"/>
        </w:rPr>
        <w:t>Section B – Key Tendering</w:t>
      </w:r>
      <w:r>
        <w:rPr>
          <w:rFonts w:ascii="Arial" w:eastAsia="Arial" w:hAnsi="Arial" w:cs="Arial"/>
          <w:spacing w:val="-14"/>
        </w:rPr>
        <w:t xml:space="preserve"> </w:t>
      </w:r>
      <w:r>
        <w:rPr>
          <w:rFonts w:ascii="Arial" w:eastAsia="Arial" w:hAnsi="Arial" w:cs="Arial"/>
        </w:rPr>
        <w:t>Activities</w:t>
      </w:r>
      <w:r>
        <w:rPr>
          <w:rFonts w:ascii="Arial" w:eastAsia="Arial" w:hAnsi="Arial" w:cs="Arial"/>
        </w:rPr>
        <w:tab/>
        <w:t>Page</w:t>
      </w:r>
      <w:r>
        <w:rPr>
          <w:rFonts w:ascii="Arial" w:eastAsia="Arial" w:hAnsi="Arial" w:cs="Arial"/>
          <w:spacing w:val="1"/>
        </w:rPr>
        <w:t xml:space="preserve"> </w:t>
      </w:r>
      <w:r>
        <w:rPr>
          <w:rFonts w:ascii="Arial" w:eastAsia="Arial" w:hAnsi="Arial" w:cs="Arial"/>
        </w:rPr>
        <w:t>6</w:t>
      </w:r>
    </w:p>
    <w:p w:rsidR="00C973CA" w:rsidRDefault="000537B8">
      <w:pPr>
        <w:pStyle w:val="ListParagraph"/>
        <w:numPr>
          <w:ilvl w:val="2"/>
          <w:numId w:val="10"/>
        </w:numPr>
        <w:tabs>
          <w:tab w:val="left" w:pos="1555"/>
          <w:tab w:val="left" w:pos="8619"/>
        </w:tabs>
        <w:spacing w:before="102" w:line="262" w:lineRule="exact"/>
        <w:ind w:left="1554" w:right="233"/>
        <w:rPr>
          <w:rFonts w:ascii="Arial" w:eastAsia="Arial" w:hAnsi="Arial" w:cs="Arial"/>
        </w:rPr>
      </w:pPr>
      <w:r>
        <w:rPr>
          <w:rFonts w:ascii="Arial" w:eastAsia="Arial" w:hAnsi="Arial" w:cs="Arial"/>
        </w:rPr>
        <w:t>Section C – Instructions on Preparing</w:t>
      </w:r>
      <w:r>
        <w:rPr>
          <w:rFonts w:ascii="Arial" w:eastAsia="Arial" w:hAnsi="Arial" w:cs="Arial"/>
          <w:spacing w:val="-14"/>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Pr>
          <w:rFonts w:ascii="Arial" w:eastAsia="Arial" w:hAnsi="Arial" w:cs="Arial"/>
        </w:rPr>
        <w:t>7</w:t>
      </w:r>
    </w:p>
    <w:p w:rsidR="00C973CA" w:rsidRDefault="000537B8">
      <w:pPr>
        <w:pStyle w:val="ListParagraph"/>
        <w:numPr>
          <w:ilvl w:val="3"/>
          <w:numId w:val="10"/>
        </w:numPr>
        <w:tabs>
          <w:tab w:val="left" w:pos="2275"/>
        </w:tabs>
        <w:spacing w:line="243" w:lineRule="exact"/>
        <w:ind w:left="2274" w:right="233"/>
        <w:rPr>
          <w:rFonts w:ascii="Arial" w:eastAsia="Arial" w:hAnsi="Arial" w:cs="Arial"/>
        </w:rPr>
      </w:pPr>
      <w:r>
        <w:rPr>
          <w:rFonts w:ascii="Arial"/>
        </w:rPr>
        <w:t>Tenders for Selected Contractor</w:t>
      </w:r>
      <w:r>
        <w:rPr>
          <w:rFonts w:ascii="Arial"/>
          <w:spacing w:val="-8"/>
        </w:rPr>
        <w:t xml:space="preserve"> </w:t>
      </w:r>
      <w:r>
        <w:rPr>
          <w:rFonts w:ascii="Arial"/>
        </w:rPr>
        <w:t>Deliverables</w:t>
      </w:r>
    </w:p>
    <w:p w:rsidR="00C973CA" w:rsidRDefault="000537B8">
      <w:pPr>
        <w:pStyle w:val="ListParagraph"/>
        <w:numPr>
          <w:ilvl w:val="3"/>
          <w:numId w:val="10"/>
        </w:numPr>
        <w:tabs>
          <w:tab w:val="left" w:pos="2275"/>
        </w:tabs>
        <w:spacing w:before="1" w:line="252" w:lineRule="exact"/>
        <w:ind w:left="2274" w:right="233"/>
        <w:rPr>
          <w:rFonts w:ascii="Arial" w:eastAsia="Arial" w:hAnsi="Arial" w:cs="Arial"/>
        </w:rPr>
      </w:pPr>
      <w:r>
        <w:rPr>
          <w:rFonts w:ascii="Arial"/>
        </w:rPr>
        <w:t>Construction of</w:t>
      </w:r>
      <w:r>
        <w:rPr>
          <w:rFonts w:ascii="Arial"/>
          <w:spacing w:val="-1"/>
        </w:rPr>
        <w:t xml:space="preserve"> </w:t>
      </w:r>
      <w:r>
        <w:rPr>
          <w:rFonts w:ascii="Arial"/>
        </w:rPr>
        <w:t>Tenders</w:t>
      </w:r>
    </w:p>
    <w:p w:rsidR="00C973CA" w:rsidRDefault="000537B8">
      <w:pPr>
        <w:pStyle w:val="ListParagraph"/>
        <w:numPr>
          <w:ilvl w:val="3"/>
          <w:numId w:val="10"/>
        </w:numPr>
        <w:tabs>
          <w:tab w:val="left" w:pos="2275"/>
        </w:tabs>
        <w:spacing w:line="252" w:lineRule="exact"/>
        <w:ind w:left="2274" w:right="233"/>
        <w:rPr>
          <w:rFonts w:ascii="Arial" w:eastAsia="Arial" w:hAnsi="Arial" w:cs="Arial"/>
        </w:rPr>
      </w:pPr>
      <w:r>
        <w:rPr>
          <w:rFonts w:ascii="Arial"/>
        </w:rPr>
        <w:t>Validity</w:t>
      </w:r>
    </w:p>
    <w:p w:rsidR="00C973CA" w:rsidRDefault="000537B8">
      <w:pPr>
        <w:pStyle w:val="ListParagraph"/>
        <w:numPr>
          <w:ilvl w:val="3"/>
          <w:numId w:val="10"/>
        </w:numPr>
        <w:tabs>
          <w:tab w:val="left" w:pos="2275"/>
        </w:tabs>
        <w:spacing w:line="252" w:lineRule="exact"/>
        <w:ind w:left="2274" w:right="233"/>
        <w:rPr>
          <w:rFonts w:ascii="Arial" w:eastAsia="Arial" w:hAnsi="Arial" w:cs="Arial"/>
        </w:rPr>
      </w:pPr>
      <w:r>
        <w:rPr>
          <w:rFonts w:ascii="Arial"/>
        </w:rPr>
        <w:t>Variant</w:t>
      </w:r>
      <w:r>
        <w:rPr>
          <w:rFonts w:ascii="Arial"/>
          <w:spacing w:val="1"/>
        </w:rPr>
        <w:t xml:space="preserve"> </w:t>
      </w:r>
      <w:r>
        <w:rPr>
          <w:rFonts w:ascii="Arial"/>
        </w:rPr>
        <w:t>Bids</w:t>
      </w:r>
    </w:p>
    <w:p w:rsidR="00C973CA" w:rsidRDefault="000537B8">
      <w:pPr>
        <w:pStyle w:val="ListParagraph"/>
        <w:numPr>
          <w:ilvl w:val="2"/>
          <w:numId w:val="10"/>
        </w:numPr>
        <w:tabs>
          <w:tab w:val="left" w:pos="1555"/>
          <w:tab w:val="left" w:pos="8619"/>
        </w:tabs>
        <w:spacing w:before="121"/>
        <w:ind w:left="1554" w:right="233" w:hanging="360"/>
        <w:rPr>
          <w:rFonts w:ascii="Arial" w:eastAsia="Arial" w:hAnsi="Arial" w:cs="Arial"/>
        </w:rPr>
      </w:pPr>
      <w:r>
        <w:rPr>
          <w:rFonts w:ascii="Arial" w:eastAsia="Arial" w:hAnsi="Arial" w:cs="Arial"/>
        </w:rPr>
        <w:t>Section D – Tender</w:t>
      </w:r>
      <w:r>
        <w:rPr>
          <w:rFonts w:ascii="Arial" w:eastAsia="Arial" w:hAnsi="Arial" w:cs="Arial"/>
          <w:spacing w:val="-9"/>
        </w:rPr>
        <w:t xml:space="preserve"> </w:t>
      </w:r>
      <w:r>
        <w:rPr>
          <w:rFonts w:ascii="Arial" w:eastAsia="Arial" w:hAnsi="Arial" w:cs="Arial"/>
        </w:rPr>
        <w:t>Evaluation</w:t>
      </w:r>
      <w:r>
        <w:rPr>
          <w:rFonts w:ascii="Arial" w:eastAsia="Arial" w:hAnsi="Arial" w:cs="Arial"/>
        </w:rPr>
        <w:tab/>
        <w:t>Page</w:t>
      </w:r>
      <w:r>
        <w:rPr>
          <w:rFonts w:ascii="Arial" w:eastAsia="Arial" w:hAnsi="Arial" w:cs="Arial"/>
          <w:spacing w:val="1"/>
        </w:rPr>
        <w:t xml:space="preserve"> </w:t>
      </w:r>
      <w:r>
        <w:rPr>
          <w:rFonts w:ascii="Arial" w:eastAsia="Arial" w:hAnsi="Arial" w:cs="Arial"/>
        </w:rPr>
        <w:t>8</w:t>
      </w:r>
    </w:p>
    <w:p w:rsidR="00C973CA" w:rsidRDefault="000537B8">
      <w:pPr>
        <w:pStyle w:val="ListParagraph"/>
        <w:numPr>
          <w:ilvl w:val="2"/>
          <w:numId w:val="10"/>
        </w:numPr>
        <w:tabs>
          <w:tab w:val="left" w:pos="1555"/>
          <w:tab w:val="left" w:pos="8620"/>
        </w:tabs>
        <w:spacing w:before="99" w:line="263" w:lineRule="exact"/>
        <w:ind w:left="1554" w:right="233"/>
        <w:rPr>
          <w:rFonts w:ascii="Arial" w:eastAsia="Arial" w:hAnsi="Arial" w:cs="Arial"/>
        </w:rPr>
      </w:pPr>
      <w:r>
        <w:rPr>
          <w:rFonts w:ascii="Arial" w:eastAsia="Arial" w:hAnsi="Arial" w:cs="Arial"/>
        </w:rPr>
        <w:t>Section E – Instructions on Submitting</w:t>
      </w:r>
      <w:r>
        <w:rPr>
          <w:rFonts w:ascii="Arial" w:eastAsia="Arial" w:hAnsi="Arial" w:cs="Arial"/>
          <w:spacing w:val="-15"/>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Pr>
          <w:rFonts w:ascii="Arial" w:eastAsia="Arial" w:hAnsi="Arial" w:cs="Arial"/>
        </w:rPr>
        <w:t>9</w:t>
      </w:r>
    </w:p>
    <w:p w:rsidR="00C973CA" w:rsidRDefault="000537B8">
      <w:pPr>
        <w:pStyle w:val="ListParagraph"/>
        <w:numPr>
          <w:ilvl w:val="3"/>
          <w:numId w:val="10"/>
        </w:numPr>
        <w:tabs>
          <w:tab w:val="left" w:pos="2275"/>
        </w:tabs>
        <w:spacing w:line="243" w:lineRule="exact"/>
        <w:ind w:left="2274" w:right="233"/>
        <w:rPr>
          <w:rFonts w:ascii="Arial" w:eastAsia="Arial" w:hAnsi="Arial" w:cs="Arial"/>
        </w:rPr>
      </w:pPr>
      <w:r>
        <w:rPr>
          <w:rFonts w:ascii="Arial"/>
        </w:rPr>
        <w:t>Submission of your Tender</w:t>
      </w:r>
    </w:p>
    <w:p w:rsidR="00C973CA" w:rsidRDefault="000537B8">
      <w:pPr>
        <w:pStyle w:val="ListParagraph"/>
        <w:numPr>
          <w:ilvl w:val="3"/>
          <w:numId w:val="10"/>
        </w:numPr>
        <w:tabs>
          <w:tab w:val="left" w:pos="2275"/>
        </w:tabs>
        <w:spacing w:line="252" w:lineRule="exact"/>
        <w:ind w:left="2274" w:right="233"/>
        <w:rPr>
          <w:rFonts w:ascii="Arial" w:eastAsia="Arial" w:hAnsi="Arial" w:cs="Arial"/>
        </w:rPr>
      </w:pPr>
      <w:r>
        <w:rPr>
          <w:rFonts w:ascii="Arial"/>
        </w:rPr>
        <w:t>Samples</w:t>
      </w:r>
    </w:p>
    <w:p w:rsidR="00C973CA" w:rsidRDefault="000537B8">
      <w:pPr>
        <w:pStyle w:val="ListParagraph"/>
        <w:numPr>
          <w:ilvl w:val="2"/>
          <w:numId w:val="10"/>
        </w:numPr>
        <w:tabs>
          <w:tab w:val="left" w:pos="1555"/>
          <w:tab w:val="left" w:pos="8620"/>
        </w:tabs>
        <w:spacing w:before="119" w:line="263" w:lineRule="exact"/>
        <w:ind w:left="1554" w:right="233"/>
        <w:rPr>
          <w:rFonts w:ascii="Arial" w:eastAsia="Arial" w:hAnsi="Arial" w:cs="Arial"/>
        </w:rPr>
      </w:pPr>
      <w:r>
        <w:rPr>
          <w:rFonts w:ascii="Arial" w:eastAsia="Arial" w:hAnsi="Arial" w:cs="Arial"/>
        </w:rPr>
        <w:t>Section F – Conditions of</w:t>
      </w:r>
      <w:r>
        <w:rPr>
          <w:rFonts w:ascii="Arial" w:eastAsia="Arial" w:hAnsi="Arial" w:cs="Arial"/>
          <w:spacing w:val="-13"/>
        </w:rPr>
        <w:t xml:space="preserve"> </w:t>
      </w:r>
      <w:r>
        <w:rPr>
          <w:rFonts w:ascii="Arial" w:eastAsia="Arial" w:hAnsi="Arial" w:cs="Arial"/>
        </w:rPr>
        <w:t>Tendering</w:t>
      </w:r>
      <w:r>
        <w:rPr>
          <w:rFonts w:ascii="Arial" w:eastAsia="Arial" w:hAnsi="Arial" w:cs="Arial"/>
        </w:rPr>
        <w:tab/>
        <w:t>Page</w:t>
      </w:r>
      <w:r>
        <w:rPr>
          <w:rFonts w:ascii="Arial" w:eastAsia="Arial" w:hAnsi="Arial" w:cs="Arial"/>
          <w:spacing w:val="1"/>
        </w:rPr>
        <w:t xml:space="preserve"> </w:t>
      </w:r>
      <w:r>
        <w:rPr>
          <w:rFonts w:ascii="Arial" w:eastAsia="Arial" w:hAnsi="Arial" w:cs="Arial"/>
        </w:rPr>
        <w:t>10</w:t>
      </w:r>
    </w:p>
    <w:p w:rsidR="00C973CA" w:rsidRDefault="000537B8">
      <w:pPr>
        <w:pStyle w:val="ListParagraph"/>
        <w:numPr>
          <w:ilvl w:val="3"/>
          <w:numId w:val="10"/>
        </w:numPr>
        <w:tabs>
          <w:tab w:val="left" w:pos="2275"/>
        </w:tabs>
        <w:spacing w:line="243" w:lineRule="exact"/>
        <w:ind w:left="2274" w:right="233"/>
        <w:rPr>
          <w:rFonts w:ascii="Arial" w:eastAsia="Arial" w:hAnsi="Arial" w:cs="Arial"/>
        </w:rPr>
      </w:pPr>
      <w:r>
        <w:rPr>
          <w:rFonts w:ascii="Arial"/>
        </w:rPr>
        <w:t>Conforming to the</w:t>
      </w:r>
      <w:r>
        <w:rPr>
          <w:rFonts w:ascii="Arial"/>
          <w:spacing w:val="-5"/>
        </w:rPr>
        <w:t xml:space="preserve"> </w:t>
      </w:r>
      <w:r>
        <w:rPr>
          <w:rFonts w:ascii="Arial"/>
        </w:rPr>
        <w:t>Law</w:t>
      </w:r>
    </w:p>
    <w:p w:rsidR="00C973CA" w:rsidRDefault="000537B8">
      <w:pPr>
        <w:pStyle w:val="ListParagraph"/>
        <w:numPr>
          <w:ilvl w:val="3"/>
          <w:numId w:val="10"/>
        </w:numPr>
        <w:tabs>
          <w:tab w:val="left" w:pos="2275"/>
        </w:tabs>
        <w:spacing w:line="252" w:lineRule="exact"/>
        <w:ind w:left="2274" w:right="233" w:hanging="357"/>
        <w:rPr>
          <w:rFonts w:ascii="Arial" w:eastAsia="Arial" w:hAnsi="Arial" w:cs="Arial"/>
        </w:rPr>
      </w:pPr>
      <w:r>
        <w:rPr>
          <w:rFonts w:ascii="Arial"/>
        </w:rPr>
        <w:t>Bid Rigging and Other Illegal</w:t>
      </w:r>
      <w:r>
        <w:rPr>
          <w:rFonts w:ascii="Arial"/>
          <w:spacing w:val="-4"/>
        </w:rPr>
        <w:t xml:space="preserve"> </w:t>
      </w:r>
      <w:r>
        <w:rPr>
          <w:rFonts w:ascii="Arial"/>
        </w:rPr>
        <w:t>Practices</w:t>
      </w:r>
    </w:p>
    <w:p w:rsidR="00C973CA" w:rsidRDefault="000537B8">
      <w:pPr>
        <w:pStyle w:val="ListParagraph"/>
        <w:numPr>
          <w:ilvl w:val="3"/>
          <w:numId w:val="10"/>
        </w:numPr>
        <w:tabs>
          <w:tab w:val="left" w:pos="2275"/>
        </w:tabs>
        <w:spacing w:before="1" w:line="252" w:lineRule="exact"/>
        <w:ind w:left="2274" w:right="233" w:hanging="357"/>
        <w:rPr>
          <w:rFonts w:ascii="Arial" w:eastAsia="Arial" w:hAnsi="Arial" w:cs="Arial"/>
        </w:rPr>
      </w:pPr>
      <w:r>
        <w:rPr>
          <w:rFonts w:ascii="Arial"/>
        </w:rPr>
        <w:t>Conflicts of</w:t>
      </w:r>
      <w:r>
        <w:rPr>
          <w:rFonts w:ascii="Arial"/>
          <w:spacing w:val="-3"/>
        </w:rPr>
        <w:t xml:space="preserve"> </w:t>
      </w:r>
      <w:r>
        <w:rPr>
          <w:rFonts w:ascii="Arial"/>
        </w:rPr>
        <w:t>Interest</w:t>
      </w:r>
    </w:p>
    <w:p w:rsidR="00C973CA" w:rsidRDefault="000537B8">
      <w:pPr>
        <w:pStyle w:val="ListParagraph"/>
        <w:numPr>
          <w:ilvl w:val="3"/>
          <w:numId w:val="10"/>
        </w:numPr>
        <w:tabs>
          <w:tab w:val="left" w:pos="2276"/>
        </w:tabs>
        <w:spacing w:line="252" w:lineRule="exact"/>
        <w:ind w:left="2275" w:right="233"/>
        <w:rPr>
          <w:rFonts w:ascii="Arial" w:eastAsia="Arial" w:hAnsi="Arial" w:cs="Arial"/>
        </w:rPr>
      </w:pPr>
      <w:r>
        <w:rPr>
          <w:rFonts w:ascii="Arial"/>
        </w:rPr>
        <w:t>Government Furnished</w:t>
      </w:r>
      <w:r>
        <w:rPr>
          <w:rFonts w:ascii="Arial"/>
          <w:spacing w:val="-1"/>
        </w:rPr>
        <w:t xml:space="preserve"> </w:t>
      </w:r>
      <w:r>
        <w:rPr>
          <w:rFonts w:ascii="Arial"/>
        </w:rPr>
        <w:t>Assets</w:t>
      </w:r>
    </w:p>
    <w:p w:rsidR="00C973CA" w:rsidRDefault="000537B8">
      <w:pPr>
        <w:pStyle w:val="ListParagraph"/>
        <w:numPr>
          <w:ilvl w:val="3"/>
          <w:numId w:val="10"/>
        </w:numPr>
        <w:tabs>
          <w:tab w:val="left" w:pos="2276"/>
        </w:tabs>
        <w:spacing w:before="1" w:line="252" w:lineRule="exact"/>
        <w:ind w:left="2275" w:right="233"/>
        <w:rPr>
          <w:rFonts w:ascii="Arial" w:eastAsia="Arial" w:hAnsi="Arial" w:cs="Arial"/>
        </w:rPr>
      </w:pPr>
      <w:r>
        <w:rPr>
          <w:rFonts w:ascii="Arial"/>
        </w:rPr>
        <w:t>Standstill</w:t>
      </w:r>
      <w:r>
        <w:rPr>
          <w:rFonts w:ascii="Arial"/>
          <w:spacing w:val="-1"/>
        </w:rPr>
        <w:t xml:space="preserve"> </w:t>
      </w:r>
      <w:r>
        <w:rPr>
          <w:rFonts w:ascii="Arial"/>
        </w:rPr>
        <w:t>Period</w:t>
      </w:r>
    </w:p>
    <w:p w:rsidR="00C973CA" w:rsidRDefault="000537B8">
      <w:pPr>
        <w:pStyle w:val="ListParagraph"/>
        <w:numPr>
          <w:ilvl w:val="3"/>
          <w:numId w:val="10"/>
        </w:numPr>
        <w:tabs>
          <w:tab w:val="left" w:pos="2276"/>
        </w:tabs>
        <w:spacing w:line="252" w:lineRule="exact"/>
        <w:ind w:left="2275" w:right="233"/>
        <w:rPr>
          <w:rFonts w:ascii="Arial" w:eastAsia="Arial" w:hAnsi="Arial" w:cs="Arial"/>
        </w:rPr>
      </w:pPr>
      <w:r>
        <w:rPr>
          <w:rFonts w:ascii="Arial"/>
        </w:rPr>
        <w:t>Publicity</w:t>
      </w:r>
      <w:r>
        <w:rPr>
          <w:rFonts w:ascii="Arial"/>
          <w:spacing w:val="-2"/>
        </w:rPr>
        <w:t xml:space="preserve"> </w:t>
      </w:r>
      <w:r>
        <w:rPr>
          <w:rFonts w:ascii="Arial"/>
        </w:rPr>
        <w:t>Announcement</w:t>
      </w:r>
    </w:p>
    <w:p w:rsidR="00C973CA" w:rsidRDefault="000537B8">
      <w:pPr>
        <w:pStyle w:val="ListParagraph"/>
        <w:numPr>
          <w:ilvl w:val="3"/>
          <w:numId w:val="10"/>
        </w:numPr>
        <w:tabs>
          <w:tab w:val="left" w:pos="2276"/>
        </w:tabs>
        <w:spacing w:line="252" w:lineRule="exact"/>
        <w:ind w:left="2275" w:right="233"/>
        <w:rPr>
          <w:rFonts w:ascii="Arial" w:eastAsia="Arial" w:hAnsi="Arial" w:cs="Arial"/>
        </w:rPr>
      </w:pPr>
      <w:r>
        <w:rPr>
          <w:rFonts w:ascii="Arial"/>
        </w:rPr>
        <w:t>Sensitive Information</w:t>
      </w:r>
    </w:p>
    <w:p w:rsidR="00C973CA" w:rsidRDefault="000537B8">
      <w:pPr>
        <w:pStyle w:val="ListParagraph"/>
        <w:numPr>
          <w:ilvl w:val="3"/>
          <w:numId w:val="10"/>
        </w:numPr>
        <w:tabs>
          <w:tab w:val="left" w:pos="2276"/>
        </w:tabs>
        <w:spacing w:before="1" w:line="252" w:lineRule="exact"/>
        <w:ind w:left="2275" w:right="233" w:hanging="357"/>
        <w:rPr>
          <w:rFonts w:ascii="Arial" w:eastAsia="Arial" w:hAnsi="Arial" w:cs="Arial"/>
        </w:rPr>
      </w:pPr>
      <w:r>
        <w:rPr>
          <w:rFonts w:ascii="Arial"/>
        </w:rPr>
        <w:t>Reportable</w:t>
      </w:r>
      <w:r>
        <w:rPr>
          <w:rFonts w:ascii="Arial"/>
          <w:spacing w:val="-1"/>
        </w:rPr>
        <w:t xml:space="preserve"> </w:t>
      </w:r>
      <w:r>
        <w:rPr>
          <w:rFonts w:ascii="Arial"/>
        </w:rPr>
        <w:t>Requirements</w:t>
      </w:r>
    </w:p>
    <w:p w:rsidR="00C973CA" w:rsidRDefault="000537B8">
      <w:pPr>
        <w:pStyle w:val="ListParagraph"/>
        <w:numPr>
          <w:ilvl w:val="3"/>
          <w:numId w:val="10"/>
        </w:numPr>
        <w:tabs>
          <w:tab w:val="left" w:pos="2276"/>
        </w:tabs>
        <w:spacing w:line="252" w:lineRule="exact"/>
        <w:ind w:left="2275" w:right="233" w:hanging="357"/>
        <w:rPr>
          <w:rFonts w:ascii="Arial" w:eastAsia="Arial" w:hAnsi="Arial" w:cs="Arial"/>
        </w:rPr>
      </w:pPr>
      <w:r>
        <w:rPr>
          <w:rFonts w:ascii="Arial"/>
        </w:rPr>
        <w:t>Specific Conditions of Tendering</w:t>
      </w:r>
    </w:p>
    <w:p w:rsidR="00C973CA" w:rsidRDefault="000537B8">
      <w:pPr>
        <w:pStyle w:val="ListParagraph"/>
        <w:numPr>
          <w:ilvl w:val="2"/>
          <w:numId w:val="10"/>
        </w:numPr>
        <w:tabs>
          <w:tab w:val="left" w:pos="1550"/>
          <w:tab w:val="left" w:pos="8622"/>
        </w:tabs>
        <w:spacing w:before="121" w:line="262" w:lineRule="exact"/>
        <w:ind w:left="1549" w:right="233" w:hanging="356"/>
        <w:rPr>
          <w:rFonts w:ascii="Arial" w:eastAsia="Arial" w:hAnsi="Arial" w:cs="Arial"/>
        </w:rPr>
      </w:pPr>
      <w:r>
        <w:rPr>
          <w:rFonts w:ascii="Arial" w:eastAsia="Arial" w:hAnsi="Arial" w:cs="Arial"/>
        </w:rPr>
        <w:t>DEFFORM 47 Annex A – Tender Submission Document</w:t>
      </w:r>
      <w:r>
        <w:rPr>
          <w:rFonts w:ascii="Arial" w:eastAsia="Arial" w:hAnsi="Arial" w:cs="Arial"/>
          <w:spacing w:val="-22"/>
        </w:rPr>
        <w:t xml:space="preserve"> </w:t>
      </w:r>
      <w:r>
        <w:rPr>
          <w:rFonts w:ascii="Arial" w:eastAsia="Arial" w:hAnsi="Arial" w:cs="Arial"/>
        </w:rPr>
        <w:t>(Offer)</w:t>
      </w:r>
      <w:r>
        <w:rPr>
          <w:rFonts w:ascii="Arial" w:eastAsia="Arial" w:hAnsi="Arial" w:cs="Arial"/>
        </w:rPr>
        <w:tab/>
        <w:t>Page</w:t>
      </w:r>
      <w:r>
        <w:rPr>
          <w:rFonts w:ascii="Arial" w:eastAsia="Arial" w:hAnsi="Arial" w:cs="Arial"/>
          <w:spacing w:val="1"/>
        </w:rPr>
        <w:t xml:space="preserve"> </w:t>
      </w:r>
      <w:r>
        <w:rPr>
          <w:rFonts w:ascii="Arial" w:eastAsia="Arial" w:hAnsi="Arial" w:cs="Arial"/>
        </w:rPr>
        <w:t>A1</w:t>
      </w:r>
    </w:p>
    <w:p w:rsidR="00C973CA" w:rsidRDefault="000537B8">
      <w:pPr>
        <w:pStyle w:val="ListParagraph"/>
        <w:numPr>
          <w:ilvl w:val="3"/>
          <w:numId w:val="10"/>
        </w:numPr>
        <w:tabs>
          <w:tab w:val="left" w:pos="2277"/>
        </w:tabs>
        <w:ind w:left="2277" w:right="442" w:hanging="361"/>
        <w:rPr>
          <w:rFonts w:ascii="Arial" w:eastAsia="Arial" w:hAnsi="Arial" w:cs="Arial"/>
        </w:rPr>
      </w:pPr>
      <w:r>
        <w:rPr>
          <w:rFonts w:ascii="Arial" w:eastAsia="Arial" w:hAnsi="Arial" w:cs="Arial"/>
        </w:rPr>
        <w:t>Appendix 1 to DEFFORM 47 Annex A (Offer) – Information on</w:t>
      </w:r>
      <w:r>
        <w:rPr>
          <w:rFonts w:ascii="Arial" w:eastAsia="Arial" w:hAnsi="Arial" w:cs="Arial"/>
          <w:spacing w:val="-23"/>
        </w:rPr>
        <w:t xml:space="preserve"> </w:t>
      </w:r>
      <w:r>
        <w:rPr>
          <w:rFonts w:ascii="Arial" w:eastAsia="Arial" w:hAnsi="Arial" w:cs="Arial"/>
        </w:rPr>
        <w:t>Mandatory Declarations</w:t>
      </w:r>
    </w:p>
    <w:p w:rsidR="00C973CA" w:rsidRDefault="000537B8">
      <w:pPr>
        <w:pStyle w:val="ListParagraph"/>
        <w:numPr>
          <w:ilvl w:val="1"/>
          <w:numId w:val="10"/>
        </w:numPr>
        <w:tabs>
          <w:tab w:val="left" w:pos="833"/>
        </w:tabs>
        <w:spacing w:before="122"/>
        <w:ind w:right="151" w:hanging="360"/>
        <w:rPr>
          <w:rFonts w:ascii="Arial" w:eastAsia="Arial" w:hAnsi="Arial" w:cs="Arial"/>
        </w:rPr>
      </w:pPr>
      <w:r>
        <w:rPr>
          <w:rFonts w:ascii="Arial"/>
        </w:rPr>
        <w:t xml:space="preserve">Schedule of Requirements - </w:t>
      </w:r>
      <w:r w:rsidR="008248EE" w:rsidRPr="00222485">
        <w:rPr>
          <w:rFonts w:ascii="Arial"/>
        </w:rPr>
        <w:t>Standardised</w:t>
      </w:r>
      <w:r w:rsidR="008248EE" w:rsidRPr="00222485">
        <w:rPr>
          <w:rFonts w:ascii="Arial"/>
          <w:spacing w:val="-1"/>
        </w:rPr>
        <w:t xml:space="preserve"> </w:t>
      </w:r>
      <w:r w:rsidR="008248EE">
        <w:rPr>
          <w:rFonts w:ascii="Arial"/>
        </w:rPr>
        <w:t>Contracting Template 2 (SC2</w:t>
      </w:r>
      <w:r w:rsidR="008248EE" w:rsidRPr="00222485">
        <w:rPr>
          <w:rFonts w:ascii="Arial"/>
        </w:rPr>
        <w:t>)</w:t>
      </w:r>
    </w:p>
    <w:p w:rsidR="00C973CA" w:rsidRDefault="000537B8">
      <w:pPr>
        <w:pStyle w:val="ListParagraph"/>
        <w:numPr>
          <w:ilvl w:val="1"/>
          <w:numId w:val="10"/>
        </w:numPr>
        <w:tabs>
          <w:tab w:val="left" w:pos="833"/>
        </w:tabs>
        <w:spacing w:before="118"/>
        <w:ind w:right="233" w:hanging="360"/>
        <w:rPr>
          <w:rFonts w:ascii="Arial" w:eastAsia="Arial" w:hAnsi="Arial" w:cs="Arial"/>
        </w:rPr>
      </w:pPr>
      <w:r>
        <w:rPr>
          <w:rFonts w:ascii="Arial" w:eastAsia="Arial" w:hAnsi="Arial" w:cs="Arial"/>
        </w:rPr>
        <w:t xml:space="preserve">Statement of </w:t>
      </w:r>
      <w:r w:rsidRPr="008248EE">
        <w:rPr>
          <w:rFonts w:ascii="Arial" w:eastAsia="Arial" w:hAnsi="Arial" w:cs="Arial"/>
        </w:rPr>
        <w:t xml:space="preserve">Requirement – </w:t>
      </w:r>
      <w:r w:rsidR="008248EE" w:rsidRPr="008248EE">
        <w:rPr>
          <w:rFonts w:ascii="Arial" w:eastAsia="Arial" w:hAnsi="Arial" w:cs="Arial"/>
        </w:rPr>
        <w:t>Annex B</w:t>
      </w:r>
    </w:p>
    <w:p w:rsidR="00C973CA" w:rsidRDefault="000537B8">
      <w:pPr>
        <w:pStyle w:val="ListParagraph"/>
        <w:numPr>
          <w:ilvl w:val="1"/>
          <w:numId w:val="10"/>
        </w:numPr>
        <w:tabs>
          <w:tab w:val="left" w:pos="834"/>
        </w:tabs>
        <w:spacing w:before="119"/>
        <w:ind w:left="833" w:right="233" w:hanging="360"/>
        <w:rPr>
          <w:rFonts w:ascii="Arial" w:eastAsia="Arial" w:hAnsi="Arial" w:cs="Arial"/>
        </w:rPr>
      </w:pPr>
      <w:r>
        <w:rPr>
          <w:rFonts w:ascii="Arial"/>
        </w:rPr>
        <w:t>Contract</w:t>
      </w:r>
      <w:r>
        <w:rPr>
          <w:rFonts w:ascii="Arial"/>
          <w:spacing w:val="1"/>
        </w:rPr>
        <w:t xml:space="preserve"> </w:t>
      </w:r>
      <w:r>
        <w:rPr>
          <w:rFonts w:ascii="Arial"/>
        </w:rPr>
        <w:t>Conditions</w:t>
      </w:r>
    </w:p>
    <w:p w:rsidR="00C973CA" w:rsidRDefault="000537B8">
      <w:pPr>
        <w:pStyle w:val="ListParagraph"/>
        <w:numPr>
          <w:ilvl w:val="1"/>
          <w:numId w:val="10"/>
        </w:numPr>
        <w:tabs>
          <w:tab w:val="left" w:pos="835"/>
        </w:tabs>
        <w:spacing w:before="117"/>
        <w:ind w:left="834" w:right="233"/>
        <w:rPr>
          <w:rFonts w:ascii="Arial" w:eastAsia="Arial" w:hAnsi="Arial" w:cs="Arial"/>
        </w:rPr>
      </w:pPr>
      <w:r>
        <w:rPr>
          <w:rFonts w:ascii="Arial" w:eastAsia="Arial" w:hAnsi="Arial" w:cs="Arial"/>
        </w:rPr>
        <w:t>DEFFORM 111 – Appendix to Contract - Addresses and Other</w:t>
      </w:r>
      <w:r>
        <w:rPr>
          <w:rFonts w:ascii="Arial" w:eastAsia="Arial" w:hAnsi="Arial" w:cs="Arial"/>
          <w:spacing w:val="-10"/>
        </w:rPr>
        <w:t xml:space="preserve"> </w:t>
      </w:r>
      <w:r>
        <w:rPr>
          <w:rFonts w:ascii="Arial" w:eastAsia="Arial" w:hAnsi="Arial" w:cs="Arial"/>
        </w:rPr>
        <w:t>Information</w:t>
      </w:r>
    </w:p>
    <w:p w:rsidR="00C973CA" w:rsidRDefault="000537B8">
      <w:pPr>
        <w:pStyle w:val="ListParagraph"/>
        <w:numPr>
          <w:ilvl w:val="1"/>
          <w:numId w:val="10"/>
        </w:numPr>
        <w:tabs>
          <w:tab w:val="left" w:pos="835"/>
        </w:tabs>
        <w:spacing w:before="119"/>
        <w:ind w:left="834" w:right="233" w:hanging="360"/>
        <w:rPr>
          <w:rFonts w:ascii="Arial" w:eastAsia="Arial" w:hAnsi="Arial" w:cs="Arial"/>
        </w:rPr>
      </w:pPr>
      <w:r>
        <w:rPr>
          <w:rFonts w:ascii="Arial" w:eastAsia="Arial" w:hAnsi="Arial" w:cs="Arial"/>
        </w:rPr>
        <w:t>Tenderer’s Commercially Sensitive Information Form (DEFFORM</w:t>
      </w:r>
      <w:r>
        <w:rPr>
          <w:rFonts w:ascii="Arial" w:eastAsia="Arial" w:hAnsi="Arial" w:cs="Arial"/>
          <w:spacing w:val="-5"/>
        </w:rPr>
        <w:t xml:space="preserve"> </w:t>
      </w:r>
      <w:r>
        <w:rPr>
          <w:rFonts w:ascii="Arial" w:eastAsia="Arial" w:hAnsi="Arial" w:cs="Arial"/>
        </w:rPr>
        <w:t>539A)</w:t>
      </w:r>
    </w:p>
    <w:p w:rsidR="00C973CA" w:rsidRDefault="000537B8">
      <w:pPr>
        <w:pStyle w:val="ListParagraph"/>
        <w:numPr>
          <w:ilvl w:val="1"/>
          <w:numId w:val="10"/>
        </w:numPr>
        <w:tabs>
          <w:tab w:val="left" w:pos="835"/>
        </w:tabs>
        <w:spacing w:before="119"/>
        <w:ind w:left="834" w:right="233" w:hanging="360"/>
        <w:rPr>
          <w:rFonts w:ascii="Arial" w:eastAsia="Arial" w:hAnsi="Arial" w:cs="Arial"/>
        </w:rPr>
      </w:pPr>
      <w:r>
        <w:rPr>
          <w:rFonts w:ascii="Arial" w:eastAsia="Arial" w:hAnsi="Arial" w:cs="Arial"/>
        </w:rPr>
        <w:t>DEFFORM 28 – Tender Return</w:t>
      </w:r>
      <w:r>
        <w:rPr>
          <w:rFonts w:ascii="Arial" w:eastAsia="Arial" w:hAnsi="Arial" w:cs="Arial"/>
          <w:spacing w:val="-5"/>
        </w:rPr>
        <w:t xml:space="preserve"> </w:t>
      </w:r>
      <w:r>
        <w:rPr>
          <w:rFonts w:ascii="Arial" w:eastAsia="Arial" w:hAnsi="Arial" w:cs="Arial"/>
        </w:rPr>
        <w:t>Label</w:t>
      </w:r>
    </w:p>
    <w:p w:rsidR="00C973CA" w:rsidRDefault="00C973CA">
      <w:pPr>
        <w:rPr>
          <w:rFonts w:ascii="Arial" w:eastAsia="Arial" w:hAnsi="Arial" w:cs="Arial"/>
        </w:rPr>
        <w:sectPr w:rsidR="00C973CA">
          <w:pgSz w:w="11910" w:h="16850"/>
          <w:pgMar w:top="800" w:right="1020" w:bottom="500" w:left="1020" w:header="302" w:footer="312" w:gutter="0"/>
          <w:cols w:space="720"/>
        </w:sectPr>
      </w:pPr>
    </w:p>
    <w:p w:rsidR="00C973CA" w:rsidRDefault="00C973CA">
      <w:pPr>
        <w:spacing w:before="3"/>
        <w:rPr>
          <w:rFonts w:ascii="Arial" w:eastAsia="Arial" w:hAnsi="Arial" w:cs="Arial"/>
          <w:sz w:val="27"/>
          <w:szCs w:val="27"/>
        </w:rPr>
      </w:pPr>
    </w:p>
    <w:p w:rsidR="00DD549D" w:rsidRDefault="00DD549D" w:rsidP="00DD549D">
      <w:pPr>
        <w:spacing w:before="65"/>
        <w:ind w:left="111"/>
        <w:jc w:val="center"/>
        <w:rPr>
          <w:rFonts w:ascii="Arial" w:eastAsia="Arial" w:hAnsi="Arial" w:cs="Arial"/>
          <w:sz w:val="28"/>
          <w:szCs w:val="28"/>
        </w:rPr>
      </w:pPr>
      <w:r>
        <w:rPr>
          <w:rFonts w:ascii="Arial" w:eastAsia="Arial" w:hAnsi="Arial" w:cs="Arial"/>
          <w:b/>
          <w:bCs/>
          <w:sz w:val="28"/>
          <w:szCs w:val="28"/>
        </w:rPr>
        <w:t>Section A –</w:t>
      </w:r>
      <w:r>
        <w:rPr>
          <w:rFonts w:ascii="Arial" w:eastAsia="Arial" w:hAnsi="Arial" w:cs="Arial"/>
          <w:b/>
          <w:bCs/>
          <w:spacing w:val="-30"/>
          <w:sz w:val="28"/>
          <w:szCs w:val="28"/>
        </w:rPr>
        <w:t xml:space="preserve"> </w:t>
      </w:r>
      <w:r>
        <w:rPr>
          <w:rFonts w:ascii="Arial" w:eastAsia="Arial" w:hAnsi="Arial" w:cs="Arial"/>
          <w:b/>
          <w:bCs/>
          <w:sz w:val="28"/>
          <w:szCs w:val="28"/>
        </w:rPr>
        <w:t>Introduction</w:t>
      </w:r>
    </w:p>
    <w:p w:rsidR="00DD549D" w:rsidRDefault="00DD549D" w:rsidP="00DD549D">
      <w:pPr>
        <w:pStyle w:val="Heading3"/>
        <w:rPr>
          <w:b w:val="0"/>
          <w:bCs w:val="0"/>
        </w:rPr>
      </w:pPr>
      <w:r>
        <w:t>DEFFORM 47</w:t>
      </w:r>
      <w:r>
        <w:rPr>
          <w:spacing w:val="-5"/>
        </w:rPr>
        <w:t xml:space="preserve"> </w:t>
      </w:r>
      <w:r>
        <w:t>Definitions</w:t>
      </w:r>
    </w:p>
    <w:p w:rsidR="00324AB0" w:rsidRPr="00324AB0" w:rsidRDefault="00324AB0" w:rsidP="00DD549D">
      <w:pPr>
        <w:pStyle w:val="BodyText"/>
        <w:tabs>
          <w:tab w:val="left" w:pos="652"/>
        </w:tabs>
        <w:spacing w:before="120"/>
        <w:ind w:left="142" w:right="502"/>
      </w:pPr>
      <w:r w:rsidRPr="00612335">
        <w:rPr>
          <w:spacing w:val="-3"/>
        </w:rPr>
        <w:t>A1.</w:t>
      </w:r>
      <w:r w:rsidRPr="00612335">
        <w:rPr>
          <w:spacing w:val="-3"/>
        </w:rPr>
        <w:tab/>
      </w:r>
      <w:r w:rsidRPr="00612335">
        <w:t>“</w:t>
      </w:r>
      <w:r w:rsidRPr="00612335">
        <w:rPr>
          <w:rFonts w:cs="Arial"/>
        </w:rPr>
        <w:t xml:space="preserve">The Authority” This requirement is issued on behalf of the </w:t>
      </w:r>
      <w:r w:rsidRPr="00612335">
        <w:rPr>
          <w:spacing w:val="-2"/>
        </w:rPr>
        <w:t xml:space="preserve">Secretary of State for Defence of the United Kingdom of Great Britain and Northern Ireland, (referred to in this document as "the Authority").  In this Agreement, the Authority is acting as part of the Crown and Babcock DSG Limited </w:t>
      </w:r>
      <w:r w:rsidRPr="00612335">
        <w:rPr>
          <w:rFonts w:cs="Arial"/>
          <w:spacing w:val="-2"/>
        </w:rPr>
        <w:t>will be conducting procurement and contract management activity as the Authority’s agent</w:t>
      </w:r>
      <w:r w:rsidRPr="00612335">
        <w:rPr>
          <w:spacing w:val="-3"/>
        </w:rPr>
        <w:t>.</w:t>
      </w:r>
    </w:p>
    <w:p w:rsidR="00C973CA" w:rsidRDefault="000537B8">
      <w:pPr>
        <w:pStyle w:val="BodyText"/>
        <w:tabs>
          <w:tab w:val="left" w:pos="652"/>
        </w:tabs>
        <w:ind w:right="442"/>
      </w:pPr>
      <w:r>
        <w:rPr>
          <w:spacing w:val="-3"/>
        </w:rPr>
        <w:t>A2.</w:t>
      </w:r>
      <w:r>
        <w:rPr>
          <w:spacing w:val="-3"/>
        </w:rPr>
        <w:tab/>
        <w:t xml:space="preserve">“Tenderer” means </w:t>
      </w:r>
      <w:r>
        <w:t xml:space="preserve">the </w:t>
      </w:r>
      <w:r>
        <w:rPr>
          <w:spacing w:val="-3"/>
        </w:rPr>
        <w:t xml:space="preserve">economic operator </w:t>
      </w:r>
      <w:r>
        <w:t xml:space="preserve">or group </w:t>
      </w:r>
      <w:r>
        <w:rPr>
          <w:spacing w:val="-3"/>
        </w:rPr>
        <w:t xml:space="preserve">of operators </w:t>
      </w:r>
      <w:r>
        <w:t>in the form of a</w:t>
      </w:r>
      <w:r>
        <w:rPr>
          <w:spacing w:val="-20"/>
        </w:rPr>
        <w:t xml:space="preserve"> </w:t>
      </w:r>
      <w:r>
        <w:rPr>
          <w:spacing w:val="-3"/>
        </w:rPr>
        <w:t>consortium,</w:t>
      </w:r>
      <w:r>
        <w:t xml:space="preserve"> </w:t>
      </w:r>
      <w:r>
        <w:rPr>
          <w:spacing w:val="-3"/>
        </w:rPr>
        <w:t xml:space="preserve">including sub-contractors, who have </w:t>
      </w:r>
      <w:r>
        <w:t xml:space="preserve">been </w:t>
      </w:r>
      <w:r>
        <w:rPr>
          <w:spacing w:val="-3"/>
        </w:rPr>
        <w:t xml:space="preserve">invited </w:t>
      </w:r>
      <w:r>
        <w:t xml:space="preserve">to </w:t>
      </w:r>
      <w:r>
        <w:rPr>
          <w:spacing w:val="-3"/>
        </w:rPr>
        <w:t xml:space="preserve">submit </w:t>
      </w:r>
      <w:r>
        <w:t xml:space="preserve">a </w:t>
      </w:r>
      <w:r>
        <w:rPr>
          <w:spacing w:val="-3"/>
        </w:rPr>
        <w:t xml:space="preserve">response </w:t>
      </w:r>
      <w:r>
        <w:t xml:space="preserve">to </w:t>
      </w:r>
      <w:r>
        <w:rPr>
          <w:spacing w:val="-3"/>
        </w:rPr>
        <w:t xml:space="preserve">this Invitation </w:t>
      </w:r>
      <w:r>
        <w:t>to</w:t>
      </w:r>
      <w:r>
        <w:rPr>
          <w:spacing w:val="2"/>
        </w:rPr>
        <w:t xml:space="preserve"> </w:t>
      </w:r>
      <w:r>
        <w:t xml:space="preserve">Tender. Where </w:t>
      </w:r>
      <w:r>
        <w:rPr>
          <w:spacing w:val="-3"/>
        </w:rPr>
        <w:t xml:space="preserve">“you” </w:t>
      </w:r>
      <w:r>
        <w:t xml:space="preserve">is </w:t>
      </w:r>
      <w:r>
        <w:rPr>
          <w:spacing w:val="-3"/>
        </w:rPr>
        <w:t xml:space="preserve">used this means </w:t>
      </w:r>
      <w:r>
        <w:t xml:space="preserve">an </w:t>
      </w:r>
      <w:r>
        <w:rPr>
          <w:spacing w:val="-3"/>
        </w:rPr>
        <w:t xml:space="preserve">action </w:t>
      </w:r>
      <w:r>
        <w:t xml:space="preserve">on </w:t>
      </w:r>
      <w:r>
        <w:rPr>
          <w:spacing w:val="-3"/>
        </w:rPr>
        <w:t xml:space="preserve">you </w:t>
      </w:r>
      <w:r>
        <w:t>the</w:t>
      </w:r>
      <w:r>
        <w:rPr>
          <w:spacing w:val="-9"/>
        </w:rPr>
        <w:t xml:space="preserve"> </w:t>
      </w:r>
      <w:r>
        <w:rPr>
          <w:spacing w:val="-3"/>
        </w:rPr>
        <w:t>Tenderer.</w:t>
      </w:r>
    </w:p>
    <w:p w:rsidR="00C973CA" w:rsidRDefault="000537B8">
      <w:pPr>
        <w:pStyle w:val="BodyText"/>
        <w:tabs>
          <w:tab w:val="left" w:pos="652"/>
        </w:tabs>
        <w:spacing w:before="121"/>
        <w:ind w:right="287"/>
      </w:pPr>
      <w:r>
        <w:rPr>
          <w:spacing w:val="-3"/>
        </w:rPr>
        <w:t>A3.</w:t>
      </w:r>
      <w:r>
        <w:rPr>
          <w:spacing w:val="-3"/>
        </w:rPr>
        <w:tab/>
        <w:t>“Invitation</w:t>
      </w:r>
      <w:r>
        <w:rPr>
          <w:spacing w:val="-7"/>
        </w:rPr>
        <w:t xml:space="preserve"> </w:t>
      </w:r>
      <w:r>
        <w:t>to</w:t>
      </w:r>
      <w:r>
        <w:rPr>
          <w:spacing w:val="-7"/>
        </w:rPr>
        <w:t xml:space="preserve"> </w:t>
      </w:r>
      <w:r>
        <w:t>Tender”</w:t>
      </w:r>
      <w:r>
        <w:rPr>
          <w:spacing w:val="-6"/>
        </w:rPr>
        <w:t xml:space="preserve"> </w:t>
      </w:r>
      <w:r>
        <w:rPr>
          <w:spacing w:val="-3"/>
        </w:rPr>
        <w:t>(ITT)</w:t>
      </w:r>
      <w:r>
        <w:rPr>
          <w:spacing w:val="-6"/>
        </w:rPr>
        <w:t xml:space="preserve"> </w:t>
      </w:r>
      <w:r>
        <w:t>refers</w:t>
      </w:r>
      <w:r>
        <w:rPr>
          <w:spacing w:val="-8"/>
        </w:rPr>
        <w:t xml:space="preserve"> </w:t>
      </w:r>
      <w:r>
        <w:t>to</w:t>
      </w:r>
      <w:r>
        <w:rPr>
          <w:spacing w:val="-9"/>
        </w:rPr>
        <w:t xml:space="preserve"> </w:t>
      </w:r>
      <w:r>
        <w:t>the</w:t>
      </w:r>
      <w:r>
        <w:rPr>
          <w:spacing w:val="-9"/>
        </w:rPr>
        <w:t xml:space="preserve"> </w:t>
      </w:r>
      <w:r>
        <w:t>first</w:t>
      </w:r>
      <w:r>
        <w:rPr>
          <w:spacing w:val="-7"/>
        </w:rPr>
        <w:t xml:space="preserve"> </w:t>
      </w:r>
      <w:r>
        <w:rPr>
          <w:spacing w:val="-3"/>
        </w:rPr>
        <w:t>document</w:t>
      </w:r>
      <w:r>
        <w:rPr>
          <w:spacing w:val="-6"/>
        </w:rPr>
        <w:t xml:space="preserve"> </w:t>
      </w:r>
      <w:r>
        <w:t>that</w:t>
      </w:r>
      <w:r>
        <w:rPr>
          <w:spacing w:val="-7"/>
        </w:rPr>
        <w:t xml:space="preserve"> </w:t>
      </w:r>
      <w:r>
        <w:t>the</w:t>
      </w:r>
      <w:r>
        <w:rPr>
          <w:spacing w:val="-7"/>
        </w:rPr>
        <w:t xml:space="preserve"> </w:t>
      </w:r>
      <w:r>
        <w:rPr>
          <w:spacing w:val="-3"/>
        </w:rPr>
        <w:t>Authority</w:t>
      </w:r>
      <w:r>
        <w:rPr>
          <w:spacing w:val="-8"/>
        </w:rPr>
        <w:t xml:space="preserve"> </w:t>
      </w:r>
      <w:r>
        <w:t>sends</w:t>
      </w:r>
      <w:r>
        <w:rPr>
          <w:spacing w:val="-7"/>
        </w:rPr>
        <w:t xml:space="preserve"> </w:t>
      </w:r>
      <w:r>
        <w:t>out</w:t>
      </w:r>
      <w:r>
        <w:rPr>
          <w:spacing w:val="-6"/>
        </w:rPr>
        <w:t xml:space="preserve"> </w:t>
      </w:r>
      <w:r>
        <w:t>to</w:t>
      </w:r>
      <w:r>
        <w:rPr>
          <w:spacing w:val="-7"/>
        </w:rPr>
        <w:t xml:space="preserve"> </w:t>
      </w:r>
      <w:r>
        <w:rPr>
          <w:spacing w:val="-3"/>
        </w:rPr>
        <w:t xml:space="preserve">potential Tenderers </w:t>
      </w:r>
      <w:r>
        <w:t xml:space="preserve">that </w:t>
      </w:r>
      <w:r>
        <w:rPr>
          <w:spacing w:val="-3"/>
        </w:rPr>
        <w:t xml:space="preserve">initiates </w:t>
      </w:r>
      <w:r>
        <w:t xml:space="preserve">a </w:t>
      </w:r>
      <w:r>
        <w:rPr>
          <w:spacing w:val="-3"/>
        </w:rPr>
        <w:t xml:space="preserve">tender response, competitive dialogue </w:t>
      </w:r>
      <w:r>
        <w:t>or</w:t>
      </w:r>
      <w:r>
        <w:rPr>
          <w:spacing w:val="23"/>
        </w:rPr>
        <w:t xml:space="preserve"> </w:t>
      </w:r>
      <w:r>
        <w:rPr>
          <w:spacing w:val="-3"/>
        </w:rPr>
        <w:t>negotiation.</w:t>
      </w:r>
    </w:p>
    <w:p w:rsidR="00C973CA" w:rsidRDefault="000537B8">
      <w:pPr>
        <w:pStyle w:val="BodyText"/>
        <w:tabs>
          <w:tab w:val="left" w:pos="652"/>
        </w:tabs>
        <w:ind w:right="233"/>
      </w:pPr>
      <w:r>
        <w:rPr>
          <w:spacing w:val="-3"/>
        </w:rPr>
        <w:t>A4.</w:t>
      </w:r>
      <w:r>
        <w:rPr>
          <w:spacing w:val="-3"/>
        </w:rPr>
        <w:tab/>
      </w:r>
      <w:r>
        <w:t xml:space="preserve">A </w:t>
      </w:r>
      <w:r>
        <w:rPr>
          <w:spacing w:val="-3"/>
        </w:rPr>
        <w:t xml:space="preserve">“Tender” </w:t>
      </w:r>
      <w:r>
        <w:t xml:space="preserve">is the </w:t>
      </w:r>
      <w:r>
        <w:rPr>
          <w:spacing w:val="-3"/>
        </w:rPr>
        <w:t xml:space="preserve">offer that you </w:t>
      </w:r>
      <w:r>
        <w:t xml:space="preserve">are </w:t>
      </w:r>
      <w:r>
        <w:rPr>
          <w:spacing w:val="-3"/>
        </w:rPr>
        <w:t xml:space="preserve">making </w:t>
      </w:r>
      <w:r>
        <w:t>to the</w:t>
      </w:r>
      <w:r>
        <w:rPr>
          <w:spacing w:val="-20"/>
        </w:rPr>
        <w:t xml:space="preserve"> </w:t>
      </w:r>
      <w:r>
        <w:rPr>
          <w:spacing w:val="-3"/>
        </w:rPr>
        <w:t>Authority.</w:t>
      </w:r>
    </w:p>
    <w:p w:rsidR="00C973CA" w:rsidRDefault="000537B8">
      <w:pPr>
        <w:pStyle w:val="BodyText"/>
        <w:tabs>
          <w:tab w:val="left" w:pos="652"/>
        </w:tabs>
        <w:spacing w:before="121"/>
        <w:ind w:right="408"/>
      </w:pPr>
      <w:r>
        <w:rPr>
          <w:spacing w:val="-3"/>
        </w:rPr>
        <w:t>A5.</w:t>
      </w:r>
      <w:r>
        <w:rPr>
          <w:spacing w:val="-3"/>
        </w:rPr>
        <w:tab/>
        <w:t xml:space="preserve">“Contractor Deliverables” means </w:t>
      </w:r>
      <w:r>
        <w:t xml:space="preserve">the </w:t>
      </w:r>
      <w:r>
        <w:rPr>
          <w:spacing w:val="-3"/>
        </w:rPr>
        <w:t xml:space="preserve">works, </w:t>
      </w:r>
      <w:r>
        <w:t xml:space="preserve">goods and / or the </w:t>
      </w:r>
      <w:r>
        <w:rPr>
          <w:spacing w:val="-3"/>
        </w:rPr>
        <w:t>services, including</w:t>
      </w:r>
      <w:r>
        <w:rPr>
          <w:spacing w:val="-10"/>
        </w:rPr>
        <w:t xml:space="preserve"> </w:t>
      </w:r>
      <w:r>
        <w:rPr>
          <w:spacing w:val="-3"/>
        </w:rPr>
        <w:t xml:space="preserve">packaging </w:t>
      </w:r>
      <w:r>
        <w:t xml:space="preserve">(and </w:t>
      </w:r>
      <w:r>
        <w:rPr>
          <w:spacing w:val="-3"/>
        </w:rPr>
        <w:t xml:space="preserve">Certificates(s) of Conformity supplied </w:t>
      </w:r>
      <w:r>
        <w:t xml:space="preserve">in </w:t>
      </w:r>
      <w:r>
        <w:rPr>
          <w:spacing w:val="-3"/>
        </w:rPr>
        <w:t xml:space="preserve">accordance with </w:t>
      </w:r>
      <w:r>
        <w:t xml:space="preserve">any </w:t>
      </w:r>
      <w:r>
        <w:rPr>
          <w:spacing w:val="-3"/>
        </w:rPr>
        <w:t xml:space="preserve">Quality Assurance </w:t>
      </w:r>
      <w:r>
        <w:t>(QA)</w:t>
      </w:r>
      <w:r>
        <w:rPr>
          <w:spacing w:val="-43"/>
        </w:rPr>
        <w:t xml:space="preserve"> </w:t>
      </w:r>
      <w:r>
        <w:rPr>
          <w:spacing w:val="-3"/>
        </w:rPr>
        <w:t xml:space="preserve">requirements, if specified) </w:t>
      </w:r>
      <w:r>
        <w:t xml:space="preserve">and any </w:t>
      </w:r>
      <w:r>
        <w:rPr>
          <w:spacing w:val="-3"/>
        </w:rPr>
        <w:t xml:space="preserve">associated technical </w:t>
      </w:r>
      <w:r>
        <w:t xml:space="preserve">data </w:t>
      </w:r>
      <w:r>
        <w:rPr>
          <w:spacing w:val="-3"/>
        </w:rPr>
        <w:t xml:space="preserve">which </w:t>
      </w:r>
      <w:r>
        <w:t xml:space="preserve">the </w:t>
      </w:r>
      <w:r>
        <w:rPr>
          <w:spacing w:val="-3"/>
        </w:rPr>
        <w:t xml:space="preserve">contractor </w:t>
      </w:r>
      <w:r>
        <w:t xml:space="preserve">is </w:t>
      </w:r>
      <w:r>
        <w:rPr>
          <w:spacing w:val="-3"/>
        </w:rPr>
        <w:t xml:space="preserve">required </w:t>
      </w:r>
      <w:r>
        <w:t>to</w:t>
      </w:r>
      <w:r>
        <w:rPr>
          <w:spacing w:val="-51"/>
        </w:rPr>
        <w:t xml:space="preserve"> </w:t>
      </w:r>
      <w:r>
        <w:rPr>
          <w:spacing w:val="-3"/>
        </w:rPr>
        <w:t xml:space="preserve">provide under </w:t>
      </w:r>
      <w:r>
        <w:t xml:space="preserve">the </w:t>
      </w:r>
      <w:r>
        <w:rPr>
          <w:spacing w:val="-3"/>
        </w:rPr>
        <w:t xml:space="preserve">contract </w:t>
      </w:r>
      <w:r>
        <w:t xml:space="preserve">in </w:t>
      </w:r>
      <w:r>
        <w:rPr>
          <w:spacing w:val="-3"/>
        </w:rPr>
        <w:t xml:space="preserve">accordance with </w:t>
      </w:r>
      <w:r>
        <w:t xml:space="preserve">the </w:t>
      </w:r>
      <w:r>
        <w:rPr>
          <w:spacing w:val="-3"/>
        </w:rPr>
        <w:t xml:space="preserve">Schedule </w:t>
      </w:r>
      <w:r>
        <w:t xml:space="preserve">of </w:t>
      </w:r>
      <w:r>
        <w:rPr>
          <w:spacing w:val="-3"/>
        </w:rPr>
        <w:t xml:space="preserve">Requirements, </w:t>
      </w:r>
      <w:r>
        <w:t xml:space="preserve">but </w:t>
      </w:r>
      <w:r>
        <w:rPr>
          <w:spacing w:val="-4"/>
        </w:rPr>
        <w:t>excluding</w:t>
      </w:r>
      <w:r>
        <w:rPr>
          <w:spacing w:val="-44"/>
        </w:rPr>
        <w:t xml:space="preserve"> </w:t>
      </w:r>
      <w:r>
        <w:rPr>
          <w:spacing w:val="-3"/>
        </w:rPr>
        <w:t xml:space="preserve">incidentals outside </w:t>
      </w:r>
      <w:r>
        <w:t xml:space="preserve">the </w:t>
      </w:r>
      <w:r>
        <w:rPr>
          <w:spacing w:val="-3"/>
        </w:rPr>
        <w:t xml:space="preserve">Schedule </w:t>
      </w:r>
      <w:r>
        <w:t xml:space="preserve">of </w:t>
      </w:r>
      <w:r>
        <w:rPr>
          <w:spacing w:val="-3"/>
        </w:rPr>
        <w:t xml:space="preserve">Requirements such </w:t>
      </w:r>
      <w:r>
        <w:t xml:space="preserve">as </w:t>
      </w:r>
      <w:r>
        <w:rPr>
          <w:spacing w:val="-3"/>
        </w:rPr>
        <w:t>progress</w:t>
      </w:r>
      <w:r>
        <w:rPr>
          <w:spacing w:val="23"/>
        </w:rPr>
        <w:t xml:space="preserve"> </w:t>
      </w:r>
      <w:r>
        <w:rPr>
          <w:spacing w:val="-3"/>
        </w:rPr>
        <w:t>reports.</w:t>
      </w:r>
    </w:p>
    <w:p w:rsidR="00C973CA" w:rsidRDefault="000537B8">
      <w:pPr>
        <w:pStyle w:val="BodyText"/>
        <w:tabs>
          <w:tab w:val="left" w:pos="652"/>
        </w:tabs>
        <w:spacing w:before="121"/>
        <w:ind w:left="113" w:right="128" w:hanging="1"/>
      </w:pPr>
      <w:r>
        <w:rPr>
          <w:spacing w:val="-3"/>
        </w:rPr>
        <w:t>A6.</w:t>
      </w:r>
      <w:r>
        <w:rPr>
          <w:spacing w:val="-3"/>
        </w:rPr>
        <w:tab/>
        <w:t xml:space="preserve">“Schedule </w:t>
      </w:r>
      <w:r>
        <w:t xml:space="preserve">of </w:t>
      </w:r>
      <w:r>
        <w:rPr>
          <w:spacing w:val="-3"/>
        </w:rPr>
        <w:t>Requirements</w:t>
      </w:r>
      <w:r w:rsidRPr="008248EE">
        <w:rPr>
          <w:spacing w:val="-3"/>
        </w:rPr>
        <w:t xml:space="preserve">” </w:t>
      </w:r>
      <w:r w:rsidRPr="008248EE">
        <w:t xml:space="preserve">in </w:t>
      </w:r>
      <w:r w:rsidRPr="008248EE">
        <w:rPr>
          <w:spacing w:val="-3"/>
        </w:rPr>
        <w:t xml:space="preserve">Standardised Contracting Template </w:t>
      </w:r>
      <w:r w:rsidR="008248EE" w:rsidRPr="008248EE">
        <w:t>2</w:t>
      </w:r>
      <w:r w:rsidRPr="008248EE">
        <w:t xml:space="preserve"> </w:t>
      </w:r>
      <w:r w:rsidRPr="008248EE">
        <w:rPr>
          <w:spacing w:val="-3"/>
        </w:rPr>
        <w:t>(SC2)</w:t>
      </w:r>
      <w:r w:rsidRPr="008248EE">
        <w:t xml:space="preserve"> </w:t>
      </w:r>
      <w:r w:rsidRPr="008248EE">
        <w:rPr>
          <w:spacing w:val="-3"/>
        </w:rPr>
        <w:t>means</w:t>
      </w:r>
      <w:r w:rsidRPr="008248EE">
        <w:rPr>
          <w:spacing w:val="-4"/>
        </w:rPr>
        <w:t xml:space="preserve"> </w:t>
      </w:r>
      <w:r>
        <w:t xml:space="preserve">that </w:t>
      </w:r>
      <w:r>
        <w:rPr>
          <w:spacing w:val="-3"/>
        </w:rPr>
        <w:t>part</w:t>
      </w:r>
      <w:r>
        <w:t xml:space="preserve"> </w:t>
      </w:r>
      <w:r>
        <w:rPr>
          <w:spacing w:val="-3"/>
        </w:rPr>
        <w:t>of</w:t>
      </w:r>
      <w:r>
        <w:t xml:space="preserve"> the</w:t>
      </w:r>
      <w:r>
        <w:rPr>
          <w:spacing w:val="-1"/>
        </w:rPr>
        <w:t xml:space="preserve"> </w:t>
      </w:r>
      <w:r>
        <w:rPr>
          <w:spacing w:val="-3"/>
        </w:rPr>
        <w:t>contract</w:t>
      </w:r>
      <w:r>
        <w:rPr>
          <w:spacing w:val="-55"/>
        </w:rPr>
        <w:t xml:space="preserve"> </w:t>
      </w:r>
      <w:r w:rsidR="008248EE">
        <w:rPr>
          <w:spacing w:val="-55"/>
        </w:rPr>
        <w:t xml:space="preserve">      </w:t>
      </w:r>
      <w:r>
        <w:rPr>
          <w:spacing w:val="-3"/>
        </w:rPr>
        <w:t xml:space="preserve">which identifies, either directly </w:t>
      </w:r>
      <w:r>
        <w:t xml:space="preserve">or by </w:t>
      </w:r>
      <w:r>
        <w:rPr>
          <w:spacing w:val="-3"/>
        </w:rPr>
        <w:t xml:space="preserve">reference, </w:t>
      </w:r>
      <w:r>
        <w:t xml:space="preserve">the </w:t>
      </w:r>
      <w:r>
        <w:rPr>
          <w:spacing w:val="-3"/>
        </w:rPr>
        <w:t xml:space="preserve">Contractor Deliverables </w:t>
      </w:r>
      <w:r>
        <w:t xml:space="preserve">to be </w:t>
      </w:r>
      <w:r>
        <w:rPr>
          <w:spacing w:val="-3"/>
        </w:rPr>
        <w:t xml:space="preserve">supplied </w:t>
      </w:r>
      <w:r>
        <w:t xml:space="preserve">or </w:t>
      </w:r>
      <w:r>
        <w:rPr>
          <w:spacing w:val="-3"/>
        </w:rPr>
        <w:t>carried</w:t>
      </w:r>
      <w:r>
        <w:rPr>
          <w:spacing w:val="-48"/>
        </w:rPr>
        <w:t xml:space="preserve"> </w:t>
      </w:r>
      <w:r>
        <w:t xml:space="preserve">out, the </w:t>
      </w:r>
      <w:r>
        <w:rPr>
          <w:spacing w:val="-3"/>
        </w:rPr>
        <w:t xml:space="preserve">quantities involved </w:t>
      </w:r>
      <w:r>
        <w:t xml:space="preserve">and the </w:t>
      </w:r>
      <w:r>
        <w:rPr>
          <w:spacing w:val="-3"/>
        </w:rPr>
        <w:t xml:space="preserve">price </w:t>
      </w:r>
      <w:r>
        <w:t xml:space="preserve">or </w:t>
      </w:r>
      <w:r>
        <w:rPr>
          <w:spacing w:val="-3"/>
        </w:rPr>
        <w:t xml:space="preserve">pricing </w:t>
      </w:r>
      <w:r>
        <w:t xml:space="preserve">terms in </w:t>
      </w:r>
      <w:r>
        <w:rPr>
          <w:spacing w:val="-3"/>
        </w:rPr>
        <w:t xml:space="preserve">relation </w:t>
      </w:r>
      <w:r>
        <w:t xml:space="preserve">to </w:t>
      </w:r>
      <w:r>
        <w:rPr>
          <w:spacing w:val="-3"/>
        </w:rPr>
        <w:t>each Contractor</w:t>
      </w:r>
      <w:r>
        <w:rPr>
          <w:spacing w:val="-20"/>
        </w:rPr>
        <w:t xml:space="preserve"> </w:t>
      </w:r>
      <w:r>
        <w:rPr>
          <w:spacing w:val="-4"/>
        </w:rPr>
        <w:t>Deliverable.</w:t>
      </w:r>
    </w:p>
    <w:p w:rsidR="00C973CA" w:rsidRDefault="000537B8">
      <w:pPr>
        <w:pStyle w:val="BodyText"/>
        <w:tabs>
          <w:tab w:val="left" w:pos="712"/>
        </w:tabs>
        <w:ind w:right="598"/>
      </w:pPr>
      <w:r>
        <w:rPr>
          <w:spacing w:val="-3"/>
        </w:rPr>
        <w:t>A7.</w:t>
      </w:r>
      <w:r>
        <w:rPr>
          <w:spacing w:val="-3"/>
        </w:rPr>
        <w:tab/>
      </w:r>
      <w:r>
        <w:t xml:space="preserve">The </w:t>
      </w:r>
      <w:r>
        <w:rPr>
          <w:spacing w:val="-3"/>
        </w:rPr>
        <w:t xml:space="preserve">“Statement of </w:t>
      </w:r>
      <w:r w:rsidRPr="008248EE">
        <w:rPr>
          <w:spacing w:val="-3"/>
        </w:rPr>
        <w:t xml:space="preserve">Requirement” </w:t>
      </w:r>
      <w:r w:rsidR="008248EE" w:rsidRPr="008248EE">
        <w:rPr>
          <w:spacing w:val="-3"/>
        </w:rPr>
        <w:t xml:space="preserve">Annex B </w:t>
      </w:r>
      <w:r w:rsidRPr="008248EE">
        <w:rPr>
          <w:spacing w:val="-3"/>
        </w:rPr>
        <w:t xml:space="preserve">details </w:t>
      </w:r>
      <w:r>
        <w:t xml:space="preserve">the </w:t>
      </w:r>
      <w:r>
        <w:rPr>
          <w:spacing w:val="-3"/>
        </w:rPr>
        <w:t>technical requirements</w:t>
      </w:r>
      <w:r>
        <w:rPr>
          <w:spacing w:val="29"/>
        </w:rPr>
        <w:t xml:space="preserve"> </w:t>
      </w:r>
      <w:r>
        <w:rPr>
          <w:spacing w:val="-3"/>
        </w:rPr>
        <w:t xml:space="preserve">and </w:t>
      </w:r>
      <w:r w:rsidRPr="008248EE">
        <w:rPr>
          <w:spacing w:val="-3"/>
        </w:rPr>
        <w:t xml:space="preserve">acceptance criteria Schedule </w:t>
      </w:r>
      <w:r w:rsidRPr="008248EE">
        <w:t xml:space="preserve">8 in </w:t>
      </w:r>
      <w:r w:rsidR="008248EE" w:rsidRPr="008248EE">
        <w:rPr>
          <w:spacing w:val="-3"/>
        </w:rPr>
        <w:t xml:space="preserve">SC2 </w:t>
      </w:r>
      <w:r w:rsidRPr="008248EE">
        <w:t xml:space="preserve">of </w:t>
      </w:r>
      <w:r>
        <w:t xml:space="preserve">the </w:t>
      </w:r>
      <w:r>
        <w:rPr>
          <w:spacing w:val="-3"/>
        </w:rPr>
        <w:t xml:space="preserve">Contractor Deliverables. </w:t>
      </w:r>
      <w:r>
        <w:t xml:space="preserve">The </w:t>
      </w:r>
      <w:r>
        <w:rPr>
          <w:spacing w:val="-3"/>
        </w:rPr>
        <w:t>Statement of</w:t>
      </w:r>
      <w:r>
        <w:rPr>
          <w:spacing w:val="-49"/>
        </w:rPr>
        <w:t xml:space="preserve"> </w:t>
      </w:r>
      <w:r>
        <w:rPr>
          <w:spacing w:val="-3"/>
        </w:rPr>
        <w:t xml:space="preserve">Requirement </w:t>
      </w:r>
      <w:r>
        <w:t xml:space="preserve">is </w:t>
      </w:r>
      <w:r>
        <w:rPr>
          <w:spacing w:val="-3"/>
        </w:rPr>
        <w:t xml:space="preserve">attached </w:t>
      </w:r>
      <w:r>
        <w:t xml:space="preserve">at </w:t>
      </w:r>
      <w:r>
        <w:rPr>
          <w:spacing w:val="-3"/>
        </w:rPr>
        <w:t xml:space="preserve">Annex </w:t>
      </w:r>
      <w:r w:rsidR="008248EE">
        <w:rPr>
          <w:spacing w:val="-3"/>
        </w:rPr>
        <w:t xml:space="preserve">Annex B </w:t>
      </w:r>
      <w:r>
        <w:t xml:space="preserve">to </w:t>
      </w:r>
      <w:r>
        <w:rPr>
          <w:spacing w:val="-3"/>
        </w:rPr>
        <w:t xml:space="preserve">this DEFFORM </w:t>
      </w:r>
      <w:r>
        <w:t xml:space="preserve">47. This may </w:t>
      </w:r>
      <w:r>
        <w:rPr>
          <w:spacing w:val="-3"/>
        </w:rPr>
        <w:t>include</w:t>
      </w:r>
      <w:r>
        <w:rPr>
          <w:spacing w:val="-11"/>
        </w:rPr>
        <w:t xml:space="preserve"> </w:t>
      </w:r>
      <w:r>
        <w:rPr>
          <w:spacing w:val="-3"/>
        </w:rPr>
        <w:t>the System Requirements Document</w:t>
      </w:r>
      <w:r>
        <w:rPr>
          <w:spacing w:val="23"/>
        </w:rPr>
        <w:t xml:space="preserve"> </w:t>
      </w:r>
      <w:r>
        <w:rPr>
          <w:spacing w:val="-3"/>
        </w:rPr>
        <w:t>(SRD).</w:t>
      </w:r>
    </w:p>
    <w:p w:rsidR="00C973CA" w:rsidRDefault="000537B8">
      <w:pPr>
        <w:pStyle w:val="BodyText"/>
        <w:tabs>
          <w:tab w:val="left" w:pos="652"/>
        </w:tabs>
        <w:ind w:right="460"/>
      </w:pPr>
      <w:r>
        <w:rPr>
          <w:spacing w:val="-3"/>
        </w:rPr>
        <w:t>A8.</w:t>
      </w:r>
      <w:r>
        <w:rPr>
          <w:spacing w:val="-3"/>
        </w:rPr>
        <w:tab/>
        <w:t xml:space="preserve">“Conditions </w:t>
      </w:r>
      <w:r>
        <w:t xml:space="preserve">of </w:t>
      </w:r>
      <w:r>
        <w:rPr>
          <w:spacing w:val="-3"/>
        </w:rPr>
        <w:t xml:space="preserve">Tendering” means </w:t>
      </w:r>
      <w:r>
        <w:t xml:space="preserve">the </w:t>
      </w:r>
      <w:r>
        <w:rPr>
          <w:spacing w:val="-3"/>
        </w:rPr>
        <w:t xml:space="preserve">conditions </w:t>
      </w:r>
      <w:r>
        <w:t xml:space="preserve">set out in the </w:t>
      </w:r>
      <w:r>
        <w:rPr>
          <w:spacing w:val="-3"/>
        </w:rPr>
        <w:t xml:space="preserve">DEFFORM </w:t>
      </w:r>
      <w:r>
        <w:t xml:space="preserve">47 that </w:t>
      </w:r>
      <w:r>
        <w:rPr>
          <w:spacing w:val="-3"/>
        </w:rPr>
        <w:t>govern</w:t>
      </w:r>
      <w:r>
        <w:rPr>
          <w:spacing w:val="-27"/>
        </w:rPr>
        <w:t xml:space="preserve"> </w:t>
      </w:r>
      <w:r>
        <w:rPr>
          <w:spacing w:val="-3"/>
        </w:rPr>
        <w:t>the competition.</w:t>
      </w:r>
    </w:p>
    <w:p w:rsidR="00C973CA" w:rsidRDefault="000537B8">
      <w:pPr>
        <w:pStyle w:val="BodyText"/>
        <w:tabs>
          <w:tab w:val="left" w:pos="652"/>
        </w:tabs>
        <w:spacing w:before="121"/>
        <w:ind w:right="233"/>
      </w:pPr>
      <w:r>
        <w:rPr>
          <w:spacing w:val="-3"/>
        </w:rPr>
        <w:t>A9.</w:t>
      </w:r>
      <w:r>
        <w:rPr>
          <w:spacing w:val="-3"/>
        </w:rPr>
        <w:tab/>
        <w:t xml:space="preserve">“Contract Conditions” means </w:t>
      </w:r>
      <w:r>
        <w:t xml:space="preserve">the </w:t>
      </w:r>
      <w:r>
        <w:rPr>
          <w:spacing w:val="-3"/>
        </w:rPr>
        <w:t xml:space="preserve">attached conditions </w:t>
      </w:r>
      <w:r>
        <w:t xml:space="preserve">that </w:t>
      </w:r>
      <w:r>
        <w:rPr>
          <w:spacing w:val="-3"/>
        </w:rPr>
        <w:t xml:space="preserve">will govern </w:t>
      </w:r>
      <w:r>
        <w:t xml:space="preserve">any </w:t>
      </w:r>
      <w:r>
        <w:rPr>
          <w:spacing w:val="-3"/>
        </w:rPr>
        <w:t>resultant</w:t>
      </w:r>
      <w:r>
        <w:rPr>
          <w:spacing w:val="24"/>
        </w:rPr>
        <w:t xml:space="preserve"> </w:t>
      </w:r>
      <w:r>
        <w:rPr>
          <w:spacing w:val="-3"/>
        </w:rPr>
        <w:t>contract.</w:t>
      </w:r>
    </w:p>
    <w:p w:rsidR="00C973CA" w:rsidRDefault="000537B8">
      <w:pPr>
        <w:pStyle w:val="BodyText"/>
        <w:ind w:left="113" w:right="233" w:hanging="1"/>
      </w:pPr>
      <w:r>
        <w:rPr>
          <w:spacing w:val="-3"/>
        </w:rPr>
        <w:t xml:space="preserve">A10. </w:t>
      </w:r>
      <w:r>
        <w:t xml:space="preserve">A “Third </w:t>
      </w:r>
      <w:r>
        <w:rPr>
          <w:spacing w:val="-3"/>
        </w:rPr>
        <w:t xml:space="preserve">Party” </w:t>
      </w:r>
      <w:r>
        <w:t xml:space="preserve">is any </w:t>
      </w:r>
      <w:r>
        <w:rPr>
          <w:spacing w:val="-3"/>
        </w:rPr>
        <w:t xml:space="preserve">person who </w:t>
      </w:r>
      <w:r>
        <w:t xml:space="preserve">is not an </w:t>
      </w:r>
      <w:r>
        <w:rPr>
          <w:spacing w:val="-3"/>
        </w:rPr>
        <w:t xml:space="preserve">employee </w:t>
      </w:r>
      <w:r>
        <w:t xml:space="preserve">of the </w:t>
      </w:r>
      <w:r>
        <w:rPr>
          <w:spacing w:val="-3"/>
        </w:rPr>
        <w:t xml:space="preserve">Authority </w:t>
      </w:r>
      <w:r>
        <w:t xml:space="preserve">or </w:t>
      </w:r>
      <w:r>
        <w:rPr>
          <w:spacing w:val="-3"/>
        </w:rPr>
        <w:t xml:space="preserve">Tenderer, </w:t>
      </w:r>
      <w:r>
        <w:t>as</w:t>
      </w:r>
      <w:r>
        <w:rPr>
          <w:spacing w:val="-9"/>
        </w:rPr>
        <w:t xml:space="preserve"> </w:t>
      </w:r>
      <w:r>
        <w:rPr>
          <w:spacing w:val="-3"/>
        </w:rPr>
        <w:t xml:space="preserve">defined </w:t>
      </w:r>
      <w:r>
        <w:t>at</w:t>
      </w:r>
      <w:r>
        <w:rPr>
          <w:spacing w:val="-3"/>
        </w:rPr>
        <w:t xml:space="preserve"> A2.</w:t>
      </w:r>
    </w:p>
    <w:p w:rsidR="00C973CA" w:rsidRDefault="000537B8">
      <w:pPr>
        <w:pStyle w:val="Heading3"/>
        <w:spacing w:before="117"/>
        <w:ind w:right="233"/>
        <w:rPr>
          <w:b w:val="0"/>
          <w:bCs w:val="0"/>
        </w:rPr>
      </w:pPr>
      <w:r>
        <w:t>Purpose</w:t>
      </w:r>
    </w:p>
    <w:p w:rsidR="00C973CA" w:rsidRDefault="000537B8">
      <w:pPr>
        <w:pStyle w:val="BodyText"/>
        <w:spacing w:before="122"/>
        <w:ind w:right="128"/>
      </w:pPr>
      <w:r>
        <w:t>A11.</w:t>
      </w:r>
      <w:r>
        <w:rPr>
          <w:spacing w:val="25"/>
        </w:rPr>
        <w:t xml:space="preserve"> </w:t>
      </w:r>
      <w:r>
        <w:t>The</w:t>
      </w:r>
      <w:r>
        <w:rPr>
          <w:spacing w:val="52"/>
        </w:rPr>
        <w:t xml:space="preserve"> </w:t>
      </w:r>
      <w:r>
        <w:t>purpose</w:t>
      </w:r>
      <w:r>
        <w:rPr>
          <w:spacing w:val="52"/>
        </w:rPr>
        <w:t xml:space="preserve"> </w:t>
      </w:r>
      <w:r>
        <w:t>of</w:t>
      </w:r>
      <w:r>
        <w:rPr>
          <w:spacing w:val="53"/>
        </w:rPr>
        <w:t xml:space="preserve"> </w:t>
      </w:r>
      <w:r>
        <w:t>this</w:t>
      </w:r>
      <w:r>
        <w:rPr>
          <w:spacing w:val="50"/>
        </w:rPr>
        <w:t xml:space="preserve"> </w:t>
      </w:r>
      <w:r>
        <w:t>ITT</w:t>
      </w:r>
      <w:r>
        <w:rPr>
          <w:spacing w:val="53"/>
        </w:rPr>
        <w:t xml:space="preserve"> </w:t>
      </w:r>
      <w:r>
        <w:t>is</w:t>
      </w:r>
      <w:r>
        <w:rPr>
          <w:spacing w:val="50"/>
        </w:rPr>
        <w:t xml:space="preserve"> </w:t>
      </w:r>
      <w:r>
        <w:t>to</w:t>
      </w:r>
      <w:r>
        <w:rPr>
          <w:spacing w:val="52"/>
        </w:rPr>
        <w:t xml:space="preserve"> </w:t>
      </w:r>
      <w:r>
        <w:t>invite</w:t>
      </w:r>
      <w:r>
        <w:rPr>
          <w:spacing w:val="52"/>
        </w:rPr>
        <w:t xml:space="preserve"> </w:t>
      </w:r>
      <w:r>
        <w:t>you</w:t>
      </w:r>
      <w:r>
        <w:rPr>
          <w:spacing w:val="52"/>
        </w:rPr>
        <w:t xml:space="preserve"> </w:t>
      </w:r>
      <w:r>
        <w:t>to</w:t>
      </w:r>
      <w:r>
        <w:rPr>
          <w:spacing w:val="52"/>
        </w:rPr>
        <w:t xml:space="preserve"> </w:t>
      </w:r>
      <w:r>
        <w:t>propose</w:t>
      </w:r>
      <w:r>
        <w:rPr>
          <w:spacing w:val="52"/>
        </w:rPr>
        <w:t xml:space="preserve"> </w:t>
      </w:r>
      <w:r>
        <w:t>a</w:t>
      </w:r>
      <w:r>
        <w:rPr>
          <w:spacing w:val="52"/>
        </w:rPr>
        <w:t xml:space="preserve"> </w:t>
      </w:r>
      <w:r>
        <w:t>solution</w:t>
      </w:r>
      <w:r>
        <w:rPr>
          <w:spacing w:val="52"/>
        </w:rPr>
        <w:t xml:space="preserve"> </w:t>
      </w:r>
      <w:r>
        <w:t>/</w:t>
      </w:r>
      <w:r>
        <w:rPr>
          <w:spacing w:val="53"/>
        </w:rPr>
        <w:t xml:space="preserve"> </w:t>
      </w:r>
      <w:r>
        <w:t>best</w:t>
      </w:r>
      <w:r>
        <w:rPr>
          <w:spacing w:val="51"/>
        </w:rPr>
        <w:t xml:space="preserve"> </w:t>
      </w:r>
      <w:r>
        <w:t>price</w:t>
      </w:r>
      <w:r>
        <w:rPr>
          <w:spacing w:val="52"/>
        </w:rPr>
        <w:t xml:space="preserve"> </w:t>
      </w:r>
      <w:r>
        <w:t>to</w:t>
      </w:r>
      <w:r>
        <w:rPr>
          <w:spacing w:val="50"/>
        </w:rPr>
        <w:t xml:space="preserve"> </w:t>
      </w:r>
      <w:r>
        <w:t>meet</w:t>
      </w:r>
      <w:r>
        <w:rPr>
          <w:spacing w:val="51"/>
        </w:rPr>
        <w:t xml:space="preserve"> </w:t>
      </w:r>
      <w:r>
        <w:t>the</w:t>
      </w:r>
      <w:r>
        <w:rPr>
          <w:spacing w:val="-3"/>
        </w:rPr>
        <w:t xml:space="preserve"> </w:t>
      </w:r>
      <w:r>
        <w:t>Authority’s requirement.  This documentation explains and sets out</w:t>
      </w:r>
      <w:r>
        <w:rPr>
          <w:spacing w:val="-28"/>
        </w:rPr>
        <w:t xml:space="preserve"> </w:t>
      </w:r>
      <w:r>
        <w:t>the:</w:t>
      </w:r>
    </w:p>
    <w:p w:rsidR="00C973CA" w:rsidRDefault="000537B8">
      <w:pPr>
        <w:pStyle w:val="ListParagraph"/>
        <w:numPr>
          <w:ilvl w:val="0"/>
          <w:numId w:val="9"/>
        </w:numPr>
        <w:tabs>
          <w:tab w:val="left" w:pos="1193"/>
        </w:tabs>
        <w:spacing w:before="121"/>
        <w:ind w:right="233" w:hanging="1"/>
        <w:rPr>
          <w:rFonts w:ascii="Arial" w:eastAsia="Arial" w:hAnsi="Arial" w:cs="Arial"/>
        </w:rPr>
      </w:pPr>
      <w:r>
        <w:rPr>
          <w:rFonts w:ascii="Arial"/>
        </w:rPr>
        <w:t>tender process and timetable for the next stages of the</w:t>
      </w:r>
      <w:r>
        <w:rPr>
          <w:rFonts w:ascii="Arial"/>
          <w:spacing w:val="-11"/>
        </w:rPr>
        <w:t xml:space="preserve"> </w:t>
      </w:r>
      <w:r>
        <w:rPr>
          <w:rFonts w:ascii="Arial"/>
        </w:rPr>
        <w:t>procurement;</w:t>
      </w:r>
    </w:p>
    <w:p w:rsidR="00C973CA" w:rsidRDefault="000537B8">
      <w:pPr>
        <w:pStyle w:val="ListParagraph"/>
        <w:numPr>
          <w:ilvl w:val="0"/>
          <w:numId w:val="9"/>
        </w:numPr>
        <w:tabs>
          <w:tab w:val="left" w:pos="1193"/>
        </w:tabs>
        <w:spacing w:before="119"/>
        <w:ind w:left="1192" w:right="233" w:hanging="540"/>
        <w:rPr>
          <w:rFonts w:ascii="Arial" w:eastAsia="Arial" w:hAnsi="Arial" w:cs="Arial"/>
        </w:rPr>
      </w:pPr>
      <w:r>
        <w:rPr>
          <w:rFonts w:ascii="Arial"/>
        </w:rPr>
        <w:t>instructions and conditions that govern this</w:t>
      </w:r>
      <w:r>
        <w:rPr>
          <w:rFonts w:ascii="Arial"/>
          <w:spacing w:val="-5"/>
        </w:rPr>
        <w:t xml:space="preserve"> </w:t>
      </w:r>
      <w:r>
        <w:rPr>
          <w:rFonts w:ascii="Arial"/>
        </w:rPr>
        <w:t>competition;</w:t>
      </w:r>
    </w:p>
    <w:p w:rsidR="00C973CA" w:rsidRDefault="000537B8">
      <w:pPr>
        <w:pStyle w:val="ListParagraph"/>
        <w:numPr>
          <w:ilvl w:val="0"/>
          <w:numId w:val="9"/>
        </w:numPr>
        <w:tabs>
          <w:tab w:val="left" w:pos="1193"/>
        </w:tabs>
        <w:spacing w:before="119"/>
        <w:ind w:left="1192" w:right="233" w:hanging="540"/>
        <w:rPr>
          <w:rFonts w:ascii="Arial" w:eastAsia="Arial" w:hAnsi="Arial" w:cs="Arial"/>
        </w:rPr>
      </w:pPr>
      <w:r>
        <w:rPr>
          <w:rFonts w:ascii="Arial"/>
        </w:rPr>
        <w:t>information you must include in your Tender and the required</w:t>
      </w:r>
      <w:r>
        <w:rPr>
          <w:rFonts w:ascii="Arial"/>
          <w:spacing w:val="-13"/>
        </w:rPr>
        <w:t xml:space="preserve"> </w:t>
      </w:r>
      <w:r>
        <w:rPr>
          <w:rFonts w:ascii="Arial"/>
        </w:rPr>
        <w:t>format;</w:t>
      </w:r>
    </w:p>
    <w:p w:rsidR="00C973CA" w:rsidRDefault="000537B8">
      <w:pPr>
        <w:pStyle w:val="ListParagraph"/>
        <w:numPr>
          <w:ilvl w:val="0"/>
          <w:numId w:val="9"/>
        </w:numPr>
        <w:tabs>
          <w:tab w:val="left" w:pos="1193"/>
        </w:tabs>
        <w:spacing w:before="121"/>
        <w:ind w:left="1192" w:right="233" w:hanging="540"/>
        <w:rPr>
          <w:rFonts w:ascii="Arial" w:eastAsia="Arial" w:hAnsi="Arial" w:cs="Arial"/>
        </w:rPr>
      </w:pPr>
      <w:r>
        <w:rPr>
          <w:rFonts w:ascii="Arial"/>
        </w:rPr>
        <w:t>administrative arrangements for the receipt and evaluation of Tenders;</w:t>
      </w:r>
      <w:r>
        <w:rPr>
          <w:rFonts w:ascii="Arial"/>
          <w:spacing w:val="-9"/>
        </w:rPr>
        <w:t xml:space="preserve"> </w:t>
      </w:r>
      <w:r>
        <w:rPr>
          <w:rFonts w:ascii="Arial"/>
          <w:spacing w:val="-3"/>
        </w:rPr>
        <w:t>and</w:t>
      </w:r>
    </w:p>
    <w:p w:rsidR="00C973CA" w:rsidRDefault="000537B8">
      <w:pPr>
        <w:pStyle w:val="ListParagraph"/>
        <w:numPr>
          <w:ilvl w:val="0"/>
          <w:numId w:val="9"/>
        </w:numPr>
        <w:tabs>
          <w:tab w:val="left" w:pos="1194"/>
        </w:tabs>
        <w:spacing w:before="119"/>
        <w:ind w:right="1332" w:firstLine="0"/>
        <w:rPr>
          <w:rFonts w:ascii="Arial" w:eastAsia="Arial" w:hAnsi="Arial" w:cs="Arial"/>
        </w:rPr>
      </w:pPr>
      <w:r>
        <w:rPr>
          <w:rFonts w:ascii="Arial"/>
        </w:rPr>
        <w:t>Contract Conditions that shall apply in the event that the Authority awards</w:t>
      </w:r>
      <w:r>
        <w:rPr>
          <w:rFonts w:ascii="Arial"/>
          <w:spacing w:val="-32"/>
        </w:rPr>
        <w:t xml:space="preserve"> </w:t>
      </w:r>
      <w:r>
        <w:rPr>
          <w:rFonts w:ascii="Arial"/>
        </w:rPr>
        <w:t>a contract following this</w:t>
      </w:r>
      <w:r>
        <w:rPr>
          <w:rFonts w:ascii="Arial"/>
          <w:spacing w:val="3"/>
        </w:rPr>
        <w:t xml:space="preserve"> </w:t>
      </w:r>
      <w:r>
        <w:rPr>
          <w:rFonts w:ascii="Arial"/>
        </w:rPr>
        <w:t>competition.</w:t>
      </w:r>
    </w:p>
    <w:p w:rsidR="00C973CA" w:rsidRPr="006B5D74" w:rsidRDefault="000537B8">
      <w:pPr>
        <w:pStyle w:val="BodyText"/>
        <w:ind w:left="113" w:right="233" w:hanging="1"/>
      </w:pPr>
      <w:r>
        <w:rPr>
          <w:spacing w:val="-3"/>
        </w:rPr>
        <w:t xml:space="preserve">A12. </w:t>
      </w:r>
      <w:r>
        <w:t xml:space="preserve">The </w:t>
      </w:r>
      <w:r>
        <w:rPr>
          <w:spacing w:val="-3"/>
        </w:rPr>
        <w:t xml:space="preserve">sections </w:t>
      </w:r>
      <w:r>
        <w:t xml:space="preserve">in </w:t>
      </w:r>
      <w:r>
        <w:rPr>
          <w:spacing w:val="-3"/>
        </w:rPr>
        <w:t xml:space="preserve">this </w:t>
      </w:r>
      <w:r>
        <w:t xml:space="preserve">ITT </w:t>
      </w:r>
      <w:r>
        <w:rPr>
          <w:spacing w:val="-3"/>
        </w:rPr>
        <w:t xml:space="preserve">and associated documents </w:t>
      </w:r>
      <w:r>
        <w:t xml:space="preserve">are </w:t>
      </w:r>
      <w:r>
        <w:rPr>
          <w:spacing w:val="-3"/>
        </w:rPr>
        <w:t xml:space="preserve">structured </w:t>
      </w:r>
      <w:r>
        <w:t xml:space="preserve">in </w:t>
      </w:r>
      <w:r>
        <w:rPr>
          <w:spacing w:val="-3"/>
        </w:rPr>
        <w:t xml:space="preserve">line with </w:t>
      </w:r>
      <w:r>
        <w:t>a</w:t>
      </w:r>
      <w:r>
        <w:rPr>
          <w:spacing w:val="-16"/>
        </w:rPr>
        <w:t xml:space="preserve"> </w:t>
      </w:r>
      <w:r>
        <w:rPr>
          <w:spacing w:val="-3"/>
        </w:rPr>
        <w:t>generic</w:t>
      </w:r>
      <w:r>
        <w:t xml:space="preserve"> </w:t>
      </w:r>
      <w:r w:rsidRPr="006B5D74">
        <w:rPr>
          <w:spacing w:val="-3"/>
        </w:rPr>
        <w:t xml:space="preserve">tendering process </w:t>
      </w:r>
      <w:r w:rsidRPr="006B5D74">
        <w:t xml:space="preserve">and do not </w:t>
      </w:r>
      <w:r w:rsidRPr="006B5D74">
        <w:rPr>
          <w:spacing w:val="-3"/>
        </w:rPr>
        <w:t xml:space="preserve">indicate importance </w:t>
      </w:r>
      <w:r w:rsidRPr="006B5D74">
        <w:t>/</w:t>
      </w:r>
      <w:r w:rsidRPr="006B5D74">
        <w:rPr>
          <w:spacing w:val="9"/>
        </w:rPr>
        <w:t xml:space="preserve"> </w:t>
      </w:r>
      <w:r w:rsidRPr="006B5D74">
        <w:rPr>
          <w:spacing w:val="-3"/>
        </w:rPr>
        <w:t>precedence.</w:t>
      </w:r>
    </w:p>
    <w:p w:rsidR="00C973CA" w:rsidRPr="006B5D74" w:rsidRDefault="000537B8">
      <w:pPr>
        <w:pStyle w:val="BodyText"/>
        <w:spacing w:before="121"/>
        <w:ind w:left="113" w:right="233"/>
      </w:pPr>
      <w:r w:rsidRPr="006B5D74">
        <w:t xml:space="preserve">A13. This </w:t>
      </w:r>
      <w:r w:rsidRPr="006B5D74">
        <w:rPr>
          <w:spacing w:val="-3"/>
        </w:rPr>
        <w:t xml:space="preserve">ITT </w:t>
      </w:r>
      <w:r w:rsidRPr="006B5D74">
        <w:t xml:space="preserve">has </w:t>
      </w:r>
      <w:r w:rsidRPr="006B5D74">
        <w:rPr>
          <w:spacing w:val="-3"/>
        </w:rPr>
        <w:t xml:space="preserve">been issued </w:t>
      </w:r>
      <w:r w:rsidRPr="006B5D74">
        <w:t xml:space="preserve">to </w:t>
      </w:r>
      <w:r w:rsidRPr="006B5D74">
        <w:rPr>
          <w:spacing w:val="-3"/>
        </w:rPr>
        <w:t>all potential Tenderers chosen during</w:t>
      </w:r>
      <w:r w:rsidRPr="006B5D74">
        <w:rPr>
          <w:spacing w:val="18"/>
        </w:rPr>
        <w:t xml:space="preserve"> </w:t>
      </w:r>
      <w:r w:rsidRPr="006B5D74">
        <w:rPr>
          <w:spacing w:val="-3"/>
        </w:rPr>
        <w:t xml:space="preserve">the supplier selection </w:t>
      </w:r>
      <w:r w:rsidRPr="006B5D74">
        <w:t xml:space="preserve">stage, </w:t>
      </w:r>
      <w:r w:rsidRPr="006B5D74">
        <w:rPr>
          <w:spacing w:val="-3"/>
        </w:rPr>
        <w:t xml:space="preserve">listed </w:t>
      </w:r>
      <w:r w:rsidRPr="006B5D74">
        <w:t xml:space="preserve">on page 2 </w:t>
      </w:r>
      <w:r w:rsidRPr="006B5D74">
        <w:rPr>
          <w:spacing w:val="-3"/>
        </w:rPr>
        <w:t>of this DEFFORM</w:t>
      </w:r>
      <w:r w:rsidRPr="006B5D74">
        <w:rPr>
          <w:spacing w:val="-20"/>
        </w:rPr>
        <w:t xml:space="preserve"> </w:t>
      </w:r>
      <w:r w:rsidRPr="006B5D74">
        <w:t>47.</w:t>
      </w:r>
    </w:p>
    <w:p w:rsidR="00C973CA" w:rsidRPr="008248EE" w:rsidRDefault="000537B8" w:rsidP="008248EE">
      <w:pPr>
        <w:pStyle w:val="BodyText"/>
        <w:ind w:left="113" w:right="233" w:hanging="1"/>
        <w:rPr>
          <w:color w:val="FF0000"/>
        </w:rPr>
      </w:pPr>
      <w:r w:rsidRPr="006B5D74">
        <w:rPr>
          <w:spacing w:val="-3"/>
        </w:rPr>
        <w:t xml:space="preserve">A14. </w:t>
      </w:r>
      <w:r w:rsidRPr="006B5D74">
        <w:t>The requirement was</w:t>
      </w:r>
      <w:r w:rsidR="006668D9">
        <w:t xml:space="preserve"> advertised by the Authority on the OJEU, Ref 2019/S 146-360833 </w:t>
      </w:r>
      <w:r w:rsidRPr="00A36E99">
        <w:t xml:space="preserve">dated </w:t>
      </w:r>
      <w:r w:rsidR="00A36E99" w:rsidRPr="00A36E99">
        <w:t>26</w:t>
      </w:r>
      <w:r w:rsidR="00A36E99" w:rsidRPr="00A36E99">
        <w:rPr>
          <w:vertAlign w:val="superscript"/>
        </w:rPr>
        <w:t>th</w:t>
      </w:r>
      <w:r w:rsidR="00A36E99" w:rsidRPr="00A36E99">
        <w:t xml:space="preserve"> July 2019</w:t>
      </w:r>
      <w:r w:rsidRPr="00A36E99">
        <w:t xml:space="preserve"> with reference to the requirement for </w:t>
      </w:r>
      <w:r w:rsidR="008248EE" w:rsidRPr="00A36E99">
        <w:t xml:space="preserve">the supply of </w:t>
      </w:r>
      <w:r w:rsidR="00A36E99">
        <w:t xml:space="preserve">C2A2 Sight Spares </w:t>
      </w:r>
      <w:r w:rsidRPr="00A36E99">
        <w:t>following the</w:t>
      </w:r>
      <w:r w:rsidR="008248EE" w:rsidRPr="00A36E99">
        <w:t xml:space="preserve"> Restricted procedure</w:t>
      </w:r>
      <w:r w:rsidRPr="00A36E99">
        <w:t xml:space="preserve"> under the Defence and Security Public Contracts Regulations 2011</w:t>
      </w:r>
      <w:r w:rsidR="008248EE" w:rsidRPr="00A36E99">
        <w:t>.</w:t>
      </w:r>
    </w:p>
    <w:p w:rsidR="008248EE" w:rsidRDefault="008248EE">
      <w:pPr>
        <w:pStyle w:val="Heading3"/>
        <w:ind w:right="233"/>
      </w:pPr>
      <w:bookmarkStart w:id="3" w:name="ITT_Documentation_and_ITT_Material"/>
      <w:bookmarkEnd w:id="3"/>
    </w:p>
    <w:p w:rsidR="00C973CA" w:rsidRDefault="000537B8">
      <w:pPr>
        <w:pStyle w:val="Heading3"/>
        <w:ind w:right="233"/>
        <w:rPr>
          <w:b w:val="0"/>
          <w:bCs w:val="0"/>
        </w:rPr>
      </w:pPr>
      <w:r>
        <w:lastRenderedPageBreak/>
        <w:t>ITT Documentation and ITT</w:t>
      </w:r>
      <w:r>
        <w:rPr>
          <w:spacing w:val="-11"/>
        </w:rPr>
        <w:t xml:space="preserve"> </w:t>
      </w:r>
      <w:r>
        <w:t>Material</w:t>
      </w:r>
    </w:p>
    <w:p w:rsidR="00C973CA" w:rsidRDefault="000537B8">
      <w:pPr>
        <w:pStyle w:val="BodyText"/>
        <w:spacing w:before="120"/>
        <w:ind w:right="128"/>
      </w:pPr>
      <w:r>
        <w:t>A15. ITT Documentation means any information in any medium or form (for example drawings, handbooks, manuals, instructions, specifications and notes of pre-tender clarification</w:t>
      </w:r>
      <w:r>
        <w:rPr>
          <w:spacing w:val="-26"/>
        </w:rPr>
        <w:t xml:space="preserve"> </w:t>
      </w:r>
      <w:r>
        <w:t>meetings), issued to you, or to which you have been granted access, by the Authority for the purposes</w:t>
      </w:r>
      <w:r>
        <w:rPr>
          <w:spacing w:val="-30"/>
        </w:rPr>
        <w:t xml:space="preserve"> </w:t>
      </w:r>
      <w:r>
        <w:t>of responding to this ITT. ITT Material means any other material (including patterns and</w:t>
      </w:r>
      <w:r>
        <w:rPr>
          <w:spacing w:val="-31"/>
        </w:rPr>
        <w:t xml:space="preserve"> </w:t>
      </w:r>
      <w:r>
        <w:t>samples), equipment or software issued to you, or to which you have been granted access, by the</w:t>
      </w:r>
      <w:r>
        <w:rPr>
          <w:spacing w:val="-28"/>
        </w:rPr>
        <w:t xml:space="preserve"> </w:t>
      </w:r>
      <w:r>
        <w:t>Authority for the purposes of responding to this ITT. ITT Documentation, ITT Material and any</w:t>
      </w:r>
      <w:r>
        <w:rPr>
          <w:spacing w:val="-28"/>
        </w:rPr>
        <w:t xml:space="preserve"> </w:t>
      </w:r>
      <w:r>
        <w:t>Intellectual</w:t>
      </w:r>
      <w:r>
        <w:rPr>
          <w:spacing w:val="-1"/>
        </w:rPr>
        <w:t xml:space="preserve"> </w:t>
      </w:r>
      <w:r>
        <w:t>Property Rights (IPR) in them shall remain the property of the Authority or other Third Party</w:t>
      </w:r>
      <w:r>
        <w:rPr>
          <w:spacing w:val="-39"/>
        </w:rPr>
        <w:t xml:space="preserve"> </w:t>
      </w:r>
      <w:r>
        <w:t>owners and is released solely for the purposes of enabling you to submit a Tender.  You</w:t>
      </w:r>
      <w:r>
        <w:rPr>
          <w:spacing w:val="-33"/>
        </w:rPr>
        <w:t xml:space="preserve"> </w:t>
      </w:r>
      <w:r>
        <w:t>must:</w:t>
      </w:r>
    </w:p>
    <w:p w:rsidR="00C973CA" w:rsidRDefault="000537B8">
      <w:pPr>
        <w:pStyle w:val="ListParagraph"/>
        <w:numPr>
          <w:ilvl w:val="0"/>
          <w:numId w:val="8"/>
        </w:numPr>
        <w:tabs>
          <w:tab w:val="left" w:pos="1249"/>
        </w:tabs>
        <w:spacing w:before="121"/>
        <w:ind w:right="254" w:firstLine="0"/>
        <w:rPr>
          <w:rFonts w:ascii="Arial" w:eastAsia="Arial" w:hAnsi="Arial" w:cs="Arial"/>
        </w:rPr>
      </w:pPr>
      <w:r>
        <w:rPr>
          <w:rFonts w:ascii="Arial"/>
        </w:rPr>
        <w:t>take responsibility for the safe custody of the ITT Documentation and ITT Material</w:t>
      </w:r>
      <w:r>
        <w:rPr>
          <w:rFonts w:ascii="Arial"/>
          <w:spacing w:val="-37"/>
        </w:rPr>
        <w:t xml:space="preserve"> </w:t>
      </w:r>
      <w:r>
        <w:rPr>
          <w:rFonts w:ascii="Arial"/>
        </w:rPr>
        <w:t>and</w:t>
      </w:r>
      <w:r>
        <w:rPr>
          <w:rFonts w:ascii="Arial"/>
          <w:spacing w:val="-1"/>
        </w:rPr>
        <w:t xml:space="preserve"> </w:t>
      </w:r>
      <w:r>
        <w:rPr>
          <w:rFonts w:ascii="Arial"/>
        </w:rPr>
        <w:t>for all loss and damage sustained to it while in your</w:t>
      </w:r>
      <w:r>
        <w:rPr>
          <w:rFonts w:ascii="Arial"/>
          <w:spacing w:val="-6"/>
        </w:rPr>
        <w:t xml:space="preserve"> </w:t>
      </w:r>
      <w:r>
        <w:rPr>
          <w:rFonts w:ascii="Arial"/>
        </w:rPr>
        <w:t>care;</w:t>
      </w:r>
    </w:p>
    <w:p w:rsidR="00C973CA" w:rsidRDefault="000537B8">
      <w:pPr>
        <w:pStyle w:val="ListParagraph"/>
        <w:numPr>
          <w:ilvl w:val="0"/>
          <w:numId w:val="8"/>
        </w:numPr>
        <w:tabs>
          <w:tab w:val="left" w:pos="1249"/>
        </w:tabs>
        <w:spacing w:before="121"/>
        <w:ind w:left="680" w:right="408" w:firstLine="0"/>
        <w:rPr>
          <w:rFonts w:ascii="Arial" w:eastAsia="Arial" w:hAnsi="Arial" w:cs="Arial"/>
        </w:rPr>
      </w:pPr>
      <w:r>
        <w:rPr>
          <w:rFonts w:ascii="Arial"/>
        </w:rPr>
        <w:t>not copy or disclose the ITT Documentation or any part of it to anyone other than</w:t>
      </w:r>
      <w:r>
        <w:rPr>
          <w:rFonts w:ascii="Arial"/>
          <w:spacing w:val="-31"/>
        </w:rPr>
        <w:t xml:space="preserve"> </w:t>
      </w:r>
      <w:r>
        <w:rPr>
          <w:rFonts w:ascii="Arial"/>
        </w:rPr>
        <w:t>the</w:t>
      </w:r>
      <w:r>
        <w:rPr>
          <w:rFonts w:ascii="Arial"/>
          <w:spacing w:val="-1"/>
        </w:rPr>
        <w:t xml:space="preserve"> </w:t>
      </w:r>
      <w:r>
        <w:rPr>
          <w:rFonts w:ascii="Arial"/>
        </w:rPr>
        <w:t>bid team involved in preparing your Tender, and not use it except for the purpose</w:t>
      </w:r>
      <w:r>
        <w:rPr>
          <w:rFonts w:ascii="Arial"/>
          <w:spacing w:val="-22"/>
        </w:rPr>
        <w:t xml:space="preserve"> </w:t>
      </w:r>
      <w:r>
        <w:rPr>
          <w:rFonts w:ascii="Arial"/>
        </w:rPr>
        <w:t>of responding to this</w:t>
      </w:r>
      <w:r>
        <w:rPr>
          <w:rFonts w:ascii="Arial"/>
          <w:spacing w:val="-4"/>
        </w:rPr>
        <w:t xml:space="preserve"> </w:t>
      </w:r>
      <w:r>
        <w:rPr>
          <w:rFonts w:ascii="Arial"/>
        </w:rPr>
        <w:t>ITT;</w:t>
      </w:r>
    </w:p>
    <w:p w:rsidR="00C973CA" w:rsidRDefault="000537B8">
      <w:pPr>
        <w:pStyle w:val="ListParagraph"/>
        <w:numPr>
          <w:ilvl w:val="0"/>
          <w:numId w:val="8"/>
        </w:numPr>
        <w:tabs>
          <w:tab w:val="left" w:pos="1249"/>
        </w:tabs>
        <w:spacing w:before="121"/>
        <w:ind w:left="680" w:right="774" w:firstLine="0"/>
        <w:rPr>
          <w:rFonts w:ascii="Arial" w:eastAsia="Arial" w:hAnsi="Arial" w:cs="Arial"/>
        </w:rPr>
      </w:pPr>
      <w:r>
        <w:rPr>
          <w:rFonts w:ascii="Arial"/>
        </w:rPr>
        <w:t>seek written approval from the Authority if you need to provide access to any</w:t>
      </w:r>
      <w:r>
        <w:rPr>
          <w:rFonts w:ascii="Arial"/>
          <w:spacing w:val="-28"/>
        </w:rPr>
        <w:t xml:space="preserve"> </w:t>
      </w:r>
      <w:r>
        <w:rPr>
          <w:rFonts w:ascii="Arial"/>
        </w:rPr>
        <w:t>ITT</w:t>
      </w:r>
      <w:r>
        <w:rPr>
          <w:rFonts w:ascii="Arial"/>
          <w:spacing w:val="-1"/>
        </w:rPr>
        <w:t xml:space="preserve"> </w:t>
      </w:r>
      <w:r>
        <w:rPr>
          <w:rFonts w:ascii="Arial"/>
        </w:rPr>
        <w:t>Documentation or ITT Material to any Third</w:t>
      </w:r>
      <w:r>
        <w:rPr>
          <w:rFonts w:ascii="Arial"/>
          <w:spacing w:val="-7"/>
        </w:rPr>
        <w:t xml:space="preserve"> </w:t>
      </w:r>
      <w:r>
        <w:rPr>
          <w:rFonts w:ascii="Arial"/>
        </w:rPr>
        <w:t>Party;</w:t>
      </w:r>
    </w:p>
    <w:p w:rsidR="00C973CA" w:rsidRDefault="000537B8">
      <w:pPr>
        <w:pStyle w:val="ListParagraph"/>
        <w:numPr>
          <w:ilvl w:val="0"/>
          <w:numId w:val="8"/>
        </w:numPr>
        <w:tabs>
          <w:tab w:val="left" w:pos="1250"/>
        </w:tabs>
        <w:spacing w:before="121"/>
        <w:ind w:left="680" w:right="233" w:firstLine="0"/>
        <w:rPr>
          <w:rFonts w:ascii="Arial" w:eastAsia="Arial" w:hAnsi="Arial" w:cs="Arial"/>
        </w:rPr>
      </w:pPr>
      <w:r>
        <w:rPr>
          <w:rFonts w:ascii="Arial"/>
        </w:rPr>
        <w:t>abide by any reasonable conditions imposed by the Authority in giving its</w:t>
      </w:r>
      <w:r>
        <w:rPr>
          <w:rFonts w:ascii="Arial"/>
          <w:spacing w:val="-29"/>
        </w:rPr>
        <w:t xml:space="preserve"> </w:t>
      </w:r>
      <w:r>
        <w:rPr>
          <w:rFonts w:ascii="Arial"/>
        </w:rPr>
        <w:t>approval</w:t>
      </w:r>
      <w:r>
        <w:rPr>
          <w:rFonts w:ascii="Arial"/>
          <w:spacing w:val="-1"/>
        </w:rPr>
        <w:t xml:space="preserve"> </w:t>
      </w:r>
      <w:r>
        <w:rPr>
          <w:rFonts w:ascii="Arial"/>
        </w:rPr>
        <w:t>under sub-paragraph A15.c, which at a minimum will require you to ensure any disclosure</w:t>
      </w:r>
      <w:r>
        <w:rPr>
          <w:rFonts w:ascii="Arial"/>
          <w:spacing w:val="-34"/>
        </w:rPr>
        <w:t xml:space="preserve"> </w:t>
      </w:r>
      <w:r>
        <w:rPr>
          <w:rFonts w:ascii="Arial"/>
        </w:rPr>
        <w:t>to a Third Party is made by you in confidence. Alternatively, due to IPR issues for example,</w:t>
      </w:r>
      <w:r>
        <w:rPr>
          <w:rFonts w:ascii="Arial"/>
          <w:spacing w:val="-34"/>
        </w:rPr>
        <w:t xml:space="preserve"> </w:t>
      </w:r>
      <w:r>
        <w:rPr>
          <w:rFonts w:ascii="Arial"/>
        </w:rPr>
        <w:t>the disclosure may be made, in confidence, directly by the</w:t>
      </w:r>
      <w:r>
        <w:rPr>
          <w:rFonts w:ascii="Arial"/>
          <w:spacing w:val="-9"/>
        </w:rPr>
        <w:t xml:space="preserve"> </w:t>
      </w:r>
      <w:r>
        <w:rPr>
          <w:rFonts w:ascii="Arial"/>
        </w:rPr>
        <w:t>Authority;</w:t>
      </w:r>
    </w:p>
    <w:p w:rsidR="00C973CA" w:rsidRDefault="000537B8">
      <w:pPr>
        <w:pStyle w:val="ListParagraph"/>
        <w:numPr>
          <w:ilvl w:val="0"/>
          <w:numId w:val="8"/>
        </w:numPr>
        <w:tabs>
          <w:tab w:val="left" w:pos="1250"/>
        </w:tabs>
        <w:spacing w:before="119"/>
        <w:ind w:left="680" w:right="186" w:firstLine="0"/>
        <w:rPr>
          <w:rFonts w:ascii="Arial" w:eastAsia="Arial" w:hAnsi="Arial" w:cs="Arial"/>
        </w:rPr>
      </w:pPr>
      <w:r>
        <w:rPr>
          <w:rFonts w:ascii="Arial" w:eastAsia="Arial" w:hAnsi="Arial" w:cs="Arial"/>
        </w:rPr>
        <w:t>accept that any further disclosure of ITT Documentation or ITT Material (or use</w:t>
      </w:r>
      <w:r>
        <w:rPr>
          <w:rFonts w:ascii="Arial" w:eastAsia="Arial" w:hAnsi="Arial" w:cs="Arial"/>
          <w:spacing w:val="-29"/>
        </w:rPr>
        <w:t xml:space="preserve"> </w:t>
      </w:r>
      <w:r>
        <w:rPr>
          <w:rFonts w:ascii="Arial" w:eastAsia="Arial" w:hAnsi="Arial" w:cs="Arial"/>
        </w:rPr>
        <w:t>beyond</w:t>
      </w:r>
      <w:r>
        <w:rPr>
          <w:rFonts w:ascii="Arial" w:eastAsia="Arial" w:hAnsi="Arial" w:cs="Arial"/>
          <w:spacing w:val="-1"/>
        </w:rPr>
        <w:t xml:space="preserve"> </w:t>
      </w:r>
      <w:r>
        <w:rPr>
          <w:rFonts w:ascii="Arial" w:eastAsia="Arial" w:hAnsi="Arial" w:cs="Arial"/>
        </w:rPr>
        <w:t>the original purpose), or further use of ITT Documentation or ITT Material, without</w:t>
      </w:r>
      <w:r>
        <w:rPr>
          <w:rFonts w:ascii="Arial" w:eastAsia="Arial" w:hAnsi="Arial" w:cs="Arial"/>
          <w:spacing w:val="-1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Authority’s written approval may make you liable for a claim for breach of confidence and /</w:t>
      </w:r>
      <w:r>
        <w:rPr>
          <w:rFonts w:ascii="Arial" w:eastAsia="Arial" w:hAnsi="Arial" w:cs="Arial"/>
          <w:spacing w:val="-36"/>
        </w:rPr>
        <w:t xml:space="preserve"> </w:t>
      </w:r>
      <w:r>
        <w:rPr>
          <w:rFonts w:ascii="Arial" w:eastAsia="Arial" w:hAnsi="Arial" w:cs="Arial"/>
        </w:rPr>
        <w:t>or infringement of IPR, a remedy which may involve a claim for</w:t>
      </w:r>
      <w:r>
        <w:rPr>
          <w:rFonts w:ascii="Arial" w:eastAsia="Arial" w:hAnsi="Arial" w:cs="Arial"/>
          <w:spacing w:val="-12"/>
        </w:rPr>
        <w:t xml:space="preserve"> </w:t>
      </w:r>
      <w:r>
        <w:rPr>
          <w:rFonts w:ascii="Arial" w:eastAsia="Arial" w:hAnsi="Arial" w:cs="Arial"/>
        </w:rPr>
        <w:t>compensation;</w:t>
      </w:r>
    </w:p>
    <w:p w:rsidR="00C973CA" w:rsidRDefault="000537B8">
      <w:pPr>
        <w:pStyle w:val="ListParagraph"/>
        <w:numPr>
          <w:ilvl w:val="0"/>
          <w:numId w:val="8"/>
        </w:numPr>
        <w:tabs>
          <w:tab w:val="left" w:pos="1250"/>
        </w:tabs>
        <w:spacing w:before="121"/>
        <w:ind w:left="1249" w:right="233"/>
        <w:rPr>
          <w:rFonts w:ascii="Arial" w:eastAsia="Arial" w:hAnsi="Arial" w:cs="Arial"/>
        </w:rPr>
      </w:pPr>
      <w:r>
        <w:rPr>
          <w:rFonts w:ascii="Arial"/>
        </w:rPr>
        <w:t>inform the named Commercial Officer if you decide not to submit a</w:t>
      </w:r>
      <w:r>
        <w:rPr>
          <w:rFonts w:ascii="Arial"/>
          <w:spacing w:val="-12"/>
        </w:rPr>
        <w:t xml:space="preserve"> </w:t>
      </w:r>
      <w:r>
        <w:rPr>
          <w:rFonts w:ascii="Arial"/>
        </w:rPr>
        <w:t>Tender;</w:t>
      </w:r>
    </w:p>
    <w:p w:rsidR="00C973CA" w:rsidRDefault="000537B8">
      <w:pPr>
        <w:pStyle w:val="ListParagraph"/>
        <w:numPr>
          <w:ilvl w:val="0"/>
          <w:numId w:val="8"/>
        </w:numPr>
        <w:tabs>
          <w:tab w:val="left" w:pos="1250"/>
        </w:tabs>
        <w:spacing w:before="119"/>
        <w:ind w:left="681" w:right="387" w:hanging="1"/>
        <w:rPr>
          <w:rFonts w:ascii="Arial" w:eastAsia="Arial" w:hAnsi="Arial" w:cs="Arial"/>
        </w:rPr>
      </w:pPr>
      <w:r>
        <w:rPr>
          <w:rFonts w:ascii="Arial"/>
        </w:rPr>
        <w:t>immediately return all ITT Documentation, ITT Material and derived information of</w:t>
      </w:r>
      <w:r>
        <w:rPr>
          <w:rFonts w:ascii="Arial"/>
          <w:spacing w:val="-36"/>
        </w:rPr>
        <w:t xml:space="preserve"> </w:t>
      </w:r>
      <w:r>
        <w:rPr>
          <w:rFonts w:ascii="Arial"/>
        </w:rPr>
        <w:t>an</w:t>
      </w:r>
      <w:r>
        <w:rPr>
          <w:rFonts w:ascii="Arial"/>
          <w:spacing w:val="-1"/>
        </w:rPr>
        <w:t xml:space="preserve"> </w:t>
      </w:r>
      <w:r>
        <w:rPr>
          <w:rFonts w:ascii="Arial"/>
        </w:rPr>
        <w:t>unmarked nature, should you decide not to respond to this ITT, or you are notified by</w:t>
      </w:r>
      <w:r>
        <w:rPr>
          <w:rFonts w:ascii="Arial"/>
          <w:spacing w:val="-30"/>
        </w:rPr>
        <w:t xml:space="preserve"> </w:t>
      </w:r>
      <w:r>
        <w:rPr>
          <w:rFonts w:ascii="Arial"/>
        </w:rPr>
        <w:t>the</w:t>
      </w:r>
      <w:r>
        <w:rPr>
          <w:rFonts w:ascii="Arial"/>
          <w:spacing w:val="-1"/>
        </w:rPr>
        <w:t xml:space="preserve"> </w:t>
      </w:r>
      <w:r>
        <w:rPr>
          <w:rFonts w:ascii="Arial"/>
        </w:rPr>
        <w:t>Authority that your Tender has been unsuccessful;</w:t>
      </w:r>
      <w:r>
        <w:rPr>
          <w:rFonts w:ascii="Arial"/>
          <w:spacing w:val="-3"/>
        </w:rPr>
        <w:t xml:space="preserve"> </w:t>
      </w:r>
      <w:r>
        <w:rPr>
          <w:rFonts w:ascii="Arial"/>
        </w:rPr>
        <w:t>and</w:t>
      </w:r>
    </w:p>
    <w:p w:rsidR="00C973CA" w:rsidRDefault="000537B8">
      <w:pPr>
        <w:pStyle w:val="ListParagraph"/>
        <w:numPr>
          <w:ilvl w:val="0"/>
          <w:numId w:val="8"/>
        </w:numPr>
        <w:tabs>
          <w:tab w:val="left" w:pos="1248"/>
        </w:tabs>
        <w:spacing w:before="119"/>
        <w:ind w:right="233" w:firstLine="0"/>
        <w:rPr>
          <w:rFonts w:ascii="Arial" w:eastAsia="Arial" w:hAnsi="Arial" w:cs="Arial"/>
        </w:rPr>
      </w:pPr>
      <w:r>
        <w:rPr>
          <w:rFonts w:ascii="Arial" w:eastAsia="Arial" w:hAnsi="Arial" w:cs="Arial"/>
        </w:rPr>
        <w:t>consult the named Commercial Officer to agree the appropriate destruction process</w:t>
      </w:r>
      <w:r>
        <w:rPr>
          <w:rFonts w:ascii="Arial" w:eastAsia="Arial" w:hAnsi="Arial" w:cs="Arial"/>
          <w:spacing w:val="-31"/>
        </w:rPr>
        <w:t xml:space="preserve"> </w:t>
      </w:r>
      <w:r>
        <w:rPr>
          <w:rFonts w:ascii="Arial" w:eastAsia="Arial" w:hAnsi="Arial" w:cs="Arial"/>
        </w:rPr>
        <w:t>if you are in receipt of ITT Documentation and ITT Material marked ‘OFFICIAL-SENSITIVE’</w:t>
      </w:r>
      <w:r>
        <w:rPr>
          <w:rFonts w:ascii="Arial" w:eastAsia="Arial" w:hAnsi="Arial" w:cs="Arial"/>
          <w:spacing w:val="-33"/>
        </w:rPr>
        <w:t xml:space="preserve"> </w:t>
      </w:r>
      <w:r>
        <w:rPr>
          <w:rFonts w:ascii="Arial" w:eastAsia="Arial" w:hAnsi="Arial" w:cs="Arial"/>
        </w:rPr>
        <w:t>or ‘SECRET’.</w:t>
      </w:r>
    </w:p>
    <w:p w:rsidR="00DD549D" w:rsidRDefault="000537B8" w:rsidP="00DD549D">
      <w:pPr>
        <w:pStyle w:val="BodyText"/>
        <w:spacing w:before="121"/>
        <w:ind w:left="142" w:right="233" w:firstLine="29"/>
      </w:pPr>
      <w:r>
        <w:t>A16. Some or all of the ITT Documentation and ITT Material may be subject to one or</w:t>
      </w:r>
      <w:r>
        <w:rPr>
          <w:spacing w:val="-34"/>
        </w:rPr>
        <w:t xml:space="preserve"> </w:t>
      </w:r>
      <w:r>
        <w:t>more confidentiality agreements made between you and either the Authority or a Third Party,</w:t>
      </w:r>
      <w:r>
        <w:rPr>
          <w:spacing w:val="-27"/>
        </w:rPr>
        <w:t xml:space="preserve"> </w:t>
      </w:r>
      <w:r>
        <w:t>for example a confidentiality agreement established in the form of DEFFORM 94.  The</w:t>
      </w:r>
      <w:r>
        <w:rPr>
          <w:spacing w:val="-38"/>
        </w:rPr>
        <w:t xml:space="preserve"> </w:t>
      </w:r>
      <w:r>
        <w:t>obligations</w:t>
      </w:r>
      <w:r w:rsidR="00DD549D">
        <w:t xml:space="preserve"> contained in any such agreement will be in addition to, and not derogate from, your</w:t>
      </w:r>
      <w:r w:rsidR="00DD549D">
        <w:rPr>
          <w:spacing w:val="-40"/>
        </w:rPr>
        <w:t xml:space="preserve"> </w:t>
      </w:r>
      <w:r w:rsidR="00DD549D">
        <w:t>obligations</w:t>
      </w:r>
      <w:r w:rsidR="00DD549D">
        <w:rPr>
          <w:spacing w:val="-1"/>
        </w:rPr>
        <w:t xml:space="preserve"> </w:t>
      </w:r>
      <w:r w:rsidR="00DD549D">
        <w:t>under paragraph A15</w:t>
      </w:r>
      <w:r w:rsidR="00DD549D">
        <w:rPr>
          <w:spacing w:val="-14"/>
        </w:rPr>
        <w:t xml:space="preserve"> </w:t>
      </w:r>
      <w:r w:rsidR="00DD549D">
        <w:t>above.</w:t>
      </w:r>
    </w:p>
    <w:p w:rsidR="00DD549D" w:rsidRDefault="00DD549D" w:rsidP="00DD549D">
      <w:pPr>
        <w:spacing w:before="8"/>
        <w:rPr>
          <w:rFonts w:ascii="Arial" w:eastAsia="Arial" w:hAnsi="Arial" w:cs="Arial"/>
          <w:sz w:val="20"/>
          <w:szCs w:val="20"/>
        </w:rPr>
      </w:pPr>
    </w:p>
    <w:p w:rsidR="00DD549D" w:rsidRDefault="00DD549D" w:rsidP="00DD549D">
      <w:pPr>
        <w:ind w:left="112" w:right="233"/>
        <w:rPr>
          <w:rFonts w:ascii="Arial" w:eastAsia="Arial" w:hAnsi="Arial" w:cs="Arial"/>
        </w:rPr>
      </w:pPr>
      <w:r>
        <w:rPr>
          <w:rFonts w:ascii="Arial"/>
          <w:b/>
          <w:spacing w:val="-4"/>
          <w:sz w:val="26"/>
        </w:rPr>
        <w:t xml:space="preserve">Tender </w:t>
      </w:r>
      <w:r>
        <w:rPr>
          <w:rFonts w:ascii="Arial"/>
          <w:b/>
          <w:sz w:val="26"/>
        </w:rPr>
        <w:t xml:space="preserve">Expenses </w:t>
      </w:r>
    </w:p>
    <w:p w:rsidR="00DD549D" w:rsidRDefault="00DD549D" w:rsidP="00DD549D">
      <w:pPr>
        <w:pStyle w:val="BodyText"/>
        <w:spacing w:before="122"/>
        <w:ind w:right="233"/>
      </w:pPr>
      <w:r>
        <w:rPr>
          <w:spacing w:val="-3"/>
        </w:rPr>
        <w:t xml:space="preserve">A17. You will bear </w:t>
      </w:r>
      <w:r>
        <w:t xml:space="preserve">all </w:t>
      </w:r>
      <w:r>
        <w:rPr>
          <w:spacing w:val="-3"/>
        </w:rPr>
        <w:t xml:space="preserve">costs associated with preparing </w:t>
      </w:r>
      <w:r>
        <w:t xml:space="preserve">and </w:t>
      </w:r>
      <w:r>
        <w:rPr>
          <w:spacing w:val="-3"/>
        </w:rPr>
        <w:t xml:space="preserve">submitting your Tender. </w:t>
      </w:r>
      <w:r>
        <w:t>If the</w:t>
      </w:r>
      <w:r>
        <w:rPr>
          <w:spacing w:val="25"/>
        </w:rPr>
        <w:t xml:space="preserve"> </w:t>
      </w:r>
      <w:r>
        <w:rPr>
          <w:spacing w:val="-3"/>
        </w:rPr>
        <w:t xml:space="preserve">Tender process </w:t>
      </w:r>
      <w:r>
        <w:t xml:space="preserve">is </w:t>
      </w:r>
      <w:r>
        <w:rPr>
          <w:spacing w:val="-3"/>
        </w:rPr>
        <w:t xml:space="preserve">terminated </w:t>
      </w:r>
      <w:r>
        <w:t xml:space="preserve">or </w:t>
      </w:r>
      <w:r>
        <w:rPr>
          <w:spacing w:val="-3"/>
        </w:rPr>
        <w:t xml:space="preserve">amended </w:t>
      </w:r>
      <w:r>
        <w:t xml:space="preserve">by the </w:t>
      </w:r>
      <w:r>
        <w:rPr>
          <w:spacing w:val="-3"/>
        </w:rPr>
        <w:t xml:space="preserve">Authority, </w:t>
      </w:r>
      <w:r>
        <w:t xml:space="preserve">the </w:t>
      </w:r>
      <w:r>
        <w:rPr>
          <w:spacing w:val="-3"/>
        </w:rPr>
        <w:t xml:space="preserve">Authority will </w:t>
      </w:r>
      <w:r>
        <w:t xml:space="preserve">not </w:t>
      </w:r>
      <w:r>
        <w:rPr>
          <w:spacing w:val="-3"/>
        </w:rPr>
        <w:t xml:space="preserve">reimburse </w:t>
      </w:r>
      <w:r>
        <w:rPr>
          <w:spacing w:val="-4"/>
        </w:rPr>
        <w:t>you.</w:t>
      </w:r>
    </w:p>
    <w:p w:rsidR="00DD549D" w:rsidRDefault="00DD549D" w:rsidP="00DD549D">
      <w:pPr>
        <w:spacing w:before="8"/>
        <w:rPr>
          <w:rFonts w:ascii="Arial" w:eastAsia="Arial" w:hAnsi="Arial" w:cs="Arial"/>
          <w:sz w:val="20"/>
          <w:szCs w:val="20"/>
        </w:rPr>
      </w:pPr>
    </w:p>
    <w:p w:rsidR="00DD549D" w:rsidRDefault="00DD549D" w:rsidP="00DD549D">
      <w:pPr>
        <w:pStyle w:val="Heading3"/>
        <w:ind w:right="233"/>
        <w:rPr>
          <w:b w:val="0"/>
          <w:bCs w:val="0"/>
        </w:rPr>
      </w:pPr>
      <w:r>
        <w:t>Material Change of Control from Supplier</w:t>
      </w:r>
      <w:r>
        <w:rPr>
          <w:spacing w:val="-14"/>
        </w:rPr>
        <w:t xml:space="preserve"> </w:t>
      </w:r>
      <w:r>
        <w:t>Selection</w:t>
      </w:r>
    </w:p>
    <w:p w:rsidR="00DD549D" w:rsidRDefault="00DD549D" w:rsidP="00DD549D">
      <w:pPr>
        <w:pStyle w:val="BodyText"/>
        <w:spacing w:before="122"/>
        <w:ind w:right="306"/>
        <w:jc w:val="both"/>
      </w:pPr>
      <w:r>
        <w:rPr>
          <w:spacing w:val="-3"/>
        </w:rPr>
        <w:t xml:space="preserve">A18. You </w:t>
      </w:r>
      <w:r>
        <w:t xml:space="preserve">must </w:t>
      </w:r>
      <w:r>
        <w:rPr>
          <w:spacing w:val="-3"/>
        </w:rPr>
        <w:t xml:space="preserve">inform </w:t>
      </w:r>
      <w:r>
        <w:t xml:space="preserve">the </w:t>
      </w:r>
      <w:r>
        <w:rPr>
          <w:spacing w:val="-3"/>
        </w:rPr>
        <w:t xml:space="preserve">Authority </w:t>
      </w:r>
      <w:r>
        <w:t xml:space="preserve">in </w:t>
      </w:r>
      <w:r>
        <w:rPr>
          <w:spacing w:val="-3"/>
        </w:rPr>
        <w:t xml:space="preserve">writing </w:t>
      </w:r>
      <w:r>
        <w:t xml:space="preserve">if there is </w:t>
      </w:r>
      <w:r>
        <w:rPr>
          <w:spacing w:val="-3"/>
        </w:rPr>
        <w:t xml:space="preserve">any material change </w:t>
      </w:r>
      <w:r>
        <w:t xml:space="preserve">in </w:t>
      </w:r>
      <w:r>
        <w:rPr>
          <w:spacing w:val="-3"/>
        </w:rPr>
        <w:t>control,</w:t>
      </w:r>
      <w:r>
        <w:rPr>
          <w:spacing w:val="-15"/>
        </w:rPr>
        <w:t xml:space="preserve"> </w:t>
      </w:r>
      <w:r>
        <w:rPr>
          <w:spacing w:val="-3"/>
        </w:rPr>
        <w:t xml:space="preserve">composition </w:t>
      </w:r>
      <w:r>
        <w:t xml:space="preserve">or </w:t>
      </w:r>
      <w:r>
        <w:rPr>
          <w:spacing w:val="-3"/>
        </w:rPr>
        <w:t>membership</w:t>
      </w:r>
      <w:r>
        <w:rPr>
          <w:spacing w:val="-1"/>
        </w:rPr>
        <w:t xml:space="preserve"> </w:t>
      </w:r>
      <w:r>
        <w:rPr>
          <w:spacing w:val="-3"/>
        </w:rPr>
        <w:t>of</w:t>
      </w:r>
      <w:r>
        <w:rPr>
          <w:spacing w:val="3"/>
        </w:rPr>
        <w:t xml:space="preserve"> </w:t>
      </w:r>
      <w:r>
        <w:rPr>
          <w:spacing w:val="-3"/>
        </w:rPr>
        <w:t>your</w:t>
      </w:r>
      <w:r>
        <w:t xml:space="preserve"> </w:t>
      </w:r>
      <w:r>
        <w:rPr>
          <w:spacing w:val="-3"/>
        </w:rPr>
        <w:t>organisation</w:t>
      </w:r>
      <w:r>
        <w:rPr>
          <w:spacing w:val="-1"/>
        </w:rPr>
        <w:t xml:space="preserve"> </w:t>
      </w:r>
      <w:r>
        <w:t>and</w:t>
      </w:r>
      <w:r>
        <w:rPr>
          <w:spacing w:val="-1"/>
        </w:rPr>
        <w:t xml:space="preserve"> </w:t>
      </w:r>
      <w:r>
        <w:t xml:space="preserve">/ or </w:t>
      </w:r>
      <w:r>
        <w:rPr>
          <w:spacing w:val="-3"/>
        </w:rPr>
        <w:t>consortium</w:t>
      </w:r>
      <w:r>
        <w:t xml:space="preserve"> </w:t>
      </w:r>
      <w:r>
        <w:rPr>
          <w:spacing w:val="-3"/>
        </w:rPr>
        <w:t>members,</w:t>
      </w:r>
      <w:r>
        <w:t xml:space="preserve"> </w:t>
      </w:r>
      <w:r>
        <w:rPr>
          <w:spacing w:val="-3"/>
        </w:rPr>
        <w:t>including</w:t>
      </w:r>
      <w:r>
        <w:rPr>
          <w:spacing w:val="1"/>
        </w:rPr>
        <w:t xml:space="preserve"> </w:t>
      </w:r>
      <w:r>
        <w:t>any</w:t>
      </w:r>
      <w:r>
        <w:rPr>
          <w:spacing w:val="-4"/>
        </w:rPr>
        <w:t xml:space="preserve"> </w:t>
      </w:r>
      <w:r>
        <w:rPr>
          <w:spacing w:val="-3"/>
        </w:rPr>
        <w:t>sub-contractors</w:t>
      </w:r>
      <w:r>
        <w:rPr>
          <w:spacing w:val="-1"/>
        </w:rPr>
        <w:t xml:space="preserve"> </w:t>
      </w:r>
      <w:r>
        <w:rPr>
          <w:spacing w:val="-3"/>
        </w:rPr>
        <w:t>at</w:t>
      </w:r>
      <w:r>
        <w:rPr>
          <w:spacing w:val="-59"/>
        </w:rPr>
        <w:t xml:space="preserve"> </w:t>
      </w:r>
      <w:r>
        <w:t xml:space="preserve">any time </w:t>
      </w:r>
      <w:r>
        <w:rPr>
          <w:spacing w:val="-3"/>
        </w:rPr>
        <w:t xml:space="preserve">during </w:t>
      </w:r>
      <w:r>
        <w:t xml:space="preserve">the </w:t>
      </w:r>
      <w:r>
        <w:rPr>
          <w:spacing w:val="-3"/>
        </w:rPr>
        <w:t xml:space="preserve">procurement process. </w:t>
      </w:r>
      <w:r>
        <w:t xml:space="preserve">This </w:t>
      </w:r>
      <w:r>
        <w:rPr>
          <w:spacing w:val="-3"/>
        </w:rPr>
        <w:t xml:space="preserve">may </w:t>
      </w:r>
      <w:r>
        <w:t xml:space="preserve">affect </w:t>
      </w:r>
      <w:r>
        <w:rPr>
          <w:spacing w:val="-3"/>
        </w:rPr>
        <w:t xml:space="preserve">your </w:t>
      </w:r>
      <w:r>
        <w:t>right to stay in the</w:t>
      </w:r>
      <w:r>
        <w:rPr>
          <w:spacing w:val="-12"/>
        </w:rPr>
        <w:t xml:space="preserve"> </w:t>
      </w:r>
      <w:r>
        <w:rPr>
          <w:spacing w:val="-3"/>
        </w:rPr>
        <w:t>competition.</w:t>
      </w:r>
    </w:p>
    <w:p w:rsidR="00DD549D" w:rsidRDefault="00DD549D" w:rsidP="00DD549D">
      <w:pPr>
        <w:spacing w:before="8"/>
        <w:rPr>
          <w:rFonts w:ascii="Arial" w:eastAsia="Arial" w:hAnsi="Arial" w:cs="Arial"/>
          <w:sz w:val="20"/>
          <w:szCs w:val="20"/>
        </w:rPr>
      </w:pPr>
    </w:p>
    <w:p w:rsidR="00DD549D" w:rsidRDefault="00DD549D" w:rsidP="00DD549D">
      <w:pPr>
        <w:ind w:left="112" w:right="233"/>
        <w:rPr>
          <w:rFonts w:ascii="Arial" w:eastAsia="Arial" w:hAnsi="Arial" w:cs="Arial"/>
        </w:rPr>
      </w:pPr>
      <w:r>
        <w:rPr>
          <w:rFonts w:ascii="Arial"/>
          <w:b/>
          <w:sz w:val="26"/>
        </w:rPr>
        <w:t xml:space="preserve">Contract Conditions </w:t>
      </w:r>
    </w:p>
    <w:p w:rsidR="00DD549D" w:rsidRDefault="00DD549D" w:rsidP="00DD549D">
      <w:pPr>
        <w:pStyle w:val="BodyText"/>
        <w:spacing w:before="121"/>
        <w:ind w:left="113" w:right="233"/>
      </w:pPr>
      <w:r>
        <w:rPr>
          <w:spacing w:val="-3"/>
        </w:rPr>
        <w:t xml:space="preserve">A19.  Standardised Contract </w:t>
      </w:r>
      <w:r>
        <w:t xml:space="preserve">2 </w:t>
      </w:r>
      <w:r>
        <w:rPr>
          <w:spacing w:val="-3"/>
        </w:rPr>
        <w:t xml:space="preserve">(SC2) conditions </w:t>
      </w:r>
      <w:r>
        <w:t>are</w:t>
      </w:r>
      <w:r>
        <w:rPr>
          <w:spacing w:val="26"/>
        </w:rPr>
        <w:t xml:space="preserve"> </w:t>
      </w:r>
      <w:r>
        <w:rPr>
          <w:spacing w:val="-3"/>
        </w:rPr>
        <w:t>attached.</w:t>
      </w:r>
    </w:p>
    <w:p w:rsidR="00DD549D" w:rsidRDefault="00DD549D">
      <w:pPr>
        <w:sectPr w:rsidR="00DD549D">
          <w:pgSz w:w="11910" w:h="16850"/>
          <w:pgMar w:top="800" w:right="1020" w:bottom="500" w:left="1020" w:header="302" w:footer="312" w:gutter="0"/>
          <w:cols w:space="720"/>
        </w:sectPr>
      </w:pPr>
    </w:p>
    <w:p w:rsidR="00C973CA" w:rsidRDefault="00C973CA">
      <w:pPr>
        <w:spacing w:before="3"/>
        <w:rPr>
          <w:rFonts w:ascii="Arial" w:eastAsia="Arial" w:hAnsi="Arial" w:cs="Arial"/>
          <w:sz w:val="27"/>
          <w:szCs w:val="27"/>
        </w:rPr>
      </w:pPr>
    </w:p>
    <w:p w:rsidR="00DD549D" w:rsidRDefault="000537B8">
      <w:pPr>
        <w:spacing w:before="65" w:line="331" w:lineRule="auto"/>
        <w:ind w:left="212" w:right="615" w:firstLine="832"/>
        <w:rPr>
          <w:rFonts w:ascii="Arial" w:eastAsia="Arial" w:hAnsi="Arial" w:cs="Arial"/>
          <w:color w:val="FF0000"/>
        </w:rPr>
      </w:pPr>
      <w:bookmarkStart w:id="4" w:name="Section_B_–_Key_Tendering_Activities_[se"/>
      <w:bookmarkEnd w:id="4"/>
      <w:r>
        <w:rPr>
          <w:rFonts w:ascii="Arial" w:eastAsia="Arial" w:hAnsi="Arial" w:cs="Arial"/>
          <w:b/>
          <w:bCs/>
          <w:sz w:val="28"/>
          <w:szCs w:val="28"/>
        </w:rPr>
        <w:t xml:space="preserve">Section B – Key </w:t>
      </w:r>
      <w:r>
        <w:rPr>
          <w:rFonts w:ascii="Arial" w:eastAsia="Arial" w:hAnsi="Arial" w:cs="Arial"/>
          <w:b/>
          <w:bCs/>
          <w:spacing w:val="-3"/>
          <w:sz w:val="28"/>
          <w:szCs w:val="28"/>
        </w:rPr>
        <w:t xml:space="preserve">Tendering </w:t>
      </w:r>
      <w:r>
        <w:rPr>
          <w:rFonts w:ascii="Arial" w:eastAsia="Arial" w:hAnsi="Arial" w:cs="Arial"/>
          <w:b/>
          <w:bCs/>
          <w:sz w:val="28"/>
          <w:szCs w:val="28"/>
        </w:rPr>
        <w:t xml:space="preserve">Activities </w:t>
      </w:r>
    </w:p>
    <w:p w:rsidR="00C973CA" w:rsidRDefault="000537B8">
      <w:pPr>
        <w:spacing w:before="65" w:line="331" w:lineRule="auto"/>
        <w:ind w:left="212" w:right="615" w:firstLine="832"/>
        <w:rPr>
          <w:rFonts w:ascii="Arial" w:eastAsia="Arial" w:hAnsi="Arial" w:cs="Arial"/>
        </w:rPr>
      </w:pPr>
      <w:r>
        <w:rPr>
          <w:rFonts w:ascii="Arial" w:eastAsia="Arial" w:hAnsi="Arial" w:cs="Arial"/>
        </w:rPr>
        <w:t>The key dates for this procurement are currently anticipated to be as</w:t>
      </w:r>
      <w:r>
        <w:rPr>
          <w:rFonts w:ascii="Arial" w:eastAsia="Arial" w:hAnsi="Arial" w:cs="Arial"/>
          <w:spacing w:val="-34"/>
        </w:rPr>
        <w:t xml:space="preserve"> </w:t>
      </w:r>
      <w:r>
        <w:rPr>
          <w:rFonts w:ascii="Arial" w:eastAsia="Arial" w:hAnsi="Arial" w:cs="Arial"/>
        </w:rPr>
        <w:t>follows:</w:t>
      </w:r>
    </w:p>
    <w:p w:rsidR="00EF5077" w:rsidRDefault="00EF5077">
      <w:pPr>
        <w:spacing w:before="65" w:line="331" w:lineRule="auto"/>
        <w:ind w:left="212" w:right="615" w:firstLine="832"/>
        <w:rPr>
          <w:rFonts w:ascii="Arial" w:eastAsia="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2808"/>
        <w:gridCol w:w="2160"/>
        <w:gridCol w:w="1620"/>
        <w:gridCol w:w="2880"/>
      </w:tblGrid>
      <w:tr w:rsidR="00EF5077" w:rsidTr="00E2634E">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spacing w:before="115"/>
              <w:ind w:left="103"/>
              <w:rPr>
                <w:rFonts w:ascii="Arial" w:eastAsia="Arial" w:hAnsi="Arial" w:cs="Arial"/>
              </w:rPr>
            </w:pPr>
            <w:r>
              <w:rPr>
                <w:rFonts w:ascii="Arial"/>
                <w:b/>
              </w:rPr>
              <w:t>Stage</w:t>
            </w:r>
          </w:p>
        </w:tc>
        <w:tc>
          <w:tcPr>
            <w:tcW w:w="216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spacing w:before="115"/>
              <w:ind w:left="103"/>
              <w:rPr>
                <w:rFonts w:ascii="Arial" w:eastAsia="Arial" w:hAnsi="Arial" w:cs="Arial"/>
              </w:rPr>
            </w:pPr>
            <w:r>
              <w:rPr>
                <w:rFonts w:ascii="Arial"/>
                <w:b/>
              </w:rPr>
              <w:t>Date and</w:t>
            </w:r>
            <w:r>
              <w:rPr>
                <w:rFonts w:ascii="Arial"/>
                <w:b/>
                <w:spacing w:val="-1"/>
              </w:rPr>
              <w:t xml:space="preserve"> </w:t>
            </w:r>
            <w:r>
              <w:rPr>
                <w:rFonts w:ascii="Arial"/>
                <w:b/>
              </w:rPr>
              <w:t>Time</w:t>
            </w:r>
          </w:p>
        </w:tc>
        <w:tc>
          <w:tcPr>
            <w:tcW w:w="162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spacing w:before="115"/>
              <w:ind w:left="103"/>
              <w:rPr>
                <w:rFonts w:ascii="Arial" w:eastAsia="Arial" w:hAnsi="Arial" w:cs="Arial"/>
              </w:rPr>
            </w:pPr>
            <w:r>
              <w:rPr>
                <w:rFonts w:ascii="Arial"/>
                <w:b/>
              </w:rPr>
              <w:t>Initiated</w:t>
            </w:r>
            <w:r>
              <w:rPr>
                <w:rFonts w:ascii="Arial"/>
                <w:b/>
                <w:spacing w:val="-3"/>
              </w:rPr>
              <w:t xml:space="preserve"> </w:t>
            </w:r>
            <w:r>
              <w:rPr>
                <w:rFonts w:ascii="Arial"/>
                <w:b/>
              </w:rPr>
              <w:t>By</w:t>
            </w:r>
          </w:p>
        </w:tc>
        <w:tc>
          <w:tcPr>
            <w:tcW w:w="288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spacing w:before="115"/>
              <w:ind w:left="103"/>
              <w:rPr>
                <w:rFonts w:ascii="Arial" w:eastAsia="Arial" w:hAnsi="Arial" w:cs="Arial"/>
              </w:rPr>
            </w:pPr>
            <w:r>
              <w:rPr>
                <w:rFonts w:ascii="Arial"/>
                <w:b/>
              </w:rPr>
              <w:t>Submit</w:t>
            </w:r>
            <w:r>
              <w:rPr>
                <w:rFonts w:ascii="Arial"/>
                <w:b/>
                <w:spacing w:val="-6"/>
              </w:rPr>
              <w:t xml:space="preserve"> </w:t>
            </w:r>
            <w:r>
              <w:rPr>
                <w:rFonts w:ascii="Arial"/>
                <w:b/>
              </w:rPr>
              <w:t>to:</w:t>
            </w:r>
          </w:p>
        </w:tc>
      </w:tr>
      <w:tr w:rsidR="00EF5077" w:rsidTr="00E2634E">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ight="200"/>
              <w:rPr>
                <w:rFonts w:ascii="Arial" w:eastAsia="Arial" w:hAnsi="Arial" w:cs="Arial"/>
              </w:rPr>
            </w:pPr>
            <w:r>
              <w:rPr>
                <w:rFonts w:ascii="Arial"/>
              </w:rPr>
              <w:t>Final date for</w:t>
            </w:r>
            <w:r>
              <w:rPr>
                <w:rFonts w:ascii="Arial"/>
                <w:spacing w:val="-12"/>
              </w:rPr>
              <w:t xml:space="preserve"> </w:t>
            </w:r>
            <w:r>
              <w:rPr>
                <w:rFonts w:ascii="Arial"/>
              </w:rPr>
              <w:t>Clarification Questions / Requests</w:t>
            </w:r>
            <w:r>
              <w:rPr>
                <w:rFonts w:ascii="Arial"/>
                <w:spacing w:val="-7"/>
              </w:rPr>
              <w:t xml:space="preserve"> </w:t>
            </w:r>
            <w:r>
              <w:rPr>
                <w:rFonts w:ascii="Arial"/>
              </w:rPr>
              <w:t>for</w:t>
            </w:r>
            <w:r>
              <w:rPr>
                <w:rFonts w:ascii="Arial"/>
                <w:spacing w:val="-1"/>
              </w:rPr>
              <w:t xml:space="preserve"> </w:t>
            </w:r>
            <w:r>
              <w:rPr>
                <w:rFonts w:ascii="Arial"/>
              </w:rPr>
              <w:t>additional</w:t>
            </w:r>
            <w:r>
              <w:rPr>
                <w:rFonts w:ascii="Arial"/>
                <w:spacing w:val="-11"/>
              </w:rPr>
              <w:t xml:space="preserve"> </w:t>
            </w:r>
            <w:r>
              <w:rPr>
                <w:rFonts w:ascii="Arial"/>
              </w:rPr>
              <w:t>information</w:t>
            </w:r>
          </w:p>
        </w:tc>
        <w:tc>
          <w:tcPr>
            <w:tcW w:w="2160" w:type="dxa"/>
            <w:tcBorders>
              <w:top w:val="single" w:sz="4" w:space="0" w:color="000000"/>
              <w:left w:val="single" w:sz="4" w:space="0" w:color="000000"/>
              <w:bottom w:val="single" w:sz="4" w:space="0" w:color="000000"/>
              <w:right w:val="single" w:sz="4" w:space="0" w:color="000000"/>
            </w:tcBorders>
          </w:tcPr>
          <w:p w:rsidR="00EF5077" w:rsidRPr="00CC6C3D" w:rsidRDefault="00D07A60" w:rsidP="00E2634E">
            <w:pPr>
              <w:pStyle w:val="TableParagraph"/>
              <w:spacing w:before="2" w:line="252" w:lineRule="exact"/>
              <w:ind w:left="103" w:right="526"/>
              <w:rPr>
                <w:rFonts w:ascii="Arial" w:eastAsia="Arial" w:hAnsi="Arial" w:cs="Arial"/>
                <w:color w:val="000000" w:themeColor="text1"/>
              </w:rPr>
            </w:pPr>
            <w:r w:rsidRPr="00CC6C3D">
              <w:rPr>
                <w:rFonts w:ascii="Arial"/>
                <w:color w:val="000000" w:themeColor="text1"/>
              </w:rPr>
              <w:t>13/11/19 by 2pm</w:t>
            </w:r>
          </w:p>
        </w:tc>
        <w:tc>
          <w:tcPr>
            <w:tcW w:w="162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EF5077" w:rsidRPr="00C330CA" w:rsidRDefault="00EF5077" w:rsidP="00E2634E">
            <w:pPr>
              <w:pStyle w:val="TableParagraph"/>
              <w:spacing w:before="2" w:line="252" w:lineRule="exact"/>
              <w:ind w:left="103" w:right="820"/>
              <w:rPr>
                <w:rFonts w:ascii="Arial"/>
              </w:rPr>
            </w:pPr>
            <w:r w:rsidRPr="00C330CA">
              <w:rPr>
                <w:rFonts w:ascii="Arial"/>
              </w:rPr>
              <w:t>Kelly Dennis</w:t>
            </w:r>
          </w:p>
          <w:p w:rsidR="00EF5077" w:rsidRPr="00C330CA" w:rsidRDefault="00EF5077" w:rsidP="00E2634E">
            <w:pPr>
              <w:pStyle w:val="TableParagraph"/>
              <w:spacing w:before="2" w:line="252" w:lineRule="exact"/>
              <w:ind w:left="103" w:right="820"/>
              <w:rPr>
                <w:rFonts w:ascii="Arial" w:eastAsia="Arial" w:hAnsi="Arial" w:cs="Arial"/>
              </w:rPr>
            </w:pPr>
            <w:r w:rsidRPr="00C330CA">
              <w:rPr>
                <w:rFonts w:ascii="Arial"/>
              </w:rPr>
              <w:t>Contract Officer</w:t>
            </w:r>
          </w:p>
        </w:tc>
      </w:tr>
      <w:tr w:rsidR="00EF5077" w:rsidTr="00E2634E">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spacing w:before="8" w:line="228" w:lineRule="auto"/>
              <w:ind w:left="103" w:right="380"/>
              <w:rPr>
                <w:rFonts w:ascii="Arial" w:eastAsia="Arial" w:hAnsi="Arial" w:cs="Arial"/>
                <w:sz w:val="14"/>
                <w:szCs w:val="14"/>
              </w:rPr>
            </w:pPr>
            <w:r>
              <w:rPr>
                <w:rFonts w:ascii="Arial"/>
              </w:rPr>
              <w:t>Final Date for</w:t>
            </w:r>
            <w:r>
              <w:rPr>
                <w:rFonts w:ascii="Arial"/>
                <w:spacing w:val="-6"/>
              </w:rPr>
              <w:t xml:space="preserve"> </w:t>
            </w:r>
            <w:r>
              <w:rPr>
                <w:rFonts w:ascii="Arial"/>
              </w:rPr>
              <w:t>Requests for Extension to</w:t>
            </w:r>
            <w:r>
              <w:rPr>
                <w:rFonts w:ascii="Arial"/>
                <w:spacing w:val="-4"/>
              </w:rPr>
              <w:t xml:space="preserve"> </w:t>
            </w:r>
            <w:r>
              <w:rPr>
                <w:rFonts w:ascii="Arial"/>
              </w:rPr>
              <w:t xml:space="preserve">return date </w:t>
            </w:r>
            <w:r>
              <w:rPr>
                <w:rFonts w:ascii="Arial"/>
                <w:position w:val="10"/>
                <w:sz w:val="14"/>
              </w:rPr>
              <w:t>1</w:t>
            </w:r>
          </w:p>
        </w:tc>
        <w:tc>
          <w:tcPr>
            <w:tcW w:w="2160" w:type="dxa"/>
            <w:tcBorders>
              <w:top w:val="single" w:sz="4" w:space="0" w:color="000000"/>
              <w:left w:val="single" w:sz="4" w:space="0" w:color="000000"/>
              <w:bottom w:val="single" w:sz="4" w:space="0" w:color="000000"/>
              <w:right w:val="single" w:sz="4" w:space="0" w:color="000000"/>
            </w:tcBorders>
          </w:tcPr>
          <w:p w:rsidR="00EF5077" w:rsidRPr="00CC6C3D" w:rsidRDefault="00D07A60" w:rsidP="00E2634E">
            <w:pPr>
              <w:pStyle w:val="TableParagraph"/>
              <w:spacing w:line="242" w:lineRule="auto"/>
              <w:ind w:left="103" w:right="526"/>
              <w:rPr>
                <w:rFonts w:ascii="Arial" w:eastAsia="Arial" w:hAnsi="Arial" w:cs="Arial"/>
                <w:color w:val="000000" w:themeColor="text1"/>
              </w:rPr>
            </w:pPr>
            <w:r w:rsidRPr="00CC6C3D">
              <w:rPr>
                <w:rFonts w:ascii="Arial"/>
                <w:color w:val="000000" w:themeColor="text1"/>
              </w:rPr>
              <w:t>13/11/19 by 2pm</w:t>
            </w:r>
          </w:p>
        </w:tc>
        <w:tc>
          <w:tcPr>
            <w:tcW w:w="162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EF5077" w:rsidRPr="00C330CA" w:rsidRDefault="00EF5077" w:rsidP="00E2634E">
            <w:pPr>
              <w:pStyle w:val="TableParagraph"/>
              <w:spacing w:before="2" w:line="252" w:lineRule="exact"/>
              <w:ind w:left="103" w:right="820"/>
              <w:rPr>
                <w:rFonts w:ascii="Arial"/>
              </w:rPr>
            </w:pPr>
            <w:r w:rsidRPr="00C330CA">
              <w:rPr>
                <w:rFonts w:ascii="Arial"/>
              </w:rPr>
              <w:t>Kelly Dennis</w:t>
            </w:r>
          </w:p>
          <w:p w:rsidR="00EF5077" w:rsidRPr="00C330CA" w:rsidRDefault="00EF5077" w:rsidP="00E2634E">
            <w:pPr>
              <w:pStyle w:val="TableParagraph"/>
              <w:spacing w:before="2" w:line="252" w:lineRule="exact"/>
              <w:ind w:left="103" w:right="820"/>
              <w:rPr>
                <w:rFonts w:ascii="Arial" w:eastAsia="Arial" w:hAnsi="Arial" w:cs="Arial"/>
              </w:rPr>
            </w:pPr>
            <w:r w:rsidRPr="00C330CA">
              <w:rPr>
                <w:rFonts w:ascii="Arial"/>
              </w:rPr>
              <w:t>Contract Officer</w:t>
            </w:r>
          </w:p>
        </w:tc>
      </w:tr>
      <w:tr w:rsidR="00EF5077" w:rsidTr="00E2634E">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ight="162"/>
              <w:rPr>
                <w:rFonts w:ascii="Arial" w:eastAsia="Arial" w:hAnsi="Arial" w:cs="Arial"/>
              </w:rPr>
            </w:pPr>
            <w:r>
              <w:rPr>
                <w:rFonts w:ascii="Arial"/>
              </w:rPr>
              <w:t>The Authority issues</w:t>
            </w:r>
            <w:r>
              <w:rPr>
                <w:rFonts w:ascii="Arial"/>
                <w:spacing w:val="-10"/>
              </w:rPr>
              <w:t xml:space="preserve"> </w:t>
            </w:r>
            <w:r>
              <w:rPr>
                <w:rFonts w:ascii="Arial"/>
              </w:rPr>
              <w:t>Final Clarification</w:t>
            </w:r>
            <w:r>
              <w:rPr>
                <w:rFonts w:ascii="Arial"/>
                <w:spacing w:val="-10"/>
              </w:rPr>
              <w:t xml:space="preserve"> </w:t>
            </w:r>
            <w:r>
              <w:rPr>
                <w:rFonts w:ascii="Arial"/>
              </w:rPr>
              <w:t>Answers</w:t>
            </w:r>
          </w:p>
        </w:tc>
        <w:tc>
          <w:tcPr>
            <w:tcW w:w="2160" w:type="dxa"/>
            <w:tcBorders>
              <w:top w:val="single" w:sz="4" w:space="0" w:color="000000"/>
              <w:left w:val="single" w:sz="4" w:space="0" w:color="000000"/>
              <w:bottom w:val="single" w:sz="4" w:space="0" w:color="000000"/>
              <w:right w:val="single" w:sz="4" w:space="0" w:color="000000"/>
            </w:tcBorders>
          </w:tcPr>
          <w:p w:rsidR="00EF5077" w:rsidRPr="00CC6C3D" w:rsidRDefault="00D07A60" w:rsidP="00E2634E">
            <w:pPr>
              <w:pStyle w:val="TableParagraph"/>
              <w:ind w:left="103" w:right="526"/>
              <w:rPr>
                <w:rFonts w:ascii="Arial" w:eastAsia="Arial" w:hAnsi="Arial" w:cs="Arial"/>
                <w:color w:val="000000" w:themeColor="text1"/>
              </w:rPr>
            </w:pPr>
            <w:r w:rsidRPr="00CC6C3D">
              <w:rPr>
                <w:rFonts w:ascii="Arial"/>
                <w:color w:val="000000" w:themeColor="text1"/>
              </w:rPr>
              <w:t>20/11/19</w:t>
            </w:r>
          </w:p>
        </w:tc>
        <w:tc>
          <w:tcPr>
            <w:tcW w:w="162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spacing w:line="253" w:lineRule="exact"/>
              <w:ind w:left="103"/>
              <w:rPr>
                <w:rFonts w:ascii="Arial" w:eastAsia="Arial" w:hAnsi="Arial" w:cs="Arial"/>
                <w:sz w:val="14"/>
                <w:szCs w:val="14"/>
              </w:rPr>
            </w:pPr>
            <w:r>
              <w:rPr>
                <w:rFonts w:ascii="Arial"/>
              </w:rPr>
              <w:t>All Tenderers</w:t>
            </w:r>
            <w:r>
              <w:rPr>
                <w:rFonts w:ascii="Arial"/>
                <w:spacing w:val="-3"/>
              </w:rPr>
              <w:t xml:space="preserve"> </w:t>
            </w:r>
          </w:p>
        </w:tc>
      </w:tr>
      <w:tr w:rsidR="00EF5077" w:rsidTr="00E2634E">
        <w:trPr>
          <w:trHeight w:hRule="exact" w:val="756"/>
        </w:trPr>
        <w:tc>
          <w:tcPr>
            <w:tcW w:w="2808"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Pr>
                <w:rFonts w:ascii="Arial" w:eastAsia="Arial" w:hAnsi="Arial" w:cs="Arial"/>
              </w:rPr>
            </w:pPr>
            <w:r>
              <w:rPr>
                <w:rFonts w:ascii="Arial"/>
              </w:rPr>
              <w:t>Tender</w:t>
            </w:r>
            <w:r>
              <w:rPr>
                <w:rFonts w:ascii="Arial"/>
                <w:spacing w:val="-3"/>
              </w:rPr>
              <w:t xml:space="preserve"> </w:t>
            </w:r>
            <w:r>
              <w:rPr>
                <w:rFonts w:ascii="Arial"/>
              </w:rPr>
              <w:t>Return</w:t>
            </w:r>
          </w:p>
        </w:tc>
        <w:tc>
          <w:tcPr>
            <w:tcW w:w="2160" w:type="dxa"/>
            <w:tcBorders>
              <w:top w:val="single" w:sz="4" w:space="0" w:color="000000"/>
              <w:left w:val="single" w:sz="4" w:space="0" w:color="000000"/>
              <w:bottom w:val="single" w:sz="4" w:space="0" w:color="000000"/>
              <w:right w:val="single" w:sz="4" w:space="0" w:color="000000"/>
            </w:tcBorders>
          </w:tcPr>
          <w:p w:rsidR="00EF5077" w:rsidRPr="00CC6C3D" w:rsidRDefault="00D07A60" w:rsidP="00E2634E">
            <w:pPr>
              <w:pStyle w:val="TableParagraph"/>
              <w:ind w:left="103" w:right="526"/>
              <w:rPr>
                <w:rFonts w:ascii="Arial" w:eastAsia="Arial" w:hAnsi="Arial" w:cs="Arial"/>
                <w:color w:val="000000" w:themeColor="text1"/>
              </w:rPr>
            </w:pPr>
            <w:r w:rsidRPr="00CC6C3D">
              <w:rPr>
                <w:rFonts w:ascii="Arial"/>
                <w:color w:val="000000" w:themeColor="text1"/>
              </w:rPr>
              <w:t>27/11/19 by 10am</w:t>
            </w:r>
          </w:p>
        </w:tc>
        <w:tc>
          <w:tcPr>
            <w:tcW w:w="162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ight="331"/>
              <w:rPr>
                <w:rFonts w:ascii="Arial" w:eastAsia="Arial" w:hAnsi="Arial" w:cs="Arial"/>
              </w:rPr>
            </w:pPr>
            <w:r>
              <w:rPr>
                <w:rFonts w:ascii="Arial"/>
              </w:rPr>
              <w:t>The Tender Board,</w:t>
            </w:r>
            <w:r>
              <w:rPr>
                <w:rFonts w:ascii="Arial"/>
                <w:spacing w:val="-8"/>
              </w:rPr>
              <w:t xml:space="preserve"> </w:t>
            </w:r>
            <w:r>
              <w:rPr>
                <w:rFonts w:ascii="Arial"/>
              </w:rPr>
              <w:t>using DEFFORM</w:t>
            </w:r>
            <w:r>
              <w:rPr>
                <w:rFonts w:ascii="Arial"/>
                <w:spacing w:val="-7"/>
              </w:rPr>
              <w:t xml:space="preserve"> </w:t>
            </w:r>
            <w:r>
              <w:rPr>
                <w:rFonts w:ascii="Arial"/>
              </w:rPr>
              <w:t>28</w:t>
            </w:r>
          </w:p>
        </w:tc>
      </w:tr>
      <w:tr w:rsidR="00EF5077" w:rsidTr="00E2634E">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Pr>
                <w:rFonts w:ascii="Arial" w:eastAsia="Arial" w:hAnsi="Arial" w:cs="Arial"/>
              </w:rPr>
            </w:pPr>
            <w:r>
              <w:rPr>
                <w:rFonts w:ascii="Arial"/>
              </w:rPr>
              <w:t>Tender</w:t>
            </w:r>
            <w:r>
              <w:rPr>
                <w:rFonts w:ascii="Arial"/>
                <w:spacing w:val="-8"/>
              </w:rPr>
              <w:t xml:space="preserve"> </w:t>
            </w:r>
            <w:r>
              <w:rPr>
                <w:rFonts w:ascii="Arial"/>
              </w:rPr>
              <w:t>Evaluation</w:t>
            </w:r>
          </w:p>
        </w:tc>
        <w:tc>
          <w:tcPr>
            <w:tcW w:w="2160" w:type="dxa"/>
            <w:tcBorders>
              <w:top w:val="single" w:sz="4" w:space="0" w:color="000000"/>
              <w:left w:val="single" w:sz="4" w:space="0" w:color="000000"/>
              <w:bottom w:val="single" w:sz="4" w:space="0" w:color="000000"/>
              <w:right w:val="single" w:sz="4" w:space="0" w:color="000000"/>
            </w:tcBorders>
          </w:tcPr>
          <w:p w:rsidR="00EF5077" w:rsidRPr="00CC6C3D" w:rsidRDefault="00D07A60" w:rsidP="00E2634E">
            <w:pPr>
              <w:pStyle w:val="TableParagraph"/>
              <w:ind w:left="103" w:right="456"/>
              <w:rPr>
                <w:rFonts w:ascii="Arial" w:eastAsia="Arial" w:hAnsi="Arial" w:cs="Arial"/>
                <w:color w:val="000000" w:themeColor="text1"/>
              </w:rPr>
            </w:pPr>
            <w:r w:rsidRPr="00CC6C3D">
              <w:rPr>
                <w:rFonts w:ascii="Arial"/>
                <w:color w:val="000000" w:themeColor="text1"/>
              </w:rPr>
              <w:t>04/12/19</w:t>
            </w:r>
          </w:p>
        </w:tc>
        <w:tc>
          <w:tcPr>
            <w:tcW w:w="162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rsidR="00EF5077" w:rsidRDefault="00EF5077" w:rsidP="00E2634E">
            <w:pPr>
              <w:pStyle w:val="TableParagraph"/>
              <w:ind w:left="103"/>
              <w:rPr>
                <w:rFonts w:ascii="Arial" w:eastAsia="Arial" w:hAnsi="Arial" w:cs="Arial"/>
              </w:rPr>
            </w:pPr>
            <w:r>
              <w:rPr>
                <w:rFonts w:ascii="Arial"/>
              </w:rPr>
              <w:t>N/A</w:t>
            </w:r>
          </w:p>
        </w:tc>
      </w:tr>
    </w:tbl>
    <w:p w:rsidR="00EF5077" w:rsidRDefault="00EF5077" w:rsidP="00EF5077">
      <w:pPr>
        <w:spacing w:before="65" w:line="331" w:lineRule="auto"/>
        <w:ind w:right="615"/>
        <w:rPr>
          <w:rFonts w:ascii="Arial" w:eastAsia="Arial" w:hAnsi="Arial" w:cs="Arial"/>
        </w:rPr>
      </w:pPr>
    </w:p>
    <w:p w:rsidR="00EF5077" w:rsidRDefault="00EF5077">
      <w:pPr>
        <w:spacing w:before="65" w:line="331" w:lineRule="auto"/>
        <w:ind w:left="212" w:right="615" w:firstLine="832"/>
        <w:rPr>
          <w:rFonts w:ascii="Arial" w:eastAsia="Arial" w:hAnsi="Arial" w:cs="Arial"/>
        </w:rPr>
      </w:pPr>
    </w:p>
    <w:p w:rsidR="00C973CA" w:rsidRDefault="00C973CA">
      <w:pPr>
        <w:spacing w:before="5"/>
        <w:rPr>
          <w:rFonts w:ascii="Arial" w:eastAsia="Arial" w:hAnsi="Arial" w:cs="Arial"/>
          <w:sz w:val="2"/>
          <w:szCs w:val="2"/>
        </w:rPr>
      </w:pPr>
    </w:p>
    <w:p w:rsidR="00C973CA" w:rsidRPr="00EF5077" w:rsidRDefault="000537B8" w:rsidP="00EF5077">
      <w:pPr>
        <w:pStyle w:val="Heading4"/>
        <w:spacing w:before="115"/>
        <w:ind w:left="212" w:right="615"/>
        <w:rPr>
          <w:b w:val="0"/>
          <w:bCs w:val="0"/>
          <w:u w:val="none"/>
        </w:rPr>
      </w:pPr>
      <w:r>
        <w:rPr>
          <w:u w:val="none"/>
        </w:rPr>
        <w:t>Notes</w:t>
      </w:r>
    </w:p>
    <w:p w:rsidR="00C973CA" w:rsidRDefault="000537B8">
      <w:pPr>
        <w:pStyle w:val="ListParagraph"/>
        <w:numPr>
          <w:ilvl w:val="0"/>
          <w:numId w:val="7"/>
        </w:numPr>
        <w:tabs>
          <w:tab w:val="left" w:pos="780"/>
        </w:tabs>
        <w:spacing w:before="119"/>
        <w:ind w:left="213" w:right="355" w:firstLine="0"/>
        <w:rPr>
          <w:rFonts w:ascii="Arial" w:eastAsia="Arial" w:hAnsi="Arial" w:cs="Arial"/>
        </w:rPr>
      </w:pPr>
      <w:r>
        <w:rPr>
          <w:rFonts w:ascii="Arial"/>
        </w:rPr>
        <w:t>The Tenderer must make requests for an extension in writing (email is sufficient) to</w:t>
      </w:r>
      <w:r>
        <w:rPr>
          <w:rFonts w:ascii="Arial"/>
          <w:spacing w:val="-23"/>
        </w:rPr>
        <w:t xml:space="preserve"> </w:t>
      </w:r>
      <w:r>
        <w:rPr>
          <w:rFonts w:ascii="Arial"/>
        </w:rPr>
        <w:t>the above named contact, by the date and time shown. Any extension is at the sole discretion of</w:t>
      </w:r>
      <w:r>
        <w:rPr>
          <w:rFonts w:ascii="Arial"/>
          <w:spacing w:val="-31"/>
        </w:rPr>
        <w:t xml:space="preserve"> </w:t>
      </w:r>
      <w:r>
        <w:rPr>
          <w:rFonts w:ascii="Arial"/>
        </w:rPr>
        <w:t>the</w:t>
      </w:r>
      <w:r>
        <w:rPr>
          <w:rFonts w:ascii="Arial"/>
          <w:spacing w:val="-1"/>
        </w:rPr>
        <w:t xml:space="preserve"> </w:t>
      </w:r>
      <w:r>
        <w:rPr>
          <w:rFonts w:ascii="Arial"/>
        </w:rPr>
        <w:t>Authority and if granted will be granted to all</w:t>
      </w:r>
      <w:r>
        <w:rPr>
          <w:rFonts w:ascii="Arial"/>
          <w:spacing w:val="-12"/>
        </w:rPr>
        <w:t xml:space="preserve"> </w:t>
      </w:r>
      <w:r>
        <w:rPr>
          <w:rFonts w:ascii="Arial"/>
        </w:rPr>
        <w:t>Tenderers.</w:t>
      </w:r>
    </w:p>
    <w:p w:rsidR="00C973CA" w:rsidRDefault="000537B8">
      <w:pPr>
        <w:pStyle w:val="ListParagraph"/>
        <w:numPr>
          <w:ilvl w:val="0"/>
          <w:numId w:val="7"/>
        </w:numPr>
        <w:tabs>
          <w:tab w:val="left" w:pos="780"/>
        </w:tabs>
        <w:spacing w:before="121"/>
        <w:ind w:left="213" w:right="270" w:firstLine="0"/>
        <w:rPr>
          <w:rFonts w:ascii="Arial" w:eastAsia="Arial" w:hAnsi="Arial" w:cs="Arial"/>
        </w:rPr>
      </w:pPr>
      <w:r>
        <w:rPr>
          <w:rFonts w:ascii="Arial"/>
        </w:rPr>
        <w:t>The Authority will automatically copy questions and answers to all Tenderers, removing</w:t>
      </w:r>
      <w:r>
        <w:rPr>
          <w:rFonts w:ascii="Arial"/>
          <w:spacing w:val="-30"/>
        </w:rPr>
        <w:t xml:space="preserve"> </w:t>
      </w:r>
      <w:r>
        <w:rPr>
          <w:rFonts w:ascii="Arial"/>
        </w:rPr>
        <w:t>the</w:t>
      </w:r>
      <w:r>
        <w:rPr>
          <w:rFonts w:ascii="Arial"/>
          <w:spacing w:val="-1"/>
        </w:rPr>
        <w:t xml:space="preserve"> </w:t>
      </w:r>
      <w:r>
        <w:rPr>
          <w:rFonts w:ascii="Arial"/>
        </w:rPr>
        <w:t>names of those who have raised the questions. If you do not want your question disclosed</w:t>
      </w:r>
      <w:r>
        <w:rPr>
          <w:rFonts w:ascii="Arial"/>
          <w:spacing w:val="-29"/>
        </w:rPr>
        <w:t xml:space="preserve"> </w:t>
      </w:r>
      <w:r>
        <w:rPr>
          <w:rFonts w:ascii="Arial"/>
        </w:rPr>
        <w:t>you</w:t>
      </w:r>
      <w:r>
        <w:rPr>
          <w:rFonts w:ascii="Arial"/>
          <w:spacing w:val="-1"/>
        </w:rPr>
        <w:t xml:space="preserve"> </w:t>
      </w:r>
      <w:r>
        <w:rPr>
          <w:rFonts w:ascii="Arial"/>
        </w:rPr>
        <w:t>must inform the Authority of this and the reason why when submitting the question. The</w:t>
      </w:r>
      <w:r>
        <w:rPr>
          <w:rFonts w:ascii="Arial"/>
          <w:spacing w:val="-34"/>
        </w:rPr>
        <w:t xml:space="preserve"> </w:t>
      </w:r>
      <w:r>
        <w:rPr>
          <w:rFonts w:ascii="Arial"/>
        </w:rPr>
        <w:t>Authority may choose to discuss with you whether it is appropriate to disclose the question or response,</w:t>
      </w:r>
      <w:r>
        <w:rPr>
          <w:rFonts w:ascii="Arial"/>
          <w:spacing w:val="-33"/>
        </w:rPr>
        <w:t xml:space="preserve"> </w:t>
      </w:r>
      <w:r>
        <w:rPr>
          <w:rFonts w:ascii="Arial"/>
        </w:rPr>
        <w:t>or</w:t>
      </w:r>
      <w:r>
        <w:rPr>
          <w:rFonts w:ascii="Arial"/>
          <w:spacing w:val="-1"/>
        </w:rPr>
        <w:t xml:space="preserve"> </w:t>
      </w:r>
      <w:r>
        <w:rPr>
          <w:rFonts w:ascii="Arial"/>
        </w:rPr>
        <w:t>both, to other Tenderers. If the Authority decides to disclose, you will be given the opportunity</w:t>
      </w:r>
      <w:r>
        <w:rPr>
          <w:rFonts w:ascii="Arial"/>
          <w:spacing w:val="-34"/>
        </w:rPr>
        <w:t xml:space="preserve"> </w:t>
      </w:r>
      <w:r>
        <w:rPr>
          <w:rFonts w:ascii="Arial"/>
        </w:rPr>
        <w:t>to withdraw your question. Where a question reveals a piece of information that could</w:t>
      </w:r>
      <w:r>
        <w:rPr>
          <w:rFonts w:ascii="Arial"/>
          <w:spacing w:val="-32"/>
        </w:rPr>
        <w:t xml:space="preserve"> </w:t>
      </w:r>
      <w:r>
        <w:rPr>
          <w:rFonts w:ascii="Arial"/>
        </w:rPr>
        <w:t>significantly impact the Tenderers responses this may result in an extension of the Tender return date.</w:t>
      </w:r>
      <w:r>
        <w:rPr>
          <w:rFonts w:ascii="Arial"/>
          <w:spacing w:val="32"/>
        </w:rPr>
        <w:t xml:space="preserve"> </w:t>
      </w:r>
      <w:r>
        <w:rPr>
          <w:rFonts w:ascii="Arial"/>
        </w:rPr>
        <w:t>The Authority will endeavour to ensure that you have at least 10 working days to submit your</w:t>
      </w:r>
      <w:r>
        <w:rPr>
          <w:rFonts w:ascii="Arial"/>
          <w:spacing w:val="-33"/>
        </w:rPr>
        <w:t xml:space="preserve"> </w:t>
      </w:r>
      <w:r>
        <w:rPr>
          <w:rFonts w:ascii="Arial"/>
        </w:rPr>
        <w:t>Tender.</w:t>
      </w:r>
    </w:p>
    <w:p w:rsidR="00C973CA" w:rsidRDefault="00C973CA">
      <w:pPr>
        <w:rPr>
          <w:rFonts w:ascii="Arial" w:eastAsia="Arial" w:hAnsi="Arial" w:cs="Arial"/>
        </w:rPr>
        <w:sectPr w:rsidR="00C973CA">
          <w:pgSz w:w="11910" w:h="16850"/>
          <w:pgMar w:top="800" w:right="1020" w:bottom="500" w:left="920" w:header="302" w:footer="312" w:gutter="0"/>
          <w:cols w:space="720"/>
        </w:sectPr>
      </w:pPr>
    </w:p>
    <w:p w:rsidR="00C973CA" w:rsidRDefault="00C973CA">
      <w:pPr>
        <w:spacing w:before="3"/>
        <w:rPr>
          <w:rFonts w:ascii="Arial" w:eastAsia="Arial" w:hAnsi="Arial" w:cs="Arial"/>
          <w:sz w:val="27"/>
          <w:szCs w:val="27"/>
        </w:rPr>
      </w:pPr>
    </w:p>
    <w:p w:rsidR="00C973CA" w:rsidRDefault="000537B8">
      <w:pPr>
        <w:pStyle w:val="Heading2"/>
        <w:ind w:right="233" w:firstLine="1771"/>
        <w:rPr>
          <w:b w:val="0"/>
          <w:bCs w:val="0"/>
        </w:rPr>
      </w:pPr>
      <w:bookmarkStart w:id="5" w:name="Section_C_-_Instructions_on_Preparing_Te"/>
      <w:bookmarkEnd w:id="5"/>
      <w:r>
        <w:t>Section C - Instructions on Preparing</w:t>
      </w:r>
      <w:r>
        <w:rPr>
          <w:spacing w:val="-8"/>
        </w:rPr>
        <w:t xml:space="preserve"> </w:t>
      </w:r>
      <w:r>
        <w:rPr>
          <w:spacing w:val="-4"/>
        </w:rPr>
        <w:t>Tenders</w:t>
      </w:r>
    </w:p>
    <w:p w:rsidR="00C973CA" w:rsidRDefault="000537B8">
      <w:pPr>
        <w:spacing w:before="241"/>
        <w:ind w:left="112" w:right="233"/>
        <w:rPr>
          <w:rFonts w:ascii="Arial" w:eastAsia="Arial" w:hAnsi="Arial" w:cs="Arial"/>
        </w:rPr>
      </w:pPr>
      <w:bookmarkStart w:id="6" w:name="Tenders_for_Selected_Contractor_Delivera"/>
      <w:bookmarkEnd w:id="6"/>
      <w:r>
        <w:rPr>
          <w:rFonts w:ascii="Arial"/>
          <w:b/>
          <w:spacing w:val="-5"/>
          <w:sz w:val="26"/>
        </w:rPr>
        <w:t>Tenders</w:t>
      </w:r>
      <w:r>
        <w:rPr>
          <w:rFonts w:ascii="Arial"/>
          <w:b/>
          <w:spacing w:val="-15"/>
          <w:sz w:val="26"/>
        </w:rPr>
        <w:t xml:space="preserve"> </w:t>
      </w:r>
      <w:r>
        <w:rPr>
          <w:rFonts w:ascii="Arial"/>
          <w:b/>
          <w:sz w:val="26"/>
        </w:rPr>
        <w:t>for</w:t>
      </w:r>
      <w:r>
        <w:rPr>
          <w:rFonts w:ascii="Arial"/>
          <w:b/>
          <w:spacing w:val="-15"/>
          <w:sz w:val="26"/>
        </w:rPr>
        <w:t xml:space="preserve"> </w:t>
      </w:r>
      <w:r>
        <w:rPr>
          <w:rFonts w:ascii="Arial"/>
          <w:b/>
          <w:sz w:val="26"/>
        </w:rPr>
        <w:t>Selected</w:t>
      </w:r>
      <w:r>
        <w:rPr>
          <w:rFonts w:ascii="Arial"/>
          <w:b/>
          <w:spacing w:val="-15"/>
          <w:sz w:val="26"/>
        </w:rPr>
        <w:t xml:space="preserve"> </w:t>
      </w:r>
      <w:r>
        <w:rPr>
          <w:rFonts w:ascii="Arial"/>
          <w:b/>
          <w:sz w:val="26"/>
        </w:rPr>
        <w:t>Contractor</w:t>
      </w:r>
      <w:r>
        <w:rPr>
          <w:rFonts w:ascii="Arial"/>
          <w:b/>
          <w:spacing w:val="-13"/>
          <w:sz w:val="26"/>
        </w:rPr>
        <w:t xml:space="preserve"> </w:t>
      </w:r>
      <w:r>
        <w:rPr>
          <w:rFonts w:ascii="Arial"/>
          <w:b/>
          <w:sz w:val="26"/>
        </w:rPr>
        <w:t>Deliverables</w:t>
      </w:r>
      <w:r>
        <w:rPr>
          <w:rFonts w:ascii="Arial"/>
          <w:b/>
          <w:spacing w:val="-15"/>
          <w:sz w:val="26"/>
        </w:rPr>
        <w:t xml:space="preserve"> </w:t>
      </w:r>
    </w:p>
    <w:p w:rsidR="00C973CA" w:rsidRDefault="000537B8">
      <w:pPr>
        <w:pStyle w:val="BodyText"/>
        <w:tabs>
          <w:tab w:val="left" w:pos="653"/>
        </w:tabs>
        <w:spacing w:before="124"/>
        <w:ind w:left="114" w:right="323" w:hanging="1"/>
      </w:pPr>
      <w:r>
        <w:rPr>
          <w:spacing w:val="-3"/>
        </w:rPr>
        <w:t>C1.</w:t>
      </w:r>
      <w:r>
        <w:rPr>
          <w:spacing w:val="-3"/>
        </w:rPr>
        <w:tab/>
        <w:t xml:space="preserve">You </w:t>
      </w:r>
      <w:r>
        <w:t xml:space="preserve">must </w:t>
      </w:r>
      <w:r>
        <w:rPr>
          <w:spacing w:val="-3"/>
        </w:rPr>
        <w:t xml:space="preserve">Tender </w:t>
      </w:r>
      <w:r>
        <w:t xml:space="preserve">for </w:t>
      </w:r>
      <w:r>
        <w:rPr>
          <w:spacing w:val="-3"/>
        </w:rPr>
        <w:t xml:space="preserve">all </w:t>
      </w:r>
      <w:r>
        <w:t xml:space="preserve">the </w:t>
      </w:r>
      <w:r>
        <w:rPr>
          <w:spacing w:val="-3"/>
        </w:rPr>
        <w:t xml:space="preserve">Contractor Deliverables listed </w:t>
      </w:r>
      <w:r>
        <w:t xml:space="preserve">in the </w:t>
      </w:r>
      <w:r>
        <w:rPr>
          <w:spacing w:val="-3"/>
        </w:rPr>
        <w:t xml:space="preserve">attached Schedule of Requirements. </w:t>
      </w:r>
      <w:r>
        <w:t xml:space="preserve">The </w:t>
      </w:r>
      <w:r>
        <w:rPr>
          <w:spacing w:val="-3"/>
        </w:rPr>
        <w:t xml:space="preserve">Authority reserves </w:t>
      </w:r>
      <w:r>
        <w:t xml:space="preserve">the right to </w:t>
      </w:r>
      <w:r>
        <w:rPr>
          <w:spacing w:val="-3"/>
        </w:rPr>
        <w:t xml:space="preserve">reject your Tender where you have </w:t>
      </w:r>
      <w:r>
        <w:t>not</w:t>
      </w:r>
      <w:r>
        <w:rPr>
          <w:spacing w:val="7"/>
        </w:rPr>
        <w:t xml:space="preserve"> </w:t>
      </w:r>
      <w:r>
        <w:rPr>
          <w:spacing w:val="-3"/>
        </w:rPr>
        <w:t xml:space="preserve">tendered </w:t>
      </w:r>
      <w:r>
        <w:t xml:space="preserve">for </w:t>
      </w:r>
      <w:r>
        <w:rPr>
          <w:spacing w:val="-3"/>
        </w:rPr>
        <w:t xml:space="preserve">all </w:t>
      </w:r>
      <w:r>
        <w:t xml:space="preserve">of the </w:t>
      </w:r>
      <w:r>
        <w:rPr>
          <w:spacing w:val="-3"/>
        </w:rPr>
        <w:t>Contractor</w:t>
      </w:r>
      <w:r>
        <w:rPr>
          <w:spacing w:val="-8"/>
        </w:rPr>
        <w:t xml:space="preserve"> </w:t>
      </w:r>
      <w:r>
        <w:rPr>
          <w:spacing w:val="-3"/>
        </w:rPr>
        <w:t>Deliverables.</w:t>
      </w:r>
    </w:p>
    <w:p w:rsidR="00C973CA" w:rsidRDefault="00C973CA">
      <w:pPr>
        <w:spacing w:before="8"/>
        <w:rPr>
          <w:rFonts w:ascii="Arial" w:eastAsia="Arial" w:hAnsi="Arial" w:cs="Arial"/>
          <w:sz w:val="20"/>
          <w:szCs w:val="20"/>
        </w:rPr>
      </w:pPr>
    </w:p>
    <w:p w:rsidR="00C973CA" w:rsidRDefault="000537B8">
      <w:pPr>
        <w:ind w:left="112" w:right="233"/>
        <w:rPr>
          <w:rFonts w:ascii="Arial" w:eastAsia="Arial" w:hAnsi="Arial" w:cs="Arial"/>
          <w:sz w:val="26"/>
          <w:szCs w:val="26"/>
        </w:rPr>
      </w:pPr>
      <w:bookmarkStart w:id="7" w:name="Construction_of_Tenders"/>
      <w:bookmarkEnd w:id="7"/>
      <w:r>
        <w:rPr>
          <w:rFonts w:ascii="Arial"/>
          <w:b/>
          <w:sz w:val="26"/>
        </w:rPr>
        <w:t>Construction of</w:t>
      </w:r>
      <w:r>
        <w:rPr>
          <w:rFonts w:ascii="Arial"/>
          <w:b/>
          <w:spacing w:val="-38"/>
          <w:sz w:val="26"/>
        </w:rPr>
        <w:t xml:space="preserve"> </w:t>
      </w:r>
      <w:r>
        <w:rPr>
          <w:rFonts w:ascii="Arial"/>
          <w:b/>
          <w:spacing w:val="-5"/>
          <w:sz w:val="26"/>
        </w:rPr>
        <w:t>Tenders</w:t>
      </w:r>
    </w:p>
    <w:p w:rsidR="00C973CA" w:rsidRDefault="000537B8">
      <w:pPr>
        <w:pStyle w:val="BodyText"/>
        <w:tabs>
          <w:tab w:val="left" w:pos="679"/>
        </w:tabs>
        <w:spacing w:before="122"/>
        <w:ind w:right="256"/>
      </w:pPr>
      <w:r>
        <w:rPr>
          <w:spacing w:val="-1"/>
        </w:rPr>
        <w:t>C2</w:t>
      </w:r>
      <w:r w:rsidR="00EE11B6">
        <w:rPr>
          <w:spacing w:val="-1"/>
        </w:rPr>
        <w:t>.</w:t>
      </w:r>
      <w:r w:rsidR="00EE11B6" w:rsidRPr="00EE11B6">
        <w:rPr>
          <w:spacing w:val="-1"/>
        </w:rPr>
        <w:tab/>
        <w:t>Your Tender must be written in English, using Arial font size 11.  Prices must be in £GBP, inclusive of carriage, packaging to the appropriate level and bar code labelling. Prices shall be exclusive of Value Added Tax (VAT), which shall be levied at the standard rate.  Prices must be Firm Prices for 2 year.</w:t>
      </w:r>
    </w:p>
    <w:p w:rsidR="00C973CA" w:rsidRDefault="000537B8">
      <w:pPr>
        <w:pStyle w:val="BodyText"/>
        <w:spacing w:before="121"/>
        <w:ind w:right="233"/>
      </w:pPr>
      <w:r>
        <w:t>C3. To assist the Authority’s evaluation please set out your Tender response in accordance</w:t>
      </w:r>
      <w:r>
        <w:rPr>
          <w:spacing w:val="-18"/>
        </w:rPr>
        <w:t xml:space="preserve"> </w:t>
      </w:r>
      <w:r>
        <w:t>with Section D (Tender</w:t>
      </w:r>
      <w:r>
        <w:rPr>
          <w:spacing w:val="-10"/>
        </w:rPr>
        <w:t xml:space="preserve"> </w:t>
      </w:r>
      <w:r>
        <w:t>Evaluation).</w:t>
      </w:r>
    </w:p>
    <w:p w:rsidR="00C973CA" w:rsidRDefault="000537B8">
      <w:pPr>
        <w:pStyle w:val="Heading3"/>
        <w:spacing w:before="120"/>
        <w:ind w:right="233"/>
        <w:rPr>
          <w:b w:val="0"/>
          <w:bCs w:val="0"/>
        </w:rPr>
      </w:pPr>
      <w:r>
        <w:t>Validity</w:t>
      </w:r>
    </w:p>
    <w:p w:rsidR="00C973CA" w:rsidRDefault="000537B8">
      <w:pPr>
        <w:pStyle w:val="BodyText"/>
        <w:tabs>
          <w:tab w:val="left" w:pos="652"/>
        </w:tabs>
        <w:spacing w:before="120"/>
        <w:ind w:left="113" w:right="233" w:hanging="1"/>
      </w:pPr>
      <w:r>
        <w:rPr>
          <w:spacing w:val="-3"/>
        </w:rPr>
        <w:t>C4.</w:t>
      </w:r>
      <w:r>
        <w:rPr>
          <w:spacing w:val="-3"/>
        </w:rPr>
        <w:tab/>
      </w:r>
      <w:r>
        <w:t xml:space="preserve">In accordance with F3 your Tender must be valid / open for acceptance for </w:t>
      </w:r>
      <w:r w:rsidR="00EF5077" w:rsidRPr="00EF5077">
        <w:t xml:space="preserve">90 </w:t>
      </w:r>
      <w:r w:rsidRPr="00EF5077">
        <w:t xml:space="preserve">calendar </w:t>
      </w:r>
      <w:r>
        <w:t>days from the Tender return date. If</w:t>
      </w:r>
      <w:r>
        <w:rPr>
          <w:spacing w:val="-28"/>
        </w:rPr>
        <w:t xml:space="preserve"> </w:t>
      </w:r>
      <w:r>
        <w:t>successful, your Tender must be open for acceptance for a further thirty (30) calendar</w:t>
      </w:r>
      <w:r>
        <w:rPr>
          <w:spacing w:val="-25"/>
        </w:rPr>
        <w:t xml:space="preserve"> </w:t>
      </w:r>
      <w:r>
        <w:t>days.</w:t>
      </w:r>
    </w:p>
    <w:p w:rsidR="00C973CA" w:rsidRDefault="000537B8">
      <w:pPr>
        <w:pStyle w:val="Heading3"/>
        <w:spacing w:before="117"/>
        <w:ind w:right="233"/>
        <w:rPr>
          <w:b w:val="0"/>
          <w:bCs w:val="0"/>
        </w:rPr>
      </w:pPr>
      <w:r>
        <w:rPr>
          <w:spacing w:val="-3"/>
        </w:rPr>
        <w:t>Variant</w:t>
      </w:r>
      <w:r>
        <w:rPr>
          <w:spacing w:val="1"/>
        </w:rPr>
        <w:t xml:space="preserve"> </w:t>
      </w:r>
      <w:r>
        <w:rPr>
          <w:spacing w:val="-3"/>
        </w:rPr>
        <w:t>Bids</w:t>
      </w:r>
    </w:p>
    <w:p w:rsidR="00C973CA" w:rsidRDefault="000537B8">
      <w:pPr>
        <w:pStyle w:val="BodyText"/>
        <w:tabs>
          <w:tab w:val="left" w:pos="653"/>
        </w:tabs>
        <w:ind w:left="113" w:right="233"/>
      </w:pPr>
      <w:r>
        <w:rPr>
          <w:spacing w:val="-3"/>
        </w:rPr>
        <w:t>C6.</w:t>
      </w:r>
      <w:r>
        <w:rPr>
          <w:spacing w:val="-3"/>
        </w:rPr>
        <w:tab/>
      </w:r>
      <w:r>
        <w:t xml:space="preserve">The </w:t>
      </w:r>
      <w:r>
        <w:rPr>
          <w:spacing w:val="-3"/>
        </w:rPr>
        <w:t xml:space="preserve">Authority cannot evaluate </w:t>
      </w:r>
      <w:r>
        <w:t xml:space="preserve">any </w:t>
      </w:r>
      <w:r>
        <w:rPr>
          <w:spacing w:val="-3"/>
        </w:rPr>
        <w:t>Variant Bids during this</w:t>
      </w:r>
      <w:r>
        <w:rPr>
          <w:spacing w:val="25"/>
        </w:rPr>
        <w:t xml:space="preserve"> </w:t>
      </w:r>
      <w:r>
        <w:rPr>
          <w:spacing w:val="-3"/>
        </w:rPr>
        <w:t>competition.</w:t>
      </w:r>
    </w:p>
    <w:p w:rsidR="00C973CA" w:rsidRDefault="00C973CA">
      <w:pPr>
        <w:sectPr w:rsidR="00C973CA">
          <w:pgSz w:w="11910" w:h="16850"/>
          <w:pgMar w:top="800" w:right="1020" w:bottom="500" w:left="1020" w:header="302" w:footer="312" w:gutter="0"/>
          <w:cols w:space="720"/>
        </w:sectPr>
      </w:pPr>
    </w:p>
    <w:p w:rsidR="00C973CA" w:rsidRDefault="00C973CA">
      <w:pPr>
        <w:spacing w:before="3"/>
        <w:rPr>
          <w:rFonts w:ascii="Arial" w:eastAsia="Arial" w:hAnsi="Arial" w:cs="Arial"/>
          <w:sz w:val="27"/>
          <w:szCs w:val="27"/>
        </w:rPr>
      </w:pPr>
    </w:p>
    <w:p w:rsidR="00EF5077" w:rsidRDefault="00EF5077" w:rsidP="00EF5077">
      <w:pPr>
        <w:spacing w:before="65"/>
        <w:ind w:left="1651" w:right="233"/>
        <w:rPr>
          <w:rFonts w:ascii="Arial" w:eastAsia="Arial" w:hAnsi="Arial" w:cs="Arial"/>
          <w:b/>
          <w:bCs/>
          <w:sz w:val="28"/>
          <w:szCs w:val="28"/>
        </w:rPr>
      </w:pPr>
      <w:bookmarkStart w:id="8" w:name="Section_D_–_Tender_Evaluation_[see_expla"/>
      <w:bookmarkEnd w:id="8"/>
      <w:r>
        <w:rPr>
          <w:rFonts w:ascii="Arial" w:eastAsia="Arial" w:hAnsi="Arial" w:cs="Arial"/>
          <w:b/>
          <w:bCs/>
          <w:sz w:val="28"/>
          <w:szCs w:val="28"/>
        </w:rPr>
        <w:t xml:space="preserve">Section D – </w:t>
      </w:r>
      <w:r>
        <w:rPr>
          <w:rFonts w:ascii="Arial" w:eastAsia="Arial" w:hAnsi="Arial" w:cs="Arial"/>
          <w:b/>
          <w:bCs/>
          <w:spacing w:val="-5"/>
          <w:sz w:val="28"/>
          <w:szCs w:val="28"/>
        </w:rPr>
        <w:t xml:space="preserve">Tender </w:t>
      </w:r>
      <w:r>
        <w:rPr>
          <w:rFonts w:ascii="Arial" w:eastAsia="Arial" w:hAnsi="Arial" w:cs="Arial"/>
          <w:b/>
          <w:bCs/>
          <w:sz w:val="28"/>
          <w:szCs w:val="28"/>
        </w:rPr>
        <w:t xml:space="preserve">Evaluation </w:t>
      </w:r>
    </w:p>
    <w:p w:rsidR="00B52D8F" w:rsidRDefault="00B52D8F" w:rsidP="00EF5077">
      <w:pPr>
        <w:spacing w:before="65"/>
        <w:ind w:left="1651" w:right="233"/>
        <w:rPr>
          <w:rFonts w:ascii="Arial" w:eastAsia="Arial" w:hAnsi="Arial" w:cs="Arial"/>
          <w:b/>
          <w:bCs/>
          <w:sz w:val="28"/>
          <w:szCs w:val="28"/>
        </w:rPr>
      </w:pPr>
    </w:p>
    <w:p w:rsidR="00B52D8F" w:rsidRDefault="00B52D8F" w:rsidP="00B52D8F">
      <w:pPr>
        <w:pStyle w:val="BodyText"/>
        <w:spacing w:before="123"/>
        <w:ind w:left="0" w:right="130"/>
        <w:rPr>
          <w:spacing w:val="-3"/>
        </w:rPr>
      </w:pPr>
      <w:r>
        <w:t xml:space="preserve">This </w:t>
      </w:r>
      <w:r>
        <w:rPr>
          <w:spacing w:val="-3"/>
        </w:rPr>
        <w:t xml:space="preserve">section details </w:t>
      </w:r>
      <w:r>
        <w:t xml:space="preserve">how </w:t>
      </w:r>
      <w:r>
        <w:rPr>
          <w:spacing w:val="-3"/>
        </w:rPr>
        <w:t xml:space="preserve">your Tender will </w:t>
      </w:r>
      <w:r>
        <w:t xml:space="preserve">be </w:t>
      </w:r>
      <w:r>
        <w:rPr>
          <w:spacing w:val="-3"/>
        </w:rPr>
        <w:t xml:space="preserve">evaluated, </w:t>
      </w:r>
      <w:r>
        <w:t xml:space="preserve">the </w:t>
      </w:r>
      <w:r>
        <w:rPr>
          <w:spacing w:val="-3"/>
        </w:rPr>
        <w:t xml:space="preserve">tools used </w:t>
      </w:r>
      <w:r>
        <w:t xml:space="preserve">to </w:t>
      </w:r>
      <w:r>
        <w:rPr>
          <w:spacing w:val="-3"/>
        </w:rPr>
        <w:t xml:space="preserve">evaluate </w:t>
      </w:r>
      <w:r>
        <w:t xml:space="preserve">the </w:t>
      </w:r>
      <w:r>
        <w:rPr>
          <w:spacing w:val="-3"/>
        </w:rPr>
        <w:t xml:space="preserve">Tender </w:t>
      </w:r>
      <w:r>
        <w:t>and</w:t>
      </w:r>
      <w:r>
        <w:rPr>
          <w:spacing w:val="-8"/>
        </w:rPr>
        <w:t xml:space="preserve"> </w:t>
      </w:r>
      <w:r>
        <w:rPr>
          <w:spacing w:val="-3"/>
        </w:rPr>
        <w:t>the evaluation</w:t>
      </w:r>
      <w:r>
        <w:rPr>
          <w:spacing w:val="7"/>
        </w:rPr>
        <w:t xml:space="preserve"> </w:t>
      </w:r>
      <w:r>
        <w:rPr>
          <w:spacing w:val="-3"/>
        </w:rPr>
        <w:t>criteria:</w:t>
      </w:r>
    </w:p>
    <w:p w:rsidR="00B52D8F" w:rsidRDefault="00B52D8F" w:rsidP="00B52D8F">
      <w:pPr>
        <w:jc w:val="both"/>
        <w:rPr>
          <w:rFonts w:ascii="Arial" w:hAnsi="Arial" w:cs="Arial"/>
          <w:b/>
          <w:bCs/>
          <w:spacing w:val="-3"/>
        </w:rPr>
      </w:pPr>
      <w:r>
        <w:rPr>
          <w:rFonts w:ascii="Arial" w:hAnsi="Arial" w:cs="Arial"/>
          <w:b/>
          <w:bCs/>
          <w:spacing w:val="-3"/>
        </w:rPr>
        <w:br/>
        <w:t>The Tender Evaluation will be on the basis of: Lowest Price Technically Compliant Tender.</w:t>
      </w:r>
    </w:p>
    <w:p w:rsidR="00B52D8F" w:rsidRDefault="00B52D8F" w:rsidP="00B52D8F">
      <w:pPr>
        <w:jc w:val="both"/>
        <w:rPr>
          <w:rFonts w:ascii="Arial" w:hAnsi="Arial" w:cs="Arial"/>
          <w:b/>
          <w:bCs/>
          <w:spacing w:val="-3"/>
          <w:highlight w:val="yellow"/>
        </w:rPr>
      </w:pPr>
    </w:p>
    <w:p w:rsidR="00B52D8F" w:rsidRDefault="00B52D8F" w:rsidP="00B52D8F">
      <w:pPr>
        <w:rPr>
          <w:rFonts w:ascii="Arial" w:hAnsi="Arial" w:cs="Arial"/>
          <w:b/>
          <w:bCs/>
          <w:u w:val="single"/>
        </w:rPr>
      </w:pPr>
      <w:r>
        <w:rPr>
          <w:rFonts w:ascii="Arial" w:hAnsi="Arial" w:cs="Arial"/>
          <w:b/>
          <w:bCs/>
          <w:u w:val="single"/>
        </w:rPr>
        <w:t>Tender Evaluation</w:t>
      </w:r>
    </w:p>
    <w:p w:rsidR="00B52D8F" w:rsidRDefault="00B52D8F" w:rsidP="00B52D8F">
      <w:pPr>
        <w:keepNext/>
        <w:overflowPunct w:val="0"/>
        <w:autoSpaceDE w:val="0"/>
        <w:autoSpaceDN w:val="0"/>
        <w:spacing w:before="240" w:after="60"/>
        <w:jc w:val="both"/>
        <w:textAlignment w:val="baseline"/>
        <w:rPr>
          <w:rFonts w:ascii="Arial" w:hAnsi="Arial" w:cs="Arial"/>
          <w:spacing w:val="-2"/>
        </w:rPr>
      </w:pPr>
      <w:r>
        <w:rPr>
          <w:rFonts w:ascii="Arial" w:hAnsi="Arial" w:cs="Arial"/>
          <w:spacing w:val="-2"/>
        </w:rPr>
        <w:t>It is the Authority’s intention to award the Contract to the Tenderer offering the highest Total Weighted Score for the Contract, which has been demonstrated as technically compliant.</w:t>
      </w:r>
    </w:p>
    <w:p w:rsidR="00B52D8F" w:rsidRDefault="00B52D8F" w:rsidP="00B52D8F">
      <w:pPr>
        <w:spacing w:before="120" w:after="120"/>
        <w:rPr>
          <w:rFonts w:ascii="Arial" w:hAnsi="Arial" w:cs="Arial"/>
          <w:lang w:val="en"/>
        </w:rPr>
      </w:pPr>
      <w:r>
        <w:rPr>
          <w:rFonts w:ascii="Arial" w:hAnsi="Arial" w:cs="Arial"/>
          <w:lang w:val="en"/>
        </w:rPr>
        <w:t xml:space="preserve">All items within the scope of requirement are codified to NATO Stock Numbers (NSNs). Tenderers shall be provided with NATO Stock Numbers, any relevant available technical data (to include drawings, specifications etc.) and shall be informed of any required applicable compliance standards. Tenderers shall be expected to provide items which comply with the requirements of CSIS (the Codification Support Information Systems maintained by the United Kingdom National Codification Bureau). </w:t>
      </w:r>
    </w:p>
    <w:p w:rsidR="00B52D8F" w:rsidRDefault="00B52D8F" w:rsidP="00B52D8F">
      <w:pPr>
        <w:keepNext/>
        <w:overflowPunct w:val="0"/>
        <w:autoSpaceDE w:val="0"/>
        <w:autoSpaceDN w:val="0"/>
        <w:spacing w:before="240" w:after="60"/>
        <w:jc w:val="both"/>
        <w:textAlignment w:val="baseline"/>
        <w:rPr>
          <w:rFonts w:ascii="Arial" w:hAnsi="Arial" w:cs="Arial"/>
        </w:rPr>
      </w:pPr>
      <w:r>
        <w:rPr>
          <w:rFonts w:ascii="Arial" w:hAnsi="Arial" w:cs="Arial"/>
          <w:spacing w:val="-2"/>
        </w:rPr>
        <w:t>The Total Weighted Score for each Tenderer for the Contract shall be defined as the sum of all Item Weighted Scores for each Tenderer for the Contract.</w:t>
      </w:r>
    </w:p>
    <w:p w:rsidR="00B52D8F" w:rsidRDefault="00B52D8F" w:rsidP="00B52D8F">
      <w:pPr>
        <w:rPr>
          <w:rFonts w:ascii="Arial" w:hAnsi="Arial" w:cs="Arial"/>
          <w:u w:val="single"/>
        </w:rPr>
      </w:pPr>
    </w:p>
    <w:p w:rsidR="00B52D8F" w:rsidRDefault="00B52D8F" w:rsidP="00B52D8F">
      <w:pPr>
        <w:rPr>
          <w:rFonts w:ascii="Arial" w:hAnsi="Arial" w:cs="Arial"/>
          <w:u w:val="single"/>
        </w:rPr>
      </w:pPr>
      <w:r>
        <w:rPr>
          <w:rFonts w:ascii="Arial" w:hAnsi="Arial" w:cs="Arial"/>
          <w:u w:val="single"/>
        </w:rPr>
        <w:t>Where:</w:t>
      </w:r>
    </w:p>
    <w:p w:rsidR="00B52D8F" w:rsidRDefault="00B52D8F" w:rsidP="00B52D8F">
      <w:pPr>
        <w:rPr>
          <w:rFonts w:ascii="Arial" w:hAnsi="Arial" w:cs="Arial"/>
          <w:b/>
          <w:bCs/>
        </w:rPr>
      </w:pPr>
    </w:p>
    <w:p w:rsidR="00B52D8F" w:rsidRDefault="00B52D8F" w:rsidP="00B52D8F">
      <w:pPr>
        <w:rPr>
          <w:rFonts w:ascii="Arial" w:hAnsi="Arial" w:cs="Arial"/>
        </w:rPr>
      </w:pPr>
      <w:r>
        <w:rPr>
          <w:rFonts w:ascii="Arial" w:hAnsi="Arial" w:cs="Arial"/>
          <w:b/>
          <w:bCs/>
        </w:rPr>
        <w:t>Item Weighted Score</w:t>
      </w:r>
      <w:r>
        <w:rPr>
          <w:rFonts w:ascii="Arial" w:hAnsi="Arial" w:cs="Arial"/>
        </w:rPr>
        <w:t xml:space="preserve"> </w:t>
      </w:r>
    </w:p>
    <w:p w:rsidR="00B52D8F" w:rsidRDefault="00B52D8F" w:rsidP="00B52D8F">
      <w:pPr>
        <w:rPr>
          <w:rFonts w:ascii="Arial" w:hAnsi="Arial" w:cs="Arial"/>
        </w:rPr>
      </w:pPr>
    </w:p>
    <w:p w:rsidR="00B52D8F" w:rsidRDefault="00B52D8F" w:rsidP="00B52D8F">
      <w:pPr>
        <w:rPr>
          <w:rFonts w:ascii="Arial" w:hAnsi="Arial" w:cs="Arial"/>
        </w:rPr>
      </w:pPr>
      <w:r>
        <w:rPr>
          <w:rFonts w:ascii="Arial" w:hAnsi="Arial" w:cs="Arial"/>
        </w:rPr>
        <w:t xml:space="preserve">The Item Weighted Score = Item Weighting x Price Position Score per Item </w:t>
      </w:r>
    </w:p>
    <w:p w:rsidR="00B52D8F" w:rsidRDefault="00B52D8F" w:rsidP="00B52D8F">
      <w:pPr>
        <w:rPr>
          <w:rFonts w:ascii="Arial" w:hAnsi="Arial" w:cs="Arial"/>
          <w:b/>
          <w:bCs/>
        </w:rPr>
      </w:pPr>
    </w:p>
    <w:p w:rsidR="00B52D8F" w:rsidRDefault="00B52D8F" w:rsidP="00B52D8F">
      <w:pPr>
        <w:rPr>
          <w:rFonts w:ascii="Arial" w:hAnsi="Arial" w:cs="Arial"/>
          <w:b/>
          <w:bCs/>
        </w:rPr>
      </w:pPr>
      <w:r>
        <w:rPr>
          <w:rFonts w:ascii="Arial" w:hAnsi="Arial" w:cs="Arial"/>
          <w:b/>
          <w:bCs/>
        </w:rPr>
        <w:t xml:space="preserve">Item Weighting </w:t>
      </w:r>
    </w:p>
    <w:p w:rsidR="00B52D8F" w:rsidRDefault="00B52D8F" w:rsidP="00B52D8F">
      <w:pPr>
        <w:rPr>
          <w:rFonts w:ascii="Arial" w:hAnsi="Arial" w:cs="Arial"/>
        </w:rPr>
      </w:pPr>
    </w:p>
    <w:p w:rsidR="00B52D8F" w:rsidRDefault="00B52D8F" w:rsidP="00B52D8F">
      <w:pPr>
        <w:rPr>
          <w:rFonts w:ascii="Arial" w:hAnsi="Arial" w:cs="Arial"/>
        </w:rPr>
      </w:pPr>
      <w:r>
        <w:rPr>
          <w:rFonts w:ascii="Arial" w:hAnsi="Arial" w:cs="Arial"/>
        </w:rPr>
        <w:t>Item Weighting</w:t>
      </w:r>
      <w:r>
        <w:rPr>
          <w:rFonts w:ascii="Arial" w:hAnsi="Arial" w:cs="Arial"/>
          <w:b/>
          <w:bCs/>
        </w:rPr>
        <w:t xml:space="preserve"> </w:t>
      </w:r>
      <w:r>
        <w:rPr>
          <w:rFonts w:ascii="Arial" w:hAnsi="Arial" w:cs="Arial"/>
        </w:rPr>
        <w:t>is the</w:t>
      </w:r>
      <w:r>
        <w:rPr>
          <w:rFonts w:ascii="Arial" w:hAnsi="Arial" w:cs="Arial"/>
          <w:b/>
          <w:bCs/>
        </w:rPr>
        <w:t xml:space="preserve"> </w:t>
      </w:r>
      <w:r>
        <w:rPr>
          <w:rFonts w:ascii="Arial" w:hAnsi="Arial" w:cs="Arial"/>
        </w:rPr>
        <w:t>weighting set out in column K of Annex A to Schedule 2 – Price List. This weighting has been calculated based on the forecast of the Item usage for the anticipated duration of the Contract.</w:t>
      </w:r>
    </w:p>
    <w:p w:rsidR="00B52D8F" w:rsidRDefault="00B52D8F" w:rsidP="00B52D8F">
      <w:pPr>
        <w:rPr>
          <w:rFonts w:ascii="Arial" w:hAnsi="Arial" w:cs="Arial"/>
          <w:b/>
          <w:bCs/>
        </w:rPr>
      </w:pPr>
    </w:p>
    <w:p w:rsidR="00B52D8F" w:rsidRDefault="00B52D8F" w:rsidP="00B52D8F">
      <w:pPr>
        <w:rPr>
          <w:rFonts w:ascii="Arial" w:hAnsi="Arial" w:cs="Arial"/>
          <w:b/>
          <w:bCs/>
        </w:rPr>
      </w:pPr>
      <w:r>
        <w:rPr>
          <w:rFonts w:ascii="Arial" w:hAnsi="Arial" w:cs="Arial"/>
          <w:b/>
          <w:bCs/>
        </w:rPr>
        <w:t>Price Position Score per Item</w:t>
      </w:r>
    </w:p>
    <w:p w:rsidR="00B52D8F" w:rsidRDefault="00B52D8F" w:rsidP="00B52D8F">
      <w:pPr>
        <w:rPr>
          <w:rFonts w:ascii="Arial" w:hAnsi="Arial" w:cs="Arial"/>
        </w:rPr>
      </w:pPr>
    </w:p>
    <w:p w:rsidR="00B52D8F" w:rsidRDefault="00B52D8F" w:rsidP="00B52D8F">
      <w:pPr>
        <w:rPr>
          <w:rFonts w:ascii="Arial" w:hAnsi="Arial" w:cs="Arial"/>
        </w:rPr>
      </w:pPr>
      <w:r>
        <w:rPr>
          <w:rFonts w:ascii="Arial" w:hAnsi="Arial" w:cs="Arial"/>
        </w:rPr>
        <w:t>Price Position Score per Item is a ranking applied to each Tenderer’s Price Position per Item as set out below. The Price Position per Item is calculated as:</w:t>
      </w:r>
    </w:p>
    <w:p w:rsidR="00B52D8F" w:rsidRDefault="00B52D8F" w:rsidP="00B52D8F">
      <w:pPr>
        <w:rPr>
          <w:rFonts w:ascii="Arial" w:hAnsi="Arial" w:cs="Arial"/>
        </w:rPr>
      </w:pPr>
    </w:p>
    <w:p w:rsidR="00B52D8F" w:rsidRDefault="00B52D8F" w:rsidP="00B52D8F">
      <w:pPr>
        <w:ind w:left="720"/>
        <w:rPr>
          <w:rFonts w:ascii="Arial" w:hAnsi="Arial" w:cs="Arial"/>
        </w:rPr>
      </w:pPr>
      <w:r>
        <w:rPr>
          <w:rFonts w:ascii="Arial" w:hAnsi="Arial" w:cs="Arial"/>
        </w:rPr>
        <w:t>Tenderers Price per Item x the Evaluation Quantity for that Item</w:t>
      </w:r>
    </w:p>
    <w:p w:rsidR="00B52D8F" w:rsidRDefault="00B52D8F" w:rsidP="00B52D8F">
      <w:pPr>
        <w:rPr>
          <w:rFonts w:ascii="Arial" w:hAnsi="Arial" w:cs="Arial"/>
        </w:rPr>
      </w:pPr>
    </w:p>
    <w:p w:rsidR="00B52D8F" w:rsidRDefault="00B52D8F" w:rsidP="00B52D8F">
      <w:pPr>
        <w:rPr>
          <w:rFonts w:ascii="Arial" w:hAnsi="Arial" w:cs="Arial"/>
        </w:rPr>
      </w:pPr>
      <w:r>
        <w:rPr>
          <w:rFonts w:ascii="Arial" w:hAnsi="Arial" w:cs="Arial"/>
        </w:rPr>
        <w:t xml:space="preserve">The Evaluation Quantities are set out in column J of Annex A to Schedule 2 – Price List. The Evaluation Quantities are an indication of the Authority’s anticipated requirements over a 6 month period and are provided for evaluation purposes only on a strictly without commitment basis. </w:t>
      </w:r>
    </w:p>
    <w:p w:rsidR="00B52D8F" w:rsidRDefault="00B52D8F" w:rsidP="00B52D8F">
      <w:pPr>
        <w:rPr>
          <w:rFonts w:ascii="Arial" w:hAnsi="Arial" w:cs="Arial"/>
        </w:rPr>
      </w:pPr>
      <w:r>
        <w:rPr>
          <w:rFonts w:ascii="Arial" w:hAnsi="Arial" w:cs="Arial"/>
        </w:rPr>
        <w:t>Each Price Position per Item is ranked compared to its position against the Price Position per Item submitted by the other Tenderers as follows:</w:t>
      </w:r>
    </w:p>
    <w:p w:rsidR="00B52D8F" w:rsidRDefault="00B52D8F" w:rsidP="00B52D8F">
      <w:pPr>
        <w:rPr>
          <w:rFonts w:ascii="Arial" w:hAnsi="Arial" w:cs="Arial"/>
        </w:rPr>
      </w:pPr>
    </w:p>
    <w:tbl>
      <w:tblPr>
        <w:tblW w:w="0" w:type="auto"/>
        <w:tblInd w:w="1384" w:type="dxa"/>
        <w:tblCellMar>
          <w:left w:w="0" w:type="dxa"/>
          <w:right w:w="0" w:type="dxa"/>
        </w:tblCellMar>
        <w:tblLook w:val="04A0" w:firstRow="1" w:lastRow="0" w:firstColumn="1" w:lastColumn="0" w:noHBand="0" w:noVBand="1"/>
      </w:tblPr>
      <w:tblGrid>
        <w:gridCol w:w="851"/>
        <w:gridCol w:w="4819"/>
        <w:gridCol w:w="2410"/>
      </w:tblGrid>
      <w:tr w:rsidR="00B52D8F" w:rsidTr="00B52D8F">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52D8F" w:rsidRDefault="00B52D8F">
            <w:pPr>
              <w:jc w:val="center"/>
              <w:rPr>
                <w:rFonts w:ascii="Arial" w:hAnsi="Arial" w:cs="Arial"/>
                <w:sz w:val="20"/>
                <w:szCs w:val="20"/>
                <w:lang w:val="en-GB"/>
              </w:rPr>
            </w:pP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Price Position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Price Position Score</w:t>
            </w:r>
          </w:p>
        </w:tc>
      </w:tr>
      <w:tr w:rsidR="00B52D8F" w:rsidTr="00B52D8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A</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Lowest Price Position per Item</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5</w:t>
            </w:r>
          </w:p>
        </w:tc>
      </w:tr>
      <w:tr w:rsidR="00B52D8F" w:rsidTr="00B52D8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B</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Second Lowest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4</w:t>
            </w:r>
          </w:p>
        </w:tc>
      </w:tr>
      <w:tr w:rsidR="00B52D8F" w:rsidTr="00B52D8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C</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Third Lowest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3</w:t>
            </w:r>
          </w:p>
        </w:tc>
      </w:tr>
      <w:tr w:rsidR="00B52D8F" w:rsidTr="00B52D8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D</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Fourth Lowest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2</w:t>
            </w:r>
          </w:p>
        </w:tc>
      </w:tr>
      <w:tr w:rsidR="00B52D8F" w:rsidTr="00B52D8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E</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All other Price Positions save where paragraph F and G below apply</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1</w:t>
            </w:r>
          </w:p>
        </w:tc>
      </w:tr>
      <w:tr w:rsidR="00B52D8F" w:rsidTr="00B52D8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F</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Where the Price Position is not one of the 4 lowest Price Positions and exceeds the lowest Price Position by more than 25%</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0</w:t>
            </w:r>
          </w:p>
        </w:tc>
      </w:tr>
      <w:tr w:rsidR="00B52D8F" w:rsidTr="00B52D8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G</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Where a No Bid is received for the Item or the Tender is Non-Compliant in respect of that Item</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D8F" w:rsidRDefault="00B52D8F">
            <w:pPr>
              <w:jc w:val="center"/>
              <w:rPr>
                <w:rFonts w:ascii="Arial" w:hAnsi="Arial" w:cs="Arial"/>
                <w:sz w:val="20"/>
                <w:szCs w:val="20"/>
              </w:rPr>
            </w:pPr>
            <w:r>
              <w:rPr>
                <w:rFonts w:ascii="Arial" w:hAnsi="Arial" w:cs="Arial"/>
                <w:sz w:val="20"/>
                <w:szCs w:val="20"/>
              </w:rPr>
              <w:t>0</w:t>
            </w:r>
          </w:p>
        </w:tc>
      </w:tr>
    </w:tbl>
    <w:p w:rsidR="00B52D8F" w:rsidRDefault="00B52D8F" w:rsidP="00B52D8F">
      <w:pPr>
        <w:rPr>
          <w:rFonts w:ascii="Arial" w:hAnsi="Arial" w:cs="Arial"/>
        </w:rPr>
      </w:pPr>
    </w:p>
    <w:p w:rsidR="00B52D8F" w:rsidRDefault="00B52D8F" w:rsidP="00B52D8F">
      <w:pPr>
        <w:rPr>
          <w:rFonts w:ascii="Arial" w:hAnsi="Arial" w:cs="Arial"/>
          <w:u w:val="single"/>
        </w:rPr>
      </w:pPr>
      <w:r>
        <w:rPr>
          <w:rFonts w:ascii="Arial" w:hAnsi="Arial" w:cs="Arial"/>
          <w:u w:val="single"/>
        </w:rPr>
        <w:t>Example:</w:t>
      </w:r>
    </w:p>
    <w:p w:rsidR="00B52D8F" w:rsidRDefault="00B52D8F" w:rsidP="00B52D8F">
      <w:pPr>
        <w:rPr>
          <w:rFonts w:ascii="Arial" w:hAnsi="Arial" w:cs="Arial"/>
        </w:rPr>
      </w:pPr>
      <w:r>
        <w:rPr>
          <w:rFonts w:ascii="Arial" w:hAnsi="Arial" w:cs="Arial"/>
        </w:rPr>
        <w:t>Item Weighting = 3</w:t>
      </w:r>
    </w:p>
    <w:p w:rsidR="00B52D8F" w:rsidRDefault="00B52D8F" w:rsidP="00B52D8F">
      <w:pPr>
        <w:rPr>
          <w:rFonts w:ascii="Arial" w:hAnsi="Arial" w:cs="Arial"/>
        </w:rPr>
      </w:pPr>
      <w:r>
        <w:rPr>
          <w:rFonts w:ascii="Arial" w:hAnsi="Arial" w:cs="Arial"/>
        </w:rPr>
        <w:t>Tenderer is the Second Lowest Price Position per Item therefore the Price Position Score per Item = 4</w:t>
      </w:r>
    </w:p>
    <w:p w:rsidR="00B52D8F" w:rsidRDefault="00B52D8F" w:rsidP="00B52D8F">
      <w:pPr>
        <w:rPr>
          <w:rFonts w:ascii="Arial" w:hAnsi="Arial" w:cs="Arial"/>
        </w:rPr>
      </w:pPr>
      <w:r>
        <w:rPr>
          <w:rFonts w:ascii="Arial" w:hAnsi="Arial" w:cs="Arial"/>
        </w:rPr>
        <w:t>The Item Weighted Score is 4 x 3 = 12</w:t>
      </w:r>
    </w:p>
    <w:p w:rsidR="00B52D8F" w:rsidRDefault="00B52D8F" w:rsidP="00B52D8F">
      <w:pPr>
        <w:rPr>
          <w:rFonts w:ascii="Arial" w:hAnsi="Arial" w:cs="Arial"/>
        </w:rPr>
      </w:pPr>
    </w:p>
    <w:p w:rsidR="00B52D8F" w:rsidRDefault="00B52D8F" w:rsidP="00B52D8F">
      <w:pPr>
        <w:rPr>
          <w:rFonts w:ascii="Arial" w:hAnsi="Arial" w:cs="Arial"/>
        </w:rPr>
      </w:pPr>
      <w:r>
        <w:rPr>
          <w:rFonts w:ascii="Arial" w:hAnsi="Arial" w:cs="Arial"/>
        </w:rPr>
        <w:t>The Total Weighted Score is the sum of all Item Weighted Scores.</w:t>
      </w:r>
    </w:p>
    <w:p w:rsidR="000E7389" w:rsidRDefault="000E7389" w:rsidP="00EF5077">
      <w:pPr>
        <w:pStyle w:val="Heading2"/>
        <w:ind w:left="0" w:right="233"/>
      </w:pPr>
    </w:p>
    <w:p w:rsidR="000E7389" w:rsidRDefault="000E7389" w:rsidP="00EF5077">
      <w:pPr>
        <w:pStyle w:val="Heading2"/>
        <w:ind w:left="0" w:right="233"/>
      </w:pPr>
    </w:p>
    <w:p w:rsidR="00A6436A" w:rsidRDefault="00A6436A" w:rsidP="00A6436A">
      <w:pPr>
        <w:rPr>
          <w:rFonts w:ascii="Arial" w:hAnsi="Arial" w:cs="Arial"/>
          <w:spacing w:val="-3"/>
        </w:rPr>
      </w:pPr>
      <w:r>
        <w:rPr>
          <w:rFonts w:ascii="Arial" w:hAnsi="Arial" w:cs="Arial"/>
          <w:b/>
          <w:spacing w:val="-3"/>
          <w:u w:val="single"/>
        </w:rPr>
        <w:t xml:space="preserve">PDQ </w:t>
      </w:r>
      <w:r w:rsidRPr="00DD0EFD">
        <w:rPr>
          <w:rFonts w:ascii="Arial" w:hAnsi="Arial" w:cs="Arial"/>
          <w:spacing w:val="-3"/>
        </w:rPr>
        <w:t>is a mandatory requirement that bidders return a fully completed DEFFORM 528 which shall be evaluated as part of the ITT. If any product is subject to UK/EU/US or ROW Trade Controls, full classification must be provided.  Failure to return a fully completed DEFFORM 528 may result in your bid being deemed non-compliant.</w:t>
      </w:r>
      <w:r w:rsidRPr="00DD0EFD">
        <w:rPr>
          <w:rFonts w:ascii="Arial" w:hAnsi="Arial" w:cs="Arial"/>
        </w:rPr>
        <w:t xml:space="preserve"> </w:t>
      </w:r>
      <w:r w:rsidRPr="00DD0EFD">
        <w:rPr>
          <w:rFonts w:ascii="Arial" w:hAnsi="Arial" w:cs="Arial"/>
          <w:spacing w:val="-3"/>
        </w:rPr>
        <w:t>In case of a ‘nil’ return  where the items being offered are not subject to any Trade Controls, a signed DEFFORM 528 is still required and must be completed with NO or N/A in the relevant boxes for each item. Please read the guidance notes attached to the DEFFORM 528</w:t>
      </w:r>
    </w:p>
    <w:p w:rsidR="00A6436A" w:rsidRDefault="00A6436A" w:rsidP="00A6436A">
      <w:pPr>
        <w:rPr>
          <w:rFonts w:ascii="Arial" w:hAnsi="Arial" w:cs="Arial"/>
          <w:spacing w:val="-3"/>
        </w:rPr>
      </w:pPr>
    </w:p>
    <w:p w:rsidR="00A6436A" w:rsidRDefault="00A6436A" w:rsidP="00A6436A">
      <w:pPr>
        <w:rPr>
          <w:rFonts w:ascii="Arial" w:hAnsi="Arial" w:cs="Arial"/>
          <w:spacing w:val="-3"/>
        </w:rPr>
      </w:pPr>
    </w:p>
    <w:p w:rsidR="00A6436A" w:rsidRPr="00F52A7E" w:rsidRDefault="00A6436A" w:rsidP="00A6436A">
      <w:pPr>
        <w:tabs>
          <w:tab w:val="left" w:pos="-720"/>
          <w:tab w:val="left" w:pos="0"/>
          <w:tab w:val="left" w:pos="720"/>
          <w:tab w:val="left" w:pos="1440"/>
        </w:tabs>
        <w:suppressAutoHyphens/>
        <w:rPr>
          <w:rFonts w:ascii="Arial" w:hAnsi="Arial" w:cs="Arial"/>
          <w:spacing w:val="-3"/>
          <w:u w:val="single"/>
        </w:rPr>
      </w:pPr>
      <w:r w:rsidRPr="00F52A7E">
        <w:rPr>
          <w:rFonts w:ascii="Arial" w:eastAsia="Times New Roman" w:hAnsi="Arial" w:cs="Arial"/>
          <w:b/>
          <w:spacing w:val="-2"/>
          <w:u w:val="single"/>
        </w:rPr>
        <w:t>Quality Plan</w:t>
      </w:r>
    </w:p>
    <w:p w:rsidR="00A6436A" w:rsidRPr="00E57499" w:rsidRDefault="00A6436A" w:rsidP="00A6436A">
      <w:pPr>
        <w:rPr>
          <w:rFonts w:ascii="Arial" w:hAnsi="Arial" w:cs="Arial"/>
          <w:b/>
          <w:spacing w:val="-3"/>
          <w:u w:val="single"/>
        </w:rPr>
      </w:pPr>
      <w:r>
        <w:rPr>
          <w:rFonts w:ascii="Arial" w:eastAsia="Times New Roman" w:hAnsi="Arial" w:cs="Arial"/>
          <w:bCs/>
          <w:color w:val="000000"/>
          <w:szCs w:val="32"/>
          <w:lang w:val="en-GB" w:eastAsia="en-GB"/>
        </w:rPr>
        <w:t>The Quality Plan submitted with your tender must</w:t>
      </w:r>
      <w:r w:rsidRPr="00897B89">
        <w:rPr>
          <w:rFonts w:ascii="Arial" w:eastAsia="Times New Roman" w:hAnsi="Arial" w:cs="Arial"/>
          <w:bCs/>
          <w:color w:val="000000"/>
          <w:szCs w:val="32"/>
          <w:lang w:val="en-GB" w:eastAsia="en-GB"/>
        </w:rPr>
        <w:t xml:space="preserve"> compl</w:t>
      </w:r>
      <w:r>
        <w:rPr>
          <w:rFonts w:ascii="Arial" w:eastAsia="Times New Roman" w:hAnsi="Arial" w:cs="Arial"/>
          <w:bCs/>
          <w:color w:val="000000"/>
          <w:szCs w:val="32"/>
          <w:lang w:val="en-GB" w:eastAsia="en-GB"/>
        </w:rPr>
        <w:t>y with AQAP 2105 Edn 2 and</w:t>
      </w:r>
      <w:r w:rsidRPr="00897B89">
        <w:rPr>
          <w:rFonts w:ascii="Arial" w:eastAsia="Times New Roman" w:hAnsi="Arial" w:cs="Arial"/>
          <w:bCs/>
          <w:color w:val="000000"/>
          <w:szCs w:val="32"/>
          <w:lang w:val="en-GB" w:eastAsia="en-GB"/>
        </w:rPr>
        <w:t xml:space="preserve"> is a mandatory requirement of the Tender return</w:t>
      </w:r>
      <w:r>
        <w:rPr>
          <w:rFonts w:ascii="Arial" w:eastAsia="Times New Roman" w:hAnsi="Arial" w:cs="Arial"/>
          <w:bCs/>
          <w:color w:val="000000"/>
          <w:szCs w:val="32"/>
          <w:lang w:val="en-GB" w:eastAsia="en-GB"/>
        </w:rPr>
        <w:t>. F</w:t>
      </w:r>
      <w:r w:rsidRPr="00897B89">
        <w:rPr>
          <w:rFonts w:ascii="Arial" w:eastAsia="Times New Roman" w:hAnsi="Arial" w:cs="Arial"/>
          <w:bCs/>
          <w:color w:val="000000"/>
          <w:szCs w:val="32"/>
          <w:lang w:val="en-GB" w:eastAsia="en-GB"/>
        </w:rPr>
        <w:t xml:space="preserve">ailure to provide </w:t>
      </w:r>
      <w:r>
        <w:rPr>
          <w:rFonts w:ascii="Arial" w:eastAsia="Times New Roman" w:hAnsi="Arial" w:cs="Arial"/>
          <w:bCs/>
          <w:color w:val="000000"/>
          <w:szCs w:val="32"/>
          <w:lang w:val="en-GB" w:eastAsia="en-GB"/>
        </w:rPr>
        <w:t>a Quality Plan or if th</w:t>
      </w:r>
      <w:r w:rsidRPr="00897B89">
        <w:rPr>
          <w:rFonts w:ascii="Arial" w:eastAsia="Times New Roman" w:hAnsi="Arial" w:cs="Arial"/>
          <w:bCs/>
          <w:color w:val="000000"/>
          <w:szCs w:val="32"/>
          <w:lang w:val="en-GB" w:eastAsia="en-GB"/>
        </w:rPr>
        <w:t xml:space="preserve">e </w:t>
      </w:r>
      <w:r>
        <w:rPr>
          <w:rFonts w:ascii="Arial" w:eastAsia="Times New Roman" w:hAnsi="Arial" w:cs="Arial"/>
          <w:bCs/>
          <w:color w:val="000000"/>
          <w:szCs w:val="32"/>
          <w:lang w:val="en-GB" w:eastAsia="en-GB"/>
        </w:rPr>
        <w:t>submitted Quality Plan</w:t>
      </w:r>
      <w:r w:rsidRPr="00897B89">
        <w:rPr>
          <w:rFonts w:ascii="Arial" w:eastAsia="Times New Roman" w:hAnsi="Arial" w:cs="Arial"/>
          <w:bCs/>
          <w:color w:val="000000"/>
          <w:szCs w:val="32"/>
          <w:lang w:val="en-GB" w:eastAsia="en-GB"/>
        </w:rPr>
        <w:t xml:space="preserve"> </w:t>
      </w:r>
      <w:r>
        <w:rPr>
          <w:rFonts w:ascii="Arial" w:eastAsia="Times New Roman" w:hAnsi="Arial" w:cs="Arial"/>
          <w:bCs/>
          <w:color w:val="000000"/>
          <w:szCs w:val="32"/>
          <w:lang w:val="en-GB" w:eastAsia="en-GB"/>
        </w:rPr>
        <w:t xml:space="preserve">is </w:t>
      </w:r>
      <w:r w:rsidRPr="00897B89">
        <w:rPr>
          <w:rFonts w:ascii="Arial" w:eastAsia="Times New Roman" w:hAnsi="Arial" w:cs="Arial"/>
          <w:bCs/>
          <w:color w:val="000000"/>
          <w:szCs w:val="32"/>
          <w:lang w:val="en-GB" w:eastAsia="en-GB"/>
        </w:rPr>
        <w:t xml:space="preserve">evaluated </w:t>
      </w:r>
      <w:r>
        <w:rPr>
          <w:rFonts w:ascii="Arial" w:eastAsia="Times New Roman" w:hAnsi="Arial" w:cs="Arial"/>
          <w:bCs/>
          <w:color w:val="000000"/>
          <w:szCs w:val="32"/>
          <w:lang w:val="en-GB" w:eastAsia="en-GB"/>
        </w:rPr>
        <w:t>as</w:t>
      </w:r>
      <w:r w:rsidRPr="00897B89">
        <w:rPr>
          <w:rFonts w:ascii="Arial" w:eastAsia="Times New Roman" w:hAnsi="Arial" w:cs="Arial"/>
          <w:bCs/>
          <w:color w:val="000000"/>
          <w:szCs w:val="32"/>
          <w:lang w:val="en-GB" w:eastAsia="en-GB"/>
        </w:rPr>
        <w:t xml:space="preserve"> not in accordance with AQAP 2105 Edn 2, </w:t>
      </w:r>
      <w:r>
        <w:rPr>
          <w:rFonts w:ascii="Arial" w:eastAsia="Times New Roman" w:hAnsi="Arial" w:cs="Arial"/>
          <w:bCs/>
          <w:color w:val="000000"/>
          <w:szCs w:val="32"/>
          <w:lang w:val="en-GB" w:eastAsia="en-GB"/>
        </w:rPr>
        <w:t xml:space="preserve">it </w:t>
      </w:r>
      <w:r w:rsidRPr="00897B89">
        <w:rPr>
          <w:rFonts w:ascii="Arial" w:eastAsia="Times New Roman" w:hAnsi="Arial" w:cs="Arial"/>
          <w:bCs/>
          <w:color w:val="000000"/>
          <w:szCs w:val="32"/>
          <w:lang w:val="en-GB" w:eastAsia="en-GB"/>
        </w:rPr>
        <w:t xml:space="preserve">may be deemed non-compliant and may result in the Tenderer being excluded from further participation in the process.  </w:t>
      </w:r>
    </w:p>
    <w:p w:rsidR="00EF5077" w:rsidRDefault="00EF5077" w:rsidP="00EF5077">
      <w:pPr>
        <w:pStyle w:val="Heading2"/>
        <w:ind w:left="0" w:right="233"/>
      </w:pPr>
    </w:p>
    <w:p w:rsidR="00EF5077" w:rsidRDefault="00EF5077"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B52D8F" w:rsidRDefault="00B52D8F" w:rsidP="00EF5077">
      <w:pPr>
        <w:pStyle w:val="Heading2"/>
        <w:ind w:left="0" w:right="233"/>
      </w:pPr>
    </w:p>
    <w:p w:rsidR="00C973CA" w:rsidRDefault="000537B8" w:rsidP="00EF5077">
      <w:pPr>
        <w:pStyle w:val="Heading2"/>
        <w:ind w:left="0" w:right="233"/>
        <w:rPr>
          <w:b w:val="0"/>
          <w:bCs w:val="0"/>
        </w:rPr>
      </w:pPr>
      <w:r>
        <w:t>Section E – Instructions on Submitting</w:t>
      </w:r>
      <w:r>
        <w:rPr>
          <w:spacing w:val="-11"/>
        </w:rPr>
        <w:t xml:space="preserve"> </w:t>
      </w:r>
      <w:r>
        <w:rPr>
          <w:spacing w:val="-4"/>
        </w:rPr>
        <w:t>Tenders</w:t>
      </w:r>
    </w:p>
    <w:p w:rsidR="00C973CA" w:rsidRDefault="000537B8">
      <w:pPr>
        <w:pStyle w:val="Heading3"/>
        <w:spacing w:before="241"/>
        <w:ind w:right="233"/>
        <w:rPr>
          <w:b w:val="0"/>
          <w:bCs w:val="0"/>
        </w:rPr>
      </w:pPr>
      <w:bookmarkStart w:id="9" w:name="Submission_of_your_Tender_"/>
      <w:bookmarkEnd w:id="9"/>
      <w:r>
        <w:t xml:space="preserve">Submission of </w:t>
      </w:r>
      <w:r>
        <w:rPr>
          <w:spacing w:val="-3"/>
        </w:rPr>
        <w:t>your</w:t>
      </w:r>
      <w:r>
        <w:rPr>
          <w:spacing w:val="-34"/>
        </w:rPr>
        <w:t xml:space="preserve"> </w:t>
      </w:r>
      <w:r>
        <w:rPr>
          <w:spacing w:val="-6"/>
        </w:rPr>
        <w:t>Tender</w:t>
      </w:r>
    </w:p>
    <w:p w:rsidR="00C973CA" w:rsidRDefault="000537B8">
      <w:pPr>
        <w:pStyle w:val="BodyText"/>
        <w:tabs>
          <w:tab w:val="left" w:pos="679"/>
        </w:tabs>
        <w:spacing w:before="120"/>
        <w:ind w:right="128"/>
      </w:pPr>
      <w:r>
        <w:rPr>
          <w:spacing w:val="-1"/>
        </w:rPr>
        <w:t>E1.</w:t>
      </w:r>
      <w:r>
        <w:rPr>
          <w:spacing w:val="-1"/>
        </w:rPr>
        <w:tab/>
        <w:t>Tenders</w:t>
      </w:r>
      <w:r>
        <w:t xml:space="preserve"> </w:t>
      </w:r>
      <w:r>
        <w:rPr>
          <w:spacing w:val="-1"/>
        </w:rPr>
        <w:t>must</w:t>
      </w:r>
      <w:r>
        <w:t xml:space="preserve"> </w:t>
      </w:r>
      <w:r>
        <w:rPr>
          <w:spacing w:val="-1"/>
        </w:rPr>
        <w:t>be</w:t>
      </w:r>
      <w:r>
        <w:t xml:space="preserve"> </w:t>
      </w:r>
      <w:r>
        <w:rPr>
          <w:spacing w:val="-1"/>
        </w:rPr>
        <w:t>sent</w:t>
      </w:r>
      <w:r>
        <w:t xml:space="preserve"> to the </w:t>
      </w:r>
      <w:r>
        <w:rPr>
          <w:spacing w:val="-1"/>
        </w:rPr>
        <w:t>Tender</w:t>
      </w:r>
      <w:r>
        <w:t xml:space="preserve"> </w:t>
      </w:r>
      <w:r>
        <w:rPr>
          <w:spacing w:val="-1"/>
        </w:rPr>
        <w:t>Board</w:t>
      </w:r>
      <w:r>
        <w:t xml:space="preserve"> </w:t>
      </w:r>
      <w:r>
        <w:rPr>
          <w:spacing w:val="-1"/>
        </w:rPr>
        <w:t>by</w:t>
      </w:r>
      <w:r>
        <w:t xml:space="preserve"> the </w:t>
      </w:r>
      <w:r>
        <w:rPr>
          <w:spacing w:val="-1"/>
        </w:rPr>
        <w:t>date</w:t>
      </w:r>
      <w:r>
        <w:t xml:space="preserve"> </w:t>
      </w:r>
      <w:r>
        <w:rPr>
          <w:spacing w:val="-1"/>
        </w:rPr>
        <w:t>and</w:t>
      </w:r>
      <w:r>
        <w:t xml:space="preserve"> </w:t>
      </w:r>
      <w:r>
        <w:rPr>
          <w:spacing w:val="-1"/>
        </w:rPr>
        <w:t>time</w:t>
      </w:r>
      <w:r>
        <w:t xml:space="preserve"> </w:t>
      </w:r>
      <w:r>
        <w:rPr>
          <w:spacing w:val="-1"/>
        </w:rPr>
        <w:t>stated</w:t>
      </w:r>
      <w:r>
        <w:t xml:space="preserve"> </w:t>
      </w:r>
      <w:r>
        <w:rPr>
          <w:spacing w:val="-1"/>
        </w:rPr>
        <w:t>in</w:t>
      </w:r>
      <w:r>
        <w:t xml:space="preserve"> </w:t>
      </w:r>
      <w:r>
        <w:rPr>
          <w:spacing w:val="-1"/>
        </w:rPr>
        <w:t>the</w:t>
      </w:r>
      <w:r>
        <w:t xml:space="preserve"> </w:t>
      </w:r>
      <w:r>
        <w:rPr>
          <w:spacing w:val="-1"/>
        </w:rPr>
        <w:t>covering</w:t>
      </w:r>
      <w:r>
        <w:rPr>
          <w:spacing w:val="31"/>
        </w:rPr>
        <w:t xml:space="preserve"> </w:t>
      </w:r>
      <w:r>
        <w:rPr>
          <w:spacing w:val="-1"/>
        </w:rPr>
        <w:t>letter</w:t>
      </w:r>
      <w:r>
        <w:t xml:space="preserve"> to this DEFFORM 47. The Authority reserve the right to reject any Tender received after the</w:t>
      </w:r>
      <w:r>
        <w:rPr>
          <w:spacing w:val="-33"/>
        </w:rPr>
        <w:t xml:space="preserve"> </w:t>
      </w:r>
      <w:r>
        <w:t>stated</w:t>
      </w:r>
      <w:r>
        <w:rPr>
          <w:spacing w:val="-1"/>
        </w:rPr>
        <w:t xml:space="preserve"> </w:t>
      </w:r>
      <w:r>
        <w:t xml:space="preserve">date and time. You must </w:t>
      </w:r>
      <w:r w:rsidRPr="00EF5077">
        <w:t xml:space="preserve">provide </w:t>
      </w:r>
      <w:r w:rsidR="00EF5077" w:rsidRPr="00EF5077">
        <w:t xml:space="preserve">one paper copy and one CD priced. </w:t>
      </w:r>
      <w:r w:rsidRPr="00EF5077">
        <w:t xml:space="preserve">You </w:t>
      </w:r>
      <w:r>
        <w:t>must not email electronic copies until after the Tender Board has taken place. If you email</w:t>
      </w:r>
      <w:r>
        <w:rPr>
          <w:spacing w:val="-31"/>
        </w:rPr>
        <w:t xml:space="preserve"> </w:t>
      </w:r>
      <w:r>
        <w:t>your</w:t>
      </w:r>
      <w:r>
        <w:rPr>
          <w:spacing w:val="-1"/>
        </w:rPr>
        <w:t xml:space="preserve"> </w:t>
      </w:r>
      <w:r>
        <w:t>Tender before the Tender Board date, your Tender may be excluded from the</w:t>
      </w:r>
      <w:r>
        <w:rPr>
          <w:spacing w:val="-32"/>
        </w:rPr>
        <w:t xml:space="preserve"> </w:t>
      </w:r>
      <w:r>
        <w:t>competition.</w:t>
      </w:r>
    </w:p>
    <w:p w:rsidR="00C973CA" w:rsidRDefault="00EF5077">
      <w:pPr>
        <w:pStyle w:val="BodyText"/>
        <w:tabs>
          <w:tab w:val="left" w:pos="681"/>
        </w:tabs>
        <w:ind w:left="114" w:right="128"/>
      </w:pPr>
      <w:r>
        <w:rPr>
          <w:spacing w:val="-1"/>
        </w:rPr>
        <w:t xml:space="preserve">E2.    </w:t>
      </w:r>
      <w:r w:rsidR="000537B8">
        <w:rPr>
          <w:spacing w:val="-1"/>
        </w:rPr>
        <w:t>You</w:t>
      </w:r>
      <w:r w:rsidR="000537B8">
        <w:t xml:space="preserve"> </w:t>
      </w:r>
      <w:r w:rsidR="000537B8">
        <w:rPr>
          <w:spacing w:val="-1"/>
        </w:rPr>
        <w:t>must</w:t>
      </w:r>
      <w:r w:rsidR="000537B8">
        <w:t xml:space="preserve"> </w:t>
      </w:r>
      <w:r w:rsidR="000537B8">
        <w:rPr>
          <w:spacing w:val="-1"/>
        </w:rPr>
        <w:t>include</w:t>
      </w:r>
      <w:r w:rsidR="000537B8">
        <w:t xml:space="preserve"> the </w:t>
      </w:r>
      <w:r w:rsidR="000537B8">
        <w:rPr>
          <w:spacing w:val="-1"/>
        </w:rPr>
        <w:t>electronic</w:t>
      </w:r>
      <w:r w:rsidR="000537B8">
        <w:t xml:space="preserve"> </w:t>
      </w:r>
      <w:r w:rsidR="000537B8">
        <w:rPr>
          <w:spacing w:val="-1"/>
        </w:rPr>
        <w:t>copy</w:t>
      </w:r>
      <w:r w:rsidR="000537B8">
        <w:t xml:space="preserve"> </w:t>
      </w:r>
      <w:r w:rsidR="000537B8">
        <w:rPr>
          <w:spacing w:val="-2"/>
        </w:rPr>
        <w:t>of</w:t>
      </w:r>
      <w:r w:rsidR="000537B8">
        <w:t xml:space="preserve"> the </w:t>
      </w:r>
      <w:r w:rsidR="000537B8">
        <w:rPr>
          <w:spacing w:val="-1"/>
        </w:rPr>
        <w:t>priced</w:t>
      </w:r>
      <w:r>
        <w:rPr>
          <w:spacing w:val="-1"/>
        </w:rPr>
        <w:t xml:space="preserve"> Tender</w:t>
      </w:r>
      <w:r w:rsidR="000537B8">
        <w:t xml:space="preserve"> wi</w:t>
      </w:r>
      <w:r>
        <w:t>th the associated paper copy</w:t>
      </w:r>
      <w:r w:rsidR="000537B8">
        <w:t xml:space="preserve"> only.  You must label CDs containing</w:t>
      </w:r>
      <w:r>
        <w:t xml:space="preserve"> an</w:t>
      </w:r>
      <w:r w:rsidR="000537B8">
        <w:t xml:space="preserve"> electronic</w:t>
      </w:r>
      <w:r w:rsidR="000537B8">
        <w:rPr>
          <w:spacing w:val="-22"/>
        </w:rPr>
        <w:t xml:space="preserve"> </w:t>
      </w:r>
      <w:r>
        <w:t>copy</w:t>
      </w:r>
      <w:r w:rsidR="000537B8">
        <w:rPr>
          <w:spacing w:val="-1"/>
        </w:rPr>
        <w:t xml:space="preserve"> </w:t>
      </w:r>
      <w:r w:rsidR="000537B8">
        <w:t xml:space="preserve">of the </w:t>
      </w:r>
      <w:r>
        <w:t xml:space="preserve">Tender with “Includes Prices”.  </w:t>
      </w:r>
      <w:r w:rsidR="000537B8">
        <w:t>The electronic cop</w:t>
      </w:r>
      <w:r>
        <w:t>y</w:t>
      </w:r>
      <w:r w:rsidR="000537B8">
        <w:t xml:space="preserve"> of the Tenders must</w:t>
      </w:r>
      <w:r w:rsidR="000537B8">
        <w:rPr>
          <w:spacing w:val="-26"/>
        </w:rPr>
        <w:t xml:space="preserve"> </w:t>
      </w:r>
      <w:r w:rsidR="000537B8">
        <w:t xml:space="preserve">be compatible with Microsoft Office Word 2010 and other MS Office 2010 applications. </w:t>
      </w:r>
      <w:r>
        <w:t>No password protected or encrypted CD containing prices is permitted.</w:t>
      </w:r>
    </w:p>
    <w:p w:rsidR="00C973CA" w:rsidRDefault="000537B8">
      <w:pPr>
        <w:pStyle w:val="BodyText"/>
        <w:tabs>
          <w:tab w:val="left" w:pos="654"/>
        </w:tabs>
        <w:spacing w:before="121"/>
        <w:ind w:left="115" w:right="266"/>
      </w:pPr>
      <w:r>
        <w:rPr>
          <w:spacing w:val="-3"/>
        </w:rPr>
        <w:t>E3.</w:t>
      </w:r>
      <w:r>
        <w:rPr>
          <w:spacing w:val="-3"/>
        </w:rPr>
        <w:tab/>
        <w:t xml:space="preserve">You </w:t>
      </w:r>
      <w:r>
        <w:t xml:space="preserve">must </w:t>
      </w:r>
      <w:r>
        <w:rPr>
          <w:spacing w:val="-3"/>
        </w:rPr>
        <w:t xml:space="preserve">complete </w:t>
      </w:r>
      <w:r>
        <w:t xml:space="preserve">and </w:t>
      </w:r>
      <w:r>
        <w:rPr>
          <w:spacing w:val="-3"/>
        </w:rPr>
        <w:t xml:space="preserve">include DEFFORM </w:t>
      </w:r>
      <w:r>
        <w:t xml:space="preserve">47 </w:t>
      </w:r>
      <w:r>
        <w:rPr>
          <w:spacing w:val="-3"/>
        </w:rPr>
        <w:t xml:space="preserve">Annex </w:t>
      </w:r>
      <w:r>
        <w:t xml:space="preserve">A (Offer) </w:t>
      </w:r>
      <w:r>
        <w:rPr>
          <w:spacing w:val="-3"/>
        </w:rPr>
        <w:t xml:space="preserve">with your </w:t>
      </w:r>
      <w:r>
        <w:t>Tender.  Where</w:t>
      </w:r>
      <w:r>
        <w:rPr>
          <w:spacing w:val="13"/>
        </w:rPr>
        <w:t xml:space="preserve"> </w:t>
      </w:r>
      <w:r>
        <w:rPr>
          <w:spacing w:val="-4"/>
        </w:rPr>
        <w:t>you</w:t>
      </w:r>
      <w:r>
        <w:rPr>
          <w:spacing w:val="-3"/>
        </w:rPr>
        <w:t xml:space="preserve"> select ‘Yes’ </w:t>
      </w:r>
      <w:r>
        <w:t xml:space="preserve">to any </w:t>
      </w:r>
      <w:r>
        <w:rPr>
          <w:spacing w:val="-3"/>
        </w:rPr>
        <w:t xml:space="preserve">questions you </w:t>
      </w:r>
      <w:r>
        <w:t xml:space="preserve">must </w:t>
      </w:r>
      <w:r>
        <w:rPr>
          <w:spacing w:val="-3"/>
        </w:rPr>
        <w:t xml:space="preserve">attach </w:t>
      </w:r>
      <w:r>
        <w:t xml:space="preserve">the </w:t>
      </w:r>
      <w:r>
        <w:rPr>
          <w:spacing w:val="-3"/>
        </w:rPr>
        <w:t>relevant</w:t>
      </w:r>
      <w:r>
        <w:rPr>
          <w:spacing w:val="2"/>
        </w:rPr>
        <w:t xml:space="preserve"> </w:t>
      </w:r>
      <w:r>
        <w:rPr>
          <w:spacing w:val="-3"/>
        </w:rPr>
        <w:t>information.</w:t>
      </w:r>
    </w:p>
    <w:p w:rsidR="00C973CA" w:rsidRDefault="000537B8">
      <w:pPr>
        <w:pStyle w:val="BodyText"/>
        <w:tabs>
          <w:tab w:val="left" w:pos="655"/>
        </w:tabs>
        <w:ind w:left="115" w:right="368" w:hanging="1"/>
      </w:pPr>
      <w:r>
        <w:rPr>
          <w:spacing w:val="-3"/>
        </w:rPr>
        <w:t>E4.</w:t>
      </w:r>
      <w:r>
        <w:rPr>
          <w:spacing w:val="-3"/>
        </w:rPr>
        <w:tab/>
      </w:r>
      <w:r>
        <w:t>You must include the original signed DEFFORM 47 Annex A (Offer) with one paper copy</w:t>
      </w:r>
      <w:r>
        <w:rPr>
          <w:spacing w:val="-31"/>
        </w:rPr>
        <w:t xml:space="preserve"> </w:t>
      </w:r>
      <w:r>
        <w:rPr>
          <w:spacing w:val="-3"/>
        </w:rPr>
        <w:t xml:space="preserve">of </w:t>
      </w:r>
      <w:r>
        <w:t>your priced</w:t>
      </w:r>
      <w:r>
        <w:rPr>
          <w:spacing w:val="-6"/>
        </w:rPr>
        <w:t xml:space="preserve"> </w:t>
      </w:r>
      <w:r>
        <w:t>Tender.</w:t>
      </w:r>
    </w:p>
    <w:p w:rsidR="00C973CA" w:rsidRDefault="000537B8">
      <w:pPr>
        <w:pStyle w:val="BodyText"/>
        <w:tabs>
          <w:tab w:val="left" w:pos="655"/>
        </w:tabs>
        <w:ind w:left="115" w:right="128"/>
      </w:pPr>
      <w:r>
        <w:rPr>
          <w:spacing w:val="-3"/>
        </w:rPr>
        <w:t>E5.</w:t>
      </w:r>
      <w:r>
        <w:rPr>
          <w:spacing w:val="-3"/>
        </w:rPr>
        <w:tab/>
        <w:t xml:space="preserve">You </w:t>
      </w:r>
      <w:r>
        <w:t xml:space="preserve">must </w:t>
      </w:r>
      <w:r>
        <w:rPr>
          <w:spacing w:val="-3"/>
        </w:rPr>
        <w:t xml:space="preserve">submit your paper </w:t>
      </w:r>
      <w:r>
        <w:t xml:space="preserve">and CD </w:t>
      </w:r>
      <w:r>
        <w:rPr>
          <w:spacing w:val="-3"/>
        </w:rPr>
        <w:t xml:space="preserve">copies </w:t>
      </w:r>
      <w:r>
        <w:t xml:space="preserve">in a </w:t>
      </w:r>
      <w:r>
        <w:rPr>
          <w:spacing w:val="-3"/>
        </w:rPr>
        <w:t xml:space="preserve">sealed envelope </w:t>
      </w:r>
      <w:r>
        <w:t xml:space="preserve">or </w:t>
      </w:r>
      <w:r>
        <w:rPr>
          <w:spacing w:val="-3"/>
        </w:rPr>
        <w:t xml:space="preserve">box.  </w:t>
      </w:r>
      <w:r>
        <w:t xml:space="preserve">For </w:t>
      </w:r>
      <w:r>
        <w:rPr>
          <w:spacing w:val="-3"/>
        </w:rPr>
        <w:t xml:space="preserve">health </w:t>
      </w:r>
      <w:r>
        <w:t>and</w:t>
      </w:r>
      <w:r>
        <w:rPr>
          <w:spacing w:val="-23"/>
        </w:rPr>
        <w:t xml:space="preserve"> </w:t>
      </w:r>
      <w:r>
        <w:t xml:space="preserve">safety </w:t>
      </w:r>
      <w:r>
        <w:rPr>
          <w:spacing w:val="-3"/>
        </w:rPr>
        <w:t xml:space="preserve">reasons, </w:t>
      </w:r>
      <w:r>
        <w:t xml:space="preserve">no </w:t>
      </w:r>
      <w:r>
        <w:rPr>
          <w:spacing w:val="-3"/>
        </w:rPr>
        <w:t xml:space="preserve">individual envelope </w:t>
      </w:r>
      <w:r>
        <w:t xml:space="preserve">or box </w:t>
      </w:r>
      <w:r>
        <w:rPr>
          <w:spacing w:val="-3"/>
        </w:rPr>
        <w:t xml:space="preserve">should </w:t>
      </w:r>
      <w:r>
        <w:t>weigh more than 11</w:t>
      </w:r>
      <w:r>
        <w:rPr>
          <w:spacing w:val="-33"/>
        </w:rPr>
        <w:t xml:space="preserve"> </w:t>
      </w:r>
      <w:r>
        <w:rPr>
          <w:spacing w:val="-3"/>
        </w:rPr>
        <w:t>kilos.</w:t>
      </w:r>
    </w:p>
    <w:p w:rsidR="00C973CA" w:rsidRDefault="000537B8">
      <w:pPr>
        <w:pStyle w:val="BodyText"/>
        <w:tabs>
          <w:tab w:val="left" w:pos="655"/>
        </w:tabs>
        <w:ind w:left="115" w:right="323"/>
      </w:pPr>
      <w:r>
        <w:rPr>
          <w:spacing w:val="-3"/>
        </w:rPr>
        <w:t>E6.</w:t>
      </w:r>
      <w:r>
        <w:rPr>
          <w:spacing w:val="-3"/>
        </w:rPr>
        <w:tab/>
        <w:t xml:space="preserve">You </w:t>
      </w:r>
      <w:r>
        <w:t xml:space="preserve">must </w:t>
      </w:r>
      <w:r>
        <w:rPr>
          <w:spacing w:val="-3"/>
        </w:rPr>
        <w:t xml:space="preserve">attach </w:t>
      </w:r>
      <w:r>
        <w:t xml:space="preserve">the </w:t>
      </w:r>
      <w:r>
        <w:rPr>
          <w:spacing w:val="-3"/>
        </w:rPr>
        <w:t xml:space="preserve">enclosed Tender Return Label (DEFFORM </w:t>
      </w:r>
      <w:r>
        <w:t xml:space="preserve">28) to the </w:t>
      </w:r>
      <w:r>
        <w:rPr>
          <w:spacing w:val="-3"/>
        </w:rPr>
        <w:t>outer packaging</w:t>
      </w:r>
      <w:r>
        <w:rPr>
          <w:spacing w:val="-2"/>
        </w:rPr>
        <w:t xml:space="preserve"> </w:t>
      </w:r>
      <w:r>
        <w:rPr>
          <w:spacing w:val="-3"/>
        </w:rPr>
        <w:t>of</w:t>
      </w:r>
      <w:r>
        <w:t xml:space="preserve"> </w:t>
      </w:r>
      <w:r>
        <w:rPr>
          <w:spacing w:val="-3"/>
        </w:rPr>
        <w:t xml:space="preserve">each envelope </w:t>
      </w:r>
      <w:r>
        <w:t xml:space="preserve">or box that </w:t>
      </w:r>
      <w:r>
        <w:rPr>
          <w:spacing w:val="-3"/>
        </w:rPr>
        <w:t>contains your</w:t>
      </w:r>
      <w:r>
        <w:t xml:space="preserve"> </w:t>
      </w:r>
      <w:r>
        <w:rPr>
          <w:spacing w:val="-3"/>
        </w:rPr>
        <w:t>Tender.</w:t>
      </w:r>
    </w:p>
    <w:p w:rsidR="00C973CA" w:rsidRDefault="000537B8">
      <w:pPr>
        <w:pStyle w:val="BodyText"/>
        <w:tabs>
          <w:tab w:val="left" w:pos="655"/>
        </w:tabs>
        <w:spacing w:before="121"/>
        <w:ind w:left="115" w:right="368" w:hanging="1"/>
      </w:pPr>
      <w:r>
        <w:rPr>
          <w:spacing w:val="-1"/>
        </w:rPr>
        <w:t>E7.</w:t>
      </w:r>
      <w:r>
        <w:rPr>
          <w:spacing w:val="-1"/>
        </w:rPr>
        <w:tab/>
      </w:r>
      <w:r>
        <w:rPr>
          <w:spacing w:val="-2"/>
        </w:rPr>
        <w:t>If</w:t>
      </w:r>
      <w:r>
        <w:t xml:space="preserve"> </w:t>
      </w:r>
      <w:r>
        <w:rPr>
          <w:spacing w:val="-2"/>
        </w:rPr>
        <w:t>you</w:t>
      </w:r>
      <w:r>
        <w:t xml:space="preserve"> </w:t>
      </w:r>
      <w:r>
        <w:rPr>
          <w:spacing w:val="-1"/>
        </w:rPr>
        <w:t>intend</w:t>
      </w:r>
      <w:r>
        <w:t xml:space="preserve"> to </w:t>
      </w:r>
      <w:r>
        <w:rPr>
          <w:spacing w:val="-1"/>
        </w:rPr>
        <w:t>hand</w:t>
      </w:r>
      <w:r>
        <w:t xml:space="preserve"> </w:t>
      </w:r>
      <w:r>
        <w:rPr>
          <w:spacing w:val="-2"/>
        </w:rPr>
        <w:t>deliver</w:t>
      </w:r>
      <w:r>
        <w:t xml:space="preserve"> </w:t>
      </w:r>
      <w:r>
        <w:rPr>
          <w:spacing w:val="-2"/>
        </w:rPr>
        <w:t>your</w:t>
      </w:r>
      <w:r>
        <w:t xml:space="preserve"> </w:t>
      </w:r>
      <w:r>
        <w:rPr>
          <w:spacing w:val="-1"/>
        </w:rPr>
        <w:t>Tender</w:t>
      </w:r>
      <w:r>
        <w:t xml:space="preserve"> </w:t>
      </w:r>
      <w:r>
        <w:rPr>
          <w:spacing w:val="-2"/>
        </w:rPr>
        <w:t>you</w:t>
      </w:r>
      <w:r>
        <w:t xml:space="preserve"> </w:t>
      </w:r>
      <w:r>
        <w:rPr>
          <w:spacing w:val="-1"/>
        </w:rPr>
        <w:t>must</w:t>
      </w:r>
      <w:r>
        <w:t xml:space="preserve"> </w:t>
      </w:r>
      <w:r>
        <w:rPr>
          <w:spacing w:val="-1"/>
        </w:rPr>
        <w:t>inform</w:t>
      </w:r>
      <w:r>
        <w:t xml:space="preserve"> the </w:t>
      </w:r>
      <w:r>
        <w:rPr>
          <w:spacing w:val="-1"/>
        </w:rPr>
        <w:t>named</w:t>
      </w:r>
      <w:r>
        <w:t xml:space="preserve"> </w:t>
      </w:r>
      <w:r>
        <w:rPr>
          <w:spacing w:val="-2"/>
        </w:rPr>
        <w:t>Commercial</w:t>
      </w:r>
      <w:r>
        <w:t xml:space="preserve"> </w:t>
      </w:r>
      <w:r>
        <w:rPr>
          <w:spacing w:val="-1"/>
        </w:rPr>
        <w:t>Officer</w:t>
      </w:r>
      <w:r>
        <w:rPr>
          <w:spacing w:val="54"/>
        </w:rPr>
        <w:t xml:space="preserve"> </w:t>
      </w:r>
      <w:r>
        <w:rPr>
          <w:spacing w:val="-3"/>
        </w:rPr>
        <w:t xml:space="preserve">of </w:t>
      </w:r>
      <w:r>
        <w:t>your intention and seek further delivery instructions. Failure to do so may result in your</w:t>
      </w:r>
      <w:r>
        <w:rPr>
          <w:spacing w:val="-35"/>
        </w:rPr>
        <w:t xml:space="preserve"> </w:t>
      </w:r>
      <w:r>
        <w:t>Tender being refused and / or</w:t>
      </w:r>
      <w:r>
        <w:rPr>
          <w:spacing w:val="-11"/>
        </w:rPr>
        <w:t xml:space="preserve"> </w:t>
      </w:r>
      <w:r>
        <w:t>returned.</w:t>
      </w:r>
    </w:p>
    <w:p w:rsidR="00C973CA" w:rsidRDefault="000537B8">
      <w:pPr>
        <w:pStyle w:val="BodyText"/>
        <w:tabs>
          <w:tab w:val="left" w:pos="655"/>
        </w:tabs>
        <w:ind w:left="115" w:right="431"/>
      </w:pPr>
      <w:r>
        <w:rPr>
          <w:spacing w:val="-3"/>
        </w:rPr>
        <w:t>E8.</w:t>
      </w:r>
      <w:r>
        <w:rPr>
          <w:spacing w:val="-3"/>
        </w:rPr>
        <w:tab/>
        <w:t xml:space="preserve">You </w:t>
      </w:r>
      <w:r>
        <w:t xml:space="preserve">must </w:t>
      </w:r>
      <w:r>
        <w:rPr>
          <w:spacing w:val="-3"/>
        </w:rPr>
        <w:t xml:space="preserve">ensure you include all relevant information </w:t>
      </w:r>
      <w:r>
        <w:t xml:space="preserve">in </w:t>
      </w:r>
      <w:r>
        <w:rPr>
          <w:spacing w:val="-3"/>
        </w:rPr>
        <w:t xml:space="preserve">your Tender.  </w:t>
      </w:r>
      <w:r>
        <w:t xml:space="preserve">The </w:t>
      </w:r>
      <w:r>
        <w:rPr>
          <w:spacing w:val="-3"/>
        </w:rPr>
        <w:t xml:space="preserve">Authority </w:t>
      </w:r>
      <w:r>
        <w:t>can</w:t>
      </w:r>
      <w:r>
        <w:rPr>
          <w:spacing w:val="8"/>
        </w:rPr>
        <w:t xml:space="preserve"> </w:t>
      </w:r>
      <w:r>
        <w:t xml:space="preserve">only </w:t>
      </w:r>
      <w:r>
        <w:rPr>
          <w:spacing w:val="-3"/>
        </w:rPr>
        <w:t xml:space="preserve">evaluate information </w:t>
      </w:r>
      <w:r>
        <w:t xml:space="preserve">that </w:t>
      </w:r>
      <w:r>
        <w:rPr>
          <w:spacing w:val="-3"/>
        </w:rPr>
        <w:t xml:space="preserve">you include </w:t>
      </w:r>
      <w:r>
        <w:t xml:space="preserve">in </w:t>
      </w:r>
      <w:r>
        <w:rPr>
          <w:spacing w:val="-3"/>
        </w:rPr>
        <w:t>your</w:t>
      </w:r>
      <w:r>
        <w:rPr>
          <w:spacing w:val="15"/>
        </w:rPr>
        <w:t xml:space="preserve"> </w:t>
      </w:r>
      <w:r>
        <w:rPr>
          <w:spacing w:val="-3"/>
        </w:rPr>
        <w:t>Tender.</w:t>
      </w:r>
    </w:p>
    <w:p w:rsidR="00C973CA" w:rsidRDefault="00C973CA">
      <w:pPr>
        <w:spacing w:before="8"/>
        <w:rPr>
          <w:rFonts w:ascii="Arial" w:eastAsia="Arial" w:hAnsi="Arial" w:cs="Arial"/>
          <w:sz w:val="20"/>
          <w:szCs w:val="20"/>
        </w:rPr>
      </w:pPr>
    </w:p>
    <w:p w:rsidR="00C973CA" w:rsidRDefault="000537B8">
      <w:pPr>
        <w:pStyle w:val="Heading3"/>
        <w:ind w:right="233"/>
        <w:rPr>
          <w:b w:val="0"/>
          <w:bCs w:val="0"/>
        </w:rPr>
      </w:pPr>
      <w:bookmarkStart w:id="10" w:name="Samples__"/>
      <w:bookmarkEnd w:id="10"/>
      <w:r>
        <w:t>Samples</w:t>
      </w:r>
    </w:p>
    <w:p w:rsidR="00C973CA" w:rsidRDefault="00EF5077">
      <w:pPr>
        <w:pStyle w:val="BodyText"/>
        <w:tabs>
          <w:tab w:val="left" w:pos="652"/>
        </w:tabs>
        <w:spacing w:before="122"/>
        <w:ind w:right="233"/>
      </w:pPr>
      <w:r>
        <w:rPr>
          <w:spacing w:val="-3"/>
        </w:rPr>
        <w:t xml:space="preserve">E9.    </w:t>
      </w:r>
      <w:r w:rsidR="000537B8">
        <w:rPr>
          <w:spacing w:val="-3"/>
        </w:rPr>
        <w:t xml:space="preserve">Samples </w:t>
      </w:r>
      <w:r w:rsidR="000537B8">
        <w:t>are not</w:t>
      </w:r>
      <w:r w:rsidR="000537B8">
        <w:rPr>
          <w:spacing w:val="-11"/>
        </w:rPr>
        <w:t xml:space="preserve"> </w:t>
      </w:r>
      <w:r w:rsidR="000537B8">
        <w:rPr>
          <w:spacing w:val="-4"/>
        </w:rPr>
        <w:t>Required</w:t>
      </w:r>
    </w:p>
    <w:p w:rsidR="00C973CA" w:rsidRDefault="00C973CA">
      <w:pPr>
        <w:sectPr w:rsidR="00C973CA">
          <w:pgSz w:w="11910" w:h="16850"/>
          <w:pgMar w:top="800" w:right="1020" w:bottom="500" w:left="1020" w:header="302" w:footer="312" w:gutter="0"/>
          <w:cols w:space="720"/>
        </w:sectPr>
      </w:pPr>
    </w:p>
    <w:p w:rsidR="00C973CA" w:rsidRDefault="00C973CA">
      <w:pPr>
        <w:rPr>
          <w:rFonts w:ascii="Arial" w:eastAsia="Arial" w:hAnsi="Arial" w:cs="Arial"/>
          <w:sz w:val="20"/>
          <w:szCs w:val="20"/>
        </w:rPr>
      </w:pPr>
    </w:p>
    <w:p w:rsidR="00C973CA" w:rsidRDefault="00C973CA">
      <w:pPr>
        <w:spacing w:before="8"/>
        <w:rPr>
          <w:rFonts w:ascii="Arial" w:eastAsia="Arial" w:hAnsi="Arial" w:cs="Arial"/>
          <w:sz w:val="17"/>
          <w:szCs w:val="17"/>
        </w:rPr>
      </w:pPr>
    </w:p>
    <w:p w:rsidR="00C973CA" w:rsidRDefault="000537B8">
      <w:pPr>
        <w:pStyle w:val="Heading2"/>
        <w:ind w:left="2539" w:right="233"/>
        <w:rPr>
          <w:b w:val="0"/>
          <w:bCs w:val="0"/>
        </w:rPr>
      </w:pPr>
      <w:bookmarkStart w:id="11" w:name="Section_F_–_Conditions_of_Tendering"/>
      <w:bookmarkEnd w:id="11"/>
      <w:r>
        <w:t>Section F – Conditions of</w:t>
      </w:r>
      <w:r>
        <w:rPr>
          <w:spacing w:val="-2"/>
        </w:rPr>
        <w:t xml:space="preserve"> </w:t>
      </w:r>
      <w:r>
        <w:rPr>
          <w:spacing w:val="-4"/>
        </w:rPr>
        <w:t>Tendering</w:t>
      </w:r>
    </w:p>
    <w:p w:rsidR="00C973CA" w:rsidRDefault="000537B8">
      <w:pPr>
        <w:pStyle w:val="BodyText"/>
        <w:tabs>
          <w:tab w:val="left" w:pos="679"/>
        </w:tabs>
        <w:spacing w:before="123"/>
        <w:ind w:left="113" w:right="117" w:hanging="1"/>
      </w:pPr>
      <w:r>
        <w:rPr>
          <w:spacing w:val="-2"/>
        </w:rPr>
        <w:t>F1.</w:t>
      </w:r>
      <w:r>
        <w:rPr>
          <w:spacing w:val="-2"/>
        </w:rPr>
        <w:tab/>
        <w:t>The</w:t>
      </w:r>
      <w:r>
        <w:t xml:space="preserve"> </w:t>
      </w:r>
      <w:r>
        <w:rPr>
          <w:spacing w:val="-3"/>
        </w:rPr>
        <w:t>issue</w:t>
      </w:r>
      <w:r>
        <w:t xml:space="preserve"> </w:t>
      </w:r>
      <w:r>
        <w:rPr>
          <w:spacing w:val="-3"/>
        </w:rPr>
        <w:t>of</w:t>
      </w:r>
      <w:r>
        <w:t xml:space="preserve"> </w:t>
      </w:r>
      <w:r>
        <w:rPr>
          <w:spacing w:val="-3"/>
        </w:rPr>
        <w:t>ITT</w:t>
      </w:r>
      <w:r>
        <w:t xml:space="preserve"> </w:t>
      </w:r>
      <w:r>
        <w:rPr>
          <w:spacing w:val="-3"/>
        </w:rPr>
        <w:t>Documentation</w:t>
      </w:r>
      <w:r>
        <w:t xml:space="preserve"> </w:t>
      </w:r>
      <w:r>
        <w:rPr>
          <w:spacing w:val="-2"/>
        </w:rPr>
        <w:t>or</w:t>
      </w:r>
      <w:r>
        <w:t xml:space="preserve"> </w:t>
      </w:r>
      <w:r>
        <w:rPr>
          <w:spacing w:val="-3"/>
        </w:rPr>
        <w:t>ITT</w:t>
      </w:r>
      <w:r>
        <w:t xml:space="preserve"> </w:t>
      </w:r>
      <w:r>
        <w:rPr>
          <w:spacing w:val="-3"/>
        </w:rPr>
        <w:t>Material</w:t>
      </w:r>
      <w:r>
        <w:t xml:space="preserve"> </w:t>
      </w:r>
      <w:r>
        <w:rPr>
          <w:spacing w:val="-2"/>
        </w:rPr>
        <w:t>is</w:t>
      </w:r>
      <w:r>
        <w:t xml:space="preserve"> </w:t>
      </w:r>
      <w:r>
        <w:rPr>
          <w:spacing w:val="-2"/>
        </w:rPr>
        <w:t>not</w:t>
      </w:r>
      <w:r>
        <w:t xml:space="preserve"> a </w:t>
      </w:r>
      <w:r>
        <w:rPr>
          <w:spacing w:val="-3"/>
        </w:rPr>
        <w:t>commitment</w:t>
      </w:r>
      <w:r>
        <w:t xml:space="preserve"> </w:t>
      </w:r>
      <w:r>
        <w:rPr>
          <w:spacing w:val="-2"/>
        </w:rPr>
        <w:t>by</w:t>
      </w:r>
      <w:r>
        <w:t xml:space="preserve"> </w:t>
      </w:r>
      <w:r>
        <w:rPr>
          <w:spacing w:val="-2"/>
        </w:rPr>
        <w:t>the</w:t>
      </w:r>
      <w:r>
        <w:t xml:space="preserve"> </w:t>
      </w:r>
      <w:r>
        <w:rPr>
          <w:spacing w:val="-3"/>
        </w:rPr>
        <w:t>Authority</w:t>
      </w:r>
      <w:r>
        <w:t xml:space="preserve"> </w:t>
      </w:r>
      <w:r>
        <w:rPr>
          <w:spacing w:val="-1"/>
        </w:rPr>
        <w:t>to</w:t>
      </w:r>
      <w:r>
        <w:t xml:space="preserve"> </w:t>
      </w:r>
      <w:r>
        <w:rPr>
          <w:spacing w:val="-3"/>
        </w:rPr>
        <w:t>place</w:t>
      </w:r>
      <w:r>
        <w:rPr>
          <w:spacing w:val="-9"/>
        </w:rPr>
        <w:t xml:space="preserve"> </w:t>
      </w:r>
      <w:r>
        <w:t xml:space="preserve">a </w:t>
      </w:r>
      <w:r>
        <w:rPr>
          <w:spacing w:val="-3"/>
        </w:rPr>
        <w:t xml:space="preserve">contract </w:t>
      </w:r>
      <w:r>
        <w:t xml:space="preserve">as a </w:t>
      </w:r>
      <w:r>
        <w:rPr>
          <w:spacing w:val="-3"/>
        </w:rPr>
        <w:t xml:space="preserve">result of this competition </w:t>
      </w:r>
      <w:r>
        <w:t xml:space="preserve">or at a </w:t>
      </w:r>
      <w:r>
        <w:rPr>
          <w:spacing w:val="-3"/>
        </w:rPr>
        <w:t xml:space="preserve">later </w:t>
      </w:r>
      <w:r>
        <w:t xml:space="preserve">stage. </w:t>
      </w:r>
      <w:r>
        <w:rPr>
          <w:spacing w:val="-3"/>
        </w:rPr>
        <w:t xml:space="preserve">Any expenditure, work </w:t>
      </w:r>
      <w:r>
        <w:t xml:space="preserve">or </w:t>
      </w:r>
      <w:r>
        <w:rPr>
          <w:spacing w:val="-3"/>
        </w:rPr>
        <w:t>effort</w:t>
      </w:r>
      <w:r>
        <w:rPr>
          <w:spacing w:val="-7"/>
        </w:rPr>
        <w:t xml:space="preserve"> </w:t>
      </w:r>
      <w:r>
        <w:rPr>
          <w:spacing w:val="-3"/>
        </w:rPr>
        <w:t xml:space="preserve">undertaken prior </w:t>
      </w:r>
      <w:r>
        <w:t>to</w:t>
      </w:r>
      <w:r>
        <w:rPr>
          <w:spacing w:val="-4"/>
        </w:rPr>
        <w:t xml:space="preserve"> </w:t>
      </w:r>
      <w:r>
        <w:t>any</w:t>
      </w:r>
      <w:r>
        <w:rPr>
          <w:spacing w:val="-6"/>
        </w:rPr>
        <w:t xml:space="preserve"> </w:t>
      </w:r>
      <w:r>
        <w:t>offer</w:t>
      </w:r>
      <w:r>
        <w:rPr>
          <w:spacing w:val="-3"/>
        </w:rPr>
        <w:t xml:space="preserve"> </w:t>
      </w:r>
      <w:r>
        <w:t>and</w:t>
      </w:r>
      <w:r>
        <w:rPr>
          <w:spacing w:val="-4"/>
        </w:rPr>
        <w:t xml:space="preserve"> </w:t>
      </w:r>
      <w:r>
        <w:rPr>
          <w:spacing w:val="-3"/>
        </w:rPr>
        <w:t>subsequent acceptance</w:t>
      </w:r>
      <w:r>
        <w:rPr>
          <w:spacing w:val="-4"/>
        </w:rPr>
        <w:t xml:space="preserve"> </w:t>
      </w:r>
      <w:r>
        <w:rPr>
          <w:spacing w:val="-3"/>
        </w:rPr>
        <w:t>of</w:t>
      </w:r>
      <w:r>
        <w:t xml:space="preserve"> </w:t>
      </w:r>
      <w:r>
        <w:rPr>
          <w:spacing w:val="-3"/>
        </w:rPr>
        <w:t xml:space="preserve">contract, </w:t>
      </w:r>
      <w:r>
        <w:t>is</w:t>
      </w:r>
      <w:r>
        <w:rPr>
          <w:spacing w:val="-4"/>
        </w:rPr>
        <w:t xml:space="preserve"> </w:t>
      </w:r>
      <w:r>
        <w:t>a</w:t>
      </w:r>
      <w:r>
        <w:rPr>
          <w:spacing w:val="-7"/>
        </w:rPr>
        <w:t xml:space="preserve"> </w:t>
      </w:r>
      <w:r>
        <w:rPr>
          <w:spacing w:val="-3"/>
        </w:rPr>
        <w:t>matter solely</w:t>
      </w:r>
      <w:r>
        <w:rPr>
          <w:spacing w:val="-4"/>
        </w:rPr>
        <w:t xml:space="preserve"> </w:t>
      </w:r>
      <w:r>
        <w:t>for</w:t>
      </w:r>
      <w:r>
        <w:rPr>
          <w:spacing w:val="-3"/>
        </w:rPr>
        <w:t xml:space="preserve"> your</w:t>
      </w:r>
      <w:r>
        <w:rPr>
          <w:spacing w:val="-1"/>
        </w:rPr>
        <w:t xml:space="preserve"> </w:t>
      </w:r>
      <w:r>
        <w:rPr>
          <w:spacing w:val="-3"/>
        </w:rPr>
        <w:t>commercial</w:t>
      </w:r>
      <w:r>
        <w:rPr>
          <w:spacing w:val="-54"/>
        </w:rPr>
        <w:t xml:space="preserve"> </w:t>
      </w:r>
      <w:r>
        <w:rPr>
          <w:spacing w:val="-3"/>
        </w:rPr>
        <w:t xml:space="preserve">judgement.  </w:t>
      </w:r>
      <w:r>
        <w:t xml:space="preserve">The </w:t>
      </w:r>
      <w:r>
        <w:rPr>
          <w:spacing w:val="-3"/>
        </w:rPr>
        <w:t xml:space="preserve">Authority reserves </w:t>
      </w:r>
      <w:r>
        <w:t>the right</w:t>
      </w:r>
      <w:r>
        <w:rPr>
          <w:spacing w:val="-7"/>
        </w:rPr>
        <w:t xml:space="preserve"> </w:t>
      </w:r>
      <w:r>
        <w:rPr>
          <w:spacing w:val="-3"/>
        </w:rPr>
        <w:t>to:</w:t>
      </w:r>
    </w:p>
    <w:p w:rsidR="00C973CA" w:rsidRDefault="000537B8">
      <w:pPr>
        <w:pStyle w:val="ListParagraph"/>
        <w:numPr>
          <w:ilvl w:val="0"/>
          <w:numId w:val="6"/>
        </w:numPr>
        <w:tabs>
          <w:tab w:val="left" w:pos="1249"/>
        </w:tabs>
        <w:spacing w:before="119"/>
        <w:ind w:right="233" w:firstLine="0"/>
        <w:rPr>
          <w:rFonts w:ascii="Arial" w:eastAsia="Arial" w:hAnsi="Arial" w:cs="Arial"/>
        </w:rPr>
      </w:pPr>
      <w:r>
        <w:rPr>
          <w:rFonts w:ascii="Arial" w:eastAsia="Arial" w:hAnsi="Arial" w:cs="Arial"/>
          <w:spacing w:val="-3"/>
        </w:rPr>
        <w:t xml:space="preserve">seek clarification </w:t>
      </w:r>
      <w:r>
        <w:rPr>
          <w:rFonts w:ascii="Arial" w:eastAsia="Arial" w:hAnsi="Arial" w:cs="Arial"/>
        </w:rPr>
        <w:t xml:space="preserve">or </w:t>
      </w:r>
      <w:r>
        <w:rPr>
          <w:rFonts w:ascii="Arial" w:eastAsia="Arial" w:hAnsi="Arial" w:cs="Arial"/>
          <w:spacing w:val="-3"/>
        </w:rPr>
        <w:t xml:space="preserve">additional documents </w:t>
      </w:r>
      <w:r>
        <w:rPr>
          <w:rFonts w:ascii="Arial" w:eastAsia="Arial" w:hAnsi="Arial" w:cs="Arial"/>
        </w:rPr>
        <w:t xml:space="preserve">in </w:t>
      </w:r>
      <w:r>
        <w:rPr>
          <w:rFonts w:ascii="Arial" w:eastAsia="Arial" w:hAnsi="Arial" w:cs="Arial"/>
          <w:spacing w:val="-3"/>
        </w:rPr>
        <w:t xml:space="preserve">respect of </w:t>
      </w:r>
      <w:r>
        <w:rPr>
          <w:rFonts w:ascii="Arial" w:eastAsia="Arial" w:hAnsi="Arial" w:cs="Arial"/>
        </w:rPr>
        <w:t xml:space="preserve">a </w:t>
      </w:r>
      <w:r>
        <w:rPr>
          <w:rFonts w:ascii="Arial" w:eastAsia="Arial" w:hAnsi="Arial" w:cs="Arial"/>
          <w:spacing w:val="-3"/>
        </w:rPr>
        <w:t>Tenderer’s</w:t>
      </w:r>
      <w:r>
        <w:rPr>
          <w:rFonts w:ascii="Arial" w:eastAsia="Arial" w:hAnsi="Arial" w:cs="Arial"/>
          <w:spacing w:val="3"/>
        </w:rPr>
        <w:t xml:space="preserve"> </w:t>
      </w:r>
      <w:r>
        <w:rPr>
          <w:rFonts w:ascii="Arial" w:eastAsia="Arial" w:hAnsi="Arial" w:cs="Arial"/>
          <w:spacing w:val="-4"/>
        </w:rPr>
        <w:t>submission;</w:t>
      </w:r>
    </w:p>
    <w:p w:rsidR="00C973CA" w:rsidRDefault="000537B8">
      <w:pPr>
        <w:pStyle w:val="ListParagraph"/>
        <w:numPr>
          <w:ilvl w:val="0"/>
          <w:numId w:val="6"/>
        </w:numPr>
        <w:tabs>
          <w:tab w:val="left" w:pos="1249"/>
        </w:tabs>
        <w:spacing w:before="121"/>
        <w:ind w:left="1248" w:right="233"/>
        <w:rPr>
          <w:rFonts w:ascii="Arial" w:eastAsia="Arial" w:hAnsi="Arial" w:cs="Arial"/>
        </w:rPr>
      </w:pPr>
      <w:r>
        <w:rPr>
          <w:rFonts w:ascii="Arial"/>
          <w:spacing w:val="-3"/>
        </w:rPr>
        <w:t>visit your site;</w:t>
      </w:r>
    </w:p>
    <w:p w:rsidR="00C973CA" w:rsidRDefault="000537B8">
      <w:pPr>
        <w:pStyle w:val="ListParagraph"/>
        <w:numPr>
          <w:ilvl w:val="0"/>
          <w:numId w:val="6"/>
        </w:numPr>
        <w:tabs>
          <w:tab w:val="left" w:pos="1249"/>
        </w:tabs>
        <w:spacing w:before="119"/>
        <w:ind w:right="266" w:firstLine="0"/>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does </w:t>
      </w:r>
      <w:r>
        <w:rPr>
          <w:rFonts w:ascii="Arial"/>
        </w:rPr>
        <w:t xml:space="preserve">not </w:t>
      </w:r>
      <w:r>
        <w:rPr>
          <w:rFonts w:ascii="Arial"/>
          <w:spacing w:val="-3"/>
        </w:rPr>
        <w:t xml:space="preserve">submit </w:t>
      </w:r>
      <w:r>
        <w:rPr>
          <w:rFonts w:ascii="Arial"/>
        </w:rPr>
        <w:t xml:space="preserve">a </w:t>
      </w:r>
      <w:r>
        <w:rPr>
          <w:rFonts w:ascii="Arial"/>
          <w:spacing w:val="-4"/>
        </w:rPr>
        <w:t xml:space="preserve">compliant </w:t>
      </w:r>
      <w:r>
        <w:rPr>
          <w:rFonts w:ascii="Arial"/>
          <w:spacing w:val="-3"/>
        </w:rPr>
        <w:t xml:space="preserve">Tender </w:t>
      </w:r>
      <w:r>
        <w:rPr>
          <w:rFonts w:ascii="Arial"/>
        </w:rPr>
        <w:t xml:space="preserve">in </w:t>
      </w:r>
      <w:r>
        <w:rPr>
          <w:rFonts w:ascii="Arial"/>
          <w:spacing w:val="-3"/>
        </w:rPr>
        <w:t>accordance with</w:t>
      </w:r>
      <w:r>
        <w:rPr>
          <w:rFonts w:ascii="Arial"/>
          <w:spacing w:val="27"/>
        </w:rPr>
        <w:t xml:space="preserve"> </w:t>
      </w:r>
      <w:r>
        <w:rPr>
          <w:rFonts w:ascii="Arial"/>
          <w:spacing w:val="-3"/>
        </w:rPr>
        <w:t xml:space="preserve">the instructions </w:t>
      </w:r>
      <w:r>
        <w:rPr>
          <w:rFonts w:ascii="Arial"/>
        </w:rPr>
        <w:t xml:space="preserve">in </w:t>
      </w:r>
      <w:r>
        <w:rPr>
          <w:rFonts w:ascii="Arial"/>
          <w:spacing w:val="-3"/>
        </w:rPr>
        <w:t>this</w:t>
      </w:r>
      <w:r>
        <w:rPr>
          <w:rFonts w:ascii="Arial"/>
          <w:spacing w:val="-9"/>
        </w:rPr>
        <w:t xml:space="preserve"> </w:t>
      </w:r>
      <w:r>
        <w:rPr>
          <w:rFonts w:ascii="Arial"/>
        </w:rPr>
        <w:t>ITT;</w:t>
      </w:r>
    </w:p>
    <w:p w:rsidR="00C973CA" w:rsidRDefault="000537B8">
      <w:pPr>
        <w:pStyle w:val="ListParagraph"/>
        <w:numPr>
          <w:ilvl w:val="0"/>
          <w:numId w:val="6"/>
        </w:numPr>
        <w:tabs>
          <w:tab w:val="left" w:pos="1249"/>
        </w:tabs>
        <w:spacing w:before="121"/>
        <w:ind w:right="834" w:firstLine="0"/>
        <w:jc w:val="both"/>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w:t>
      </w:r>
      <w:r>
        <w:rPr>
          <w:rFonts w:ascii="Arial"/>
        </w:rPr>
        <w:t xml:space="preserve">is </w:t>
      </w:r>
      <w:r>
        <w:rPr>
          <w:rFonts w:ascii="Arial"/>
          <w:spacing w:val="-3"/>
        </w:rPr>
        <w:t xml:space="preserve">guilty </w:t>
      </w:r>
      <w:r>
        <w:rPr>
          <w:rFonts w:ascii="Arial"/>
        </w:rPr>
        <w:t xml:space="preserve">of </w:t>
      </w:r>
      <w:r>
        <w:rPr>
          <w:rFonts w:ascii="Arial"/>
          <w:spacing w:val="-3"/>
        </w:rPr>
        <w:t xml:space="preserve">misrepresentation </w:t>
      </w:r>
      <w:r>
        <w:rPr>
          <w:rFonts w:ascii="Arial"/>
        </w:rPr>
        <w:t xml:space="preserve">in </w:t>
      </w:r>
      <w:r>
        <w:rPr>
          <w:rFonts w:ascii="Arial"/>
          <w:spacing w:val="-3"/>
        </w:rPr>
        <w:t xml:space="preserve">relation </w:t>
      </w:r>
      <w:r>
        <w:rPr>
          <w:rFonts w:ascii="Arial"/>
        </w:rPr>
        <w:t xml:space="preserve">to </w:t>
      </w:r>
      <w:r>
        <w:rPr>
          <w:rFonts w:ascii="Arial"/>
          <w:spacing w:val="-2"/>
        </w:rPr>
        <w:t>its</w:t>
      </w:r>
      <w:r>
        <w:rPr>
          <w:rFonts w:ascii="Arial"/>
          <w:spacing w:val="4"/>
        </w:rPr>
        <w:t xml:space="preserve"> </w:t>
      </w:r>
      <w:r>
        <w:rPr>
          <w:rFonts w:ascii="Arial"/>
          <w:spacing w:val="-3"/>
        </w:rPr>
        <w:t>Tender,</w:t>
      </w:r>
      <w:r>
        <w:rPr>
          <w:rFonts w:ascii="Arial"/>
        </w:rPr>
        <w:t xml:space="preserve"> </w:t>
      </w:r>
      <w:r>
        <w:rPr>
          <w:rFonts w:ascii="Arial"/>
          <w:spacing w:val="-3"/>
        </w:rPr>
        <w:t xml:space="preserve">expression </w:t>
      </w:r>
      <w:r>
        <w:rPr>
          <w:rFonts w:ascii="Arial"/>
        </w:rPr>
        <w:t xml:space="preserve">of </w:t>
      </w:r>
      <w:r>
        <w:rPr>
          <w:rFonts w:ascii="Arial"/>
          <w:spacing w:val="-3"/>
        </w:rPr>
        <w:t xml:space="preserve">interest, the dynamic Pre-Qualification Questionnaire </w:t>
      </w:r>
      <w:r>
        <w:rPr>
          <w:rFonts w:ascii="Arial"/>
        </w:rPr>
        <w:t>(PQQ) or the</w:t>
      </w:r>
      <w:r>
        <w:rPr>
          <w:rFonts w:ascii="Arial"/>
          <w:spacing w:val="10"/>
        </w:rPr>
        <w:t xml:space="preserve"> </w:t>
      </w:r>
      <w:r>
        <w:rPr>
          <w:rFonts w:ascii="Arial"/>
          <w:spacing w:val="-3"/>
        </w:rPr>
        <w:t>tender process;</w:t>
      </w:r>
    </w:p>
    <w:p w:rsidR="00C973CA" w:rsidRDefault="000537B8">
      <w:pPr>
        <w:pStyle w:val="ListParagraph"/>
        <w:numPr>
          <w:ilvl w:val="0"/>
          <w:numId w:val="6"/>
        </w:numPr>
        <w:tabs>
          <w:tab w:val="left" w:pos="1249"/>
        </w:tabs>
        <w:spacing w:before="119"/>
        <w:ind w:right="713" w:firstLine="0"/>
        <w:rPr>
          <w:rFonts w:ascii="Arial" w:eastAsia="Arial" w:hAnsi="Arial" w:cs="Arial"/>
        </w:rPr>
      </w:pPr>
      <w:r>
        <w:rPr>
          <w:rFonts w:ascii="Arial"/>
          <w:spacing w:val="-3"/>
        </w:rPr>
        <w:t xml:space="preserve">re-assess your suitability </w:t>
      </w:r>
      <w:r>
        <w:rPr>
          <w:rFonts w:ascii="Arial"/>
        </w:rPr>
        <w:t xml:space="preserve">to </w:t>
      </w:r>
      <w:r>
        <w:rPr>
          <w:rFonts w:ascii="Arial"/>
          <w:spacing w:val="-3"/>
        </w:rPr>
        <w:t xml:space="preserve">remain </w:t>
      </w:r>
      <w:r>
        <w:rPr>
          <w:rFonts w:ascii="Arial"/>
        </w:rPr>
        <w:t xml:space="preserve">in the </w:t>
      </w:r>
      <w:r>
        <w:rPr>
          <w:rFonts w:ascii="Arial"/>
          <w:spacing w:val="-3"/>
        </w:rPr>
        <w:t xml:space="preserve">competition, </w:t>
      </w:r>
      <w:r>
        <w:rPr>
          <w:rFonts w:ascii="Arial"/>
        </w:rPr>
        <w:t xml:space="preserve">for </w:t>
      </w:r>
      <w:r>
        <w:rPr>
          <w:rFonts w:ascii="Arial"/>
          <w:spacing w:val="-3"/>
        </w:rPr>
        <w:t xml:space="preserve">example where </w:t>
      </w:r>
      <w:r>
        <w:rPr>
          <w:rFonts w:ascii="Arial"/>
        </w:rPr>
        <w:t>there is</w:t>
      </w:r>
      <w:r>
        <w:rPr>
          <w:rFonts w:ascii="Arial"/>
          <w:spacing w:val="-7"/>
        </w:rPr>
        <w:t xml:space="preserve"> </w:t>
      </w:r>
      <w:r>
        <w:rPr>
          <w:rFonts w:ascii="Arial"/>
        </w:rPr>
        <w:t xml:space="preserve">a </w:t>
      </w:r>
      <w:r>
        <w:rPr>
          <w:rFonts w:ascii="Arial"/>
          <w:spacing w:val="-3"/>
        </w:rPr>
        <w:t xml:space="preserve">material change of control </w:t>
      </w:r>
      <w:r>
        <w:rPr>
          <w:rFonts w:ascii="Arial"/>
        </w:rPr>
        <w:t xml:space="preserve">from </w:t>
      </w:r>
      <w:r>
        <w:rPr>
          <w:rFonts w:ascii="Arial"/>
          <w:spacing w:val="-3"/>
        </w:rPr>
        <w:t>supplier</w:t>
      </w:r>
      <w:r>
        <w:rPr>
          <w:rFonts w:ascii="Arial"/>
          <w:spacing w:val="-6"/>
        </w:rPr>
        <w:t xml:space="preserve"> </w:t>
      </w:r>
      <w:r>
        <w:rPr>
          <w:rFonts w:ascii="Arial"/>
          <w:spacing w:val="-3"/>
        </w:rPr>
        <w:t>selection;</w:t>
      </w:r>
    </w:p>
    <w:p w:rsidR="00C973CA" w:rsidRDefault="000537B8">
      <w:pPr>
        <w:pStyle w:val="ListParagraph"/>
        <w:numPr>
          <w:ilvl w:val="0"/>
          <w:numId w:val="6"/>
        </w:numPr>
        <w:tabs>
          <w:tab w:val="left" w:pos="1249"/>
        </w:tabs>
        <w:spacing w:before="121"/>
        <w:ind w:left="1248" w:right="233" w:hanging="568"/>
        <w:rPr>
          <w:rFonts w:ascii="Arial" w:eastAsia="Arial" w:hAnsi="Arial" w:cs="Arial"/>
        </w:rPr>
      </w:pPr>
      <w:r>
        <w:rPr>
          <w:rFonts w:ascii="Arial"/>
          <w:spacing w:val="-3"/>
        </w:rPr>
        <w:t>withdraw</w:t>
      </w:r>
      <w:r>
        <w:rPr>
          <w:rFonts w:ascii="Arial"/>
          <w:spacing w:val="-7"/>
        </w:rPr>
        <w:t xml:space="preserve"> </w:t>
      </w:r>
      <w:r>
        <w:rPr>
          <w:rFonts w:ascii="Arial"/>
          <w:spacing w:val="-3"/>
        </w:rPr>
        <w:t>this</w:t>
      </w:r>
      <w:r>
        <w:rPr>
          <w:rFonts w:ascii="Arial"/>
          <w:spacing w:val="-4"/>
        </w:rPr>
        <w:t xml:space="preserve"> </w:t>
      </w:r>
      <w:r>
        <w:rPr>
          <w:rFonts w:ascii="Arial"/>
        </w:rPr>
        <w:t>ITT</w:t>
      </w:r>
      <w:r>
        <w:rPr>
          <w:rFonts w:ascii="Arial"/>
          <w:spacing w:val="-4"/>
        </w:rPr>
        <w:t xml:space="preserve"> </w:t>
      </w:r>
      <w:r>
        <w:rPr>
          <w:rFonts w:ascii="Arial"/>
        </w:rPr>
        <w:t>at</w:t>
      </w:r>
      <w:r>
        <w:rPr>
          <w:rFonts w:ascii="Arial"/>
          <w:spacing w:val="-3"/>
        </w:rPr>
        <w:t xml:space="preserve"> </w:t>
      </w:r>
      <w:r>
        <w:rPr>
          <w:rFonts w:ascii="Arial"/>
        </w:rPr>
        <w:t>any</w:t>
      </w:r>
      <w:r>
        <w:rPr>
          <w:rFonts w:ascii="Arial"/>
          <w:spacing w:val="-6"/>
        </w:rPr>
        <w:t xml:space="preserve"> </w:t>
      </w:r>
      <w:r>
        <w:rPr>
          <w:rFonts w:ascii="Arial"/>
          <w:spacing w:val="-3"/>
        </w:rPr>
        <w:t xml:space="preserve">time, </w:t>
      </w:r>
      <w:r>
        <w:rPr>
          <w:rFonts w:ascii="Arial"/>
        </w:rPr>
        <w:t>or</w:t>
      </w:r>
      <w:r>
        <w:rPr>
          <w:rFonts w:ascii="Arial"/>
          <w:spacing w:val="-6"/>
        </w:rPr>
        <w:t xml:space="preserve"> </w:t>
      </w:r>
      <w:r>
        <w:rPr>
          <w:rFonts w:ascii="Arial"/>
          <w:spacing w:val="-3"/>
        </w:rPr>
        <w:t>re-invite</w:t>
      </w:r>
      <w:r>
        <w:rPr>
          <w:rFonts w:ascii="Arial"/>
          <w:spacing w:val="-4"/>
        </w:rPr>
        <w:t xml:space="preserve"> </w:t>
      </w:r>
      <w:r>
        <w:rPr>
          <w:rFonts w:ascii="Arial"/>
          <w:spacing w:val="-3"/>
        </w:rPr>
        <w:t>Tenders</w:t>
      </w:r>
      <w:r>
        <w:rPr>
          <w:rFonts w:ascii="Arial"/>
          <w:spacing w:val="-4"/>
        </w:rPr>
        <w:t xml:space="preserve"> </w:t>
      </w:r>
      <w:r>
        <w:rPr>
          <w:rFonts w:ascii="Arial"/>
        </w:rPr>
        <w:t>on</w:t>
      </w:r>
      <w:r>
        <w:rPr>
          <w:rFonts w:ascii="Arial"/>
          <w:spacing w:val="-4"/>
        </w:rPr>
        <w:t xml:space="preserve"> </w:t>
      </w:r>
      <w:r>
        <w:rPr>
          <w:rFonts w:ascii="Arial"/>
        </w:rPr>
        <w:t>the</w:t>
      </w:r>
      <w:r>
        <w:rPr>
          <w:rFonts w:ascii="Arial"/>
          <w:spacing w:val="-4"/>
        </w:rPr>
        <w:t xml:space="preserve"> </w:t>
      </w:r>
      <w:r>
        <w:rPr>
          <w:rFonts w:ascii="Arial"/>
        </w:rPr>
        <w:t>same</w:t>
      </w:r>
      <w:r>
        <w:rPr>
          <w:rFonts w:ascii="Arial"/>
          <w:spacing w:val="-4"/>
        </w:rPr>
        <w:t xml:space="preserve"> </w:t>
      </w:r>
      <w:r>
        <w:rPr>
          <w:rFonts w:ascii="Arial"/>
        </w:rPr>
        <w:t>or</w:t>
      </w:r>
      <w:r>
        <w:rPr>
          <w:rFonts w:ascii="Arial"/>
          <w:spacing w:val="-6"/>
        </w:rPr>
        <w:t xml:space="preserve"> </w:t>
      </w:r>
      <w:r>
        <w:rPr>
          <w:rFonts w:ascii="Arial"/>
        </w:rPr>
        <w:t>any</w:t>
      </w:r>
      <w:r>
        <w:rPr>
          <w:rFonts w:ascii="Arial"/>
          <w:spacing w:val="-6"/>
        </w:rPr>
        <w:t xml:space="preserve"> </w:t>
      </w:r>
      <w:r>
        <w:rPr>
          <w:rFonts w:ascii="Arial"/>
          <w:spacing w:val="-3"/>
        </w:rPr>
        <w:t>alternative</w:t>
      </w:r>
      <w:r>
        <w:rPr>
          <w:rFonts w:ascii="Arial"/>
          <w:spacing w:val="-4"/>
        </w:rPr>
        <w:t xml:space="preserve"> </w:t>
      </w:r>
      <w:r>
        <w:rPr>
          <w:rFonts w:ascii="Arial"/>
        </w:rPr>
        <w:t>basis;</w:t>
      </w:r>
    </w:p>
    <w:p w:rsidR="00C973CA" w:rsidRDefault="000537B8">
      <w:pPr>
        <w:pStyle w:val="ListParagraph"/>
        <w:numPr>
          <w:ilvl w:val="0"/>
          <w:numId w:val="6"/>
        </w:numPr>
        <w:tabs>
          <w:tab w:val="left" w:pos="1250"/>
        </w:tabs>
        <w:spacing w:before="119"/>
        <w:ind w:left="680" w:right="168" w:firstLine="0"/>
        <w:rPr>
          <w:rFonts w:ascii="Arial" w:eastAsia="Arial" w:hAnsi="Arial" w:cs="Arial"/>
        </w:rPr>
      </w:pPr>
      <w:r>
        <w:rPr>
          <w:rFonts w:ascii="Arial" w:eastAsia="Arial" w:hAnsi="Arial" w:cs="Arial"/>
        </w:rPr>
        <w:t>re-issue this ITT on a single source basis, in the event that this procurement does</w:t>
      </w:r>
      <w:r>
        <w:rPr>
          <w:rFonts w:ascii="Arial" w:eastAsia="Arial" w:hAnsi="Arial" w:cs="Arial"/>
          <w:spacing w:val="-30"/>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result in a ‘competitive process’ as defined in the Single Source Contract Regulations</w:t>
      </w:r>
      <w:r>
        <w:rPr>
          <w:rFonts w:ascii="Arial" w:eastAsia="Arial" w:hAnsi="Arial" w:cs="Arial"/>
          <w:spacing w:val="-31"/>
        </w:rPr>
        <w:t xml:space="preserve"> </w:t>
      </w:r>
      <w:r>
        <w:rPr>
          <w:rFonts w:ascii="Arial" w:eastAsia="Arial" w:hAnsi="Arial" w:cs="Arial"/>
        </w:rPr>
        <w:t>2014, making such adjustments as would be required by the application of the Defence Reform</w:t>
      </w:r>
      <w:r>
        <w:rPr>
          <w:rFonts w:ascii="Arial" w:eastAsia="Arial" w:hAnsi="Arial" w:cs="Arial"/>
          <w:spacing w:val="-31"/>
        </w:rPr>
        <w:t xml:space="preserve"> </w:t>
      </w:r>
      <w:r>
        <w:rPr>
          <w:rFonts w:ascii="Arial" w:eastAsia="Arial" w:hAnsi="Arial" w:cs="Arial"/>
        </w:rPr>
        <w:t>Act 2014 and / or the Single Source Contract Regulations</w:t>
      </w:r>
      <w:r>
        <w:rPr>
          <w:rFonts w:ascii="Arial" w:eastAsia="Arial" w:hAnsi="Arial" w:cs="Arial"/>
          <w:spacing w:val="-4"/>
        </w:rPr>
        <w:t xml:space="preserve"> </w:t>
      </w:r>
      <w:r>
        <w:rPr>
          <w:rFonts w:ascii="Arial" w:eastAsia="Arial" w:hAnsi="Arial" w:cs="Arial"/>
        </w:rPr>
        <w:t>2014;</w:t>
      </w:r>
    </w:p>
    <w:p w:rsidR="00C973CA" w:rsidRDefault="000537B8">
      <w:pPr>
        <w:pStyle w:val="ListParagraph"/>
        <w:numPr>
          <w:ilvl w:val="0"/>
          <w:numId w:val="6"/>
        </w:numPr>
        <w:tabs>
          <w:tab w:val="left" w:pos="1250"/>
        </w:tabs>
        <w:spacing w:before="121"/>
        <w:ind w:left="1249" w:right="233"/>
        <w:rPr>
          <w:rFonts w:ascii="Arial" w:eastAsia="Arial" w:hAnsi="Arial" w:cs="Arial"/>
        </w:rPr>
      </w:pPr>
      <w:r>
        <w:rPr>
          <w:rFonts w:ascii="Arial"/>
          <w:spacing w:val="-3"/>
        </w:rPr>
        <w:t xml:space="preserve">choose </w:t>
      </w:r>
      <w:r>
        <w:rPr>
          <w:rFonts w:ascii="Arial"/>
        </w:rPr>
        <w:t xml:space="preserve">not to </w:t>
      </w:r>
      <w:r>
        <w:rPr>
          <w:rFonts w:ascii="Arial"/>
          <w:spacing w:val="-3"/>
        </w:rPr>
        <w:t xml:space="preserve">award </w:t>
      </w:r>
      <w:r>
        <w:rPr>
          <w:rFonts w:ascii="Arial"/>
        </w:rPr>
        <w:t xml:space="preserve">any </w:t>
      </w:r>
      <w:r>
        <w:rPr>
          <w:rFonts w:ascii="Arial"/>
          <w:spacing w:val="-3"/>
        </w:rPr>
        <w:t xml:space="preserve">contract </w:t>
      </w:r>
      <w:r>
        <w:rPr>
          <w:rFonts w:ascii="Arial"/>
        </w:rPr>
        <w:t xml:space="preserve">as a </w:t>
      </w:r>
      <w:r>
        <w:rPr>
          <w:rFonts w:ascii="Arial"/>
          <w:spacing w:val="-3"/>
        </w:rPr>
        <w:t xml:space="preserve">result of </w:t>
      </w:r>
      <w:r>
        <w:rPr>
          <w:rFonts w:ascii="Arial"/>
        </w:rPr>
        <w:t xml:space="preserve">the </w:t>
      </w:r>
      <w:r>
        <w:rPr>
          <w:rFonts w:ascii="Arial"/>
          <w:spacing w:val="-3"/>
        </w:rPr>
        <w:t>current procurement</w:t>
      </w:r>
      <w:r>
        <w:rPr>
          <w:rFonts w:ascii="Arial"/>
          <w:spacing w:val="-20"/>
        </w:rPr>
        <w:t xml:space="preserve"> </w:t>
      </w:r>
      <w:r>
        <w:rPr>
          <w:rFonts w:ascii="Arial"/>
          <w:spacing w:val="-3"/>
        </w:rPr>
        <w:t>process;</w:t>
      </w:r>
    </w:p>
    <w:p w:rsidR="00C973CA" w:rsidRDefault="000537B8">
      <w:pPr>
        <w:pStyle w:val="ListParagraph"/>
        <w:numPr>
          <w:ilvl w:val="0"/>
          <w:numId w:val="6"/>
        </w:numPr>
        <w:tabs>
          <w:tab w:val="left" w:pos="1250"/>
        </w:tabs>
        <w:spacing w:before="119"/>
        <w:ind w:left="680" w:right="192" w:firstLine="0"/>
        <w:rPr>
          <w:rFonts w:ascii="Arial" w:eastAsia="Arial" w:hAnsi="Arial" w:cs="Arial"/>
        </w:rPr>
      </w:pPr>
      <w:r>
        <w:rPr>
          <w:rFonts w:ascii="Arial"/>
          <w:spacing w:val="-3"/>
        </w:rPr>
        <w:t xml:space="preserve">award </w:t>
      </w:r>
      <w:r>
        <w:rPr>
          <w:rFonts w:ascii="Arial"/>
        </w:rPr>
        <w:t xml:space="preserve">a </w:t>
      </w:r>
      <w:r>
        <w:rPr>
          <w:rFonts w:ascii="Arial"/>
          <w:spacing w:val="-3"/>
        </w:rPr>
        <w:t xml:space="preserve">contract </w:t>
      </w:r>
      <w:r>
        <w:rPr>
          <w:rFonts w:ascii="Arial"/>
        </w:rPr>
        <w:t xml:space="preserve">for </w:t>
      </w:r>
      <w:r>
        <w:rPr>
          <w:rFonts w:ascii="Arial"/>
          <w:spacing w:val="-3"/>
        </w:rPr>
        <w:t xml:space="preserve">some </w:t>
      </w:r>
      <w:r>
        <w:rPr>
          <w:rFonts w:ascii="Arial"/>
        </w:rPr>
        <w:t xml:space="preserve">of the </w:t>
      </w:r>
      <w:r>
        <w:rPr>
          <w:rFonts w:ascii="Arial"/>
          <w:spacing w:val="-3"/>
        </w:rPr>
        <w:t>Contractor Deliverables, unless you specifically</w:t>
      </w:r>
      <w:r>
        <w:rPr>
          <w:rFonts w:ascii="Arial"/>
          <w:spacing w:val="5"/>
        </w:rPr>
        <w:t xml:space="preserve"> </w:t>
      </w:r>
      <w:r>
        <w:rPr>
          <w:rFonts w:ascii="Arial"/>
        </w:rPr>
        <w:t xml:space="preserve">oppose </w:t>
      </w:r>
      <w:r>
        <w:rPr>
          <w:rFonts w:ascii="Arial"/>
          <w:spacing w:val="-3"/>
        </w:rPr>
        <w:t xml:space="preserve">this </w:t>
      </w:r>
      <w:r>
        <w:rPr>
          <w:rFonts w:ascii="Arial"/>
        </w:rPr>
        <w:t xml:space="preserve">in </w:t>
      </w:r>
      <w:r>
        <w:rPr>
          <w:rFonts w:ascii="Arial"/>
          <w:spacing w:val="-3"/>
        </w:rPr>
        <w:t xml:space="preserve">your Tender </w:t>
      </w:r>
      <w:r>
        <w:rPr>
          <w:rFonts w:ascii="Arial"/>
        </w:rPr>
        <w:t xml:space="preserve">or </w:t>
      </w:r>
      <w:r>
        <w:rPr>
          <w:rFonts w:ascii="Arial"/>
          <w:spacing w:val="-3"/>
        </w:rPr>
        <w:t xml:space="preserve">state </w:t>
      </w:r>
      <w:r>
        <w:rPr>
          <w:rFonts w:ascii="Arial"/>
        </w:rPr>
        <w:t xml:space="preserve">any </w:t>
      </w:r>
      <w:r>
        <w:rPr>
          <w:rFonts w:ascii="Arial"/>
          <w:spacing w:val="-3"/>
        </w:rPr>
        <w:t xml:space="preserve">minimum order quantities; </w:t>
      </w:r>
      <w:r>
        <w:rPr>
          <w:rFonts w:ascii="Arial"/>
        </w:rPr>
        <w:t>and /</w:t>
      </w:r>
      <w:r>
        <w:rPr>
          <w:rFonts w:ascii="Arial"/>
          <w:spacing w:val="-20"/>
        </w:rPr>
        <w:t xml:space="preserve"> </w:t>
      </w:r>
      <w:r>
        <w:rPr>
          <w:rFonts w:ascii="Arial"/>
        </w:rPr>
        <w:t>or:</w:t>
      </w:r>
    </w:p>
    <w:p w:rsidR="00C973CA" w:rsidRDefault="000537B8">
      <w:pPr>
        <w:pStyle w:val="ListParagraph"/>
        <w:numPr>
          <w:ilvl w:val="0"/>
          <w:numId w:val="6"/>
        </w:numPr>
        <w:tabs>
          <w:tab w:val="left" w:pos="1250"/>
        </w:tabs>
        <w:spacing w:before="119"/>
        <w:ind w:left="680" w:right="677" w:firstLine="0"/>
        <w:rPr>
          <w:rFonts w:ascii="Arial" w:eastAsia="Arial" w:hAnsi="Arial" w:cs="Arial"/>
        </w:rPr>
      </w:pPr>
      <w:r>
        <w:rPr>
          <w:rFonts w:ascii="Arial"/>
        </w:rPr>
        <w:t xml:space="preserve">ask for an </w:t>
      </w:r>
      <w:r>
        <w:rPr>
          <w:rFonts w:ascii="Arial"/>
          <w:spacing w:val="-3"/>
        </w:rPr>
        <w:t xml:space="preserve">explanation </w:t>
      </w:r>
      <w:r>
        <w:rPr>
          <w:rFonts w:ascii="Arial"/>
        </w:rPr>
        <w:t xml:space="preserve">of the </w:t>
      </w:r>
      <w:r>
        <w:rPr>
          <w:rFonts w:ascii="Arial"/>
          <w:spacing w:val="-3"/>
        </w:rPr>
        <w:t xml:space="preserve">costs </w:t>
      </w:r>
      <w:r>
        <w:rPr>
          <w:rFonts w:ascii="Arial"/>
        </w:rPr>
        <w:t xml:space="preserve">or </w:t>
      </w:r>
      <w:r>
        <w:rPr>
          <w:rFonts w:ascii="Arial"/>
          <w:spacing w:val="-3"/>
        </w:rPr>
        <w:t xml:space="preserve">price proposed </w:t>
      </w:r>
      <w:r>
        <w:rPr>
          <w:rFonts w:ascii="Arial"/>
        </w:rPr>
        <w:t xml:space="preserve">in the </w:t>
      </w:r>
      <w:r>
        <w:rPr>
          <w:rFonts w:ascii="Arial"/>
          <w:spacing w:val="-3"/>
        </w:rPr>
        <w:t xml:space="preserve">tender where </w:t>
      </w:r>
      <w:r>
        <w:rPr>
          <w:rFonts w:ascii="Arial"/>
        </w:rPr>
        <w:t>the</w:t>
      </w:r>
      <w:r>
        <w:rPr>
          <w:rFonts w:ascii="Arial"/>
          <w:spacing w:val="-35"/>
        </w:rPr>
        <w:t xml:space="preserve"> </w:t>
      </w:r>
      <w:r>
        <w:rPr>
          <w:rFonts w:ascii="Arial"/>
          <w:spacing w:val="-3"/>
        </w:rPr>
        <w:t xml:space="preserve">tender appears </w:t>
      </w:r>
      <w:r>
        <w:rPr>
          <w:rFonts w:ascii="Arial"/>
        </w:rPr>
        <w:t xml:space="preserve">to be </w:t>
      </w:r>
      <w:r>
        <w:rPr>
          <w:rFonts w:ascii="Arial"/>
          <w:spacing w:val="-3"/>
        </w:rPr>
        <w:t>abnormally</w:t>
      </w:r>
      <w:r>
        <w:rPr>
          <w:rFonts w:ascii="Arial"/>
          <w:spacing w:val="-13"/>
        </w:rPr>
        <w:t xml:space="preserve"> </w:t>
      </w:r>
      <w:r>
        <w:rPr>
          <w:rFonts w:ascii="Arial"/>
          <w:spacing w:val="-3"/>
        </w:rPr>
        <w:t>low.</w:t>
      </w:r>
    </w:p>
    <w:p w:rsidR="00C973CA" w:rsidRDefault="000537B8">
      <w:pPr>
        <w:pStyle w:val="BodyText"/>
        <w:ind w:left="114" w:right="242"/>
        <w:jc w:val="both"/>
      </w:pPr>
      <w:r>
        <w:t>F2. The contract will be entered into when the Authority sends written notification of its entry</w:t>
      </w:r>
      <w:r>
        <w:rPr>
          <w:spacing w:val="4"/>
        </w:rPr>
        <w:t xml:space="preserve"> </w:t>
      </w:r>
      <w:r>
        <w:t>into the contract, via a DEFFORM 159. Written notification will be issued, to the address you</w:t>
      </w:r>
      <w:r>
        <w:rPr>
          <w:spacing w:val="-39"/>
        </w:rPr>
        <w:t xml:space="preserve"> </w:t>
      </w:r>
      <w:r>
        <w:t>provide, on or before the end of the validity period specified in paragraph C4 and subject to paragraph</w:t>
      </w:r>
      <w:r>
        <w:rPr>
          <w:spacing w:val="-40"/>
        </w:rPr>
        <w:t xml:space="preserve"> </w:t>
      </w:r>
      <w:r>
        <w:t>F3.</w:t>
      </w:r>
    </w:p>
    <w:p w:rsidR="00C973CA" w:rsidRDefault="000537B8">
      <w:pPr>
        <w:pStyle w:val="BodyText"/>
        <w:tabs>
          <w:tab w:val="left" w:pos="654"/>
        </w:tabs>
        <w:spacing w:before="124"/>
        <w:ind w:left="114" w:right="128" w:hanging="1"/>
      </w:pPr>
      <w:r>
        <w:rPr>
          <w:spacing w:val="-2"/>
        </w:rPr>
        <w:t>F3.</w:t>
      </w:r>
      <w:r>
        <w:rPr>
          <w:spacing w:val="-2"/>
        </w:rPr>
        <w:tab/>
      </w:r>
      <w:r>
        <w:rPr>
          <w:spacing w:val="-1"/>
        </w:rPr>
        <w:t>It</w:t>
      </w:r>
      <w:r>
        <w:t xml:space="preserve"> </w:t>
      </w:r>
      <w:r>
        <w:rPr>
          <w:spacing w:val="-2"/>
        </w:rPr>
        <w:t>is</w:t>
      </w:r>
      <w:r>
        <w:t xml:space="preserve"> a </w:t>
      </w:r>
      <w:r>
        <w:rPr>
          <w:spacing w:val="-3"/>
        </w:rPr>
        <w:t>Condition</w:t>
      </w:r>
      <w:r>
        <w:t xml:space="preserve"> </w:t>
      </w:r>
      <w:r>
        <w:rPr>
          <w:spacing w:val="-2"/>
        </w:rPr>
        <w:t>of</w:t>
      </w:r>
      <w:r>
        <w:t xml:space="preserve"> </w:t>
      </w:r>
      <w:r>
        <w:rPr>
          <w:spacing w:val="-3"/>
        </w:rPr>
        <w:t>Tendering</w:t>
      </w:r>
      <w:r>
        <w:t xml:space="preserve"> </w:t>
      </w:r>
      <w:r>
        <w:rPr>
          <w:spacing w:val="-2"/>
        </w:rPr>
        <w:t>that</w:t>
      </w:r>
      <w:r>
        <w:t xml:space="preserve"> </w:t>
      </w:r>
      <w:r>
        <w:rPr>
          <w:spacing w:val="-1"/>
        </w:rPr>
        <w:t>the</w:t>
      </w:r>
      <w:r>
        <w:t xml:space="preserve"> </w:t>
      </w:r>
      <w:r>
        <w:rPr>
          <w:spacing w:val="-2"/>
        </w:rPr>
        <w:t>winning</w:t>
      </w:r>
      <w:r>
        <w:t xml:space="preserve"> </w:t>
      </w:r>
      <w:r>
        <w:rPr>
          <w:spacing w:val="-1"/>
        </w:rPr>
        <w:t>Tenderer</w:t>
      </w:r>
      <w:r>
        <w:t xml:space="preserve"> </w:t>
      </w:r>
      <w:r>
        <w:rPr>
          <w:spacing w:val="-1"/>
        </w:rPr>
        <w:t>holds</w:t>
      </w:r>
      <w:r>
        <w:t xml:space="preserve"> </w:t>
      </w:r>
      <w:r>
        <w:rPr>
          <w:spacing w:val="-1"/>
        </w:rPr>
        <w:t>their</w:t>
      </w:r>
      <w:r>
        <w:t xml:space="preserve"> </w:t>
      </w:r>
      <w:r>
        <w:rPr>
          <w:spacing w:val="-1"/>
        </w:rPr>
        <w:t>Tender</w:t>
      </w:r>
      <w:r>
        <w:t xml:space="preserve"> </w:t>
      </w:r>
      <w:r>
        <w:rPr>
          <w:spacing w:val="-1"/>
        </w:rPr>
        <w:t>open</w:t>
      </w:r>
      <w:r>
        <w:rPr>
          <w:spacing w:val="17"/>
        </w:rPr>
        <w:t xml:space="preserve"> </w:t>
      </w:r>
      <w:r>
        <w:t>for acceptance for the period stated in C4. This period starts on the day the Authority announces</w:t>
      </w:r>
      <w:r>
        <w:rPr>
          <w:spacing w:val="-29"/>
        </w:rPr>
        <w:t xml:space="preserve"> </w:t>
      </w:r>
      <w:r>
        <w:t>its decision to award the contract to the winning Tenderer in accordance with the Tender. In the</w:t>
      </w:r>
      <w:r>
        <w:rPr>
          <w:spacing w:val="-38"/>
        </w:rPr>
        <w:t xml:space="preserve"> </w:t>
      </w:r>
      <w:r>
        <w:t>event</w:t>
      </w:r>
      <w:r>
        <w:rPr>
          <w:spacing w:val="-1"/>
        </w:rPr>
        <w:t xml:space="preserve"> </w:t>
      </w:r>
      <w:r>
        <w:t>that legal proceedings are instigated, challenging the award of the contract, prior to entry</w:t>
      </w:r>
      <w:r>
        <w:rPr>
          <w:spacing w:val="-19"/>
        </w:rPr>
        <w:t xml:space="preserve"> </w:t>
      </w:r>
      <w:r>
        <w:t>into contract, it is a condition of this ITT that you hold your Tender open for acceptance during</w:t>
      </w:r>
      <w:r>
        <w:rPr>
          <w:spacing w:val="-25"/>
        </w:rPr>
        <w:t xml:space="preserve"> </w:t>
      </w:r>
      <w:r>
        <w:t>this period, and up to fourteen (14) days after the result of the legal proceedings. In the event of</w:t>
      </w:r>
      <w:r>
        <w:rPr>
          <w:spacing w:val="-28"/>
        </w:rPr>
        <w:t xml:space="preserve"> </w:t>
      </w:r>
      <w:r>
        <w:t>such legal</w:t>
      </w:r>
      <w:r>
        <w:rPr>
          <w:spacing w:val="-3"/>
        </w:rPr>
        <w:t xml:space="preserve"> </w:t>
      </w:r>
      <w:r>
        <w:t>challenge,</w:t>
      </w:r>
      <w:r>
        <w:rPr>
          <w:spacing w:val="-3"/>
        </w:rPr>
        <w:t xml:space="preserve"> </w:t>
      </w:r>
      <w:r>
        <w:t>the</w:t>
      </w:r>
      <w:r>
        <w:rPr>
          <w:spacing w:val="-5"/>
        </w:rPr>
        <w:t xml:space="preserve"> </w:t>
      </w:r>
      <w:r>
        <w:t>Authority</w:t>
      </w:r>
      <w:r>
        <w:rPr>
          <w:spacing w:val="-5"/>
        </w:rPr>
        <w:t xml:space="preserve"> </w:t>
      </w:r>
      <w:r>
        <w:t>agrees</w:t>
      </w:r>
      <w:r>
        <w:rPr>
          <w:spacing w:val="-5"/>
        </w:rPr>
        <w:t xml:space="preserve"> </w:t>
      </w:r>
      <w:r>
        <w:t>to</w:t>
      </w:r>
      <w:r>
        <w:rPr>
          <w:spacing w:val="-5"/>
        </w:rPr>
        <w:t xml:space="preserve"> </w:t>
      </w:r>
      <w:r>
        <w:t>use</w:t>
      </w:r>
      <w:r>
        <w:rPr>
          <w:spacing w:val="-3"/>
        </w:rPr>
        <w:t xml:space="preserve"> </w:t>
      </w:r>
      <w:r>
        <w:t>all</w:t>
      </w:r>
      <w:r>
        <w:rPr>
          <w:spacing w:val="-6"/>
        </w:rPr>
        <w:t xml:space="preserve"> </w:t>
      </w:r>
      <w:r>
        <w:t>reasonable</w:t>
      </w:r>
      <w:r>
        <w:rPr>
          <w:spacing w:val="-3"/>
        </w:rPr>
        <w:t xml:space="preserve"> </w:t>
      </w:r>
      <w:r>
        <w:t>measures</w:t>
      </w:r>
      <w:r>
        <w:rPr>
          <w:spacing w:val="-5"/>
        </w:rPr>
        <w:t xml:space="preserve"> </w:t>
      </w:r>
      <w:r>
        <w:t>to</w:t>
      </w:r>
      <w:r>
        <w:rPr>
          <w:spacing w:val="-5"/>
        </w:rPr>
        <w:t xml:space="preserve"> </w:t>
      </w:r>
      <w:r>
        <w:t>accelerate</w:t>
      </w:r>
      <w:r>
        <w:rPr>
          <w:spacing w:val="-5"/>
        </w:rPr>
        <w:t xml:space="preserve"> </w:t>
      </w:r>
      <w:r>
        <w:t>proceedings.</w:t>
      </w:r>
    </w:p>
    <w:p w:rsidR="00C973CA" w:rsidRDefault="00C973CA">
      <w:pPr>
        <w:spacing w:before="8"/>
        <w:rPr>
          <w:rFonts w:ascii="Arial" w:eastAsia="Arial" w:hAnsi="Arial" w:cs="Arial"/>
          <w:sz w:val="20"/>
          <w:szCs w:val="20"/>
        </w:rPr>
      </w:pPr>
    </w:p>
    <w:p w:rsidR="00C973CA" w:rsidRDefault="000537B8">
      <w:pPr>
        <w:pStyle w:val="Heading3"/>
        <w:ind w:right="233"/>
        <w:rPr>
          <w:b w:val="0"/>
          <w:bCs w:val="0"/>
        </w:rPr>
      </w:pPr>
      <w:bookmarkStart w:id="12" w:name="Conforming_to_the_Law"/>
      <w:bookmarkEnd w:id="12"/>
      <w:r>
        <w:t>Conforming to the</w:t>
      </w:r>
      <w:r>
        <w:rPr>
          <w:spacing w:val="-5"/>
        </w:rPr>
        <w:t xml:space="preserve"> </w:t>
      </w:r>
      <w:r>
        <w:t>Law</w:t>
      </w:r>
    </w:p>
    <w:p w:rsidR="00C973CA" w:rsidRDefault="000537B8">
      <w:pPr>
        <w:pStyle w:val="BodyText"/>
        <w:tabs>
          <w:tab w:val="left" w:pos="652"/>
        </w:tabs>
        <w:spacing w:before="122"/>
        <w:ind w:left="113" w:right="387" w:hanging="1"/>
      </w:pPr>
      <w:r>
        <w:rPr>
          <w:spacing w:val="-2"/>
        </w:rPr>
        <w:t>F4.</w:t>
      </w:r>
      <w:r>
        <w:rPr>
          <w:spacing w:val="-2"/>
        </w:rPr>
        <w:tab/>
      </w:r>
      <w:r>
        <w:rPr>
          <w:spacing w:val="-3"/>
        </w:rPr>
        <w:t>You</w:t>
      </w:r>
      <w:r>
        <w:t xml:space="preserve"> </w:t>
      </w:r>
      <w:r>
        <w:rPr>
          <w:spacing w:val="-2"/>
        </w:rPr>
        <w:t>must</w:t>
      </w:r>
      <w:r>
        <w:t xml:space="preserve"> </w:t>
      </w:r>
      <w:r>
        <w:rPr>
          <w:spacing w:val="-3"/>
        </w:rPr>
        <w:t>comply</w:t>
      </w:r>
      <w:r>
        <w:t xml:space="preserve"> </w:t>
      </w:r>
      <w:r>
        <w:rPr>
          <w:spacing w:val="-3"/>
        </w:rPr>
        <w:t>with</w:t>
      </w:r>
      <w:r>
        <w:t xml:space="preserve"> </w:t>
      </w:r>
      <w:r>
        <w:rPr>
          <w:spacing w:val="-2"/>
        </w:rPr>
        <w:t>the</w:t>
      </w:r>
      <w:r>
        <w:t xml:space="preserve"> </w:t>
      </w:r>
      <w:r>
        <w:rPr>
          <w:spacing w:val="-2"/>
        </w:rPr>
        <w:t>UK</w:t>
      </w:r>
      <w:r>
        <w:t xml:space="preserve"> </w:t>
      </w:r>
      <w:r>
        <w:rPr>
          <w:spacing w:val="-3"/>
        </w:rPr>
        <w:t>Competition</w:t>
      </w:r>
      <w:r>
        <w:t xml:space="preserve"> </w:t>
      </w:r>
      <w:r>
        <w:rPr>
          <w:spacing w:val="-3"/>
        </w:rPr>
        <w:t>Act</w:t>
      </w:r>
      <w:r>
        <w:t xml:space="preserve"> </w:t>
      </w:r>
      <w:r>
        <w:rPr>
          <w:spacing w:val="-2"/>
        </w:rPr>
        <w:t>1998,</w:t>
      </w:r>
      <w:r>
        <w:t xml:space="preserve"> </w:t>
      </w:r>
      <w:r>
        <w:rPr>
          <w:spacing w:val="-2"/>
        </w:rPr>
        <w:t>the</w:t>
      </w:r>
      <w:r>
        <w:t xml:space="preserve"> </w:t>
      </w:r>
      <w:r>
        <w:rPr>
          <w:spacing w:val="-2"/>
        </w:rPr>
        <w:t>UK</w:t>
      </w:r>
      <w:r>
        <w:t xml:space="preserve"> </w:t>
      </w:r>
      <w:r>
        <w:rPr>
          <w:spacing w:val="-3"/>
        </w:rPr>
        <w:t>Bribery</w:t>
      </w:r>
      <w:r>
        <w:t xml:space="preserve"> </w:t>
      </w:r>
      <w:r>
        <w:rPr>
          <w:spacing w:val="-3"/>
        </w:rPr>
        <w:t>Act</w:t>
      </w:r>
      <w:r>
        <w:t xml:space="preserve"> </w:t>
      </w:r>
      <w:r>
        <w:rPr>
          <w:spacing w:val="-2"/>
        </w:rPr>
        <w:t>2010,</w:t>
      </w:r>
      <w:r>
        <w:t xml:space="preserve"> </w:t>
      </w:r>
      <w:r>
        <w:rPr>
          <w:spacing w:val="-3"/>
        </w:rPr>
        <w:t>applicable</w:t>
      </w:r>
      <w:r>
        <w:rPr>
          <w:spacing w:val="-10"/>
        </w:rPr>
        <w:t xml:space="preserve"> </w:t>
      </w:r>
      <w:r>
        <w:rPr>
          <w:spacing w:val="-2"/>
        </w:rPr>
        <w:t>EU</w:t>
      </w:r>
      <w:r>
        <w:t xml:space="preserve"> and UK </w:t>
      </w:r>
      <w:r>
        <w:rPr>
          <w:spacing w:val="-3"/>
        </w:rPr>
        <w:t xml:space="preserve">legislation </w:t>
      </w:r>
      <w:r>
        <w:t xml:space="preserve">and any </w:t>
      </w:r>
      <w:r>
        <w:rPr>
          <w:spacing w:val="-3"/>
        </w:rPr>
        <w:t xml:space="preserve">equivalent legislation </w:t>
      </w:r>
      <w:r>
        <w:t xml:space="preserve">in a </w:t>
      </w:r>
      <w:r>
        <w:rPr>
          <w:spacing w:val="-3"/>
        </w:rPr>
        <w:t>third</w:t>
      </w:r>
      <w:r>
        <w:rPr>
          <w:spacing w:val="-14"/>
        </w:rPr>
        <w:t xml:space="preserve"> </w:t>
      </w:r>
      <w:r>
        <w:rPr>
          <w:spacing w:val="-3"/>
        </w:rPr>
        <w:t>state.</w:t>
      </w:r>
    </w:p>
    <w:p w:rsidR="00C973CA" w:rsidRDefault="000537B8">
      <w:pPr>
        <w:pStyle w:val="BodyText"/>
        <w:tabs>
          <w:tab w:val="left" w:pos="653"/>
        </w:tabs>
        <w:spacing w:before="121"/>
        <w:ind w:left="113" w:right="233" w:hanging="1"/>
      </w:pPr>
      <w:r>
        <w:rPr>
          <w:spacing w:val="-1"/>
        </w:rPr>
        <w:t>F5.</w:t>
      </w:r>
      <w:r>
        <w:rPr>
          <w:spacing w:val="-1"/>
        </w:rPr>
        <w:tab/>
      </w:r>
      <w:r>
        <w:rPr>
          <w:spacing w:val="-3"/>
        </w:rPr>
        <w:t>Your</w:t>
      </w:r>
      <w:r>
        <w:t xml:space="preserve"> </w:t>
      </w:r>
      <w:r>
        <w:rPr>
          <w:spacing w:val="-1"/>
        </w:rPr>
        <w:t>attention</w:t>
      </w:r>
      <w:r>
        <w:t xml:space="preserve"> </w:t>
      </w:r>
      <w:r>
        <w:rPr>
          <w:spacing w:val="-1"/>
        </w:rPr>
        <w:t>is</w:t>
      </w:r>
      <w:r>
        <w:t xml:space="preserve"> </w:t>
      </w:r>
      <w:r>
        <w:rPr>
          <w:spacing w:val="-2"/>
        </w:rPr>
        <w:t>drawn</w:t>
      </w:r>
      <w:r>
        <w:t xml:space="preserve"> </w:t>
      </w:r>
      <w:r>
        <w:rPr>
          <w:spacing w:val="-1"/>
        </w:rPr>
        <w:t>to</w:t>
      </w:r>
      <w:r>
        <w:t xml:space="preserve"> </w:t>
      </w:r>
      <w:r>
        <w:rPr>
          <w:spacing w:val="-1"/>
        </w:rPr>
        <w:t>legislation</w:t>
      </w:r>
      <w:r>
        <w:t xml:space="preserve"> </w:t>
      </w:r>
      <w:r>
        <w:rPr>
          <w:spacing w:val="-1"/>
        </w:rPr>
        <w:t>relating</w:t>
      </w:r>
      <w:r>
        <w:t xml:space="preserve"> to </w:t>
      </w:r>
      <w:r>
        <w:rPr>
          <w:spacing w:val="-1"/>
        </w:rPr>
        <w:t>the</w:t>
      </w:r>
      <w:r>
        <w:t xml:space="preserve"> </w:t>
      </w:r>
      <w:r>
        <w:rPr>
          <w:spacing w:val="-1"/>
        </w:rPr>
        <w:t>canvassing</w:t>
      </w:r>
      <w:r>
        <w:t xml:space="preserve"> </w:t>
      </w:r>
      <w:r>
        <w:rPr>
          <w:spacing w:val="-2"/>
        </w:rPr>
        <w:t>of</w:t>
      </w:r>
      <w:r>
        <w:t xml:space="preserve"> a </w:t>
      </w:r>
      <w:r>
        <w:rPr>
          <w:spacing w:val="-2"/>
        </w:rPr>
        <w:t>public</w:t>
      </w:r>
      <w:r>
        <w:t xml:space="preserve"> </w:t>
      </w:r>
      <w:r>
        <w:rPr>
          <w:spacing w:val="-1"/>
        </w:rPr>
        <w:t>official,</w:t>
      </w:r>
      <w:r>
        <w:rPr>
          <w:spacing w:val="59"/>
        </w:rPr>
        <w:t xml:space="preserve"> </w:t>
      </w:r>
      <w:r>
        <w:rPr>
          <w:spacing w:val="-2"/>
        </w:rPr>
        <w:t>collusive</w:t>
      </w:r>
      <w:r>
        <w:t xml:space="preserve"> behaviour and bribery. If you act in breach of this legislation your Tender may be disqualified</w:t>
      </w:r>
      <w:r>
        <w:rPr>
          <w:spacing w:val="-41"/>
        </w:rPr>
        <w:t xml:space="preserve"> </w:t>
      </w:r>
      <w:r>
        <w:t>from</w:t>
      </w:r>
      <w:r>
        <w:rPr>
          <w:spacing w:val="-1"/>
        </w:rPr>
        <w:t xml:space="preserve"> </w:t>
      </w:r>
      <w:r>
        <w:t>this procurement. Disqualification will be without prejudice to any civil remedy available to</w:t>
      </w:r>
      <w:r>
        <w:rPr>
          <w:spacing w:val="-30"/>
        </w:rPr>
        <w:t xml:space="preserve"> </w:t>
      </w:r>
      <w:r>
        <w:t>the</w:t>
      </w:r>
      <w:r>
        <w:rPr>
          <w:spacing w:val="-1"/>
        </w:rPr>
        <w:t xml:space="preserve"> </w:t>
      </w:r>
      <w:r>
        <w:t>Authority or any criminal liability that your conduct may</w:t>
      </w:r>
      <w:r>
        <w:rPr>
          <w:spacing w:val="-27"/>
        </w:rPr>
        <w:t xml:space="preserve"> </w:t>
      </w:r>
      <w:r>
        <w:t>attract.</w:t>
      </w:r>
    </w:p>
    <w:p w:rsidR="00C973CA" w:rsidRDefault="00C973CA">
      <w:pPr>
        <w:spacing w:before="8"/>
        <w:rPr>
          <w:rFonts w:ascii="Arial" w:eastAsia="Arial" w:hAnsi="Arial" w:cs="Arial"/>
          <w:sz w:val="20"/>
          <w:szCs w:val="20"/>
        </w:rPr>
      </w:pPr>
    </w:p>
    <w:p w:rsidR="00C973CA" w:rsidRDefault="000537B8">
      <w:pPr>
        <w:pStyle w:val="Heading3"/>
        <w:ind w:right="233"/>
        <w:rPr>
          <w:b w:val="0"/>
          <w:bCs w:val="0"/>
        </w:rPr>
      </w:pPr>
      <w:bookmarkStart w:id="13" w:name="Bid_Rigging_and_Other_Illegal_Practices_"/>
      <w:bookmarkEnd w:id="13"/>
      <w:r>
        <w:t>Bid Rigging and Other Illegal</w:t>
      </w:r>
      <w:r>
        <w:rPr>
          <w:spacing w:val="-8"/>
        </w:rPr>
        <w:t xml:space="preserve"> </w:t>
      </w:r>
      <w:r>
        <w:t>Practices</w:t>
      </w:r>
    </w:p>
    <w:p w:rsidR="00C973CA" w:rsidRDefault="000537B8">
      <w:pPr>
        <w:pStyle w:val="BodyText"/>
        <w:tabs>
          <w:tab w:val="left" w:pos="652"/>
        </w:tabs>
        <w:spacing w:before="122"/>
        <w:ind w:left="113" w:right="192" w:hanging="1"/>
      </w:pPr>
      <w:r>
        <w:rPr>
          <w:spacing w:val="-2"/>
        </w:rPr>
        <w:t>F6.</w:t>
      </w:r>
      <w:r>
        <w:rPr>
          <w:spacing w:val="-2"/>
        </w:rPr>
        <w:tab/>
      </w:r>
      <w:r>
        <w:rPr>
          <w:spacing w:val="-3"/>
        </w:rPr>
        <w:t>You</w:t>
      </w:r>
      <w:r>
        <w:t xml:space="preserve"> </w:t>
      </w:r>
      <w:r>
        <w:rPr>
          <w:spacing w:val="-2"/>
        </w:rPr>
        <w:t>must</w:t>
      </w:r>
      <w:r>
        <w:t xml:space="preserve"> </w:t>
      </w:r>
      <w:r>
        <w:rPr>
          <w:spacing w:val="-3"/>
        </w:rPr>
        <w:t>report</w:t>
      </w:r>
      <w:r>
        <w:t xml:space="preserve"> </w:t>
      </w:r>
      <w:r>
        <w:rPr>
          <w:spacing w:val="-2"/>
        </w:rPr>
        <w:t>any</w:t>
      </w:r>
      <w:r>
        <w:t xml:space="preserve"> </w:t>
      </w:r>
      <w:r>
        <w:rPr>
          <w:spacing w:val="-3"/>
        </w:rPr>
        <w:t>bid</w:t>
      </w:r>
      <w:r>
        <w:t xml:space="preserve"> </w:t>
      </w:r>
      <w:r>
        <w:rPr>
          <w:spacing w:val="-3"/>
        </w:rPr>
        <w:t>rigging,</w:t>
      </w:r>
      <w:r>
        <w:t xml:space="preserve"> </w:t>
      </w:r>
      <w:r>
        <w:rPr>
          <w:spacing w:val="-3"/>
        </w:rPr>
        <w:t>fraud,</w:t>
      </w:r>
      <w:r>
        <w:t xml:space="preserve"> </w:t>
      </w:r>
      <w:r>
        <w:rPr>
          <w:spacing w:val="-3"/>
        </w:rPr>
        <w:t>bribery,</w:t>
      </w:r>
      <w:r>
        <w:t xml:space="preserve"> </w:t>
      </w:r>
      <w:r>
        <w:rPr>
          <w:spacing w:val="-3"/>
        </w:rPr>
        <w:t>corruption,</w:t>
      </w:r>
      <w:r>
        <w:t xml:space="preserve"> </w:t>
      </w:r>
      <w:r>
        <w:rPr>
          <w:spacing w:val="-2"/>
        </w:rPr>
        <w:t>or</w:t>
      </w:r>
      <w:r>
        <w:t xml:space="preserve"> </w:t>
      </w:r>
      <w:r>
        <w:rPr>
          <w:spacing w:val="-2"/>
        </w:rPr>
        <w:t>any</w:t>
      </w:r>
      <w:r>
        <w:t xml:space="preserve"> </w:t>
      </w:r>
      <w:r>
        <w:rPr>
          <w:spacing w:val="-3"/>
        </w:rPr>
        <w:t>other</w:t>
      </w:r>
      <w:r>
        <w:t xml:space="preserve"> </w:t>
      </w:r>
      <w:r>
        <w:rPr>
          <w:spacing w:val="-3"/>
        </w:rPr>
        <w:t>dishonest</w:t>
      </w:r>
      <w:r>
        <w:t xml:space="preserve"> </w:t>
      </w:r>
      <w:r>
        <w:rPr>
          <w:spacing w:val="-1"/>
        </w:rPr>
        <w:t>irregularity</w:t>
      </w:r>
      <w:r>
        <w:rPr>
          <w:spacing w:val="17"/>
        </w:rPr>
        <w:t xml:space="preserve"> </w:t>
      </w:r>
      <w:r>
        <w:rPr>
          <w:spacing w:val="-4"/>
        </w:rPr>
        <w:t xml:space="preserve">in </w:t>
      </w:r>
      <w:r>
        <w:rPr>
          <w:spacing w:val="-3"/>
        </w:rPr>
        <w:t xml:space="preserve">connection </w:t>
      </w:r>
      <w:r>
        <w:t xml:space="preserve">to </w:t>
      </w:r>
      <w:r>
        <w:rPr>
          <w:spacing w:val="-3"/>
        </w:rPr>
        <w:t>this tendering exercise</w:t>
      </w:r>
      <w:r>
        <w:rPr>
          <w:spacing w:val="16"/>
        </w:rPr>
        <w:t xml:space="preserve"> </w:t>
      </w:r>
      <w:r>
        <w:rPr>
          <w:spacing w:val="-3"/>
        </w:rPr>
        <w:t>to:</w:t>
      </w:r>
    </w:p>
    <w:p w:rsidR="00C973CA" w:rsidRDefault="000537B8">
      <w:pPr>
        <w:pStyle w:val="BodyText"/>
        <w:spacing w:before="121" w:line="352" w:lineRule="auto"/>
        <w:ind w:left="679" w:right="4590"/>
      </w:pPr>
      <w:r>
        <w:t>Defence Regulatory Reporting Cell</w:t>
      </w:r>
      <w:r>
        <w:rPr>
          <w:spacing w:val="-17"/>
        </w:rPr>
        <w:t xml:space="preserve"> </w:t>
      </w:r>
      <w:r>
        <w:t>Hotline 0800 161 3665 (UK)</w:t>
      </w:r>
      <w:r>
        <w:rPr>
          <w:spacing w:val="-9"/>
        </w:rPr>
        <w:t xml:space="preserve"> </w:t>
      </w:r>
      <w:r>
        <w:t>or</w:t>
      </w:r>
    </w:p>
    <w:p w:rsidR="00C973CA" w:rsidRDefault="00C973CA">
      <w:pPr>
        <w:spacing w:line="352" w:lineRule="auto"/>
        <w:sectPr w:rsidR="00C973CA">
          <w:pgSz w:w="11910" w:h="16850"/>
          <w:pgMar w:top="800" w:right="1020" w:bottom="500" w:left="1020" w:header="302" w:footer="312" w:gutter="0"/>
          <w:cols w:space="720"/>
        </w:sectPr>
      </w:pPr>
    </w:p>
    <w:p w:rsidR="00C973CA" w:rsidRDefault="00C973CA">
      <w:pPr>
        <w:spacing w:before="3"/>
        <w:rPr>
          <w:rFonts w:ascii="Arial" w:eastAsia="Arial" w:hAnsi="Arial" w:cs="Arial"/>
          <w:sz w:val="16"/>
          <w:szCs w:val="16"/>
        </w:rPr>
      </w:pPr>
    </w:p>
    <w:p w:rsidR="00C973CA" w:rsidRDefault="000537B8">
      <w:pPr>
        <w:pStyle w:val="BodyText"/>
        <w:spacing w:before="72"/>
        <w:ind w:right="233" w:firstLine="566"/>
      </w:pPr>
      <w:r>
        <w:t>+44 1371 85 4881</w:t>
      </w:r>
      <w:r>
        <w:rPr>
          <w:spacing w:val="-11"/>
        </w:rPr>
        <w:t xml:space="preserve"> </w:t>
      </w:r>
      <w:r>
        <w:t>(Overseas)</w:t>
      </w:r>
    </w:p>
    <w:p w:rsidR="00C973CA" w:rsidRDefault="00C973CA">
      <w:pPr>
        <w:spacing w:before="10"/>
        <w:rPr>
          <w:rFonts w:ascii="Arial" w:eastAsia="Arial" w:hAnsi="Arial" w:cs="Arial"/>
          <w:sz w:val="20"/>
          <w:szCs w:val="20"/>
        </w:rPr>
      </w:pPr>
    </w:p>
    <w:p w:rsidR="00C973CA" w:rsidRDefault="000537B8">
      <w:pPr>
        <w:pStyle w:val="Heading3"/>
        <w:ind w:right="233"/>
        <w:rPr>
          <w:b w:val="0"/>
          <w:bCs w:val="0"/>
        </w:rPr>
      </w:pPr>
      <w:bookmarkStart w:id="14" w:name="Conflicts_of_Interest___"/>
      <w:bookmarkEnd w:id="14"/>
      <w:r>
        <w:t>Conflicts of</w:t>
      </w:r>
      <w:r>
        <w:rPr>
          <w:spacing w:val="-6"/>
        </w:rPr>
        <w:t xml:space="preserve"> </w:t>
      </w:r>
      <w:r>
        <w:t>Interest</w:t>
      </w:r>
    </w:p>
    <w:p w:rsidR="00C973CA" w:rsidRDefault="000537B8">
      <w:pPr>
        <w:pStyle w:val="BodyText"/>
        <w:tabs>
          <w:tab w:val="left" w:pos="652"/>
        </w:tabs>
        <w:spacing w:before="120"/>
        <w:ind w:right="268"/>
      </w:pPr>
      <w:r>
        <w:rPr>
          <w:spacing w:val="-2"/>
        </w:rPr>
        <w:t>F7.</w:t>
      </w:r>
      <w:r>
        <w:rPr>
          <w:spacing w:val="-2"/>
        </w:rPr>
        <w:tab/>
      </w:r>
      <w:r>
        <w:rPr>
          <w:spacing w:val="-3"/>
        </w:rPr>
        <w:t>You</w:t>
      </w:r>
      <w:r>
        <w:t xml:space="preserve"> </w:t>
      </w:r>
      <w:r>
        <w:rPr>
          <w:spacing w:val="-2"/>
        </w:rPr>
        <w:t>must</w:t>
      </w:r>
      <w:r>
        <w:t xml:space="preserve"> </w:t>
      </w:r>
      <w:r>
        <w:rPr>
          <w:spacing w:val="-3"/>
        </w:rPr>
        <w:t>notify</w:t>
      </w:r>
      <w:r>
        <w:t xml:space="preserve"> </w:t>
      </w:r>
      <w:r>
        <w:rPr>
          <w:spacing w:val="-2"/>
        </w:rPr>
        <w:t>the</w:t>
      </w:r>
      <w:r>
        <w:t xml:space="preserve"> </w:t>
      </w:r>
      <w:r>
        <w:rPr>
          <w:spacing w:val="-3"/>
        </w:rPr>
        <w:t>Authority</w:t>
      </w:r>
      <w:r>
        <w:t xml:space="preserve"> </w:t>
      </w:r>
      <w:r>
        <w:rPr>
          <w:spacing w:val="-3"/>
        </w:rPr>
        <w:t>immediately</w:t>
      </w:r>
      <w:r>
        <w:t xml:space="preserve"> </w:t>
      </w:r>
      <w:r>
        <w:rPr>
          <w:spacing w:val="-1"/>
        </w:rPr>
        <w:t>of</w:t>
      </w:r>
      <w:r>
        <w:t xml:space="preserve"> </w:t>
      </w:r>
      <w:r>
        <w:rPr>
          <w:spacing w:val="-2"/>
        </w:rPr>
        <w:t>any</w:t>
      </w:r>
      <w:r>
        <w:t xml:space="preserve"> </w:t>
      </w:r>
      <w:r>
        <w:rPr>
          <w:spacing w:val="-3"/>
        </w:rPr>
        <w:t>Conflicts</w:t>
      </w:r>
      <w:r>
        <w:t xml:space="preserve"> </w:t>
      </w:r>
      <w:r>
        <w:rPr>
          <w:spacing w:val="-3"/>
        </w:rPr>
        <w:t>of</w:t>
      </w:r>
      <w:r>
        <w:t xml:space="preserve"> </w:t>
      </w:r>
      <w:r>
        <w:rPr>
          <w:spacing w:val="-3"/>
        </w:rPr>
        <w:t>Interest</w:t>
      </w:r>
      <w:r>
        <w:t xml:space="preserve"> </w:t>
      </w:r>
      <w:r>
        <w:rPr>
          <w:spacing w:val="-2"/>
        </w:rPr>
        <w:t>(COI)</w:t>
      </w:r>
      <w:r>
        <w:t xml:space="preserve"> </w:t>
      </w:r>
      <w:r>
        <w:rPr>
          <w:spacing w:val="-2"/>
        </w:rPr>
        <w:t>that</w:t>
      </w:r>
      <w:r>
        <w:t xml:space="preserve"> </w:t>
      </w:r>
      <w:r>
        <w:rPr>
          <w:spacing w:val="-3"/>
        </w:rPr>
        <w:t>have</w:t>
      </w:r>
      <w:r>
        <w:t xml:space="preserve"> </w:t>
      </w:r>
      <w:r>
        <w:rPr>
          <w:spacing w:val="-3"/>
        </w:rPr>
        <w:t>arisen</w:t>
      </w:r>
      <w:r>
        <w:t xml:space="preserve"> </w:t>
      </w:r>
      <w:r>
        <w:rPr>
          <w:spacing w:val="-3"/>
        </w:rPr>
        <w:t xml:space="preserve">or </w:t>
      </w:r>
      <w:r>
        <w:t xml:space="preserve">that </w:t>
      </w:r>
      <w:r>
        <w:rPr>
          <w:spacing w:val="-3"/>
        </w:rPr>
        <w:t xml:space="preserve">arise </w:t>
      </w:r>
      <w:r>
        <w:t xml:space="preserve">at any </w:t>
      </w:r>
      <w:r>
        <w:rPr>
          <w:spacing w:val="-3"/>
        </w:rPr>
        <w:t xml:space="preserve">point prior </w:t>
      </w:r>
      <w:r>
        <w:t xml:space="preserve">to </w:t>
      </w:r>
      <w:r>
        <w:rPr>
          <w:spacing w:val="-3"/>
        </w:rPr>
        <w:t>contract award</w:t>
      </w:r>
      <w:r>
        <w:rPr>
          <w:spacing w:val="-10"/>
        </w:rPr>
        <w:t xml:space="preserve"> </w:t>
      </w:r>
      <w:r>
        <w:rPr>
          <w:spacing w:val="-3"/>
        </w:rPr>
        <w:t>decision.</w:t>
      </w:r>
    </w:p>
    <w:p w:rsidR="00C973CA" w:rsidRDefault="000537B8">
      <w:pPr>
        <w:pStyle w:val="BodyText"/>
        <w:tabs>
          <w:tab w:val="left" w:pos="652"/>
        </w:tabs>
        <w:spacing w:before="121"/>
        <w:ind w:right="408" w:hanging="1"/>
      </w:pPr>
      <w:r>
        <w:rPr>
          <w:spacing w:val="-2"/>
        </w:rPr>
        <w:t>F8.</w:t>
      </w:r>
      <w:r>
        <w:rPr>
          <w:spacing w:val="-2"/>
        </w:rPr>
        <w:tab/>
        <w:t>Where</w:t>
      </w:r>
      <w:r>
        <w:t xml:space="preserve"> </w:t>
      </w:r>
      <w:r>
        <w:rPr>
          <w:spacing w:val="-2"/>
        </w:rPr>
        <w:t>there</w:t>
      </w:r>
      <w:r>
        <w:t xml:space="preserve"> </w:t>
      </w:r>
      <w:r>
        <w:rPr>
          <w:spacing w:val="-2"/>
        </w:rPr>
        <w:t>is</w:t>
      </w:r>
      <w:r>
        <w:t xml:space="preserve"> </w:t>
      </w:r>
      <w:r>
        <w:rPr>
          <w:spacing w:val="-2"/>
        </w:rPr>
        <w:t>an</w:t>
      </w:r>
      <w:r>
        <w:t xml:space="preserve"> </w:t>
      </w:r>
      <w:r>
        <w:rPr>
          <w:spacing w:val="-3"/>
        </w:rPr>
        <w:t>existing</w:t>
      </w:r>
      <w:r>
        <w:t xml:space="preserve"> </w:t>
      </w:r>
      <w:r>
        <w:rPr>
          <w:spacing w:val="-2"/>
        </w:rPr>
        <w:t>or</w:t>
      </w:r>
      <w:r>
        <w:t xml:space="preserve"> </w:t>
      </w:r>
      <w:r>
        <w:rPr>
          <w:spacing w:val="-3"/>
        </w:rPr>
        <w:t>potential</w:t>
      </w:r>
      <w:r>
        <w:t xml:space="preserve"> </w:t>
      </w:r>
      <w:r>
        <w:rPr>
          <w:spacing w:val="-3"/>
        </w:rPr>
        <w:t>Conflict</w:t>
      </w:r>
      <w:r>
        <w:t xml:space="preserve"> </w:t>
      </w:r>
      <w:r>
        <w:rPr>
          <w:spacing w:val="-3"/>
        </w:rPr>
        <w:t>of</w:t>
      </w:r>
      <w:r>
        <w:t xml:space="preserve"> </w:t>
      </w:r>
      <w:r>
        <w:rPr>
          <w:spacing w:val="-3"/>
        </w:rPr>
        <w:t>Interest</w:t>
      </w:r>
      <w:r>
        <w:t xml:space="preserve"> </w:t>
      </w:r>
      <w:r>
        <w:rPr>
          <w:spacing w:val="-2"/>
        </w:rPr>
        <w:t>(COI)</w:t>
      </w:r>
      <w:r>
        <w:t xml:space="preserve"> </w:t>
      </w:r>
      <w:r>
        <w:rPr>
          <w:spacing w:val="-3"/>
        </w:rPr>
        <w:t>you</w:t>
      </w:r>
      <w:r>
        <w:t xml:space="preserve"> </w:t>
      </w:r>
      <w:r>
        <w:rPr>
          <w:spacing w:val="-2"/>
        </w:rPr>
        <w:t>must</w:t>
      </w:r>
      <w:r>
        <w:t xml:space="preserve"> </w:t>
      </w:r>
      <w:r>
        <w:rPr>
          <w:spacing w:val="-3"/>
        </w:rPr>
        <w:t>include</w:t>
      </w:r>
      <w:r>
        <w:t xml:space="preserve"> a</w:t>
      </w:r>
      <w:r>
        <w:rPr>
          <w:spacing w:val="-9"/>
        </w:rPr>
        <w:t xml:space="preserve"> </w:t>
      </w:r>
      <w:r>
        <w:rPr>
          <w:spacing w:val="-3"/>
        </w:rPr>
        <w:t xml:space="preserve">proposed </w:t>
      </w:r>
      <w:r>
        <w:t>Compliance Regime in your Tender.  As a minimum this must</w:t>
      </w:r>
      <w:r>
        <w:rPr>
          <w:spacing w:val="-30"/>
        </w:rPr>
        <w:t xml:space="preserve"> </w:t>
      </w:r>
      <w:r>
        <w:t>include:</w:t>
      </w:r>
    </w:p>
    <w:p w:rsidR="00C973CA" w:rsidRDefault="000537B8">
      <w:pPr>
        <w:pStyle w:val="ListParagraph"/>
        <w:numPr>
          <w:ilvl w:val="0"/>
          <w:numId w:val="5"/>
        </w:numPr>
        <w:tabs>
          <w:tab w:val="left" w:pos="1248"/>
        </w:tabs>
        <w:spacing w:before="119"/>
        <w:ind w:firstLine="1"/>
        <w:rPr>
          <w:rFonts w:ascii="Arial" w:eastAsia="Arial" w:hAnsi="Arial" w:cs="Arial"/>
        </w:rPr>
      </w:pPr>
      <w:r>
        <w:rPr>
          <w:rFonts w:ascii="Arial"/>
        </w:rPr>
        <w:t>manner of operation and</w:t>
      </w:r>
      <w:r>
        <w:rPr>
          <w:rFonts w:ascii="Arial"/>
          <w:spacing w:val="-2"/>
        </w:rPr>
        <w:t xml:space="preserve"> </w:t>
      </w:r>
      <w:r>
        <w:rPr>
          <w:rFonts w:ascii="Arial"/>
        </w:rPr>
        <w:t>management;</w:t>
      </w:r>
    </w:p>
    <w:p w:rsidR="00C973CA" w:rsidRDefault="000537B8">
      <w:pPr>
        <w:pStyle w:val="ListParagraph"/>
        <w:numPr>
          <w:ilvl w:val="0"/>
          <w:numId w:val="5"/>
        </w:numPr>
        <w:tabs>
          <w:tab w:val="left" w:pos="1248"/>
        </w:tabs>
        <w:spacing w:before="121"/>
        <w:ind w:left="1247" w:right="233" w:hanging="568"/>
        <w:rPr>
          <w:rFonts w:ascii="Arial" w:eastAsia="Arial" w:hAnsi="Arial" w:cs="Arial"/>
        </w:rPr>
      </w:pPr>
      <w:r>
        <w:rPr>
          <w:rFonts w:ascii="Arial"/>
        </w:rPr>
        <w:t>roles and</w:t>
      </w:r>
      <w:r>
        <w:rPr>
          <w:rFonts w:ascii="Arial"/>
          <w:spacing w:val="-2"/>
        </w:rPr>
        <w:t xml:space="preserve"> </w:t>
      </w:r>
      <w:r>
        <w:rPr>
          <w:rFonts w:ascii="Arial"/>
        </w:rPr>
        <w:t>responsibilities;</w:t>
      </w:r>
    </w:p>
    <w:p w:rsidR="00C973CA" w:rsidRDefault="000537B8">
      <w:pPr>
        <w:pStyle w:val="ListParagraph"/>
        <w:numPr>
          <w:ilvl w:val="0"/>
          <w:numId w:val="5"/>
        </w:numPr>
        <w:tabs>
          <w:tab w:val="left" w:pos="1248"/>
        </w:tabs>
        <w:spacing w:before="119"/>
        <w:ind w:left="1247" w:right="233" w:hanging="568"/>
        <w:rPr>
          <w:rFonts w:ascii="Arial" w:eastAsia="Arial" w:hAnsi="Arial" w:cs="Arial"/>
        </w:rPr>
      </w:pPr>
      <w:r>
        <w:rPr>
          <w:rFonts w:ascii="Arial"/>
        </w:rPr>
        <w:t>standards for integrity and fair</w:t>
      </w:r>
      <w:r>
        <w:rPr>
          <w:rFonts w:ascii="Arial"/>
          <w:spacing w:val="-7"/>
        </w:rPr>
        <w:t xml:space="preserve"> </w:t>
      </w:r>
      <w:r>
        <w:rPr>
          <w:rFonts w:ascii="Arial"/>
        </w:rPr>
        <w:t>dealing;</w:t>
      </w:r>
    </w:p>
    <w:p w:rsidR="00C973CA" w:rsidRDefault="000537B8">
      <w:pPr>
        <w:pStyle w:val="ListParagraph"/>
        <w:numPr>
          <w:ilvl w:val="0"/>
          <w:numId w:val="5"/>
        </w:numPr>
        <w:tabs>
          <w:tab w:val="left" w:pos="1248"/>
        </w:tabs>
        <w:spacing w:before="121"/>
        <w:ind w:right="1374" w:firstLine="0"/>
        <w:rPr>
          <w:rFonts w:ascii="Arial" w:eastAsia="Arial" w:hAnsi="Arial" w:cs="Arial"/>
        </w:rPr>
      </w:pPr>
      <w:r>
        <w:rPr>
          <w:rFonts w:ascii="Arial" w:eastAsia="Arial" w:hAnsi="Arial" w:cs="Arial"/>
        </w:rPr>
        <w:t>levels of access to and protection of competitors’ sensitive information</w:t>
      </w:r>
      <w:r>
        <w:rPr>
          <w:rFonts w:ascii="Arial" w:eastAsia="Arial" w:hAnsi="Arial" w:cs="Arial"/>
          <w:spacing w:val="-29"/>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Government Furnished</w:t>
      </w:r>
      <w:r>
        <w:rPr>
          <w:rFonts w:ascii="Arial" w:eastAsia="Arial" w:hAnsi="Arial" w:cs="Arial"/>
          <w:spacing w:val="-1"/>
        </w:rPr>
        <w:t xml:space="preserve"> </w:t>
      </w:r>
      <w:r>
        <w:rPr>
          <w:rFonts w:ascii="Arial" w:eastAsia="Arial" w:hAnsi="Arial" w:cs="Arial"/>
        </w:rPr>
        <w:t>Information;</w:t>
      </w:r>
    </w:p>
    <w:p w:rsidR="00C973CA" w:rsidRDefault="000537B8">
      <w:pPr>
        <w:pStyle w:val="ListParagraph"/>
        <w:numPr>
          <w:ilvl w:val="0"/>
          <w:numId w:val="5"/>
        </w:numPr>
        <w:tabs>
          <w:tab w:val="left" w:pos="1248"/>
        </w:tabs>
        <w:spacing w:before="119"/>
        <w:ind w:left="1247" w:right="233"/>
        <w:rPr>
          <w:rFonts w:ascii="Arial" w:eastAsia="Arial" w:hAnsi="Arial" w:cs="Arial"/>
        </w:rPr>
      </w:pPr>
      <w:r>
        <w:rPr>
          <w:rFonts w:ascii="Arial"/>
        </w:rPr>
        <w:t>confidentiality / non-disclosure agreements (e.g. DEFFORM</w:t>
      </w:r>
      <w:r>
        <w:rPr>
          <w:rFonts w:ascii="Arial"/>
          <w:spacing w:val="-11"/>
        </w:rPr>
        <w:t xml:space="preserve"> </w:t>
      </w:r>
      <w:r>
        <w:rPr>
          <w:rFonts w:ascii="Arial"/>
        </w:rPr>
        <w:t>702);</w:t>
      </w:r>
    </w:p>
    <w:p w:rsidR="00C973CA" w:rsidRDefault="000537B8">
      <w:pPr>
        <w:pStyle w:val="ListParagraph"/>
        <w:numPr>
          <w:ilvl w:val="0"/>
          <w:numId w:val="5"/>
        </w:numPr>
        <w:tabs>
          <w:tab w:val="left" w:pos="1248"/>
        </w:tabs>
        <w:spacing w:before="121"/>
        <w:ind w:left="1247" w:right="233"/>
        <w:rPr>
          <w:rFonts w:ascii="Arial" w:eastAsia="Arial" w:hAnsi="Arial" w:cs="Arial"/>
        </w:rPr>
      </w:pPr>
      <w:r>
        <w:rPr>
          <w:rFonts w:ascii="Arial" w:eastAsia="Arial" w:hAnsi="Arial" w:cs="Arial"/>
        </w:rPr>
        <w:t>the Authority’s rights of audit;</w:t>
      </w:r>
      <w:r>
        <w:rPr>
          <w:rFonts w:ascii="Arial" w:eastAsia="Arial" w:hAnsi="Arial" w:cs="Arial"/>
          <w:spacing w:val="2"/>
        </w:rPr>
        <w:t xml:space="preserve"> </w:t>
      </w:r>
      <w:r>
        <w:rPr>
          <w:rFonts w:ascii="Arial" w:eastAsia="Arial" w:hAnsi="Arial" w:cs="Arial"/>
        </w:rPr>
        <w:t>and</w:t>
      </w:r>
    </w:p>
    <w:p w:rsidR="00C973CA" w:rsidRDefault="000537B8">
      <w:pPr>
        <w:pStyle w:val="ListParagraph"/>
        <w:numPr>
          <w:ilvl w:val="0"/>
          <w:numId w:val="5"/>
        </w:numPr>
        <w:tabs>
          <w:tab w:val="left" w:pos="1248"/>
        </w:tabs>
        <w:spacing w:before="119"/>
        <w:ind w:left="1247" w:right="233"/>
        <w:rPr>
          <w:rFonts w:ascii="Arial" w:eastAsia="Arial" w:hAnsi="Arial" w:cs="Arial"/>
        </w:rPr>
      </w:pPr>
      <w:r>
        <w:rPr>
          <w:rFonts w:ascii="Arial"/>
        </w:rPr>
        <w:t>physical and managerial</w:t>
      </w:r>
      <w:r>
        <w:rPr>
          <w:rFonts w:ascii="Arial"/>
          <w:spacing w:val="-4"/>
        </w:rPr>
        <w:t xml:space="preserve"> </w:t>
      </w:r>
      <w:r>
        <w:rPr>
          <w:rFonts w:ascii="Arial"/>
        </w:rPr>
        <w:t>separation.</w:t>
      </w:r>
    </w:p>
    <w:p w:rsidR="00C973CA" w:rsidRDefault="000537B8">
      <w:pPr>
        <w:pStyle w:val="BodyText"/>
        <w:spacing w:before="121"/>
        <w:ind w:right="233"/>
      </w:pPr>
      <w:r>
        <w:rPr>
          <w:spacing w:val="-3"/>
        </w:rPr>
        <w:t xml:space="preserve">Should your Tender </w:t>
      </w:r>
      <w:r>
        <w:t xml:space="preserve">be </w:t>
      </w:r>
      <w:r>
        <w:rPr>
          <w:spacing w:val="-3"/>
        </w:rPr>
        <w:t xml:space="preserve">accepted your proposed Compliance </w:t>
      </w:r>
      <w:r>
        <w:t xml:space="preserve">Regime </w:t>
      </w:r>
      <w:r>
        <w:rPr>
          <w:spacing w:val="-3"/>
        </w:rPr>
        <w:t xml:space="preserve">will </w:t>
      </w:r>
      <w:r>
        <w:t xml:space="preserve">become part </w:t>
      </w:r>
      <w:r>
        <w:rPr>
          <w:spacing w:val="-3"/>
        </w:rPr>
        <w:t>of</w:t>
      </w:r>
      <w:r>
        <w:rPr>
          <w:spacing w:val="-7"/>
        </w:rPr>
        <w:t xml:space="preserve"> </w:t>
      </w:r>
      <w:r>
        <w:rPr>
          <w:spacing w:val="-3"/>
        </w:rPr>
        <w:t xml:space="preserve">the Contract Conditions </w:t>
      </w:r>
      <w:r>
        <w:t xml:space="preserve">and </w:t>
      </w:r>
      <w:r>
        <w:rPr>
          <w:spacing w:val="-3"/>
        </w:rPr>
        <w:t xml:space="preserve">shall </w:t>
      </w:r>
      <w:r>
        <w:t xml:space="preserve">be </w:t>
      </w:r>
      <w:r>
        <w:rPr>
          <w:spacing w:val="-3"/>
        </w:rPr>
        <w:t>legally</w:t>
      </w:r>
      <w:r>
        <w:rPr>
          <w:spacing w:val="11"/>
        </w:rPr>
        <w:t xml:space="preserve"> </w:t>
      </w:r>
      <w:r>
        <w:rPr>
          <w:spacing w:val="-3"/>
        </w:rPr>
        <w:t>binding.</w:t>
      </w:r>
    </w:p>
    <w:p w:rsidR="00C973CA" w:rsidRDefault="00C973CA">
      <w:pPr>
        <w:spacing w:before="7"/>
        <w:rPr>
          <w:rFonts w:ascii="Arial" w:eastAsia="Arial" w:hAnsi="Arial" w:cs="Arial"/>
          <w:sz w:val="20"/>
          <w:szCs w:val="20"/>
        </w:rPr>
      </w:pPr>
    </w:p>
    <w:p w:rsidR="00C973CA" w:rsidRDefault="000537B8">
      <w:pPr>
        <w:pStyle w:val="Heading3"/>
        <w:ind w:right="233"/>
        <w:rPr>
          <w:b w:val="0"/>
          <w:bCs w:val="0"/>
        </w:rPr>
      </w:pPr>
      <w:bookmarkStart w:id="15" w:name="Government_Furnished_Assets"/>
      <w:bookmarkEnd w:id="15"/>
      <w:r>
        <w:t>Government</w:t>
      </w:r>
      <w:r>
        <w:rPr>
          <w:spacing w:val="-36"/>
        </w:rPr>
        <w:t xml:space="preserve"> </w:t>
      </w:r>
      <w:r>
        <w:t>Furnished</w:t>
      </w:r>
      <w:r>
        <w:rPr>
          <w:spacing w:val="-38"/>
        </w:rPr>
        <w:t xml:space="preserve"> </w:t>
      </w:r>
      <w:r>
        <w:t>Assets</w:t>
      </w:r>
    </w:p>
    <w:p w:rsidR="00C973CA" w:rsidRDefault="000537B8">
      <w:pPr>
        <w:pStyle w:val="BodyText"/>
        <w:tabs>
          <w:tab w:val="left" w:pos="652"/>
        </w:tabs>
        <w:spacing w:before="122"/>
        <w:ind w:right="323"/>
      </w:pPr>
      <w:r>
        <w:rPr>
          <w:spacing w:val="-1"/>
        </w:rPr>
        <w:t>F9.</w:t>
      </w:r>
      <w:r>
        <w:rPr>
          <w:spacing w:val="-1"/>
        </w:rPr>
        <w:tab/>
        <w:t>Where</w:t>
      </w:r>
      <w:r>
        <w:t xml:space="preserve"> the </w:t>
      </w:r>
      <w:r>
        <w:rPr>
          <w:spacing w:val="-1"/>
        </w:rPr>
        <w:t>Authority</w:t>
      </w:r>
      <w:r>
        <w:t xml:space="preserve"> </w:t>
      </w:r>
      <w:r>
        <w:rPr>
          <w:spacing w:val="-2"/>
        </w:rPr>
        <w:t>provides</w:t>
      </w:r>
      <w:r>
        <w:t xml:space="preserve"> </w:t>
      </w:r>
      <w:r>
        <w:rPr>
          <w:spacing w:val="-1"/>
        </w:rPr>
        <w:t>Government</w:t>
      </w:r>
      <w:r>
        <w:t xml:space="preserve"> </w:t>
      </w:r>
      <w:r>
        <w:rPr>
          <w:spacing w:val="-2"/>
        </w:rPr>
        <w:t>Furnished</w:t>
      </w:r>
      <w:r>
        <w:t xml:space="preserve"> </w:t>
      </w:r>
      <w:r>
        <w:rPr>
          <w:spacing w:val="-1"/>
        </w:rPr>
        <w:t>Assets</w:t>
      </w:r>
      <w:r>
        <w:t xml:space="preserve"> </w:t>
      </w:r>
      <w:r>
        <w:rPr>
          <w:spacing w:val="-1"/>
        </w:rPr>
        <w:t>(GFA)</w:t>
      </w:r>
      <w:r>
        <w:t xml:space="preserve"> </w:t>
      </w:r>
      <w:r>
        <w:rPr>
          <w:spacing w:val="-1"/>
        </w:rPr>
        <w:t>in</w:t>
      </w:r>
      <w:r>
        <w:t xml:space="preserve"> </w:t>
      </w:r>
      <w:r>
        <w:rPr>
          <w:spacing w:val="-1"/>
        </w:rPr>
        <w:t>support</w:t>
      </w:r>
      <w:r>
        <w:t xml:space="preserve"> </w:t>
      </w:r>
      <w:r>
        <w:rPr>
          <w:spacing w:val="-2"/>
        </w:rPr>
        <w:t>of</w:t>
      </w:r>
      <w:r>
        <w:rPr>
          <w:spacing w:val="57"/>
        </w:rPr>
        <w:t xml:space="preserve"> </w:t>
      </w:r>
      <w:r>
        <w:rPr>
          <w:spacing w:val="-1"/>
        </w:rPr>
        <w:t>this</w:t>
      </w:r>
      <w:r>
        <w:t xml:space="preserve"> competition, you must include details of the GFA in your Public Store Account and treat it</w:t>
      </w:r>
      <w:r>
        <w:rPr>
          <w:spacing w:val="-22"/>
        </w:rPr>
        <w:t xml:space="preserve"> </w:t>
      </w:r>
      <w:r>
        <w:t>in accordance with Def Stan 05-099. If unsuccessful in this competition, you must seek</w:t>
      </w:r>
      <w:r>
        <w:rPr>
          <w:spacing w:val="-35"/>
        </w:rPr>
        <w:t xml:space="preserve"> </w:t>
      </w:r>
      <w:r>
        <w:t>instructions</w:t>
      </w:r>
      <w:r>
        <w:rPr>
          <w:spacing w:val="-1"/>
        </w:rPr>
        <w:t xml:space="preserve"> </w:t>
      </w:r>
      <w:r>
        <w:t>for the GFA from the named Commercial</w:t>
      </w:r>
      <w:r>
        <w:rPr>
          <w:spacing w:val="-15"/>
        </w:rPr>
        <w:t xml:space="preserve"> </w:t>
      </w:r>
      <w:r>
        <w:t>Officer.</w:t>
      </w:r>
    </w:p>
    <w:p w:rsidR="00C973CA" w:rsidRDefault="000537B8">
      <w:pPr>
        <w:pStyle w:val="Heading3"/>
        <w:spacing w:before="117"/>
        <w:ind w:right="233"/>
        <w:rPr>
          <w:b w:val="0"/>
          <w:bCs w:val="0"/>
        </w:rPr>
      </w:pPr>
      <w:r>
        <w:t>Standstill</w:t>
      </w:r>
      <w:r>
        <w:rPr>
          <w:spacing w:val="-5"/>
        </w:rPr>
        <w:t xml:space="preserve"> </w:t>
      </w:r>
      <w:r>
        <w:t>Period</w:t>
      </w:r>
    </w:p>
    <w:p w:rsidR="00C973CA" w:rsidRDefault="000537B8">
      <w:pPr>
        <w:pStyle w:val="BodyText"/>
        <w:spacing w:before="122"/>
        <w:ind w:left="113" w:right="186" w:hanging="1"/>
      </w:pPr>
      <w:r>
        <w:t>F10. The Authority is obliged under certain circumstances to allow a space of ten (10)</w:t>
      </w:r>
      <w:r>
        <w:rPr>
          <w:spacing w:val="10"/>
        </w:rPr>
        <w:t xml:space="preserve"> </w:t>
      </w:r>
      <w:r>
        <w:t>calendar</w:t>
      </w:r>
      <w:r>
        <w:rPr>
          <w:spacing w:val="-1"/>
        </w:rPr>
        <w:t xml:space="preserve"> </w:t>
      </w:r>
      <w:r>
        <w:t>days between the date of dispatch of its notice to Tenderers before entering into a contract,</w:t>
      </w:r>
      <w:r>
        <w:rPr>
          <w:spacing w:val="-37"/>
        </w:rPr>
        <w:t xml:space="preserve"> </w:t>
      </w:r>
      <w:r>
        <w:t>known as the standstill period. This period is to give unsuccessful Tenderers an opportunity to make</w:t>
      </w:r>
      <w:r>
        <w:rPr>
          <w:spacing w:val="-32"/>
        </w:rPr>
        <w:t xml:space="preserve"> </w:t>
      </w:r>
      <w:r>
        <w:t>a legal challenge before the contract is entered into if there has been, or it is alleged that there</w:t>
      </w:r>
      <w:r>
        <w:rPr>
          <w:spacing w:val="-35"/>
        </w:rPr>
        <w:t xml:space="preserve"> </w:t>
      </w:r>
      <w:r>
        <w:t>has</w:t>
      </w:r>
      <w:r>
        <w:rPr>
          <w:spacing w:val="-1"/>
        </w:rPr>
        <w:t xml:space="preserve"> </w:t>
      </w:r>
      <w:r>
        <w:t>been, a breach of the Regulations.  The standstill period ends at midnight at the end of the</w:t>
      </w:r>
      <w:r>
        <w:rPr>
          <w:spacing w:val="-28"/>
        </w:rPr>
        <w:t xml:space="preserve"> </w:t>
      </w:r>
      <w:r>
        <w:t>10th day after the date the DEFFORM 158 is sent. Where this is not a working day, it extends</w:t>
      </w:r>
      <w:r>
        <w:rPr>
          <w:spacing w:val="-27"/>
        </w:rPr>
        <w:t xml:space="preserve"> </w:t>
      </w:r>
      <w:r>
        <w:t>to midnight at the end of the next working</w:t>
      </w:r>
      <w:r>
        <w:rPr>
          <w:spacing w:val="-15"/>
        </w:rPr>
        <w:t xml:space="preserve"> </w:t>
      </w:r>
      <w:r>
        <w:t>day.</w:t>
      </w:r>
    </w:p>
    <w:p w:rsidR="00C973CA" w:rsidRDefault="00C973CA">
      <w:pPr>
        <w:spacing w:before="8"/>
        <w:rPr>
          <w:rFonts w:ascii="Arial" w:eastAsia="Arial" w:hAnsi="Arial" w:cs="Arial"/>
          <w:sz w:val="20"/>
          <w:szCs w:val="20"/>
        </w:rPr>
      </w:pPr>
    </w:p>
    <w:p w:rsidR="00C973CA" w:rsidRDefault="000537B8">
      <w:pPr>
        <w:pStyle w:val="Heading3"/>
        <w:ind w:right="233"/>
        <w:rPr>
          <w:b w:val="0"/>
          <w:bCs w:val="0"/>
        </w:rPr>
      </w:pPr>
      <w:bookmarkStart w:id="16" w:name="Publicity_Announcement_"/>
      <w:bookmarkEnd w:id="16"/>
      <w:r>
        <w:rPr>
          <w:w w:val="95"/>
        </w:rPr>
        <w:t xml:space="preserve">Publicity </w:t>
      </w:r>
      <w:r>
        <w:rPr>
          <w:spacing w:val="22"/>
          <w:w w:val="95"/>
        </w:rPr>
        <w:t xml:space="preserve"> </w:t>
      </w:r>
      <w:r>
        <w:rPr>
          <w:w w:val="95"/>
        </w:rPr>
        <w:t>Announcement</w:t>
      </w:r>
    </w:p>
    <w:p w:rsidR="00C973CA" w:rsidRDefault="000537B8">
      <w:pPr>
        <w:pStyle w:val="BodyText"/>
        <w:spacing w:before="120"/>
        <w:ind w:left="113" w:right="233" w:hanging="1"/>
      </w:pPr>
      <w:r>
        <w:rPr>
          <w:spacing w:val="-3"/>
        </w:rPr>
        <w:t xml:space="preserve">F11. </w:t>
      </w:r>
      <w:r>
        <w:t>The Authority will publish notification of the contract and shall publish contract</w:t>
      </w:r>
      <w:r>
        <w:rPr>
          <w:spacing w:val="-28"/>
        </w:rPr>
        <w:t xml:space="preserve"> </w:t>
      </w:r>
      <w:r>
        <w:t>documents under the FOI Act except where publishing such information would hinder law enforcement;</w:t>
      </w:r>
      <w:r>
        <w:rPr>
          <w:spacing w:val="-40"/>
        </w:rPr>
        <w:t xml:space="preserve"> </w:t>
      </w:r>
      <w:r>
        <w:t>would otherwise be contrary to the public interest; would prejudice the legitimate commercial interest</w:t>
      </w:r>
      <w:r>
        <w:rPr>
          <w:spacing w:val="-35"/>
        </w:rPr>
        <w:t xml:space="preserve"> </w:t>
      </w:r>
      <w:r>
        <w:t>of any person, or might prejudice fair competition between suppliers.  You should complete</w:t>
      </w:r>
      <w:r>
        <w:rPr>
          <w:spacing w:val="-25"/>
        </w:rPr>
        <w:t xml:space="preserve"> </w:t>
      </w:r>
      <w:r>
        <w:t>and</w:t>
      </w:r>
      <w:r>
        <w:rPr>
          <w:spacing w:val="-1"/>
        </w:rPr>
        <w:t xml:space="preserve"> </w:t>
      </w:r>
      <w:r>
        <w:t>return DEFFORM 539A as explained in the DEFFORM 47 Annex A and associated Appendix</w:t>
      </w:r>
      <w:r>
        <w:rPr>
          <w:spacing w:val="-38"/>
        </w:rPr>
        <w:t xml:space="preserve"> </w:t>
      </w:r>
      <w:r>
        <w:t>1.</w:t>
      </w:r>
    </w:p>
    <w:p w:rsidR="00C973CA" w:rsidRDefault="000537B8">
      <w:pPr>
        <w:pStyle w:val="BodyText"/>
        <w:spacing w:before="121"/>
        <w:ind w:left="113" w:right="233" w:hanging="1"/>
      </w:pPr>
      <w:r>
        <w:rPr>
          <w:spacing w:val="-3"/>
        </w:rPr>
        <w:t xml:space="preserve">F12. </w:t>
      </w:r>
      <w:r>
        <w:t>If you wish to make a similar announcement, you must seek approval from the</w:t>
      </w:r>
      <w:r>
        <w:rPr>
          <w:spacing w:val="-35"/>
        </w:rPr>
        <w:t xml:space="preserve"> </w:t>
      </w:r>
      <w:r>
        <w:t>named</w:t>
      </w:r>
      <w:r>
        <w:rPr>
          <w:spacing w:val="-1"/>
        </w:rPr>
        <w:t xml:space="preserve"> </w:t>
      </w:r>
      <w:r>
        <w:t>Co</w:t>
      </w:r>
      <w:r w:rsidR="000236BA">
        <w:t>ntract</w:t>
      </w:r>
      <w:r>
        <w:rPr>
          <w:spacing w:val="-8"/>
        </w:rPr>
        <w:t xml:space="preserve"> </w:t>
      </w:r>
      <w:r>
        <w:t>Officer.</w:t>
      </w:r>
    </w:p>
    <w:p w:rsidR="00C973CA" w:rsidRDefault="000537B8">
      <w:pPr>
        <w:pStyle w:val="BodyText"/>
        <w:ind w:left="113" w:right="128"/>
      </w:pPr>
      <w:r>
        <w:rPr>
          <w:spacing w:val="-3"/>
        </w:rPr>
        <w:t xml:space="preserve">F13. Under </w:t>
      </w:r>
      <w:r>
        <w:t xml:space="preserve">no </w:t>
      </w:r>
      <w:r>
        <w:rPr>
          <w:spacing w:val="-3"/>
        </w:rPr>
        <w:t xml:space="preserve">circumstances should you </w:t>
      </w:r>
      <w:r>
        <w:t xml:space="preserve">confirm to any Third </w:t>
      </w:r>
      <w:r>
        <w:rPr>
          <w:spacing w:val="-3"/>
        </w:rPr>
        <w:t xml:space="preserve">Party </w:t>
      </w:r>
      <w:r>
        <w:t xml:space="preserve">the </w:t>
      </w:r>
      <w:r>
        <w:rPr>
          <w:spacing w:val="-3"/>
        </w:rPr>
        <w:t xml:space="preserve">Authority’s acceptance </w:t>
      </w:r>
      <w:r>
        <w:t>of</w:t>
      </w:r>
      <w:r>
        <w:rPr>
          <w:spacing w:val="-28"/>
        </w:rPr>
        <w:t xml:space="preserve"> </w:t>
      </w:r>
      <w:r>
        <w:rPr>
          <w:spacing w:val="-3"/>
        </w:rPr>
        <w:t xml:space="preserve">an </w:t>
      </w:r>
      <w:r>
        <w:t xml:space="preserve">offer </w:t>
      </w:r>
      <w:r>
        <w:rPr>
          <w:spacing w:val="-3"/>
        </w:rPr>
        <w:t xml:space="preserve">of contract prior </w:t>
      </w:r>
      <w:r>
        <w:t xml:space="preserve">to </w:t>
      </w:r>
      <w:r>
        <w:rPr>
          <w:spacing w:val="-3"/>
        </w:rPr>
        <w:t xml:space="preserve">either informing </w:t>
      </w:r>
      <w:r>
        <w:t xml:space="preserve">the </w:t>
      </w:r>
      <w:r>
        <w:rPr>
          <w:spacing w:val="-3"/>
        </w:rPr>
        <w:t xml:space="preserve">Authority </w:t>
      </w:r>
      <w:r>
        <w:t xml:space="preserve">of </w:t>
      </w:r>
      <w:r>
        <w:rPr>
          <w:spacing w:val="-3"/>
        </w:rPr>
        <w:t xml:space="preserve">your acceptance </w:t>
      </w:r>
      <w:r>
        <w:t xml:space="preserve">or </w:t>
      </w:r>
      <w:r>
        <w:rPr>
          <w:spacing w:val="-3"/>
        </w:rPr>
        <w:t>the Authority’s</w:t>
      </w:r>
      <w:r>
        <w:rPr>
          <w:spacing w:val="-49"/>
        </w:rPr>
        <w:t xml:space="preserve"> </w:t>
      </w:r>
      <w:r>
        <w:rPr>
          <w:spacing w:val="-3"/>
        </w:rPr>
        <w:t xml:space="preserve">announcement </w:t>
      </w:r>
      <w:r>
        <w:t xml:space="preserve">of the </w:t>
      </w:r>
      <w:r>
        <w:rPr>
          <w:spacing w:val="-3"/>
        </w:rPr>
        <w:t>award of contract, whichever occurs</w:t>
      </w:r>
      <w:r>
        <w:rPr>
          <w:spacing w:val="7"/>
        </w:rPr>
        <w:t xml:space="preserve"> </w:t>
      </w:r>
      <w:r>
        <w:t>first.</w:t>
      </w:r>
    </w:p>
    <w:p w:rsidR="00C973CA" w:rsidRDefault="00C973CA">
      <w:pPr>
        <w:sectPr w:rsidR="00C973CA">
          <w:pgSz w:w="11910" w:h="16850"/>
          <w:pgMar w:top="800" w:right="1020" w:bottom="500" w:left="1020" w:header="302" w:footer="312" w:gutter="0"/>
          <w:cols w:space="720"/>
        </w:sectPr>
      </w:pPr>
    </w:p>
    <w:p w:rsidR="00C973CA" w:rsidRDefault="00C973CA">
      <w:pPr>
        <w:spacing w:before="8"/>
        <w:rPr>
          <w:rFonts w:ascii="Arial" w:eastAsia="Arial" w:hAnsi="Arial" w:cs="Arial"/>
          <w:sz w:val="16"/>
          <w:szCs w:val="16"/>
        </w:rPr>
      </w:pPr>
    </w:p>
    <w:p w:rsidR="00C973CA" w:rsidRDefault="000537B8">
      <w:pPr>
        <w:pStyle w:val="Heading3"/>
        <w:spacing w:before="66"/>
        <w:ind w:right="233"/>
        <w:rPr>
          <w:b w:val="0"/>
          <w:bCs w:val="0"/>
        </w:rPr>
      </w:pPr>
      <w:bookmarkStart w:id="17" w:name="Sensitive_Information____"/>
      <w:bookmarkEnd w:id="17"/>
      <w:r>
        <w:t>Sensitive</w:t>
      </w:r>
      <w:r>
        <w:rPr>
          <w:spacing w:val="-47"/>
        </w:rPr>
        <w:t xml:space="preserve"> </w:t>
      </w:r>
      <w:r>
        <w:t>Information</w:t>
      </w:r>
    </w:p>
    <w:p w:rsidR="00C973CA" w:rsidRDefault="000537B8">
      <w:pPr>
        <w:pStyle w:val="BodyText"/>
        <w:spacing w:before="122"/>
        <w:ind w:left="113" w:right="151" w:hanging="1"/>
      </w:pPr>
      <w:r>
        <w:rPr>
          <w:spacing w:val="-3"/>
        </w:rPr>
        <w:t xml:space="preserve">F14. All Central Government Departments </w:t>
      </w:r>
      <w:r>
        <w:t xml:space="preserve">and </w:t>
      </w:r>
      <w:r>
        <w:rPr>
          <w:spacing w:val="-3"/>
        </w:rPr>
        <w:t xml:space="preserve">their Executive Agencies </w:t>
      </w:r>
      <w:r>
        <w:t xml:space="preserve">and </w:t>
      </w:r>
      <w:r>
        <w:rPr>
          <w:spacing w:val="-3"/>
        </w:rPr>
        <w:t>Non-Departmental</w:t>
      </w:r>
      <w:r>
        <w:rPr>
          <w:spacing w:val="-32"/>
        </w:rPr>
        <w:t xml:space="preserve"> </w:t>
      </w:r>
      <w:r>
        <w:rPr>
          <w:spacing w:val="-3"/>
        </w:rPr>
        <w:t xml:space="preserve">Public Bodies </w:t>
      </w:r>
      <w:r>
        <w:t xml:space="preserve">are </w:t>
      </w:r>
      <w:r>
        <w:rPr>
          <w:spacing w:val="-3"/>
        </w:rPr>
        <w:t xml:space="preserve">subject </w:t>
      </w:r>
      <w:r>
        <w:t xml:space="preserve">to </w:t>
      </w:r>
      <w:r>
        <w:rPr>
          <w:spacing w:val="-3"/>
        </w:rPr>
        <w:t xml:space="preserve">control </w:t>
      </w:r>
      <w:r>
        <w:t xml:space="preserve">and </w:t>
      </w:r>
      <w:r>
        <w:rPr>
          <w:spacing w:val="-3"/>
        </w:rPr>
        <w:t xml:space="preserve">reporting within Government. </w:t>
      </w:r>
      <w:r>
        <w:t xml:space="preserve">In </w:t>
      </w:r>
      <w:r>
        <w:rPr>
          <w:spacing w:val="-3"/>
        </w:rPr>
        <w:t xml:space="preserve">particular, </w:t>
      </w:r>
      <w:r>
        <w:t xml:space="preserve">they </w:t>
      </w:r>
      <w:r>
        <w:rPr>
          <w:spacing w:val="-3"/>
        </w:rPr>
        <w:t xml:space="preserve">report </w:t>
      </w:r>
      <w:r>
        <w:t>to</w:t>
      </w:r>
      <w:r>
        <w:rPr>
          <w:spacing w:val="9"/>
        </w:rPr>
        <w:t xml:space="preserve"> </w:t>
      </w:r>
      <w:r>
        <w:t>the</w:t>
      </w:r>
      <w:r>
        <w:rPr>
          <w:spacing w:val="-3"/>
        </w:rPr>
        <w:t xml:space="preserve"> </w:t>
      </w:r>
      <w:r>
        <w:t>Cabinet Office and HM Treasury for all expenditure. Further, the Cabinet Office has a</w:t>
      </w:r>
      <w:r>
        <w:rPr>
          <w:spacing w:val="-26"/>
        </w:rPr>
        <w:t xml:space="preserve"> </w:t>
      </w:r>
      <w:r>
        <w:t>cross- governmental role delivering overall Government policy on public procurement, including</w:t>
      </w:r>
      <w:r>
        <w:rPr>
          <w:spacing w:val="-40"/>
        </w:rPr>
        <w:t xml:space="preserve"> </w:t>
      </w:r>
      <w:r>
        <w:t>ensuring</w:t>
      </w:r>
      <w:r>
        <w:rPr>
          <w:spacing w:val="-1"/>
        </w:rPr>
        <w:t xml:space="preserve"> </w:t>
      </w:r>
      <w:r>
        <w:t>value for money, related aspects of good procurement practice and answering Freedom</w:t>
      </w:r>
      <w:r>
        <w:rPr>
          <w:spacing w:val="-20"/>
        </w:rPr>
        <w:t xml:space="preserve"> </w:t>
      </w:r>
      <w:r>
        <w:t>Of Information</w:t>
      </w:r>
      <w:r>
        <w:rPr>
          <w:spacing w:val="-6"/>
        </w:rPr>
        <w:t xml:space="preserve"> </w:t>
      </w:r>
      <w:r>
        <w:t>requests.</w:t>
      </w:r>
    </w:p>
    <w:p w:rsidR="00C973CA" w:rsidRDefault="000537B8">
      <w:pPr>
        <w:pStyle w:val="BodyText"/>
        <w:ind w:right="128"/>
      </w:pPr>
      <w:r>
        <w:rPr>
          <w:spacing w:val="-3"/>
        </w:rPr>
        <w:t>F15.</w:t>
      </w:r>
      <w:r>
        <w:rPr>
          <w:spacing w:val="55"/>
        </w:rPr>
        <w:t xml:space="preserve"> </w:t>
      </w:r>
      <w:r>
        <w:t>For these purposes, the Authority may share within Government any of the</w:t>
      </w:r>
      <w:r>
        <w:rPr>
          <w:spacing w:val="-29"/>
        </w:rPr>
        <w:t xml:space="preserve"> </w:t>
      </w:r>
      <w:r>
        <w:t>Contractor’s documentation / information (including any that the Contractor considers to be confidential and /</w:t>
      </w:r>
      <w:r>
        <w:rPr>
          <w:spacing w:val="-34"/>
        </w:rPr>
        <w:t xml:space="preserve"> </w:t>
      </w:r>
      <w:r>
        <w:t>or commercially sensitive such as specific bid information) submitted by the Contractor to</w:t>
      </w:r>
      <w:r>
        <w:rPr>
          <w:spacing w:val="8"/>
        </w:rPr>
        <w:t xml:space="preserve"> </w:t>
      </w:r>
      <w:r>
        <w:t>the</w:t>
      </w:r>
      <w:r>
        <w:rPr>
          <w:spacing w:val="-1"/>
        </w:rPr>
        <w:t xml:space="preserve"> </w:t>
      </w:r>
      <w:r>
        <w:t>Authority during this procurement. Contractors taking part in this competition must identify</w:t>
      </w:r>
      <w:r>
        <w:rPr>
          <w:spacing w:val="-27"/>
        </w:rPr>
        <w:t xml:space="preserve"> </w:t>
      </w:r>
      <w:r>
        <w:t>any</w:t>
      </w:r>
      <w:r>
        <w:rPr>
          <w:spacing w:val="-1"/>
        </w:rPr>
        <w:t xml:space="preserve"> </w:t>
      </w:r>
      <w:r>
        <w:t>sensitive material in the DEFFORM 539A (or SC1B Schedule 4 or SC2 Schedule 5) and consent</w:t>
      </w:r>
      <w:r>
        <w:rPr>
          <w:spacing w:val="-33"/>
        </w:rPr>
        <w:t xml:space="preserve"> </w:t>
      </w:r>
      <w:r>
        <w:t>to these terms as part of the competition process.  This allows the MOD to share information</w:t>
      </w:r>
      <w:r>
        <w:rPr>
          <w:spacing w:val="-26"/>
        </w:rPr>
        <w:t xml:space="preserve"> </w:t>
      </w:r>
      <w:r>
        <w:t>with other</w:t>
      </w:r>
      <w:r>
        <w:rPr>
          <w:spacing w:val="-6"/>
        </w:rPr>
        <w:t xml:space="preserve"> </w:t>
      </w:r>
      <w:r>
        <w:t>Government</w:t>
      </w:r>
      <w:r>
        <w:rPr>
          <w:spacing w:val="-5"/>
        </w:rPr>
        <w:t xml:space="preserve"> </w:t>
      </w:r>
      <w:r>
        <w:t>Departments</w:t>
      </w:r>
      <w:r>
        <w:rPr>
          <w:spacing w:val="-4"/>
        </w:rPr>
        <w:t xml:space="preserve"> </w:t>
      </w:r>
      <w:r>
        <w:t>while</w:t>
      </w:r>
      <w:r>
        <w:rPr>
          <w:spacing w:val="-5"/>
        </w:rPr>
        <w:t xml:space="preserve"> </w:t>
      </w:r>
      <w:r>
        <w:t>complying</w:t>
      </w:r>
      <w:r>
        <w:rPr>
          <w:spacing w:val="-5"/>
        </w:rPr>
        <w:t xml:space="preserve"> </w:t>
      </w:r>
      <w:r>
        <w:t>with</w:t>
      </w:r>
      <w:r>
        <w:rPr>
          <w:spacing w:val="-5"/>
        </w:rPr>
        <w:t xml:space="preserve"> </w:t>
      </w:r>
      <w:r>
        <w:t>our</w:t>
      </w:r>
      <w:r>
        <w:rPr>
          <w:spacing w:val="-6"/>
        </w:rPr>
        <w:t xml:space="preserve"> </w:t>
      </w:r>
      <w:r>
        <w:t>obligations</w:t>
      </w:r>
      <w:r>
        <w:rPr>
          <w:spacing w:val="-7"/>
        </w:rPr>
        <w:t xml:space="preserve"> </w:t>
      </w:r>
      <w:r>
        <w:t>to</w:t>
      </w:r>
      <w:r>
        <w:rPr>
          <w:spacing w:val="-7"/>
        </w:rPr>
        <w:t xml:space="preserve"> </w:t>
      </w:r>
      <w:r>
        <w:t>maintain</w:t>
      </w:r>
      <w:r>
        <w:rPr>
          <w:spacing w:val="-5"/>
        </w:rPr>
        <w:t xml:space="preserve"> </w:t>
      </w:r>
      <w:r>
        <w:t>confidentiality.</w:t>
      </w:r>
    </w:p>
    <w:p w:rsidR="00C973CA" w:rsidRDefault="000537B8">
      <w:pPr>
        <w:pStyle w:val="BodyText"/>
        <w:ind w:right="151"/>
      </w:pPr>
      <w:r>
        <w:rPr>
          <w:spacing w:val="-3"/>
        </w:rPr>
        <w:t xml:space="preserve">F16. </w:t>
      </w:r>
      <w:r>
        <w:t>The Authority reserves the right to disclose on a confidential basis any information it</w:t>
      </w:r>
      <w:r>
        <w:rPr>
          <w:spacing w:val="11"/>
        </w:rPr>
        <w:t xml:space="preserve"> </w:t>
      </w:r>
      <w:r>
        <w:t>receives</w:t>
      </w:r>
      <w:r>
        <w:rPr>
          <w:spacing w:val="-1"/>
        </w:rPr>
        <w:t xml:space="preserve"> </w:t>
      </w:r>
      <w:r>
        <w:t>from Tenderers during the procurement process (including information identified by the</w:t>
      </w:r>
      <w:r>
        <w:rPr>
          <w:spacing w:val="-4"/>
        </w:rPr>
        <w:t xml:space="preserve"> </w:t>
      </w:r>
      <w:r>
        <w:t>Tenderer as Commercially Sensitive Information in accordance with the provisions of this ITT/ITN) to</w:t>
      </w:r>
      <w:r>
        <w:rPr>
          <w:spacing w:val="-27"/>
        </w:rPr>
        <w:t xml:space="preserve"> </w:t>
      </w:r>
      <w:r>
        <w:t>any</w:t>
      </w:r>
      <w:r>
        <w:rPr>
          <w:spacing w:val="-1"/>
        </w:rPr>
        <w:t xml:space="preserve"> </w:t>
      </w:r>
      <w:r>
        <w:t>third party engaged by the Authority for the specific purpose of evaluating or assisting the</w:t>
      </w:r>
      <w:r>
        <w:rPr>
          <w:spacing w:val="-37"/>
        </w:rPr>
        <w:t xml:space="preserve"> </w:t>
      </w:r>
      <w:r>
        <w:t>Authority in the evaluation of the Tenderer’s Tender.   In providing such information the Tenderer</w:t>
      </w:r>
      <w:r>
        <w:rPr>
          <w:spacing w:val="20"/>
        </w:rPr>
        <w:t xml:space="preserve"> </w:t>
      </w:r>
      <w:r>
        <w:t>consents to such</w:t>
      </w:r>
      <w:r>
        <w:rPr>
          <w:spacing w:val="-6"/>
        </w:rPr>
        <w:t xml:space="preserve"> </w:t>
      </w:r>
      <w:r>
        <w:t>disclosure.</w:t>
      </w:r>
    </w:p>
    <w:p w:rsidR="00C973CA" w:rsidRDefault="00C973CA">
      <w:pPr>
        <w:spacing w:before="10"/>
        <w:rPr>
          <w:rFonts w:ascii="Arial" w:eastAsia="Arial" w:hAnsi="Arial" w:cs="Arial"/>
          <w:sz w:val="20"/>
          <w:szCs w:val="20"/>
        </w:rPr>
      </w:pPr>
    </w:p>
    <w:p w:rsidR="00C973CA" w:rsidRDefault="000537B8">
      <w:pPr>
        <w:pStyle w:val="Heading3"/>
        <w:ind w:right="233"/>
        <w:rPr>
          <w:b w:val="0"/>
          <w:bCs w:val="0"/>
        </w:rPr>
      </w:pPr>
      <w:bookmarkStart w:id="18" w:name="Reportable_Requirements"/>
      <w:bookmarkEnd w:id="18"/>
      <w:r>
        <w:rPr>
          <w:w w:val="95"/>
        </w:rPr>
        <w:t xml:space="preserve">Reportable </w:t>
      </w:r>
      <w:r>
        <w:rPr>
          <w:spacing w:val="32"/>
          <w:w w:val="95"/>
        </w:rPr>
        <w:t xml:space="preserve"> </w:t>
      </w:r>
      <w:r>
        <w:rPr>
          <w:w w:val="95"/>
        </w:rPr>
        <w:t>Requirements</w:t>
      </w:r>
    </w:p>
    <w:p w:rsidR="00C973CA" w:rsidRDefault="000537B8">
      <w:pPr>
        <w:pStyle w:val="BodyText"/>
        <w:spacing w:before="120"/>
        <w:ind w:right="233"/>
      </w:pPr>
      <w:r>
        <w:rPr>
          <w:spacing w:val="-3"/>
        </w:rPr>
        <w:t xml:space="preserve">F17. </w:t>
      </w:r>
      <w:r>
        <w:t>Listed in the DEFFORM 47 Annex A (Offer) are the Mandatory Declarations. It is a</w:t>
      </w:r>
      <w:r>
        <w:rPr>
          <w:spacing w:val="-41"/>
        </w:rPr>
        <w:t xml:space="preserve"> </w:t>
      </w:r>
      <w:r>
        <w:t>Condition</w:t>
      </w:r>
      <w:r>
        <w:rPr>
          <w:spacing w:val="-1"/>
        </w:rPr>
        <w:t xml:space="preserve"> </w:t>
      </w:r>
      <w:r>
        <w:t>of Tendering that you complete and attach the returns listed in the Annex and, where you</w:t>
      </w:r>
      <w:r>
        <w:rPr>
          <w:spacing w:val="-29"/>
        </w:rPr>
        <w:t xml:space="preserve"> </w:t>
      </w:r>
      <w:r>
        <w:t>select yes, you attach the relevant</w:t>
      </w:r>
      <w:r>
        <w:rPr>
          <w:spacing w:val="-15"/>
        </w:rPr>
        <w:t xml:space="preserve"> </w:t>
      </w:r>
      <w:r>
        <w:t>information.</w:t>
      </w:r>
    </w:p>
    <w:p w:rsidR="00C973CA" w:rsidRDefault="000537B8">
      <w:pPr>
        <w:pStyle w:val="BodyText"/>
        <w:ind w:left="113" w:right="323" w:hanging="1"/>
      </w:pPr>
      <w:r>
        <w:rPr>
          <w:spacing w:val="-3"/>
        </w:rPr>
        <w:t xml:space="preserve">F18. </w:t>
      </w:r>
      <w:r>
        <w:t>Failure to complete this part of the Annex in full makes your Tender</w:t>
      </w:r>
      <w:r>
        <w:rPr>
          <w:spacing w:val="-33"/>
        </w:rPr>
        <w:t xml:space="preserve"> </w:t>
      </w:r>
      <w:r>
        <w:t>non-compliant. Additional information provided in response to Appendix 1 may be used to support the</w:t>
      </w:r>
      <w:r>
        <w:rPr>
          <w:spacing w:val="-38"/>
        </w:rPr>
        <w:t xml:space="preserve"> </w:t>
      </w:r>
      <w:r>
        <w:t>Authority’s evaluation of your tender, as detailed in Section</w:t>
      </w:r>
      <w:r>
        <w:rPr>
          <w:spacing w:val="-25"/>
        </w:rPr>
        <w:t xml:space="preserve"> </w:t>
      </w:r>
      <w:r>
        <w:t>D.</w:t>
      </w:r>
    </w:p>
    <w:p w:rsidR="00C973CA" w:rsidRDefault="000537B8">
      <w:pPr>
        <w:pStyle w:val="BodyText"/>
        <w:spacing w:before="121"/>
        <w:ind w:left="113" w:right="233"/>
      </w:pPr>
      <w:r>
        <w:rPr>
          <w:spacing w:val="-3"/>
        </w:rPr>
        <w:t xml:space="preserve">F19. </w:t>
      </w:r>
      <w:r>
        <w:t xml:space="preserve">If </w:t>
      </w:r>
      <w:r>
        <w:rPr>
          <w:spacing w:val="-3"/>
        </w:rPr>
        <w:t xml:space="preserve">you </w:t>
      </w:r>
      <w:r>
        <w:t xml:space="preserve">are an </w:t>
      </w:r>
      <w:r>
        <w:rPr>
          <w:spacing w:val="-3"/>
        </w:rPr>
        <w:t xml:space="preserve">overseas Contractor </w:t>
      </w:r>
      <w:r>
        <w:t xml:space="preserve">and </w:t>
      </w:r>
      <w:r>
        <w:rPr>
          <w:spacing w:val="-3"/>
        </w:rPr>
        <w:t xml:space="preserve">your Tender </w:t>
      </w:r>
      <w:r>
        <w:t xml:space="preserve">is </w:t>
      </w:r>
      <w:r>
        <w:rPr>
          <w:spacing w:val="-3"/>
        </w:rPr>
        <w:t xml:space="preserve">successful you will </w:t>
      </w:r>
      <w:r>
        <w:t xml:space="preserve">be </w:t>
      </w:r>
      <w:r>
        <w:rPr>
          <w:spacing w:val="-3"/>
        </w:rPr>
        <w:t xml:space="preserve">required </w:t>
      </w:r>
      <w:r>
        <w:t>to</w:t>
      </w:r>
      <w:r>
        <w:rPr>
          <w:spacing w:val="-3"/>
        </w:rPr>
        <w:t xml:space="preserve"> </w:t>
      </w:r>
      <w:r>
        <w:rPr>
          <w:spacing w:val="-4"/>
        </w:rPr>
        <w:t>provide</w:t>
      </w:r>
      <w:r>
        <w:rPr>
          <w:spacing w:val="-3"/>
        </w:rPr>
        <w:t xml:space="preserve"> </w:t>
      </w:r>
      <w:r>
        <w:t xml:space="preserve">the name and </w:t>
      </w:r>
      <w:r>
        <w:rPr>
          <w:spacing w:val="-3"/>
        </w:rPr>
        <w:t xml:space="preserve">address of your bank </w:t>
      </w:r>
      <w:r>
        <w:t xml:space="preserve">and the </w:t>
      </w:r>
      <w:r>
        <w:rPr>
          <w:spacing w:val="-3"/>
        </w:rPr>
        <w:t xml:space="preserve">relevant bank account number </w:t>
      </w:r>
      <w:r>
        <w:t xml:space="preserve">on </w:t>
      </w:r>
      <w:r>
        <w:rPr>
          <w:spacing w:val="-3"/>
        </w:rPr>
        <w:t>contract</w:t>
      </w:r>
      <w:r>
        <w:rPr>
          <w:spacing w:val="-2"/>
        </w:rPr>
        <w:t xml:space="preserve"> </w:t>
      </w:r>
      <w:r>
        <w:rPr>
          <w:spacing w:val="-4"/>
        </w:rPr>
        <w:t>award.</w:t>
      </w:r>
    </w:p>
    <w:p w:rsidR="00C973CA" w:rsidRDefault="00C973CA">
      <w:pPr>
        <w:rPr>
          <w:rFonts w:ascii="Arial" w:eastAsia="Arial" w:hAnsi="Arial" w:cs="Arial"/>
        </w:rPr>
      </w:pPr>
    </w:p>
    <w:p w:rsidR="00C973CA" w:rsidRDefault="00C973CA">
      <w:pPr>
        <w:spacing w:before="3"/>
        <w:rPr>
          <w:rFonts w:ascii="Arial" w:eastAsia="Arial" w:hAnsi="Arial" w:cs="Arial"/>
          <w:sz w:val="31"/>
          <w:szCs w:val="31"/>
        </w:rPr>
      </w:pPr>
    </w:p>
    <w:p w:rsidR="00C973CA" w:rsidRDefault="000537B8">
      <w:pPr>
        <w:pStyle w:val="Heading3"/>
        <w:ind w:right="233"/>
        <w:rPr>
          <w:b w:val="0"/>
          <w:bCs w:val="0"/>
        </w:rPr>
      </w:pPr>
      <w:bookmarkStart w:id="19" w:name="Specific_Conditions_of_Tendering"/>
      <w:bookmarkEnd w:id="19"/>
      <w:r>
        <w:t>Specific</w:t>
      </w:r>
      <w:r>
        <w:rPr>
          <w:spacing w:val="-19"/>
        </w:rPr>
        <w:t xml:space="preserve"> </w:t>
      </w:r>
      <w:r>
        <w:t>Conditions</w:t>
      </w:r>
      <w:r>
        <w:rPr>
          <w:spacing w:val="-18"/>
        </w:rPr>
        <w:t xml:space="preserve"> </w:t>
      </w:r>
      <w:r>
        <w:t>of</w:t>
      </w:r>
      <w:r>
        <w:rPr>
          <w:spacing w:val="-19"/>
        </w:rPr>
        <w:t xml:space="preserve"> </w:t>
      </w:r>
      <w:r>
        <w:rPr>
          <w:spacing w:val="-5"/>
        </w:rPr>
        <w:t>Tendering</w:t>
      </w:r>
    </w:p>
    <w:p w:rsidR="00C973CA" w:rsidRDefault="00C973CA"/>
    <w:p w:rsidR="00512085" w:rsidRPr="00512085" w:rsidRDefault="00512085" w:rsidP="00512085">
      <w:pPr>
        <w:tabs>
          <w:tab w:val="num" w:pos="540"/>
        </w:tabs>
        <w:suppressAutoHyphens/>
        <w:spacing w:before="120" w:after="120"/>
        <w:rPr>
          <w:rFonts w:ascii="Arial" w:hAnsi="Arial" w:cs="Arial"/>
          <w:color w:val="000000" w:themeColor="text1"/>
        </w:rPr>
      </w:pPr>
      <w:r w:rsidRPr="00512085">
        <w:rPr>
          <w:rFonts w:ascii="Arial" w:hAnsi="Arial" w:cs="Arial"/>
          <w:color w:val="000000" w:themeColor="text1"/>
        </w:rPr>
        <w:t xml:space="preserve">F20 The Tenderer shall </w:t>
      </w:r>
      <w:r w:rsidRPr="00063138">
        <w:rPr>
          <w:rFonts w:ascii="Arial" w:hAnsi="Arial" w:cs="Arial"/>
          <w:color w:val="000000" w:themeColor="text1"/>
        </w:rPr>
        <w:t xml:space="preserve">submit </w:t>
      </w:r>
      <w:r w:rsidR="00063138" w:rsidRPr="00063138">
        <w:rPr>
          <w:rFonts w:ascii="Arial" w:hAnsi="Arial" w:cs="Arial"/>
          <w:color w:val="000000" w:themeColor="text1"/>
        </w:rPr>
        <w:t>one</w:t>
      </w:r>
      <w:r w:rsidRPr="00063138">
        <w:rPr>
          <w:rFonts w:ascii="Arial" w:hAnsi="Arial" w:cs="Arial"/>
          <w:color w:val="000000" w:themeColor="text1"/>
        </w:rPr>
        <w:t xml:space="preserve"> signed</w:t>
      </w:r>
      <w:r w:rsidRPr="00512085">
        <w:rPr>
          <w:rFonts w:ascii="Arial" w:hAnsi="Arial" w:cs="Arial"/>
          <w:color w:val="000000" w:themeColor="text1"/>
        </w:rPr>
        <w:t xml:space="preserve"> hard copies of their Tender plus a CD containing a soft copy.  The Tenderer shall, as a minimum, provide the following information:</w:t>
      </w:r>
    </w:p>
    <w:p w:rsidR="00512085" w:rsidRPr="00512085" w:rsidRDefault="00512085" w:rsidP="00512085">
      <w:pPr>
        <w:suppressAutoHyphens/>
        <w:spacing w:before="120" w:after="120"/>
        <w:rPr>
          <w:rFonts w:ascii="Arial" w:hAnsi="Arial" w:cs="Arial"/>
          <w:color w:val="000000" w:themeColor="text1"/>
        </w:rPr>
      </w:pPr>
      <w:r w:rsidRPr="00512085">
        <w:rPr>
          <w:rFonts w:ascii="Arial" w:hAnsi="Arial" w:cs="Arial"/>
          <w:color w:val="000000" w:themeColor="text1"/>
        </w:rPr>
        <w:t>a.</w:t>
      </w:r>
      <w:r w:rsidRPr="00512085">
        <w:rPr>
          <w:rFonts w:ascii="Arial" w:hAnsi="Arial" w:cs="Arial"/>
          <w:color w:val="000000" w:themeColor="text1"/>
        </w:rPr>
        <w:tab/>
        <w:t>Completed and signed DEFFORM 47 (Offer) sheet</w:t>
      </w:r>
    </w:p>
    <w:p w:rsidR="00512085" w:rsidRPr="00512085" w:rsidRDefault="00512085" w:rsidP="00512085">
      <w:pPr>
        <w:suppressAutoHyphens/>
        <w:spacing w:before="120" w:after="120"/>
        <w:ind w:left="690" w:hanging="690"/>
        <w:rPr>
          <w:rFonts w:ascii="Arial" w:hAnsi="Arial" w:cs="Arial"/>
          <w:color w:val="000000" w:themeColor="text1"/>
        </w:rPr>
      </w:pPr>
      <w:r w:rsidRPr="00512085">
        <w:rPr>
          <w:rFonts w:ascii="Arial" w:hAnsi="Arial" w:cs="Arial"/>
          <w:color w:val="000000" w:themeColor="text1"/>
        </w:rPr>
        <w:t>b.</w:t>
      </w:r>
      <w:r w:rsidRPr="00512085">
        <w:rPr>
          <w:rFonts w:ascii="Arial" w:hAnsi="Arial" w:cs="Arial"/>
          <w:color w:val="000000" w:themeColor="text1"/>
        </w:rPr>
        <w:tab/>
        <w:t>A Completed, signed copy of DEFFORM 539A - Tenderer’s Commercially Sensitive Information Form.</w:t>
      </w:r>
    </w:p>
    <w:p w:rsidR="00943355" w:rsidRPr="00512085" w:rsidRDefault="00512085" w:rsidP="00943355">
      <w:pPr>
        <w:suppressAutoHyphens/>
        <w:spacing w:before="120" w:after="120"/>
        <w:ind w:left="690" w:hanging="690"/>
        <w:rPr>
          <w:rFonts w:ascii="Arial" w:hAnsi="Arial" w:cs="Arial"/>
          <w:color w:val="000000" w:themeColor="text1"/>
        </w:rPr>
      </w:pPr>
      <w:r w:rsidRPr="00512085">
        <w:rPr>
          <w:rFonts w:ascii="Arial" w:hAnsi="Arial" w:cs="Arial"/>
          <w:color w:val="000000" w:themeColor="text1"/>
        </w:rPr>
        <w:t>c.</w:t>
      </w:r>
      <w:r w:rsidRPr="00512085">
        <w:rPr>
          <w:rFonts w:ascii="Arial" w:hAnsi="Arial" w:cs="Arial"/>
          <w:color w:val="000000" w:themeColor="text1"/>
        </w:rPr>
        <w:tab/>
      </w:r>
      <w:r w:rsidRPr="00512085">
        <w:rPr>
          <w:rFonts w:ascii="Arial" w:hAnsi="Arial" w:cs="Arial"/>
          <w:color w:val="000000" w:themeColor="text1"/>
        </w:rPr>
        <w:tab/>
        <w:t>Completed Annex A - Price List – Schedule of Requirements</w:t>
      </w:r>
    </w:p>
    <w:p w:rsidR="00512085" w:rsidRPr="00512085" w:rsidRDefault="00512085" w:rsidP="00512085">
      <w:pPr>
        <w:ind w:left="690" w:hanging="690"/>
        <w:rPr>
          <w:rFonts w:ascii="Arial" w:hAnsi="Arial" w:cs="Arial"/>
          <w:color w:val="000000" w:themeColor="text1"/>
        </w:rPr>
      </w:pPr>
      <w:r w:rsidRPr="00512085">
        <w:rPr>
          <w:rFonts w:ascii="Arial" w:hAnsi="Arial" w:cs="Arial"/>
          <w:color w:val="000000" w:themeColor="text1"/>
        </w:rPr>
        <w:t>d</w:t>
      </w:r>
      <w:r w:rsidRPr="00512085">
        <w:rPr>
          <w:rFonts w:ascii="Arial" w:hAnsi="Arial" w:cs="Arial"/>
          <w:color w:val="000000" w:themeColor="text1"/>
        </w:rPr>
        <w:tab/>
        <w:t>A completed DE</w:t>
      </w:r>
      <w:r w:rsidR="00EB059D">
        <w:rPr>
          <w:rFonts w:ascii="Arial" w:hAnsi="Arial" w:cs="Arial"/>
          <w:color w:val="000000" w:themeColor="text1"/>
        </w:rPr>
        <w:t>F</w:t>
      </w:r>
      <w:r w:rsidRPr="00512085">
        <w:rPr>
          <w:rFonts w:ascii="Arial" w:hAnsi="Arial" w:cs="Arial"/>
          <w:color w:val="000000" w:themeColor="text1"/>
        </w:rPr>
        <w:t xml:space="preserve">FORM 528 – Import and Export Controls </w:t>
      </w:r>
      <w:r w:rsidRPr="00512085">
        <w:rPr>
          <w:rFonts w:ascii="Arial" w:hAnsi="Arial" w:cs="Arial"/>
          <w:color w:val="000000" w:themeColor="text1"/>
        </w:rPr>
        <w:br/>
      </w:r>
    </w:p>
    <w:p w:rsidR="00EB059D" w:rsidRPr="00671647" w:rsidRDefault="00512085" w:rsidP="00671647">
      <w:pPr>
        <w:rPr>
          <w:rFonts w:ascii="Arial" w:hAnsi="Arial" w:cs="Arial"/>
          <w:color w:val="000000" w:themeColor="text1"/>
        </w:rPr>
      </w:pPr>
      <w:r w:rsidRPr="00512085">
        <w:rPr>
          <w:rFonts w:ascii="Arial" w:hAnsi="Arial" w:cs="Arial"/>
          <w:color w:val="000000" w:themeColor="text1"/>
        </w:rPr>
        <w:t>e.</w:t>
      </w:r>
      <w:r w:rsidRPr="00512085">
        <w:rPr>
          <w:rFonts w:ascii="Arial" w:hAnsi="Arial" w:cs="Arial"/>
          <w:color w:val="000000" w:themeColor="text1"/>
        </w:rPr>
        <w:tab/>
        <w:t>Mandatory Returns Checklist – Completed in Full.</w:t>
      </w:r>
    </w:p>
    <w:p w:rsidR="00943355" w:rsidRDefault="00943355" w:rsidP="00943355">
      <w:pPr>
        <w:rPr>
          <w:rFonts w:ascii="Arial" w:hAnsi="Arial" w:cs="Arial"/>
          <w:color w:val="000000" w:themeColor="text1"/>
        </w:rPr>
      </w:pPr>
    </w:p>
    <w:p w:rsidR="00943355" w:rsidRDefault="00943355" w:rsidP="00943355">
      <w:pPr>
        <w:pStyle w:val="ListParagraph"/>
        <w:numPr>
          <w:ilvl w:val="0"/>
          <w:numId w:val="9"/>
        </w:numPr>
        <w:ind w:hanging="653"/>
        <w:rPr>
          <w:rFonts w:ascii="Arial" w:hAnsi="Arial" w:cs="Arial"/>
          <w:color w:val="000000" w:themeColor="text1"/>
        </w:rPr>
      </w:pPr>
      <w:r>
        <w:rPr>
          <w:rFonts w:ascii="Arial" w:hAnsi="Arial" w:cs="Arial"/>
          <w:color w:val="000000" w:themeColor="text1"/>
        </w:rPr>
        <w:t>DEFFORM 68 – Supply of Hazardous Materials or Substances in Contractor Deliverables</w:t>
      </w:r>
    </w:p>
    <w:p w:rsidR="00943355" w:rsidRPr="00943355" w:rsidRDefault="00943355" w:rsidP="00943355">
      <w:pPr>
        <w:pStyle w:val="ListParagraph"/>
        <w:rPr>
          <w:rFonts w:ascii="Arial" w:hAnsi="Arial" w:cs="Arial"/>
          <w:color w:val="000000" w:themeColor="text1"/>
        </w:rPr>
      </w:pPr>
    </w:p>
    <w:p w:rsidR="00943355" w:rsidRDefault="00943355" w:rsidP="00943355">
      <w:pPr>
        <w:pStyle w:val="ListParagraph"/>
        <w:numPr>
          <w:ilvl w:val="0"/>
          <w:numId w:val="9"/>
        </w:numPr>
        <w:ind w:hanging="653"/>
        <w:rPr>
          <w:rFonts w:ascii="Arial" w:hAnsi="Arial" w:cs="Arial"/>
          <w:color w:val="000000" w:themeColor="text1"/>
        </w:rPr>
      </w:pPr>
      <w:r>
        <w:rPr>
          <w:rFonts w:ascii="Arial" w:hAnsi="Arial" w:cs="Arial"/>
          <w:color w:val="000000" w:themeColor="text1"/>
        </w:rPr>
        <w:t>Sample of C of C</w:t>
      </w:r>
    </w:p>
    <w:p w:rsidR="00943355" w:rsidRPr="00943355" w:rsidRDefault="00943355" w:rsidP="00943355">
      <w:pPr>
        <w:pStyle w:val="ListParagraph"/>
        <w:rPr>
          <w:rFonts w:ascii="Arial" w:hAnsi="Arial" w:cs="Arial"/>
          <w:color w:val="000000" w:themeColor="text1"/>
        </w:rPr>
      </w:pPr>
    </w:p>
    <w:p w:rsidR="00943355" w:rsidRDefault="00943355" w:rsidP="00943355">
      <w:pPr>
        <w:pStyle w:val="ListParagraph"/>
        <w:numPr>
          <w:ilvl w:val="0"/>
          <w:numId w:val="9"/>
        </w:numPr>
        <w:ind w:hanging="653"/>
        <w:rPr>
          <w:rFonts w:ascii="Arial" w:hAnsi="Arial" w:cs="Arial"/>
          <w:color w:val="000000" w:themeColor="text1"/>
        </w:rPr>
      </w:pPr>
      <w:r>
        <w:rPr>
          <w:rFonts w:ascii="Arial" w:hAnsi="Arial" w:cs="Arial"/>
          <w:color w:val="000000" w:themeColor="text1"/>
        </w:rPr>
        <w:t>Quality Inspection Statement</w:t>
      </w:r>
    </w:p>
    <w:p w:rsidR="00943355" w:rsidRPr="00943355" w:rsidRDefault="00943355" w:rsidP="00943355">
      <w:pPr>
        <w:pStyle w:val="ListParagraph"/>
        <w:rPr>
          <w:rFonts w:ascii="Arial" w:hAnsi="Arial" w:cs="Arial"/>
          <w:color w:val="000000" w:themeColor="text1"/>
        </w:rPr>
      </w:pPr>
    </w:p>
    <w:p w:rsidR="00943355" w:rsidRDefault="00943355" w:rsidP="00943355">
      <w:pPr>
        <w:pStyle w:val="ListParagraph"/>
        <w:numPr>
          <w:ilvl w:val="0"/>
          <w:numId w:val="9"/>
        </w:numPr>
        <w:ind w:hanging="653"/>
        <w:rPr>
          <w:rFonts w:ascii="Arial" w:hAnsi="Arial" w:cs="Arial"/>
          <w:color w:val="000000" w:themeColor="text1"/>
        </w:rPr>
      </w:pPr>
      <w:r>
        <w:rPr>
          <w:rFonts w:ascii="Arial" w:hAnsi="Arial" w:cs="Arial"/>
          <w:color w:val="000000" w:themeColor="text1"/>
        </w:rPr>
        <w:t>Evidence of Cyber Essentials Accreditation Certificate or Confirmation of Assessment by an Accredited Body</w:t>
      </w:r>
    </w:p>
    <w:p w:rsidR="00943355" w:rsidRPr="00943355" w:rsidRDefault="00943355" w:rsidP="00943355">
      <w:pPr>
        <w:pStyle w:val="ListParagraph"/>
        <w:rPr>
          <w:rFonts w:ascii="Arial" w:hAnsi="Arial" w:cs="Arial"/>
          <w:color w:val="000000" w:themeColor="text1"/>
        </w:rPr>
      </w:pPr>
    </w:p>
    <w:p w:rsidR="00943355" w:rsidRDefault="00943355" w:rsidP="00943355">
      <w:pPr>
        <w:pStyle w:val="ListParagraph"/>
        <w:numPr>
          <w:ilvl w:val="0"/>
          <w:numId w:val="9"/>
        </w:numPr>
        <w:ind w:hanging="653"/>
        <w:rPr>
          <w:rFonts w:ascii="Arial" w:hAnsi="Arial" w:cs="Arial"/>
          <w:color w:val="000000" w:themeColor="text1"/>
        </w:rPr>
      </w:pPr>
      <w:r>
        <w:rPr>
          <w:rFonts w:ascii="Arial" w:hAnsi="Arial" w:cs="Arial"/>
          <w:color w:val="000000" w:themeColor="text1"/>
        </w:rPr>
        <w:t>Annex B to Schedule 2 – Technical Compliance Matrix</w:t>
      </w:r>
    </w:p>
    <w:p w:rsidR="00943355" w:rsidRPr="00943355" w:rsidRDefault="00943355" w:rsidP="00943355">
      <w:pPr>
        <w:pStyle w:val="ListParagraph"/>
        <w:rPr>
          <w:rFonts w:ascii="Arial" w:hAnsi="Arial" w:cs="Arial"/>
          <w:color w:val="000000" w:themeColor="text1"/>
        </w:rPr>
      </w:pPr>
    </w:p>
    <w:p w:rsidR="00943355" w:rsidRDefault="00943355" w:rsidP="00943355">
      <w:pPr>
        <w:pStyle w:val="ListParagraph"/>
        <w:numPr>
          <w:ilvl w:val="0"/>
          <w:numId w:val="9"/>
        </w:numPr>
        <w:ind w:hanging="653"/>
        <w:rPr>
          <w:rFonts w:ascii="Arial" w:hAnsi="Arial" w:cs="Arial"/>
          <w:color w:val="000000" w:themeColor="text1"/>
        </w:rPr>
      </w:pPr>
      <w:r>
        <w:rPr>
          <w:rFonts w:ascii="Arial" w:hAnsi="Arial" w:cs="Arial"/>
          <w:color w:val="000000" w:themeColor="text1"/>
        </w:rPr>
        <w:t>Valid ISO Certificate</w:t>
      </w:r>
    </w:p>
    <w:p w:rsidR="00943355" w:rsidRPr="00943355" w:rsidRDefault="00943355" w:rsidP="00943355">
      <w:pPr>
        <w:pStyle w:val="ListParagraph"/>
        <w:rPr>
          <w:rFonts w:ascii="Arial" w:hAnsi="Arial" w:cs="Arial"/>
          <w:color w:val="000000" w:themeColor="text1"/>
        </w:rPr>
      </w:pPr>
    </w:p>
    <w:p w:rsidR="00943355" w:rsidRPr="00943355" w:rsidRDefault="00943355" w:rsidP="00943355">
      <w:pPr>
        <w:pStyle w:val="ListParagraph"/>
        <w:numPr>
          <w:ilvl w:val="0"/>
          <w:numId w:val="9"/>
        </w:numPr>
        <w:ind w:hanging="653"/>
        <w:rPr>
          <w:rFonts w:ascii="Arial" w:hAnsi="Arial" w:cs="Arial"/>
          <w:color w:val="000000" w:themeColor="text1"/>
        </w:rPr>
      </w:pPr>
      <w:r>
        <w:rPr>
          <w:rFonts w:ascii="Arial" w:hAnsi="Arial" w:cs="Arial"/>
          <w:color w:val="000000" w:themeColor="text1"/>
        </w:rPr>
        <w:t>Quality Plan – Compliant to AQAP 2105</w:t>
      </w:r>
    </w:p>
    <w:p w:rsidR="00EB059D" w:rsidRPr="00EB059D" w:rsidRDefault="00EB059D" w:rsidP="00EB059D">
      <w:pPr>
        <w:pStyle w:val="ListParagraph"/>
        <w:rPr>
          <w:rFonts w:ascii="Arial" w:hAnsi="Arial" w:cs="Arial"/>
          <w:color w:val="000000" w:themeColor="text1"/>
        </w:rPr>
      </w:pPr>
    </w:p>
    <w:p w:rsidR="00512085" w:rsidRPr="00612335" w:rsidRDefault="00512085" w:rsidP="00512085">
      <w:pPr>
        <w:rPr>
          <w:rFonts w:ascii="Arial" w:hAnsi="Arial" w:cs="Arial"/>
          <w:sz w:val="26"/>
          <w:szCs w:val="26"/>
        </w:rPr>
      </w:pPr>
    </w:p>
    <w:p w:rsidR="00512085" w:rsidRDefault="00512085" w:rsidP="00512085">
      <w:pPr>
        <w:rPr>
          <w:rFonts w:ascii="Arial" w:hAnsi="Arial" w:cs="Arial"/>
          <w:b/>
          <w:sz w:val="26"/>
          <w:szCs w:val="26"/>
        </w:rPr>
      </w:pPr>
      <w:r w:rsidRPr="00612335">
        <w:rPr>
          <w:rFonts w:ascii="Arial" w:hAnsi="Arial" w:cs="Arial"/>
          <w:b/>
          <w:sz w:val="26"/>
          <w:szCs w:val="26"/>
        </w:rPr>
        <w:t>Key Performance Indicators</w:t>
      </w:r>
    </w:p>
    <w:p w:rsidR="002C2981" w:rsidRPr="00612335" w:rsidRDefault="002C2981" w:rsidP="002C2981">
      <w:pPr>
        <w:rPr>
          <w:rFonts w:ascii="Arial" w:hAnsi="Arial" w:cs="Arial"/>
        </w:rPr>
      </w:pPr>
    </w:p>
    <w:p w:rsidR="002C2981" w:rsidRPr="00BE657C" w:rsidRDefault="002C2981" w:rsidP="002C2981">
      <w:pPr>
        <w:rPr>
          <w:rFonts w:ascii="Arial" w:hAnsi="Arial" w:cs="Arial"/>
          <w:color w:val="FF0000"/>
        </w:rPr>
      </w:pPr>
      <w:r w:rsidRPr="00612335">
        <w:rPr>
          <w:rFonts w:ascii="Arial" w:hAnsi="Arial" w:cs="Arial"/>
        </w:rPr>
        <w:t>F2</w:t>
      </w:r>
      <w:r w:rsidR="00512085">
        <w:rPr>
          <w:rFonts w:ascii="Arial" w:hAnsi="Arial" w:cs="Arial"/>
        </w:rPr>
        <w:t>1</w:t>
      </w:r>
      <w:r w:rsidRPr="00612335">
        <w:rPr>
          <w:rFonts w:ascii="Arial" w:hAnsi="Arial" w:cs="Arial"/>
        </w:rPr>
        <w:t>.</w:t>
      </w:r>
      <w:r w:rsidRPr="00612335">
        <w:rPr>
          <w:rFonts w:ascii="Arial" w:hAnsi="Arial" w:cs="Arial"/>
        </w:rPr>
        <w:tab/>
        <w:t>The Contract shall contain a set of Key Performance Indicators, as detailed at Condition 46 of the Terms and Conditions, to measure the Contractor’s performance in areas such as delivery and quality. The Tenderer is invited to put forward additional KPIs to measure its performance, plus that of the Authority, in specific areas</w:t>
      </w:r>
      <w:r w:rsidRPr="002C2981">
        <w:rPr>
          <w:rFonts w:ascii="Arial" w:hAnsi="Arial" w:cs="Arial"/>
          <w:color w:val="FF0000"/>
          <w:highlight w:val="lightGray"/>
        </w:rPr>
        <w:t>.</w:t>
      </w:r>
      <w:r w:rsidRPr="00BE657C">
        <w:rPr>
          <w:rFonts w:ascii="Arial" w:hAnsi="Arial" w:cs="Arial"/>
          <w:color w:val="FF0000"/>
        </w:rPr>
        <w:t xml:space="preserve"> </w:t>
      </w:r>
    </w:p>
    <w:p w:rsidR="002C2981" w:rsidRDefault="002C2981"/>
    <w:p w:rsidR="002C2981" w:rsidRPr="00612335" w:rsidRDefault="002C2981" w:rsidP="002C2981">
      <w:pPr>
        <w:pStyle w:val="BodyTextIndent"/>
        <w:ind w:left="0"/>
        <w:rPr>
          <w:rFonts w:ascii="Arial" w:hAnsi="Arial" w:cs="Arial"/>
          <w:b/>
          <w:sz w:val="26"/>
          <w:szCs w:val="26"/>
        </w:rPr>
      </w:pPr>
      <w:r w:rsidRPr="00612335">
        <w:rPr>
          <w:rFonts w:ascii="Arial" w:hAnsi="Arial" w:cs="Arial"/>
          <w:b/>
          <w:sz w:val="26"/>
          <w:szCs w:val="26"/>
        </w:rPr>
        <w:t>Shelf Life</w:t>
      </w:r>
    </w:p>
    <w:p w:rsidR="002C2981" w:rsidRDefault="00601552" w:rsidP="002C2981">
      <w:pPr>
        <w:pStyle w:val="BodyTextIndent"/>
        <w:ind w:left="0"/>
        <w:rPr>
          <w:rFonts w:ascii="Arial" w:hAnsi="Arial" w:cs="Arial"/>
        </w:rPr>
      </w:pPr>
      <w:r>
        <w:rPr>
          <w:rFonts w:ascii="Arial" w:hAnsi="Arial" w:cs="Arial"/>
        </w:rPr>
        <w:t>F2</w:t>
      </w:r>
      <w:r w:rsidR="00512085">
        <w:rPr>
          <w:rFonts w:ascii="Arial" w:hAnsi="Arial" w:cs="Arial"/>
        </w:rPr>
        <w:t>2</w:t>
      </w:r>
      <w:r w:rsidR="002C2981" w:rsidRPr="00612335">
        <w:rPr>
          <w:rFonts w:ascii="Arial" w:hAnsi="Arial" w:cs="Arial"/>
        </w:rPr>
        <w:t>.</w:t>
      </w:r>
      <w:r w:rsidR="002C2981" w:rsidRPr="00612335">
        <w:rPr>
          <w:rFonts w:ascii="Arial" w:hAnsi="Arial" w:cs="Arial"/>
        </w:rPr>
        <w:tab/>
        <w:t>It shall be a requirement of the Contract that, where shelf life is a consideration, the Contractor shall declare to this effect and provide details against each Contractor Deliverable to be recorded at Annex X to Schedule X – Price List.</w:t>
      </w:r>
    </w:p>
    <w:p w:rsidR="002C2981" w:rsidRPr="00601552" w:rsidRDefault="002C2981" w:rsidP="002C2981">
      <w:pPr>
        <w:rPr>
          <w:rFonts w:ascii="Arial" w:hAnsi="Arial" w:cs="Arial"/>
          <w:b/>
          <w:sz w:val="26"/>
          <w:szCs w:val="26"/>
        </w:rPr>
      </w:pPr>
      <w:r w:rsidRPr="00601552">
        <w:rPr>
          <w:rFonts w:ascii="Arial" w:hAnsi="Arial" w:cs="Arial"/>
          <w:b/>
          <w:sz w:val="26"/>
          <w:szCs w:val="26"/>
        </w:rPr>
        <w:t>Government Security Classifications</w:t>
      </w:r>
    </w:p>
    <w:p w:rsidR="002C2981" w:rsidRPr="00601552" w:rsidRDefault="002C2981" w:rsidP="002C2981">
      <w:pPr>
        <w:rPr>
          <w:rFonts w:ascii="Arial" w:hAnsi="Arial" w:cs="Arial"/>
        </w:rPr>
      </w:pPr>
    </w:p>
    <w:p w:rsidR="002C2981" w:rsidRPr="00601552" w:rsidRDefault="00601552" w:rsidP="002C2981">
      <w:pPr>
        <w:rPr>
          <w:rFonts w:ascii="Arial" w:hAnsi="Arial" w:cs="Arial"/>
        </w:rPr>
      </w:pPr>
      <w:r w:rsidRPr="00601552">
        <w:rPr>
          <w:rFonts w:ascii="Arial" w:hAnsi="Arial" w:cs="Arial"/>
        </w:rPr>
        <w:t>F2</w:t>
      </w:r>
      <w:r w:rsidR="00512085">
        <w:rPr>
          <w:rFonts w:ascii="Arial" w:hAnsi="Arial" w:cs="Arial"/>
        </w:rPr>
        <w:t>3</w:t>
      </w:r>
      <w:r w:rsidR="002C2981" w:rsidRPr="00601552">
        <w:rPr>
          <w:rFonts w:ascii="Arial" w:hAnsi="Arial" w:cs="Arial"/>
        </w:rPr>
        <w:t>.</w:t>
      </w:r>
      <w:r w:rsidR="002C2981" w:rsidRPr="00601552">
        <w:rPr>
          <w:rFonts w:ascii="Arial" w:hAnsi="Arial" w:cs="Arial"/>
        </w:rPr>
        <w:tab/>
        <w:t>As of the 2</w:t>
      </w:r>
      <w:r w:rsidR="002C2981" w:rsidRPr="00601552">
        <w:rPr>
          <w:rFonts w:ascii="Arial" w:hAnsi="Arial" w:cs="Arial"/>
          <w:vertAlign w:val="superscript"/>
        </w:rPr>
        <w:t>nd</w:t>
      </w:r>
      <w:r w:rsidR="002C2981" w:rsidRPr="00601552">
        <w:rPr>
          <w:rFonts w:ascii="Arial" w:hAnsi="Arial" w:cs="Arial"/>
        </w:rPr>
        <w:t xml:space="preserve"> April 2014, the new Government Security Classifications Policy (GSC) was introduced.  A key aspect of this policy is the reduction in the number of security classifications used.  This Tender and any subsequent contract that may be awarded to you as a result, is subject to protection under GSC. You are therefore encouraged to make yourself aware of the changes through the </w:t>
      </w:r>
      <w:hyperlink r:id="rId13" w:history="1">
        <w:r w:rsidR="002C2981" w:rsidRPr="00601552">
          <w:rPr>
            <w:rStyle w:val="Hyperlink"/>
            <w:rFonts w:ascii="Arial" w:hAnsi="Arial" w:cs="Arial"/>
            <w:color w:val="auto"/>
          </w:rPr>
          <w:t>Gov.uk GSC website</w:t>
        </w:r>
      </w:hyperlink>
      <w:r w:rsidR="002C2981" w:rsidRPr="00601552">
        <w:rPr>
          <w:rFonts w:ascii="Arial" w:hAnsi="Arial" w:cs="Arial"/>
        </w:rPr>
        <w:t>.</w:t>
      </w:r>
    </w:p>
    <w:p w:rsidR="002C2981" w:rsidRPr="00601552" w:rsidRDefault="002C2981" w:rsidP="002C2981">
      <w:pPr>
        <w:rPr>
          <w:rFonts w:ascii="Arial" w:hAnsi="Arial" w:cs="Arial"/>
        </w:rPr>
      </w:pPr>
    </w:p>
    <w:p w:rsidR="002C2981" w:rsidRPr="00601552" w:rsidRDefault="00601552" w:rsidP="002C2981">
      <w:pPr>
        <w:rPr>
          <w:rFonts w:ascii="Arial" w:hAnsi="Arial" w:cs="Arial"/>
        </w:rPr>
      </w:pPr>
      <w:r w:rsidRPr="00601552">
        <w:rPr>
          <w:rFonts w:ascii="Arial" w:hAnsi="Arial" w:cs="Arial"/>
        </w:rPr>
        <w:t>F2</w:t>
      </w:r>
      <w:r w:rsidR="00512085">
        <w:rPr>
          <w:rFonts w:ascii="Arial" w:hAnsi="Arial" w:cs="Arial"/>
        </w:rPr>
        <w:t>4</w:t>
      </w:r>
      <w:r w:rsidR="002C2981" w:rsidRPr="00601552">
        <w:rPr>
          <w:rFonts w:ascii="Arial" w:hAnsi="Arial" w:cs="Arial"/>
        </w:rPr>
        <w:t>.</w:t>
      </w:r>
      <w:r w:rsidR="002C2981" w:rsidRPr="00601552">
        <w:rPr>
          <w:rFonts w:ascii="Arial" w:hAnsi="Arial" w:cs="Arial"/>
        </w:rPr>
        <w:tab/>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or, any contract awarded to you as a result of this tender process.”</w:t>
      </w:r>
    </w:p>
    <w:p w:rsidR="002C2981" w:rsidRPr="00601552" w:rsidRDefault="002C2981" w:rsidP="002C2981">
      <w:pPr>
        <w:rPr>
          <w:rFonts w:ascii="Arial" w:hAnsi="Arial" w:cs="Arial"/>
        </w:rPr>
      </w:pPr>
    </w:p>
    <w:p w:rsidR="002C2981" w:rsidRPr="00601552" w:rsidRDefault="002C2981" w:rsidP="002C2981">
      <w:pPr>
        <w:rPr>
          <w:rFonts w:ascii="Arial" w:hAnsi="Arial" w:cs="Arial"/>
          <w:b/>
          <w:sz w:val="26"/>
          <w:szCs w:val="26"/>
        </w:rPr>
      </w:pPr>
      <w:r w:rsidRPr="00601552">
        <w:rPr>
          <w:rFonts w:ascii="Arial" w:hAnsi="Arial" w:cs="Arial"/>
          <w:b/>
          <w:sz w:val="26"/>
          <w:szCs w:val="26"/>
        </w:rPr>
        <w:t>Sustainable Development</w:t>
      </w:r>
    </w:p>
    <w:p w:rsidR="002C2981" w:rsidRPr="00601552" w:rsidRDefault="002C2981" w:rsidP="002C2981">
      <w:pPr>
        <w:rPr>
          <w:rFonts w:ascii="Arial" w:hAnsi="Arial" w:cs="Arial"/>
        </w:rPr>
      </w:pPr>
    </w:p>
    <w:p w:rsidR="002C2981" w:rsidRPr="00601552" w:rsidRDefault="00601552" w:rsidP="002C2981">
      <w:pPr>
        <w:ind w:left="57"/>
        <w:rPr>
          <w:rFonts w:ascii="Arial" w:hAnsi="Arial" w:cs="Arial"/>
        </w:rPr>
      </w:pPr>
      <w:r w:rsidRPr="00601552">
        <w:rPr>
          <w:rFonts w:ascii="Arial" w:hAnsi="Arial" w:cs="Arial"/>
        </w:rPr>
        <w:t>F2</w:t>
      </w:r>
      <w:r w:rsidR="00512085">
        <w:rPr>
          <w:rFonts w:ascii="Arial" w:hAnsi="Arial" w:cs="Arial"/>
        </w:rPr>
        <w:t>5</w:t>
      </w:r>
      <w:r w:rsidR="002C2981" w:rsidRPr="00601552">
        <w:rPr>
          <w:rFonts w:ascii="Arial" w:hAnsi="Arial" w:cs="Arial"/>
        </w:rPr>
        <w:t>.</w:t>
      </w:r>
      <w:r w:rsidR="002C2981" w:rsidRPr="00601552">
        <w:rPr>
          <w:rFonts w:ascii="Arial" w:hAnsi="Arial" w:cs="Arial"/>
        </w:rPr>
        <w:tab/>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rsidR="002C2981" w:rsidRPr="00601552" w:rsidRDefault="002C2981" w:rsidP="002C2981">
      <w:pPr>
        <w:ind w:left="57"/>
        <w:rPr>
          <w:rFonts w:ascii="Arial" w:hAnsi="Arial" w:cs="Arial"/>
        </w:rPr>
      </w:pPr>
    </w:p>
    <w:p w:rsidR="002C2981" w:rsidRPr="00601552" w:rsidRDefault="002C2981" w:rsidP="002C2981">
      <w:pPr>
        <w:rPr>
          <w:rFonts w:ascii="Arial" w:hAnsi="Arial" w:cs="Arial"/>
          <w:b/>
          <w:sz w:val="26"/>
          <w:szCs w:val="26"/>
        </w:rPr>
      </w:pPr>
      <w:r w:rsidRPr="00601552">
        <w:rPr>
          <w:rFonts w:ascii="Arial" w:hAnsi="Arial" w:cs="Arial"/>
          <w:b/>
          <w:sz w:val="26"/>
          <w:szCs w:val="26"/>
        </w:rPr>
        <w:t>Military Level Packaging</w:t>
      </w:r>
    </w:p>
    <w:p w:rsidR="002C2981" w:rsidRPr="00601552" w:rsidRDefault="002C2981" w:rsidP="002C2981">
      <w:pPr>
        <w:rPr>
          <w:rFonts w:ascii="Arial" w:hAnsi="Arial" w:cs="Arial"/>
        </w:rPr>
      </w:pPr>
    </w:p>
    <w:p w:rsidR="002C2981" w:rsidRPr="00601552" w:rsidRDefault="00601552" w:rsidP="002C2981">
      <w:pPr>
        <w:rPr>
          <w:rFonts w:ascii="Arial" w:hAnsi="Arial" w:cs="Arial"/>
        </w:rPr>
      </w:pPr>
      <w:r w:rsidRPr="00601552">
        <w:rPr>
          <w:rFonts w:ascii="Arial" w:hAnsi="Arial" w:cs="Arial"/>
        </w:rPr>
        <w:t>F2</w:t>
      </w:r>
      <w:r w:rsidR="00512085">
        <w:rPr>
          <w:rFonts w:ascii="Arial" w:hAnsi="Arial" w:cs="Arial"/>
        </w:rPr>
        <w:t>6</w:t>
      </w:r>
      <w:r w:rsidR="002C2981" w:rsidRPr="00601552">
        <w:rPr>
          <w:rFonts w:ascii="Arial" w:hAnsi="Arial" w:cs="Arial"/>
        </w:rPr>
        <w:t>.</w:t>
      </w:r>
      <w:r w:rsidR="002C2981" w:rsidRPr="00601552">
        <w:rPr>
          <w:rFonts w:ascii="Arial" w:hAnsi="Arial" w:cs="Arial"/>
        </w:rPr>
        <w:tab/>
        <w:t xml:space="preserve">Military level Packaging shall be the responsibility of the Contractor.  The Tenderer shall ensure that their bids reflect the full cost of any </w:t>
      </w:r>
      <w:r w:rsidR="002C2981" w:rsidRPr="00601552">
        <w:rPr>
          <w:rFonts w:ascii="Arial" w:hAnsi="Arial" w:cs="Arial"/>
          <w:spacing w:val="-3"/>
        </w:rPr>
        <w:t>Contractor Deliverables</w:t>
      </w:r>
      <w:r w:rsidR="002C2981" w:rsidRPr="00601552">
        <w:rPr>
          <w:rFonts w:ascii="Arial" w:hAnsi="Arial" w:cs="Arial"/>
        </w:rPr>
        <w:t xml:space="preserve"> that require packaging to a military level standard.</w:t>
      </w:r>
    </w:p>
    <w:p w:rsidR="002C2981" w:rsidRPr="00601552" w:rsidRDefault="002C2981" w:rsidP="002C2981">
      <w:pPr>
        <w:rPr>
          <w:rFonts w:ascii="Arial" w:hAnsi="Arial" w:cs="Arial"/>
        </w:rPr>
      </w:pPr>
    </w:p>
    <w:p w:rsidR="002C2981" w:rsidRDefault="00601552" w:rsidP="002C2981">
      <w:pPr>
        <w:rPr>
          <w:rFonts w:ascii="Arial" w:hAnsi="Arial" w:cs="Arial"/>
        </w:rPr>
      </w:pPr>
      <w:r w:rsidRPr="00601552">
        <w:rPr>
          <w:rFonts w:ascii="Arial" w:hAnsi="Arial" w:cs="Arial"/>
        </w:rPr>
        <w:t>F2</w:t>
      </w:r>
      <w:r w:rsidR="00512085">
        <w:rPr>
          <w:rFonts w:ascii="Arial" w:hAnsi="Arial" w:cs="Arial"/>
        </w:rPr>
        <w:t>7</w:t>
      </w:r>
      <w:r w:rsidR="002C2981" w:rsidRPr="00601552">
        <w:rPr>
          <w:rFonts w:ascii="Arial" w:hAnsi="Arial" w:cs="Arial"/>
        </w:rPr>
        <w:t>.</w:t>
      </w:r>
      <w:r w:rsidR="002C2981" w:rsidRPr="00601552">
        <w:rPr>
          <w:rFonts w:ascii="Arial" w:hAnsi="Arial" w:cs="Arial"/>
        </w:rPr>
        <w:tab/>
        <w:t>Where the Tenderer intends to use a MPAS accredited specialist packaging Contractor to undertake military level packaging, the Tenderer shall submit with his bid details of the Contractor, including full title, address and contact details as a minimum.</w:t>
      </w:r>
    </w:p>
    <w:p w:rsidR="003A3013" w:rsidRDefault="003A3013" w:rsidP="003A3013">
      <w:pPr>
        <w:rPr>
          <w:rFonts w:ascii="Arial" w:hAnsi="Arial" w:cs="Arial"/>
          <w:b/>
          <w:bCs/>
          <w:color w:val="FF0000"/>
          <w:sz w:val="26"/>
          <w:szCs w:val="26"/>
        </w:rPr>
      </w:pPr>
    </w:p>
    <w:p w:rsidR="0084543B" w:rsidRPr="003A3013" w:rsidRDefault="0084543B" w:rsidP="0084543B">
      <w:pPr>
        <w:rPr>
          <w:rFonts w:ascii="Arial" w:hAnsi="Arial" w:cs="Arial"/>
          <w:b/>
          <w:bCs/>
          <w:sz w:val="26"/>
          <w:szCs w:val="26"/>
        </w:rPr>
      </w:pPr>
      <w:r w:rsidRPr="003A3013">
        <w:rPr>
          <w:rFonts w:ascii="Arial" w:hAnsi="Arial" w:cs="Arial"/>
          <w:b/>
          <w:bCs/>
          <w:sz w:val="26"/>
          <w:szCs w:val="26"/>
        </w:rPr>
        <w:t>Quality Plan and Inspection</w:t>
      </w:r>
    </w:p>
    <w:p w:rsidR="0084543B" w:rsidRPr="003A3013" w:rsidRDefault="0084543B" w:rsidP="0084543B">
      <w:pPr>
        <w:rPr>
          <w:rFonts w:ascii="Arial" w:hAnsi="Arial" w:cs="Arial"/>
        </w:rPr>
      </w:pPr>
    </w:p>
    <w:p w:rsidR="0084543B" w:rsidRPr="003A3013" w:rsidRDefault="0084543B" w:rsidP="0084543B">
      <w:pPr>
        <w:pStyle w:val="BodyText2"/>
        <w:spacing w:after="0" w:line="240" w:lineRule="auto"/>
      </w:pPr>
      <w:r w:rsidRPr="003A3013">
        <w:lastRenderedPageBreak/>
        <w:t>F2</w:t>
      </w:r>
      <w:r>
        <w:t>8</w:t>
      </w:r>
      <w:r w:rsidRPr="003A3013">
        <w:t xml:space="preserve">.     In accordance with </w:t>
      </w:r>
      <w:r w:rsidRPr="006B5D74">
        <w:t>Condition 21 of Schedule 3 Tenderers are required to submit a Quality Plan which complies with AQAP 2105 Edition C Version 1 January 2019 with their Tender. A copy of the Tenderer’s Quality Plan shall be passed to Babcock Technical/SRM Team for</w:t>
      </w:r>
      <w:r w:rsidRPr="003A3013">
        <w:t xml:space="preserve"> scrutiny.</w:t>
      </w:r>
    </w:p>
    <w:p w:rsidR="0084543B" w:rsidRPr="003A3013" w:rsidRDefault="0084543B" w:rsidP="0084543B">
      <w:pPr>
        <w:pStyle w:val="BodyText2"/>
        <w:spacing w:after="0" w:line="240" w:lineRule="auto"/>
        <w:ind w:left="567"/>
      </w:pPr>
    </w:p>
    <w:p w:rsidR="0084543B" w:rsidRDefault="0084543B" w:rsidP="0084543B">
      <w:pPr>
        <w:spacing w:before="120" w:after="120"/>
        <w:rPr>
          <w:rFonts w:ascii="Arial" w:hAnsi="Arial" w:cs="Arial"/>
        </w:rPr>
      </w:pPr>
      <w:r w:rsidRPr="003A3013">
        <w:rPr>
          <w:rFonts w:ascii="Arial" w:hAnsi="Arial" w:cs="Arial"/>
        </w:rPr>
        <w:t>F2</w:t>
      </w:r>
      <w:r>
        <w:rPr>
          <w:rFonts w:ascii="Arial" w:hAnsi="Arial" w:cs="Arial"/>
        </w:rPr>
        <w:t>9</w:t>
      </w:r>
      <w:r w:rsidRPr="003A3013">
        <w:rPr>
          <w:rFonts w:ascii="Arial" w:hAnsi="Arial" w:cs="Arial"/>
        </w:rPr>
        <w:t>.     Tenderers shall allow the Authority access to their premises for the purpose of undertaking Quality Audits and Inspections during the tender period and post Contract award. The Authority can request to carry out an inspection of each of the winning Tenderer’s proposed facilities in line with the Quality Plan. Tenderers must provide a brief written statement with the submission of their Tender confirming their acceptance of this.</w:t>
      </w:r>
    </w:p>
    <w:p w:rsidR="0084543B" w:rsidRDefault="0084543B" w:rsidP="0084543B">
      <w:pPr>
        <w:spacing w:before="120" w:after="120"/>
        <w:rPr>
          <w:rFonts w:ascii="Arial" w:hAnsi="Arial" w:cs="Arial"/>
        </w:rPr>
      </w:pPr>
    </w:p>
    <w:p w:rsidR="0084543B" w:rsidRPr="00856DBF" w:rsidRDefault="0084543B" w:rsidP="0084543B">
      <w:pPr>
        <w:rPr>
          <w:rFonts w:ascii="Arial" w:hAnsi="Arial" w:cs="Arial"/>
          <w:b/>
          <w:bCs/>
          <w:sz w:val="26"/>
          <w:szCs w:val="26"/>
        </w:rPr>
      </w:pPr>
      <w:r w:rsidRPr="00856DBF">
        <w:rPr>
          <w:rFonts w:ascii="Arial" w:hAnsi="Arial" w:cs="Arial"/>
          <w:b/>
          <w:bCs/>
          <w:sz w:val="26"/>
          <w:szCs w:val="26"/>
        </w:rPr>
        <w:t>Cyber Security</w:t>
      </w:r>
    </w:p>
    <w:p w:rsidR="0084543B" w:rsidRPr="00F53FB5" w:rsidRDefault="0084543B" w:rsidP="0084543B">
      <w:pPr>
        <w:spacing w:line="276" w:lineRule="auto"/>
        <w:rPr>
          <w:rFonts w:ascii="Arial" w:hAnsi="Arial" w:cs="Arial"/>
        </w:rPr>
      </w:pPr>
      <w:r>
        <w:rPr>
          <w:rFonts w:ascii="Arial" w:hAnsi="Arial" w:cs="Arial"/>
        </w:rPr>
        <w:t>F30.  </w:t>
      </w:r>
      <w:r w:rsidRPr="00F53FB5">
        <w:rPr>
          <w:rFonts w:ascii="Arial" w:hAnsi="Arial" w:cs="Arial"/>
        </w:rPr>
        <w:t xml:space="preserve"> For contracts which necessitate the transfer of MOD identifiable information (MODII)</w:t>
      </w:r>
      <w:r w:rsidRPr="00F53FB5">
        <w:rPr>
          <w:rFonts w:ascii="Arial" w:hAnsi="Arial" w:cs="Arial"/>
          <w:vertAlign w:val="superscript"/>
        </w:rPr>
        <w:t>1</w:t>
      </w:r>
      <w:r w:rsidRPr="00F53FB5">
        <w:rPr>
          <w:rFonts w:ascii="Arial" w:hAnsi="Arial" w:cs="Arial"/>
        </w:rPr>
        <w:t xml:space="preserve">, all suppliers and any sub-contractors who will be in receipt of such MODII must hold an appropriate Cyber Security Certification by the contract start date at the latest, and ensure that this certification is renewed annually. </w:t>
      </w:r>
    </w:p>
    <w:p w:rsidR="0084543B" w:rsidRDefault="0084543B" w:rsidP="0084543B">
      <w:pPr>
        <w:spacing w:line="276" w:lineRule="auto"/>
        <w:ind w:left="142"/>
        <w:rPr>
          <w:rFonts w:ascii="Arial" w:hAnsi="Arial" w:cs="Arial"/>
        </w:rPr>
      </w:pPr>
    </w:p>
    <w:p w:rsidR="0084543B" w:rsidRDefault="0084543B" w:rsidP="0084543B">
      <w:pPr>
        <w:spacing w:line="276" w:lineRule="auto"/>
        <w:rPr>
          <w:rFonts w:ascii="Arial" w:hAnsi="Arial" w:cs="Arial"/>
          <w:lang w:val="en" w:eastAsia="en-GB"/>
        </w:rPr>
      </w:pPr>
      <w:r>
        <w:rPr>
          <w:rFonts w:ascii="Arial" w:hAnsi="Arial" w:cs="Arial"/>
          <w:lang w:val="en" w:eastAsia="en-GB"/>
        </w:rPr>
        <w:t xml:space="preserve">F31. </w:t>
      </w:r>
      <w:r w:rsidRPr="00F53FB5">
        <w:rPr>
          <w:rFonts w:ascii="Arial" w:hAnsi="Arial" w:cs="Arial"/>
          <w:lang w:val="en" w:eastAsia="en-GB"/>
        </w:rPr>
        <w:t xml:space="preserve">To demonstrate compliance, </w:t>
      </w:r>
      <w:r>
        <w:rPr>
          <w:rFonts w:ascii="Arial" w:hAnsi="Arial" w:cs="Arial"/>
          <w:lang w:val="en" w:eastAsia="en-GB"/>
        </w:rPr>
        <w:t xml:space="preserve">Tenderers are required to complete a Supplier Assurance Questionnaire (SAQ) at </w:t>
      </w:r>
      <w:hyperlink r:id="rId14" w:history="1">
        <w:r>
          <w:rPr>
            <w:rStyle w:val="Hyperlink"/>
            <w:rFonts w:ascii="Arial" w:hAnsi="Arial" w:cs="Arial"/>
            <w:lang w:val="en" w:eastAsia="en-GB"/>
          </w:rPr>
          <w:t>https://supplier-cyber-protection.service.gov.uk</w:t>
        </w:r>
      </w:hyperlink>
      <w:r>
        <w:rPr>
          <w:rFonts w:ascii="Arial" w:hAnsi="Arial" w:cs="Arial"/>
          <w:lang w:val="en" w:eastAsia="en-GB"/>
        </w:rPr>
        <w:t>, (if not already completed and demonstrated at DPQQ stage). Tenderers will need to enter the below reference when completing the SAQ</w:t>
      </w:r>
      <w:r w:rsidRPr="0014280B">
        <w:rPr>
          <w:rFonts w:ascii="Arial" w:hAnsi="Arial" w:cs="Arial"/>
          <w:lang w:val="en" w:eastAsia="en-GB"/>
        </w:rPr>
        <w:t xml:space="preserve">, to access </w:t>
      </w:r>
      <w:r>
        <w:rPr>
          <w:rFonts w:ascii="Arial" w:hAnsi="Arial" w:cs="Arial"/>
          <w:lang w:val="en" w:eastAsia="en-GB"/>
        </w:rPr>
        <w:t>the appropriate Risk Assessment.</w:t>
      </w:r>
    </w:p>
    <w:p w:rsidR="0084543B" w:rsidRDefault="0084543B" w:rsidP="0084543B">
      <w:pPr>
        <w:rPr>
          <w:rFonts w:ascii="Arial" w:hAnsi="Arial" w:cs="Arial"/>
          <w:color w:val="44546A"/>
          <w:lang w:val="en" w:eastAsia="en-GB"/>
        </w:rPr>
      </w:pPr>
      <w:r>
        <w:rPr>
          <w:rFonts w:ascii="Arial" w:hAnsi="Arial" w:cs="Arial"/>
          <w:lang w:val="en" w:eastAsia="en-GB"/>
        </w:rPr>
        <w:t xml:space="preserve">Cyber Protection Risk Assessment Ref: </w:t>
      </w:r>
      <w:r w:rsidR="007316BE" w:rsidRPr="00CC6C3D">
        <w:rPr>
          <w:rFonts w:ascii="Arial" w:hAnsi="Arial" w:cs="Arial"/>
          <w:b/>
          <w:bCs/>
          <w:u w:val="single"/>
          <w:lang w:val="en" w:eastAsia="en-GB"/>
        </w:rPr>
        <w:t>RAR-9CDU6MD2</w:t>
      </w:r>
    </w:p>
    <w:p w:rsidR="002C2981" w:rsidRPr="0084543B" w:rsidRDefault="0084543B">
      <w:pPr>
        <w:rPr>
          <w:rFonts w:ascii="Arial" w:hAnsi="Arial" w:cs="Arial"/>
          <w:lang w:val="en" w:eastAsia="en-GB"/>
        </w:rPr>
      </w:pPr>
      <w:r w:rsidRPr="00F53FB5">
        <w:rPr>
          <w:rFonts w:ascii="Arial" w:hAnsi="Arial" w:cs="Arial"/>
          <w:lang w:val="en" w:eastAsia="en-GB"/>
        </w:rPr>
        <w:t>For information this requirement has been assessed as be</w:t>
      </w:r>
      <w:r>
        <w:rPr>
          <w:rFonts w:ascii="Arial" w:hAnsi="Arial" w:cs="Arial"/>
          <w:lang w:val="en" w:eastAsia="en-GB"/>
        </w:rPr>
        <w:t>i</w:t>
      </w:r>
      <w:r w:rsidRPr="00F53FB5">
        <w:rPr>
          <w:rFonts w:ascii="Arial" w:hAnsi="Arial" w:cs="Arial"/>
          <w:lang w:val="en" w:eastAsia="en-GB"/>
        </w:rPr>
        <w:t xml:space="preserve">ng </w:t>
      </w:r>
      <w:r w:rsidR="007316BE">
        <w:rPr>
          <w:rFonts w:ascii="Arial" w:hAnsi="Arial" w:cs="Arial"/>
          <w:lang w:val="en" w:eastAsia="en-GB"/>
        </w:rPr>
        <w:t>LOW.</w:t>
      </w:r>
    </w:p>
    <w:p w:rsidR="002C2981" w:rsidRDefault="002C2981"/>
    <w:p w:rsidR="002C2981" w:rsidRPr="00063138" w:rsidRDefault="002C2981" w:rsidP="00063138">
      <w:pPr>
        <w:tabs>
          <w:tab w:val="left" w:pos="2820"/>
        </w:tabs>
        <w:sectPr w:rsidR="002C2981" w:rsidRPr="00063138">
          <w:pgSz w:w="11910" w:h="16850"/>
          <w:pgMar w:top="800" w:right="1020" w:bottom="500" w:left="1020" w:header="302" w:footer="312" w:gutter="0"/>
          <w:cols w:space="720"/>
        </w:sectPr>
      </w:pPr>
    </w:p>
    <w:p w:rsidR="00C973CA" w:rsidRDefault="00C973CA">
      <w:pPr>
        <w:rPr>
          <w:rFonts w:ascii="Arial" w:eastAsia="Arial" w:hAnsi="Arial" w:cs="Arial"/>
        </w:rPr>
      </w:pPr>
    </w:p>
    <w:p w:rsidR="00C973CA" w:rsidRDefault="00C973CA">
      <w:pPr>
        <w:rPr>
          <w:rFonts w:ascii="Arial" w:eastAsia="Arial" w:hAnsi="Arial" w:cs="Arial"/>
        </w:rPr>
      </w:pPr>
    </w:p>
    <w:p w:rsidR="00C973CA" w:rsidRDefault="00C973CA">
      <w:pPr>
        <w:spacing w:before="7"/>
        <w:rPr>
          <w:rFonts w:ascii="Arial" w:eastAsia="Arial" w:hAnsi="Arial" w:cs="Arial"/>
          <w:sz w:val="30"/>
          <w:szCs w:val="30"/>
        </w:rPr>
      </w:pPr>
    </w:p>
    <w:p w:rsidR="00C973CA" w:rsidRDefault="000537B8">
      <w:pPr>
        <w:pStyle w:val="Heading4"/>
        <w:spacing w:before="0"/>
        <w:ind w:left="132"/>
        <w:rPr>
          <w:b w:val="0"/>
          <w:bCs w:val="0"/>
          <w:u w:val="none"/>
        </w:rPr>
      </w:pPr>
      <w:r>
        <w:rPr>
          <w:spacing w:val="-3"/>
          <w:u w:val="none"/>
        </w:rPr>
        <w:t>Tender Ref No.</w:t>
      </w:r>
      <w:r>
        <w:rPr>
          <w:spacing w:val="25"/>
          <w:u w:val="none"/>
        </w:rPr>
        <w:t xml:space="preserve"> </w:t>
      </w:r>
      <w:r w:rsidR="002A78DB">
        <w:rPr>
          <w:spacing w:val="25"/>
          <w:u w:val="none"/>
        </w:rPr>
        <w:t>IRM18/6080</w:t>
      </w:r>
    </w:p>
    <w:p w:rsidR="00C973CA" w:rsidRDefault="000537B8">
      <w:pPr>
        <w:rPr>
          <w:rFonts w:ascii="Arial" w:eastAsia="Arial" w:hAnsi="Arial" w:cs="Arial"/>
          <w:b/>
          <w:bCs/>
        </w:rPr>
      </w:pPr>
      <w:r>
        <w:br w:type="column"/>
      </w:r>
    </w:p>
    <w:p w:rsidR="00C973CA" w:rsidRDefault="00C973CA">
      <w:pPr>
        <w:spacing w:before="8"/>
        <w:rPr>
          <w:rFonts w:ascii="Arial" w:eastAsia="Arial" w:hAnsi="Arial" w:cs="Arial"/>
          <w:b/>
          <w:bCs/>
          <w:sz w:val="30"/>
          <w:szCs w:val="30"/>
        </w:rPr>
      </w:pPr>
    </w:p>
    <w:p w:rsidR="00C973CA" w:rsidRDefault="000537B8">
      <w:pPr>
        <w:ind w:left="132"/>
        <w:rPr>
          <w:rFonts w:ascii="Arial" w:eastAsia="Arial" w:hAnsi="Arial" w:cs="Arial"/>
        </w:rPr>
      </w:pPr>
      <w:r>
        <w:rPr>
          <w:rFonts w:ascii="Arial"/>
          <w:b/>
        </w:rPr>
        <w:t>Ministry of</w:t>
      </w:r>
      <w:r>
        <w:rPr>
          <w:rFonts w:ascii="Arial"/>
          <w:b/>
          <w:spacing w:val="-24"/>
        </w:rPr>
        <w:t xml:space="preserve"> </w:t>
      </w:r>
      <w:r>
        <w:rPr>
          <w:rFonts w:ascii="Arial"/>
          <w:b/>
          <w:spacing w:val="-3"/>
        </w:rPr>
        <w:t>Defence</w:t>
      </w:r>
    </w:p>
    <w:p w:rsidR="00C973CA" w:rsidRDefault="000537B8">
      <w:pPr>
        <w:spacing w:before="47"/>
        <w:ind w:left="132"/>
        <w:rPr>
          <w:rFonts w:ascii="Arial" w:eastAsia="Arial" w:hAnsi="Arial" w:cs="Arial"/>
          <w:sz w:val="20"/>
          <w:szCs w:val="20"/>
        </w:rPr>
      </w:pPr>
      <w:r>
        <w:rPr>
          <w:spacing w:val="-3"/>
        </w:rPr>
        <w:br w:type="column"/>
      </w:r>
      <w:bookmarkStart w:id="20" w:name="DEFFORM_47_Annex_A"/>
      <w:bookmarkEnd w:id="20"/>
      <w:r>
        <w:rPr>
          <w:rFonts w:ascii="Arial"/>
          <w:b/>
          <w:spacing w:val="-3"/>
          <w:sz w:val="20"/>
        </w:rPr>
        <w:t xml:space="preserve">DEFFORM </w:t>
      </w:r>
      <w:r>
        <w:rPr>
          <w:rFonts w:ascii="Arial"/>
          <w:b/>
          <w:sz w:val="20"/>
        </w:rPr>
        <w:t xml:space="preserve">47 </w:t>
      </w:r>
      <w:r>
        <w:rPr>
          <w:rFonts w:ascii="Arial"/>
          <w:b/>
          <w:spacing w:val="-4"/>
          <w:sz w:val="20"/>
        </w:rPr>
        <w:t>Annex</w:t>
      </w:r>
      <w:r>
        <w:rPr>
          <w:rFonts w:ascii="Arial"/>
          <w:b/>
          <w:spacing w:val="-10"/>
          <w:sz w:val="20"/>
        </w:rPr>
        <w:t xml:space="preserve"> </w:t>
      </w:r>
      <w:r>
        <w:rPr>
          <w:rFonts w:ascii="Arial"/>
          <w:b/>
          <w:sz w:val="20"/>
        </w:rPr>
        <w:t>A</w:t>
      </w:r>
    </w:p>
    <w:p w:rsidR="00C973CA" w:rsidRDefault="000537B8">
      <w:pPr>
        <w:spacing w:before="99"/>
        <w:ind w:left="147"/>
        <w:jc w:val="center"/>
        <w:rPr>
          <w:rFonts w:ascii="Arial" w:eastAsia="Arial" w:hAnsi="Arial" w:cs="Arial"/>
          <w:sz w:val="20"/>
          <w:szCs w:val="20"/>
        </w:rPr>
      </w:pPr>
      <w:bookmarkStart w:id="21" w:name="Edn_07/18_"/>
      <w:bookmarkEnd w:id="21"/>
      <w:r>
        <w:rPr>
          <w:rFonts w:ascii="Arial"/>
          <w:b/>
          <w:spacing w:val="-2"/>
          <w:sz w:val="20"/>
        </w:rPr>
        <w:t>Edn</w:t>
      </w:r>
      <w:r>
        <w:rPr>
          <w:rFonts w:ascii="Arial"/>
          <w:b/>
          <w:spacing w:val="-6"/>
          <w:sz w:val="20"/>
        </w:rPr>
        <w:t xml:space="preserve"> </w:t>
      </w:r>
      <w:r>
        <w:rPr>
          <w:rFonts w:ascii="Arial"/>
          <w:b/>
          <w:spacing w:val="-3"/>
          <w:sz w:val="20"/>
        </w:rPr>
        <w:t>07/18</w:t>
      </w:r>
    </w:p>
    <w:p w:rsidR="00C973CA" w:rsidRDefault="00C973CA">
      <w:pPr>
        <w:jc w:val="center"/>
        <w:rPr>
          <w:rFonts w:ascii="Arial" w:eastAsia="Arial" w:hAnsi="Arial" w:cs="Arial"/>
          <w:sz w:val="20"/>
          <w:szCs w:val="20"/>
        </w:rPr>
        <w:sectPr w:rsidR="00C973CA">
          <w:headerReference w:type="default" r:id="rId15"/>
          <w:footerReference w:type="default" r:id="rId16"/>
          <w:pgSz w:w="11910" w:h="16850"/>
          <w:pgMar w:top="900" w:right="360" w:bottom="740" w:left="1000" w:header="0" w:footer="553" w:gutter="0"/>
          <w:pgNumType w:start="1"/>
          <w:cols w:num="3" w:space="720" w:equalWidth="0">
            <w:col w:w="3489" w:space="1242"/>
            <w:col w:w="2123" w:space="318"/>
            <w:col w:w="3378"/>
          </w:cols>
        </w:sectPr>
      </w:pPr>
    </w:p>
    <w:p w:rsidR="00C973CA" w:rsidRDefault="000537B8">
      <w:pPr>
        <w:spacing w:before="120"/>
        <w:ind w:left="2676" w:right="600"/>
        <w:rPr>
          <w:rFonts w:ascii="Arial" w:eastAsia="Arial" w:hAnsi="Arial" w:cs="Arial"/>
          <w:sz w:val="28"/>
          <w:szCs w:val="28"/>
        </w:rPr>
      </w:pPr>
      <w:bookmarkStart w:id="22" w:name="Tender_Submission_Document_(Offer)"/>
      <w:bookmarkEnd w:id="22"/>
      <w:r>
        <w:rPr>
          <w:rFonts w:ascii="Arial"/>
          <w:spacing w:val="-4"/>
          <w:sz w:val="28"/>
        </w:rPr>
        <w:t>Tender Submission Document</w:t>
      </w:r>
      <w:r>
        <w:rPr>
          <w:rFonts w:ascii="Arial"/>
          <w:spacing w:val="22"/>
          <w:sz w:val="28"/>
        </w:rPr>
        <w:t xml:space="preserve"> </w:t>
      </w:r>
      <w:r>
        <w:rPr>
          <w:rFonts w:ascii="Arial"/>
          <w:spacing w:val="-5"/>
          <w:sz w:val="28"/>
        </w:rPr>
        <w:t>(Offer)</w:t>
      </w:r>
    </w:p>
    <w:p w:rsidR="00C973CA" w:rsidRDefault="00C973CA">
      <w:pPr>
        <w:spacing w:before="1"/>
        <w:rPr>
          <w:rFonts w:ascii="Arial" w:eastAsia="Arial" w:hAnsi="Arial" w:cs="Arial"/>
          <w:sz w:val="27"/>
          <w:szCs w:val="27"/>
        </w:rPr>
      </w:pPr>
    </w:p>
    <w:p w:rsidR="00C973CA" w:rsidRDefault="000537B8">
      <w:pPr>
        <w:ind w:left="132" w:right="60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5"/>
          <w:sz w:val="18"/>
          <w:szCs w:val="18"/>
        </w:rPr>
        <w:t xml:space="preserve"> </w:t>
      </w:r>
      <w:r>
        <w:rPr>
          <w:rFonts w:ascii="Arial" w:eastAsia="Arial" w:hAnsi="Arial" w:cs="Arial"/>
          <w:b/>
          <w:bCs/>
          <w:sz w:val="18"/>
          <w:szCs w:val="18"/>
        </w:rPr>
        <w:t>Secretary</w:t>
      </w:r>
      <w:r>
        <w:rPr>
          <w:rFonts w:ascii="Arial" w:eastAsia="Arial" w:hAnsi="Arial" w:cs="Arial"/>
          <w:b/>
          <w:bCs/>
          <w:spacing w:val="-10"/>
          <w:sz w:val="18"/>
          <w:szCs w:val="18"/>
        </w:rPr>
        <w:t xml:space="preserve"> </w:t>
      </w:r>
      <w:r>
        <w:rPr>
          <w:rFonts w:ascii="Arial" w:eastAsia="Arial" w:hAnsi="Arial" w:cs="Arial"/>
          <w:b/>
          <w:bCs/>
          <w:sz w:val="18"/>
          <w:szCs w:val="18"/>
        </w:rPr>
        <w:t>of</w:t>
      </w:r>
      <w:r>
        <w:rPr>
          <w:rFonts w:ascii="Arial" w:eastAsia="Arial" w:hAnsi="Arial" w:cs="Arial"/>
          <w:b/>
          <w:bCs/>
          <w:spacing w:val="-4"/>
          <w:sz w:val="18"/>
          <w:szCs w:val="18"/>
        </w:rPr>
        <w:t xml:space="preserve"> </w:t>
      </w:r>
      <w:r>
        <w:rPr>
          <w:rFonts w:ascii="Arial" w:eastAsia="Arial" w:hAnsi="Arial" w:cs="Arial"/>
          <w:b/>
          <w:bCs/>
          <w:spacing w:val="-3"/>
          <w:sz w:val="18"/>
          <w:szCs w:val="18"/>
        </w:rPr>
        <w:t>State</w:t>
      </w:r>
      <w:r>
        <w:rPr>
          <w:rFonts w:ascii="Arial" w:eastAsia="Arial" w:hAnsi="Arial" w:cs="Arial"/>
          <w:b/>
          <w:bCs/>
          <w:spacing w:val="-5"/>
          <w:sz w:val="18"/>
          <w:szCs w:val="18"/>
        </w:rPr>
        <w:t xml:space="preserve"> </w:t>
      </w:r>
      <w:r>
        <w:rPr>
          <w:rFonts w:ascii="Arial" w:eastAsia="Arial" w:hAnsi="Arial" w:cs="Arial"/>
          <w:b/>
          <w:bCs/>
          <w:sz w:val="18"/>
          <w:szCs w:val="18"/>
        </w:rPr>
        <w:t>for</w:t>
      </w:r>
      <w:r>
        <w:rPr>
          <w:rFonts w:ascii="Arial" w:eastAsia="Arial" w:hAnsi="Arial" w:cs="Arial"/>
          <w:b/>
          <w:bCs/>
          <w:spacing w:val="-4"/>
          <w:sz w:val="18"/>
          <w:szCs w:val="18"/>
        </w:rPr>
        <w:t xml:space="preserve"> </w:t>
      </w:r>
      <w:r>
        <w:rPr>
          <w:rFonts w:ascii="Arial" w:eastAsia="Arial" w:hAnsi="Arial" w:cs="Arial"/>
          <w:b/>
          <w:bCs/>
          <w:sz w:val="18"/>
          <w:szCs w:val="18"/>
        </w:rPr>
        <w:t>Defence</w:t>
      </w:r>
      <w:r>
        <w:rPr>
          <w:rFonts w:ascii="Arial" w:eastAsia="Arial" w:hAnsi="Arial" w:cs="Arial"/>
          <w:b/>
          <w:bCs/>
          <w:spacing w:val="-6"/>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4"/>
          <w:sz w:val="18"/>
          <w:szCs w:val="18"/>
        </w:rPr>
        <w:t xml:space="preserve"> </w:t>
      </w:r>
      <w:r>
        <w:rPr>
          <w:rFonts w:ascii="Arial" w:eastAsia="Arial" w:hAnsi="Arial" w:cs="Arial"/>
          <w:b/>
          <w:bCs/>
          <w:sz w:val="18"/>
          <w:szCs w:val="18"/>
        </w:rPr>
        <w:t>United</w:t>
      </w:r>
      <w:r>
        <w:rPr>
          <w:rFonts w:ascii="Arial" w:eastAsia="Arial" w:hAnsi="Arial" w:cs="Arial"/>
          <w:b/>
          <w:bCs/>
          <w:spacing w:val="-4"/>
          <w:sz w:val="18"/>
          <w:szCs w:val="18"/>
        </w:rPr>
        <w:t xml:space="preserve"> </w:t>
      </w:r>
      <w:r>
        <w:rPr>
          <w:rFonts w:ascii="Arial" w:eastAsia="Arial" w:hAnsi="Arial" w:cs="Arial"/>
          <w:b/>
          <w:bCs/>
          <w:sz w:val="18"/>
          <w:szCs w:val="18"/>
        </w:rPr>
        <w:t>Kingdom</w:t>
      </w:r>
      <w:r>
        <w:rPr>
          <w:rFonts w:ascii="Arial" w:eastAsia="Arial" w:hAnsi="Arial" w:cs="Arial"/>
          <w:b/>
          <w:bCs/>
          <w:spacing w:val="-5"/>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Great</w:t>
      </w:r>
      <w:r>
        <w:rPr>
          <w:rFonts w:ascii="Arial" w:eastAsia="Arial" w:hAnsi="Arial" w:cs="Arial"/>
          <w:b/>
          <w:bCs/>
          <w:spacing w:val="-4"/>
          <w:sz w:val="18"/>
          <w:szCs w:val="18"/>
        </w:rPr>
        <w:t xml:space="preserve"> </w:t>
      </w:r>
      <w:r>
        <w:rPr>
          <w:rFonts w:ascii="Arial" w:eastAsia="Arial" w:hAnsi="Arial" w:cs="Arial"/>
          <w:b/>
          <w:bCs/>
          <w:spacing w:val="-3"/>
          <w:sz w:val="18"/>
          <w:szCs w:val="18"/>
        </w:rPr>
        <w:t>Britain</w:t>
      </w:r>
      <w:r>
        <w:rPr>
          <w:rFonts w:ascii="Arial" w:eastAsia="Arial" w:hAnsi="Arial" w:cs="Arial"/>
          <w:b/>
          <w:bCs/>
          <w:spacing w:val="-6"/>
          <w:sz w:val="18"/>
          <w:szCs w:val="18"/>
        </w:rPr>
        <w:t xml:space="preserve"> </w:t>
      </w:r>
      <w:r>
        <w:rPr>
          <w:rFonts w:ascii="Arial" w:eastAsia="Arial" w:hAnsi="Arial" w:cs="Arial"/>
          <w:b/>
          <w:bCs/>
          <w:sz w:val="18"/>
          <w:szCs w:val="18"/>
        </w:rPr>
        <w:t>and</w:t>
      </w:r>
      <w:r>
        <w:rPr>
          <w:rFonts w:ascii="Arial" w:eastAsia="Arial" w:hAnsi="Arial" w:cs="Arial"/>
          <w:b/>
          <w:bCs/>
          <w:spacing w:val="-4"/>
          <w:sz w:val="18"/>
          <w:szCs w:val="18"/>
        </w:rPr>
        <w:t xml:space="preserve"> </w:t>
      </w:r>
      <w:r>
        <w:rPr>
          <w:rFonts w:ascii="Arial" w:eastAsia="Arial" w:hAnsi="Arial" w:cs="Arial"/>
          <w:b/>
          <w:bCs/>
          <w:sz w:val="18"/>
          <w:szCs w:val="18"/>
        </w:rPr>
        <w:t>Northern</w:t>
      </w:r>
      <w:r>
        <w:rPr>
          <w:rFonts w:ascii="Arial" w:eastAsia="Arial" w:hAnsi="Arial" w:cs="Arial"/>
          <w:b/>
          <w:bCs/>
          <w:spacing w:val="-6"/>
          <w:sz w:val="18"/>
          <w:szCs w:val="18"/>
        </w:rPr>
        <w:t xml:space="preserve"> </w:t>
      </w:r>
      <w:r>
        <w:rPr>
          <w:rFonts w:ascii="Arial" w:eastAsia="Arial" w:hAnsi="Arial" w:cs="Arial"/>
          <w:b/>
          <w:bCs/>
          <w:sz w:val="18"/>
          <w:szCs w:val="18"/>
        </w:rPr>
        <w:t>Ireland</w:t>
      </w:r>
      <w:r>
        <w:rPr>
          <w:rFonts w:ascii="Arial" w:eastAsia="Arial" w:hAnsi="Arial" w:cs="Arial"/>
          <w:b/>
          <w:bCs/>
          <w:spacing w:val="-6"/>
          <w:sz w:val="18"/>
          <w:szCs w:val="18"/>
        </w:rPr>
        <w:t xml:space="preserve"> </w:t>
      </w:r>
      <w:r>
        <w:rPr>
          <w:rFonts w:ascii="Arial" w:eastAsia="Arial" w:hAnsi="Arial" w:cs="Arial"/>
          <w:b/>
          <w:bCs/>
          <w:spacing w:val="-2"/>
          <w:sz w:val="18"/>
          <w:szCs w:val="18"/>
        </w:rPr>
        <w:t>(hereafter</w:t>
      </w:r>
      <w:r>
        <w:rPr>
          <w:rFonts w:ascii="Arial" w:eastAsia="Arial" w:hAnsi="Arial" w:cs="Arial"/>
          <w:b/>
          <w:bCs/>
          <w:spacing w:val="-7"/>
          <w:sz w:val="18"/>
          <w:szCs w:val="18"/>
        </w:rPr>
        <w:t xml:space="preserve"> </w:t>
      </w:r>
      <w:r>
        <w:rPr>
          <w:rFonts w:ascii="Arial" w:eastAsia="Arial" w:hAnsi="Arial" w:cs="Arial"/>
          <w:b/>
          <w:bCs/>
          <w:sz w:val="18"/>
          <w:szCs w:val="18"/>
        </w:rPr>
        <w:t>called “the</w:t>
      </w:r>
      <w:r>
        <w:rPr>
          <w:rFonts w:ascii="Arial" w:eastAsia="Arial" w:hAnsi="Arial" w:cs="Arial"/>
          <w:b/>
          <w:bCs/>
          <w:spacing w:val="-5"/>
          <w:sz w:val="18"/>
          <w:szCs w:val="18"/>
        </w:rPr>
        <w:t xml:space="preserve"> </w:t>
      </w:r>
      <w:r>
        <w:rPr>
          <w:rFonts w:ascii="Arial" w:eastAsia="Arial" w:hAnsi="Arial" w:cs="Arial"/>
          <w:b/>
          <w:bCs/>
          <w:spacing w:val="-3"/>
          <w:sz w:val="18"/>
          <w:szCs w:val="18"/>
        </w:rPr>
        <w:t>Authority”)</w:t>
      </w:r>
    </w:p>
    <w:p w:rsidR="00C973CA" w:rsidRDefault="00C973CA">
      <w:pPr>
        <w:spacing w:before="6"/>
        <w:rPr>
          <w:rFonts w:ascii="Arial" w:eastAsia="Arial" w:hAnsi="Arial" w:cs="Arial"/>
          <w:b/>
          <w:bCs/>
          <w:sz w:val="18"/>
          <w:szCs w:val="18"/>
        </w:rPr>
      </w:pPr>
    </w:p>
    <w:p w:rsidR="00C973CA" w:rsidRDefault="000537B8">
      <w:pPr>
        <w:ind w:left="132" w:right="600" w:hanging="1"/>
        <w:rPr>
          <w:rFonts w:ascii="Arial" w:eastAsia="Arial" w:hAnsi="Arial" w:cs="Arial"/>
          <w:sz w:val="18"/>
          <w:szCs w:val="18"/>
        </w:rPr>
      </w:pPr>
      <w:r>
        <w:rPr>
          <w:rFonts w:ascii="Arial"/>
          <w:spacing w:val="-3"/>
          <w:sz w:val="18"/>
        </w:rPr>
        <w:t>The</w:t>
      </w:r>
      <w:r>
        <w:rPr>
          <w:rFonts w:ascii="Arial"/>
          <w:spacing w:val="-9"/>
          <w:sz w:val="18"/>
        </w:rPr>
        <w:t xml:space="preserve"> </w:t>
      </w:r>
      <w:r>
        <w:rPr>
          <w:rFonts w:ascii="Arial"/>
          <w:sz w:val="18"/>
        </w:rPr>
        <w:t>undersigned</w:t>
      </w:r>
      <w:r>
        <w:rPr>
          <w:rFonts w:ascii="Arial"/>
          <w:spacing w:val="-10"/>
          <w:sz w:val="18"/>
        </w:rPr>
        <w:t xml:space="preserve"> </w:t>
      </w:r>
      <w:r>
        <w:rPr>
          <w:rFonts w:ascii="Arial"/>
          <w:spacing w:val="-3"/>
          <w:sz w:val="18"/>
        </w:rPr>
        <w:t>Tenderer,</w:t>
      </w:r>
      <w:r>
        <w:rPr>
          <w:rFonts w:ascii="Arial"/>
          <w:spacing w:val="-9"/>
          <w:sz w:val="18"/>
        </w:rPr>
        <w:t xml:space="preserve"> </w:t>
      </w:r>
      <w:r>
        <w:rPr>
          <w:rFonts w:ascii="Arial"/>
          <w:spacing w:val="-2"/>
          <w:sz w:val="18"/>
        </w:rPr>
        <w:t>having</w:t>
      </w:r>
      <w:r>
        <w:rPr>
          <w:rFonts w:ascii="Arial"/>
          <w:spacing w:val="-9"/>
          <w:sz w:val="18"/>
        </w:rPr>
        <w:t xml:space="preserve"> </w:t>
      </w:r>
      <w:r>
        <w:rPr>
          <w:rFonts w:ascii="Arial"/>
          <w:sz w:val="18"/>
        </w:rPr>
        <w:t>read</w:t>
      </w:r>
      <w:r>
        <w:rPr>
          <w:rFonts w:ascii="Arial"/>
          <w:spacing w:val="-9"/>
          <w:sz w:val="18"/>
        </w:rPr>
        <w:t xml:space="preserve"> </w:t>
      </w:r>
      <w:r>
        <w:rPr>
          <w:rFonts w:ascii="Arial"/>
          <w:sz w:val="18"/>
        </w:rPr>
        <w:t>the</w:t>
      </w:r>
      <w:r>
        <w:rPr>
          <w:rFonts w:ascii="Arial"/>
          <w:spacing w:val="-9"/>
          <w:sz w:val="18"/>
        </w:rPr>
        <w:t xml:space="preserve"> </w:t>
      </w:r>
      <w:r>
        <w:rPr>
          <w:rFonts w:ascii="Arial"/>
          <w:sz w:val="18"/>
        </w:rPr>
        <w:t>ITT</w:t>
      </w:r>
      <w:r>
        <w:rPr>
          <w:rFonts w:ascii="Arial"/>
          <w:spacing w:val="-12"/>
          <w:sz w:val="18"/>
        </w:rPr>
        <w:t xml:space="preserve"> </w:t>
      </w:r>
      <w:r>
        <w:rPr>
          <w:rFonts w:ascii="Arial"/>
          <w:sz w:val="18"/>
        </w:rPr>
        <w:t>Documentation,</w:t>
      </w:r>
      <w:r>
        <w:rPr>
          <w:rFonts w:ascii="Arial"/>
          <w:spacing w:val="-11"/>
          <w:sz w:val="18"/>
        </w:rPr>
        <w:t xml:space="preserve"> </w:t>
      </w:r>
      <w:r>
        <w:rPr>
          <w:rFonts w:ascii="Arial"/>
          <w:sz w:val="18"/>
        </w:rPr>
        <w:t>offers</w:t>
      </w:r>
      <w:r>
        <w:rPr>
          <w:rFonts w:ascii="Arial"/>
          <w:spacing w:val="-9"/>
          <w:sz w:val="18"/>
        </w:rPr>
        <w:t xml:space="preserve"> </w:t>
      </w:r>
      <w:r>
        <w:rPr>
          <w:rFonts w:ascii="Arial"/>
          <w:sz w:val="18"/>
        </w:rPr>
        <w:t>to</w:t>
      </w:r>
      <w:r>
        <w:rPr>
          <w:rFonts w:ascii="Arial"/>
          <w:spacing w:val="-9"/>
          <w:sz w:val="18"/>
        </w:rPr>
        <w:t xml:space="preserve"> </w:t>
      </w:r>
      <w:r>
        <w:rPr>
          <w:rFonts w:ascii="Arial"/>
          <w:spacing w:val="-3"/>
          <w:sz w:val="18"/>
        </w:rPr>
        <w:t>supply</w:t>
      </w:r>
      <w:r>
        <w:rPr>
          <w:rFonts w:ascii="Arial"/>
          <w:spacing w:val="-11"/>
          <w:sz w:val="18"/>
        </w:rPr>
        <w:t xml:space="preserve"> </w:t>
      </w:r>
      <w:r>
        <w:rPr>
          <w:rFonts w:ascii="Arial"/>
          <w:sz w:val="18"/>
        </w:rPr>
        <w:t>the</w:t>
      </w:r>
      <w:r>
        <w:rPr>
          <w:rFonts w:ascii="Arial"/>
          <w:spacing w:val="-9"/>
          <w:sz w:val="18"/>
        </w:rPr>
        <w:t xml:space="preserve"> </w:t>
      </w:r>
      <w:r>
        <w:rPr>
          <w:rFonts w:ascii="Arial"/>
          <w:sz w:val="18"/>
        </w:rPr>
        <w:t>Contractor</w:t>
      </w:r>
      <w:r>
        <w:rPr>
          <w:rFonts w:ascii="Arial"/>
          <w:spacing w:val="-10"/>
          <w:sz w:val="18"/>
        </w:rPr>
        <w:t xml:space="preserve"> </w:t>
      </w:r>
      <w:r>
        <w:rPr>
          <w:rFonts w:ascii="Arial"/>
          <w:spacing w:val="-3"/>
          <w:sz w:val="18"/>
        </w:rPr>
        <w:t>Deliverables</w:t>
      </w:r>
      <w:r>
        <w:rPr>
          <w:rFonts w:ascii="Arial"/>
          <w:spacing w:val="-10"/>
          <w:sz w:val="18"/>
        </w:rPr>
        <w:t xml:space="preserve"> </w:t>
      </w:r>
      <w:r>
        <w:rPr>
          <w:rFonts w:ascii="Arial"/>
          <w:sz w:val="18"/>
        </w:rPr>
        <w:t>at</w:t>
      </w:r>
      <w:r>
        <w:rPr>
          <w:rFonts w:ascii="Arial"/>
          <w:spacing w:val="-9"/>
          <w:sz w:val="18"/>
        </w:rPr>
        <w:t xml:space="preserve"> </w:t>
      </w:r>
      <w:r>
        <w:rPr>
          <w:rFonts w:ascii="Arial"/>
          <w:sz w:val="18"/>
        </w:rPr>
        <w:t>the</w:t>
      </w:r>
      <w:r>
        <w:rPr>
          <w:rFonts w:ascii="Arial"/>
          <w:spacing w:val="-9"/>
          <w:sz w:val="18"/>
        </w:rPr>
        <w:t xml:space="preserve"> </w:t>
      </w:r>
      <w:r>
        <w:rPr>
          <w:rFonts w:ascii="Arial"/>
          <w:spacing w:val="-2"/>
          <w:sz w:val="18"/>
        </w:rPr>
        <w:t xml:space="preserve">stated </w:t>
      </w:r>
      <w:r>
        <w:rPr>
          <w:rFonts w:ascii="Arial"/>
          <w:spacing w:val="-3"/>
          <w:sz w:val="18"/>
        </w:rPr>
        <w:t xml:space="preserve">price(s), </w:t>
      </w:r>
      <w:r>
        <w:rPr>
          <w:rFonts w:ascii="Arial"/>
          <w:sz w:val="18"/>
        </w:rPr>
        <w:t xml:space="preserve">in </w:t>
      </w:r>
      <w:r>
        <w:rPr>
          <w:rFonts w:ascii="Arial"/>
          <w:spacing w:val="-3"/>
          <w:sz w:val="18"/>
        </w:rPr>
        <w:t xml:space="preserve">accordance with any </w:t>
      </w:r>
      <w:r>
        <w:rPr>
          <w:rFonts w:ascii="Arial"/>
          <w:sz w:val="18"/>
        </w:rPr>
        <w:t xml:space="preserve">referenced </w:t>
      </w:r>
      <w:r>
        <w:rPr>
          <w:rFonts w:ascii="Arial"/>
          <w:spacing w:val="-3"/>
          <w:sz w:val="18"/>
        </w:rPr>
        <w:t xml:space="preserve">drawings </w:t>
      </w:r>
      <w:r>
        <w:rPr>
          <w:rFonts w:ascii="Arial"/>
          <w:sz w:val="18"/>
        </w:rPr>
        <w:t xml:space="preserve">and / or specifications, </w:t>
      </w:r>
      <w:r>
        <w:rPr>
          <w:rFonts w:ascii="Arial"/>
          <w:spacing w:val="-3"/>
          <w:sz w:val="18"/>
        </w:rPr>
        <w:t xml:space="preserve">subject </w:t>
      </w:r>
      <w:r>
        <w:rPr>
          <w:rFonts w:ascii="Arial"/>
          <w:sz w:val="18"/>
        </w:rPr>
        <w:t xml:space="preserve">to the </w:t>
      </w:r>
      <w:r>
        <w:rPr>
          <w:rFonts w:ascii="Arial"/>
          <w:spacing w:val="-3"/>
          <w:sz w:val="18"/>
        </w:rPr>
        <w:t xml:space="preserve">Conditions </w:t>
      </w:r>
      <w:r>
        <w:rPr>
          <w:rFonts w:ascii="Arial"/>
          <w:sz w:val="18"/>
        </w:rPr>
        <w:t xml:space="preserve">of </w:t>
      </w:r>
      <w:r>
        <w:rPr>
          <w:rFonts w:ascii="Arial"/>
          <w:spacing w:val="-3"/>
          <w:sz w:val="18"/>
        </w:rPr>
        <w:t xml:space="preserve">Tendering. </w:t>
      </w:r>
      <w:r>
        <w:rPr>
          <w:rFonts w:ascii="Arial"/>
          <w:sz w:val="18"/>
        </w:rPr>
        <w:t>It</w:t>
      </w:r>
      <w:r>
        <w:rPr>
          <w:rFonts w:ascii="Arial"/>
          <w:spacing w:val="-25"/>
          <w:sz w:val="18"/>
        </w:rPr>
        <w:t xml:space="preserve"> </w:t>
      </w:r>
      <w:r>
        <w:rPr>
          <w:rFonts w:ascii="Arial"/>
          <w:spacing w:val="-4"/>
          <w:sz w:val="18"/>
        </w:rPr>
        <w:t xml:space="preserve">is </w:t>
      </w:r>
      <w:r>
        <w:rPr>
          <w:rFonts w:ascii="Arial"/>
          <w:sz w:val="18"/>
        </w:rPr>
        <w:t>agreed</w:t>
      </w:r>
      <w:r>
        <w:rPr>
          <w:rFonts w:ascii="Arial"/>
          <w:spacing w:val="-6"/>
          <w:sz w:val="18"/>
        </w:rPr>
        <w:t xml:space="preserve"> </w:t>
      </w:r>
      <w:r>
        <w:rPr>
          <w:rFonts w:ascii="Arial"/>
          <w:sz w:val="18"/>
        </w:rPr>
        <w:t>that</w:t>
      </w:r>
      <w:r>
        <w:rPr>
          <w:rFonts w:ascii="Arial"/>
          <w:spacing w:val="-6"/>
          <w:sz w:val="18"/>
        </w:rPr>
        <w:t xml:space="preserve"> </w:t>
      </w:r>
      <w:r>
        <w:rPr>
          <w:rFonts w:ascii="Arial"/>
          <w:sz w:val="18"/>
        </w:rPr>
        <w:t>only</w:t>
      </w:r>
      <w:r>
        <w:rPr>
          <w:rFonts w:ascii="Arial"/>
          <w:spacing w:val="-8"/>
          <w:sz w:val="18"/>
        </w:rPr>
        <w:t xml:space="preserve"> </w:t>
      </w:r>
      <w:r>
        <w:rPr>
          <w:rFonts w:ascii="Arial"/>
          <w:sz w:val="18"/>
        </w:rPr>
        <w:t>the</w:t>
      </w:r>
      <w:r>
        <w:rPr>
          <w:rFonts w:ascii="Arial"/>
          <w:spacing w:val="-6"/>
          <w:sz w:val="18"/>
        </w:rPr>
        <w:t xml:space="preserve"> </w:t>
      </w:r>
      <w:r>
        <w:rPr>
          <w:rFonts w:ascii="Arial"/>
          <w:spacing w:val="-3"/>
          <w:sz w:val="18"/>
        </w:rPr>
        <w:t>Contract</w:t>
      </w:r>
      <w:r>
        <w:rPr>
          <w:rFonts w:ascii="Arial"/>
          <w:spacing w:val="-7"/>
          <w:sz w:val="18"/>
        </w:rPr>
        <w:t xml:space="preserve"> </w:t>
      </w:r>
      <w:r>
        <w:rPr>
          <w:rFonts w:ascii="Arial"/>
          <w:spacing w:val="-3"/>
          <w:sz w:val="18"/>
        </w:rPr>
        <w:t>Conditions</w:t>
      </w:r>
      <w:r>
        <w:rPr>
          <w:rFonts w:ascii="Arial"/>
          <w:spacing w:val="-6"/>
          <w:sz w:val="18"/>
        </w:rPr>
        <w:t xml:space="preserve"> </w:t>
      </w:r>
      <w:r>
        <w:rPr>
          <w:rFonts w:ascii="Arial"/>
          <w:sz w:val="18"/>
        </w:rPr>
        <w:t>or</w:t>
      </w:r>
      <w:r>
        <w:rPr>
          <w:rFonts w:ascii="Arial"/>
          <w:spacing w:val="-7"/>
          <w:sz w:val="18"/>
        </w:rPr>
        <w:t xml:space="preserve"> </w:t>
      </w:r>
      <w:r>
        <w:rPr>
          <w:rFonts w:ascii="Arial"/>
          <w:sz w:val="18"/>
        </w:rPr>
        <w:t>any</w:t>
      </w:r>
      <w:r>
        <w:rPr>
          <w:rFonts w:ascii="Arial"/>
          <w:spacing w:val="-8"/>
          <w:sz w:val="18"/>
        </w:rPr>
        <w:t xml:space="preserve"> </w:t>
      </w:r>
      <w:r>
        <w:rPr>
          <w:rFonts w:ascii="Arial"/>
          <w:spacing w:val="-3"/>
          <w:sz w:val="18"/>
        </w:rPr>
        <w:t>amendments</w:t>
      </w:r>
      <w:r>
        <w:rPr>
          <w:rFonts w:ascii="Arial"/>
          <w:spacing w:val="-6"/>
          <w:sz w:val="18"/>
        </w:rPr>
        <w:t xml:space="preserve"> </w:t>
      </w:r>
      <w:r>
        <w:rPr>
          <w:rFonts w:ascii="Arial"/>
          <w:spacing w:val="-2"/>
          <w:sz w:val="18"/>
        </w:rPr>
        <w:t>issued</w:t>
      </w:r>
      <w:r>
        <w:rPr>
          <w:rFonts w:ascii="Arial"/>
          <w:spacing w:val="-6"/>
          <w:sz w:val="18"/>
        </w:rPr>
        <w:t xml:space="preserve"> </w:t>
      </w:r>
      <w:r>
        <w:rPr>
          <w:rFonts w:ascii="Arial"/>
          <w:sz w:val="18"/>
        </w:rPr>
        <w:t>by</w:t>
      </w:r>
      <w:r>
        <w:rPr>
          <w:rFonts w:ascii="Arial"/>
          <w:spacing w:val="-8"/>
          <w:sz w:val="18"/>
        </w:rPr>
        <w:t xml:space="preserve"> </w:t>
      </w:r>
      <w:r>
        <w:rPr>
          <w:rFonts w:ascii="Arial"/>
          <w:sz w:val="18"/>
        </w:rPr>
        <w:t>the</w:t>
      </w:r>
      <w:r>
        <w:rPr>
          <w:rFonts w:ascii="Arial"/>
          <w:spacing w:val="-6"/>
          <w:sz w:val="18"/>
        </w:rPr>
        <w:t xml:space="preserve"> </w:t>
      </w:r>
      <w:r>
        <w:rPr>
          <w:rFonts w:ascii="Arial"/>
          <w:spacing w:val="-2"/>
          <w:sz w:val="18"/>
        </w:rPr>
        <w:t>Authority</w:t>
      </w:r>
      <w:r>
        <w:rPr>
          <w:rFonts w:ascii="Arial"/>
          <w:spacing w:val="-8"/>
          <w:sz w:val="18"/>
        </w:rPr>
        <w:t xml:space="preserve"> </w:t>
      </w:r>
      <w:r>
        <w:rPr>
          <w:rFonts w:ascii="Arial"/>
          <w:sz w:val="18"/>
        </w:rPr>
        <w:t>shall</w:t>
      </w:r>
      <w:r>
        <w:rPr>
          <w:rFonts w:ascii="Arial"/>
          <w:spacing w:val="-7"/>
          <w:sz w:val="18"/>
        </w:rPr>
        <w:t xml:space="preserve"> </w:t>
      </w:r>
      <w:r>
        <w:rPr>
          <w:rFonts w:ascii="Arial"/>
          <w:spacing w:val="-3"/>
          <w:sz w:val="18"/>
        </w:rPr>
        <w:t>apply.</w:t>
      </w:r>
    </w:p>
    <w:p w:rsidR="00C973CA" w:rsidRDefault="00C973CA">
      <w:pPr>
        <w:spacing w:before="2"/>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C973CA">
        <w:trPr>
          <w:trHeight w:hRule="exact" w:val="382"/>
        </w:trPr>
        <w:tc>
          <w:tcPr>
            <w:tcW w:w="10260" w:type="dxa"/>
            <w:gridSpan w:val="6"/>
            <w:tcBorders>
              <w:top w:val="single" w:sz="17" w:space="0" w:color="000000"/>
              <w:left w:val="single" w:sz="17" w:space="0" w:color="000000"/>
              <w:bottom w:val="single" w:sz="6" w:space="0" w:color="000000"/>
              <w:right w:val="single" w:sz="17" w:space="0" w:color="000000"/>
            </w:tcBorders>
          </w:tcPr>
          <w:p w:rsidR="00C973CA" w:rsidRDefault="000537B8">
            <w:pPr>
              <w:pStyle w:val="TableParagraph"/>
              <w:spacing w:before="83"/>
              <w:ind w:left="98"/>
              <w:rPr>
                <w:rFonts w:ascii="Arial" w:eastAsia="Arial" w:hAnsi="Arial" w:cs="Arial"/>
                <w:sz w:val="18"/>
                <w:szCs w:val="18"/>
              </w:rPr>
            </w:pPr>
            <w:r>
              <w:rPr>
                <w:rFonts w:ascii="Arial"/>
                <w:b/>
                <w:spacing w:val="-3"/>
                <w:sz w:val="18"/>
              </w:rPr>
              <w:t>Applicable</w:t>
            </w:r>
            <w:r>
              <w:rPr>
                <w:rFonts w:ascii="Arial"/>
                <w:b/>
                <w:sz w:val="18"/>
              </w:rPr>
              <w:t xml:space="preserve"> Law</w:t>
            </w:r>
          </w:p>
        </w:tc>
      </w:tr>
      <w:tr w:rsidR="00C973CA">
        <w:trPr>
          <w:trHeight w:hRule="exact" w:val="737"/>
        </w:trPr>
        <w:tc>
          <w:tcPr>
            <w:tcW w:w="8280" w:type="dxa"/>
            <w:gridSpan w:val="4"/>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152"/>
              <w:ind w:left="98"/>
              <w:rPr>
                <w:rFonts w:ascii="Arial" w:eastAsia="Arial" w:hAnsi="Arial" w:cs="Arial"/>
                <w:sz w:val="18"/>
                <w:szCs w:val="18"/>
              </w:rPr>
            </w:pPr>
            <w:r>
              <w:rPr>
                <w:rFonts w:ascii="Arial"/>
                <w:sz w:val="18"/>
              </w:rPr>
              <w:t>I</w:t>
            </w:r>
            <w:r>
              <w:rPr>
                <w:rFonts w:ascii="Arial"/>
                <w:spacing w:val="-7"/>
                <w:sz w:val="18"/>
              </w:rPr>
              <w:t xml:space="preserve"> </w:t>
            </w:r>
            <w:r>
              <w:rPr>
                <w:rFonts w:ascii="Arial"/>
                <w:sz w:val="18"/>
              </w:rPr>
              <w:t>agree</w:t>
            </w:r>
            <w:r>
              <w:rPr>
                <w:rFonts w:ascii="Arial"/>
                <w:spacing w:val="-7"/>
                <w:sz w:val="18"/>
              </w:rPr>
              <w:t xml:space="preserve"> </w:t>
            </w:r>
            <w:r>
              <w:rPr>
                <w:rFonts w:ascii="Arial"/>
                <w:sz w:val="18"/>
              </w:rPr>
              <w:t>that</w:t>
            </w:r>
            <w:r>
              <w:rPr>
                <w:rFonts w:ascii="Arial"/>
                <w:spacing w:val="-7"/>
                <w:sz w:val="18"/>
              </w:rPr>
              <w:t xml:space="preserve"> </w:t>
            </w:r>
            <w:r>
              <w:rPr>
                <w:rFonts w:ascii="Arial"/>
                <w:sz w:val="18"/>
              </w:rPr>
              <w:t>any</w:t>
            </w:r>
            <w:r>
              <w:rPr>
                <w:rFonts w:ascii="Arial"/>
                <w:spacing w:val="-9"/>
                <w:sz w:val="18"/>
              </w:rPr>
              <w:t xml:space="preserve"> </w:t>
            </w:r>
            <w:r>
              <w:rPr>
                <w:rFonts w:ascii="Arial"/>
                <w:sz w:val="18"/>
              </w:rPr>
              <w:t>contract</w:t>
            </w:r>
            <w:r>
              <w:rPr>
                <w:rFonts w:ascii="Arial"/>
                <w:spacing w:val="-7"/>
                <w:sz w:val="18"/>
              </w:rPr>
              <w:t xml:space="preserve"> </w:t>
            </w:r>
            <w:r>
              <w:rPr>
                <w:rFonts w:ascii="Arial"/>
                <w:spacing w:val="-3"/>
                <w:sz w:val="18"/>
              </w:rPr>
              <w:t>resulting</w:t>
            </w:r>
            <w:r>
              <w:rPr>
                <w:rFonts w:ascii="Arial"/>
                <w:spacing w:val="-7"/>
                <w:sz w:val="18"/>
              </w:rPr>
              <w:t xml:space="preserve"> </w:t>
            </w:r>
            <w:r>
              <w:rPr>
                <w:rFonts w:ascii="Arial"/>
                <w:sz w:val="18"/>
              </w:rPr>
              <w:t>from</w:t>
            </w:r>
            <w:r>
              <w:rPr>
                <w:rFonts w:ascii="Arial"/>
                <w:spacing w:val="-7"/>
                <w:sz w:val="18"/>
              </w:rPr>
              <w:t xml:space="preserve"> </w:t>
            </w:r>
            <w:r>
              <w:rPr>
                <w:rFonts w:ascii="Arial"/>
                <w:sz w:val="18"/>
              </w:rPr>
              <w:t>this</w:t>
            </w:r>
            <w:r>
              <w:rPr>
                <w:rFonts w:ascii="Arial"/>
                <w:spacing w:val="-7"/>
                <w:sz w:val="18"/>
              </w:rPr>
              <w:t xml:space="preserve"> </w:t>
            </w:r>
            <w:r>
              <w:rPr>
                <w:rFonts w:ascii="Arial"/>
                <w:spacing w:val="-3"/>
                <w:sz w:val="18"/>
              </w:rPr>
              <w:t>competition</w:t>
            </w:r>
            <w:r>
              <w:rPr>
                <w:rFonts w:ascii="Arial"/>
                <w:spacing w:val="-7"/>
                <w:sz w:val="18"/>
              </w:rPr>
              <w:t xml:space="preserve"> </w:t>
            </w:r>
            <w:r>
              <w:rPr>
                <w:rFonts w:ascii="Arial"/>
                <w:spacing w:val="-3"/>
                <w:sz w:val="18"/>
              </w:rPr>
              <w:t>shall</w:t>
            </w:r>
            <w:r>
              <w:rPr>
                <w:rFonts w:ascii="Arial"/>
                <w:spacing w:val="-7"/>
                <w:sz w:val="18"/>
              </w:rPr>
              <w:t xml:space="preserve"> </w:t>
            </w:r>
            <w:r>
              <w:rPr>
                <w:rFonts w:ascii="Arial"/>
                <w:spacing w:val="-3"/>
                <w:sz w:val="18"/>
              </w:rPr>
              <w:t>be</w:t>
            </w:r>
            <w:r>
              <w:rPr>
                <w:rFonts w:ascii="Arial"/>
                <w:spacing w:val="-7"/>
                <w:sz w:val="18"/>
              </w:rPr>
              <w:t xml:space="preserve"> </w:t>
            </w:r>
            <w:r>
              <w:rPr>
                <w:rFonts w:ascii="Arial"/>
                <w:sz w:val="18"/>
              </w:rPr>
              <w:t>subject</w:t>
            </w:r>
            <w:r>
              <w:rPr>
                <w:rFonts w:ascii="Arial"/>
                <w:spacing w:val="-7"/>
                <w:sz w:val="18"/>
              </w:rPr>
              <w:t xml:space="preserve"> </w:t>
            </w:r>
            <w:r>
              <w:rPr>
                <w:rFonts w:ascii="Arial"/>
                <w:sz w:val="18"/>
              </w:rPr>
              <w:t>to</w:t>
            </w:r>
            <w:r>
              <w:rPr>
                <w:rFonts w:ascii="Arial"/>
                <w:spacing w:val="-7"/>
                <w:sz w:val="18"/>
              </w:rPr>
              <w:t xml:space="preserve"> </w:t>
            </w:r>
            <w:r>
              <w:rPr>
                <w:rFonts w:ascii="Arial"/>
                <w:spacing w:val="-3"/>
                <w:sz w:val="18"/>
              </w:rPr>
              <w:t>English</w:t>
            </w:r>
            <w:r>
              <w:rPr>
                <w:rFonts w:ascii="Arial"/>
                <w:spacing w:val="-7"/>
                <w:sz w:val="18"/>
              </w:rPr>
              <w:t xml:space="preserve"> </w:t>
            </w:r>
            <w:r>
              <w:rPr>
                <w:rFonts w:ascii="Arial"/>
                <w:spacing w:val="-2"/>
                <w:sz w:val="18"/>
              </w:rPr>
              <w:t>Law</w:t>
            </w:r>
          </w:p>
          <w:p w:rsidR="00C973CA" w:rsidRDefault="000537B8">
            <w:pPr>
              <w:pStyle w:val="TableParagraph"/>
              <w:spacing w:before="88"/>
              <w:ind w:left="98"/>
              <w:rPr>
                <w:rFonts w:ascii="Arial" w:eastAsia="Arial" w:hAnsi="Arial" w:cs="Arial"/>
                <w:sz w:val="18"/>
                <w:szCs w:val="18"/>
              </w:rPr>
            </w:pPr>
            <w:r>
              <w:rPr>
                <w:rFonts w:ascii="Arial" w:eastAsia="Arial" w:hAnsi="Arial" w:cs="Arial"/>
                <w:sz w:val="18"/>
                <w:szCs w:val="18"/>
              </w:rPr>
              <w:t>*Where</w:t>
            </w:r>
            <w:r>
              <w:rPr>
                <w:rFonts w:ascii="Arial" w:eastAsia="Arial" w:hAnsi="Arial" w:cs="Arial"/>
                <w:spacing w:val="-8"/>
                <w:sz w:val="18"/>
                <w:szCs w:val="18"/>
              </w:rPr>
              <w:t xml:space="preserve"> </w:t>
            </w:r>
            <w:r>
              <w:rPr>
                <w:rFonts w:ascii="Arial" w:eastAsia="Arial" w:hAnsi="Arial" w:cs="Arial"/>
                <w:sz w:val="18"/>
                <w:szCs w:val="18"/>
              </w:rPr>
              <w:t>‘No’</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8"/>
                <w:sz w:val="18"/>
                <w:szCs w:val="18"/>
              </w:rPr>
              <w:t xml:space="preserve"> </w:t>
            </w:r>
            <w:r>
              <w:rPr>
                <w:rFonts w:ascii="Arial" w:eastAsia="Arial" w:hAnsi="Arial" w:cs="Arial"/>
                <w:spacing w:val="-3"/>
                <w:sz w:val="18"/>
                <w:szCs w:val="18"/>
              </w:rPr>
              <w:t>selected,</w:t>
            </w:r>
            <w:r>
              <w:rPr>
                <w:rFonts w:ascii="Arial" w:eastAsia="Arial" w:hAnsi="Arial" w:cs="Arial"/>
                <w:spacing w:val="-8"/>
                <w:sz w:val="18"/>
                <w:szCs w:val="18"/>
              </w:rPr>
              <w:t xml:space="preserve"> </w:t>
            </w:r>
            <w:r>
              <w:rPr>
                <w:rFonts w:ascii="Arial" w:eastAsia="Arial" w:hAnsi="Arial" w:cs="Arial"/>
                <w:sz w:val="18"/>
                <w:szCs w:val="18"/>
              </w:rPr>
              <w:t>Scots</w:t>
            </w:r>
            <w:r>
              <w:rPr>
                <w:rFonts w:ascii="Arial" w:eastAsia="Arial" w:hAnsi="Arial" w:cs="Arial"/>
                <w:spacing w:val="-10"/>
                <w:sz w:val="18"/>
                <w:szCs w:val="18"/>
              </w:rPr>
              <w:t xml:space="preserve"> </w:t>
            </w:r>
            <w:r>
              <w:rPr>
                <w:rFonts w:ascii="Arial" w:eastAsia="Arial" w:hAnsi="Arial" w:cs="Arial"/>
                <w:sz w:val="18"/>
                <w:szCs w:val="18"/>
              </w:rPr>
              <w:t>Law</w:t>
            </w:r>
            <w:r>
              <w:rPr>
                <w:rFonts w:ascii="Arial" w:eastAsia="Arial" w:hAnsi="Arial" w:cs="Arial"/>
                <w:spacing w:val="-9"/>
                <w:sz w:val="18"/>
                <w:szCs w:val="18"/>
              </w:rPr>
              <w:t xml:space="preserve"> </w:t>
            </w:r>
            <w:r>
              <w:rPr>
                <w:rFonts w:ascii="Arial" w:eastAsia="Arial" w:hAnsi="Arial" w:cs="Arial"/>
                <w:spacing w:val="-3"/>
                <w:sz w:val="18"/>
                <w:szCs w:val="18"/>
              </w:rPr>
              <w:t>will</w:t>
            </w:r>
            <w:r>
              <w:rPr>
                <w:rFonts w:ascii="Arial" w:eastAsia="Arial" w:hAnsi="Arial" w:cs="Arial"/>
                <w:spacing w:val="-8"/>
                <w:sz w:val="18"/>
                <w:szCs w:val="18"/>
              </w:rPr>
              <w:t xml:space="preserve"> </w:t>
            </w:r>
            <w:r>
              <w:rPr>
                <w:rFonts w:ascii="Arial" w:eastAsia="Arial" w:hAnsi="Arial" w:cs="Arial"/>
                <w:spacing w:val="-2"/>
                <w:sz w:val="18"/>
                <w:szCs w:val="18"/>
              </w:rPr>
              <w:t>apply.</w:t>
            </w:r>
          </w:p>
        </w:tc>
        <w:tc>
          <w:tcPr>
            <w:tcW w:w="1980" w:type="dxa"/>
            <w:gridSpan w:val="2"/>
            <w:tcBorders>
              <w:top w:val="single" w:sz="6" w:space="0" w:color="000000"/>
              <w:left w:val="single" w:sz="17" w:space="0" w:color="000000"/>
              <w:bottom w:val="single" w:sz="6" w:space="0" w:color="000000"/>
              <w:right w:val="single" w:sz="17" w:space="0" w:color="000000"/>
            </w:tcBorders>
          </w:tcPr>
          <w:p w:rsidR="00C973CA" w:rsidRDefault="00C973CA">
            <w:pPr>
              <w:pStyle w:val="TableParagraph"/>
              <w:spacing w:before="3"/>
              <w:rPr>
                <w:rFonts w:ascii="Arial" w:eastAsia="Arial" w:hAnsi="Arial" w:cs="Arial"/>
                <w:sz w:val="25"/>
                <w:szCs w:val="25"/>
              </w:rPr>
            </w:pPr>
          </w:p>
          <w:p w:rsidR="00C973CA" w:rsidRDefault="000537B8">
            <w:pPr>
              <w:pStyle w:val="TableParagraph"/>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7"/>
                <w:sz w:val="20"/>
              </w:rPr>
              <w:t xml:space="preserve"> </w:t>
            </w:r>
            <w:r>
              <w:rPr>
                <w:rFonts w:ascii="Arial"/>
                <w:sz w:val="20"/>
              </w:rPr>
              <w:t>No*</w:t>
            </w:r>
          </w:p>
        </w:tc>
      </w:tr>
      <w:tr w:rsidR="00C973CA">
        <w:trPr>
          <w:trHeight w:hRule="exact" w:val="473"/>
        </w:trPr>
        <w:tc>
          <w:tcPr>
            <w:tcW w:w="10260" w:type="dxa"/>
            <w:gridSpan w:val="6"/>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119"/>
              <w:ind w:left="98"/>
              <w:rPr>
                <w:rFonts w:ascii="Arial" w:eastAsia="Arial" w:hAnsi="Arial" w:cs="Arial"/>
                <w:sz w:val="18"/>
                <w:szCs w:val="18"/>
              </w:rPr>
            </w:pPr>
            <w:r>
              <w:rPr>
                <w:rFonts w:ascii="Arial"/>
                <w:b/>
                <w:sz w:val="18"/>
              </w:rPr>
              <w:t>Total</w:t>
            </w:r>
            <w:r>
              <w:rPr>
                <w:rFonts w:ascii="Arial"/>
                <w:b/>
                <w:spacing w:val="-14"/>
                <w:sz w:val="18"/>
              </w:rPr>
              <w:t xml:space="preserve"> </w:t>
            </w:r>
            <w:r>
              <w:rPr>
                <w:rFonts w:ascii="Arial"/>
                <w:b/>
                <w:sz w:val="18"/>
              </w:rPr>
              <w:t>Value</w:t>
            </w:r>
            <w:r>
              <w:rPr>
                <w:rFonts w:ascii="Arial"/>
                <w:b/>
                <w:spacing w:val="-14"/>
                <w:sz w:val="18"/>
              </w:rPr>
              <w:t xml:space="preserve"> </w:t>
            </w:r>
            <w:r>
              <w:rPr>
                <w:rFonts w:ascii="Arial"/>
                <w:b/>
                <w:sz w:val="18"/>
              </w:rPr>
              <w:t>of</w:t>
            </w:r>
            <w:r>
              <w:rPr>
                <w:rFonts w:ascii="Arial"/>
                <w:b/>
                <w:spacing w:val="-15"/>
                <w:sz w:val="18"/>
              </w:rPr>
              <w:t xml:space="preserve"> </w:t>
            </w:r>
            <w:r>
              <w:rPr>
                <w:rFonts w:ascii="Arial"/>
                <w:b/>
                <w:sz w:val="18"/>
              </w:rPr>
              <w:t>Tender</w:t>
            </w:r>
            <w:r>
              <w:rPr>
                <w:rFonts w:ascii="Arial"/>
                <w:b/>
                <w:spacing w:val="-15"/>
                <w:sz w:val="18"/>
              </w:rPr>
              <w:t xml:space="preserve"> </w:t>
            </w:r>
            <w:r>
              <w:rPr>
                <w:rFonts w:ascii="Arial"/>
                <w:b/>
                <w:sz w:val="18"/>
              </w:rPr>
              <w:t>(excluding</w:t>
            </w:r>
            <w:r>
              <w:rPr>
                <w:rFonts w:ascii="Arial"/>
                <w:b/>
                <w:spacing w:val="-14"/>
                <w:sz w:val="18"/>
              </w:rPr>
              <w:t xml:space="preserve"> </w:t>
            </w:r>
            <w:r>
              <w:rPr>
                <w:rFonts w:ascii="Arial"/>
                <w:b/>
                <w:spacing w:val="-3"/>
                <w:sz w:val="18"/>
              </w:rPr>
              <w:t>VAT)</w:t>
            </w:r>
          </w:p>
        </w:tc>
      </w:tr>
      <w:tr w:rsidR="00C973CA">
        <w:trPr>
          <w:trHeight w:hRule="exact" w:val="883"/>
        </w:trPr>
        <w:tc>
          <w:tcPr>
            <w:tcW w:w="10260" w:type="dxa"/>
            <w:gridSpan w:val="6"/>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119"/>
              <w:ind w:left="98"/>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2"/>
                <w:sz w:val="18"/>
                <w:szCs w:val="18"/>
              </w:rPr>
              <w:t xml:space="preserve"> </w:t>
            </w:r>
            <w:r>
              <w:rPr>
                <w:rFonts w:ascii="Arial" w:eastAsia="Arial" w:hAnsi="Arial" w:cs="Arial"/>
                <w:spacing w:val="-3"/>
                <w:sz w:val="18"/>
                <w:szCs w:val="18"/>
              </w:rPr>
              <w:t>………………………………………………………………………………………………………………………</w:t>
            </w:r>
          </w:p>
          <w:p w:rsidR="00C973CA" w:rsidRDefault="000537B8">
            <w:pPr>
              <w:pStyle w:val="TableParagraph"/>
              <w:spacing w:before="119"/>
              <w:ind w:left="98"/>
              <w:rPr>
                <w:rFonts w:ascii="Arial" w:eastAsia="Arial" w:hAnsi="Arial" w:cs="Arial"/>
                <w:sz w:val="18"/>
                <w:szCs w:val="18"/>
              </w:rPr>
            </w:pPr>
            <w:r>
              <w:rPr>
                <w:rFonts w:ascii="Arial"/>
                <w:spacing w:val="-2"/>
                <w:sz w:val="18"/>
              </w:rPr>
              <w:t>WORDS</w:t>
            </w:r>
            <w:r>
              <w:rPr>
                <w:rFonts w:ascii="Arial"/>
                <w:sz w:val="18"/>
              </w:rPr>
              <w:t xml:space="preserve">  </w:t>
            </w:r>
            <w:r>
              <w:rPr>
                <w:rFonts w:ascii="Arial"/>
                <w:spacing w:val="42"/>
                <w:sz w:val="18"/>
              </w:rPr>
              <w:t xml:space="preserve"> </w:t>
            </w:r>
            <w:r>
              <w:rPr>
                <w:rFonts w:ascii="Arial"/>
                <w:spacing w:val="-2"/>
                <w:sz w:val="18"/>
              </w:rPr>
              <w:t>................................................................................................................................................................................</w:t>
            </w:r>
          </w:p>
        </w:tc>
      </w:tr>
      <w:tr w:rsidR="00C973CA">
        <w:trPr>
          <w:trHeight w:hRule="exact" w:val="367"/>
        </w:trPr>
        <w:tc>
          <w:tcPr>
            <w:tcW w:w="10260" w:type="dxa"/>
            <w:gridSpan w:val="6"/>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83"/>
              <w:ind w:left="98"/>
              <w:rPr>
                <w:rFonts w:ascii="Arial" w:eastAsia="Arial" w:hAnsi="Arial" w:cs="Arial"/>
                <w:sz w:val="18"/>
                <w:szCs w:val="18"/>
              </w:rPr>
            </w:pPr>
            <w:r>
              <w:rPr>
                <w:rFonts w:ascii="Arial"/>
                <w:b/>
                <w:sz w:val="18"/>
              </w:rPr>
              <w:t xml:space="preserve">UK Value </w:t>
            </w:r>
            <w:r>
              <w:rPr>
                <w:rFonts w:ascii="Arial"/>
                <w:b/>
                <w:spacing w:val="-3"/>
                <w:sz w:val="18"/>
              </w:rPr>
              <w:t>Added</w:t>
            </w:r>
            <w:r>
              <w:rPr>
                <w:rFonts w:ascii="Arial"/>
                <w:b/>
                <w:spacing w:val="-24"/>
                <w:sz w:val="18"/>
              </w:rPr>
              <w:t xml:space="preserve"> </w:t>
            </w:r>
            <w:r>
              <w:rPr>
                <w:rFonts w:ascii="Arial"/>
                <w:b/>
                <w:sz w:val="18"/>
              </w:rPr>
              <w:t>Tax</w:t>
            </w:r>
          </w:p>
        </w:tc>
      </w:tr>
      <w:tr w:rsidR="00C973CA">
        <w:trPr>
          <w:trHeight w:hRule="exact" w:val="1198"/>
        </w:trPr>
        <w:tc>
          <w:tcPr>
            <w:tcW w:w="10260" w:type="dxa"/>
            <w:gridSpan w:val="6"/>
            <w:tcBorders>
              <w:top w:val="single" w:sz="6" w:space="0" w:color="000000"/>
              <w:left w:val="single" w:sz="17" w:space="0" w:color="000000"/>
              <w:bottom w:val="single" w:sz="6" w:space="0" w:color="000000"/>
              <w:right w:val="single" w:sz="17" w:space="0" w:color="000000"/>
            </w:tcBorders>
          </w:tcPr>
          <w:p w:rsidR="00C973CA" w:rsidRDefault="000537B8">
            <w:pPr>
              <w:pStyle w:val="TableParagraph"/>
              <w:tabs>
                <w:tab w:val="left" w:pos="664"/>
              </w:tabs>
              <w:spacing w:before="88" w:line="381" w:lineRule="auto"/>
              <w:ind w:left="98" w:right="5623"/>
              <w:rPr>
                <w:rFonts w:ascii="Arial" w:eastAsia="Arial" w:hAnsi="Arial" w:cs="Arial"/>
                <w:sz w:val="18"/>
                <w:szCs w:val="18"/>
              </w:rPr>
            </w:pPr>
            <w:r>
              <w:rPr>
                <w:rFonts w:ascii="Arial"/>
                <w:sz w:val="18"/>
              </w:rPr>
              <w:t>If</w:t>
            </w:r>
            <w:r>
              <w:rPr>
                <w:rFonts w:ascii="Arial"/>
                <w:spacing w:val="-9"/>
                <w:sz w:val="18"/>
              </w:rPr>
              <w:t xml:space="preserve"> </w:t>
            </w:r>
            <w:r>
              <w:rPr>
                <w:rFonts w:ascii="Arial"/>
                <w:spacing w:val="-2"/>
                <w:sz w:val="18"/>
              </w:rPr>
              <w:t>registered</w:t>
            </w:r>
            <w:r>
              <w:rPr>
                <w:rFonts w:ascii="Arial"/>
                <w:spacing w:val="-9"/>
                <w:sz w:val="18"/>
              </w:rPr>
              <w:t xml:space="preserve"> </w:t>
            </w:r>
            <w:r>
              <w:rPr>
                <w:rFonts w:ascii="Arial"/>
                <w:sz w:val="18"/>
              </w:rPr>
              <w:t>for</w:t>
            </w:r>
            <w:r>
              <w:rPr>
                <w:rFonts w:ascii="Arial"/>
                <w:spacing w:val="-10"/>
                <w:sz w:val="18"/>
              </w:rPr>
              <w:t xml:space="preserve"> </w:t>
            </w:r>
            <w:r>
              <w:rPr>
                <w:rFonts w:ascii="Arial"/>
                <w:sz w:val="18"/>
              </w:rPr>
              <w:t>Value</w:t>
            </w:r>
            <w:r>
              <w:rPr>
                <w:rFonts w:ascii="Arial"/>
                <w:spacing w:val="-9"/>
                <w:sz w:val="18"/>
              </w:rPr>
              <w:t xml:space="preserve"> </w:t>
            </w:r>
            <w:r>
              <w:rPr>
                <w:rFonts w:ascii="Arial"/>
                <w:sz w:val="18"/>
              </w:rPr>
              <w:t>Added</w:t>
            </w:r>
            <w:r>
              <w:rPr>
                <w:rFonts w:ascii="Arial"/>
                <w:spacing w:val="-9"/>
                <w:sz w:val="18"/>
              </w:rPr>
              <w:t xml:space="preserve"> </w:t>
            </w:r>
            <w:r>
              <w:rPr>
                <w:rFonts w:ascii="Arial"/>
                <w:sz w:val="18"/>
              </w:rPr>
              <w:t>Tax</w:t>
            </w:r>
            <w:r>
              <w:rPr>
                <w:rFonts w:ascii="Arial"/>
                <w:spacing w:val="-12"/>
                <w:sz w:val="18"/>
              </w:rPr>
              <w:t xml:space="preserve"> </w:t>
            </w:r>
            <w:r>
              <w:rPr>
                <w:rFonts w:ascii="Arial"/>
                <w:sz w:val="18"/>
              </w:rPr>
              <w:t>purposes,</w:t>
            </w:r>
            <w:r>
              <w:rPr>
                <w:rFonts w:ascii="Arial"/>
                <w:spacing w:val="-9"/>
                <w:sz w:val="18"/>
              </w:rPr>
              <w:t xml:space="preserve"> </w:t>
            </w:r>
            <w:r>
              <w:rPr>
                <w:rFonts w:ascii="Arial"/>
                <w:spacing w:val="-2"/>
                <w:sz w:val="18"/>
              </w:rPr>
              <w:t>please</w:t>
            </w:r>
            <w:r>
              <w:rPr>
                <w:rFonts w:ascii="Arial"/>
                <w:spacing w:val="-9"/>
                <w:sz w:val="18"/>
              </w:rPr>
              <w:t xml:space="preserve"> </w:t>
            </w:r>
            <w:r>
              <w:rPr>
                <w:rFonts w:ascii="Arial"/>
                <w:spacing w:val="-3"/>
                <w:sz w:val="18"/>
              </w:rPr>
              <w:t>insert:</w:t>
            </w:r>
            <w:r>
              <w:rPr>
                <w:rFonts w:ascii="Arial"/>
                <w:sz w:val="18"/>
              </w:rPr>
              <w:t xml:space="preserve"> </w:t>
            </w:r>
            <w:r>
              <w:rPr>
                <w:rFonts w:ascii="Arial"/>
                <w:spacing w:val="-1"/>
                <w:sz w:val="18"/>
              </w:rPr>
              <w:t>a.</w:t>
            </w:r>
            <w:r>
              <w:rPr>
                <w:rFonts w:ascii="Arial"/>
                <w:spacing w:val="-1"/>
                <w:sz w:val="18"/>
              </w:rPr>
              <w:tab/>
            </w:r>
            <w:r>
              <w:rPr>
                <w:rFonts w:ascii="Arial"/>
                <w:spacing w:val="-2"/>
                <w:sz w:val="18"/>
              </w:rPr>
              <w:t>Registration</w:t>
            </w:r>
            <w:r>
              <w:rPr>
                <w:rFonts w:ascii="Arial"/>
                <w:sz w:val="18"/>
              </w:rPr>
              <w:t xml:space="preserve"> </w:t>
            </w:r>
            <w:r>
              <w:rPr>
                <w:rFonts w:ascii="Arial"/>
                <w:spacing w:val="-2"/>
                <w:sz w:val="18"/>
              </w:rPr>
              <w:t>No</w:t>
            </w:r>
            <w:r>
              <w:rPr>
                <w:rFonts w:ascii="Arial"/>
                <w:spacing w:val="-7"/>
                <w:sz w:val="18"/>
              </w:rPr>
              <w:t xml:space="preserve"> </w:t>
            </w:r>
            <w:r>
              <w:rPr>
                <w:rFonts w:ascii="Arial"/>
                <w:spacing w:val="-2"/>
                <w:sz w:val="18"/>
              </w:rPr>
              <w:t>..........................................</w:t>
            </w:r>
          </w:p>
          <w:p w:rsidR="00C973CA" w:rsidRDefault="000537B8">
            <w:pPr>
              <w:pStyle w:val="TableParagraph"/>
              <w:tabs>
                <w:tab w:val="left" w:pos="664"/>
              </w:tabs>
              <w:ind w:left="98"/>
              <w:rPr>
                <w:rFonts w:ascii="Arial" w:eastAsia="Arial" w:hAnsi="Arial" w:cs="Arial"/>
                <w:sz w:val="18"/>
                <w:szCs w:val="18"/>
              </w:rPr>
            </w:pPr>
            <w:r>
              <w:rPr>
                <w:rFonts w:ascii="Arial" w:hAnsi="Arial"/>
                <w:spacing w:val="-1"/>
                <w:sz w:val="18"/>
              </w:rPr>
              <w:t>b.</w:t>
            </w:r>
            <w:r>
              <w:rPr>
                <w:rFonts w:ascii="Arial" w:hAnsi="Arial"/>
                <w:spacing w:val="-1"/>
                <w:sz w:val="18"/>
              </w:rPr>
              <w:tab/>
            </w:r>
            <w:r>
              <w:rPr>
                <w:rFonts w:ascii="Arial" w:hAnsi="Arial"/>
                <w:spacing w:val="-3"/>
                <w:sz w:val="18"/>
              </w:rPr>
              <w:t xml:space="preserve">Total </w:t>
            </w:r>
            <w:r>
              <w:rPr>
                <w:rFonts w:ascii="Arial" w:hAnsi="Arial"/>
                <w:spacing w:val="-2"/>
                <w:sz w:val="18"/>
              </w:rPr>
              <w:t>amount</w:t>
            </w:r>
            <w:r>
              <w:rPr>
                <w:rFonts w:ascii="Arial" w:hAnsi="Arial"/>
                <w:spacing w:val="-3"/>
                <w:sz w:val="18"/>
              </w:rPr>
              <w:t xml:space="preserve"> </w:t>
            </w:r>
            <w:r>
              <w:rPr>
                <w:rFonts w:ascii="Arial" w:hAnsi="Arial"/>
                <w:spacing w:val="-1"/>
                <w:sz w:val="18"/>
              </w:rPr>
              <w:t>of</w:t>
            </w:r>
            <w:r>
              <w:rPr>
                <w:rFonts w:ascii="Arial" w:hAnsi="Arial"/>
                <w:spacing w:val="-3"/>
                <w:sz w:val="18"/>
              </w:rPr>
              <w:t xml:space="preserve"> </w:t>
            </w:r>
            <w:r>
              <w:rPr>
                <w:rFonts w:ascii="Arial" w:hAnsi="Arial"/>
                <w:spacing w:val="-2"/>
                <w:sz w:val="18"/>
              </w:rPr>
              <w:t>Value</w:t>
            </w:r>
            <w:r>
              <w:rPr>
                <w:rFonts w:ascii="Arial" w:hAnsi="Arial"/>
                <w:spacing w:val="-3"/>
                <w:sz w:val="18"/>
              </w:rPr>
              <w:t xml:space="preserve"> </w:t>
            </w:r>
            <w:r>
              <w:rPr>
                <w:rFonts w:ascii="Arial" w:hAnsi="Arial"/>
                <w:spacing w:val="-2"/>
                <w:sz w:val="18"/>
              </w:rPr>
              <w:t>Added</w:t>
            </w:r>
            <w:r>
              <w:rPr>
                <w:rFonts w:ascii="Arial" w:hAnsi="Arial"/>
                <w:spacing w:val="-3"/>
                <w:sz w:val="18"/>
              </w:rPr>
              <w:t xml:space="preserve"> </w:t>
            </w:r>
            <w:r>
              <w:rPr>
                <w:rFonts w:ascii="Arial" w:hAnsi="Arial"/>
                <w:spacing w:val="-2"/>
                <w:sz w:val="18"/>
              </w:rPr>
              <w:t>Tax</w:t>
            </w:r>
            <w:r>
              <w:rPr>
                <w:rFonts w:ascii="Arial" w:hAnsi="Arial"/>
                <w:spacing w:val="-7"/>
                <w:sz w:val="18"/>
              </w:rPr>
              <w:t xml:space="preserve"> </w:t>
            </w:r>
            <w:r>
              <w:rPr>
                <w:rFonts w:ascii="Arial" w:hAnsi="Arial"/>
                <w:spacing w:val="-2"/>
                <w:sz w:val="18"/>
              </w:rPr>
              <w:t>payable</w:t>
            </w:r>
            <w:r>
              <w:rPr>
                <w:rFonts w:ascii="Arial" w:hAnsi="Arial"/>
                <w:spacing w:val="-3"/>
                <w:sz w:val="18"/>
              </w:rPr>
              <w:t xml:space="preserve"> </w:t>
            </w:r>
            <w:r>
              <w:rPr>
                <w:rFonts w:ascii="Arial" w:hAnsi="Arial"/>
                <w:spacing w:val="-1"/>
                <w:sz w:val="18"/>
              </w:rPr>
              <w:t>on</w:t>
            </w:r>
            <w:r>
              <w:rPr>
                <w:rFonts w:ascii="Arial" w:hAnsi="Arial"/>
                <w:spacing w:val="-3"/>
                <w:sz w:val="18"/>
              </w:rPr>
              <w:t xml:space="preserve"> </w:t>
            </w:r>
            <w:r>
              <w:rPr>
                <w:rFonts w:ascii="Arial" w:hAnsi="Arial"/>
                <w:spacing w:val="-2"/>
                <w:sz w:val="18"/>
              </w:rPr>
              <w:t>this</w:t>
            </w:r>
            <w:r>
              <w:rPr>
                <w:rFonts w:ascii="Arial" w:hAnsi="Arial"/>
                <w:spacing w:val="-3"/>
                <w:sz w:val="18"/>
              </w:rPr>
              <w:t xml:space="preserve"> Tender</w:t>
            </w:r>
            <w:r>
              <w:rPr>
                <w:rFonts w:ascii="Arial" w:hAnsi="Arial"/>
                <w:spacing w:val="-4"/>
                <w:sz w:val="18"/>
              </w:rPr>
              <w:t xml:space="preserve"> </w:t>
            </w:r>
            <w:r>
              <w:rPr>
                <w:rFonts w:ascii="Arial" w:hAnsi="Arial"/>
                <w:spacing w:val="-2"/>
                <w:sz w:val="18"/>
              </w:rPr>
              <w:t>(at</w:t>
            </w:r>
            <w:r>
              <w:rPr>
                <w:rFonts w:ascii="Arial" w:hAnsi="Arial"/>
                <w:spacing w:val="-3"/>
                <w:sz w:val="18"/>
              </w:rPr>
              <w:t xml:space="preserve"> </w:t>
            </w:r>
            <w:r>
              <w:rPr>
                <w:rFonts w:ascii="Arial" w:hAnsi="Arial"/>
                <w:spacing w:val="-2"/>
                <w:sz w:val="18"/>
              </w:rPr>
              <w:t>current</w:t>
            </w:r>
            <w:r>
              <w:rPr>
                <w:rFonts w:ascii="Arial" w:hAnsi="Arial"/>
                <w:spacing w:val="-3"/>
                <w:sz w:val="18"/>
              </w:rPr>
              <w:t xml:space="preserve"> rate(s))</w:t>
            </w:r>
            <w:r>
              <w:rPr>
                <w:rFonts w:ascii="Arial" w:hAnsi="Arial"/>
                <w:spacing w:val="-7"/>
                <w:sz w:val="18"/>
              </w:rPr>
              <w:t xml:space="preserve"> </w:t>
            </w:r>
            <w:r>
              <w:rPr>
                <w:rFonts w:ascii="Arial" w:hAnsi="Arial"/>
                <w:spacing w:val="-2"/>
                <w:sz w:val="18"/>
              </w:rPr>
              <w:t>£...........................</w:t>
            </w:r>
          </w:p>
        </w:tc>
      </w:tr>
      <w:tr w:rsidR="00C973CA">
        <w:trPr>
          <w:trHeight w:hRule="exact" w:val="485"/>
        </w:trPr>
        <w:tc>
          <w:tcPr>
            <w:tcW w:w="10260" w:type="dxa"/>
            <w:gridSpan w:val="6"/>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143"/>
              <w:ind w:left="98"/>
              <w:rPr>
                <w:rFonts w:ascii="Arial" w:eastAsia="Arial" w:hAnsi="Arial" w:cs="Arial"/>
                <w:sz w:val="18"/>
                <w:szCs w:val="18"/>
              </w:rPr>
            </w:pPr>
            <w:r>
              <w:rPr>
                <w:rFonts w:ascii="Arial"/>
                <w:b/>
                <w:sz w:val="18"/>
              </w:rPr>
              <w:t>Location</w:t>
            </w:r>
            <w:r>
              <w:rPr>
                <w:rFonts w:ascii="Arial"/>
                <w:b/>
                <w:spacing w:val="-9"/>
                <w:sz w:val="18"/>
              </w:rPr>
              <w:t xml:space="preserve"> </w:t>
            </w:r>
            <w:r>
              <w:rPr>
                <w:rFonts w:ascii="Arial"/>
                <w:b/>
                <w:sz w:val="18"/>
              </w:rPr>
              <w:t>of</w:t>
            </w:r>
            <w:r>
              <w:rPr>
                <w:rFonts w:ascii="Arial"/>
                <w:b/>
                <w:spacing w:val="-12"/>
                <w:sz w:val="18"/>
              </w:rPr>
              <w:t xml:space="preserve"> </w:t>
            </w:r>
            <w:r>
              <w:rPr>
                <w:rFonts w:ascii="Arial"/>
                <w:b/>
                <w:sz w:val="18"/>
              </w:rPr>
              <w:t>work</w:t>
            </w:r>
            <w:r>
              <w:rPr>
                <w:rFonts w:ascii="Arial"/>
                <w:b/>
                <w:spacing w:val="-9"/>
                <w:sz w:val="18"/>
              </w:rPr>
              <w:t xml:space="preserve"> </w:t>
            </w:r>
            <w:r>
              <w:rPr>
                <w:rFonts w:ascii="Arial"/>
                <w:b/>
                <w:sz w:val="18"/>
              </w:rPr>
              <w:t>(town</w:t>
            </w:r>
            <w:r>
              <w:rPr>
                <w:rFonts w:ascii="Arial"/>
                <w:b/>
                <w:spacing w:val="-10"/>
                <w:sz w:val="18"/>
              </w:rPr>
              <w:t xml:space="preserve"> </w:t>
            </w:r>
            <w:r>
              <w:rPr>
                <w:rFonts w:ascii="Arial"/>
                <w:b/>
                <w:sz w:val="18"/>
              </w:rPr>
              <w:t>/</w:t>
            </w:r>
            <w:r>
              <w:rPr>
                <w:rFonts w:ascii="Arial"/>
                <w:b/>
                <w:spacing w:val="-9"/>
                <w:sz w:val="18"/>
              </w:rPr>
              <w:t xml:space="preserve"> </w:t>
            </w:r>
            <w:r>
              <w:rPr>
                <w:rFonts w:ascii="Arial"/>
                <w:b/>
                <w:spacing w:val="-3"/>
                <w:sz w:val="18"/>
              </w:rPr>
              <w:t>city)</w:t>
            </w:r>
            <w:r>
              <w:rPr>
                <w:rFonts w:ascii="Arial"/>
                <w:b/>
                <w:spacing w:val="-6"/>
                <w:sz w:val="18"/>
              </w:rPr>
              <w:t xml:space="preserve"> </w:t>
            </w:r>
            <w:r>
              <w:rPr>
                <w:rFonts w:ascii="Arial"/>
                <w:b/>
                <w:sz w:val="18"/>
              </w:rPr>
              <w:t>where</w:t>
            </w:r>
            <w:r>
              <w:rPr>
                <w:rFonts w:ascii="Arial"/>
                <w:b/>
                <w:spacing w:val="-9"/>
                <w:sz w:val="18"/>
              </w:rPr>
              <w:t xml:space="preserve"> </w:t>
            </w:r>
            <w:r>
              <w:rPr>
                <w:rFonts w:ascii="Arial"/>
                <w:b/>
                <w:sz w:val="18"/>
              </w:rPr>
              <w:t>contract</w:t>
            </w:r>
            <w:r>
              <w:rPr>
                <w:rFonts w:ascii="Arial"/>
                <w:b/>
                <w:spacing w:val="-12"/>
                <w:sz w:val="18"/>
              </w:rPr>
              <w:t xml:space="preserve"> </w:t>
            </w:r>
            <w:r>
              <w:rPr>
                <w:rFonts w:ascii="Arial"/>
                <w:b/>
                <w:sz w:val="18"/>
              </w:rPr>
              <w:t>will</w:t>
            </w:r>
            <w:r>
              <w:rPr>
                <w:rFonts w:ascii="Arial"/>
                <w:b/>
                <w:spacing w:val="-9"/>
                <w:sz w:val="18"/>
              </w:rPr>
              <w:t xml:space="preserve"> </w:t>
            </w:r>
            <w:r>
              <w:rPr>
                <w:rFonts w:ascii="Arial"/>
                <w:b/>
                <w:sz w:val="18"/>
              </w:rPr>
              <w:t>be</w:t>
            </w:r>
            <w:r>
              <w:rPr>
                <w:rFonts w:ascii="Arial"/>
                <w:b/>
                <w:spacing w:val="-9"/>
                <w:sz w:val="18"/>
              </w:rPr>
              <w:t xml:space="preserve"> </w:t>
            </w:r>
            <w:r>
              <w:rPr>
                <w:rFonts w:ascii="Arial"/>
                <w:b/>
                <w:spacing w:val="-3"/>
                <w:sz w:val="18"/>
              </w:rPr>
              <w:t>performed</w:t>
            </w:r>
            <w:r>
              <w:rPr>
                <w:rFonts w:ascii="Arial"/>
                <w:b/>
                <w:spacing w:val="-10"/>
                <w:sz w:val="18"/>
              </w:rPr>
              <w:t xml:space="preserve"> </w:t>
            </w:r>
            <w:r>
              <w:rPr>
                <w:rFonts w:ascii="Arial"/>
                <w:b/>
                <w:sz w:val="18"/>
              </w:rPr>
              <w:t>by</w:t>
            </w:r>
            <w:r>
              <w:rPr>
                <w:rFonts w:ascii="Arial"/>
                <w:b/>
                <w:spacing w:val="-16"/>
                <w:sz w:val="18"/>
              </w:rPr>
              <w:t xml:space="preserve"> </w:t>
            </w:r>
            <w:r>
              <w:rPr>
                <w:rFonts w:ascii="Arial"/>
                <w:b/>
                <w:sz w:val="18"/>
              </w:rPr>
              <w:t>Prime:</w:t>
            </w:r>
          </w:p>
        </w:tc>
      </w:tr>
      <w:tr w:rsidR="00C973CA">
        <w:trPr>
          <w:trHeight w:hRule="exact" w:val="574"/>
        </w:trPr>
        <w:tc>
          <w:tcPr>
            <w:tcW w:w="10260" w:type="dxa"/>
            <w:gridSpan w:val="6"/>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96" w:line="204" w:lineRule="exact"/>
              <w:ind w:left="98" w:right="311" w:hanging="1"/>
              <w:rPr>
                <w:rFonts w:ascii="Arial" w:eastAsia="Arial" w:hAnsi="Arial" w:cs="Arial"/>
                <w:sz w:val="18"/>
                <w:szCs w:val="18"/>
              </w:rPr>
            </w:pPr>
            <w:r>
              <w:rPr>
                <w:rFonts w:ascii="Arial"/>
                <w:sz w:val="18"/>
              </w:rPr>
              <w:t>Where</w:t>
            </w:r>
            <w:r>
              <w:rPr>
                <w:rFonts w:ascii="Arial"/>
                <w:spacing w:val="-8"/>
                <w:sz w:val="18"/>
              </w:rPr>
              <w:t xml:space="preserve"> </w:t>
            </w:r>
            <w:r>
              <w:rPr>
                <w:rFonts w:ascii="Arial"/>
                <w:spacing w:val="-3"/>
                <w:sz w:val="18"/>
              </w:rPr>
              <w:t>items</w:t>
            </w:r>
            <w:r>
              <w:rPr>
                <w:rFonts w:ascii="Arial"/>
                <w:spacing w:val="-8"/>
                <w:sz w:val="18"/>
              </w:rPr>
              <w:t xml:space="preserve"> </w:t>
            </w:r>
            <w:r>
              <w:rPr>
                <w:rFonts w:ascii="Arial"/>
                <w:spacing w:val="-3"/>
                <w:sz w:val="18"/>
              </w:rPr>
              <w:t>which</w:t>
            </w:r>
            <w:r>
              <w:rPr>
                <w:rFonts w:ascii="Arial"/>
                <w:spacing w:val="-8"/>
                <w:sz w:val="18"/>
              </w:rPr>
              <w:t xml:space="preserve"> </w:t>
            </w:r>
            <w:r>
              <w:rPr>
                <w:rFonts w:ascii="Arial"/>
                <w:sz w:val="18"/>
              </w:rPr>
              <w:t>are</w:t>
            </w:r>
            <w:r>
              <w:rPr>
                <w:rFonts w:ascii="Arial"/>
                <w:spacing w:val="-8"/>
                <w:sz w:val="18"/>
              </w:rPr>
              <w:t xml:space="preserve"> </w:t>
            </w:r>
            <w:r>
              <w:rPr>
                <w:rFonts w:ascii="Arial"/>
                <w:sz w:val="18"/>
              </w:rPr>
              <w:t>subject</w:t>
            </w:r>
            <w:r>
              <w:rPr>
                <w:rFonts w:ascii="Arial"/>
                <w:spacing w:val="-10"/>
                <w:sz w:val="18"/>
              </w:rPr>
              <w:t xml:space="preserve"> </w:t>
            </w:r>
            <w:r>
              <w:rPr>
                <w:rFonts w:ascii="Arial"/>
                <w:sz w:val="18"/>
              </w:rPr>
              <w:t>of</w:t>
            </w:r>
            <w:r>
              <w:rPr>
                <w:rFonts w:ascii="Arial"/>
                <w:spacing w:val="-8"/>
                <w:sz w:val="18"/>
              </w:rPr>
              <w:t xml:space="preserve"> </w:t>
            </w:r>
            <w:r>
              <w:rPr>
                <w:rFonts w:ascii="Arial"/>
                <w:sz w:val="18"/>
              </w:rPr>
              <w:t>your</w:t>
            </w:r>
            <w:r>
              <w:rPr>
                <w:rFonts w:ascii="Arial"/>
                <w:spacing w:val="-9"/>
                <w:sz w:val="18"/>
              </w:rPr>
              <w:t xml:space="preserve"> </w:t>
            </w:r>
            <w:r>
              <w:rPr>
                <w:rFonts w:ascii="Arial"/>
                <w:spacing w:val="-3"/>
                <w:sz w:val="18"/>
              </w:rPr>
              <w:t>Tender</w:t>
            </w:r>
            <w:r>
              <w:rPr>
                <w:rFonts w:ascii="Arial"/>
                <w:spacing w:val="-9"/>
                <w:sz w:val="18"/>
              </w:rPr>
              <w:t xml:space="preserve"> </w:t>
            </w:r>
            <w:r>
              <w:rPr>
                <w:rFonts w:ascii="Arial"/>
                <w:sz w:val="18"/>
              </w:rPr>
              <w:t>are</w:t>
            </w:r>
            <w:r>
              <w:rPr>
                <w:rFonts w:ascii="Arial"/>
                <w:spacing w:val="-8"/>
                <w:sz w:val="18"/>
              </w:rPr>
              <w:t xml:space="preserve"> </w:t>
            </w:r>
            <w:r>
              <w:rPr>
                <w:rFonts w:ascii="Arial"/>
                <w:sz w:val="18"/>
              </w:rPr>
              <w:t>not</w:t>
            </w:r>
            <w:r>
              <w:rPr>
                <w:rFonts w:ascii="Arial"/>
                <w:spacing w:val="-8"/>
                <w:sz w:val="18"/>
              </w:rPr>
              <w:t xml:space="preserve"> </w:t>
            </w:r>
            <w:r>
              <w:rPr>
                <w:rFonts w:ascii="Arial"/>
                <w:sz w:val="18"/>
              </w:rPr>
              <w:t>supplied</w:t>
            </w:r>
            <w:r>
              <w:rPr>
                <w:rFonts w:ascii="Arial"/>
                <w:spacing w:val="-8"/>
                <w:sz w:val="18"/>
              </w:rPr>
              <w:t xml:space="preserve"> </w:t>
            </w:r>
            <w:r>
              <w:rPr>
                <w:rFonts w:ascii="Arial"/>
                <w:sz w:val="18"/>
              </w:rPr>
              <w:t>or</w:t>
            </w:r>
            <w:r>
              <w:rPr>
                <w:rFonts w:ascii="Arial"/>
                <w:spacing w:val="-9"/>
                <w:sz w:val="18"/>
              </w:rPr>
              <w:t xml:space="preserve"> </w:t>
            </w:r>
            <w:r>
              <w:rPr>
                <w:rFonts w:ascii="Arial"/>
                <w:spacing w:val="-3"/>
                <w:sz w:val="18"/>
              </w:rPr>
              <w:t>provided</w:t>
            </w:r>
            <w:r>
              <w:rPr>
                <w:rFonts w:ascii="Arial"/>
                <w:spacing w:val="-8"/>
                <w:sz w:val="18"/>
              </w:rPr>
              <w:t xml:space="preserve"> </w:t>
            </w:r>
            <w:r>
              <w:rPr>
                <w:rFonts w:ascii="Arial"/>
                <w:sz w:val="18"/>
              </w:rPr>
              <w:t>by</w:t>
            </w:r>
            <w:r>
              <w:rPr>
                <w:rFonts w:ascii="Arial"/>
                <w:spacing w:val="-9"/>
                <w:sz w:val="18"/>
              </w:rPr>
              <w:t xml:space="preserve"> </w:t>
            </w:r>
            <w:r>
              <w:rPr>
                <w:rFonts w:ascii="Arial"/>
                <w:sz w:val="18"/>
              </w:rPr>
              <w:t>you,</w:t>
            </w:r>
            <w:r>
              <w:rPr>
                <w:rFonts w:ascii="Arial"/>
                <w:spacing w:val="-8"/>
                <w:sz w:val="18"/>
              </w:rPr>
              <w:t xml:space="preserve"> </w:t>
            </w:r>
            <w:r>
              <w:rPr>
                <w:rFonts w:ascii="Arial"/>
                <w:sz w:val="18"/>
              </w:rPr>
              <w:t>state</w:t>
            </w:r>
            <w:r>
              <w:rPr>
                <w:rFonts w:ascii="Arial"/>
                <w:spacing w:val="-8"/>
                <w:sz w:val="18"/>
              </w:rPr>
              <w:t xml:space="preserve"> </w:t>
            </w:r>
            <w:r>
              <w:rPr>
                <w:rFonts w:ascii="Arial"/>
                <w:sz w:val="18"/>
              </w:rPr>
              <w:t>location</w:t>
            </w:r>
            <w:r>
              <w:rPr>
                <w:rFonts w:ascii="Arial"/>
                <w:spacing w:val="-8"/>
                <w:sz w:val="18"/>
              </w:rPr>
              <w:t xml:space="preserve"> </w:t>
            </w:r>
            <w:r>
              <w:rPr>
                <w:rFonts w:ascii="Arial"/>
                <w:sz w:val="18"/>
              </w:rPr>
              <w:t>in</w:t>
            </w:r>
            <w:r>
              <w:rPr>
                <w:rFonts w:ascii="Arial"/>
                <w:spacing w:val="-8"/>
                <w:sz w:val="18"/>
              </w:rPr>
              <w:t xml:space="preserve"> </w:t>
            </w:r>
            <w:r>
              <w:rPr>
                <w:rFonts w:ascii="Arial"/>
                <w:spacing w:val="-3"/>
                <w:sz w:val="18"/>
              </w:rPr>
              <w:t>town</w:t>
            </w:r>
            <w:r>
              <w:rPr>
                <w:rFonts w:ascii="Arial"/>
                <w:spacing w:val="-10"/>
                <w:sz w:val="18"/>
              </w:rPr>
              <w:t xml:space="preserve"> </w:t>
            </w:r>
            <w:r>
              <w:rPr>
                <w:rFonts w:ascii="Arial"/>
                <w:sz w:val="18"/>
              </w:rPr>
              <w:t>/</w:t>
            </w:r>
            <w:r>
              <w:rPr>
                <w:rFonts w:ascii="Arial"/>
                <w:spacing w:val="-8"/>
                <w:sz w:val="18"/>
              </w:rPr>
              <w:t xml:space="preserve"> </w:t>
            </w:r>
            <w:r>
              <w:rPr>
                <w:rFonts w:ascii="Arial"/>
                <w:sz w:val="18"/>
              </w:rPr>
              <w:t>city</w:t>
            </w:r>
            <w:r>
              <w:rPr>
                <w:rFonts w:ascii="Arial"/>
                <w:spacing w:val="-9"/>
                <w:sz w:val="18"/>
              </w:rPr>
              <w:t xml:space="preserve"> </w:t>
            </w:r>
            <w:r>
              <w:rPr>
                <w:rFonts w:ascii="Arial"/>
                <w:sz w:val="18"/>
              </w:rPr>
              <w:t>to</w:t>
            </w:r>
            <w:r>
              <w:rPr>
                <w:rFonts w:ascii="Arial"/>
                <w:spacing w:val="-8"/>
                <w:sz w:val="18"/>
              </w:rPr>
              <w:t xml:space="preserve"> </w:t>
            </w:r>
            <w:r>
              <w:rPr>
                <w:rFonts w:ascii="Arial"/>
                <w:sz w:val="18"/>
              </w:rPr>
              <w:t>be</w:t>
            </w:r>
            <w:r>
              <w:rPr>
                <w:rFonts w:ascii="Arial"/>
                <w:spacing w:val="-8"/>
                <w:sz w:val="18"/>
              </w:rPr>
              <w:t xml:space="preserve"> </w:t>
            </w:r>
            <w:r>
              <w:rPr>
                <w:rFonts w:ascii="Arial"/>
                <w:spacing w:val="-3"/>
                <w:sz w:val="18"/>
              </w:rPr>
              <w:t>performed</w:t>
            </w:r>
            <w:r>
              <w:rPr>
                <w:rFonts w:ascii="Arial"/>
                <w:spacing w:val="-2"/>
                <w:sz w:val="18"/>
              </w:rPr>
              <w:t xml:space="preserve"> </w:t>
            </w:r>
            <w:r>
              <w:rPr>
                <w:rFonts w:ascii="Arial"/>
                <w:sz w:val="18"/>
              </w:rPr>
              <w:t xml:space="preserve">column </w:t>
            </w:r>
            <w:r>
              <w:rPr>
                <w:rFonts w:ascii="Arial"/>
                <w:spacing w:val="-3"/>
                <w:sz w:val="18"/>
              </w:rPr>
              <w:t xml:space="preserve">(continue </w:t>
            </w:r>
            <w:r>
              <w:rPr>
                <w:rFonts w:ascii="Arial"/>
                <w:sz w:val="18"/>
              </w:rPr>
              <w:t xml:space="preserve">on another </w:t>
            </w:r>
            <w:r>
              <w:rPr>
                <w:rFonts w:ascii="Arial"/>
                <w:spacing w:val="-3"/>
                <w:sz w:val="18"/>
              </w:rPr>
              <w:t xml:space="preserve">page </w:t>
            </w:r>
            <w:r>
              <w:rPr>
                <w:rFonts w:ascii="Arial"/>
                <w:sz w:val="18"/>
              </w:rPr>
              <w:t>if</w:t>
            </w:r>
            <w:r>
              <w:rPr>
                <w:rFonts w:ascii="Arial"/>
                <w:spacing w:val="-30"/>
                <w:sz w:val="18"/>
              </w:rPr>
              <w:t xml:space="preserve"> </w:t>
            </w:r>
            <w:r>
              <w:rPr>
                <w:rFonts w:ascii="Arial"/>
                <w:spacing w:val="-3"/>
                <w:sz w:val="18"/>
              </w:rPr>
              <w:t>required)</w:t>
            </w:r>
          </w:p>
        </w:tc>
      </w:tr>
      <w:tr w:rsidR="00C973CA">
        <w:trPr>
          <w:trHeight w:hRule="exact" w:val="430"/>
        </w:trPr>
        <w:tc>
          <w:tcPr>
            <w:tcW w:w="324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06" w:lineRule="exact"/>
              <w:ind w:left="98"/>
              <w:rPr>
                <w:rFonts w:ascii="Arial" w:eastAsia="Arial" w:hAnsi="Arial" w:cs="Arial"/>
                <w:sz w:val="18"/>
                <w:szCs w:val="18"/>
              </w:rPr>
            </w:pPr>
            <w:r>
              <w:rPr>
                <w:rFonts w:ascii="Arial"/>
                <w:spacing w:val="-3"/>
                <w:sz w:val="18"/>
              </w:rPr>
              <w:t xml:space="preserve">Tier </w:t>
            </w:r>
            <w:r>
              <w:rPr>
                <w:rFonts w:ascii="Arial"/>
                <w:sz w:val="18"/>
              </w:rPr>
              <w:t xml:space="preserve">1 </w:t>
            </w:r>
            <w:r>
              <w:rPr>
                <w:rFonts w:ascii="Arial"/>
                <w:spacing w:val="-3"/>
                <w:sz w:val="18"/>
              </w:rPr>
              <w:t xml:space="preserve">Sub-contractor </w:t>
            </w:r>
            <w:r>
              <w:rPr>
                <w:rFonts w:ascii="Arial"/>
                <w:sz w:val="18"/>
              </w:rPr>
              <w:t>Company</w:t>
            </w:r>
            <w:r>
              <w:rPr>
                <w:rFonts w:ascii="Arial"/>
                <w:spacing w:val="-19"/>
                <w:sz w:val="18"/>
              </w:rPr>
              <w:t xml:space="preserve"> </w:t>
            </w:r>
            <w:r>
              <w:rPr>
                <w:rFonts w:ascii="Arial"/>
                <w:sz w:val="18"/>
              </w:rPr>
              <w:t>Name</w:t>
            </w:r>
          </w:p>
        </w:tc>
        <w:tc>
          <w:tcPr>
            <w:tcW w:w="216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739"/>
              <w:rPr>
                <w:rFonts w:ascii="Arial" w:eastAsia="Arial" w:hAnsi="Arial" w:cs="Arial"/>
                <w:sz w:val="18"/>
                <w:szCs w:val="18"/>
              </w:rPr>
            </w:pPr>
            <w:r>
              <w:rPr>
                <w:rFonts w:ascii="Arial"/>
                <w:spacing w:val="-3"/>
                <w:sz w:val="18"/>
              </w:rPr>
              <w:t xml:space="preserve">Town </w:t>
            </w:r>
            <w:r>
              <w:rPr>
                <w:rFonts w:ascii="Arial"/>
                <w:sz w:val="18"/>
              </w:rPr>
              <w:t>/ city to</w:t>
            </w:r>
            <w:r>
              <w:rPr>
                <w:rFonts w:ascii="Arial"/>
                <w:spacing w:val="-23"/>
                <w:sz w:val="18"/>
              </w:rPr>
              <w:t xml:space="preserve"> </w:t>
            </w:r>
            <w:r>
              <w:rPr>
                <w:rFonts w:ascii="Arial"/>
                <w:sz w:val="18"/>
              </w:rPr>
              <w:t xml:space="preserve">be </w:t>
            </w:r>
            <w:r>
              <w:rPr>
                <w:rFonts w:ascii="Arial"/>
                <w:spacing w:val="-3"/>
                <w:sz w:val="18"/>
              </w:rPr>
              <w:t>Performed</w:t>
            </w:r>
          </w:p>
        </w:tc>
        <w:tc>
          <w:tcPr>
            <w:tcW w:w="216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06" w:lineRule="exact"/>
              <w:ind w:left="98"/>
              <w:rPr>
                <w:rFonts w:ascii="Arial" w:eastAsia="Arial" w:hAnsi="Arial" w:cs="Arial"/>
                <w:sz w:val="18"/>
                <w:szCs w:val="18"/>
              </w:rPr>
            </w:pPr>
            <w:r>
              <w:rPr>
                <w:rFonts w:ascii="Arial"/>
                <w:spacing w:val="-3"/>
                <w:sz w:val="18"/>
              </w:rPr>
              <w:t>Contractor</w:t>
            </w:r>
            <w:r>
              <w:rPr>
                <w:rFonts w:ascii="Arial"/>
                <w:spacing w:val="12"/>
                <w:sz w:val="18"/>
              </w:rPr>
              <w:t xml:space="preserve"> </w:t>
            </w:r>
            <w:r>
              <w:rPr>
                <w:rFonts w:ascii="Arial"/>
                <w:spacing w:val="-3"/>
                <w:sz w:val="18"/>
              </w:rPr>
              <w:t>Deliverables</w:t>
            </w:r>
          </w:p>
        </w:tc>
        <w:tc>
          <w:tcPr>
            <w:tcW w:w="1620" w:type="dxa"/>
            <w:gridSpan w:val="2"/>
            <w:tcBorders>
              <w:top w:val="single" w:sz="6" w:space="0" w:color="000000"/>
              <w:left w:val="single" w:sz="17" w:space="0" w:color="000000"/>
              <w:bottom w:val="single" w:sz="4" w:space="0" w:color="000000"/>
              <w:right w:val="single" w:sz="17" w:space="0" w:color="000000"/>
            </w:tcBorders>
          </w:tcPr>
          <w:p w:rsidR="00C973CA" w:rsidRDefault="000537B8">
            <w:pPr>
              <w:pStyle w:val="TableParagraph"/>
              <w:spacing w:line="206" w:lineRule="exact"/>
              <w:ind w:left="98"/>
              <w:rPr>
                <w:rFonts w:ascii="Arial" w:eastAsia="Arial" w:hAnsi="Arial" w:cs="Arial"/>
                <w:sz w:val="18"/>
                <w:szCs w:val="18"/>
              </w:rPr>
            </w:pPr>
            <w:r>
              <w:rPr>
                <w:rFonts w:ascii="Arial"/>
                <w:sz w:val="18"/>
              </w:rPr>
              <w:t>Estimated</w:t>
            </w:r>
            <w:r>
              <w:rPr>
                <w:rFonts w:ascii="Arial"/>
                <w:spacing w:val="-17"/>
                <w:sz w:val="18"/>
              </w:rPr>
              <w:t xml:space="preserve"> </w:t>
            </w:r>
            <w:r>
              <w:rPr>
                <w:rFonts w:ascii="Arial"/>
                <w:spacing w:val="-3"/>
                <w:sz w:val="18"/>
              </w:rPr>
              <w:t>Value</w:t>
            </w:r>
          </w:p>
        </w:tc>
        <w:tc>
          <w:tcPr>
            <w:tcW w:w="1080" w:type="dxa"/>
            <w:tcBorders>
              <w:top w:val="single" w:sz="6" w:space="0" w:color="000000"/>
              <w:left w:val="single" w:sz="17" w:space="0" w:color="000000"/>
              <w:bottom w:val="single" w:sz="4" w:space="0" w:color="000000"/>
              <w:right w:val="single" w:sz="17" w:space="0" w:color="000000"/>
            </w:tcBorders>
          </w:tcPr>
          <w:p w:rsidR="00C973CA" w:rsidRDefault="000537B8">
            <w:pPr>
              <w:pStyle w:val="TableParagraph"/>
              <w:spacing w:line="206" w:lineRule="exact"/>
              <w:ind w:right="3"/>
              <w:jc w:val="center"/>
              <w:rPr>
                <w:rFonts w:ascii="Arial" w:eastAsia="Arial" w:hAnsi="Arial" w:cs="Arial"/>
                <w:sz w:val="18"/>
                <w:szCs w:val="18"/>
              </w:rPr>
            </w:pPr>
            <w:r>
              <w:rPr>
                <w:rFonts w:ascii="Arial"/>
                <w:spacing w:val="-4"/>
                <w:sz w:val="18"/>
              </w:rPr>
              <w:t>SME</w:t>
            </w:r>
          </w:p>
          <w:p w:rsidR="00C973CA" w:rsidRDefault="000537B8">
            <w:pPr>
              <w:pStyle w:val="TableParagraph"/>
              <w:spacing w:before="2"/>
              <w:jc w:val="center"/>
              <w:rPr>
                <w:rFonts w:ascii="Arial" w:eastAsia="Arial" w:hAnsi="Arial" w:cs="Arial"/>
                <w:sz w:val="18"/>
                <w:szCs w:val="18"/>
              </w:rPr>
            </w:pPr>
            <w:r>
              <w:rPr>
                <w:rFonts w:ascii="Arial"/>
                <w:spacing w:val="-3"/>
                <w:sz w:val="18"/>
              </w:rPr>
              <w:t xml:space="preserve">Yes </w:t>
            </w:r>
            <w:r>
              <w:rPr>
                <w:rFonts w:ascii="Arial"/>
                <w:sz w:val="18"/>
              </w:rPr>
              <w:t>/</w:t>
            </w:r>
            <w:r>
              <w:rPr>
                <w:rFonts w:ascii="Arial"/>
                <w:spacing w:val="-6"/>
                <w:sz w:val="18"/>
              </w:rPr>
              <w:t xml:space="preserve"> </w:t>
            </w:r>
            <w:r>
              <w:rPr>
                <w:rFonts w:ascii="Arial"/>
                <w:sz w:val="18"/>
              </w:rPr>
              <w:t>No</w:t>
            </w:r>
          </w:p>
        </w:tc>
      </w:tr>
      <w:tr w:rsidR="00C973C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rsidR="00C973CA" w:rsidRDefault="00C973CA"/>
        </w:tc>
      </w:tr>
      <w:tr w:rsidR="00C973C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rsidR="00C973CA" w:rsidRDefault="00C973CA"/>
        </w:tc>
      </w:tr>
      <w:tr w:rsidR="00C973C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rsidR="00C973CA" w:rsidRDefault="00C973CA"/>
        </w:tc>
      </w:tr>
      <w:tr w:rsidR="00C973C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rsidR="00C973CA" w:rsidRDefault="00C973CA"/>
        </w:tc>
      </w:tr>
      <w:tr w:rsidR="00C973CA">
        <w:trPr>
          <w:trHeight w:hRule="exact" w:val="298"/>
        </w:trPr>
        <w:tc>
          <w:tcPr>
            <w:tcW w:w="3240" w:type="dxa"/>
            <w:tcBorders>
              <w:top w:val="single" w:sz="6" w:space="0" w:color="000000"/>
              <w:left w:val="single" w:sz="17" w:space="0" w:color="000000"/>
              <w:bottom w:val="single" w:sz="4" w:space="0" w:color="000000"/>
              <w:right w:val="single" w:sz="17" w:space="0" w:color="000000"/>
            </w:tcBorders>
          </w:tcPr>
          <w:p w:rsidR="00C973CA" w:rsidRDefault="00C973CA"/>
        </w:tc>
        <w:tc>
          <w:tcPr>
            <w:tcW w:w="2160" w:type="dxa"/>
            <w:tcBorders>
              <w:top w:val="single" w:sz="6" w:space="0" w:color="000000"/>
              <w:left w:val="single" w:sz="17" w:space="0" w:color="000000"/>
              <w:bottom w:val="single" w:sz="4" w:space="0" w:color="000000"/>
              <w:right w:val="single" w:sz="17" w:space="0" w:color="000000"/>
            </w:tcBorders>
          </w:tcPr>
          <w:p w:rsidR="00C973CA" w:rsidRDefault="00C973CA"/>
        </w:tc>
        <w:tc>
          <w:tcPr>
            <w:tcW w:w="2160" w:type="dxa"/>
            <w:tcBorders>
              <w:top w:val="single" w:sz="6" w:space="0" w:color="000000"/>
              <w:left w:val="single" w:sz="17" w:space="0" w:color="000000"/>
              <w:bottom w:val="single" w:sz="4" w:space="0" w:color="000000"/>
              <w:right w:val="single" w:sz="17" w:space="0" w:color="000000"/>
            </w:tcBorders>
          </w:tcPr>
          <w:p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rsidR="00C973CA" w:rsidRDefault="00C973CA"/>
        </w:tc>
      </w:tr>
      <w:tr w:rsidR="00C973CA">
        <w:trPr>
          <w:trHeight w:hRule="exact" w:val="569"/>
        </w:trPr>
        <w:tc>
          <w:tcPr>
            <w:tcW w:w="7560" w:type="dxa"/>
            <w:gridSpan w:val="3"/>
            <w:tcBorders>
              <w:top w:val="single" w:sz="4" w:space="0" w:color="000000"/>
              <w:left w:val="single" w:sz="17" w:space="0" w:color="000000"/>
              <w:bottom w:val="single" w:sz="6" w:space="0" w:color="000000"/>
              <w:right w:val="single" w:sz="17" w:space="0" w:color="000000"/>
            </w:tcBorders>
          </w:tcPr>
          <w:p w:rsidR="00C973CA" w:rsidRDefault="000537B8">
            <w:pPr>
              <w:pStyle w:val="TableParagraph"/>
              <w:spacing w:before="83" w:line="244" w:lineRule="auto"/>
              <w:ind w:left="98" w:right="113" w:hanging="1"/>
              <w:rPr>
                <w:rFonts w:ascii="Arial" w:eastAsia="Arial" w:hAnsi="Arial" w:cs="Arial"/>
                <w:sz w:val="18"/>
                <w:szCs w:val="18"/>
              </w:rPr>
            </w:pPr>
            <w:r>
              <w:rPr>
                <w:rFonts w:ascii="Arial"/>
                <w:b/>
                <w:sz w:val="18"/>
              </w:rPr>
              <w:t>Mandatory</w:t>
            </w:r>
            <w:r>
              <w:rPr>
                <w:rFonts w:ascii="Arial"/>
                <w:b/>
                <w:spacing w:val="-15"/>
                <w:sz w:val="18"/>
              </w:rPr>
              <w:t xml:space="preserve"> </w:t>
            </w:r>
            <w:r>
              <w:rPr>
                <w:rFonts w:ascii="Arial"/>
                <w:b/>
                <w:spacing w:val="-3"/>
                <w:sz w:val="18"/>
              </w:rPr>
              <w:t>Declarations</w:t>
            </w:r>
            <w:r>
              <w:rPr>
                <w:rFonts w:ascii="Arial"/>
                <w:b/>
                <w:spacing w:val="-10"/>
                <w:sz w:val="18"/>
              </w:rPr>
              <w:t xml:space="preserve"> </w:t>
            </w:r>
            <w:r>
              <w:rPr>
                <w:rFonts w:ascii="Arial"/>
                <w:sz w:val="18"/>
              </w:rPr>
              <w:t>(further</w:t>
            </w:r>
            <w:r>
              <w:rPr>
                <w:rFonts w:ascii="Arial"/>
                <w:spacing w:val="-10"/>
                <w:sz w:val="18"/>
              </w:rPr>
              <w:t xml:space="preserve"> </w:t>
            </w:r>
            <w:r>
              <w:rPr>
                <w:rFonts w:ascii="Arial"/>
                <w:sz w:val="18"/>
              </w:rPr>
              <w:t>details</w:t>
            </w:r>
            <w:r>
              <w:rPr>
                <w:rFonts w:ascii="Arial"/>
                <w:spacing w:val="-9"/>
                <w:sz w:val="18"/>
              </w:rPr>
              <w:t xml:space="preserve"> </w:t>
            </w:r>
            <w:r>
              <w:rPr>
                <w:rFonts w:ascii="Arial"/>
                <w:sz w:val="18"/>
              </w:rPr>
              <w:t>are</w:t>
            </w:r>
            <w:r>
              <w:rPr>
                <w:rFonts w:ascii="Arial"/>
                <w:spacing w:val="-9"/>
                <w:sz w:val="18"/>
              </w:rPr>
              <w:t xml:space="preserve"> </w:t>
            </w:r>
            <w:r>
              <w:rPr>
                <w:rFonts w:ascii="Arial"/>
                <w:spacing w:val="-2"/>
                <w:sz w:val="18"/>
              </w:rPr>
              <w:t>contained</w:t>
            </w:r>
            <w:r>
              <w:rPr>
                <w:rFonts w:ascii="Arial"/>
                <w:spacing w:val="-10"/>
                <w:sz w:val="18"/>
              </w:rPr>
              <w:t xml:space="preserve"> </w:t>
            </w:r>
            <w:r>
              <w:rPr>
                <w:rFonts w:ascii="Arial"/>
                <w:sz w:val="18"/>
              </w:rPr>
              <w:t>in</w:t>
            </w:r>
            <w:r>
              <w:rPr>
                <w:rFonts w:ascii="Arial"/>
                <w:spacing w:val="-9"/>
                <w:sz w:val="18"/>
              </w:rPr>
              <w:t xml:space="preserve"> </w:t>
            </w:r>
            <w:r>
              <w:rPr>
                <w:rFonts w:ascii="Arial"/>
                <w:spacing w:val="-3"/>
                <w:sz w:val="18"/>
              </w:rPr>
              <w:t>Appendix</w:t>
            </w:r>
            <w:r>
              <w:rPr>
                <w:rFonts w:ascii="Arial"/>
                <w:spacing w:val="-13"/>
                <w:sz w:val="18"/>
              </w:rPr>
              <w:t xml:space="preserve"> </w:t>
            </w:r>
            <w:r>
              <w:rPr>
                <w:rFonts w:ascii="Arial"/>
                <w:sz w:val="18"/>
              </w:rPr>
              <w:t>1</w:t>
            </w:r>
            <w:r>
              <w:rPr>
                <w:rFonts w:ascii="Arial"/>
                <w:spacing w:val="-9"/>
                <w:sz w:val="18"/>
              </w:rPr>
              <w:t xml:space="preserve"> </w:t>
            </w:r>
            <w:r>
              <w:rPr>
                <w:rFonts w:ascii="Arial"/>
                <w:sz w:val="18"/>
              </w:rPr>
              <w:t>to</w:t>
            </w:r>
            <w:r>
              <w:rPr>
                <w:rFonts w:ascii="Arial"/>
                <w:spacing w:val="-9"/>
                <w:sz w:val="18"/>
              </w:rPr>
              <w:t xml:space="preserve"> </w:t>
            </w:r>
            <w:r>
              <w:rPr>
                <w:rFonts w:ascii="Arial"/>
                <w:sz w:val="18"/>
              </w:rPr>
              <w:t>DEFFORM</w:t>
            </w:r>
            <w:r>
              <w:rPr>
                <w:rFonts w:ascii="Arial"/>
                <w:spacing w:val="-10"/>
                <w:sz w:val="18"/>
              </w:rPr>
              <w:t xml:space="preserve"> </w:t>
            </w:r>
            <w:r>
              <w:rPr>
                <w:rFonts w:ascii="Arial"/>
                <w:sz w:val="18"/>
              </w:rPr>
              <w:t>47</w:t>
            </w:r>
            <w:r>
              <w:rPr>
                <w:rFonts w:ascii="Arial"/>
                <w:spacing w:val="-9"/>
                <w:sz w:val="18"/>
              </w:rPr>
              <w:t xml:space="preserve"> </w:t>
            </w:r>
            <w:r>
              <w:rPr>
                <w:rFonts w:ascii="Arial"/>
                <w:sz w:val="18"/>
              </w:rPr>
              <w:t xml:space="preserve">Annex A </w:t>
            </w:r>
            <w:r>
              <w:rPr>
                <w:rFonts w:ascii="Arial"/>
                <w:spacing w:val="-3"/>
                <w:sz w:val="18"/>
              </w:rPr>
              <w:t>(Offer)):</w:t>
            </w:r>
          </w:p>
        </w:tc>
        <w:tc>
          <w:tcPr>
            <w:tcW w:w="2700" w:type="dxa"/>
            <w:gridSpan w:val="3"/>
            <w:tcBorders>
              <w:top w:val="single" w:sz="4" w:space="0" w:color="000000"/>
              <w:left w:val="single" w:sz="17" w:space="0" w:color="000000"/>
              <w:bottom w:val="single" w:sz="6" w:space="0" w:color="000000"/>
              <w:right w:val="single" w:sz="17" w:space="0" w:color="000000"/>
            </w:tcBorders>
          </w:tcPr>
          <w:p w:rsidR="00C973CA" w:rsidRDefault="000537B8">
            <w:pPr>
              <w:pStyle w:val="TableParagraph"/>
              <w:spacing w:before="83"/>
              <w:ind w:left="98"/>
              <w:rPr>
                <w:rFonts w:ascii="Arial" w:eastAsia="Arial" w:hAnsi="Arial" w:cs="Arial"/>
                <w:sz w:val="18"/>
                <w:szCs w:val="18"/>
              </w:rPr>
            </w:pPr>
            <w:r>
              <w:rPr>
                <w:rFonts w:ascii="Arial" w:eastAsia="Arial" w:hAnsi="Arial" w:cs="Arial"/>
                <w:b/>
                <w:bCs/>
                <w:sz w:val="18"/>
                <w:szCs w:val="18"/>
              </w:rPr>
              <w:t>Tenderer’s</w:t>
            </w:r>
            <w:r>
              <w:rPr>
                <w:rFonts w:ascii="Arial" w:eastAsia="Arial" w:hAnsi="Arial" w:cs="Arial"/>
                <w:b/>
                <w:bCs/>
                <w:spacing w:val="-14"/>
                <w:sz w:val="18"/>
                <w:szCs w:val="18"/>
              </w:rPr>
              <w:t xml:space="preserve"> </w:t>
            </w:r>
            <w:r>
              <w:rPr>
                <w:rFonts w:ascii="Arial" w:eastAsia="Arial" w:hAnsi="Arial" w:cs="Arial"/>
                <w:b/>
                <w:bCs/>
                <w:spacing w:val="-3"/>
                <w:sz w:val="18"/>
                <w:szCs w:val="18"/>
              </w:rPr>
              <w:t>Declaration</w:t>
            </w:r>
          </w:p>
        </w:tc>
      </w:tr>
      <w:tr w:rsidR="00C973CA">
        <w:trPr>
          <w:trHeight w:hRule="exact" w:val="372"/>
        </w:trPr>
        <w:tc>
          <w:tcPr>
            <w:tcW w:w="75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30" w:lineRule="exact"/>
              <w:ind w:left="98"/>
              <w:rPr>
                <w:rFonts w:ascii="Arial" w:eastAsia="Arial" w:hAnsi="Arial" w:cs="Arial"/>
                <w:sz w:val="20"/>
                <w:szCs w:val="20"/>
              </w:rPr>
            </w:pPr>
            <w:r>
              <w:rPr>
                <w:rFonts w:ascii="Arial"/>
                <w:sz w:val="20"/>
              </w:rPr>
              <w:t>Is</w:t>
            </w:r>
            <w:r>
              <w:rPr>
                <w:rFonts w:ascii="Arial"/>
                <w:spacing w:val="-15"/>
                <w:sz w:val="20"/>
              </w:rPr>
              <w:t xml:space="preserve"> </w:t>
            </w:r>
            <w:r>
              <w:rPr>
                <w:rFonts w:ascii="Arial"/>
                <w:sz w:val="20"/>
              </w:rPr>
              <w:t>the</w:t>
            </w:r>
            <w:r>
              <w:rPr>
                <w:rFonts w:ascii="Arial"/>
                <w:spacing w:val="-15"/>
                <w:sz w:val="20"/>
              </w:rPr>
              <w:t xml:space="preserve"> </w:t>
            </w:r>
            <w:r>
              <w:rPr>
                <w:rFonts w:ascii="Arial"/>
                <w:sz w:val="20"/>
              </w:rPr>
              <w:t>offer</w:t>
            </w:r>
            <w:r>
              <w:rPr>
                <w:rFonts w:ascii="Arial"/>
                <w:spacing w:val="-15"/>
                <w:sz w:val="20"/>
              </w:rPr>
              <w:t xml:space="preserve"> </w:t>
            </w:r>
            <w:r>
              <w:rPr>
                <w:rFonts w:ascii="Arial"/>
                <w:sz w:val="20"/>
              </w:rPr>
              <w:t>subject</w:t>
            </w:r>
            <w:r>
              <w:rPr>
                <w:rFonts w:ascii="Arial"/>
                <w:spacing w:val="-14"/>
                <w:sz w:val="20"/>
              </w:rPr>
              <w:t xml:space="preserve"> </w:t>
            </w:r>
            <w:r>
              <w:rPr>
                <w:rFonts w:ascii="Arial"/>
                <w:sz w:val="20"/>
              </w:rPr>
              <w:t>to</w:t>
            </w:r>
            <w:r>
              <w:rPr>
                <w:rFonts w:ascii="Arial"/>
                <w:spacing w:val="-15"/>
                <w:sz w:val="20"/>
              </w:rPr>
              <w:t xml:space="preserve"> </w:t>
            </w:r>
            <w:r>
              <w:rPr>
                <w:rFonts w:ascii="Arial"/>
                <w:sz w:val="20"/>
              </w:rPr>
              <w:t>the</w:t>
            </w:r>
            <w:r>
              <w:rPr>
                <w:rFonts w:ascii="Arial"/>
                <w:spacing w:val="-15"/>
                <w:sz w:val="20"/>
              </w:rPr>
              <w:t xml:space="preserve"> </w:t>
            </w:r>
            <w:r>
              <w:rPr>
                <w:rFonts w:ascii="Arial"/>
                <w:sz w:val="20"/>
              </w:rPr>
              <w:t>Authority</w:t>
            </w:r>
            <w:r>
              <w:rPr>
                <w:rFonts w:ascii="Arial"/>
                <w:spacing w:val="-19"/>
                <w:sz w:val="20"/>
              </w:rPr>
              <w:t xml:space="preserve"> </w:t>
            </w:r>
            <w:r>
              <w:rPr>
                <w:rFonts w:ascii="Arial"/>
                <w:sz w:val="20"/>
              </w:rPr>
              <w:t>contracting</w:t>
            </w:r>
            <w:r>
              <w:rPr>
                <w:rFonts w:ascii="Arial"/>
                <w:spacing w:val="-16"/>
                <w:sz w:val="20"/>
              </w:rPr>
              <w:t xml:space="preserve"> </w:t>
            </w:r>
            <w:r>
              <w:rPr>
                <w:rFonts w:ascii="Arial"/>
                <w:sz w:val="20"/>
              </w:rPr>
              <w:t>for</w:t>
            </w:r>
            <w:r>
              <w:rPr>
                <w:rFonts w:ascii="Arial"/>
                <w:spacing w:val="-12"/>
                <w:sz w:val="20"/>
              </w:rPr>
              <w:t xml:space="preserve"> </w:t>
            </w:r>
            <w:r>
              <w:rPr>
                <w:rFonts w:ascii="Arial"/>
                <w:sz w:val="20"/>
              </w:rPr>
              <w:t>all</w:t>
            </w:r>
            <w:r>
              <w:rPr>
                <w:rFonts w:ascii="Arial"/>
                <w:spacing w:val="-15"/>
                <w:sz w:val="20"/>
              </w:rPr>
              <w:t xml:space="preserve"> </w:t>
            </w:r>
            <w:r>
              <w:rPr>
                <w:rFonts w:ascii="Arial"/>
                <w:sz w:val="20"/>
              </w:rPr>
              <w:t>the</w:t>
            </w:r>
            <w:r>
              <w:rPr>
                <w:rFonts w:ascii="Arial"/>
                <w:spacing w:val="-15"/>
                <w:sz w:val="20"/>
              </w:rPr>
              <w:t xml:space="preserve"> </w:t>
            </w:r>
            <w:r>
              <w:rPr>
                <w:rFonts w:ascii="Arial"/>
                <w:spacing w:val="-3"/>
                <w:sz w:val="20"/>
              </w:rPr>
              <w:t>Contractor</w:t>
            </w:r>
            <w:r>
              <w:rPr>
                <w:rFonts w:ascii="Arial"/>
                <w:spacing w:val="-15"/>
                <w:sz w:val="20"/>
              </w:rPr>
              <w:t xml:space="preserve"> </w:t>
            </w:r>
            <w:r>
              <w:rPr>
                <w:rFonts w:ascii="Arial"/>
                <w:sz w:val="20"/>
              </w:rPr>
              <w:t>Deliverables?</w:t>
            </w:r>
          </w:p>
        </w:tc>
        <w:tc>
          <w:tcPr>
            <w:tcW w:w="270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trPr>
          <w:trHeight w:hRule="exact" w:val="370"/>
        </w:trPr>
        <w:tc>
          <w:tcPr>
            <w:tcW w:w="75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Is</w:t>
            </w:r>
            <w:r>
              <w:rPr>
                <w:rFonts w:ascii="Arial"/>
                <w:spacing w:val="-11"/>
                <w:sz w:val="20"/>
              </w:rPr>
              <w:t xml:space="preserve"> </w:t>
            </w:r>
            <w:r>
              <w:rPr>
                <w:rFonts w:ascii="Arial"/>
                <w:sz w:val="20"/>
              </w:rPr>
              <w:t>the</w:t>
            </w:r>
            <w:r>
              <w:rPr>
                <w:rFonts w:ascii="Arial"/>
                <w:spacing w:val="-11"/>
                <w:sz w:val="20"/>
              </w:rPr>
              <w:t xml:space="preserve"> </w:t>
            </w:r>
            <w:r>
              <w:rPr>
                <w:rFonts w:ascii="Arial"/>
                <w:sz w:val="20"/>
              </w:rPr>
              <w:t>offer</w:t>
            </w:r>
            <w:r>
              <w:rPr>
                <w:rFonts w:ascii="Arial"/>
                <w:spacing w:val="-12"/>
                <w:sz w:val="20"/>
              </w:rPr>
              <w:t xml:space="preserve"> </w:t>
            </w:r>
            <w:r>
              <w:rPr>
                <w:rFonts w:ascii="Arial"/>
                <w:sz w:val="20"/>
              </w:rPr>
              <w:t>made</w:t>
            </w:r>
            <w:r>
              <w:rPr>
                <w:rFonts w:ascii="Arial"/>
                <w:spacing w:val="-13"/>
                <w:sz w:val="20"/>
              </w:rPr>
              <w:t xml:space="preserve"> </w:t>
            </w:r>
            <w:r>
              <w:rPr>
                <w:rFonts w:ascii="Arial"/>
                <w:sz w:val="20"/>
              </w:rPr>
              <w:t>subject</w:t>
            </w:r>
            <w:r>
              <w:rPr>
                <w:rFonts w:ascii="Arial"/>
                <w:spacing w:val="-13"/>
                <w:sz w:val="20"/>
              </w:rPr>
              <w:t xml:space="preserve"> </w:t>
            </w:r>
            <w:r>
              <w:rPr>
                <w:rFonts w:ascii="Arial"/>
                <w:sz w:val="20"/>
              </w:rPr>
              <w:t>to</w:t>
            </w:r>
            <w:r>
              <w:rPr>
                <w:rFonts w:ascii="Arial"/>
                <w:spacing w:val="-11"/>
                <w:sz w:val="20"/>
              </w:rPr>
              <w:t xml:space="preserve"> </w:t>
            </w:r>
            <w:r>
              <w:rPr>
                <w:rFonts w:ascii="Arial"/>
                <w:sz w:val="20"/>
              </w:rPr>
              <w:t>a</w:t>
            </w:r>
            <w:r>
              <w:rPr>
                <w:rFonts w:ascii="Arial"/>
                <w:spacing w:val="-13"/>
                <w:sz w:val="20"/>
              </w:rPr>
              <w:t xml:space="preserve"> </w:t>
            </w:r>
            <w:r>
              <w:rPr>
                <w:rFonts w:ascii="Arial"/>
                <w:sz w:val="20"/>
              </w:rPr>
              <w:t>Minimum</w:t>
            </w:r>
            <w:r>
              <w:rPr>
                <w:rFonts w:ascii="Arial"/>
                <w:spacing w:val="-9"/>
                <w:sz w:val="20"/>
              </w:rPr>
              <w:t xml:space="preserve"> </w:t>
            </w:r>
            <w:r>
              <w:rPr>
                <w:rFonts w:ascii="Arial"/>
                <w:sz w:val="20"/>
              </w:rPr>
              <w:t>Order</w:t>
            </w:r>
            <w:r>
              <w:rPr>
                <w:rFonts w:ascii="Arial"/>
                <w:spacing w:val="-12"/>
                <w:sz w:val="20"/>
              </w:rPr>
              <w:t xml:space="preserve"> </w:t>
            </w:r>
            <w:r>
              <w:rPr>
                <w:rFonts w:ascii="Arial"/>
                <w:spacing w:val="-3"/>
                <w:sz w:val="20"/>
              </w:rPr>
              <w:t>Quantity?</w:t>
            </w:r>
          </w:p>
        </w:tc>
        <w:tc>
          <w:tcPr>
            <w:tcW w:w="270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trPr>
          <w:trHeight w:hRule="exact" w:val="703"/>
        </w:trPr>
        <w:tc>
          <w:tcPr>
            <w:tcW w:w="75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401"/>
              <w:rPr>
                <w:rFonts w:ascii="Arial" w:eastAsia="Arial" w:hAnsi="Arial" w:cs="Arial"/>
                <w:sz w:val="20"/>
                <w:szCs w:val="20"/>
              </w:rPr>
            </w:pPr>
            <w:r>
              <w:rPr>
                <w:rFonts w:ascii="Arial"/>
                <w:sz w:val="20"/>
              </w:rPr>
              <w:t>Are the Contractor Deliverables subject to IPR that has been exclusively or</w:t>
            </w:r>
            <w:r>
              <w:rPr>
                <w:rFonts w:ascii="Arial"/>
                <w:spacing w:val="-26"/>
                <w:sz w:val="20"/>
              </w:rPr>
              <w:t xml:space="preserve"> </w:t>
            </w:r>
            <w:r>
              <w:rPr>
                <w:rFonts w:ascii="Arial"/>
                <w:sz w:val="20"/>
              </w:rPr>
              <w:t>part</w:t>
            </w:r>
            <w:r>
              <w:rPr>
                <w:rFonts w:ascii="Arial"/>
                <w:w w:val="99"/>
                <w:sz w:val="20"/>
              </w:rPr>
              <w:t xml:space="preserve"> </w:t>
            </w:r>
            <w:r>
              <w:rPr>
                <w:rFonts w:ascii="Arial"/>
                <w:sz w:val="20"/>
              </w:rPr>
              <w:t>funded by Private Venture, Foreign Investment or otherwise than by</w:t>
            </w:r>
            <w:r>
              <w:rPr>
                <w:rFonts w:ascii="Arial"/>
                <w:spacing w:val="-23"/>
                <w:sz w:val="20"/>
              </w:rPr>
              <w:t xml:space="preserve"> </w:t>
            </w:r>
            <w:r>
              <w:rPr>
                <w:rFonts w:ascii="Arial"/>
                <w:sz w:val="20"/>
              </w:rPr>
              <w:t>Authority</w:t>
            </w:r>
            <w:r>
              <w:rPr>
                <w:rFonts w:ascii="Arial"/>
                <w:w w:val="99"/>
                <w:sz w:val="20"/>
              </w:rPr>
              <w:t xml:space="preserve"> </w:t>
            </w:r>
            <w:r>
              <w:rPr>
                <w:rFonts w:ascii="Arial"/>
                <w:sz w:val="20"/>
              </w:rPr>
              <w:t>funding?</w:t>
            </w:r>
          </w:p>
        </w:tc>
        <w:tc>
          <w:tcPr>
            <w:tcW w:w="270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trPr>
          <w:trHeight w:hRule="exact" w:val="475"/>
        </w:trPr>
        <w:tc>
          <w:tcPr>
            <w:tcW w:w="75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562"/>
              <w:rPr>
                <w:rFonts w:ascii="Arial" w:eastAsia="Arial" w:hAnsi="Arial" w:cs="Arial"/>
                <w:sz w:val="20"/>
                <w:szCs w:val="20"/>
              </w:rPr>
            </w:pPr>
            <w:r>
              <w:rPr>
                <w:rFonts w:ascii="Arial"/>
                <w:spacing w:val="-2"/>
                <w:sz w:val="20"/>
              </w:rPr>
              <w:t>Are</w:t>
            </w:r>
            <w:r>
              <w:rPr>
                <w:rFonts w:ascii="Arial"/>
                <w:spacing w:val="-13"/>
                <w:sz w:val="20"/>
              </w:rPr>
              <w:t xml:space="preserve"> </w:t>
            </w:r>
            <w:r>
              <w:rPr>
                <w:rFonts w:ascii="Arial"/>
                <w:sz w:val="20"/>
              </w:rPr>
              <w:t>the</w:t>
            </w:r>
            <w:r>
              <w:rPr>
                <w:rFonts w:ascii="Arial"/>
                <w:spacing w:val="-13"/>
                <w:sz w:val="20"/>
              </w:rPr>
              <w:t xml:space="preserve"> </w:t>
            </w:r>
            <w:r>
              <w:rPr>
                <w:rFonts w:ascii="Arial"/>
                <w:spacing w:val="-3"/>
                <w:sz w:val="20"/>
              </w:rPr>
              <w:t>Contractor</w:t>
            </w:r>
            <w:r>
              <w:rPr>
                <w:rFonts w:ascii="Arial"/>
                <w:spacing w:val="-11"/>
                <w:sz w:val="20"/>
              </w:rPr>
              <w:t xml:space="preserve"> </w:t>
            </w:r>
            <w:r>
              <w:rPr>
                <w:rFonts w:ascii="Arial"/>
                <w:sz w:val="20"/>
              </w:rPr>
              <w:t>Deliverables</w:t>
            </w:r>
            <w:r>
              <w:rPr>
                <w:rFonts w:ascii="Arial"/>
                <w:spacing w:val="-13"/>
                <w:sz w:val="20"/>
              </w:rPr>
              <w:t xml:space="preserve"> </w:t>
            </w:r>
            <w:r>
              <w:rPr>
                <w:rFonts w:ascii="Arial"/>
                <w:sz w:val="20"/>
              </w:rPr>
              <w:t>subject</w:t>
            </w:r>
            <w:r>
              <w:rPr>
                <w:rFonts w:ascii="Arial"/>
                <w:spacing w:val="-12"/>
                <w:sz w:val="20"/>
              </w:rPr>
              <w:t xml:space="preserve"> </w:t>
            </w:r>
            <w:r>
              <w:rPr>
                <w:rFonts w:ascii="Arial"/>
                <w:sz w:val="20"/>
              </w:rPr>
              <w:t>to</w:t>
            </w:r>
            <w:r>
              <w:rPr>
                <w:rFonts w:ascii="Arial"/>
                <w:spacing w:val="-13"/>
                <w:sz w:val="20"/>
              </w:rPr>
              <w:t xml:space="preserve"> </w:t>
            </w:r>
            <w:r>
              <w:rPr>
                <w:rFonts w:ascii="Arial"/>
                <w:sz w:val="20"/>
              </w:rPr>
              <w:t>Foreign</w:t>
            </w:r>
            <w:r>
              <w:rPr>
                <w:rFonts w:ascii="Arial"/>
                <w:spacing w:val="-13"/>
                <w:sz w:val="20"/>
              </w:rPr>
              <w:t xml:space="preserve"> </w:t>
            </w:r>
            <w:r>
              <w:rPr>
                <w:rFonts w:ascii="Arial"/>
                <w:sz w:val="20"/>
              </w:rPr>
              <w:t>Export</w:t>
            </w:r>
            <w:r>
              <w:rPr>
                <w:rFonts w:ascii="Arial"/>
                <w:spacing w:val="-14"/>
                <w:sz w:val="20"/>
              </w:rPr>
              <w:t xml:space="preserve"> </w:t>
            </w:r>
            <w:r>
              <w:rPr>
                <w:rFonts w:ascii="Arial"/>
                <w:sz w:val="20"/>
              </w:rPr>
              <w:t>Control</w:t>
            </w:r>
            <w:r>
              <w:rPr>
                <w:rFonts w:ascii="Arial"/>
                <w:spacing w:val="-13"/>
                <w:sz w:val="20"/>
              </w:rPr>
              <w:t xml:space="preserve"> </w:t>
            </w:r>
            <w:r>
              <w:rPr>
                <w:rFonts w:ascii="Arial"/>
                <w:sz w:val="20"/>
              </w:rPr>
              <w:t>and</w:t>
            </w:r>
            <w:r>
              <w:rPr>
                <w:rFonts w:ascii="Arial"/>
                <w:spacing w:val="-13"/>
                <w:sz w:val="20"/>
              </w:rPr>
              <w:t xml:space="preserve"> </w:t>
            </w:r>
            <w:r>
              <w:rPr>
                <w:rFonts w:ascii="Arial"/>
                <w:sz w:val="20"/>
              </w:rPr>
              <w:t>Security</w:t>
            </w:r>
            <w:r>
              <w:rPr>
                <w:rFonts w:ascii="Arial"/>
                <w:w w:val="99"/>
                <w:sz w:val="20"/>
              </w:rPr>
              <w:t xml:space="preserve"> </w:t>
            </w:r>
            <w:r>
              <w:rPr>
                <w:rFonts w:ascii="Arial"/>
                <w:sz w:val="20"/>
              </w:rPr>
              <w:t>Restrictions?</w:t>
            </w:r>
            <w:r>
              <w:rPr>
                <w:rFonts w:ascii="Arial"/>
                <w:spacing w:val="29"/>
                <w:sz w:val="20"/>
              </w:rPr>
              <w:t xml:space="preserve"> </w:t>
            </w:r>
            <w:r>
              <w:rPr>
                <w:rFonts w:ascii="Arial"/>
                <w:sz w:val="20"/>
              </w:rPr>
              <w:t>If</w:t>
            </w:r>
            <w:r>
              <w:rPr>
                <w:rFonts w:ascii="Arial"/>
                <w:spacing w:val="-14"/>
                <w:sz w:val="20"/>
              </w:rPr>
              <w:t xml:space="preserve"> </w:t>
            </w:r>
            <w:r>
              <w:rPr>
                <w:rFonts w:ascii="Arial"/>
                <w:sz w:val="20"/>
              </w:rPr>
              <w:t>the</w:t>
            </w:r>
            <w:r>
              <w:rPr>
                <w:rFonts w:ascii="Arial"/>
                <w:spacing w:val="-14"/>
                <w:sz w:val="20"/>
              </w:rPr>
              <w:t xml:space="preserve"> </w:t>
            </w:r>
            <w:r>
              <w:rPr>
                <w:rFonts w:ascii="Arial"/>
                <w:sz w:val="20"/>
              </w:rPr>
              <w:t>answer</w:t>
            </w:r>
            <w:r>
              <w:rPr>
                <w:rFonts w:ascii="Arial"/>
                <w:spacing w:val="-13"/>
                <w:sz w:val="20"/>
              </w:rPr>
              <w:t xml:space="preserve"> </w:t>
            </w:r>
            <w:r>
              <w:rPr>
                <w:rFonts w:ascii="Arial"/>
                <w:sz w:val="20"/>
              </w:rPr>
              <w:t>is</w:t>
            </w:r>
            <w:r>
              <w:rPr>
                <w:rFonts w:ascii="Arial"/>
                <w:spacing w:val="-13"/>
                <w:sz w:val="20"/>
              </w:rPr>
              <w:t xml:space="preserve"> </w:t>
            </w:r>
            <w:r>
              <w:rPr>
                <w:rFonts w:ascii="Arial"/>
                <w:spacing w:val="-3"/>
                <w:sz w:val="20"/>
              </w:rPr>
              <w:t>Yes,</w:t>
            </w:r>
            <w:r>
              <w:rPr>
                <w:rFonts w:ascii="Arial"/>
                <w:spacing w:val="-15"/>
                <w:sz w:val="20"/>
              </w:rPr>
              <w:t xml:space="preserve"> </w:t>
            </w:r>
            <w:r>
              <w:rPr>
                <w:rFonts w:ascii="Arial"/>
                <w:sz w:val="20"/>
              </w:rPr>
              <w:t>please</w:t>
            </w:r>
            <w:r>
              <w:rPr>
                <w:rFonts w:ascii="Arial"/>
                <w:spacing w:val="-14"/>
                <w:sz w:val="20"/>
              </w:rPr>
              <w:t xml:space="preserve"> </w:t>
            </w:r>
            <w:r>
              <w:rPr>
                <w:rFonts w:ascii="Arial"/>
                <w:sz w:val="20"/>
              </w:rPr>
              <w:t>complete</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attach</w:t>
            </w:r>
            <w:r>
              <w:rPr>
                <w:rFonts w:ascii="Arial"/>
                <w:spacing w:val="-14"/>
                <w:sz w:val="20"/>
              </w:rPr>
              <w:t xml:space="preserve"> </w:t>
            </w:r>
            <w:r>
              <w:rPr>
                <w:rFonts w:ascii="Arial"/>
                <w:sz w:val="20"/>
              </w:rPr>
              <w:t>DEFFORM</w:t>
            </w:r>
            <w:r>
              <w:rPr>
                <w:rFonts w:ascii="Arial"/>
                <w:spacing w:val="-14"/>
                <w:sz w:val="20"/>
              </w:rPr>
              <w:t xml:space="preserve"> </w:t>
            </w:r>
            <w:r>
              <w:rPr>
                <w:rFonts w:ascii="Arial"/>
                <w:sz w:val="20"/>
              </w:rPr>
              <w:t>528</w:t>
            </w:r>
          </w:p>
        </w:tc>
        <w:tc>
          <w:tcPr>
            <w:tcW w:w="270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114"/>
              <w:rPr>
                <w:rFonts w:ascii="Arial" w:eastAsia="Arial" w:hAnsi="Arial" w:cs="Arial"/>
                <w:sz w:val="20"/>
                <w:szCs w:val="20"/>
              </w:rPr>
            </w:pPr>
            <w:r>
              <w:rPr>
                <w:rFonts w:ascii="Arial"/>
                <w:sz w:val="20"/>
              </w:rPr>
              <w:t>Have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obtained</w:t>
            </w:r>
            <w:r>
              <w:rPr>
                <w:rFonts w:ascii="Arial"/>
                <w:spacing w:val="-16"/>
                <w:sz w:val="20"/>
              </w:rPr>
              <w:t xml:space="preserve"> </w:t>
            </w:r>
            <w:r>
              <w:rPr>
                <w:rFonts w:ascii="Arial"/>
                <w:sz w:val="20"/>
              </w:rPr>
              <w:t>foreign</w:t>
            </w:r>
            <w:r>
              <w:rPr>
                <w:rFonts w:ascii="Arial"/>
                <w:spacing w:val="-14"/>
                <w:sz w:val="20"/>
              </w:rPr>
              <w:t xml:space="preserve"> </w:t>
            </w:r>
            <w:r>
              <w:rPr>
                <w:rFonts w:ascii="Arial"/>
                <w:sz w:val="20"/>
              </w:rPr>
              <w:t>export</w:t>
            </w:r>
            <w:r>
              <w:rPr>
                <w:rFonts w:ascii="Arial"/>
                <w:spacing w:val="-13"/>
                <w:sz w:val="20"/>
              </w:rPr>
              <w:t xml:space="preserve"> </w:t>
            </w:r>
            <w:r>
              <w:rPr>
                <w:rFonts w:ascii="Arial"/>
                <w:sz w:val="20"/>
              </w:rPr>
              <w:t>approval</w:t>
            </w:r>
            <w:r>
              <w:rPr>
                <w:rFonts w:ascii="Arial"/>
                <w:spacing w:val="-14"/>
                <w:sz w:val="20"/>
              </w:rPr>
              <w:t xml:space="preserve"> </w:t>
            </w:r>
            <w:r>
              <w:rPr>
                <w:rFonts w:ascii="Arial"/>
                <w:sz w:val="20"/>
              </w:rPr>
              <w:t>necessary</w:t>
            </w:r>
            <w:r>
              <w:rPr>
                <w:rFonts w:ascii="Arial"/>
                <w:spacing w:val="-16"/>
                <w:sz w:val="20"/>
              </w:rPr>
              <w:t xml:space="preserve"> </w:t>
            </w:r>
            <w:r>
              <w:rPr>
                <w:rFonts w:ascii="Arial"/>
                <w:sz w:val="20"/>
              </w:rPr>
              <w:t>to</w:t>
            </w:r>
            <w:r>
              <w:rPr>
                <w:rFonts w:ascii="Arial"/>
                <w:spacing w:val="-14"/>
                <w:sz w:val="20"/>
              </w:rPr>
              <w:t xml:space="preserve"> </w:t>
            </w:r>
            <w:r>
              <w:rPr>
                <w:rFonts w:ascii="Arial"/>
                <w:sz w:val="20"/>
              </w:rPr>
              <w:t>secure</w:t>
            </w:r>
            <w:r>
              <w:rPr>
                <w:rFonts w:ascii="Arial"/>
                <w:spacing w:val="-14"/>
                <w:sz w:val="20"/>
              </w:rPr>
              <w:t xml:space="preserve"> </w:t>
            </w:r>
            <w:r>
              <w:rPr>
                <w:rFonts w:ascii="Arial"/>
                <w:sz w:val="20"/>
              </w:rPr>
              <w:t>IP</w:t>
            </w:r>
            <w:r>
              <w:rPr>
                <w:rFonts w:ascii="Arial"/>
                <w:spacing w:val="-14"/>
                <w:sz w:val="20"/>
              </w:rPr>
              <w:t xml:space="preserve"> </w:t>
            </w:r>
            <w:r>
              <w:rPr>
                <w:rFonts w:ascii="Arial"/>
                <w:sz w:val="20"/>
              </w:rPr>
              <w:t>user</w:t>
            </w:r>
            <w:r>
              <w:rPr>
                <w:rFonts w:ascii="Arial"/>
                <w:spacing w:val="-15"/>
                <w:sz w:val="20"/>
              </w:rPr>
              <w:t xml:space="preserve"> </w:t>
            </w:r>
            <w:r>
              <w:rPr>
                <w:rFonts w:ascii="Arial"/>
                <w:sz w:val="20"/>
              </w:rPr>
              <w:t>rights</w:t>
            </w:r>
            <w:r>
              <w:rPr>
                <w:rFonts w:ascii="Arial"/>
                <w:spacing w:val="-14"/>
                <w:sz w:val="20"/>
              </w:rPr>
              <w:t xml:space="preserve"> </w:t>
            </w:r>
            <w:r>
              <w:rPr>
                <w:rFonts w:ascii="Arial"/>
                <w:sz w:val="20"/>
              </w:rPr>
              <w:t>for</w:t>
            </w:r>
            <w:r>
              <w:rPr>
                <w:rFonts w:ascii="Arial"/>
                <w:spacing w:val="-12"/>
                <w:sz w:val="20"/>
              </w:rPr>
              <w:t xml:space="preserve"> </w:t>
            </w:r>
            <w:r>
              <w:rPr>
                <w:rFonts w:ascii="Arial"/>
                <w:sz w:val="20"/>
              </w:rPr>
              <w:t>the</w:t>
            </w:r>
            <w:r>
              <w:rPr>
                <w:rFonts w:ascii="Arial"/>
                <w:w w:val="99"/>
                <w:sz w:val="20"/>
              </w:rPr>
              <w:t xml:space="preserve"> </w:t>
            </w:r>
            <w:r>
              <w:rPr>
                <w:rFonts w:ascii="Arial"/>
                <w:sz w:val="20"/>
              </w:rPr>
              <w:t>Authority</w:t>
            </w:r>
            <w:r>
              <w:rPr>
                <w:rFonts w:ascii="Arial"/>
                <w:spacing w:val="-15"/>
                <w:sz w:val="20"/>
              </w:rPr>
              <w:t xml:space="preserve"> </w:t>
            </w:r>
            <w:r>
              <w:rPr>
                <w:rFonts w:ascii="Arial"/>
                <w:sz w:val="20"/>
              </w:rPr>
              <w:t>in</w:t>
            </w:r>
            <w:r>
              <w:rPr>
                <w:rFonts w:ascii="Arial"/>
                <w:spacing w:val="-12"/>
                <w:sz w:val="20"/>
              </w:rPr>
              <w:t xml:space="preserve"> </w:t>
            </w:r>
            <w:r>
              <w:rPr>
                <w:rFonts w:ascii="Arial"/>
                <w:sz w:val="20"/>
              </w:rPr>
              <w:t>Contract</w:t>
            </w:r>
            <w:r>
              <w:rPr>
                <w:rFonts w:ascii="Arial"/>
                <w:spacing w:val="-14"/>
                <w:sz w:val="20"/>
              </w:rPr>
              <w:t xml:space="preserve"> </w:t>
            </w:r>
            <w:r>
              <w:rPr>
                <w:rFonts w:ascii="Arial"/>
                <w:sz w:val="20"/>
              </w:rPr>
              <w:t>Deliverables,</w:t>
            </w:r>
            <w:r>
              <w:rPr>
                <w:rFonts w:ascii="Arial"/>
                <w:spacing w:val="-12"/>
                <w:sz w:val="20"/>
              </w:rPr>
              <w:t xml:space="preserve"> </w:t>
            </w:r>
            <w:r>
              <w:rPr>
                <w:rFonts w:ascii="Arial"/>
                <w:sz w:val="20"/>
              </w:rPr>
              <w:t>including</w:t>
            </w:r>
            <w:r>
              <w:rPr>
                <w:rFonts w:ascii="Arial"/>
                <w:spacing w:val="-12"/>
                <w:sz w:val="20"/>
              </w:rPr>
              <w:t xml:space="preserve"> </w:t>
            </w:r>
            <w:r>
              <w:rPr>
                <w:rFonts w:ascii="Arial"/>
                <w:sz w:val="20"/>
              </w:rPr>
              <w:t>technical</w:t>
            </w:r>
            <w:r>
              <w:rPr>
                <w:rFonts w:ascii="Arial"/>
                <w:spacing w:val="-12"/>
                <w:sz w:val="20"/>
              </w:rPr>
              <w:t xml:space="preserve"> </w:t>
            </w:r>
            <w:r>
              <w:rPr>
                <w:rFonts w:ascii="Arial"/>
                <w:sz w:val="20"/>
              </w:rPr>
              <w:t>data,</w:t>
            </w:r>
            <w:r>
              <w:rPr>
                <w:rFonts w:ascii="Arial"/>
                <w:spacing w:val="-12"/>
                <w:sz w:val="20"/>
              </w:rPr>
              <w:t xml:space="preserve"> </w:t>
            </w:r>
            <w:r>
              <w:rPr>
                <w:rFonts w:ascii="Arial"/>
                <w:sz w:val="20"/>
              </w:rPr>
              <w:t>as</w:t>
            </w:r>
            <w:r>
              <w:rPr>
                <w:rFonts w:ascii="Arial"/>
                <w:spacing w:val="-11"/>
                <w:sz w:val="20"/>
              </w:rPr>
              <w:t xml:space="preserve"> </w:t>
            </w:r>
            <w:r>
              <w:rPr>
                <w:rFonts w:ascii="Arial"/>
                <w:sz w:val="20"/>
              </w:rPr>
              <w:t>determined</w:t>
            </w:r>
            <w:r>
              <w:rPr>
                <w:rFonts w:ascii="Arial"/>
                <w:spacing w:val="-12"/>
                <w:sz w:val="20"/>
              </w:rPr>
              <w:t xml:space="preserve"> </w:t>
            </w:r>
            <w:r>
              <w:rPr>
                <w:rFonts w:ascii="Arial"/>
                <w:sz w:val="20"/>
              </w:rPr>
              <w:t>in</w:t>
            </w:r>
            <w:r>
              <w:rPr>
                <w:rFonts w:ascii="Arial"/>
                <w:spacing w:val="-12"/>
                <w:sz w:val="20"/>
              </w:rPr>
              <w:t xml:space="preserve"> </w:t>
            </w:r>
            <w:r>
              <w:rPr>
                <w:rFonts w:ascii="Arial"/>
                <w:sz w:val="20"/>
              </w:rPr>
              <w:t>the</w:t>
            </w:r>
            <w:r>
              <w:rPr>
                <w:rFonts w:ascii="Arial"/>
                <w:w w:val="99"/>
                <w:sz w:val="20"/>
              </w:rPr>
              <w:t xml:space="preserve"> </w:t>
            </w:r>
            <w:r>
              <w:rPr>
                <w:rFonts w:ascii="Arial"/>
                <w:spacing w:val="-3"/>
                <w:sz w:val="20"/>
              </w:rPr>
              <w:t>Contract</w:t>
            </w:r>
            <w:r>
              <w:rPr>
                <w:rFonts w:ascii="Arial"/>
                <w:spacing w:val="-22"/>
                <w:sz w:val="20"/>
              </w:rPr>
              <w:t xml:space="preserve"> </w:t>
            </w:r>
            <w:r>
              <w:rPr>
                <w:rFonts w:ascii="Arial"/>
                <w:sz w:val="20"/>
              </w:rPr>
              <w:t>Conditions?</w:t>
            </w:r>
          </w:p>
        </w:tc>
        <w:tc>
          <w:tcPr>
            <w:tcW w:w="270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211"/>
              <w:rPr>
                <w:rFonts w:ascii="Arial" w:eastAsia="Arial" w:hAnsi="Arial" w:cs="Arial"/>
                <w:sz w:val="20"/>
                <w:szCs w:val="20"/>
              </w:rPr>
            </w:pPr>
            <w:r>
              <w:rPr>
                <w:rFonts w:ascii="Arial"/>
                <w:sz w:val="20"/>
              </w:rPr>
              <w:t>Have</w:t>
            </w:r>
            <w:r>
              <w:rPr>
                <w:rFonts w:ascii="Arial"/>
                <w:spacing w:val="-8"/>
                <w:sz w:val="20"/>
              </w:rPr>
              <w:t xml:space="preserve"> </w:t>
            </w:r>
            <w:r>
              <w:rPr>
                <w:rFonts w:ascii="Arial"/>
                <w:spacing w:val="-3"/>
                <w:sz w:val="20"/>
              </w:rPr>
              <w:t>you</w:t>
            </w:r>
            <w:r>
              <w:rPr>
                <w:rFonts w:ascii="Arial"/>
                <w:spacing w:val="-11"/>
                <w:sz w:val="20"/>
              </w:rPr>
              <w:t xml:space="preserve"> </w:t>
            </w:r>
            <w:r>
              <w:rPr>
                <w:rFonts w:ascii="Arial"/>
                <w:sz w:val="20"/>
              </w:rPr>
              <w:t>provided</w:t>
            </w:r>
            <w:r>
              <w:rPr>
                <w:rFonts w:ascii="Arial"/>
                <w:spacing w:val="-11"/>
                <w:sz w:val="20"/>
              </w:rPr>
              <w:t xml:space="preserve"> </w:t>
            </w:r>
            <w:r>
              <w:rPr>
                <w:rFonts w:ascii="Arial"/>
                <w:spacing w:val="-3"/>
                <w:sz w:val="20"/>
              </w:rPr>
              <w:t>details</w:t>
            </w:r>
            <w:r>
              <w:rPr>
                <w:rFonts w:ascii="Arial"/>
                <w:spacing w:val="-9"/>
                <w:sz w:val="20"/>
              </w:rPr>
              <w:t xml:space="preserve"> </w:t>
            </w:r>
            <w:r>
              <w:rPr>
                <w:rFonts w:ascii="Arial"/>
                <w:sz w:val="20"/>
              </w:rPr>
              <w:t>of</w:t>
            </w:r>
            <w:r>
              <w:rPr>
                <w:rFonts w:ascii="Arial"/>
                <w:spacing w:val="-10"/>
                <w:sz w:val="20"/>
              </w:rPr>
              <w:t xml:space="preserve"> </w:t>
            </w:r>
            <w:r>
              <w:rPr>
                <w:rFonts w:ascii="Arial"/>
                <w:sz w:val="20"/>
              </w:rPr>
              <w:t>how</w:t>
            </w:r>
            <w:r>
              <w:rPr>
                <w:rFonts w:ascii="Arial"/>
                <w:spacing w:val="-10"/>
                <w:sz w:val="20"/>
              </w:rPr>
              <w:t xml:space="preserve"> </w:t>
            </w:r>
            <w:r>
              <w:rPr>
                <w:rFonts w:ascii="Arial"/>
                <w:spacing w:val="-3"/>
                <w:sz w:val="20"/>
              </w:rPr>
              <w:t>you</w:t>
            </w:r>
            <w:r>
              <w:rPr>
                <w:rFonts w:ascii="Arial"/>
                <w:spacing w:val="-8"/>
                <w:sz w:val="20"/>
              </w:rPr>
              <w:t xml:space="preserve"> </w:t>
            </w:r>
            <w:r>
              <w:rPr>
                <w:rFonts w:ascii="Arial"/>
                <w:sz w:val="20"/>
              </w:rPr>
              <w:t>will</w:t>
            </w:r>
            <w:r>
              <w:rPr>
                <w:rFonts w:ascii="Arial"/>
                <w:spacing w:val="-12"/>
                <w:sz w:val="20"/>
              </w:rPr>
              <w:t xml:space="preserve"> </w:t>
            </w:r>
            <w:r>
              <w:rPr>
                <w:rFonts w:ascii="Arial"/>
                <w:sz w:val="20"/>
              </w:rPr>
              <w:t>comply</w:t>
            </w:r>
            <w:r>
              <w:rPr>
                <w:rFonts w:ascii="Arial"/>
                <w:spacing w:val="-13"/>
                <w:sz w:val="20"/>
              </w:rPr>
              <w:t xml:space="preserve"> </w:t>
            </w:r>
            <w:r>
              <w:rPr>
                <w:rFonts w:ascii="Arial"/>
                <w:sz w:val="20"/>
              </w:rPr>
              <w:t>with</w:t>
            </w:r>
            <w:r>
              <w:rPr>
                <w:rFonts w:ascii="Arial"/>
                <w:spacing w:val="-11"/>
                <w:sz w:val="20"/>
              </w:rPr>
              <w:t xml:space="preserve"> </w:t>
            </w:r>
            <w:r>
              <w:rPr>
                <w:rFonts w:ascii="Arial"/>
                <w:sz w:val="20"/>
              </w:rPr>
              <w:t>all</w:t>
            </w:r>
            <w:r>
              <w:rPr>
                <w:rFonts w:ascii="Arial"/>
                <w:spacing w:val="-13"/>
                <w:sz w:val="20"/>
              </w:rPr>
              <w:t xml:space="preserve"> </w:t>
            </w:r>
            <w:r>
              <w:rPr>
                <w:rFonts w:ascii="Arial"/>
                <w:sz w:val="20"/>
              </w:rPr>
              <w:t>regulations</w:t>
            </w:r>
            <w:r>
              <w:rPr>
                <w:rFonts w:ascii="Arial"/>
                <w:spacing w:val="-11"/>
                <w:sz w:val="20"/>
              </w:rPr>
              <w:t xml:space="preserve"> </w:t>
            </w:r>
            <w:r>
              <w:rPr>
                <w:rFonts w:ascii="Arial"/>
                <w:sz w:val="20"/>
              </w:rPr>
              <w:t>relating</w:t>
            </w:r>
            <w:r>
              <w:rPr>
                <w:rFonts w:ascii="Arial"/>
                <w:spacing w:val="-12"/>
                <w:sz w:val="20"/>
              </w:rPr>
              <w:t xml:space="preserve"> </w:t>
            </w:r>
            <w:r>
              <w:rPr>
                <w:rFonts w:ascii="Arial"/>
                <w:sz w:val="20"/>
              </w:rPr>
              <w:t>to</w:t>
            </w:r>
            <w:r>
              <w:rPr>
                <w:rFonts w:ascii="Arial"/>
                <w:spacing w:val="-12"/>
                <w:sz w:val="20"/>
              </w:rPr>
              <w:t xml:space="preserve"> </w:t>
            </w:r>
            <w:r>
              <w:rPr>
                <w:rFonts w:ascii="Arial"/>
                <w:sz w:val="20"/>
              </w:rPr>
              <w:t>the</w:t>
            </w:r>
            <w:r>
              <w:rPr>
                <w:rFonts w:ascii="Arial"/>
                <w:w w:val="99"/>
                <w:sz w:val="20"/>
              </w:rPr>
              <w:t xml:space="preserve"> </w:t>
            </w:r>
            <w:r>
              <w:rPr>
                <w:rFonts w:ascii="Arial"/>
                <w:spacing w:val="-2"/>
                <w:sz w:val="20"/>
              </w:rPr>
              <w:t>operation</w:t>
            </w:r>
            <w:r>
              <w:rPr>
                <w:rFonts w:ascii="Arial"/>
                <w:spacing w:val="-12"/>
                <w:sz w:val="20"/>
              </w:rPr>
              <w:t xml:space="preserve"> </w:t>
            </w:r>
            <w:r>
              <w:rPr>
                <w:rFonts w:ascii="Arial"/>
                <w:sz w:val="20"/>
              </w:rPr>
              <w:t>of</w:t>
            </w:r>
            <w:r>
              <w:rPr>
                <w:rFonts w:ascii="Arial"/>
                <w:spacing w:val="-11"/>
                <w:sz w:val="20"/>
              </w:rPr>
              <w:t xml:space="preserve"> </w:t>
            </w:r>
            <w:r>
              <w:rPr>
                <w:rFonts w:ascii="Arial"/>
                <w:sz w:val="20"/>
              </w:rPr>
              <w:t>the</w:t>
            </w:r>
            <w:r>
              <w:rPr>
                <w:rFonts w:ascii="Arial"/>
                <w:spacing w:val="-14"/>
                <w:sz w:val="20"/>
              </w:rPr>
              <w:t xml:space="preserve"> </w:t>
            </w:r>
            <w:r>
              <w:rPr>
                <w:rFonts w:ascii="Arial"/>
                <w:sz w:val="20"/>
              </w:rPr>
              <w:t>collection</w:t>
            </w:r>
            <w:r>
              <w:rPr>
                <w:rFonts w:ascii="Arial"/>
                <w:spacing w:val="-12"/>
                <w:sz w:val="20"/>
              </w:rPr>
              <w:t xml:space="preserve"> </w:t>
            </w:r>
            <w:r>
              <w:rPr>
                <w:rFonts w:ascii="Arial"/>
                <w:sz w:val="20"/>
              </w:rPr>
              <w:t>of</w:t>
            </w:r>
            <w:r>
              <w:rPr>
                <w:rFonts w:ascii="Arial"/>
                <w:spacing w:val="-11"/>
                <w:sz w:val="20"/>
              </w:rPr>
              <w:t xml:space="preserve"> </w:t>
            </w:r>
            <w:r>
              <w:rPr>
                <w:rFonts w:ascii="Arial"/>
                <w:spacing w:val="-3"/>
                <w:sz w:val="20"/>
              </w:rPr>
              <w:t>custom</w:t>
            </w:r>
            <w:r>
              <w:rPr>
                <w:rFonts w:ascii="Arial"/>
                <w:spacing w:val="-10"/>
                <w:sz w:val="20"/>
              </w:rPr>
              <w:t xml:space="preserve"> </w:t>
            </w:r>
            <w:r>
              <w:rPr>
                <w:rFonts w:ascii="Arial"/>
                <w:sz w:val="20"/>
              </w:rPr>
              <w:t>import</w:t>
            </w:r>
            <w:r>
              <w:rPr>
                <w:rFonts w:ascii="Arial"/>
                <w:spacing w:val="-11"/>
                <w:sz w:val="20"/>
              </w:rPr>
              <w:t xml:space="preserve"> </w:t>
            </w:r>
            <w:r>
              <w:rPr>
                <w:rFonts w:ascii="Arial"/>
                <w:sz w:val="20"/>
              </w:rPr>
              <w:t>duties,</w:t>
            </w:r>
            <w:r>
              <w:rPr>
                <w:rFonts w:ascii="Arial"/>
                <w:spacing w:val="-11"/>
                <w:sz w:val="20"/>
              </w:rPr>
              <w:t xml:space="preserve"> </w:t>
            </w:r>
            <w:r>
              <w:rPr>
                <w:rFonts w:ascii="Arial"/>
                <w:spacing w:val="-2"/>
                <w:sz w:val="20"/>
              </w:rPr>
              <w:t>including</w:t>
            </w:r>
            <w:r>
              <w:rPr>
                <w:rFonts w:ascii="Arial"/>
                <w:spacing w:val="-12"/>
                <w:sz w:val="20"/>
              </w:rPr>
              <w:t xml:space="preserve"> </w:t>
            </w:r>
            <w:r>
              <w:rPr>
                <w:rFonts w:ascii="Arial"/>
                <w:sz w:val="20"/>
              </w:rPr>
              <w:t>the</w:t>
            </w:r>
            <w:r>
              <w:rPr>
                <w:rFonts w:ascii="Arial"/>
                <w:spacing w:val="-12"/>
                <w:sz w:val="20"/>
              </w:rPr>
              <w:t xml:space="preserve"> </w:t>
            </w:r>
            <w:r>
              <w:rPr>
                <w:rFonts w:ascii="Arial"/>
                <w:sz w:val="20"/>
              </w:rPr>
              <w:t>proposed</w:t>
            </w:r>
            <w:r>
              <w:rPr>
                <w:rFonts w:ascii="Arial"/>
                <w:spacing w:val="-12"/>
                <w:sz w:val="20"/>
              </w:rPr>
              <w:t xml:space="preserve"> </w:t>
            </w:r>
            <w:r>
              <w:rPr>
                <w:rFonts w:ascii="Arial"/>
                <w:sz w:val="20"/>
              </w:rPr>
              <w:t>Customs</w:t>
            </w:r>
            <w:r>
              <w:rPr>
                <w:rFonts w:ascii="Arial"/>
                <w:w w:val="99"/>
                <w:sz w:val="20"/>
              </w:rPr>
              <w:t xml:space="preserve"> </w:t>
            </w:r>
            <w:r>
              <w:rPr>
                <w:rFonts w:ascii="Arial"/>
                <w:sz w:val="20"/>
              </w:rPr>
              <w:t>procedure</w:t>
            </w:r>
            <w:r>
              <w:rPr>
                <w:rFonts w:ascii="Arial"/>
                <w:spacing w:val="-15"/>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used</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an</w:t>
            </w:r>
            <w:r>
              <w:rPr>
                <w:rFonts w:ascii="Arial"/>
                <w:spacing w:val="-15"/>
                <w:sz w:val="20"/>
              </w:rPr>
              <w:t xml:space="preserve"> </w:t>
            </w:r>
            <w:r>
              <w:rPr>
                <w:rFonts w:ascii="Arial"/>
                <w:sz w:val="20"/>
              </w:rPr>
              <w:t>estimate</w:t>
            </w:r>
            <w:r>
              <w:rPr>
                <w:rFonts w:ascii="Arial"/>
                <w:spacing w:val="-14"/>
                <w:sz w:val="20"/>
              </w:rPr>
              <w:t xml:space="preserve"> </w:t>
            </w:r>
            <w:r>
              <w:rPr>
                <w:rFonts w:ascii="Arial"/>
                <w:sz w:val="20"/>
              </w:rPr>
              <w:t>of</w:t>
            </w:r>
            <w:r>
              <w:rPr>
                <w:rFonts w:ascii="Arial"/>
                <w:spacing w:val="-13"/>
                <w:sz w:val="20"/>
              </w:rPr>
              <w:t xml:space="preserve"> </w:t>
            </w:r>
            <w:r>
              <w:rPr>
                <w:rFonts w:ascii="Arial"/>
                <w:sz w:val="20"/>
              </w:rPr>
              <w:t>duties</w:t>
            </w:r>
            <w:r>
              <w:rPr>
                <w:rFonts w:ascii="Arial"/>
                <w:spacing w:val="-12"/>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incurred</w:t>
            </w:r>
            <w:r>
              <w:rPr>
                <w:rFonts w:ascii="Arial"/>
                <w:spacing w:val="-14"/>
                <w:sz w:val="20"/>
              </w:rPr>
              <w:t xml:space="preserve"> </w:t>
            </w:r>
            <w:r>
              <w:rPr>
                <w:rFonts w:ascii="Arial"/>
                <w:sz w:val="20"/>
              </w:rPr>
              <w:t>or</w:t>
            </w:r>
            <w:r>
              <w:rPr>
                <w:rFonts w:ascii="Arial"/>
                <w:spacing w:val="-15"/>
                <w:sz w:val="20"/>
              </w:rPr>
              <w:t xml:space="preserve"> </w:t>
            </w:r>
            <w:r>
              <w:rPr>
                <w:rFonts w:ascii="Arial"/>
                <w:sz w:val="20"/>
              </w:rPr>
              <w:t>suspended?</w:t>
            </w:r>
          </w:p>
        </w:tc>
        <w:tc>
          <w:tcPr>
            <w:tcW w:w="270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trPr>
          <w:trHeight w:hRule="exact" w:val="370"/>
        </w:trPr>
        <w:tc>
          <w:tcPr>
            <w:tcW w:w="75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5"/>
                <w:sz w:val="20"/>
              </w:rPr>
              <w:t xml:space="preserve"> </w:t>
            </w:r>
            <w:r>
              <w:rPr>
                <w:rFonts w:ascii="Arial"/>
                <w:spacing w:val="-3"/>
                <w:sz w:val="20"/>
              </w:rPr>
              <w:t>you</w:t>
            </w:r>
            <w:r>
              <w:rPr>
                <w:rFonts w:ascii="Arial"/>
                <w:spacing w:val="-18"/>
                <w:sz w:val="20"/>
              </w:rPr>
              <w:t xml:space="preserve"> </w:t>
            </w:r>
            <w:r>
              <w:rPr>
                <w:rFonts w:ascii="Arial"/>
                <w:sz w:val="20"/>
              </w:rPr>
              <w:t>completed</w:t>
            </w:r>
            <w:r>
              <w:rPr>
                <w:rFonts w:ascii="Arial"/>
                <w:spacing w:val="-19"/>
                <w:sz w:val="20"/>
              </w:rPr>
              <w:t xml:space="preserve"> </w:t>
            </w:r>
            <w:r>
              <w:rPr>
                <w:rFonts w:ascii="Arial"/>
                <w:sz w:val="20"/>
              </w:rPr>
              <w:t>Form</w:t>
            </w:r>
            <w:r>
              <w:rPr>
                <w:rFonts w:ascii="Arial"/>
                <w:spacing w:val="-18"/>
                <w:sz w:val="20"/>
              </w:rPr>
              <w:t xml:space="preserve"> </w:t>
            </w:r>
            <w:r>
              <w:rPr>
                <w:rFonts w:ascii="Arial"/>
                <w:sz w:val="20"/>
              </w:rPr>
              <w:t>1686</w:t>
            </w:r>
            <w:r>
              <w:rPr>
                <w:rFonts w:ascii="Arial"/>
                <w:spacing w:val="-19"/>
                <w:sz w:val="20"/>
              </w:rPr>
              <w:t xml:space="preserve"> </w:t>
            </w:r>
            <w:r>
              <w:rPr>
                <w:rFonts w:ascii="Arial"/>
                <w:sz w:val="20"/>
              </w:rPr>
              <w:t>for</w:t>
            </w:r>
            <w:r>
              <w:rPr>
                <w:rFonts w:ascii="Arial"/>
                <w:spacing w:val="-18"/>
                <w:sz w:val="20"/>
              </w:rPr>
              <w:t xml:space="preserve"> </w:t>
            </w:r>
            <w:r>
              <w:rPr>
                <w:rFonts w:ascii="Arial"/>
                <w:sz w:val="20"/>
              </w:rPr>
              <w:t>sub-contracts?</w:t>
            </w:r>
          </w:p>
        </w:tc>
        <w:tc>
          <w:tcPr>
            <w:tcW w:w="270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bl>
    <w:p w:rsidR="00C973CA" w:rsidRDefault="00C973CA">
      <w:pPr>
        <w:spacing w:line="227" w:lineRule="exact"/>
        <w:rPr>
          <w:rFonts w:ascii="Arial" w:eastAsia="Arial" w:hAnsi="Arial" w:cs="Arial"/>
          <w:sz w:val="20"/>
          <w:szCs w:val="20"/>
        </w:rPr>
        <w:sectPr w:rsidR="00C973CA">
          <w:type w:val="continuous"/>
          <w:pgSz w:w="11910" w:h="16850"/>
          <w:pgMar w:top="800" w:right="360" w:bottom="280" w:left="1000" w:header="720" w:footer="720" w:gutter="0"/>
          <w:cols w:space="720"/>
        </w:sectPr>
      </w:pPr>
    </w:p>
    <w:p w:rsidR="00C973CA" w:rsidRDefault="00C973CA">
      <w:pPr>
        <w:spacing w:before="2"/>
        <w:rPr>
          <w:rFonts w:ascii="Times New Roman" w:eastAsia="Times New Roman" w:hAnsi="Times New Roman" w:cs="Times New Roman"/>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5040"/>
        <w:gridCol w:w="2520"/>
        <w:gridCol w:w="2700"/>
      </w:tblGrid>
      <w:tr w:rsidR="00C973C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completed</w:t>
            </w:r>
            <w:r>
              <w:rPr>
                <w:rFonts w:ascii="Arial"/>
                <w:spacing w:val="-17"/>
                <w:sz w:val="20"/>
              </w:rPr>
              <w:t xml:space="preserve"> </w:t>
            </w:r>
            <w:r>
              <w:rPr>
                <w:rFonts w:ascii="Arial"/>
                <w:sz w:val="20"/>
              </w:rPr>
              <w:t>the</w:t>
            </w:r>
            <w:r>
              <w:rPr>
                <w:rFonts w:ascii="Arial"/>
                <w:spacing w:val="-15"/>
                <w:sz w:val="20"/>
              </w:rPr>
              <w:t xml:space="preserve"> </w:t>
            </w:r>
            <w:r>
              <w:rPr>
                <w:rFonts w:ascii="Arial"/>
                <w:sz w:val="20"/>
              </w:rPr>
              <w:t>compliance</w:t>
            </w:r>
            <w:r>
              <w:rPr>
                <w:rFonts w:ascii="Arial"/>
                <w:spacing w:val="-17"/>
                <w:sz w:val="20"/>
              </w:rPr>
              <w:t xml:space="preserve"> </w:t>
            </w:r>
            <w:r>
              <w:rPr>
                <w:rFonts w:ascii="Arial"/>
                <w:sz w:val="20"/>
              </w:rPr>
              <w:t>matrix/</w:t>
            </w:r>
            <w:r>
              <w:rPr>
                <w:rFonts w:ascii="Arial"/>
                <w:spacing w:val="-14"/>
                <w:sz w:val="20"/>
              </w:rPr>
              <w:t xml:space="preserve"> </w:t>
            </w:r>
            <w:r>
              <w:rPr>
                <w:rFonts w:ascii="Arial"/>
                <w:spacing w:val="-3"/>
                <w:sz w:val="20"/>
              </w:rPr>
              <w:t>matrices?</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pacing w:val="-2"/>
                <w:sz w:val="20"/>
              </w:rPr>
              <w:t>Are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a</w:t>
            </w:r>
            <w:r>
              <w:rPr>
                <w:rFonts w:ascii="Arial"/>
                <w:spacing w:val="-14"/>
                <w:sz w:val="20"/>
              </w:rPr>
              <w:t xml:space="preserve"> </w:t>
            </w:r>
            <w:r>
              <w:rPr>
                <w:rFonts w:ascii="Arial"/>
                <w:sz w:val="20"/>
              </w:rPr>
              <w:t>Small</w:t>
            </w:r>
            <w:r>
              <w:rPr>
                <w:rFonts w:ascii="Arial"/>
                <w:spacing w:val="-14"/>
                <w:sz w:val="20"/>
              </w:rPr>
              <w:t xml:space="preserve"> </w:t>
            </w:r>
            <w:r>
              <w:rPr>
                <w:rFonts w:ascii="Arial"/>
                <w:sz w:val="20"/>
              </w:rPr>
              <w:t>Medium</w:t>
            </w:r>
            <w:r>
              <w:rPr>
                <w:rFonts w:ascii="Arial"/>
                <w:spacing w:val="-12"/>
                <w:sz w:val="20"/>
              </w:rPr>
              <w:t xml:space="preserve"> </w:t>
            </w:r>
            <w:r>
              <w:rPr>
                <w:rFonts w:ascii="Arial"/>
                <w:sz w:val="20"/>
              </w:rPr>
              <w:t>Sized</w:t>
            </w:r>
            <w:r>
              <w:rPr>
                <w:rFonts w:ascii="Arial"/>
                <w:spacing w:val="-14"/>
                <w:sz w:val="20"/>
              </w:rPr>
              <w:t xml:space="preserve"> </w:t>
            </w:r>
            <w:r>
              <w:rPr>
                <w:rFonts w:ascii="Arial"/>
                <w:sz w:val="20"/>
              </w:rPr>
              <w:t>Enterprise</w:t>
            </w:r>
            <w:r>
              <w:rPr>
                <w:rFonts w:ascii="Arial"/>
                <w:spacing w:val="-16"/>
                <w:sz w:val="20"/>
              </w:rPr>
              <w:t xml:space="preserve"> </w:t>
            </w:r>
            <w:r>
              <w:rPr>
                <w:rFonts w:ascii="Arial"/>
                <w:sz w:val="20"/>
              </w:rPr>
              <w:t>(SME)?</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279"/>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2"/>
                <w:sz w:val="20"/>
              </w:rPr>
              <w:t xml:space="preserve"> </w:t>
            </w:r>
            <w:r>
              <w:rPr>
                <w:rFonts w:ascii="Arial"/>
                <w:sz w:val="20"/>
              </w:rPr>
              <w:t>and</w:t>
            </w:r>
            <w:r>
              <w:rPr>
                <w:rFonts w:ascii="Arial"/>
                <w:spacing w:val="-10"/>
                <w:sz w:val="20"/>
              </w:rPr>
              <w:t xml:space="preserve"> </w:t>
            </w:r>
            <w:r>
              <w:rPr>
                <w:rFonts w:ascii="Arial"/>
                <w:spacing w:val="-3"/>
                <w:sz w:val="20"/>
              </w:rPr>
              <w:t>your</w:t>
            </w:r>
            <w:r>
              <w:rPr>
                <w:rFonts w:ascii="Arial"/>
                <w:spacing w:val="-11"/>
                <w:sz w:val="20"/>
              </w:rPr>
              <w:t xml:space="preserve"> </w:t>
            </w:r>
            <w:r>
              <w:rPr>
                <w:rFonts w:ascii="Arial"/>
                <w:spacing w:val="-2"/>
                <w:sz w:val="20"/>
              </w:rPr>
              <w:t>sub-contractors</w:t>
            </w:r>
            <w:r>
              <w:rPr>
                <w:rFonts w:ascii="Arial"/>
                <w:spacing w:val="-12"/>
                <w:sz w:val="20"/>
              </w:rPr>
              <w:t xml:space="preserve"> </w:t>
            </w:r>
            <w:r>
              <w:rPr>
                <w:rFonts w:ascii="Arial"/>
                <w:sz w:val="20"/>
              </w:rPr>
              <w:t>registered</w:t>
            </w:r>
            <w:r>
              <w:rPr>
                <w:rFonts w:ascii="Arial"/>
                <w:spacing w:val="-10"/>
                <w:sz w:val="20"/>
              </w:rPr>
              <w:t xml:space="preserve"> </w:t>
            </w:r>
            <w:r>
              <w:rPr>
                <w:rFonts w:ascii="Arial"/>
                <w:sz w:val="20"/>
              </w:rPr>
              <w:t>with</w:t>
            </w:r>
            <w:r>
              <w:rPr>
                <w:rFonts w:ascii="Arial"/>
                <w:spacing w:val="-14"/>
                <w:sz w:val="20"/>
              </w:rPr>
              <w:t xml:space="preserve"> </w:t>
            </w:r>
            <w:r>
              <w:rPr>
                <w:rFonts w:ascii="Arial"/>
                <w:sz w:val="20"/>
              </w:rPr>
              <w:t>the</w:t>
            </w:r>
            <w:r>
              <w:rPr>
                <w:rFonts w:ascii="Arial"/>
                <w:spacing w:val="-12"/>
                <w:sz w:val="20"/>
              </w:rPr>
              <w:t xml:space="preserve"> </w:t>
            </w:r>
            <w:r>
              <w:rPr>
                <w:rFonts w:ascii="Arial"/>
                <w:sz w:val="20"/>
              </w:rPr>
              <w:t>Prompt</w:t>
            </w:r>
            <w:r>
              <w:rPr>
                <w:rFonts w:ascii="Arial"/>
                <w:spacing w:val="-14"/>
                <w:sz w:val="20"/>
              </w:rPr>
              <w:t xml:space="preserve"> </w:t>
            </w:r>
            <w:r>
              <w:rPr>
                <w:rFonts w:ascii="Arial"/>
                <w:sz w:val="20"/>
              </w:rPr>
              <w:t>Payment</w:t>
            </w:r>
            <w:r>
              <w:rPr>
                <w:rFonts w:ascii="Arial"/>
                <w:spacing w:val="-12"/>
                <w:sz w:val="20"/>
              </w:rPr>
              <w:t xml:space="preserve"> </w:t>
            </w:r>
            <w:r>
              <w:rPr>
                <w:rFonts w:ascii="Arial"/>
                <w:sz w:val="20"/>
              </w:rPr>
              <w:t>Code</w:t>
            </w:r>
            <w:r>
              <w:rPr>
                <w:rFonts w:ascii="Arial"/>
                <w:spacing w:val="-10"/>
                <w:sz w:val="20"/>
              </w:rPr>
              <w:t xml:space="preserve"> </w:t>
            </w:r>
            <w:r>
              <w:rPr>
                <w:rFonts w:ascii="Arial"/>
                <w:sz w:val="20"/>
              </w:rPr>
              <w:t>with</w:t>
            </w:r>
            <w:r>
              <w:rPr>
                <w:rFonts w:ascii="Arial"/>
                <w:w w:val="99"/>
                <w:sz w:val="20"/>
              </w:rPr>
              <w:t xml:space="preserve"> </w:t>
            </w:r>
            <w:r>
              <w:rPr>
                <w:rFonts w:ascii="Arial"/>
                <w:sz w:val="20"/>
              </w:rPr>
              <w:t>regards to</w:t>
            </w:r>
            <w:r>
              <w:rPr>
                <w:rFonts w:ascii="Arial"/>
                <w:spacing w:val="-36"/>
                <w:sz w:val="20"/>
              </w:rPr>
              <w:t xml:space="preserve"> </w:t>
            </w:r>
            <w:r>
              <w:rPr>
                <w:rFonts w:ascii="Arial"/>
                <w:sz w:val="20"/>
              </w:rPr>
              <w:t>SMEs?</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338"/>
              <w:rPr>
                <w:rFonts w:ascii="Arial" w:eastAsia="Arial" w:hAnsi="Arial" w:cs="Arial"/>
                <w:sz w:val="20"/>
                <w:szCs w:val="20"/>
              </w:rPr>
            </w:pPr>
            <w:r>
              <w:rPr>
                <w:rFonts w:ascii="Arial" w:eastAsia="Arial" w:hAnsi="Arial" w:cs="Arial"/>
                <w:sz w:val="20"/>
                <w:szCs w:val="20"/>
              </w:rPr>
              <w:t>Have</w:t>
            </w:r>
            <w:r>
              <w:rPr>
                <w:rFonts w:ascii="Arial" w:eastAsia="Arial" w:hAnsi="Arial" w:cs="Arial"/>
                <w:spacing w:val="-14"/>
                <w:sz w:val="20"/>
                <w:szCs w:val="20"/>
              </w:rPr>
              <w:t xml:space="preserve"> </w:t>
            </w:r>
            <w:r>
              <w:rPr>
                <w:rFonts w:ascii="Arial" w:eastAsia="Arial" w:hAnsi="Arial" w:cs="Arial"/>
                <w:spacing w:val="-3"/>
                <w:sz w:val="20"/>
                <w:szCs w:val="20"/>
              </w:rPr>
              <w:t>you</w:t>
            </w:r>
            <w:r>
              <w:rPr>
                <w:rFonts w:ascii="Arial" w:eastAsia="Arial" w:hAnsi="Arial" w:cs="Arial"/>
                <w:spacing w:val="-16"/>
                <w:sz w:val="20"/>
                <w:szCs w:val="20"/>
              </w:rPr>
              <w:t xml:space="preserve"> </w:t>
            </w:r>
            <w:r>
              <w:rPr>
                <w:rFonts w:ascii="Arial" w:eastAsia="Arial" w:hAnsi="Arial" w:cs="Arial"/>
                <w:sz w:val="20"/>
                <w:szCs w:val="20"/>
              </w:rPr>
              <w:t>completed</w:t>
            </w:r>
            <w:r>
              <w:rPr>
                <w:rFonts w:ascii="Arial" w:eastAsia="Arial" w:hAnsi="Arial" w:cs="Arial"/>
                <w:spacing w:val="-16"/>
                <w:sz w:val="20"/>
                <w:szCs w:val="20"/>
              </w:rPr>
              <w:t xml:space="preserve"> </w:t>
            </w:r>
            <w:r>
              <w:rPr>
                <w:rFonts w:ascii="Arial" w:eastAsia="Arial" w:hAnsi="Arial" w:cs="Arial"/>
                <w:sz w:val="20"/>
                <w:szCs w:val="20"/>
              </w:rPr>
              <w:t>and</w:t>
            </w:r>
            <w:r>
              <w:rPr>
                <w:rFonts w:ascii="Arial" w:eastAsia="Arial" w:hAnsi="Arial" w:cs="Arial"/>
                <w:spacing w:val="-18"/>
                <w:sz w:val="20"/>
                <w:szCs w:val="20"/>
              </w:rPr>
              <w:t xml:space="preserve"> </w:t>
            </w:r>
            <w:r>
              <w:rPr>
                <w:rFonts w:ascii="Arial" w:eastAsia="Arial" w:hAnsi="Arial" w:cs="Arial"/>
                <w:sz w:val="20"/>
                <w:szCs w:val="20"/>
              </w:rPr>
              <w:t>attached</w:t>
            </w:r>
            <w:r>
              <w:rPr>
                <w:rFonts w:ascii="Arial" w:eastAsia="Arial" w:hAnsi="Arial" w:cs="Arial"/>
                <w:spacing w:val="-18"/>
                <w:sz w:val="20"/>
                <w:szCs w:val="20"/>
              </w:rPr>
              <w:t xml:space="preserve"> </w:t>
            </w:r>
            <w:r>
              <w:rPr>
                <w:rFonts w:ascii="Arial" w:eastAsia="Arial" w:hAnsi="Arial" w:cs="Arial"/>
                <w:sz w:val="20"/>
                <w:szCs w:val="20"/>
              </w:rPr>
              <w:t>Tenderer’s</w:t>
            </w:r>
            <w:r>
              <w:rPr>
                <w:rFonts w:ascii="Arial" w:eastAsia="Arial" w:hAnsi="Arial" w:cs="Arial"/>
                <w:spacing w:val="-15"/>
                <w:sz w:val="20"/>
                <w:szCs w:val="20"/>
              </w:rPr>
              <w:t xml:space="preserve"> </w:t>
            </w:r>
            <w:r>
              <w:rPr>
                <w:rFonts w:ascii="Arial" w:eastAsia="Arial" w:hAnsi="Arial" w:cs="Arial"/>
                <w:sz w:val="20"/>
                <w:szCs w:val="20"/>
              </w:rPr>
              <w:t>Commercially</w:t>
            </w:r>
            <w:r>
              <w:rPr>
                <w:rFonts w:ascii="Arial" w:eastAsia="Arial" w:hAnsi="Arial" w:cs="Arial"/>
                <w:spacing w:val="-18"/>
                <w:sz w:val="20"/>
                <w:szCs w:val="20"/>
              </w:rPr>
              <w:t xml:space="preserve"> </w:t>
            </w:r>
            <w:r>
              <w:rPr>
                <w:rFonts w:ascii="Arial" w:eastAsia="Arial" w:hAnsi="Arial" w:cs="Arial"/>
                <w:sz w:val="20"/>
                <w:szCs w:val="20"/>
              </w:rPr>
              <w:t>Sensitive</w:t>
            </w:r>
            <w:r>
              <w:rPr>
                <w:rFonts w:ascii="Arial" w:eastAsia="Arial" w:hAnsi="Arial" w:cs="Arial"/>
                <w:spacing w:val="-16"/>
                <w:sz w:val="20"/>
                <w:szCs w:val="20"/>
              </w:rPr>
              <w:t xml:space="preserve"> </w:t>
            </w:r>
            <w:r>
              <w:rPr>
                <w:rFonts w:ascii="Arial" w:eastAsia="Arial" w:hAnsi="Arial" w:cs="Arial"/>
                <w:spacing w:val="-3"/>
                <w:sz w:val="20"/>
                <w:szCs w:val="20"/>
              </w:rPr>
              <w:t>Information</w:t>
            </w:r>
            <w:r>
              <w:rPr>
                <w:rFonts w:ascii="Arial" w:eastAsia="Arial" w:hAnsi="Arial" w:cs="Arial"/>
                <w:spacing w:val="-3"/>
                <w:w w:val="99"/>
                <w:sz w:val="20"/>
                <w:szCs w:val="20"/>
              </w:rPr>
              <w:t xml:space="preserve"> </w:t>
            </w:r>
            <w:r>
              <w:rPr>
                <w:rFonts w:ascii="Arial" w:eastAsia="Arial" w:hAnsi="Arial" w:cs="Arial"/>
                <w:sz w:val="20"/>
                <w:szCs w:val="20"/>
              </w:rPr>
              <w:t>Form</w:t>
            </w:r>
            <w:r>
              <w:rPr>
                <w:rFonts w:ascii="Arial" w:eastAsia="Arial" w:hAnsi="Arial" w:cs="Arial"/>
                <w:spacing w:val="-22"/>
                <w:sz w:val="20"/>
                <w:szCs w:val="20"/>
              </w:rPr>
              <w:t xml:space="preserve"> </w:t>
            </w:r>
            <w:r>
              <w:rPr>
                <w:rFonts w:ascii="Arial" w:eastAsia="Arial" w:hAnsi="Arial" w:cs="Arial"/>
                <w:sz w:val="20"/>
                <w:szCs w:val="20"/>
              </w:rPr>
              <w:t>(DEFFORM</w:t>
            </w:r>
            <w:r>
              <w:rPr>
                <w:rFonts w:ascii="Arial" w:eastAsia="Arial" w:hAnsi="Arial" w:cs="Arial"/>
                <w:spacing w:val="-25"/>
                <w:sz w:val="20"/>
                <w:szCs w:val="20"/>
              </w:rPr>
              <w:t xml:space="preserve"> </w:t>
            </w:r>
            <w:r>
              <w:rPr>
                <w:rFonts w:ascii="Arial" w:eastAsia="Arial" w:hAnsi="Arial" w:cs="Arial"/>
                <w:sz w:val="20"/>
                <w:szCs w:val="20"/>
              </w:rPr>
              <w:t>539A)?</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402"/>
              <w:rPr>
                <w:rFonts w:ascii="Arial" w:eastAsia="Arial" w:hAnsi="Arial" w:cs="Arial"/>
                <w:sz w:val="20"/>
                <w:szCs w:val="20"/>
              </w:rPr>
            </w:pPr>
            <w:r>
              <w:rPr>
                <w:rFonts w:ascii="Arial"/>
                <w:sz w:val="20"/>
              </w:rPr>
              <w:t>If you have not previously submitted a Statement Relating to Good Standing,</w:t>
            </w:r>
            <w:r>
              <w:rPr>
                <w:rFonts w:ascii="Arial"/>
                <w:spacing w:val="-26"/>
                <w:sz w:val="20"/>
              </w:rPr>
              <w:t xml:space="preserve"> </w:t>
            </w:r>
            <w:r>
              <w:rPr>
                <w:rFonts w:ascii="Arial"/>
                <w:sz w:val="20"/>
              </w:rPr>
              <w:t>or</w:t>
            </w:r>
            <w:r>
              <w:rPr>
                <w:rFonts w:ascii="Arial"/>
                <w:spacing w:val="-1"/>
                <w:w w:val="99"/>
                <w:sz w:val="20"/>
              </w:rPr>
              <w:t xml:space="preserve"> </w:t>
            </w:r>
            <w:r>
              <w:rPr>
                <w:rFonts w:ascii="Arial"/>
                <w:sz w:val="20"/>
              </w:rPr>
              <w:t>circumstances have changed have you attached a revised</w:t>
            </w:r>
            <w:r>
              <w:rPr>
                <w:rFonts w:ascii="Arial"/>
                <w:spacing w:val="-28"/>
                <w:sz w:val="20"/>
              </w:rPr>
              <w:t xml:space="preserve"> </w:t>
            </w:r>
            <w:r>
              <w:rPr>
                <w:rFonts w:ascii="Arial"/>
                <w:sz w:val="20"/>
              </w:rPr>
              <w:t>version?</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Yes* / No /</w:t>
            </w:r>
            <w:r>
              <w:rPr>
                <w:rFonts w:ascii="Arial"/>
                <w:spacing w:val="-33"/>
                <w:sz w:val="20"/>
              </w:rPr>
              <w:t xml:space="preserve"> </w:t>
            </w:r>
            <w:r>
              <w:rPr>
                <w:rFonts w:ascii="Arial"/>
                <w:sz w:val="20"/>
              </w:rPr>
              <w:t>N/A</w:t>
            </w:r>
          </w:p>
        </w:tc>
      </w:tr>
      <w:tr w:rsidR="00C973C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620"/>
              <w:rPr>
                <w:rFonts w:ascii="Arial" w:eastAsia="Arial" w:hAnsi="Arial" w:cs="Arial"/>
                <w:sz w:val="20"/>
                <w:szCs w:val="20"/>
              </w:rPr>
            </w:pPr>
            <w:r>
              <w:rPr>
                <w:rFonts w:ascii="Arial"/>
                <w:sz w:val="20"/>
              </w:rPr>
              <w:t>Do</w:t>
            </w:r>
            <w:r>
              <w:rPr>
                <w:rFonts w:ascii="Arial"/>
                <w:spacing w:val="-5"/>
                <w:sz w:val="20"/>
              </w:rPr>
              <w:t xml:space="preserve"> </w:t>
            </w:r>
            <w:r>
              <w:rPr>
                <w:rFonts w:ascii="Arial"/>
                <w:sz w:val="20"/>
              </w:rPr>
              <w:t>the</w:t>
            </w:r>
            <w:r>
              <w:rPr>
                <w:rFonts w:ascii="Arial"/>
                <w:spacing w:val="-5"/>
                <w:sz w:val="20"/>
              </w:rPr>
              <w:t xml:space="preserve"> </w:t>
            </w:r>
            <w:r>
              <w:rPr>
                <w:rFonts w:ascii="Arial"/>
                <w:sz w:val="20"/>
              </w:rPr>
              <w:t>Contractor</w:t>
            </w:r>
            <w:r>
              <w:rPr>
                <w:rFonts w:ascii="Arial"/>
                <w:spacing w:val="-4"/>
                <w:sz w:val="20"/>
              </w:rPr>
              <w:t xml:space="preserve"> </w:t>
            </w:r>
            <w:r>
              <w:rPr>
                <w:rFonts w:ascii="Arial"/>
                <w:sz w:val="20"/>
              </w:rPr>
              <w:t>Deliverables</w:t>
            </w:r>
            <w:r>
              <w:rPr>
                <w:rFonts w:ascii="Arial"/>
                <w:spacing w:val="-4"/>
                <w:sz w:val="20"/>
              </w:rPr>
              <w:t xml:space="preserve"> </w:t>
            </w:r>
            <w:r>
              <w:rPr>
                <w:rFonts w:ascii="Arial"/>
                <w:sz w:val="20"/>
              </w:rPr>
              <w:t>contain</w:t>
            </w:r>
            <w:r>
              <w:rPr>
                <w:rFonts w:ascii="Arial"/>
                <w:spacing w:val="-3"/>
                <w:sz w:val="20"/>
              </w:rPr>
              <w:t xml:space="preserve"> </w:t>
            </w:r>
            <w:r>
              <w:rPr>
                <w:rFonts w:ascii="Arial"/>
                <w:sz w:val="20"/>
              </w:rPr>
              <w:t>Asbestos,</w:t>
            </w:r>
            <w:r>
              <w:rPr>
                <w:rFonts w:ascii="Arial"/>
                <w:spacing w:val="-5"/>
                <w:sz w:val="20"/>
              </w:rPr>
              <w:t xml:space="preserve"> </w:t>
            </w:r>
            <w:r>
              <w:rPr>
                <w:rFonts w:ascii="Arial"/>
                <w:sz w:val="20"/>
              </w:rPr>
              <w:t>as</w:t>
            </w:r>
            <w:r>
              <w:rPr>
                <w:rFonts w:ascii="Arial"/>
                <w:spacing w:val="-1"/>
                <w:sz w:val="20"/>
              </w:rPr>
              <w:t xml:space="preserve"> </w:t>
            </w:r>
            <w:r>
              <w:rPr>
                <w:rFonts w:ascii="Arial"/>
                <w:sz w:val="20"/>
              </w:rPr>
              <w:t>defined</w:t>
            </w:r>
            <w:r>
              <w:rPr>
                <w:rFonts w:ascii="Arial"/>
                <w:spacing w:val="-3"/>
                <w:sz w:val="20"/>
              </w:rPr>
              <w:t xml:space="preserve"> </w:t>
            </w:r>
            <w:r>
              <w:rPr>
                <w:rFonts w:ascii="Arial"/>
                <w:sz w:val="20"/>
              </w:rPr>
              <w:t>by</w:t>
            </w:r>
            <w:r>
              <w:rPr>
                <w:rFonts w:ascii="Arial"/>
                <w:spacing w:val="-6"/>
                <w:sz w:val="20"/>
              </w:rPr>
              <w:t xml:space="preserve"> </w:t>
            </w:r>
            <w:r>
              <w:rPr>
                <w:rFonts w:ascii="Arial"/>
                <w:sz w:val="20"/>
              </w:rPr>
              <w:t>the</w:t>
            </w:r>
            <w:r>
              <w:rPr>
                <w:rFonts w:ascii="Arial"/>
                <w:spacing w:val="-9"/>
                <w:sz w:val="20"/>
              </w:rPr>
              <w:t xml:space="preserve"> </w:t>
            </w:r>
            <w:r>
              <w:rPr>
                <w:rFonts w:ascii="Arial"/>
                <w:sz w:val="20"/>
              </w:rPr>
              <w:t>control</w:t>
            </w:r>
            <w:r>
              <w:rPr>
                <w:rFonts w:ascii="Arial"/>
                <w:spacing w:val="-8"/>
                <w:sz w:val="20"/>
              </w:rPr>
              <w:t xml:space="preserve"> </w:t>
            </w:r>
            <w:r>
              <w:rPr>
                <w:rFonts w:ascii="Arial"/>
                <w:spacing w:val="-3"/>
                <w:sz w:val="20"/>
              </w:rPr>
              <w:t>of</w:t>
            </w:r>
            <w:r>
              <w:rPr>
                <w:rFonts w:ascii="Arial"/>
                <w:spacing w:val="-3"/>
                <w:w w:val="99"/>
                <w:sz w:val="20"/>
              </w:rPr>
              <w:t xml:space="preserve"> </w:t>
            </w:r>
            <w:r>
              <w:rPr>
                <w:rFonts w:ascii="Arial"/>
                <w:spacing w:val="-3"/>
                <w:sz w:val="20"/>
              </w:rPr>
              <w:t xml:space="preserve">Asbestos </w:t>
            </w:r>
            <w:r>
              <w:rPr>
                <w:rFonts w:ascii="Arial"/>
                <w:sz w:val="20"/>
              </w:rPr>
              <w:t>Regulations</w:t>
            </w:r>
            <w:r>
              <w:rPr>
                <w:rFonts w:ascii="Arial"/>
                <w:spacing w:val="-33"/>
                <w:sz w:val="20"/>
              </w:rPr>
              <w:t xml:space="preserve"> </w:t>
            </w:r>
            <w:r>
              <w:rPr>
                <w:rFonts w:ascii="Arial"/>
                <w:sz w:val="20"/>
              </w:rPr>
              <w:t>2012?</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trPr>
          <w:trHeight w:hRule="exact" w:val="473"/>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1017"/>
              <w:rPr>
                <w:rFonts w:ascii="Arial" w:eastAsia="Arial" w:hAnsi="Arial" w:cs="Arial"/>
                <w:sz w:val="20"/>
                <w:szCs w:val="20"/>
              </w:rPr>
            </w:pPr>
            <w:r>
              <w:rPr>
                <w:rFonts w:ascii="Arial"/>
                <w:sz w:val="20"/>
              </w:rPr>
              <w:t>Have you completed and attached a DEFFORM 68 - Hazardous</w:t>
            </w:r>
            <w:r>
              <w:rPr>
                <w:rFonts w:ascii="Arial"/>
                <w:spacing w:val="-29"/>
                <w:sz w:val="20"/>
              </w:rPr>
              <w:t xml:space="preserve"> </w:t>
            </w:r>
            <w:r>
              <w:rPr>
                <w:rFonts w:ascii="Arial"/>
                <w:spacing w:val="-3"/>
                <w:sz w:val="20"/>
              </w:rPr>
              <w:t>Articles,</w:t>
            </w:r>
            <w:r>
              <w:rPr>
                <w:rFonts w:ascii="Arial"/>
                <w:w w:val="99"/>
                <w:sz w:val="20"/>
              </w:rPr>
              <w:t xml:space="preserve"> </w:t>
            </w:r>
            <w:r>
              <w:rPr>
                <w:rFonts w:ascii="Arial"/>
                <w:sz w:val="20"/>
              </w:rPr>
              <w:t>Deliverables</w:t>
            </w:r>
            <w:r>
              <w:rPr>
                <w:rFonts w:ascii="Arial"/>
                <w:spacing w:val="-28"/>
                <w:sz w:val="20"/>
              </w:rPr>
              <w:t xml:space="preserve"> </w:t>
            </w:r>
            <w:r>
              <w:rPr>
                <w:rFonts w:ascii="Arial"/>
                <w:sz w:val="20"/>
              </w:rPr>
              <w:t>materials</w:t>
            </w:r>
            <w:r>
              <w:rPr>
                <w:rFonts w:ascii="Arial"/>
                <w:spacing w:val="-28"/>
                <w:sz w:val="20"/>
              </w:rPr>
              <w:t xml:space="preserve"> </w:t>
            </w:r>
            <w:r>
              <w:rPr>
                <w:rFonts w:ascii="Arial"/>
                <w:sz w:val="20"/>
              </w:rPr>
              <w:t>or</w:t>
            </w:r>
            <w:r>
              <w:rPr>
                <w:rFonts w:ascii="Arial"/>
                <w:spacing w:val="-27"/>
                <w:sz w:val="20"/>
              </w:rPr>
              <w:t xml:space="preserve"> </w:t>
            </w:r>
            <w:r>
              <w:rPr>
                <w:rFonts w:ascii="Arial"/>
                <w:sz w:val="20"/>
              </w:rPr>
              <w:t>substances</w:t>
            </w:r>
            <w:r>
              <w:rPr>
                <w:rFonts w:ascii="Arial"/>
                <w:spacing w:val="-28"/>
                <w:sz w:val="20"/>
              </w:rPr>
              <w:t xml:space="preserve"> </w:t>
            </w:r>
            <w:r>
              <w:rPr>
                <w:rFonts w:ascii="Arial"/>
                <w:sz w:val="20"/>
              </w:rPr>
              <w:t>statement?</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trPr>
          <w:trHeight w:hRule="exact" w:val="706"/>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178"/>
              <w:rPr>
                <w:rFonts w:ascii="Arial" w:eastAsia="Arial" w:hAnsi="Arial" w:cs="Arial"/>
                <w:sz w:val="20"/>
                <w:szCs w:val="20"/>
              </w:rPr>
            </w:pPr>
            <w:r>
              <w:rPr>
                <w:rFonts w:ascii="Arial"/>
                <w:sz w:val="20"/>
              </w:rPr>
              <w:t>Do</w:t>
            </w:r>
            <w:r>
              <w:rPr>
                <w:rFonts w:ascii="Arial"/>
                <w:spacing w:val="-7"/>
                <w:sz w:val="20"/>
              </w:rPr>
              <w:t xml:space="preserve"> </w:t>
            </w:r>
            <w:r>
              <w:rPr>
                <w:rFonts w:ascii="Arial"/>
                <w:sz w:val="20"/>
              </w:rPr>
              <w:t>the</w:t>
            </w:r>
            <w:r>
              <w:rPr>
                <w:rFonts w:ascii="Arial"/>
                <w:spacing w:val="-7"/>
                <w:sz w:val="20"/>
              </w:rPr>
              <w:t xml:space="preserve"> </w:t>
            </w:r>
            <w:r>
              <w:rPr>
                <w:rFonts w:ascii="Arial"/>
                <w:sz w:val="20"/>
              </w:rPr>
              <w:t>Contractor</w:t>
            </w:r>
            <w:r>
              <w:rPr>
                <w:rFonts w:ascii="Arial"/>
                <w:spacing w:val="-6"/>
                <w:sz w:val="20"/>
              </w:rPr>
              <w:t xml:space="preserve"> </w:t>
            </w:r>
            <w:r>
              <w:rPr>
                <w:rFonts w:ascii="Arial"/>
                <w:sz w:val="20"/>
              </w:rPr>
              <w:t>Deliverables</w:t>
            </w:r>
            <w:r>
              <w:rPr>
                <w:rFonts w:ascii="Arial"/>
                <w:spacing w:val="-6"/>
                <w:sz w:val="20"/>
              </w:rPr>
              <w:t xml:space="preserve"> </w:t>
            </w:r>
            <w:r>
              <w:rPr>
                <w:rFonts w:ascii="Arial"/>
                <w:sz w:val="20"/>
              </w:rPr>
              <w:t>(including</w:t>
            </w:r>
            <w:r>
              <w:rPr>
                <w:rFonts w:ascii="Arial"/>
                <w:spacing w:val="-7"/>
                <w:sz w:val="20"/>
              </w:rPr>
              <w:t xml:space="preserve"> </w:t>
            </w:r>
            <w:r>
              <w:rPr>
                <w:rFonts w:ascii="Arial"/>
                <w:sz w:val="20"/>
              </w:rPr>
              <w:t>Packaging)</w:t>
            </w:r>
            <w:r>
              <w:rPr>
                <w:rFonts w:ascii="Arial"/>
                <w:spacing w:val="-5"/>
                <w:sz w:val="20"/>
              </w:rPr>
              <w:t xml:space="preserve"> </w:t>
            </w:r>
            <w:r>
              <w:rPr>
                <w:rFonts w:ascii="Arial"/>
                <w:sz w:val="20"/>
              </w:rPr>
              <w:t>use</w:t>
            </w:r>
            <w:r>
              <w:rPr>
                <w:rFonts w:ascii="Arial"/>
                <w:spacing w:val="-6"/>
                <w:sz w:val="20"/>
              </w:rPr>
              <w:t xml:space="preserve"> </w:t>
            </w:r>
            <w:r>
              <w:rPr>
                <w:rFonts w:ascii="Arial"/>
                <w:sz w:val="20"/>
              </w:rPr>
              <w:t>Substances</w:t>
            </w:r>
            <w:r>
              <w:rPr>
                <w:rFonts w:ascii="Arial"/>
                <w:spacing w:val="-10"/>
                <w:sz w:val="20"/>
              </w:rPr>
              <w:t xml:space="preserve"> </w:t>
            </w:r>
            <w:r>
              <w:rPr>
                <w:rFonts w:ascii="Arial"/>
                <w:sz w:val="20"/>
              </w:rPr>
              <w:t>that</w:t>
            </w:r>
            <w:r>
              <w:rPr>
                <w:rFonts w:ascii="Arial"/>
                <w:spacing w:val="-9"/>
                <w:sz w:val="20"/>
              </w:rPr>
              <w:t xml:space="preserve"> </w:t>
            </w:r>
            <w:r>
              <w:rPr>
                <w:rFonts w:ascii="Arial"/>
                <w:sz w:val="20"/>
              </w:rPr>
              <w:t>deplete</w:t>
            </w:r>
            <w:r>
              <w:rPr>
                <w:rFonts w:ascii="Arial"/>
                <w:w w:val="99"/>
                <w:sz w:val="20"/>
              </w:rPr>
              <w:t xml:space="preserve"> </w:t>
            </w:r>
            <w:r>
              <w:rPr>
                <w:rFonts w:ascii="Arial"/>
                <w:sz w:val="20"/>
              </w:rPr>
              <w:t>the</w:t>
            </w:r>
            <w:r>
              <w:rPr>
                <w:rFonts w:ascii="Arial"/>
                <w:spacing w:val="-10"/>
                <w:sz w:val="20"/>
              </w:rPr>
              <w:t xml:space="preserve"> </w:t>
            </w:r>
            <w:r>
              <w:rPr>
                <w:rFonts w:ascii="Arial"/>
                <w:sz w:val="20"/>
              </w:rPr>
              <w:t>Ozone</w:t>
            </w:r>
            <w:r>
              <w:rPr>
                <w:rFonts w:ascii="Arial"/>
                <w:spacing w:val="-10"/>
                <w:sz w:val="20"/>
              </w:rPr>
              <w:t xml:space="preserve"> </w:t>
            </w:r>
            <w:r>
              <w:rPr>
                <w:rFonts w:ascii="Arial"/>
                <w:sz w:val="20"/>
              </w:rPr>
              <w:t>Layer,</w:t>
            </w:r>
            <w:r>
              <w:rPr>
                <w:rFonts w:ascii="Arial"/>
                <w:spacing w:val="-9"/>
                <w:sz w:val="20"/>
              </w:rPr>
              <w:t xml:space="preserve"> </w:t>
            </w:r>
            <w:r>
              <w:rPr>
                <w:rFonts w:ascii="Arial"/>
                <w:sz w:val="20"/>
              </w:rPr>
              <w:t>as</w:t>
            </w:r>
            <w:r>
              <w:rPr>
                <w:rFonts w:ascii="Arial"/>
                <w:spacing w:val="-10"/>
                <w:sz w:val="20"/>
              </w:rPr>
              <w:t xml:space="preserve"> </w:t>
            </w:r>
            <w:r>
              <w:rPr>
                <w:rFonts w:ascii="Arial"/>
                <w:sz w:val="20"/>
              </w:rPr>
              <w:t>defined</w:t>
            </w:r>
            <w:r>
              <w:rPr>
                <w:rFonts w:ascii="Arial"/>
                <w:spacing w:val="-10"/>
                <w:sz w:val="20"/>
              </w:rPr>
              <w:t xml:space="preserve"> </w:t>
            </w:r>
            <w:r>
              <w:rPr>
                <w:rFonts w:ascii="Arial"/>
                <w:sz w:val="20"/>
              </w:rPr>
              <w:t>in</w:t>
            </w:r>
            <w:r>
              <w:rPr>
                <w:rFonts w:ascii="Arial"/>
                <w:spacing w:val="-10"/>
                <w:sz w:val="20"/>
              </w:rPr>
              <w:t xml:space="preserve"> </w:t>
            </w:r>
            <w:r>
              <w:rPr>
                <w:rFonts w:ascii="Arial"/>
                <w:sz w:val="20"/>
              </w:rPr>
              <w:t>Regulation</w:t>
            </w:r>
            <w:r>
              <w:rPr>
                <w:rFonts w:ascii="Arial"/>
                <w:spacing w:val="-10"/>
                <w:sz w:val="20"/>
              </w:rPr>
              <w:t xml:space="preserve"> </w:t>
            </w:r>
            <w:r>
              <w:rPr>
                <w:rFonts w:ascii="Arial"/>
                <w:sz w:val="20"/>
              </w:rPr>
              <w:t>(EC)</w:t>
            </w:r>
            <w:r>
              <w:rPr>
                <w:rFonts w:ascii="Arial"/>
                <w:spacing w:val="-9"/>
                <w:sz w:val="20"/>
              </w:rPr>
              <w:t xml:space="preserve"> </w:t>
            </w:r>
            <w:r>
              <w:rPr>
                <w:rFonts w:ascii="Arial"/>
                <w:sz w:val="20"/>
              </w:rPr>
              <w:t>1005/2009</w:t>
            </w:r>
            <w:r>
              <w:rPr>
                <w:rFonts w:ascii="Arial"/>
                <w:spacing w:val="-12"/>
                <w:sz w:val="20"/>
              </w:rPr>
              <w:t xml:space="preserve"> </w:t>
            </w:r>
            <w:r>
              <w:rPr>
                <w:rFonts w:ascii="Arial"/>
                <w:sz w:val="20"/>
              </w:rPr>
              <w:t>(as</w:t>
            </w:r>
            <w:r>
              <w:rPr>
                <w:rFonts w:ascii="Arial"/>
                <w:spacing w:val="-9"/>
                <w:sz w:val="20"/>
              </w:rPr>
              <w:t xml:space="preserve"> </w:t>
            </w:r>
            <w:r>
              <w:rPr>
                <w:rFonts w:ascii="Arial"/>
                <w:sz w:val="20"/>
              </w:rPr>
              <w:t>amended</w:t>
            </w:r>
            <w:r>
              <w:rPr>
                <w:rFonts w:ascii="Arial"/>
                <w:spacing w:val="-10"/>
                <w:sz w:val="20"/>
              </w:rPr>
              <w:t xml:space="preserve"> </w:t>
            </w:r>
            <w:r>
              <w:rPr>
                <w:rFonts w:ascii="Arial"/>
                <w:sz w:val="20"/>
              </w:rPr>
              <w:t>by</w:t>
            </w:r>
            <w:r>
              <w:rPr>
                <w:rFonts w:ascii="Arial"/>
                <w:spacing w:val="-12"/>
                <w:sz w:val="20"/>
              </w:rPr>
              <w:t xml:space="preserve"> </w:t>
            </w:r>
            <w:hyperlink r:id="rId17">
              <w:r>
                <w:rPr>
                  <w:rFonts w:ascii="Arial"/>
                  <w:color w:val="0000FF"/>
                  <w:spacing w:val="-4"/>
                  <w:sz w:val="20"/>
                  <w:u w:val="single" w:color="0000FF"/>
                </w:rPr>
                <w:t>EC</w:t>
              </w:r>
            </w:hyperlink>
            <w:r>
              <w:rPr>
                <w:rFonts w:ascii="Arial"/>
                <w:color w:val="0000FF"/>
                <w:spacing w:val="-4"/>
                <w:w w:val="99"/>
                <w:sz w:val="20"/>
              </w:rPr>
              <w:t xml:space="preserve"> </w:t>
            </w:r>
            <w:hyperlink r:id="rId18">
              <w:r>
                <w:rPr>
                  <w:rFonts w:ascii="Arial"/>
                  <w:color w:val="0000FF"/>
                  <w:spacing w:val="-2"/>
                  <w:sz w:val="20"/>
                  <w:u w:val="single" w:color="0000FF"/>
                </w:rPr>
                <w:t>744/2010</w:t>
              </w:r>
            </w:hyperlink>
            <w:r>
              <w:rPr>
                <w:rFonts w:ascii="Arial"/>
                <w:spacing w:val="-2"/>
                <w:sz w:val="20"/>
              </w:rPr>
              <w:t>)</w:t>
            </w:r>
            <w:r>
              <w:rPr>
                <w:rFonts w:ascii="Arial"/>
                <w:spacing w:val="-13"/>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European</w:t>
            </w:r>
            <w:r>
              <w:rPr>
                <w:rFonts w:ascii="Arial"/>
                <w:spacing w:val="-15"/>
                <w:sz w:val="20"/>
              </w:rPr>
              <w:t xml:space="preserve"> </w:t>
            </w:r>
            <w:r>
              <w:rPr>
                <w:rFonts w:ascii="Arial"/>
                <w:sz w:val="20"/>
              </w:rPr>
              <w:t>Parliament</w:t>
            </w:r>
            <w:r>
              <w:rPr>
                <w:rFonts w:ascii="Arial"/>
                <w:spacing w:val="-14"/>
                <w:sz w:val="20"/>
              </w:rPr>
              <w:t xml:space="preserve"> </w:t>
            </w:r>
            <w:r>
              <w:rPr>
                <w:rFonts w:ascii="Arial"/>
                <w:sz w:val="20"/>
              </w:rPr>
              <w:t>and</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Council.</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3"/>
                <w:sz w:val="20"/>
              </w:rPr>
              <w:t xml:space="preserve"> </w:t>
            </w:r>
            <w:r>
              <w:rPr>
                <w:rFonts w:ascii="Arial"/>
                <w:sz w:val="20"/>
              </w:rPr>
              <w:t>attached</w:t>
            </w:r>
            <w:r>
              <w:rPr>
                <w:rFonts w:ascii="Arial"/>
                <w:spacing w:val="-14"/>
                <w:sz w:val="20"/>
              </w:rPr>
              <w:t xml:space="preserve"> </w:t>
            </w:r>
            <w:r>
              <w:rPr>
                <w:rFonts w:ascii="Arial"/>
                <w:sz w:val="20"/>
              </w:rPr>
              <w:t>The</w:t>
            </w:r>
            <w:r>
              <w:rPr>
                <w:rFonts w:ascii="Arial"/>
                <w:spacing w:val="-13"/>
                <w:sz w:val="20"/>
              </w:rPr>
              <w:t xml:space="preserve"> </w:t>
            </w:r>
            <w:r>
              <w:rPr>
                <w:rFonts w:ascii="Arial"/>
                <w:sz w:val="20"/>
              </w:rPr>
              <w:t>Bank</w:t>
            </w:r>
            <w:r>
              <w:rPr>
                <w:rFonts w:ascii="Arial"/>
                <w:spacing w:val="-11"/>
                <w:sz w:val="20"/>
              </w:rPr>
              <w:t xml:space="preserve"> </w:t>
            </w:r>
            <w:r>
              <w:rPr>
                <w:rFonts w:ascii="Arial"/>
                <w:sz w:val="20"/>
              </w:rPr>
              <w:t>/</w:t>
            </w:r>
            <w:r>
              <w:rPr>
                <w:rFonts w:ascii="Arial"/>
                <w:spacing w:val="-14"/>
                <w:sz w:val="20"/>
              </w:rPr>
              <w:t xml:space="preserve"> </w:t>
            </w:r>
            <w:r>
              <w:rPr>
                <w:rFonts w:ascii="Arial"/>
                <w:spacing w:val="-3"/>
                <w:sz w:val="20"/>
              </w:rPr>
              <w:t>Parent</w:t>
            </w:r>
            <w:r>
              <w:rPr>
                <w:rFonts w:ascii="Arial"/>
                <w:spacing w:val="-12"/>
                <w:sz w:val="20"/>
              </w:rPr>
              <w:t xml:space="preserve"> </w:t>
            </w:r>
            <w:r>
              <w:rPr>
                <w:rFonts w:ascii="Arial"/>
                <w:sz w:val="20"/>
              </w:rPr>
              <w:t>Company</w:t>
            </w:r>
            <w:r>
              <w:rPr>
                <w:rFonts w:ascii="Arial"/>
                <w:spacing w:val="-15"/>
                <w:sz w:val="20"/>
              </w:rPr>
              <w:t xml:space="preserve"> </w:t>
            </w:r>
            <w:r>
              <w:rPr>
                <w:rFonts w:ascii="Arial"/>
                <w:sz w:val="20"/>
              </w:rPr>
              <w:t>Guarantee?</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Yes*</w:t>
            </w:r>
            <w:r>
              <w:rPr>
                <w:rFonts w:ascii="Arial"/>
                <w:spacing w:val="-12"/>
                <w:sz w:val="20"/>
              </w:rPr>
              <w:t xml:space="preserve"> </w:t>
            </w:r>
            <w:r>
              <w:rPr>
                <w:rFonts w:ascii="Arial"/>
                <w:sz w:val="20"/>
              </w:rPr>
              <w:t>/</w:t>
            </w:r>
            <w:r>
              <w:rPr>
                <w:rFonts w:ascii="Arial"/>
                <w:spacing w:val="-10"/>
                <w:sz w:val="20"/>
              </w:rPr>
              <w:t xml:space="preserve"> </w:t>
            </w:r>
            <w:r>
              <w:rPr>
                <w:rFonts w:ascii="Arial"/>
                <w:sz w:val="20"/>
              </w:rPr>
              <w:t>No</w:t>
            </w:r>
            <w:r>
              <w:rPr>
                <w:rFonts w:ascii="Arial"/>
                <w:spacing w:val="-12"/>
                <w:sz w:val="20"/>
              </w:rPr>
              <w:t xml:space="preserve"> </w:t>
            </w:r>
            <w:r>
              <w:rPr>
                <w:rFonts w:ascii="Arial"/>
                <w:sz w:val="20"/>
              </w:rPr>
              <w:t>/</w:t>
            </w:r>
            <w:r>
              <w:rPr>
                <w:rFonts w:ascii="Arial"/>
                <w:spacing w:val="-10"/>
                <w:sz w:val="20"/>
              </w:rPr>
              <w:t xml:space="preserve"> </w:t>
            </w:r>
            <w:r>
              <w:rPr>
                <w:rFonts w:ascii="Arial"/>
                <w:sz w:val="20"/>
              </w:rPr>
              <w:t>Not</w:t>
            </w:r>
            <w:r>
              <w:rPr>
                <w:rFonts w:ascii="Arial"/>
                <w:spacing w:val="-12"/>
                <w:sz w:val="20"/>
              </w:rPr>
              <w:t xml:space="preserve"> </w:t>
            </w:r>
            <w:r>
              <w:rPr>
                <w:rFonts w:ascii="Arial"/>
                <w:sz w:val="20"/>
              </w:rPr>
              <w:t>Required</w:t>
            </w:r>
          </w:p>
        </w:tc>
      </w:tr>
      <w:tr w:rsidR="00C973C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1034"/>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complied</w:t>
            </w:r>
            <w:r>
              <w:rPr>
                <w:rFonts w:ascii="Arial"/>
                <w:spacing w:val="-15"/>
                <w:sz w:val="20"/>
              </w:rPr>
              <w:t xml:space="preserve"> </w:t>
            </w:r>
            <w:r>
              <w:rPr>
                <w:rFonts w:ascii="Arial"/>
                <w:sz w:val="20"/>
              </w:rPr>
              <w:t>with</w:t>
            </w:r>
            <w:r>
              <w:rPr>
                <w:rFonts w:ascii="Arial"/>
                <w:spacing w:val="-17"/>
                <w:sz w:val="20"/>
              </w:rPr>
              <w:t xml:space="preserve"> </w:t>
            </w:r>
            <w:r>
              <w:rPr>
                <w:rFonts w:ascii="Arial"/>
                <w:sz w:val="20"/>
              </w:rPr>
              <w:t>the</w:t>
            </w:r>
            <w:r>
              <w:rPr>
                <w:rFonts w:ascii="Arial"/>
                <w:spacing w:val="-13"/>
                <w:sz w:val="20"/>
              </w:rPr>
              <w:t xml:space="preserve"> </w:t>
            </w:r>
            <w:r>
              <w:rPr>
                <w:rFonts w:ascii="Arial"/>
                <w:sz w:val="20"/>
              </w:rPr>
              <w:t>requirements</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Military</w:t>
            </w:r>
            <w:r>
              <w:rPr>
                <w:rFonts w:ascii="Arial"/>
                <w:spacing w:val="-18"/>
                <w:sz w:val="20"/>
              </w:rPr>
              <w:t xml:space="preserve"> </w:t>
            </w:r>
            <w:r>
              <w:rPr>
                <w:rFonts w:ascii="Arial"/>
                <w:sz w:val="20"/>
              </w:rPr>
              <w:t>Aviation</w:t>
            </w:r>
            <w:r>
              <w:rPr>
                <w:rFonts w:ascii="Arial"/>
                <w:spacing w:val="-15"/>
                <w:sz w:val="20"/>
              </w:rPr>
              <w:t xml:space="preserve"> </w:t>
            </w:r>
            <w:r>
              <w:rPr>
                <w:rFonts w:ascii="Arial"/>
                <w:sz w:val="20"/>
              </w:rPr>
              <w:t>Authority</w:t>
            </w:r>
            <w:r>
              <w:rPr>
                <w:rFonts w:ascii="Arial"/>
                <w:w w:val="99"/>
                <w:sz w:val="20"/>
              </w:rPr>
              <w:t xml:space="preserve"> </w:t>
            </w:r>
            <w:r>
              <w:rPr>
                <w:rFonts w:ascii="Arial"/>
                <w:sz w:val="20"/>
              </w:rPr>
              <w:t>Regulatory</w:t>
            </w:r>
            <w:r>
              <w:rPr>
                <w:rFonts w:ascii="Arial"/>
                <w:spacing w:val="-30"/>
                <w:sz w:val="20"/>
              </w:rPr>
              <w:t xml:space="preserve"> </w:t>
            </w:r>
            <w:r>
              <w:rPr>
                <w:rFonts w:ascii="Arial"/>
                <w:spacing w:val="-2"/>
                <w:sz w:val="20"/>
              </w:rPr>
              <w:t>Articles?</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30" w:lineRule="exact"/>
              <w:ind w:left="98"/>
              <w:rPr>
                <w:rFonts w:ascii="Arial" w:eastAsia="Arial" w:hAnsi="Arial" w:cs="Arial"/>
                <w:sz w:val="20"/>
                <w:szCs w:val="20"/>
              </w:rPr>
            </w:pPr>
            <w:r>
              <w:rPr>
                <w:rFonts w:ascii="Arial"/>
                <w:spacing w:val="-3"/>
                <w:sz w:val="20"/>
              </w:rPr>
              <w:t>Yes</w:t>
            </w:r>
            <w:r>
              <w:rPr>
                <w:rFonts w:ascii="Arial"/>
                <w:spacing w:val="-8"/>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9"/>
                <w:sz w:val="20"/>
              </w:rPr>
              <w:t xml:space="preserve"> </w:t>
            </w:r>
            <w:r>
              <w:rPr>
                <w:rFonts w:ascii="Arial"/>
                <w:spacing w:val="-3"/>
                <w:sz w:val="20"/>
              </w:rPr>
              <w:t>you</w:t>
            </w:r>
            <w:r>
              <w:rPr>
                <w:rFonts w:ascii="Arial"/>
                <w:spacing w:val="-21"/>
                <w:sz w:val="20"/>
              </w:rPr>
              <w:t xml:space="preserve"> </w:t>
            </w:r>
            <w:r>
              <w:rPr>
                <w:rFonts w:ascii="Arial"/>
                <w:sz w:val="20"/>
              </w:rPr>
              <w:t>completed</w:t>
            </w:r>
            <w:r>
              <w:rPr>
                <w:rFonts w:ascii="Arial"/>
                <w:spacing w:val="-22"/>
                <w:sz w:val="20"/>
              </w:rPr>
              <w:t xml:space="preserve"> </w:t>
            </w:r>
            <w:r>
              <w:rPr>
                <w:rFonts w:ascii="Arial"/>
                <w:sz w:val="20"/>
              </w:rPr>
              <w:t>the</w:t>
            </w:r>
            <w:r>
              <w:rPr>
                <w:rFonts w:ascii="Arial"/>
                <w:spacing w:val="-21"/>
                <w:sz w:val="20"/>
              </w:rPr>
              <w:t xml:space="preserve"> </w:t>
            </w:r>
            <w:r>
              <w:rPr>
                <w:rFonts w:ascii="Arial"/>
                <w:sz w:val="20"/>
              </w:rPr>
              <w:t>additional</w:t>
            </w:r>
            <w:r>
              <w:rPr>
                <w:rFonts w:ascii="Arial"/>
                <w:spacing w:val="-21"/>
                <w:sz w:val="20"/>
              </w:rPr>
              <w:t xml:space="preserve"> </w:t>
            </w:r>
            <w:r>
              <w:rPr>
                <w:rFonts w:ascii="Arial"/>
                <w:sz w:val="20"/>
              </w:rPr>
              <w:t>Mandatory</w:t>
            </w:r>
            <w:r>
              <w:rPr>
                <w:rFonts w:ascii="Arial"/>
                <w:spacing w:val="-23"/>
                <w:sz w:val="20"/>
              </w:rPr>
              <w:t xml:space="preserve"> </w:t>
            </w:r>
            <w:r>
              <w:rPr>
                <w:rFonts w:ascii="Arial"/>
                <w:sz w:val="20"/>
              </w:rPr>
              <w:t>Requirements?</w:t>
            </w:r>
          </w:p>
        </w:tc>
        <w:tc>
          <w:tcPr>
            <w:tcW w:w="2700" w:type="dxa"/>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trPr>
          <w:trHeight w:hRule="exact" w:val="475"/>
        </w:trPr>
        <w:tc>
          <w:tcPr>
            <w:tcW w:w="102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ind w:left="98" w:right="1087"/>
              <w:rPr>
                <w:rFonts w:ascii="Arial" w:eastAsia="Arial" w:hAnsi="Arial" w:cs="Arial"/>
                <w:sz w:val="20"/>
                <w:szCs w:val="20"/>
              </w:rPr>
            </w:pPr>
            <w:r>
              <w:rPr>
                <w:rFonts w:ascii="Arial"/>
                <w:sz w:val="20"/>
              </w:rPr>
              <w:t>*If selecting Yes to any of the above questions, please attach the information detailed in Appendix 1</w:t>
            </w:r>
            <w:r>
              <w:rPr>
                <w:rFonts w:ascii="Arial"/>
                <w:spacing w:val="-31"/>
                <w:sz w:val="20"/>
              </w:rPr>
              <w:t xml:space="preserve"> </w:t>
            </w:r>
            <w:r>
              <w:rPr>
                <w:rFonts w:ascii="Arial"/>
                <w:sz w:val="20"/>
              </w:rPr>
              <w:t>to</w:t>
            </w:r>
            <w:r>
              <w:rPr>
                <w:rFonts w:ascii="Arial"/>
                <w:w w:val="99"/>
                <w:sz w:val="20"/>
              </w:rPr>
              <w:t xml:space="preserve"> </w:t>
            </w:r>
            <w:r>
              <w:rPr>
                <w:rFonts w:ascii="Arial"/>
                <w:sz w:val="20"/>
              </w:rPr>
              <w:t>DEFFORM 47 Annex A</w:t>
            </w:r>
            <w:r>
              <w:rPr>
                <w:rFonts w:ascii="Arial"/>
                <w:spacing w:val="-8"/>
                <w:sz w:val="20"/>
              </w:rPr>
              <w:t xml:space="preserve"> </w:t>
            </w:r>
            <w:r>
              <w:rPr>
                <w:rFonts w:ascii="Arial"/>
                <w:sz w:val="20"/>
              </w:rPr>
              <w:t>(Offer).</w:t>
            </w:r>
          </w:p>
        </w:tc>
      </w:tr>
      <w:tr w:rsidR="00C973CA">
        <w:trPr>
          <w:trHeight w:hRule="exact" w:val="593"/>
        </w:trPr>
        <w:tc>
          <w:tcPr>
            <w:tcW w:w="10260" w:type="dxa"/>
            <w:gridSpan w:val="3"/>
            <w:tcBorders>
              <w:top w:val="single" w:sz="6" w:space="0" w:color="000000"/>
              <w:left w:val="single" w:sz="17" w:space="0" w:color="000000"/>
              <w:bottom w:val="single" w:sz="6" w:space="0" w:color="000000"/>
              <w:right w:val="single" w:sz="17" w:space="0" w:color="000000"/>
            </w:tcBorders>
          </w:tcPr>
          <w:p w:rsidR="00C973CA" w:rsidRDefault="00C973CA">
            <w:pPr>
              <w:pStyle w:val="TableParagraph"/>
              <w:spacing w:before="7"/>
              <w:rPr>
                <w:rFonts w:ascii="Times New Roman" w:eastAsia="Times New Roman" w:hAnsi="Times New Roman" w:cs="Times New Roman"/>
                <w:sz w:val="15"/>
                <w:szCs w:val="15"/>
              </w:rPr>
            </w:pPr>
          </w:p>
          <w:p w:rsidR="00C973CA" w:rsidRDefault="000537B8">
            <w:pPr>
              <w:pStyle w:val="TableParagraph"/>
              <w:ind w:left="98"/>
              <w:rPr>
                <w:rFonts w:ascii="Arial" w:eastAsia="Arial" w:hAnsi="Arial" w:cs="Arial"/>
                <w:sz w:val="18"/>
                <w:szCs w:val="18"/>
              </w:rPr>
            </w:pPr>
            <w:r>
              <w:rPr>
                <w:rFonts w:ascii="Arial" w:eastAsia="Arial" w:hAnsi="Arial" w:cs="Arial"/>
                <w:b/>
                <w:bCs/>
                <w:sz w:val="18"/>
                <w:szCs w:val="18"/>
              </w:rPr>
              <w:t>Tenderer’s Declaration of Compliance with Competition</w:t>
            </w:r>
            <w:r>
              <w:rPr>
                <w:rFonts w:ascii="Arial" w:eastAsia="Arial" w:hAnsi="Arial" w:cs="Arial"/>
                <w:b/>
                <w:bCs/>
                <w:spacing w:val="-24"/>
                <w:sz w:val="18"/>
                <w:szCs w:val="18"/>
              </w:rPr>
              <w:t xml:space="preserve"> </w:t>
            </w:r>
            <w:r>
              <w:rPr>
                <w:rFonts w:ascii="Arial" w:eastAsia="Arial" w:hAnsi="Arial" w:cs="Arial"/>
                <w:b/>
                <w:bCs/>
                <w:sz w:val="18"/>
                <w:szCs w:val="18"/>
              </w:rPr>
              <w:t>Law</w:t>
            </w:r>
          </w:p>
        </w:tc>
      </w:tr>
      <w:tr w:rsidR="00C973CA">
        <w:trPr>
          <w:trHeight w:hRule="exact" w:val="5059"/>
        </w:trPr>
        <w:tc>
          <w:tcPr>
            <w:tcW w:w="10260" w:type="dxa"/>
            <w:gridSpan w:val="3"/>
            <w:tcBorders>
              <w:top w:val="single" w:sz="6" w:space="0" w:color="000000"/>
              <w:left w:val="single" w:sz="17" w:space="0" w:color="000000"/>
              <w:bottom w:val="single" w:sz="6" w:space="0" w:color="000000"/>
              <w:right w:val="single" w:sz="17" w:space="0" w:color="000000"/>
            </w:tcBorders>
          </w:tcPr>
          <w:p w:rsidR="00C973CA" w:rsidRDefault="000537B8">
            <w:pPr>
              <w:pStyle w:val="TableParagraph"/>
              <w:spacing w:before="121"/>
              <w:ind w:left="98" w:right="268"/>
              <w:jc w:val="both"/>
              <w:rPr>
                <w:rFonts w:ascii="Arial" w:eastAsia="Arial" w:hAnsi="Arial" w:cs="Arial"/>
                <w:sz w:val="18"/>
                <w:szCs w:val="18"/>
              </w:rPr>
            </w:pPr>
            <w:r>
              <w:rPr>
                <w:rFonts w:ascii="Arial"/>
                <w:spacing w:val="2"/>
                <w:sz w:val="18"/>
              </w:rPr>
              <w:t xml:space="preserve">We </w:t>
            </w:r>
            <w:r>
              <w:rPr>
                <w:rFonts w:ascii="Arial"/>
                <w:sz w:val="18"/>
              </w:rPr>
              <w:t>certify that the offer made is intended to be genuinely competitive. No aspect of the price has been fixed or adjusted</w:t>
            </w:r>
            <w:r>
              <w:rPr>
                <w:rFonts w:ascii="Arial"/>
                <w:spacing w:val="-4"/>
                <w:sz w:val="18"/>
              </w:rPr>
              <w:t xml:space="preserve"> </w:t>
            </w:r>
            <w:r>
              <w:rPr>
                <w:rFonts w:ascii="Arial"/>
                <w:sz w:val="18"/>
              </w:rPr>
              <w:t>by any arrangement with any Third Party. Arrangement in this context includes any transaction, or agreement, private or</w:t>
            </w:r>
            <w:r>
              <w:rPr>
                <w:rFonts w:ascii="Arial"/>
                <w:spacing w:val="5"/>
                <w:sz w:val="18"/>
              </w:rPr>
              <w:t xml:space="preserve"> </w:t>
            </w:r>
            <w:r>
              <w:rPr>
                <w:rFonts w:ascii="Arial"/>
                <w:sz w:val="18"/>
              </w:rPr>
              <w:t>open, or collusion, formal or informal, and whether or not legally binding.  In</w:t>
            </w:r>
            <w:r>
              <w:rPr>
                <w:rFonts w:ascii="Arial"/>
                <w:spacing w:val="-34"/>
                <w:sz w:val="18"/>
              </w:rPr>
              <w:t xml:space="preserve"> </w:t>
            </w:r>
            <w:r>
              <w:rPr>
                <w:rFonts w:ascii="Arial"/>
                <w:sz w:val="18"/>
              </w:rPr>
              <w:t>particular:</w:t>
            </w:r>
          </w:p>
          <w:p w:rsidR="00C973CA" w:rsidRDefault="000537B8">
            <w:pPr>
              <w:pStyle w:val="TableParagraph"/>
              <w:numPr>
                <w:ilvl w:val="0"/>
                <w:numId w:val="4"/>
              </w:numPr>
              <w:tabs>
                <w:tab w:val="left" w:pos="879"/>
              </w:tabs>
              <w:spacing w:before="119"/>
              <w:ind w:hanging="386"/>
              <w:rPr>
                <w:rFonts w:ascii="Arial" w:eastAsia="Arial" w:hAnsi="Arial" w:cs="Arial"/>
                <w:sz w:val="18"/>
                <w:szCs w:val="18"/>
              </w:rPr>
            </w:pPr>
            <w:r>
              <w:rPr>
                <w:rFonts w:ascii="Arial"/>
                <w:sz w:val="18"/>
              </w:rPr>
              <w:t>the offered price has not been divulged to any Third</w:t>
            </w:r>
            <w:r>
              <w:rPr>
                <w:rFonts w:ascii="Arial"/>
                <w:spacing w:val="-11"/>
                <w:sz w:val="18"/>
              </w:rPr>
              <w:t xml:space="preserve"> </w:t>
            </w:r>
            <w:r>
              <w:rPr>
                <w:rFonts w:ascii="Arial"/>
                <w:sz w:val="18"/>
              </w:rPr>
              <w:t>Party,</w:t>
            </w:r>
          </w:p>
          <w:p w:rsidR="00C973CA" w:rsidRDefault="000537B8">
            <w:pPr>
              <w:pStyle w:val="TableParagraph"/>
              <w:numPr>
                <w:ilvl w:val="0"/>
                <w:numId w:val="4"/>
              </w:numPr>
              <w:tabs>
                <w:tab w:val="left" w:pos="879"/>
              </w:tabs>
              <w:spacing w:before="115"/>
              <w:ind w:hanging="386"/>
              <w:rPr>
                <w:rFonts w:ascii="Arial" w:eastAsia="Arial" w:hAnsi="Arial" w:cs="Arial"/>
                <w:sz w:val="18"/>
                <w:szCs w:val="18"/>
              </w:rPr>
            </w:pPr>
            <w:r>
              <w:rPr>
                <w:rFonts w:ascii="Arial"/>
                <w:sz w:val="18"/>
              </w:rPr>
              <w:t>no arrangement has been made with any Third Party that they should refrain from</w:t>
            </w:r>
            <w:r>
              <w:rPr>
                <w:rFonts w:ascii="Arial"/>
                <w:spacing w:val="-10"/>
                <w:sz w:val="18"/>
              </w:rPr>
              <w:t xml:space="preserve"> </w:t>
            </w:r>
            <w:r>
              <w:rPr>
                <w:rFonts w:ascii="Arial"/>
                <w:sz w:val="18"/>
              </w:rPr>
              <w:t>tendering,</w:t>
            </w:r>
          </w:p>
          <w:p w:rsidR="00C973CA" w:rsidRDefault="000537B8">
            <w:pPr>
              <w:pStyle w:val="TableParagraph"/>
              <w:numPr>
                <w:ilvl w:val="0"/>
                <w:numId w:val="4"/>
              </w:numPr>
              <w:tabs>
                <w:tab w:val="left" w:pos="879"/>
              </w:tabs>
              <w:spacing w:before="137" w:line="208" w:lineRule="exact"/>
              <w:ind w:right="698" w:hanging="386"/>
              <w:rPr>
                <w:rFonts w:ascii="Arial" w:eastAsia="Arial" w:hAnsi="Arial" w:cs="Arial"/>
                <w:sz w:val="18"/>
                <w:szCs w:val="18"/>
              </w:rPr>
            </w:pPr>
            <w:r>
              <w:rPr>
                <w:rFonts w:ascii="Arial"/>
                <w:sz w:val="18"/>
              </w:rPr>
              <w:t>no</w:t>
            </w:r>
            <w:r>
              <w:rPr>
                <w:rFonts w:ascii="Arial"/>
                <w:spacing w:val="-1"/>
                <w:sz w:val="18"/>
              </w:rPr>
              <w:t xml:space="preserve"> </w:t>
            </w:r>
            <w:r>
              <w:rPr>
                <w:rFonts w:ascii="Arial"/>
                <w:sz w:val="18"/>
              </w:rPr>
              <w:t>arrangement</w:t>
            </w:r>
            <w:r>
              <w:rPr>
                <w:rFonts w:ascii="Arial"/>
                <w:spacing w:val="-4"/>
                <w:sz w:val="18"/>
              </w:rPr>
              <w:t xml:space="preserve"> </w:t>
            </w:r>
            <w:r>
              <w:rPr>
                <w:rFonts w:ascii="Arial"/>
                <w:sz w:val="18"/>
              </w:rPr>
              <w:t>with</w:t>
            </w:r>
            <w:r>
              <w:rPr>
                <w:rFonts w:ascii="Arial"/>
                <w:spacing w:val="-1"/>
                <w:sz w:val="18"/>
              </w:rPr>
              <w:t xml:space="preserve"> </w:t>
            </w:r>
            <w:r>
              <w:rPr>
                <w:rFonts w:ascii="Arial"/>
                <w:sz w:val="18"/>
              </w:rPr>
              <w:t>any</w:t>
            </w:r>
            <w:r>
              <w:rPr>
                <w:rFonts w:ascii="Arial"/>
                <w:spacing w:val="-3"/>
                <w:sz w:val="18"/>
              </w:rPr>
              <w:t xml:space="preserve"> </w:t>
            </w:r>
            <w:r>
              <w:rPr>
                <w:rFonts w:ascii="Arial"/>
                <w:sz w:val="18"/>
              </w:rPr>
              <w:t>Third</w:t>
            </w:r>
            <w:r>
              <w:rPr>
                <w:rFonts w:ascii="Arial"/>
                <w:spacing w:val="-4"/>
                <w:sz w:val="18"/>
              </w:rPr>
              <w:t xml:space="preserve"> </w:t>
            </w:r>
            <w:r>
              <w:rPr>
                <w:rFonts w:ascii="Arial"/>
                <w:sz w:val="18"/>
              </w:rPr>
              <w:t>Party</w:t>
            </w:r>
            <w:r>
              <w:rPr>
                <w:rFonts w:ascii="Arial"/>
                <w:spacing w:val="-3"/>
                <w:sz w:val="18"/>
              </w:rPr>
              <w:t xml:space="preserve"> </w:t>
            </w:r>
            <w:r>
              <w:rPr>
                <w:rFonts w:ascii="Arial"/>
                <w:sz w:val="18"/>
              </w:rPr>
              <w:t>has</w:t>
            </w:r>
            <w:r>
              <w:rPr>
                <w:rFonts w:ascii="Arial"/>
                <w:spacing w:val="-3"/>
                <w:sz w:val="18"/>
              </w:rPr>
              <w:t xml:space="preserve"> </w:t>
            </w:r>
            <w:r>
              <w:rPr>
                <w:rFonts w:ascii="Arial"/>
                <w:sz w:val="18"/>
              </w:rPr>
              <w:t>been</w:t>
            </w:r>
            <w:r>
              <w:rPr>
                <w:rFonts w:ascii="Arial"/>
                <w:spacing w:val="-1"/>
                <w:sz w:val="18"/>
              </w:rPr>
              <w:t xml:space="preserve"> </w:t>
            </w:r>
            <w:r>
              <w:rPr>
                <w:rFonts w:ascii="Arial"/>
                <w:sz w:val="18"/>
              </w:rPr>
              <w:t>made</w:t>
            </w:r>
            <w:r>
              <w:rPr>
                <w:rFonts w:ascii="Arial"/>
                <w:spacing w:val="-1"/>
                <w:sz w:val="18"/>
              </w:rPr>
              <w:t xml:space="preserve"> </w:t>
            </w:r>
            <w:r>
              <w:rPr>
                <w:rFonts w:ascii="Arial"/>
                <w:sz w:val="18"/>
              </w:rPr>
              <w:t>to</w:t>
            </w:r>
            <w:r>
              <w:rPr>
                <w:rFonts w:ascii="Arial"/>
                <w:spacing w:val="-1"/>
                <w:sz w:val="18"/>
              </w:rPr>
              <w:t xml:space="preserve"> </w:t>
            </w:r>
            <w:r>
              <w:rPr>
                <w:rFonts w:ascii="Arial"/>
                <w:sz w:val="18"/>
              </w:rPr>
              <w:t>the</w:t>
            </w:r>
            <w:r>
              <w:rPr>
                <w:rFonts w:ascii="Arial"/>
                <w:spacing w:val="-1"/>
                <w:sz w:val="18"/>
              </w:rPr>
              <w:t xml:space="preserve"> </w:t>
            </w:r>
            <w:r>
              <w:rPr>
                <w:rFonts w:ascii="Arial"/>
                <w:sz w:val="18"/>
              </w:rPr>
              <w:t>effect</w:t>
            </w:r>
            <w:r>
              <w:rPr>
                <w:rFonts w:ascii="Arial"/>
                <w:spacing w:val="-4"/>
                <w:sz w:val="18"/>
              </w:rPr>
              <w:t xml:space="preserve"> </w:t>
            </w:r>
            <w:r>
              <w:rPr>
                <w:rFonts w:ascii="Arial"/>
                <w:sz w:val="18"/>
              </w:rPr>
              <w:t>that</w:t>
            </w:r>
            <w:r>
              <w:rPr>
                <w:rFonts w:ascii="Arial"/>
                <w:spacing w:val="-2"/>
                <w:sz w:val="18"/>
              </w:rPr>
              <w:t xml:space="preserve"> </w:t>
            </w:r>
            <w:r>
              <w:rPr>
                <w:rFonts w:ascii="Arial"/>
                <w:sz w:val="18"/>
              </w:rPr>
              <w:t>we</w:t>
            </w:r>
            <w:r>
              <w:rPr>
                <w:rFonts w:ascii="Arial"/>
                <w:spacing w:val="-1"/>
                <w:sz w:val="18"/>
              </w:rPr>
              <w:t xml:space="preserve"> </w:t>
            </w:r>
            <w:r>
              <w:rPr>
                <w:rFonts w:ascii="Arial"/>
                <w:sz w:val="18"/>
              </w:rPr>
              <w:t>will</w:t>
            </w:r>
            <w:r>
              <w:rPr>
                <w:rFonts w:ascii="Arial"/>
                <w:spacing w:val="-1"/>
                <w:sz w:val="18"/>
              </w:rPr>
              <w:t xml:space="preserve"> </w:t>
            </w:r>
            <w:r>
              <w:rPr>
                <w:rFonts w:ascii="Arial"/>
                <w:sz w:val="18"/>
              </w:rPr>
              <w:t>refrain</w:t>
            </w:r>
            <w:r>
              <w:rPr>
                <w:rFonts w:ascii="Arial"/>
                <w:spacing w:val="-1"/>
                <w:sz w:val="18"/>
              </w:rPr>
              <w:t xml:space="preserve"> </w:t>
            </w:r>
            <w:r>
              <w:rPr>
                <w:rFonts w:ascii="Arial"/>
                <w:sz w:val="18"/>
              </w:rPr>
              <w:t>from</w:t>
            </w:r>
            <w:r>
              <w:rPr>
                <w:rFonts w:ascii="Arial"/>
                <w:spacing w:val="-3"/>
                <w:sz w:val="18"/>
              </w:rPr>
              <w:t xml:space="preserve"> </w:t>
            </w:r>
            <w:r>
              <w:rPr>
                <w:rFonts w:ascii="Arial"/>
                <w:sz w:val="18"/>
              </w:rPr>
              <w:t>bidding</w:t>
            </w:r>
            <w:r>
              <w:rPr>
                <w:rFonts w:ascii="Arial"/>
                <w:spacing w:val="-4"/>
                <w:sz w:val="18"/>
              </w:rPr>
              <w:t xml:space="preserve"> </w:t>
            </w:r>
            <w:r>
              <w:rPr>
                <w:rFonts w:ascii="Arial"/>
                <w:sz w:val="18"/>
              </w:rPr>
              <w:t>on</w:t>
            </w:r>
            <w:r>
              <w:rPr>
                <w:rFonts w:ascii="Arial"/>
                <w:spacing w:val="-4"/>
                <w:sz w:val="18"/>
              </w:rPr>
              <w:t xml:space="preserve"> </w:t>
            </w:r>
            <w:r>
              <w:rPr>
                <w:rFonts w:ascii="Arial"/>
                <w:sz w:val="18"/>
              </w:rPr>
              <w:t>a</w:t>
            </w:r>
            <w:r>
              <w:rPr>
                <w:rFonts w:ascii="Arial"/>
                <w:spacing w:val="-1"/>
                <w:sz w:val="18"/>
              </w:rPr>
              <w:t xml:space="preserve"> </w:t>
            </w:r>
            <w:r>
              <w:rPr>
                <w:rFonts w:ascii="Arial"/>
                <w:sz w:val="18"/>
              </w:rPr>
              <w:t>future occasion,</w:t>
            </w:r>
          </w:p>
          <w:p w:rsidR="00C973CA" w:rsidRDefault="000537B8">
            <w:pPr>
              <w:pStyle w:val="TableParagraph"/>
              <w:numPr>
                <w:ilvl w:val="0"/>
                <w:numId w:val="4"/>
              </w:numPr>
              <w:tabs>
                <w:tab w:val="left" w:pos="879"/>
              </w:tabs>
              <w:spacing w:before="116"/>
              <w:ind w:hanging="386"/>
              <w:rPr>
                <w:rFonts w:ascii="Arial" w:eastAsia="Arial" w:hAnsi="Arial" w:cs="Arial"/>
                <w:sz w:val="18"/>
                <w:szCs w:val="18"/>
              </w:rPr>
            </w:pPr>
            <w:r>
              <w:rPr>
                <w:rFonts w:ascii="Arial" w:eastAsia="Arial" w:hAnsi="Arial" w:cs="Arial"/>
                <w:sz w:val="18"/>
                <w:szCs w:val="18"/>
              </w:rPr>
              <w:t>no discussion with any Third Party has taken place concerning the details of either’s proposed price,</w:t>
            </w:r>
            <w:r>
              <w:rPr>
                <w:rFonts w:ascii="Arial" w:eastAsia="Arial" w:hAnsi="Arial" w:cs="Arial"/>
                <w:spacing w:val="-17"/>
                <w:sz w:val="18"/>
                <w:szCs w:val="18"/>
              </w:rPr>
              <w:t xml:space="preserve"> </w:t>
            </w:r>
            <w:r>
              <w:rPr>
                <w:rFonts w:ascii="Arial" w:eastAsia="Arial" w:hAnsi="Arial" w:cs="Arial"/>
                <w:sz w:val="18"/>
                <w:szCs w:val="18"/>
              </w:rPr>
              <w:t>and</w:t>
            </w:r>
          </w:p>
          <w:p w:rsidR="00C973CA" w:rsidRDefault="000537B8">
            <w:pPr>
              <w:pStyle w:val="TableParagraph"/>
              <w:numPr>
                <w:ilvl w:val="0"/>
                <w:numId w:val="4"/>
              </w:numPr>
              <w:tabs>
                <w:tab w:val="left" w:pos="879"/>
              </w:tabs>
              <w:spacing w:before="115"/>
              <w:ind w:hanging="386"/>
              <w:rPr>
                <w:rFonts w:ascii="Arial" w:eastAsia="Arial" w:hAnsi="Arial" w:cs="Arial"/>
                <w:sz w:val="18"/>
                <w:szCs w:val="18"/>
              </w:rPr>
            </w:pPr>
            <w:r>
              <w:rPr>
                <w:rFonts w:ascii="Arial"/>
                <w:sz w:val="18"/>
              </w:rPr>
              <w:t>no arrangement has been made with any Third Party otherwise to limit genuine</w:t>
            </w:r>
            <w:r>
              <w:rPr>
                <w:rFonts w:ascii="Arial"/>
                <w:spacing w:val="-7"/>
                <w:sz w:val="18"/>
              </w:rPr>
              <w:t xml:space="preserve"> </w:t>
            </w:r>
            <w:r>
              <w:rPr>
                <w:rFonts w:ascii="Arial"/>
                <w:sz w:val="18"/>
              </w:rPr>
              <w:t>competition.</w:t>
            </w:r>
          </w:p>
          <w:p w:rsidR="00C973CA" w:rsidRDefault="000537B8">
            <w:pPr>
              <w:pStyle w:val="TableParagraph"/>
              <w:spacing w:before="115"/>
              <w:ind w:left="98" w:right="331"/>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instances</w:t>
            </w:r>
            <w:r>
              <w:rPr>
                <w:rFonts w:ascii="Arial"/>
                <w:spacing w:val="-3"/>
                <w:sz w:val="18"/>
              </w:rPr>
              <w:t xml:space="preserve"> </w:t>
            </w:r>
            <w:r>
              <w:rPr>
                <w:rFonts w:ascii="Arial"/>
                <w:sz w:val="18"/>
              </w:rPr>
              <w:t>of</w:t>
            </w:r>
            <w:r>
              <w:rPr>
                <w:rFonts w:ascii="Arial"/>
                <w:spacing w:val="-2"/>
                <w:sz w:val="18"/>
              </w:rPr>
              <w:t xml:space="preserve"> </w:t>
            </w:r>
            <w:r>
              <w:rPr>
                <w:rFonts w:ascii="Arial"/>
                <w:sz w:val="18"/>
              </w:rPr>
              <w:t>illegal</w:t>
            </w:r>
            <w:r>
              <w:rPr>
                <w:rFonts w:ascii="Arial"/>
                <w:spacing w:val="-4"/>
                <w:sz w:val="18"/>
              </w:rPr>
              <w:t xml:space="preserve"> </w:t>
            </w:r>
            <w:r>
              <w:rPr>
                <w:rFonts w:ascii="Arial"/>
                <w:sz w:val="18"/>
              </w:rPr>
              <w:t>cartels</w:t>
            </w:r>
            <w:r>
              <w:rPr>
                <w:rFonts w:ascii="Arial"/>
                <w:spacing w:val="-3"/>
                <w:sz w:val="18"/>
              </w:rPr>
              <w:t xml:space="preserve"> </w:t>
            </w:r>
            <w:r>
              <w:rPr>
                <w:rFonts w:ascii="Arial"/>
                <w:sz w:val="18"/>
              </w:rPr>
              <w:t>or</w:t>
            </w:r>
            <w:r>
              <w:rPr>
                <w:rFonts w:ascii="Arial"/>
                <w:spacing w:val="-4"/>
                <w:sz w:val="18"/>
              </w:rPr>
              <w:t xml:space="preserve"> </w:t>
            </w:r>
            <w:r>
              <w:rPr>
                <w:rFonts w:ascii="Arial"/>
                <w:sz w:val="18"/>
              </w:rPr>
              <w:t>market</w:t>
            </w:r>
            <w:r>
              <w:rPr>
                <w:rFonts w:ascii="Arial"/>
                <w:spacing w:val="-4"/>
                <w:sz w:val="18"/>
              </w:rPr>
              <w:t xml:space="preserve"> </w:t>
            </w:r>
            <w:r>
              <w:rPr>
                <w:rFonts w:ascii="Arial"/>
                <w:sz w:val="18"/>
              </w:rPr>
              <w:t>sharing</w:t>
            </w:r>
            <w:r>
              <w:rPr>
                <w:rFonts w:ascii="Arial"/>
                <w:spacing w:val="-1"/>
                <w:sz w:val="18"/>
              </w:rPr>
              <w:t xml:space="preserve"> </w:t>
            </w:r>
            <w:r>
              <w:rPr>
                <w:rFonts w:ascii="Arial"/>
                <w:sz w:val="18"/>
              </w:rPr>
              <w:t>arrangements,</w:t>
            </w:r>
            <w:r>
              <w:rPr>
                <w:rFonts w:ascii="Arial"/>
                <w:spacing w:val="-2"/>
                <w:sz w:val="18"/>
              </w:rPr>
              <w:t xml:space="preserve"> </w:t>
            </w:r>
            <w:r>
              <w:rPr>
                <w:rFonts w:ascii="Arial"/>
                <w:sz w:val="18"/>
              </w:rPr>
              <w:t>or</w:t>
            </w:r>
            <w:r>
              <w:rPr>
                <w:rFonts w:ascii="Arial"/>
                <w:spacing w:val="-2"/>
                <w:sz w:val="18"/>
              </w:rPr>
              <w:t xml:space="preserve"> </w:t>
            </w:r>
            <w:r>
              <w:rPr>
                <w:rFonts w:ascii="Arial"/>
                <w:sz w:val="18"/>
              </w:rPr>
              <w:t>other</w:t>
            </w:r>
            <w:r>
              <w:rPr>
                <w:rFonts w:ascii="Arial"/>
                <w:spacing w:val="-2"/>
                <w:sz w:val="18"/>
              </w:rPr>
              <w:t xml:space="preserve"> </w:t>
            </w:r>
            <w:r>
              <w:rPr>
                <w:rFonts w:ascii="Arial"/>
                <w:sz w:val="18"/>
              </w:rPr>
              <w:t>anti-competitive</w:t>
            </w:r>
            <w:r>
              <w:rPr>
                <w:rFonts w:ascii="Arial"/>
                <w:spacing w:val="-1"/>
                <w:sz w:val="18"/>
              </w:rPr>
              <w:t xml:space="preserve"> </w:t>
            </w:r>
            <w:r>
              <w:rPr>
                <w:rFonts w:ascii="Arial"/>
                <w:sz w:val="18"/>
              </w:rPr>
              <w:t>practices, suspected</w:t>
            </w:r>
            <w:r>
              <w:rPr>
                <w:rFonts w:ascii="Arial"/>
                <w:spacing w:val="-4"/>
                <w:sz w:val="18"/>
              </w:rPr>
              <w:t xml:space="preserve"> </w:t>
            </w:r>
            <w:r>
              <w:rPr>
                <w:rFonts w:ascii="Arial"/>
                <w:sz w:val="18"/>
              </w:rPr>
              <w:t>by</w:t>
            </w:r>
            <w:r>
              <w:rPr>
                <w:rFonts w:ascii="Arial"/>
                <w:spacing w:val="-3"/>
                <w:sz w:val="18"/>
              </w:rPr>
              <w:t xml:space="preserve"> </w:t>
            </w:r>
            <w:r>
              <w:rPr>
                <w:rFonts w:ascii="Arial"/>
                <w:sz w:val="18"/>
              </w:rPr>
              <w:t>the</w:t>
            </w:r>
            <w:r>
              <w:rPr>
                <w:rFonts w:ascii="Arial"/>
                <w:spacing w:val="-1"/>
                <w:sz w:val="18"/>
              </w:rPr>
              <w:t xml:space="preserve"> </w:t>
            </w:r>
            <w:r>
              <w:rPr>
                <w:rFonts w:ascii="Arial"/>
                <w:sz w:val="18"/>
              </w:rPr>
              <w:t>Authority</w:t>
            </w:r>
            <w:r>
              <w:rPr>
                <w:rFonts w:ascii="Arial"/>
                <w:spacing w:val="-3"/>
                <w:sz w:val="18"/>
              </w:rPr>
              <w:t xml:space="preserve"> </w:t>
            </w:r>
            <w:r>
              <w:rPr>
                <w:rFonts w:ascii="Arial"/>
                <w:sz w:val="18"/>
              </w:rPr>
              <w:t>will</w:t>
            </w:r>
            <w:r>
              <w:rPr>
                <w:rFonts w:ascii="Arial"/>
                <w:spacing w:val="-1"/>
                <w:sz w:val="18"/>
              </w:rPr>
              <w:t xml:space="preserve"> </w:t>
            </w:r>
            <w:r>
              <w:rPr>
                <w:rFonts w:ascii="Arial"/>
                <w:sz w:val="18"/>
              </w:rPr>
              <w:t>be</w:t>
            </w:r>
            <w:r>
              <w:rPr>
                <w:rFonts w:ascii="Arial"/>
                <w:spacing w:val="-1"/>
                <w:sz w:val="18"/>
              </w:rPr>
              <w:t xml:space="preserve"> </w:t>
            </w:r>
            <w:r>
              <w:rPr>
                <w:rFonts w:ascii="Arial"/>
                <w:sz w:val="18"/>
              </w:rPr>
              <w:t>referred</w:t>
            </w:r>
            <w:r>
              <w:rPr>
                <w:rFonts w:ascii="Arial"/>
                <w:spacing w:val="-4"/>
                <w:sz w:val="18"/>
              </w:rPr>
              <w:t xml:space="preserve"> </w:t>
            </w:r>
            <w:r>
              <w:rPr>
                <w:rFonts w:ascii="Arial"/>
                <w:sz w:val="18"/>
              </w:rPr>
              <w:t>to</w:t>
            </w:r>
            <w:r>
              <w:rPr>
                <w:rFonts w:ascii="Arial"/>
                <w:spacing w:val="-1"/>
                <w:sz w:val="18"/>
              </w:rPr>
              <w:t xml:space="preserve"> </w:t>
            </w:r>
            <w:r>
              <w:rPr>
                <w:rFonts w:ascii="Arial"/>
                <w:sz w:val="18"/>
              </w:rPr>
              <w:t>the</w:t>
            </w:r>
            <w:r>
              <w:rPr>
                <w:rFonts w:ascii="Arial"/>
                <w:spacing w:val="-2"/>
                <w:sz w:val="18"/>
              </w:rPr>
              <w:t xml:space="preserve"> </w:t>
            </w:r>
            <w:r>
              <w:rPr>
                <w:rFonts w:ascii="Arial"/>
                <w:sz w:val="18"/>
              </w:rPr>
              <w:t>Competition</w:t>
            </w:r>
            <w:r>
              <w:rPr>
                <w:rFonts w:ascii="Arial"/>
                <w:spacing w:val="-4"/>
                <w:sz w:val="18"/>
              </w:rPr>
              <w:t xml:space="preserve"> </w:t>
            </w:r>
            <w:r>
              <w:rPr>
                <w:rFonts w:ascii="Arial"/>
                <w:sz w:val="18"/>
              </w:rPr>
              <w:t>and</w:t>
            </w:r>
            <w:r>
              <w:rPr>
                <w:rFonts w:ascii="Arial"/>
                <w:spacing w:val="-1"/>
                <w:sz w:val="18"/>
              </w:rPr>
              <w:t xml:space="preserve"> </w:t>
            </w:r>
            <w:r>
              <w:rPr>
                <w:rFonts w:ascii="Arial"/>
                <w:sz w:val="18"/>
              </w:rPr>
              <w:t>Markets</w:t>
            </w:r>
            <w:r>
              <w:rPr>
                <w:rFonts w:ascii="Arial"/>
                <w:spacing w:val="-3"/>
                <w:sz w:val="18"/>
              </w:rPr>
              <w:t xml:space="preserve"> </w:t>
            </w:r>
            <w:r>
              <w:rPr>
                <w:rFonts w:ascii="Arial"/>
                <w:sz w:val="18"/>
              </w:rPr>
              <w:t>Authority</w:t>
            </w:r>
            <w:r>
              <w:rPr>
                <w:rFonts w:ascii="Arial"/>
                <w:spacing w:val="-4"/>
                <w:sz w:val="18"/>
              </w:rPr>
              <w:t xml:space="preserve"> </w:t>
            </w:r>
            <w:r>
              <w:rPr>
                <w:rFonts w:ascii="Arial"/>
                <w:sz w:val="18"/>
              </w:rPr>
              <w:t>for</w:t>
            </w:r>
            <w:r>
              <w:rPr>
                <w:rFonts w:ascii="Arial"/>
                <w:spacing w:val="-4"/>
                <w:sz w:val="18"/>
              </w:rPr>
              <w:t xml:space="preserve"> </w:t>
            </w:r>
            <w:r>
              <w:rPr>
                <w:rFonts w:ascii="Arial"/>
                <w:sz w:val="18"/>
              </w:rPr>
              <w:t>investigation</w:t>
            </w:r>
            <w:r>
              <w:rPr>
                <w:rFonts w:ascii="Arial"/>
                <w:spacing w:val="-1"/>
                <w:sz w:val="18"/>
              </w:rPr>
              <w:t xml:space="preserve"> </w:t>
            </w:r>
            <w:r>
              <w:rPr>
                <w:rFonts w:ascii="Arial"/>
                <w:sz w:val="18"/>
              </w:rPr>
              <w:t>and</w:t>
            </w:r>
            <w:r>
              <w:rPr>
                <w:rFonts w:ascii="Arial"/>
                <w:spacing w:val="-1"/>
                <w:sz w:val="18"/>
              </w:rPr>
              <w:t xml:space="preserve"> </w:t>
            </w:r>
            <w:r>
              <w:rPr>
                <w:rFonts w:ascii="Arial"/>
                <w:sz w:val="18"/>
              </w:rPr>
              <w:t>may</w:t>
            </w:r>
            <w:r>
              <w:rPr>
                <w:rFonts w:ascii="Arial"/>
                <w:spacing w:val="-3"/>
                <w:sz w:val="18"/>
              </w:rPr>
              <w:t xml:space="preserve"> </w:t>
            </w:r>
            <w:r>
              <w:rPr>
                <w:rFonts w:ascii="Arial"/>
                <w:sz w:val="18"/>
              </w:rPr>
              <w:t>be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to action under the Competition Act 1998 and the Enterprise Act</w:t>
            </w:r>
            <w:r>
              <w:rPr>
                <w:rFonts w:ascii="Arial"/>
                <w:spacing w:val="-19"/>
                <w:sz w:val="18"/>
              </w:rPr>
              <w:t xml:space="preserve"> </w:t>
            </w:r>
            <w:r>
              <w:rPr>
                <w:rFonts w:ascii="Arial"/>
                <w:sz w:val="18"/>
              </w:rPr>
              <w:t>2002.</w:t>
            </w:r>
          </w:p>
          <w:p w:rsidR="00C973CA" w:rsidRDefault="000537B8">
            <w:pPr>
              <w:pStyle w:val="TableParagraph"/>
              <w:spacing w:before="122"/>
              <w:ind w:left="98" w:right="496"/>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misrepresentations</w:t>
            </w:r>
            <w:r>
              <w:rPr>
                <w:rFonts w:ascii="Arial"/>
                <w:spacing w:val="-1"/>
                <w:sz w:val="18"/>
              </w:rPr>
              <w:t xml:space="preserve"> </w:t>
            </w:r>
            <w:r>
              <w:rPr>
                <w:rFonts w:ascii="Arial"/>
                <w:sz w:val="18"/>
              </w:rPr>
              <w:t>may</w:t>
            </w:r>
            <w:r>
              <w:rPr>
                <w:rFonts w:ascii="Arial"/>
                <w:spacing w:val="-3"/>
                <w:sz w:val="18"/>
              </w:rPr>
              <w:t xml:space="preserve"> </w:t>
            </w:r>
            <w:r>
              <w:rPr>
                <w:rFonts w:ascii="Arial"/>
                <w:sz w:val="18"/>
              </w:rPr>
              <w:t>also</w:t>
            </w:r>
            <w:r>
              <w:rPr>
                <w:rFonts w:ascii="Arial"/>
                <w:spacing w:val="-1"/>
                <w:sz w:val="18"/>
              </w:rPr>
              <w:t xml:space="preserve"> </w:t>
            </w:r>
            <w:r>
              <w:rPr>
                <w:rFonts w:ascii="Arial"/>
                <w:sz w:val="18"/>
              </w:rPr>
              <w:t>be</w:t>
            </w:r>
            <w:r>
              <w:rPr>
                <w:rFonts w:ascii="Arial"/>
                <w:spacing w:val="-4"/>
                <w:sz w:val="18"/>
              </w:rPr>
              <w:t xml:space="preserve"> </w:t>
            </w:r>
            <w:r>
              <w:rPr>
                <w:rFonts w:ascii="Arial"/>
                <w:sz w:val="18"/>
              </w:rPr>
              <w:t>the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of</w:t>
            </w:r>
            <w:r>
              <w:rPr>
                <w:rFonts w:ascii="Arial"/>
                <w:spacing w:val="-4"/>
                <w:sz w:val="18"/>
              </w:rPr>
              <w:t xml:space="preserve"> </w:t>
            </w:r>
            <w:r>
              <w:rPr>
                <w:rFonts w:ascii="Arial"/>
                <w:sz w:val="18"/>
              </w:rPr>
              <w:t>criminal</w:t>
            </w:r>
            <w:r>
              <w:rPr>
                <w:rFonts w:ascii="Arial"/>
                <w:spacing w:val="-1"/>
                <w:sz w:val="18"/>
              </w:rPr>
              <w:t xml:space="preserve"> </w:t>
            </w:r>
            <w:r>
              <w:rPr>
                <w:rFonts w:ascii="Arial"/>
                <w:sz w:val="18"/>
              </w:rPr>
              <w:t>investigation</w:t>
            </w:r>
            <w:r>
              <w:rPr>
                <w:rFonts w:ascii="Arial"/>
                <w:spacing w:val="-1"/>
                <w:sz w:val="18"/>
              </w:rPr>
              <w:t xml:space="preserve"> </w:t>
            </w:r>
            <w:r>
              <w:rPr>
                <w:rFonts w:ascii="Arial"/>
                <w:sz w:val="18"/>
              </w:rPr>
              <w:t>or</w:t>
            </w:r>
            <w:r>
              <w:rPr>
                <w:rFonts w:ascii="Arial"/>
                <w:spacing w:val="-2"/>
                <w:sz w:val="18"/>
              </w:rPr>
              <w:t xml:space="preserve"> </w:t>
            </w:r>
            <w:r>
              <w:rPr>
                <w:rFonts w:ascii="Arial"/>
                <w:sz w:val="18"/>
              </w:rPr>
              <w:t>used</w:t>
            </w:r>
            <w:r>
              <w:rPr>
                <w:rFonts w:ascii="Arial"/>
                <w:spacing w:val="-4"/>
                <w:sz w:val="18"/>
              </w:rPr>
              <w:t xml:space="preserve"> </w:t>
            </w:r>
            <w:r>
              <w:rPr>
                <w:rFonts w:ascii="Arial"/>
                <w:sz w:val="18"/>
              </w:rPr>
              <w:t>as</w:t>
            </w:r>
            <w:r>
              <w:rPr>
                <w:rFonts w:ascii="Arial"/>
                <w:spacing w:val="-3"/>
                <w:sz w:val="18"/>
              </w:rPr>
              <w:t xml:space="preserve"> </w:t>
            </w:r>
            <w:r>
              <w:rPr>
                <w:rFonts w:ascii="Arial"/>
                <w:sz w:val="18"/>
              </w:rPr>
              <w:t>the</w:t>
            </w:r>
            <w:r>
              <w:rPr>
                <w:rFonts w:ascii="Arial"/>
                <w:spacing w:val="-4"/>
                <w:sz w:val="18"/>
              </w:rPr>
              <w:t xml:space="preserve"> </w:t>
            </w:r>
            <w:r>
              <w:rPr>
                <w:rFonts w:ascii="Arial"/>
                <w:sz w:val="18"/>
              </w:rPr>
              <w:t>basis</w:t>
            </w:r>
            <w:r>
              <w:rPr>
                <w:rFonts w:ascii="Arial"/>
                <w:spacing w:val="-1"/>
                <w:sz w:val="18"/>
              </w:rPr>
              <w:t xml:space="preserve"> </w:t>
            </w:r>
            <w:r>
              <w:rPr>
                <w:rFonts w:ascii="Arial"/>
                <w:sz w:val="18"/>
              </w:rPr>
              <w:t>for</w:t>
            </w:r>
            <w:r>
              <w:rPr>
                <w:rFonts w:ascii="Arial"/>
                <w:spacing w:val="-2"/>
                <w:sz w:val="18"/>
              </w:rPr>
              <w:t xml:space="preserve"> </w:t>
            </w:r>
            <w:r>
              <w:rPr>
                <w:rFonts w:ascii="Arial"/>
                <w:sz w:val="18"/>
              </w:rPr>
              <w:t>civil action.</w:t>
            </w:r>
          </w:p>
          <w:p w:rsidR="00C973CA" w:rsidRDefault="000537B8">
            <w:pPr>
              <w:pStyle w:val="TableParagraph"/>
              <w:spacing w:before="119"/>
              <w:ind w:left="98" w:right="408" w:hanging="1"/>
              <w:rPr>
                <w:rFonts w:ascii="Arial" w:eastAsia="Arial" w:hAnsi="Arial" w:cs="Arial"/>
                <w:sz w:val="20"/>
                <w:szCs w:val="20"/>
              </w:rPr>
            </w:pPr>
            <w:r>
              <w:rPr>
                <w:rFonts w:ascii="Arial" w:eastAsia="Arial" w:hAnsi="Arial" w:cs="Arial"/>
                <w:spacing w:val="2"/>
                <w:sz w:val="18"/>
                <w:szCs w:val="18"/>
              </w:rPr>
              <w:t>We</w:t>
            </w:r>
            <w:r>
              <w:rPr>
                <w:rFonts w:ascii="Arial" w:eastAsia="Arial" w:hAnsi="Arial" w:cs="Arial"/>
                <w:spacing w:val="-7"/>
                <w:sz w:val="18"/>
                <w:szCs w:val="18"/>
              </w:rPr>
              <w:t xml:space="preserve"> </w:t>
            </w:r>
            <w:r>
              <w:rPr>
                <w:rFonts w:ascii="Arial" w:eastAsia="Arial" w:hAnsi="Arial" w:cs="Arial"/>
                <w:sz w:val="18"/>
                <w:szCs w:val="18"/>
              </w:rPr>
              <w:t>agree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7"/>
                <w:sz w:val="18"/>
                <w:szCs w:val="18"/>
              </w:rPr>
              <w:t xml:space="preserve"> </w:t>
            </w:r>
            <w:r>
              <w:rPr>
                <w:rFonts w:ascii="Arial" w:eastAsia="Arial" w:hAnsi="Arial" w:cs="Arial"/>
                <w:sz w:val="18"/>
                <w:szCs w:val="18"/>
              </w:rPr>
              <w:t>may</w:t>
            </w:r>
            <w:r>
              <w:rPr>
                <w:rFonts w:ascii="Arial" w:eastAsia="Arial" w:hAnsi="Arial" w:cs="Arial"/>
                <w:spacing w:val="-4"/>
                <w:sz w:val="18"/>
                <w:szCs w:val="18"/>
              </w:rPr>
              <w:t xml:space="preserve"> </w:t>
            </w:r>
            <w:r>
              <w:rPr>
                <w:rFonts w:ascii="Arial" w:eastAsia="Arial" w:hAnsi="Arial" w:cs="Arial"/>
                <w:sz w:val="18"/>
                <w:szCs w:val="18"/>
              </w:rPr>
              <w:t>share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Contractor’s</w:t>
            </w:r>
            <w:r>
              <w:rPr>
                <w:rFonts w:ascii="Arial" w:eastAsia="Arial" w:hAnsi="Arial" w:cs="Arial"/>
                <w:spacing w:val="-4"/>
                <w:sz w:val="18"/>
                <w:szCs w:val="18"/>
              </w:rPr>
              <w:t xml:space="preserve"> </w:t>
            </w: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documentation</w:t>
            </w:r>
            <w:r>
              <w:rPr>
                <w:rFonts w:ascii="Arial" w:eastAsia="Arial" w:hAnsi="Arial" w:cs="Arial"/>
                <w:spacing w:val="-2"/>
                <w:sz w:val="18"/>
                <w:szCs w:val="18"/>
              </w:rPr>
              <w:t xml:space="preserve"> </w:t>
            </w:r>
            <w:r>
              <w:rPr>
                <w:rFonts w:ascii="Arial" w:eastAsia="Arial" w:hAnsi="Arial" w:cs="Arial"/>
                <w:sz w:val="18"/>
                <w:szCs w:val="18"/>
              </w:rPr>
              <w:t>(submitted</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4"/>
                <w:sz w:val="18"/>
                <w:szCs w:val="18"/>
              </w:rPr>
              <w:t xml:space="preserve"> </w:t>
            </w:r>
            <w:r>
              <w:rPr>
                <w:rFonts w:ascii="Arial" w:eastAsia="Arial" w:hAnsi="Arial" w:cs="Arial"/>
                <w:sz w:val="18"/>
                <w:szCs w:val="18"/>
              </w:rPr>
              <w:t>during</w:t>
            </w:r>
            <w:r>
              <w:rPr>
                <w:rFonts w:ascii="Arial" w:eastAsia="Arial" w:hAnsi="Arial" w:cs="Arial"/>
                <w:spacing w:val="-2"/>
                <w:sz w:val="18"/>
                <w:szCs w:val="18"/>
              </w:rPr>
              <w:t xml:space="preserve"> </w:t>
            </w:r>
            <w:r>
              <w:rPr>
                <w:rFonts w:ascii="Arial" w:eastAsia="Arial" w:hAnsi="Arial" w:cs="Arial"/>
                <w:sz w:val="18"/>
                <w:szCs w:val="18"/>
              </w:rPr>
              <w:t>this Procurement) more widely within Government for the purpose of ensuring effective cross-Government</w:t>
            </w:r>
            <w:r>
              <w:rPr>
                <w:rFonts w:ascii="Arial" w:eastAsia="Arial" w:hAnsi="Arial" w:cs="Arial"/>
                <w:spacing w:val="-23"/>
                <w:sz w:val="18"/>
                <w:szCs w:val="18"/>
              </w:rPr>
              <w:t xml:space="preserve"> </w:t>
            </w:r>
            <w:r>
              <w:rPr>
                <w:rFonts w:ascii="Arial" w:eastAsia="Arial" w:hAnsi="Arial" w:cs="Arial"/>
                <w:sz w:val="18"/>
                <w:szCs w:val="18"/>
              </w:rPr>
              <w:t xml:space="preserve">procurement processes, including value for money and related purposes. </w:t>
            </w:r>
            <w:r>
              <w:rPr>
                <w:rFonts w:ascii="Arial" w:eastAsia="Arial" w:hAnsi="Arial" w:cs="Arial"/>
                <w:spacing w:val="2"/>
                <w:sz w:val="18"/>
                <w:szCs w:val="18"/>
              </w:rPr>
              <w:t xml:space="preserve">We </w:t>
            </w:r>
            <w:r>
              <w:rPr>
                <w:rFonts w:ascii="Arial" w:eastAsia="Arial" w:hAnsi="Arial" w:cs="Arial"/>
                <w:sz w:val="18"/>
                <w:szCs w:val="18"/>
              </w:rPr>
              <w:t>certify that we have identified any sensitive material</w:t>
            </w:r>
            <w:r>
              <w:rPr>
                <w:rFonts w:ascii="Arial" w:eastAsia="Arial" w:hAnsi="Arial" w:cs="Arial"/>
                <w:spacing w:val="6"/>
                <w:sz w:val="18"/>
                <w:szCs w:val="18"/>
              </w:rPr>
              <w:t xml:space="preserve"> </w:t>
            </w:r>
            <w:r>
              <w:rPr>
                <w:rFonts w:ascii="Arial" w:eastAsia="Arial" w:hAnsi="Arial" w:cs="Arial"/>
                <w:sz w:val="18"/>
                <w:szCs w:val="18"/>
              </w:rPr>
              <w:t>in DEFFORM</w:t>
            </w:r>
            <w:r>
              <w:rPr>
                <w:rFonts w:ascii="Arial" w:eastAsia="Arial" w:hAnsi="Arial" w:cs="Arial"/>
                <w:spacing w:val="-6"/>
                <w:sz w:val="18"/>
                <w:szCs w:val="18"/>
              </w:rPr>
              <w:t xml:space="preserve"> </w:t>
            </w:r>
            <w:r>
              <w:rPr>
                <w:rFonts w:ascii="Arial" w:eastAsia="Arial" w:hAnsi="Arial" w:cs="Arial"/>
                <w:sz w:val="18"/>
                <w:szCs w:val="18"/>
              </w:rPr>
              <w:t>539A</w:t>
            </w:r>
            <w:r>
              <w:rPr>
                <w:rFonts w:ascii="Arial" w:eastAsia="Arial" w:hAnsi="Arial" w:cs="Arial"/>
                <w:sz w:val="20"/>
                <w:szCs w:val="20"/>
              </w:rPr>
              <w:t>.</w:t>
            </w:r>
          </w:p>
        </w:tc>
      </w:tr>
      <w:tr w:rsidR="00C973CA">
        <w:trPr>
          <w:trHeight w:hRule="exact" w:val="485"/>
        </w:trPr>
        <w:tc>
          <w:tcPr>
            <w:tcW w:w="10260" w:type="dxa"/>
            <w:gridSpan w:val="3"/>
            <w:tcBorders>
              <w:top w:val="single" w:sz="6" w:space="0" w:color="000000"/>
              <w:left w:val="single" w:sz="17" w:space="0" w:color="000000"/>
              <w:bottom w:val="single" w:sz="6" w:space="0" w:color="000000"/>
              <w:right w:val="single" w:sz="17" w:space="0" w:color="000000"/>
            </w:tcBorders>
          </w:tcPr>
          <w:p w:rsidR="00C973CA" w:rsidRDefault="00C973CA">
            <w:pPr>
              <w:pStyle w:val="TableParagraph"/>
              <w:spacing w:before="5"/>
              <w:rPr>
                <w:rFonts w:ascii="Times New Roman" w:eastAsia="Times New Roman" w:hAnsi="Times New Roman" w:cs="Times New Roman"/>
                <w:sz w:val="17"/>
                <w:szCs w:val="17"/>
              </w:rPr>
            </w:pPr>
          </w:p>
          <w:p w:rsidR="00C973CA" w:rsidRDefault="000537B8">
            <w:pPr>
              <w:pStyle w:val="TableParagraph"/>
              <w:ind w:left="98"/>
              <w:rPr>
                <w:rFonts w:ascii="Arial" w:eastAsia="Arial" w:hAnsi="Arial" w:cs="Arial"/>
                <w:sz w:val="18"/>
                <w:szCs w:val="18"/>
              </w:rPr>
            </w:pPr>
            <w:r>
              <w:rPr>
                <w:rFonts w:ascii="Arial"/>
                <w:b/>
                <w:spacing w:val="-2"/>
                <w:sz w:val="18"/>
              </w:rPr>
              <w:t>Dated</w:t>
            </w:r>
            <w:r>
              <w:rPr>
                <w:rFonts w:ascii="Arial"/>
                <w:b/>
                <w:sz w:val="18"/>
              </w:rPr>
              <w:t xml:space="preserve"> </w:t>
            </w:r>
            <w:r>
              <w:rPr>
                <w:rFonts w:ascii="Arial"/>
                <w:b/>
                <w:spacing w:val="-2"/>
                <w:sz w:val="18"/>
              </w:rPr>
              <w:t>this..................</w:t>
            </w:r>
            <w:r>
              <w:rPr>
                <w:rFonts w:ascii="Arial"/>
                <w:b/>
                <w:sz w:val="18"/>
              </w:rPr>
              <w:t xml:space="preserve"> day </w:t>
            </w:r>
            <w:r>
              <w:rPr>
                <w:rFonts w:ascii="Arial"/>
                <w:b/>
                <w:spacing w:val="-1"/>
                <w:sz w:val="18"/>
              </w:rPr>
              <w:t>of</w:t>
            </w:r>
            <w:r>
              <w:rPr>
                <w:rFonts w:ascii="Arial"/>
                <w:b/>
                <w:sz w:val="18"/>
              </w:rPr>
              <w:t xml:space="preserve"> </w:t>
            </w:r>
            <w:r>
              <w:rPr>
                <w:rFonts w:ascii="Arial"/>
                <w:b/>
                <w:spacing w:val="-2"/>
                <w:sz w:val="18"/>
              </w:rPr>
              <w:t>...................................................................</w:t>
            </w:r>
            <w:r>
              <w:rPr>
                <w:rFonts w:ascii="Arial"/>
                <w:b/>
                <w:sz w:val="18"/>
              </w:rPr>
              <w:t xml:space="preserve"> </w:t>
            </w:r>
            <w:r>
              <w:rPr>
                <w:rFonts w:ascii="Arial"/>
                <w:b/>
                <w:spacing w:val="-2"/>
                <w:sz w:val="18"/>
              </w:rPr>
              <w:t>Year</w:t>
            </w:r>
            <w:r>
              <w:rPr>
                <w:rFonts w:ascii="Arial"/>
                <w:b/>
                <w:spacing w:val="-33"/>
                <w:sz w:val="18"/>
              </w:rPr>
              <w:t xml:space="preserve"> </w:t>
            </w:r>
            <w:r>
              <w:rPr>
                <w:rFonts w:ascii="Arial"/>
                <w:b/>
                <w:spacing w:val="-2"/>
                <w:sz w:val="18"/>
              </w:rPr>
              <w:t>........................</w:t>
            </w:r>
          </w:p>
        </w:tc>
      </w:tr>
      <w:tr w:rsidR="00C973CA">
        <w:trPr>
          <w:trHeight w:hRule="exact" w:val="1111"/>
        </w:trPr>
        <w:tc>
          <w:tcPr>
            <w:tcW w:w="10260" w:type="dxa"/>
            <w:gridSpan w:val="3"/>
            <w:tcBorders>
              <w:top w:val="single" w:sz="6" w:space="0" w:color="000000"/>
              <w:left w:val="single" w:sz="17" w:space="0" w:color="000000"/>
              <w:bottom w:val="single" w:sz="6" w:space="0" w:color="000000"/>
              <w:right w:val="single" w:sz="17" w:space="0" w:color="000000"/>
            </w:tcBorders>
          </w:tcPr>
          <w:p w:rsidR="00C973CA" w:rsidRDefault="00C973CA">
            <w:pPr>
              <w:pStyle w:val="TableParagraph"/>
              <w:rPr>
                <w:rFonts w:ascii="Times New Roman" w:eastAsia="Times New Roman" w:hAnsi="Times New Roman" w:cs="Times New Roman"/>
                <w:sz w:val="18"/>
                <w:szCs w:val="18"/>
              </w:rPr>
            </w:pPr>
          </w:p>
          <w:p w:rsidR="00C973CA" w:rsidRDefault="00C973CA">
            <w:pPr>
              <w:pStyle w:val="TableParagraph"/>
              <w:spacing w:before="1"/>
              <w:rPr>
                <w:rFonts w:ascii="Times New Roman" w:eastAsia="Times New Roman" w:hAnsi="Times New Roman" w:cs="Times New Roman"/>
                <w:sz w:val="15"/>
                <w:szCs w:val="15"/>
              </w:rPr>
            </w:pPr>
          </w:p>
          <w:p w:rsidR="00C973CA" w:rsidRDefault="000537B8">
            <w:pPr>
              <w:pStyle w:val="TableParagraph"/>
              <w:tabs>
                <w:tab w:val="left" w:pos="3698"/>
              </w:tabs>
              <w:ind w:left="98"/>
              <w:rPr>
                <w:rFonts w:ascii="Arial" w:eastAsia="Arial" w:hAnsi="Arial" w:cs="Arial"/>
                <w:sz w:val="18"/>
                <w:szCs w:val="18"/>
              </w:rPr>
            </w:pPr>
            <w:r>
              <w:rPr>
                <w:rFonts w:ascii="Arial"/>
                <w:b/>
                <w:spacing w:val="-2"/>
                <w:sz w:val="18"/>
              </w:rPr>
              <w:t>Signature:</w:t>
            </w:r>
            <w:r>
              <w:rPr>
                <w:rFonts w:ascii="Arial"/>
                <w:b/>
                <w:spacing w:val="-2"/>
                <w:sz w:val="18"/>
              </w:rPr>
              <w:tab/>
            </w:r>
            <w:r>
              <w:rPr>
                <w:rFonts w:ascii="Arial"/>
                <w:b/>
                <w:spacing w:val="-1"/>
                <w:sz w:val="18"/>
              </w:rPr>
              <w:t>In</w:t>
            </w:r>
            <w:r>
              <w:rPr>
                <w:rFonts w:ascii="Arial"/>
                <w:b/>
                <w:sz w:val="18"/>
              </w:rPr>
              <w:t xml:space="preserve"> </w:t>
            </w:r>
            <w:r>
              <w:rPr>
                <w:rFonts w:ascii="Arial"/>
                <w:b/>
                <w:spacing w:val="-2"/>
                <w:sz w:val="18"/>
              </w:rPr>
              <w:t>the</w:t>
            </w:r>
            <w:r>
              <w:rPr>
                <w:rFonts w:ascii="Arial"/>
                <w:b/>
                <w:sz w:val="18"/>
              </w:rPr>
              <w:t xml:space="preserve"> </w:t>
            </w:r>
            <w:r>
              <w:rPr>
                <w:rFonts w:ascii="Arial"/>
                <w:b/>
                <w:spacing w:val="-2"/>
                <w:sz w:val="18"/>
              </w:rPr>
              <w:t>capacity</w:t>
            </w:r>
            <w:r>
              <w:rPr>
                <w:rFonts w:ascii="Arial"/>
                <w:b/>
                <w:spacing w:val="-12"/>
                <w:sz w:val="18"/>
              </w:rPr>
              <w:t xml:space="preserve"> </w:t>
            </w:r>
            <w:r>
              <w:rPr>
                <w:rFonts w:ascii="Arial"/>
                <w:b/>
                <w:spacing w:val="-2"/>
                <w:sz w:val="18"/>
              </w:rPr>
              <w:t>of</w:t>
            </w:r>
          </w:p>
          <w:p w:rsidR="00C973CA" w:rsidRDefault="000537B8">
            <w:pPr>
              <w:pStyle w:val="TableParagraph"/>
              <w:spacing w:before="88"/>
              <w:ind w:left="3698"/>
              <w:rPr>
                <w:rFonts w:ascii="Arial" w:eastAsia="Arial" w:hAnsi="Arial" w:cs="Arial"/>
                <w:sz w:val="18"/>
                <w:szCs w:val="18"/>
              </w:rPr>
            </w:pPr>
            <w:r>
              <w:rPr>
                <w:rFonts w:ascii="Arial"/>
                <w:b/>
                <w:sz w:val="18"/>
              </w:rPr>
              <w:t>.......................................................................................................</w:t>
            </w:r>
          </w:p>
          <w:p w:rsidR="00C973CA" w:rsidRDefault="000537B8">
            <w:pPr>
              <w:pStyle w:val="TableParagraph"/>
              <w:tabs>
                <w:tab w:val="left" w:pos="3698"/>
              </w:tabs>
              <w:spacing w:before="6"/>
              <w:ind w:left="98"/>
              <w:rPr>
                <w:rFonts w:ascii="Arial" w:eastAsia="Arial" w:hAnsi="Arial" w:cs="Arial"/>
                <w:sz w:val="18"/>
                <w:szCs w:val="18"/>
              </w:rPr>
            </w:pPr>
            <w:r>
              <w:rPr>
                <w:rFonts w:ascii="Arial"/>
                <w:sz w:val="18"/>
              </w:rPr>
              <w:t>(Must be</w:t>
            </w:r>
            <w:r>
              <w:rPr>
                <w:rFonts w:ascii="Arial"/>
                <w:spacing w:val="-37"/>
                <w:sz w:val="18"/>
              </w:rPr>
              <w:t xml:space="preserve"> </w:t>
            </w:r>
            <w:r>
              <w:rPr>
                <w:rFonts w:ascii="Arial"/>
                <w:sz w:val="18"/>
              </w:rPr>
              <w:t>original)</w:t>
            </w:r>
            <w:r>
              <w:rPr>
                <w:rFonts w:ascii="Arial"/>
                <w:sz w:val="18"/>
              </w:rPr>
              <w:tab/>
            </w:r>
            <w:r>
              <w:rPr>
                <w:rFonts w:ascii="Arial"/>
                <w:spacing w:val="-2"/>
                <w:sz w:val="18"/>
              </w:rPr>
              <w:t xml:space="preserve">(State </w:t>
            </w:r>
            <w:r>
              <w:rPr>
                <w:rFonts w:ascii="Arial"/>
                <w:sz w:val="18"/>
              </w:rPr>
              <w:t xml:space="preserve">official </w:t>
            </w:r>
            <w:r>
              <w:rPr>
                <w:rFonts w:ascii="Arial"/>
                <w:spacing w:val="-3"/>
                <w:sz w:val="18"/>
              </w:rPr>
              <w:t xml:space="preserve">position </w:t>
            </w:r>
            <w:r>
              <w:rPr>
                <w:rFonts w:ascii="Arial"/>
                <w:sz w:val="18"/>
              </w:rPr>
              <w:t xml:space="preserve">e.g. </w:t>
            </w:r>
            <w:r>
              <w:rPr>
                <w:rFonts w:ascii="Arial"/>
                <w:spacing w:val="-3"/>
                <w:sz w:val="18"/>
              </w:rPr>
              <w:t>Director, Manager, Secretary</w:t>
            </w:r>
            <w:r>
              <w:rPr>
                <w:rFonts w:ascii="Arial"/>
                <w:spacing w:val="-22"/>
                <w:sz w:val="18"/>
              </w:rPr>
              <w:t xml:space="preserve"> </w:t>
            </w:r>
            <w:r>
              <w:rPr>
                <w:rFonts w:ascii="Arial"/>
                <w:sz w:val="18"/>
              </w:rPr>
              <w:t>etc.)</w:t>
            </w:r>
          </w:p>
        </w:tc>
      </w:tr>
      <w:tr w:rsidR="00C973CA">
        <w:trPr>
          <w:trHeight w:hRule="exact" w:val="1471"/>
        </w:trPr>
        <w:tc>
          <w:tcPr>
            <w:tcW w:w="5040" w:type="dxa"/>
            <w:tcBorders>
              <w:top w:val="single" w:sz="6" w:space="0" w:color="000000"/>
              <w:left w:val="single" w:sz="17" w:space="0" w:color="000000"/>
              <w:bottom w:val="single" w:sz="17" w:space="0" w:color="000000"/>
              <w:right w:val="single" w:sz="6" w:space="0" w:color="000000"/>
            </w:tcBorders>
          </w:tcPr>
          <w:p w:rsidR="00C973CA" w:rsidRDefault="000537B8">
            <w:pPr>
              <w:pStyle w:val="TableParagraph"/>
              <w:spacing w:before="85"/>
              <w:ind w:left="98"/>
              <w:rPr>
                <w:rFonts w:ascii="Arial" w:eastAsia="Arial" w:hAnsi="Arial" w:cs="Arial"/>
                <w:sz w:val="18"/>
                <w:szCs w:val="18"/>
              </w:rPr>
            </w:pPr>
            <w:r>
              <w:rPr>
                <w:rFonts w:ascii="Arial"/>
                <w:b/>
                <w:sz w:val="18"/>
              </w:rPr>
              <w:t xml:space="preserve">Name: </w:t>
            </w:r>
            <w:r>
              <w:rPr>
                <w:rFonts w:ascii="Arial"/>
                <w:sz w:val="18"/>
              </w:rPr>
              <w:t>(in BLOCK</w:t>
            </w:r>
            <w:r>
              <w:rPr>
                <w:rFonts w:ascii="Arial"/>
                <w:spacing w:val="-37"/>
                <w:sz w:val="18"/>
              </w:rPr>
              <w:t xml:space="preserve"> </w:t>
            </w:r>
            <w:r>
              <w:rPr>
                <w:rFonts w:ascii="Arial"/>
                <w:spacing w:val="-3"/>
                <w:sz w:val="18"/>
              </w:rPr>
              <w:t>CAPITALS)</w:t>
            </w:r>
          </w:p>
          <w:p w:rsidR="00C973CA" w:rsidRDefault="00C973CA">
            <w:pPr>
              <w:pStyle w:val="TableParagraph"/>
              <w:spacing w:before="1"/>
              <w:rPr>
                <w:rFonts w:ascii="Times New Roman" w:eastAsia="Times New Roman" w:hAnsi="Times New Roman" w:cs="Times New Roman"/>
                <w:sz w:val="18"/>
                <w:szCs w:val="18"/>
              </w:rPr>
            </w:pPr>
          </w:p>
          <w:p w:rsidR="00C973CA" w:rsidRDefault="000537B8">
            <w:pPr>
              <w:pStyle w:val="TableParagraph"/>
              <w:ind w:left="98"/>
              <w:rPr>
                <w:rFonts w:ascii="Arial" w:eastAsia="Arial" w:hAnsi="Arial" w:cs="Arial"/>
                <w:sz w:val="18"/>
                <w:szCs w:val="18"/>
              </w:rPr>
            </w:pPr>
            <w:r>
              <w:rPr>
                <w:rFonts w:ascii="Arial"/>
                <w:b/>
                <w:sz w:val="18"/>
              </w:rPr>
              <w:t>duly</w:t>
            </w:r>
            <w:r>
              <w:rPr>
                <w:rFonts w:ascii="Arial"/>
                <w:b/>
                <w:spacing w:val="-17"/>
                <w:sz w:val="18"/>
              </w:rPr>
              <w:t xml:space="preserve"> </w:t>
            </w:r>
            <w:r>
              <w:rPr>
                <w:rFonts w:ascii="Arial"/>
                <w:b/>
                <w:sz w:val="18"/>
              </w:rPr>
              <w:t>authorised</w:t>
            </w:r>
            <w:r>
              <w:rPr>
                <w:rFonts w:ascii="Arial"/>
                <w:b/>
                <w:spacing w:val="-12"/>
                <w:sz w:val="18"/>
              </w:rPr>
              <w:t xml:space="preserve"> </w:t>
            </w:r>
            <w:r>
              <w:rPr>
                <w:rFonts w:ascii="Arial"/>
                <w:b/>
                <w:sz w:val="18"/>
              </w:rPr>
              <w:t>to</w:t>
            </w:r>
            <w:r>
              <w:rPr>
                <w:rFonts w:ascii="Arial"/>
                <w:b/>
                <w:spacing w:val="-12"/>
                <w:sz w:val="18"/>
              </w:rPr>
              <w:t xml:space="preserve"> </w:t>
            </w:r>
            <w:r>
              <w:rPr>
                <w:rFonts w:ascii="Arial"/>
                <w:b/>
                <w:sz w:val="18"/>
              </w:rPr>
              <w:t>sign</w:t>
            </w:r>
            <w:r>
              <w:rPr>
                <w:rFonts w:ascii="Arial"/>
                <w:b/>
                <w:spacing w:val="-12"/>
                <w:sz w:val="18"/>
              </w:rPr>
              <w:t xml:space="preserve"> </w:t>
            </w:r>
            <w:r>
              <w:rPr>
                <w:rFonts w:ascii="Arial"/>
                <w:b/>
                <w:sz w:val="18"/>
              </w:rPr>
              <w:t>this</w:t>
            </w:r>
            <w:r>
              <w:rPr>
                <w:rFonts w:ascii="Arial"/>
                <w:b/>
                <w:spacing w:val="-12"/>
                <w:sz w:val="18"/>
              </w:rPr>
              <w:t xml:space="preserve"> </w:t>
            </w:r>
            <w:r>
              <w:rPr>
                <w:rFonts w:ascii="Arial"/>
                <w:b/>
                <w:sz w:val="18"/>
              </w:rPr>
              <w:t>Tender</w:t>
            </w:r>
            <w:r>
              <w:rPr>
                <w:rFonts w:ascii="Arial"/>
                <w:b/>
                <w:spacing w:val="-13"/>
                <w:sz w:val="18"/>
              </w:rPr>
              <w:t xml:space="preserve"> </w:t>
            </w:r>
            <w:r>
              <w:rPr>
                <w:rFonts w:ascii="Arial"/>
                <w:b/>
                <w:sz w:val="18"/>
              </w:rPr>
              <w:t>for</w:t>
            </w:r>
            <w:r>
              <w:rPr>
                <w:rFonts w:ascii="Arial"/>
                <w:b/>
                <w:spacing w:val="-12"/>
                <w:sz w:val="18"/>
              </w:rPr>
              <w:t xml:space="preserve"> </w:t>
            </w:r>
            <w:r>
              <w:rPr>
                <w:rFonts w:ascii="Arial"/>
                <w:b/>
                <w:sz w:val="18"/>
              </w:rPr>
              <w:t>and</w:t>
            </w:r>
            <w:r>
              <w:rPr>
                <w:rFonts w:ascii="Arial"/>
                <w:b/>
                <w:spacing w:val="-12"/>
                <w:sz w:val="18"/>
              </w:rPr>
              <w:t xml:space="preserve"> </w:t>
            </w:r>
            <w:r>
              <w:rPr>
                <w:rFonts w:ascii="Arial"/>
                <w:b/>
                <w:sz w:val="18"/>
              </w:rPr>
              <w:t>on</w:t>
            </w:r>
            <w:r>
              <w:rPr>
                <w:rFonts w:ascii="Arial"/>
                <w:b/>
                <w:spacing w:val="-12"/>
                <w:sz w:val="18"/>
              </w:rPr>
              <w:t xml:space="preserve"> </w:t>
            </w:r>
            <w:r>
              <w:rPr>
                <w:rFonts w:ascii="Arial"/>
                <w:b/>
                <w:sz w:val="18"/>
              </w:rPr>
              <w:t>behalf</w:t>
            </w:r>
            <w:r>
              <w:rPr>
                <w:rFonts w:ascii="Arial"/>
                <w:b/>
                <w:spacing w:val="-12"/>
                <w:sz w:val="18"/>
              </w:rPr>
              <w:t xml:space="preserve"> </w:t>
            </w:r>
            <w:r>
              <w:rPr>
                <w:rFonts w:ascii="Arial"/>
                <w:b/>
                <w:sz w:val="18"/>
              </w:rPr>
              <w:t>of:</w:t>
            </w:r>
          </w:p>
          <w:p w:rsidR="00C973CA" w:rsidRDefault="00C973CA">
            <w:pPr>
              <w:pStyle w:val="TableParagraph"/>
              <w:spacing w:before="1"/>
              <w:rPr>
                <w:rFonts w:ascii="Times New Roman" w:eastAsia="Times New Roman" w:hAnsi="Times New Roman" w:cs="Times New Roman"/>
                <w:sz w:val="18"/>
                <w:szCs w:val="18"/>
              </w:rPr>
            </w:pPr>
          </w:p>
          <w:p w:rsidR="00C973CA" w:rsidRDefault="000537B8">
            <w:pPr>
              <w:pStyle w:val="TableParagraph"/>
              <w:ind w:left="98"/>
              <w:rPr>
                <w:rFonts w:ascii="Arial" w:eastAsia="Arial" w:hAnsi="Arial" w:cs="Arial"/>
                <w:sz w:val="18"/>
                <w:szCs w:val="18"/>
              </w:rPr>
            </w:pPr>
            <w:r>
              <w:rPr>
                <w:rFonts w:ascii="Arial"/>
                <w:spacing w:val="-3"/>
                <w:sz w:val="18"/>
              </w:rPr>
              <w:t>(Tenderer's</w:t>
            </w:r>
            <w:r>
              <w:rPr>
                <w:rFonts w:ascii="Arial"/>
                <w:spacing w:val="5"/>
                <w:sz w:val="18"/>
              </w:rPr>
              <w:t xml:space="preserve"> </w:t>
            </w:r>
            <w:r>
              <w:rPr>
                <w:rFonts w:ascii="Arial"/>
                <w:spacing w:val="-3"/>
                <w:sz w:val="18"/>
              </w:rPr>
              <w:t>Name)</w:t>
            </w:r>
          </w:p>
        </w:tc>
        <w:tc>
          <w:tcPr>
            <w:tcW w:w="5220" w:type="dxa"/>
            <w:gridSpan w:val="2"/>
            <w:tcBorders>
              <w:top w:val="single" w:sz="6" w:space="0" w:color="000000"/>
              <w:left w:val="single" w:sz="6" w:space="0" w:color="000000"/>
              <w:bottom w:val="single" w:sz="17" w:space="0" w:color="000000"/>
              <w:right w:val="single" w:sz="17" w:space="0" w:color="000000"/>
            </w:tcBorders>
          </w:tcPr>
          <w:p w:rsidR="00C973CA" w:rsidRDefault="000537B8">
            <w:pPr>
              <w:pStyle w:val="TableParagraph"/>
              <w:spacing w:before="85"/>
              <w:ind w:left="112"/>
              <w:rPr>
                <w:rFonts w:ascii="Arial" w:eastAsia="Arial" w:hAnsi="Arial" w:cs="Arial"/>
                <w:sz w:val="18"/>
                <w:szCs w:val="18"/>
              </w:rPr>
            </w:pPr>
            <w:r>
              <w:rPr>
                <w:rFonts w:ascii="Arial"/>
                <w:b/>
                <w:sz w:val="18"/>
              </w:rPr>
              <w:t>Postal</w:t>
            </w:r>
            <w:r>
              <w:rPr>
                <w:rFonts w:ascii="Arial"/>
                <w:b/>
                <w:spacing w:val="-31"/>
                <w:sz w:val="18"/>
              </w:rPr>
              <w:t xml:space="preserve"> </w:t>
            </w:r>
            <w:r>
              <w:rPr>
                <w:rFonts w:ascii="Arial"/>
                <w:b/>
                <w:sz w:val="18"/>
              </w:rPr>
              <w:t>Address:</w:t>
            </w:r>
          </w:p>
          <w:p w:rsidR="00C973CA" w:rsidRDefault="00C973CA">
            <w:pPr>
              <w:pStyle w:val="TableParagraph"/>
              <w:rPr>
                <w:rFonts w:ascii="Times New Roman" w:eastAsia="Times New Roman" w:hAnsi="Times New Roman" w:cs="Times New Roman"/>
                <w:sz w:val="18"/>
                <w:szCs w:val="18"/>
              </w:rPr>
            </w:pPr>
          </w:p>
          <w:p w:rsidR="00C973CA" w:rsidRDefault="00C973CA">
            <w:pPr>
              <w:pStyle w:val="TableParagraph"/>
              <w:spacing w:before="1"/>
              <w:rPr>
                <w:rFonts w:ascii="Times New Roman" w:eastAsia="Times New Roman" w:hAnsi="Times New Roman" w:cs="Times New Roman"/>
                <w:sz w:val="18"/>
                <w:szCs w:val="18"/>
              </w:rPr>
            </w:pPr>
          </w:p>
          <w:p w:rsidR="00C973CA" w:rsidRDefault="000537B8">
            <w:pPr>
              <w:pStyle w:val="TableParagraph"/>
              <w:spacing w:line="205" w:lineRule="exact"/>
              <w:ind w:left="112"/>
              <w:rPr>
                <w:rFonts w:ascii="Arial" w:eastAsia="Arial" w:hAnsi="Arial" w:cs="Arial"/>
                <w:sz w:val="18"/>
                <w:szCs w:val="18"/>
              </w:rPr>
            </w:pPr>
            <w:r>
              <w:rPr>
                <w:rFonts w:ascii="Arial"/>
                <w:b/>
                <w:sz w:val="18"/>
              </w:rPr>
              <w:t>Telephone</w:t>
            </w:r>
            <w:r>
              <w:rPr>
                <w:rFonts w:ascii="Arial"/>
                <w:b/>
                <w:spacing w:val="-18"/>
                <w:sz w:val="18"/>
              </w:rPr>
              <w:t xml:space="preserve"> </w:t>
            </w:r>
            <w:r>
              <w:rPr>
                <w:rFonts w:ascii="Arial"/>
                <w:b/>
                <w:spacing w:val="-3"/>
                <w:sz w:val="18"/>
              </w:rPr>
              <w:t>No:</w:t>
            </w:r>
          </w:p>
          <w:p w:rsidR="00C973CA" w:rsidRDefault="000537B8">
            <w:pPr>
              <w:pStyle w:val="TableParagraph"/>
              <w:spacing w:line="302" w:lineRule="auto"/>
              <w:ind w:left="112" w:right="2536"/>
              <w:rPr>
                <w:rFonts w:ascii="Arial" w:eastAsia="Arial" w:hAnsi="Arial" w:cs="Arial"/>
                <w:sz w:val="18"/>
                <w:szCs w:val="18"/>
              </w:rPr>
            </w:pPr>
            <w:r>
              <w:rPr>
                <w:rFonts w:ascii="Arial"/>
                <w:b/>
                <w:spacing w:val="-3"/>
                <w:sz w:val="18"/>
              </w:rPr>
              <w:t xml:space="preserve">Registered </w:t>
            </w:r>
            <w:r>
              <w:rPr>
                <w:rFonts w:ascii="Arial"/>
                <w:b/>
                <w:sz w:val="18"/>
              </w:rPr>
              <w:t>Company</w:t>
            </w:r>
            <w:r>
              <w:rPr>
                <w:rFonts w:ascii="Arial"/>
                <w:b/>
                <w:spacing w:val="-20"/>
                <w:sz w:val="18"/>
              </w:rPr>
              <w:t xml:space="preserve"> </w:t>
            </w:r>
            <w:r>
              <w:rPr>
                <w:rFonts w:ascii="Arial"/>
                <w:b/>
                <w:sz w:val="18"/>
              </w:rPr>
              <w:t>Number: Dunn</w:t>
            </w:r>
            <w:r>
              <w:rPr>
                <w:rFonts w:ascii="Arial"/>
                <w:b/>
                <w:spacing w:val="-16"/>
                <w:sz w:val="18"/>
              </w:rPr>
              <w:t xml:space="preserve"> </w:t>
            </w:r>
            <w:r>
              <w:rPr>
                <w:rFonts w:ascii="Arial"/>
                <w:b/>
                <w:spacing w:val="-3"/>
                <w:sz w:val="18"/>
              </w:rPr>
              <w:t>And</w:t>
            </w:r>
            <w:r>
              <w:rPr>
                <w:rFonts w:ascii="Arial"/>
                <w:b/>
                <w:spacing w:val="-17"/>
                <w:sz w:val="18"/>
              </w:rPr>
              <w:t xml:space="preserve"> </w:t>
            </w:r>
            <w:r>
              <w:rPr>
                <w:rFonts w:ascii="Arial"/>
                <w:b/>
                <w:sz w:val="18"/>
              </w:rPr>
              <w:t>Bradstreet</w:t>
            </w:r>
            <w:r>
              <w:rPr>
                <w:rFonts w:ascii="Arial"/>
                <w:b/>
                <w:spacing w:val="-18"/>
                <w:sz w:val="18"/>
              </w:rPr>
              <w:t xml:space="preserve"> </w:t>
            </w:r>
            <w:r>
              <w:rPr>
                <w:rFonts w:ascii="Arial"/>
                <w:b/>
                <w:sz w:val="18"/>
              </w:rPr>
              <w:t>number:</w:t>
            </w:r>
          </w:p>
        </w:tc>
      </w:tr>
    </w:tbl>
    <w:p w:rsidR="00C973CA" w:rsidRDefault="00C973CA">
      <w:pPr>
        <w:spacing w:line="302" w:lineRule="auto"/>
        <w:rPr>
          <w:rFonts w:ascii="Arial" w:eastAsia="Arial" w:hAnsi="Arial" w:cs="Arial"/>
          <w:sz w:val="18"/>
          <w:szCs w:val="18"/>
        </w:rPr>
        <w:sectPr w:rsidR="00C973CA">
          <w:headerReference w:type="default" r:id="rId19"/>
          <w:footerReference w:type="default" r:id="rId20"/>
          <w:pgSz w:w="11910" w:h="16850"/>
          <w:pgMar w:top="780" w:right="360" w:bottom="740" w:left="1000" w:header="0" w:footer="553" w:gutter="0"/>
          <w:pgNumType w:start="2"/>
          <w:cols w:space="720"/>
        </w:sectPr>
      </w:pPr>
    </w:p>
    <w:p w:rsidR="00C973CA" w:rsidRDefault="000537B8">
      <w:pPr>
        <w:pStyle w:val="Heading4"/>
        <w:spacing w:before="59" w:line="252" w:lineRule="exact"/>
        <w:ind w:left="0" w:right="207"/>
        <w:jc w:val="right"/>
        <w:rPr>
          <w:b w:val="0"/>
          <w:bCs w:val="0"/>
          <w:u w:val="none"/>
        </w:rPr>
      </w:pPr>
      <w:bookmarkStart w:id="23" w:name="Appendix_1_to_DEFFORM_47_Annex_A_(Offer)"/>
      <w:bookmarkEnd w:id="23"/>
      <w:r>
        <w:rPr>
          <w:u w:val="none"/>
        </w:rPr>
        <w:lastRenderedPageBreak/>
        <w:t xml:space="preserve">Appendix 1 to </w:t>
      </w:r>
      <w:r>
        <w:rPr>
          <w:spacing w:val="-4"/>
          <w:u w:val="none"/>
        </w:rPr>
        <w:t xml:space="preserve">DEFFORM </w:t>
      </w:r>
      <w:r>
        <w:rPr>
          <w:u w:val="none"/>
        </w:rPr>
        <w:t xml:space="preserve">47 </w:t>
      </w:r>
      <w:r>
        <w:rPr>
          <w:spacing w:val="-4"/>
          <w:u w:val="none"/>
        </w:rPr>
        <w:t xml:space="preserve">Annex </w:t>
      </w:r>
      <w:r>
        <w:rPr>
          <w:u w:val="none"/>
        </w:rPr>
        <w:t>A</w:t>
      </w:r>
      <w:r>
        <w:rPr>
          <w:spacing w:val="-30"/>
          <w:u w:val="none"/>
        </w:rPr>
        <w:t xml:space="preserve"> </w:t>
      </w:r>
      <w:r>
        <w:rPr>
          <w:spacing w:val="-4"/>
          <w:u w:val="none"/>
        </w:rPr>
        <w:t>(Offer)</w:t>
      </w:r>
    </w:p>
    <w:p w:rsidR="00C973CA" w:rsidRDefault="000537B8">
      <w:pPr>
        <w:spacing w:line="252" w:lineRule="exact"/>
        <w:ind w:right="110"/>
        <w:jc w:val="right"/>
        <w:rPr>
          <w:rFonts w:ascii="Arial" w:eastAsia="Arial" w:hAnsi="Arial" w:cs="Arial"/>
        </w:rPr>
      </w:pPr>
      <w:r>
        <w:rPr>
          <w:rFonts w:ascii="Arial"/>
          <w:b/>
        </w:rPr>
        <w:t>Edn</w:t>
      </w:r>
      <w:r>
        <w:rPr>
          <w:rFonts w:ascii="Arial"/>
          <w:b/>
          <w:spacing w:val="-1"/>
        </w:rPr>
        <w:t xml:space="preserve"> </w:t>
      </w:r>
      <w:r>
        <w:rPr>
          <w:rFonts w:ascii="Arial"/>
          <w:b/>
        </w:rPr>
        <w:t>07/18</w:t>
      </w:r>
    </w:p>
    <w:p w:rsidR="00C973CA" w:rsidRDefault="00C973CA">
      <w:pPr>
        <w:spacing w:before="3"/>
        <w:rPr>
          <w:rFonts w:ascii="Arial" w:eastAsia="Arial" w:hAnsi="Arial" w:cs="Arial"/>
          <w:b/>
          <w:bCs/>
          <w:sz w:val="15"/>
          <w:szCs w:val="15"/>
        </w:rPr>
      </w:pPr>
    </w:p>
    <w:p w:rsidR="00C973CA" w:rsidRDefault="000537B8">
      <w:pPr>
        <w:spacing w:before="65"/>
        <w:ind w:left="112" w:right="233" w:firstLine="2212"/>
        <w:rPr>
          <w:rFonts w:ascii="Arial" w:eastAsia="Arial" w:hAnsi="Arial" w:cs="Arial"/>
          <w:sz w:val="28"/>
          <w:szCs w:val="28"/>
        </w:rPr>
      </w:pPr>
      <w:bookmarkStart w:id="24" w:name="Information_on_Mandatory_Declarations_"/>
      <w:bookmarkEnd w:id="24"/>
      <w:r>
        <w:rPr>
          <w:rFonts w:ascii="Arial"/>
          <w:b/>
          <w:sz w:val="28"/>
        </w:rPr>
        <w:t>Information on Mandatory</w:t>
      </w:r>
      <w:r>
        <w:rPr>
          <w:rFonts w:ascii="Arial"/>
          <w:b/>
          <w:spacing w:val="-19"/>
          <w:sz w:val="28"/>
        </w:rPr>
        <w:t xml:space="preserve"> </w:t>
      </w:r>
      <w:r>
        <w:rPr>
          <w:rFonts w:ascii="Arial"/>
          <w:b/>
          <w:sz w:val="28"/>
        </w:rPr>
        <w:t>Declarations</w:t>
      </w:r>
    </w:p>
    <w:p w:rsidR="00C973CA" w:rsidRDefault="000537B8">
      <w:pPr>
        <w:spacing w:before="241"/>
        <w:ind w:left="112" w:right="233"/>
        <w:rPr>
          <w:rFonts w:ascii="Arial" w:eastAsia="Arial" w:hAnsi="Arial" w:cs="Arial"/>
          <w:sz w:val="26"/>
          <w:szCs w:val="26"/>
        </w:rPr>
      </w:pPr>
      <w:bookmarkStart w:id="25" w:name="Part_Tender"/>
      <w:bookmarkEnd w:id="25"/>
      <w:r>
        <w:rPr>
          <w:rFonts w:ascii="Arial"/>
          <w:b/>
          <w:spacing w:val="-3"/>
          <w:sz w:val="26"/>
        </w:rPr>
        <w:t>Part</w:t>
      </w:r>
      <w:r>
        <w:rPr>
          <w:rFonts w:ascii="Arial"/>
          <w:b/>
          <w:sz w:val="26"/>
        </w:rPr>
        <w:t xml:space="preserve"> </w:t>
      </w:r>
      <w:r>
        <w:rPr>
          <w:rFonts w:ascii="Arial"/>
          <w:b/>
          <w:spacing w:val="-6"/>
          <w:sz w:val="26"/>
        </w:rPr>
        <w:t>Tender</w:t>
      </w:r>
    </w:p>
    <w:p w:rsidR="00C973CA" w:rsidRDefault="000537B8">
      <w:pPr>
        <w:pStyle w:val="ListParagraph"/>
        <w:numPr>
          <w:ilvl w:val="0"/>
          <w:numId w:val="3"/>
        </w:numPr>
        <w:tabs>
          <w:tab w:val="left" w:pos="680"/>
        </w:tabs>
        <w:spacing w:before="120"/>
        <w:ind w:right="233" w:firstLine="0"/>
        <w:rPr>
          <w:rFonts w:ascii="Arial" w:eastAsia="Arial" w:hAnsi="Arial" w:cs="Arial"/>
        </w:rPr>
      </w:pPr>
      <w:r>
        <w:rPr>
          <w:rFonts w:ascii="Arial" w:eastAsia="Arial" w:hAnsi="Arial" w:cs="Arial"/>
        </w:rPr>
        <w:t>Under Condition of Tendering F1, the Authority reserves the right to order some or part</w:t>
      </w:r>
      <w:r>
        <w:rPr>
          <w:rFonts w:ascii="Arial" w:eastAsia="Arial" w:hAnsi="Arial" w:cs="Arial"/>
          <w:spacing w:val="-26"/>
        </w:rPr>
        <w:t xml:space="preserve"> </w:t>
      </w:r>
      <w:r>
        <w:rPr>
          <w:rFonts w:ascii="Arial" w:eastAsia="Arial" w:hAnsi="Arial" w:cs="Arial"/>
        </w:rPr>
        <w:t>of your Tender. If your offer is subject to the Authority contracting for all the Contractor</w:t>
      </w:r>
      <w:r>
        <w:rPr>
          <w:rFonts w:ascii="Arial" w:eastAsia="Arial" w:hAnsi="Arial" w:cs="Arial"/>
          <w:spacing w:val="-40"/>
        </w:rPr>
        <w:t xml:space="preserve"> </w:t>
      </w:r>
      <w:r>
        <w:rPr>
          <w:rFonts w:ascii="Arial" w:eastAsia="Arial" w:hAnsi="Arial" w:cs="Arial"/>
        </w:rPr>
        <w:t>Deliverables, select ‘Yes’ and provide further details in your Tender.</w:t>
      </w:r>
    </w:p>
    <w:p w:rsidR="00C973CA" w:rsidRDefault="00C973CA">
      <w:pPr>
        <w:spacing w:before="8"/>
        <w:rPr>
          <w:rFonts w:ascii="Arial" w:eastAsia="Arial" w:hAnsi="Arial" w:cs="Arial"/>
          <w:sz w:val="20"/>
          <w:szCs w:val="20"/>
        </w:rPr>
      </w:pPr>
    </w:p>
    <w:p w:rsidR="00C973CA" w:rsidRDefault="000537B8">
      <w:pPr>
        <w:pStyle w:val="Heading3"/>
        <w:ind w:right="233"/>
        <w:rPr>
          <w:b w:val="0"/>
          <w:bCs w:val="0"/>
        </w:rPr>
      </w:pPr>
      <w:bookmarkStart w:id="26" w:name="Minimum_Order_Quantities"/>
      <w:bookmarkEnd w:id="26"/>
      <w:r>
        <w:t>Minimum Order</w:t>
      </w:r>
      <w:r>
        <w:rPr>
          <w:spacing w:val="-55"/>
        </w:rPr>
        <w:t xml:space="preserve"> </w:t>
      </w:r>
      <w:r>
        <w:t>Quantities</w:t>
      </w:r>
    </w:p>
    <w:p w:rsidR="00C973CA" w:rsidRDefault="000537B8">
      <w:pPr>
        <w:pStyle w:val="ListParagraph"/>
        <w:numPr>
          <w:ilvl w:val="0"/>
          <w:numId w:val="3"/>
        </w:numPr>
        <w:tabs>
          <w:tab w:val="left" w:pos="680"/>
        </w:tabs>
        <w:spacing w:before="122"/>
        <w:ind w:right="711" w:firstLine="0"/>
        <w:rPr>
          <w:rFonts w:ascii="Arial" w:eastAsia="Arial" w:hAnsi="Arial" w:cs="Arial"/>
        </w:rPr>
      </w:pPr>
      <w:r>
        <w:rPr>
          <w:rFonts w:ascii="Arial" w:eastAsia="Arial" w:hAnsi="Arial" w:cs="Arial"/>
        </w:rPr>
        <w:t>Where your offer is subject to minimum order quantities select ‘Yes’ and provide</w:t>
      </w:r>
      <w:r>
        <w:rPr>
          <w:rFonts w:ascii="Arial" w:eastAsia="Arial" w:hAnsi="Arial" w:cs="Arial"/>
          <w:spacing w:val="-31"/>
        </w:rPr>
        <w:t xml:space="preserve"> </w:t>
      </w:r>
      <w:r>
        <w:rPr>
          <w:rFonts w:ascii="Arial" w:eastAsia="Arial" w:hAnsi="Arial" w:cs="Arial"/>
        </w:rPr>
        <w:t>further</w:t>
      </w:r>
      <w:r>
        <w:rPr>
          <w:rFonts w:ascii="Arial" w:eastAsia="Arial" w:hAnsi="Arial" w:cs="Arial"/>
          <w:spacing w:val="-1"/>
        </w:rPr>
        <w:t xml:space="preserve"> </w:t>
      </w:r>
      <w:r>
        <w:rPr>
          <w:rFonts w:ascii="Arial" w:eastAsia="Arial" w:hAnsi="Arial" w:cs="Arial"/>
        </w:rPr>
        <w:t>details in your Tender.</w:t>
      </w:r>
    </w:p>
    <w:p w:rsidR="00C973CA" w:rsidRDefault="00C973CA">
      <w:pPr>
        <w:spacing w:before="10"/>
        <w:rPr>
          <w:rFonts w:ascii="Arial" w:eastAsia="Arial" w:hAnsi="Arial" w:cs="Arial"/>
          <w:sz w:val="20"/>
          <w:szCs w:val="20"/>
        </w:rPr>
      </w:pPr>
    </w:p>
    <w:p w:rsidR="00C973CA" w:rsidRDefault="000537B8">
      <w:pPr>
        <w:pStyle w:val="Heading3"/>
        <w:ind w:right="233"/>
        <w:rPr>
          <w:b w:val="0"/>
          <w:bCs w:val="0"/>
        </w:rPr>
      </w:pPr>
      <w:bookmarkStart w:id="27" w:name="IPR_Restrictions"/>
      <w:bookmarkEnd w:id="27"/>
      <w:r>
        <w:t>IPR</w:t>
      </w:r>
      <w:r>
        <w:rPr>
          <w:spacing w:val="-6"/>
        </w:rPr>
        <w:t xml:space="preserve"> </w:t>
      </w:r>
      <w:r>
        <w:rPr>
          <w:spacing w:val="-3"/>
        </w:rPr>
        <w:t>Restrictions</w:t>
      </w:r>
    </w:p>
    <w:p w:rsidR="00C973CA" w:rsidRDefault="000537B8">
      <w:pPr>
        <w:pStyle w:val="ListParagraph"/>
        <w:numPr>
          <w:ilvl w:val="0"/>
          <w:numId w:val="3"/>
        </w:numPr>
        <w:tabs>
          <w:tab w:val="left" w:pos="680"/>
        </w:tabs>
        <w:spacing w:before="120"/>
        <w:ind w:right="368" w:firstLine="0"/>
        <w:rPr>
          <w:rFonts w:ascii="Arial" w:eastAsia="Arial" w:hAnsi="Arial" w:cs="Arial"/>
        </w:rPr>
      </w:pPr>
      <w:r>
        <w:rPr>
          <w:rFonts w:ascii="Arial" w:eastAsia="Arial" w:hAnsi="Arial" w:cs="Arial"/>
        </w:rPr>
        <w:t>Where the Contractor Deliverables are subject to IPR that has been exclusively or</w:t>
      </w:r>
      <w:r>
        <w:rPr>
          <w:rFonts w:ascii="Arial" w:eastAsia="Arial" w:hAnsi="Arial" w:cs="Arial"/>
          <w:spacing w:val="-23"/>
        </w:rPr>
        <w:t xml:space="preserve"> </w:t>
      </w:r>
      <w:r>
        <w:rPr>
          <w:rFonts w:ascii="Arial" w:eastAsia="Arial" w:hAnsi="Arial" w:cs="Arial"/>
        </w:rPr>
        <w:t>part funded by Private Venture, Foreign Investment or otherwise than by Authority funding you</w:t>
      </w:r>
      <w:r>
        <w:rPr>
          <w:rFonts w:ascii="Arial" w:eastAsia="Arial" w:hAnsi="Arial" w:cs="Arial"/>
          <w:spacing w:val="-35"/>
        </w:rPr>
        <w:t xml:space="preserve"> </w:t>
      </w:r>
      <w:r>
        <w:rPr>
          <w:rFonts w:ascii="Arial" w:eastAsia="Arial" w:hAnsi="Arial" w:cs="Arial"/>
        </w:rPr>
        <w:t>must select ‘Yes’ in Annex A (Are the Contractor Deliverables subject to IPR that has been</w:t>
      </w:r>
      <w:r>
        <w:rPr>
          <w:rFonts w:ascii="Arial" w:eastAsia="Arial" w:hAnsi="Arial" w:cs="Arial"/>
          <w:spacing w:val="-38"/>
        </w:rPr>
        <w:t xml:space="preserve"> </w:t>
      </w:r>
      <w:r>
        <w:rPr>
          <w:rFonts w:ascii="Arial" w:eastAsia="Arial" w:hAnsi="Arial" w:cs="Arial"/>
        </w:rPr>
        <w:t>exclusively or part funded by Private Venture, Foreign Investment or otherwise than by Authority funding)</w:t>
      </w:r>
      <w:r>
        <w:rPr>
          <w:rFonts w:ascii="Arial" w:eastAsia="Arial" w:hAnsi="Arial" w:cs="Arial"/>
          <w:spacing w:val="-31"/>
        </w:rPr>
        <w:t xml:space="preserve"> </w:t>
      </w:r>
      <w:r>
        <w:rPr>
          <w:rFonts w:ascii="Arial" w:eastAsia="Arial" w:hAnsi="Arial" w:cs="Arial"/>
        </w:rPr>
        <w:t>.</w:t>
      </w:r>
    </w:p>
    <w:p w:rsidR="00C973CA" w:rsidRDefault="000537B8">
      <w:pPr>
        <w:pStyle w:val="ListParagraph"/>
        <w:numPr>
          <w:ilvl w:val="0"/>
          <w:numId w:val="3"/>
        </w:numPr>
        <w:tabs>
          <w:tab w:val="left" w:pos="680"/>
        </w:tabs>
        <w:spacing w:before="119"/>
        <w:ind w:right="186" w:firstLine="1"/>
        <w:rPr>
          <w:rFonts w:ascii="Arial" w:eastAsia="Arial" w:hAnsi="Arial" w:cs="Arial"/>
        </w:rPr>
      </w:pPr>
      <w:r>
        <w:rPr>
          <w:rFonts w:ascii="Arial" w:eastAsia="Arial" w:hAnsi="Arial" w:cs="Arial"/>
        </w:rPr>
        <w:t>If you have answered ‘Yes’ in Annex A (Offer) as directed by paragraph 3 above, you</w:t>
      </w:r>
      <w:r>
        <w:rPr>
          <w:rFonts w:ascii="Arial" w:eastAsia="Arial" w:hAnsi="Arial" w:cs="Arial"/>
          <w:spacing w:val="-30"/>
        </w:rPr>
        <w:t xml:space="preserve"> </w:t>
      </w:r>
      <w:r>
        <w:rPr>
          <w:rFonts w:ascii="Arial" w:eastAsia="Arial" w:hAnsi="Arial" w:cs="Arial"/>
        </w:rPr>
        <w:t>must provide details in your Tender of any Contractor Deliverable which will be, or is likely to be,</w:t>
      </w:r>
      <w:r>
        <w:rPr>
          <w:rFonts w:ascii="Arial" w:eastAsia="Arial" w:hAnsi="Arial" w:cs="Arial"/>
          <w:spacing w:val="-39"/>
        </w:rPr>
        <w:t xml:space="preserve"> </w:t>
      </w:r>
      <w:r>
        <w:rPr>
          <w:rFonts w:ascii="Arial" w:eastAsia="Arial" w:hAnsi="Arial" w:cs="Arial"/>
        </w:rPr>
        <w:t>subject to any IPR restrictions or any other restriction on the Authority’s ability to use or disclose</w:t>
      </w:r>
      <w:r>
        <w:rPr>
          <w:rFonts w:ascii="Arial" w:eastAsia="Arial" w:hAnsi="Arial" w:cs="Arial"/>
          <w:spacing w:val="-3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Contractor Deliverable, including export restrictions. In particular, you must</w:t>
      </w:r>
      <w:r>
        <w:rPr>
          <w:rFonts w:ascii="Arial" w:eastAsia="Arial" w:hAnsi="Arial" w:cs="Arial"/>
          <w:spacing w:val="-8"/>
        </w:rPr>
        <w:t xml:space="preserve"> </w:t>
      </w:r>
      <w:r>
        <w:rPr>
          <w:rFonts w:ascii="Arial" w:eastAsia="Arial" w:hAnsi="Arial" w:cs="Arial"/>
        </w:rPr>
        <w:t>identify:</w:t>
      </w:r>
    </w:p>
    <w:p w:rsidR="00C973CA" w:rsidRDefault="000537B8">
      <w:pPr>
        <w:pStyle w:val="ListParagraph"/>
        <w:numPr>
          <w:ilvl w:val="1"/>
          <w:numId w:val="3"/>
        </w:numPr>
        <w:tabs>
          <w:tab w:val="left" w:pos="1246"/>
        </w:tabs>
        <w:spacing w:before="121"/>
        <w:ind w:right="368" w:firstLine="0"/>
        <w:rPr>
          <w:rFonts w:ascii="Arial" w:eastAsia="Arial" w:hAnsi="Arial" w:cs="Arial"/>
        </w:rPr>
      </w:pPr>
      <w:r>
        <w:rPr>
          <w:rFonts w:ascii="Arial"/>
        </w:rPr>
        <w:t>any restriction on the provision of information to the Authority; any restriction</w:t>
      </w:r>
      <w:r>
        <w:rPr>
          <w:rFonts w:ascii="Arial"/>
          <w:spacing w:val="-24"/>
        </w:rPr>
        <w:t xml:space="preserve"> </w:t>
      </w:r>
      <w:r>
        <w:rPr>
          <w:rFonts w:ascii="Arial"/>
        </w:rPr>
        <w:t>on</w:t>
      </w:r>
      <w:r>
        <w:rPr>
          <w:rFonts w:ascii="Arial"/>
          <w:spacing w:val="-1"/>
        </w:rPr>
        <w:t xml:space="preserve"> </w:t>
      </w:r>
      <w:r>
        <w:rPr>
          <w:rFonts w:ascii="Arial"/>
        </w:rPr>
        <w:t>disclosure or the use of information by the Authority; any obligations to make payments</w:t>
      </w:r>
      <w:r>
        <w:rPr>
          <w:rFonts w:ascii="Arial"/>
          <w:spacing w:val="-33"/>
        </w:rPr>
        <w:t xml:space="preserve"> </w:t>
      </w:r>
      <w:r>
        <w:rPr>
          <w:rFonts w:ascii="Arial"/>
        </w:rPr>
        <w:t>in respect of IPR, and any Patent or Registered Design (or application for either) or other</w:t>
      </w:r>
      <w:r>
        <w:rPr>
          <w:rFonts w:ascii="Arial"/>
          <w:spacing w:val="-33"/>
        </w:rPr>
        <w:t xml:space="preserve"> </w:t>
      </w:r>
      <w:r>
        <w:rPr>
          <w:rFonts w:ascii="Arial"/>
        </w:rPr>
        <w:t>IPR (including unregistered Design Right) owned or controlled by you or a Third</w:t>
      </w:r>
      <w:r>
        <w:rPr>
          <w:rFonts w:ascii="Arial"/>
          <w:spacing w:val="-17"/>
        </w:rPr>
        <w:t xml:space="preserve"> </w:t>
      </w:r>
      <w:r>
        <w:rPr>
          <w:rFonts w:ascii="Arial"/>
        </w:rPr>
        <w:t>Party;</w:t>
      </w:r>
    </w:p>
    <w:p w:rsidR="00C973CA" w:rsidRDefault="000537B8">
      <w:pPr>
        <w:pStyle w:val="ListParagraph"/>
        <w:numPr>
          <w:ilvl w:val="1"/>
          <w:numId w:val="3"/>
        </w:numPr>
        <w:tabs>
          <w:tab w:val="left" w:pos="1248"/>
        </w:tabs>
        <w:spacing w:before="119"/>
        <w:ind w:left="678" w:right="186" w:firstLine="1"/>
        <w:rPr>
          <w:rFonts w:ascii="Arial" w:eastAsia="Arial" w:hAnsi="Arial" w:cs="Arial"/>
        </w:rPr>
      </w:pPr>
      <w:r>
        <w:rPr>
          <w:rFonts w:ascii="Arial"/>
        </w:rPr>
        <w:t>any allegation made against you, whether by claim or otherwise, of an infringement</w:t>
      </w:r>
      <w:r>
        <w:rPr>
          <w:rFonts w:ascii="Arial"/>
          <w:spacing w:val="-28"/>
        </w:rPr>
        <w:t xml:space="preserve"> </w:t>
      </w:r>
      <w:r>
        <w:rPr>
          <w:rFonts w:ascii="Arial"/>
        </w:rPr>
        <w:t>of Intellectual Property Rights (whether a Patent, Registered Design, unregistered</w:t>
      </w:r>
      <w:r>
        <w:rPr>
          <w:rFonts w:ascii="Arial"/>
          <w:spacing w:val="-4"/>
        </w:rPr>
        <w:t xml:space="preserve"> </w:t>
      </w:r>
      <w:r>
        <w:rPr>
          <w:rFonts w:ascii="Arial"/>
        </w:rPr>
        <w:t>Design Right, Copyright or otherwise) or of a breach of confidence, which relates to the</w:t>
      </w:r>
      <w:r>
        <w:rPr>
          <w:rFonts w:ascii="Arial"/>
          <w:spacing w:val="-35"/>
        </w:rPr>
        <w:t xml:space="preserve"> </w:t>
      </w:r>
      <w:r>
        <w:rPr>
          <w:rFonts w:ascii="Arial"/>
        </w:rPr>
        <w:t>performance of any resultant contract or subsequent use by or for the Authority of any</w:t>
      </w:r>
      <w:r>
        <w:rPr>
          <w:rFonts w:ascii="Arial"/>
          <w:spacing w:val="-17"/>
        </w:rPr>
        <w:t xml:space="preserve"> </w:t>
      </w:r>
      <w:r>
        <w:rPr>
          <w:rFonts w:ascii="Arial"/>
        </w:rPr>
        <w:t>Contractor</w:t>
      </w:r>
      <w:r>
        <w:rPr>
          <w:rFonts w:ascii="Arial"/>
          <w:spacing w:val="-1"/>
        </w:rPr>
        <w:t xml:space="preserve"> </w:t>
      </w:r>
      <w:r>
        <w:rPr>
          <w:rFonts w:ascii="Arial"/>
        </w:rPr>
        <w:t>Deliverables;</w:t>
      </w:r>
    </w:p>
    <w:p w:rsidR="00C973CA" w:rsidRDefault="000537B8">
      <w:pPr>
        <w:pStyle w:val="ListParagraph"/>
        <w:numPr>
          <w:ilvl w:val="1"/>
          <w:numId w:val="3"/>
        </w:numPr>
        <w:tabs>
          <w:tab w:val="left" w:pos="1248"/>
        </w:tabs>
        <w:spacing w:before="119"/>
        <w:ind w:left="652" w:right="387" w:firstLine="0"/>
        <w:rPr>
          <w:rFonts w:ascii="Arial" w:eastAsia="Arial" w:hAnsi="Arial" w:cs="Arial"/>
        </w:rPr>
      </w:pPr>
      <w:r>
        <w:rPr>
          <w:rFonts w:ascii="Arial"/>
        </w:rPr>
        <w:t>the nature of any allegation referred to under sub-paragraph 4.b., including</w:t>
      </w:r>
      <w:r>
        <w:rPr>
          <w:rFonts w:ascii="Arial"/>
          <w:spacing w:val="-19"/>
        </w:rPr>
        <w:t xml:space="preserve"> </w:t>
      </w:r>
      <w:r>
        <w:rPr>
          <w:rFonts w:ascii="Arial"/>
        </w:rPr>
        <w:t>any</w:t>
      </w:r>
      <w:r>
        <w:rPr>
          <w:rFonts w:ascii="Arial"/>
          <w:spacing w:val="-1"/>
        </w:rPr>
        <w:t xml:space="preserve"> </w:t>
      </w:r>
      <w:r>
        <w:rPr>
          <w:rFonts w:ascii="Arial"/>
        </w:rPr>
        <w:t>obligation to make payments in respect of the Intellectual Property Right of any</w:t>
      </w:r>
      <w:r>
        <w:rPr>
          <w:rFonts w:ascii="Arial"/>
          <w:spacing w:val="-37"/>
        </w:rPr>
        <w:t xml:space="preserve"> </w:t>
      </w:r>
      <w:r>
        <w:rPr>
          <w:rFonts w:ascii="Arial"/>
        </w:rPr>
        <w:t>confidential</w:t>
      </w:r>
      <w:r>
        <w:rPr>
          <w:rFonts w:ascii="Arial"/>
          <w:spacing w:val="-1"/>
        </w:rPr>
        <w:t xml:space="preserve"> </w:t>
      </w:r>
      <w:r>
        <w:rPr>
          <w:rFonts w:ascii="Arial"/>
        </w:rPr>
        <w:t>information and /</w:t>
      </w:r>
      <w:r>
        <w:rPr>
          <w:rFonts w:ascii="Arial"/>
          <w:spacing w:val="-3"/>
        </w:rPr>
        <w:t xml:space="preserve"> </w:t>
      </w:r>
      <w:r>
        <w:rPr>
          <w:rFonts w:ascii="Arial"/>
        </w:rPr>
        <w:t>or;</w:t>
      </w:r>
    </w:p>
    <w:p w:rsidR="00C973CA" w:rsidRDefault="000537B8">
      <w:pPr>
        <w:pStyle w:val="ListParagraph"/>
        <w:numPr>
          <w:ilvl w:val="1"/>
          <w:numId w:val="3"/>
        </w:numPr>
        <w:tabs>
          <w:tab w:val="left" w:pos="1248"/>
        </w:tabs>
        <w:spacing w:before="121"/>
        <w:ind w:left="652" w:right="1019" w:firstLine="0"/>
        <w:rPr>
          <w:rFonts w:ascii="Arial" w:eastAsia="Arial" w:hAnsi="Arial" w:cs="Arial"/>
        </w:rPr>
      </w:pPr>
      <w:r>
        <w:rPr>
          <w:rFonts w:ascii="Arial"/>
        </w:rPr>
        <w:t>any action you need to take or the Authority is required to take to deal with</w:t>
      </w:r>
      <w:r>
        <w:rPr>
          <w:rFonts w:ascii="Arial"/>
          <w:spacing w:val="-29"/>
        </w:rPr>
        <w:t xml:space="preserve"> </w:t>
      </w:r>
      <w:r>
        <w:rPr>
          <w:rFonts w:ascii="Arial"/>
        </w:rPr>
        <w:t>the</w:t>
      </w:r>
      <w:r>
        <w:rPr>
          <w:rFonts w:ascii="Arial"/>
          <w:spacing w:val="-1"/>
        </w:rPr>
        <w:t xml:space="preserve"> </w:t>
      </w:r>
      <w:r>
        <w:rPr>
          <w:rFonts w:ascii="Arial"/>
        </w:rPr>
        <w:t>consequences of any allegation referred to under sub-paragraph</w:t>
      </w:r>
      <w:r>
        <w:rPr>
          <w:rFonts w:ascii="Arial"/>
          <w:spacing w:val="-10"/>
        </w:rPr>
        <w:t xml:space="preserve"> </w:t>
      </w:r>
      <w:r>
        <w:rPr>
          <w:rFonts w:ascii="Arial"/>
        </w:rPr>
        <w:t>4.b.</w:t>
      </w:r>
    </w:p>
    <w:p w:rsidR="00C973CA" w:rsidRDefault="000537B8">
      <w:pPr>
        <w:pStyle w:val="ListParagraph"/>
        <w:numPr>
          <w:ilvl w:val="0"/>
          <w:numId w:val="3"/>
        </w:numPr>
        <w:tabs>
          <w:tab w:val="left" w:pos="679"/>
        </w:tabs>
        <w:spacing w:before="119"/>
        <w:ind w:right="387" w:firstLine="0"/>
        <w:rPr>
          <w:rFonts w:ascii="Arial" w:eastAsia="Arial" w:hAnsi="Arial" w:cs="Arial"/>
        </w:rPr>
      </w:pPr>
      <w:r>
        <w:rPr>
          <w:rFonts w:ascii="Arial"/>
        </w:rPr>
        <w:t>You must, when requested, give the Authority details of every restriction and</w:t>
      </w:r>
      <w:r>
        <w:rPr>
          <w:rFonts w:ascii="Arial"/>
          <w:spacing w:val="-26"/>
        </w:rPr>
        <w:t xml:space="preserve"> </w:t>
      </w:r>
      <w:r>
        <w:rPr>
          <w:rFonts w:ascii="Arial"/>
        </w:rPr>
        <w:t>obligation</w:t>
      </w:r>
      <w:r>
        <w:rPr>
          <w:rFonts w:ascii="Arial"/>
          <w:spacing w:val="-1"/>
        </w:rPr>
        <w:t xml:space="preserve"> </w:t>
      </w:r>
      <w:r>
        <w:rPr>
          <w:rFonts w:ascii="Arial"/>
        </w:rPr>
        <w:t>referred to in paragraph 4. The Authority will not acknowledge any such restriction unless</w:t>
      </w:r>
      <w:r>
        <w:rPr>
          <w:rFonts w:ascii="Arial"/>
          <w:spacing w:val="-27"/>
        </w:rPr>
        <w:t xml:space="preserve"> </w:t>
      </w:r>
      <w:r>
        <w:rPr>
          <w:rFonts w:ascii="Arial"/>
        </w:rPr>
        <w:t>so notified under paragraph 4 or as otherwise agreed under any resultant Contract. You must</w:t>
      </w:r>
      <w:r>
        <w:rPr>
          <w:rFonts w:ascii="Arial"/>
          <w:spacing w:val="-33"/>
        </w:rPr>
        <w:t xml:space="preserve"> </w:t>
      </w:r>
      <w:r>
        <w:rPr>
          <w:rFonts w:ascii="Arial"/>
        </w:rPr>
        <w:t>also provide, on request, any information required for authorisation to be given under Section 2 of</w:t>
      </w:r>
      <w:r>
        <w:rPr>
          <w:rFonts w:ascii="Arial"/>
          <w:spacing w:val="-38"/>
        </w:rPr>
        <w:t xml:space="preserve"> </w:t>
      </w:r>
      <w:r>
        <w:rPr>
          <w:rFonts w:ascii="Arial"/>
        </w:rPr>
        <w:t>the</w:t>
      </w:r>
      <w:r>
        <w:rPr>
          <w:rFonts w:ascii="Arial"/>
          <w:spacing w:val="-1"/>
        </w:rPr>
        <w:t xml:space="preserve"> </w:t>
      </w:r>
      <w:r>
        <w:rPr>
          <w:rFonts w:ascii="Arial"/>
        </w:rPr>
        <w:t>Defence Contracts Act</w:t>
      </w:r>
      <w:r>
        <w:rPr>
          <w:rFonts w:ascii="Arial"/>
          <w:spacing w:val="2"/>
        </w:rPr>
        <w:t xml:space="preserve"> </w:t>
      </w:r>
      <w:r>
        <w:rPr>
          <w:rFonts w:ascii="Arial"/>
        </w:rPr>
        <w:t>1958.</w:t>
      </w:r>
    </w:p>
    <w:p w:rsidR="00C973CA" w:rsidRDefault="000537B8">
      <w:pPr>
        <w:pStyle w:val="ListParagraph"/>
        <w:numPr>
          <w:ilvl w:val="0"/>
          <w:numId w:val="3"/>
        </w:numPr>
        <w:tabs>
          <w:tab w:val="left" w:pos="680"/>
        </w:tabs>
        <w:spacing w:before="119"/>
        <w:ind w:right="794" w:firstLine="1"/>
        <w:rPr>
          <w:rFonts w:ascii="Arial" w:eastAsia="Arial" w:hAnsi="Arial" w:cs="Arial"/>
        </w:rPr>
      </w:pPr>
      <w:r>
        <w:rPr>
          <w:rFonts w:ascii="Arial"/>
        </w:rPr>
        <w:t>If you have previously provided information under paragraphs 4 and 5 you can</w:t>
      </w:r>
      <w:r>
        <w:rPr>
          <w:rFonts w:ascii="Arial"/>
          <w:spacing w:val="-38"/>
        </w:rPr>
        <w:t xml:space="preserve"> </w:t>
      </w:r>
      <w:r>
        <w:rPr>
          <w:rFonts w:ascii="Arial"/>
        </w:rPr>
        <w:t>provide</w:t>
      </w:r>
      <w:r>
        <w:rPr>
          <w:rFonts w:ascii="Arial"/>
          <w:spacing w:val="-1"/>
        </w:rPr>
        <w:t xml:space="preserve"> </w:t>
      </w:r>
      <w:r>
        <w:rPr>
          <w:rFonts w:ascii="Arial"/>
        </w:rPr>
        <w:t>details of the previous notification, updated as necessary to confirm their</w:t>
      </w:r>
      <w:r>
        <w:rPr>
          <w:rFonts w:ascii="Arial"/>
          <w:spacing w:val="-21"/>
        </w:rPr>
        <w:t xml:space="preserve"> </w:t>
      </w:r>
      <w:r>
        <w:rPr>
          <w:rFonts w:ascii="Arial"/>
        </w:rPr>
        <w:t>validity.</w:t>
      </w:r>
    </w:p>
    <w:p w:rsidR="00C973CA" w:rsidRDefault="00C973CA">
      <w:pPr>
        <w:spacing w:before="8"/>
        <w:rPr>
          <w:rFonts w:ascii="Arial" w:eastAsia="Arial" w:hAnsi="Arial" w:cs="Arial"/>
          <w:sz w:val="20"/>
          <w:szCs w:val="20"/>
        </w:rPr>
      </w:pPr>
    </w:p>
    <w:p w:rsidR="00C973CA" w:rsidRDefault="000537B8">
      <w:pPr>
        <w:pStyle w:val="Heading3"/>
        <w:ind w:right="233"/>
        <w:rPr>
          <w:b w:val="0"/>
          <w:bCs w:val="0"/>
        </w:rPr>
      </w:pPr>
      <w:bookmarkStart w:id="28" w:name="Notification_of_Foreign_Export_Control_R"/>
      <w:bookmarkEnd w:id="28"/>
      <w:r>
        <w:t>Notification of Foreign Export Control</w:t>
      </w:r>
      <w:r>
        <w:rPr>
          <w:spacing w:val="-12"/>
        </w:rPr>
        <w:t xml:space="preserve"> </w:t>
      </w:r>
      <w:r>
        <w:t>Restrictions</w:t>
      </w:r>
    </w:p>
    <w:p w:rsidR="00C973CA" w:rsidRDefault="000537B8">
      <w:pPr>
        <w:pStyle w:val="ListParagraph"/>
        <w:numPr>
          <w:ilvl w:val="0"/>
          <w:numId w:val="3"/>
        </w:numPr>
        <w:tabs>
          <w:tab w:val="left" w:pos="680"/>
        </w:tabs>
        <w:spacing w:before="122"/>
        <w:ind w:right="151" w:firstLine="0"/>
        <w:rPr>
          <w:rFonts w:ascii="Arial" w:eastAsia="Arial" w:hAnsi="Arial" w:cs="Arial"/>
        </w:rPr>
      </w:pPr>
      <w:r>
        <w:rPr>
          <w:rFonts w:ascii="Arial"/>
        </w:rPr>
        <w:t>If, in the performance of the Contract, you need to import into the UK or export out of the</w:t>
      </w:r>
      <w:r>
        <w:rPr>
          <w:rFonts w:ascii="Arial"/>
          <w:spacing w:val="-31"/>
        </w:rPr>
        <w:t xml:space="preserve"> </w:t>
      </w:r>
      <w:r>
        <w:rPr>
          <w:rFonts w:ascii="Arial"/>
        </w:rPr>
        <w:t>UK anything not supplied by or on behalf of the Authority and for which a UK import or export licence</w:t>
      </w:r>
      <w:r>
        <w:rPr>
          <w:rFonts w:ascii="Arial"/>
          <w:spacing w:val="-41"/>
        </w:rPr>
        <w:t xml:space="preserve"> </w:t>
      </w:r>
      <w:r>
        <w:rPr>
          <w:rFonts w:ascii="Arial"/>
        </w:rPr>
        <w:t>is required, you will be responsible for applying for the licence. The Authority will provide you with</w:t>
      </w:r>
      <w:r>
        <w:rPr>
          <w:rFonts w:ascii="Arial"/>
          <w:spacing w:val="16"/>
        </w:rPr>
        <w:t xml:space="preserve"> </w:t>
      </w:r>
      <w:r>
        <w:rPr>
          <w:rFonts w:ascii="Arial"/>
        </w:rPr>
        <w:t>all reasonable assistance in obtaining any necessary UK import or export</w:t>
      </w:r>
      <w:r>
        <w:rPr>
          <w:rFonts w:ascii="Arial"/>
          <w:spacing w:val="-13"/>
        </w:rPr>
        <w:t xml:space="preserve"> </w:t>
      </w:r>
      <w:r>
        <w:rPr>
          <w:rFonts w:ascii="Arial"/>
        </w:rPr>
        <w:t>licence.</w:t>
      </w:r>
    </w:p>
    <w:p w:rsidR="00C973CA" w:rsidRDefault="00C973CA">
      <w:pPr>
        <w:rPr>
          <w:rFonts w:ascii="Arial" w:eastAsia="Arial" w:hAnsi="Arial" w:cs="Arial"/>
        </w:rPr>
        <w:sectPr w:rsidR="00C973CA">
          <w:headerReference w:type="default" r:id="rId21"/>
          <w:footerReference w:type="default" r:id="rId22"/>
          <w:pgSz w:w="11910" w:h="16850"/>
          <w:pgMar w:top="1140" w:right="1020" w:bottom="760" w:left="1020" w:header="0" w:footer="573" w:gutter="0"/>
          <w:pgNumType w:start="1"/>
          <w:cols w:space="720"/>
        </w:sectPr>
      </w:pPr>
    </w:p>
    <w:p w:rsidR="00C973CA" w:rsidRDefault="000537B8">
      <w:pPr>
        <w:pStyle w:val="ListParagraph"/>
        <w:numPr>
          <w:ilvl w:val="0"/>
          <w:numId w:val="3"/>
        </w:numPr>
        <w:tabs>
          <w:tab w:val="left" w:pos="680"/>
        </w:tabs>
        <w:spacing w:before="49"/>
        <w:ind w:left="113" w:right="527" w:hanging="1"/>
        <w:rPr>
          <w:rFonts w:ascii="Arial" w:eastAsia="Arial" w:hAnsi="Arial" w:cs="Arial"/>
        </w:rPr>
      </w:pPr>
      <w:r>
        <w:rPr>
          <w:rFonts w:ascii="Arial"/>
        </w:rPr>
        <w:lastRenderedPageBreak/>
        <w:t>In respect of any Contractor Deliverables, likely to be required for the performance of</w:t>
      </w:r>
      <w:r>
        <w:rPr>
          <w:rFonts w:ascii="Arial"/>
          <w:spacing w:val="-38"/>
        </w:rPr>
        <w:t xml:space="preserve"> </w:t>
      </w:r>
      <w:r>
        <w:rPr>
          <w:rFonts w:ascii="Arial"/>
        </w:rPr>
        <w:t>any</w:t>
      </w:r>
      <w:r>
        <w:rPr>
          <w:rFonts w:ascii="Arial"/>
          <w:spacing w:val="-1"/>
        </w:rPr>
        <w:t xml:space="preserve"> </w:t>
      </w:r>
      <w:r>
        <w:rPr>
          <w:rFonts w:ascii="Arial"/>
        </w:rPr>
        <w:t>resultant contract, you must provide the following information in your</w:t>
      </w:r>
      <w:r>
        <w:rPr>
          <w:rFonts w:ascii="Arial"/>
          <w:spacing w:val="-8"/>
        </w:rPr>
        <w:t xml:space="preserve"> </w:t>
      </w:r>
      <w:r>
        <w:rPr>
          <w:rFonts w:ascii="Arial"/>
        </w:rPr>
        <w:t>Tender:</w:t>
      </w:r>
    </w:p>
    <w:p w:rsidR="00C973CA" w:rsidRDefault="000537B8">
      <w:pPr>
        <w:pStyle w:val="ListParagraph"/>
        <w:numPr>
          <w:ilvl w:val="1"/>
          <w:numId w:val="3"/>
        </w:numPr>
        <w:tabs>
          <w:tab w:val="left" w:pos="1249"/>
        </w:tabs>
        <w:spacing w:before="119"/>
        <w:ind w:left="1248" w:right="233" w:hanging="569"/>
        <w:rPr>
          <w:rFonts w:ascii="Arial" w:eastAsia="Arial" w:hAnsi="Arial" w:cs="Arial"/>
        </w:rPr>
      </w:pPr>
      <w:r>
        <w:rPr>
          <w:rFonts w:ascii="Arial"/>
        </w:rPr>
        <w:t>Whether all or part of any Contractor Deliverables are or will be subject</w:t>
      </w:r>
      <w:r>
        <w:rPr>
          <w:rFonts w:ascii="Arial"/>
          <w:spacing w:val="-11"/>
        </w:rPr>
        <w:t xml:space="preserve"> </w:t>
      </w:r>
      <w:r>
        <w:rPr>
          <w:rFonts w:ascii="Arial"/>
        </w:rPr>
        <w:t>to:</w:t>
      </w:r>
    </w:p>
    <w:p w:rsidR="00C973CA" w:rsidRDefault="000537B8">
      <w:pPr>
        <w:pStyle w:val="ListParagraph"/>
        <w:numPr>
          <w:ilvl w:val="2"/>
          <w:numId w:val="3"/>
        </w:numPr>
        <w:tabs>
          <w:tab w:val="left" w:pos="1815"/>
        </w:tabs>
        <w:spacing w:before="121"/>
        <w:ind w:right="233" w:firstLine="0"/>
        <w:rPr>
          <w:rFonts w:ascii="Arial" w:eastAsia="Arial" w:hAnsi="Arial" w:cs="Arial"/>
        </w:rPr>
      </w:pPr>
      <w:r>
        <w:rPr>
          <w:rFonts w:ascii="Arial"/>
        </w:rPr>
        <w:t>a non-UK export licence, authorisation or exemption; or</w:t>
      </w:r>
    </w:p>
    <w:p w:rsidR="00C973CA" w:rsidRDefault="000537B8">
      <w:pPr>
        <w:pStyle w:val="ListParagraph"/>
        <w:numPr>
          <w:ilvl w:val="2"/>
          <w:numId w:val="3"/>
        </w:numPr>
        <w:tabs>
          <w:tab w:val="left" w:pos="1815"/>
        </w:tabs>
        <w:spacing w:before="119"/>
        <w:ind w:right="380" w:firstLine="0"/>
        <w:rPr>
          <w:rFonts w:ascii="Arial" w:eastAsia="Arial" w:hAnsi="Arial" w:cs="Arial"/>
        </w:rPr>
      </w:pPr>
      <w:r>
        <w:rPr>
          <w:rFonts w:ascii="Arial"/>
        </w:rPr>
        <w:t>any other related transfer control that restricts or will restrict end use, end</w:t>
      </w:r>
      <w:r>
        <w:rPr>
          <w:rFonts w:ascii="Arial"/>
          <w:spacing w:val="-31"/>
        </w:rPr>
        <w:t xml:space="preserve"> </w:t>
      </w:r>
      <w:r>
        <w:rPr>
          <w:rFonts w:ascii="Arial"/>
        </w:rPr>
        <w:t>user, re-transfer or</w:t>
      </w:r>
      <w:r>
        <w:rPr>
          <w:rFonts w:ascii="Arial"/>
          <w:spacing w:val="-2"/>
        </w:rPr>
        <w:t xml:space="preserve"> </w:t>
      </w:r>
      <w:r>
        <w:rPr>
          <w:rFonts w:ascii="Arial"/>
        </w:rPr>
        <w:t>disclosure.</w:t>
      </w:r>
    </w:p>
    <w:p w:rsidR="00C973CA" w:rsidRDefault="000537B8">
      <w:pPr>
        <w:pStyle w:val="BodyText"/>
        <w:ind w:right="128"/>
      </w:pPr>
      <w:r>
        <w:t>You must complete DEFFORM 528 (or other mutually agreed alternative format) in respect of</w:t>
      </w:r>
      <w:r>
        <w:rPr>
          <w:spacing w:val="-32"/>
        </w:rPr>
        <w:t xml:space="preserve"> </w:t>
      </w:r>
      <w:r>
        <w:t>any</w:t>
      </w:r>
      <w:r>
        <w:rPr>
          <w:spacing w:val="-1"/>
        </w:rPr>
        <w:t xml:space="preserve"> </w:t>
      </w:r>
      <w:r>
        <w:t>Contractor Deliverables identified at paragraph 8 and return it as part of your Tender. If you</w:t>
      </w:r>
      <w:r>
        <w:rPr>
          <w:spacing w:val="-34"/>
        </w:rPr>
        <w:t xml:space="preserve"> </w:t>
      </w:r>
      <w:r>
        <w:t>have previously</w:t>
      </w:r>
      <w:r>
        <w:rPr>
          <w:spacing w:val="-6"/>
        </w:rPr>
        <w:t xml:space="preserve"> </w:t>
      </w:r>
      <w:r>
        <w:t>provided</w:t>
      </w:r>
      <w:r>
        <w:rPr>
          <w:spacing w:val="-4"/>
        </w:rPr>
        <w:t xml:space="preserve"> </w:t>
      </w:r>
      <w:r>
        <w:t>this</w:t>
      </w:r>
      <w:r>
        <w:rPr>
          <w:spacing w:val="-3"/>
        </w:rPr>
        <w:t xml:space="preserve"> </w:t>
      </w:r>
      <w:r>
        <w:t>information</w:t>
      </w:r>
      <w:r>
        <w:rPr>
          <w:spacing w:val="-4"/>
        </w:rPr>
        <w:t xml:space="preserve"> </w:t>
      </w:r>
      <w:r>
        <w:t>you</w:t>
      </w:r>
      <w:r>
        <w:rPr>
          <w:spacing w:val="-4"/>
        </w:rPr>
        <w:t xml:space="preserve"> </w:t>
      </w:r>
      <w:r>
        <w:t>can</w:t>
      </w:r>
      <w:r>
        <w:rPr>
          <w:spacing w:val="-6"/>
        </w:rPr>
        <w:t xml:space="preserve"> </w:t>
      </w:r>
      <w:r>
        <w:t>provide</w:t>
      </w:r>
      <w:r>
        <w:rPr>
          <w:spacing w:val="-4"/>
        </w:rPr>
        <w:t xml:space="preserve"> </w:t>
      </w:r>
      <w:r>
        <w:t>details</w:t>
      </w:r>
      <w:r>
        <w:rPr>
          <w:spacing w:val="-3"/>
        </w:rPr>
        <w:t xml:space="preserve"> </w:t>
      </w:r>
      <w:r>
        <w:t>of</w:t>
      </w:r>
      <w:r>
        <w:rPr>
          <w:spacing w:val="-4"/>
        </w:rPr>
        <w:t xml:space="preserve"> </w:t>
      </w:r>
      <w:r>
        <w:t>the</w:t>
      </w:r>
      <w:r>
        <w:rPr>
          <w:spacing w:val="-4"/>
        </w:rPr>
        <w:t xml:space="preserve"> </w:t>
      </w:r>
      <w:r>
        <w:t>previous</w:t>
      </w:r>
      <w:r>
        <w:rPr>
          <w:spacing w:val="-3"/>
        </w:rPr>
        <w:t xml:space="preserve"> </w:t>
      </w:r>
      <w:r>
        <w:t>notification</w:t>
      </w:r>
      <w:r>
        <w:rPr>
          <w:spacing w:val="-4"/>
        </w:rPr>
        <w:t xml:space="preserve"> </w:t>
      </w:r>
      <w:r>
        <w:t>and</w:t>
      </w:r>
      <w:r>
        <w:rPr>
          <w:spacing w:val="-6"/>
        </w:rPr>
        <w:t xml:space="preserve"> </w:t>
      </w:r>
      <w:r>
        <w:t>confirm the</w:t>
      </w:r>
      <w:r>
        <w:rPr>
          <w:spacing w:val="-10"/>
        </w:rPr>
        <w:t xml:space="preserve"> </w:t>
      </w:r>
      <w:r>
        <w:t>validity.</w:t>
      </w:r>
    </w:p>
    <w:p w:rsidR="00C973CA" w:rsidRDefault="000537B8">
      <w:pPr>
        <w:pStyle w:val="ListParagraph"/>
        <w:numPr>
          <w:ilvl w:val="0"/>
          <w:numId w:val="3"/>
        </w:numPr>
        <w:tabs>
          <w:tab w:val="left" w:pos="680"/>
        </w:tabs>
        <w:spacing w:before="121"/>
        <w:ind w:right="177" w:firstLine="0"/>
        <w:rPr>
          <w:rFonts w:ascii="Arial" w:eastAsia="Arial" w:hAnsi="Arial" w:cs="Arial"/>
        </w:rPr>
      </w:pPr>
      <w:r>
        <w:rPr>
          <w:rFonts w:ascii="Arial"/>
        </w:rPr>
        <w:t>You must use reasonable endeavours to obtain sufficient information from your</w:t>
      </w:r>
      <w:r>
        <w:rPr>
          <w:rFonts w:ascii="Arial"/>
          <w:spacing w:val="-23"/>
        </w:rPr>
        <w:t xml:space="preserve"> </w:t>
      </w:r>
      <w:r>
        <w:rPr>
          <w:rFonts w:ascii="Arial"/>
        </w:rPr>
        <w:t>potential</w:t>
      </w:r>
      <w:r>
        <w:rPr>
          <w:rFonts w:ascii="Arial"/>
          <w:spacing w:val="-1"/>
        </w:rPr>
        <w:t xml:space="preserve"> </w:t>
      </w:r>
      <w:r>
        <w:rPr>
          <w:rFonts w:ascii="Arial"/>
        </w:rPr>
        <w:t>supply chain to enable a full response to paragraph 8. If you are unable to obtain</w:t>
      </w:r>
      <w:r>
        <w:rPr>
          <w:rFonts w:ascii="Arial"/>
          <w:spacing w:val="-28"/>
        </w:rPr>
        <w:t xml:space="preserve"> </w:t>
      </w:r>
      <w:r>
        <w:rPr>
          <w:rFonts w:ascii="Arial"/>
        </w:rPr>
        <w:t>adequate information, you must state this in your Tender. If you become aware at any time during</w:t>
      </w:r>
      <w:r>
        <w:rPr>
          <w:rFonts w:ascii="Arial"/>
          <w:spacing w:val="-24"/>
        </w:rPr>
        <w:t xml:space="preserve"> </w:t>
      </w:r>
      <w:r>
        <w:rPr>
          <w:rFonts w:ascii="Arial"/>
        </w:rPr>
        <w:t>the</w:t>
      </w:r>
      <w:r>
        <w:rPr>
          <w:rFonts w:ascii="Arial"/>
          <w:spacing w:val="-1"/>
        </w:rPr>
        <w:t xml:space="preserve"> </w:t>
      </w:r>
      <w:r>
        <w:rPr>
          <w:rFonts w:ascii="Arial"/>
        </w:rPr>
        <w:t>competition that all or part of any proposed Contractor Deliverable is likely to become subject to</w:t>
      </w:r>
      <w:r>
        <w:rPr>
          <w:rFonts w:ascii="Arial"/>
          <w:spacing w:val="-32"/>
        </w:rPr>
        <w:t xml:space="preserve"> </w:t>
      </w:r>
      <w:r>
        <w:rPr>
          <w:rFonts w:ascii="Arial"/>
        </w:rPr>
        <w:t>a non-UK Government Control through a Government-to-Government sale only, you must inform</w:t>
      </w:r>
      <w:r>
        <w:rPr>
          <w:rFonts w:ascii="Arial"/>
          <w:spacing w:val="-36"/>
        </w:rPr>
        <w:t xml:space="preserve"> </w:t>
      </w:r>
      <w:r>
        <w:rPr>
          <w:rFonts w:ascii="Arial"/>
        </w:rPr>
        <w:t>the Authority immediately by updating your previously submitted DEFFORM 528 or completing a</w:t>
      </w:r>
      <w:r>
        <w:rPr>
          <w:rFonts w:ascii="Arial"/>
          <w:spacing w:val="-33"/>
        </w:rPr>
        <w:t xml:space="preserve"> </w:t>
      </w:r>
      <w:r>
        <w:rPr>
          <w:rFonts w:ascii="Arial"/>
        </w:rPr>
        <w:t>new</w:t>
      </w:r>
      <w:r>
        <w:rPr>
          <w:rFonts w:ascii="Arial"/>
          <w:spacing w:val="-1"/>
        </w:rPr>
        <w:t xml:space="preserve"> </w:t>
      </w:r>
      <w:r>
        <w:rPr>
          <w:rFonts w:ascii="Arial"/>
        </w:rPr>
        <w:t>DEFFORM</w:t>
      </w:r>
      <w:r>
        <w:rPr>
          <w:rFonts w:ascii="Arial"/>
          <w:spacing w:val="-4"/>
        </w:rPr>
        <w:t xml:space="preserve"> </w:t>
      </w:r>
      <w:r>
        <w:rPr>
          <w:rFonts w:ascii="Arial"/>
        </w:rPr>
        <w:t>528.</w:t>
      </w:r>
    </w:p>
    <w:p w:rsidR="00C973CA" w:rsidRDefault="000537B8">
      <w:pPr>
        <w:pStyle w:val="ListParagraph"/>
        <w:numPr>
          <w:ilvl w:val="0"/>
          <w:numId w:val="3"/>
        </w:numPr>
        <w:tabs>
          <w:tab w:val="left" w:pos="680"/>
        </w:tabs>
        <w:spacing w:before="121"/>
        <w:ind w:left="679" w:right="128"/>
        <w:rPr>
          <w:rFonts w:ascii="Arial" w:eastAsia="Arial" w:hAnsi="Arial" w:cs="Arial"/>
        </w:rPr>
      </w:pPr>
      <w:r>
        <w:rPr>
          <w:rFonts w:ascii="Arial"/>
        </w:rPr>
        <w:t>This does not include any Intellectual Property specific restrictions mentioned in paragraph</w:t>
      </w:r>
      <w:r>
        <w:rPr>
          <w:rFonts w:ascii="Arial"/>
          <w:spacing w:val="-30"/>
        </w:rPr>
        <w:t xml:space="preserve"> </w:t>
      </w:r>
      <w:r>
        <w:rPr>
          <w:rFonts w:ascii="Arial"/>
        </w:rPr>
        <w:t>4.</w:t>
      </w:r>
    </w:p>
    <w:p w:rsidR="00C973CA" w:rsidRDefault="000537B8">
      <w:pPr>
        <w:pStyle w:val="ListParagraph"/>
        <w:numPr>
          <w:ilvl w:val="0"/>
          <w:numId w:val="3"/>
        </w:numPr>
        <w:tabs>
          <w:tab w:val="left" w:pos="680"/>
        </w:tabs>
        <w:spacing w:before="119"/>
        <w:ind w:right="442" w:firstLine="0"/>
        <w:rPr>
          <w:rFonts w:ascii="Arial" w:eastAsia="Arial" w:hAnsi="Arial" w:cs="Arial"/>
        </w:rPr>
      </w:pPr>
      <w:r>
        <w:rPr>
          <w:rFonts w:ascii="Arial"/>
        </w:rPr>
        <w:t>You must notify the named Commercial Officer immediately if you are unable for</w:t>
      </w:r>
      <w:r>
        <w:rPr>
          <w:rFonts w:ascii="Arial"/>
          <w:spacing w:val="-38"/>
        </w:rPr>
        <w:t xml:space="preserve"> </w:t>
      </w:r>
      <w:r>
        <w:rPr>
          <w:rFonts w:ascii="Arial"/>
        </w:rPr>
        <w:t>whatever</w:t>
      </w:r>
      <w:r>
        <w:rPr>
          <w:rFonts w:ascii="Arial"/>
          <w:spacing w:val="-1"/>
        </w:rPr>
        <w:t xml:space="preserve"> </w:t>
      </w:r>
      <w:r>
        <w:rPr>
          <w:rFonts w:ascii="Arial"/>
        </w:rPr>
        <w:t>reason to abide by any restriction of the type referred to in paragraph</w:t>
      </w:r>
      <w:r>
        <w:rPr>
          <w:rFonts w:ascii="Arial"/>
          <w:spacing w:val="-16"/>
        </w:rPr>
        <w:t xml:space="preserve"> </w:t>
      </w:r>
      <w:r>
        <w:rPr>
          <w:rFonts w:ascii="Arial"/>
        </w:rPr>
        <w:t>8.</w:t>
      </w:r>
    </w:p>
    <w:p w:rsidR="00C973CA" w:rsidRDefault="000537B8">
      <w:pPr>
        <w:pStyle w:val="ListParagraph"/>
        <w:numPr>
          <w:ilvl w:val="0"/>
          <w:numId w:val="3"/>
        </w:numPr>
        <w:tabs>
          <w:tab w:val="left" w:pos="680"/>
        </w:tabs>
        <w:spacing w:before="121"/>
        <w:ind w:right="128" w:firstLine="0"/>
        <w:rPr>
          <w:rFonts w:ascii="Arial" w:eastAsia="Arial" w:hAnsi="Arial" w:cs="Arial"/>
        </w:rPr>
      </w:pPr>
      <w:r>
        <w:rPr>
          <w:rFonts w:ascii="Arial"/>
        </w:rPr>
        <w:t>Should you propose the supply of Contractor Deliverables of US origin the export of</w:t>
      </w:r>
      <w:r>
        <w:rPr>
          <w:rFonts w:ascii="Arial"/>
          <w:spacing w:val="-24"/>
        </w:rPr>
        <w:t xml:space="preserve"> </w:t>
      </w:r>
      <w:r>
        <w:rPr>
          <w:rFonts w:ascii="Arial"/>
        </w:rPr>
        <w:t>which from the USA is subject to control under the US International Traffic in Arms Regulations</w:t>
      </w:r>
      <w:r>
        <w:rPr>
          <w:rFonts w:ascii="Arial"/>
          <w:spacing w:val="-30"/>
        </w:rPr>
        <w:t xml:space="preserve"> </w:t>
      </w:r>
      <w:r>
        <w:rPr>
          <w:rFonts w:ascii="Arial"/>
        </w:rPr>
        <w:t>(ITAR), you must include details on the DEFFORM 528. This will allow the Authority to make a</w:t>
      </w:r>
      <w:r>
        <w:rPr>
          <w:rFonts w:ascii="Arial"/>
          <w:spacing w:val="-33"/>
        </w:rPr>
        <w:t xml:space="preserve"> </w:t>
      </w:r>
      <w:r>
        <w:rPr>
          <w:rFonts w:ascii="Arial"/>
        </w:rPr>
        <w:t>decision</w:t>
      </w:r>
      <w:r>
        <w:rPr>
          <w:rFonts w:ascii="Arial"/>
          <w:spacing w:val="-1"/>
        </w:rPr>
        <w:t xml:space="preserve"> </w:t>
      </w:r>
      <w:r>
        <w:rPr>
          <w:rFonts w:ascii="Arial"/>
        </w:rPr>
        <w:t>whether the export can or cannot be made under the US-UK Defense Trade Co-operation</w:t>
      </w:r>
      <w:r>
        <w:rPr>
          <w:rFonts w:ascii="Arial"/>
          <w:spacing w:val="-28"/>
        </w:rPr>
        <w:t xml:space="preserve"> </w:t>
      </w:r>
      <w:r>
        <w:rPr>
          <w:rFonts w:ascii="Arial"/>
        </w:rPr>
        <w:t>Treaty. The Authority shall then convey its decision to the Tenderer.  If the Authority decides that use</w:t>
      </w:r>
      <w:r>
        <w:rPr>
          <w:rFonts w:ascii="Arial"/>
          <w:spacing w:val="45"/>
        </w:rPr>
        <w:t xml:space="preserve"> </w:t>
      </w:r>
      <w:r>
        <w:rPr>
          <w:rFonts w:ascii="Arial"/>
        </w:rPr>
        <w:t>of  the Treaty for the export is permissible, it is your responsibility to make a final decision whether</w:t>
      </w:r>
      <w:r>
        <w:rPr>
          <w:rFonts w:ascii="Arial"/>
          <w:spacing w:val="-40"/>
        </w:rPr>
        <w:t xml:space="preserve"> </w:t>
      </w:r>
      <w:r>
        <w:rPr>
          <w:rFonts w:ascii="Arial"/>
        </w:rPr>
        <w:t>you</w:t>
      </w:r>
      <w:r>
        <w:rPr>
          <w:rFonts w:ascii="Arial"/>
          <w:spacing w:val="-1"/>
        </w:rPr>
        <w:t xml:space="preserve"> </w:t>
      </w:r>
      <w:r>
        <w:rPr>
          <w:rFonts w:ascii="Arial"/>
        </w:rPr>
        <w:t>want to use that route for the export concerned if you are awarded the</w:t>
      </w:r>
      <w:r>
        <w:rPr>
          <w:rFonts w:ascii="Arial"/>
          <w:spacing w:val="-13"/>
        </w:rPr>
        <w:t xml:space="preserve"> </w:t>
      </w:r>
      <w:r>
        <w:rPr>
          <w:rFonts w:ascii="Arial"/>
        </w:rPr>
        <w:t>contract.</w:t>
      </w:r>
    </w:p>
    <w:p w:rsidR="00C973CA" w:rsidRDefault="00C973CA">
      <w:pPr>
        <w:spacing w:before="10"/>
        <w:rPr>
          <w:rFonts w:ascii="Arial" w:eastAsia="Arial" w:hAnsi="Arial" w:cs="Arial"/>
          <w:sz w:val="20"/>
          <w:szCs w:val="20"/>
        </w:rPr>
      </w:pPr>
    </w:p>
    <w:p w:rsidR="00C973CA" w:rsidRDefault="000537B8">
      <w:pPr>
        <w:pStyle w:val="Heading3"/>
        <w:ind w:right="233"/>
        <w:rPr>
          <w:b w:val="0"/>
          <w:bCs w:val="0"/>
        </w:rPr>
      </w:pPr>
      <w:bookmarkStart w:id="29" w:name="Import_Duty"/>
      <w:bookmarkEnd w:id="29"/>
      <w:r>
        <w:t>Import</w:t>
      </w:r>
      <w:r>
        <w:rPr>
          <w:spacing w:val="-24"/>
        </w:rPr>
        <w:t xml:space="preserve"> </w:t>
      </w:r>
      <w:r>
        <w:t>Duty</w:t>
      </w:r>
    </w:p>
    <w:p w:rsidR="00C973CA" w:rsidRDefault="000537B8">
      <w:pPr>
        <w:pStyle w:val="ListParagraph"/>
        <w:numPr>
          <w:ilvl w:val="0"/>
          <w:numId w:val="3"/>
        </w:numPr>
        <w:tabs>
          <w:tab w:val="left" w:pos="680"/>
        </w:tabs>
        <w:spacing w:before="120"/>
        <w:ind w:right="287" w:firstLine="0"/>
        <w:rPr>
          <w:rFonts w:ascii="Arial" w:eastAsia="Arial" w:hAnsi="Arial" w:cs="Arial"/>
        </w:rPr>
      </w:pPr>
      <w:r>
        <w:rPr>
          <w:rFonts w:ascii="Arial"/>
        </w:rPr>
        <w:t>European Union (EU) legislation permits the use of various procedures to suspend</w:t>
      </w:r>
      <w:r>
        <w:rPr>
          <w:rFonts w:ascii="Arial"/>
          <w:spacing w:val="-38"/>
        </w:rPr>
        <w:t xml:space="preserve"> </w:t>
      </w:r>
      <w:r>
        <w:rPr>
          <w:rFonts w:ascii="Arial"/>
        </w:rPr>
        <w:t>customs duties.</w:t>
      </w:r>
    </w:p>
    <w:p w:rsidR="00C973CA" w:rsidRDefault="000537B8">
      <w:pPr>
        <w:pStyle w:val="ListParagraph"/>
        <w:numPr>
          <w:ilvl w:val="0"/>
          <w:numId w:val="3"/>
        </w:numPr>
        <w:tabs>
          <w:tab w:val="left" w:pos="680"/>
        </w:tabs>
        <w:spacing w:before="119"/>
        <w:ind w:right="128" w:firstLine="0"/>
        <w:rPr>
          <w:rFonts w:ascii="Arial" w:eastAsia="Arial" w:hAnsi="Arial" w:cs="Arial"/>
        </w:rPr>
      </w:pPr>
      <w:r>
        <w:rPr>
          <w:rFonts w:ascii="Arial"/>
        </w:rPr>
        <w:t>For the purpose of this competition, for any deliverables not yet imported into the EU, you</w:t>
      </w:r>
      <w:r>
        <w:rPr>
          <w:rFonts w:ascii="Arial"/>
          <w:spacing w:val="-36"/>
        </w:rPr>
        <w:t xml:space="preserve"> </w:t>
      </w:r>
      <w:r>
        <w:rPr>
          <w:rFonts w:ascii="Arial"/>
        </w:rPr>
        <w:t>are required to provide details of your plans to address customs compliance, including the</w:t>
      </w:r>
      <w:r>
        <w:rPr>
          <w:rFonts w:ascii="Arial"/>
          <w:spacing w:val="-27"/>
        </w:rPr>
        <w:t xml:space="preserve"> </w:t>
      </w:r>
      <w:r>
        <w:rPr>
          <w:rFonts w:ascii="Arial"/>
        </w:rPr>
        <w:t>Customs procedures to be applied (together with the procedure code) and the estimated Import Duty to</w:t>
      </w:r>
      <w:r>
        <w:rPr>
          <w:rFonts w:ascii="Arial"/>
          <w:spacing w:val="-29"/>
        </w:rPr>
        <w:t xml:space="preserve"> </w:t>
      </w:r>
      <w:r>
        <w:rPr>
          <w:rFonts w:ascii="Arial"/>
        </w:rPr>
        <w:t>be</w:t>
      </w:r>
      <w:r>
        <w:rPr>
          <w:rFonts w:ascii="Arial"/>
          <w:spacing w:val="-1"/>
        </w:rPr>
        <w:t xml:space="preserve"> </w:t>
      </w:r>
      <w:r>
        <w:rPr>
          <w:rFonts w:ascii="Arial"/>
        </w:rPr>
        <w:t xml:space="preserve">incurred and / or suspended. </w:t>
      </w:r>
    </w:p>
    <w:p w:rsidR="00C973CA" w:rsidRDefault="000537B8">
      <w:pPr>
        <w:pStyle w:val="ListParagraph"/>
        <w:numPr>
          <w:ilvl w:val="0"/>
          <w:numId w:val="3"/>
        </w:numPr>
        <w:tabs>
          <w:tab w:val="left" w:pos="680"/>
        </w:tabs>
        <w:spacing w:before="121"/>
        <w:ind w:right="151" w:firstLine="0"/>
        <w:rPr>
          <w:rFonts w:ascii="Arial" w:eastAsia="Arial" w:hAnsi="Arial" w:cs="Arial"/>
        </w:rPr>
      </w:pPr>
      <w:r>
        <w:rPr>
          <w:rFonts w:ascii="Arial" w:eastAsia="Arial" w:hAnsi="Arial" w:cs="Arial"/>
        </w:rPr>
        <w:t>You should note that it is your responsibility to ensure compliance with all regulations</w:t>
      </w:r>
      <w:r>
        <w:rPr>
          <w:rFonts w:ascii="Arial" w:eastAsia="Arial" w:hAnsi="Arial" w:cs="Arial"/>
          <w:spacing w:val="-4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 the operation of the accounting for import duties. This includes but is not limited to obtaining</w:t>
      </w:r>
      <w:r>
        <w:rPr>
          <w:rFonts w:ascii="Arial" w:eastAsia="Arial" w:hAnsi="Arial" w:cs="Arial"/>
          <w:spacing w:val="-3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appropriate Her Majesty’s Revenue &amp; Customs (HMRC)</w:t>
      </w:r>
      <w:r>
        <w:rPr>
          <w:rFonts w:ascii="Arial" w:eastAsia="Arial" w:hAnsi="Arial" w:cs="Arial"/>
          <w:spacing w:val="-6"/>
        </w:rPr>
        <w:t xml:space="preserve"> </w:t>
      </w:r>
      <w:r>
        <w:rPr>
          <w:rFonts w:ascii="Arial" w:eastAsia="Arial" w:hAnsi="Arial" w:cs="Arial"/>
        </w:rPr>
        <w:t>authorisations.</w:t>
      </w:r>
    </w:p>
    <w:p w:rsidR="00C973CA" w:rsidRDefault="00C973CA">
      <w:pPr>
        <w:spacing w:before="10"/>
        <w:rPr>
          <w:rFonts w:ascii="Arial" w:eastAsia="Arial" w:hAnsi="Arial" w:cs="Arial"/>
          <w:sz w:val="20"/>
          <w:szCs w:val="20"/>
        </w:rPr>
      </w:pPr>
    </w:p>
    <w:p w:rsidR="00C973CA" w:rsidRDefault="000537B8">
      <w:pPr>
        <w:pStyle w:val="Heading3"/>
        <w:ind w:right="233"/>
        <w:rPr>
          <w:b w:val="0"/>
          <w:bCs w:val="0"/>
        </w:rPr>
      </w:pPr>
      <w:bookmarkStart w:id="30" w:name="Sub-contracts_Form_1686_"/>
      <w:bookmarkEnd w:id="30"/>
      <w:r>
        <w:t>Sub-contracts Form</w:t>
      </w:r>
      <w:r>
        <w:rPr>
          <w:spacing w:val="-47"/>
        </w:rPr>
        <w:t xml:space="preserve"> </w:t>
      </w:r>
      <w:r>
        <w:rPr>
          <w:spacing w:val="-3"/>
        </w:rPr>
        <w:t>1686</w:t>
      </w:r>
    </w:p>
    <w:p w:rsidR="00C973CA" w:rsidRDefault="00A035A9">
      <w:pPr>
        <w:pStyle w:val="ListParagraph"/>
        <w:numPr>
          <w:ilvl w:val="0"/>
          <w:numId w:val="3"/>
        </w:numPr>
        <w:tabs>
          <w:tab w:val="left" w:pos="680"/>
        </w:tabs>
        <w:spacing w:before="120"/>
        <w:ind w:right="256" w:firstLine="0"/>
        <w:rPr>
          <w:rFonts w:ascii="Arial" w:eastAsia="Arial" w:hAnsi="Arial" w:cs="Arial"/>
        </w:rPr>
      </w:pPr>
      <w:hyperlink r:id="rId23">
        <w:r w:rsidR="000537B8">
          <w:rPr>
            <w:rFonts w:ascii="Arial"/>
            <w:color w:val="0000FF"/>
            <w:u w:val="single" w:color="0000FF"/>
          </w:rPr>
          <w:t xml:space="preserve">Form 1686 </w:t>
        </w:r>
      </w:hyperlink>
      <w:r w:rsidR="000537B8">
        <w:rPr>
          <w:rFonts w:ascii="Arial"/>
        </w:rPr>
        <w:t>(also known as Appendix 5) is to be used in all circumstances where</w:t>
      </w:r>
      <w:r w:rsidR="000537B8">
        <w:rPr>
          <w:rFonts w:ascii="Arial"/>
          <w:spacing w:val="-36"/>
        </w:rPr>
        <w:t xml:space="preserve"> </w:t>
      </w:r>
      <w:r w:rsidR="000537B8">
        <w:rPr>
          <w:rFonts w:ascii="Arial"/>
        </w:rPr>
        <w:t>contractors wish to place a sub-contract with a contractor where the release of</w:t>
      </w:r>
      <w:r w:rsidR="000537B8">
        <w:rPr>
          <w:rFonts w:ascii="Arial"/>
          <w:spacing w:val="-16"/>
        </w:rPr>
        <w:t xml:space="preserve"> </w:t>
      </w:r>
      <w:r w:rsidR="000537B8">
        <w:rPr>
          <w:rFonts w:ascii="Arial"/>
        </w:rPr>
        <w:t>OFFICIAL-SENSITIVE</w:t>
      </w:r>
      <w:r w:rsidR="000537B8">
        <w:rPr>
          <w:rFonts w:ascii="Arial"/>
          <w:spacing w:val="-1"/>
        </w:rPr>
        <w:t xml:space="preserve"> </w:t>
      </w:r>
      <w:r w:rsidR="000537B8">
        <w:rPr>
          <w:rFonts w:ascii="Arial"/>
        </w:rPr>
        <w:t>information is involved. The process will require submission of the single page document</w:t>
      </w:r>
      <w:r w:rsidR="000537B8">
        <w:rPr>
          <w:rFonts w:ascii="Arial"/>
          <w:spacing w:val="-31"/>
        </w:rPr>
        <w:t xml:space="preserve"> </w:t>
      </w:r>
      <w:r w:rsidR="000537B8">
        <w:rPr>
          <w:rFonts w:ascii="Arial"/>
        </w:rPr>
        <w:t>either</w:t>
      </w:r>
      <w:r w:rsidR="000537B8">
        <w:rPr>
          <w:rFonts w:ascii="Arial"/>
          <w:spacing w:val="-1"/>
        </w:rPr>
        <w:t xml:space="preserve"> </w:t>
      </w:r>
      <w:r w:rsidR="000537B8">
        <w:rPr>
          <w:rFonts w:ascii="Arial"/>
        </w:rPr>
        <w:t>directly to the MOD Project Team or, where specified, to the DE&amp;S Security Advice Centre.</w:t>
      </w:r>
      <w:r w:rsidR="000537B8">
        <w:rPr>
          <w:rFonts w:ascii="Arial"/>
          <w:spacing w:val="32"/>
        </w:rPr>
        <w:t xml:space="preserve"> </w:t>
      </w:r>
      <w:r w:rsidR="000537B8">
        <w:rPr>
          <w:rFonts w:ascii="Arial"/>
        </w:rPr>
        <w:t>You</w:t>
      </w:r>
      <w:r w:rsidR="000537B8">
        <w:rPr>
          <w:rFonts w:ascii="Arial"/>
          <w:spacing w:val="-1"/>
        </w:rPr>
        <w:t xml:space="preserve"> </w:t>
      </w:r>
      <w:r w:rsidR="000537B8">
        <w:rPr>
          <w:rFonts w:ascii="Arial"/>
        </w:rPr>
        <w:t xml:space="preserve">can find further information in the </w:t>
      </w:r>
      <w:hyperlink r:id="rId24">
        <w:r w:rsidR="000537B8">
          <w:rPr>
            <w:rFonts w:ascii="Arial"/>
            <w:color w:val="0000FF"/>
            <w:u w:val="single" w:color="0000FF"/>
          </w:rPr>
          <w:t>Security Policy Framework - Contractual</w:t>
        </w:r>
        <w:r w:rsidR="000537B8">
          <w:rPr>
            <w:rFonts w:ascii="Arial"/>
            <w:color w:val="0000FF"/>
            <w:spacing w:val="-14"/>
            <w:u w:val="single" w:color="0000FF"/>
          </w:rPr>
          <w:t xml:space="preserve"> </w:t>
        </w:r>
        <w:r w:rsidR="000537B8">
          <w:rPr>
            <w:rFonts w:ascii="Arial"/>
            <w:color w:val="0000FF"/>
            <w:u w:val="single" w:color="0000FF"/>
          </w:rPr>
          <w:t>Process</w:t>
        </w:r>
      </w:hyperlink>
      <w:r w:rsidR="000537B8">
        <w:rPr>
          <w:rFonts w:ascii="Arial"/>
        </w:rPr>
        <w:t>.</w:t>
      </w:r>
    </w:p>
    <w:p w:rsidR="00C973CA" w:rsidRDefault="000537B8">
      <w:pPr>
        <w:pStyle w:val="Heading3"/>
        <w:spacing w:before="117"/>
        <w:ind w:right="233"/>
        <w:rPr>
          <w:b w:val="0"/>
          <w:bCs w:val="0"/>
        </w:rPr>
      </w:pPr>
      <w:r>
        <w:t>Small</w:t>
      </w:r>
      <w:r>
        <w:rPr>
          <w:spacing w:val="-22"/>
        </w:rPr>
        <w:t xml:space="preserve"> </w:t>
      </w:r>
      <w:r>
        <w:t>and</w:t>
      </w:r>
      <w:r>
        <w:rPr>
          <w:spacing w:val="-22"/>
        </w:rPr>
        <w:t xml:space="preserve"> </w:t>
      </w:r>
      <w:r>
        <w:t>Medium</w:t>
      </w:r>
      <w:r>
        <w:rPr>
          <w:spacing w:val="-22"/>
        </w:rPr>
        <w:t xml:space="preserve"> </w:t>
      </w:r>
      <w:r>
        <w:t>Enterprises</w:t>
      </w:r>
    </w:p>
    <w:p w:rsidR="00C973CA" w:rsidRDefault="000537B8">
      <w:pPr>
        <w:pStyle w:val="ListParagraph"/>
        <w:numPr>
          <w:ilvl w:val="0"/>
          <w:numId w:val="3"/>
        </w:numPr>
        <w:tabs>
          <w:tab w:val="left" w:pos="680"/>
        </w:tabs>
        <w:spacing w:before="122"/>
        <w:ind w:right="233" w:firstLine="0"/>
        <w:rPr>
          <w:rFonts w:ascii="Arial" w:eastAsia="Arial" w:hAnsi="Arial" w:cs="Arial"/>
        </w:rPr>
      </w:pPr>
      <w:r>
        <w:rPr>
          <w:rFonts w:ascii="Arial" w:eastAsia="Arial" w:hAnsi="Arial" w:cs="Arial"/>
        </w:rPr>
        <w:t>The Authority is committed to supporting the Government’s small and</w:t>
      </w:r>
      <w:r>
        <w:rPr>
          <w:rFonts w:ascii="Arial" w:eastAsia="Arial" w:hAnsi="Arial" w:cs="Arial"/>
          <w:spacing w:val="-20"/>
        </w:rPr>
        <w:t xml:space="preserve"> </w:t>
      </w:r>
      <w:r>
        <w:rPr>
          <w:rFonts w:ascii="Arial" w:eastAsia="Arial" w:hAnsi="Arial" w:cs="Arial"/>
        </w:rPr>
        <w:t>medium-sized</w:t>
      </w:r>
      <w:r>
        <w:rPr>
          <w:rFonts w:ascii="Arial" w:eastAsia="Arial" w:hAnsi="Arial" w:cs="Arial"/>
          <w:spacing w:val="-1"/>
        </w:rPr>
        <w:t xml:space="preserve"> </w:t>
      </w:r>
      <w:r>
        <w:rPr>
          <w:rFonts w:ascii="Arial" w:eastAsia="Arial" w:hAnsi="Arial" w:cs="Arial"/>
        </w:rPr>
        <w:t>enterprise (SME) initiative; its ambitious target is that every £1 in every £3 that the</w:t>
      </w:r>
      <w:r>
        <w:rPr>
          <w:rFonts w:ascii="Arial" w:eastAsia="Arial" w:hAnsi="Arial" w:cs="Arial"/>
          <w:spacing w:val="-30"/>
        </w:rPr>
        <w:t xml:space="preserve"> </w:t>
      </w:r>
      <w:r>
        <w:rPr>
          <w:rFonts w:ascii="Arial" w:eastAsia="Arial" w:hAnsi="Arial" w:cs="Arial"/>
        </w:rPr>
        <w:t>Government</w:t>
      </w:r>
      <w:r>
        <w:rPr>
          <w:rFonts w:ascii="Arial" w:eastAsia="Arial" w:hAnsi="Arial" w:cs="Arial"/>
          <w:spacing w:val="-1"/>
        </w:rPr>
        <w:t xml:space="preserve"> </w:t>
      </w:r>
      <w:r>
        <w:rPr>
          <w:rFonts w:ascii="Arial" w:eastAsia="Arial" w:hAnsi="Arial" w:cs="Arial"/>
        </w:rPr>
        <w:t>spends should be with small businesses by 2020. Our goal is that 25% of MOD spending</w:t>
      </w:r>
      <w:r>
        <w:rPr>
          <w:rFonts w:ascii="Arial" w:eastAsia="Arial" w:hAnsi="Arial" w:cs="Arial"/>
          <w:spacing w:val="-30"/>
        </w:rPr>
        <w:t xml:space="preserve"> </w:t>
      </w:r>
      <w:r>
        <w:rPr>
          <w:rFonts w:ascii="Arial" w:eastAsia="Arial" w:hAnsi="Arial" w:cs="Arial"/>
        </w:rPr>
        <w:t>should be spent with SMEs by 2020; this applies to the money which the MOD spends directly with</w:t>
      </w:r>
      <w:r>
        <w:rPr>
          <w:rFonts w:ascii="Arial" w:eastAsia="Arial" w:hAnsi="Arial" w:cs="Arial"/>
          <w:spacing w:val="-39"/>
        </w:rPr>
        <w:t xml:space="preserve"> </w:t>
      </w:r>
      <w:r>
        <w:rPr>
          <w:rFonts w:ascii="Arial" w:eastAsia="Arial" w:hAnsi="Arial" w:cs="Arial"/>
        </w:rPr>
        <w:t>SMEs and through the supply chain. The Authority uses the European Commission definition of an</w:t>
      </w:r>
      <w:r>
        <w:rPr>
          <w:rFonts w:ascii="Arial" w:eastAsia="Arial" w:hAnsi="Arial" w:cs="Arial"/>
          <w:spacing w:val="-41"/>
        </w:rPr>
        <w:t xml:space="preserve"> </w:t>
      </w:r>
      <w:r>
        <w:rPr>
          <w:rFonts w:ascii="Arial" w:eastAsia="Arial" w:hAnsi="Arial" w:cs="Arial"/>
        </w:rPr>
        <w:t>SME.</w:t>
      </w:r>
    </w:p>
    <w:p w:rsidR="00C973CA" w:rsidRDefault="00C973CA">
      <w:pPr>
        <w:rPr>
          <w:rFonts w:ascii="Arial" w:eastAsia="Arial" w:hAnsi="Arial" w:cs="Arial"/>
        </w:rPr>
        <w:sectPr w:rsidR="00C973CA">
          <w:headerReference w:type="default" r:id="rId25"/>
          <w:footerReference w:type="default" r:id="rId26"/>
          <w:pgSz w:w="11910" w:h="16850"/>
          <w:pgMar w:top="800" w:right="1020" w:bottom="760" w:left="1020" w:header="0" w:footer="573" w:gutter="0"/>
          <w:pgNumType w:start="2"/>
          <w:cols w:space="720"/>
        </w:sectPr>
      </w:pPr>
    </w:p>
    <w:p w:rsidR="00C973CA" w:rsidRDefault="000537B8">
      <w:pPr>
        <w:pStyle w:val="ListParagraph"/>
        <w:numPr>
          <w:ilvl w:val="0"/>
          <w:numId w:val="3"/>
        </w:numPr>
        <w:tabs>
          <w:tab w:val="left" w:pos="680"/>
        </w:tabs>
        <w:spacing w:before="49"/>
        <w:ind w:right="442" w:firstLine="0"/>
        <w:rPr>
          <w:rFonts w:ascii="Arial" w:eastAsia="Arial" w:hAnsi="Arial" w:cs="Arial"/>
        </w:rPr>
      </w:pPr>
      <w:r>
        <w:rPr>
          <w:rFonts w:ascii="Arial" w:eastAsia="Arial" w:hAnsi="Arial" w:cs="Arial"/>
        </w:rPr>
        <w:lastRenderedPageBreak/>
        <w:t>A key aspect of the Government’s SME Policy is ensuring that its suppliers throughout</w:t>
      </w:r>
      <w:r>
        <w:rPr>
          <w:rFonts w:ascii="Arial" w:eastAsia="Arial" w:hAnsi="Arial" w:cs="Arial"/>
          <w:spacing w:val="-2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supply chain are paid promptly. All suppliers to the Authority and their sub-contractors</w:t>
      </w:r>
      <w:r>
        <w:rPr>
          <w:rFonts w:ascii="Arial" w:eastAsia="Arial" w:hAnsi="Arial" w:cs="Arial"/>
          <w:spacing w:val="-23"/>
        </w:rPr>
        <w:t xml:space="preserve"> </w:t>
      </w:r>
      <w:r>
        <w:rPr>
          <w:rFonts w:ascii="Arial" w:eastAsia="Arial" w:hAnsi="Arial" w:cs="Arial"/>
        </w:rPr>
        <w:t xml:space="preserve">are encouraged to make their own commitment and register with the </w:t>
      </w:r>
      <w:hyperlink r:id="rId27">
        <w:r>
          <w:rPr>
            <w:rFonts w:ascii="Arial" w:eastAsia="Arial" w:hAnsi="Arial" w:cs="Arial"/>
            <w:color w:val="0000FF"/>
            <w:u w:val="single" w:color="0000FF"/>
          </w:rPr>
          <w:t>Prompt Payment</w:t>
        </w:r>
        <w:r>
          <w:rPr>
            <w:rFonts w:ascii="Arial" w:eastAsia="Arial" w:hAnsi="Arial" w:cs="Arial"/>
            <w:color w:val="0000FF"/>
            <w:spacing w:val="-19"/>
            <w:u w:val="single" w:color="0000FF"/>
          </w:rPr>
          <w:t xml:space="preserve"> </w:t>
        </w:r>
        <w:r>
          <w:rPr>
            <w:rFonts w:ascii="Arial" w:eastAsia="Arial" w:hAnsi="Arial" w:cs="Arial"/>
            <w:color w:val="0000FF"/>
            <w:u w:val="single" w:color="0000FF"/>
          </w:rPr>
          <w:t>Code</w:t>
        </w:r>
      </w:hyperlink>
      <w:r>
        <w:rPr>
          <w:rFonts w:ascii="Arial" w:eastAsia="Arial" w:hAnsi="Arial" w:cs="Arial"/>
        </w:rPr>
        <w:t>.</w:t>
      </w:r>
    </w:p>
    <w:p w:rsidR="00C973CA" w:rsidRDefault="000537B8">
      <w:pPr>
        <w:pStyle w:val="ListParagraph"/>
        <w:numPr>
          <w:ilvl w:val="0"/>
          <w:numId w:val="3"/>
        </w:numPr>
        <w:tabs>
          <w:tab w:val="left" w:pos="680"/>
        </w:tabs>
        <w:spacing w:before="121"/>
        <w:ind w:right="128" w:firstLine="0"/>
        <w:rPr>
          <w:rFonts w:ascii="Arial" w:eastAsia="Arial" w:hAnsi="Arial" w:cs="Arial"/>
        </w:rPr>
      </w:pPr>
      <w:r>
        <w:rPr>
          <w:rFonts w:ascii="Arial" w:eastAsia="Arial" w:hAnsi="Arial" w:cs="Arial"/>
        </w:rPr>
        <w:t>Suppliers are also encouraged to work with the Authority to support the Authority’s</w:t>
      </w:r>
      <w:r>
        <w:rPr>
          <w:rFonts w:ascii="Arial" w:eastAsia="Arial" w:hAnsi="Arial" w:cs="Arial"/>
          <w:spacing w:val="-24"/>
        </w:rPr>
        <w:t xml:space="preserve"> </w:t>
      </w:r>
      <w:r>
        <w:rPr>
          <w:rFonts w:ascii="Arial" w:eastAsia="Arial" w:hAnsi="Arial" w:cs="Arial"/>
        </w:rPr>
        <w:t>SME initiative. Information on the Authority’s purchasing arrangements, our commercial policies and</w:t>
      </w:r>
      <w:r>
        <w:rPr>
          <w:rFonts w:ascii="Arial" w:eastAsia="Arial" w:hAnsi="Arial" w:cs="Arial"/>
          <w:spacing w:val="-39"/>
        </w:rPr>
        <w:t xml:space="preserve"> </w:t>
      </w:r>
      <w:r>
        <w:rPr>
          <w:rFonts w:ascii="Arial" w:eastAsia="Arial" w:hAnsi="Arial" w:cs="Arial"/>
        </w:rPr>
        <w:t>our SME policy can be found at</w:t>
      </w:r>
      <w:r>
        <w:rPr>
          <w:rFonts w:ascii="Arial" w:eastAsia="Arial" w:hAnsi="Arial" w:cs="Arial"/>
          <w:spacing w:val="-6"/>
        </w:rPr>
        <w:t xml:space="preserve"> </w:t>
      </w:r>
      <w:hyperlink r:id="rId28">
        <w:r>
          <w:rPr>
            <w:rFonts w:ascii="Arial" w:eastAsia="Arial" w:hAnsi="Arial" w:cs="Arial"/>
            <w:color w:val="0000FF"/>
            <w:u w:val="single" w:color="0000FF"/>
          </w:rPr>
          <w:t>Gov.UK</w:t>
        </w:r>
      </w:hyperlink>
      <w:r>
        <w:rPr>
          <w:rFonts w:ascii="Arial" w:eastAsia="Arial" w:hAnsi="Arial" w:cs="Arial"/>
        </w:rPr>
        <w:t>.</w:t>
      </w:r>
    </w:p>
    <w:p w:rsidR="00C973CA" w:rsidRDefault="000537B8">
      <w:pPr>
        <w:pStyle w:val="ListParagraph"/>
        <w:numPr>
          <w:ilvl w:val="0"/>
          <w:numId w:val="3"/>
        </w:numPr>
        <w:tabs>
          <w:tab w:val="left" w:pos="680"/>
        </w:tabs>
        <w:spacing w:before="119"/>
        <w:ind w:right="192" w:firstLine="0"/>
        <w:rPr>
          <w:rFonts w:ascii="Arial" w:eastAsia="Arial" w:hAnsi="Arial" w:cs="Arial"/>
        </w:rPr>
      </w:pPr>
      <w:r>
        <w:rPr>
          <w:rFonts w:ascii="Arial" w:hAnsi="Arial"/>
        </w:rPr>
        <w:t xml:space="preserve">The </w:t>
      </w:r>
      <w:r>
        <w:rPr>
          <w:rFonts w:ascii="Arial" w:hAnsi="Arial"/>
          <w:spacing w:val="-3"/>
        </w:rPr>
        <w:t xml:space="preserve">opportunity also </w:t>
      </w:r>
      <w:r>
        <w:rPr>
          <w:rFonts w:ascii="Arial" w:hAnsi="Arial"/>
        </w:rPr>
        <w:t xml:space="preserve">exists for </w:t>
      </w:r>
      <w:r>
        <w:rPr>
          <w:rFonts w:ascii="Arial" w:hAnsi="Arial"/>
          <w:spacing w:val="-3"/>
        </w:rPr>
        <w:t xml:space="preserve">Tenderers </w:t>
      </w:r>
      <w:r>
        <w:rPr>
          <w:rFonts w:ascii="Arial" w:hAnsi="Arial"/>
        </w:rPr>
        <w:t xml:space="preserve">to </w:t>
      </w:r>
      <w:r>
        <w:rPr>
          <w:rFonts w:ascii="Arial" w:hAnsi="Arial"/>
          <w:spacing w:val="-3"/>
        </w:rPr>
        <w:t xml:space="preserve">advertise </w:t>
      </w:r>
      <w:r>
        <w:rPr>
          <w:rFonts w:ascii="Arial" w:hAnsi="Arial"/>
        </w:rPr>
        <w:t xml:space="preserve">any </w:t>
      </w:r>
      <w:r>
        <w:rPr>
          <w:rFonts w:ascii="Arial" w:hAnsi="Arial"/>
          <w:spacing w:val="-3"/>
        </w:rPr>
        <w:t xml:space="preserve">sub-contract valued </w:t>
      </w:r>
      <w:r>
        <w:rPr>
          <w:rFonts w:ascii="Arial" w:hAnsi="Arial"/>
        </w:rPr>
        <w:t xml:space="preserve">at </w:t>
      </w:r>
      <w:r>
        <w:rPr>
          <w:rFonts w:ascii="Arial" w:hAnsi="Arial"/>
          <w:spacing w:val="-3"/>
        </w:rPr>
        <w:t>over</w:t>
      </w:r>
      <w:r>
        <w:rPr>
          <w:rFonts w:ascii="Arial" w:hAnsi="Arial"/>
          <w:spacing w:val="-10"/>
        </w:rPr>
        <w:t xml:space="preserve"> </w:t>
      </w:r>
      <w:r>
        <w:rPr>
          <w:rFonts w:ascii="Arial" w:hAnsi="Arial"/>
          <w:spacing w:val="-3"/>
        </w:rPr>
        <w:t xml:space="preserve">£10,000 </w:t>
      </w:r>
      <w:r>
        <w:rPr>
          <w:rFonts w:ascii="Arial" w:hAnsi="Arial"/>
        </w:rPr>
        <w:t xml:space="preserve">in the </w:t>
      </w:r>
      <w:r>
        <w:rPr>
          <w:rFonts w:ascii="Arial" w:hAnsi="Arial"/>
          <w:spacing w:val="-3"/>
        </w:rPr>
        <w:t xml:space="preserve">MOD Contracts Bulletin </w:t>
      </w:r>
      <w:r>
        <w:rPr>
          <w:rFonts w:ascii="Arial" w:hAnsi="Arial"/>
        </w:rPr>
        <w:t xml:space="preserve">and further </w:t>
      </w:r>
      <w:r>
        <w:rPr>
          <w:rFonts w:ascii="Arial" w:hAnsi="Arial"/>
          <w:spacing w:val="-3"/>
        </w:rPr>
        <w:t xml:space="preserve">details </w:t>
      </w:r>
      <w:r>
        <w:rPr>
          <w:rFonts w:ascii="Arial" w:hAnsi="Arial"/>
        </w:rPr>
        <w:t xml:space="preserve">can be </w:t>
      </w:r>
      <w:r>
        <w:rPr>
          <w:rFonts w:ascii="Arial" w:hAnsi="Arial"/>
          <w:spacing w:val="-3"/>
        </w:rPr>
        <w:t>obtained directly</w:t>
      </w:r>
      <w:r>
        <w:rPr>
          <w:rFonts w:ascii="Arial" w:hAnsi="Arial"/>
          <w:spacing w:val="-39"/>
        </w:rPr>
        <w:t xml:space="preserve"> </w:t>
      </w:r>
      <w:r>
        <w:rPr>
          <w:rFonts w:ascii="Arial" w:hAnsi="Arial"/>
        </w:rPr>
        <w:t>from:</w:t>
      </w:r>
    </w:p>
    <w:p w:rsidR="00C973CA" w:rsidRDefault="000537B8">
      <w:pPr>
        <w:pStyle w:val="BodyText"/>
        <w:spacing w:before="121" w:line="252" w:lineRule="exact"/>
        <w:ind w:left="678" w:right="233"/>
      </w:pPr>
      <w:r>
        <w:t>BiP Solutions</w:t>
      </w:r>
      <w:r>
        <w:rPr>
          <w:spacing w:val="-6"/>
        </w:rPr>
        <w:t xml:space="preserve"> </w:t>
      </w:r>
      <w:r>
        <w:t>Ltd</w:t>
      </w:r>
    </w:p>
    <w:p w:rsidR="00C973CA" w:rsidRDefault="000537B8">
      <w:pPr>
        <w:pStyle w:val="BodyText"/>
        <w:spacing w:before="0"/>
        <w:ind w:left="679" w:right="5281" w:hanging="1"/>
      </w:pPr>
      <w:r>
        <w:t>Web address:</w:t>
      </w:r>
      <w:r>
        <w:rPr>
          <w:spacing w:val="-10"/>
        </w:rPr>
        <w:t xml:space="preserve"> </w:t>
      </w:r>
      <w:hyperlink r:id="rId29">
        <w:r>
          <w:rPr>
            <w:color w:val="0000FF"/>
            <w:u w:val="single" w:color="0000FF"/>
          </w:rPr>
          <w:t>www.contracts.mod.uk</w:t>
        </w:r>
      </w:hyperlink>
      <w:r>
        <w:rPr>
          <w:color w:val="0000FF"/>
        </w:rPr>
        <w:t xml:space="preserve"> </w:t>
      </w:r>
      <w:r>
        <w:t>Tel No: 0845 270</w:t>
      </w:r>
      <w:r>
        <w:rPr>
          <w:spacing w:val="-6"/>
        </w:rPr>
        <w:t xml:space="preserve"> </w:t>
      </w:r>
      <w:r>
        <w:t>7099</w:t>
      </w:r>
    </w:p>
    <w:p w:rsidR="00C973CA" w:rsidRDefault="00C973CA">
      <w:pPr>
        <w:spacing w:before="8"/>
        <w:rPr>
          <w:rFonts w:ascii="Arial" w:eastAsia="Arial" w:hAnsi="Arial" w:cs="Arial"/>
          <w:sz w:val="20"/>
          <w:szCs w:val="20"/>
        </w:rPr>
      </w:pPr>
    </w:p>
    <w:p w:rsidR="00C973CA" w:rsidRDefault="000537B8">
      <w:pPr>
        <w:pStyle w:val="Heading3"/>
        <w:ind w:right="233"/>
        <w:rPr>
          <w:b w:val="0"/>
          <w:bCs w:val="0"/>
        </w:rPr>
      </w:pPr>
      <w:bookmarkStart w:id="31" w:name="Transparency,_Freedom_of_Information_and"/>
      <w:bookmarkEnd w:id="31"/>
      <w:r>
        <w:rPr>
          <w:spacing w:val="-5"/>
        </w:rPr>
        <w:t>Transparency,</w:t>
      </w:r>
      <w:r>
        <w:rPr>
          <w:spacing w:val="-15"/>
        </w:rPr>
        <w:t xml:space="preserve"> </w:t>
      </w:r>
      <w:r>
        <w:t>Freedom</w:t>
      </w:r>
      <w:r>
        <w:rPr>
          <w:spacing w:val="-15"/>
        </w:rPr>
        <w:t xml:space="preserve"> </w:t>
      </w:r>
      <w:r>
        <w:t>of</w:t>
      </w:r>
      <w:r>
        <w:rPr>
          <w:spacing w:val="-15"/>
        </w:rPr>
        <w:t xml:space="preserve"> </w:t>
      </w:r>
      <w:r>
        <w:t>Information</w:t>
      </w:r>
      <w:r>
        <w:rPr>
          <w:spacing w:val="-15"/>
        </w:rPr>
        <w:t xml:space="preserve"> </w:t>
      </w:r>
      <w:r>
        <w:t>and</w:t>
      </w:r>
      <w:r>
        <w:rPr>
          <w:spacing w:val="-15"/>
        </w:rPr>
        <w:t xml:space="preserve"> </w:t>
      </w:r>
      <w:r>
        <w:t>Environmental</w:t>
      </w:r>
      <w:r>
        <w:rPr>
          <w:spacing w:val="-15"/>
        </w:rPr>
        <w:t xml:space="preserve"> </w:t>
      </w:r>
      <w:r>
        <w:rPr>
          <w:spacing w:val="-3"/>
        </w:rPr>
        <w:t>Information</w:t>
      </w:r>
      <w:r>
        <w:rPr>
          <w:spacing w:val="-3"/>
          <w:w w:val="99"/>
        </w:rPr>
        <w:t xml:space="preserve"> </w:t>
      </w:r>
      <w:r>
        <w:t>Regulations</w:t>
      </w:r>
    </w:p>
    <w:p w:rsidR="00C973CA" w:rsidRPr="00943355" w:rsidRDefault="000537B8">
      <w:pPr>
        <w:pStyle w:val="ListParagraph"/>
        <w:numPr>
          <w:ilvl w:val="0"/>
          <w:numId w:val="3"/>
        </w:numPr>
        <w:tabs>
          <w:tab w:val="left" w:pos="680"/>
        </w:tabs>
        <w:spacing w:before="120"/>
        <w:ind w:right="151" w:firstLine="0"/>
        <w:rPr>
          <w:rFonts w:ascii="Arial" w:eastAsia="Arial" w:hAnsi="Arial" w:cs="Arial"/>
        </w:rPr>
      </w:pPr>
      <w:r>
        <w:rPr>
          <w:rFonts w:ascii="Arial" w:eastAsia="Arial" w:hAnsi="Arial" w:cs="Arial"/>
        </w:rPr>
        <w:t>You should be aware that the contents of any resultant contract may be published in line</w:t>
      </w:r>
      <w:r>
        <w:rPr>
          <w:rFonts w:ascii="Arial" w:eastAsia="Arial" w:hAnsi="Arial" w:cs="Arial"/>
          <w:spacing w:val="-39"/>
        </w:rPr>
        <w:t xml:space="preserve"> </w:t>
      </w:r>
      <w:r w:rsidRPr="00943355">
        <w:rPr>
          <w:rFonts w:ascii="Arial" w:eastAsia="Arial" w:hAnsi="Arial" w:cs="Arial"/>
        </w:rPr>
        <w:t>with government policy set out in the Prime Minister’s letter of May 2010 (</w:t>
      </w:r>
      <w:hyperlink r:id="rId30">
        <w:r w:rsidRPr="00943355">
          <w:rPr>
            <w:rFonts w:ascii="Arial" w:eastAsia="Arial" w:hAnsi="Arial" w:cs="Arial"/>
          </w:rPr>
          <w:t>Government</w:t>
        </w:r>
        <w:r w:rsidRPr="00943355">
          <w:rPr>
            <w:rFonts w:ascii="Arial" w:eastAsia="Arial" w:hAnsi="Arial" w:cs="Arial"/>
            <w:spacing w:val="-26"/>
          </w:rPr>
          <w:t xml:space="preserve"> </w:t>
        </w:r>
        <w:r w:rsidRPr="00943355">
          <w:rPr>
            <w:rFonts w:ascii="Arial" w:eastAsia="Arial" w:hAnsi="Arial" w:cs="Arial"/>
          </w:rPr>
          <w:t>Transparency</w:t>
        </w:r>
      </w:hyperlink>
      <w:r w:rsidRPr="00943355">
        <w:rPr>
          <w:rFonts w:ascii="Arial" w:eastAsia="Arial" w:hAnsi="Arial" w:cs="Arial"/>
        </w:rPr>
        <w:t xml:space="preserve"> </w:t>
      </w:r>
      <w:hyperlink r:id="rId31">
        <w:r w:rsidRPr="00943355">
          <w:rPr>
            <w:rFonts w:ascii="Arial" w:eastAsia="Arial" w:hAnsi="Arial" w:cs="Arial"/>
          </w:rPr>
          <w:t>and Accountability</w:t>
        </w:r>
      </w:hyperlink>
      <w:r w:rsidRPr="00943355">
        <w:rPr>
          <w:rFonts w:ascii="Arial" w:eastAsia="Arial" w:hAnsi="Arial" w:cs="Arial"/>
        </w:rPr>
        <w:t>) and the information contained within SC2 Co</w:t>
      </w:r>
      <w:r w:rsidR="000B5874" w:rsidRPr="00943355">
        <w:rPr>
          <w:rFonts w:ascii="Arial" w:eastAsia="Arial" w:hAnsi="Arial" w:cs="Arial"/>
        </w:rPr>
        <w:t>nditions of Contract Clause A13.</w:t>
      </w:r>
    </w:p>
    <w:p w:rsidR="00C973CA" w:rsidRDefault="000537B8">
      <w:pPr>
        <w:pStyle w:val="ListParagraph"/>
        <w:numPr>
          <w:ilvl w:val="0"/>
          <w:numId w:val="3"/>
        </w:numPr>
        <w:tabs>
          <w:tab w:val="left" w:pos="680"/>
        </w:tabs>
        <w:spacing w:before="121"/>
        <w:ind w:right="186" w:firstLine="0"/>
        <w:rPr>
          <w:rFonts w:ascii="Arial" w:eastAsia="Arial" w:hAnsi="Arial" w:cs="Arial"/>
        </w:rPr>
      </w:pPr>
      <w:r>
        <w:rPr>
          <w:rFonts w:ascii="Arial" w:eastAsia="Arial" w:hAnsi="Arial" w:cs="Arial"/>
        </w:rPr>
        <w:t>Before publishing the contract, the Authority will redact any information which is exempt</w:t>
      </w:r>
      <w:r>
        <w:rPr>
          <w:rFonts w:ascii="Arial" w:eastAsia="Arial" w:hAnsi="Arial" w:cs="Arial"/>
          <w:spacing w:val="-37"/>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disclosure under the Freedom of Information Act 2000 (“the FOIA”) or the</w:t>
      </w:r>
      <w:r>
        <w:rPr>
          <w:rFonts w:ascii="Arial" w:eastAsia="Arial" w:hAnsi="Arial" w:cs="Arial"/>
          <w:spacing w:val="-16"/>
        </w:rPr>
        <w:t xml:space="preserve"> </w:t>
      </w:r>
      <w:r>
        <w:rPr>
          <w:rFonts w:ascii="Arial" w:eastAsia="Arial" w:hAnsi="Arial" w:cs="Arial"/>
        </w:rPr>
        <w:t>Environmental</w:t>
      </w:r>
      <w:r>
        <w:rPr>
          <w:rFonts w:ascii="Arial" w:eastAsia="Arial" w:hAnsi="Arial" w:cs="Arial"/>
          <w:spacing w:val="-1"/>
        </w:rPr>
        <w:t xml:space="preserve"> </w:t>
      </w:r>
      <w:r>
        <w:rPr>
          <w:rFonts w:ascii="Arial" w:eastAsia="Arial" w:hAnsi="Arial" w:cs="Arial"/>
        </w:rPr>
        <w:t>Information Regulations 2002 (“the</w:t>
      </w:r>
      <w:r>
        <w:rPr>
          <w:rFonts w:ascii="Arial" w:eastAsia="Arial" w:hAnsi="Arial" w:cs="Arial"/>
          <w:spacing w:val="-5"/>
        </w:rPr>
        <w:t xml:space="preserve"> </w:t>
      </w:r>
      <w:r>
        <w:rPr>
          <w:rFonts w:ascii="Arial" w:eastAsia="Arial" w:hAnsi="Arial" w:cs="Arial"/>
        </w:rPr>
        <w:t>EIR”).</w:t>
      </w:r>
    </w:p>
    <w:p w:rsidR="00C973CA" w:rsidRDefault="000537B8">
      <w:pPr>
        <w:pStyle w:val="ListParagraph"/>
        <w:numPr>
          <w:ilvl w:val="0"/>
          <w:numId w:val="3"/>
        </w:numPr>
        <w:tabs>
          <w:tab w:val="left" w:pos="680"/>
        </w:tabs>
        <w:spacing w:before="119"/>
        <w:ind w:right="233" w:firstLine="0"/>
        <w:rPr>
          <w:rFonts w:ascii="Arial" w:eastAsia="Arial" w:hAnsi="Arial" w:cs="Arial"/>
        </w:rPr>
      </w:pPr>
      <w:r>
        <w:rPr>
          <w:rFonts w:ascii="Arial" w:eastAsia="Arial" w:hAnsi="Arial" w:cs="Arial"/>
        </w:rPr>
        <w:t>You should complete the attached Tenderer’s Commercially Sensitive Information</w:t>
      </w:r>
      <w:r>
        <w:rPr>
          <w:rFonts w:ascii="Arial" w:eastAsia="Arial" w:hAnsi="Arial" w:cs="Arial"/>
          <w:spacing w:val="-26"/>
        </w:rPr>
        <w:t xml:space="preserve"> </w:t>
      </w:r>
      <w:r>
        <w:rPr>
          <w:rFonts w:ascii="Arial" w:eastAsia="Arial" w:hAnsi="Arial" w:cs="Arial"/>
        </w:rPr>
        <w:t>Form (DEFFORM 539A or SC1B Schedule 4 or SC2 Schedule 5) explaining which parts of your</w:t>
      </w:r>
      <w:r>
        <w:rPr>
          <w:rFonts w:ascii="Arial" w:eastAsia="Arial" w:hAnsi="Arial" w:cs="Arial"/>
          <w:spacing w:val="-33"/>
        </w:rPr>
        <w:t xml:space="preserve"> </w:t>
      </w:r>
      <w:r>
        <w:rPr>
          <w:rFonts w:ascii="Arial" w:eastAsia="Arial" w:hAnsi="Arial" w:cs="Arial"/>
        </w:rPr>
        <w:t>Tender you consider to be commercially sensitive. This includes providing a named individual who can</w:t>
      </w:r>
      <w:r>
        <w:rPr>
          <w:rFonts w:ascii="Arial" w:eastAsia="Arial" w:hAnsi="Arial" w:cs="Arial"/>
          <w:spacing w:val="-4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contacted with regard to FOIA and</w:t>
      </w:r>
      <w:r>
        <w:rPr>
          <w:rFonts w:ascii="Arial" w:eastAsia="Arial" w:hAnsi="Arial" w:cs="Arial"/>
          <w:spacing w:val="-9"/>
        </w:rPr>
        <w:t xml:space="preserve"> </w:t>
      </w:r>
      <w:r>
        <w:rPr>
          <w:rFonts w:ascii="Arial" w:eastAsia="Arial" w:hAnsi="Arial" w:cs="Arial"/>
        </w:rPr>
        <w:t>EIR.</w:t>
      </w:r>
    </w:p>
    <w:p w:rsidR="00C973CA" w:rsidRDefault="000537B8">
      <w:pPr>
        <w:pStyle w:val="ListParagraph"/>
        <w:numPr>
          <w:ilvl w:val="0"/>
          <w:numId w:val="3"/>
        </w:numPr>
        <w:tabs>
          <w:tab w:val="left" w:pos="680"/>
        </w:tabs>
        <w:spacing w:before="121"/>
        <w:ind w:right="323" w:firstLine="0"/>
        <w:rPr>
          <w:rFonts w:ascii="Arial" w:eastAsia="Arial" w:hAnsi="Arial" w:cs="Arial"/>
        </w:rPr>
      </w:pPr>
      <w:r>
        <w:rPr>
          <w:rFonts w:ascii="Arial"/>
        </w:rPr>
        <w:t>You should note that while your views will be taken into consideration, the ultimate</w:t>
      </w:r>
      <w:r>
        <w:rPr>
          <w:rFonts w:ascii="Arial"/>
          <w:spacing w:val="-36"/>
        </w:rPr>
        <w:t xml:space="preserve"> </w:t>
      </w:r>
      <w:r>
        <w:rPr>
          <w:rFonts w:ascii="Arial"/>
        </w:rPr>
        <w:t>decision</w:t>
      </w:r>
      <w:r>
        <w:rPr>
          <w:rFonts w:ascii="Arial"/>
          <w:spacing w:val="-1"/>
        </w:rPr>
        <w:t xml:space="preserve"> </w:t>
      </w:r>
      <w:r>
        <w:rPr>
          <w:rFonts w:ascii="Arial"/>
        </w:rPr>
        <w:t>whether to publish or disclose information lies with the Authority. You are advised to provide</w:t>
      </w:r>
      <w:r>
        <w:rPr>
          <w:rFonts w:ascii="Arial"/>
          <w:spacing w:val="-36"/>
        </w:rPr>
        <w:t xml:space="preserve"> </w:t>
      </w:r>
      <w:r>
        <w:rPr>
          <w:rFonts w:ascii="Arial"/>
        </w:rPr>
        <w:t>as</w:t>
      </w:r>
      <w:r>
        <w:rPr>
          <w:rFonts w:ascii="Arial"/>
          <w:spacing w:val="-1"/>
        </w:rPr>
        <w:t xml:space="preserve"> </w:t>
      </w:r>
      <w:r>
        <w:rPr>
          <w:rFonts w:ascii="Arial"/>
        </w:rPr>
        <w:t>much detail as possible on the form. It is highly unlikely that a Tender will be exempt</w:t>
      </w:r>
      <w:r>
        <w:rPr>
          <w:rFonts w:ascii="Arial"/>
          <w:spacing w:val="-26"/>
        </w:rPr>
        <w:t xml:space="preserve"> </w:t>
      </w:r>
      <w:r>
        <w:rPr>
          <w:rFonts w:ascii="Arial"/>
        </w:rPr>
        <w:t>from</w:t>
      </w:r>
      <w:r>
        <w:rPr>
          <w:rFonts w:ascii="Arial"/>
          <w:spacing w:val="-1"/>
        </w:rPr>
        <w:t xml:space="preserve"> </w:t>
      </w:r>
      <w:r>
        <w:rPr>
          <w:rFonts w:ascii="Arial"/>
        </w:rPr>
        <w:t>disclosure in its entirety. Should the Authority decide to publish or disclose information</w:t>
      </w:r>
      <w:r>
        <w:rPr>
          <w:rFonts w:ascii="Arial"/>
          <w:spacing w:val="-32"/>
        </w:rPr>
        <w:t xml:space="preserve"> </w:t>
      </w:r>
      <w:r>
        <w:rPr>
          <w:rFonts w:ascii="Arial"/>
        </w:rPr>
        <w:t>against your wishes, you will be given prior</w:t>
      </w:r>
      <w:r>
        <w:rPr>
          <w:rFonts w:ascii="Arial"/>
          <w:spacing w:val="-1"/>
        </w:rPr>
        <w:t xml:space="preserve"> </w:t>
      </w:r>
      <w:r>
        <w:rPr>
          <w:rFonts w:ascii="Arial"/>
        </w:rPr>
        <w:t>notification.</w:t>
      </w:r>
    </w:p>
    <w:p w:rsidR="00C973CA" w:rsidRDefault="00C973CA">
      <w:pPr>
        <w:spacing w:before="8"/>
        <w:rPr>
          <w:rFonts w:ascii="Arial" w:eastAsia="Arial" w:hAnsi="Arial" w:cs="Arial"/>
          <w:sz w:val="20"/>
          <w:szCs w:val="20"/>
        </w:rPr>
      </w:pPr>
      <w:bookmarkStart w:id="32" w:name="Electronic_Purchasing_"/>
      <w:bookmarkEnd w:id="32"/>
    </w:p>
    <w:p w:rsidR="00C973CA" w:rsidRDefault="00DF0A9D">
      <w:pPr>
        <w:pStyle w:val="Heading3"/>
        <w:ind w:right="233"/>
        <w:rPr>
          <w:b w:val="0"/>
          <w:bCs w:val="0"/>
        </w:rPr>
      </w:pPr>
      <w:bookmarkStart w:id="33" w:name="Change_of_Circumstances"/>
      <w:bookmarkEnd w:id="33"/>
      <w:r>
        <w:t xml:space="preserve">Change </w:t>
      </w:r>
      <w:r w:rsidR="000537B8">
        <w:t>of</w:t>
      </w:r>
      <w:r w:rsidR="000537B8">
        <w:rPr>
          <w:spacing w:val="-56"/>
        </w:rPr>
        <w:t xml:space="preserve"> </w:t>
      </w:r>
      <w:r>
        <w:rPr>
          <w:spacing w:val="-56"/>
        </w:rPr>
        <w:t xml:space="preserve">  </w:t>
      </w:r>
      <w:r w:rsidR="000537B8">
        <w:t>Circumstances</w:t>
      </w:r>
    </w:p>
    <w:p w:rsidR="00C973CA" w:rsidRDefault="000537B8">
      <w:pPr>
        <w:pStyle w:val="ListParagraph"/>
        <w:numPr>
          <w:ilvl w:val="0"/>
          <w:numId w:val="3"/>
        </w:numPr>
        <w:tabs>
          <w:tab w:val="left" w:pos="680"/>
        </w:tabs>
        <w:spacing w:before="122"/>
        <w:ind w:right="860" w:firstLine="0"/>
        <w:rPr>
          <w:rFonts w:ascii="Arial" w:eastAsia="Arial" w:hAnsi="Arial" w:cs="Arial"/>
        </w:rPr>
      </w:pPr>
      <w:r>
        <w:rPr>
          <w:rFonts w:ascii="Arial" w:eastAsia="Arial" w:hAnsi="Arial" w:cs="Arial"/>
        </w:rPr>
        <w:t>If you have not previously submitted a Statement Relating to Good Standing</w:t>
      </w:r>
      <w:r>
        <w:rPr>
          <w:rFonts w:ascii="Arial" w:eastAsia="Arial" w:hAnsi="Arial" w:cs="Arial"/>
          <w:spacing w:val="-2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circumstances have changed, please select ‘Yes’ and submit a Statement Relating to</w:t>
      </w:r>
      <w:r>
        <w:rPr>
          <w:rFonts w:ascii="Arial" w:eastAsia="Arial" w:hAnsi="Arial" w:cs="Arial"/>
          <w:spacing w:val="-32"/>
        </w:rPr>
        <w:t xml:space="preserve"> </w:t>
      </w:r>
      <w:r>
        <w:rPr>
          <w:rFonts w:ascii="Arial" w:eastAsia="Arial" w:hAnsi="Arial" w:cs="Arial"/>
        </w:rPr>
        <w:t>Good</w:t>
      </w:r>
      <w:r>
        <w:rPr>
          <w:rFonts w:ascii="Arial" w:eastAsia="Arial" w:hAnsi="Arial" w:cs="Arial"/>
          <w:spacing w:val="-1"/>
        </w:rPr>
        <w:t xml:space="preserve"> </w:t>
      </w:r>
      <w:r>
        <w:rPr>
          <w:rFonts w:ascii="Arial" w:eastAsia="Arial" w:hAnsi="Arial" w:cs="Arial"/>
        </w:rPr>
        <w:t>Standing with your</w:t>
      </w:r>
      <w:r>
        <w:rPr>
          <w:rFonts w:ascii="Arial" w:eastAsia="Arial" w:hAnsi="Arial" w:cs="Arial"/>
          <w:spacing w:val="2"/>
        </w:rPr>
        <w:t xml:space="preserve"> </w:t>
      </w:r>
      <w:r>
        <w:rPr>
          <w:rFonts w:ascii="Arial" w:eastAsia="Arial" w:hAnsi="Arial" w:cs="Arial"/>
        </w:rPr>
        <w:t>Tender.</w:t>
      </w:r>
    </w:p>
    <w:p w:rsidR="00C973CA" w:rsidRDefault="00C973CA">
      <w:pPr>
        <w:spacing w:before="8"/>
        <w:rPr>
          <w:rFonts w:ascii="Arial" w:eastAsia="Arial" w:hAnsi="Arial" w:cs="Arial"/>
          <w:sz w:val="20"/>
          <w:szCs w:val="20"/>
        </w:rPr>
      </w:pPr>
    </w:p>
    <w:p w:rsidR="00C973CA" w:rsidRDefault="000537B8">
      <w:pPr>
        <w:pStyle w:val="Heading3"/>
        <w:ind w:right="233"/>
        <w:rPr>
          <w:b w:val="0"/>
          <w:bCs w:val="0"/>
        </w:rPr>
      </w:pPr>
      <w:bookmarkStart w:id="34" w:name="Asbestos,_Hazardous_Items_and_Depletion_"/>
      <w:bookmarkEnd w:id="34"/>
      <w:r>
        <w:t>Asbestos,</w:t>
      </w:r>
      <w:r>
        <w:rPr>
          <w:spacing w:val="-17"/>
        </w:rPr>
        <w:t xml:space="preserve"> </w:t>
      </w:r>
      <w:r>
        <w:t>Hazardous</w:t>
      </w:r>
      <w:r>
        <w:rPr>
          <w:spacing w:val="-19"/>
        </w:rPr>
        <w:t xml:space="preserve"> </w:t>
      </w:r>
      <w:r>
        <w:t>Items</w:t>
      </w:r>
      <w:r>
        <w:rPr>
          <w:spacing w:val="-17"/>
        </w:rPr>
        <w:t xml:space="preserve"> </w:t>
      </w:r>
      <w:r>
        <w:t>and</w:t>
      </w:r>
      <w:r>
        <w:rPr>
          <w:spacing w:val="-17"/>
        </w:rPr>
        <w:t xml:space="preserve"> </w:t>
      </w:r>
      <w:r>
        <w:t>Depletion</w:t>
      </w:r>
      <w:r>
        <w:rPr>
          <w:spacing w:val="-17"/>
        </w:rPr>
        <w:t xml:space="preserve"> </w:t>
      </w:r>
      <w:r>
        <w:t>of</w:t>
      </w:r>
      <w:r>
        <w:rPr>
          <w:spacing w:val="-19"/>
        </w:rPr>
        <w:t xml:space="preserve"> </w:t>
      </w:r>
      <w:r>
        <w:t>the</w:t>
      </w:r>
      <w:r>
        <w:rPr>
          <w:spacing w:val="-17"/>
        </w:rPr>
        <w:t xml:space="preserve"> </w:t>
      </w:r>
      <w:r>
        <w:t>Ozone</w:t>
      </w:r>
      <w:r>
        <w:rPr>
          <w:spacing w:val="-17"/>
        </w:rPr>
        <w:t xml:space="preserve"> </w:t>
      </w:r>
      <w:r>
        <w:t>Layer</w:t>
      </w:r>
    </w:p>
    <w:p w:rsidR="00C973CA" w:rsidRDefault="000537B8">
      <w:pPr>
        <w:pStyle w:val="ListParagraph"/>
        <w:numPr>
          <w:ilvl w:val="0"/>
          <w:numId w:val="3"/>
        </w:numPr>
        <w:tabs>
          <w:tab w:val="left" w:pos="680"/>
        </w:tabs>
        <w:spacing w:before="122"/>
        <w:ind w:right="256" w:firstLine="0"/>
        <w:rPr>
          <w:rFonts w:ascii="Arial" w:eastAsia="Arial" w:hAnsi="Arial" w:cs="Arial"/>
        </w:rPr>
      </w:pPr>
      <w:r>
        <w:rPr>
          <w:rFonts w:ascii="Arial" w:eastAsia="Arial" w:hAnsi="Arial" w:cs="Arial"/>
        </w:rPr>
        <w:t>The Authority is required to report any items that use asbestos, that are hazardous or</w:t>
      </w:r>
      <w:r>
        <w:rPr>
          <w:rFonts w:ascii="Arial" w:eastAsia="Arial" w:hAnsi="Arial" w:cs="Arial"/>
          <w:spacing w:val="-35"/>
        </w:rPr>
        <w:t xml:space="preserve"> </w:t>
      </w:r>
      <w:r>
        <w:rPr>
          <w:rFonts w:ascii="Arial" w:eastAsia="Arial" w:hAnsi="Arial" w:cs="Arial"/>
        </w:rPr>
        <w:t>where there is an impact on the Ozone. Where any Contractor Deliverables fall into one of</w:t>
      </w:r>
      <w:r>
        <w:rPr>
          <w:rFonts w:ascii="Arial" w:eastAsia="Arial" w:hAnsi="Arial" w:cs="Arial"/>
          <w:spacing w:val="-25"/>
        </w:rPr>
        <w:t xml:space="preserve"> </w:t>
      </w:r>
      <w:r>
        <w:rPr>
          <w:rFonts w:ascii="Arial" w:eastAsia="Arial" w:hAnsi="Arial" w:cs="Arial"/>
        </w:rPr>
        <w:t>these categories select ‘Yes’ and provide further details in your</w:t>
      </w:r>
      <w:r>
        <w:rPr>
          <w:rFonts w:ascii="Arial" w:eastAsia="Arial" w:hAnsi="Arial" w:cs="Arial"/>
          <w:spacing w:val="-7"/>
        </w:rPr>
        <w:t xml:space="preserve"> </w:t>
      </w:r>
      <w:r>
        <w:rPr>
          <w:rFonts w:ascii="Arial" w:eastAsia="Arial" w:hAnsi="Arial" w:cs="Arial"/>
        </w:rPr>
        <w:t>Tender.</w:t>
      </w:r>
    </w:p>
    <w:p w:rsidR="00C973CA" w:rsidRDefault="00C973CA">
      <w:pPr>
        <w:spacing w:before="8"/>
        <w:rPr>
          <w:rFonts w:ascii="Arial" w:eastAsia="Arial" w:hAnsi="Arial" w:cs="Arial"/>
          <w:sz w:val="20"/>
          <w:szCs w:val="20"/>
        </w:rPr>
      </w:pPr>
    </w:p>
    <w:p w:rsidR="00C973CA" w:rsidRDefault="000537B8">
      <w:pPr>
        <w:ind w:left="112" w:right="233"/>
        <w:rPr>
          <w:rFonts w:ascii="Arial" w:eastAsia="Arial" w:hAnsi="Arial" w:cs="Arial"/>
        </w:rPr>
      </w:pPr>
      <w:bookmarkStart w:id="35" w:name="Military_Aviation_Authority_(MAA)_Requir"/>
      <w:bookmarkEnd w:id="35"/>
      <w:r>
        <w:rPr>
          <w:rFonts w:ascii="Arial"/>
          <w:b/>
          <w:sz w:val="26"/>
        </w:rPr>
        <w:t>Military</w:t>
      </w:r>
      <w:r>
        <w:rPr>
          <w:rFonts w:ascii="Arial"/>
          <w:b/>
          <w:spacing w:val="-25"/>
          <w:sz w:val="26"/>
        </w:rPr>
        <w:t xml:space="preserve"> </w:t>
      </w:r>
      <w:r>
        <w:rPr>
          <w:rFonts w:ascii="Arial"/>
          <w:b/>
          <w:spacing w:val="-4"/>
          <w:sz w:val="26"/>
        </w:rPr>
        <w:t>Aviation</w:t>
      </w:r>
      <w:r>
        <w:rPr>
          <w:rFonts w:ascii="Arial"/>
          <w:b/>
          <w:spacing w:val="-20"/>
          <w:sz w:val="26"/>
        </w:rPr>
        <w:t xml:space="preserve"> </w:t>
      </w:r>
      <w:r>
        <w:rPr>
          <w:rFonts w:ascii="Arial"/>
          <w:b/>
          <w:sz w:val="26"/>
        </w:rPr>
        <w:t>Authority</w:t>
      </w:r>
      <w:r>
        <w:rPr>
          <w:rFonts w:ascii="Arial"/>
          <w:b/>
          <w:spacing w:val="-21"/>
          <w:sz w:val="26"/>
        </w:rPr>
        <w:t xml:space="preserve"> </w:t>
      </w:r>
      <w:r>
        <w:rPr>
          <w:rFonts w:ascii="Arial"/>
          <w:b/>
          <w:sz w:val="26"/>
        </w:rPr>
        <w:t>(MAA)</w:t>
      </w:r>
      <w:r>
        <w:rPr>
          <w:rFonts w:ascii="Arial"/>
          <w:b/>
          <w:spacing w:val="-13"/>
          <w:sz w:val="26"/>
        </w:rPr>
        <w:t xml:space="preserve"> </w:t>
      </w:r>
      <w:r>
        <w:rPr>
          <w:rFonts w:ascii="Arial"/>
          <w:b/>
          <w:sz w:val="26"/>
        </w:rPr>
        <w:t>Requirements</w:t>
      </w:r>
      <w:r>
        <w:rPr>
          <w:rFonts w:ascii="Arial"/>
          <w:b/>
          <w:spacing w:val="-15"/>
          <w:sz w:val="26"/>
        </w:rPr>
        <w:t xml:space="preserve"> </w:t>
      </w:r>
    </w:p>
    <w:p w:rsidR="000B5874" w:rsidRDefault="000537B8" w:rsidP="000B5874">
      <w:pPr>
        <w:pStyle w:val="ListParagraph"/>
        <w:numPr>
          <w:ilvl w:val="0"/>
          <w:numId w:val="3"/>
        </w:numPr>
        <w:tabs>
          <w:tab w:val="left" w:pos="680"/>
        </w:tabs>
        <w:spacing w:before="122"/>
        <w:ind w:left="679" w:right="233"/>
        <w:rPr>
          <w:rFonts w:ascii="Arial" w:eastAsia="Arial" w:hAnsi="Arial" w:cs="Arial"/>
        </w:rPr>
      </w:pPr>
      <w:r>
        <w:rPr>
          <w:rFonts w:ascii="Arial"/>
        </w:rPr>
        <w:t>There are no MAA</w:t>
      </w:r>
      <w:r>
        <w:rPr>
          <w:rFonts w:ascii="Arial"/>
          <w:spacing w:val="-3"/>
        </w:rPr>
        <w:t xml:space="preserve"> </w:t>
      </w:r>
      <w:r w:rsidR="000B5874">
        <w:rPr>
          <w:rFonts w:ascii="Arial"/>
        </w:rPr>
        <w:t>Requirements.</w:t>
      </w:r>
    </w:p>
    <w:p w:rsidR="000B5874" w:rsidRDefault="000B5874" w:rsidP="000B5874">
      <w:pPr>
        <w:tabs>
          <w:tab w:val="left" w:pos="1500"/>
        </w:tabs>
      </w:pPr>
    </w:p>
    <w:p w:rsidR="00C973CA" w:rsidRPr="000B5874" w:rsidRDefault="000B5874" w:rsidP="000B5874">
      <w:pPr>
        <w:tabs>
          <w:tab w:val="left" w:pos="1500"/>
        </w:tabs>
      </w:pPr>
      <w:bookmarkStart w:id="36" w:name="Bank_or_Parent_Company_Guarantee_[see_ex"/>
      <w:bookmarkEnd w:id="36"/>
      <w:r>
        <w:t xml:space="preserve">   </w:t>
      </w:r>
      <w:r w:rsidR="000537B8">
        <w:rPr>
          <w:rFonts w:ascii="Arial"/>
          <w:b/>
          <w:sz w:val="26"/>
        </w:rPr>
        <w:t>Bank</w:t>
      </w:r>
      <w:r w:rsidR="000537B8">
        <w:rPr>
          <w:rFonts w:ascii="Arial"/>
          <w:b/>
          <w:spacing w:val="-14"/>
          <w:sz w:val="26"/>
        </w:rPr>
        <w:t xml:space="preserve"> </w:t>
      </w:r>
      <w:r w:rsidR="000537B8">
        <w:rPr>
          <w:rFonts w:ascii="Arial"/>
          <w:b/>
          <w:sz w:val="26"/>
        </w:rPr>
        <w:t>or</w:t>
      </w:r>
      <w:r w:rsidR="000537B8">
        <w:rPr>
          <w:rFonts w:ascii="Arial"/>
          <w:b/>
          <w:spacing w:val="-13"/>
          <w:sz w:val="26"/>
        </w:rPr>
        <w:t xml:space="preserve"> </w:t>
      </w:r>
      <w:r w:rsidR="000537B8">
        <w:rPr>
          <w:rFonts w:ascii="Arial"/>
          <w:b/>
          <w:sz w:val="26"/>
        </w:rPr>
        <w:t>Parent</w:t>
      </w:r>
      <w:r w:rsidR="000537B8">
        <w:rPr>
          <w:rFonts w:ascii="Arial"/>
          <w:b/>
          <w:spacing w:val="-11"/>
          <w:sz w:val="26"/>
        </w:rPr>
        <w:t xml:space="preserve"> </w:t>
      </w:r>
      <w:r w:rsidR="000537B8">
        <w:rPr>
          <w:rFonts w:ascii="Arial"/>
          <w:b/>
          <w:sz w:val="26"/>
        </w:rPr>
        <w:t>Company</w:t>
      </w:r>
      <w:r w:rsidR="000537B8">
        <w:rPr>
          <w:rFonts w:ascii="Arial"/>
          <w:b/>
          <w:spacing w:val="-16"/>
          <w:sz w:val="26"/>
        </w:rPr>
        <w:t xml:space="preserve"> </w:t>
      </w:r>
      <w:r w:rsidR="000537B8">
        <w:rPr>
          <w:rFonts w:ascii="Arial"/>
          <w:b/>
          <w:sz w:val="26"/>
        </w:rPr>
        <w:t>Guarantee</w:t>
      </w:r>
      <w:r w:rsidR="000537B8">
        <w:rPr>
          <w:rFonts w:ascii="Arial"/>
          <w:b/>
          <w:spacing w:val="-14"/>
          <w:sz w:val="26"/>
        </w:rPr>
        <w:t xml:space="preserve"> </w:t>
      </w:r>
    </w:p>
    <w:p w:rsidR="00C973CA" w:rsidRDefault="000537B8">
      <w:pPr>
        <w:pStyle w:val="ListParagraph"/>
        <w:numPr>
          <w:ilvl w:val="0"/>
          <w:numId w:val="2"/>
        </w:numPr>
        <w:tabs>
          <w:tab w:val="left" w:pos="680"/>
        </w:tabs>
        <w:spacing w:before="120"/>
        <w:ind w:left="679" w:right="153" w:hanging="567"/>
        <w:rPr>
          <w:rFonts w:ascii="Arial" w:eastAsia="Arial" w:hAnsi="Arial" w:cs="Arial"/>
        </w:rPr>
      </w:pPr>
      <w:r>
        <w:rPr>
          <w:rFonts w:ascii="Arial"/>
        </w:rPr>
        <w:t>A Bank or Parent Company Guarantee is not</w:t>
      </w:r>
      <w:r>
        <w:rPr>
          <w:rFonts w:ascii="Arial"/>
          <w:spacing w:val="-4"/>
        </w:rPr>
        <w:t xml:space="preserve"> </w:t>
      </w:r>
      <w:r>
        <w:rPr>
          <w:rFonts w:ascii="Arial"/>
        </w:rPr>
        <w:t>required.</w:t>
      </w:r>
    </w:p>
    <w:p w:rsidR="00C973CA" w:rsidRDefault="00C973CA">
      <w:pPr>
        <w:spacing w:before="8"/>
        <w:rPr>
          <w:rFonts w:ascii="Arial" w:eastAsia="Arial" w:hAnsi="Arial" w:cs="Arial"/>
          <w:sz w:val="20"/>
          <w:szCs w:val="20"/>
        </w:rPr>
      </w:pPr>
    </w:p>
    <w:p w:rsidR="00C973CA" w:rsidRDefault="000537B8">
      <w:pPr>
        <w:pStyle w:val="Heading3"/>
        <w:ind w:right="153"/>
        <w:rPr>
          <w:b w:val="0"/>
          <w:bCs w:val="0"/>
        </w:rPr>
      </w:pPr>
      <w:bookmarkStart w:id="37" w:name="The_Armed_Forces_Covenant"/>
      <w:bookmarkEnd w:id="37"/>
      <w:r>
        <w:t xml:space="preserve">The </w:t>
      </w:r>
      <w:r>
        <w:rPr>
          <w:spacing w:val="-3"/>
        </w:rPr>
        <w:t xml:space="preserve">Armed </w:t>
      </w:r>
      <w:r>
        <w:t>Forces</w:t>
      </w:r>
      <w:r>
        <w:rPr>
          <w:spacing w:val="-30"/>
        </w:rPr>
        <w:t xml:space="preserve"> </w:t>
      </w:r>
      <w:r>
        <w:rPr>
          <w:spacing w:val="-3"/>
        </w:rPr>
        <w:t>Covenant</w:t>
      </w:r>
    </w:p>
    <w:p w:rsidR="00C973CA" w:rsidRDefault="000537B8">
      <w:pPr>
        <w:pStyle w:val="ListParagraph"/>
        <w:numPr>
          <w:ilvl w:val="0"/>
          <w:numId w:val="1"/>
        </w:numPr>
        <w:tabs>
          <w:tab w:val="left" w:pos="680"/>
        </w:tabs>
        <w:spacing w:before="62"/>
        <w:ind w:right="264" w:firstLine="0"/>
        <w:jc w:val="both"/>
        <w:rPr>
          <w:rFonts w:ascii="Arial" w:eastAsia="Arial" w:hAnsi="Arial" w:cs="Arial"/>
        </w:rPr>
      </w:pPr>
      <w:r>
        <w:rPr>
          <w:rFonts w:ascii="Arial"/>
        </w:rPr>
        <w:t>The Armed Forces Covenant is a promise from the nation to those who serve, or who</w:t>
      </w:r>
      <w:r>
        <w:rPr>
          <w:rFonts w:ascii="Arial"/>
          <w:spacing w:val="-33"/>
        </w:rPr>
        <w:t xml:space="preserve"> </w:t>
      </w:r>
      <w:r>
        <w:rPr>
          <w:rFonts w:ascii="Arial"/>
        </w:rPr>
        <w:t>have served, and</w:t>
      </w:r>
      <w:r>
        <w:rPr>
          <w:rFonts w:ascii="Arial"/>
          <w:spacing w:val="-4"/>
        </w:rPr>
        <w:t xml:space="preserve"> </w:t>
      </w:r>
      <w:r>
        <w:rPr>
          <w:rFonts w:ascii="Arial"/>
        </w:rPr>
        <w:t>their</w:t>
      </w:r>
      <w:r>
        <w:rPr>
          <w:rFonts w:ascii="Arial"/>
          <w:spacing w:val="-5"/>
        </w:rPr>
        <w:t xml:space="preserve"> </w:t>
      </w:r>
      <w:r>
        <w:rPr>
          <w:rFonts w:ascii="Arial"/>
        </w:rPr>
        <w:t>families,</w:t>
      </w:r>
      <w:r>
        <w:rPr>
          <w:rFonts w:ascii="Arial"/>
          <w:spacing w:val="-2"/>
        </w:rPr>
        <w:t xml:space="preserve"> </w:t>
      </w:r>
      <w:r>
        <w:rPr>
          <w:rFonts w:ascii="Arial"/>
        </w:rPr>
        <w:t>to</w:t>
      </w:r>
      <w:r>
        <w:rPr>
          <w:rFonts w:ascii="Arial"/>
          <w:spacing w:val="-2"/>
        </w:rPr>
        <w:t xml:space="preserve"> </w:t>
      </w:r>
      <w:r>
        <w:rPr>
          <w:rFonts w:ascii="Arial"/>
        </w:rPr>
        <w:t>ensure</w:t>
      </w:r>
      <w:r>
        <w:rPr>
          <w:rFonts w:ascii="Arial"/>
          <w:spacing w:val="-4"/>
        </w:rPr>
        <w:t xml:space="preserve"> </w:t>
      </w:r>
      <w:r>
        <w:rPr>
          <w:rFonts w:ascii="Arial"/>
        </w:rPr>
        <w:t>that</w:t>
      </w:r>
      <w:r>
        <w:rPr>
          <w:rFonts w:ascii="Arial"/>
          <w:spacing w:val="-5"/>
        </w:rPr>
        <w:t xml:space="preserve"> </w:t>
      </w:r>
      <w:r>
        <w:rPr>
          <w:rFonts w:ascii="Arial"/>
        </w:rPr>
        <w:t>they</w:t>
      </w:r>
      <w:r>
        <w:rPr>
          <w:rFonts w:ascii="Arial"/>
          <w:spacing w:val="-4"/>
        </w:rPr>
        <w:t xml:space="preserve"> </w:t>
      </w:r>
      <w:r>
        <w:rPr>
          <w:rFonts w:ascii="Arial"/>
        </w:rPr>
        <w:t>are</w:t>
      </w:r>
      <w:r>
        <w:rPr>
          <w:rFonts w:ascii="Arial"/>
          <w:spacing w:val="-4"/>
        </w:rPr>
        <w:t xml:space="preserve"> </w:t>
      </w:r>
      <w:r>
        <w:rPr>
          <w:rFonts w:ascii="Arial"/>
        </w:rPr>
        <w:t>treated</w:t>
      </w:r>
      <w:r>
        <w:rPr>
          <w:rFonts w:ascii="Arial"/>
          <w:spacing w:val="-6"/>
        </w:rPr>
        <w:t xml:space="preserve"> </w:t>
      </w:r>
      <w:r>
        <w:rPr>
          <w:rFonts w:ascii="Arial"/>
        </w:rPr>
        <w:t>fairly</w:t>
      </w:r>
      <w:r>
        <w:rPr>
          <w:rFonts w:ascii="Arial"/>
          <w:spacing w:val="-4"/>
        </w:rPr>
        <w:t xml:space="preserve"> </w:t>
      </w:r>
      <w:r>
        <w:rPr>
          <w:rFonts w:ascii="Arial"/>
        </w:rPr>
        <w:t>and</w:t>
      </w:r>
      <w:r>
        <w:rPr>
          <w:rFonts w:ascii="Arial"/>
          <w:spacing w:val="-2"/>
        </w:rPr>
        <w:t xml:space="preserve"> </w:t>
      </w:r>
      <w:r>
        <w:rPr>
          <w:rFonts w:ascii="Arial"/>
        </w:rPr>
        <w:t>are</w:t>
      </w:r>
      <w:r>
        <w:rPr>
          <w:rFonts w:ascii="Arial"/>
          <w:spacing w:val="-2"/>
        </w:rPr>
        <w:t xml:space="preserve"> </w:t>
      </w:r>
      <w:r>
        <w:rPr>
          <w:rFonts w:ascii="Arial"/>
        </w:rPr>
        <w:t>not</w:t>
      </w:r>
      <w:r>
        <w:rPr>
          <w:rFonts w:ascii="Arial"/>
          <w:spacing w:val="-2"/>
        </w:rPr>
        <w:t xml:space="preserve"> </w:t>
      </w:r>
      <w:r>
        <w:rPr>
          <w:rFonts w:ascii="Arial"/>
        </w:rPr>
        <w:t>disadvantaged</w:t>
      </w:r>
      <w:r>
        <w:rPr>
          <w:rFonts w:ascii="Arial"/>
          <w:spacing w:val="-2"/>
        </w:rPr>
        <w:t xml:space="preserve"> </w:t>
      </w:r>
      <w:r>
        <w:rPr>
          <w:rFonts w:ascii="Arial"/>
        </w:rPr>
        <w:t>in</w:t>
      </w:r>
      <w:r>
        <w:rPr>
          <w:rFonts w:ascii="Arial"/>
          <w:spacing w:val="-4"/>
        </w:rPr>
        <w:t xml:space="preserve"> </w:t>
      </w:r>
      <w:r>
        <w:rPr>
          <w:rFonts w:ascii="Arial"/>
        </w:rPr>
        <w:t>their day to day lives, as a result of their</w:t>
      </w:r>
      <w:r>
        <w:rPr>
          <w:rFonts w:ascii="Arial"/>
          <w:spacing w:val="-3"/>
        </w:rPr>
        <w:t xml:space="preserve"> </w:t>
      </w:r>
      <w:r>
        <w:rPr>
          <w:rFonts w:ascii="Arial"/>
        </w:rPr>
        <w:t>service.</w:t>
      </w:r>
    </w:p>
    <w:p w:rsidR="00C973CA" w:rsidRDefault="00C973CA">
      <w:pPr>
        <w:spacing w:before="3"/>
        <w:rPr>
          <w:rFonts w:ascii="Arial" w:eastAsia="Arial" w:hAnsi="Arial" w:cs="Arial"/>
          <w:sz w:val="17"/>
          <w:szCs w:val="17"/>
        </w:rPr>
      </w:pPr>
    </w:p>
    <w:p w:rsidR="00C973CA" w:rsidRDefault="000537B8">
      <w:pPr>
        <w:pStyle w:val="ListParagraph"/>
        <w:numPr>
          <w:ilvl w:val="0"/>
          <w:numId w:val="1"/>
        </w:numPr>
        <w:tabs>
          <w:tab w:val="left" w:pos="680"/>
        </w:tabs>
        <w:ind w:left="679" w:right="153"/>
        <w:rPr>
          <w:rFonts w:ascii="Arial" w:eastAsia="Arial" w:hAnsi="Arial" w:cs="Arial"/>
        </w:rPr>
      </w:pPr>
      <w:r>
        <w:rPr>
          <w:rFonts w:ascii="Arial"/>
        </w:rPr>
        <w:t>The Covenant is based on two</w:t>
      </w:r>
      <w:r>
        <w:rPr>
          <w:rFonts w:ascii="Arial"/>
          <w:spacing w:val="-2"/>
        </w:rPr>
        <w:t xml:space="preserve"> </w:t>
      </w:r>
      <w:r>
        <w:rPr>
          <w:rFonts w:ascii="Arial"/>
        </w:rPr>
        <w:t>principles:</w:t>
      </w:r>
    </w:p>
    <w:p w:rsidR="00C973CA" w:rsidRDefault="00C973CA">
      <w:pPr>
        <w:spacing w:before="5"/>
        <w:rPr>
          <w:rFonts w:ascii="Arial" w:eastAsia="Arial" w:hAnsi="Arial" w:cs="Arial"/>
          <w:sz w:val="17"/>
          <w:szCs w:val="17"/>
        </w:rPr>
      </w:pPr>
    </w:p>
    <w:p w:rsidR="00C973CA" w:rsidRDefault="000537B8">
      <w:pPr>
        <w:pStyle w:val="ListParagraph"/>
        <w:numPr>
          <w:ilvl w:val="1"/>
          <w:numId w:val="1"/>
        </w:numPr>
        <w:tabs>
          <w:tab w:val="left" w:pos="1248"/>
        </w:tabs>
        <w:ind w:right="288" w:firstLine="0"/>
        <w:rPr>
          <w:rFonts w:ascii="Arial" w:eastAsia="Arial" w:hAnsi="Arial" w:cs="Arial"/>
        </w:rPr>
      </w:pPr>
      <w:r>
        <w:rPr>
          <w:rFonts w:ascii="Arial"/>
        </w:rPr>
        <w:lastRenderedPageBreak/>
        <w:t>the Armed Forces community would not face disadvantages when compared to</w:t>
      </w:r>
      <w:r>
        <w:rPr>
          <w:rFonts w:ascii="Arial"/>
          <w:spacing w:val="-28"/>
        </w:rPr>
        <w:t xml:space="preserve"> </w:t>
      </w:r>
      <w:r>
        <w:rPr>
          <w:rFonts w:ascii="Arial"/>
        </w:rPr>
        <w:t>other citizens in the provision of public and commercial services; and</w:t>
      </w:r>
    </w:p>
    <w:p w:rsidR="00C973CA" w:rsidRDefault="00C973CA">
      <w:pPr>
        <w:spacing w:before="3"/>
        <w:rPr>
          <w:rFonts w:ascii="Arial" w:eastAsia="Arial" w:hAnsi="Arial" w:cs="Arial"/>
          <w:sz w:val="17"/>
          <w:szCs w:val="17"/>
        </w:rPr>
      </w:pPr>
    </w:p>
    <w:p w:rsidR="00C973CA" w:rsidRDefault="000537B8">
      <w:pPr>
        <w:pStyle w:val="ListParagraph"/>
        <w:numPr>
          <w:ilvl w:val="1"/>
          <w:numId w:val="1"/>
        </w:numPr>
        <w:tabs>
          <w:tab w:val="left" w:pos="1248"/>
        </w:tabs>
        <w:ind w:right="638" w:firstLine="0"/>
        <w:rPr>
          <w:rFonts w:ascii="Arial" w:eastAsia="Arial" w:hAnsi="Arial" w:cs="Arial"/>
        </w:rPr>
      </w:pPr>
      <w:r>
        <w:rPr>
          <w:rFonts w:ascii="Arial"/>
        </w:rPr>
        <w:t>special consideration is appropriate in some cases, especially for those who</w:t>
      </w:r>
      <w:r>
        <w:rPr>
          <w:rFonts w:ascii="Arial"/>
          <w:spacing w:val="-40"/>
        </w:rPr>
        <w:t xml:space="preserve"> </w:t>
      </w:r>
      <w:r>
        <w:rPr>
          <w:rFonts w:ascii="Arial"/>
        </w:rPr>
        <w:t>have given most, such as the injured and the</w:t>
      </w:r>
      <w:r>
        <w:rPr>
          <w:rFonts w:ascii="Arial"/>
          <w:spacing w:val="-10"/>
        </w:rPr>
        <w:t xml:space="preserve"> </w:t>
      </w:r>
      <w:r>
        <w:rPr>
          <w:rFonts w:ascii="Arial"/>
        </w:rPr>
        <w:t>bereaved.</w:t>
      </w:r>
    </w:p>
    <w:p w:rsidR="00C973CA" w:rsidRDefault="00C973CA">
      <w:pPr>
        <w:spacing w:before="3"/>
        <w:rPr>
          <w:rFonts w:ascii="Arial" w:eastAsia="Arial" w:hAnsi="Arial" w:cs="Arial"/>
          <w:sz w:val="17"/>
          <w:szCs w:val="17"/>
        </w:rPr>
      </w:pPr>
    </w:p>
    <w:p w:rsidR="00C973CA" w:rsidRDefault="000537B8">
      <w:pPr>
        <w:pStyle w:val="BodyText"/>
        <w:spacing w:before="0"/>
        <w:ind w:right="264"/>
        <w:jc w:val="both"/>
      </w:pPr>
      <w:r>
        <w:t>The Authority encourages all Tenderers, and their suppliers, to sign the Armed Forces</w:t>
      </w:r>
      <w:r>
        <w:rPr>
          <w:spacing w:val="-38"/>
        </w:rPr>
        <w:t xml:space="preserve"> </w:t>
      </w:r>
      <w:r>
        <w:t>Covenant, declaring</w:t>
      </w:r>
      <w:r>
        <w:rPr>
          <w:spacing w:val="-3"/>
        </w:rPr>
        <w:t xml:space="preserve"> </w:t>
      </w:r>
      <w:r>
        <w:t>their</w:t>
      </w:r>
      <w:r>
        <w:rPr>
          <w:spacing w:val="-4"/>
        </w:rPr>
        <w:t xml:space="preserve"> </w:t>
      </w:r>
      <w:r>
        <w:t>support</w:t>
      </w:r>
      <w:r>
        <w:rPr>
          <w:spacing w:val="-3"/>
        </w:rPr>
        <w:t xml:space="preserve"> </w:t>
      </w:r>
      <w:r>
        <w:t>for</w:t>
      </w:r>
      <w:r>
        <w:rPr>
          <w:spacing w:val="-4"/>
        </w:rPr>
        <w:t xml:space="preserve"> </w:t>
      </w:r>
      <w:r>
        <w:t>the</w:t>
      </w:r>
      <w:r>
        <w:rPr>
          <w:spacing w:val="-3"/>
        </w:rPr>
        <w:t xml:space="preserve"> </w:t>
      </w:r>
      <w:r>
        <w:t>Armed</w:t>
      </w:r>
      <w:r>
        <w:rPr>
          <w:spacing w:val="-5"/>
        </w:rPr>
        <w:t xml:space="preserve"> </w:t>
      </w:r>
      <w:r>
        <w:t>Forces</w:t>
      </w:r>
      <w:r>
        <w:rPr>
          <w:spacing w:val="-5"/>
        </w:rPr>
        <w:t xml:space="preserve"> </w:t>
      </w:r>
      <w:r>
        <w:t>community</w:t>
      </w:r>
      <w:r>
        <w:rPr>
          <w:spacing w:val="-5"/>
        </w:rPr>
        <w:t xml:space="preserve"> </w:t>
      </w:r>
      <w:r>
        <w:t>by</w:t>
      </w:r>
      <w:r>
        <w:rPr>
          <w:spacing w:val="-5"/>
        </w:rPr>
        <w:t xml:space="preserve"> </w:t>
      </w:r>
      <w:r>
        <w:t>displaying the</w:t>
      </w:r>
      <w:r>
        <w:rPr>
          <w:spacing w:val="-5"/>
        </w:rPr>
        <w:t xml:space="preserve"> </w:t>
      </w:r>
      <w:r>
        <w:t>values</w:t>
      </w:r>
      <w:r>
        <w:rPr>
          <w:spacing w:val="-2"/>
        </w:rPr>
        <w:t xml:space="preserve"> </w:t>
      </w:r>
      <w:r>
        <w:t>and</w:t>
      </w:r>
      <w:r>
        <w:rPr>
          <w:spacing w:val="-3"/>
        </w:rPr>
        <w:t xml:space="preserve"> </w:t>
      </w:r>
      <w:r>
        <w:t>behaviours set out</w:t>
      </w:r>
      <w:r>
        <w:rPr>
          <w:spacing w:val="-6"/>
        </w:rPr>
        <w:t xml:space="preserve"> </w:t>
      </w:r>
      <w:r>
        <w:t>therein.</w:t>
      </w:r>
    </w:p>
    <w:p w:rsidR="00C973CA" w:rsidRDefault="00C973CA">
      <w:pPr>
        <w:spacing w:before="5"/>
        <w:rPr>
          <w:rFonts w:ascii="Arial" w:eastAsia="Arial" w:hAnsi="Arial" w:cs="Arial"/>
          <w:sz w:val="17"/>
          <w:szCs w:val="17"/>
        </w:rPr>
      </w:pPr>
    </w:p>
    <w:p w:rsidR="00C973CA" w:rsidRDefault="00A035A9">
      <w:pPr>
        <w:pStyle w:val="ListParagraph"/>
        <w:numPr>
          <w:ilvl w:val="0"/>
          <w:numId w:val="1"/>
        </w:numPr>
        <w:tabs>
          <w:tab w:val="left" w:pos="680"/>
        </w:tabs>
        <w:ind w:right="224" w:firstLine="0"/>
        <w:rPr>
          <w:rFonts w:ascii="Arial" w:eastAsia="Arial" w:hAnsi="Arial" w:cs="Arial"/>
        </w:rPr>
      </w:pPr>
      <w:hyperlink r:id="rId32">
        <w:r w:rsidR="000537B8">
          <w:rPr>
            <w:rFonts w:ascii="Arial"/>
            <w:color w:val="0000FF"/>
            <w:u w:val="single" w:color="0000FF"/>
          </w:rPr>
          <w:t xml:space="preserve">The Armed Forces Covenant </w:t>
        </w:r>
      </w:hyperlink>
      <w:r w:rsidR="000537B8">
        <w:rPr>
          <w:rFonts w:ascii="Arial"/>
        </w:rPr>
        <w:t>provides guidance on the various ways you can</w:t>
      </w:r>
      <w:r w:rsidR="000537B8">
        <w:rPr>
          <w:rFonts w:ascii="Arial"/>
          <w:spacing w:val="-28"/>
        </w:rPr>
        <w:t xml:space="preserve"> </w:t>
      </w:r>
      <w:r w:rsidR="000537B8">
        <w:rPr>
          <w:rFonts w:ascii="Arial"/>
        </w:rPr>
        <w:t>demonstrate your support through your Covenant pledges and how by engaging with the Covenant and</w:t>
      </w:r>
      <w:r w:rsidR="000537B8">
        <w:rPr>
          <w:rFonts w:ascii="Arial"/>
          <w:spacing w:val="-35"/>
        </w:rPr>
        <w:t xml:space="preserve"> </w:t>
      </w:r>
      <w:r w:rsidR="000537B8">
        <w:rPr>
          <w:rFonts w:ascii="Arial"/>
        </w:rPr>
        <w:t>Armed</w:t>
      </w:r>
      <w:r w:rsidR="000537B8">
        <w:rPr>
          <w:rFonts w:ascii="Arial"/>
          <w:spacing w:val="-1"/>
        </w:rPr>
        <w:t xml:space="preserve"> </w:t>
      </w:r>
      <w:r w:rsidR="000537B8">
        <w:rPr>
          <w:rFonts w:ascii="Arial"/>
        </w:rPr>
        <w:t>Forces, such as employing Reservists, a company or organisation can also see real benefits</w:t>
      </w:r>
      <w:r w:rsidR="000537B8">
        <w:rPr>
          <w:rFonts w:ascii="Arial"/>
          <w:spacing w:val="-28"/>
        </w:rPr>
        <w:t xml:space="preserve"> </w:t>
      </w:r>
      <w:r w:rsidR="000537B8">
        <w:rPr>
          <w:rFonts w:ascii="Arial"/>
        </w:rPr>
        <w:t>in their</w:t>
      </w:r>
      <w:r w:rsidR="000537B8">
        <w:rPr>
          <w:rFonts w:ascii="Arial"/>
          <w:spacing w:val="1"/>
        </w:rPr>
        <w:t xml:space="preserve"> </w:t>
      </w:r>
      <w:r w:rsidR="000537B8">
        <w:rPr>
          <w:rFonts w:ascii="Arial"/>
        </w:rPr>
        <w:t>business.</w:t>
      </w:r>
    </w:p>
    <w:p w:rsidR="00C973CA" w:rsidRDefault="00C973CA">
      <w:pPr>
        <w:spacing w:before="5"/>
        <w:rPr>
          <w:rFonts w:ascii="Arial" w:eastAsia="Arial" w:hAnsi="Arial" w:cs="Arial"/>
          <w:sz w:val="17"/>
          <w:szCs w:val="17"/>
        </w:rPr>
      </w:pPr>
    </w:p>
    <w:p w:rsidR="00C973CA" w:rsidRDefault="000537B8">
      <w:pPr>
        <w:pStyle w:val="ListParagraph"/>
        <w:numPr>
          <w:ilvl w:val="0"/>
          <w:numId w:val="1"/>
        </w:numPr>
        <w:tabs>
          <w:tab w:val="left" w:pos="680"/>
        </w:tabs>
        <w:ind w:right="153" w:firstLine="0"/>
        <w:rPr>
          <w:rFonts w:ascii="Arial" w:eastAsia="Arial" w:hAnsi="Arial" w:cs="Arial"/>
        </w:rPr>
      </w:pPr>
      <w:r>
        <w:rPr>
          <w:rFonts w:ascii="Arial"/>
        </w:rPr>
        <w:t>If you wish to register your support you can provide a point of contact for your company</w:t>
      </w:r>
      <w:r>
        <w:rPr>
          <w:rFonts w:ascii="Arial"/>
          <w:spacing w:val="-27"/>
        </w:rPr>
        <w:t xml:space="preserve"> </w:t>
      </w:r>
      <w:r>
        <w:rPr>
          <w:rFonts w:ascii="Arial"/>
        </w:rPr>
        <w:t>on</w:t>
      </w:r>
      <w:r>
        <w:rPr>
          <w:rFonts w:ascii="Arial"/>
          <w:spacing w:val="-1"/>
        </w:rPr>
        <w:t xml:space="preserve"> </w:t>
      </w:r>
      <w:r>
        <w:rPr>
          <w:rFonts w:ascii="Arial"/>
        </w:rPr>
        <w:t>this issue to the Armed Forces Covenant Team at the address below, so that the MOD can</w:t>
      </w:r>
      <w:r>
        <w:rPr>
          <w:rFonts w:ascii="Arial"/>
          <w:spacing w:val="-27"/>
        </w:rPr>
        <w:t xml:space="preserve"> </w:t>
      </w:r>
      <w:r>
        <w:rPr>
          <w:rFonts w:ascii="Arial"/>
        </w:rPr>
        <w:t>alert you to any events or initiatives in which you may wish to participate. The Covenant Team can</w:t>
      </w:r>
      <w:r>
        <w:rPr>
          <w:rFonts w:ascii="Arial"/>
          <w:spacing w:val="-35"/>
        </w:rPr>
        <w:t xml:space="preserve"> </w:t>
      </w:r>
      <w:r>
        <w:rPr>
          <w:rFonts w:ascii="Arial"/>
        </w:rPr>
        <w:t>also provide any information you require in addition to that included on the</w:t>
      </w:r>
      <w:r>
        <w:rPr>
          <w:rFonts w:ascii="Arial"/>
          <w:spacing w:val="-21"/>
        </w:rPr>
        <w:t xml:space="preserve"> </w:t>
      </w:r>
      <w:r>
        <w:rPr>
          <w:rFonts w:ascii="Arial"/>
        </w:rPr>
        <w:t>website.</w:t>
      </w:r>
    </w:p>
    <w:p w:rsidR="00C973CA" w:rsidRDefault="00C973CA">
      <w:pPr>
        <w:spacing w:before="5"/>
        <w:rPr>
          <w:rFonts w:ascii="Arial" w:eastAsia="Arial" w:hAnsi="Arial" w:cs="Arial"/>
          <w:sz w:val="17"/>
          <w:szCs w:val="17"/>
        </w:rPr>
      </w:pPr>
    </w:p>
    <w:p w:rsidR="00C973CA" w:rsidRDefault="000537B8">
      <w:pPr>
        <w:pStyle w:val="BodyText"/>
        <w:spacing w:before="0"/>
        <w:ind w:right="153"/>
      </w:pPr>
      <w:r>
        <w:t>Email address:</w:t>
      </w:r>
      <w:r>
        <w:rPr>
          <w:spacing w:val="41"/>
        </w:rPr>
        <w:t xml:space="preserve"> </w:t>
      </w:r>
      <w:hyperlink r:id="rId33">
        <w:r>
          <w:rPr>
            <w:color w:val="0000FF"/>
            <w:u w:val="single" w:color="0000FF"/>
          </w:rPr>
          <w:t>employerrelations@rfca.mod.uk</w:t>
        </w:r>
      </w:hyperlink>
    </w:p>
    <w:p w:rsidR="00C973CA" w:rsidRDefault="00C973CA">
      <w:pPr>
        <w:spacing w:before="2"/>
        <w:rPr>
          <w:rFonts w:ascii="Arial" w:eastAsia="Arial" w:hAnsi="Arial" w:cs="Arial"/>
          <w:sz w:val="11"/>
          <w:szCs w:val="11"/>
        </w:rPr>
      </w:pPr>
    </w:p>
    <w:p w:rsidR="00C973CA" w:rsidRDefault="000537B8">
      <w:pPr>
        <w:pStyle w:val="BodyText"/>
        <w:tabs>
          <w:tab w:val="left" w:pos="1247"/>
        </w:tabs>
        <w:spacing w:before="72"/>
        <w:ind w:left="1247" w:right="5120" w:hanging="1136"/>
      </w:pPr>
      <w:r>
        <w:rPr>
          <w:spacing w:val="-1"/>
        </w:rPr>
        <w:t>Address:</w:t>
      </w:r>
      <w:r>
        <w:rPr>
          <w:spacing w:val="-1"/>
        </w:rPr>
        <w:tab/>
        <w:t>Defence</w:t>
      </w:r>
      <w:r>
        <w:t xml:space="preserve"> </w:t>
      </w:r>
      <w:r>
        <w:rPr>
          <w:spacing w:val="-1"/>
        </w:rPr>
        <w:t>Relationship</w:t>
      </w:r>
      <w:r>
        <w:rPr>
          <w:spacing w:val="24"/>
        </w:rPr>
        <w:t xml:space="preserve"> </w:t>
      </w:r>
      <w:r>
        <w:rPr>
          <w:spacing w:val="-2"/>
        </w:rPr>
        <w:t>Management</w:t>
      </w:r>
      <w:r>
        <w:rPr>
          <w:spacing w:val="-1"/>
        </w:rPr>
        <w:t xml:space="preserve"> </w:t>
      </w:r>
      <w:r>
        <w:t>Ministry of</w:t>
      </w:r>
      <w:r>
        <w:rPr>
          <w:spacing w:val="-4"/>
        </w:rPr>
        <w:t xml:space="preserve"> </w:t>
      </w:r>
      <w:r>
        <w:t>Defence</w:t>
      </w:r>
    </w:p>
    <w:p w:rsidR="00C973CA" w:rsidRDefault="000537B8">
      <w:pPr>
        <w:pStyle w:val="BodyText"/>
        <w:spacing w:before="0"/>
        <w:ind w:left="1245" w:right="6662"/>
      </w:pPr>
      <w:r>
        <w:t>Holderness</w:t>
      </w:r>
      <w:r>
        <w:rPr>
          <w:spacing w:val="-2"/>
        </w:rPr>
        <w:t xml:space="preserve"> </w:t>
      </w:r>
      <w:r>
        <w:t>House 51-61 Clifton</w:t>
      </w:r>
      <w:r>
        <w:rPr>
          <w:spacing w:val="-8"/>
        </w:rPr>
        <w:t xml:space="preserve"> </w:t>
      </w:r>
      <w:r>
        <w:t>Street</w:t>
      </w:r>
      <w:r>
        <w:rPr>
          <w:spacing w:val="-1"/>
        </w:rPr>
        <w:t xml:space="preserve"> </w:t>
      </w:r>
      <w:r>
        <w:t>London</w:t>
      </w:r>
    </w:p>
    <w:p w:rsidR="00C973CA" w:rsidRDefault="000537B8">
      <w:pPr>
        <w:pStyle w:val="BodyText"/>
        <w:spacing w:before="1"/>
        <w:ind w:left="1245" w:right="153"/>
      </w:pPr>
      <w:r>
        <w:t>EC2A</w:t>
      </w:r>
      <w:r>
        <w:rPr>
          <w:spacing w:val="-4"/>
        </w:rPr>
        <w:t xml:space="preserve"> </w:t>
      </w:r>
      <w:r>
        <w:t>4EY</w:t>
      </w:r>
    </w:p>
    <w:p w:rsidR="00C973CA" w:rsidRDefault="00C973CA">
      <w:pPr>
        <w:spacing w:before="7"/>
        <w:rPr>
          <w:rFonts w:ascii="Arial" w:eastAsia="Arial" w:hAnsi="Arial" w:cs="Arial"/>
          <w:sz w:val="20"/>
          <w:szCs w:val="20"/>
        </w:rPr>
      </w:pPr>
    </w:p>
    <w:p w:rsidR="000B5874" w:rsidRDefault="000537B8">
      <w:pPr>
        <w:pStyle w:val="ListParagraph"/>
        <w:numPr>
          <w:ilvl w:val="0"/>
          <w:numId w:val="1"/>
        </w:numPr>
        <w:tabs>
          <w:tab w:val="left" w:pos="680"/>
        </w:tabs>
        <w:spacing w:line="276" w:lineRule="auto"/>
        <w:ind w:right="190" w:firstLine="0"/>
        <w:rPr>
          <w:rFonts w:ascii="Arial" w:eastAsia="Arial" w:hAnsi="Arial" w:cs="Arial"/>
        </w:rPr>
      </w:pPr>
      <w:r>
        <w:rPr>
          <w:rFonts w:ascii="Arial"/>
        </w:rPr>
        <w:t>Paragraphs 30 - 33 above are not a condition of working with the Authority now or in</w:t>
      </w:r>
      <w:r>
        <w:rPr>
          <w:rFonts w:ascii="Arial"/>
          <w:spacing w:val="-29"/>
        </w:rPr>
        <w:t xml:space="preserve"> </w:t>
      </w:r>
      <w:r>
        <w:rPr>
          <w:rFonts w:ascii="Arial"/>
        </w:rPr>
        <w:t>the</w:t>
      </w:r>
      <w:r>
        <w:rPr>
          <w:rFonts w:ascii="Arial"/>
          <w:spacing w:val="-1"/>
        </w:rPr>
        <w:t xml:space="preserve"> </w:t>
      </w:r>
      <w:r>
        <w:rPr>
          <w:rFonts w:ascii="Arial"/>
        </w:rPr>
        <w:t>future, nor will this issue form any part of the tender evaluation, contract award procedure or</w:t>
      </w:r>
      <w:r>
        <w:rPr>
          <w:rFonts w:ascii="Arial"/>
          <w:spacing w:val="-31"/>
        </w:rPr>
        <w:t xml:space="preserve"> </w:t>
      </w:r>
      <w:r>
        <w:rPr>
          <w:rFonts w:ascii="Arial"/>
        </w:rPr>
        <w:t>any</w:t>
      </w:r>
      <w:r>
        <w:rPr>
          <w:rFonts w:ascii="Arial"/>
          <w:spacing w:val="-1"/>
        </w:rPr>
        <w:t xml:space="preserve"> </w:t>
      </w:r>
      <w:r>
        <w:rPr>
          <w:rFonts w:ascii="Arial"/>
        </w:rPr>
        <w:t>resulting contract. However, the Authority very much hopes you will want to provide your</w:t>
      </w:r>
      <w:r>
        <w:rPr>
          <w:rFonts w:ascii="Arial"/>
          <w:spacing w:val="19"/>
        </w:rPr>
        <w:t xml:space="preserve"> </w:t>
      </w:r>
      <w:r>
        <w:rPr>
          <w:rFonts w:ascii="Arial"/>
        </w:rPr>
        <w:t>support.</w:t>
      </w:r>
    </w:p>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0B5874" w:rsidRPr="000B5874" w:rsidRDefault="000B5874" w:rsidP="000B5874"/>
    <w:p w:rsidR="00C973CA" w:rsidRDefault="000B5874" w:rsidP="000B5874">
      <w:pPr>
        <w:tabs>
          <w:tab w:val="left" w:pos="2988"/>
        </w:tabs>
      </w:pPr>
      <w:r>
        <w:tab/>
      </w:r>
    </w:p>
    <w:p w:rsidR="000B5874" w:rsidRDefault="000B5874" w:rsidP="000B5874">
      <w:pPr>
        <w:tabs>
          <w:tab w:val="left" w:pos="2988"/>
        </w:tabs>
      </w:pPr>
    </w:p>
    <w:p w:rsidR="000B5874" w:rsidRDefault="000B5874" w:rsidP="000B5874">
      <w:pPr>
        <w:tabs>
          <w:tab w:val="left" w:pos="2988"/>
        </w:tabs>
      </w:pPr>
    </w:p>
    <w:p w:rsidR="000B5874" w:rsidRDefault="000B5874" w:rsidP="000B5874">
      <w:pPr>
        <w:tabs>
          <w:tab w:val="left" w:pos="2988"/>
        </w:tabs>
      </w:pPr>
    </w:p>
    <w:p w:rsidR="000B5874" w:rsidRDefault="000B5874" w:rsidP="000B5874">
      <w:pPr>
        <w:tabs>
          <w:tab w:val="left" w:pos="2988"/>
        </w:tabs>
      </w:pPr>
    </w:p>
    <w:p w:rsidR="000B5874" w:rsidRDefault="000B5874" w:rsidP="000B5874">
      <w:pPr>
        <w:tabs>
          <w:tab w:val="left" w:pos="2988"/>
        </w:tabs>
      </w:pPr>
    </w:p>
    <w:p w:rsidR="000B5874" w:rsidRDefault="000B5874" w:rsidP="000B5874">
      <w:pPr>
        <w:tabs>
          <w:tab w:val="left" w:pos="2988"/>
        </w:tabs>
      </w:pPr>
    </w:p>
    <w:p w:rsidR="000B5874" w:rsidRDefault="000B5874" w:rsidP="000B5874">
      <w:pPr>
        <w:tabs>
          <w:tab w:val="left" w:pos="2988"/>
        </w:tabs>
      </w:pPr>
    </w:p>
    <w:p w:rsidR="000B5874" w:rsidRDefault="000B5874" w:rsidP="000B5874">
      <w:pPr>
        <w:tabs>
          <w:tab w:val="left" w:pos="2988"/>
        </w:tabs>
      </w:pPr>
    </w:p>
    <w:p w:rsidR="000B5874" w:rsidRDefault="000B5874" w:rsidP="000B5874">
      <w:pPr>
        <w:tabs>
          <w:tab w:val="left" w:pos="2988"/>
        </w:tabs>
      </w:pPr>
    </w:p>
    <w:p w:rsidR="000B5874" w:rsidRDefault="000B5874" w:rsidP="000B5874">
      <w:pPr>
        <w:tabs>
          <w:tab w:val="left" w:pos="2988"/>
        </w:tabs>
      </w:pPr>
    </w:p>
    <w:p w:rsidR="000B5874" w:rsidRPr="00A37F2F" w:rsidRDefault="000B5874" w:rsidP="000B5874">
      <w:pPr>
        <w:keepNext/>
        <w:widowControl/>
        <w:overflowPunct w:val="0"/>
        <w:autoSpaceDE w:val="0"/>
        <w:autoSpaceDN w:val="0"/>
        <w:adjustRightInd w:val="0"/>
        <w:spacing w:before="100"/>
        <w:jc w:val="right"/>
        <w:textAlignment w:val="baseline"/>
        <w:outlineLvl w:val="1"/>
        <w:rPr>
          <w:rFonts w:ascii="Arial" w:eastAsia="Times New Roman" w:hAnsi="Arial" w:cs="Times New Roman"/>
          <w:b/>
          <w:spacing w:val="-3"/>
          <w:kern w:val="22"/>
          <w:lang w:val="en-GB"/>
        </w:rPr>
      </w:pPr>
      <w:r w:rsidRPr="00A37F2F">
        <w:rPr>
          <w:rFonts w:ascii="Arial" w:eastAsia="Times New Roman" w:hAnsi="Arial" w:cs="Times New Roman"/>
          <w:b/>
          <w:spacing w:val="-3"/>
          <w:kern w:val="22"/>
          <w:lang w:val="en-GB"/>
        </w:rPr>
        <w:lastRenderedPageBreak/>
        <w:t>DEFFORM 47 Annex B</w:t>
      </w:r>
    </w:p>
    <w:p w:rsidR="000B5874" w:rsidRPr="00A37F2F" w:rsidRDefault="000B5874" w:rsidP="000B5874">
      <w:pPr>
        <w:widowControl/>
        <w:jc w:val="right"/>
        <w:rPr>
          <w:rFonts w:ascii="Arial" w:eastAsia="Times New Roman" w:hAnsi="Arial" w:cs="Times New Roman"/>
          <w:b/>
          <w:szCs w:val="24"/>
          <w:lang w:val="en-GB"/>
        </w:rPr>
      </w:pPr>
      <w:r w:rsidRPr="00A37F2F">
        <w:rPr>
          <w:rFonts w:ascii="Arial" w:eastAsia="Times New Roman" w:hAnsi="Arial" w:cs="Times New Roman"/>
          <w:b/>
          <w:szCs w:val="24"/>
          <w:lang w:val="en-GB"/>
        </w:rPr>
        <w:t xml:space="preserve">Edn </w:t>
      </w:r>
      <w:r>
        <w:rPr>
          <w:rFonts w:ascii="Arial" w:eastAsia="Times New Roman" w:hAnsi="Arial" w:cs="Times New Roman"/>
          <w:b/>
          <w:szCs w:val="24"/>
          <w:lang w:val="en-GB"/>
        </w:rPr>
        <w:t>07/18</w:t>
      </w:r>
      <w:r w:rsidRPr="00A37F2F">
        <w:rPr>
          <w:rFonts w:ascii="Arial" w:eastAsia="Times New Roman" w:hAnsi="Arial" w:cs="Times New Roman"/>
          <w:b/>
          <w:szCs w:val="24"/>
          <w:lang w:val="en-GB"/>
        </w:rPr>
        <w:t xml:space="preserve"> </w:t>
      </w:r>
    </w:p>
    <w:p w:rsidR="000B5874" w:rsidRPr="00A37F2F" w:rsidRDefault="000B5874" w:rsidP="000B5874">
      <w:pPr>
        <w:widowControl/>
        <w:suppressAutoHyphens/>
        <w:rPr>
          <w:rFonts w:ascii="Arial" w:eastAsia="Times New Roman" w:hAnsi="Arial" w:cs="Times New Roman"/>
          <w:szCs w:val="24"/>
          <w:lang w:val="en-GB"/>
        </w:rPr>
      </w:pPr>
    </w:p>
    <w:p w:rsidR="000B5874" w:rsidRPr="00A37F2F" w:rsidRDefault="000B5874" w:rsidP="000B5874">
      <w:pPr>
        <w:widowControl/>
        <w:suppressAutoHyphens/>
        <w:rPr>
          <w:rFonts w:ascii="Arial" w:eastAsia="Times New Roman" w:hAnsi="Arial" w:cs="Times New Roman"/>
          <w:szCs w:val="24"/>
          <w:lang w:val="en-GB"/>
        </w:rPr>
      </w:pPr>
    </w:p>
    <w:p w:rsidR="000B5874" w:rsidRPr="00A37F2F" w:rsidRDefault="000B5874" w:rsidP="000B5874">
      <w:pPr>
        <w:widowControl/>
        <w:suppressAutoHyphens/>
        <w:jc w:val="center"/>
        <w:rPr>
          <w:rFonts w:ascii="Arial" w:eastAsia="Times New Roman" w:hAnsi="Arial" w:cs="Arial"/>
          <w:b/>
          <w:sz w:val="24"/>
          <w:szCs w:val="24"/>
          <w:u w:val="single"/>
          <w:lang w:val="en-GB"/>
        </w:rPr>
      </w:pPr>
      <w:r w:rsidRPr="00A37F2F">
        <w:rPr>
          <w:rFonts w:ascii="Arial" w:eastAsia="Times New Roman" w:hAnsi="Arial" w:cs="Arial"/>
          <w:b/>
          <w:sz w:val="24"/>
          <w:szCs w:val="24"/>
          <w:u w:val="single"/>
          <w:lang w:val="en-GB"/>
        </w:rPr>
        <w:t>Statement of Requirement</w:t>
      </w:r>
    </w:p>
    <w:p w:rsidR="000B5874" w:rsidRPr="00A37F2F" w:rsidRDefault="000B5874" w:rsidP="000B5874">
      <w:pPr>
        <w:widowControl/>
        <w:suppressAutoHyphens/>
        <w:rPr>
          <w:rFonts w:ascii="Arial" w:eastAsia="Times New Roman" w:hAnsi="Arial" w:cs="Arial"/>
          <w:lang w:val="en-GB"/>
        </w:rPr>
      </w:pPr>
    </w:p>
    <w:p w:rsidR="000B5874" w:rsidRPr="00A37F2F" w:rsidRDefault="000B5874" w:rsidP="000B5874">
      <w:pPr>
        <w:widowControl/>
        <w:rPr>
          <w:rFonts w:ascii="Arial" w:eastAsia="Times New Roman" w:hAnsi="Arial" w:cs="Times New Roman"/>
          <w:szCs w:val="24"/>
          <w:lang w:val="en"/>
        </w:rPr>
      </w:pPr>
      <w:r w:rsidRPr="00A37F2F">
        <w:rPr>
          <w:rFonts w:ascii="Arial" w:eastAsia="Times New Roman" w:hAnsi="Arial" w:cs="Times New Roman"/>
          <w:szCs w:val="24"/>
          <w:lang w:val="en"/>
        </w:rPr>
        <w:t>The Authority is considering establishing a</w:t>
      </w:r>
      <w:r w:rsidR="00572C0D">
        <w:rPr>
          <w:rFonts w:ascii="Arial" w:eastAsia="Times New Roman" w:hAnsi="Arial" w:cs="Times New Roman"/>
          <w:szCs w:val="24"/>
          <w:lang w:val="en"/>
        </w:rPr>
        <w:t xml:space="preserve"> 2 year</w:t>
      </w:r>
      <w:r w:rsidRPr="00A37F2F">
        <w:rPr>
          <w:rFonts w:ascii="Arial" w:eastAsia="Times New Roman" w:hAnsi="Arial" w:cs="Times New Roman"/>
          <w:szCs w:val="24"/>
          <w:lang w:val="en"/>
        </w:rPr>
        <w:t xml:space="preserve"> </w:t>
      </w:r>
      <w:r w:rsidR="00EC5FD8">
        <w:rPr>
          <w:rFonts w:ascii="Arial" w:eastAsia="Times New Roman" w:hAnsi="Arial" w:cs="Times New Roman"/>
          <w:szCs w:val="24"/>
          <w:lang w:val="en"/>
        </w:rPr>
        <w:t>Framework Agreement</w:t>
      </w:r>
      <w:r w:rsidR="0018281D">
        <w:rPr>
          <w:rFonts w:ascii="Arial" w:eastAsia="Times New Roman" w:hAnsi="Arial" w:cs="Times New Roman"/>
          <w:szCs w:val="24"/>
          <w:lang w:val="en"/>
        </w:rPr>
        <w:t xml:space="preserve"> with the option to extend for a further 3 years</w:t>
      </w:r>
      <w:r w:rsidR="00EC5FD8">
        <w:rPr>
          <w:rFonts w:ascii="Arial" w:eastAsia="Times New Roman" w:hAnsi="Arial" w:cs="Times New Roman"/>
          <w:szCs w:val="24"/>
          <w:lang w:val="en"/>
        </w:rPr>
        <w:t>,</w:t>
      </w:r>
      <w:r>
        <w:rPr>
          <w:rFonts w:ascii="Arial" w:eastAsia="Times New Roman" w:hAnsi="Arial" w:cs="Times New Roman"/>
          <w:szCs w:val="24"/>
          <w:lang w:val="en"/>
        </w:rPr>
        <w:t xml:space="preserve"> </w:t>
      </w:r>
      <w:r w:rsidRPr="00A37F2F">
        <w:rPr>
          <w:rFonts w:ascii="Arial" w:eastAsia="Times New Roman" w:hAnsi="Arial" w:cs="Times New Roman"/>
          <w:szCs w:val="24"/>
          <w:lang w:val="en"/>
        </w:rPr>
        <w:t>for the supply of</w:t>
      </w:r>
      <w:r w:rsidR="0060594A">
        <w:rPr>
          <w:rFonts w:ascii="Arial" w:eastAsia="Times New Roman" w:hAnsi="Arial" w:cs="Times New Roman"/>
          <w:szCs w:val="24"/>
          <w:lang w:val="en"/>
        </w:rPr>
        <w:t xml:space="preserve"> C2A2 Sight</w:t>
      </w:r>
      <w:r w:rsidRPr="00A37F2F">
        <w:rPr>
          <w:rFonts w:ascii="Arial" w:eastAsia="Times New Roman" w:hAnsi="Arial" w:cs="Times New Roman"/>
          <w:szCs w:val="24"/>
          <w:lang w:val="en"/>
        </w:rPr>
        <w:t xml:space="preserve"> </w:t>
      </w:r>
      <w:r w:rsidRPr="00A37F2F">
        <w:rPr>
          <w:rFonts w:ascii="Arial" w:eastAsia="Times New Roman" w:hAnsi="Arial" w:cs="Arial"/>
          <w:lang w:val="en-GB"/>
        </w:rPr>
        <w:t xml:space="preserve">spares </w:t>
      </w:r>
      <w:r w:rsidR="00EC5FD8">
        <w:rPr>
          <w:rFonts w:ascii="Arial" w:eastAsia="Times New Roman" w:hAnsi="Arial" w:cs="Arial"/>
          <w:lang w:val="en-GB"/>
        </w:rPr>
        <w:t xml:space="preserve">and </w:t>
      </w:r>
      <w:r w:rsidRPr="00A37F2F">
        <w:rPr>
          <w:rFonts w:ascii="Arial" w:eastAsia="Times New Roman" w:hAnsi="Arial" w:cs="Arial"/>
          <w:lang w:val="en-GB"/>
        </w:rPr>
        <w:t xml:space="preserve">associated </w:t>
      </w:r>
      <w:r w:rsidR="00EC5FD8">
        <w:rPr>
          <w:rFonts w:ascii="Arial" w:eastAsia="Times New Roman" w:hAnsi="Arial" w:cs="Arial"/>
          <w:lang w:val="en-GB"/>
        </w:rPr>
        <w:t>items,</w:t>
      </w:r>
      <w:r w:rsidRPr="00A37F2F">
        <w:rPr>
          <w:rFonts w:ascii="Arial" w:eastAsia="Times New Roman" w:hAnsi="Arial" w:cs="Arial"/>
          <w:lang w:val="en-GB"/>
        </w:rPr>
        <w:t xml:space="preserve"> used</w:t>
      </w:r>
      <w:r w:rsidRPr="00A37F2F">
        <w:rPr>
          <w:rFonts w:ascii="Arial" w:eastAsia="Times New Roman" w:hAnsi="Arial" w:cs="Times New Roman"/>
          <w:szCs w:val="24"/>
          <w:lang w:val="en"/>
        </w:rPr>
        <w:t xml:space="preserve"> by the British Army. It should be noted that this requirement is for spare parts only. </w:t>
      </w:r>
      <w:r w:rsidRPr="00A37F2F">
        <w:rPr>
          <w:rFonts w:ascii="Arial" w:eastAsia="Times New Roman" w:hAnsi="Arial" w:cs="Times New Roman"/>
          <w:szCs w:val="24"/>
          <w:lang w:val="en"/>
        </w:rPr>
        <w:br/>
      </w:r>
      <w:r w:rsidRPr="00A37F2F">
        <w:rPr>
          <w:rFonts w:ascii="Arial" w:eastAsia="Times New Roman" w:hAnsi="Arial" w:cs="Times New Roman"/>
          <w:szCs w:val="24"/>
          <w:lang w:val="en"/>
        </w:rPr>
        <w:br/>
        <w:t xml:space="preserve">The Authority is seeking a single supplier to provide all items, which are available from the original equipment manufacturer. Tenderers shall be provided with NATO Stock Numbers and using </w:t>
      </w:r>
      <w:r w:rsidR="00DF0A9D">
        <w:rPr>
          <w:rFonts w:ascii="Arial" w:eastAsia="Times New Roman" w:hAnsi="Arial" w:cs="Times New Roman"/>
          <w:szCs w:val="24"/>
          <w:lang w:val="en"/>
        </w:rPr>
        <w:t>CSIS only,</w:t>
      </w:r>
      <w:r w:rsidRPr="00A37F2F">
        <w:rPr>
          <w:rFonts w:ascii="Arial" w:eastAsia="Times New Roman" w:hAnsi="Arial" w:cs="Times New Roman"/>
          <w:szCs w:val="24"/>
          <w:lang w:val="en"/>
        </w:rPr>
        <w:t xml:space="preserve"> shall be required to source and price the items in scope for the requirement. </w:t>
      </w:r>
      <w:r w:rsidRPr="00A37F2F">
        <w:rPr>
          <w:rFonts w:ascii="Arial" w:eastAsia="Times New Roman" w:hAnsi="Arial" w:cs="Times New Roman"/>
          <w:szCs w:val="24"/>
          <w:lang w:val="en"/>
        </w:rPr>
        <w:br/>
      </w:r>
    </w:p>
    <w:p w:rsidR="000B5874" w:rsidRPr="00A37F2F" w:rsidRDefault="000B5874" w:rsidP="000B5874">
      <w:pPr>
        <w:widowControl/>
        <w:suppressAutoHyphens/>
        <w:rPr>
          <w:rFonts w:ascii="Arial" w:eastAsia="Times New Roman" w:hAnsi="Arial" w:cs="Arial"/>
          <w:szCs w:val="24"/>
          <w:lang w:val="en-GB"/>
        </w:rPr>
      </w:pPr>
      <w:r w:rsidRPr="00A37F2F">
        <w:rPr>
          <w:rFonts w:ascii="Arial" w:eastAsia="Times New Roman" w:hAnsi="Arial" w:cs="Arial"/>
          <w:szCs w:val="24"/>
          <w:lang w:val="en"/>
        </w:rPr>
        <w:t>Payment shall be via Commercial Invoice. Orders will be issued and Payment made via electronic means.</w:t>
      </w:r>
    </w:p>
    <w:p w:rsidR="000B5874" w:rsidRPr="00A37F2F" w:rsidRDefault="000B5874" w:rsidP="000B5874">
      <w:pPr>
        <w:widowControl/>
        <w:rPr>
          <w:rFonts w:ascii="Arial" w:eastAsia="Times New Roman" w:hAnsi="Arial" w:cs="Times New Roman"/>
          <w:szCs w:val="24"/>
          <w:lang w:val="en"/>
        </w:rPr>
      </w:pPr>
      <w:r w:rsidRPr="00A37F2F">
        <w:rPr>
          <w:rFonts w:ascii="Arial" w:eastAsia="Times New Roman" w:hAnsi="Arial" w:cs="Times New Roman"/>
          <w:szCs w:val="24"/>
          <w:lang w:val="en"/>
        </w:rPr>
        <w:br/>
        <w:t>The Authority reserves the right to add items of a similar nature to the contract during its lifetime.</w:t>
      </w:r>
      <w:r w:rsidRPr="00A37F2F">
        <w:rPr>
          <w:rFonts w:ascii="Arial" w:eastAsia="Times New Roman" w:hAnsi="Arial" w:cs="Times New Roman"/>
          <w:szCs w:val="24"/>
          <w:lang w:val="en"/>
        </w:rPr>
        <w:br/>
      </w:r>
      <w:r w:rsidRPr="00A37F2F">
        <w:rPr>
          <w:rFonts w:ascii="Arial" w:eastAsia="Times New Roman" w:hAnsi="Arial" w:cs="Times New Roman"/>
          <w:szCs w:val="24"/>
          <w:lang w:val="en"/>
        </w:rPr>
        <w:br/>
        <w:t>Any resulting contract shall contain a set of Key Performance Indicators to measure performance in areas such as delivery and quality and shall include remedies for poor performance.</w:t>
      </w:r>
    </w:p>
    <w:p w:rsidR="000B5874" w:rsidRPr="00A37F2F" w:rsidRDefault="000B5874" w:rsidP="000B5874">
      <w:pPr>
        <w:widowControl/>
        <w:rPr>
          <w:rFonts w:ascii="Arial" w:eastAsia="Times New Roman" w:hAnsi="Arial" w:cs="Times New Roman"/>
          <w:szCs w:val="24"/>
          <w:lang w:val="en"/>
        </w:rPr>
      </w:pPr>
    </w:p>
    <w:p w:rsidR="000B5874" w:rsidRPr="00A37F2F" w:rsidRDefault="000B5874" w:rsidP="000B5874">
      <w:pPr>
        <w:widowControl/>
        <w:rPr>
          <w:rFonts w:ascii="Arial" w:eastAsia="Times New Roman" w:hAnsi="Arial" w:cs="Arial"/>
          <w:lang w:val="en-GB"/>
        </w:rPr>
      </w:pPr>
      <w:r w:rsidRPr="00A37F2F">
        <w:rPr>
          <w:rFonts w:ascii="Arial" w:eastAsia="Times New Roman" w:hAnsi="Arial" w:cs="Arial"/>
          <w:lang w:val="en-GB"/>
        </w:rPr>
        <w:t>The Authority shall award the Contract based upon best value for Defence in accordance with the process detai</w:t>
      </w:r>
      <w:r w:rsidR="000E7389">
        <w:rPr>
          <w:rFonts w:ascii="Arial" w:eastAsia="Times New Roman" w:hAnsi="Arial" w:cs="Arial"/>
          <w:lang w:val="en-GB"/>
        </w:rPr>
        <w:t>led at Section D of DEFFORM 47</w:t>
      </w:r>
      <w:r w:rsidRPr="00A37F2F">
        <w:rPr>
          <w:rFonts w:ascii="Arial" w:eastAsia="Times New Roman" w:hAnsi="Arial" w:cs="Arial"/>
          <w:lang w:val="en-GB"/>
        </w:rPr>
        <w:t>.</w:t>
      </w:r>
    </w:p>
    <w:p w:rsidR="000B5874" w:rsidRPr="000832B4" w:rsidRDefault="000B5874" w:rsidP="000B5874">
      <w:pPr>
        <w:tabs>
          <w:tab w:val="left" w:pos="680"/>
        </w:tabs>
        <w:spacing w:line="276" w:lineRule="auto"/>
        <w:ind w:right="190"/>
        <w:rPr>
          <w:rFonts w:ascii="Arial" w:eastAsia="Arial" w:hAnsi="Arial" w:cs="Arial"/>
        </w:rPr>
      </w:pPr>
    </w:p>
    <w:p w:rsidR="000B5874" w:rsidRPr="000B5874" w:rsidRDefault="000B5874" w:rsidP="000B5874">
      <w:pPr>
        <w:tabs>
          <w:tab w:val="left" w:pos="2988"/>
        </w:tabs>
      </w:pPr>
    </w:p>
    <w:sectPr w:rsidR="000B5874" w:rsidRPr="000B5874">
      <w:headerReference w:type="default" r:id="rId34"/>
      <w:footerReference w:type="default" r:id="rId35"/>
      <w:pgSz w:w="11910" w:h="16850"/>
      <w:pgMar w:top="800" w:right="1080" w:bottom="760" w:left="1020" w:header="0" w:footer="573"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A60" w:rsidRDefault="00D07A60">
      <w:r>
        <w:separator/>
      </w:r>
    </w:p>
  </w:endnote>
  <w:endnote w:type="continuationSeparator" w:id="0">
    <w:p w:rsidR="00D07A60" w:rsidRDefault="00D0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0"/>
        <w:szCs w:val="20"/>
      </w:rPr>
    </w:pPr>
    <w:r>
      <w:rPr>
        <w:noProof/>
        <w:lang w:val="en-GB" w:eastAsia="en-GB"/>
      </w:rPr>
      <mc:AlternateContent>
        <mc:Choice Requires="wps">
          <w:drawing>
            <wp:anchor distT="0" distB="0" distL="114300" distR="114300" simplePos="0" relativeHeight="503285288" behindDoc="1" locked="0" layoutInCell="1" allowOverlap="1">
              <wp:simplePos x="0" y="0"/>
              <wp:positionH relativeFrom="page">
                <wp:posOffset>3524250</wp:posOffset>
              </wp:positionH>
              <wp:positionV relativeFrom="page">
                <wp:posOffset>10356215</wp:posOffset>
              </wp:positionV>
              <wp:extent cx="495300" cy="152400"/>
              <wp:effectExtent l="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60" w:rsidRDefault="00D07A60">
                          <w:pPr>
                            <w:spacing w:line="224" w:lineRule="exact"/>
                            <w:ind w:left="4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77.5pt;margin-top:815.45pt;width:39pt;height:12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corQIAAK8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" filled="f" stroked="f">
              <v:textbox inset="0,0,0,0">
                <w:txbxContent>
                  <w:p w:rsidR="00D07A60" w:rsidRDefault="00D07A60">
                    <w:pPr>
                      <w:spacing w:line="224" w:lineRule="exact"/>
                      <w:ind w:left="40"/>
                      <w:rPr>
                        <w:rFonts w:ascii="Arial" w:eastAsia="Arial" w:hAnsi="Arial" w:cs="Arial"/>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0"/>
        <w:szCs w:val="20"/>
      </w:rPr>
    </w:pPr>
    <w:r>
      <w:rPr>
        <w:noProof/>
        <w:lang w:val="en-GB" w:eastAsia="en-GB"/>
      </w:rPr>
      <mc:AlternateContent>
        <mc:Choice Requires="wps">
          <w:drawing>
            <wp:anchor distT="0" distB="0" distL="114300" distR="114300" simplePos="0" relativeHeight="503285312" behindDoc="1" locked="0" layoutInCell="1" allowOverlap="1">
              <wp:simplePos x="0" y="0"/>
              <wp:positionH relativeFrom="page">
                <wp:posOffset>3544570</wp:posOffset>
              </wp:positionH>
              <wp:positionV relativeFrom="page">
                <wp:posOffset>10189845</wp:posOffset>
              </wp:positionV>
              <wp:extent cx="469265" cy="152400"/>
              <wp:effectExtent l="127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60" w:rsidRDefault="00D07A60">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79.1pt;margin-top:802.35pt;width:36.95pt;height:12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zIsgIAAK8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BKAkzIsgIAAK8F&#10;AAAOAAAAAAAAAAAAAAAAAC4CAABkcnMvZTJvRG9jLnhtbFBLAQItABQABgAIAAAAIQDrLek74QAA&#10;AA0BAAAPAAAAAAAAAAAAAAAAAAwFAABkcnMvZG93bnJldi54bWxQSwUGAAAAAAQABADzAAAAGgYA&#10;AAAA&#10;" filled="f" stroked="f">
              <v:textbox inset="0,0,0,0">
                <w:txbxContent>
                  <w:p w:rsidR="00D07A60" w:rsidRDefault="00D07A60">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0"/>
        <w:szCs w:val="20"/>
      </w:rPr>
    </w:pPr>
    <w:r>
      <w:rPr>
        <w:noProof/>
        <w:lang w:val="en-GB" w:eastAsia="en-GB"/>
      </w:rPr>
      <mc:AlternateContent>
        <mc:Choice Requires="wps">
          <w:drawing>
            <wp:anchor distT="0" distB="0" distL="114300" distR="114300" simplePos="0" relativeHeight="503285336" behindDoc="1" locked="0" layoutInCell="1" allowOverlap="1">
              <wp:simplePos x="0" y="0"/>
              <wp:positionH relativeFrom="page">
                <wp:posOffset>3544570</wp:posOffset>
              </wp:positionH>
              <wp:positionV relativeFrom="page">
                <wp:posOffset>10189845</wp:posOffset>
              </wp:positionV>
              <wp:extent cx="469265" cy="152400"/>
              <wp:effectExtent l="127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60" w:rsidRDefault="00D07A60">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79.1pt;margin-top:802.35pt;width:36.95pt;height:12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B8pcsusgIAAK8F&#10;AAAOAAAAAAAAAAAAAAAAAC4CAABkcnMvZTJvRG9jLnhtbFBLAQItABQABgAIAAAAIQDrLek74QAA&#10;AA0BAAAPAAAAAAAAAAAAAAAAAAwFAABkcnMvZG93bnJldi54bWxQSwUGAAAAAAQABADzAAAAGgYA&#10;AAAA&#10;" filled="f" stroked="f">
              <v:textbox inset="0,0,0,0">
                <w:txbxContent>
                  <w:p w:rsidR="00D07A60" w:rsidRDefault="00D07A60">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0"/>
        <w:szCs w:val="20"/>
      </w:rPr>
    </w:pPr>
    <w:r>
      <w:rPr>
        <w:noProof/>
        <w:lang w:val="en-GB" w:eastAsia="en-GB"/>
      </w:rPr>
      <mc:AlternateContent>
        <mc:Choice Requires="wps">
          <w:drawing>
            <wp:anchor distT="0" distB="0" distL="114300" distR="114300" simplePos="0" relativeHeight="503285360" behindDoc="1" locked="0" layoutInCell="1" allowOverlap="1">
              <wp:simplePos x="0" y="0"/>
              <wp:positionH relativeFrom="page">
                <wp:posOffset>3509010</wp:posOffset>
              </wp:positionH>
              <wp:positionV relativeFrom="page">
                <wp:posOffset>10189845</wp:posOffset>
              </wp:positionV>
              <wp:extent cx="541020" cy="152400"/>
              <wp:effectExtent l="381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60" w:rsidRDefault="00D07A60">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76.3pt;margin-top:802.35pt;width:42.6pt;height:12pt;z-index:-3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Dbh7onrwIAAK8FAAAO&#10;AAAAAAAAAAAAAAAAAC4CAABkcnMvZTJvRG9jLnhtbFBLAQItABQABgAIAAAAIQBM2DCp4QAAAA0B&#10;AAAPAAAAAAAAAAAAAAAAAAkFAABkcnMvZG93bnJldi54bWxQSwUGAAAAAAQABADzAAAAFwYAAAAA&#10;" filled="f" stroked="f">
              <v:textbox inset="0,0,0,0">
                <w:txbxContent>
                  <w:p w:rsidR="00D07A60" w:rsidRDefault="00D07A60">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0"/>
        <w:szCs w:val="20"/>
      </w:rPr>
    </w:pPr>
    <w:r>
      <w:rPr>
        <w:noProof/>
        <w:lang w:val="en-GB" w:eastAsia="en-GB"/>
      </w:rPr>
      <mc:AlternateContent>
        <mc:Choice Requires="wps">
          <w:drawing>
            <wp:anchor distT="0" distB="0" distL="114300" distR="114300" simplePos="0" relativeHeight="503285384" behindDoc="1" locked="0" layoutInCell="1" allowOverlap="1">
              <wp:simplePos x="0" y="0"/>
              <wp:positionH relativeFrom="page">
                <wp:posOffset>3509010</wp:posOffset>
              </wp:positionH>
              <wp:positionV relativeFrom="page">
                <wp:posOffset>10189845</wp:posOffset>
              </wp:positionV>
              <wp:extent cx="541020" cy="152400"/>
              <wp:effectExtent l="381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60" w:rsidRDefault="00D07A60">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76.3pt;margin-top:802.35pt;width:42.6pt;height:12pt;z-index:-3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" filled="f" stroked="f">
              <v:textbox inset="0,0,0,0">
                <w:txbxContent>
                  <w:p w:rsidR="00D07A60" w:rsidRDefault="00D07A60">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0"/>
        <w:szCs w:val="20"/>
      </w:rPr>
    </w:pPr>
    <w:r>
      <w:rPr>
        <w:noProof/>
        <w:lang w:val="en-GB" w:eastAsia="en-GB"/>
      </w:rPr>
      <mc:AlternateContent>
        <mc:Choice Requires="wps">
          <w:drawing>
            <wp:anchor distT="0" distB="0" distL="114300" distR="114300" simplePos="0" relativeHeight="503285432" behindDoc="1" locked="0" layoutInCell="1" allowOverlap="1">
              <wp:simplePos x="0" y="0"/>
              <wp:positionH relativeFrom="page">
                <wp:posOffset>3509010</wp:posOffset>
              </wp:positionH>
              <wp:positionV relativeFrom="page">
                <wp:posOffset>10189845</wp:posOffset>
              </wp:positionV>
              <wp:extent cx="541020" cy="152400"/>
              <wp:effectExtent l="381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60" w:rsidRDefault="00D07A60">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6</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76.3pt;margin-top:802.35pt;width:42.6pt;height:12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BzmumCrwIAAK8FAAAO&#10;AAAAAAAAAAAAAAAAAC4CAABkcnMvZTJvRG9jLnhtbFBLAQItABQABgAIAAAAIQBM2DCp4QAAAA0B&#10;AAAPAAAAAAAAAAAAAAAAAAkFAABkcnMvZG93bnJldi54bWxQSwUGAAAAAAQABADzAAAAFwYAAAAA&#10;" filled="f" stroked="f">
              <v:textbox inset="0,0,0,0">
                <w:txbxContent>
                  <w:p w:rsidR="00D07A60" w:rsidRDefault="00D07A60">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A035A9">
                      <w:rPr>
                        <w:rFonts w:ascii="Arial"/>
                        <w:noProof/>
                        <w:w w:val="99"/>
                        <w:sz w:val="20"/>
                      </w:rPr>
                      <w:t>6</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A60" w:rsidRDefault="00D07A60">
      <w:r>
        <w:separator/>
      </w:r>
    </w:p>
  </w:footnote>
  <w:footnote w:type="continuationSeparator" w:id="0">
    <w:p w:rsidR="00D07A60" w:rsidRDefault="00D0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318" w:type="dxa"/>
      <w:tblLook w:val="04A0" w:firstRow="1" w:lastRow="0" w:firstColumn="1" w:lastColumn="0" w:noHBand="0" w:noVBand="1"/>
    </w:tblPr>
    <w:tblGrid>
      <w:gridCol w:w="3070"/>
      <w:gridCol w:w="3328"/>
      <w:gridCol w:w="3809"/>
    </w:tblGrid>
    <w:tr w:rsidR="00D07A60" w:rsidRPr="00B45AF2" w:rsidTr="006668D9">
      <w:tc>
        <w:tcPr>
          <w:tcW w:w="3120" w:type="dxa"/>
          <w:shd w:val="clear" w:color="auto" w:fill="auto"/>
        </w:tcPr>
        <w:p w:rsidR="00D07A60" w:rsidRPr="00B45AF2" w:rsidRDefault="00D07A60" w:rsidP="00A73A47">
          <w:pPr>
            <w:pStyle w:val="Header"/>
          </w:pPr>
          <w:r>
            <w:rPr>
              <w:noProof/>
              <w:lang w:val="en-GB" w:eastAsia="en-GB"/>
            </w:rPr>
            <w:drawing>
              <wp:inline distT="0" distB="0" distL="0" distR="0" wp14:anchorId="55E6A5A8" wp14:editId="0C6E09C8">
                <wp:extent cx="1008000" cy="1270800"/>
                <wp:effectExtent l="0" t="0" r="1905" b="5715"/>
                <wp:docPr id="14" name="Picture 14" descr="https://connect.babcockinternational.com/sites/group/en-GB/res_cen/babcockbrand/logos/Babcock%20Logos/Babcock_BLUE_CMYK_NoStrapline_Print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nnect.babcockinternational.com/sites/group/en-GB/res_cen/babcockbrand/logos/Babcock%20Logos/Babcock_BLUE_CMYK_NoStrapline_PrintVers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1270800"/>
                        </a:xfrm>
                        <a:prstGeom prst="rect">
                          <a:avLst/>
                        </a:prstGeom>
                        <a:noFill/>
                        <a:ln>
                          <a:noFill/>
                        </a:ln>
                      </pic:spPr>
                    </pic:pic>
                  </a:graphicData>
                </a:graphic>
              </wp:inline>
            </w:drawing>
          </w:r>
        </w:p>
      </w:tc>
      <w:tc>
        <w:tcPr>
          <w:tcW w:w="3406" w:type="dxa"/>
          <w:shd w:val="clear" w:color="auto" w:fill="auto"/>
        </w:tcPr>
        <w:p w:rsidR="00D07A60" w:rsidRPr="00B45AF2" w:rsidRDefault="00D07A60" w:rsidP="00A73A47">
          <w:pPr>
            <w:pStyle w:val="Header"/>
          </w:pPr>
          <w:r>
            <w:t>Babcock DSG Ltd</w:t>
          </w:r>
        </w:p>
        <w:p w:rsidR="00D07A60" w:rsidRPr="00B45AF2" w:rsidRDefault="00D07A60" w:rsidP="00A73A47">
          <w:pPr>
            <w:pStyle w:val="Header"/>
          </w:pPr>
          <w:r w:rsidRPr="00B45AF2">
            <w:t>Babcock International Group</w:t>
          </w:r>
        </w:p>
        <w:p w:rsidR="00D07A60" w:rsidRDefault="00D07A60" w:rsidP="00A73A47">
          <w:pPr>
            <w:pStyle w:val="Header"/>
            <w:tabs>
              <w:tab w:val="center" w:pos="1595"/>
            </w:tabs>
            <w:rPr>
              <w:rFonts w:cs="Tahoma"/>
            </w:rPr>
          </w:pPr>
          <w:r>
            <w:rPr>
              <w:rFonts w:cs="Tahoma"/>
            </w:rPr>
            <w:t>I&amp;RM B15</w:t>
          </w:r>
        </w:p>
        <w:p w:rsidR="00D07A60" w:rsidRDefault="00D07A60" w:rsidP="00A73A47">
          <w:pPr>
            <w:pStyle w:val="Header"/>
            <w:tabs>
              <w:tab w:val="center" w:pos="1595"/>
            </w:tabs>
            <w:rPr>
              <w:rFonts w:cs="Tahoma"/>
            </w:rPr>
          </w:pPr>
          <w:r>
            <w:rPr>
              <w:rFonts w:cs="Tahoma"/>
            </w:rPr>
            <w:t xml:space="preserve">Donnington </w:t>
          </w:r>
        </w:p>
        <w:p w:rsidR="00D07A60" w:rsidRPr="00B45AF2" w:rsidRDefault="00D07A60" w:rsidP="00A73A47">
          <w:pPr>
            <w:pStyle w:val="Header"/>
            <w:rPr>
              <w:rFonts w:cs="Tahoma"/>
            </w:rPr>
          </w:pPr>
          <w:r>
            <w:rPr>
              <w:rFonts w:cs="Tahoma"/>
            </w:rPr>
            <w:t>Telford</w:t>
          </w:r>
        </w:p>
        <w:p w:rsidR="00D07A60" w:rsidRPr="00B45AF2" w:rsidRDefault="00D07A60" w:rsidP="00A73A47">
          <w:pPr>
            <w:pStyle w:val="Header"/>
          </w:pPr>
          <w:r>
            <w:rPr>
              <w:rFonts w:cs="Tahoma"/>
            </w:rPr>
            <w:t>TF2 8JT</w:t>
          </w:r>
        </w:p>
      </w:tc>
      <w:tc>
        <w:tcPr>
          <w:tcW w:w="3681" w:type="dxa"/>
          <w:shd w:val="clear" w:color="auto" w:fill="auto"/>
        </w:tcPr>
        <w:p w:rsidR="00D07A60" w:rsidRPr="00B45AF2" w:rsidRDefault="00D07A60" w:rsidP="00A73A47">
          <w:pPr>
            <w:pStyle w:val="Header"/>
          </w:pPr>
        </w:p>
        <w:p w:rsidR="00D07A60" w:rsidRPr="00AB5E51" w:rsidRDefault="00D07A60" w:rsidP="00A73A47">
          <w:pPr>
            <w:pStyle w:val="Header"/>
          </w:pPr>
          <w:r w:rsidRPr="00AB5E51">
            <w:t xml:space="preserve">Tel +44 (0) </w:t>
          </w:r>
          <w:r>
            <w:t>1952 967330</w:t>
          </w:r>
        </w:p>
        <w:p w:rsidR="00D07A60" w:rsidRDefault="00D07A60" w:rsidP="00A73A47">
          <w:pPr>
            <w:pStyle w:val="Header"/>
          </w:pPr>
          <w:r w:rsidRPr="00AB5E51">
            <w:t>Email</w:t>
          </w:r>
          <w:r>
            <w:t>: kelly.dennis@babcockinternational.com</w:t>
          </w:r>
        </w:p>
        <w:p w:rsidR="00D07A60" w:rsidRPr="00B45AF2" w:rsidRDefault="00A035A9" w:rsidP="00A73A47">
          <w:pPr>
            <w:pStyle w:val="Header"/>
          </w:pPr>
          <w:hyperlink r:id="rId2" w:history="1">
            <w:r w:rsidR="00D07A60" w:rsidRPr="004F6E08">
              <w:rPr>
                <w:rStyle w:val="Hyperlink"/>
              </w:rPr>
              <w:t>www.babcockinternational.com</w:t>
            </w:r>
          </w:hyperlink>
        </w:p>
      </w:tc>
    </w:tr>
  </w:tbl>
  <w:p w:rsidR="00D07A60" w:rsidRPr="00A73A47" w:rsidRDefault="00D07A60" w:rsidP="00A73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0"/>
        <w:szCs w:val="20"/>
      </w:rPr>
    </w:pPr>
    <w:r>
      <w:rPr>
        <w:noProof/>
        <w:lang w:val="en-GB" w:eastAsia="en-GB"/>
      </w:rPr>
      <mc:AlternateContent>
        <mc:Choice Requires="wps">
          <w:drawing>
            <wp:anchor distT="0" distB="0" distL="114300" distR="114300" simplePos="0" relativeHeight="503285264" behindDoc="1" locked="0" layoutInCell="1" allowOverlap="1">
              <wp:simplePos x="0" y="0"/>
              <wp:positionH relativeFrom="page">
                <wp:posOffset>5862320</wp:posOffset>
              </wp:positionH>
              <wp:positionV relativeFrom="page">
                <wp:posOffset>179070</wp:posOffset>
              </wp:positionV>
              <wp:extent cx="991235" cy="353060"/>
              <wp:effectExtent l="4445" t="0" r="444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60" w:rsidRDefault="00D07A60">
                          <w:pPr>
                            <w:ind w:left="257" w:right="18" w:hanging="238"/>
                            <w:rPr>
                              <w:rFonts w:ascii="Arial" w:eastAsia="Arial" w:hAnsi="Arial" w:cs="Arial"/>
                              <w:sz w:val="24"/>
                              <w:szCs w:val="24"/>
                            </w:rPr>
                          </w:pPr>
                          <w:r>
                            <w:rPr>
                              <w:rFonts w:ascii="Arial"/>
                              <w:b/>
                              <w:color w:val="818181"/>
                              <w:spacing w:val="-1"/>
                              <w:sz w:val="24"/>
                            </w:rPr>
                            <w:t>D</w:t>
                          </w:r>
                          <w:r>
                            <w:rPr>
                              <w:rFonts w:ascii="Arial"/>
                              <w:b/>
                              <w:color w:val="818181"/>
                              <w:sz w:val="24"/>
                            </w:rPr>
                            <w:t>E</w:t>
                          </w:r>
                          <w:r>
                            <w:rPr>
                              <w:rFonts w:ascii="Arial"/>
                              <w:b/>
                              <w:color w:val="818181"/>
                              <w:spacing w:val="-1"/>
                              <w:sz w:val="24"/>
                            </w:rPr>
                            <w:t>FF</w:t>
                          </w:r>
                          <w:r>
                            <w:rPr>
                              <w:rFonts w:ascii="Arial"/>
                              <w:b/>
                              <w:color w:val="818181"/>
                              <w:sz w:val="24"/>
                            </w:rPr>
                            <w:t>O</w:t>
                          </w:r>
                          <w:r>
                            <w:rPr>
                              <w:rFonts w:ascii="Arial"/>
                              <w:b/>
                              <w:color w:val="818181"/>
                              <w:spacing w:val="-1"/>
                              <w:sz w:val="24"/>
                            </w:rPr>
                            <w:t>R</w:t>
                          </w:r>
                          <w:r>
                            <w:rPr>
                              <w:rFonts w:ascii="Arial"/>
                              <w:b/>
                              <w:color w:val="818181"/>
                              <w:sz w:val="24"/>
                            </w:rPr>
                            <w:t>M</w:t>
                          </w:r>
                          <w:r>
                            <w:rPr>
                              <w:rFonts w:ascii="Arial"/>
                              <w:b/>
                              <w:color w:val="818181"/>
                              <w:spacing w:val="-1"/>
                              <w:sz w:val="24"/>
                            </w:rPr>
                            <w:t xml:space="preserve"> </w:t>
                          </w:r>
                          <w:r>
                            <w:rPr>
                              <w:rFonts w:ascii="Arial"/>
                              <w:b/>
                              <w:color w:val="818181"/>
                              <w:sz w:val="24"/>
                            </w:rPr>
                            <w:t xml:space="preserve">47 </w:t>
                          </w:r>
                          <w:r>
                            <w:rPr>
                              <w:rFonts w:ascii="Arial"/>
                              <w:b/>
                              <w:color w:val="818181"/>
                              <w:spacing w:val="-1"/>
                              <w:sz w:val="24"/>
                            </w:rPr>
                            <w:t>(</w:t>
                          </w:r>
                          <w:r>
                            <w:rPr>
                              <w:rFonts w:ascii="Arial"/>
                              <w:b/>
                              <w:color w:val="818181"/>
                              <w:sz w:val="24"/>
                            </w:rPr>
                            <w:t>E</w:t>
                          </w:r>
                          <w:r>
                            <w:rPr>
                              <w:rFonts w:ascii="Arial"/>
                              <w:b/>
                              <w:color w:val="818181"/>
                              <w:spacing w:val="-1"/>
                              <w:sz w:val="24"/>
                            </w:rPr>
                            <w:t>d</w:t>
                          </w:r>
                          <w:r>
                            <w:rPr>
                              <w:rFonts w:ascii="Arial"/>
                              <w:b/>
                              <w:color w:val="818181"/>
                              <w:sz w:val="24"/>
                            </w:rPr>
                            <w:t>n 07/</w:t>
                          </w:r>
                          <w:r>
                            <w:rPr>
                              <w:rFonts w:ascii="Arial"/>
                              <w:b/>
                              <w:color w:val="818181"/>
                              <w:spacing w:val="-2"/>
                              <w:sz w:val="24"/>
                            </w:rPr>
                            <w:t>1</w:t>
                          </w:r>
                          <w:r>
                            <w:rPr>
                              <w:rFonts w:ascii="Arial"/>
                              <w:b/>
                              <w:color w:val="818181"/>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61.6pt;margin-top:14.1pt;width:78.05pt;height:27.8pt;z-index:-3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rQIAAKg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" filled="f" stroked="f">
              <v:textbox inset="0,0,0,0">
                <w:txbxContent>
                  <w:p w:rsidR="00D07A60" w:rsidRDefault="00D07A60">
                    <w:pPr>
                      <w:ind w:left="257" w:right="18" w:hanging="238"/>
                      <w:rPr>
                        <w:rFonts w:ascii="Arial" w:eastAsia="Arial" w:hAnsi="Arial" w:cs="Arial"/>
                        <w:sz w:val="24"/>
                        <w:szCs w:val="24"/>
                      </w:rPr>
                    </w:pPr>
                    <w:r>
                      <w:rPr>
                        <w:rFonts w:ascii="Arial"/>
                        <w:b/>
                        <w:color w:val="818181"/>
                        <w:spacing w:val="-1"/>
                        <w:sz w:val="24"/>
                      </w:rPr>
                      <w:t>D</w:t>
                    </w:r>
                    <w:r>
                      <w:rPr>
                        <w:rFonts w:ascii="Arial"/>
                        <w:b/>
                        <w:color w:val="818181"/>
                        <w:sz w:val="24"/>
                      </w:rPr>
                      <w:t>E</w:t>
                    </w:r>
                    <w:r>
                      <w:rPr>
                        <w:rFonts w:ascii="Arial"/>
                        <w:b/>
                        <w:color w:val="818181"/>
                        <w:spacing w:val="-1"/>
                        <w:sz w:val="24"/>
                      </w:rPr>
                      <w:t>FF</w:t>
                    </w:r>
                    <w:r>
                      <w:rPr>
                        <w:rFonts w:ascii="Arial"/>
                        <w:b/>
                        <w:color w:val="818181"/>
                        <w:sz w:val="24"/>
                      </w:rPr>
                      <w:t>O</w:t>
                    </w:r>
                    <w:r>
                      <w:rPr>
                        <w:rFonts w:ascii="Arial"/>
                        <w:b/>
                        <w:color w:val="818181"/>
                        <w:spacing w:val="-1"/>
                        <w:sz w:val="24"/>
                      </w:rPr>
                      <w:t>R</w:t>
                    </w:r>
                    <w:r>
                      <w:rPr>
                        <w:rFonts w:ascii="Arial"/>
                        <w:b/>
                        <w:color w:val="818181"/>
                        <w:sz w:val="24"/>
                      </w:rPr>
                      <w:t>M</w:t>
                    </w:r>
                    <w:r>
                      <w:rPr>
                        <w:rFonts w:ascii="Arial"/>
                        <w:b/>
                        <w:color w:val="818181"/>
                        <w:spacing w:val="-1"/>
                        <w:sz w:val="24"/>
                      </w:rPr>
                      <w:t xml:space="preserve"> </w:t>
                    </w:r>
                    <w:r>
                      <w:rPr>
                        <w:rFonts w:ascii="Arial"/>
                        <w:b/>
                        <w:color w:val="818181"/>
                        <w:sz w:val="24"/>
                      </w:rPr>
                      <w:t xml:space="preserve">47 </w:t>
                    </w:r>
                    <w:r>
                      <w:rPr>
                        <w:rFonts w:ascii="Arial"/>
                        <w:b/>
                        <w:color w:val="818181"/>
                        <w:spacing w:val="-1"/>
                        <w:sz w:val="24"/>
                      </w:rPr>
                      <w:t>(</w:t>
                    </w:r>
                    <w:proofErr w:type="spellStart"/>
                    <w:r>
                      <w:rPr>
                        <w:rFonts w:ascii="Arial"/>
                        <w:b/>
                        <w:color w:val="818181"/>
                        <w:sz w:val="24"/>
                      </w:rPr>
                      <w:t>E</w:t>
                    </w:r>
                    <w:r>
                      <w:rPr>
                        <w:rFonts w:ascii="Arial"/>
                        <w:b/>
                        <w:color w:val="818181"/>
                        <w:spacing w:val="-1"/>
                        <w:sz w:val="24"/>
                      </w:rPr>
                      <w:t>d</w:t>
                    </w:r>
                    <w:r>
                      <w:rPr>
                        <w:rFonts w:ascii="Arial"/>
                        <w:b/>
                        <w:color w:val="818181"/>
                        <w:sz w:val="24"/>
                      </w:rPr>
                      <w:t>n</w:t>
                    </w:r>
                    <w:proofErr w:type="spellEnd"/>
                    <w:r>
                      <w:rPr>
                        <w:rFonts w:ascii="Arial"/>
                        <w:b/>
                        <w:color w:val="818181"/>
                        <w:sz w:val="24"/>
                      </w:rPr>
                      <w:t xml:space="preserve"> 07/</w:t>
                    </w:r>
                    <w:r>
                      <w:rPr>
                        <w:rFonts w:ascii="Arial"/>
                        <w:b/>
                        <w:color w:val="818181"/>
                        <w:spacing w:val="-2"/>
                        <w:sz w:val="24"/>
                      </w:rPr>
                      <w:t>1</w:t>
                    </w:r>
                    <w:r>
                      <w:rPr>
                        <w:rFonts w:ascii="Arial"/>
                        <w:b/>
                        <w:color w:val="818181"/>
                        <w:sz w:val="24"/>
                      </w:rPr>
                      <w:t>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60" w:rsidRDefault="00D07A60">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4DF"/>
    <w:multiLevelType w:val="hybridMultilevel"/>
    <w:tmpl w:val="BE660244"/>
    <w:lvl w:ilvl="0" w:tplc="30DA70F8">
      <w:start w:val="28"/>
      <w:numFmt w:val="decimal"/>
      <w:lvlText w:val="%1."/>
      <w:lvlJc w:val="left"/>
      <w:pPr>
        <w:ind w:left="112" w:hanging="552"/>
      </w:pPr>
      <w:rPr>
        <w:rFonts w:ascii="Arial" w:eastAsia="Arial" w:hAnsi="Arial" w:hint="default"/>
        <w:spacing w:val="-1"/>
        <w:w w:val="100"/>
        <w:sz w:val="22"/>
        <w:szCs w:val="22"/>
      </w:rPr>
    </w:lvl>
    <w:lvl w:ilvl="1" w:tplc="3CC4855E">
      <w:start w:val="1"/>
      <w:numFmt w:val="bullet"/>
      <w:lvlText w:val="•"/>
      <w:lvlJc w:val="left"/>
      <w:pPr>
        <w:ind w:left="1088" w:hanging="552"/>
      </w:pPr>
      <w:rPr>
        <w:rFonts w:hint="default"/>
      </w:rPr>
    </w:lvl>
    <w:lvl w:ilvl="2" w:tplc="E50C8444">
      <w:start w:val="1"/>
      <w:numFmt w:val="bullet"/>
      <w:lvlText w:val="•"/>
      <w:lvlJc w:val="left"/>
      <w:pPr>
        <w:ind w:left="2057" w:hanging="552"/>
      </w:pPr>
      <w:rPr>
        <w:rFonts w:hint="default"/>
      </w:rPr>
    </w:lvl>
    <w:lvl w:ilvl="3" w:tplc="961C4ABA">
      <w:start w:val="1"/>
      <w:numFmt w:val="bullet"/>
      <w:lvlText w:val="•"/>
      <w:lvlJc w:val="left"/>
      <w:pPr>
        <w:ind w:left="3025" w:hanging="552"/>
      </w:pPr>
      <w:rPr>
        <w:rFonts w:hint="default"/>
      </w:rPr>
    </w:lvl>
    <w:lvl w:ilvl="4" w:tplc="36C8F0D6">
      <w:start w:val="1"/>
      <w:numFmt w:val="bullet"/>
      <w:lvlText w:val="•"/>
      <w:lvlJc w:val="left"/>
      <w:pPr>
        <w:ind w:left="3994" w:hanging="552"/>
      </w:pPr>
      <w:rPr>
        <w:rFonts w:hint="default"/>
      </w:rPr>
    </w:lvl>
    <w:lvl w:ilvl="5" w:tplc="E7ECE41C">
      <w:start w:val="1"/>
      <w:numFmt w:val="bullet"/>
      <w:lvlText w:val="•"/>
      <w:lvlJc w:val="left"/>
      <w:pPr>
        <w:ind w:left="4963" w:hanging="552"/>
      </w:pPr>
      <w:rPr>
        <w:rFonts w:hint="default"/>
      </w:rPr>
    </w:lvl>
    <w:lvl w:ilvl="6" w:tplc="98CC496E">
      <w:start w:val="1"/>
      <w:numFmt w:val="bullet"/>
      <w:lvlText w:val="•"/>
      <w:lvlJc w:val="left"/>
      <w:pPr>
        <w:ind w:left="5931" w:hanging="552"/>
      </w:pPr>
      <w:rPr>
        <w:rFonts w:hint="default"/>
      </w:rPr>
    </w:lvl>
    <w:lvl w:ilvl="7" w:tplc="840A118A">
      <w:start w:val="1"/>
      <w:numFmt w:val="bullet"/>
      <w:lvlText w:val="•"/>
      <w:lvlJc w:val="left"/>
      <w:pPr>
        <w:ind w:left="6900" w:hanging="552"/>
      </w:pPr>
      <w:rPr>
        <w:rFonts w:hint="default"/>
      </w:rPr>
    </w:lvl>
    <w:lvl w:ilvl="8" w:tplc="1E5860A4">
      <w:start w:val="1"/>
      <w:numFmt w:val="bullet"/>
      <w:lvlText w:val="•"/>
      <w:lvlJc w:val="left"/>
      <w:pPr>
        <w:ind w:left="7869" w:hanging="552"/>
      </w:pPr>
      <w:rPr>
        <w:rFonts w:hint="default"/>
      </w:rPr>
    </w:lvl>
  </w:abstractNum>
  <w:abstractNum w:abstractNumId="1" w15:restartNumberingAfterBreak="0">
    <w:nsid w:val="238D1B2B"/>
    <w:multiLevelType w:val="hybridMultilevel"/>
    <w:tmpl w:val="FD40126A"/>
    <w:lvl w:ilvl="0" w:tplc="D9205D96">
      <w:start w:val="1"/>
      <w:numFmt w:val="lowerLetter"/>
      <w:lvlText w:val="%1."/>
      <w:lvlJc w:val="left"/>
      <w:pPr>
        <w:ind w:left="679" w:hanging="569"/>
      </w:pPr>
      <w:rPr>
        <w:rFonts w:ascii="Arial" w:eastAsia="Arial" w:hAnsi="Arial" w:hint="default"/>
        <w:spacing w:val="-1"/>
        <w:w w:val="100"/>
        <w:sz w:val="22"/>
        <w:szCs w:val="22"/>
      </w:rPr>
    </w:lvl>
    <w:lvl w:ilvl="1" w:tplc="A6603B4E">
      <w:start w:val="1"/>
      <w:numFmt w:val="bullet"/>
      <w:lvlText w:val="•"/>
      <w:lvlJc w:val="left"/>
      <w:pPr>
        <w:ind w:left="1598" w:hanging="569"/>
      </w:pPr>
      <w:rPr>
        <w:rFonts w:hint="default"/>
      </w:rPr>
    </w:lvl>
    <w:lvl w:ilvl="2" w:tplc="A6CE9D8A">
      <w:start w:val="1"/>
      <w:numFmt w:val="bullet"/>
      <w:lvlText w:val="•"/>
      <w:lvlJc w:val="left"/>
      <w:pPr>
        <w:ind w:left="2517" w:hanging="569"/>
      </w:pPr>
      <w:rPr>
        <w:rFonts w:hint="default"/>
      </w:rPr>
    </w:lvl>
    <w:lvl w:ilvl="3" w:tplc="6464EF40">
      <w:start w:val="1"/>
      <w:numFmt w:val="bullet"/>
      <w:lvlText w:val="•"/>
      <w:lvlJc w:val="left"/>
      <w:pPr>
        <w:ind w:left="3435" w:hanging="569"/>
      </w:pPr>
      <w:rPr>
        <w:rFonts w:hint="default"/>
      </w:rPr>
    </w:lvl>
    <w:lvl w:ilvl="4" w:tplc="1CF43FE4">
      <w:start w:val="1"/>
      <w:numFmt w:val="bullet"/>
      <w:lvlText w:val="•"/>
      <w:lvlJc w:val="left"/>
      <w:pPr>
        <w:ind w:left="4354" w:hanging="569"/>
      </w:pPr>
      <w:rPr>
        <w:rFonts w:hint="default"/>
      </w:rPr>
    </w:lvl>
    <w:lvl w:ilvl="5" w:tplc="8EFAA094">
      <w:start w:val="1"/>
      <w:numFmt w:val="bullet"/>
      <w:lvlText w:val="•"/>
      <w:lvlJc w:val="left"/>
      <w:pPr>
        <w:ind w:left="5273" w:hanging="569"/>
      </w:pPr>
      <w:rPr>
        <w:rFonts w:hint="default"/>
      </w:rPr>
    </w:lvl>
    <w:lvl w:ilvl="6" w:tplc="BB182858">
      <w:start w:val="1"/>
      <w:numFmt w:val="bullet"/>
      <w:lvlText w:val="•"/>
      <w:lvlJc w:val="left"/>
      <w:pPr>
        <w:ind w:left="6191" w:hanging="569"/>
      </w:pPr>
      <w:rPr>
        <w:rFonts w:hint="default"/>
      </w:rPr>
    </w:lvl>
    <w:lvl w:ilvl="7" w:tplc="3D22BB94">
      <w:start w:val="1"/>
      <w:numFmt w:val="bullet"/>
      <w:lvlText w:val="•"/>
      <w:lvlJc w:val="left"/>
      <w:pPr>
        <w:ind w:left="7110" w:hanging="569"/>
      </w:pPr>
      <w:rPr>
        <w:rFonts w:hint="default"/>
      </w:rPr>
    </w:lvl>
    <w:lvl w:ilvl="8" w:tplc="D01E8770">
      <w:start w:val="1"/>
      <w:numFmt w:val="bullet"/>
      <w:lvlText w:val="•"/>
      <w:lvlJc w:val="left"/>
      <w:pPr>
        <w:ind w:left="8029" w:hanging="569"/>
      </w:pPr>
      <w:rPr>
        <w:rFonts w:hint="default"/>
      </w:rPr>
    </w:lvl>
  </w:abstractNum>
  <w:abstractNum w:abstractNumId="2" w15:restartNumberingAfterBreak="0">
    <w:nsid w:val="26D319E8"/>
    <w:multiLevelType w:val="hybridMultilevel"/>
    <w:tmpl w:val="1D6AB7B4"/>
    <w:lvl w:ilvl="0" w:tplc="E96C96E8">
      <w:start w:val="1"/>
      <w:numFmt w:val="decimal"/>
      <w:lvlText w:val="%1."/>
      <w:lvlJc w:val="left"/>
      <w:pPr>
        <w:ind w:left="113" w:hanging="541"/>
      </w:pPr>
      <w:rPr>
        <w:rFonts w:ascii="Arial" w:eastAsia="Arial" w:hAnsi="Arial" w:hint="default"/>
        <w:spacing w:val="-1"/>
        <w:w w:val="100"/>
        <w:sz w:val="22"/>
        <w:szCs w:val="22"/>
      </w:rPr>
    </w:lvl>
    <w:lvl w:ilvl="1" w:tplc="BFFA8FF2">
      <w:start w:val="1"/>
      <w:numFmt w:val="bullet"/>
      <w:lvlText w:val=""/>
      <w:lvlJc w:val="left"/>
      <w:pPr>
        <w:ind w:left="832" w:hanging="361"/>
      </w:pPr>
      <w:rPr>
        <w:rFonts w:ascii="Symbol" w:eastAsia="Symbol" w:hAnsi="Symbol" w:hint="default"/>
        <w:w w:val="100"/>
      </w:rPr>
    </w:lvl>
    <w:lvl w:ilvl="2" w:tplc="A39E70C0">
      <w:start w:val="1"/>
      <w:numFmt w:val="bullet"/>
      <w:lvlText w:val="o"/>
      <w:lvlJc w:val="left"/>
      <w:pPr>
        <w:ind w:left="1553" w:hanging="358"/>
      </w:pPr>
      <w:rPr>
        <w:rFonts w:ascii="Courier New" w:eastAsia="Courier New" w:hAnsi="Courier New" w:hint="default"/>
        <w:w w:val="100"/>
        <w:sz w:val="22"/>
        <w:szCs w:val="22"/>
      </w:rPr>
    </w:lvl>
    <w:lvl w:ilvl="3" w:tplc="CDB40778">
      <w:start w:val="1"/>
      <w:numFmt w:val="bullet"/>
      <w:lvlText w:val=""/>
      <w:lvlJc w:val="left"/>
      <w:pPr>
        <w:ind w:left="2273" w:hanging="358"/>
      </w:pPr>
      <w:rPr>
        <w:rFonts w:ascii="Wingdings" w:eastAsia="Wingdings" w:hAnsi="Wingdings" w:hint="default"/>
        <w:w w:val="100"/>
        <w:sz w:val="22"/>
        <w:szCs w:val="22"/>
      </w:rPr>
    </w:lvl>
    <w:lvl w:ilvl="4" w:tplc="CEFE87DC">
      <w:start w:val="1"/>
      <w:numFmt w:val="bullet"/>
      <w:lvlText w:val="•"/>
      <w:lvlJc w:val="left"/>
      <w:pPr>
        <w:ind w:left="3363" w:hanging="358"/>
      </w:pPr>
      <w:rPr>
        <w:rFonts w:hint="default"/>
      </w:rPr>
    </w:lvl>
    <w:lvl w:ilvl="5" w:tplc="924E4F3E">
      <w:start w:val="1"/>
      <w:numFmt w:val="bullet"/>
      <w:lvlText w:val="•"/>
      <w:lvlJc w:val="left"/>
      <w:pPr>
        <w:ind w:left="4447" w:hanging="358"/>
      </w:pPr>
      <w:rPr>
        <w:rFonts w:hint="default"/>
      </w:rPr>
    </w:lvl>
    <w:lvl w:ilvl="6" w:tplc="716E03AC">
      <w:start w:val="1"/>
      <w:numFmt w:val="bullet"/>
      <w:lvlText w:val="•"/>
      <w:lvlJc w:val="left"/>
      <w:pPr>
        <w:ind w:left="5531" w:hanging="358"/>
      </w:pPr>
      <w:rPr>
        <w:rFonts w:hint="default"/>
      </w:rPr>
    </w:lvl>
    <w:lvl w:ilvl="7" w:tplc="37AE6984">
      <w:start w:val="1"/>
      <w:numFmt w:val="bullet"/>
      <w:lvlText w:val="•"/>
      <w:lvlJc w:val="left"/>
      <w:pPr>
        <w:ind w:left="6615" w:hanging="358"/>
      </w:pPr>
      <w:rPr>
        <w:rFonts w:hint="default"/>
      </w:rPr>
    </w:lvl>
    <w:lvl w:ilvl="8" w:tplc="7D64C9E6">
      <w:start w:val="1"/>
      <w:numFmt w:val="bullet"/>
      <w:lvlText w:val="•"/>
      <w:lvlJc w:val="left"/>
      <w:pPr>
        <w:ind w:left="7698" w:hanging="358"/>
      </w:pPr>
      <w:rPr>
        <w:rFonts w:hint="default"/>
      </w:rPr>
    </w:lvl>
  </w:abstractNum>
  <w:abstractNum w:abstractNumId="3" w15:restartNumberingAfterBreak="0">
    <w:nsid w:val="37FA3D22"/>
    <w:multiLevelType w:val="hybridMultilevel"/>
    <w:tmpl w:val="0FA6C1F2"/>
    <w:lvl w:ilvl="0" w:tplc="0E146A8A">
      <w:start w:val="1"/>
      <w:numFmt w:val="lowerLetter"/>
      <w:lvlText w:val="%1."/>
      <w:lvlJc w:val="left"/>
      <w:pPr>
        <w:ind w:left="878" w:hanging="387"/>
      </w:pPr>
      <w:rPr>
        <w:rFonts w:ascii="Arial" w:eastAsia="Arial" w:hAnsi="Arial" w:hint="default"/>
        <w:spacing w:val="-1"/>
        <w:w w:val="99"/>
        <w:sz w:val="20"/>
        <w:szCs w:val="20"/>
      </w:rPr>
    </w:lvl>
    <w:lvl w:ilvl="1" w:tplc="A8D0E7C2">
      <w:start w:val="1"/>
      <w:numFmt w:val="bullet"/>
      <w:lvlText w:val="•"/>
      <w:lvlJc w:val="left"/>
      <w:pPr>
        <w:ind w:left="1813" w:hanging="387"/>
      </w:pPr>
      <w:rPr>
        <w:rFonts w:hint="default"/>
      </w:rPr>
    </w:lvl>
    <w:lvl w:ilvl="2" w:tplc="B776B2F2">
      <w:start w:val="1"/>
      <w:numFmt w:val="bullet"/>
      <w:lvlText w:val="•"/>
      <w:lvlJc w:val="left"/>
      <w:pPr>
        <w:ind w:left="2747" w:hanging="387"/>
      </w:pPr>
      <w:rPr>
        <w:rFonts w:hint="default"/>
      </w:rPr>
    </w:lvl>
    <w:lvl w:ilvl="3" w:tplc="64C8D7E0">
      <w:start w:val="1"/>
      <w:numFmt w:val="bullet"/>
      <w:lvlText w:val="•"/>
      <w:lvlJc w:val="left"/>
      <w:pPr>
        <w:ind w:left="3681" w:hanging="387"/>
      </w:pPr>
      <w:rPr>
        <w:rFonts w:hint="default"/>
      </w:rPr>
    </w:lvl>
    <w:lvl w:ilvl="4" w:tplc="5B10DF2A">
      <w:start w:val="1"/>
      <w:numFmt w:val="bullet"/>
      <w:lvlText w:val="•"/>
      <w:lvlJc w:val="left"/>
      <w:pPr>
        <w:ind w:left="4614" w:hanging="387"/>
      </w:pPr>
      <w:rPr>
        <w:rFonts w:hint="default"/>
      </w:rPr>
    </w:lvl>
    <w:lvl w:ilvl="5" w:tplc="105849CC">
      <w:start w:val="1"/>
      <w:numFmt w:val="bullet"/>
      <w:lvlText w:val="•"/>
      <w:lvlJc w:val="left"/>
      <w:pPr>
        <w:ind w:left="5548" w:hanging="387"/>
      </w:pPr>
      <w:rPr>
        <w:rFonts w:hint="default"/>
      </w:rPr>
    </w:lvl>
    <w:lvl w:ilvl="6" w:tplc="7FD6D150">
      <w:start w:val="1"/>
      <w:numFmt w:val="bullet"/>
      <w:lvlText w:val="•"/>
      <w:lvlJc w:val="left"/>
      <w:pPr>
        <w:ind w:left="6482" w:hanging="387"/>
      </w:pPr>
      <w:rPr>
        <w:rFonts w:hint="default"/>
      </w:rPr>
    </w:lvl>
    <w:lvl w:ilvl="7" w:tplc="91F00C12">
      <w:start w:val="1"/>
      <w:numFmt w:val="bullet"/>
      <w:lvlText w:val="•"/>
      <w:lvlJc w:val="left"/>
      <w:pPr>
        <w:ind w:left="7415" w:hanging="387"/>
      </w:pPr>
      <w:rPr>
        <w:rFonts w:hint="default"/>
      </w:rPr>
    </w:lvl>
    <w:lvl w:ilvl="8" w:tplc="53D8F376">
      <w:start w:val="1"/>
      <w:numFmt w:val="bullet"/>
      <w:lvlText w:val="•"/>
      <w:lvlJc w:val="left"/>
      <w:pPr>
        <w:ind w:left="8349" w:hanging="387"/>
      </w:pPr>
      <w:rPr>
        <w:rFonts w:hint="default"/>
      </w:rPr>
    </w:lvl>
  </w:abstractNum>
  <w:abstractNum w:abstractNumId="4" w15:restartNumberingAfterBreak="0">
    <w:nsid w:val="38276F5E"/>
    <w:multiLevelType w:val="hybridMultilevel"/>
    <w:tmpl w:val="83361D72"/>
    <w:lvl w:ilvl="0" w:tplc="FFE21222">
      <w:start w:val="1"/>
      <w:numFmt w:val="lowerLetter"/>
      <w:lvlText w:val="%1."/>
      <w:lvlJc w:val="left"/>
      <w:pPr>
        <w:ind w:left="653" w:hanging="541"/>
      </w:pPr>
      <w:rPr>
        <w:rFonts w:ascii="Arial" w:eastAsia="Arial" w:hAnsi="Arial" w:hint="default"/>
        <w:spacing w:val="-1"/>
        <w:w w:val="100"/>
        <w:sz w:val="22"/>
        <w:szCs w:val="22"/>
      </w:rPr>
    </w:lvl>
    <w:lvl w:ilvl="1" w:tplc="E73445E2">
      <w:start w:val="1"/>
      <w:numFmt w:val="bullet"/>
      <w:lvlText w:val="•"/>
      <w:lvlJc w:val="left"/>
      <w:pPr>
        <w:ind w:left="1580" w:hanging="541"/>
      </w:pPr>
      <w:rPr>
        <w:rFonts w:hint="default"/>
      </w:rPr>
    </w:lvl>
    <w:lvl w:ilvl="2" w:tplc="7E4E0710">
      <w:start w:val="1"/>
      <w:numFmt w:val="bullet"/>
      <w:lvlText w:val="•"/>
      <w:lvlJc w:val="left"/>
      <w:pPr>
        <w:ind w:left="2501" w:hanging="541"/>
      </w:pPr>
      <w:rPr>
        <w:rFonts w:hint="default"/>
      </w:rPr>
    </w:lvl>
    <w:lvl w:ilvl="3" w:tplc="54C2FF46">
      <w:start w:val="1"/>
      <w:numFmt w:val="bullet"/>
      <w:lvlText w:val="•"/>
      <w:lvlJc w:val="left"/>
      <w:pPr>
        <w:ind w:left="3421" w:hanging="541"/>
      </w:pPr>
      <w:rPr>
        <w:rFonts w:hint="default"/>
      </w:rPr>
    </w:lvl>
    <w:lvl w:ilvl="4" w:tplc="A9860706">
      <w:start w:val="1"/>
      <w:numFmt w:val="bullet"/>
      <w:lvlText w:val="•"/>
      <w:lvlJc w:val="left"/>
      <w:pPr>
        <w:ind w:left="4342" w:hanging="541"/>
      </w:pPr>
      <w:rPr>
        <w:rFonts w:hint="default"/>
      </w:rPr>
    </w:lvl>
    <w:lvl w:ilvl="5" w:tplc="EC7E630A">
      <w:start w:val="1"/>
      <w:numFmt w:val="bullet"/>
      <w:lvlText w:val="•"/>
      <w:lvlJc w:val="left"/>
      <w:pPr>
        <w:ind w:left="5263" w:hanging="541"/>
      </w:pPr>
      <w:rPr>
        <w:rFonts w:hint="default"/>
      </w:rPr>
    </w:lvl>
    <w:lvl w:ilvl="6" w:tplc="CD5033A6">
      <w:start w:val="1"/>
      <w:numFmt w:val="bullet"/>
      <w:lvlText w:val="•"/>
      <w:lvlJc w:val="left"/>
      <w:pPr>
        <w:ind w:left="6183" w:hanging="541"/>
      </w:pPr>
      <w:rPr>
        <w:rFonts w:hint="default"/>
      </w:rPr>
    </w:lvl>
    <w:lvl w:ilvl="7" w:tplc="BD3421CC">
      <w:start w:val="1"/>
      <w:numFmt w:val="bullet"/>
      <w:lvlText w:val="•"/>
      <w:lvlJc w:val="left"/>
      <w:pPr>
        <w:ind w:left="7104" w:hanging="541"/>
      </w:pPr>
      <w:rPr>
        <w:rFonts w:hint="default"/>
      </w:rPr>
    </w:lvl>
    <w:lvl w:ilvl="8" w:tplc="1AE4E024">
      <w:start w:val="1"/>
      <w:numFmt w:val="bullet"/>
      <w:lvlText w:val="•"/>
      <w:lvlJc w:val="left"/>
      <w:pPr>
        <w:ind w:left="8025" w:hanging="541"/>
      </w:pPr>
      <w:rPr>
        <w:rFonts w:hint="default"/>
      </w:rPr>
    </w:lvl>
  </w:abstractNum>
  <w:abstractNum w:abstractNumId="5" w15:restartNumberingAfterBreak="0">
    <w:nsid w:val="3D082541"/>
    <w:multiLevelType w:val="hybridMultilevel"/>
    <w:tmpl w:val="F1481D50"/>
    <w:lvl w:ilvl="0" w:tplc="E68C3E0E">
      <w:start w:val="1"/>
      <w:numFmt w:val="lowerLetter"/>
      <w:lvlText w:val="%1."/>
      <w:lvlJc w:val="left"/>
      <w:pPr>
        <w:ind w:left="679" w:hanging="569"/>
      </w:pPr>
      <w:rPr>
        <w:rFonts w:ascii="Arial" w:eastAsia="Arial" w:hAnsi="Arial" w:hint="default"/>
        <w:spacing w:val="-3"/>
        <w:w w:val="100"/>
        <w:sz w:val="22"/>
        <w:szCs w:val="22"/>
      </w:rPr>
    </w:lvl>
    <w:lvl w:ilvl="1" w:tplc="204EC448">
      <w:start w:val="1"/>
      <w:numFmt w:val="bullet"/>
      <w:lvlText w:val="•"/>
      <w:lvlJc w:val="left"/>
      <w:pPr>
        <w:ind w:left="1598" w:hanging="569"/>
      </w:pPr>
      <w:rPr>
        <w:rFonts w:hint="default"/>
      </w:rPr>
    </w:lvl>
    <w:lvl w:ilvl="2" w:tplc="96305CE6">
      <w:start w:val="1"/>
      <w:numFmt w:val="bullet"/>
      <w:lvlText w:val="•"/>
      <w:lvlJc w:val="left"/>
      <w:pPr>
        <w:ind w:left="2517" w:hanging="569"/>
      </w:pPr>
      <w:rPr>
        <w:rFonts w:hint="default"/>
      </w:rPr>
    </w:lvl>
    <w:lvl w:ilvl="3" w:tplc="590E0850">
      <w:start w:val="1"/>
      <w:numFmt w:val="bullet"/>
      <w:lvlText w:val="•"/>
      <w:lvlJc w:val="left"/>
      <w:pPr>
        <w:ind w:left="3435" w:hanging="569"/>
      </w:pPr>
      <w:rPr>
        <w:rFonts w:hint="default"/>
      </w:rPr>
    </w:lvl>
    <w:lvl w:ilvl="4" w:tplc="60DA261E">
      <w:start w:val="1"/>
      <w:numFmt w:val="bullet"/>
      <w:lvlText w:val="•"/>
      <w:lvlJc w:val="left"/>
      <w:pPr>
        <w:ind w:left="4354" w:hanging="569"/>
      </w:pPr>
      <w:rPr>
        <w:rFonts w:hint="default"/>
      </w:rPr>
    </w:lvl>
    <w:lvl w:ilvl="5" w:tplc="939E7BF0">
      <w:start w:val="1"/>
      <w:numFmt w:val="bullet"/>
      <w:lvlText w:val="•"/>
      <w:lvlJc w:val="left"/>
      <w:pPr>
        <w:ind w:left="5273" w:hanging="569"/>
      </w:pPr>
      <w:rPr>
        <w:rFonts w:hint="default"/>
      </w:rPr>
    </w:lvl>
    <w:lvl w:ilvl="6" w:tplc="1A545152">
      <w:start w:val="1"/>
      <w:numFmt w:val="bullet"/>
      <w:lvlText w:val="•"/>
      <w:lvlJc w:val="left"/>
      <w:pPr>
        <w:ind w:left="6191" w:hanging="569"/>
      </w:pPr>
      <w:rPr>
        <w:rFonts w:hint="default"/>
      </w:rPr>
    </w:lvl>
    <w:lvl w:ilvl="7" w:tplc="51A24526">
      <w:start w:val="1"/>
      <w:numFmt w:val="bullet"/>
      <w:lvlText w:val="•"/>
      <w:lvlJc w:val="left"/>
      <w:pPr>
        <w:ind w:left="7110" w:hanging="569"/>
      </w:pPr>
      <w:rPr>
        <w:rFonts w:hint="default"/>
      </w:rPr>
    </w:lvl>
    <w:lvl w:ilvl="8" w:tplc="3A3EF092">
      <w:start w:val="1"/>
      <w:numFmt w:val="bullet"/>
      <w:lvlText w:val="•"/>
      <w:lvlJc w:val="left"/>
      <w:pPr>
        <w:ind w:left="8029" w:hanging="569"/>
      </w:pPr>
      <w:rPr>
        <w:rFonts w:hint="default"/>
      </w:rPr>
    </w:lvl>
  </w:abstractNum>
  <w:abstractNum w:abstractNumId="6" w15:restartNumberingAfterBreak="0">
    <w:nsid w:val="48FB7886"/>
    <w:multiLevelType w:val="hybridMultilevel"/>
    <w:tmpl w:val="02BEA502"/>
    <w:lvl w:ilvl="0" w:tplc="C8808F52">
      <w:start w:val="29"/>
      <w:numFmt w:val="decimal"/>
      <w:lvlText w:val="%1."/>
      <w:lvlJc w:val="left"/>
      <w:pPr>
        <w:ind w:left="112" w:hanging="567"/>
      </w:pPr>
      <w:rPr>
        <w:rFonts w:ascii="Arial" w:eastAsia="Arial" w:hAnsi="Arial" w:hint="default"/>
        <w:spacing w:val="-1"/>
        <w:w w:val="100"/>
        <w:sz w:val="22"/>
        <w:szCs w:val="22"/>
      </w:rPr>
    </w:lvl>
    <w:lvl w:ilvl="1" w:tplc="ACCA5DA6">
      <w:start w:val="1"/>
      <w:numFmt w:val="lowerLetter"/>
      <w:lvlText w:val="%2."/>
      <w:lvlJc w:val="left"/>
      <w:pPr>
        <w:ind w:left="679" w:hanging="569"/>
      </w:pPr>
      <w:rPr>
        <w:rFonts w:ascii="Arial" w:eastAsia="Arial" w:hAnsi="Arial" w:hint="default"/>
        <w:spacing w:val="-1"/>
        <w:w w:val="100"/>
        <w:sz w:val="22"/>
        <w:szCs w:val="22"/>
      </w:rPr>
    </w:lvl>
    <w:lvl w:ilvl="2" w:tplc="02F48836">
      <w:start w:val="1"/>
      <w:numFmt w:val="bullet"/>
      <w:lvlText w:val="•"/>
      <w:lvlJc w:val="left"/>
      <w:pPr>
        <w:ind w:left="1694" w:hanging="569"/>
      </w:pPr>
      <w:rPr>
        <w:rFonts w:hint="default"/>
      </w:rPr>
    </w:lvl>
    <w:lvl w:ilvl="3" w:tplc="225A58F0">
      <w:start w:val="1"/>
      <w:numFmt w:val="bullet"/>
      <w:lvlText w:val="•"/>
      <w:lvlJc w:val="left"/>
      <w:pPr>
        <w:ind w:left="2708" w:hanging="569"/>
      </w:pPr>
      <w:rPr>
        <w:rFonts w:hint="default"/>
      </w:rPr>
    </w:lvl>
    <w:lvl w:ilvl="4" w:tplc="7076D7D0">
      <w:start w:val="1"/>
      <w:numFmt w:val="bullet"/>
      <w:lvlText w:val="•"/>
      <w:lvlJc w:val="left"/>
      <w:pPr>
        <w:ind w:left="3722" w:hanging="569"/>
      </w:pPr>
      <w:rPr>
        <w:rFonts w:hint="default"/>
      </w:rPr>
    </w:lvl>
    <w:lvl w:ilvl="5" w:tplc="FFA03706">
      <w:start w:val="1"/>
      <w:numFmt w:val="bullet"/>
      <w:lvlText w:val="•"/>
      <w:lvlJc w:val="left"/>
      <w:pPr>
        <w:ind w:left="4736" w:hanging="569"/>
      </w:pPr>
      <w:rPr>
        <w:rFonts w:hint="default"/>
      </w:rPr>
    </w:lvl>
    <w:lvl w:ilvl="6" w:tplc="34B0CD74">
      <w:start w:val="1"/>
      <w:numFmt w:val="bullet"/>
      <w:lvlText w:val="•"/>
      <w:lvlJc w:val="left"/>
      <w:pPr>
        <w:ind w:left="5750" w:hanging="569"/>
      </w:pPr>
      <w:rPr>
        <w:rFonts w:hint="default"/>
      </w:rPr>
    </w:lvl>
    <w:lvl w:ilvl="7" w:tplc="8B364304">
      <w:start w:val="1"/>
      <w:numFmt w:val="bullet"/>
      <w:lvlText w:val="•"/>
      <w:lvlJc w:val="left"/>
      <w:pPr>
        <w:ind w:left="6764" w:hanging="569"/>
      </w:pPr>
      <w:rPr>
        <w:rFonts w:hint="default"/>
      </w:rPr>
    </w:lvl>
    <w:lvl w:ilvl="8" w:tplc="706A0662">
      <w:start w:val="1"/>
      <w:numFmt w:val="bullet"/>
      <w:lvlText w:val="•"/>
      <w:lvlJc w:val="left"/>
      <w:pPr>
        <w:ind w:left="7778" w:hanging="569"/>
      </w:pPr>
      <w:rPr>
        <w:rFonts w:hint="default"/>
      </w:rPr>
    </w:lvl>
  </w:abstractNum>
  <w:abstractNum w:abstractNumId="7" w15:restartNumberingAfterBreak="0">
    <w:nsid w:val="56F249D4"/>
    <w:multiLevelType w:val="hybridMultilevel"/>
    <w:tmpl w:val="23AE29E8"/>
    <w:lvl w:ilvl="0" w:tplc="27CACF84">
      <w:start w:val="1"/>
      <w:numFmt w:val="lowerLetter"/>
      <w:lvlText w:val="%1."/>
      <w:lvlJc w:val="left"/>
      <w:pPr>
        <w:ind w:left="678" w:hanging="569"/>
      </w:pPr>
      <w:rPr>
        <w:rFonts w:ascii="Arial" w:eastAsia="Arial" w:hAnsi="Arial" w:hint="default"/>
        <w:spacing w:val="-3"/>
        <w:w w:val="100"/>
        <w:sz w:val="22"/>
        <w:szCs w:val="22"/>
      </w:rPr>
    </w:lvl>
    <w:lvl w:ilvl="1" w:tplc="A734212E">
      <w:start w:val="1"/>
      <w:numFmt w:val="bullet"/>
      <w:lvlText w:val="•"/>
      <w:lvlJc w:val="left"/>
      <w:pPr>
        <w:ind w:left="1598" w:hanging="569"/>
      </w:pPr>
      <w:rPr>
        <w:rFonts w:hint="default"/>
      </w:rPr>
    </w:lvl>
    <w:lvl w:ilvl="2" w:tplc="5AE6802E">
      <w:start w:val="1"/>
      <w:numFmt w:val="bullet"/>
      <w:lvlText w:val="•"/>
      <w:lvlJc w:val="left"/>
      <w:pPr>
        <w:ind w:left="2517" w:hanging="569"/>
      </w:pPr>
      <w:rPr>
        <w:rFonts w:hint="default"/>
      </w:rPr>
    </w:lvl>
    <w:lvl w:ilvl="3" w:tplc="CB7A9972">
      <w:start w:val="1"/>
      <w:numFmt w:val="bullet"/>
      <w:lvlText w:val="•"/>
      <w:lvlJc w:val="left"/>
      <w:pPr>
        <w:ind w:left="3435" w:hanging="569"/>
      </w:pPr>
      <w:rPr>
        <w:rFonts w:hint="default"/>
      </w:rPr>
    </w:lvl>
    <w:lvl w:ilvl="4" w:tplc="28DA7B76">
      <w:start w:val="1"/>
      <w:numFmt w:val="bullet"/>
      <w:lvlText w:val="•"/>
      <w:lvlJc w:val="left"/>
      <w:pPr>
        <w:ind w:left="4354" w:hanging="569"/>
      </w:pPr>
      <w:rPr>
        <w:rFonts w:hint="default"/>
      </w:rPr>
    </w:lvl>
    <w:lvl w:ilvl="5" w:tplc="C11E2AD8">
      <w:start w:val="1"/>
      <w:numFmt w:val="bullet"/>
      <w:lvlText w:val="•"/>
      <w:lvlJc w:val="left"/>
      <w:pPr>
        <w:ind w:left="5273" w:hanging="569"/>
      </w:pPr>
      <w:rPr>
        <w:rFonts w:hint="default"/>
      </w:rPr>
    </w:lvl>
    <w:lvl w:ilvl="6" w:tplc="E6DAE0AA">
      <w:start w:val="1"/>
      <w:numFmt w:val="bullet"/>
      <w:lvlText w:val="•"/>
      <w:lvlJc w:val="left"/>
      <w:pPr>
        <w:ind w:left="6191" w:hanging="569"/>
      </w:pPr>
      <w:rPr>
        <w:rFonts w:hint="default"/>
      </w:rPr>
    </w:lvl>
    <w:lvl w:ilvl="7" w:tplc="59C2ECCC">
      <w:start w:val="1"/>
      <w:numFmt w:val="bullet"/>
      <w:lvlText w:val="•"/>
      <w:lvlJc w:val="left"/>
      <w:pPr>
        <w:ind w:left="7110" w:hanging="569"/>
      </w:pPr>
      <w:rPr>
        <w:rFonts w:hint="default"/>
      </w:rPr>
    </w:lvl>
    <w:lvl w:ilvl="8" w:tplc="DBC474E8">
      <w:start w:val="1"/>
      <w:numFmt w:val="bullet"/>
      <w:lvlText w:val="•"/>
      <w:lvlJc w:val="left"/>
      <w:pPr>
        <w:ind w:left="8029" w:hanging="569"/>
      </w:pPr>
      <w:rPr>
        <w:rFonts w:hint="default"/>
      </w:rPr>
    </w:lvl>
  </w:abstractNum>
  <w:abstractNum w:abstractNumId="8" w15:restartNumberingAfterBreak="0">
    <w:nsid w:val="66B85D62"/>
    <w:multiLevelType w:val="hybridMultilevel"/>
    <w:tmpl w:val="609A92D6"/>
    <w:lvl w:ilvl="0" w:tplc="BF9C4F92">
      <w:start w:val="1"/>
      <w:numFmt w:val="decimal"/>
      <w:lvlText w:val="%1."/>
      <w:lvlJc w:val="left"/>
      <w:pPr>
        <w:ind w:left="212" w:hanging="567"/>
      </w:pPr>
      <w:rPr>
        <w:rFonts w:ascii="Arial" w:eastAsia="Arial" w:hAnsi="Arial" w:hint="default"/>
        <w:spacing w:val="-1"/>
        <w:w w:val="100"/>
        <w:sz w:val="22"/>
        <w:szCs w:val="22"/>
      </w:rPr>
    </w:lvl>
    <w:lvl w:ilvl="1" w:tplc="0952031C">
      <w:start w:val="1"/>
      <w:numFmt w:val="lowerLetter"/>
      <w:lvlText w:val="%2."/>
      <w:lvlJc w:val="left"/>
      <w:pPr>
        <w:ind w:left="1248" w:hanging="569"/>
      </w:pPr>
      <w:rPr>
        <w:rFonts w:ascii="Arial" w:eastAsia="Arial" w:hAnsi="Arial" w:hint="default"/>
        <w:spacing w:val="-3"/>
        <w:w w:val="100"/>
        <w:sz w:val="22"/>
        <w:szCs w:val="22"/>
      </w:rPr>
    </w:lvl>
    <w:lvl w:ilvl="2" w:tplc="8FB208EA">
      <w:start w:val="1"/>
      <w:numFmt w:val="bullet"/>
      <w:lvlText w:val="•"/>
      <w:lvlJc w:val="left"/>
      <w:pPr>
        <w:ind w:left="2198" w:hanging="569"/>
      </w:pPr>
      <w:rPr>
        <w:rFonts w:hint="default"/>
      </w:rPr>
    </w:lvl>
    <w:lvl w:ilvl="3" w:tplc="45BE113A">
      <w:start w:val="1"/>
      <w:numFmt w:val="bullet"/>
      <w:lvlText w:val="•"/>
      <w:lvlJc w:val="left"/>
      <w:pPr>
        <w:ind w:left="3156" w:hanging="569"/>
      </w:pPr>
      <w:rPr>
        <w:rFonts w:hint="default"/>
      </w:rPr>
    </w:lvl>
    <w:lvl w:ilvl="4" w:tplc="1A4EA868">
      <w:start w:val="1"/>
      <w:numFmt w:val="bullet"/>
      <w:lvlText w:val="•"/>
      <w:lvlJc w:val="left"/>
      <w:pPr>
        <w:ind w:left="4115" w:hanging="569"/>
      </w:pPr>
      <w:rPr>
        <w:rFonts w:hint="default"/>
      </w:rPr>
    </w:lvl>
    <w:lvl w:ilvl="5" w:tplc="2CB0A18A">
      <w:start w:val="1"/>
      <w:numFmt w:val="bullet"/>
      <w:lvlText w:val="•"/>
      <w:lvlJc w:val="left"/>
      <w:pPr>
        <w:ind w:left="5073" w:hanging="569"/>
      </w:pPr>
      <w:rPr>
        <w:rFonts w:hint="default"/>
      </w:rPr>
    </w:lvl>
    <w:lvl w:ilvl="6" w:tplc="A462E176">
      <w:start w:val="1"/>
      <w:numFmt w:val="bullet"/>
      <w:lvlText w:val="•"/>
      <w:lvlJc w:val="left"/>
      <w:pPr>
        <w:ind w:left="6032" w:hanging="569"/>
      </w:pPr>
      <w:rPr>
        <w:rFonts w:hint="default"/>
      </w:rPr>
    </w:lvl>
    <w:lvl w:ilvl="7" w:tplc="F6466990">
      <w:start w:val="1"/>
      <w:numFmt w:val="bullet"/>
      <w:lvlText w:val="•"/>
      <w:lvlJc w:val="left"/>
      <w:pPr>
        <w:ind w:left="6990" w:hanging="569"/>
      </w:pPr>
      <w:rPr>
        <w:rFonts w:hint="default"/>
      </w:rPr>
    </w:lvl>
    <w:lvl w:ilvl="8" w:tplc="35CAE3F8">
      <w:start w:val="1"/>
      <w:numFmt w:val="bullet"/>
      <w:lvlText w:val="•"/>
      <w:lvlJc w:val="left"/>
      <w:pPr>
        <w:ind w:left="7949" w:hanging="569"/>
      </w:pPr>
      <w:rPr>
        <w:rFonts w:hint="default"/>
      </w:rPr>
    </w:lvl>
  </w:abstractNum>
  <w:abstractNum w:abstractNumId="9" w15:restartNumberingAfterBreak="0">
    <w:nsid w:val="7146581D"/>
    <w:multiLevelType w:val="multilevel"/>
    <w:tmpl w:val="244E3970"/>
    <w:lvl w:ilvl="0">
      <w:start w:val="1"/>
      <w:numFmt w:val="decimal"/>
      <w:lvlText w:val="%1."/>
      <w:lvlJc w:val="left"/>
      <w:pPr>
        <w:tabs>
          <w:tab w:val="num" w:pos="720"/>
        </w:tabs>
        <w:ind w:left="720" w:hanging="720"/>
      </w:pPr>
      <w:rPr>
        <w:rFonts w:ascii="Arial" w:hAnsi="Arial" w:hint="default"/>
        <w:b/>
        <w:i w:val="0"/>
        <w:caps/>
        <w:sz w:val="20"/>
      </w:rPr>
    </w:lvl>
    <w:lvl w:ilvl="1">
      <w:start w:val="1"/>
      <w:numFmt w:val="decimal"/>
      <w:lvlText w:val="%1.%2"/>
      <w:lvlJc w:val="left"/>
      <w:pPr>
        <w:tabs>
          <w:tab w:val="num" w:pos="720"/>
        </w:tabs>
        <w:ind w:left="720" w:hanging="720"/>
      </w:pPr>
      <w:rPr>
        <w:rFonts w:ascii="Arial" w:hAnsi="Arial" w:hint="default"/>
        <w:b w:val="0"/>
        <w:i w:val="0"/>
        <w:caps w:val="0"/>
        <w:sz w:val="20"/>
      </w:rPr>
    </w:lvl>
    <w:lvl w:ilvl="2">
      <w:start w:val="1"/>
      <w:numFmt w:val="lowerLetter"/>
      <w:lvlText w:val="(%3)"/>
      <w:lvlJc w:val="left"/>
      <w:pPr>
        <w:tabs>
          <w:tab w:val="num" w:pos="1467"/>
        </w:tabs>
        <w:ind w:left="1467" w:hanging="567"/>
      </w:pPr>
      <w:rPr>
        <w:rFonts w:ascii="Arial" w:hAnsi="Arial" w:hint="default"/>
        <w:b w:val="0"/>
        <w:i w:val="0"/>
        <w:sz w:val="20"/>
      </w:rPr>
    </w:lvl>
    <w:lvl w:ilvl="3">
      <w:start w:val="1"/>
      <w:numFmt w:val="lowerRoman"/>
      <w:lvlText w:val="(%4)"/>
      <w:lvlJc w:val="left"/>
      <w:pPr>
        <w:tabs>
          <w:tab w:val="num" w:pos="2421"/>
        </w:tabs>
        <w:ind w:left="2268" w:hanging="567"/>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73B66889"/>
    <w:multiLevelType w:val="hybridMultilevel"/>
    <w:tmpl w:val="5FCA6290"/>
    <w:lvl w:ilvl="0" w:tplc="A492FB44">
      <w:start w:val="1"/>
      <w:numFmt w:val="decimal"/>
      <w:lvlText w:val="%1."/>
      <w:lvlJc w:val="left"/>
      <w:pPr>
        <w:ind w:left="112" w:hanging="567"/>
      </w:pPr>
      <w:rPr>
        <w:rFonts w:ascii="Arial" w:eastAsia="Arial" w:hAnsi="Arial" w:hint="default"/>
        <w:spacing w:val="-1"/>
        <w:w w:val="100"/>
        <w:sz w:val="22"/>
        <w:szCs w:val="22"/>
      </w:rPr>
    </w:lvl>
    <w:lvl w:ilvl="1" w:tplc="2A627B22">
      <w:start w:val="1"/>
      <w:numFmt w:val="lowerLetter"/>
      <w:lvlText w:val="%2."/>
      <w:lvlJc w:val="left"/>
      <w:pPr>
        <w:ind w:left="679" w:hanging="567"/>
      </w:pPr>
      <w:rPr>
        <w:rFonts w:ascii="Arial" w:eastAsia="Arial" w:hAnsi="Arial" w:hint="default"/>
        <w:spacing w:val="-1"/>
        <w:w w:val="100"/>
        <w:sz w:val="22"/>
        <w:szCs w:val="22"/>
      </w:rPr>
    </w:lvl>
    <w:lvl w:ilvl="2" w:tplc="24600014">
      <w:start w:val="1"/>
      <w:numFmt w:val="decimal"/>
      <w:lvlText w:val="(%3)"/>
      <w:lvlJc w:val="left"/>
      <w:pPr>
        <w:ind w:left="1245" w:hanging="569"/>
      </w:pPr>
      <w:rPr>
        <w:rFonts w:ascii="Arial" w:eastAsia="Arial" w:hAnsi="Arial" w:hint="default"/>
        <w:w w:val="100"/>
        <w:sz w:val="22"/>
        <w:szCs w:val="22"/>
      </w:rPr>
    </w:lvl>
    <w:lvl w:ilvl="3" w:tplc="6BD08B86">
      <w:start w:val="1"/>
      <w:numFmt w:val="bullet"/>
      <w:lvlText w:val="•"/>
      <w:lvlJc w:val="left"/>
      <w:pPr>
        <w:ind w:left="2318" w:hanging="569"/>
      </w:pPr>
      <w:rPr>
        <w:rFonts w:hint="default"/>
      </w:rPr>
    </w:lvl>
    <w:lvl w:ilvl="4" w:tplc="1D9689AA">
      <w:start w:val="1"/>
      <w:numFmt w:val="bullet"/>
      <w:lvlText w:val="•"/>
      <w:lvlJc w:val="left"/>
      <w:pPr>
        <w:ind w:left="3396" w:hanging="569"/>
      </w:pPr>
      <w:rPr>
        <w:rFonts w:hint="default"/>
      </w:rPr>
    </w:lvl>
    <w:lvl w:ilvl="5" w:tplc="A964070E">
      <w:start w:val="1"/>
      <w:numFmt w:val="bullet"/>
      <w:lvlText w:val="•"/>
      <w:lvlJc w:val="left"/>
      <w:pPr>
        <w:ind w:left="4474" w:hanging="569"/>
      </w:pPr>
      <w:rPr>
        <w:rFonts w:hint="default"/>
      </w:rPr>
    </w:lvl>
    <w:lvl w:ilvl="6" w:tplc="1E062DAE">
      <w:start w:val="1"/>
      <w:numFmt w:val="bullet"/>
      <w:lvlText w:val="•"/>
      <w:lvlJc w:val="left"/>
      <w:pPr>
        <w:ind w:left="5553" w:hanging="569"/>
      </w:pPr>
      <w:rPr>
        <w:rFonts w:hint="default"/>
      </w:rPr>
    </w:lvl>
    <w:lvl w:ilvl="7" w:tplc="EABE171E">
      <w:start w:val="1"/>
      <w:numFmt w:val="bullet"/>
      <w:lvlText w:val="•"/>
      <w:lvlJc w:val="left"/>
      <w:pPr>
        <w:ind w:left="6631" w:hanging="569"/>
      </w:pPr>
      <w:rPr>
        <w:rFonts w:hint="default"/>
      </w:rPr>
    </w:lvl>
    <w:lvl w:ilvl="8" w:tplc="35A8E8F4">
      <w:start w:val="1"/>
      <w:numFmt w:val="bullet"/>
      <w:lvlText w:val="•"/>
      <w:lvlJc w:val="left"/>
      <w:pPr>
        <w:ind w:left="7709" w:hanging="569"/>
      </w:pPr>
      <w:rPr>
        <w:rFonts w:hint="default"/>
      </w:rPr>
    </w:lvl>
  </w:abstractNum>
  <w:abstractNum w:abstractNumId="11" w15:restartNumberingAfterBreak="0">
    <w:nsid w:val="7A9D2EC0"/>
    <w:multiLevelType w:val="hybridMultilevel"/>
    <w:tmpl w:val="8DAECB80"/>
    <w:lvl w:ilvl="0" w:tplc="08090017">
      <w:start w:val="1"/>
      <w:numFmt w:val="lowerLetter"/>
      <w:lvlText w:val="%1)"/>
      <w:lvlJc w:val="left"/>
      <w:pPr>
        <w:ind w:left="720" w:hanging="360"/>
      </w:pPr>
    </w:lvl>
    <w:lvl w:ilvl="1" w:tplc="DA7A03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3"/>
  </w:num>
  <w:num w:numId="5">
    <w:abstractNumId w:val="7"/>
  </w:num>
  <w:num w:numId="6">
    <w:abstractNumId w:val="5"/>
  </w:num>
  <w:num w:numId="7">
    <w:abstractNumId w:val="8"/>
  </w:num>
  <w:num w:numId="8">
    <w:abstractNumId w:val="1"/>
  </w:num>
  <w:num w:numId="9">
    <w:abstractNumId w:val="4"/>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CA"/>
    <w:rsid w:val="000236BA"/>
    <w:rsid w:val="000537B8"/>
    <w:rsid w:val="00063138"/>
    <w:rsid w:val="0007562E"/>
    <w:rsid w:val="000B3FC0"/>
    <w:rsid w:val="000B5874"/>
    <w:rsid w:val="000E7389"/>
    <w:rsid w:val="0014280B"/>
    <w:rsid w:val="0018281D"/>
    <w:rsid w:val="001E3478"/>
    <w:rsid w:val="0022211E"/>
    <w:rsid w:val="002A78DB"/>
    <w:rsid w:val="002C2981"/>
    <w:rsid w:val="00324AB0"/>
    <w:rsid w:val="003A3013"/>
    <w:rsid w:val="00404CAA"/>
    <w:rsid w:val="004D34BF"/>
    <w:rsid w:val="00512085"/>
    <w:rsid w:val="00572C0D"/>
    <w:rsid w:val="00601552"/>
    <w:rsid w:val="0060594A"/>
    <w:rsid w:val="00612335"/>
    <w:rsid w:val="006668D9"/>
    <w:rsid w:val="00671647"/>
    <w:rsid w:val="006B5D74"/>
    <w:rsid w:val="007316BE"/>
    <w:rsid w:val="008248EE"/>
    <w:rsid w:val="00826883"/>
    <w:rsid w:val="00837B5C"/>
    <w:rsid w:val="0084543B"/>
    <w:rsid w:val="00884D5D"/>
    <w:rsid w:val="009148C8"/>
    <w:rsid w:val="00943355"/>
    <w:rsid w:val="009A036B"/>
    <w:rsid w:val="00A035A9"/>
    <w:rsid w:val="00A15F58"/>
    <w:rsid w:val="00A36E99"/>
    <w:rsid w:val="00A6436A"/>
    <w:rsid w:val="00A6590A"/>
    <w:rsid w:val="00A73A47"/>
    <w:rsid w:val="00A94828"/>
    <w:rsid w:val="00AF3A49"/>
    <w:rsid w:val="00B4458D"/>
    <w:rsid w:val="00B52D8F"/>
    <w:rsid w:val="00B95154"/>
    <w:rsid w:val="00BD4A6F"/>
    <w:rsid w:val="00C625E9"/>
    <w:rsid w:val="00C62CEA"/>
    <w:rsid w:val="00C973CA"/>
    <w:rsid w:val="00CC6C3D"/>
    <w:rsid w:val="00D07A60"/>
    <w:rsid w:val="00D261FE"/>
    <w:rsid w:val="00D35E62"/>
    <w:rsid w:val="00DD549D"/>
    <w:rsid w:val="00DF0A9D"/>
    <w:rsid w:val="00E2634E"/>
    <w:rsid w:val="00E83583"/>
    <w:rsid w:val="00E92F11"/>
    <w:rsid w:val="00EA2C68"/>
    <w:rsid w:val="00EB059D"/>
    <w:rsid w:val="00EC0714"/>
    <w:rsid w:val="00EC5FD8"/>
    <w:rsid w:val="00EE11B6"/>
    <w:rsid w:val="00EF5077"/>
    <w:rsid w:val="00F47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3F5A0DE7-7D82-4932-9E3E-9F3B45CD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50"/>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2C2981"/>
    <w:pPr>
      <w:spacing w:after="120"/>
      <w:ind w:left="283"/>
    </w:pPr>
  </w:style>
  <w:style w:type="character" w:customStyle="1" w:styleId="BodyTextIndentChar">
    <w:name w:val="Body Text Indent Char"/>
    <w:basedOn w:val="DefaultParagraphFont"/>
    <w:link w:val="BodyTextIndent"/>
    <w:uiPriority w:val="99"/>
    <w:semiHidden/>
    <w:rsid w:val="002C2981"/>
  </w:style>
  <w:style w:type="character" w:styleId="Hyperlink">
    <w:name w:val="Hyperlink"/>
    <w:basedOn w:val="DefaultParagraphFont"/>
    <w:uiPriority w:val="99"/>
    <w:unhideWhenUsed/>
    <w:rsid w:val="002C2981"/>
    <w:rPr>
      <w:color w:val="0000FF" w:themeColor="hyperlink"/>
      <w:u w:val="single"/>
    </w:rPr>
  </w:style>
  <w:style w:type="paragraph" w:styleId="Header">
    <w:name w:val="header"/>
    <w:basedOn w:val="Normal"/>
    <w:link w:val="HeaderChar"/>
    <w:unhideWhenUsed/>
    <w:qFormat/>
    <w:rsid w:val="00A15F58"/>
    <w:pPr>
      <w:tabs>
        <w:tab w:val="center" w:pos="4513"/>
        <w:tab w:val="right" w:pos="9026"/>
      </w:tabs>
    </w:pPr>
  </w:style>
  <w:style w:type="character" w:customStyle="1" w:styleId="HeaderChar">
    <w:name w:val="Header Char"/>
    <w:basedOn w:val="DefaultParagraphFont"/>
    <w:link w:val="Header"/>
    <w:rsid w:val="00A15F58"/>
  </w:style>
  <w:style w:type="paragraph" w:styleId="Footer">
    <w:name w:val="footer"/>
    <w:basedOn w:val="Normal"/>
    <w:link w:val="FooterChar"/>
    <w:uiPriority w:val="99"/>
    <w:unhideWhenUsed/>
    <w:rsid w:val="00A15F58"/>
    <w:pPr>
      <w:tabs>
        <w:tab w:val="center" w:pos="4513"/>
        <w:tab w:val="right" w:pos="9026"/>
      </w:tabs>
    </w:pPr>
  </w:style>
  <w:style w:type="character" w:customStyle="1" w:styleId="FooterChar">
    <w:name w:val="Footer Char"/>
    <w:basedOn w:val="DefaultParagraphFont"/>
    <w:link w:val="Footer"/>
    <w:uiPriority w:val="99"/>
    <w:rsid w:val="00A15F58"/>
  </w:style>
  <w:style w:type="paragraph" w:styleId="BodyText2">
    <w:name w:val="Body Text 2"/>
    <w:basedOn w:val="Normal"/>
    <w:link w:val="BodyText2Char"/>
    <w:uiPriority w:val="99"/>
    <w:semiHidden/>
    <w:unhideWhenUsed/>
    <w:rsid w:val="003A3013"/>
    <w:pPr>
      <w:widowControl/>
      <w:spacing w:after="120" w:line="480" w:lineRule="auto"/>
    </w:pPr>
    <w:rPr>
      <w:rFonts w:ascii="Arial" w:hAnsi="Arial" w:cs="Arial"/>
      <w:lang w:val="en-GB"/>
    </w:rPr>
  </w:style>
  <w:style w:type="character" w:customStyle="1" w:styleId="BodyText2Char">
    <w:name w:val="Body Text 2 Char"/>
    <w:basedOn w:val="DefaultParagraphFont"/>
    <w:link w:val="BodyText2"/>
    <w:uiPriority w:val="99"/>
    <w:semiHidden/>
    <w:rsid w:val="003A3013"/>
    <w:rPr>
      <w:rFonts w:ascii="Arial" w:hAnsi="Arial" w:cs="Arial"/>
      <w:lang w:val="en-GB"/>
    </w:rPr>
  </w:style>
  <w:style w:type="paragraph" w:styleId="FootnoteText">
    <w:name w:val="footnote text"/>
    <w:basedOn w:val="Normal"/>
    <w:link w:val="FootnoteTextChar"/>
    <w:semiHidden/>
    <w:unhideWhenUsed/>
    <w:rsid w:val="00063138"/>
    <w:rPr>
      <w:sz w:val="20"/>
      <w:szCs w:val="20"/>
    </w:rPr>
  </w:style>
  <w:style w:type="character" w:customStyle="1" w:styleId="FootnoteTextChar">
    <w:name w:val="Footnote Text Char"/>
    <w:basedOn w:val="DefaultParagraphFont"/>
    <w:link w:val="FootnoteText"/>
    <w:semiHidden/>
    <w:rsid w:val="00063138"/>
    <w:rPr>
      <w:sz w:val="20"/>
      <w:szCs w:val="20"/>
    </w:rPr>
  </w:style>
  <w:style w:type="character" w:styleId="FootnoteReference">
    <w:name w:val="footnote reference"/>
    <w:semiHidden/>
    <w:rsid w:val="00063138"/>
    <w:rPr>
      <w:vertAlign w:val="superscript"/>
    </w:rPr>
  </w:style>
  <w:style w:type="paragraph" w:styleId="BalloonText">
    <w:name w:val="Balloon Text"/>
    <w:basedOn w:val="Normal"/>
    <w:link w:val="BalloonTextChar"/>
    <w:uiPriority w:val="99"/>
    <w:semiHidden/>
    <w:unhideWhenUsed/>
    <w:rsid w:val="00D26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1FE"/>
    <w:rPr>
      <w:rFonts w:ascii="Segoe UI" w:hAnsi="Segoe UI" w:cs="Segoe UI"/>
      <w:sz w:val="18"/>
      <w:szCs w:val="18"/>
    </w:rPr>
  </w:style>
  <w:style w:type="character" w:customStyle="1" w:styleId="lrzxr">
    <w:name w:val="lrzxr"/>
    <w:basedOn w:val="DefaultParagraphFont"/>
    <w:rsid w:val="00A3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18978">
      <w:bodyDiv w:val="1"/>
      <w:marLeft w:val="0"/>
      <w:marRight w:val="0"/>
      <w:marTop w:val="0"/>
      <w:marBottom w:val="0"/>
      <w:divBdr>
        <w:top w:val="none" w:sz="0" w:space="0" w:color="auto"/>
        <w:left w:val="none" w:sz="0" w:space="0" w:color="auto"/>
        <w:bottom w:val="none" w:sz="0" w:space="0" w:color="auto"/>
        <w:right w:val="none" w:sz="0" w:space="0" w:color="auto"/>
      </w:divBdr>
    </w:div>
    <w:div w:id="1887789338">
      <w:bodyDiv w:val="1"/>
      <w:marLeft w:val="0"/>
      <w:marRight w:val="0"/>
      <w:marTop w:val="0"/>
      <w:marBottom w:val="0"/>
      <w:divBdr>
        <w:top w:val="none" w:sz="0" w:space="0" w:color="auto"/>
        <w:left w:val="none" w:sz="0" w:space="0" w:color="auto"/>
        <w:bottom w:val="none" w:sz="0" w:space="0" w:color="auto"/>
        <w:right w:val="none" w:sz="0" w:space="0" w:color="auto"/>
      </w:divBdr>
    </w:div>
    <w:div w:id="1979649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eur-lex.europa.eu/legal-content/EN/TXT/?uri=celex%3A32010R0744"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yperlink" Target="https://eur-lex.europa.eu/legal-content/EN/TXT/?uri=celex%3A32010R0744" TargetMode="External"/><Relationship Id="rId25" Type="http://schemas.openxmlformats.org/officeDocument/2006/relationships/header" Target="header6.xml"/><Relationship Id="rId33" Type="http://schemas.openxmlformats.org/officeDocument/2006/relationships/hyperlink" Target="mailto:covenant-mailbox@mod.uk"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www.contracts.mod.uk/fe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vsscs.com" TargetMode="External"/><Relationship Id="rId24" Type="http://schemas.openxmlformats.org/officeDocument/2006/relationships/hyperlink" Target="https://www.gov.uk/government/publications/security-policy-framework" TargetMode="External"/><Relationship Id="rId32" Type="http://schemas.openxmlformats.org/officeDocument/2006/relationships/hyperlink" Target="https://www.gov.uk/government/policies/armed-forces-covenan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ata.gov.uk/data/contracts-finder-archive/download/1699294/3bc4dffb-c57f-4f77-a70d-858e40439454"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fontTable" Target="fontTable.xml"/><Relationship Id="rId10" Type="http://schemas.openxmlformats.org/officeDocument/2006/relationships/hyperlink" Target="mailto:sales@hallwatts.co.uk" TargetMode="External"/><Relationship Id="rId19" Type="http://schemas.openxmlformats.org/officeDocument/2006/relationships/header" Target="header4.xml"/><Relationship Id="rId31" Type="http://schemas.openxmlformats.org/officeDocument/2006/relationships/hyperlink" Target="https://www.gov.uk/government/policies/government-transparency-and-accountability" TargetMode="External"/><Relationship Id="rId4" Type="http://schemas.openxmlformats.org/officeDocument/2006/relationships/webSettings" Target="webSettings.xml"/><Relationship Id="rId9" Type="http://schemas.openxmlformats.org/officeDocument/2006/relationships/hyperlink" Target="mailto:info@millstream-ltd.co.uk" TargetMode="External"/><Relationship Id="rId14" Type="http://schemas.openxmlformats.org/officeDocument/2006/relationships/hyperlink" Target="https://supplier-cyber-protection.service.gov.uk" TargetMode="External"/><Relationship Id="rId22" Type="http://schemas.openxmlformats.org/officeDocument/2006/relationships/footer" Target="footer4.xml"/><Relationship Id="rId27" Type="http://schemas.openxmlformats.org/officeDocument/2006/relationships/hyperlink" Target="http://www.promptpaymentcode.org.uk/" TargetMode="External"/><Relationship Id="rId30" Type="http://schemas.openxmlformats.org/officeDocument/2006/relationships/hyperlink" Target="https://www.gov.uk/government/policies/government-transparency-and-accountability" TargetMode="External"/><Relationship Id="rId35"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hyperlink" Target="http://www.babcockinternationa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23</Pages>
  <Words>8021</Words>
  <Characters>45723</Characters>
  <Application>Microsoft Office Word</Application>
  <DocSecurity>2</DocSecurity>
  <Lines>381</Lines>
  <Paragraphs>107</Paragraphs>
  <ScaleCrop>false</ScaleCrop>
  <HeadingPairs>
    <vt:vector size="2" baseType="variant">
      <vt:variant>
        <vt:lpstr>Title</vt:lpstr>
      </vt:variant>
      <vt:variant>
        <vt:i4>1</vt:i4>
      </vt:variant>
    </vt:vector>
  </HeadingPairs>
  <TitlesOfParts>
    <vt:vector size="1" baseType="lpstr">
      <vt:lpstr>DEFFORM 47 Edn 07/18 - Commercial Toolkit - ASG</vt:lpstr>
    </vt:vector>
  </TitlesOfParts>
  <Company>Babcock</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07/18 - Commercial Toolkit - ASG</dc:title>
  <dc:creator>Lucy Bailey</dc:creator>
  <cp:lastModifiedBy>Dennis, Kelly</cp:lastModifiedBy>
  <cp:revision>30</cp:revision>
  <cp:lastPrinted>2019-10-15T07:28:00Z</cp:lastPrinted>
  <dcterms:created xsi:type="dcterms:W3CDTF">2019-04-11T07:29:00Z</dcterms:created>
  <dcterms:modified xsi:type="dcterms:W3CDTF">2019-10-17T09:55:00Z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Acrobat PDFMaker 10.1 for Word</vt:lpwstr>
  </property>
  <property fmtid="{D5CDD505-2E9C-101B-9397-08002B2CF9AE}" pid="4" name="LastSaved">
    <vt:filetime>2018-10-22T00:00:00Z</vt:filetime>
  </property>
</Properties>
</file>