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2704D" w14:textId="77777777" w:rsidR="009443B6" w:rsidRPr="00E746F5" w:rsidRDefault="009443B6">
      <w:pPr>
        <w:rPr>
          <w:b/>
          <w:i/>
          <w:color w:val="FF0000"/>
        </w:rPr>
      </w:pPr>
      <w:r w:rsidRPr="00E746F5">
        <w:rPr>
          <w:b/>
          <w:i/>
          <w:color w:val="FF0000"/>
        </w:rPr>
        <w:t>INSERT INTO REQUIRED FORMAT/LOGOS ETC</w:t>
      </w:r>
    </w:p>
    <w:p w14:paraId="3EFB1D54" w14:textId="77777777" w:rsidR="007A4479" w:rsidRPr="00D52737" w:rsidRDefault="009443B6">
      <w:pPr>
        <w:rPr>
          <w:b/>
          <w:sz w:val="72"/>
          <w:szCs w:val="72"/>
        </w:rPr>
      </w:pPr>
      <w:r w:rsidRPr="00D52737">
        <w:rPr>
          <w:b/>
          <w:sz w:val="72"/>
          <w:szCs w:val="72"/>
        </w:rPr>
        <w:t>Lancashire and South Cumbria ICS</w:t>
      </w:r>
    </w:p>
    <w:p w14:paraId="42A0F3CF" w14:textId="77777777" w:rsidR="00D52737" w:rsidRDefault="009443B6">
      <w:pPr>
        <w:rPr>
          <w:b/>
          <w:sz w:val="96"/>
          <w:szCs w:val="96"/>
        </w:rPr>
      </w:pPr>
      <w:r w:rsidRPr="009443B6">
        <w:rPr>
          <w:b/>
          <w:sz w:val="96"/>
          <w:szCs w:val="96"/>
        </w:rPr>
        <w:t>Suicide Prevention Training Specification</w:t>
      </w:r>
    </w:p>
    <w:p w14:paraId="33B6334D" w14:textId="77777777" w:rsidR="009443B6" w:rsidRDefault="00D52737" w:rsidP="00D52737">
      <w:pPr>
        <w:jc w:val="center"/>
      </w:pPr>
      <w:r>
        <w:rPr>
          <w:noProof/>
          <w:lang w:eastAsia="en-GB"/>
        </w:rPr>
        <w:drawing>
          <wp:inline distT="0" distB="0" distL="0" distR="0" wp14:anchorId="17651A04" wp14:editId="1CA3CCB8">
            <wp:extent cx="3044155" cy="3094892"/>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59696" cy="3110692"/>
                    </a:xfrm>
                    <a:prstGeom prst="rect">
                      <a:avLst/>
                    </a:prstGeom>
                    <a:noFill/>
                  </pic:spPr>
                </pic:pic>
              </a:graphicData>
            </a:graphic>
          </wp:inline>
        </w:drawing>
      </w:r>
    </w:p>
    <w:p w14:paraId="6FDAE869" w14:textId="77777777" w:rsidR="00D52737" w:rsidRDefault="00D52737">
      <w:pPr>
        <w:rPr>
          <w:b/>
        </w:rPr>
      </w:pPr>
      <w:r>
        <w:rPr>
          <w:b/>
        </w:rPr>
        <w:br w:type="page"/>
      </w:r>
    </w:p>
    <w:p w14:paraId="3C130360" w14:textId="77777777" w:rsidR="009443B6" w:rsidRDefault="00E746F5">
      <w:pPr>
        <w:rPr>
          <w:b/>
        </w:rPr>
      </w:pPr>
      <w:r w:rsidRPr="00E746F5">
        <w:rPr>
          <w:b/>
        </w:rPr>
        <w:lastRenderedPageBreak/>
        <w:t>Contents</w:t>
      </w:r>
    </w:p>
    <w:p w14:paraId="40753DD6" w14:textId="77777777" w:rsidR="00B1222B" w:rsidRDefault="00B1222B">
      <w:pPr>
        <w:rPr>
          <w:b/>
          <w:i/>
          <w:color w:val="FF0000"/>
        </w:rPr>
      </w:pPr>
    </w:p>
    <w:tbl>
      <w:tblPr>
        <w:tblStyle w:val="TableGrid"/>
        <w:tblW w:w="0" w:type="auto"/>
        <w:tblLook w:val="04A0" w:firstRow="1" w:lastRow="0" w:firstColumn="1" w:lastColumn="0" w:noHBand="0" w:noVBand="1"/>
      </w:tblPr>
      <w:tblGrid>
        <w:gridCol w:w="1271"/>
        <w:gridCol w:w="6950"/>
        <w:gridCol w:w="795"/>
      </w:tblGrid>
      <w:tr w:rsidR="00B1222B" w:rsidRPr="00B1222B" w14:paraId="5FB98039" w14:textId="77777777" w:rsidTr="00173DE9">
        <w:tc>
          <w:tcPr>
            <w:tcW w:w="1271" w:type="dxa"/>
          </w:tcPr>
          <w:p w14:paraId="6CD20AEA" w14:textId="77777777" w:rsidR="00B1222B" w:rsidRPr="00173DE9" w:rsidRDefault="00B1222B">
            <w:pPr>
              <w:rPr>
                <w:b/>
              </w:rPr>
            </w:pPr>
            <w:r w:rsidRPr="00173DE9">
              <w:rPr>
                <w:b/>
              </w:rPr>
              <w:t>Section</w:t>
            </w:r>
          </w:p>
        </w:tc>
        <w:tc>
          <w:tcPr>
            <w:tcW w:w="6950" w:type="dxa"/>
          </w:tcPr>
          <w:p w14:paraId="50F99A7C" w14:textId="77777777" w:rsidR="00B1222B" w:rsidRPr="00173DE9" w:rsidRDefault="00B1222B">
            <w:pPr>
              <w:rPr>
                <w:b/>
              </w:rPr>
            </w:pPr>
            <w:r w:rsidRPr="00173DE9">
              <w:rPr>
                <w:b/>
              </w:rPr>
              <w:t>Title</w:t>
            </w:r>
          </w:p>
        </w:tc>
        <w:tc>
          <w:tcPr>
            <w:tcW w:w="795" w:type="dxa"/>
          </w:tcPr>
          <w:p w14:paraId="12A85B0B" w14:textId="77777777" w:rsidR="00B1222B" w:rsidRPr="00173DE9" w:rsidRDefault="00B1222B">
            <w:pPr>
              <w:rPr>
                <w:b/>
              </w:rPr>
            </w:pPr>
            <w:r w:rsidRPr="00173DE9">
              <w:rPr>
                <w:b/>
              </w:rPr>
              <w:t>Page</w:t>
            </w:r>
          </w:p>
        </w:tc>
      </w:tr>
      <w:tr w:rsidR="00B1222B" w:rsidRPr="00B1222B" w14:paraId="3885F875" w14:textId="77777777" w:rsidTr="00173DE9">
        <w:tc>
          <w:tcPr>
            <w:tcW w:w="1271" w:type="dxa"/>
          </w:tcPr>
          <w:p w14:paraId="6A78F2A1" w14:textId="77777777" w:rsidR="00B1222B" w:rsidRPr="00173DE9" w:rsidRDefault="00B1222B">
            <w:r w:rsidRPr="00173DE9">
              <w:t>1</w:t>
            </w:r>
          </w:p>
        </w:tc>
        <w:tc>
          <w:tcPr>
            <w:tcW w:w="6950" w:type="dxa"/>
          </w:tcPr>
          <w:p w14:paraId="3D010838" w14:textId="77777777" w:rsidR="00B1222B" w:rsidRPr="00173DE9" w:rsidRDefault="00B1222B">
            <w:r w:rsidRPr="00B1222B">
              <w:t>Introduction</w:t>
            </w:r>
            <w:r w:rsidR="000E7365">
              <w:t>:</w:t>
            </w:r>
          </w:p>
        </w:tc>
        <w:tc>
          <w:tcPr>
            <w:tcW w:w="795" w:type="dxa"/>
          </w:tcPr>
          <w:p w14:paraId="6BA51E3D" w14:textId="77777777" w:rsidR="00B1222B" w:rsidRPr="00173DE9" w:rsidRDefault="00B1222B"/>
        </w:tc>
      </w:tr>
      <w:tr w:rsidR="00B1222B" w:rsidRPr="00B1222B" w14:paraId="35E51E6F" w14:textId="77777777" w:rsidTr="00173DE9">
        <w:tc>
          <w:tcPr>
            <w:tcW w:w="1271" w:type="dxa"/>
          </w:tcPr>
          <w:p w14:paraId="0699625F" w14:textId="77777777" w:rsidR="00B1222B" w:rsidRPr="00173DE9" w:rsidRDefault="00B1222B"/>
        </w:tc>
        <w:tc>
          <w:tcPr>
            <w:tcW w:w="6950" w:type="dxa"/>
          </w:tcPr>
          <w:p w14:paraId="455F7D06" w14:textId="77777777" w:rsidR="00B1222B" w:rsidRPr="00173DE9" w:rsidRDefault="00B1222B">
            <w:r>
              <w:t>Context</w:t>
            </w:r>
          </w:p>
        </w:tc>
        <w:tc>
          <w:tcPr>
            <w:tcW w:w="795" w:type="dxa"/>
          </w:tcPr>
          <w:p w14:paraId="7B4C36F4" w14:textId="77777777" w:rsidR="00B1222B" w:rsidRPr="00173DE9" w:rsidRDefault="00B1222B"/>
        </w:tc>
      </w:tr>
      <w:tr w:rsidR="00B1222B" w:rsidRPr="00B1222B" w14:paraId="31B0373C" w14:textId="77777777" w:rsidTr="00173DE9">
        <w:tc>
          <w:tcPr>
            <w:tcW w:w="1271" w:type="dxa"/>
          </w:tcPr>
          <w:p w14:paraId="31CD6277" w14:textId="77777777" w:rsidR="00B1222B" w:rsidRPr="00173DE9" w:rsidRDefault="00B1222B"/>
        </w:tc>
        <w:tc>
          <w:tcPr>
            <w:tcW w:w="6950" w:type="dxa"/>
          </w:tcPr>
          <w:p w14:paraId="2F47366A" w14:textId="77777777" w:rsidR="00B1222B" w:rsidRPr="00173DE9" w:rsidRDefault="000E7365">
            <w:r>
              <w:t>National Strategic Background</w:t>
            </w:r>
          </w:p>
        </w:tc>
        <w:tc>
          <w:tcPr>
            <w:tcW w:w="795" w:type="dxa"/>
          </w:tcPr>
          <w:p w14:paraId="59FF4969" w14:textId="77777777" w:rsidR="00B1222B" w:rsidRPr="00173DE9" w:rsidRDefault="00B1222B"/>
        </w:tc>
      </w:tr>
      <w:tr w:rsidR="00B1222B" w:rsidRPr="00B1222B" w14:paraId="4C52E48B" w14:textId="77777777" w:rsidTr="00173DE9">
        <w:tc>
          <w:tcPr>
            <w:tcW w:w="1271" w:type="dxa"/>
          </w:tcPr>
          <w:p w14:paraId="5043B676" w14:textId="77777777" w:rsidR="00B1222B" w:rsidRPr="00173DE9" w:rsidRDefault="000E7365">
            <w:r>
              <w:t>2</w:t>
            </w:r>
          </w:p>
        </w:tc>
        <w:tc>
          <w:tcPr>
            <w:tcW w:w="6950" w:type="dxa"/>
          </w:tcPr>
          <w:p w14:paraId="50BBB983" w14:textId="77777777" w:rsidR="00B1222B" w:rsidRPr="00173DE9" w:rsidRDefault="000E7365">
            <w:r>
              <w:t>Lancashire and South Cumbria Integrated Care System Current Suicide Profile</w:t>
            </w:r>
          </w:p>
        </w:tc>
        <w:tc>
          <w:tcPr>
            <w:tcW w:w="795" w:type="dxa"/>
          </w:tcPr>
          <w:p w14:paraId="4CC8BEF7" w14:textId="77777777" w:rsidR="00B1222B" w:rsidRPr="00173DE9" w:rsidRDefault="00B1222B"/>
        </w:tc>
      </w:tr>
      <w:tr w:rsidR="00B1222B" w:rsidRPr="00B1222B" w14:paraId="0AFAC6B2" w14:textId="77777777" w:rsidTr="00173DE9">
        <w:tc>
          <w:tcPr>
            <w:tcW w:w="1271" w:type="dxa"/>
          </w:tcPr>
          <w:p w14:paraId="23168808" w14:textId="77777777" w:rsidR="00B1222B" w:rsidRPr="00173DE9" w:rsidRDefault="000E7365">
            <w:r>
              <w:t>3</w:t>
            </w:r>
          </w:p>
        </w:tc>
        <w:tc>
          <w:tcPr>
            <w:tcW w:w="6950" w:type="dxa"/>
          </w:tcPr>
          <w:p w14:paraId="326D6516" w14:textId="77777777" w:rsidR="00B1222B" w:rsidRPr="00173DE9" w:rsidRDefault="000E7365">
            <w:r>
              <w:t>Training requirements:</w:t>
            </w:r>
          </w:p>
        </w:tc>
        <w:tc>
          <w:tcPr>
            <w:tcW w:w="795" w:type="dxa"/>
          </w:tcPr>
          <w:p w14:paraId="29CBD017" w14:textId="77777777" w:rsidR="00B1222B" w:rsidRPr="00173DE9" w:rsidRDefault="00B1222B"/>
        </w:tc>
      </w:tr>
      <w:tr w:rsidR="00B1222B" w:rsidRPr="00B1222B" w14:paraId="66A8BE9D" w14:textId="77777777" w:rsidTr="00173DE9">
        <w:tc>
          <w:tcPr>
            <w:tcW w:w="1271" w:type="dxa"/>
          </w:tcPr>
          <w:p w14:paraId="51A540F4" w14:textId="77777777" w:rsidR="00B1222B" w:rsidRPr="00173DE9" w:rsidRDefault="00B1222B"/>
        </w:tc>
        <w:tc>
          <w:tcPr>
            <w:tcW w:w="6950" w:type="dxa"/>
          </w:tcPr>
          <w:p w14:paraId="4BB9A383" w14:textId="77777777" w:rsidR="00B1222B" w:rsidRPr="00173DE9" w:rsidRDefault="000E7365">
            <w:r>
              <w:t>Aims and objectives</w:t>
            </w:r>
          </w:p>
        </w:tc>
        <w:tc>
          <w:tcPr>
            <w:tcW w:w="795" w:type="dxa"/>
          </w:tcPr>
          <w:p w14:paraId="2BC2AE62" w14:textId="77777777" w:rsidR="00B1222B" w:rsidRPr="00173DE9" w:rsidRDefault="00B1222B"/>
        </w:tc>
      </w:tr>
      <w:tr w:rsidR="00B1222B" w:rsidRPr="00B1222B" w14:paraId="4ADB8FA2" w14:textId="77777777" w:rsidTr="00173DE9">
        <w:tc>
          <w:tcPr>
            <w:tcW w:w="1271" w:type="dxa"/>
          </w:tcPr>
          <w:p w14:paraId="72A58524" w14:textId="77777777" w:rsidR="00B1222B" w:rsidRPr="00173DE9" w:rsidRDefault="00B1222B"/>
        </w:tc>
        <w:tc>
          <w:tcPr>
            <w:tcW w:w="6950" w:type="dxa"/>
          </w:tcPr>
          <w:p w14:paraId="52F1BCCC" w14:textId="77777777" w:rsidR="00B1222B" w:rsidRPr="00173DE9" w:rsidRDefault="000E7365">
            <w:r>
              <w:t>Risk factors</w:t>
            </w:r>
          </w:p>
        </w:tc>
        <w:tc>
          <w:tcPr>
            <w:tcW w:w="795" w:type="dxa"/>
          </w:tcPr>
          <w:p w14:paraId="1EE4CEBB" w14:textId="77777777" w:rsidR="00B1222B" w:rsidRPr="00173DE9" w:rsidRDefault="00B1222B"/>
        </w:tc>
      </w:tr>
      <w:tr w:rsidR="00B1222B" w:rsidRPr="00B1222B" w14:paraId="21CA2888" w14:textId="77777777" w:rsidTr="00173DE9">
        <w:tc>
          <w:tcPr>
            <w:tcW w:w="1271" w:type="dxa"/>
          </w:tcPr>
          <w:p w14:paraId="6422206D" w14:textId="77777777" w:rsidR="00B1222B" w:rsidRPr="00173DE9" w:rsidRDefault="00B1222B"/>
        </w:tc>
        <w:tc>
          <w:tcPr>
            <w:tcW w:w="6950" w:type="dxa"/>
          </w:tcPr>
          <w:p w14:paraId="0C42E8FE" w14:textId="77777777" w:rsidR="00B1222B" w:rsidRPr="00173DE9" w:rsidRDefault="000E7365">
            <w:r>
              <w:t>Current delivery</w:t>
            </w:r>
          </w:p>
        </w:tc>
        <w:tc>
          <w:tcPr>
            <w:tcW w:w="795" w:type="dxa"/>
          </w:tcPr>
          <w:p w14:paraId="7DF10141" w14:textId="77777777" w:rsidR="00B1222B" w:rsidRPr="00173DE9" w:rsidRDefault="00B1222B"/>
        </w:tc>
      </w:tr>
      <w:tr w:rsidR="00B1222B" w:rsidRPr="00B1222B" w14:paraId="2550DF56" w14:textId="77777777" w:rsidTr="00173DE9">
        <w:tc>
          <w:tcPr>
            <w:tcW w:w="1271" w:type="dxa"/>
          </w:tcPr>
          <w:p w14:paraId="63819E14" w14:textId="77777777" w:rsidR="00B1222B" w:rsidRPr="00173DE9" w:rsidRDefault="00B1222B"/>
        </w:tc>
        <w:tc>
          <w:tcPr>
            <w:tcW w:w="6950" w:type="dxa"/>
          </w:tcPr>
          <w:p w14:paraId="7E9A59B3" w14:textId="77777777" w:rsidR="00B1222B" w:rsidRPr="00173DE9" w:rsidRDefault="000E7365">
            <w:r>
              <w:t>Targeted populations</w:t>
            </w:r>
          </w:p>
        </w:tc>
        <w:tc>
          <w:tcPr>
            <w:tcW w:w="795" w:type="dxa"/>
          </w:tcPr>
          <w:p w14:paraId="02703293" w14:textId="77777777" w:rsidR="00B1222B" w:rsidRPr="00173DE9" w:rsidRDefault="00B1222B"/>
        </w:tc>
      </w:tr>
      <w:tr w:rsidR="00B1222B" w:rsidRPr="00B1222B" w14:paraId="1C086C85" w14:textId="77777777" w:rsidTr="00173DE9">
        <w:tc>
          <w:tcPr>
            <w:tcW w:w="1271" w:type="dxa"/>
          </w:tcPr>
          <w:p w14:paraId="2A94A6FC" w14:textId="77777777" w:rsidR="00B1222B" w:rsidRPr="00173DE9" w:rsidRDefault="00B1222B"/>
        </w:tc>
        <w:tc>
          <w:tcPr>
            <w:tcW w:w="6950" w:type="dxa"/>
          </w:tcPr>
          <w:p w14:paraId="23D6D9A1" w14:textId="77777777" w:rsidR="00B1222B" w:rsidRPr="00173DE9" w:rsidRDefault="000E7365">
            <w:r>
              <w:t>Key employers</w:t>
            </w:r>
          </w:p>
        </w:tc>
        <w:tc>
          <w:tcPr>
            <w:tcW w:w="795" w:type="dxa"/>
          </w:tcPr>
          <w:p w14:paraId="0467C54A" w14:textId="77777777" w:rsidR="00B1222B" w:rsidRPr="00173DE9" w:rsidRDefault="00B1222B"/>
        </w:tc>
      </w:tr>
      <w:tr w:rsidR="00B1222B" w:rsidRPr="00B1222B" w14:paraId="07499050" w14:textId="77777777" w:rsidTr="00173DE9">
        <w:tc>
          <w:tcPr>
            <w:tcW w:w="1271" w:type="dxa"/>
          </w:tcPr>
          <w:p w14:paraId="0A37EC7B" w14:textId="77777777" w:rsidR="00B1222B" w:rsidRPr="00173DE9" w:rsidRDefault="00B1222B"/>
        </w:tc>
        <w:tc>
          <w:tcPr>
            <w:tcW w:w="6950" w:type="dxa"/>
          </w:tcPr>
          <w:p w14:paraId="1E77ED13" w14:textId="77777777" w:rsidR="00B1222B" w:rsidRPr="00173DE9" w:rsidRDefault="000E7365">
            <w:r>
              <w:t>Innovation fund</w:t>
            </w:r>
          </w:p>
        </w:tc>
        <w:tc>
          <w:tcPr>
            <w:tcW w:w="795" w:type="dxa"/>
          </w:tcPr>
          <w:p w14:paraId="79CEA2D4" w14:textId="77777777" w:rsidR="00B1222B" w:rsidRPr="00173DE9" w:rsidRDefault="00B1222B"/>
        </w:tc>
      </w:tr>
      <w:tr w:rsidR="00B1222B" w:rsidRPr="00B1222B" w14:paraId="4E7768FC" w14:textId="77777777" w:rsidTr="00173DE9">
        <w:tc>
          <w:tcPr>
            <w:tcW w:w="1271" w:type="dxa"/>
          </w:tcPr>
          <w:p w14:paraId="2C31F2C1" w14:textId="77777777" w:rsidR="00B1222B" w:rsidRPr="00173DE9" w:rsidRDefault="000E7365">
            <w:r>
              <w:t>4</w:t>
            </w:r>
          </w:p>
        </w:tc>
        <w:tc>
          <w:tcPr>
            <w:tcW w:w="6950" w:type="dxa"/>
          </w:tcPr>
          <w:p w14:paraId="133A979B" w14:textId="77777777" w:rsidR="00B1222B" w:rsidRPr="00173DE9" w:rsidRDefault="000E7365">
            <w:r>
              <w:t>Signs of success:</w:t>
            </w:r>
          </w:p>
        </w:tc>
        <w:tc>
          <w:tcPr>
            <w:tcW w:w="795" w:type="dxa"/>
          </w:tcPr>
          <w:p w14:paraId="49D6BF58" w14:textId="77777777" w:rsidR="00B1222B" w:rsidRPr="00173DE9" w:rsidRDefault="00B1222B"/>
        </w:tc>
      </w:tr>
      <w:tr w:rsidR="00B1222B" w:rsidRPr="00B1222B" w14:paraId="53F084E0" w14:textId="77777777" w:rsidTr="00173DE9">
        <w:tc>
          <w:tcPr>
            <w:tcW w:w="1271" w:type="dxa"/>
          </w:tcPr>
          <w:p w14:paraId="56037977" w14:textId="77777777" w:rsidR="00B1222B" w:rsidRPr="00173DE9" w:rsidRDefault="00B1222B"/>
        </w:tc>
        <w:tc>
          <w:tcPr>
            <w:tcW w:w="6950" w:type="dxa"/>
          </w:tcPr>
          <w:p w14:paraId="5E57B5FA" w14:textId="77777777" w:rsidR="00B1222B" w:rsidRPr="00173DE9" w:rsidRDefault="000E7365">
            <w:r>
              <w:t>Outputs</w:t>
            </w:r>
          </w:p>
        </w:tc>
        <w:tc>
          <w:tcPr>
            <w:tcW w:w="795" w:type="dxa"/>
          </w:tcPr>
          <w:p w14:paraId="65ED194D" w14:textId="77777777" w:rsidR="00B1222B" w:rsidRPr="00173DE9" w:rsidRDefault="00B1222B"/>
        </w:tc>
      </w:tr>
      <w:tr w:rsidR="00B1222B" w:rsidRPr="00B1222B" w14:paraId="156A12EC" w14:textId="77777777" w:rsidTr="00173DE9">
        <w:tc>
          <w:tcPr>
            <w:tcW w:w="1271" w:type="dxa"/>
          </w:tcPr>
          <w:p w14:paraId="4D26606A" w14:textId="77777777" w:rsidR="00B1222B" w:rsidRPr="00173DE9" w:rsidRDefault="00B1222B"/>
        </w:tc>
        <w:tc>
          <w:tcPr>
            <w:tcW w:w="6950" w:type="dxa"/>
          </w:tcPr>
          <w:p w14:paraId="544D9095" w14:textId="77777777" w:rsidR="00B1222B" w:rsidRPr="00173DE9" w:rsidRDefault="000E7365">
            <w:r>
              <w:t>Outcomes</w:t>
            </w:r>
          </w:p>
        </w:tc>
        <w:tc>
          <w:tcPr>
            <w:tcW w:w="795" w:type="dxa"/>
          </w:tcPr>
          <w:p w14:paraId="3EB0884F" w14:textId="77777777" w:rsidR="00B1222B" w:rsidRPr="00173DE9" w:rsidRDefault="00B1222B"/>
        </w:tc>
      </w:tr>
      <w:tr w:rsidR="000E7365" w:rsidRPr="00B1222B" w14:paraId="20F2C4B0" w14:textId="77777777" w:rsidTr="00173DE9">
        <w:tc>
          <w:tcPr>
            <w:tcW w:w="1271" w:type="dxa"/>
          </w:tcPr>
          <w:p w14:paraId="2164A182" w14:textId="77777777" w:rsidR="000E7365" w:rsidRPr="00B1222B" w:rsidRDefault="000E7365"/>
        </w:tc>
        <w:tc>
          <w:tcPr>
            <w:tcW w:w="6950" w:type="dxa"/>
          </w:tcPr>
          <w:p w14:paraId="2C94AD6D" w14:textId="77777777" w:rsidR="000E7365" w:rsidRDefault="000E7365">
            <w:r>
              <w:t>Pathway development</w:t>
            </w:r>
          </w:p>
        </w:tc>
        <w:tc>
          <w:tcPr>
            <w:tcW w:w="795" w:type="dxa"/>
          </w:tcPr>
          <w:p w14:paraId="5ECE0716" w14:textId="77777777" w:rsidR="000E7365" w:rsidRPr="00B1222B" w:rsidRDefault="000E7365"/>
        </w:tc>
      </w:tr>
      <w:tr w:rsidR="000E7365" w:rsidRPr="00B1222B" w14:paraId="053B5061" w14:textId="77777777" w:rsidTr="00173DE9">
        <w:tc>
          <w:tcPr>
            <w:tcW w:w="1271" w:type="dxa"/>
          </w:tcPr>
          <w:p w14:paraId="1C706AC8" w14:textId="77777777" w:rsidR="000E7365" w:rsidRPr="00B1222B" w:rsidRDefault="000E7365">
            <w:r>
              <w:t>Appendix 1</w:t>
            </w:r>
          </w:p>
        </w:tc>
        <w:tc>
          <w:tcPr>
            <w:tcW w:w="6950" w:type="dxa"/>
          </w:tcPr>
          <w:p w14:paraId="1FBD4224" w14:textId="77777777" w:rsidR="000E7365" w:rsidRDefault="00204E0A">
            <w:r>
              <w:t>Lancashire and South Cumbria ICS Logic Model</w:t>
            </w:r>
          </w:p>
        </w:tc>
        <w:tc>
          <w:tcPr>
            <w:tcW w:w="795" w:type="dxa"/>
          </w:tcPr>
          <w:p w14:paraId="3A9F1D7E" w14:textId="77777777" w:rsidR="000E7365" w:rsidRPr="00B1222B" w:rsidRDefault="000E7365"/>
        </w:tc>
      </w:tr>
      <w:tr w:rsidR="000E7365" w:rsidRPr="00B1222B" w14:paraId="691692CE" w14:textId="77777777" w:rsidTr="000E7365">
        <w:tc>
          <w:tcPr>
            <w:tcW w:w="1271" w:type="dxa"/>
          </w:tcPr>
          <w:p w14:paraId="4F875867" w14:textId="77777777" w:rsidR="000E7365" w:rsidRDefault="00204E0A">
            <w:r>
              <w:t>Appendix 2</w:t>
            </w:r>
          </w:p>
        </w:tc>
        <w:tc>
          <w:tcPr>
            <w:tcW w:w="6950" w:type="dxa"/>
          </w:tcPr>
          <w:p w14:paraId="165745FB" w14:textId="77777777" w:rsidR="000E7365" w:rsidRDefault="00204E0A">
            <w:r>
              <w:t>Key documents</w:t>
            </w:r>
          </w:p>
        </w:tc>
        <w:tc>
          <w:tcPr>
            <w:tcW w:w="795" w:type="dxa"/>
          </w:tcPr>
          <w:p w14:paraId="2D246A81" w14:textId="77777777" w:rsidR="000E7365" w:rsidRPr="00B1222B" w:rsidRDefault="000E7365"/>
        </w:tc>
      </w:tr>
      <w:tr w:rsidR="000E7365" w:rsidRPr="00B1222B" w14:paraId="08C3516D" w14:textId="77777777" w:rsidTr="000E7365">
        <w:tc>
          <w:tcPr>
            <w:tcW w:w="1271" w:type="dxa"/>
          </w:tcPr>
          <w:p w14:paraId="220ACEAA" w14:textId="77777777" w:rsidR="000E7365" w:rsidRDefault="00204E0A">
            <w:r>
              <w:t>Appendix 3</w:t>
            </w:r>
          </w:p>
        </w:tc>
        <w:tc>
          <w:tcPr>
            <w:tcW w:w="6950" w:type="dxa"/>
          </w:tcPr>
          <w:p w14:paraId="13A723D5" w14:textId="77777777" w:rsidR="000E7365" w:rsidRDefault="00204E0A">
            <w:r>
              <w:t>Funding weighting</w:t>
            </w:r>
          </w:p>
        </w:tc>
        <w:tc>
          <w:tcPr>
            <w:tcW w:w="795" w:type="dxa"/>
          </w:tcPr>
          <w:p w14:paraId="0E164E37" w14:textId="77777777" w:rsidR="000E7365" w:rsidRPr="00B1222B" w:rsidRDefault="000E7365"/>
        </w:tc>
      </w:tr>
    </w:tbl>
    <w:p w14:paraId="481773FA" w14:textId="77777777" w:rsidR="00E746F5" w:rsidRPr="00E746F5" w:rsidRDefault="00E746F5">
      <w:pPr>
        <w:rPr>
          <w:b/>
          <w:i/>
          <w:color w:val="FF0000"/>
        </w:rPr>
      </w:pPr>
      <w:r w:rsidRPr="00E746F5">
        <w:rPr>
          <w:b/>
          <w:i/>
          <w:color w:val="FF0000"/>
        </w:rPr>
        <w:br w:type="page"/>
      </w:r>
    </w:p>
    <w:p w14:paraId="46C90C32" w14:textId="77777777" w:rsidR="00E746F5" w:rsidRPr="00E746F5" w:rsidRDefault="00E746F5">
      <w:pPr>
        <w:rPr>
          <w:b/>
        </w:rPr>
      </w:pPr>
    </w:p>
    <w:p w14:paraId="29E5B3DB" w14:textId="77777777" w:rsidR="009443B6" w:rsidRDefault="009D595E">
      <w:pPr>
        <w:rPr>
          <w:b/>
          <w:sz w:val="28"/>
          <w:szCs w:val="28"/>
        </w:rPr>
      </w:pPr>
      <w:r>
        <w:rPr>
          <w:b/>
          <w:sz w:val="28"/>
          <w:szCs w:val="28"/>
        </w:rPr>
        <w:t xml:space="preserve">1 - </w:t>
      </w:r>
      <w:r w:rsidR="009443B6" w:rsidRPr="00440B89">
        <w:rPr>
          <w:b/>
          <w:sz w:val="28"/>
          <w:szCs w:val="28"/>
        </w:rPr>
        <w:t>Introduction</w:t>
      </w:r>
    </w:p>
    <w:p w14:paraId="6C319C4B" w14:textId="77777777" w:rsidR="00440B89" w:rsidRPr="00440B89" w:rsidRDefault="00440B89">
      <w:pPr>
        <w:rPr>
          <w:b/>
        </w:rPr>
      </w:pPr>
      <w:r w:rsidRPr="00440B89">
        <w:rPr>
          <w:b/>
        </w:rPr>
        <w:t>Context</w:t>
      </w:r>
    </w:p>
    <w:p w14:paraId="4645CAE1" w14:textId="77777777" w:rsidR="00CF6B25" w:rsidRPr="00CF6B25" w:rsidRDefault="00CF6B25">
      <w:r w:rsidRPr="00CF6B25">
        <w:t xml:space="preserve">This specification is focussed on the delivery of </w:t>
      </w:r>
      <w:r w:rsidR="00FF0781">
        <w:t xml:space="preserve">an all age </w:t>
      </w:r>
      <w:r w:rsidRPr="00CF6B25">
        <w:t xml:space="preserve">suicide prevention training (including mental health and self-harm) across the </w:t>
      </w:r>
      <w:r>
        <w:t>Lancashire and South Cumbria Integrated Care System (</w:t>
      </w:r>
      <w:r w:rsidRPr="00CF6B25">
        <w:t>L&amp;SC ICS</w:t>
      </w:r>
      <w:r>
        <w:t>)</w:t>
      </w:r>
      <w:r w:rsidRPr="00CF6B25">
        <w:t>.</w:t>
      </w:r>
      <w:r w:rsidR="00A100FB">
        <w:t xml:space="preserve"> Commissioners view this as a key element of placed based prevention in the mental health agenda.</w:t>
      </w:r>
    </w:p>
    <w:p w14:paraId="7E84E749" w14:textId="77777777" w:rsidR="009443B6" w:rsidRDefault="009443B6" w:rsidP="009443B6">
      <w:r w:rsidRPr="009443B6">
        <w:t xml:space="preserve">Suicide Prevention, is one of the cross cutting </w:t>
      </w:r>
      <w:r>
        <w:t>work streams within the L&amp;SC ICS.</w:t>
      </w:r>
      <w:r w:rsidRPr="009443B6">
        <w:t xml:space="preserve"> </w:t>
      </w:r>
      <w:r>
        <w:t>The vision for the Lancashire and South Cumbria Suicide Prevention plan, which was endorsed and agreed in November 2017, is “</w:t>
      </w:r>
      <w:r w:rsidRPr="00CF6B25">
        <w:rPr>
          <w:i/>
        </w:rPr>
        <w:t>Lancashire and South Cumbria residents are emotionally resilient and have positive mental health</w:t>
      </w:r>
      <w:r>
        <w:t>”.</w:t>
      </w:r>
    </w:p>
    <w:p w14:paraId="4BA9DBA6" w14:textId="77777777" w:rsidR="009443B6" w:rsidRDefault="00CF6B25" w:rsidP="009443B6">
      <w:r>
        <w:t>L&amp;SC ICS has developed an action plan based on national guidance and local information</w:t>
      </w:r>
      <w:r w:rsidR="00440B89">
        <w:t xml:space="preserve"> as a vehicle to deliver the Governments national target of a 10% reduction</w:t>
      </w:r>
      <w:r w:rsidR="007047D8">
        <w:t xml:space="preserve"> in suicides by 2021</w:t>
      </w:r>
      <w:r w:rsidR="00440B89">
        <w:t xml:space="preserve">. </w:t>
      </w:r>
      <w:r w:rsidR="009443B6">
        <w:t xml:space="preserve">The </w:t>
      </w:r>
      <w:r>
        <w:t xml:space="preserve">L&amp;SC </w:t>
      </w:r>
      <w:r w:rsidR="009443B6">
        <w:t>Sui</w:t>
      </w:r>
      <w:r>
        <w:t xml:space="preserve">cide Prevention Logic Model </w:t>
      </w:r>
      <w:r w:rsidRPr="00CF6B25">
        <w:rPr>
          <w:highlight w:val="yellow"/>
        </w:rPr>
        <w:t>(see appendix 1)</w:t>
      </w:r>
      <w:r w:rsidR="009443B6">
        <w:t xml:space="preserve"> has 5 pillars:</w:t>
      </w:r>
    </w:p>
    <w:p w14:paraId="4E5C3A28" w14:textId="77777777" w:rsidR="009443B6" w:rsidRDefault="009443B6" w:rsidP="00CF6B25">
      <w:pPr>
        <w:pStyle w:val="ListParagraph"/>
        <w:numPr>
          <w:ilvl w:val="0"/>
          <w:numId w:val="1"/>
        </w:numPr>
      </w:pPr>
      <w:r>
        <w:t>Leadership</w:t>
      </w:r>
    </w:p>
    <w:p w14:paraId="432FFBFB" w14:textId="77777777" w:rsidR="009443B6" w:rsidRDefault="009443B6" w:rsidP="00CF6B25">
      <w:pPr>
        <w:pStyle w:val="ListParagraph"/>
        <w:numPr>
          <w:ilvl w:val="0"/>
          <w:numId w:val="1"/>
        </w:numPr>
      </w:pPr>
      <w:r>
        <w:t>Prevention</w:t>
      </w:r>
    </w:p>
    <w:p w14:paraId="22E291CB" w14:textId="77777777" w:rsidR="009443B6" w:rsidRDefault="009443B6" w:rsidP="00CF6B25">
      <w:pPr>
        <w:pStyle w:val="ListParagraph"/>
        <w:numPr>
          <w:ilvl w:val="0"/>
          <w:numId w:val="1"/>
        </w:numPr>
      </w:pPr>
      <w:r>
        <w:t>Intervention</w:t>
      </w:r>
    </w:p>
    <w:p w14:paraId="68FFE8C4" w14:textId="77777777" w:rsidR="009443B6" w:rsidRDefault="009443B6" w:rsidP="00CF6B25">
      <w:pPr>
        <w:pStyle w:val="ListParagraph"/>
        <w:numPr>
          <w:ilvl w:val="0"/>
          <w:numId w:val="1"/>
        </w:numPr>
      </w:pPr>
      <w:r>
        <w:t xml:space="preserve">Post </w:t>
      </w:r>
      <w:proofErr w:type="spellStart"/>
      <w:r>
        <w:t>Vention</w:t>
      </w:r>
      <w:proofErr w:type="spellEnd"/>
    </w:p>
    <w:p w14:paraId="3C91A71B" w14:textId="77777777" w:rsidR="009443B6" w:rsidRDefault="009443B6" w:rsidP="00CF6B25">
      <w:pPr>
        <w:pStyle w:val="ListParagraph"/>
        <w:numPr>
          <w:ilvl w:val="0"/>
          <w:numId w:val="1"/>
        </w:numPr>
      </w:pPr>
      <w:r>
        <w:t>Intelligence</w:t>
      </w:r>
    </w:p>
    <w:p w14:paraId="3AC492F9" w14:textId="77777777" w:rsidR="00CF6B25" w:rsidRPr="00173DE9" w:rsidRDefault="00CF6B25" w:rsidP="00CF6B25">
      <w:r w:rsidRPr="00173DE9">
        <w:t xml:space="preserve">L&amp;SC ICS has been successful in securing nation investment from NHS England who are investing in 8 ICSs (STPs) of 44 nationally. The </w:t>
      </w:r>
      <w:r w:rsidR="00F62CD8">
        <w:t>delivery of suicide prevention training</w:t>
      </w:r>
      <w:r w:rsidR="00F62CD8" w:rsidRPr="00173DE9">
        <w:t xml:space="preserve"> </w:t>
      </w:r>
      <w:r w:rsidRPr="00173DE9">
        <w:t>must focus on:</w:t>
      </w:r>
    </w:p>
    <w:p w14:paraId="22471DF8" w14:textId="77777777" w:rsidR="00CF6B25" w:rsidRPr="00173DE9" w:rsidRDefault="00CF6B25" w:rsidP="00CF6B25">
      <w:r w:rsidRPr="00173DE9">
        <w:t>a)</w:t>
      </w:r>
      <w:r w:rsidRPr="00173DE9">
        <w:tab/>
        <w:t xml:space="preserve">Prevention beyond secondary services: place-based community prevention work targeting; middle-aged men and/or primary care support </w:t>
      </w:r>
    </w:p>
    <w:p w14:paraId="1D557FD3" w14:textId="77777777" w:rsidR="00CF6B25" w:rsidRPr="00173DE9" w:rsidRDefault="00CF6B25" w:rsidP="00CF6B25">
      <w:r w:rsidRPr="00173DE9">
        <w:tab/>
        <w:t>AND</w:t>
      </w:r>
      <w:r w:rsidR="00F62CD8">
        <w:t>/OR</w:t>
      </w:r>
    </w:p>
    <w:p w14:paraId="74157520" w14:textId="77777777" w:rsidR="009443B6" w:rsidRDefault="00CF6B25" w:rsidP="00CF6B25">
      <w:r w:rsidRPr="00173DE9">
        <w:t>b)</w:t>
      </w:r>
      <w:r w:rsidRPr="00173DE9">
        <w:tab/>
        <w:t>Reduction within services via quality improvement: self-harm care within acute hospitals and/or generally within mental health services. This should account for people with diagnoses of personality disorder</w:t>
      </w:r>
    </w:p>
    <w:p w14:paraId="763B44A8" w14:textId="77777777" w:rsidR="007047D8" w:rsidRPr="007047D8" w:rsidRDefault="007047D8" w:rsidP="007047D8">
      <w:pPr>
        <w:rPr>
          <w:b/>
        </w:rPr>
      </w:pPr>
      <w:r w:rsidRPr="007047D8">
        <w:rPr>
          <w:b/>
        </w:rPr>
        <w:t>National Strategic Background</w:t>
      </w:r>
    </w:p>
    <w:p w14:paraId="5AC5E0EF" w14:textId="77777777" w:rsidR="007047D8" w:rsidRPr="007047D8" w:rsidRDefault="007047D8" w:rsidP="007047D8">
      <w:r w:rsidRPr="007047D8">
        <w:t xml:space="preserve">Suicide is rising, after many years of decline. Suicide rates in England have increased steadily in recent years, peaking at 4,882 deaths in 2014. The rise is most marked amongst middle aged men. Suicide is now the leading cause of death for men aged 15–49. Men are three times more likely than women to take their own lives - they accounted for four out of five suicides in 2013. A quarter of people who took their own life had been in contact with a health professional, usually their GP, in the last week before they died. Most were in contact within a month before their death. </w:t>
      </w:r>
    </w:p>
    <w:p w14:paraId="74530D0F" w14:textId="77777777" w:rsidR="007047D8" w:rsidRPr="007047D8" w:rsidRDefault="007047D8" w:rsidP="007047D8">
      <w:r w:rsidRPr="007047D8">
        <w:t xml:space="preserve">More than a quarter (28 per cent) of suicides were amongst people who had been in contact with mental health services within 12 months before their death, amounting to almost 14,000 people in the ten years from 2003-2013. However, suicides amongst inpatients in mental hospitals have significantly declined over the same period, as a result of better safety precautions. </w:t>
      </w:r>
    </w:p>
    <w:p w14:paraId="3128E94B" w14:textId="77777777" w:rsidR="007047D8" w:rsidRPr="007047D8" w:rsidRDefault="007047D8" w:rsidP="007047D8">
      <w:r w:rsidRPr="007047D8">
        <w:lastRenderedPageBreak/>
        <w:t>Suicide is the second leading cause of maternal death, after cardiovascular disease</w:t>
      </w:r>
      <w:r w:rsidR="00D52737">
        <w:t>.</w:t>
      </w:r>
      <w:r w:rsidRPr="007047D8">
        <w:t xml:space="preserve"> </w:t>
      </w:r>
    </w:p>
    <w:p w14:paraId="098AAB01" w14:textId="77777777" w:rsidR="005E5759" w:rsidRDefault="007047D8" w:rsidP="007047D8">
      <w:r w:rsidRPr="007047D8">
        <w:t>Mental Health</w:t>
      </w:r>
      <w:r w:rsidR="005E5759" w:rsidRPr="005E5759">
        <w:t xml:space="preserve"> </w:t>
      </w:r>
      <w:r w:rsidR="005E5759" w:rsidRPr="007047D8">
        <w:t>F</w:t>
      </w:r>
      <w:r w:rsidR="005E5759">
        <w:t xml:space="preserve">ive </w:t>
      </w:r>
      <w:r w:rsidR="005E5759" w:rsidRPr="007047D8">
        <w:t>Y</w:t>
      </w:r>
      <w:r w:rsidR="005E5759">
        <w:t xml:space="preserve">ear </w:t>
      </w:r>
      <w:r w:rsidR="005E5759" w:rsidRPr="007047D8">
        <w:t>F</w:t>
      </w:r>
      <w:r w:rsidR="005E5759">
        <w:t xml:space="preserve">orward </w:t>
      </w:r>
      <w:r w:rsidR="005E5759" w:rsidRPr="007047D8">
        <w:t>V</w:t>
      </w:r>
      <w:r w:rsidR="005E5759">
        <w:t xml:space="preserve">iew (FVFV) </w:t>
      </w:r>
      <w:r w:rsidR="005E5759" w:rsidRPr="007047D8">
        <w:t xml:space="preserve"> </w:t>
      </w:r>
      <w:hyperlink r:id="rId13" w:history="1">
        <w:r w:rsidR="005E5759" w:rsidRPr="009C1CCC">
          <w:rPr>
            <w:rStyle w:val="Hyperlink"/>
          </w:rPr>
          <w:t>https://www.england.nhs.uk/wp-content/uploads/2016/02/Mental-Health-Taskforce-FYFV-final.pdf</w:t>
        </w:r>
      </w:hyperlink>
      <w:r w:rsidRPr="007047D8">
        <w:t xml:space="preserve"> </w:t>
      </w:r>
    </w:p>
    <w:p w14:paraId="27CF0727" w14:textId="77777777" w:rsidR="007047D8" w:rsidRPr="007047D8" w:rsidRDefault="007047D8" w:rsidP="007047D8">
      <w:r w:rsidRPr="007047D8">
        <w:t>Recommendation 3: The Department of Health, PHE and NHS England should support all local areas to have multi-agency suicide prevention plans in place by 2017, reviewed annually thereafter and supported by new investment.</w:t>
      </w:r>
    </w:p>
    <w:p w14:paraId="4C522913" w14:textId="77777777" w:rsidR="007047D8" w:rsidRDefault="007047D8" w:rsidP="009443B6">
      <w:pPr>
        <w:rPr>
          <w:b/>
        </w:rPr>
      </w:pPr>
    </w:p>
    <w:p w14:paraId="06FEA9CE" w14:textId="77777777" w:rsidR="00E746F5" w:rsidRPr="00E746F5" w:rsidRDefault="00E746F5" w:rsidP="009443B6">
      <w:pPr>
        <w:rPr>
          <w:b/>
        </w:rPr>
      </w:pPr>
      <w:r w:rsidRPr="00E746F5">
        <w:rPr>
          <w:b/>
        </w:rPr>
        <w:t>Lancashire &amp; South Cumbria Integrated Care System</w:t>
      </w:r>
    </w:p>
    <w:p w14:paraId="72C4E686" w14:textId="77777777" w:rsidR="00E746F5" w:rsidRDefault="00440B89" w:rsidP="00E746F5">
      <w:r>
        <w:t xml:space="preserve">Designed to bring </w:t>
      </w:r>
      <w:r w:rsidR="006A1531">
        <w:t>t</w:t>
      </w:r>
      <w:r>
        <w:t xml:space="preserve">ogether the NHS, Local Government, Communities and </w:t>
      </w:r>
      <w:r w:rsidR="00E746F5">
        <w:t>Community Organisations</w:t>
      </w:r>
      <w:r w:rsidR="00D52737">
        <w:t>;</w:t>
      </w:r>
      <w:r>
        <w:t xml:space="preserve"> </w:t>
      </w:r>
      <w:r w:rsidR="00D52737">
        <w:t>the</w:t>
      </w:r>
      <w:r>
        <w:t xml:space="preserve"> key strategic partners are:</w:t>
      </w:r>
    </w:p>
    <w:p w14:paraId="06CCA6B5" w14:textId="77777777" w:rsidR="00E746F5" w:rsidRDefault="00E746F5" w:rsidP="00440B89">
      <w:pPr>
        <w:pStyle w:val="ListParagraph"/>
        <w:numPr>
          <w:ilvl w:val="0"/>
          <w:numId w:val="2"/>
        </w:numPr>
      </w:pPr>
      <w:r>
        <w:t>NHS England- North West Coast Strategic Clinical Network</w:t>
      </w:r>
    </w:p>
    <w:p w14:paraId="74242353" w14:textId="77777777" w:rsidR="00E746F5" w:rsidRDefault="00E746F5" w:rsidP="00440B89">
      <w:pPr>
        <w:pStyle w:val="ListParagraph"/>
        <w:numPr>
          <w:ilvl w:val="0"/>
          <w:numId w:val="2"/>
        </w:numPr>
      </w:pPr>
      <w:r>
        <w:t>Clini</w:t>
      </w:r>
      <w:r w:rsidR="00440B89">
        <w:t xml:space="preserve">cal Commissioning Groups (CCGs) - </w:t>
      </w:r>
      <w:r>
        <w:t>Greater Preston, Chorley and South Ribble, East Lancashire, West Lancashir</w:t>
      </w:r>
      <w:r w:rsidR="00440B89">
        <w:t xml:space="preserve">e, Blackpool, Fylde and Wyre, </w:t>
      </w:r>
      <w:r>
        <w:t>Morecambe Bay, Blackburn with Darwen</w:t>
      </w:r>
    </w:p>
    <w:p w14:paraId="296C227C" w14:textId="77777777" w:rsidR="00E746F5" w:rsidRDefault="00E746F5" w:rsidP="00440B89">
      <w:pPr>
        <w:pStyle w:val="ListParagraph"/>
        <w:numPr>
          <w:ilvl w:val="0"/>
          <w:numId w:val="2"/>
        </w:numPr>
      </w:pPr>
      <w:r>
        <w:t>Local Government</w:t>
      </w:r>
      <w:r w:rsidR="00440B89">
        <w:t xml:space="preserve"> - </w:t>
      </w:r>
      <w:r>
        <w:t>Lancashire County Council, Cumbria County Council,</w:t>
      </w:r>
      <w:r>
        <w:tab/>
        <w:t>Blackpool Council, Blackburn with Darwen Council</w:t>
      </w:r>
    </w:p>
    <w:p w14:paraId="3473C84A" w14:textId="77777777" w:rsidR="00E746F5" w:rsidRDefault="00E746F5" w:rsidP="00440B89">
      <w:pPr>
        <w:pStyle w:val="ListParagraph"/>
        <w:numPr>
          <w:ilvl w:val="0"/>
          <w:numId w:val="2"/>
        </w:numPr>
      </w:pPr>
      <w:r>
        <w:t>NHS Acute and Community Trusts</w:t>
      </w:r>
      <w:r w:rsidR="00440B89">
        <w:t xml:space="preserve"> - </w:t>
      </w:r>
      <w:r>
        <w:t>Lancashire Teaching Hospitals NHS Foundation Trust, University Hospitals of Morecambe Bay NHS Foundation Trust, East Lancashire Hospitals Trust, Blackpool Teaching Hospitals NHS Foundation Trust and Lancashire Care NHS Foundation Trust</w:t>
      </w:r>
    </w:p>
    <w:p w14:paraId="58D77F2C" w14:textId="77777777" w:rsidR="00440B89" w:rsidRDefault="00440B89" w:rsidP="00440B89">
      <w:pPr>
        <w:pStyle w:val="ListParagraph"/>
        <w:numPr>
          <w:ilvl w:val="0"/>
          <w:numId w:val="2"/>
        </w:numPr>
      </w:pPr>
      <w:r>
        <w:t>VCFS sector</w:t>
      </w:r>
    </w:p>
    <w:p w14:paraId="5E368EFA" w14:textId="77777777" w:rsidR="00E746F5" w:rsidRDefault="00440B89" w:rsidP="00E746F5">
      <w:r>
        <w:t xml:space="preserve">The L&amp;SC ICS is made up of </w:t>
      </w:r>
      <w:r w:rsidR="00E746F5" w:rsidRPr="00440B89">
        <w:t xml:space="preserve">5 Integrated Care Partnerships </w:t>
      </w:r>
      <w:r>
        <w:t xml:space="preserve">(ICP's) </w:t>
      </w:r>
      <w:r w:rsidR="00E746F5" w:rsidRPr="00440B89">
        <w:t>Loc</w:t>
      </w:r>
      <w:r>
        <w:t>alised Health &amp; Care Economies who form and facilitate</w:t>
      </w:r>
      <w:r w:rsidR="00E746F5">
        <w:t xml:space="preserve"> </w:t>
      </w:r>
      <w:r>
        <w:t>p</w:t>
      </w:r>
      <w:r w:rsidR="00E746F5">
        <w:t xml:space="preserve">artnerships with </w:t>
      </w:r>
      <w:r>
        <w:t>l</w:t>
      </w:r>
      <w:r w:rsidR="00E746F5">
        <w:t xml:space="preserve">ocal </w:t>
      </w:r>
      <w:r>
        <w:t>c</w:t>
      </w:r>
      <w:r w:rsidR="00E746F5">
        <w:t xml:space="preserve">ommunities and </w:t>
      </w:r>
      <w:r>
        <w:t>c</w:t>
      </w:r>
      <w:r w:rsidR="00E746F5">
        <w:t xml:space="preserve">ommunity </w:t>
      </w:r>
      <w:r>
        <w:t>o</w:t>
      </w:r>
      <w:r w:rsidR="00E746F5">
        <w:t>rganisations</w:t>
      </w:r>
      <w:r>
        <w:t xml:space="preserve">. See diagram </w:t>
      </w:r>
      <w:r w:rsidR="00F83B5B">
        <w:rPr>
          <w:color w:val="FF0000"/>
        </w:rPr>
        <w:t>1</w:t>
      </w:r>
      <w:r>
        <w:t xml:space="preserve"> below:</w:t>
      </w:r>
    </w:p>
    <w:p w14:paraId="6E17FE69" w14:textId="77777777" w:rsidR="00E746F5" w:rsidRPr="00440B89" w:rsidRDefault="00440B89" w:rsidP="00E746F5">
      <w:pPr>
        <w:rPr>
          <w:b/>
        </w:rPr>
      </w:pPr>
      <w:r w:rsidRPr="00440B89">
        <w:rPr>
          <w:b/>
        </w:rPr>
        <w:t xml:space="preserve">Diagram </w:t>
      </w:r>
      <w:r w:rsidR="00F83B5B">
        <w:rPr>
          <w:b/>
          <w:color w:val="FF0000"/>
        </w:rPr>
        <w:t>1</w:t>
      </w:r>
      <w:r w:rsidRPr="00440B89">
        <w:rPr>
          <w:b/>
        </w:rPr>
        <w:t xml:space="preserve"> – L&amp;SC ICP's</w:t>
      </w:r>
    </w:p>
    <w:p w14:paraId="2987EA12" w14:textId="77777777" w:rsidR="00E746F5" w:rsidRDefault="00893D9A" w:rsidP="00E746F5">
      <w:r w:rsidRPr="00893D9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5E2B8BFB" w14:textId="77777777" w:rsidR="00E746F5" w:rsidRDefault="00C35806" w:rsidP="009443B6">
      <w:r>
        <w:rPr>
          <w:noProof/>
          <w:lang w:eastAsia="en-GB"/>
        </w:rPr>
        <w:lastRenderedPageBreak/>
        <w:drawing>
          <wp:inline distT="0" distB="0" distL="0" distR="0" wp14:anchorId="21987BF1" wp14:editId="71D79F1E">
            <wp:extent cx="4299626" cy="6081213"/>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P map.bmp"/>
                    <pic:cNvPicPr/>
                  </pic:nvPicPr>
                  <pic:blipFill>
                    <a:blip r:embed="rId14">
                      <a:extLst>
                        <a:ext uri="{28A0092B-C50C-407E-A947-70E740481C1C}">
                          <a14:useLocalDpi xmlns:a14="http://schemas.microsoft.com/office/drawing/2010/main" val="0"/>
                        </a:ext>
                      </a:extLst>
                    </a:blip>
                    <a:stretch>
                      <a:fillRect/>
                    </a:stretch>
                  </pic:blipFill>
                  <pic:spPr>
                    <a:xfrm>
                      <a:off x="0" y="0"/>
                      <a:ext cx="4304636" cy="6088300"/>
                    </a:xfrm>
                    <a:prstGeom prst="rect">
                      <a:avLst/>
                    </a:prstGeom>
                  </pic:spPr>
                </pic:pic>
              </a:graphicData>
            </a:graphic>
          </wp:inline>
        </w:drawing>
      </w:r>
    </w:p>
    <w:p w14:paraId="47A5F50C" w14:textId="77777777" w:rsidR="00EB23C8" w:rsidRDefault="00EB23C8" w:rsidP="00EB23C8">
      <w:r>
        <w:t>The geographical area of L&amp;SC ICS includes the following districts:</w:t>
      </w:r>
    </w:p>
    <w:p w14:paraId="44B6B788" w14:textId="77777777" w:rsidR="00EB23C8" w:rsidRDefault="00EB23C8" w:rsidP="00EB23C8"/>
    <w:p w14:paraId="30ABC502" w14:textId="77777777" w:rsidR="00EB23C8" w:rsidRDefault="00EB23C8" w:rsidP="00D52737">
      <w:pPr>
        <w:pStyle w:val="ListParagraph"/>
        <w:numPr>
          <w:ilvl w:val="0"/>
          <w:numId w:val="19"/>
        </w:numPr>
      </w:pPr>
      <w:r>
        <w:t>Barrow-in Furness</w:t>
      </w:r>
    </w:p>
    <w:p w14:paraId="48B1A715" w14:textId="77777777" w:rsidR="00EB23C8" w:rsidRDefault="00EB23C8" w:rsidP="00D52737">
      <w:pPr>
        <w:pStyle w:val="ListParagraph"/>
        <w:numPr>
          <w:ilvl w:val="0"/>
          <w:numId w:val="19"/>
        </w:numPr>
      </w:pPr>
      <w:r>
        <w:t>Blackburn with Darwen</w:t>
      </w:r>
    </w:p>
    <w:p w14:paraId="6263A3CC" w14:textId="77777777" w:rsidR="00EB23C8" w:rsidRDefault="00EB23C8" w:rsidP="00D52737">
      <w:pPr>
        <w:pStyle w:val="ListParagraph"/>
        <w:numPr>
          <w:ilvl w:val="0"/>
          <w:numId w:val="19"/>
        </w:numPr>
      </w:pPr>
      <w:r>
        <w:t>Blackpool</w:t>
      </w:r>
    </w:p>
    <w:p w14:paraId="238FBAC7" w14:textId="77777777" w:rsidR="00EB23C8" w:rsidRDefault="00EB23C8" w:rsidP="00D52737">
      <w:pPr>
        <w:pStyle w:val="ListParagraph"/>
        <w:numPr>
          <w:ilvl w:val="0"/>
          <w:numId w:val="19"/>
        </w:numPr>
      </w:pPr>
      <w:r>
        <w:t>Burnley</w:t>
      </w:r>
    </w:p>
    <w:p w14:paraId="5BFD2CD2" w14:textId="77777777" w:rsidR="00EB23C8" w:rsidRDefault="00EB23C8" w:rsidP="00D52737">
      <w:pPr>
        <w:pStyle w:val="ListParagraph"/>
        <w:numPr>
          <w:ilvl w:val="0"/>
          <w:numId w:val="19"/>
        </w:numPr>
      </w:pPr>
      <w:r>
        <w:t>Chorley</w:t>
      </w:r>
    </w:p>
    <w:p w14:paraId="1AAD6DE6" w14:textId="77777777" w:rsidR="00EB23C8" w:rsidRDefault="00EB23C8" w:rsidP="00D52737">
      <w:pPr>
        <w:pStyle w:val="ListParagraph"/>
        <w:numPr>
          <w:ilvl w:val="0"/>
          <w:numId w:val="19"/>
        </w:numPr>
      </w:pPr>
      <w:r>
        <w:t>Fylde</w:t>
      </w:r>
    </w:p>
    <w:p w14:paraId="0A5DE2D4" w14:textId="77777777" w:rsidR="00EB23C8" w:rsidRDefault="00EB23C8" w:rsidP="00D52737">
      <w:pPr>
        <w:pStyle w:val="ListParagraph"/>
        <w:numPr>
          <w:ilvl w:val="0"/>
          <w:numId w:val="19"/>
        </w:numPr>
      </w:pPr>
      <w:r>
        <w:t>Hyndburn</w:t>
      </w:r>
    </w:p>
    <w:p w14:paraId="4ED3A36D" w14:textId="77777777" w:rsidR="00EB23C8" w:rsidRDefault="00EB23C8" w:rsidP="00D52737">
      <w:pPr>
        <w:pStyle w:val="ListParagraph"/>
        <w:numPr>
          <w:ilvl w:val="0"/>
          <w:numId w:val="19"/>
        </w:numPr>
      </w:pPr>
      <w:r>
        <w:t xml:space="preserve">Lancaster </w:t>
      </w:r>
    </w:p>
    <w:p w14:paraId="28316038" w14:textId="77777777" w:rsidR="00EB23C8" w:rsidRDefault="00EB23C8" w:rsidP="00D52737">
      <w:pPr>
        <w:pStyle w:val="ListParagraph"/>
        <w:numPr>
          <w:ilvl w:val="0"/>
          <w:numId w:val="19"/>
        </w:numPr>
      </w:pPr>
      <w:r>
        <w:lastRenderedPageBreak/>
        <w:t>Millom &amp; Environs</w:t>
      </w:r>
    </w:p>
    <w:p w14:paraId="09451319" w14:textId="77777777" w:rsidR="00EB23C8" w:rsidRDefault="00EB23C8" w:rsidP="00D52737">
      <w:pPr>
        <w:pStyle w:val="ListParagraph"/>
        <w:numPr>
          <w:ilvl w:val="0"/>
          <w:numId w:val="19"/>
        </w:numPr>
      </w:pPr>
      <w:r>
        <w:t>Pendle</w:t>
      </w:r>
    </w:p>
    <w:p w14:paraId="39FA55E3" w14:textId="77777777" w:rsidR="00EB23C8" w:rsidRDefault="00EB23C8" w:rsidP="00D52737">
      <w:pPr>
        <w:pStyle w:val="ListParagraph"/>
        <w:numPr>
          <w:ilvl w:val="0"/>
          <w:numId w:val="19"/>
        </w:numPr>
      </w:pPr>
      <w:r>
        <w:t xml:space="preserve">Preston </w:t>
      </w:r>
    </w:p>
    <w:p w14:paraId="53BDBAF5" w14:textId="77777777" w:rsidR="00EB23C8" w:rsidRDefault="00EB23C8" w:rsidP="00D52737">
      <w:pPr>
        <w:pStyle w:val="ListParagraph"/>
        <w:numPr>
          <w:ilvl w:val="0"/>
          <w:numId w:val="19"/>
        </w:numPr>
      </w:pPr>
      <w:r>
        <w:t xml:space="preserve">Ribble Valley       </w:t>
      </w:r>
    </w:p>
    <w:p w14:paraId="30BA2C83" w14:textId="77777777" w:rsidR="00EB23C8" w:rsidRDefault="00EB23C8" w:rsidP="00D52737">
      <w:pPr>
        <w:pStyle w:val="ListParagraph"/>
        <w:numPr>
          <w:ilvl w:val="0"/>
          <w:numId w:val="19"/>
        </w:numPr>
      </w:pPr>
      <w:r>
        <w:t>Rossendale</w:t>
      </w:r>
    </w:p>
    <w:p w14:paraId="714A5974" w14:textId="77777777" w:rsidR="00EB23C8" w:rsidRDefault="00EB23C8" w:rsidP="00D52737">
      <w:pPr>
        <w:pStyle w:val="ListParagraph"/>
        <w:numPr>
          <w:ilvl w:val="0"/>
          <w:numId w:val="19"/>
        </w:numPr>
      </w:pPr>
      <w:r>
        <w:t>South Lakeland</w:t>
      </w:r>
    </w:p>
    <w:p w14:paraId="4C56BC5D" w14:textId="77777777" w:rsidR="00EB23C8" w:rsidRDefault="00EB23C8" w:rsidP="00D52737">
      <w:pPr>
        <w:pStyle w:val="ListParagraph"/>
        <w:numPr>
          <w:ilvl w:val="0"/>
          <w:numId w:val="19"/>
        </w:numPr>
      </w:pPr>
      <w:r>
        <w:t>South Ribble</w:t>
      </w:r>
    </w:p>
    <w:p w14:paraId="36851420" w14:textId="77777777" w:rsidR="00EB23C8" w:rsidRDefault="00EB23C8" w:rsidP="00D52737">
      <w:pPr>
        <w:pStyle w:val="ListParagraph"/>
        <w:numPr>
          <w:ilvl w:val="0"/>
          <w:numId w:val="19"/>
        </w:numPr>
      </w:pPr>
      <w:r>
        <w:t xml:space="preserve">West Lancashire               </w:t>
      </w:r>
    </w:p>
    <w:p w14:paraId="2A61EF63" w14:textId="77777777" w:rsidR="00EB23C8" w:rsidRDefault="00EB23C8" w:rsidP="00D52737">
      <w:pPr>
        <w:pStyle w:val="ListParagraph"/>
        <w:numPr>
          <w:ilvl w:val="0"/>
          <w:numId w:val="19"/>
        </w:numPr>
      </w:pPr>
      <w:r>
        <w:t>Wyre</w:t>
      </w:r>
    </w:p>
    <w:p w14:paraId="0A2961B0" w14:textId="77777777" w:rsidR="00EB23C8" w:rsidRDefault="00EB23C8">
      <w:pPr>
        <w:rPr>
          <w:b/>
        </w:rPr>
      </w:pPr>
    </w:p>
    <w:p w14:paraId="709563AB" w14:textId="77777777" w:rsidR="00A108B3" w:rsidRPr="00A108B3" w:rsidRDefault="00125FFA">
      <w:pPr>
        <w:rPr>
          <w:b/>
        </w:rPr>
      </w:pPr>
      <w:r>
        <w:rPr>
          <w:b/>
        </w:rPr>
        <w:t>Table (</w:t>
      </w:r>
      <w:r w:rsidR="00F83B5B">
        <w:rPr>
          <w:b/>
          <w:color w:val="FF0000"/>
        </w:rPr>
        <w:t>1</w:t>
      </w:r>
      <w:r>
        <w:rPr>
          <w:b/>
        </w:rPr>
        <w:t xml:space="preserve">) </w:t>
      </w:r>
      <w:r w:rsidR="00F83B5B">
        <w:rPr>
          <w:b/>
        </w:rPr>
        <w:t>Deprivation Score (IMD 2015)</w:t>
      </w:r>
    </w:p>
    <w:p w14:paraId="2E1D82F2" w14:textId="77777777" w:rsidR="005E5759" w:rsidRDefault="005E5759">
      <w:pPr>
        <w:rPr>
          <w:b/>
          <w:sz w:val="28"/>
          <w:szCs w:val="28"/>
        </w:rPr>
      </w:pPr>
    </w:p>
    <w:p w14:paraId="3D354014" w14:textId="77777777" w:rsidR="005E5759" w:rsidRDefault="005E5759">
      <w:pPr>
        <w:rPr>
          <w:b/>
          <w:sz w:val="28"/>
          <w:szCs w:val="28"/>
        </w:rPr>
      </w:pPr>
      <w:r>
        <w:rPr>
          <w:b/>
          <w:noProof/>
          <w:sz w:val="28"/>
          <w:szCs w:val="28"/>
          <w:lang w:eastAsia="en-GB"/>
        </w:rPr>
        <w:drawing>
          <wp:inline distT="0" distB="0" distL="0" distR="0" wp14:anchorId="136FF9CD" wp14:editId="49CEE79E">
            <wp:extent cx="5731510" cy="4147895"/>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4147895"/>
                    </a:xfrm>
                    <a:prstGeom prst="rect">
                      <a:avLst/>
                    </a:prstGeom>
                    <a:noFill/>
                  </pic:spPr>
                </pic:pic>
              </a:graphicData>
            </a:graphic>
          </wp:inline>
        </w:drawing>
      </w:r>
    </w:p>
    <w:p w14:paraId="3EE801A7" w14:textId="77777777" w:rsidR="00303B5E" w:rsidRDefault="00303B5E">
      <w:pPr>
        <w:rPr>
          <w:b/>
          <w:sz w:val="28"/>
          <w:szCs w:val="28"/>
        </w:rPr>
      </w:pPr>
    </w:p>
    <w:p w14:paraId="65943AF5" w14:textId="77777777" w:rsidR="00F83B5B" w:rsidRDefault="00F83B5B">
      <w:pPr>
        <w:rPr>
          <w:b/>
          <w:sz w:val="28"/>
          <w:szCs w:val="28"/>
        </w:rPr>
      </w:pPr>
    </w:p>
    <w:tbl>
      <w:tblPr>
        <w:tblpPr w:leftFromText="180" w:rightFromText="180" w:vertAnchor="page" w:horzAnchor="margin" w:tblpY="2971"/>
        <w:tblW w:w="7800" w:type="dxa"/>
        <w:tblLook w:val="04A0" w:firstRow="1" w:lastRow="0" w:firstColumn="1" w:lastColumn="0" w:noHBand="0" w:noVBand="1"/>
      </w:tblPr>
      <w:tblGrid>
        <w:gridCol w:w="3980"/>
        <w:gridCol w:w="3820"/>
      </w:tblGrid>
      <w:tr w:rsidR="005E5759" w:rsidRPr="00847CA2" w14:paraId="7C23583E" w14:textId="77777777" w:rsidTr="00173DE9">
        <w:trPr>
          <w:trHeight w:val="360"/>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6BA4D" w14:textId="77777777" w:rsidR="005E5759" w:rsidRPr="00847CA2" w:rsidRDefault="005E5759" w:rsidP="00F83B5B">
            <w:pPr>
              <w:spacing w:after="0" w:line="240" w:lineRule="auto"/>
              <w:rPr>
                <w:rFonts w:ascii="Arial" w:eastAsia="Times New Roman" w:hAnsi="Arial" w:cs="Arial"/>
                <w:b/>
                <w:bCs/>
                <w:color w:val="000000"/>
                <w:lang w:eastAsia="en-GB"/>
              </w:rPr>
            </w:pPr>
            <w:r w:rsidRPr="00847CA2">
              <w:rPr>
                <w:rFonts w:ascii="Arial" w:eastAsia="Times New Roman" w:hAnsi="Arial" w:cs="Arial"/>
                <w:b/>
                <w:bCs/>
                <w:color w:val="000000"/>
                <w:lang w:eastAsia="en-GB"/>
              </w:rPr>
              <w:lastRenderedPageBreak/>
              <w:t>CCG</w:t>
            </w:r>
          </w:p>
        </w:tc>
        <w:tc>
          <w:tcPr>
            <w:tcW w:w="3820" w:type="dxa"/>
            <w:tcBorders>
              <w:top w:val="single" w:sz="4" w:space="0" w:color="auto"/>
              <w:left w:val="nil"/>
              <w:bottom w:val="single" w:sz="4" w:space="0" w:color="auto"/>
              <w:right w:val="single" w:sz="4" w:space="0" w:color="auto"/>
            </w:tcBorders>
            <w:shd w:val="clear" w:color="auto" w:fill="auto"/>
            <w:vAlign w:val="bottom"/>
            <w:hideMark/>
          </w:tcPr>
          <w:p w14:paraId="5145C1A9" w14:textId="77777777" w:rsidR="005E5759" w:rsidRPr="00847CA2" w:rsidRDefault="005E5759" w:rsidP="00F83B5B">
            <w:pPr>
              <w:spacing w:after="0" w:line="240" w:lineRule="auto"/>
              <w:rPr>
                <w:rFonts w:ascii="Arial" w:eastAsia="Times New Roman" w:hAnsi="Arial" w:cs="Arial"/>
                <w:b/>
                <w:bCs/>
                <w:color w:val="000000"/>
                <w:lang w:eastAsia="en-GB"/>
              </w:rPr>
            </w:pPr>
            <w:r w:rsidRPr="00847CA2">
              <w:rPr>
                <w:rFonts w:ascii="Arial" w:eastAsia="Times New Roman" w:hAnsi="Arial" w:cs="Arial"/>
                <w:b/>
                <w:bCs/>
                <w:color w:val="000000"/>
                <w:lang w:eastAsia="en-GB"/>
              </w:rPr>
              <w:t>Registered patients (April 2018)</w:t>
            </w:r>
          </w:p>
        </w:tc>
      </w:tr>
      <w:tr w:rsidR="005E5759" w:rsidRPr="00847CA2" w14:paraId="7B802132" w14:textId="77777777" w:rsidTr="00173DE9">
        <w:trPr>
          <w:trHeight w:val="300"/>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14:paraId="72FD5049" w14:textId="77777777" w:rsidR="005E5759" w:rsidRPr="00847CA2" w:rsidRDefault="005E5759" w:rsidP="00F83B5B">
            <w:pPr>
              <w:spacing w:after="0" w:line="240" w:lineRule="auto"/>
              <w:rPr>
                <w:rFonts w:ascii="Arial" w:eastAsia="Times New Roman" w:hAnsi="Arial" w:cs="Arial"/>
                <w:color w:val="000000"/>
                <w:lang w:eastAsia="en-GB"/>
              </w:rPr>
            </w:pPr>
            <w:r w:rsidRPr="00847CA2">
              <w:rPr>
                <w:rFonts w:ascii="Arial" w:eastAsia="Times New Roman" w:hAnsi="Arial" w:cs="Arial"/>
                <w:color w:val="000000"/>
                <w:lang w:eastAsia="en-GB"/>
              </w:rPr>
              <w:t>BLACKBURN WITH DARWEN CCG</w:t>
            </w:r>
          </w:p>
        </w:tc>
        <w:tc>
          <w:tcPr>
            <w:tcW w:w="3820" w:type="dxa"/>
            <w:tcBorders>
              <w:top w:val="nil"/>
              <w:left w:val="nil"/>
              <w:bottom w:val="single" w:sz="4" w:space="0" w:color="auto"/>
              <w:right w:val="single" w:sz="4" w:space="0" w:color="auto"/>
            </w:tcBorders>
            <w:shd w:val="clear" w:color="auto" w:fill="auto"/>
            <w:noWrap/>
            <w:vAlign w:val="bottom"/>
            <w:hideMark/>
          </w:tcPr>
          <w:p w14:paraId="7AFDF3D5" w14:textId="77777777" w:rsidR="005E5759" w:rsidRPr="00847CA2" w:rsidRDefault="005E5759" w:rsidP="00F83B5B">
            <w:pPr>
              <w:spacing w:after="0" w:line="240" w:lineRule="auto"/>
              <w:rPr>
                <w:rFonts w:ascii="Arial" w:eastAsia="Times New Roman" w:hAnsi="Arial" w:cs="Arial"/>
                <w:color w:val="000000"/>
                <w:lang w:eastAsia="en-GB"/>
              </w:rPr>
            </w:pPr>
            <w:r w:rsidRPr="00847CA2">
              <w:rPr>
                <w:rFonts w:ascii="Arial" w:eastAsia="Times New Roman" w:hAnsi="Arial" w:cs="Arial"/>
                <w:color w:val="000000"/>
                <w:lang w:eastAsia="en-GB"/>
              </w:rPr>
              <w:t xml:space="preserve">                                                174,986 </w:t>
            </w:r>
          </w:p>
        </w:tc>
      </w:tr>
      <w:tr w:rsidR="005E5759" w:rsidRPr="00847CA2" w14:paraId="05223B4F" w14:textId="77777777" w:rsidTr="00173DE9">
        <w:trPr>
          <w:trHeight w:val="300"/>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14:paraId="7D866DE0" w14:textId="77777777" w:rsidR="005E5759" w:rsidRPr="00847CA2" w:rsidRDefault="005E5759" w:rsidP="00F83B5B">
            <w:pPr>
              <w:spacing w:after="0" w:line="240" w:lineRule="auto"/>
              <w:rPr>
                <w:rFonts w:ascii="Arial" w:eastAsia="Times New Roman" w:hAnsi="Arial" w:cs="Arial"/>
                <w:color w:val="000000"/>
                <w:lang w:eastAsia="en-GB"/>
              </w:rPr>
            </w:pPr>
            <w:r w:rsidRPr="00847CA2">
              <w:rPr>
                <w:rFonts w:ascii="Arial" w:eastAsia="Times New Roman" w:hAnsi="Arial" w:cs="Arial"/>
                <w:color w:val="000000"/>
                <w:lang w:eastAsia="en-GB"/>
              </w:rPr>
              <w:t>BLACKPOOL CCG</w:t>
            </w:r>
          </w:p>
        </w:tc>
        <w:tc>
          <w:tcPr>
            <w:tcW w:w="3820" w:type="dxa"/>
            <w:tcBorders>
              <w:top w:val="nil"/>
              <w:left w:val="nil"/>
              <w:bottom w:val="single" w:sz="4" w:space="0" w:color="auto"/>
              <w:right w:val="single" w:sz="4" w:space="0" w:color="auto"/>
            </w:tcBorders>
            <w:shd w:val="clear" w:color="auto" w:fill="auto"/>
            <w:noWrap/>
            <w:vAlign w:val="bottom"/>
            <w:hideMark/>
          </w:tcPr>
          <w:p w14:paraId="29322E2D" w14:textId="77777777" w:rsidR="005E5759" w:rsidRPr="00847CA2" w:rsidRDefault="005E5759" w:rsidP="00F83B5B">
            <w:pPr>
              <w:spacing w:after="0" w:line="240" w:lineRule="auto"/>
              <w:rPr>
                <w:rFonts w:ascii="Arial" w:eastAsia="Times New Roman" w:hAnsi="Arial" w:cs="Arial"/>
                <w:color w:val="000000"/>
                <w:lang w:eastAsia="en-GB"/>
              </w:rPr>
            </w:pPr>
            <w:r w:rsidRPr="00847CA2">
              <w:rPr>
                <w:rFonts w:ascii="Arial" w:eastAsia="Times New Roman" w:hAnsi="Arial" w:cs="Arial"/>
                <w:color w:val="000000"/>
                <w:lang w:eastAsia="en-GB"/>
              </w:rPr>
              <w:t xml:space="preserve">                                                173,268 </w:t>
            </w:r>
          </w:p>
        </w:tc>
      </w:tr>
      <w:tr w:rsidR="005E5759" w:rsidRPr="00847CA2" w14:paraId="2F5F4F71" w14:textId="77777777" w:rsidTr="00173DE9">
        <w:trPr>
          <w:trHeight w:val="300"/>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14:paraId="0D49F9B4" w14:textId="77777777" w:rsidR="005E5759" w:rsidRPr="00847CA2" w:rsidRDefault="005E5759" w:rsidP="00F83B5B">
            <w:pPr>
              <w:spacing w:after="0" w:line="240" w:lineRule="auto"/>
              <w:rPr>
                <w:rFonts w:ascii="Arial" w:eastAsia="Times New Roman" w:hAnsi="Arial" w:cs="Arial"/>
                <w:color w:val="000000"/>
                <w:lang w:eastAsia="en-GB"/>
              </w:rPr>
            </w:pPr>
            <w:r w:rsidRPr="00847CA2">
              <w:rPr>
                <w:rFonts w:ascii="Arial" w:eastAsia="Times New Roman" w:hAnsi="Arial" w:cs="Arial"/>
                <w:color w:val="000000"/>
                <w:lang w:eastAsia="en-GB"/>
              </w:rPr>
              <w:t>CHORLEY AND SOUTH RIBBLE CCG</w:t>
            </w:r>
          </w:p>
        </w:tc>
        <w:tc>
          <w:tcPr>
            <w:tcW w:w="3820" w:type="dxa"/>
            <w:tcBorders>
              <w:top w:val="nil"/>
              <w:left w:val="nil"/>
              <w:bottom w:val="single" w:sz="4" w:space="0" w:color="auto"/>
              <w:right w:val="single" w:sz="4" w:space="0" w:color="auto"/>
            </w:tcBorders>
            <w:shd w:val="clear" w:color="auto" w:fill="auto"/>
            <w:noWrap/>
            <w:vAlign w:val="bottom"/>
            <w:hideMark/>
          </w:tcPr>
          <w:p w14:paraId="69FD241D" w14:textId="77777777" w:rsidR="005E5759" w:rsidRPr="00847CA2" w:rsidRDefault="005E5759" w:rsidP="00F83B5B">
            <w:pPr>
              <w:spacing w:after="0" w:line="240" w:lineRule="auto"/>
              <w:rPr>
                <w:rFonts w:ascii="Arial" w:eastAsia="Times New Roman" w:hAnsi="Arial" w:cs="Arial"/>
                <w:color w:val="000000"/>
                <w:lang w:eastAsia="en-GB"/>
              </w:rPr>
            </w:pPr>
            <w:r w:rsidRPr="00847CA2">
              <w:rPr>
                <w:rFonts w:ascii="Arial" w:eastAsia="Times New Roman" w:hAnsi="Arial" w:cs="Arial"/>
                <w:color w:val="000000"/>
                <w:lang w:eastAsia="en-GB"/>
              </w:rPr>
              <w:t xml:space="preserve">                                                183,432 </w:t>
            </w:r>
          </w:p>
        </w:tc>
      </w:tr>
      <w:tr w:rsidR="005E5759" w:rsidRPr="00847CA2" w14:paraId="42368429" w14:textId="77777777" w:rsidTr="00173DE9">
        <w:trPr>
          <w:trHeight w:val="300"/>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14:paraId="767772E5" w14:textId="77777777" w:rsidR="005E5759" w:rsidRPr="00847CA2" w:rsidRDefault="005E5759" w:rsidP="00F83B5B">
            <w:pPr>
              <w:spacing w:after="0" w:line="240" w:lineRule="auto"/>
              <w:rPr>
                <w:rFonts w:ascii="Arial" w:eastAsia="Times New Roman" w:hAnsi="Arial" w:cs="Arial"/>
                <w:color w:val="000000"/>
                <w:lang w:eastAsia="en-GB"/>
              </w:rPr>
            </w:pPr>
            <w:r w:rsidRPr="00847CA2">
              <w:rPr>
                <w:rFonts w:ascii="Arial" w:eastAsia="Times New Roman" w:hAnsi="Arial" w:cs="Arial"/>
                <w:color w:val="000000"/>
                <w:lang w:eastAsia="en-GB"/>
              </w:rPr>
              <w:t>EAST LANCASHIRE CCG</w:t>
            </w:r>
          </w:p>
        </w:tc>
        <w:tc>
          <w:tcPr>
            <w:tcW w:w="3820" w:type="dxa"/>
            <w:tcBorders>
              <w:top w:val="nil"/>
              <w:left w:val="nil"/>
              <w:bottom w:val="single" w:sz="4" w:space="0" w:color="auto"/>
              <w:right w:val="single" w:sz="4" w:space="0" w:color="auto"/>
            </w:tcBorders>
            <w:shd w:val="clear" w:color="auto" w:fill="auto"/>
            <w:noWrap/>
            <w:vAlign w:val="bottom"/>
            <w:hideMark/>
          </w:tcPr>
          <w:p w14:paraId="5F7FBB04" w14:textId="77777777" w:rsidR="005E5759" w:rsidRPr="00847CA2" w:rsidRDefault="005E5759" w:rsidP="00F83B5B">
            <w:pPr>
              <w:spacing w:after="0" w:line="240" w:lineRule="auto"/>
              <w:rPr>
                <w:rFonts w:ascii="Arial" w:eastAsia="Times New Roman" w:hAnsi="Arial" w:cs="Arial"/>
                <w:color w:val="000000"/>
                <w:lang w:eastAsia="en-GB"/>
              </w:rPr>
            </w:pPr>
            <w:r w:rsidRPr="00847CA2">
              <w:rPr>
                <w:rFonts w:ascii="Arial" w:eastAsia="Times New Roman" w:hAnsi="Arial" w:cs="Arial"/>
                <w:color w:val="000000"/>
                <w:lang w:eastAsia="en-GB"/>
              </w:rPr>
              <w:t xml:space="preserve">                                                381,783 </w:t>
            </w:r>
          </w:p>
        </w:tc>
      </w:tr>
      <w:tr w:rsidR="005E5759" w:rsidRPr="00847CA2" w14:paraId="78965AB6" w14:textId="77777777" w:rsidTr="00173DE9">
        <w:trPr>
          <w:trHeight w:val="300"/>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14:paraId="4078EE77" w14:textId="77777777" w:rsidR="005E5759" w:rsidRPr="00847CA2" w:rsidRDefault="005E5759" w:rsidP="00F83B5B">
            <w:pPr>
              <w:spacing w:after="0" w:line="240" w:lineRule="auto"/>
              <w:rPr>
                <w:rFonts w:ascii="Arial" w:eastAsia="Times New Roman" w:hAnsi="Arial" w:cs="Arial"/>
                <w:color w:val="000000"/>
                <w:lang w:eastAsia="en-GB"/>
              </w:rPr>
            </w:pPr>
            <w:r w:rsidRPr="00847CA2">
              <w:rPr>
                <w:rFonts w:ascii="Arial" w:eastAsia="Times New Roman" w:hAnsi="Arial" w:cs="Arial"/>
                <w:color w:val="000000"/>
                <w:lang w:eastAsia="en-GB"/>
              </w:rPr>
              <w:t>GREATER PRESTON CCG</w:t>
            </w:r>
          </w:p>
        </w:tc>
        <w:tc>
          <w:tcPr>
            <w:tcW w:w="3820" w:type="dxa"/>
            <w:tcBorders>
              <w:top w:val="nil"/>
              <w:left w:val="nil"/>
              <w:bottom w:val="single" w:sz="4" w:space="0" w:color="auto"/>
              <w:right w:val="single" w:sz="4" w:space="0" w:color="auto"/>
            </w:tcBorders>
            <w:shd w:val="clear" w:color="auto" w:fill="auto"/>
            <w:noWrap/>
            <w:vAlign w:val="bottom"/>
            <w:hideMark/>
          </w:tcPr>
          <w:p w14:paraId="7A610F56" w14:textId="77777777" w:rsidR="005E5759" w:rsidRPr="00847CA2" w:rsidRDefault="005E5759" w:rsidP="00F83B5B">
            <w:pPr>
              <w:spacing w:after="0" w:line="240" w:lineRule="auto"/>
              <w:rPr>
                <w:rFonts w:ascii="Arial" w:eastAsia="Times New Roman" w:hAnsi="Arial" w:cs="Arial"/>
                <w:color w:val="000000"/>
                <w:lang w:eastAsia="en-GB"/>
              </w:rPr>
            </w:pPr>
            <w:r w:rsidRPr="00847CA2">
              <w:rPr>
                <w:rFonts w:ascii="Arial" w:eastAsia="Times New Roman" w:hAnsi="Arial" w:cs="Arial"/>
                <w:color w:val="000000"/>
                <w:lang w:eastAsia="en-GB"/>
              </w:rPr>
              <w:t xml:space="preserve">                                                209,377 </w:t>
            </w:r>
          </w:p>
        </w:tc>
      </w:tr>
      <w:tr w:rsidR="005E5759" w:rsidRPr="00847CA2" w14:paraId="789CB740" w14:textId="77777777" w:rsidTr="00173DE9">
        <w:trPr>
          <w:trHeight w:val="300"/>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14:paraId="3B22FDB7" w14:textId="77777777" w:rsidR="005E5759" w:rsidRPr="00847CA2" w:rsidRDefault="005E5759" w:rsidP="00F83B5B">
            <w:pPr>
              <w:spacing w:after="0" w:line="240" w:lineRule="auto"/>
              <w:rPr>
                <w:rFonts w:ascii="Arial" w:eastAsia="Times New Roman" w:hAnsi="Arial" w:cs="Arial"/>
                <w:color w:val="000000"/>
                <w:lang w:eastAsia="en-GB"/>
              </w:rPr>
            </w:pPr>
            <w:r w:rsidRPr="00847CA2">
              <w:rPr>
                <w:rFonts w:ascii="Arial" w:eastAsia="Times New Roman" w:hAnsi="Arial" w:cs="Arial"/>
                <w:color w:val="000000"/>
                <w:lang w:eastAsia="en-GB"/>
              </w:rPr>
              <w:t>MORECAMBE BAY CCG</w:t>
            </w:r>
          </w:p>
        </w:tc>
        <w:tc>
          <w:tcPr>
            <w:tcW w:w="3820" w:type="dxa"/>
            <w:tcBorders>
              <w:top w:val="nil"/>
              <w:left w:val="nil"/>
              <w:bottom w:val="single" w:sz="4" w:space="0" w:color="auto"/>
              <w:right w:val="single" w:sz="4" w:space="0" w:color="auto"/>
            </w:tcBorders>
            <w:shd w:val="clear" w:color="auto" w:fill="auto"/>
            <w:noWrap/>
            <w:vAlign w:val="bottom"/>
            <w:hideMark/>
          </w:tcPr>
          <w:p w14:paraId="486C2A39" w14:textId="77777777" w:rsidR="005E5759" w:rsidRPr="00847CA2" w:rsidRDefault="005E5759" w:rsidP="00F83B5B">
            <w:pPr>
              <w:spacing w:after="0" w:line="240" w:lineRule="auto"/>
              <w:rPr>
                <w:rFonts w:ascii="Arial" w:eastAsia="Times New Roman" w:hAnsi="Arial" w:cs="Arial"/>
                <w:color w:val="000000"/>
                <w:lang w:eastAsia="en-GB"/>
              </w:rPr>
            </w:pPr>
            <w:r w:rsidRPr="00847CA2">
              <w:rPr>
                <w:rFonts w:ascii="Arial" w:eastAsia="Times New Roman" w:hAnsi="Arial" w:cs="Arial"/>
                <w:color w:val="000000"/>
                <w:lang w:eastAsia="en-GB"/>
              </w:rPr>
              <w:t xml:space="preserve">                                                345,853 </w:t>
            </w:r>
          </w:p>
        </w:tc>
      </w:tr>
      <w:tr w:rsidR="005E5759" w:rsidRPr="00847CA2" w14:paraId="483A996C" w14:textId="77777777" w:rsidTr="00173DE9">
        <w:trPr>
          <w:trHeight w:val="300"/>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14:paraId="2F2F1DB1" w14:textId="77777777" w:rsidR="005E5759" w:rsidRPr="00847CA2" w:rsidRDefault="005E5759" w:rsidP="00F83B5B">
            <w:pPr>
              <w:spacing w:after="0" w:line="240" w:lineRule="auto"/>
              <w:rPr>
                <w:rFonts w:ascii="Arial" w:eastAsia="Times New Roman" w:hAnsi="Arial" w:cs="Arial"/>
                <w:color w:val="000000"/>
                <w:lang w:eastAsia="en-GB"/>
              </w:rPr>
            </w:pPr>
            <w:r w:rsidRPr="00847CA2">
              <w:rPr>
                <w:rFonts w:ascii="Arial" w:eastAsia="Times New Roman" w:hAnsi="Arial" w:cs="Arial"/>
                <w:color w:val="000000"/>
                <w:lang w:eastAsia="en-GB"/>
              </w:rPr>
              <w:t>WEST LANCASHIRE CCG</w:t>
            </w:r>
          </w:p>
        </w:tc>
        <w:tc>
          <w:tcPr>
            <w:tcW w:w="3820" w:type="dxa"/>
            <w:tcBorders>
              <w:top w:val="nil"/>
              <w:left w:val="nil"/>
              <w:bottom w:val="single" w:sz="4" w:space="0" w:color="auto"/>
              <w:right w:val="single" w:sz="4" w:space="0" w:color="auto"/>
            </w:tcBorders>
            <w:shd w:val="clear" w:color="auto" w:fill="auto"/>
            <w:noWrap/>
            <w:vAlign w:val="bottom"/>
            <w:hideMark/>
          </w:tcPr>
          <w:p w14:paraId="3D92EA7D" w14:textId="77777777" w:rsidR="005E5759" w:rsidRPr="00847CA2" w:rsidRDefault="005E5759" w:rsidP="00F83B5B">
            <w:pPr>
              <w:spacing w:after="0" w:line="240" w:lineRule="auto"/>
              <w:rPr>
                <w:rFonts w:ascii="Arial" w:eastAsia="Times New Roman" w:hAnsi="Arial" w:cs="Arial"/>
                <w:color w:val="000000"/>
                <w:lang w:eastAsia="en-GB"/>
              </w:rPr>
            </w:pPr>
            <w:r w:rsidRPr="00847CA2">
              <w:rPr>
                <w:rFonts w:ascii="Arial" w:eastAsia="Times New Roman" w:hAnsi="Arial" w:cs="Arial"/>
                <w:color w:val="000000"/>
                <w:lang w:eastAsia="en-GB"/>
              </w:rPr>
              <w:t xml:space="preserve">                                                113,697 </w:t>
            </w:r>
          </w:p>
        </w:tc>
      </w:tr>
      <w:tr w:rsidR="005E5759" w:rsidRPr="00847CA2" w14:paraId="0EE145BC" w14:textId="77777777" w:rsidTr="00173DE9">
        <w:trPr>
          <w:trHeight w:val="300"/>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14:paraId="0B1CA02D" w14:textId="77777777" w:rsidR="005E5759" w:rsidRPr="00847CA2" w:rsidRDefault="005E5759" w:rsidP="00F83B5B">
            <w:pPr>
              <w:spacing w:after="0" w:line="240" w:lineRule="auto"/>
              <w:rPr>
                <w:rFonts w:ascii="Arial" w:eastAsia="Times New Roman" w:hAnsi="Arial" w:cs="Arial"/>
                <w:color w:val="000000"/>
                <w:lang w:eastAsia="en-GB"/>
              </w:rPr>
            </w:pPr>
            <w:r w:rsidRPr="00847CA2">
              <w:rPr>
                <w:rFonts w:ascii="Arial" w:eastAsia="Times New Roman" w:hAnsi="Arial" w:cs="Arial"/>
                <w:color w:val="000000"/>
                <w:lang w:eastAsia="en-GB"/>
              </w:rPr>
              <w:t>FYLDE &amp; WYRE CCG</w:t>
            </w:r>
          </w:p>
        </w:tc>
        <w:tc>
          <w:tcPr>
            <w:tcW w:w="3820" w:type="dxa"/>
            <w:tcBorders>
              <w:top w:val="nil"/>
              <w:left w:val="nil"/>
              <w:bottom w:val="single" w:sz="4" w:space="0" w:color="auto"/>
              <w:right w:val="single" w:sz="4" w:space="0" w:color="auto"/>
            </w:tcBorders>
            <w:shd w:val="clear" w:color="auto" w:fill="auto"/>
            <w:noWrap/>
            <w:vAlign w:val="bottom"/>
            <w:hideMark/>
          </w:tcPr>
          <w:p w14:paraId="64398CF4" w14:textId="77777777" w:rsidR="005E5759" w:rsidRPr="00847CA2" w:rsidRDefault="005E5759" w:rsidP="00F83B5B">
            <w:pPr>
              <w:spacing w:after="0" w:line="240" w:lineRule="auto"/>
              <w:rPr>
                <w:rFonts w:ascii="Arial" w:eastAsia="Times New Roman" w:hAnsi="Arial" w:cs="Arial"/>
                <w:color w:val="000000"/>
                <w:lang w:eastAsia="en-GB"/>
              </w:rPr>
            </w:pPr>
            <w:r w:rsidRPr="00847CA2">
              <w:rPr>
                <w:rFonts w:ascii="Arial" w:eastAsia="Times New Roman" w:hAnsi="Arial" w:cs="Arial"/>
                <w:color w:val="000000"/>
                <w:lang w:eastAsia="en-GB"/>
              </w:rPr>
              <w:t xml:space="preserve">                                                177,378 </w:t>
            </w:r>
          </w:p>
        </w:tc>
      </w:tr>
      <w:tr w:rsidR="005E5759" w:rsidRPr="00847CA2" w14:paraId="5A09920C" w14:textId="77777777" w:rsidTr="00173DE9">
        <w:trPr>
          <w:trHeight w:val="300"/>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14:paraId="733CEFA5" w14:textId="77777777" w:rsidR="005E5759" w:rsidRPr="00847CA2" w:rsidRDefault="005E5759" w:rsidP="00F83B5B">
            <w:pPr>
              <w:spacing w:after="0" w:line="240" w:lineRule="auto"/>
              <w:rPr>
                <w:rFonts w:ascii="Arial" w:eastAsia="Times New Roman" w:hAnsi="Arial" w:cs="Arial"/>
                <w:b/>
                <w:bCs/>
                <w:color w:val="000000"/>
                <w:lang w:eastAsia="en-GB"/>
              </w:rPr>
            </w:pPr>
            <w:r w:rsidRPr="00847CA2">
              <w:rPr>
                <w:rFonts w:ascii="Arial" w:eastAsia="Times New Roman" w:hAnsi="Arial" w:cs="Arial"/>
                <w:b/>
                <w:bCs/>
                <w:color w:val="000000"/>
                <w:lang w:eastAsia="en-GB"/>
              </w:rPr>
              <w:t>Lancashire &amp; South Cumbria STP</w:t>
            </w:r>
          </w:p>
        </w:tc>
        <w:tc>
          <w:tcPr>
            <w:tcW w:w="3820" w:type="dxa"/>
            <w:tcBorders>
              <w:top w:val="nil"/>
              <w:left w:val="nil"/>
              <w:bottom w:val="single" w:sz="4" w:space="0" w:color="auto"/>
              <w:right w:val="single" w:sz="4" w:space="0" w:color="auto"/>
            </w:tcBorders>
            <w:shd w:val="clear" w:color="auto" w:fill="auto"/>
            <w:noWrap/>
            <w:vAlign w:val="bottom"/>
            <w:hideMark/>
          </w:tcPr>
          <w:p w14:paraId="03C28F8C" w14:textId="77777777" w:rsidR="005E5759" w:rsidRPr="00847CA2" w:rsidRDefault="005E5759" w:rsidP="00F83B5B">
            <w:pPr>
              <w:spacing w:after="0" w:line="240" w:lineRule="auto"/>
              <w:rPr>
                <w:rFonts w:ascii="Arial" w:eastAsia="Times New Roman" w:hAnsi="Arial" w:cs="Arial"/>
                <w:b/>
                <w:bCs/>
                <w:color w:val="000000"/>
                <w:lang w:eastAsia="en-GB"/>
              </w:rPr>
            </w:pPr>
            <w:r w:rsidRPr="00847CA2">
              <w:rPr>
                <w:rFonts w:ascii="Arial" w:eastAsia="Times New Roman" w:hAnsi="Arial" w:cs="Arial"/>
                <w:b/>
                <w:bCs/>
                <w:color w:val="000000"/>
                <w:lang w:eastAsia="en-GB"/>
              </w:rPr>
              <w:t xml:space="preserve">                                             1,759,774 </w:t>
            </w:r>
          </w:p>
        </w:tc>
      </w:tr>
    </w:tbl>
    <w:p w14:paraId="3C34CC4C" w14:textId="77777777" w:rsidR="00F83B5B" w:rsidRDefault="005E5759">
      <w:pPr>
        <w:rPr>
          <w:b/>
          <w:sz w:val="24"/>
          <w:szCs w:val="24"/>
        </w:rPr>
      </w:pPr>
      <w:r w:rsidRPr="0016010E">
        <w:rPr>
          <w:b/>
          <w:sz w:val="24"/>
          <w:szCs w:val="24"/>
        </w:rPr>
        <w:t>Source: NHS Digital</w:t>
      </w:r>
    </w:p>
    <w:p w14:paraId="508E55B4" w14:textId="77777777" w:rsidR="00F83B5B" w:rsidRDefault="00F83B5B">
      <w:pPr>
        <w:rPr>
          <w:b/>
          <w:sz w:val="24"/>
          <w:szCs w:val="24"/>
        </w:rPr>
      </w:pPr>
      <w:r>
        <w:rPr>
          <w:b/>
          <w:sz w:val="24"/>
          <w:szCs w:val="24"/>
        </w:rPr>
        <w:t>Table 2: Registered patient by area</w:t>
      </w:r>
    </w:p>
    <w:p w14:paraId="7F7AA8E9" w14:textId="77777777" w:rsidR="00F83B5B" w:rsidRDefault="00F83B5B">
      <w:pPr>
        <w:rPr>
          <w:b/>
          <w:sz w:val="24"/>
          <w:szCs w:val="24"/>
        </w:rPr>
      </w:pPr>
    </w:p>
    <w:p w14:paraId="1FAF00A3" w14:textId="77777777" w:rsidR="00F83B5B" w:rsidRDefault="00F83B5B">
      <w:pPr>
        <w:rPr>
          <w:b/>
          <w:sz w:val="24"/>
          <w:szCs w:val="24"/>
        </w:rPr>
      </w:pPr>
    </w:p>
    <w:p w14:paraId="17B828C9" w14:textId="77777777" w:rsidR="009D595E" w:rsidRPr="00173DE9" w:rsidRDefault="009D595E">
      <w:pPr>
        <w:rPr>
          <w:b/>
          <w:sz w:val="24"/>
          <w:szCs w:val="24"/>
        </w:rPr>
      </w:pPr>
    </w:p>
    <w:p w14:paraId="0F016A02" w14:textId="77777777" w:rsidR="0016010E" w:rsidRDefault="009D595E" w:rsidP="007047D8">
      <w:pPr>
        <w:rPr>
          <w:b/>
          <w:sz w:val="28"/>
          <w:szCs w:val="28"/>
        </w:rPr>
      </w:pPr>
      <w:r>
        <w:rPr>
          <w:b/>
          <w:sz w:val="28"/>
          <w:szCs w:val="28"/>
        </w:rPr>
        <w:t xml:space="preserve"> </w:t>
      </w:r>
    </w:p>
    <w:p w14:paraId="444C910A" w14:textId="77777777" w:rsidR="0016010E" w:rsidRDefault="0016010E">
      <w:pPr>
        <w:rPr>
          <w:b/>
          <w:sz w:val="28"/>
          <w:szCs w:val="28"/>
        </w:rPr>
      </w:pPr>
      <w:r>
        <w:rPr>
          <w:b/>
          <w:sz w:val="28"/>
          <w:szCs w:val="28"/>
        </w:rPr>
        <w:br w:type="page"/>
      </w:r>
    </w:p>
    <w:p w14:paraId="4864FCF5" w14:textId="77777777" w:rsidR="007047D8" w:rsidRPr="007047D8" w:rsidRDefault="0016010E" w:rsidP="007047D8">
      <w:pPr>
        <w:rPr>
          <w:b/>
          <w:sz w:val="28"/>
          <w:szCs w:val="28"/>
        </w:rPr>
      </w:pPr>
      <w:r>
        <w:rPr>
          <w:b/>
          <w:sz w:val="28"/>
          <w:szCs w:val="28"/>
        </w:rPr>
        <w:lastRenderedPageBreak/>
        <w:t xml:space="preserve">2 </w:t>
      </w:r>
      <w:r w:rsidR="007047D8">
        <w:rPr>
          <w:b/>
          <w:sz w:val="28"/>
          <w:szCs w:val="28"/>
        </w:rPr>
        <w:t>Lancashire and South Cumbria ICS</w:t>
      </w:r>
      <w:r w:rsidR="007047D8" w:rsidRPr="007047D8">
        <w:rPr>
          <w:b/>
          <w:sz w:val="28"/>
          <w:szCs w:val="28"/>
        </w:rPr>
        <w:t xml:space="preserve"> Current Suicide Profile</w:t>
      </w:r>
    </w:p>
    <w:p w14:paraId="6549120D" w14:textId="77777777" w:rsidR="007047D8" w:rsidRPr="007047D8" w:rsidRDefault="007047D8" w:rsidP="007047D8">
      <w:r w:rsidRPr="007047D8">
        <w:t xml:space="preserve">The </w:t>
      </w:r>
      <w:r>
        <w:t>L&amp;SC ICS</w:t>
      </w:r>
      <w:r w:rsidRPr="007047D8">
        <w:t xml:space="preserve"> has established a Suicide Prevention Oversight Group which will work across the </w:t>
      </w:r>
      <w:r>
        <w:t>ICS</w:t>
      </w:r>
      <w:r w:rsidRPr="007047D8">
        <w:t xml:space="preserve"> to achieve the national target of a 10% reduction in suicides by 2020.</w:t>
      </w:r>
    </w:p>
    <w:p w14:paraId="3F466EC4" w14:textId="77777777" w:rsidR="007047D8" w:rsidRPr="007047D8" w:rsidRDefault="007047D8" w:rsidP="007047D8">
      <w:r w:rsidRPr="007047D8">
        <w:t xml:space="preserve">The data presented below focusses on Suicide rates in and across the L&amp;SC </w:t>
      </w:r>
      <w:r>
        <w:t>ICS</w:t>
      </w:r>
      <w:r w:rsidRPr="007047D8">
        <w:t xml:space="preserve"> and the main findings of Local Authority lev</w:t>
      </w:r>
      <w:r>
        <w:t>el suicide audits across the ICS</w:t>
      </w:r>
      <w:r w:rsidRPr="007047D8">
        <w:t xml:space="preserve"> footprint.</w:t>
      </w:r>
    </w:p>
    <w:p w14:paraId="0C141A37" w14:textId="77777777" w:rsidR="007047D8" w:rsidRPr="007047D8" w:rsidRDefault="007047D8" w:rsidP="007047D8">
      <w:r w:rsidRPr="007047D8">
        <w:t>L&amp;SC</w:t>
      </w:r>
      <w:r>
        <w:t xml:space="preserve"> </w:t>
      </w:r>
      <w:r w:rsidRPr="007047D8">
        <w:t>ICS is ranked 4th nationally for the rate of suicide (age standardised per 100,000 population, 2013-15) with a rate of 12.2. This compares to a range between 15 and 7 across England.</w:t>
      </w:r>
    </w:p>
    <w:p w14:paraId="7A3E6E9E" w14:textId="77777777" w:rsidR="007047D8" w:rsidRPr="007047D8" w:rsidRDefault="007047D8" w:rsidP="007047D8">
      <w:r w:rsidRPr="007047D8">
        <w:t xml:space="preserve">On the same basis the </w:t>
      </w:r>
      <w:r>
        <w:t>ICS</w:t>
      </w:r>
      <w:r w:rsidRPr="007047D8">
        <w:t xml:space="preserve"> is ranked 5th for male suicides with a rate of 18.6 and 8th for female suicides with a rate of 5.9.</w:t>
      </w:r>
    </w:p>
    <w:p w14:paraId="48269DE8" w14:textId="77777777" w:rsidR="007047D8" w:rsidRPr="007047D8" w:rsidRDefault="007047D8" w:rsidP="007047D8">
      <w:r w:rsidRPr="007047D8">
        <w:t>Male deaths are highest in the 30-44 and 45-59 age groups with rates of 27 and 24.5 per 100,000 population. Female deaths also peak in these same age ranges with rates of 7.4 and 7.9 respectively.</w:t>
      </w:r>
    </w:p>
    <w:p w14:paraId="0C84A686" w14:textId="77777777" w:rsidR="007047D8" w:rsidRPr="00173DE9" w:rsidRDefault="0003009A" w:rsidP="007047D8">
      <w:pPr>
        <w:rPr>
          <w:b/>
        </w:rPr>
      </w:pPr>
      <w:r w:rsidRPr="00173DE9">
        <w:rPr>
          <w:b/>
        </w:rPr>
        <w:t>Table (</w:t>
      </w:r>
      <w:r w:rsidR="00F83B5B">
        <w:rPr>
          <w:b/>
          <w:color w:val="FF0000"/>
        </w:rPr>
        <w:t>3</w:t>
      </w:r>
      <w:r w:rsidRPr="00173DE9">
        <w:rPr>
          <w:b/>
        </w:rPr>
        <w:t xml:space="preserve">): </w:t>
      </w:r>
      <w:r w:rsidR="007047D8" w:rsidRPr="00173DE9">
        <w:rPr>
          <w:b/>
        </w:rPr>
        <w:t xml:space="preserve">The L&amp;SC ICS ranks as follows across the age ranges compared to </w:t>
      </w:r>
      <w:proofErr w:type="gramStart"/>
      <w:r w:rsidR="007047D8" w:rsidRPr="00173DE9">
        <w:rPr>
          <w:b/>
        </w:rPr>
        <w:t>other</w:t>
      </w:r>
      <w:proofErr w:type="gramEnd"/>
      <w:r w:rsidR="007047D8" w:rsidRPr="00173DE9">
        <w:rPr>
          <w:b/>
        </w:rPr>
        <w:t xml:space="preserve"> ICS's:</w:t>
      </w:r>
    </w:p>
    <w:tbl>
      <w:tblPr>
        <w:tblStyle w:val="TableGrid"/>
        <w:tblW w:w="0" w:type="auto"/>
        <w:tblLook w:val="04A0" w:firstRow="1" w:lastRow="0" w:firstColumn="1" w:lastColumn="0" w:noHBand="0" w:noVBand="1"/>
      </w:tblPr>
      <w:tblGrid>
        <w:gridCol w:w="4508"/>
        <w:gridCol w:w="4508"/>
      </w:tblGrid>
      <w:tr w:rsidR="007047D8" w14:paraId="4F7F3595" w14:textId="77777777" w:rsidTr="007047D8">
        <w:tc>
          <w:tcPr>
            <w:tcW w:w="4508" w:type="dxa"/>
          </w:tcPr>
          <w:p w14:paraId="57F522F8" w14:textId="77777777" w:rsidR="007047D8" w:rsidRDefault="007047D8" w:rsidP="007047D8">
            <w:r w:rsidRPr="007047D8">
              <w:t>Age range</w:t>
            </w:r>
          </w:p>
        </w:tc>
        <w:tc>
          <w:tcPr>
            <w:tcW w:w="4508" w:type="dxa"/>
          </w:tcPr>
          <w:p w14:paraId="724B5816" w14:textId="77777777" w:rsidR="007047D8" w:rsidRDefault="007047D8" w:rsidP="007047D8">
            <w:r w:rsidRPr="007047D8">
              <w:t>National STP ranking</w:t>
            </w:r>
          </w:p>
        </w:tc>
      </w:tr>
      <w:tr w:rsidR="007047D8" w14:paraId="5B058909" w14:textId="77777777" w:rsidTr="007047D8">
        <w:tc>
          <w:tcPr>
            <w:tcW w:w="4508" w:type="dxa"/>
          </w:tcPr>
          <w:p w14:paraId="5E377D0E" w14:textId="77777777" w:rsidR="007047D8" w:rsidRDefault="007047D8" w:rsidP="007047D8">
            <w:r w:rsidRPr="007047D8">
              <w:t>10-29</w:t>
            </w:r>
          </w:p>
        </w:tc>
        <w:tc>
          <w:tcPr>
            <w:tcW w:w="4508" w:type="dxa"/>
          </w:tcPr>
          <w:p w14:paraId="11C55975" w14:textId="77777777" w:rsidR="007047D8" w:rsidRDefault="007047D8" w:rsidP="007047D8">
            <w:r w:rsidRPr="007047D8">
              <w:t>11th</w:t>
            </w:r>
          </w:p>
        </w:tc>
      </w:tr>
      <w:tr w:rsidR="007047D8" w14:paraId="5BD4F315" w14:textId="77777777" w:rsidTr="007047D8">
        <w:tc>
          <w:tcPr>
            <w:tcW w:w="4508" w:type="dxa"/>
          </w:tcPr>
          <w:p w14:paraId="7E670C8F" w14:textId="77777777" w:rsidR="007047D8" w:rsidRDefault="007047D8" w:rsidP="007047D8">
            <w:r w:rsidRPr="007047D8">
              <w:t>30-44</w:t>
            </w:r>
          </w:p>
        </w:tc>
        <w:tc>
          <w:tcPr>
            <w:tcW w:w="4508" w:type="dxa"/>
          </w:tcPr>
          <w:p w14:paraId="5259D889" w14:textId="77777777" w:rsidR="007047D8" w:rsidRDefault="007047D8" w:rsidP="007047D8">
            <w:r w:rsidRPr="007047D8">
              <w:t>5th</w:t>
            </w:r>
          </w:p>
        </w:tc>
      </w:tr>
      <w:tr w:rsidR="007047D8" w14:paraId="7845E096" w14:textId="77777777" w:rsidTr="007047D8">
        <w:tc>
          <w:tcPr>
            <w:tcW w:w="4508" w:type="dxa"/>
          </w:tcPr>
          <w:p w14:paraId="137E5B60" w14:textId="77777777" w:rsidR="007047D8" w:rsidRDefault="007047D8" w:rsidP="007047D8">
            <w:r w:rsidRPr="007047D8">
              <w:t>45-59</w:t>
            </w:r>
          </w:p>
        </w:tc>
        <w:tc>
          <w:tcPr>
            <w:tcW w:w="4508" w:type="dxa"/>
          </w:tcPr>
          <w:p w14:paraId="7184372E" w14:textId="77777777" w:rsidR="007047D8" w:rsidRDefault="007047D8" w:rsidP="007047D8">
            <w:r w:rsidRPr="007047D8">
              <w:t>8th</w:t>
            </w:r>
          </w:p>
        </w:tc>
      </w:tr>
      <w:tr w:rsidR="007047D8" w14:paraId="6A091CDD" w14:textId="77777777" w:rsidTr="007047D8">
        <w:tc>
          <w:tcPr>
            <w:tcW w:w="4508" w:type="dxa"/>
          </w:tcPr>
          <w:p w14:paraId="2BC5C484" w14:textId="77777777" w:rsidR="007047D8" w:rsidRDefault="007047D8" w:rsidP="007047D8">
            <w:r w:rsidRPr="007047D8">
              <w:t>60-74</w:t>
            </w:r>
          </w:p>
        </w:tc>
        <w:tc>
          <w:tcPr>
            <w:tcW w:w="4508" w:type="dxa"/>
          </w:tcPr>
          <w:p w14:paraId="5D10D6B1" w14:textId="77777777" w:rsidR="007047D8" w:rsidRDefault="007047D8" w:rsidP="007047D8">
            <w:r w:rsidRPr="007047D8">
              <w:t>9th</w:t>
            </w:r>
          </w:p>
        </w:tc>
      </w:tr>
      <w:tr w:rsidR="007047D8" w14:paraId="57819EDB" w14:textId="77777777" w:rsidTr="007047D8">
        <w:tc>
          <w:tcPr>
            <w:tcW w:w="4508" w:type="dxa"/>
          </w:tcPr>
          <w:p w14:paraId="7AA53EF2" w14:textId="77777777" w:rsidR="007047D8" w:rsidRPr="007047D8" w:rsidRDefault="007047D8" w:rsidP="007047D8">
            <w:r w:rsidRPr="007047D8">
              <w:t>75 and over</w:t>
            </w:r>
          </w:p>
        </w:tc>
        <w:tc>
          <w:tcPr>
            <w:tcW w:w="4508" w:type="dxa"/>
          </w:tcPr>
          <w:p w14:paraId="306CC300" w14:textId="77777777" w:rsidR="007047D8" w:rsidRPr="007047D8" w:rsidRDefault="00734B25" w:rsidP="007047D8">
            <w:r w:rsidRPr="007047D8">
              <w:t>18th</w:t>
            </w:r>
          </w:p>
        </w:tc>
      </w:tr>
    </w:tbl>
    <w:p w14:paraId="22B818D1" w14:textId="77777777" w:rsidR="007047D8" w:rsidRDefault="007047D8" w:rsidP="007047D8"/>
    <w:p w14:paraId="0B9CDAED" w14:textId="77777777" w:rsidR="007047D8" w:rsidRPr="007047D8" w:rsidRDefault="007047D8" w:rsidP="007047D8">
      <w:r w:rsidRPr="007047D8">
        <w:t xml:space="preserve">Within the </w:t>
      </w:r>
      <w:r w:rsidR="00734B25">
        <w:t>ICS</w:t>
      </w:r>
      <w:r w:rsidRPr="007047D8">
        <w:t xml:space="preserve"> footprint Blackpool (16.0), Hyndburn (15.3) and Preston's (13.7) suicide rates are significantly higher than England. Blackpool and Preston share 21% of a</w:t>
      </w:r>
      <w:r w:rsidR="00734B25">
        <w:t>ll suicide deaths across the ICS</w:t>
      </w:r>
      <w:r w:rsidRPr="007047D8">
        <w:t xml:space="preserve"> local authorities. Nationally </w:t>
      </w:r>
      <w:r w:rsidR="006A1531">
        <w:t xml:space="preserve">Preston is ranked </w:t>
      </w:r>
      <w:r w:rsidR="006A1531" w:rsidRPr="00173DE9">
        <w:rPr>
          <w:highlight w:val="yellow"/>
        </w:rPr>
        <w:t>4</w:t>
      </w:r>
      <w:r w:rsidR="006A1531" w:rsidRPr="00173DE9">
        <w:rPr>
          <w:highlight w:val="yellow"/>
          <w:vertAlign w:val="superscript"/>
        </w:rPr>
        <w:t>th</w:t>
      </w:r>
      <w:r w:rsidR="006A1531">
        <w:t xml:space="preserve">, </w:t>
      </w:r>
      <w:r w:rsidRPr="007047D8">
        <w:t>Blackpool is ranked 7th and Hyndburn is ranked 11th out of all 326 upper tier and district authorities. The local authorities of Barrow-in-Furness, Blackburn with Darwen, Chorley</w:t>
      </w:r>
      <w:r w:rsidR="0016010E" w:rsidRPr="007047D8">
        <w:t xml:space="preserve">, </w:t>
      </w:r>
      <w:r w:rsidR="0016010E">
        <w:t>Copeland</w:t>
      </w:r>
      <w:r w:rsidR="005E5759">
        <w:t xml:space="preserve">, </w:t>
      </w:r>
      <w:r w:rsidRPr="007047D8">
        <w:t>Fylde,</w:t>
      </w:r>
      <w:r w:rsidR="005E5759">
        <w:t xml:space="preserve"> Hyndburn</w:t>
      </w:r>
      <w:r w:rsidR="0016010E">
        <w:t xml:space="preserve">, </w:t>
      </w:r>
      <w:r w:rsidR="0016010E" w:rsidRPr="007047D8">
        <w:t>Lancaster</w:t>
      </w:r>
      <w:r w:rsidRPr="007047D8">
        <w:t xml:space="preserve"> and </w:t>
      </w:r>
      <w:proofErr w:type="spellStart"/>
      <w:r w:rsidRPr="007047D8">
        <w:t>Ribble</w:t>
      </w:r>
      <w:proofErr w:type="spellEnd"/>
      <w:r w:rsidRPr="007047D8">
        <w:t xml:space="preserve"> Valley appear to be showing an increasing rate; the England rate is showing signs of stabilisation.</w:t>
      </w:r>
    </w:p>
    <w:p w14:paraId="1B877723" w14:textId="77777777" w:rsidR="007047D8" w:rsidRPr="007047D8" w:rsidRDefault="007047D8" w:rsidP="007047D8">
      <w:r w:rsidRPr="007047D8">
        <w:t xml:space="preserve">Self-harm is known to be a significant risk factor in suicides. Within the </w:t>
      </w:r>
      <w:r w:rsidR="00734B25">
        <w:t>ICS</w:t>
      </w:r>
      <w:r w:rsidRPr="007047D8">
        <w:t xml:space="preserve"> nine local authorities have rates of emergency hospital admissions for intentional self-harm that are significantly worse than England. Blackpool (</w:t>
      </w:r>
      <w:r w:rsidR="005E5759">
        <w:t>578.9</w:t>
      </w:r>
      <w:r w:rsidR="00173DE9">
        <w:t xml:space="preserve"> </w:t>
      </w:r>
      <w:r w:rsidRPr="007047D8">
        <w:t>per 100,000) and Barrow in Furness (</w:t>
      </w:r>
      <w:r w:rsidR="005E5759">
        <w:t>342.9</w:t>
      </w:r>
      <w:r w:rsidRPr="007047D8">
        <w:t>) are the two local authorities with clearly highe</w:t>
      </w:r>
      <w:r w:rsidR="00734B25">
        <w:t>r rates than the rest of the ICS</w:t>
      </w:r>
      <w:r w:rsidRPr="007047D8">
        <w:t xml:space="preserve">; the England rate is </w:t>
      </w:r>
      <w:r w:rsidR="005E5759">
        <w:t>185.3.</w:t>
      </w:r>
    </w:p>
    <w:p w14:paraId="36F246AB" w14:textId="77777777" w:rsidR="007047D8" w:rsidRPr="007047D8" w:rsidRDefault="007047D8" w:rsidP="007047D8">
      <w:r w:rsidRPr="007047D8">
        <w:t xml:space="preserve">Each of the local authorities within the </w:t>
      </w:r>
      <w:r w:rsidR="00734B25">
        <w:t>ICS</w:t>
      </w:r>
      <w:r w:rsidRPr="007047D8">
        <w:t xml:space="preserve"> has conducted suicide audits over recent years. Whilst not identical in methodology, the audits</w:t>
      </w:r>
      <w:r w:rsidR="005E5759">
        <w:t xml:space="preserve"> have</w:t>
      </w:r>
      <w:r w:rsidRPr="007047D8">
        <w:t xml:space="preserve"> raise</w:t>
      </w:r>
      <w:r w:rsidR="005E5759">
        <w:t>d</w:t>
      </w:r>
      <w:r w:rsidRPr="007047D8">
        <w:t xml:space="preserve"> </w:t>
      </w:r>
      <w:proofErr w:type="gramStart"/>
      <w:r w:rsidRPr="007047D8">
        <w:t>a number of</w:t>
      </w:r>
      <w:proofErr w:type="gramEnd"/>
      <w:r w:rsidRPr="007047D8">
        <w:t xml:space="preserve"> emerging themes that are common across </w:t>
      </w:r>
      <w:r w:rsidR="00173DE9" w:rsidRPr="007047D8">
        <w:t>each</w:t>
      </w:r>
      <w:r w:rsidR="00173DE9">
        <w:t>.</w:t>
      </w:r>
      <w:r w:rsidRPr="007047D8">
        <w:t xml:space="preserve"> The stand out common themes </w:t>
      </w:r>
      <w:r w:rsidR="005E5759">
        <w:t>are</w:t>
      </w:r>
      <w:r w:rsidRPr="007047D8">
        <w:t xml:space="preserve"> as follows:</w:t>
      </w:r>
    </w:p>
    <w:p w14:paraId="078DD681" w14:textId="77777777" w:rsidR="007047D8" w:rsidRPr="00734B25" w:rsidRDefault="007047D8" w:rsidP="00734B25">
      <w:pPr>
        <w:pStyle w:val="ListParagraph"/>
        <w:numPr>
          <w:ilvl w:val="0"/>
          <w:numId w:val="4"/>
        </w:numPr>
      </w:pPr>
      <w:r w:rsidRPr="00734B25">
        <w:t>Depression</w:t>
      </w:r>
      <w:r w:rsidR="00BB680C">
        <w:t>/mental illness</w:t>
      </w:r>
    </w:p>
    <w:p w14:paraId="676AD82B" w14:textId="77777777" w:rsidR="007047D8" w:rsidRPr="00734B25" w:rsidRDefault="007047D8" w:rsidP="00734B25">
      <w:pPr>
        <w:pStyle w:val="ListParagraph"/>
        <w:numPr>
          <w:ilvl w:val="0"/>
          <w:numId w:val="4"/>
        </w:numPr>
      </w:pPr>
      <w:r w:rsidRPr="00734B25">
        <w:t>Alcohol and substance misuse</w:t>
      </w:r>
    </w:p>
    <w:p w14:paraId="08F3EA80" w14:textId="77777777" w:rsidR="007047D8" w:rsidRPr="00734B25" w:rsidRDefault="007047D8" w:rsidP="00734B25">
      <w:pPr>
        <w:pStyle w:val="ListParagraph"/>
        <w:numPr>
          <w:ilvl w:val="0"/>
          <w:numId w:val="4"/>
        </w:numPr>
      </w:pPr>
      <w:r w:rsidRPr="00734B25">
        <w:t>Self-harm</w:t>
      </w:r>
    </w:p>
    <w:p w14:paraId="1077F42A" w14:textId="77777777" w:rsidR="007047D8" w:rsidRPr="00734B25" w:rsidRDefault="007047D8" w:rsidP="00734B25">
      <w:pPr>
        <w:pStyle w:val="ListParagraph"/>
        <w:numPr>
          <w:ilvl w:val="0"/>
          <w:numId w:val="4"/>
        </w:numPr>
      </w:pPr>
      <w:r w:rsidRPr="00734B25">
        <w:t>Relationship breakdown</w:t>
      </w:r>
    </w:p>
    <w:p w14:paraId="64DEA38E" w14:textId="77777777" w:rsidR="007047D8" w:rsidRPr="00734B25" w:rsidRDefault="007047D8" w:rsidP="00734B25">
      <w:pPr>
        <w:pStyle w:val="ListParagraph"/>
        <w:numPr>
          <w:ilvl w:val="0"/>
          <w:numId w:val="4"/>
        </w:numPr>
      </w:pPr>
      <w:r w:rsidRPr="00734B25">
        <w:t>Financial difficulty</w:t>
      </w:r>
    </w:p>
    <w:p w14:paraId="4C35768C" w14:textId="77777777" w:rsidR="005E5759" w:rsidRDefault="005E5759" w:rsidP="005E5759">
      <w:r>
        <w:t xml:space="preserve">The suicide rate amongst men in Lancashire &amp; South Cumbria is higher than in other age groups and </w:t>
      </w:r>
      <w:r w:rsidR="0016010E">
        <w:t>females,</w:t>
      </w:r>
      <w:r>
        <w:t xml:space="preserve"> as follows:</w:t>
      </w:r>
    </w:p>
    <w:p w14:paraId="3A11AB48" w14:textId="77777777" w:rsidR="00F83B5B" w:rsidRDefault="00F83B5B" w:rsidP="005E5759">
      <w:r>
        <w:lastRenderedPageBreak/>
        <w:t>Table 4: Lancashire and South Cumbria STP Suicide Rates 2013-2015</w:t>
      </w:r>
    </w:p>
    <w:tbl>
      <w:tblPr>
        <w:tblW w:w="5245" w:type="dxa"/>
        <w:tblLook w:val="04A0" w:firstRow="1" w:lastRow="0" w:firstColumn="1" w:lastColumn="0" w:noHBand="0" w:noVBand="1"/>
      </w:tblPr>
      <w:tblGrid>
        <w:gridCol w:w="1481"/>
        <w:gridCol w:w="1213"/>
        <w:gridCol w:w="868"/>
        <w:gridCol w:w="1843"/>
      </w:tblGrid>
      <w:tr w:rsidR="005E5759" w:rsidRPr="0042164F" w14:paraId="2BFA0F3E" w14:textId="77777777" w:rsidTr="005E5759">
        <w:trPr>
          <w:trHeight w:val="300"/>
        </w:trPr>
        <w:tc>
          <w:tcPr>
            <w:tcW w:w="5245" w:type="dxa"/>
            <w:gridSpan w:val="4"/>
            <w:tcBorders>
              <w:top w:val="nil"/>
              <w:left w:val="nil"/>
              <w:bottom w:val="single" w:sz="4" w:space="0" w:color="auto"/>
              <w:right w:val="nil"/>
            </w:tcBorders>
            <w:shd w:val="clear" w:color="auto" w:fill="auto"/>
            <w:noWrap/>
            <w:vAlign w:val="bottom"/>
            <w:hideMark/>
          </w:tcPr>
          <w:p w14:paraId="52E4BB80"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 xml:space="preserve">2013-2015 suicide rate  Lancashire &amp; South Cumbria </w:t>
            </w:r>
            <w:r>
              <w:rPr>
                <w:rFonts w:ascii="Calibri" w:eastAsia="Times New Roman" w:hAnsi="Calibri" w:cs="Times New Roman"/>
                <w:color w:val="000000"/>
                <w:lang w:eastAsia="en-GB"/>
              </w:rPr>
              <w:t>STP</w:t>
            </w:r>
          </w:p>
        </w:tc>
      </w:tr>
      <w:tr w:rsidR="005E5759" w:rsidRPr="0042164F" w14:paraId="10F933B5" w14:textId="77777777" w:rsidTr="005E5759">
        <w:trPr>
          <w:trHeight w:val="300"/>
        </w:trPr>
        <w:tc>
          <w:tcPr>
            <w:tcW w:w="14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78D06"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Age</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9EE4F"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Male</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7F8FC"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Female</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79C70"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All persons</w:t>
            </w:r>
          </w:p>
        </w:tc>
      </w:tr>
      <w:tr w:rsidR="005E5759" w:rsidRPr="0042164F" w14:paraId="11953B7C" w14:textId="77777777" w:rsidTr="005E5759">
        <w:trPr>
          <w:trHeight w:val="300"/>
        </w:trPr>
        <w:tc>
          <w:tcPr>
            <w:tcW w:w="14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15103"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10-29</w:t>
            </w:r>
          </w:p>
        </w:tc>
        <w:tc>
          <w:tcPr>
            <w:tcW w:w="12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CDCB03" w14:textId="77777777" w:rsidR="005E5759" w:rsidRPr="0042164F" w:rsidRDefault="005E5759" w:rsidP="005E5759">
            <w:pPr>
              <w:spacing w:after="0" w:line="240" w:lineRule="auto"/>
              <w:jc w:val="center"/>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8.9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213A5" w14:textId="77777777" w:rsidR="005E5759" w:rsidRPr="0042164F" w:rsidRDefault="005E5759" w:rsidP="005E5759">
            <w:pPr>
              <w:spacing w:after="0" w:line="240" w:lineRule="auto"/>
              <w:jc w:val="center"/>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4.5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88DD0" w14:textId="77777777" w:rsidR="005E5759" w:rsidRPr="0042164F" w:rsidRDefault="005E5759" w:rsidP="005E5759">
            <w:pPr>
              <w:spacing w:after="0" w:line="240" w:lineRule="auto"/>
              <w:jc w:val="center"/>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6.7</w:t>
            </w:r>
          </w:p>
        </w:tc>
      </w:tr>
      <w:tr w:rsidR="005E5759" w:rsidRPr="0042164F" w14:paraId="47C82D02" w14:textId="77777777" w:rsidTr="005E5759">
        <w:trPr>
          <w:trHeight w:val="300"/>
        </w:trPr>
        <w:tc>
          <w:tcPr>
            <w:tcW w:w="14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7AC23"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30–44</w:t>
            </w:r>
          </w:p>
        </w:tc>
        <w:tc>
          <w:tcPr>
            <w:tcW w:w="12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337503" w14:textId="77777777" w:rsidR="005E5759" w:rsidRPr="0042164F" w:rsidRDefault="005E5759" w:rsidP="005E5759">
            <w:pPr>
              <w:spacing w:after="0" w:line="240" w:lineRule="auto"/>
              <w:jc w:val="center"/>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27</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CB3B5" w14:textId="77777777" w:rsidR="005E5759" w:rsidRPr="0042164F" w:rsidRDefault="005E5759" w:rsidP="005E5759">
            <w:pPr>
              <w:spacing w:after="0" w:line="240" w:lineRule="auto"/>
              <w:jc w:val="center"/>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7.4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6E266" w14:textId="77777777" w:rsidR="005E5759" w:rsidRPr="0042164F" w:rsidRDefault="005E5759" w:rsidP="005E5759">
            <w:pPr>
              <w:spacing w:after="0" w:line="240" w:lineRule="auto"/>
              <w:jc w:val="center"/>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17.1</w:t>
            </w:r>
          </w:p>
        </w:tc>
      </w:tr>
      <w:tr w:rsidR="005E5759" w:rsidRPr="0042164F" w14:paraId="726B18D7" w14:textId="77777777" w:rsidTr="005E5759">
        <w:trPr>
          <w:trHeight w:val="300"/>
        </w:trPr>
        <w:tc>
          <w:tcPr>
            <w:tcW w:w="14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38A47"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45–59</w:t>
            </w:r>
          </w:p>
        </w:tc>
        <w:tc>
          <w:tcPr>
            <w:tcW w:w="12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8CBCDB" w14:textId="77777777" w:rsidR="005E5759" w:rsidRPr="0042164F" w:rsidRDefault="005E5759" w:rsidP="005E5759">
            <w:pPr>
              <w:spacing w:after="0" w:line="240" w:lineRule="auto"/>
              <w:jc w:val="center"/>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24.5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5E916" w14:textId="77777777" w:rsidR="005E5759" w:rsidRPr="0042164F" w:rsidRDefault="005E5759" w:rsidP="005E5759">
            <w:pPr>
              <w:spacing w:after="0" w:line="240" w:lineRule="auto"/>
              <w:jc w:val="center"/>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7.9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BCE6D" w14:textId="77777777" w:rsidR="005E5759" w:rsidRPr="0042164F" w:rsidRDefault="005E5759" w:rsidP="005E5759">
            <w:pPr>
              <w:spacing w:after="0" w:line="240" w:lineRule="auto"/>
              <w:jc w:val="center"/>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16.2</w:t>
            </w:r>
          </w:p>
        </w:tc>
      </w:tr>
      <w:tr w:rsidR="005E5759" w:rsidRPr="0042164F" w14:paraId="47503EAA" w14:textId="77777777" w:rsidTr="005E5759">
        <w:trPr>
          <w:trHeight w:val="300"/>
        </w:trPr>
        <w:tc>
          <w:tcPr>
            <w:tcW w:w="14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4E9DE"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60–74</w:t>
            </w:r>
          </w:p>
        </w:tc>
        <w:tc>
          <w:tcPr>
            <w:tcW w:w="12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CA391" w14:textId="77777777" w:rsidR="005E5759" w:rsidRPr="0042164F" w:rsidRDefault="005E5759" w:rsidP="005E5759">
            <w:pPr>
              <w:spacing w:after="0" w:line="240" w:lineRule="auto"/>
              <w:jc w:val="center"/>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16.7</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BDB2D" w14:textId="77777777" w:rsidR="005E5759" w:rsidRPr="0042164F" w:rsidRDefault="005E5759" w:rsidP="005E5759">
            <w:pPr>
              <w:spacing w:after="0" w:line="240" w:lineRule="auto"/>
              <w:jc w:val="center"/>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4.0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41D99" w14:textId="77777777" w:rsidR="005E5759" w:rsidRPr="0042164F" w:rsidRDefault="005E5759" w:rsidP="005E5759">
            <w:pPr>
              <w:spacing w:after="0" w:line="240" w:lineRule="auto"/>
              <w:jc w:val="center"/>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10.2</w:t>
            </w:r>
          </w:p>
        </w:tc>
      </w:tr>
      <w:tr w:rsidR="005E5759" w:rsidRPr="0042164F" w14:paraId="6C81C829" w14:textId="77777777" w:rsidTr="005E5759">
        <w:trPr>
          <w:trHeight w:val="300"/>
        </w:trPr>
        <w:tc>
          <w:tcPr>
            <w:tcW w:w="14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0CF8E"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75 and over</w:t>
            </w:r>
          </w:p>
        </w:tc>
        <w:tc>
          <w:tcPr>
            <w:tcW w:w="12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A76596" w14:textId="77777777" w:rsidR="005E5759" w:rsidRPr="0042164F" w:rsidRDefault="005E5759" w:rsidP="005E5759">
            <w:pPr>
              <w:spacing w:after="0" w:line="240" w:lineRule="auto"/>
              <w:jc w:val="center"/>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14.9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0EDA7" w14:textId="77777777" w:rsidR="005E5759" w:rsidRPr="0042164F" w:rsidRDefault="005E5759" w:rsidP="005E5759">
            <w:pPr>
              <w:spacing w:after="0" w:line="240" w:lineRule="auto"/>
              <w:jc w:val="center"/>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5.1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A086A" w14:textId="77777777" w:rsidR="005E5759" w:rsidRPr="0042164F" w:rsidRDefault="005E5759" w:rsidP="005E5759">
            <w:pPr>
              <w:spacing w:after="0" w:line="240" w:lineRule="auto"/>
              <w:jc w:val="center"/>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9.2</w:t>
            </w:r>
          </w:p>
        </w:tc>
      </w:tr>
    </w:tbl>
    <w:p w14:paraId="49E8BE30" w14:textId="77777777" w:rsidR="005E5759" w:rsidRDefault="005E5759" w:rsidP="005E5759"/>
    <w:p w14:paraId="00D5037E" w14:textId="77777777" w:rsidR="00E746F5" w:rsidRDefault="00E746F5" w:rsidP="00E746F5"/>
    <w:p w14:paraId="06F3BA44" w14:textId="77777777" w:rsidR="005E5759" w:rsidRDefault="005E5759" w:rsidP="00E746F5"/>
    <w:p w14:paraId="4F3D6CBD" w14:textId="77777777" w:rsidR="009D595E" w:rsidRDefault="009D595E">
      <w:pPr>
        <w:rPr>
          <w:b/>
        </w:rPr>
      </w:pPr>
      <w:r>
        <w:rPr>
          <w:b/>
        </w:rPr>
        <w:br w:type="page"/>
      </w:r>
    </w:p>
    <w:p w14:paraId="0281702F" w14:textId="77777777" w:rsidR="009D595E" w:rsidRPr="009D595E" w:rsidRDefault="009D595E" w:rsidP="00E746F5">
      <w:pPr>
        <w:rPr>
          <w:b/>
          <w:sz w:val="28"/>
          <w:szCs w:val="28"/>
        </w:rPr>
      </w:pPr>
      <w:r w:rsidRPr="009D595E">
        <w:rPr>
          <w:b/>
          <w:sz w:val="28"/>
          <w:szCs w:val="28"/>
        </w:rPr>
        <w:lastRenderedPageBreak/>
        <w:t>3 Training requirements</w:t>
      </w:r>
    </w:p>
    <w:p w14:paraId="3AB96AE1" w14:textId="77777777" w:rsidR="006A1531" w:rsidRPr="00173DE9" w:rsidRDefault="006A1531" w:rsidP="006A1531">
      <w:r w:rsidRPr="00173DE9">
        <w:t>Communities and service providers are more skilled to identify individuals at risk of suicide and respond appropriately, as such we need to target training to communities, service providers, local workplaces and other settings to maximise the impact of training delivered.</w:t>
      </w:r>
    </w:p>
    <w:p w14:paraId="76460F3B" w14:textId="77777777" w:rsidR="006A1531" w:rsidRPr="00173DE9" w:rsidRDefault="006A1531" w:rsidP="006A1531">
      <w:r w:rsidRPr="00173DE9">
        <w:t xml:space="preserve">Suicide prevention, mental health awareness and well-being is a priority for L&amp;SC ICS, with recognition that there is no health without mental health. </w:t>
      </w:r>
    </w:p>
    <w:p w14:paraId="78C344F0" w14:textId="77777777" w:rsidR="006A1531" w:rsidRPr="00173DE9" w:rsidRDefault="006A1531" w:rsidP="006A1531">
      <w:r w:rsidRPr="00173DE9">
        <w:t xml:space="preserve">Levels of well-being are lower and prevalence of mental illness is higher in the L&amp;SC ICS than nationally. </w:t>
      </w:r>
    </w:p>
    <w:p w14:paraId="7638AACA" w14:textId="77777777" w:rsidR="006A1531" w:rsidRPr="00173DE9" w:rsidRDefault="006A1531" w:rsidP="006A1531">
      <w:r w:rsidRPr="00173DE9">
        <w:t xml:space="preserve">One element of this work-plan is </w:t>
      </w:r>
      <w:r w:rsidRPr="006A1531">
        <w:t>to increase</w:t>
      </w:r>
      <w:r w:rsidRPr="00173DE9">
        <w:t xml:space="preserve"> the skills and capacity of the wider public health workforce within partner organisations and communities, particularly the children and young people's workforce, and to support an assets approach to improving well-being.</w:t>
      </w:r>
    </w:p>
    <w:p w14:paraId="76FCEE1B" w14:textId="77777777" w:rsidR="006A1531" w:rsidRPr="009B5DAE" w:rsidRDefault="006A1531" w:rsidP="006A1531">
      <w:pPr>
        <w:rPr>
          <w:b/>
        </w:rPr>
      </w:pPr>
      <w:r w:rsidRPr="009B5DAE">
        <w:rPr>
          <w:b/>
        </w:rPr>
        <w:t>Aims and objectives</w:t>
      </w:r>
    </w:p>
    <w:p w14:paraId="60478335" w14:textId="77777777" w:rsidR="006A1531" w:rsidRDefault="006A1531" w:rsidP="006A1531">
      <w:r>
        <w:t>The L&amp;SC ICS wish to implement a training programme to increase capacity to support people to address the psycho-social determinants of their mental health within a whole system approach to mental health. The programme will increase community capacity for well-being by:</w:t>
      </w:r>
    </w:p>
    <w:p w14:paraId="32817CC5" w14:textId="77777777" w:rsidR="006A1531" w:rsidRDefault="006A1531" w:rsidP="006A1531">
      <w:pPr>
        <w:pStyle w:val="ListParagraph"/>
        <w:numPr>
          <w:ilvl w:val="0"/>
          <w:numId w:val="9"/>
        </w:numPr>
      </w:pPr>
      <w:r>
        <w:t>To establish an approach to training that delivers consistency and best practice.</w:t>
      </w:r>
    </w:p>
    <w:p w14:paraId="2C9C565A" w14:textId="77777777" w:rsidR="006A1531" w:rsidRDefault="006A1531" w:rsidP="006A1531">
      <w:pPr>
        <w:pStyle w:val="ListParagraph"/>
        <w:numPr>
          <w:ilvl w:val="0"/>
          <w:numId w:val="9"/>
        </w:numPr>
      </w:pPr>
      <w:r>
        <w:t>To co-produce in collaboration with those with lived experience, communities, work places and aligned professionals to ensure meaningful and targeted training is delivered.</w:t>
      </w:r>
    </w:p>
    <w:p w14:paraId="04A98ACC" w14:textId="77777777" w:rsidR="006A1531" w:rsidRDefault="006A1531" w:rsidP="006A1531">
      <w:pPr>
        <w:pStyle w:val="ListParagraph"/>
        <w:numPr>
          <w:ilvl w:val="0"/>
          <w:numId w:val="9"/>
        </w:numPr>
      </w:pPr>
      <w:r>
        <w:t>Improving the engagement of individuals, communities and health professionals in public mental health initiatives.</w:t>
      </w:r>
    </w:p>
    <w:p w14:paraId="773E6E40" w14:textId="77777777" w:rsidR="006A1531" w:rsidRDefault="006A1531" w:rsidP="006A1531">
      <w:pPr>
        <w:pStyle w:val="ListParagraph"/>
        <w:numPr>
          <w:ilvl w:val="0"/>
          <w:numId w:val="9"/>
        </w:numPr>
      </w:pPr>
      <w:r>
        <w:t>Increase resilience in communities and workplace settings in relation to mental health and suicide awareness.</w:t>
      </w:r>
    </w:p>
    <w:p w14:paraId="31188BA8" w14:textId="77777777" w:rsidR="006A1531" w:rsidRDefault="006A1531" w:rsidP="006A1531">
      <w:pPr>
        <w:pStyle w:val="ListParagraph"/>
        <w:numPr>
          <w:ilvl w:val="0"/>
          <w:numId w:val="9"/>
        </w:numPr>
      </w:pPr>
      <w:r>
        <w:t>Raise awareness of risk factors and high risk groups across the age spectrum.</w:t>
      </w:r>
    </w:p>
    <w:p w14:paraId="15B26FFE" w14:textId="77777777" w:rsidR="006A1531" w:rsidRDefault="006A1531" w:rsidP="006A1531">
      <w:pPr>
        <w:pStyle w:val="ListParagraph"/>
        <w:numPr>
          <w:ilvl w:val="0"/>
          <w:numId w:val="9"/>
        </w:numPr>
      </w:pPr>
      <w:r>
        <w:t>Raise awareness of specialist interventions e.g. Cluster management</w:t>
      </w:r>
    </w:p>
    <w:p w14:paraId="797F3372" w14:textId="77777777" w:rsidR="006A1531" w:rsidRDefault="006A1531" w:rsidP="006A1531">
      <w:pPr>
        <w:pStyle w:val="ListParagraph"/>
        <w:numPr>
          <w:ilvl w:val="0"/>
          <w:numId w:val="9"/>
        </w:numPr>
      </w:pPr>
      <w:r>
        <w:t>Reduce inequalities in accessing information and increasing awareness of the mental health and well-being and the Five Ways to well-being.</w:t>
      </w:r>
    </w:p>
    <w:p w14:paraId="1FE583E4" w14:textId="77777777" w:rsidR="006A1531" w:rsidRDefault="006A1531" w:rsidP="006A1531">
      <w:pPr>
        <w:pStyle w:val="ListParagraph"/>
        <w:numPr>
          <w:ilvl w:val="0"/>
          <w:numId w:val="9"/>
        </w:numPr>
      </w:pPr>
      <w:r>
        <w:t xml:space="preserve">Reducing the number of people escalating through the mental health care pathway.  </w:t>
      </w:r>
    </w:p>
    <w:p w14:paraId="430195D3" w14:textId="77777777" w:rsidR="006A1531" w:rsidRDefault="006A1531" w:rsidP="006A1531">
      <w:r>
        <w:t>Specific programme objectives include:</w:t>
      </w:r>
    </w:p>
    <w:p w14:paraId="2EDD8AE2" w14:textId="77777777" w:rsidR="006A1531" w:rsidRDefault="006A1531" w:rsidP="006A1531">
      <w:pPr>
        <w:pStyle w:val="ListParagraph"/>
        <w:numPr>
          <w:ilvl w:val="0"/>
          <w:numId w:val="8"/>
        </w:numPr>
      </w:pPr>
      <w:r>
        <w:t xml:space="preserve">To develop, promote and co-ordinate training programmes to equip individuals and professionals working in multiple settings to recognise emotional distress and develop well-being promoting skills and increase knowledge of mental health and suicide prevention. </w:t>
      </w:r>
    </w:p>
    <w:p w14:paraId="0425C1AB" w14:textId="77777777" w:rsidR="006A1531" w:rsidRDefault="006A1531" w:rsidP="006A1531">
      <w:pPr>
        <w:pStyle w:val="ListParagraph"/>
        <w:numPr>
          <w:ilvl w:val="0"/>
          <w:numId w:val="8"/>
        </w:numPr>
      </w:pPr>
      <w:r>
        <w:t>To develop and deliver Universal, targeted and specialist levels of training.</w:t>
      </w:r>
      <w:r w:rsidRPr="009B5DAE">
        <w:t xml:space="preserve"> </w:t>
      </w:r>
    </w:p>
    <w:p w14:paraId="37836E20" w14:textId="77777777" w:rsidR="006A1531" w:rsidRDefault="006A1531" w:rsidP="006A1531">
      <w:pPr>
        <w:pStyle w:val="ListParagraph"/>
        <w:numPr>
          <w:ilvl w:val="0"/>
          <w:numId w:val="8"/>
        </w:numPr>
      </w:pPr>
      <w:r>
        <w:t xml:space="preserve">A training programme to be developed and delivered based on the weightings in </w:t>
      </w:r>
      <w:r w:rsidRPr="009B5DAE">
        <w:rPr>
          <w:highlight w:val="yellow"/>
        </w:rPr>
        <w:t>Appendix 3</w:t>
      </w:r>
      <w:r>
        <w:t xml:space="preserve"> using evidence-based training packages wherever possible e.g. existing packages such as ASIST OR new training programmes developed by providers.</w:t>
      </w:r>
    </w:p>
    <w:p w14:paraId="48249385" w14:textId="77777777" w:rsidR="006A1531" w:rsidRDefault="006A1531" w:rsidP="006A1531">
      <w:pPr>
        <w:pStyle w:val="ListParagraph"/>
        <w:numPr>
          <w:ilvl w:val="0"/>
          <w:numId w:val="8"/>
        </w:numPr>
      </w:pPr>
      <w:r w:rsidRPr="00A108B3">
        <w:t xml:space="preserve">Reduction in Self Harm is one of 3 long term outcomes that the L&amp;SC is aiming to achieve. Self-harm is known to be a significant risk factor in suicides. Within the STP nine local authorities have rates of emergency hospital admissions for intentional self-harm that are significantly worse than England. </w:t>
      </w:r>
    </w:p>
    <w:p w14:paraId="3E3C439C" w14:textId="77777777" w:rsidR="006A1531" w:rsidRDefault="006A1531" w:rsidP="006A1531">
      <w:pPr>
        <w:pStyle w:val="ListParagraph"/>
        <w:numPr>
          <w:ilvl w:val="0"/>
          <w:numId w:val="8"/>
        </w:numPr>
      </w:pPr>
      <w:r>
        <w:t>Training must be evidence based on and respond to local data.</w:t>
      </w:r>
    </w:p>
    <w:p w14:paraId="28FA9FE6" w14:textId="77777777" w:rsidR="006A1531" w:rsidRDefault="006A1531" w:rsidP="006A1531">
      <w:pPr>
        <w:pStyle w:val="ListParagraph"/>
        <w:numPr>
          <w:ilvl w:val="0"/>
          <w:numId w:val="8"/>
        </w:numPr>
      </w:pPr>
      <w:r>
        <w:lastRenderedPageBreak/>
        <w:t>Targeting of specific work places and or organisations know to employ target groups.</w:t>
      </w:r>
    </w:p>
    <w:p w14:paraId="31D5076F" w14:textId="77777777" w:rsidR="006A1531" w:rsidRDefault="006A1531" w:rsidP="006A1531">
      <w:pPr>
        <w:pStyle w:val="ListParagraph"/>
        <w:numPr>
          <w:ilvl w:val="0"/>
          <w:numId w:val="8"/>
        </w:numPr>
      </w:pPr>
      <w:r>
        <w:t>General workforce development across the ICS</w:t>
      </w:r>
    </w:p>
    <w:p w14:paraId="548AEEBC" w14:textId="77777777" w:rsidR="006A1531" w:rsidRDefault="006A1531" w:rsidP="006A1531">
      <w:pPr>
        <w:pStyle w:val="ListParagraph"/>
        <w:numPr>
          <w:ilvl w:val="0"/>
          <w:numId w:val="8"/>
        </w:numPr>
      </w:pPr>
      <w:r>
        <w:t>Training in local communities to improve community resilience, this must include VCFS, community groups and community members.</w:t>
      </w:r>
    </w:p>
    <w:p w14:paraId="70F59216" w14:textId="77777777" w:rsidR="006A1531" w:rsidRDefault="006A1531" w:rsidP="006A1531">
      <w:pPr>
        <w:pStyle w:val="ListParagraph"/>
        <w:numPr>
          <w:ilvl w:val="0"/>
          <w:numId w:val="8"/>
        </w:numPr>
      </w:pPr>
      <w:r>
        <w:t>To co-ordinate the bookings and delegate information as appropriate for the course.</w:t>
      </w:r>
    </w:p>
    <w:p w14:paraId="17F2567F" w14:textId="77777777" w:rsidR="006A1531" w:rsidRDefault="006A1531" w:rsidP="006A1531">
      <w:pPr>
        <w:pStyle w:val="ListParagraph"/>
        <w:numPr>
          <w:ilvl w:val="0"/>
          <w:numId w:val="8"/>
        </w:numPr>
      </w:pPr>
      <w:r>
        <w:t xml:space="preserve">To evaluate the impact of the training programme on health professionals’ knowledge, confidence to deliver support and information, and increased capacity.  </w:t>
      </w:r>
    </w:p>
    <w:p w14:paraId="46ED0D65" w14:textId="77777777" w:rsidR="006A1531" w:rsidRDefault="006A1531" w:rsidP="006A1531">
      <w:pPr>
        <w:pStyle w:val="ListParagraph"/>
        <w:numPr>
          <w:ilvl w:val="0"/>
          <w:numId w:val="8"/>
        </w:numPr>
      </w:pPr>
      <w:r>
        <w:t xml:space="preserve">To support the evaluation of the training programme in partnership with </w:t>
      </w:r>
      <w:r w:rsidRPr="007C2EFA">
        <w:rPr>
          <w:highlight w:val="yellow"/>
        </w:rPr>
        <w:t>XXX</w:t>
      </w:r>
      <w:r>
        <w:t xml:space="preserve"> University. </w:t>
      </w:r>
    </w:p>
    <w:p w14:paraId="0F27AB91" w14:textId="77777777" w:rsidR="006A1531" w:rsidRPr="00E746F5" w:rsidRDefault="006A1531" w:rsidP="006A1531">
      <w:pPr>
        <w:rPr>
          <w:b/>
        </w:rPr>
      </w:pPr>
      <w:r w:rsidRPr="00E746F5">
        <w:rPr>
          <w:b/>
        </w:rPr>
        <w:t>Risk factors</w:t>
      </w:r>
      <w:r>
        <w:rPr>
          <w:b/>
        </w:rPr>
        <w:t xml:space="preserve"> for suicide </w:t>
      </w:r>
    </w:p>
    <w:p w14:paraId="7FEDA546" w14:textId="77777777" w:rsidR="006A1531" w:rsidRDefault="006A1531" w:rsidP="006A1531">
      <w:pPr>
        <w:pStyle w:val="ListParagraph"/>
        <w:numPr>
          <w:ilvl w:val="0"/>
          <w:numId w:val="14"/>
        </w:numPr>
      </w:pPr>
      <w:r>
        <w:t>Family history of suicide.</w:t>
      </w:r>
    </w:p>
    <w:p w14:paraId="5AEA7932" w14:textId="77777777" w:rsidR="006A1531" w:rsidRDefault="006A1531" w:rsidP="006A1531">
      <w:pPr>
        <w:pStyle w:val="ListParagraph"/>
        <w:numPr>
          <w:ilvl w:val="0"/>
          <w:numId w:val="14"/>
        </w:numPr>
      </w:pPr>
      <w:r>
        <w:t xml:space="preserve">Family history of adverse childhood </w:t>
      </w:r>
      <w:proofErr w:type="gramStart"/>
      <w:r>
        <w:t>experiences  (</w:t>
      </w:r>
      <w:proofErr w:type="gramEnd"/>
      <w:r>
        <w:t>ACEs).</w:t>
      </w:r>
    </w:p>
    <w:p w14:paraId="70385C49" w14:textId="77777777" w:rsidR="006A1531" w:rsidRDefault="006A1531" w:rsidP="006A1531">
      <w:pPr>
        <w:pStyle w:val="ListParagraph"/>
        <w:numPr>
          <w:ilvl w:val="0"/>
          <w:numId w:val="14"/>
        </w:numPr>
      </w:pPr>
      <w:r>
        <w:t>Previous suicide attempt(s).</w:t>
      </w:r>
    </w:p>
    <w:p w14:paraId="3D3956A7" w14:textId="77777777" w:rsidR="006A1531" w:rsidRDefault="006A1531" w:rsidP="006A1531">
      <w:pPr>
        <w:pStyle w:val="ListParagraph"/>
        <w:numPr>
          <w:ilvl w:val="0"/>
          <w:numId w:val="14"/>
        </w:numPr>
      </w:pPr>
      <w:r>
        <w:t>History of mental illness, particularly clinical depression.</w:t>
      </w:r>
    </w:p>
    <w:p w14:paraId="5BBE2181" w14:textId="77777777" w:rsidR="006A1531" w:rsidRDefault="006A1531" w:rsidP="006A1531">
      <w:pPr>
        <w:pStyle w:val="ListParagraph"/>
        <w:numPr>
          <w:ilvl w:val="0"/>
          <w:numId w:val="14"/>
        </w:numPr>
      </w:pPr>
      <w:r>
        <w:t>History of alcohol and substance abuse.</w:t>
      </w:r>
    </w:p>
    <w:p w14:paraId="28182DBA" w14:textId="77777777" w:rsidR="006A1531" w:rsidRDefault="006A1531" w:rsidP="006A1531">
      <w:pPr>
        <w:pStyle w:val="ListParagraph"/>
        <w:numPr>
          <w:ilvl w:val="0"/>
          <w:numId w:val="14"/>
        </w:numPr>
      </w:pPr>
      <w:r>
        <w:t>Local epidemics of suicide.</w:t>
      </w:r>
    </w:p>
    <w:p w14:paraId="429F0692" w14:textId="77777777" w:rsidR="006A1531" w:rsidRDefault="006A1531" w:rsidP="006A1531">
      <w:pPr>
        <w:pStyle w:val="ListParagraph"/>
        <w:numPr>
          <w:ilvl w:val="0"/>
          <w:numId w:val="14"/>
        </w:numPr>
      </w:pPr>
      <w:r>
        <w:t>Isolation, a feeling of being cut off from other people.</w:t>
      </w:r>
    </w:p>
    <w:p w14:paraId="69CBEC3F" w14:textId="77777777" w:rsidR="006A1531" w:rsidRDefault="006A1531" w:rsidP="006A1531">
      <w:pPr>
        <w:pStyle w:val="ListParagraph"/>
        <w:numPr>
          <w:ilvl w:val="0"/>
          <w:numId w:val="14"/>
        </w:numPr>
      </w:pPr>
      <w:r>
        <w:t>Loss (relational, social, work, or financial).</w:t>
      </w:r>
    </w:p>
    <w:p w14:paraId="4F332B97" w14:textId="77777777" w:rsidR="006A1531" w:rsidRDefault="006A1531" w:rsidP="006A1531">
      <w:pPr>
        <w:pStyle w:val="ListParagraph"/>
        <w:numPr>
          <w:ilvl w:val="0"/>
          <w:numId w:val="14"/>
        </w:numPr>
      </w:pPr>
      <w:r>
        <w:t>Physical illness.</w:t>
      </w:r>
    </w:p>
    <w:p w14:paraId="791C1F9C" w14:textId="77777777" w:rsidR="006A1531" w:rsidRDefault="006A1531" w:rsidP="006A1531">
      <w:pPr>
        <w:pStyle w:val="ListParagraph"/>
        <w:numPr>
          <w:ilvl w:val="0"/>
          <w:numId w:val="14"/>
        </w:numPr>
      </w:pPr>
      <w:r>
        <w:t>Easy access to lethal methods.</w:t>
      </w:r>
    </w:p>
    <w:p w14:paraId="46F5A91E" w14:textId="77777777" w:rsidR="006A1531" w:rsidRDefault="006A1531" w:rsidP="006A1531">
      <w:pPr>
        <w:pStyle w:val="ListParagraph"/>
        <w:numPr>
          <w:ilvl w:val="0"/>
          <w:numId w:val="14"/>
        </w:numPr>
      </w:pPr>
      <w:r>
        <w:t>Poor help seeking due to stigma.</w:t>
      </w:r>
    </w:p>
    <w:p w14:paraId="5965D111" w14:textId="77777777" w:rsidR="00B1222B" w:rsidRDefault="00B1222B" w:rsidP="00A108B3"/>
    <w:p w14:paraId="32126BF8" w14:textId="77777777" w:rsidR="00B1222B" w:rsidRPr="00173DE9" w:rsidRDefault="000E7365" w:rsidP="00A108B3">
      <w:pPr>
        <w:rPr>
          <w:b/>
        </w:rPr>
      </w:pPr>
      <w:r w:rsidRPr="00173DE9">
        <w:rPr>
          <w:b/>
        </w:rPr>
        <w:t>Current Provision</w:t>
      </w:r>
    </w:p>
    <w:p w14:paraId="07C4C710" w14:textId="77777777" w:rsidR="000E7365" w:rsidRDefault="000E7365" w:rsidP="00A108B3">
      <w:r>
        <w:t>Current provision across the L&amp;S ICS is by locally commissioned providers delivering a range of local and international programs, often utilising freelance trainers. Diagram (</w:t>
      </w:r>
      <w:r w:rsidRPr="00173DE9">
        <w:rPr>
          <w:color w:val="FF0000"/>
        </w:rPr>
        <w:t>X</w:t>
      </w:r>
      <w:r>
        <w:t>) below highlights what is currently available.</w:t>
      </w:r>
    </w:p>
    <w:p w14:paraId="23156C9B" w14:textId="77777777" w:rsidR="000E7365" w:rsidRPr="00173DE9" w:rsidRDefault="000E7365" w:rsidP="00A108B3">
      <w:pPr>
        <w:rPr>
          <w:i/>
        </w:rPr>
      </w:pPr>
      <w:r w:rsidRPr="00173DE9">
        <w:rPr>
          <w:i/>
        </w:rPr>
        <w:t>NOTE: That the Universal offer of Zero Suicide Alliance and Mind Ed are not included in the scope of this commission.</w:t>
      </w: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6"/>
        <w:gridCol w:w="2622"/>
      </w:tblGrid>
      <w:tr w:rsidR="005E5759" w:rsidRPr="0042164F" w14:paraId="4B06C78D" w14:textId="77777777" w:rsidTr="005E5759">
        <w:trPr>
          <w:trHeight w:val="300"/>
        </w:trPr>
        <w:tc>
          <w:tcPr>
            <w:tcW w:w="4036" w:type="dxa"/>
            <w:shd w:val="clear" w:color="auto" w:fill="auto"/>
            <w:noWrap/>
            <w:vAlign w:val="bottom"/>
            <w:hideMark/>
          </w:tcPr>
          <w:p w14:paraId="07F44E34" w14:textId="77777777" w:rsidR="005E5759" w:rsidRPr="0084012F" w:rsidRDefault="007073B5" w:rsidP="005E5759">
            <w:pPr>
              <w:spacing w:after="0" w:line="240" w:lineRule="auto"/>
              <w:rPr>
                <w:rFonts w:ascii="Calibri" w:eastAsia="Times New Roman" w:hAnsi="Calibri" w:cs="Times New Roman"/>
                <w:b/>
                <w:color w:val="000000"/>
                <w:lang w:eastAsia="en-GB"/>
              </w:rPr>
            </w:pPr>
            <w:r>
              <w:t xml:space="preserve">Table 5: </w:t>
            </w:r>
            <w:r w:rsidR="00BF0F68">
              <w:t xml:space="preserve">The geographical area of L&amp;SC ICS includes the </w:t>
            </w:r>
            <w:r w:rsidR="0016010E">
              <w:t>following districts</w:t>
            </w:r>
            <w:r w:rsidR="00173DE9">
              <w:t>/</w:t>
            </w:r>
            <w:r w:rsidR="005E5759" w:rsidRPr="0084012F">
              <w:rPr>
                <w:rFonts w:ascii="Calibri" w:eastAsia="Times New Roman" w:hAnsi="Calibri" w:cs="Times New Roman"/>
                <w:b/>
                <w:color w:val="000000"/>
                <w:lang w:eastAsia="en-GB"/>
              </w:rPr>
              <w:t xml:space="preserve">Local authority </w:t>
            </w:r>
          </w:p>
        </w:tc>
        <w:tc>
          <w:tcPr>
            <w:tcW w:w="2622" w:type="dxa"/>
            <w:shd w:val="clear" w:color="auto" w:fill="auto"/>
            <w:noWrap/>
            <w:vAlign w:val="bottom"/>
            <w:hideMark/>
          </w:tcPr>
          <w:p w14:paraId="4268D6D7" w14:textId="77777777" w:rsidR="005E5759" w:rsidRPr="0084012F" w:rsidRDefault="005E5759" w:rsidP="005E5759">
            <w:pPr>
              <w:spacing w:after="0" w:line="240" w:lineRule="auto"/>
              <w:rPr>
                <w:rFonts w:ascii="Calibri" w:eastAsia="Times New Roman" w:hAnsi="Calibri" w:cs="Times New Roman"/>
                <w:b/>
                <w:color w:val="000000"/>
                <w:lang w:eastAsia="en-GB"/>
              </w:rPr>
            </w:pPr>
            <w:r w:rsidRPr="0084012F">
              <w:rPr>
                <w:rFonts w:ascii="Calibri" w:eastAsia="Times New Roman" w:hAnsi="Calibri" w:cs="Times New Roman"/>
                <w:b/>
                <w:color w:val="000000"/>
                <w:lang w:eastAsia="en-GB"/>
              </w:rPr>
              <w:t>Part of STP</w:t>
            </w:r>
          </w:p>
        </w:tc>
      </w:tr>
      <w:tr w:rsidR="005E5759" w:rsidRPr="0042164F" w14:paraId="6AD7449D" w14:textId="77777777" w:rsidTr="005E5759">
        <w:trPr>
          <w:trHeight w:val="300"/>
        </w:trPr>
        <w:tc>
          <w:tcPr>
            <w:tcW w:w="4036" w:type="dxa"/>
            <w:shd w:val="clear" w:color="auto" w:fill="auto"/>
            <w:noWrap/>
            <w:vAlign w:val="bottom"/>
            <w:hideMark/>
          </w:tcPr>
          <w:p w14:paraId="5E225712"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Barrow-in-Furness</w:t>
            </w:r>
          </w:p>
        </w:tc>
        <w:tc>
          <w:tcPr>
            <w:tcW w:w="2622" w:type="dxa"/>
            <w:shd w:val="clear" w:color="auto" w:fill="auto"/>
            <w:noWrap/>
            <w:vAlign w:val="bottom"/>
            <w:hideMark/>
          </w:tcPr>
          <w:p w14:paraId="66732820"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Whole</w:t>
            </w:r>
          </w:p>
        </w:tc>
      </w:tr>
      <w:tr w:rsidR="005E5759" w:rsidRPr="0042164F" w14:paraId="101AC574" w14:textId="77777777" w:rsidTr="005E5759">
        <w:trPr>
          <w:trHeight w:val="300"/>
        </w:trPr>
        <w:tc>
          <w:tcPr>
            <w:tcW w:w="4036" w:type="dxa"/>
            <w:shd w:val="clear" w:color="auto" w:fill="auto"/>
            <w:noWrap/>
            <w:vAlign w:val="bottom"/>
            <w:hideMark/>
          </w:tcPr>
          <w:p w14:paraId="5F7037F0"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Blackburn with Darwen</w:t>
            </w:r>
          </w:p>
        </w:tc>
        <w:tc>
          <w:tcPr>
            <w:tcW w:w="2622" w:type="dxa"/>
            <w:shd w:val="clear" w:color="auto" w:fill="auto"/>
            <w:noWrap/>
            <w:vAlign w:val="bottom"/>
            <w:hideMark/>
          </w:tcPr>
          <w:p w14:paraId="6F1EEA98"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Whole</w:t>
            </w:r>
          </w:p>
        </w:tc>
      </w:tr>
      <w:tr w:rsidR="005E5759" w:rsidRPr="0042164F" w14:paraId="55D3C3E5" w14:textId="77777777" w:rsidTr="005E5759">
        <w:trPr>
          <w:trHeight w:val="300"/>
        </w:trPr>
        <w:tc>
          <w:tcPr>
            <w:tcW w:w="4036" w:type="dxa"/>
            <w:shd w:val="clear" w:color="auto" w:fill="auto"/>
            <w:noWrap/>
            <w:vAlign w:val="bottom"/>
            <w:hideMark/>
          </w:tcPr>
          <w:p w14:paraId="6E15ACE8"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Blackpool</w:t>
            </w:r>
          </w:p>
        </w:tc>
        <w:tc>
          <w:tcPr>
            <w:tcW w:w="2622" w:type="dxa"/>
            <w:shd w:val="clear" w:color="auto" w:fill="auto"/>
            <w:noWrap/>
            <w:vAlign w:val="bottom"/>
            <w:hideMark/>
          </w:tcPr>
          <w:p w14:paraId="50974235"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Whole</w:t>
            </w:r>
          </w:p>
        </w:tc>
      </w:tr>
      <w:tr w:rsidR="005E5759" w:rsidRPr="0042164F" w14:paraId="534DD1D3" w14:textId="77777777" w:rsidTr="005E5759">
        <w:trPr>
          <w:trHeight w:val="300"/>
        </w:trPr>
        <w:tc>
          <w:tcPr>
            <w:tcW w:w="4036" w:type="dxa"/>
            <w:shd w:val="clear" w:color="auto" w:fill="auto"/>
            <w:noWrap/>
            <w:vAlign w:val="bottom"/>
            <w:hideMark/>
          </w:tcPr>
          <w:p w14:paraId="380EFD76"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Burnley</w:t>
            </w:r>
          </w:p>
        </w:tc>
        <w:tc>
          <w:tcPr>
            <w:tcW w:w="2622" w:type="dxa"/>
            <w:shd w:val="clear" w:color="auto" w:fill="auto"/>
            <w:noWrap/>
            <w:vAlign w:val="bottom"/>
            <w:hideMark/>
          </w:tcPr>
          <w:p w14:paraId="321E6678"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Whole</w:t>
            </w:r>
          </w:p>
        </w:tc>
      </w:tr>
      <w:tr w:rsidR="005E5759" w:rsidRPr="0042164F" w14:paraId="71D0C544" w14:textId="77777777" w:rsidTr="005E5759">
        <w:trPr>
          <w:trHeight w:val="300"/>
        </w:trPr>
        <w:tc>
          <w:tcPr>
            <w:tcW w:w="4036" w:type="dxa"/>
            <w:shd w:val="clear" w:color="auto" w:fill="auto"/>
            <w:noWrap/>
            <w:vAlign w:val="bottom"/>
            <w:hideMark/>
          </w:tcPr>
          <w:p w14:paraId="6B776963"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Chorley</w:t>
            </w:r>
          </w:p>
        </w:tc>
        <w:tc>
          <w:tcPr>
            <w:tcW w:w="2622" w:type="dxa"/>
            <w:shd w:val="clear" w:color="auto" w:fill="auto"/>
            <w:noWrap/>
            <w:vAlign w:val="bottom"/>
            <w:hideMark/>
          </w:tcPr>
          <w:p w14:paraId="5F12DDB8"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Whole</w:t>
            </w:r>
          </w:p>
        </w:tc>
      </w:tr>
      <w:tr w:rsidR="005E5759" w:rsidRPr="0042164F" w14:paraId="3E756A03" w14:textId="77777777" w:rsidTr="005E5759">
        <w:trPr>
          <w:trHeight w:val="300"/>
        </w:trPr>
        <w:tc>
          <w:tcPr>
            <w:tcW w:w="4036" w:type="dxa"/>
            <w:shd w:val="clear" w:color="auto" w:fill="auto"/>
            <w:noWrap/>
            <w:vAlign w:val="bottom"/>
            <w:hideMark/>
          </w:tcPr>
          <w:p w14:paraId="712CB158"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Copeland</w:t>
            </w:r>
          </w:p>
        </w:tc>
        <w:tc>
          <w:tcPr>
            <w:tcW w:w="2622" w:type="dxa"/>
            <w:shd w:val="clear" w:color="auto" w:fill="auto"/>
            <w:noWrap/>
            <w:vAlign w:val="bottom"/>
            <w:hideMark/>
          </w:tcPr>
          <w:p w14:paraId="5A9C6FAF"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6 LSOAs</w:t>
            </w:r>
          </w:p>
        </w:tc>
      </w:tr>
      <w:tr w:rsidR="005E5759" w:rsidRPr="0042164F" w14:paraId="46281567" w14:textId="77777777" w:rsidTr="005E5759">
        <w:trPr>
          <w:trHeight w:val="300"/>
        </w:trPr>
        <w:tc>
          <w:tcPr>
            <w:tcW w:w="4036" w:type="dxa"/>
            <w:shd w:val="clear" w:color="auto" w:fill="auto"/>
            <w:noWrap/>
            <w:vAlign w:val="bottom"/>
            <w:hideMark/>
          </w:tcPr>
          <w:p w14:paraId="3970BBF9"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Craven</w:t>
            </w:r>
          </w:p>
        </w:tc>
        <w:tc>
          <w:tcPr>
            <w:tcW w:w="2622" w:type="dxa"/>
            <w:shd w:val="clear" w:color="auto" w:fill="auto"/>
            <w:noWrap/>
            <w:vAlign w:val="bottom"/>
            <w:hideMark/>
          </w:tcPr>
          <w:p w14:paraId="34E812DA"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3 LSOAs</w:t>
            </w:r>
          </w:p>
        </w:tc>
      </w:tr>
      <w:tr w:rsidR="005E5759" w:rsidRPr="0042164F" w14:paraId="69763002" w14:textId="77777777" w:rsidTr="005E5759">
        <w:trPr>
          <w:trHeight w:val="300"/>
        </w:trPr>
        <w:tc>
          <w:tcPr>
            <w:tcW w:w="4036" w:type="dxa"/>
            <w:shd w:val="clear" w:color="auto" w:fill="auto"/>
            <w:noWrap/>
            <w:vAlign w:val="bottom"/>
            <w:hideMark/>
          </w:tcPr>
          <w:p w14:paraId="0AC9F2F4"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Fylde</w:t>
            </w:r>
          </w:p>
        </w:tc>
        <w:tc>
          <w:tcPr>
            <w:tcW w:w="2622" w:type="dxa"/>
            <w:shd w:val="clear" w:color="auto" w:fill="auto"/>
            <w:noWrap/>
            <w:vAlign w:val="bottom"/>
            <w:hideMark/>
          </w:tcPr>
          <w:p w14:paraId="007A28A7"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Whole</w:t>
            </w:r>
          </w:p>
        </w:tc>
      </w:tr>
      <w:tr w:rsidR="005E5759" w:rsidRPr="0042164F" w14:paraId="6D3C6977" w14:textId="77777777" w:rsidTr="005E5759">
        <w:trPr>
          <w:trHeight w:val="300"/>
        </w:trPr>
        <w:tc>
          <w:tcPr>
            <w:tcW w:w="4036" w:type="dxa"/>
            <w:shd w:val="clear" w:color="auto" w:fill="auto"/>
            <w:noWrap/>
            <w:vAlign w:val="bottom"/>
            <w:hideMark/>
          </w:tcPr>
          <w:p w14:paraId="761CB669"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Hyndburn</w:t>
            </w:r>
          </w:p>
        </w:tc>
        <w:tc>
          <w:tcPr>
            <w:tcW w:w="2622" w:type="dxa"/>
            <w:shd w:val="clear" w:color="auto" w:fill="auto"/>
            <w:noWrap/>
            <w:vAlign w:val="bottom"/>
            <w:hideMark/>
          </w:tcPr>
          <w:p w14:paraId="468EBED9"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Whole</w:t>
            </w:r>
          </w:p>
        </w:tc>
      </w:tr>
      <w:tr w:rsidR="005E5759" w:rsidRPr="0042164F" w14:paraId="03DF5FAF" w14:textId="77777777" w:rsidTr="005E5759">
        <w:trPr>
          <w:trHeight w:val="300"/>
        </w:trPr>
        <w:tc>
          <w:tcPr>
            <w:tcW w:w="4036" w:type="dxa"/>
            <w:shd w:val="clear" w:color="auto" w:fill="auto"/>
            <w:noWrap/>
            <w:vAlign w:val="bottom"/>
            <w:hideMark/>
          </w:tcPr>
          <w:p w14:paraId="41A6E3E1"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Lancaster</w:t>
            </w:r>
          </w:p>
        </w:tc>
        <w:tc>
          <w:tcPr>
            <w:tcW w:w="2622" w:type="dxa"/>
            <w:shd w:val="clear" w:color="auto" w:fill="auto"/>
            <w:noWrap/>
            <w:vAlign w:val="bottom"/>
            <w:hideMark/>
          </w:tcPr>
          <w:p w14:paraId="3A810D13"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Whole</w:t>
            </w:r>
          </w:p>
        </w:tc>
      </w:tr>
      <w:tr w:rsidR="005E5759" w:rsidRPr="0042164F" w14:paraId="185255AB" w14:textId="77777777" w:rsidTr="005E5759">
        <w:trPr>
          <w:trHeight w:val="300"/>
        </w:trPr>
        <w:tc>
          <w:tcPr>
            <w:tcW w:w="4036" w:type="dxa"/>
            <w:shd w:val="clear" w:color="auto" w:fill="auto"/>
            <w:noWrap/>
            <w:vAlign w:val="bottom"/>
            <w:hideMark/>
          </w:tcPr>
          <w:p w14:paraId="2B665E85"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lastRenderedPageBreak/>
              <w:t>Pendle</w:t>
            </w:r>
          </w:p>
        </w:tc>
        <w:tc>
          <w:tcPr>
            <w:tcW w:w="2622" w:type="dxa"/>
            <w:shd w:val="clear" w:color="auto" w:fill="auto"/>
            <w:noWrap/>
            <w:vAlign w:val="bottom"/>
            <w:hideMark/>
          </w:tcPr>
          <w:p w14:paraId="1144D2A9"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Whole</w:t>
            </w:r>
          </w:p>
        </w:tc>
      </w:tr>
      <w:tr w:rsidR="005E5759" w:rsidRPr="0042164F" w14:paraId="0DD814F0" w14:textId="77777777" w:rsidTr="005E5759">
        <w:trPr>
          <w:trHeight w:val="300"/>
        </w:trPr>
        <w:tc>
          <w:tcPr>
            <w:tcW w:w="4036" w:type="dxa"/>
            <w:shd w:val="clear" w:color="auto" w:fill="auto"/>
            <w:noWrap/>
            <w:vAlign w:val="bottom"/>
            <w:hideMark/>
          </w:tcPr>
          <w:p w14:paraId="29AD4469"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Preston</w:t>
            </w:r>
          </w:p>
        </w:tc>
        <w:tc>
          <w:tcPr>
            <w:tcW w:w="2622" w:type="dxa"/>
            <w:shd w:val="clear" w:color="auto" w:fill="auto"/>
            <w:noWrap/>
            <w:vAlign w:val="bottom"/>
            <w:hideMark/>
          </w:tcPr>
          <w:p w14:paraId="772627F7"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Whole</w:t>
            </w:r>
          </w:p>
        </w:tc>
      </w:tr>
      <w:tr w:rsidR="005E5759" w:rsidRPr="0042164F" w14:paraId="6A9D27E8" w14:textId="77777777" w:rsidTr="005E5759">
        <w:trPr>
          <w:trHeight w:val="300"/>
        </w:trPr>
        <w:tc>
          <w:tcPr>
            <w:tcW w:w="4036" w:type="dxa"/>
            <w:shd w:val="clear" w:color="auto" w:fill="auto"/>
            <w:noWrap/>
            <w:vAlign w:val="bottom"/>
            <w:hideMark/>
          </w:tcPr>
          <w:p w14:paraId="35A7E560"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Ribble Valley</w:t>
            </w:r>
          </w:p>
        </w:tc>
        <w:tc>
          <w:tcPr>
            <w:tcW w:w="2622" w:type="dxa"/>
            <w:shd w:val="clear" w:color="auto" w:fill="auto"/>
            <w:noWrap/>
            <w:vAlign w:val="bottom"/>
            <w:hideMark/>
          </w:tcPr>
          <w:p w14:paraId="05175178"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Whole</w:t>
            </w:r>
          </w:p>
        </w:tc>
      </w:tr>
      <w:tr w:rsidR="005E5759" w:rsidRPr="0042164F" w14:paraId="2D1C57FE" w14:textId="77777777" w:rsidTr="005E5759">
        <w:trPr>
          <w:trHeight w:val="300"/>
        </w:trPr>
        <w:tc>
          <w:tcPr>
            <w:tcW w:w="4036" w:type="dxa"/>
            <w:shd w:val="clear" w:color="auto" w:fill="auto"/>
            <w:noWrap/>
            <w:vAlign w:val="bottom"/>
            <w:hideMark/>
          </w:tcPr>
          <w:p w14:paraId="2A10DBC7"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Rossendale</w:t>
            </w:r>
          </w:p>
        </w:tc>
        <w:tc>
          <w:tcPr>
            <w:tcW w:w="2622" w:type="dxa"/>
            <w:shd w:val="clear" w:color="auto" w:fill="auto"/>
            <w:noWrap/>
            <w:vAlign w:val="bottom"/>
            <w:hideMark/>
          </w:tcPr>
          <w:p w14:paraId="63CC3BBB"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Whole</w:t>
            </w:r>
          </w:p>
        </w:tc>
      </w:tr>
      <w:tr w:rsidR="005E5759" w:rsidRPr="0042164F" w14:paraId="2021FE69" w14:textId="77777777" w:rsidTr="005E5759">
        <w:trPr>
          <w:trHeight w:val="300"/>
        </w:trPr>
        <w:tc>
          <w:tcPr>
            <w:tcW w:w="4036" w:type="dxa"/>
            <w:shd w:val="clear" w:color="auto" w:fill="auto"/>
            <w:noWrap/>
            <w:vAlign w:val="bottom"/>
            <w:hideMark/>
          </w:tcPr>
          <w:p w14:paraId="336863B2"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South Lakeland</w:t>
            </w:r>
          </w:p>
        </w:tc>
        <w:tc>
          <w:tcPr>
            <w:tcW w:w="2622" w:type="dxa"/>
            <w:shd w:val="clear" w:color="auto" w:fill="auto"/>
            <w:noWrap/>
            <w:vAlign w:val="bottom"/>
            <w:hideMark/>
          </w:tcPr>
          <w:p w14:paraId="46C574E3"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Whole</w:t>
            </w:r>
          </w:p>
        </w:tc>
      </w:tr>
      <w:tr w:rsidR="005E5759" w:rsidRPr="0042164F" w14:paraId="6B6DEC94" w14:textId="77777777" w:rsidTr="005E5759">
        <w:trPr>
          <w:trHeight w:val="300"/>
        </w:trPr>
        <w:tc>
          <w:tcPr>
            <w:tcW w:w="4036" w:type="dxa"/>
            <w:shd w:val="clear" w:color="auto" w:fill="auto"/>
            <w:noWrap/>
            <w:vAlign w:val="bottom"/>
            <w:hideMark/>
          </w:tcPr>
          <w:p w14:paraId="5329C2BB"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South Ribble</w:t>
            </w:r>
          </w:p>
        </w:tc>
        <w:tc>
          <w:tcPr>
            <w:tcW w:w="2622" w:type="dxa"/>
            <w:shd w:val="clear" w:color="auto" w:fill="auto"/>
            <w:noWrap/>
            <w:vAlign w:val="bottom"/>
            <w:hideMark/>
          </w:tcPr>
          <w:p w14:paraId="04206FCE"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Whole</w:t>
            </w:r>
          </w:p>
        </w:tc>
      </w:tr>
      <w:tr w:rsidR="005E5759" w:rsidRPr="0042164F" w14:paraId="4B5679C7" w14:textId="77777777" w:rsidTr="005E5759">
        <w:trPr>
          <w:trHeight w:val="300"/>
        </w:trPr>
        <w:tc>
          <w:tcPr>
            <w:tcW w:w="4036" w:type="dxa"/>
            <w:shd w:val="clear" w:color="auto" w:fill="auto"/>
            <w:noWrap/>
            <w:vAlign w:val="bottom"/>
            <w:hideMark/>
          </w:tcPr>
          <w:p w14:paraId="7319D330"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West Lancashire</w:t>
            </w:r>
          </w:p>
        </w:tc>
        <w:tc>
          <w:tcPr>
            <w:tcW w:w="2622" w:type="dxa"/>
            <w:shd w:val="clear" w:color="auto" w:fill="auto"/>
            <w:noWrap/>
            <w:vAlign w:val="bottom"/>
            <w:hideMark/>
          </w:tcPr>
          <w:p w14:paraId="40C7C828"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Whole</w:t>
            </w:r>
          </w:p>
        </w:tc>
      </w:tr>
      <w:tr w:rsidR="005E5759" w:rsidRPr="0042164F" w14:paraId="0339639E" w14:textId="77777777" w:rsidTr="005E5759">
        <w:trPr>
          <w:trHeight w:val="300"/>
        </w:trPr>
        <w:tc>
          <w:tcPr>
            <w:tcW w:w="4036" w:type="dxa"/>
            <w:shd w:val="clear" w:color="auto" w:fill="auto"/>
            <w:noWrap/>
            <w:vAlign w:val="bottom"/>
            <w:hideMark/>
          </w:tcPr>
          <w:p w14:paraId="4F8A9990"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Wyre</w:t>
            </w:r>
          </w:p>
        </w:tc>
        <w:tc>
          <w:tcPr>
            <w:tcW w:w="2622" w:type="dxa"/>
            <w:shd w:val="clear" w:color="auto" w:fill="auto"/>
            <w:noWrap/>
            <w:vAlign w:val="bottom"/>
            <w:hideMark/>
          </w:tcPr>
          <w:p w14:paraId="13321417" w14:textId="77777777" w:rsidR="005E5759" w:rsidRPr="0042164F" w:rsidRDefault="005E5759" w:rsidP="005E5759">
            <w:pPr>
              <w:spacing w:after="0" w:line="240" w:lineRule="auto"/>
              <w:rPr>
                <w:rFonts w:ascii="Calibri" w:eastAsia="Times New Roman" w:hAnsi="Calibri" w:cs="Times New Roman"/>
                <w:color w:val="000000"/>
                <w:lang w:eastAsia="en-GB"/>
              </w:rPr>
            </w:pPr>
            <w:r w:rsidRPr="0042164F">
              <w:rPr>
                <w:rFonts w:ascii="Calibri" w:eastAsia="Times New Roman" w:hAnsi="Calibri" w:cs="Times New Roman"/>
                <w:color w:val="000000"/>
                <w:lang w:eastAsia="en-GB"/>
              </w:rPr>
              <w:t>Whole</w:t>
            </w:r>
          </w:p>
        </w:tc>
      </w:tr>
    </w:tbl>
    <w:p w14:paraId="4BAF4CC9" w14:textId="77777777" w:rsidR="005E5759" w:rsidRDefault="005E5759" w:rsidP="00BF0F68"/>
    <w:p w14:paraId="1F219131" w14:textId="77777777" w:rsidR="009B5DAE" w:rsidRPr="00173DE9" w:rsidRDefault="0003009A" w:rsidP="00A108B3">
      <w:pPr>
        <w:rPr>
          <w:b/>
        </w:rPr>
      </w:pPr>
      <w:r w:rsidRPr="00173DE9">
        <w:rPr>
          <w:b/>
        </w:rPr>
        <w:t>Diagram (</w:t>
      </w:r>
      <w:r w:rsidR="007073B5">
        <w:rPr>
          <w:b/>
          <w:color w:val="FF0000"/>
        </w:rPr>
        <w:t>2</w:t>
      </w:r>
      <w:r w:rsidRPr="00173DE9">
        <w:rPr>
          <w:b/>
        </w:rPr>
        <w:t>): Current training offer across L&amp;SC ICS</w:t>
      </w:r>
    </w:p>
    <w:p w14:paraId="65CBCAEF" w14:textId="77777777" w:rsidR="007073B5" w:rsidRPr="007073B5" w:rsidRDefault="00BF0F68" w:rsidP="0016010E">
      <w:pPr>
        <w:pStyle w:val="ListParagraph"/>
      </w:pPr>
      <w:r>
        <w:t xml:space="preserve"> </w:t>
      </w:r>
    </w:p>
    <w:p w14:paraId="56350D43" w14:textId="77777777" w:rsidR="00BF0F68" w:rsidRDefault="008E58D3" w:rsidP="0016010E">
      <w:pPr>
        <w:pStyle w:val="ListParagraph"/>
      </w:pPr>
      <w:r>
        <w:rPr>
          <w:noProof/>
          <w:lang w:eastAsia="en-GB"/>
        </w:rPr>
        <w:drawing>
          <wp:inline distT="0" distB="0" distL="0" distR="0" wp14:anchorId="1EFDCFC1" wp14:editId="0A17E09B">
            <wp:extent cx="6511290" cy="444436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11290" cy="4444365"/>
                    </a:xfrm>
                    <a:prstGeom prst="rect">
                      <a:avLst/>
                    </a:prstGeom>
                    <a:noFill/>
                  </pic:spPr>
                </pic:pic>
              </a:graphicData>
            </a:graphic>
          </wp:inline>
        </w:drawing>
      </w:r>
    </w:p>
    <w:p w14:paraId="4C4AA665" w14:textId="77777777" w:rsidR="00156497" w:rsidRDefault="00156497" w:rsidP="00E746F5">
      <w:pPr>
        <w:rPr>
          <w:b/>
        </w:rPr>
      </w:pPr>
    </w:p>
    <w:p w14:paraId="66DE4F79" w14:textId="77777777" w:rsidR="00156497" w:rsidRDefault="00156497" w:rsidP="00156497">
      <w:pPr>
        <w:rPr>
          <w:b/>
        </w:rPr>
      </w:pPr>
      <w:r w:rsidRPr="00156497">
        <w:rPr>
          <w:b/>
        </w:rPr>
        <w:t>Targeted population</w:t>
      </w:r>
    </w:p>
    <w:p w14:paraId="799BCC8A" w14:textId="77777777" w:rsidR="00F62CD8" w:rsidRPr="0016010E" w:rsidRDefault="00F62CD8" w:rsidP="00156497">
      <w:r w:rsidRPr="0016010E">
        <w:t>Commissioners expect providers to explicitly target children and young people, middle aged men and young women as key at risk groups.</w:t>
      </w:r>
    </w:p>
    <w:p w14:paraId="6902C670" w14:textId="77777777" w:rsidR="00F62CD8" w:rsidRPr="0016010E" w:rsidRDefault="00F62CD8" w:rsidP="00156497">
      <w:r w:rsidRPr="0016010E">
        <w:t>Commissioners expect providers to target both work place and community settings to ensure we raise awareness of mental health, self-harm and suicide and build resilience across communities.</w:t>
      </w:r>
    </w:p>
    <w:p w14:paraId="2A839DB7" w14:textId="77777777" w:rsidR="00F62CD8" w:rsidRPr="0016010E" w:rsidRDefault="00F62CD8" w:rsidP="00F62CD8">
      <w:r w:rsidRPr="00F62CD8">
        <w:lastRenderedPageBreak/>
        <w:t>The</w:t>
      </w:r>
      <w:r w:rsidRPr="00173DE9">
        <w:t xml:space="preserve"> provider(s) </w:t>
      </w:r>
      <w:r>
        <w:t>will</w:t>
      </w:r>
      <w:r w:rsidRPr="0016010E">
        <w:t xml:space="preserve"> deliver place based community focused workforce development interventions, targeting:</w:t>
      </w:r>
    </w:p>
    <w:p w14:paraId="164645F5" w14:textId="77777777" w:rsidR="00F62CD8" w:rsidRPr="00173DE9" w:rsidRDefault="00F62CD8" w:rsidP="00173DE9">
      <w:pPr>
        <w:pStyle w:val="ListParagraph"/>
        <w:numPr>
          <w:ilvl w:val="0"/>
          <w:numId w:val="18"/>
        </w:numPr>
      </w:pPr>
      <w:r>
        <w:t>T</w:t>
      </w:r>
      <w:r w:rsidRPr="00173DE9">
        <w:t>hose in contact with vulnerable/potentially high risk adults, in particular middle aged men experiencing deprivation</w:t>
      </w:r>
    </w:p>
    <w:p w14:paraId="20F67EA1" w14:textId="77777777" w:rsidR="00F62CD8" w:rsidRPr="0016010E" w:rsidRDefault="00F62CD8" w:rsidP="00173DE9">
      <w:pPr>
        <w:pStyle w:val="ListParagraph"/>
        <w:numPr>
          <w:ilvl w:val="0"/>
          <w:numId w:val="18"/>
        </w:numPr>
      </w:pPr>
      <w:r>
        <w:t>T</w:t>
      </w:r>
      <w:r w:rsidRPr="00173DE9">
        <w:t xml:space="preserve">hose in contact with CYP at risk of </w:t>
      </w:r>
      <w:r w:rsidRPr="00F62CD8">
        <w:t>self-harm</w:t>
      </w:r>
      <w:r w:rsidRPr="00173DE9">
        <w:t xml:space="preserve"> and suicide as this is ultimately the way to reduce acute </w:t>
      </w:r>
      <w:r w:rsidRPr="00F62CD8">
        <w:t>self-harm</w:t>
      </w:r>
      <w:r w:rsidRPr="0016010E">
        <w:t xml:space="preserve"> presentations  – starting with schools (as about 3 children in every classroom are likely to have a diagnosable mental health problem) – NB I’ve attached the paper I took to the Cumbria LSCB in case it helps describe demographics and best practice interventions for CYP)</w:t>
      </w:r>
    </w:p>
    <w:p w14:paraId="2B64A9ED" w14:textId="77777777" w:rsidR="00F62CD8" w:rsidRPr="0016010E" w:rsidRDefault="00F62CD8" w:rsidP="00173DE9">
      <w:pPr>
        <w:pStyle w:val="ListParagraph"/>
        <w:numPr>
          <w:ilvl w:val="0"/>
          <w:numId w:val="18"/>
        </w:numPr>
      </w:pPr>
      <w:r w:rsidRPr="00F62CD8">
        <w:t>Primary</w:t>
      </w:r>
      <w:r w:rsidRPr="0016010E">
        <w:t xml:space="preserve"> care support (e.g. in ICCs or equivalent)</w:t>
      </w:r>
    </w:p>
    <w:p w14:paraId="4FD7AEDB" w14:textId="77777777" w:rsidR="00156497" w:rsidRPr="0016010E" w:rsidRDefault="00156497" w:rsidP="00156497">
      <w:r w:rsidRPr="0016010E">
        <w:t>The providers must target the following settings</w:t>
      </w:r>
      <w:r>
        <w:t xml:space="preserve"> and or organisations</w:t>
      </w:r>
      <w:r w:rsidRPr="0016010E">
        <w:t xml:space="preserve"> as a minimum requirement:</w:t>
      </w:r>
    </w:p>
    <w:p w14:paraId="205BE585" w14:textId="77777777" w:rsidR="00156497" w:rsidRPr="0016010E" w:rsidRDefault="00156497" w:rsidP="00173DE9">
      <w:pPr>
        <w:pStyle w:val="ListParagraph"/>
        <w:numPr>
          <w:ilvl w:val="0"/>
          <w:numId w:val="16"/>
        </w:numPr>
      </w:pPr>
      <w:r w:rsidRPr="0016010E">
        <w:t>Building and Trade contractors</w:t>
      </w:r>
    </w:p>
    <w:p w14:paraId="0080F09E" w14:textId="77777777" w:rsidR="00156497" w:rsidRPr="0016010E" w:rsidRDefault="00156497" w:rsidP="00173DE9">
      <w:pPr>
        <w:pStyle w:val="ListParagraph"/>
        <w:numPr>
          <w:ilvl w:val="0"/>
          <w:numId w:val="16"/>
        </w:numPr>
      </w:pPr>
      <w:r w:rsidRPr="0016010E">
        <w:t>NHS – hospital and integrated care communities, primary care (optometrists; pharmacists; dentists; GPs)</w:t>
      </w:r>
    </w:p>
    <w:p w14:paraId="6D9B93F2" w14:textId="77777777" w:rsidR="00156497" w:rsidRPr="0016010E" w:rsidRDefault="00156497" w:rsidP="00173DE9">
      <w:pPr>
        <w:pStyle w:val="ListParagraph"/>
        <w:numPr>
          <w:ilvl w:val="0"/>
          <w:numId w:val="16"/>
        </w:numPr>
      </w:pPr>
      <w:r w:rsidRPr="0016010E">
        <w:t>Blue light services</w:t>
      </w:r>
    </w:p>
    <w:p w14:paraId="04878DC0" w14:textId="77777777" w:rsidR="00156497" w:rsidRPr="0016010E" w:rsidRDefault="00156497" w:rsidP="00173DE9">
      <w:pPr>
        <w:pStyle w:val="ListParagraph"/>
        <w:numPr>
          <w:ilvl w:val="0"/>
          <w:numId w:val="16"/>
        </w:numPr>
      </w:pPr>
      <w:r w:rsidRPr="0016010E">
        <w:t>Local Authorities</w:t>
      </w:r>
    </w:p>
    <w:p w14:paraId="5F55ADE1" w14:textId="77777777" w:rsidR="00156497" w:rsidRPr="00173DE9" w:rsidRDefault="00C06DE0" w:rsidP="00173DE9">
      <w:pPr>
        <w:pStyle w:val="ListParagraph"/>
        <w:numPr>
          <w:ilvl w:val="0"/>
          <w:numId w:val="16"/>
        </w:numPr>
      </w:pPr>
      <w:r>
        <w:t>Telecoms industry</w:t>
      </w:r>
    </w:p>
    <w:p w14:paraId="74FC743D" w14:textId="77777777" w:rsidR="00156497" w:rsidRPr="00173DE9" w:rsidRDefault="00156497" w:rsidP="00173DE9">
      <w:pPr>
        <w:pStyle w:val="ListParagraph"/>
        <w:numPr>
          <w:ilvl w:val="0"/>
          <w:numId w:val="16"/>
        </w:numPr>
      </w:pPr>
      <w:r w:rsidRPr="00173DE9">
        <w:t>Prisons and Youth Justice Settings</w:t>
      </w:r>
      <w:r w:rsidR="00C06DE0">
        <w:t xml:space="preserve"> (in conjunction with statutory and commissioned providers)</w:t>
      </w:r>
    </w:p>
    <w:p w14:paraId="140450C2" w14:textId="77777777" w:rsidR="00156497" w:rsidRPr="00173DE9" w:rsidRDefault="00156497" w:rsidP="00173DE9">
      <w:pPr>
        <w:pStyle w:val="ListParagraph"/>
        <w:numPr>
          <w:ilvl w:val="0"/>
          <w:numId w:val="16"/>
        </w:numPr>
      </w:pPr>
      <w:r w:rsidRPr="00173DE9">
        <w:t>Sellafield</w:t>
      </w:r>
    </w:p>
    <w:p w14:paraId="049ADB0D" w14:textId="77777777" w:rsidR="00156497" w:rsidRPr="00173DE9" w:rsidRDefault="00156497" w:rsidP="00173DE9">
      <w:pPr>
        <w:pStyle w:val="ListParagraph"/>
        <w:numPr>
          <w:ilvl w:val="0"/>
          <w:numId w:val="16"/>
        </w:numPr>
      </w:pPr>
      <w:r w:rsidRPr="00173DE9">
        <w:t>BAE systems</w:t>
      </w:r>
    </w:p>
    <w:p w14:paraId="43D23A85" w14:textId="77777777" w:rsidR="00156497" w:rsidRPr="00173DE9" w:rsidRDefault="00156497" w:rsidP="00173DE9">
      <w:pPr>
        <w:pStyle w:val="ListParagraph"/>
        <w:numPr>
          <w:ilvl w:val="0"/>
          <w:numId w:val="16"/>
        </w:numPr>
      </w:pPr>
      <w:r w:rsidRPr="00173DE9">
        <w:t>Schools, Un</w:t>
      </w:r>
      <w:r w:rsidR="00C06DE0">
        <w:t xml:space="preserve">iversity campuses and Colleges </w:t>
      </w:r>
      <w:r w:rsidR="00C06DE0" w:rsidRPr="00156497">
        <w:t>(</w:t>
      </w:r>
      <w:r w:rsidRPr="00173DE9">
        <w:t>in conjunction with existing interventions to avoid duplication</w:t>
      </w:r>
      <w:r>
        <w:t xml:space="preserve">; </w:t>
      </w:r>
      <w:r w:rsidRPr="00173DE9">
        <w:rPr>
          <w:i/>
        </w:rPr>
        <w:t>please liaise with local Public Health teams regarding other commissions</w:t>
      </w:r>
      <w:r w:rsidR="00C06DE0">
        <w:rPr>
          <w:i/>
        </w:rPr>
        <w:t>)</w:t>
      </w:r>
      <w:r>
        <w:t>.</w:t>
      </w:r>
    </w:p>
    <w:p w14:paraId="731BCE04" w14:textId="77777777" w:rsidR="00156497" w:rsidRPr="00173DE9" w:rsidRDefault="00156497" w:rsidP="00173DE9">
      <w:pPr>
        <w:pStyle w:val="ListParagraph"/>
        <w:numPr>
          <w:ilvl w:val="0"/>
          <w:numId w:val="16"/>
        </w:numPr>
      </w:pPr>
      <w:r w:rsidRPr="00173DE9">
        <w:t>Sports clubs and venues</w:t>
      </w:r>
    </w:p>
    <w:p w14:paraId="0CBB5728" w14:textId="77777777" w:rsidR="00156497" w:rsidRPr="00173DE9" w:rsidRDefault="00156497" w:rsidP="00173DE9">
      <w:pPr>
        <w:pStyle w:val="ListParagraph"/>
        <w:numPr>
          <w:ilvl w:val="0"/>
          <w:numId w:val="16"/>
        </w:numPr>
      </w:pPr>
      <w:r w:rsidRPr="00173DE9">
        <w:t>Voluntary, Community and Faith settings</w:t>
      </w:r>
    </w:p>
    <w:p w14:paraId="0A0B5BFF" w14:textId="77777777" w:rsidR="00156497" w:rsidRPr="00173DE9" w:rsidRDefault="00156497" w:rsidP="00173DE9">
      <w:pPr>
        <w:pStyle w:val="ListParagraph"/>
        <w:numPr>
          <w:ilvl w:val="0"/>
          <w:numId w:val="16"/>
        </w:numPr>
      </w:pPr>
      <w:r w:rsidRPr="00173DE9">
        <w:t>Veterans</w:t>
      </w:r>
    </w:p>
    <w:p w14:paraId="70D4FD88" w14:textId="77777777" w:rsidR="00156497" w:rsidRPr="00173DE9" w:rsidRDefault="00156497" w:rsidP="00173DE9">
      <w:pPr>
        <w:pStyle w:val="ListParagraph"/>
        <w:numPr>
          <w:ilvl w:val="0"/>
          <w:numId w:val="16"/>
        </w:numPr>
      </w:pPr>
      <w:r w:rsidRPr="00173DE9">
        <w:t>Maternity and Peri</w:t>
      </w:r>
      <w:r w:rsidR="00E96D58">
        <w:t>-</w:t>
      </w:r>
      <w:r w:rsidRPr="00173DE9">
        <w:t>Natal Teams</w:t>
      </w:r>
    </w:p>
    <w:p w14:paraId="360F3794" w14:textId="77777777" w:rsidR="00156497" w:rsidRPr="00173DE9" w:rsidRDefault="00156497" w:rsidP="00173DE9">
      <w:pPr>
        <w:pStyle w:val="ListParagraph"/>
        <w:numPr>
          <w:ilvl w:val="0"/>
          <w:numId w:val="16"/>
        </w:numPr>
      </w:pPr>
      <w:r w:rsidRPr="00173DE9">
        <w:t>Early Years and Nurseries</w:t>
      </w:r>
    </w:p>
    <w:p w14:paraId="00D3F546" w14:textId="77777777" w:rsidR="00C03026" w:rsidRDefault="00156497" w:rsidP="00156497">
      <w:r w:rsidRPr="00173DE9">
        <w:t>A particular emphasis focus for the first 6 months of the plan targeting those areas that have the highest suicides (Preston, Blackpool and Hyndburn).</w:t>
      </w:r>
    </w:p>
    <w:p w14:paraId="5E751D00" w14:textId="77777777" w:rsidR="00C03026" w:rsidRDefault="00C03026" w:rsidP="00156497"/>
    <w:p w14:paraId="4DE66709" w14:textId="77777777" w:rsidR="00C03026" w:rsidRPr="00173DE9" w:rsidRDefault="00C03026" w:rsidP="00156497">
      <w:pPr>
        <w:rPr>
          <w:b/>
        </w:rPr>
      </w:pPr>
      <w:r w:rsidRPr="00173DE9">
        <w:rPr>
          <w:b/>
        </w:rPr>
        <w:t>Key employers in L&amp;S ICS</w:t>
      </w:r>
    </w:p>
    <w:p w14:paraId="1B0BA800" w14:textId="77777777" w:rsidR="00332B83" w:rsidRDefault="00332B83" w:rsidP="00332B83">
      <w:pPr>
        <w:pStyle w:val="ListParagraph"/>
        <w:numPr>
          <w:ilvl w:val="0"/>
          <w:numId w:val="17"/>
        </w:numPr>
      </w:pPr>
      <w:r>
        <w:t>Blackburn with Darwen Council</w:t>
      </w:r>
    </w:p>
    <w:p w14:paraId="2938D8C6" w14:textId="77777777" w:rsidR="00332B83" w:rsidRDefault="00332B83" w:rsidP="00332B83">
      <w:pPr>
        <w:pStyle w:val="ListParagraph"/>
        <w:numPr>
          <w:ilvl w:val="0"/>
          <w:numId w:val="17"/>
        </w:numPr>
      </w:pPr>
      <w:r>
        <w:t>Blackpool Council</w:t>
      </w:r>
    </w:p>
    <w:p w14:paraId="04E0F66E" w14:textId="77777777" w:rsidR="00332B83" w:rsidRDefault="00332B83">
      <w:pPr>
        <w:pStyle w:val="ListParagraph"/>
        <w:numPr>
          <w:ilvl w:val="0"/>
          <w:numId w:val="17"/>
        </w:numPr>
      </w:pPr>
      <w:r w:rsidRPr="00C44E37">
        <w:t>Blackpool Teaching Hospitals</w:t>
      </w:r>
    </w:p>
    <w:p w14:paraId="455A8CEA" w14:textId="77777777" w:rsidR="00332B83" w:rsidRPr="009F2512" w:rsidRDefault="00332B83" w:rsidP="00332B83">
      <w:pPr>
        <w:pStyle w:val="ListParagraph"/>
        <w:numPr>
          <w:ilvl w:val="0"/>
          <w:numId w:val="17"/>
        </w:numPr>
      </w:pPr>
      <w:r w:rsidRPr="009F2512">
        <w:t>British Aerospace</w:t>
      </w:r>
    </w:p>
    <w:p w14:paraId="3DDCB444" w14:textId="77777777" w:rsidR="00332B83" w:rsidRPr="002658FC" w:rsidRDefault="00332B83" w:rsidP="00332B83">
      <w:pPr>
        <w:pStyle w:val="ListParagraph"/>
        <w:numPr>
          <w:ilvl w:val="0"/>
          <w:numId w:val="17"/>
        </w:numPr>
      </w:pPr>
      <w:r w:rsidRPr="002658FC">
        <w:t>British Nuclear Fuels</w:t>
      </w:r>
    </w:p>
    <w:p w14:paraId="56FC6493" w14:textId="77777777" w:rsidR="00332B83" w:rsidRDefault="00332B83" w:rsidP="00173DE9">
      <w:pPr>
        <w:pStyle w:val="ListParagraph"/>
        <w:numPr>
          <w:ilvl w:val="0"/>
          <w:numId w:val="17"/>
        </w:numPr>
      </w:pPr>
      <w:r w:rsidRPr="005248A0">
        <w:t>Community Rehabilitation Company</w:t>
      </w:r>
    </w:p>
    <w:p w14:paraId="2BAB4D5F" w14:textId="77777777" w:rsidR="00332B83" w:rsidRDefault="00332B83" w:rsidP="00332B83">
      <w:pPr>
        <w:pStyle w:val="ListParagraph"/>
        <w:numPr>
          <w:ilvl w:val="0"/>
          <w:numId w:val="17"/>
        </w:numPr>
      </w:pPr>
      <w:r>
        <w:t>Cumbria County Council</w:t>
      </w:r>
    </w:p>
    <w:p w14:paraId="65C3F38D" w14:textId="77777777" w:rsidR="00332B83" w:rsidRPr="00C7105B" w:rsidRDefault="00332B83" w:rsidP="00332B83">
      <w:pPr>
        <w:pStyle w:val="ListParagraph"/>
        <w:numPr>
          <w:ilvl w:val="0"/>
          <w:numId w:val="17"/>
        </w:numPr>
      </w:pPr>
      <w:r w:rsidRPr="00C7105B">
        <w:t>Cumbria Trust?????</w:t>
      </w:r>
    </w:p>
    <w:p w14:paraId="29635159" w14:textId="77777777" w:rsidR="00332B83" w:rsidRPr="00635979" w:rsidRDefault="00332B83" w:rsidP="00332B83">
      <w:pPr>
        <w:pStyle w:val="ListParagraph"/>
        <w:numPr>
          <w:ilvl w:val="0"/>
          <w:numId w:val="17"/>
        </w:numPr>
        <w:rPr>
          <w:color w:val="FF0000"/>
        </w:rPr>
      </w:pPr>
      <w:r>
        <w:t xml:space="preserve">District Councils – See section </w:t>
      </w:r>
      <w:r w:rsidRPr="00635979">
        <w:rPr>
          <w:color w:val="FF0000"/>
        </w:rPr>
        <w:t>X</w:t>
      </w:r>
    </w:p>
    <w:p w14:paraId="6234971A" w14:textId="77777777" w:rsidR="00332B83" w:rsidRDefault="00332B83" w:rsidP="00173DE9">
      <w:pPr>
        <w:pStyle w:val="ListParagraph"/>
        <w:numPr>
          <w:ilvl w:val="0"/>
          <w:numId w:val="17"/>
        </w:numPr>
      </w:pPr>
      <w:r w:rsidRPr="00257904">
        <w:lastRenderedPageBreak/>
        <w:t>East Lancs Teaching Hospitals</w:t>
      </w:r>
    </w:p>
    <w:p w14:paraId="16959D22" w14:textId="77777777" w:rsidR="00C03026" w:rsidRDefault="00C03026" w:rsidP="00173DE9">
      <w:pPr>
        <w:pStyle w:val="ListParagraph"/>
        <w:numPr>
          <w:ilvl w:val="0"/>
          <w:numId w:val="17"/>
        </w:numPr>
      </w:pPr>
      <w:r>
        <w:t>Lancashire County Council</w:t>
      </w:r>
    </w:p>
    <w:p w14:paraId="04B9EF48" w14:textId="77777777" w:rsidR="00332B83" w:rsidRPr="00332B83" w:rsidRDefault="00C03026" w:rsidP="00173DE9">
      <w:pPr>
        <w:pStyle w:val="ListParagraph"/>
        <w:numPr>
          <w:ilvl w:val="0"/>
          <w:numId w:val="17"/>
        </w:numPr>
        <w:rPr>
          <w:b/>
          <w:sz w:val="28"/>
          <w:szCs w:val="28"/>
        </w:rPr>
      </w:pPr>
      <w:r w:rsidRPr="00173DE9">
        <w:t>Lancashire Care Foundation Trust</w:t>
      </w:r>
    </w:p>
    <w:p w14:paraId="6C1D4D08" w14:textId="77777777" w:rsidR="00332B83" w:rsidRPr="00173DE9" w:rsidRDefault="00332B83" w:rsidP="00173DE9">
      <w:pPr>
        <w:pStyle w:val="ListParagraph"/>
        <w:numPr>
          <w:ilvl w:val="0"/>
          <w:numId w:val="17"/>
        </w:numPr>
      </w:pPr>
      <w:r w:rsidRPr="00173DE9">
        <w:t>Lancashire/ Cumbria Constabulary</w:t>
      </w:r>
    </w:p>
    <w:p w14:paraId="3B212EBB" w14:textId="77777777" w:rsidR="00332B83" w:rsidRPr="00173DE9" w:rsidRDefault="00332B83" w:rsidP="00173DE9">
      <w:pPr>
        <w:pStyle w:val="ListParagraph"/>
        <w:numPr>
          <w:ilvl w:val="0"/>
          <w:numId w:val="17"/>
        </w:numPr>
      </w:pPr>
      <w:r w:rsidRPr="00173DE9">
        <w:t>Lancashire / Cumbria Fire and Rescue</w:t>
      </w:r>
    </w:p>
    <w:p w14:paraId="030A9B79" w14:textId="77777777" w:rsidR="00332B83" w:rsidRPr="00173DE9" w:rsidRDefault="00332B83" w:rsidP="00173DE9">
      <w:pPr>
        <w:pStyle w:val="ListParagraph"/>
        <w:numPr>
          <w:ilvl w:val="0"/>
          <w:numId w:val="17"/>
        </w:numPr>
      </w:pPr>
      <w:r w:rsidRPr="00173DE9">
        <w:t>National Probation Service</w:t>
      </w:r>
    </w:p>
    <w:p w14:paraId="48FB14C6" w14:textId="77777777" w:rsidR="00332B83" w:rsidRPr="00173DE9" w:rsidRDefault="00A8067C" w:rsidP="00156497">
      <w:pPr>
        <w:rPr>
          <w:b/>
        </w:rPr>
      </w:pPr>
      <w:r w:rsidRPr="00173DE9">
        <w:rPr>
          <w:b/>
        </w:rPr>
        <w:t>Innovation Fund</w:t>
      </w:r>
    </w:p>
    <w:p w14:paraId="6358C307" w14:textId="77777777" w:rsidR="00156497" w:rsidRPr="00173DE9" w:rsidRDefault="00A8067C" w:rsidP="00156497">
      <w:r w:rsidRPr="00173DE9">
        <w:t>Commissioners have reserved a fund in the overall funding allocation for the development of innovation/innovative practice over and above the core delivery of this specification. Providers will be able to discuss with commissioners and bid into this fund following the initial round of grant funding for Suicide Prevention Training.</w:t>
      </w:r>
      <w:r w:rsidR="00156497" w:rsidRPr="00173DE9">
        <w:br w:type="page"/>
      </w:r>
    </w:p>
    <w:p w14:paraId="5F3EBEE1" w14:textId="77777777" w:rsidR="00156497" w:rsidRPr="00173DE9" w:rsidRDefault="00156497" w:rsidP="00E746F5">
      <w:pPr>
        <w:rPr>
          <w:b/>
          <w:sz w:val="28"/>
          <w:szCs w:val="28"/>
        </w:rPr>
      </w:pPr>
      <w:r>
        <w:rPr>
          <w:b/>
          <w:sz w:val="28"/>
          <w:szCs w:val="28"/>
        </w:rPr>
        <w:lastRenderedPageBreak/>
        <w:t xml:space="preserve">4 </w:t>
      </w:r>
      <w:r w:rsidRPr="00173DE9">
        <w:rPr>
          <w:b/>
          <w:sz w:val="28"/>
          <w:szCs w:val="28"/>
        </w:rPr>
        <w:t>Signs of Success</w:t>
      </w:r>
    </w:p>
    <w:p w14:paraId="052DA7B1" w14:textId="77777777" w:rsidR="00E746F5" w:rsidRPr="008E58D3" w:rsidRDefault="00E746F5" w:rsidP="00E746F5">
      <w:pPr>
        <w:rPr>
          <w:b/>
        </w:rPr>
      </w:pPr>
      <w:r w:rsidRPr="008E58D3">
        <w:rPr>
          <w:b/>
        </w:rPr>
        <w:t>Outputs:</w:t>
      </w:r>
    </w:p>
    <w:p w14:paraId="4386DEA2" w14:textId="77777777" w:rsidR="00E746F5" w:rsidRDefault="00E746F5" w:rsidP="009B5DAE">
      <w:pPr>
        <w:pStyle w:val="ListParagraph"/>
        <w:numPr>
          <w:ilvl w:val="0"/>
          <w:numId w:val="10"/>
        </w:numPr>
      </w:pPr>
      <w:r>
        <w:t xml:space="preserve">Number of training sessions </w:t>
      </w:r>
    </w:p>
    <w:p w14:paraId="2817C292" w14:textId="77777777" w:rsidR="00E746F5" w:rsidRDefault="00E746F5" w:rsidP="009B5DAE">
      <w:pPr>
        <w:pStyle w:val="ListParagraph"/>
        <w:numPr>
          <w:ilvl w:val="0"/>
          <w:numId w:val="10"/>
        </w:numPr>
      </w:pPr>
      <w:r>
        <w:t>Number of people trained</w:t>
      </w:r>
    </w:p>
    <w:p w14:paraId="32902D16" w14:textId="77777777" w:rsidR="00156497" w:rsidRPr="00156497" w:rsidRDefault="00156497" w:rsidP="00156497">
      <w:pPr>
        <w:pStyle w:val="ListParagraph"/>
        <w:numPr>
          <w:ilvl w:val="0"/>
          <w:numId w:val="10"/>
        </w:numPr>
      </w:pPr>
      <w:r w:rsidRPr="00156497">
        <w:t xml:space="preserve">People trained in Suicide Prevention  </w:t>
      </w:r>
      <w:r w:rsidRPr="00156497">
        <w:tab/>
      </w:r>
      <w:r w:rsidRPr="00156497">
        <w:tab/>
        <w:t xml:space="preserve">(specify number)  </w:t>
      </w:r>
    </w:p>
    <w:p w14:paraId="601E7ADC" w14:textId="77777777" w:rsidR="00156497" w:rsidRPr="00156497" w:rsidRDefault="00156497" w:rsidP="00156497">
      <w:pPr>
        <w:pStyle w:val="ListParagraph"/>
        <w:numPr>
          <w:ilvl w:val="0"/>
          <w:numId w:val="10"/>
        </w:numPr>
      </w:pPr>
      <w:r w:rsidRPr="00156497">
        <w:t>People trained in the impact/risk of Self Harm</w:t>
      </w:r>
      <w:r w:rsidRPr="00156497">
        <w:tab/>
        <w:t xml:space="preserve">(specify number ) </w:t>
      </w:r>
    </w:p>
    <w:p w14:paraId="0C5C29E9" w14:textId="77777777" w:rsidR="00156497" w:rsidRDefault="00156497">
      <w:pPr>
        <w:pStyle w:val="ListParagraph"/>
        <w:numPr>
          <w:ilvl w:val="0"/>
          <w:numId w:val="10"/>
        </w:numPr>
      </w:pPr>
      <w:r w:rsidRPr="00156497">
        <w:t>Number trained in mental health awareness</w:t>
      </w:r>
    </w:p>
    <w:p w14:paraId="46C076E8" w14:textId="77777777" w:rsidR="00E746F5" w:rsidRDefault="00E746F5" w:rsidP="009B5DAE">
      <w:pPr>
        <w:pStyle w:val="ListParagraph"/>
        <w:numPr>
          <w:ilvl w:val="0"/>
          <w:numId w:val="10"/>
        </w:numPr>
      </w:pPr>
      <w:r>
        <w:t xml:space="preserve">Suicide Prevention awareness training is integrated in to mandatory training for all stakeholders </w:t>
      </w:r>
      <w:r w:rsidR="00DE499A">
        <w:t>e.g.</w:t>
      </w:r>
      <w:r>
        <w:t xml:space="preserve"> module within safeguarding training</w:t>
      </w:r>
    </w:p>
    <w:p w14:paraId="609E8303" w14:textId="77777777" w:rsidR="00E746F5" w:rsidRDefault="00E746F5" w:rsidP="009B5DAE">
      <w:pPr>
        <w:pStyle w:val="ListParagraph"/>
        <w:numPr>
          <w:ilvl w:val="0"/>
          <w:numId w:val="10"/>
        </w:numPr>
      </w:pPr>
      <w:r>
        <w:t xml:space="preserve">Training is targeted at male dominated employers </w:t>
      </w:r>
      <w:r w:rsidR="00DE499A">
        <w:t>e.g.</w:t>
      </w:r>
      <w:r>
        <w:t xml:space="preserve"> BT, </w:t>
      </w:r>
      <w:r w:rsidR="008E58D3">
        <w:t xml:space="preserve">BAE, </w:t>
      </w:r>
      <w:r>
        <w:t>Sellafield</w:t>
      </w:r>
      <w:r w:rsidR="00DE499A">
        <w:t>, building and trade companies</w:t>
      </w:r>
    </w:p>
    <w:p w14:paraId="3C14F709" w14:textId="77777777" w:rsidR="00E746F5" w:rsidRDefault="00E746F5" w:rsidP="009B5DAE">
      <w:pPr>
        <w:pStyle w:val="ListParagraph"/>
        <w:numPr>
          <w:ilvl w:val="0"/>
          <w:numId w:val="10"/>
        </w:numPr>
      </w:pPr>
      <w:r>
        <w:t>All localities in Lancashire &amp; South Cumbria have a Suicide Prevention training programme</w:t>
      </w:r>
    </w:p>
    <w:p w14:paraId="0B55F229" w14:textId="77777777" w:rsidR="00156497" w:rsidRPr="00156497" w:rsidRDefault="00156497" w:rsidP="00156497">
      <w:pPr>
        <w:pStyle w:val="ListParagraph"/>
        <w:numPr>
          <w:ilvl w:val="0"/>
          <w:numId w:val="10"/>
        </w:numPr>
      </w:pPr>
      <w:r w:rsidRPr="00156497">
        <w:t>Number of events during Suicide  Prevention Day</w:t>
      </w:r>
    </w:p>
    <w:p w14:paraId="7B37B2DB" w14:textId="77777777" w:rsidR="00156497" w:rsidRDefault="00156497" w:rsidP="0016010E">
      <w:pPr>
        <w:pStyle w:val="ListParagraph"/>
      </w:pPr>
    </w:p>
    <w:p w14:paraId="22D582F5" w14:textId="77777777" w:rsidR="00E746F5" w:rsidRPr="00173DE9" w:rsidRDefault="0003009A" w:rsidP="00E746F5">
      <w:pPr>
        <w:rPr>
          <w:b/>
        </w:rPr>
      </w:pPr>
      <w:r w:rsidRPr="00173DE9">
        <w:rPr>
          <w:b/>
        </w:rPr>
        <w:t>Outcomes</w:t>
      </w:r>
    </w:p>
    <w:p w14:paraId="740DAD2B" w14:textId="77777777" w:rsidR="00E746F5" w:rsidRDefault="00156497" w:rsidP="00173DE9">
      <w:pPr>
        <w:pStyle w:val="ListParagraph"/>
        <w:numPr>
          <w:ilvl w:val="0"/>
          <w:numId w:val="15"/>
        </w:numPr>
      </w:pPr>
      <w:r w:rsidRPr="00156497">
        <w:t>% who are trained who report and demonstrate improved knowledge, skills and confidence in identifying individuals at risk and in responding appropriately</w:t>
      </w:r>
    </w:p>
    <w:p w14:paraId="4BB9455A" w14:textId="77777777" w:rsidR="00156497" w:rsidRDefault="00156497" w:rsidP="00173DE9">
      <w:pPr>
        <w:pStyle w:val="ListParagraph"/>
        <w:numPr>
          <w:ilvl w:val="0"/>
          <w:numId w:val="15"/>
        </w:numPr>
      </w:pPr>
      <w:r w:rsidRPr="00156497">
        <w:t>% of people who report that they are more aware of who is at risk of suicide and of the ways in which suicide can be prevented</w:t>
      </w:r>
    </w:p>
    <w:p w14:paraId="1DA67BEB" w14:textId="77777777" w:rsidR="00156497" w:rsidRDefault="00156497" w:rsidP="00173DE9">
      <w:pPr>
        <w:pStyle w:val="ListParagraph"/>
        <w:numPr>
          <w:ilvl w:val="0"/>
          <w:numId w:val="15"/>
        </w:numPr>
      </w:pPr>
      <w:r w:rsidRPr="00156497">
        <w:t>Decrease in suicide rates across the ICS</w:t>
      </w:r>
    </w:p>
    <w:p w14:paraId="16ECA144" w14:textId="77777777" w:rsidR="00CF6B25" w:rsidRDefault="00CF6B25" w:rsidP="009443B6"/>
    <w:p w14:paraId="0EF37EB4" w14:textId="77777777" w:rsidR="009443B6" w:rsidRPr="00A108B3" w:rsidRDefault="00A108B3" w:rsidP="009443B6">
      <w:pPr>
        <w:rPr>
          <w:b/>
        </w:rPr>
      </w:pPr>
      <w:r w:rsidRPr="00A108B3">
        <w:rPr>
          <w:b/>
        </w:rPr>
        <w:t>Pathway development</w:t>
      </w:r>
    </w:p>
    <w:p w14:paraId="2E50806E" w14:textId="77777777" w:rsidR="00A108B3" w:rsidRDefault="00A108B3" w:rsidP="009443B6">
      <w:r>
        <w:t xml:space="preserve">The training providers will be expected </w:t>
      </w:r>
      <w:r w:rsidR="00B1222B">
        <w:t>bring added value to their delivery by</w:t>
      </w:r>
      <w:r>
        <w:t xml:space="preserve"> work</w:t>
      </w:r>
      <w:r w:rsidR="00B1222B">
        <w:t>ing</w:t>
      </w:r>
      <w:r>
        <w:t xml:space="preserve"> with the ICS Suicide Prevention Training Co-ordinator to deliver training across the ICS in line with data, demand and targeted requirements.</w:t>
      </w:r>
    </w:p>
    <w:p w14:paraId="615BC8E9" w14:textId="77777777" w:rsidR="00A108B3" w:rsidRDefault="00A108B3" w:rsidP="009443B6">
      <w:r>
        <w:t xml:space="preserve">The providers will need to work with partners including </w:t>
      </w:r>
      <w:r w:rsidRPr="00A108B3">
        <w:t>ICS Suicide Prevention Training Co-ordinator</w:t>
      </w:r>
      <w:r>
        <w:t xml:space="preserve"> and local public health teams to ensure that training outcomes are sustainable and that </w:t>
      </w:r>
      <w:r w:rsidR="006A5715">
        <w:t>organisations</w:t>
      </w:r>
      <w:r w:rsidR="00B1222B">
        <w:t xml:space="preserve"> </w:t>
      </w:r>
      <w:r>
        <w:t>develop pathways for access to relevant information and onward referral when appropriate.</w:t>
      </w:r>
    </w:p>
    <w:p w14:paraId="19378164" w14:textId="77777777" w:rsidR="00A108B3" w:rsidRPr="00173DE9" w:rsidRDefault="00A108B3" w:rsidP="009443B6">
      <w:pPr>
        <w:rPr>
          <w:b/>
          <w:highlight w:val="yellow"/>
        </w:rPr>
      </w:pPr>
      <w:r w:rsidRPr="00173DE9">
        <w:rPr>
          <w:b/>
          <w:highlight w:val="yellow"/>
        </w:rPr>
        <w:t>Developments for 13 July</w:t>
      </w:r>
    </w:p>
    <w:p w14:paraId="016B9EA4" w14:textId="77777777" w:rsidR="00C03026" w:rsidRPr="00173DE9" w:rsidRDefault="00C03026" w:rsidP="009443B6">
      <w:pPr>
        <w:rPr>
          <w:highlight w:val="yellow"/>
        </w:rPr>
      </w:pPr>
      <w:r w:rsidRPr="00173DE9">
        <w:rPr>
          <w:highlight w:val="yellow"/>
        </w:rPr>
        <w:t>Commissioners are keen to develop this specification on the bidder day in order to understand from provider experience, the best way to commission in order to drive the maximum value from the investment.</w:t>
      </w:r>
    </w:p>
    <w:p w14:paraId="18B1ADBB" w14:textId="77777777" w:rsidR="00A108B3" w:rsidRPr="00173DE9" w:rsidRDefault="00A108B3" w:rsidP="00A108B3">
      <w:pPr>
        <w:pStyle w:val="ListParagraph"/>
        <w:numPr>
          <w:ilvl w:val="0"/>
          <w:numId w:val="13"/>
        </w:numPr>
        <w:rPr>
          <w:highlight w:val="yellow"/>
        </w:rPr>
      </w:pPr>
      <w:r w:rsidRPr="00173DE9">
        <w:rPr>
          <w:highlight w:val="yellow"/>
        </w:rPr>
        <w:t>The volume of training that can be delivered</w:t>
      </w:r>
    </w:p>
    <w:p w14:paraId="7362A298" w14:textId="77777777" w:rsidR="00A108B3" w:rsidRPr="00173DE9" w:rsidRDefault="00A108B3" w:rsidP="00A108B3">
      <w:pPr>
        <w:pStyle w:val="ListParagraph"/>
        <w:numPr>
          <w:ilvl w:val="0"/>
          <w:numId w:val="13"/>
        </w:numPr>
        <w:rPr>
          <w:highlight w:val="yellow"/>
        </w:rPr>
      </w:pPr>
      <w:r w:rsidRPr="00173DE9">
        <w:rPr>
          <w:highlight w:val="yellow"/>
        </w:rPr>
        <w:t>The cost ratio of delivering training at scale</w:t>
      </w:r>
    </w:p>
    <w:p w14:paraId="2A048763" w14:textId="77777777" w:rsidR="00C03026" w:rsidRPr="00173DE9" w:rsidRDefault="00C03026" w:rsidP="00A108B3">
      <w:pPr>
        <w:pStyle w:val="ListParagraph"/>
        <w:numPr>
          <w:ilvl w:val="0"/>
          <w:numId w:val="13"/>
        </w:numPr>
        <w:rPr>
          <w:highlight w:val="yellow"/>
        </w:rPr>
      </w:pPr>
      <w:r w:rsidRPr="00173DE9">
        <w:rPr>
          <w:highlight w:val="yellow"/>
        </w:rPr>
        <w:t>Should we commission:</w:t>
      </w:r>
    </w:p>
    <w:p w14:paraId="0ACA9AE3" w14:textId="77777777" w:rsidR="00C03026" w:rsidRPr="00173DE9" w:rsidRDefault="00C03026" w:rsidP="00173DE9">
      <w:pPr>
        <w:pStyle w:val="ListParagraph"/>
        <w:numPr>
          <w:ilvl w:val="1"/>
          <w:numId w:val="13"/>
        </w:numPr>
        <w:rPr>
          <w:highlight w:val="yellow"/>
        </w:rPr>
      </w:pPr>
      <w:r w:rsidRPr="00173DE9">
        <w:rPr>
          <w:highlight w:val="yellow"/>
        </w:rPr>
        <w:t xml:space="preserve"> in 'lots' </w:t>
      </w:r>
      <w:proofErr w:type="spellStart"/>
      <w:r w:rsidRPr="00173DE9">
        <w:rPr>
          <w:highlight w:val="yellow"/>
        </w:rPr>
        <w:t>eg</w:t>
      </w:r>
      <w:proofErr w:type="spellEnd"/>
      <w:r w:rsidRPr="00173DE9">
        <w:rPr>
          <w:highlight w:val="yellow"/>
        </w:rPr>
        <w:t xml:space="preserve"> each Integrated Care Partnership (x5)</w:t>
      </w:r>
    </w:p>
    <w:p w14:paraId="19A4B99A" w14:textId="77777777" w:rsidR="00C03026" w:rsidRPr="00173DE9" w:rsidRDefault="00C03026" w:rsidP="00173DE9">
      <w:pPr>
        <w:pStyle w:val="ListParagraph"/>
        <w:numPr>
          <w:ilvl w:val="1"/>
          <w:numId w:val="13"/>
        </w:numPr>
        <w:rPr>
          <w:highlight w:val="yellow"/>
        </w:rPr>
      </w:pPr>
      <w:r w:rsidRPr="00173DE9">
        <w:rPr>
          <w:highlight w:val="yellow"/>
        </w:rPr>
        <w:t>By theme</w:t>
      </w:r>
    </w:p>
    <w:p w14:paraId="5F711931" w14:textId="77777777" w:rsidR="00C03026" w:rsidRPr="00173DE9" w:rsidRDefault="00C03026" w:rsidP="00173DE9">
      <w:pPr>
        <w:pStyle w:val="ListParagraph"/>
        <w:numPr>
          <w:ilvl w:val="1"/>
          <w:numId w:val="13"/>
        </w:numPr>
        <w:rPr>
          <w:highlight w:val="yellow"/>
        </w:rPr>
      </w:pPr>
      <w:r w:rsidRPr="00173DE9">
        <w:rPr>
          <w:highlight w:val="yellow"/>
        </w:rPr>
        <w:t>By target group</w:t>
      </w:r>
    </w:p>
    <w:p w14:paraId="10E05B40" w14:textId="77777777" w:rsidR="00A108B3" w:rsidRDefault="00A108B3" w:rsidP="009443B6"/>
    <w:p w14:paraId="0A194FB0" w14:textId="77777777" w:rsidR="009443B6" w:rsidRDefault="009443B6" w:rsidP="009443B6"/>
    <w:p w14:paraId="0812D793" w14:textId="77777777" w:rsidR="009443B6" w:rsidRDefault="009443B6" w:rsidP="009443B6"/>
    <w:p w14:paraId="55E4E490" w14:textId="77777777" w:rsidR="00734B25" w:rsidRDefault="00734B25">
      <w:r>
        <w:br w:type="page"/>
      </w:r>
    </w:p>
    <w:p w14:paraId="49215110" w14:textId="77777777" w:rsidR="009443B6" w:rsidRPr="00734B25" w:rsidRDefault="00734B25" w:rsidP="00734B25">
      <w:pPr>
        <w:rPr>
          <w:b/>
        </w:rPr>
      </w:pPr>
      <w:r w:rsidRPr="00734B25">
        <w:rPr>
          <w:b/>
        </w:rPr>
        <w:lastRenderedPageBreak/>
        <w:t>Appendix 1</w:t>
      </w:r>
      <w:r w:rsidR="000E7365">
        <w:rPr>
          <w:b/>
        </w:rPr>
        <w:t xml:space="preserve"> L&amp;SC ICS Logic Model</w:t>
      </w:r>
    </w:p>
    <w:p w14:paraId="1E2FAA1B" w14:textId="77777777" w:rsidR="00734B25" w:rsidRDefault="0003009A" w:rsidP="00734B25">
      <w:r w:rsidRPr="00173DE9">
        <w:rPr>
          <w:i/>
        </w:rPr>
        <w:t>INSERT</w:t>
      </w:r>
      <w:r>
        <w:t xml:space="preserve"> - </w:t>
      </w:r>
      <w:r w:rsidR="00734B25">
        <w:t>Logic Model</w:t>
      </w:r>
    </w:p>
    <w:p w14:paraId="259D98BD" w14:textId="77777777" w:rsidR="00734B25" w:rsidRPr="00734B25" w:rsidRDefault="00734B25" w:rsidP="00734B25">
      <w:pPr>
        <w:rPr>
          <w:b/>
        </w:rPr>
      </w:pPr>
      <w:r w:rsidRPr="00734B25">
        <w:rPr>
          <w:b/>
        </w:rPr>
        <w:t>Appendix 2</w:t>
      </w:r>
      <w:r w:rsidR="000E7365">
        <w:rPr>
          <w:b/>
        </w:rPr>
        <w:t xml:space="preserve"> Key Documents</w:t>
      </w:r>
    </w:p>
    <w:p w14:paraId="29F956B7" w14:textId="77777777" w:rsidR="00734B25" w:rsidRDefault="0003009A" w:rsidP="00734B25">
      <w:r w:rsidRPr="00173DE9">
        <w:rPr>
          <w:i/>
        </w:rPr>
        <w:t>INSERT LINKS</w:t>
      </w:r>
      <w:r>
        <w:t xml:space="preserve"> - </w:t>
      </w:r>
      <w:r w:rsidR="00734B25">
        <w:t>key National Strategic documents:</w:t>
      </w:r>
    </w:p>
    <w:p w14:paraId="5D806BF7" w14:textId="77777777" w:rsidR="00734B25" w:rsidRDefault="00734B25" w:rsidP="00734B25">
      <w:r>
        <w:t>•</w:t>
      </w:r>
      <w:r>
        <w:tab/>
        <w:t>Public Health England Suicide Prevention Planning Guidance- October 2016</w:t>
      </w:r>
    </w:p>
    <w:p w14:paraId="22BAD97E" w14:textId="77777777" w:rsidR="00734B25" w:rsidRDefault="00734B25" w:rsidP="00734B25">
      <w:r>
        <w:t>•</w:t>
      </w:r>
      <w:r>
        <w:tab/>
        <w:t>3rd Progress report of the Preventing Suicide Government Strategy- January 2017</w:t>
      </w:r>
    </w:p>
    <w:p w14:paraId="75368CCA" w14:textId="77777777" w:rsidR="00734B25" w:rsidRDefault="00734B25" w:rsidP="00734B25">
      <w:r>
        <w:t>•</w:t>
      </w:r>
      <w:r>
        <w:tab/>
        <w:t>Health Select Committee Recommendations- January 2017</w:t>
      </w:r>
    </w:p>
    <w:p w14:paraId="48C40F4D" w14:textId="77777777" w:rsidR="00734B25" w:rsidRDefault="00734B25" w:rsidP="00734B25">
      <w:r>
        <w:t>•</w:t>
      </w:r>
      <w:r>
        <w:tab/>
        <w:t>National Suicide Prevention Alliance- NSPA Strategic Framework 2016-19</w:t>
      </w:r>
    </w:p>
    <w:p w14:paraId="248BE8CC" w14:textId="77777777" w:rsidR="00A108B3" w:rsidRDefault="00A108B3" w:rsidP="00734B25"/>
    <w:p w14:paraId="266E9C33" w14:textId="77777777" w:rsidR="00A108B3" w:rsidRPr="00A108B3" w:rsidRDefault="00A108B3" w:rsidP="00734B25">
      <w:pPr>
        <w:rPr>
          <w:b/>
        </w:rPr>
      </w:pPr>
      <w:r w:rsidRPr="00A108B3">
        <w:rPr>
          <w:b/>
        </w:rPr>
        <w:t>Appendix 3</w:t>
      </w:r>
      <w:r w:rsidR="000E7365">
        <w:rPr>
          <w:b/>
        </w:rPr>
        <w:t xml:space="preserve"> Funding weightings</w:t>
      </w:r>
    </w:p>
    <w:p w14:paraId="7C6B0BF1" w14:textId="77777777" w:rsidR="00A108B3" w:rsidRDefault="00A108B3" w:rsidP="00734B25">
      <w:bookmarkStart w:id="0" w:name="_GoBack"/>
      <w:r>
        <w:t>The weightings for delivery across the ICS are as follows:</w:t>
      </w:r>
      <w:bookmarkEnd w:id="0"/>
    </w:p>
    <w:p w14:paraId="31B61E54" w14:textId="77777777" w:rsidR="00A108B3" w:rsidRDefault="00A108B3" w:rsidP="00734B25">
      <w:r>
        <w:t xml:space="preserve">Lancashire County Council - </w:t>
      </w:r>
      <w:r w:rsidRPr="00A108B3">
        <w:rPr>
          <w:highlight w:val="yellow"/>
        </w:rPr>
        <w:t>XXX</w:t>
      </w:r>
    </w:p>
    <w:p w14:paraId="32B64712" w14:textId="77777777" w:rsidR="00A108B3" w:rsidRDefault="00A108B3" w:rsidP="00734B25">
      <w:r>
        <w:t xml:space="preserve">South Cumbria - </w:t>
      </w:r>
      <w:r w:rsidRPr="00A108B3">
        <w:rPr>
          <w:highlight w:val="yellow"/>
        </w:rPr>
        <w:t>XXX</w:t>
      </w:r>
    </w:p>
    <w:p w14:paraId="15D14D1E" w14:textId="77777777" w:rsidR="00A108B3" w:rsidRDefault="00A108B3" w:rsidP="00734B25">
      <w:r>
        <w:t xml:space="preserve">Blackpool - </w:t>
      </w:r>
      <w:r w:rsidRPr="00A108B3">
        <w:rPr>
          <w:highlight w:val="yellow"/>
        </w:rPr>
        <w:t>XXX</w:t>
      </w:r>
    </w:p>
    <w:p w14:paraId="198827A1" w14:textId="77777777" w:rsidR="00A108B3" w:rsidRDefault="00A108B3" w:rsidP="00734B25">
      <w:r>
        <w:t xml:space="preserve">Blackburn with Darwen - </w:t>
      </w:r>
      <w:r w:rsidRPr="00A108B3">
        <w:rPr>
          <w:highlight w:val="yellow"/>
        </w:rPr>
        <w:t>XXX</w:t>
      </w:r>
    </w:p>
    <w:sectPr w:rsidR="00A108B3" w:rsidSect="009443B6">
      <w:headerReference w:type="even" r:id="rId17"/>
      <w:headerReference w:type="default" r:id="rId18"/>
      <w:footerReference w:type="default" r:id="rId19"/>
      <w:headerReference w:type="firs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30FC5" w14:textId="77777777" w:rsidR="006B0CE9" w:rsidRDefault="006B0CE9" w:rsidP="009443B6">
      <w:pPr>
        <w:spacing w:after="0" w:line="240" w:lineRule="auto"/>
      </w:pPr>
      <w:r>
        <w:separator/>
      </w:r>
    </w:p>
  </w:endnote>
  <w:endnote w:type="continuationSeparator" w:id="0">
    <w:p w14:paraId="32B150F4" w14:textId="77777777" w:rsidR="006B0CE9" w:rsidRDefault="006B0CE9" w:rsidP="00944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9787708"/>
      <w:docPartObj>
        <w:docPartGallery w:val="Page Numbers (Bottom of Page)"/>
        <w:docPartUnique/>
      </w:docPartObj>
    </w:sdtPr>
    <w:sdtEndPr>
      <w:rPr>
        <w:noProof/>
      </w:rPr>
    </w:sdtEndPr>
    <w:sdtContent>
      <w:p w14:paraId="5711D7E1" w14:textId="77777777" w:rsidR="00D52737" w:rsidRDefault="00D52737">
        <w:pPr>
          <w:pStyle w:val="Footer"/>
          <w:jc w:val="right"/>
        </w:pPr>
        <w:r>
          <w:fldChar w:fldCharType="begin"/>
        </w:r>
        <w:r>
          <w:instrText xml:space="preserve"> PAGE   \* MERGEFORMAT </w:instrText>
        </w:r>
        <w:r>
          <w:fldChar w:fldCharType="separate"/>
        </w:r>
        <w:r w:rsidR="00C4209C">
          <w:rPr>
            <w:noProof/>
          </w:rPr>
          <w:t>17</w:t>
        </w:r>
        <w:r>
          <w:rPr>
            <w:noProof/>
          </w:rPr>
          <w:fldChar w:fldCharType="end"/>
        </w:r>
      </w:p>
    </w:sdtContent>
  </w:sdt>
  <w:p w14:paraId="6293A981" w14:textId="77777777" w:rsidR="00D52737" w:rsidRDefault="00D52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AB9FC" w14:textId="77777777" w:rsidR="006B0CE9" w:rsidRDefault="006B0CE9" w:rsidP="009443B6">
      <w:pPr>
        <w:spacing w:after="0" w:line="240" w:lineRule="auto"/>
      </w:pPr>
      <w:r>
        <w:separator/>
      </w:r>
    </w:p>
  </w:footnote>
  <w:footnote w:type="continuationSeparator" w:id="0">
    <w:p w14:paraId="115F4F0E" w14:textId="77777777" w:rsidR="006B0CE9" w:rsidRDefault="006B0CE9" w:rsidP="00944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CC413" w14:textId="77777777" w:rsidR="00D52737" w:rsidRDefault="00173DE9">
    <w:pPr>
      <w:pStyle w:val="Header"/>
    </w:pPr>
    <w:r>
      <w:rPr>
        <w:noProof/>
      </w:rPr>
      <w:pict w14:anchorId="5B06B2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26688"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0CC38" w14:textId="77777777" w:rsidR="00D52737" w:rsidRDefault="00173DE9">
    <w:pPr>
      <w:pStyle w:val="Header"/>
    </w:pPr>
    <w:r>
      <w:rPr>
        <w:noProof/>
      </w:rPr>
      <w:pict w14:anchorId="2B085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26689" o:spid="_x0000_s2051"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52737">
      <w:t>DRAFT Suicide prevention specification</w:t>
    </w:r>
  </w:p>
  <w:p w14:paraId="433788A3" w14:textId="77777777" w:rsidR="00D52737" w:rsidRDefault="00D52737">
    <w:pPr>
      <w:pStyle w:val="Header"/>
    </w:pPr>
    <w:r>
      <w:t>V 3.0</w:t>
    </w:r>
  </w:p>
  <w:p w14:paraId="4481BEA4" w14:textId="77777777" w:rsidR="00D52737" w:rsidRDefault="00D52737">
    <w:pPr>
      <w:pStyle w:val="Header"/>
    </w:pPr>
    <w:r>
      <w:t>2 July 2018</w:t>
    </w:r>
  </w:p>
  <w:p w14:paraId="407B62DC" w14:textId="77777777" w:rsidR="00D52737" w:rsidRDefault="00D52737">
    <w:pPr>
      <w:pStyle w:val="Header"/>
    </w:pPr>
    <w:r>
      <w:t>Chris Lee/</w:t>
    </w:r>
    <w:proofErr w:type="spellStart"/>
    <w:r>
      <w:t>Zorha</w:t>
    </w:r>
    <w:proofErr w:type="spellEnd"/>
    <w:r>
      <w:t xml:space="preserve"> Dempsey/Jane Mathieson/ Mike Conefrey</w:t>
    </w:r>
  </w:p>
  <w:p w14:paraId="588C5E1F" w14:textId="77777777" w:rsidR="00D52737" w:rsidRDefault="00D527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55B8F" w14:textId="77777777" w:rsidR="00D52737" w:rsidRDefault="00173DE9">
    <w:pPr>
      <w:pStyle w:val="Header"/>
    </w:pPr>
    <w:r>
      <w:rPr>
        <w:noProof/>
      </w:rPr>
      <w:pict w14:anchorId="7ACC4F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26687"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83B0D"/>
    <w:multiLevelType w:val="hybridMultilevel"/>
    <w:tmpl w:val="5D8E7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12223"/>
    <w:multiLevelType w:val="hybridMultilevel"/>
    <w:tmpl w:val="B9B60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F13C7"/>
    <w:multiLevelType w:val="hybridMultilevel"/>
    <w:tmpl w:val="C88A0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54BF5"/>
    <w:multiLevelType w:val="hybridMultilevel"/>
    <w:tmpl w:val="9B00F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26065"/>
    <w:multiLevelType w:val="hybridMultilevel"/>
    <w:tmpl w:val="8862A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F6477"/>
    <w:multiLevelType w:val="hybridMultilevel"/>
    <w:tmpl w:val="052E3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D556F1"/>
    <w:multiLevelType w:val="hybridMultilevel"/>
    <w:tmpl w:val="3826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E07A99"/>
    <w:multiLevelType w:val="hybridMultilevel"/>
    <w:tmpl w:val="3E2E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9E5272"/>
    <w:multiLevelType w:val="hybridMultilevel"/>
    <w:tmpl w:val="3B0C8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BA6F0C"/>
    <w:multiLevelType w:val="hybridMultilevel"/>
    <w:tmpl w:val="E732E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58683D"/>
    <w:multiLevelType w:val="hybridMultilevel"/>
    <w:tmpl w:val="96629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732AA8"/>
    <w:multiLevelType w:val="hybridMultilevel"/>
    <w:tmpl w:val="59CAE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51723C"/>
    <w:multiLevelType w:val="hybridMultilevel"/>
    <w:tmpl w:val="871CD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63198D"/>
    <w:multiLevelType w:val="hybridMultilevel"/>
    <w:tmpl w:val="A4D2B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B04772"/>
    <w:multiLevelType w:val="hybridMultilevel"/>
    <w:tmpl w:val="38E05E38"/>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5" w15:restartNumberingAfterBreak="0">
    <w:nsid w:val="70C87552"/>
    <w:multiLevelType w:val="hybridMultilevel"/>
    <w:tmpl w:val="42EA6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B00BD8"/>
    <w:multiLevelType w:val="hybridMultilevel"/>
    <w:tmpl w:val="FAB0B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C42436"/>
    <w:multiLevelType w:val="hybridMultilevel"/>
    <w:tmpl w:val="D36A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DC4D67"/>
    <w:multiLevelType w:val="hybridMultilevel"/>
    <w:tmpl w:val="7D268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6"/>
  </w:num>
  <w:num w:numId="4">
    <w:abstractNumId w:val="3"/>
  </w:num>
  <w:num w:numId="5">
    <w:abstractNumId w:val="10"/>
  </w:num>
  <w:num w:numId="6">
    <w:abstractNumId w:val="17"/>
  </w:num>
  <w:num w:numId="7">
    <w:abstractNumId w:val="15"/>
  </w:num>
  <w:num w:numId="8">
    <w:abstractNumId w:val="13"/>
  </w:num>
  <w:num w:numId="9">
    <w:abstractNumId w:val="7"/>
  </w:num>
  <w:num w:numId="10">
    <w:abstractNumId w:val="2"/>
  </w:num>
  <w:num w:numId="11">
    <w:abstractNumId w:val="18"/>
  </w:num>
  <w:num w:numId="12">
    <w:abstractNumId w:val="9"/>
  </w:num>
  <w:num w:numId="13">
    <w:abstractNumId w:val="0"/>
  </w:num>
  <w:num w:numId="14">
    <w:abstractNumId w:val="5"/>
  </w:num>
  <w:num w:numId="15">
    <w:abstractNumId w:val="1"/>
  </w:num>
  <w:num w:numId="16">
    <w:abstractNumId w:val="11"/>
  </w:num>
  <w:num w:numId="17">
    <w:abstractNumId w:val="12"/>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E82"/>
    <w:rsid w:val="0003009A"/>
    <w:rsid w:val="00042AC8"/>
    <w:rsid w:val="000B5166"/>
    <w:rsid w:val="000E7365"/>
    <w:rsid w:val="00125FFA"/>
    <w:rsid w:val="00156497"/>
    <w:rsid w:val="0016010E"/>
    <w:rsid w:val="00173DE9"/>
    <w:rsid w:val="001B41C8"/>
    <w:rsid w:val="00204E0A"/>
    <w:rsid w:val="00303B5E"/>
    <w:rsid w:val="00332B83"/>
    <w:rsid w:val="00440B89"/>
    <w:rsid w:val="00461E82"/>
    <w:rsid w:val="005E5759"/>
    <w:rsid w:val="006A1531"/>
    <w:rsid w:val="006A5715"/>
    <w:rsid w:val="006B0CE9"/>
    <w:rsid w:val="007047D8"/>
    <w:rsid w:val="007073B5"/>
    <w:rsid w:val="00734B25"/>
    <w:rsid w:val="007A4479"/>
    <w:rsid w:val="007C2EFA"/>
    <w:rsid w:val="007E1D1F"/>
    <w:rsid w:val="00893D9A"/>
    <w:rsid w:val="008C1E94"/>
    <w:rsid w:val="008E58D3"/>
    <w:rsid w:val="00927E6C"/>
    <w:rsid w:val="009443B6"/>
    <w:rsid w:val="009A016D"/>
    <w:rsid w:val="009B5DAE"/>
    <w:rsid w:val="009D595E"/>
    <w:rsid w:val="00A100FB"/>
    <w:rsid w:val="00A108B3"/>
    <w:rsid w:val="00A8067C"/>
    <w:rsid w:val="00AC4604"/>
    <w:rsid w:val="00B1222B"/>
    <w:rsid w:val="00B20FC9"/>
    <w:rsid w:val="00BB680C"/>
    <w:rsid w:val="00BF0F68"/>
    <w:rsid w:val="00BF5299"/>
    <w:rsid w:val="00C03026"/>
    <w:rsid w:val="00C06DE0"/>
    <w:rsid w:val="00C35806"/>
    <w:rsid w:val="00C4209C"/>
    <w:rsid w:val="00CF6B25"/>
    <w:rsid w:val="00D52737"/>
    <w:rsid w:val="00DE499A"/>
    <w:rsid w:val="00E15030"/>
    <w:rsid w:val="00E340DD"/>
    <w:rsid w:val="00E55ECE"/>
    <w:rsid w:val="00E746F5"/>
    <w:rsid w:val="00E96D58"/>
    <w:rsid w:val="00E97DC6"/>
    <w:rsid w:val="00EB23C8"/>
    <w:rsid w:val="00F62CD8"/>
    <w:rsid w:val="00F64D2D"/>
    <w:rsid w:val="00F83B5B"/>
    <w:rsid w:val="00FF0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CCAC98"/>
  <w15:chartTrackingRefBased/>
  <w15:docId w15:val="{C3EAB9E9-F131-4871-897C-9A0C86EEB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3B6"/>
  </w:style>
  <w:style w:type="paragraph" w:styleId="Footer">
    <w:name w:val="footer"/>
    <w:basedOn w:val="Normal"/>
    <w:link w:val="FooterChar"/>
    <w:uiPriority w:val="99"/>
    <w:unhideWhenUsed/>
    <w:rsid w:val="00944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3B6"/>
  </w:style>
  <w:style w:type="character" w:styleId="CommentReference">
    <w:name w:val="annotation reference"/>
    <w:basedOn w:val="DefaultParagraphFont"/>
    <w:uiPriority w:val="99"/>
    <w:semiHidden/>
    <w:unhideWhenUsed/>
    <w:rsid w:val="00E746F5"/>
    <w:rPr>
      <w:sz w:val="16"/>
      <w:szCs w:val="16"/>
    </w:rPr>
  </w:style>
  <w:style w:type="paragraph" w:styleId="CommentText">
    <w:name w:val="annotation text"/>
    <w:basedOn w:val="Normal"/>
    <w:link w:val="CommentTextChar"/>
    <w:uiPriority w:val="99"/>
    <w:semiHidden/>
    <w:unhideWhenUsed/>
    <w:rsid w:val="00E746F5"/>
    <w:pPr>
      <w:spacing w:line="240" w:lineRule="auto"/>
    </w:pPr>
    <w:rPr>
      <w:sz w:val="20"/>
      <w:szCs w:val="20"/>
    </w:rPr>
  </w:style>
  <w:style w:type="character" w:customStyle="1" w:styleId="CommentTextChar">
    <w:name w:val="Comment Text Char"/>
    <w:basedOn w:val="DefaultParagraphFont"/>
    <w:link w:val="CommentText"/>
    <w:uiPriority w:val="99"/>
    <w:semiHidden/>
    <w:rsid w:val="00E746F5"/>
    <w:rPr>
      <w:sz w:val="20"/>
      <w:szCs w:val="20"/>
    </w:rPr>
  </w:style>
  <w:style w:type="paragraph" w:styleId="CommentSubject">
    <w:name w:val="annotation subject"/>
    <w:basedOn w:val="CommentText"/>
    <w:next w:val="CommentText"/>
    <w:link w:val="CommentSubjectChar"/>
    <w:uiPriority w:val="99"/>
    <w:semiHidden/>
    <w:unhideWhenUsed/>
    <w:rsid w:val="00E746F5"/>
    <w:rPr>
      <w:b/>
      <w:bCs/>
    </w:rPr>
  </w:style>
  <w:style w:type="character" w:customStyle="1" w:styleId="CommentSubjectChar">
    <w:name w:val="Comment Subject Char"/>
    <w:basedOn w:val="CommentTextChar"/>
    <w:link w:val="CommentSubject"/>
    <w:uiPriority w:val="99"/>
    <w:semiHidden/>
    <w:rsid w:val="00E746F5"/>
    <w:rPr>
      <w:b/>
      <w:bCs/>
      <w:sz w:val="20"/>
      <w:szCs w:val="20"/>
    </w:rPr>
  </w:style>
  <w:style w:type="paragraph" w:styleId="BalloonText">
    <w:name w:val="Balloon Text"/>
    <w:basedOn w:val="Normal"/>
    <w:link w:val="BalloonTextChar"/>
    <w:uiPriority w:val="99"/>
    <w:semiHidden/>
    <w:unhideWhenUsed/>
    <w:rsid w:val="00E746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6F5"/>
    <w:rPr>
      <w:rFonts w:ascii="Segoe UI" w:hAnsi="Segoe UI" w:cs="Segoe UI"/>
      <w:sz w:val="18"/>
      <w:szCs w:val="18"/>
    </w:rPr>
  </w:style>
  <w:style w:type="paragraph" w:styleId="ListParagraph">
    <w:name w:val="List Paragraph"/>
    <w:basedOn w:val="Normal"/>
    <w:uiPriority w:val="34"/>
    <w:qFormat/>
    <w:rsid w:val="00CF6B25"/>
    <w:pPr>
      <w:ind w:left="720"/>
      <w:contextualSpacing/>
    </w:pPr>
  </w:style>
  <w:style w:type="table" w:styleId="TableGrid">
    <w:name w:val="Table Grid"/>
    <w:basedOn w:val="TableNormal"/>
    <w:uiPriority w:val="39"/>
    <w:rsid w:val="00704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57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ngland.nhs.uk/wp-content/uploads/2016/02/Mental-Health-Taskforce-FYFV-final.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99ACE661E8E24A9A7DCF3FDACBFEC3" ma:contentTypeVersion="55" ma:contentTypeDescription="Create a new document." ma:contentTypeScope="" ma:versionID="693f24f89ab242f25c920966305f33b6">
  <xsd:schema xmlns:xsd="http://www.w3.org/2001/XMLSchema" xmlns:xs="http://www.w3.org/2001/XMLSchema" xmlns:p="http://schemas.microsoft.com/office/2006/metadata/properties" xmlns:ns2="12819eb2-9bf4-42fd-bb60-dc9256fca03b" xmlns:ns3="2d7974c0-6896-4262-a8a4-c38e3b4b8c1f" targetNamespace="http://schemas.microsoft.com/office/2006/metadata/properties" ma:root="true" ma:fieldsID="3f75c2710fb24d7dca8387837c1b7dd9" ns2:_="" ns3:_="">
    <xsd:import namespace="12819eb2-9bf4-42fd-bb60-dc9256fca03b"/>
    <xsd:import namespace="2d7974c0-6896-4262-a8a4-c38e3b4b8c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19eb2-9bf4-42fd-bb60-dc9256fca0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7974c0-6896-4262-a8a4-c38e3b4b8c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819eb2-9bf4-42fd-bb60-dc9256fca03b">PROC-2118199807-73498</_dlc_DocId>
    <_dlc_DocIdUrl xmlns="12819eb2-9bf4-42fd-bb60-dc9256fca03b">
      <Url>https://csucloudservices.sharepoint.com/teams/proc/_layouts/15/DocIdRedir.aspx?ID=PROC-2118199807-73498</Url>
      <Description>PROC-2118199807-73498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CE01B-C003-484A-9BAD-11EFCF039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19eb2-9bf4-42fd-bb60-dc9256fca03b"/>
    <ds:schemaRef ds:uri="2d7974c0-6896-4262-a8a4-c38e3b4b8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9A72E9-4B6A-48B3-993A-E87E848947AF}">
  <ds:schemaRefs>
    <ds:schemaRef ds:uri="http://schemas.microsoft.com/sharepoint/events"/>
  </ds:schemaRefs>
</ds:datastoreItem>
</file>

<file path=customXml/itemProps3.xml><?xml version="1.0" encoding="utf-8"?>
<ds:datastoreItem xmlns:ds="http://schemas.openxmlformats.org/officeDocument/2006/customXml" ds:itemID="{6E9855EA-D967-4E39-8202-5A0ADA041452}">
  <ds:schemaRefs>
    <ds:schemaRef ds:uri="http://schemas.microsoft.com/sharepoint/v3/contenttype/forms"/>
  </ds:schemaRefs>
</ds:datastoreItem>
</file>

<file path=customXml/itemProps4.xml><?xml version="1.0" encoding="utf-8"?>
<ds:datastoreItem xmlns:ds="http://schemas.openxmlformats.org/officeDocument/2006/customXml" ds:itemID="{14788D79-C563-4C50-86D4-B37D63B33A55}">
  <ds:schemaRefs>
    <ds:schemaRef ds:uri="http://purl.org/dc/elements/1.1/"/>
    <ds:schemaRef ds:uri="http://schemas.microsoft.com/office/2006/documentManagement/types"/>
    <ds:schemaRef ds:uri="12819eb2-9bf4-42fd-bb60-dc9256fca03b"/>
    <ds:schemaRef ds:uri="http://purl.org/dc/terms/"/>
    <ds:schemaRef ds:uri="2d7974c0-6896-4262-a8a4-c38e3b4b8c1f"/>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E8E95CCF-C2DA-4171-8462-996686711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2788</Words>
  <Characters>15894</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18645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Chris</dc:creator>
  <cp:keywords/>
  <dc:description/>
  <cp:lastModifiedBy>Rachel Roocroft (MLCSU)</cp:lastModifiedBy>
  <cp:revision>2</cp:revision>
  <dcterms:created xsi:type="dcterms:W3CDTF">2018-07-10T14:16:00Z</dcterms:created>
  <dcterms:modified xsi:type="dcterms:W3CDTF">2018-07-10T14:16:00Z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0x010100AE99ACE661E8E24A9A7DCF3FDACBFEC3</vt:lpwstr>
  </property>
  <property fmtid="{D5CDD505-2E9C-101B-9397-08002B2CF9AE}" pid="3" name="_dlc_DocIdItemGuid">
    <vt:lpwstr>398dded4-3990-454f-bd7e-7f2f5b43fe2e</vt:lpwstr>
  </property>
</Properties>
</file>