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ED60DA" w:rsidR="00480057" w:rsidP="0F38337A" w:rsidRDefault="00797E3B" w14:paraId="63AECB68" w14:textId="2184185D">
      <w:pPr>
        <w:pStyle w:val="Title"/>
        <w:rPr>
          <w:rFonts w:eastAsia="Arial" w:asciiTheme="minorHAnsi" w:hAnsiTheme="minorHAnsi" w:cstheme="minorHAnsi"/>
          <w:color w:val="7F7F7F" w:themeColor="text1" w:themeTint="80"/>
        </w:rPr>
      </w:pPr>
      <w:r w:rsidRPr="00ED60DA">
        <w:rPr>
          <w:rFonts w:eastAsia="Arial" w:asciiTheme="minorHAnsi" w:hAnsiTheme="minorHAnsi" w:cstheme="minorHAnsi"/>
          <w:color w:val="7F7F7F" w:themeColor="text1" w:themeTint="80"/>
        </w:rPr>
        <w:t>Request for quote for</w:t>
      </w:r>
      <w:r w:rsidRPr="00ED60DA" w:rsidR="008E27FA">
        <w:rPr>
          <w:rFonts w:eastAsia="Arial" w:asciiTheme="minorHAnsi" w:hAnsiTheme="minorHAnsi" w:cstheme="minorHAnsi"/>
          <w:color w:val="7F7F7F" w:themeColor="text1" w:themeTint="80"/>
        </w:rPr>
        <w:t>:</w:t>
      </w:r>
      <w:r w:rsidRPr="00ED60DA">
        <w:rPr>
          <w:rFonts w:eastAsia="Arial" w:asciiTheme="minorHAnsi" w:hAnsiTheme="minorHAnsi" w:cstheme="minorHAnsi"/>
          <w:color w:val="7F7F7F" w:themeColor="text1" w:themeTint="80"/>
        </w:rPr>
        <w:t xml:space="preserve"> </w:t>
      </w:r>
    </w:p>
    <w:p w:rsidRPr="00ED60DA" w:rsidR="17154793" w:rsidP="62F25F26" w:rsidRDefault="17154793" w14:paraId="6430106F" w14:textId="34BFF56E">
      <w:pPr>
        <w:rPr>
          <w:rFonts w:eastAsia="Arial" w:cs="Arial" w:cstheme="minorAscii"/>
          <w:b w:val="1"/>
          <w:bCs w:val="1"/>
          <w:sz w:val="32"/>
          <w:szCs w:val="32"/>
        </w:rPr>
      </w:pPr>
      <w:r w:rsidRPr="62F25F26" w:rsidR="17154793">
        <w:rPr>
          <w:rFonts w:eastAsia="Arial" w:cs="Arial" w:cstheme="minorAscii"/>
          <w:b w:val="1"/>
          <w:bCs w:val="1"/>
          <w:sz w:val="32"/>
          <w:szCs w:val="32"/>
        </w:rPr>
        <w:t xml:space="preserve">The Production </w:t>
      </w:r>
      <w:r w:rsidRPr="62F25F26" w:rsidR="17154793">
        <w:rPr>
          <w:rFonts w:eastAsia="Arial" w:cs="Arial" w:cstheme="minorAscii"/>
          <w:b w:val="1"/>
          <w:bCs w:val="1"/>
          <w:sz w:val="32"/>
          <w:szCs w:val="32"/>
        </w:rPr>
        <w:t>Of</w:t>
      </w:r>
      <w:r w:rsidRPr="62F25F26" w:rsidR="17154793">
        <w:rPr>
          <w:rFonts w:eastAsia="Arial" w:cs="Arial" w:cstheme="minorAscii"/>
          <w:b w:val="1"/>
          <w:bCs w:val="1"/>
          <w:sz w:val="32"/>
          <w:szCs w:val="32"/>
        </w:rPr>
        <w:t xml:space="preserve"> </w:t>
      </w:r>
      <w:r w:rsidRPr="62F25F26" w:rsidR="17154793">
        <w:rPr>
          <w:rFonts w:eastAsia="Arial" w:cs="Arial" w:cstheme="minorAscii"/>
          <w:b w:val="1"/>
          <w:bCs w:val="1"/>
          <w:sz w:val="32"/>
          <w:szCs w:val="32"/>
        </w:rPr>
        <w:t>An</w:t>
      </w:r>
      <w:r w:rsidRPr="62F25F26" w:rsidR="17154793">
        <w:rPr>
          <w:rFonts w:eastAsia="Arial" w:cs="Arial" w:cstheme="minorAscii"/>
          <w:b w:val="1"/>
          <w:bCs w:val="1"/>
          <w:sz w:val="32"/>
          <w:szCs w:val="32"/>
        </w:rPr>
        <w:t xml:space="preserve"> Ecological Enhancement </w:t>
      </w:r>
      <w:r w:rsidRPr="62F25F26" w:rsidR="5677772A">
        <w:rPr>
          <w:rFonts w:eastAsia="Arial" w:cs="Arial" w:cstheme="minorAscii"/>
          <w:b w:val="1"/>
          <w:bCs w:val="1"/>
          <w:sz w:val="32"/>
          <w:szCs w:val="32"/>
        </w:rPr>
        <w:t xml:space="preserve">Delivery </w:t>
      </w:r>
      <w:r w:rsidRPr="62F25F26" w:rsidR="17154793">
        <w:rPr>
          <w:rFonts w:eastAsia="Arial" w:cs="Arial" w:cstheme="minorAscii"/>
          <w:b w:val="1"/>
          <w:bCs w:val="1"/>
          <w:sz w:val="32"/>
          <w:szCs w:val="32"/>
        </w:rPr>
        <w:t xml:space="preserve">Plan </w:t>
      </w:r>
      <w:r w:rsidRPr="62F25F26" w:rsidR="17154793">
        <w:rPr>
          <w:rFonts w:eastAsia="Arial" w:cs="Arial" w:cstheme="minorAscii"/>
          <w:b w:val="1"/>
          <w:bCs w:val="1"/>
          <w:sz w:val="32"/>
          <w:szCs w:val="32"/>
        </w:rPr>
        <w:t>At</w:t>
      </w:r>
      <w:r w:rsidRPr="62F25F26" w:rsidR="17154793">
        <w:rPr>
          <w:rFonts w:eastAsia="Arial" w:cs="Arial" w:cstheme="minorAscii"/>
          <w:b w:val="1"/>
          <w:bCs w:val="1"/>
          <w:sz w:val="32"/>
          <w:szCs w:val="32"/>
        </w:rPr>
        <w:t xml:space="preserve"> Fleet Pond SSSI</w:t>
      </w:r>
    </w:p>
    <w:p w:rsidRPr="00ED60DA" w:rsidR="0019168F" w:rsidP="0F38337A" w:rsidRDefault="0019168F" w14:paraId="18F5C9B8" w14:textId="77777777">
      <w:pPr>
        <w:rPr>
          <w:rFonts w:eastAsia="Arial" w:cstheme="minorHAnsi"/>
        </w:rPr>
      </w:pPr>
    </w:p>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Pr="00EF566C" w:rsidR="0019168F" w:rsidTr="4403DCD0" w14:paraId="6450D57D" w14:textId="77777777">
        <w:trPr>
          <w:trHeight w:val="397"/>
        </w:trPr>
        <w:tc>
          <w:tcPr>
            <w:tcW w:w="3823" w:type="dxa"/>
            <w:tcMar/>
            <w:vAlign w:val="center"/>
          </w:tcPr>
          <w:p w:rsidRPr="00ED60DA" w:rsidR="0019168F" w:rsidP="0F38337A" w:rsidRDefault="008E27FA" w14:paraId="36C9F2F0" w14:textId="2ED27BAD">
            <w:pPr>
              <w:rPr>
                <w:rFonts w:eastAsia="Arial" w:cstheme="minorHAnsi"/>
              </w:rPr>
            </w:pPr>
            <w:r w:rsidRPr="00ED60DA">
              <w:rPr>
                <w:rFonts w:eastAsia="Arial" w:cstheme="minorHAnsi"/>
              </w:rPr>
              <w:t>Date opportunity posted</w:t>
            </w:r>
          </w:p>
        </w:tc>
        <w:tc>
          <w:tcPr>
            <w:tcW w:w="5351" w:type="dxa"/>
            <w:tcMar/>
            <w:vAlign w:val="center"/>
          </w:tcPr>
          <w:p w:rsidRPr="00ED60DA" w:rsidR="0019168F" w:rsidP="4403DCD0" w:rsidRDefault="00A85180" w14:paraId="7C79B63A" w14:textId="67572A04">
            <w:pPr>
              <w:rPr>
                <w:rFonts w:eastAsia="Arial" w:cs="" w:cstheme="minorBidi"/>
              </w:rPr>
            </w:pPr>
            <w:r w:rsidRPr="4403DCD0" w:rsidR="343ADB5B">
              <w:rPr>
                <w:rFonts w:eastAsia="Arial" w:cs="" w:cstheme="minorBidi"/>
              </w:rPr>
              <w:t>21-July 2023</w:t>
            </w:r>
            <w:r w:rsidRPr="4403DCD0" w:rsidR="00A85180">
              <w:rPr>
                <w:rFonts w:eastAsia="Arial" w:cs="" w:cstheme="minorBidi"/>
              </w:rPr>
              <w:t xml:space="preserve"> </w:t>
            </w:r>
          </w:p>
        </w:tc>
      </w:tr>
      <w:tr w:rsidRPr="00EF566C" w:rsidR="0019168F" w:rsidTr="4403DCD0" w14:paraId="7AACCC93" w14:textId="77777777">
        <w:trPr>
          <w:trHeight w:val="397"/>
        </w:trPr>
        <w:tc>
          <w:tcPr>
            <w:tcW w:w="3823" w:type="dxa"/>
            <w:tcMar/>
            <w:vAlign w:val="center"/>
          </w:tcPr>
          <w:p w:rsidRPr="00ED60DA" w:rsidR="0019168F" w:rsidP="0F38337A" w:rsidRDefault="007E3548" w14:paraId="0C1B1785" w14:textId="3B7D4B17">
            <w:pPr>
              <w:rPr>
                <w:rFonts w:eastAsia="Arial" w:cstheme="minorHAnsi"/>
              </w:rPr>
            </w:pPr>
            <w:r w:rsidRPr="00ED60DA">
              <w:rPr>
                <w:rFonts w:eastAsia="Arial" w:cstheme="minorHAnsi"/>
              </w:rPr>
              <w:t xml:space="preserve">Last date for </w:t>
            </w:r>
            <w:r w:rsidRPr="00ED60DA" w:rsidR="00703654">
              <w:rPr>
                <w:rFonts w:eastAsia="Arial" w:cstheme="minorHAnsi"/>
              </w:rPr>
              <w:t>clarifications</w:t>
            </w:r>
          </w:p>
        </w:tc>
        <w:tc>
          <w:tcPr>
            <w:tcW w:w="5351" w:type="dxa"/>
            <w:tcMar/>
            <w:vAlign w:val="center"/>
          </w:tcPr>
          <w:p w:rsidRPr="00ED60DA" w:rsidR="0019168F" w:rsidP="4403DCD0" w:rsidRDefault="00A85180" w14:paraId="06620D81" w14:textId="5E4EA78B">
            <w:pPr>
              <w:pStyle w:val="Normal"/>
              <w:bidi w:val="0"/>
              <w:spacing w:before="0" w:beforeAutospacing="off" w:after="0" w:afterAutospacing="off" w:line="259" w:lineRule="auto"/>
              <w:ind w:left="0" w:right="0"/>
              <w:jc w:val="left"/>
              <w:rPr>
                <w:rFonts w:eastAsia="Arial" w:cs="" w:cstheme="minorBidi"/>
              </w:rPr>
            </w:pPr>
            <w:r w:rsidRPr="4403DCD0" w:rsidR="5DF6FBA9">
              <w:rPr>
                <w:rFonts w:eastAsia="Arial" w:cs="" w:cstheme="minorBidi"/>
              </w:rPr>
              <w:t>2</w:t>
            </w:r>
            <w:r w:rsidRPr="4403DCD0" w:rsidR="6CE7F2D2">
              <w:rPr>
                <w:rFonts w:eastAsia="Arial" w:cs="" w:cstheme="minorBidi"/>
              </w:rPr>
              <w:t>1</w:t>
            </w:r>
            <w:r w:rsidRPr="4403DCD0" w:rsidR="5DF6FBA9">
              <w:rPr>
                <w:rFonts w:eastAsia="Arial" w:cs="" w:cstheme="minorBidi"/>
              </w:rPr>
              <w:t>-August 2023</w:t>
            </w:r>
          </w:p>
        </w:tc>
      </w:tr>
      <w:tr w:rsidRPr="00EF566C" w:rsidR="0019168F" w:rsidTr="4403DCD0" w14:paraId="1004F8B8" w14:textId="77777777">
        <w:trPr>
          <w:trHeight w:val="397"/>
        </w:trPr>
        <w:tc>
          <w:tcPr>
            <w:tcW w:w="3823" w:type="dxa"/>
            <w:tcMar/>
            <w:vAlign w:val="center"/>
          </w:tcPr>
          <w:p w:rsidRPr="00ED60DA" w:rsidR="0019168F" w:rsidP="0F38337A" w:rsidRDefault="008E27FA" w14:paraId="523124E1" w14:textId="72EB37A5">
            <w:pPr>
              <w:rPr>
                <w:rFonts w:eastAsia="Arial" w:cstheme="minorHAnsi"/>
              </w:rPr>
            </w:pPr>
            <w:r w:rsidRPr="00ED60DA">
              <w:rPr>
                <w:rFonts w:eastAsia="Arial" w:cstheme="minorHAnsi"/>
              </w:rPr>
              <w:t>Quotation return date</w:t>
            </w:r>
          </w:p>
        </w:tc>
        <w:tc>
          <w:tcPr>
            <w:tcW w:w="5351" w:type="dxa"/>
            <w:tcMar/>
            <w:vAlign w:val="center"/>
          </w:tcPr>
          <w:p w:rsidRPr="00ED60DA" w:rsidR="0019168F" w:rsidP="4403DCD0" w:rsidRDefault="008E27FA" w14:paraId="4260A0C8" w14:textId="4724B739">
            <w:pPr>
              <w:rPr>
                <w:rFonts w:eastAsia="Arial" w:cs="" w:cstheme="minorBidi"/>
                <w:b w:val="1"/>
                <w:bCs w:val="1"/>
              </w:rPr>
            </w:pPr>
            <w:r w:rsidRPr="4403DCD0" w:rsidR="008E27FA">
              <w:rPr>
                <w:rFonts w:eastAsia="Arial" w:cs="" w:cstheme="minorBidi"/>
                <w:b w:val="1"/>
                <w:bCs w:val="1"/>
              </w:rPr>
              <w:t>12 noon</w:t>
            </w:r>
            <w:r w:rsidRPr="4403DCD0" w:rsidR="005D62BB">
              <w:rPr>
                <w:rFonts w:eastAsia="Arial" w:cs="" w:cstheme="minorBidi"/>
                <w:b w:val="1"/>
                <w:bCs w:val="1"/>
              </w:rPr>
              <w:t>,</w:t>
            </w:r>
            <w:r w:rsidRPr="4403DCD0" w:rsidR="008E27FA">
              <w:rPr>
                <w:rFonts w:eastAsia="Arial" w:cs="" w:cstheme="minorBidi"/>
                <w:b w:val="1"/>
                <w:bCs w:val="1"/>
              </w:rPr>
              <w:t xml:space="preserve"> </w:t>
            </w:r>
            <w:r w:rsidRPr="4403DCD0" w:rsidR="1C9BE0DB">
              <w:rPr>
                <w:rFonts w:eastAsia="Arial" w:cs="" w:cstheme="minorBidi"/>
                <w:b w:val="1"/>
                <w:bCs w:val="1"/>
              </w:rPr>
              <w:t>31-August 2023</w:t>
            </w:r>
          </w:p>
        </w:tc>
      </w:tr>
      <w:tr w:rsidRPr="00EF566C" w:rsidR="0019168F" w:rsidTr="4403DCD0" w14:paraId="682430E8" w14:textId="77777777">
        <w:trPr>
          <w:trHeight w:val="397"/>
        </w:trPr>
        <w:tc>
          <w:tcPr>
            <w:tcW w:w="3823" w:type="dxa"/>
            <w:tcMar/>
            <w:vAlign w:val="center"/>
          </w:tcPr>
          <w:p w:rsidRPr="00ED60DA" w:rsidR="0019168F" w:rsidP="0F38337A" w:rsidRDefault="007744A7" w14:paraId="29C65914" w14:textId="21A97D2A">
            <w:pPr>
              <w:rPr>
                <w:rFonts w:eastAsia="Arial" w:cstheme="minorHAnsi"/>
              </w:rPr>
            </w:pPr>
            <w:r w:rsidRPr="00ED60DA">
              <w:rPr>
                <w:rFonts w:eastAsia="Arial" w:cstheme="minorHAnsi"/>
              </w:rPr>
              <w:t>Estimated Contract Value</w:t>
            </w:r>
          </w:p>
        </w:tc>
        <w:tc>
          <w:tcPr>
            <w:tcW w:w="5351" w:type="dxa"/>
            <w:tcMar/>
            <w:vAlign w:val="center"/>
          </w:tcPr>
          <w:p w:rsidRPr="00ED60DA" w:rsidR="0019168F" w:rsidP="0F38337A" w:rsidRDefault="00327BC3" w14:paraId="39540A84" w14:textId="07ACE102">
            <w:pPr>
              <w:rPr>
                <w:rFonts w:eastAsia="Arial" w:cstheme="minorBidi"/>
              </w:rPr>
            </w:pPr>
            <w:r w:rsidRPr="4B8AA0F6">
              <w:rPr>
                <w:rFonts w:eastAsia="Arial" w:cstheme="minorBidi"/>
              </w:rPr>
              <w:t>£</w:t>
            </w:r>
            <w:r w:rsidRPr="4B8AA0F6" w:rsidR="0F489FA0">
              <w:rPr>
                <w:rFonts w:eastAsia="Arial" w:cstheme="minorBidi"/>
              </w:rPr>
              <w:t>6</w:t>
            </w:r>
            <w:r w:rsidRPr="4B8AA0F6" w:rsidR="0219BDF7">
              <w:rPr>
                <w:rFonts w:eastAsia="Arial" w:cstheme="minorBidi"/>
              </w:rPr>
              <w:t>0</w:t>
            </w:r>
            <w:r w:rsidRPr="4B8AA0F6">
              <w:rPr>
                <w:rFonts w:eastAsia="Arial" w:cstheme="minorBidi"/>
              </w:rPr>
              <w:t>,000</w:t>
            </w:r>
          </w:p>
        </w:tc>
      </w:tr>
      <w:tr w:rsidRPr="00EF566C" w:rsidR="0019168F" w:rsidTr="4403DCD0" w14:paraId="590B3377" w14:textId="77777777">
        <w:trPr>
          <w:trHeight w:val="397"/>
        </w:trPr>
        <w:tc>
          <w:tcPr>
            <w:tcW w:w="3823" w:type="dxa"/>
            <w:tcMar/>
            <w:vAlign w:val="center"/>
          </w:tcPr>
          <w:p w:rsidRPr="00ED60DA" w:rsidR="0019168F" w:rsidP="0F38337A" w:rsidRDefault="008E27FA" w14:paraId="4F753502" w14:textId="15491938">
            <w:pPr>
              <w:rPr>
                <w:rFonts w:eastAsia="Arial" w:cstheme="minorHAnsi"/>
              </w:rPr>
            </w:pPr>
            <w:r w:rsidRPr="00ED60DA">
              <w:rPr>
                <w:rFonts w:eastAsia="Arial" w:cstheme="minorHAnsi"/>
              </w:rPr>
              <w:t>Quotation shall be returned to</w:t>
            </w:r>
          </w:p>
        </w:tc>
        <w:tc>
          <w:tcPr>
            <w:tcW w:w="5351" w:type="dxa"/>
            <w:tcMar/>
            <w:vAlign w:val="center"/>
          </w:tcPr>
          <w:p w:rsidRPr="00ED60DA" w:rsidR="0019168F" w:rsidP="0F38337A" w:rsidRDefault="003A7F88" w14:paraId="5E7F69D0" w14:textId="2CE88550">
            <w:pPr>
              <w:rPr>
                <w:rFonts w:eastAsia="Arial" w:cstheme="minorHAnsi"/>
              </w:rPr>
            </w:pPr>
            <w:hyperlink r:id="rId11">
              <w:r w:rsidRPr="00ED60DA" w:rsidR="008E27FA">
                <w:rPr>
                  <w:rStyle w:val="Hyperlink"/>
                  <w:rFonts w:eastAsia="Arial" w:cstheme="minorHAnsi"/>
                </w:rPr>
                <w:t>procurement@hart.gov.uk</w:t>
              </w:r>
            </w:hyperlink>
          </w:p>
        </w:tc>
      </w:tr>
      <w:tr w:rsidRPr="00EF566C" w:rsidR="0019168F" w:rsidTr="4403DCD0" w14:paraId="227C7026" w14:textId="77777777">
        <w:trPr>
          <w:trHeight w:val="397"/>
        </w:trPr>
        <w:tc>
          <w:tcPr>
            <w:tcW w:w="3823" w:type="dxa"/>
            <w:tcMar/>
            <w:vAlign w:val="center"/>
          </w:tcPr>
          <w:p w:rsidRPr="00ED60DA" w:rsidR="0019168F" w:rsidP="0F38337A" w:rsidRDefault="008E27FA" w14:paraId="1DC25372" w14:textId="7AD2EB6D">
            <w:pPr>
              <w:rPr>
                <w:rFonts w:eastAsia="Arial" w:cstheme="minorHAnsi"/>
              </w:rPr>
            </w:pPr>
            <w:r w:rsidRPr="00ED60DA">
              <w:rPr>
                <w:rFonts w:eastAsia="Arial" w:cstheme="minorHAnsi"/>
              </w:rPr>
              <w:t>With the subject line</w:t>
            </w:r>
          </w:p>
        </w:tc>
        <w:tc>
          <w:tcPr>
            <w:tcW w:w="5351" w:type="dxa"/>
            <w:tcMar/>
            <w:vAlign w:val="center"/>
          </w:tcPr>
          <w:p w:rsidRPr="00ED60DA" w:rsidR="0019168F" w:rsidP="0F38337A" w:rsidRDefault="00327BC3" w14:paraId="4307EF84" w14:textId="1182DC4D">
            <w:pPr>
              <w:rPr>
                <w:rFonts w:eastAsia="Arial" w:cstheme="minorHAnsi"/>
              </w:rPr>
            </w:pPr>
            <w:r w:rsidRPr="00ED60DA">
              <w:rPr>
                <w:rFonts w:eastAsia="Arial" w:cstheme="minorHAnsi"/>
              </w:rPr>
              <w:t>Q</w:t>
            </w:r>
            <w:r w:rsidRPr="00ED60DA" w:rsidR="008E27FA">
              <w:rPr>
                <w:rFonts w:eastAsia="Arial" w:cstheme="minorHAnsi"/>
              </w:rPr>
              <w:t xml:space="preserve">uotation </w:t>
            </w:r>
            <w:r w:rsidRPr="00ED60DA" w:rsidR="00547128">
              <w:rPr>
                <w:rFonts w:eastAsia="Arial" w:cstheme="minorHAnsi"/>
              </w:rPr>
              <w:t>For The Production Of An Ecological Enhancement Delivery Plan</w:t>
            </w:r>
            <w:r w:rsidRPr="00ED60DA">
              <w:rPr>
                <w:rFonts w:eastAsia="Arial" w:cstheme="minorHAnsi"/>
              </w:rPr>
              <w:t xml:space="preserve"> </w:t>
            </w:r>
            <w:r w:rsidRPr="00ED60DA" w:rsidR="00547128">
              <w:rPr>
                <w:rFonts w:eastAsia="Arial" w:cstheme="minorHAnsi"/>
              </w:rPr>
              <w:t>A</w:t>
            </w:r>
            <w:r w:rsidRPr="00ED60DA">
              <w:rPr>
                <w:rFonts w:eastAsia="Arial" w:cstheme="minorHAnsi"/>
              </w:rPr>
              <w:t>t Fleet Pond SSSI</w:t>
            </w:r>
          </w:p>
        </w:tc>
      </w:tr>
      <w:tr w:rsidRPr="00EF566C" w:rsidR="0019168F" w:rsidTr="4403DCD0" w14:paraId="38AFAEFF" w14:textId="77777777">
        <w:trPr>
          <w:trHeight w:val="397"/>
        </w:trPr>
        <w:tc>
          <w:tcPr>
            <w:tcW w:w="3823" w:type="dxa"/>
            <w:tcMar/>
            <w:vAlign w:val="center"/>
          </w:tcPr>
          <w:p w:rsidRPr="00ED60DA" w:rsidR="0019168F" w:rsidP="0F38337A" w:rsidRDefault="008E27FA" w14:paraId="1AE72970" w14:textId="7366848B">
            <w:pPr>
              <w:rPr>
                <w:rFonts w:eastAsia="Arial" w:cstheme="minorHAnsi"/>
              </w:rPr>
            </w:pPr>
            <w:r w:rsidRPr="00ED60DA">
              <w:rPr>
                <w:rFonts w:eastAsia="Arial" w:cstheme="minorHAnsi"/>
              </w:rPr>
              <w:t>Contact in case of queries</w:t>
            </w:r>
          </w:p>
        </w:tc>
        <w:tc>
          <w:tcPr>
            <w:tcW w:w="5351" w:type="dxa"/>
            <w:tcMar/>
            <w:vAlign w:val="center"/>
          </w:tcPr>
          <w:p w:rsidRPr="00ED60DA" w:rsidR="0019168F" w:rsidP="007744A7" w:rsidRDefault="003A7F88" w14:paraId="312D7A0A" w14:textId="586C8BD7">
            <w:pPr>
              <w:widowControl w:val="0"/>
              <w:spacing w:line="276" w:lineRule="auto"/>
              <w:ind w:left="3600" w:hanging="3600"/>
              <w:rPr>
                <w:rFonts w:eastAsia="Arial" w:cstheme="minorHAnsi"/>
              </w:rPr>
            </w:pPr>
            <w:hyperlink w:history="1" r:id="rId12">
              <w:r w:rsidRPr="00ED60DA" w:rsidR="00547128">
                <w:rPr>
                  <w:rStyle w:val="Hyperlink"/>
                  <w:rFonts w:eastAsia="Arial" w:cstheme="minorHAnsi"/>
                </w:rPr>
                <w:t>Mike.Barry@hart.gov.uk</w:t>
              </w:r>
            </w:hyperlink>
          </w:p>
        </w:tc>
      </w:tr>
    </w:tbl>
    <w:p w:rsidRPr="00ED60DA" w:rsidR="00661D4B" w:rsidP="0F38337A" w:rsidRDefault="00661D4B" w14:paraId="68D3C42E" w14:textId="77777777">
      <w:pPr>
        <w:pStyle w:val="BodyText"/>
        <w:tabs>
          <w:tab w:val="left" w:pos="1134"/>
        </w:tabs>
        <w:spacing w:before="0" w:line="240" w:lineRule="auto"/>
        <w:ind w:left="0"/>
        <w:rPr>
          <w:rFonts w:eastAsia="Arial" w:asciiTheme="minorHAnsi" w:hAnsiTheme="minorHAnsi" w:cstheme="minorHAnsi"/>
          <w:b/>
          <w:bCs/>
          <w:sz w:val="28"/>
          <w:szCs w:val="28"/>
          <w:u w:val="single"/>
        </w:rPr>
      </w:pPr>
    </w:p>
    <w:p w:rsidRPr="00ED60DA" w:rsidR="0004518E" w:rsidP="0F38337A" w:rsidRDefault="0004518E" w14:paraId="4765BFBD" w14:textId="77777777">
      <w:pPr>
        <w:pStyle w:val="BodyText"/>
        <w:tabs>
          <w:tab w:val="left" w:pos="1134"/>
        </w:tabs>
        <w:spacing w:before="0" w:line="240" w:lineRule="auto"/>
        <w:ind w:left="0"/>
        <w:rPr>
          <w:rFonts w:eastAsia="Arial" w:asciiTheme="minorHAnsi" w:hAnsiTheme="minorHAnsi" w:cstheme="minorHAnsi"/>
          <w:b/>
          <w:bCs/>
          <w:sz w:val="28"/>
          <w:szCs w:val="28"/>
          <w:u w:val="single"/>
        </w:rPr>
      </w:pPr>
    </w:p>
    <w:p w:rsidRPr="00ED60DA" w:rsidR="00A56B22" w:rsidP="0F38337A" w:rsidRDefault="00A56B22" w14:paraId="2F93ED24" w14:textId="77777777">
      <w:pPr>
        <w:pStyle w:val="BodyText"/>
        <w:tabs>
          <w:tab w:val="left" w:pos="1134"/>
        </w:tabs>
        <w:spacing w:before="0" w:line="240" w:lineRule="auto"/>
        <w:ind w:left="0"/>
        <w:rPr>
          <w:rFonts w:eastAsia="Arial" w:asciiTheme="minorHAnsi" w:hAnsiTheme="minorHAnsi" w:cstheme="minorHAnsi"/>
          <w:b/>
          <w:bCs/>
          <w:sz w:val="28"/>
          <w:szCs w:val="28"/>
          <w:u w:val="single"/>
        </w:rPr>
      </w:pPr>
    </w:p>
    <w:p w:rsidRPr="00ED60DA" w:rsidR="007E4A31" w:rsidP="0F38337A" w:rsidRDefault="00A75FC0" w14:paraId="59BFD859" w14:textId="1E3985EC">
      <w:pPr>
        <w:pStyle w:val="Heading1"/>
        <w:numPr>
          <w:ilvl w:val="0"/>
          <w:numId w:val="1"/>
        </w:numPr>
        <w:ind w:left="794" w:hanging="794"/>
        <w:rPr>
          <w:rFonts w:eastAsia="Arial" w:cstheme="minorHAnsi"/>
        </w:rPr>
      </w:pPr>
      <w:bookmarkStart w:name="_Toc22814573" w:id="0"/>
      <w:r w:rsidRPr="00ED60DA">
        <w:rPr>
          <w:rFonts w:eastAsia="Arial" w:cstheme="minorHAnsi"/>
        </w:rPr>
        <w:t>In</w:t>
      </w:r>
      <w:r w:rsidRPr="00ED60DA" w:rsidR="007E4A31">
        <w:rPr>
          <w:rFonts w:eastAsia="Arial" w:cstheme="minorHAnsi"/>
        </w:rPr>
        <w:t>troduction</w:t>
      </w:r>
      <w:bookmarkEnd w:id="0"/>
    </w:p>
    <w:p w:rsidRPr="00ED60DA" w:rsidR="008E27FA" w:rsidP="0F38337A" w:rsidRDefault="00A56B22" w14:paraId="1FD36F1A" w14:textId="4C177D8D">
      <w:pPr>
        <w:pStyle w:val="ListParagraph"/>
        <w:numPr>
          <w:ilvl w:val="1"/>
          <w:numId w:val="1"/>
        </w:numPr>
        <w:rPr>
          <w:rFonts w:eastAsia="Arial" w:cstheme="minorHAnsi"/>
        </w:rPr>
      </w:pPr>
      <w:r w:rsidRPr="00ED60DA">
        <w:rPr>
          <w:rFonts w:eastAsia="Arial" w:cstheme="minorHAnsi"/>
        </w:rPr>
        <w:t>The Council invites</w:t>
      </w:r>
      <w:r w:rsidRPr="00ED60DA" w:rsidR="0017718E">
        <w:rPr>
          <w:rFonts w:eastAsia="Arial" w:cstheme="minorHAnsi"/>
        </w:rPr>
        <w:t xml:space="preserve"> quot</w:t>
      </w:r>
      <w:r w:rsidRPr="00ED60DA">
        <w:rPr>
          <w:rFonts w:eastAsia="Arial" w:cstheme="minorHAnsi"/>
        </w:rPr>
        <w:t>ations</w:t>
      </w:r>
      <w:r w:rsidRPr="00ED60DA" w:rsidR="0017718E">
        <w:rPr>
          <w:rFonts w:eastAsia="Arial" w:cstheme="minorHAnsi"/>
        </w:rPr>
        <w:t xml:space="preserve"> for </w:t>
      </w:r>
      <w:r w:rsidRPr="00ED60DA" w:rsidR="002B68D8">
        <w:rPr>
          <w:rFonts w:eastAsia="Arial" w:cstheme="minorHAnsi"/>
        </w:rPr>
        <w:t>this opportunity</w:t>
      </w:r>
      <w:r w:rsidRPr="00ED60DA" w:rsidR="0017718E">
        <w:rPr>
          <w:rFonts w:eastAsia="Arial" w:cstheme="minorHAnsi"/>
        </w:rPr>
        <w:t xml:space="preserve"> in accordance with the terms and requirements of this document and any Schedules </w:t>
      </w:r>
      <w:r w:rsidRPr="00ED60DA" w:rsidR="008D7D40">
        <w:rPr>
          <w:rFonts w:eastAsia="Arial" w:cstheme="minorHAnsi"/>
        </w:rPr>
        <w:t>a</w:t>
      </w:r>
      <w:r w:rsidRPr="00ED60DA" w:rsidR="0017718E">
        <w:rPr>
          <w:rFonts w:eastAsia="Arial" w:cstheme="minorHAnsi"/>
        </w:rPr>
        <w:t>ttached.</w:t>
      </w:r>
    </w:p>
    <w:p w:rsidRPr="00ED60DA" w:rsidR="00327BC3" w:rsidP="0F38337A" w:rsidRDefault="00327BC3" w14:paraId="3FE865D4" w14:textId="132837A6">
      <w:pPr>
        <w:pStyle w:val="ListParagraph"/>
        <w:numPr>
          <w:ilvl w:val="1"/>
          <w:numId w:val="1"/>
        </w:numPr>
        <w:rPr>
          <w:rFonts w:eastAsia="Arial" w:cstheme="minorHAnsi"/>
        </w:rPr>
      </w:pPr>
      <w:r w:rsidRPr="00ED60DA">
        <w:rPr>
          <w:rFonts w:eastAsia="Arial" w:cstheme="minorHAnsi"/>
        </w:rPr>
        <w:t>Background</w:t>
      </w:r>
    </w:p>
    <w:p w:rsidRPr="00ED60DA" w:rsidR="00327BC3" w:rsidP="62F25F26" w:rsidRDefault="00327BC3" w14:paraId="4EE5AAEF" w14:textId="7B36378F">
      <w:pPr>
        <w:pStyle w:val="ListParagraph"/>
        <w:numPr>
          <w:ilvl w:val="2"/>
          <w:numId w:val="1"/>
        </w:numPr>
        <w:rPr>
          <w:rFonts w:eastAsia="Arial" w:cs="" w:cstheme="minorBidi"/>
        </w:rPr>
      </w:pPr>
      <w:r w:rsidRPr="62F25F26" w:rsidR="00327BC3">
        <w:rPr>
          <w:rFonts w:eastAsia="Arial" w:cs="" w:cstheme="minorBidi"/>
        </w:rPr>
        <w:t xml:space="preserve">Hart District Council is </w:t>
      </w:r>
      <w:r w:rsidRPr="62F25F26" w:rsidR="00327BC3">
        <w:rPr>
          <w:rFonts w:eastAsia="Arial" w:cs="" w:cstheme="minorBidi"/>
        </w:rPr>
        <w:t>seeking</w:t>
      </w:r>
      <w:r w:rsidRPr="62F25F26" w:rsidR="00327BC3">
        <w:rPr>
          <w:rFonts w:eastAsia="Arial" w:cs="" w:cstheme="minorBidi"/>
        </w:rPr>
        <w:t xml:space="preserve"> to develop a costed </w:t>
      </w:r>
      <w:r w:rsidRPr="62F25F26" w:rsidR="2299DBF2">
        <w:rPr>
          <w:rFonts w:eastAsia="Arial" w:cs="" w:cstheme="minorBidi"/>
        </w:rPr>
        <w:t>plan</w:t>
      </w:r>
      <w:r w:rsidRPr="62F25F26" w:rsidR="00327BC3">
        <w:rPr>
          <w:rFonts w:eastAsia="Arial" w:cs="" w:cstheme="minorBidi"/>
        </w:rPr>
        <w:t xml:space="preserve"> </w:t>
      </w:r>
      <w:r w:rsidRPr="62F25F26" w:rsidR="00327BC3">
        <w:rPr>
          <w:rFonts w:eastAsia="Arial" w:cs="" w:cstheme="minorBidi"/>
        </w:rPr>
        <w:t>to deliver ecological enha</w:t>
      </w:r>
      <w:r w:rsidRPr="62F25F26" w:rsidR="6712A1FA">
        <w:rPr>
          <w:rFonts w:eastAsia="Arial" w:cs="" w:cstheme="minorBidi"/>
        </w:rPr>
        <w:t>n</w:t>
      </w:r>
      <w:r w:rsidRPr="62F25F26" w:rsidR="00327BC3">
        <w:rPr>
          <w:rFonts w:eastAsia="Arial" w:cs="" w:cstheme="minorBidi"/>
        </w:rPr>
        <w:t>cements at Fleet Pond S</w:t>
      </w:r>
      <w:r w:rsidRPr="62F25F26" w:rsidR="00C47BE5">
        <w:rPr>
          <w:rFonts w:eastAsia="Arial" w:cs="" w:cstheme="minorBidi"/>
        </w:rPr>
        <w:t>ite of Special Scientific Interest (S</w:t>
      </w:r>
      <w:r w:rsidRPr="62F25F26" w:rsidR="00327BC3">
        <w:rPr>
          <w:rFonts w:eastAsia="Arial" w:cs="" w:cstheme="minorBidi"/>
        </w:rPr>
        <w:t>SSI</w:t>
      </w:r>
      <w:r w:rsidRPr="62F25F26" w:rsidR="00C47BE5">
        <w:rPr>
          <w:rFonts w:eastAsia="Arial" w:cs="" w:cstheme="minorBidi"/>
        </w:rPr>
        <w:t>)</w:t>
      </w:r>
      <w:r w:rsidRPr="62F25F26" w:rsidR="00327BC3">
        <w:rPr>
          <w:rFonts w:eastAsia="Arial" w:cs="" w:cstheme="minorBidi"/>
        </w:rPr>
        <w:t>, to improve</w:t>
      </w:r>
      <w:r w:rsidRPr="62F25F26" w:rsidR="00F13566">
        <w:rPr>
          <w:rFonts w:eastAsia="Arial" w:cs="" w:cstheme="minorBidi"/>
        </w:rPr>
        <w:t xml:space="preserve"> the</w:t>
      </w:r>
      <w:r w:rsidRPr="62F25F26" w:rsidR="00327BC3">
        <w:rPr>
          <w:rFonts w:eastAsia="Arial" w:cs="" w:cstheme="minorBidi"/>
        </w:rPr>
        <w:t xml:space="preserve"> biodiversity and </w:t>
      </w:r>
      <w:r w:rsidRPr="62F25F26" w:rsidR="00C47BE5">
        <w:rPr>
          <w:rFonts w:eastAsia="Arial" w:cs="" w:cstheme="minorBidi"/>
        </w:rPr>
        <w:t>resilience of the site.</w:t>
      </w:r>
    </w:p>
    <w:p w:rsidRPr="00ED60DA" w:rsidR="004568AC" w:rsidP="00327BC3" w:rsidRDefault="004568AC" w14:paraId="6E8AB221" w14:textId="77777777">
      <w:pPr>
        <w:pStyle w:val="ListParagraph"/>
        <w:numPr>
          <w:ilvl w:val="2"/>
          <w:numId w:val="1"/>
        </w:numPr>
        <w:rPr>
          <w:rFonts w:eastAsia="Arial" w:cstheme="minorHAnsi"/>
        </w:rPr>
      </w:pPr>
      <w:r w:rsidRPr="4B8AA0F6">
        <w:rPr>
          <w:rFonts w:eastAsia="Arial" w:cstheme="minorBidi"/>
        </w:rPr>
        <w:t xml:space="preserve">Fleet Pond SSSI is owned and managed by HDC. Recent work has seen the majority of the SSSI returned to favourable condition. It has been subject to a restoration project involving multiple stakeholders including Natural England (NE), HDC, the Environment Agency (EA), the Ministry of Defence (MOD), Fleet Pond Society and Thames Water. </w:t>
      </w:r>
    </w:p>
    <w:p w:rsidR="71FF08B0" w:rsidP="62F25F26" w:rsidRDefault="71FF08B0" w14:paraId="2BCDA4B3" w14:textId="5E9935C5">
      <w:pPr>
        <w:pStyle w:val="ListParagraph"/>
        <w:numPr>
          <w:ilvl w:val="2"/>
          <w:numId w:val="1"/>
        </w:numPr>
        <w:spacing w:line="259" w:lineRule="auto"/>
        <w:rPr>
          <w:rFonts w:ascii="Arial" w:hAnsi="Arial" w:eastAsia="Arial" w:cs="" w:cstheme="minorBidi"/>
        </w:rPr>
      </w:pPr>
      <w:r w:rsidRPr="62F25F26" w:rsidR="71FF08B0">
        <w:rPr>
          <w:rFonts w:ascii="Arial" w:hAnsi="Arial" w:eastAsia="Arial" w:cs="" w:cstheme="minorBidi"/>
        </w:rPr>
        <w:t xml:space="preserve">Following a return to favourable condition, Hart DC undertook a </w:t>
      </w:r>
      <w:r w:rsidRPr="62F25F26" w:rsidR="71FF08B0">
        <w:rPr>
          <w:rFonts w:ascii="Arial" w:hAnsi="Arial" w:eastAsia="Arial" w:cs="" w:cstheme="minorBidi"/>
        </w:rPr>
        <w:t>feasibility</w:t>
      </w:r>
      <w:r w:rsidRPr="62F25F26" w:rsidR="71FF08B0">
        <w:rPr>
          <w:rFonts w:ascii="Arial" w:hAnsi="Arial" w:eastAsia="Arial" w:cs="" w:cstheme="minorBidi"/>
        </w:rPr>
        <w:t xml:space="preserve"> study (Appendix 1)</w:t>
      </w:r>
      <w:r w:rsidRPr="62F25F26" w:rsidR="3E201292">
        <w:rPr>
          <w:rFonts w:ascii="Arial" w:hAnsi="Arial" w:eastAsia="Arial" w:cs="" w:cstheme="minorBidi"/>
        </w:rPr>
        <w:t xml:space="preserve"> and restoration opportunity scoping study (Appendix 2)</w:t>
      </w:r>
      <w:r w:rsidRPr="62F25F26" w:rsidR="71FF08B0">
        <w:rPr>
          <w:rFonts w:ascii="Arial" w:hAnsi="Arial" w:eastAsia="Arial" w:cs="" w:cstheme="minorBidi"/>
        </w:rPr>
        <w:t xml:space="preserve"> to assess the opportunity for further improvements over and above those required by the SSSI criteria, to </w:t>
      </w:r>
      <w:r w:rsidRPr="62F25F26" w:rsidR="156760F9">
        <w:rPr>
          <w:rFonts w:ascii="Arial" w:hAnsi="Arial" w:eastAsia="Arial" w:cs="" w:cstheme="minorBidi"/>
        </w:rPr>
        <w:t>further improve the ecology, biodiversity, and resilience of the site.</w:t>
      </w:r>
    </w:p>
    <w:p w:rsidR="3933AA57" w:rsidP="4B8AA0F6" w:rsidRDefault="3933AA57" w14:paraId="7D44C8B3" w14:textId="10860F40">
      <w:pPr>
        <w:pStyle w:val="ListParagraph"/>
        <w:numPr>
          <w:ilvl w:val="2"/>
          <w:numId w:val="1"/>
        </w:numPr>
        <w:spacing w:line="259" w:lineRule="auto"/>
        <w:rPr>
          <w:rFonts w:ascii="Arial" w:hAnsi="Arial" w:eastAsia="Arial"/>
          <w:szCs w:val="24"/>
        </w:rPr>
      </w:pPr>
      <w:r w:rsidRPr="4B8AA0F6">
        <w:rPr>
          <w:rFonts w:ascii="Arial" w:hAnsi="Arial" w:eastAsia="Arial"/>
          <w:szCs w:val="24"/>
        </w:rPr>
        <w:t>The strategic development at Hartland Park has provided funds towards enhancements of fleet pond to mitigate the increased recreational impact the development will have, with the delivery plan of mitigation works the next phase of a programme of works relating to Fleet Pond SSSI</w:t>
      </w:r>
      <w:r w:rsidRPr="4B8AA0F6" w:rsidR="12A3B8AE">
        <w:rPr>
          <w:rFonts w:ascii="Arial" w:hAnsi="Arial" w:eastAsia="Arial"/>
          <w:szCs w:val="24"/>
        </w:rPr>
        <w:t>.</w:t>
      </w:r>
    </w:p>
    <w:p w:rsidRPr="00ED60DA" w:rsidR="00390AAA" w:rsidP="4C53560F" w:rsidRDefault="00547128" w14:paraId="0A80EF12" w14:textId="675407F1">
      <w:pPr>
        <w:pStyle w:val="ListParagraph"/>
        <w:numPr>
          <w:ilvl w:val="2"/>
          <w:numId w:val="1"/>
        </w:numPr>
        <w:rPr>
          <w:rStyle w:val="eop"/>
          <w:rFonts w:ascii="Arial" w:hAnsi="Arial" w:eastAsia="Times New Roman" w:cs="Times New Roman"/>
          <w:szCs w:val="24"/>
        </w:rPr>
      </w:pPr>
      <w:r w:rsidRPr="4B8AA0F6">
        <w:rPr>
          <w:rStyle w:val="normaltextrun"/>
          <w:rFonts w:cstheme="minorBidi"/>
          <w:color w:val="000000"/>
          <w:shd w:val="clear" w:color="auto" w:fill="FFFFFF"/>
        </w:rPr>
        <w:t xml:space="preserve">The Project Programme to deliver Fleet Pond Ecological Enhancements are made up of key “Project Areas” delivered over an expected 10-year period.  </w:t>
      </w:r>
      <w:r>
        <w:br/>
      </w:r>
      <w:r w:rsidRPr="00ED60DA" w:rsidR="00390AAA">
        <w:rPr>
          <w:rStyle w:val="normaltextrun"/>
          <w:rFonts w:cstheme="minorHAnsi"/>
          <w:color w:val="000000"/>
          <w:shd w:val="clear" w:color="auto" w:fill="FFFFFF"/>
        </w:rPr>
        <w:br/>
      </w:r>
      <w:r w:rsidRPr="4B8AA0F6" w:rsidR="2BCEA3EB">
        <w:rPr>
          <w:rStyle w:val="normaltextrun"/>
          <w:rFonts w:cstheme="minorBidi"/>
          <w:color w:val="000000"/>
          <w:shd w:val="clear" w:color="auto" w:fill="FFFFFF"/>
        </w:rPr>
        <w:t>These projects are:</w:t>
      </w:r>
      <w:r w:rsidRPr="4B8AA0F6" w:rsidR="2098FA53">
        <w:rPr>
          <w:rStyle w:val="normaltextrun"/>
          <w:rFonts w:cstheme="minorBidi"/>
          <w:color w:val="000000"/>
          <w:shd w:val="clear" w:color="auto" w:fill="FFFFFF"/>
        </w:rPr>
        <w:t>  </w:t>
      </w:r>
      <w:r w:rsidRPr="4B8AA0F6" w:rsidR="2098FA53">
        <w:rPr>
          <w:rStyle w:val="eop"/>
          <w:rFonts w:cstheme="minorBidi"/>
          <w:color w:val="000000"/>
          <w:shd w:val="clear" w:color="auto" w:fill="FFFFFF"/>
        </w:rPr>
        <w:t> </w:t>
      </w:r>
    </w:p>
    <w:p w:rsidRPr="00ED60DA" w:rsidR="00390AAA" w:rsidP="62F25F26" w:rsidRDefault="00547128" w14:paraId="7EC8C805" w14:textId="418ED614">
      <w:pPr>
        <w:pStyle w:val="ListParagraph"/>
        <w:ind w:left="851"/>
        <w:rPr>
          <w:rStyle w:val="normaltextrun"/>
          <w:rFonts w:cs="Arial" w:cstheme="minorAscii"/>
          <w:i w:val="1"/>
          <w:iCs w:val="1"/>
          <w:color w:val="000000"/>
          <w:shd w:val="clear" w:color="auto" w:fill="FFFFFF"/>
        </w:rPr>
      </w:pPr>
      <w:r w:rsidRPr="62F25F26" w:rsidR="00547128">
        <w:rPr>
          <w:rStyle w:val="normaltextrun"/>
          <w:rFonts w:cs="Arial" w:cstheme="minorAscii"/>
          <w:color w:val="000000"/>
          <w:shd w:val="clear" w:color="auto" w:fill="FFFFFF"/>
        </w:rPr>
        <w:t>Project 1: Revised Management Plan / P</w:t>
      </w:r>
      <w:r w:rsidRPr="62F25F26" w:rsidR="026A49F8">
        <w:rPr>
          <w:rStyle w:val="normaltextrun"/>
          <w:rFonts w:cs="Arial" w:cstheme="minorAscii"/>
          <w:color w:val="000000"/>
          <w:shd w:val="clear" w:color="auto" w:fill="FFFFFF"/>
        </w:rPr>
        <w:t>A</w:t>
      </w:r>
      <w:r w:rsidRPr="62F25F26" w:rsidR="00547128">
        <w:rPr>
          <w:rStyle w:val="normaltextrun"/>
          <w:rFonts w:cs="Arial" w:cstheme="minorAscii"/>
          <w:color w:val="000000"/>
          <w:shd w:val="clear" w:color="auto" w:fill="FFFFFF"/>
        </w:rPr>
        <w:t>2</w:t>
      </w:r>
      <w:r w:rsidRPr="62F25F26" w:rsidR="073BBBEB">
        <w:rPr>
          <w:rStyle w:val="normaltextrun"/>
          <w:rFonts w:cs="Arial" w:cstheme="minorAscii"/>
          <w:color w:val="000000"/>
          <w:shd w:val="clear" w:color="auto" w:fill="FFFFFF"/>
        </w:rPr>
        <w:t xml:space="preserve"> Feasibility Study &amp;</w:t>
      </w:r>
      <w:r w:rsidRPr="62F25F26" w:rsidR="00547128">
        <w:rPr>
          <w:rStyle w:val="normaltextrun"/>
          <w:rFonts w:cs="Arial" w:cstheme="minorAscii"/>
          <w:color w:val="000000"/>
          <w:shd w:val="clear" w:color="auto" w:fill="FFFFFF"/>
        </w:rPr>
        <w:t xml:space="preserve"> Application</w:t>
      </w:r>
      <w:r w:rsidRPr="62F25F26" w:rsidR="00547128">
        <w:rPr>
          <w:rStyle w:val="normaltextrun"/>
          <w:rFonts w:cs="Arial" w:cstheme="minorAscii"/>
          <w:i w:val="1"/>
          <w:iCs w:val="1"/>
          <w:color w:val="000000"/>
          <w:shd w:val="clear" w:color="auto" w:fill="FFFFFF"/>
        </w:rPr>
        <w:t xml:space="preserve"> (Completed)</w:t>
      </w:r>
    </w:p>
    <w:p w:rsidRPr="00ED60DA" w:rsidR="00390AAA" w:rsidP="62F25F26" w:rsidRDefault="00547128" w14:paraId="05F033B9" w14:textId="2C13FD09">
      <w:pPr>
        <w:pStyle w:val="ListParagraph"/>
        <w:ind w:left="851"/>
        <w:rPr>
          <w:rStyle w:val="eop"/>
          <w:rFonts w:cs="" w:cstheme="minorBidi"/>
          <w:color w:val="000000"/>
          <w:shd w:val="clear" w:color="auto" w:fill="FFFFFF"/>
        </w:rPr>
      </w:pPr>
      <w:r w:rsidRPr="62F25F26" w:rsidR="00547128">
        <w:rPr>
          <w:rStyle w:val="normaltextrun"/>
          <w:rFonts w:cs="" w:cstheme="minorBidi"/>
          <w:color w:val="000000"/>
          <w:shd w:val="clear" w:color="auto" w:fill="FFFFFF"/>
        </w:rPr>
        <w:t xml:space="preserve">Project 2: </w:t>
      </w:r>
      <w:r w:rsidRPr="62F25F26" w:rsidR="3A76E229">
        <w:rPr>
          <w:rStyle w:val="normaltextrun"/>
          <w:rFonts w:cs="" w:cstheme="minorBidi"/>
          <w:color w:val="000000"/>
          <w:shd w:val="clear" w:color="auto" w:fill="FFFFFF"/>
        </w:rPr>
        <w:t xml:space="preserve">R</w:t>
      </w:r>
      <w:r w:rsidRPr="62F25F26" w:rsidR="3A76E229">
        <w:rPr>
          <w:rFonts w:ascii="Arial" w:hAnsi="Arial" w:eastAsia="Arial" w:cs="" w:cstheme="minorBidi"/>
        </w:rPr>
        <w:t>estoration Opportunity Scoping Study</w:t>
      </w:r>
      <w:r w:rsidRPr="62F25F26" w:rsidR="00547128">
        <w:rPr>
          <w:rStyle w:val="normaltextrun"/>
          <w:rFonts w:cs="" w:cstheme="minorBidi"/>
          <w:color w:val="000000"/>
          <w:shd w:val="clear" w:color="auto" w:fill="FFFFFF"/>
        </w:rPr>
        <w:t xml:space="preserve"> </w:t>
      </w:r>
      <w:r w:rsidRPr="62F25F26" w:rsidR="79ABD821">
        <w:rPr>
          <w:rStyle w:val="normaltextrun"/>
          <w:rFonts w:cs="" w:cstheme="minorBidi"/>
          <w:color w:val="000000"/>
          <w:shd w:val="clear" w:color="auto" w:fill="FFFFFF"/>
        </w:rPr>
        <w:t>-</w:t>
      </w:r>
      <w:r w:rsidRPr="62F25F26" w:rsidR="00547128">
        <w:rPr>
          <w:rStyle w:val="normaltextrun"/>
          <w:rFonts w:cs="" w:cstheme="minorBidi"/>
          <w:color w:val="000000"/>
          <w:shd w:val="clear" w:color="auto" w:fill="FFFFFF"/>
        </w:rPr>
        <w:t xml:space="preserve"> To Achieve The 2030 Fleet Pond Vision (</w:t>
      </w:r>
      <w:r w:rsidRPr="62F25F26" w:rsidR="00547128">
        <w:rPr>
          <w:rStyle w:val="eop"/>
          <w:rFonts w:cs="" w:cstheme="minorBidi"/>
          <w:i w:val="1"/>
          <w:iCs w:val="1"/>
          <w:color w:val="000000"/>
          <w:shd w:val="clear" w:color="auto" w:fill="FFFFFF"/>
        </w:rPr>
        <w:t>Complete</w:t>
      </w:r>
      <w:r w:rsidRPr="62F25F26" w:rsidR="4D55AEB8">
        <w:rPr>
          <w:rStyle w:val="eop"/>
          <w:rFonts w:cs="" w:cstheme="minorBidi"/>
          <w:i w:val="1"/>
          <w:iCs w:val="1"/>
          <w:color w:val="000000"/>
          <w:shd w:val="clear" w:color="auto" w:fill="FFFFFF"/>
        </w:rPr>
        <w:t>d</w:t>
      </w:r>
      <w:r w:rsidRPr="62F25F26" w:rsidR="00547128">
        <w:rPr>
          <w:rStyle w:val="eop"/>
          <w:rFonts w:cs="" w:cstheme="minorBidi"/>
          <w:color w:val="000000"/>
          <w:shd w:val="clear" w:color="auto" w:fill="FFFFFF"/>
        </w:rPr>
        <w:t xml:space="preserve">) </w:t>
      </w:r>
    </w:p>
    <w:p w:rsidRPr="00ED60DA" w:rsidR="002D3140" w:rsidP="00390AAA" w:rsidRDefault="00547128" w14:paraId="5A228CA2" w14:textId="71F0F8B8">
      <w:pPr>
        <w:pStyle w:val="ListParagraph"/>
        <w:ind w:left="851"/>
        <w:rPr>
          <w:rStyle w:val="eop"/>
          <w:rFonts w:cstheme="minorBidi"/>
          <w:color w:val="000000"/>
        </w:rPr>
      </w:pPr>
      <w:r w:rsidRPr="4B8AA0F6">
        <w:rPr>
          <w:rStyle w:val="eop"/>
          <w:rFonts w:cstheme="minorBidi"/>
          <w:color w:val="000000"/>
          <w:shd w:val="clear" w:color="auto" w:fill="FFFFFF"/>
        </w:rPr>
        <w:t xml:space="preserve">Project 3: </w:t>
      </w:r>
      <w:r w:rsidRPr="4B8AA0F6">
        <w:rPr>
          <w:rStyle w:val="normaltextrun"/>
          <w:rFonts w:cstheme="minorBidi"/>
          <w:color w:val="000000"/>
        </w:rPr>
        <w:t>Delivery Of Mitigation Works</w:t>
      </w:r>
    </w:p>
    <w:p w:rsidR="02037C9F" w:rsidP="62F25F26" w:rsidRDefault="02037C9F" w14:paraId="33D09239" w14:textId="672AB294">
      <w:pPr>
        <w:pStyle w:val="ListParagraph"/>
        <w:ind w:left="851"/>
        <w:rPr>
          <w:rStyle w:val="normaltextrun"/>
          <w:rFonts w:cs="" w:cstheme="minorBidi"/>
          <w:color w:val="000000" w:themeColor="text1"/>
        </w:rPr>
      </w:pPr>
      <w:r w:rsidRPr="62F25F26" w:rsidR="02037C9F">
        <w:rPr>
          <w:rStyle w:val="normaltextrun"/>
          <w:rFonts w:cs="" w:cstheme="minorBidi"/>
          <w:color w:val="000000" w:themeColor="text1" w:themeTint="FF" w:themeShade="FF"/>
        </w:rPr>
        <w:t xml:space="preserve">Phase 1: </w:t>
      </w:r>
      <w:r w:rsidRPr="62F25F26" w:rsidR="733232BA">
        <w:rPr>
          <w:rStyle w:val="normaltextrun"/>
          <w:rFonts w:cs="" w:cstheme="minorBidi"/>
          <w:color w:val="000000" w:themeColor="text1" w:themeTint="FF" w:themeShade="FF"/>
        </w:rPr>
        <w:t xml:space="preserve">Ecological Enhancement </w:t>
      </w:r>
      <w:r w:rsidRPr="62F25F26" w:rsidR="02037C9F">
        <w:rPr>
          <w:rStyle w:val="normaltextrun"/>
          <w:rFonts w:cs="" w:cstheme="minorBidi"/>
          <w:color w:val="000000" w:themeColor="text1" w:themeTint="FF" w:themeShade="FF"/>
        </w:rPr>
        <w:t xml:space="preserve">Delivery Plan </w:t>
      </w:r>
    </w:p>
    <w:p w:rsidR="02037C9F" w:rsidP="4B8AA0F6" w:rsidRDefault="02037C9F" w14:paraId="148FD93C" w14:textId="6D5E83A2">
      <w:pPr>
        <w:pStyle w:val="ListParagraph"/>
        <w:ind w:left="851"/>
        <w:rPr>
          <w:rStyle w:val="normaltextrun"/>
          <w:rFonts w:cstheme="minorBidi"/>
          <w:color w:val="000000" w:themeColor="text1"/>
        </w:rPr>
      </w:pPr>
      <w:r w:rsidRPr="4B8AA0F6">
        <w:rPr>
          <w:rStyle w:val="normaltextrun"/>
          <w:rFonts w:cstheme="minorBidi"/>
          <w:color w:val="000000" w:themeColor="text1"/>
        </w:rPr>
        <w:t>Phase 2: Implementation of Works</w:t>
      </w:r>
    </w:p>
    <w:p w:rsidRPr="00ED60DA" w:rsidR="002D3140" w:rsidP="00243A0B" w:rsidRDefault="00547128" w14:paraId="16AFF8D0" w14:textId="77777777">
      <w:pPr>
        <w:pStyle w:val="ListParagraph"/>
        <w:numPr>
          <w:ilvl w:val="3"/>
          <w:numId w:val="12"/>
        </w:numPr>
        <w:spacing w:after="0"/>
        <w:rPr>
          <w:rStyle w:val="normaltextrun"/>
          <w:rFonts w:eastAsia="Arial" w:cstheme="minorHAnsi"/>
        </w:rPr>
      </w:pPr>
      <w:r w:rsidRPr="00ED60DA">
        <w:rPr>
          <w:rStyle w:val="normaltextrun"/>
          <w:rFonts w:cstheme="minorHAnsi"/>
          <w:color w:val="000000" w:themeColor="text1"/>
        </w:rPr>
        <w:t>This will produce a full project plan for the delivery of the works necessary to deliver the outcomes of Project areas 1 and 2.</w:t>
      </w:r>
    </w:p>
    <w:p w:rsidRPr="00ED60DA" w:rsidR="00547128" w:rsidP="00243A0B" w:rsidRDefault="00547128" w14:paraId="4CF35A5A" w14:textId="50FA01D7">
      <w:pPr>
        <w:pStyle w:val="ListParagraph"/>
        <w:numPr>
          <w:ilvl w:val="3"/>
          <w:numId w:val="12"/>
        </w:numPr>
        <w:spacing w:after="0"/>
        <w:rPr>
          <w:rStyle w:val="normaltextrun"/>
          <w:rFonts w:eastAsia="Arial" w:cstheme="minorHAnsi"/>
        </w:rPr>
      </w:pPr>
      <w:r w:rsidRPr="00ED60DA">
        <w:rPr>
          <w:rStyle w:val="normaltextrun"/>
          <w:rFonts w:cstheme="minorHAnsi"/>
          <w:color w:val="000000" w:themeColor="text1"/>
        </w:rPr>
        <w:t>It will keep records in accordance with the project plan. This will include a schedule of reporting and financial management to the Project Board or/and appointed corporate project team.</w:t>
      </w:r>
    </w:p>
    <w:p w:rsidRPr="00ED60DA" w:rsidR="73BA45B8" w:rsidP="00243A0B" w:rsidRDefault="73BA45B8" w14:paraId="6084BE54" w14:textId="0670817B">
      <w:pPr>
        <w:pStyle w:val="ListParagraph"/>
        <w:numPr>
          <w:ilvl w:val="3"/>
          <w:numId w:val="12"/>
        </w:numPr>
        <w:spacing w:after="0"/>
        <w:rPr>
          <w:rStyle w:val="normaltextrun"/>
          <w:rFonts w:eastAsia="Arial" w:cstheme="minorBidi"/>
        </w:rPr>
      </w:pPr>
      <w:r w:rsidRPr="4B8AA0F6">
        <w:rPr>
          <w:rStyle w:val="normaltextrun"/>
          <w:rFonts w:eastAsia="Arial" w:cstheme="minorBidi"/>
          <w:color w:val="000000" w:themeColor="text1"/>
        </w:rPr>
        <w:t>The financial management will be in line with the mitigation agreement (Section 106)</w:t>
      </w:r>
      <w:r w:rsidRPr="4B8AA0F6" w:rsidR="2BF89486">
        <w:rPr>
          <w:rStyle w:val="normaltextrun"/>
          <w:rFonts w:eastAsia="Arial" w:cstheme="minorBidi"/>
          <w:color w:val="000000" w:themeColor="text1"/>
        </w:rPr>
        <w:t xml:space="preserve"> use and release of funds schedule but should also</w:t>
      </w:r>
      <w:r w:rsidRPr="4B8AA0F6">
        <w:rPr>
          <w:rStyle w:val="normaltextrun"/>
          <w:rFonts w:eastAsia="Arial" w:cstheme="minorBidi"/>
          <w:color w:val="000000" w:themeColor="text1"/>
        </w:rPr>
        <w:t xml:space="preserve"> identify opportunities for external grant funding</w:t>
      </w:r>
      <w:r w:rsidRPr="4B8AA0F6" w:rsidR="179401C5">
        <w:rPr>
          <w:rStyle w:val="normaltextrun"/>
          <w:rFonts w:eastAsia="Arial" w:cstheme="minorBidi"/>
          <w:color w:val="000000" w:themeColor="text1"/>
        </w:rPr>
        <w:t>.</w:t>
      </w:r>
    </w:p>
    <w:p w:rsidRPr="00ED60DA" w:rsidR="002D3140" w:rsidP="002D3140" w:rsidRDefault="002D3140" w14:paraId="559FD06C" w14:textId="77777777">
      <w:pPr>
        <w:pStyle w:val="ListParagraph"/>
        <w:spacing w:after="0"/>
        <w:ind w:left="1070"/>
        <w:rPr>
          <w:rStyle w:val="normaltextrun"/>
          <w:rFonts w:eastAsia="Arial" w:cstheme="minorHAnsi"/>
        </w:rPr>
      </w:pPr>
    </w:p>
    <w:p w:rsidRPr="00ED60DA" w:rsidR="00390AAA" w:rsidP="4FD75BB3" w:rsidRDefault="00547128" w14:paraId="4689C6AD" w14:textId="55E992CF">
      <w:pPr>
        <w:pStyle w:val="ListParagraph"/>
        <w:numPr>
          <w:ilvl w:val="2"/>
          <w:numId w:val="1"/>
        </w:numPr>
        <w:spacing w:before="240"/>
        <w:rPr>
          <w:rFonts w:eastAsia="Arial" w:cstheme="minorBidi"/>
        </w:rPr>
      </w:pPr>
      <w:r w:rsidRPr="4B8AA0F6">
        <w:rPr>
          <w:rFonts w:eastAsia="Arial" w:cstheme="minorBidi"/>
        </w:rPr>
        <w:t>The first phase of Project 3</w:t>
      </w:r>
      <w:r w:rsidRPr="4B8AA0F6" w:rsidR="319742BC">
        <w:rPr>
          <w:rFonts w:eastAsia="Arial" w:cstheme="minorBidi"/>
        </w:rPr>
        <w:t>:</w:t>
      </w:r>
      <w:r w:rsidRPr="4B8AA0F6">
        <w:rPr>
          <w:rFonts w:eastAsia="Arial" w:cstheme="minorBidi"/>
        </w:rPr>
        <w:t xml:space="preserve"> Delivery of Mitigation Works</w:t>
      </w:r>
      <w:r w:rsidRPr="4B8AA0F6" w:rsidR="7414CFA3">
        <w:rPr>
          <w:rFonts w:eastAsia="Arial" w:cstheme="minorBidi"/>
        </w:rPr>
        <w:t>,</w:t>
      </w:r>
      <w:r w:rsidRPr="4B8AA0F6">
        <w:rPr>
          <w:rFonts w:eastAsia="Arial" w:cstheme="minorBidi"/>
        </w:rPr>
        <w:t xml:space="preserve"> </w:t>
      </w:r>
      <w:r w:rsidRPr="4B8AA0F6" w:rsidR="002D3140">
        <w:rPr>
          <w:rFonts w:eastAsia="Arial" w:cstheme="minorBidi"/>
        </w:rPr>
        <w:t xml:space="preserve">is </w:t>
      </w:r>
      <w:r w:rsidRPr="4B8AA0F6">
        <w:rPr>
          <w:rFonts w:eastAsia="Arial" w:cstheme="minorBidi"/>
        </w:rPr>
        <w:t>to be undertaken</w:t>
      </w:r>
      <w:r w:rsidRPr="4B8AA0F6" w:rsidR="002D3140">
        <w:rPr>
          <w:rFonts w:eastAsia="Arial" w:cstheme="minorBidi"/>
        </w:rPr>
        <w:t xml:space="preserve"> in the form of a costed delivery plan for a suite of works and strategies that will enable the implementation of ecological enhancements at Fleet Pond to continue to </w:t>
      </w:r>
      <w:r w:rsidRPr="4B8AA0F6" w:rsidR="3B4BF984">
        <w:rPr>
          <w:rFonts w:eastAsia="Arial" w:cstheme="minorBidi"/>
        </w:rPr>
        <w:t>the development</w:t>
      </w:r>
      <w:r w:rsidRPr="4B8AA0F6" w:rsidR="002D3140">
        <w:rPr>
          <w:rFonts w:eastAsia="Arial" w:cstheme="minorBidi"/>
        </w:rPr>
        <w:t xml:space="preserve"> towards the Fleet Pond 2030 Vision.</w:t>
      </w:r>
    </w:p>
    <w:p w:rsidRPr="00ED60DA" w:rsidR="0056538B" w:rsidP="0F38337A" w:rsidRDefault="00364C27" w14:paraId="32ECDEEF" w14:textId="6887A830">
      <w:pPr>
        <w:pStyle w:val="ListParagraph"/>
        <w:numPr>
          <w:ilvl w:val="1"/>
          <w:numId w:val="1"/>
        </w:numPr>
        <w:rPr>
          <w:rFonts w:eastAsia="Arial" w:cstheme="minorHAnsi"/>
        </w:rPr>
      </w:pPr>
      <w:r w:rsidRPr="00ED60DA">
        <w:rPr>
          <w:rFonts w:eastAsia="Arial" w:cstheme="minorHAnsi"/>
        </w:rPr>
        <w:t>Document contents</w:t>
      </w:r>
      <w:r w:rsidRPr="00ED60DA" w:rsidR="00C05484">
        <w:rPr>
          <w:rFonts w:eastAsia="Arial" w:cstheme="minorHAnsi"/>
        </w:rPr>
        <w:t>:</w:t>
      </w:r>
    </w:p>
    <w:tbl>
      <w:tblPr>
        <w:tblStyle w:val="TableGrid"/>
        <w:tblW w:w="859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95"/>
      </w:tblGrid>
      <w:tr w:rsidRPr="00EF566C" w:rsidR="00364C27" w:rsidTr="62F25F26" w14:paraId="4A326007" w14:textId="77777777">
        <w:tc>
          <w:tcPr>
            <w:tcW w:w="8595" w:type="dxa"/>
            <w:tcMar/>
          </w:tcPr>
          <w:sdt>
            <w:sdtPr>
              <w:rPr>
                <w:rFonts w:cstheme="minorHAnsi"/>
              </w:rPr>
              <w:id w:val="-246575151"/>
              <w:docPartObj>
                <w:docPartGallery w:val="Table of Contents"/>
                <w:docPartUnique/>
              </w:docPartObj>
            </w:sdtPr>
            <w:sdtEndPr>
              <w:rPr>
                <w:noProof/>
              </w:rPr>
            </w:sdtEndPr>
            <w:sdtContent>
              <w:p w:rsidR="00390AAA" w:rsidP="00390AAA" w:rsidRDefault="003A7F88" w14:paraId="6DB2648E" w14:textId="77777777">
                <w:pPr>
                  <w:pStyle w:val="TOC1"/>
                  <w:rPr>
                    <w:rFonts w:eastAsiaTheme="minorEastAsia"/>
                    <w:szCs w:val="22"/>
                  </w:rPr>
                </w:pPr>
                <w:hyperlink w:history="1" w:anchor="_Toc95490529">
                  <w:r w:rsidRPr="00B65F9C" w:rsidR="00390AAA">
                    <w:rPr>
                      <w:rStyle w:val="Hyperlink"/>
                      <w:rFonts w:eastAsia="Arial"/>
                    </w:rPr>
                    <w:t>1</w:t>
                  </w:r>
                  <w:r w:rsidR="00390AAA">
                    <w:rPr>
                      <w:rFonts w:eastAsiaTheme="minorEastAsia"/>
                      <w:szCs w:val="22"/>
                    </w:rPr>
                    <w:tab/>
                  </w:r>
                  <w:r w:rsidRPr="00B65F9C" w:rsidR="00390AAA">
                    <w:rPr>
                      <w:rStyle w:val="Hyperlink"/>
                      <w:rFonts w:eastAsia="Arial"/>
                    </w:rPr>
                    <w:t>Introduction</w:t>
                  </w:r>
                  <w:r w:rsidR="00390AAA">
                    <w:rPr>
                      <w:webHidden/>
                    </w:rPr>
                    <w:tab/>
                  </w:r>
                  <w:r w:rsidR="00390AAA">
                    <w:rPr>
                      <w:webHidden/>
                    </w:rPr>
                    <w:fldChar w:fldCharType="begin"/>
                  </w:r>
                  <w:r w:rsidR="00390AAA">
                    <w:rPr>
                      <w:webHidden/>
                    </w:rPr>
                    <w:instrText xml:space="preserve"> PAGEREF _Toc95490529 \h </w:instrText>
                  </w:r>
                  <w:r w:rsidR="00390AAA">
                    <w:rPr>
                      <w:webHidden/>
                    </w:rPr>
                  </w:r>
                  <w:r w:rsidR="00390AAA">
                    <w:rPr>
                      <w:webHidden/>
                    </w:rPr>
                    <w:fldChar w:fldCharType="separate"/>
                  </w:r>
                  <w:r w:rsidR="00390AAA">
                    <w:rPr>
                      <w:webHidden/>
                    </w:rPr>
                    <w:t>1</w:t>
                  </w:r>
                  <w:r w:rsidR="00390AAA">
                    <w:rPr>
                      <w:webHidden/>
                    </w:rPr>
                    <w:fldChar w:fldCharType="end"/>
                  </w:r>
                </w:hyperlink>
              </w:p>
              <w:p w:rsidR="00390AAA" w:rsidP="00390AAA" w:rsidRDefault="003A7F88" w14:paraId="6FC89079" w14:textId="77777777">
                <w:pPr>
                  <w:pStyle w:val="TOC1"/>
                  <w:rPr>
                    <w:rFonts w:eastAsiaTheme="minorEastAsia"/>
                    <w:szCs w:val="22"/>
                  </w:rPr>
                </w:pPr>
                <w:hyperlink w:history="1" w:anchor="_Toc95490530">
                  <w:r w:rsidRPr="00B65F9C" w:rsidR="00390AAA">
                    <w:rPr>
                      <w:rStyle w:val="Hyperlink"/>
                      <w:rFonts w:eastAsia="Arial"/>
                    </w:rPr>
                    <w:t>2</w:t>
                  </w:r>
                  <w:r w:rsidR="00390AAA">
                    <w:rPr>
                      <w:rFonts w:eastAsiaTheme="minorEastAsia"/>
                      <w:szCs w:val="22"/>
                    </w:rPr>
                    <w:tab/>
                  </w:r>
                  <w:r w:rsidRPr="00B65F9C" w:rsidR="00390AAA">
                    <w:rPr>
                      <w:rStyle w:val="Hyperlink"/>
                      <w:rFonts w:eastAsia="Arial"/>
                    </w:rPr>
                    <w:t>Specification</w:t>
                  </w:r>
                  <w:r w:rsidR="00390AAA">
                    <w:rPr>
                      <w:webHidden/>
                    </w:rPr>
                    <w:tab/>
                  </w:r>
                  <w:r w:rsidR="00390AAA">
                    <w:rPr>
                      <w:webHidden/>
                    </w:rPr>
                    <w:fldChar w:fldCharType="begin"/>
                  </w:r>
                  <w:r w:rsidR="00390AAA">
                    <w:rPr>
                      <w:webHidden/>
                    </w:rPr>
                    <w:instrText xml:space="preserve"> PAGEREF _Toc95490530 \h </w:instrText>
                  </w:r>
                  <w:r w:rsidR="00390AAA">
                    <w:rPr>
                      <w:webHidden/>
                    </w:rPr>
                  </w:r>
                  <w:r w:rsidR="00390AAA">
                    <w:rPr>
                      <w:webHidden/>
                    </w:rPr>
                    <w:fldChar w:fldCharType="separate"/>
                  </w:r>
                  <w:r w:rsidR="00390AAA">
                    <w:rPr>
                      <w:webHidden/>
                    </w:rPr>
                    <w:t>3</w:t>
                  </w:r>
                  <w:r w:rsidR="00390AAA">
                    <w:rPr>
                      <w:webHidden/>
                    </w:rPr>
                    <w:fldChar w:fldCharType="end"/>
                  </w:r>
                </w:hyperlink>
              </w:p>
              <w:p w:rsidR="00390AAA" w:rsidP="62F25F26" w:rsidRDefault="003A7F88" w14:paraId="7C5B5994" w14:textId="61C18E46">
                <w:pPr>
                  <w:pStyle w:val="TOC1"/>
                  <w:rPr>
                    <w:rFonts w:eastAsia="" w:eastAsiaTheme="minorEastAsia"/>
                  </w:rPr>
                </w:pPr>
                <w:hyperlink w:history="1" w:anchor="_Toc95490531">
                  <w:r w:rsidRPr="00B65F9C" w:rsidR="00390AAA">
                    <w:rPr>
                      <w:rStyle w:val="Hyperlink"/>
                      <w:rFonts w:eastAsia="Arial"/>
                    </w:rPr>
                    <w:t>3</w:t>
                  </w:r>
                  <w:r w:rsidR="00390AAA">
                    <w:rPr>
                      <w:rFonts w:eastAsiaTheme="minorEastAsia"/>
                      <w:szCs w:val="22"/>
                    </w:rPr>
                    <w:tab/>
                  </w:r>
                  <w:r w:rsidRPr="00B65F9C" w:rsidR="00390AAA">
                    <w:rPr>
                      <w:rStyle w:val="Hyperlink"/>
                      <w:rFonts w:eastAsia="Arial"/>
                    </w:rPr>
                    <w:t>Technical Questions / Method Statement Requirements</w:t>
                  </w:r>
                  <w:r w:rsidRPr="00B65F9C" w:rsidR="496B2281">
                    <w:rPr>
                      <w:rStyle w:val="Hyperlink"/>
                      <w:rFonts w:eastAsia="Arial"/>
                    </w:rPr>
                    <w:t xml:space="preserve">                           </w:t>
                  </w:r>
                  <w:r w:rsidR="00390AAA">
                    <w:rPr>
                      <w:webHidden/>
                    </w:rPr>
                    <w:fldChar w:fldCharType="begin"/>
                  </w:r>
                  <w:r w:rsidR="00390AAA">
                    <w:rPr>
                      <w:webHidden/>
                    </w:rPr>
                    <w:instrText xml:space="preserve"> PAGEREF _Toc95490531 \h </w:instrText>
                  </w:r>
                  <w:r w:rsidR="00390AAA">
                    <w:rPr>
                      <w:webHidden/>
                    </w:rPr>
                  </w:r>
                  <w:r w:rsidR="00390AAA">
                    <w:rPr>
                      <w:webHidden/>
                    </w:rPr>
                    <w:fldChar w:fldCharType="separate"/>
                  </w:r>
                  <w:r w:rsidR="00390AAA">
                    <w:rPr>
                      <w:webHidden/>
                    </w:rPr>
                    <w:t>6</w:t>
                  </w:r>
                  <w:r w:rsidR="00390AAA">
                    <w:rPr>
                      <w:webHidden/>
                    </w:rPr>
                    <w:fldChar w:fldCharType="end"/>
                  </w:r>
                </w:hyperlink>
              </w:p>
              <w:p w:rsidR="00390AAA" w:rsidP="00390AAA" w:rsidRDefault="003A7F88" w14:paraId="57888B0F" w14:textId="77777777">
                <w:pPr>
                  <w:pStyle w:val="TOC1"/>
                  <w:rPr>
                    <w:rFonts w:eastAsiaTheme="minorEastAsia"/>
                    <w:szCs w:val="22"/>
                  </w:rPr>
                </w:pPr>
                <w:hyperlink w:history="1" w:anchor="_Toc95490532">
                  <w:r w:rsidRPr="00B65F9C" w:rsidR="00390AAA">
                    <w:rPr>
                      <w:rStyle w:val="Hyperlink"/>
                      <w:rFonts w:eastAsia="Arial"/>
                    </w:rPr>
                    <w:t>4</w:t>
                  </w:r>
                  <w:r w:rsidR="00390AAA">
                    <w:rPr>
                      <w:rFonts w:eastAsiaTheme="minorEastAsia"/>
                      <w:szCs w:val="22"/>
                    </w:rPr>
                    <w:tab/>
                  </w:r>
                  <w:r w:rsidRPr="00B65F9C" w:rsidR="00390AAA">
                    <w:rPr>
                      <w:rStyle w:val="Hyperlink"/>
                      <w:rFonts w:eastAsia="Arial"/>
                    </w:rPr>
                    <w:t>Information for Bidders</w:t>
                  </w:r>
                  <w:r w:rsidR="00390AAA">
                    <w:rPr>
                      <w:webHidden/>
                    </w:rPr>
                    <w:tab/>
                  </w:r>
                  <w:r w:rsidR="00390AAA">
                    <w:rPr>
                      <w:webHidden/>
                    </w:rPr>
                    <w:fldChar w:fldCharType="begin"/>
                  </w:r>
                  <w:r w:rsidR="00390AAA">
                    <w:rPr>
                      <w:webHidden/>
                    </w:rPr>
                    <w:instrText xml:space="preserve"> PAGEREF _Toc95490532 \h </w:instrText>
                  </w:r>
                  <w:r w:rsidR="00390AAA">
                    <w:rPr>
                      <w:webHidden/>
                    </w:rPr>
                  </w:r>
                  <w:r w:rsidR="00390AAA">
                    <w:rPr>
                      <w:webHidden/>
                    </w:rPr>
                    <w:fldChar w:fldCharType="separate"/>
                  </w:r>
                  <w:r w:rsidR="00390AAA">
                    <w:rPr>
                      <w:webHidden/>
                    </w:rPr>
                    <w:t>7</w:t>
                  </w:r>
                  <w:r w:rsidR="00390AAA">
                    <w:rPr>
                      <w:webHidden/>
                    </w:rPr>
                    <w:fldChar w:fldCharType="end"/>
                  </w:r>
                </w:hyperlink>
              </w:p>
              <w:p w:rsidR="00390AAA" w:rsidP="00390AAA" w:rsidRDefault="003A7F88" w14:paraId="2C4BA7E0" w14:textId="77777777">
                <w:pPr>
                  <w:pStyle w:val="TOC1"/>
                  <w:rPr>
                    <w:rFonts w:eastAsiaTheme="minorEastAsia"/>
                    <w:szCs w:val="22"/>
                  </w:rPr>
                </w:pPr>
                <w:hyperlink w:history="1" w:anchor="_Toc95490533">
                  <w:r w:rsidRPr="00B65F9C" w:rsidR="00390AAA">
                    <w:rPr>
                      <w:rStyle w:val="Hyperlink"/>
                      <w:rFonts w:eastAsia="Arial"/>
                    </w:rPr>
                    <w:t>5</w:t>
                  </w:r>
                  <w:r w:rsidR="00390AAA">
                    <w:rPr>
                      <w:rFonts w:eastAsiaTheme="minorEastAsia"/>
                      <w:szCs w:val="22"/>
                    </w:rPr>
                    <w:tab/>
                  </w:r>
                  <w:r w:rsidRPr="00B65F9C" w:rsidR="00390AAA">
                    <w:rPr>
                      <w:rStyle w:val="Hyperlink"/>
                      <w:rFonts w:eastAsia="Arial"/>
                    </w:rPr>
                    <w:t>Evaluation and award process</w:t>
                  </w:r>
                  <w:r w:rsidR="00390AAA">
                    <w:rPr>
                      <w:webHidden/>
                    </w:rPr>
                    <w:tab/>
                  </w:r>
                  <w:r w:rsidR="00390AAA">
                    <w:rPr>
                      <w:webHidden/>
                    </w:rPr>
                    <w:fldChar w:fldCharType="begin"/>
                  </w:r>
                  <w:r w:rsidR="00390AAA">
                    <w:rPr>
                      <w:webHidden/>
                    </w:rPr>
                    <w:instrText xml:space="preserve"> PAGEREF _Toc95490533 \h </w:instrText>
                  </w:r>
                  <w:r w:rsidR="00390AAA">
                    <w:rPr>
                      <w:webHidden/>
                    </w:rPr>
                  </w:r>
                  <w:r w:rsidR="00390AAA">
                    <w:rPr>
                      <w:webHidden/>
                    </w:rPr>
                    <w:fldChar w:fldCharType="separate"/>
                  </w:r>
                  <w:r w:rsidR="00390AAA">
                    <w:rPr>
                      <w:webHidden/>
                    </w:rPr>
                    <w:t>8</w:t>
                  </w:r>
                  <w:r w:rsidR="00390AAA">
                    <w:rPr>
                      <w:webHidden/>
                    </w:rPr>
                    <w:fldChar w:fldCharType="end"/>
                  </w:r>
                </w:hyperlink>
              </w:p>
              <w:p w:rsidR="00390AAA" w:rsidP="00390AAA" w:rsidRDefault="003A7F88" w14:paraId="6D7405A7" w14:textId="77777777">
                <w:pPr>
                  <w:pStyle w:val="TOC1"/>
                  <w:rPr>
                    <w:rFonts w:eastAsiaTheme="minorEastAsia"/>
                    <w:szCs w:val="22"/>
                  </w:rPr>
                </w:pPr>
                <w:hyperlink w:history="1" w:anchor="_Toc95490534">
                  <w:r w:rsidRPr="00B65F9C" w:rsidR="00390AAA">
                    <w:rPr>
                      <w:rStyle w:val="Hyperlink"/>
                      <w:rFonts w:eastAsia="Arial"/>
                    </w:rPr>
                    <w:t>6</w:t>
                  </w:r>
                  <w:r w:rsidR="00390AAA">
                    <w:rPr>
                      <w:rFonts w:eastAsiaTheme="minorEastAsia"/>
                      <w:szCs w:val="22"/>
                    </w:rPr>
                    <w:tab/>
                  </w:r>
                  <w:r w:rsidRPr="00B65F9C" w:rsidR="00390AAA">
                    <w:rPr>
                      <w:rStyle w:val="Hyperlink"/>
                      <w:rFonts w:eastAsia="Arial"/>
                    </w:rPr>
                    <w:t>Quotation response: Bidder details and declaration</w:t>
                  </w:r>
                  <w:r w:rsidR="00390AAA">
                    <w:rPr>
                      <w:webHidden/>
                    </w:rPr>
                    <w:tab/>
                  </w:r>
                  <w:r w:rsidR="00390AAA">
                    <w:rPr>
                      <w:webHidden/>
                    </w:rPr>
                    <w:fldChar w:fldCharType="begin"/>
                  </w:r>
                  <w:r w:rsidR="00390AAA">
                    <w:rPr>
                      <w:webHidden/>
                    </w:rPr>
                    <w:instrText xml:space="preserve"> PAGEREF _Toc95490534 \h </w:instrText>
                  </w:r>
                  <w:r w:rsidR="00390AAA">
                    <w:rPr>
                      <w:webHidden/>
                    </w:rPr>
                  </w:r>
                  <w:r w:rsidR="00390AAA">
                    <w:rPr>
                      <w:webHidden/>
                    </w:rPr>
                    <w:fldChar w:fldCharType="separate"/>
                  </w:r>
                  <w:r w:rsidR="00390AAA">
                    <w:rPr>
                      <w:webHidden/>
                    </w:rPr>
                    <w:t>10</w:t>
                  </w:r>
                  <w:r w:rsidR="00390AAA">
                    <w:rPr>
                      <w:webHidden/>
                    </w:rPr>
                    <w:fldChar w:fldCharType="end"/>
                  </w:r>
                </w:hyperlink>
              </w:p>
              <w:p w:rsidR="00390AAA" w:rsidP="62F25F26" w:rsidRDefault="003A7F88" w14:paraId="1709CA3C" w14:textId="2F98044F">
                <w:pPr>
                  <w:pStyle w:val="TOC1"/>
                  <w:rPr>
                    <w:rFonts w:eastAsia="" w:eastAsiaTheme="minorEastAsia"/>
                  </w:rPr>
                </w:pPr>
                <w:hyperlink w:history="1" w:anchor="_Toc95490535">
                  <w:r w:rsidRPr="00B65F9C" w:rsidR="00390AAA">
                    <w:rPr>
                      <w:rStyle w:val="Hyperlink"/>
                      <w:rFonts w:eastAsia="Arial"/>
                    </w:rPr>
                    <w:t>7</w:t>
                  </w:r>
                  <w:r w:rsidR="00390AAA">
                    <w:rPr>
                      <w:rFonts w:eastAsiaTheme="minorEastAsia"/>
                      <w:szCs w:val="22"/>
                    </w:rPr>
                    <w:tab/>
                  </w:r>
                  <w:r w:rsidRPr="00B65F9C" w:rsidR="00390AAA">
                    <w:rPr>
                      <w:rStyle w:val="Hyperlink"/>
                      <w:rFonts w:eastAsia="Arial"/>
                    </w:rPr>
                    <w:t>Quotation response: Bidder submission</w:t>
                  </w:r>
                  <w:r w:rsidRPr="00B65F9C" w:rsidR="35068FC0">
                    <w:rPr>
                      <w:rStyle w:val="Hyperlink"/>
                      <w:rFonts w:eastAsia="Arial"/>
                    </w:rPr>
                    <w:t xml:space="preserve">                                                   </w:t>
                  </w:r>
                  <w:r w:rsidR="00390AAA">
                    <w:rPr>
                      <w:webHidden/>
                    </w:rPr>
                    <w:fldChar w:fldCharType="begin"/>
                  </w:r>
                  <w:r w:rsidR="00390AAA">
                    <w:rPr>
                      <w:webHidden/>
                    </w:rPr>
                    <w:instrText xml:space="preserve"> PAGEREF _Toc95490535 \h </w:instrText>
                  </w:r>
                  <w:r w:rsidR="00390AAA">
                    <w:rPr>
                      <w:webHidden/>
                    </w:rPr>
                  </w:r>
                  <w:r w:rsidR="00390AAA">
                    <w:rPr>
                      <w:webHidden/>
                    </w:rPr>
                    <w:fldChar w:fldCharType="separate"/>
                  </w:r>
                  <w:r w:rsidR="00390AAA">
                    <w:rPr>
                      <w:webHidden/>
                    </w:rPr>
                    <w:t>11</w:t>
                  </w:r>
                  <w:r w:rsidR="00390AAA">
                    <w:rPr>
                      <w:webHidden/>
                    </w:rPr>
                    <w:fldChar w:fldCharType="end"/>
                  </w:r>
                </w:hyperlink>
              </w:p>
              <w:p w:rsidRPr="00ED60DA" w:rsidR="00364C27" w:rsidP="00390AAA" w:rsidRDefault="003A7F88" w14:paraId="48A3AD0B" w14:textId="6DA02F4B">
                <w:pPr>
                  <w:pStyle w:val="TOC1"/>
                  <w:rPr>
                    <w:rFonts w:eastAsia="Arial" w:cstheme="minorHAnsi"/>
                  </w:rPr>
                </w:pPr>
                <w:hyperlink w:history="1" w:anchor="_Toc95490536">
                  <w:r w:rsidRPr="00B65F9C" w:rsidR="00390AAA">
                    <w:rPr>
                      <w:rStyle w:val="Hyperlink"/>
                      <w:rFonts w:eastAsia="Arial"/>
                    </w:rPr>
                    <w:t>8</w:t>
                  </w:r>
                  <w:r w:rsidR="00390AAA">
                    <w:rPr>
                      <w:rFonts w:eastAsiaTheme="minorEastAsia"/>
                      <w:szCs w:val="22"/>
                    </w:rPr>
                    <w:tab/>
                  </w:r>
                  <w:r w:rsidRPr="00B65F9C" w:rsidR="00390AAA">
                    <w:rPr>
                      <w:rStyle w:val="Hyperlink"/>
                      <w:rFonts w:eastAsia="Arial"/>
                    </w:rPr>
                    <w:t>Terms and Conditions of Contract for Services</w:t>
                  </w:r>
                  <w:r w:rsidR="00390AAA">
                    <w:rPr>
                      <w:webHidden/>
                    </w:rPr>
                    <w:tab/>
                  </w:r>
                  <w:r w:rsidR="00390AAA">
                    <w:rPr>
                      <w:webHidden/>
                    </w:rPr>
                    <w:fldChar w:fldCharType="begin"/>
                  </w:r>
                  <w:r w:rsidR="00390AAA">
                    <w:rPr>
                      <w:webHidden/>
                    </w:rPr>
                    <w:instrText xml:space="preserve"> PAGEREF _Toc95490536 \h </w:instrText>
                  </w:r>
                  <w:r w:rsidR="00390AAA">
                    <w:rPr>
                      <w:webHidden/>
                    </w:rPr>
                  </w:r>
                  <w:r w:rsidR="00390AAA">
                    <w:rPr>
                      <w:webHidden/>
                    </w:rPr>
                    <w:fldChar w:fldCharType="separate"/>
                  </w:r>
                  <w:r w:rsidR="00390AAA">
                    <w:rPr>
                      <w:webHidden/>
                    </w:rPr>
                    <w:t>12</w:t>
                  </w:r>
                  <w:r w:rsidR="00390AAA">
                    <w:rPr>
                      <w:webHidden/>
                    </w:rPr>
                    <w:fldChar w:fldCharType="end"/>
                  </w:r>
                </w:hyperlink>
              </w:p>
            </w:sdtContent>
          </w:sdt>
          <w:p w:rsidRPr="00ED60DA" w:rsidR="0F38337A" w:rsidRDefault="0F38337A" w14:paraId="2429B5ED" w14:textId="77777777">
            <w:pPr>
              <w:rPr>
                <w:rFonts w:cstheme="minorHAnsi"/>
              </w:rPr>
            </w:pPr>
          </w:p>
        </w:tc>
      </w:tr>
    </w:tbl>
    <w:p w:rsidRPr="00ED60DA" w:rsidR="00390AAA" w:rsidP="62F25F26" w:rsidRDefault="00390AAA" w14:paraId="440EC281" w14:textId="66093EC5">
      <w:pPr>
        <w:rPr>
          <w:rStyle w:val="Hyperlink"/>
          <w:rFonts w:cs="Arial" w:cstheme="minorAscii"/>
          <w:shd w:val="clear" w:color="auto" w:fill="FFFFFF"/>
        </w:rPr>
      </w:pPr>
      <w:r w:rsidRPr="62F25F26" w:rsidR="00390AAA">
        <w:rPr>
          <w:rFonts w:cs="Arial" w:cstheme="minorAscii"/>
        </w:rPr>
        <w:t xml:space="preserve">Appendix 1:</w:t>
      </w:r>
      <w:r w:rsidRPr="62F25F26" w:rsidR="57740EC9">
        <w:rPr>
          <w:rFonts w:cs="Arial" w:cstheme="minorAscii"/>
        </w:rPr>
        <w:t xml:space="preserve"> PA2 Feasibility Study </w:t>
      </w:r>
    </w:p>
    <w:p w:rsidRPr="00ED60DA" w:rsidR="00390AAA" w:rsidP="62F25F26" w:rsidRDefault="00390AAA" w14:paraId="62CBDEFF" w14:textId="5FCD19AA">
      <w:pPr>
        <w:rPr>
          <w:rStyle w:val="normaltextrun"/>
          <w:rFonts w:cs="Arial" w:cstheme="minorAscii"/>
          <w:color w:val="000000" w:themeColor="text1" w:themeTint="FF" w:themeShade="FF"/>
        </w:rPr>
      </w:pPr>
      <w:r w:rsidRPr="62F25F26" w:rsidR="00390AAA">
        <w:rPr>
          <w:rStyle w:val="normaltextrun"/>
          <w:rFonts w:cs="Arial" w:cstheme="minorAscii"/>
          <w:color w:val="000000"/>
          <w:shd w:val="clear" w:color="auto" w:fill="FFFFFF"/>
        </w:rPr>
        <w:t xml:space="preserve">Appendix 2: </w:t>
      </w:r>
      <w:r w:rsidRPr="62F25F26" w:rsidR="4F5876AE">
        <w:rPr>
          <w:rStyle w:val="normaltextrun"/>
          <w:rFonts w:cs="Arial" w:cstheme="minorAscii"/>
          <w:color w:val="000000"/>
          <w:shd w:val="clear" w:color="auto" w:fill="FFFFFF"/>
        </w:rPr>
        <w:t xml:space="preserve">Fleet Pond Restoration Opportunities </w:t>
      </w:r>
    </w:p>
    <w:p w:rsidRPr="00ED60DA" w:rsidR="00390AAA" w:rsidP="62F25F26" w:rsidRDefault="00390AAA" w14:paraId="4CC5325C" w14:textId="50BAE6F2">
      <w:pPr>
        <w:rPr>
          <w:rStyle w:val="normaltextrun"/>
          <w:rFonts w:cs="Arial" w:cstheme="minorAscii"/>
          <w:color w:val="000000"/>
          <w:shd w:val="clear" w:color="auto" w:fill="FFFFFF"/>
        </w:rPr>
      </w:pPr>
      <w:r w:rsidRPr="62F25F26" w:rsidR="47FE8252">
        <w:rPr>
          <w:rStyle w:val="normaltextrun"/>
          <w:rFonts w:cs="Arial" w:cstheme="minorAscii"/>
          <w:color w:val="000000"/>
          <w:shd w:val="clear" w:color="auto" w:fill="FFFFFF"/>
        </w:rPr>
        <w:t xml:space="preserve">Appendix 3: </w:t>
      </w:r>
      <w:r w:rsidRPr="62F25F26" w:rsidR="00390AAA">
        <w:rPr>
          <w:rStyle w:val="normaltextrun"/>
          <w:rFonts w:cs="Arial" w:cstheme="minorAscii"/>
          <w:color w:val="000000"/>
          <w:shd w:val="clear" w:color="auto" w:fill="FFFFFF"/>
        </w:rPr>
        <w:t>Baseline Survey</w:t>
      </w:r>
      <w:r w:rsidRPr="62F25F26" w:rsidR="4B5022E8">
        <w:rPr>
          <w:rStyle w:val="normaltextrun"/>
          <w:rFonts w:cs="Arial" w:cstheme="minorAscii"/>
          <w:color w:val="000000"/>
          <w:shd w:val="clear" w:color="auto" w:fill="FFFFFF"/>
        </w:rPr>
        <w:t xml:space="preserve"> RFQ</w:t>
      </w:r>
    </w:p>
    <w:p w:rsidRPr="00ED60DA" w:rsidR="00390AAA" w:rsidP="62F25F26" w:rsidRDefault="00390AAA" w14:paraId="32918ED8" w14:textId="3EEFCDC6">
      <w:pPr>
        <w:rPr>
          <w:rStyle w:val="normaltextrun"/>
          <w:rFonts w:cs="Arial" w:cstheme="minorAscii"/>
          <w:color w:val="000000"/>
          <w:shd w:val="clear" w:color="auto" w:fill="FFFFFF"/>
        </w:rPr>
      </w:pPr>
      <w:r w:rsidRPr="62F25F26" w:rsidR="00390AAA">
        <w:rPr>
          <w:rStyle w:val="normaltextrun"/>
          <w:rFonts w:cs="Arial" w:cstheme="minorAscii"/>
          <w:color w:val="000000"/>
          <w:shd w:val="clear" w:color="auto" w:fill="FFFFFF"/>
        </w:rPr>
        <w:t xml:space="preserve">Appendix </w:t>
      </w:r>
      <w:r w:rsidRPr="62F25F26" w:rsidR="35AC92B1">
        <w:rPr>
          <w:rStyle w:val="normaltextrun"/>
          <w:rFonts w:cs="Arial" w:cstheme="minorAscii"/>
          <w:color w:val="000000"/>
          <w:shd w:val="clear" w:color="auto" w:fill="FFFFFF"/>
        </w:rPr>
        <w:t xml:space="preserve">4</w:t>
      </w:r>
      <w:r w:rsidRPr="62F25F26" w:rsidR="00390AAA">
        <w:rPr>
          <w:rStyle w:val="normaltextrun"/>
          <w:rFonts w:cs="Arial" w:cstheme="minorAscii"/>
          <w:color w:val="000000"/>
          <w:shd w:val="clear" w:color="auto" w:fill="FFFFFF"/>
        </w:rPr>
        <w:t xml:space="preserve">: </w:t>
      </w:r>
      <w:r w:rsidRPr="62F25F26" w:rsidR="09A1FB33">
        <w:rPr>
          <w:rStyle w:val="normaltextrun"/>
          <w:rFonts w:cs="Arial" w:cstheme="minorAscii"/>
          <w:color w:val="000000"/>
          <w:shd w:val="clear" w:color="auto" w:fill="FFFFFF"/>
        </w:rPr>
        <w:t xml:space="preserve">Site </w:t>
      </w:r>
      <w:r w:rsidRPr="62F25F26" w:rsidR="00390AAA">
        <w:rPr>
          <w:rStyle w:val="normaltextrun"/>
          <w:rFonts w:cs="Arial" w:cstheme="minorAscii"/>
          <w:color w:val="000000"/>
          <w:shd w:val="clear" w:color="auto" w:fill="FFFFFF"/>
        </w:rPr>
        <w:t>Management Plan</w:t>
      </w:r>
    </w:p>
    <w:p w:rsidRPr="00ED60DA" w:rsidR="00480067" w:rsidP="62F25F26" w:rsidRDefault="00480067" w14:paraId="13BACC35" w14:textId="77777777">
      <w:pPr>
        <w:rPr>
          <w:rFonts w:eastAsia="Arial" w:cs="Arial" w:cstheme="minorAscii"/>
          <w:kern w:val="28"/>
          <w:sz w:val="28"/>
          <w:szCs w:val="28"/>
        </w:rPr>
      </w:pPr>
    </w:p>
    <w:p w:rsidRPr="00E52363" w:rsidR="007E4A31" w:rsidP="0F38337A" w:rsidRDefault="007E4A31" w14:paraId="09FBAB8A" w14:textId="24B99552">
      <w:pPr>
        <w:pStyle w:val="Heading1"/>
        <w:numPr>
          <w:ilvl w:val="0"/>
          <w:numId w:val="1"/>
        </w:numPr>
        <w:rPr>
          <w:rFonts w:eastAsia="Arial" w:cstheme="minorHAnsi"/>
        </w:rPr>
      </w:pPr>
      <w:bookmarkStart w:name="_Toc22814574" w:id="1"/>
      <w:r w:rsidRPr="00E52363">
        <w:rPr>
          <w:rFonts w:eastAsia="Arial" w:cstheme="minorHAnsi"/>
        </w:rPr>
        <w:t>S</w:t>
      </w:r>
      <w:r w:rsidRPr="00E52363" w:rsidR="009820F5">
        <w:rPr>
          <w:rFonts w:eastAsia="Arial" w:cstheme="minorHAnsi"/>
        </w:rPr>
        <w:t>pecification</w:t>
      </w:r>
      <w:bookmarkEnd w:id="1"/>
    </w:p>
    <w:p w:rsidRPr="00ED60DA" w:rsidR="00EA5C74" w:rsidP="0F38337A" w:rsidRDefault="00EA5C74" w14:paraId="45ABD9F1" w14:textId="3240DB47">
      <w:pPr>
        <w:pStyle w:val="ListParagraph"/>
        <w:numPr>
          <w:ilvl w:val="1"/>
          <w:numId w:val="1"/>
        </w:numPr>
        <w:rPr>
          <w:rFonts w:eastAsia="Arial" w:cstheme="minorHAnsi"/>
        </w:rPr>
      </w:pPr>
      <w:r w:rsidRPr="00ED60DA">
        <w:rPr>
          <w:rFonts w:eastAsia="Arial" w:cstheme="minorHAnsi"/>
        </w:rPr>
        <w:t xml:space="preserve">Key contract dates: </w:t>
      </w:r>
    </w:p>
    <w:tbl>
      <w:tblPr>
        <w:tblStyle w:val="TableGrid"/>
        <w:tblW w:w="4614"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4"/>
        <w:gridCol w:w="5971"/>
      </w:tblGrid>
      <w:tr w:rsidRPr="00EF566C" w:rsidR="000D1848" w:rsidTr="4FD75BB3" w14:paraId="55DAEEEA" w14:textId="77777777">
        <w:trPr>
          <w:trHeight w:val="397"/>
        </w:trPr>
        <w:tc>
          <w:tcPr>
            <w:tcW w:w="1477" w:type="pct"/>
            <w:vAlign w:val="center"/>
          </w:tcPr>
          <w:p w:rsidRPr="00ED60DA" w:rsidR="000D1848" w:rsidP="0F38337A" w:rsidRDefault="000D1848" w14:paraId="39F75715" w14:textId="77777777">
            <w:pPr>
              <w:rPr>
                <w:rFonts w:eastAsia="Arial" w:cstheme="minorHAnsi"/>
              </w:rPr>
            </w:pPr>
            <w:r w:rsidRPr="00ED60DA">
              <w:rPr>
                <w:rFonts w:eastAsia="Arial" w:cstheme="minorHAnsi"/>
              </w:rPr>
              <w:t>Intended Start Date</w:t>
            </w:r>
          </w:p>
        </w:tc>
        <w:tc>
          <w:tcPr>
            <w:tcW w:w="3523" w:type="pct"/>
            <w:vAlign w:val="center"/>
          </w:tcPr>
          <w:p w:rsidRPr="00ED60DA" w:rsidR="000D1848" w:rsidP="0F38337A" w:rsidRDefault="230DD242" w14:paraId="60D49166" w14:textId="01F9BC3B">
            <w:pPr>
              <w:rPr>
                <w:rFonts w:eastAsia="Arial" w:cstheme="minorBidi"/>
              </w:rPr>
            </w:pPr>
            <w:r w:rsidRPr="4B8AA0F6">
              <w:rPr>
                <w:rFonts w:eastAsia="Arial" w:cstheme="minorBidi"/>
              </w:rPr>
              <w:t>September</w:t>
            </w:r>
            <w:r w:rsidRPr="4B8AA0F6" w:rsidR="002D3140">
              <w:rPr>
                <w:rFonts w:eastAsia="Arial" w:cstheme="minorBidi"/>
              </w:rPr>
              <w:t xml:space="preserve"> 2023</w:t>
            </w:r>
          </w:p>
        </w:tc>
      </w:tr>
      <w:tr w:rsidRPr="00EF566C" w:rsidR="000D1848" w:rsidTr="4FD75BB3" w14:paraId="6106E704" w14:textId="77777777">
        <w:trPr>
          <w:trHeight w:val="397"/>
        </w:trPr>
        <w:tc>
          <w:tcPr>
            <w:tcW w:w="1477" w:type="pct"/>
            <w:vAlign w:val="center"/>
          </w:tcPr>
          <w:p w:rsidRPr="00ED60DA" w:rsidR="000D1848" w:rsidP="0F38337A" w:rsidRDefault="000D1848" w14:paraId="4B0C6052" w14:textId="77777777">
            <w:pPr>
              <w:rPr>
                <w:rFonts w:eastAsia="Arial" w:cstheme="minorHAnsi"/>
              </w:rPr>
            </w:pPr>
            <w:r w:rsidRPr="00ED60DA">
              <w:rPr>
                <w:rFonts w:eastAsia="Arial" w:cstheme="minorHAnsi"/>
              </w:rPr>
              <w:t>Duration</w:t>
            </w:r>
          </w:p>
        </w:tc>
        <w:tc>
          <w:tcPr>
            <w:tcW w:w="3523" w:type="pct"/>
            <w:vAlign w:val="center"/>
          </w:tcPr>
          <w:p w:rsidRPr="00ED60DA" w:rsidR="4FD75BB3" w:rsidP="4FD75BB3" w:rsidRDefault="4FD75BB3" w14:paraId="4C1985BD" w14:textId="4F7C0DDE">
            <w:pPr>
              <w:rPr>
                <w:rFonts w:eastAsia="Arial" w:cstheme="minorHAnsi"/>
                <w:highlight w:val="yellow"/>
              </w:rPr>
            </w:pPr>
          </w:p>
          <w:p w:rsidRPr="00ED60DA" w:rsidR="000D1848" w:rsidP="4C53560F" w:rsidRDefault="1FF99611" w14:paraId="34D81769" w14:textId="0FD0B336">
            <w:pPr>
              <w:rPr>
                <w:rFonts w:eastAsia="Arial" w:cstheme="minorBidi"/>
              </w:rPr>
            </w:pPr>
            <w:r w:rsidRPr="4B8AA0F6">
              <w:rPr>
                <w:rFonts w:eastAsia="Arial" w:cstheme="minorBidi"/>
              </w:rPr>
              <w:t>6</w:t>
            </w:r>
            <w:r w:rsidRPr="4B8AA0F6" w:rsidR="002D3140">
              <w:rPr>
                <w:rFonts w:eastAsia="Arial" w:cstheme="minorBidi"/>
              </w:rPr>
              <w:t xml:space="preserve"> Months</w:t>
            </w:r>
          </w:p>
        </w:tc>
      </w:tr>
      <w:tr w:rsidRPr="00EF566C" w:rsidR="000D1848" w:rsidTr="4FD75BB3" w14:paraId="60A3258D" w14:textId="77777777">
        <w:trPr>
          <w:trHeight w:val="397"/>
        </w:trPr>
        <w:tc>
          <w:tcPr>
            <w:tcW w:w="1477" w:type="pct"/>
            <w:vAlign w:val="center"/>
          </w:tcPr>
          <w:p w:rsidRPr="00ED60DA" w:rsidR="000D1848" w:rsidP="0F38337A" w:rsidRDefault="000D1848" w14:paraId="60D9766B" w14:textId="77777777">
            <w:pPr>
              <w:rPr>
                <w:rFonts w:eastAsia="Arial" w:cstheme="minorHAnsi"/>
              </w:rPr>
            </w:pPr>
            <w:r w:rsidRPr="00ED60DA">
              <w:rPr>
                <w:rFonts w:eastAsia="Arial" w:cstheme="minorHAnsi"/>
              </w:rPr>
              <w:t>Intended End Date</w:t>
            </w:r>
          </w:p>
        </w:tc>
        <w:tc>
          <w:tcPr>
            <w:tcW w:w="3523" w:type="pct"/>
            <w:vAlign w:val="center"/>
          </w:tcPr>
          <w:p w:rsidRPr="00ED60DA" w:rsidR="000D1848" w:rsidP="4FD75BB3" w:rsidRDefault="4366B5B1" w14:paraId="11A0CB47" w14:textId="7287804A">
            <w:pPr>
              <w:rPr>
                <w:rFonts w:eastAsia="Arial" w:cstheme="minorBidi"/>
              </w:rPr>
            </w:pPr>
            <w:r w:rsidRPr="4B8AA0F6">
              <w:rPr>
                <w:rFonts w:eastAsia="Arial" w:cstheme="minorBidi"/>
              </w:rPr>
              <w:t>February</w:t>
            </w:r>
            <w:r w:rsidRPr="4B8AA0F6" w:rsidR="002D3140">
              <w:rPr>
                <w:rFonts w:eastAsia="Arial" w:cstheme="minorBidi"/>
              </w:rPr>
              <w:t xml:space="preserve"> 2024</w:t>
            </w:r>
          </w:p>
        </w:tc>
      </w:tr>
      <w:tr w:rsidRPr="00EF566C" w:rsidR="000D1848" w:rsidTr="4FD75BB3" w14:paraId="5A717C63" w14:textId="77777777">
        <w:trPr>
          <w:trHeight w:val="397"/>
        </w:trPr>
        <w:tc>
          <w:tcPr>
            <w:tcW w:w="1477" w:type="pct"/>
            <w:vAlign w:val="center"/>
          </w:tcPr>
          <w:p w:rsidRPr="00ED60DA" w:rsidR="000D1848" w:rsidP="0F38337A" w:rsidRDefault="000D1848" w14:paraId="6DE48C5A" w14:textId="77777777">
            <w:pPr>
              <w:rPr>
                <w:rFonts w:eastAsia="Arial" w:cstheme="minorHAnsi"/>
              </w:rPr>
            </w:pPr>
            <w:r w:rsidRPr="00ED60DA">
              <w:rPr>
                <w:rFonts w:eastAsia="Arial" w:cstheme="minorHAnsi"/>
              </w:rPr>
              <w:t>Extension Details</w:t>
            </w:r>
          </w:p>
        </w:tc>
        <w:tc>
          <w:tcPr>
            <w:tcW w:w="3523" w:type="pct"/>
            <w:vAlign w:val="center"/>
          </w:tcPr>
          <w:p w:rsidRPr="00ED60DA" w:rsidR="000D1848" w:rsidP="4FD75BB3" w:rsidRDefault="0FEB5093" w14:paraId="73E95BBE" w14:textId="543DF4BA">
            <w:pPr>
              <w:rPr>
                <w:rFonts w:eastAsia="Arial" w:cstheme="minorBidi"/>
              </w:rPr>
            </w:pPr>
            <w:r w:rsidRPr="4B8AA0F6">
              <w:rPr>
                <w:rFonts w:eastAsia="Arial" w:cstheme="minorBidi"/>
              </w:rPr>
              <w:t xml:space="preserve">Option to extend </w:t>
            </w:r>
            <w:r w:rsidRPr="4B8AA0F6" w:rsidR="14F6AE4F">
              <w:rPr>
                <w:rFonts w:eastAsia="Arial" w:cstheme="minorBidi"/>
              </w:rPr>
              <w:t xml:space="preserve">for </w:t>
            </w:r>
            <w:r w:rsidRPr="4B8AA0F6">
              <w:rPr>
                <w:rFonts w:eastAsia="Arial" w:cstheme="minorBidi"/>
              </w:rPr>
              <w:t xml:space="preserve">a further </w:t>
            </w:r>
            <w:r w:rsidRPr="4B8AA0F6" w:rsidR="6FEB29B1">
              <w:rPr>
                <w:rFonts w:eastAsia="Arial" w:cstheme="minorBidi"/>
              </w:rPr>
              <w:t>1</w:t>
            </w:r>
            <w:r w:rsidRPr="4B8AA0F6" w:rsidR="002D3140">
              <w:rPr>
                <w:rFonts w:eastAsia="Arial" w:cstheme="minorBidi"/>
              </w:rPr>
              <w:t xml:space="preserve"> months</w:t>
            </w:r>
            <w:r w:rsidRPr="4B8AA0F6">
              <w:rPr>
                <w:rFonts w:eastAsia="Arial" w:cstheme="minorBidi"/>
              </w:rPr>
              <w:t xml:space="preserve"> (</w:t>
            </w:r>
            <w:r w:rsidRPr="4B8AA0F6" w:rsidR="00E272E9">
              <w:rPr>
                <w:rFonts w:eastAsia="Arial" w:cstheme="minorBidi"/>
              </w:rPr>
              <w:t>e</w:t>
            </w:r>
            <w:r w:rsidRPr="4B8AA0F6">
              <w:rPr>
                <w:rFonts w:eastAsia="Arial" w:cstheme="minorBidi"/>
              </w:rPr>
              <w:t xml:space="preserve">nding </w:t>
            </w:r>
            <w:r w:rsidRPr="4B8AA0F6" w:rsidR="3543A1D9">
              <w:rPr>
                <w:rFonts w:eastAsia="Arial" w:cstheme="minorBidi"/>
              </w:rPr>
              <w:t>March</w:t>
            </w:r>
            <w:r w:rsidRPr="4B8AA0F6" w:rsidR="002D3140">
              <w:rPr>
                <w:rFonts w:eastAsia="Arial" w:cstheme="minorBidi"/>
              </w:rPr>
              <w:t xml:space="preserve"> 2024</w:t>
            </w:r>
            <w:r w:rsidRPr="4B8AA0F6">
              <w:rPr>
                <w:rFonts w:eastAsia="Arial" w:cstheme="minorBidi"/>
              </w:rPr>
              <w:t>), by mut</w:t>
            </w:r>
            <w:r w:rsidRPr="4B8AA0F6" w:rsidR="14F6AE4F">
              <w:rPr>
                <w:rFonts w:eastAsia="Arial" w:cstheme="minorBidi"/>
              </w:rPr>
              <w:t>u</w:t>
            </w:r>
            <w:r w:rsidRPr="4B8AA0F6">
              <w:rPr>
                <w:rFonts w:eastAsia="Arial" w:cstheme="minorBidi"/>
              </w:rPr>
              <w:t>al agreement</w:t>
            </w:r>
          </w:p>
        </w:tc>
      </w:tr>
    </w:tbl>
    <w:p w:rsidRPr="00ED60DA" w:rsidR="000D1848" w:rsidP="0F38337A" w:rsidRDefault="000D1848" w14:paraId="0C0F1723" w14:textId="77777777">
      <w:pPr>
        <w:rPr>
          <w:rFonts w:eastAsia="Arial" w:cstheme="minorHAnsi"/>
        </w:rPr>
      </w:pPr>
    </w:p>
    <w:p w:rsidRPr="00E52363" w:rsidR="000D1848" w:rsidP="0F38337A" w:rsidRDefault="000D1848" w14:paraId="77D09AF6" w14:textId="77777777">
      <w:pPr>
        <w:pStyle w:val="ListParagraph"/>
        <w:numPr>
          <w:ilvl w:val="1"/>
          <w:numId w:val="1"/>
        </w:numPr>
        <w:rPr>
          <w:rFonts w:eastAsia="Arial" w:cstheme="minorHAnsi"/>
        </w:rPr>
      </w:pPr>
      <w:r w:rsidRPr="00E52363">
        <w:rPr>
          <w:rFonts w:eastAsia="Arial" w:cstheme="minorHAnsi"/>
        </w:rPr>
        <w:t>Aim:</w:t>
      </w:r>
    </w:p>
    <w:p w:rsidR="002D3140" w:rsidP="002D3140" w:rsidRDefault="002D3140" w14:paraId="37498FFA" w14:textId="3F934416">
      <w:pPr>
        <w:pStyle w:val="ListParagraph"/>
        <w:numPr>
          <w:ilvl w:val="2"/>
          <w:numId w:val="1"/>
        </w:numPr>
        <w:spacing w:after="160" w:line="259" w:lineRule="auto"/>
        <w:contextualSpacing/>
        <w:rPr>
          <w:rFonts w:eastAsia="Arial" w:cstheme="minorBidi"/>
        </w:rPr>
      </w:pPr>
      <w:r w:rsidRPr="4B8AA0F6">
        <w:rPr>
          <w:rFonts w:eastAsia="Arial" w:cstheme="minorBidi"/>
        </w:rPr>
        <w:t xml:space="preserve">The Council is seeking consultancy services to produce the Delivery Plan for the Delivery of Mitigation Works as part of the </w:t>
      </w:r>
      <w:r w:rsidRPr="4B8AA0F6">
        <w:rPr>
          <w:rStyle w:val="normaltextrun"/>
          <w:rFonts w:cstheme="minorBidi"/>
          <w:color w:val="000000"/>
          <w:shd w:val="clear" w:color="auto" w:fill="FFFFFF"/>
        </w:rPr>
        <w:t>Project Programme to Deliver Fleet Pond Ecological</w:t>
      </w:r>
      <w:r w:rsidRPr="4B8AA0F6" w:rsidR="00440BC1">
        <w:rPr>
          <w:rStyle w:val="normaltextrun"/>
          <w:rFonts w:cstheme="minorBidi"/>
          <w:color w:val="000000"/>
          <w:shd w:val="clear" w:color="auto" w:fill="FFFFFF"/>
        </w:rPr>
        <w:t xml:space="preserve"> Enhancements</w:t>
      </w:r>
      <w:r w:rsidRPr="4B8AA0F6">
        <w:rPr>
          <w:rFonts w:eastAsia="Arial" w:cstheme="minorBidi"/>
        </w:rPr>
        <w:t xml:space="preserve">. </w:t>
      </w:r>
    </w:p>
    <w:p w:rsidRPr="008B20FF" w:rsidR="005300A8" w:rsidP="005300A8" w:rsidRDefault="005300A8" w14:paraId="44F1B1FC" w14:textId="77777777">
      <w:pPr>
        <w:pStyle w:val="ListParagraph"/>
        <w:spacing w:after="160" w:line="259" w:lineRule="auto"/>
        <w:ind w:left="851"/>
        <w:contextualSpacing/>
        <w:rPr>
          <w:rFonts w:eastAsia="Arial" w:cstheme="minorHAnsi"/>
        </w:rPr>
      </w:pPr>
    </w:p>
    <w:p w:rsidRPr="00E52363" w:rsidR="000D1848" w:rsidP="005300A8" w:rsidRDefault="000D1848" w14:paraId="5CDC6D8B" w14:textId="77777777">
      <w:pPr>
        <w:pStyle w:val="ListParagraph"/>
        <w:numPr>
          <w:ilvl w:val="1"/>
          <w:numId w:val="1"/>
        </w:numPr>
        <w:spacing w:before="240"/>
        <w:rPr>
          <w:rFonts w:eastAsia="Arial" w:cstheme="minorHAnsi"/>
        </w:rPr>
      </w:pPr>
      <w:r w:rsidRPr="00E52363">
        <w:rPr>
          <w:rFonts w:eastAsia="Arial" w:cstheme="minorHAnsi"/>
        </w:rPr>
        <w:t>Objectives:</w:t>
      </w:r>
    </w:p>
    <w:p w:rsidRPr="00ED60DA" w:rsidR="00BF5C8A" w:rsidP="4FD75BB3" w:rsidRDefault="00BF5C8A" w14:paraId="516843E0" w14:textId="00632390">
      <w:pPr>
        <w:pStyle w:val="ListParagraph"/>
        <w:numPr>
          <w:ilvl w:val="2"/>
          <w:numId w:val="1"/>
        </w:numPr>
        <w:rPr>
          <w:rFonts w:eastAsia="Arial" w:cstheme="minorHAnsi"/>
        </w:rPr>
      </w:pPr>
      <w:r w:rsidRPr="00ED60DA">
        <w:rPr>
          <w:rFonts w:eastAsia="Arial" w:cstheme="minorHAnsi"/>
        </w:rPr>
        <w:t xml:space="preserve">The </w:t>
      </w:r>
      <w:r w:rsidRPr="00ED60DA" w:rsidR="13FF5BBC">
        <w:rPr>
          <w:rFonts w:eastAsia="Arial" w:cstheme="minorHAnsi"/>
        </w:rPr>
        <w:t>C</w:t>
      </w:r>
      <w:r w:rsidRPr="00ED60DA">
        <w:rPr>
          <w:rFonts w:eastAsia="Arial" w:cstheme="minorHAnsi"/>
        </w:rPr>
        <w:t xml:space="preserve">ouncil’s main objectives for this work are: </w:t>
      </w:r>
    </w:p>
    <w:p w:rsidRPr="00ED60DA" w:rsidR="000D1848" w:rsidP="00BF5C8A" w:rsidRDefault="00DD20F1" w14:paraId="088F4666" w14:textId="57755ABE">
      <w:pPr>
        <w:pStyle w:val="ListParagraph"/>
        <w:numPr>
          <w:ilvl w:val="3"/>
          <w:numId w:val="1"/>
        </w:numPr>
        <w:spacing w:after="0"/>
        <w:rPr>
          <w:rFonts w:eastAsia="Arial" w:cstheme="minorHAnsi"/>
        </w:rPr>
      </w:pPr>
      <w:r w:rsidRPr="00ED60DA">
        <w:rPr>
          <w:rFonts w:eastAsia="Arial" w:cstheme="minorHAnsi"/>
        </w:rPr>
        <w:t xml:space="preserve">Production of </w:t>
      </w:r>
      <w:r w:rsidRPr="00ED60DA" w:rsidR="00C42766">
        <w:rPr>
          <w:rFonts w:eastAsia="Arial" w:cstheme="minorHAnsi"/>
        </w:rPr>
        <w:t xml:space="preserve">a Delivery Plan for Fleet Pond Ecological Enhancement, consisting of: </w:t>
      </w:r>
      <w:r w:rsidR="00BB705B">
        <w:rPr>
          <w:rFonts w:eastAsia="Arial" w:cstheme="minorHAnsi"/>
        </w:rPr>
        <w:br/>
      </w:r>
    </w:p>
    <w:p w:rsidRPr="00ED60DA" w:rsidR="007706DB" w:rsidP="62F25F26" w:rsidRDefault="00C42766" w14:paraId="1983D203" w14:textId="4EF4D7BC">
      <w:pPr>
        <w:pStyle w:val="ListParagraph"/>
        <w:numPr>
          <w:ilvl w:val="3"/>
          <w:numId w:val="13"/>
        </w:numPr>
        <w:spacing w:after="0"/>
        <w:rPr>
          <w:rStyle w:val="eop"/>
          <w:rFonts w:eastAsia="Arial" w:cs="Arial" w:cstheme="minorAscii"/>
        </w:rPr>
      </w:pPr>
      <w:r w:rsidRPr="62F25F26" w:rsidR="00C42766">
        <w:rPr>
          <w:rStyle w:val="normaltextrun"/>
          <w:rFonts w:cs="Arial" w:cstheme="minorAscii"/>
          <w:color w:val="000000"/>
          <w:shd w:val="clear" w:color="auto" w:fill="FFFFFF"/>
        </w:rPr>
        <w:t xml:space="preserve">Revision and update of outcomes of </w:t>
      </w:r>
      <w:r w:rsidRPr="62F25F26" w:rsidR="00C42766">
        <w:rPr>
          <w:rStyle w:val="normaltextrun"/>
          <w:rFonts w:cs="Arial" w:cstheme="minorAscii"/>
          <w:color w:val="000000"/>
          <w:shd w:val="clear" w:color="auto" w:fill="FFFFFF"/>
        </w:rPr>
        <w:t>Feasibility</w:t>
      </w:r>
      <w:r w:rsidRPr="62F25F26" w:rsidR="00C42766">
        <w:rPr>
          <w:rStyle w:val="normaltextrun"/>
          <w:rFonts w:cs="Arial" w:cstheme="minorAscii"/>
          <w:color w:val="000000"/>
          <w:shd w:val="clear" w:color="auto" w:fill="FFFFFF"/>
        </w:rPr>
        <w:t xml:space="preserve"> Study</w:t>
      </w:r>
      <w:r w:rsidRPr="62F25F26" w:rsidR="3F88C41E">
        <w:rPr>
          <w:rStyle w:val="normaltextrun"/>
          <w:rFonts w:cs="Arial" w:cstheme="minorAscii"/>
          <w:color w:val="000000"/>
          <w:shd w:val="clear" w:color="auto" w:fill="FFFFFF"/>
        </w:rPr>
        <w:t xml:space="preserve"> &amp; </w:t>
      </w:r>
      <w:r w:rsidRPr="62F25F26" w:rsidR="3F88C41E">
        <w:rPr>
          <w:rStyle w:val="normaltextrun"/>
          <w:rFonts w:cs="Arial" w:cstheme="minorAscii"/>
          <w:color w:val="000000"/>
          <w:shd w:val="clear" w:color="auto" w:fill="FFFFFF"/>
        </w:rPr>
        <w:t>Opportunity</w:t>
      </w:r>
      <w:r w:rsidRPr="62F25F26" w:rsidR="3F88C41E">
        <w:rPr>
          <w:rStyle w:val="normaltextrun"/>
          <w:rFonts w:cs="Arial" w:cstheme="minorAscii"/>
          <w:color w:val="000000"/>
          <w:shd w:val="clear" w:color="auto" w:fill="FFFFFF"/>
        </w:rPr>
        <w:t xml:space="preserve"> Scoping Study</w:t>
      </w:r>
      <w:r w:rsidRPr="62F25F26" w:rsidR="00C42766">
        <w:rPr>
          <w:rStyle w:val="normaltextrun"/>
          <w:rFonts w:cs="Arial" w:cstheme="minorAscii"/>
          <w:color w:val="000000"/>
          <w:shd w:val="clear" w:color="auto" w:fill="FFFFFF"/>
        </w:rPr>
        <w:t xml:space="preserve"> for ecological mitigation / best practice options considered</w:t>
      </w:r>
      <w:r w:rsidRPr="62F25F26" w:rsidR="00C42766">
        <w:rPr>
          <w:rStyle w:val="eop"/>
          <w:rFonts w:cs="Arial" w:cstheme="minorAscii"/>
          <w:color w:val="000000"/>
          <w:shd w:val="clear" w:color="auto" w:fill="FFFFFF"/>
        </w:rPr>
        <w:t> and costed.</w:t>
      </w:r>
    </w:p>
    <w:p w:rsidRPr="00ED60DA" w:rsidR="4FD75BB3" w:rsidP="62F25F26" w:rsidRDefault="00E5431A" w14:paraId="1EED10FF" w14:textId="47AAE743">
      <w:pPr>
        <w:pStyle w:val="ListParagraph"/>
        <w:numPr>
          <w:ilvl w:val="4"/>
          <w:numId w:val="13"/>
        </w:numPr>
        <w:spacing w:after="0"/>
        <w:ind w:left="1985" w:hanging="284"/>
        <w:rPr>
          <w:rStyle w:val="eop"/>
          <w:rFonts w:eastAsia="Arial" w:cs="" w:cstheme="minorBidi"/>
        </w:rPr>
      </w:pPr>
      <w:r w:rsidRPr="62F25F26" w:rsidR="00E5431A">
        <w:rPr>
          <w:rStyle w:val="eop"/>
          <w:rFonts w:eastAsia="Arial" w:cs="" w:cstheme="minorBidi"/>
        </w:rPr>
        <w:t xml:space="preserve">The revision plan, undertaken in 2021, considered </w:t>
      </w:r>
      <w:r w:rsidRPr="62F25F26" w:rsidR="00E5431A">
        <w:rPr>
          <w:rStyle w:val="eop"/>
          <w:rFonts w:eastAsia="Arial" w:cs="" w:cstheme="minorBidi"/>
        </w:rPr>
        <w:t>a number of</w:t>
      </w:r>
      <w:r w:rsidRPr="62F25F26" w:rsidR="00E5431A">
        <w:rPr>
          <w:rStyle w:val="eop"/>
          <w:rFonts w:eastAsia="Arial" w:cs="" w:cstheme="minorBidi"/>
        </w:rPr>
        <w:t xml:space="preserve"> options for ecological improvements at Fleet Pond, with </w:t>
      </w:r>
      <w:r w:rsidRPr="62F25F26" w:rsidR="00E5431A">
        <w:rPr>
          <w:rStyle w:val="eop"/>
          <w:rFonts w:eastAsia="Arial" w:cs="" w:cstheme="minorBidi"/>
        </w:rPr>
        <w:t>a number of</w:t>
      </w:r>
      <w:r w:rsidRPr="62F25F26" w:rsidR="00E5431A">
        <w:rPr>
          <w:rStyle w:val="eop"/>
          <w:rFonts w:eastAsia="Arial" w:cs="" w:cstheme="minorBidi"/>
        </w:rPr>
        <w:t xml:space="preserve"> </w:t>
      </w:r>
      <w:r w:rsidRPr="62F25F26" w:rsidR="7982B6F2">
        <w:rPr>
          <w:rStyle w:val="eop"/>
          <w:rFonts w:eastAsia="Arial" w:cs="" w:cstheme="minorBidi"/>
        </w:rPr>
        <w:t>options</w:t>
      </w:r>
      <w:r w:rsidRPr="62F25F26" w:rsidR="00E5431A">
        <w:rPr>
          <w:rStyle w:val="eop"/>
          <w:rFonts w:eastAsia="Arial" w:cs="" w:cstheme="minorBidi"/>
        </w:rPr>
        <w:t xml:space="preserve"> brought forward as part of a Countryside Stewardship agreement</w:t>
      </w:r>
      <w:r w:rsidRPr="62F25F26" w:rsidR="00D108AC">
        <w:rPr>
          <w:rStyle w:val="eop"/>
          <w:rFonts w:eastAsia="Arial" w:cs="" w:cstheme="minorBidi"/>
        </w:rPr>
        <w:t xml:space="preserve">, and a number </w:t>
      </w:r>
      <w:r w:rsidRPr="62F25F26" w:rsidR="00362FCC">
        <w:rPr>
          <w:rStyle w:val="eop"/>
          <w:rFonts w:eastAsia="Arial" w:cs="" w:cstheme="minorBidi"/>
        </w:rPr>
        <w:t>as yet</w:t>
      </w:r>
      <w:r w:rsidRPr="62F25F26" w:rsidR="00362FCC">
        <w:rPr>
          <w:rStyle w:val="eop"/>
          <w:rFonts w:eastAsia="Arial" w:cs="" w:cstheme="minorBidi"/>
        </w:rPr>
        <w:t xml:space="preserve"> uncompleted. A review of the f</w:t>
      </w:r>
      <w:r w:rsidRPr="62F25F26" w:rsidR="19C954C2">
        <w:rPr>
          <w:rStyle w:val="eop"/>
          <w:rFonts w:eastAsia="Arial" w:cs="" w:cstheme="minorBidi"/>
        </w:rPr>
        <w:t>easibility and opportunity studies</w:t>
      </w:r>
      <w:r w:rsidRPr="62F25F26" w:rsidR="00362FCC">
        <w:rPr>
          <w:rStyle w:val="eop"/>
          <w:rFonts w:eastAsia="Arial" w:cs="" w:cstheme="minorBidi"/>
        </w:rPr>
        <w:t xml:space="preserve"> should be undertaken to ensure proposals are still </w:t>
      </w:r>
      <w:r w:rsidRPr="62F25F26" w:rsidR="00362FCC">
        <w:rPr>
          <w:rStyle w:val="eop"/>
          <w:rFonts w:eastAsia="Arial" w:cs="" w:cstheme="minorBidi"/>
        </w:rPr>
        <w:t>appropriate</w:t>
      </w:r>
      <w:r w:rsidRPr="62F25F26" w:rsidR="00362FCC">
        <w:rPr>
          <w:rStyle w:val="eop"/>
          <w:rFonts w:eastAsia="Arial" w:cs="" w:cstheme="minorBidi"/>
        </w:rPr>
        <w:t>. A</w:t>
      </w:r>
      <w:r w:rsidRPr="62F25F26" w:rsidR="00ED60DA">
        <w:rPr>
          <w:rStyle w:val="eop"/>
          <w:rFonts w:eastAsia="Arial" w:cs="" w:cstheme="minorBidi"/>
        </w:rPr>
        <w:t>n executive summary should be produced summarising th</w:t>
      </w:r>
      <w:r w:rsidRPr="62F25F26" w:rsidR="00AE6456">
        <w:rPr>
          <w:rStyle w:val="eop"/>
          <w:rFonts w:eastAsia="Arial" w:cs="" w:cstheme="minorBidi"/>
        </w:rPr>
        <w:t xml:space="preserve">is review, along with an </w:t>
      </w:r>
      <w:r w:rsidRPr="62F25F26" w:rsidR="00362FCC">
        <w:rPr>
          <w:rStyle w:val="eop"/>
          <w:rFonts w:eastAsia="Arial" w:cs="" w:cstheme="minorBidi"/>
        </w:rPr>
        <w:t xml:space="preserve">update of </w:t>
      </w:r>
      <w:r w:rsidRPr="62F25F26" w:rsidR="00AE6456">
        <w:rPr>
          <w:rStyle w:val="eop"/>
          <w:rFonts w:eastAsia="Arial" w:cs="" w:cstheme="minorBidi"/>
        </w:rPr>
        <w:t xml:space="preserve">estimated </w:t>
      </w:r>
      <w:r w:rsidRPr="62F25F26" w:rsidR="00362FCC">
        <w:rPr>
          <w:rStyle w:val="eop"/>
          <w:rFonts w:eastAsia="Arial" w:cs="" w:cstheme="minorBidi"/>
        </w:rPr>
        <w:t>costs</w:t>
      </w:r>
      <w:r w:rsidRPr="62F25F26" w:rsidR="00BB705B">
        <w:rPr>
          <w:rStyle w:val="eop"/>
          <w:rFonts w:eastAsia="Arial" w:cs="" w:cstheme="minorBidi"/>
        </w:rPr>
        <w:t>.</w:t>
      </w:r>
      <w:r w:rsidRPr="62F25F26" w:rsidR="00362FCC">
        <w:rPr>
          <w:rStyle w:val="eop"/>
          <w:rFonts w:eastAsia="Arial" w:cs="" w:cstheme="minorBidi"/>
        </w:rPr>
        <w:t xml:space="preserve"> </w:t>
      </w:r>
      <w:r>
        <w:br/>
      </w:r>
    </w:p>
    <w:p w:rsidRPr="00ED60DA" w:rsidR="00C42766" w:rsidP="00243A0B" w:rsidRDefault="00C42766" w14:paraId="3C9489B0" w14:textId="77777777">
      <w:pPr>
        <w:pStyle w:val="ListParagraph"/>
        <w:numPr>
          <w:ilvl w:val="3"/>
          <w:numId w:val="13"/>
        </w:numPr>
        <w:spacing w:after="0"/>
        <w:rPr>
          <w:rStyle w:val="normaltextrun"/>
          <w:rFonts w:eastAsia="Arial" w:cstheme="minorHAnsi"/>
        </w:rPr>
      </w:pPr>
      <w:r w:rsidRPr="00ED60DA">
        <w:rPr>
          <w:rStyle w:val="normaltextrun"/>
          <w:rFonts w:cstheme="minorHAnsi"/>
        </w:rPr>
        <w:t>Habitat improvement plan</w:t>
      </w:r>
    </w:p>
    <w:p w:rsidRPr="00ED60DA" w:rsidR="4FD75BB3" w:rsidP="62F25F26" w:rsidRDefault="00C97069" w14:paraId="5D8C9A52" w14:textId="0C860135">
      <w:pPr>
        <w:pStyle w:val="ListParagraph"/>
        <w:numPr>
          <w:ilvl w:val="4"/>
          <w:numId w:val="13"/>
        </w:numPr>
        <w:spacing w:after="0"/>
        <w:ind w:left="1843" w:hanging="142"/>
        <w:rPr>
          <w:rStyle w:val="normaltextrun"/>
          <w:rFonts w:eastAsia="Arial" w:cs="" w:cstheme="minorBidi"/>
        </w:rPr>
      </w:pPr>
      <w:r w:rsidRPr="62F25F26" w:rsidR="00C97069">
        <w:rPr>
          <w:rStyle w:val="normaltextrun"/>
          <w:rFonts w:eastAsia="Arial" w:cs="" w:cstheme="minorBidi"/>
        </w:rPr>
        <w:t xml:space="preserve">A plan detailing the </w:t>
      </w:r>
      <w:r w:rsidRPr="62F25F26" w:rsidR="00FE6DD6">
        <w:rPr>
          <w:rStyle w:val="normaltextrun"/>
          <w:rFonts w:eastAsia="Arial" w:cs="" w:cstheme="minorBidi"/>
        </w:rPr>
        <w:t xml:space="preserve">habitat improvements proposed to the site, in line with the </w:t>
      </w:r>
      <w:r w:rsidRPr="62F25F26" w:rsidR="0564C201">
        <w:rPr>
          <w:rStyle w:val="eop"/>
          <w:rFonts w:eastAsia="Arial" w:cs="" w:cstheme="minorBidi"/>
        </w:rPr>
        <w:t>feasibility and opportunity studies</w:t>
      </w:r>
      <w:r w:rsidRPr="62F25F26" w:rsidR="00FE6DD6">
        <w:rPr>
          <w:rStyle w:val="normaltextrun"/>
          <w:rFonts w:eastAsia="Arial" w:cs="" w:cstheme="minorBidi"/>
        </w:rPr>
        <w:t xml:space="preserve"> and as required by associated plans and projects to be undertaken (</w:t>
      </w:r>
      <w:r w:rsidRPr="62F25F26" w:rsidR="00FE6DD6">
        <w:rPr>
          <w:rStyle w:val="normaltextrun"/>
          <w:rFonts w:eastAsia="Arial" w:cs="" w:cstheme="minorBidi"/>
        </w:rPr>
        <w:t>e.g.</w:t>
      </w:r>
      <w:r w:rsidRPr="62F25F26" w:rsidR="00FE6DD6">
        <w:rPr>
          <w:rStyle w:val="normaltextrun"/>
          <w:rFonts w:eastAsia="Arial" w:cs="" w:cstheme="minorBidi"/>
        </w:rPr>
        <w:t xml:space="preserve"> pollution plan). These habitat improvements should focus on natural ecosystem management and </w:t>
      </w:r>
      <w:r w:rsidRPr="62F25F26" w:rsidR="00FE6DD6">
        <w:rPr>
          <w:rStyle w:val="normaltextrun"/>
          <w:rFonts w:eastAsia="Arial" w:cs="" w:cstheme="minorBidi"/>
        </w:rPr>
        <w:t>services, and</w:t>
      </w:r>
      <w:r w:rsidRPr="62F25F26" w:rsidR="00FE6DD6">
        <w:rPr>
          <w:rStyle w:val="normaltextrun"/>
          <w:rFonts w:eastAsia="Arial" w:cs="" w:cstheme="minorBidi"/>
        </w:rPr>
        <w:t xml:space="preserve"> </w:t>
      </w:r>
      <w:r w:rsidRPr="62F25F26" w:rsidR="008B20FF">
        <w:rPr>
          <w:rStyle w:val="normaltextrun"/>
          <w:rFonts w:eastAsia="Arial" w:cs="" w:cstheme="minorBidi"/>
        </w:rPr>
        <w:t>provide</w:t>
      </w:r>
      <w:r w:rsidRPr="62F25F26" w:rsidR="008B20FF">
        <w:rPr>
          <w:rStyle w:val="normaltextrun"/>
          <w:rFonts w:eastAsia="Arial" w:cs="" w:cstheme="minorBidi"/>
        </w:rPr>
        <w:t xml:space="preserve"> multifunctional benefits where possible.</w:t>
      </w:r>
      <w:r w:rsidRPr="62F25F26" w:rsidR="00C77839">
        <w:rPr>
          <w:rStyle w:val="normaltextrun"/>
          <w:rFonts w:eastAsia="Arial" w:cs="" w:cstheme="minorBidi"/>
        </w:rPr>
        <w:t xml:space="preserve"> </w:t>
      </w:r>
      <w:r w:rsidRPr="62F25F26" w:rsidR="3BF15D67">
        <w:rPr>
          <w:rStyle w:val="normaltextrun"/>
          <w:rFonts w:eastAsia="Arial" w:cs="" w:cstheme="minorBidi"/>
        </w:rPr>
        <w:t>C</w:t>
      </w:r>
      <w:r w:rsidRPr="62F25F26" w:rsidR="537957AC">
        <w:rPr>
          <w:rStyle w:val="normaltextrun"/>
          <w:rFonts w:eastAsia="Arial" w:cs="" w:cstheme="minorBidi"/>
        </w:rPr>
        <w:t xml:space="preserve">osts should be </w:t>
      </w:r>
      <w:r w:rsidRPr="62F25F26" w:rsidR="537957AC">
        <w:rPr>
          <w:rStyle w:val="normaltextrun"/>
          <w:rFonts w:eastAsia="Arial" w:cs="" w:cstheme="minorBidi"/>
        </w:rPr>
        <w:t>identified</w:t>
      </w:r>
      <w:r w:rsidRPr="62F25F26" w:rsidR="537957AC">
        <w:rPr>
          <w:rStyle w:val="normaltextrun"/>
          <w:rFonts w:eastAsia="Arial" w:cs="" w:cstheme="minorBidi"/>
        </w:rPr>
        <w:t xml:space="preserve"> and potential external funding sources </w:t>
      </w:r>
      <w:r w:rsidRPr="62F25F26" w:rsidR="537957AC">
        <w:rPr>
          <w:rStyle w:val="normaltextrun"/>
          <w:rFonts w:eastAsia="Arial" w:cs="" w:cstheme="minorBidi"/>
        </w:rPr>
        <w:t>identified</w:t>
      </w:r>
      <w:r w:rsidRPr="62F25F26" w:rsidR="537957AC">
        <w:rPr>
          <w:rStyle w:val="normaltextrun"/>
          <w:rFonts w:eastAsia="Arial" w:cs="" w:cstheme="minorBidi"/>
        </w:rPr>
        <w:t>.</w:t>
      </w:r>
      <w:r>
        <w:br/>
      </w:r>
    </w:p>
    <w:p w:rsidRPr="00ED60DA" w:rsidR="00BB705B" w:rsidP="00243A0B" w:rsidRDefault="42EBA0EE" w14:paraId="3DFD4E53" w14:textId="77777777">
      <w:pPr>
        <w:pStyle w:val="ListParagraph"/>
        <w:numPr>
          <w:ilvl w:val="3"/>
          <w:numId w:val="13"/>
        </w:numPr>
        <w:spacing w:after="0"/>
        <w:rPr>
          <w:rStyle w:val="normaltextrun"/>
          <w:rFonts w:eastAsia="Arial" w:cstheme="minorHAnsi"/>
        </w:rPr>
      </w:pPr>
      <w:r w:rsidRPr="00ED60DA">
        <w:rPr>
          <w:rStyle w:val="normaltextrun"/>
          <w:rFonts w:eastAsia="Arial" w:cstheme="minorHAnsi"/>
          <w:szCs w:val="24"/>
        </w:rPr>
        <w:t>Fish management plan</w:t>
      </w:r>
    </w:p>
    <w:p w:rsidRPr="00ED60DA" w:rsidR="42EBA0EE" w:rsidP="00243A0B" w:rsidRDefault="00B2286A" w14:paraId="5C387E73" w14:textId="68F1AF95">
      <w:pPr>
        <w:pStyle w:val="ListParagraph"/>
        <w:numPr>
          <w:ilvl w:val="4"/>
          <w:numId w:val="13"/>
        </w:numPr>
        <w:spacing w:after="0"/>
        <w:ind w:left="1985" w:hanging="284"/>
        <w:rPr>
          <w:rStyle w:val="normaltextrun"/>
          <w:rFonts w:eastAsia="Arial" w:cstheme="minorHAnsi"/>
          <w:szCs w:val="24"/>
        </w:rPr>
      </w:pPr>
      <w:r>
        <w:rPr>
          <w:rStyle w:val="normaltextrun"/>
          <w:rFonts w:eastAsia="Arial" w:cstheme="minorHAnsi"/>
          <w:szCs w:val="24"/>
        </w:rPr>
        <w:t>Identify a strategy to manage fish in Fleet Pond, preferably through natural management practice</w:t>
      </w:r>
      <w:r w:rsidR="00BD7CE7">
        <w:rPr>
          <w:rStyle w:val="normaltextrun"/>
          <w:rFonts w:eastAsia="Arial" w:cstheme="minorHAnsi"/>
          <w:szCs w:val="24"/>
        </w:rPr>
        <w:t xml:space="preserve">s, to </w:t>
      </w:r>
      <w:r w:rsidR="000B5846">
        <w:rPr>
          <w:rStyle w:val="normaltextrun"/>
          <w:rFonts w:eastAsia="Arial" w:cstheme="minorHAnsi"/>
          <w:szCs w:val="24"/>
        </w:rPr>
        <w:t xml:space="preserve">bring </w:t>
      </w:r>
      <w:r w:rsidR="000752A6">
        <w:rPr>
          <w:rStyle w:val="normaltextrun"/>
          <w:rFonts w:eastAsia="Arial" w:cstheme="minorHAnsi"/>
          <w:szCs w:val="24"/>
        </w:rPr>
        <w:t xml:space="preserve">fish populations </w:t>
      </w:r>
      <w:r w:rsidR="00FE6DD6">
        <w:rPr>
          <w:rStyle w:val="normaltextrun"/>
          <w:rFonts w:eastAsia="Arial" w:cstheme="minorHAnsi"/>
          <w:szCs w:val="24"/>
        </w:rPr>
        <w:t>to sustainable levels and aid with resilience in the face of ongoing stressors to the pond.</w:t>
      </w:r>
      <w:r w:rsidR="00BB705B">
        <w:rPr>
          <w:rStyle w:val="normaltextrun"/>
          <w:rFonts w:eastAsia="Arial" w:cstheme="minorHAnsi"/>
          <w:szCs w:val="24"/>
        </w:rPr>
        <w:br/>
      </w:r>
    </w:p>
    <w:p w:rsidRPr="00ED60DA" w:rsidR="00BB705B" w:rsidP="00243A0B" w:rsidRDefault="00C42766" w14:paraId="135D7435" w14:textId="77777777">
      <w:pPr>
        <w:pStyle w:val="ListParagraph"/>
        <w:numPr>
          <w:ilvl w:val="3"/>
          <w:numId w:val="13"/>
        </w:numPr>
        <w:spacing w:after="0"/>
        <w:rPr>
          <w:rStyle w:val="normaltextrun"/>
          <w:rFonts w:eastAsia="Arial" w:cstheme="minorHAnsi"/>
        </w:rPr>
      </w:pPr>
      <w:r w:rsidRPr="00ED60DA">
        <w:rPr>
          <w:rStyle w:val="normaltextrun"/>
          <w:rFonts w:cstheme="minorHAnsi"/>
        </w:rPr>
        <w:t>Invasive species management</w:t>
      </w:r>
    </w:p>
    <w:p w:rsidRPr="00ED60DA" w:rsidR="00C42766" w:rsidP="00243A0B" w:rsidRDefault="005300A8" w14:paraId="2972F437" w14:textId="63EFF14B">
      <w:pPr>
        <w:pStyle w:val="ListParagraph"/>
        <w:numPr>
          <w:ilvl w:val="4"/>
          <w:numId w:val="13"/>
        </w:numPr>
        <w:spacing w:after="0"/>
        <w:ind w:left="1985" w:hanging="284"/>
        <w:rPr>
          <w:rStyle w:val="eop"/>
          <w:rFonts w:eastAsia="Arial" w:cstheme="minorHAnsi"/>
        </w:rPr>
      </w:pPr>
      <w:r>
        <w:rPr>
          <w:rStyle w:val="eop"/>
          <w:rFonts w:eastAsia="Arial" w:cstheme="minorHAnsi"/>
        </w:rPr>
        <w:t>A number of invasive species have been identified in Fleet Pond and surrounding habitat</w:t>
      </w:r>
      <w:r w:rsidR="00BD0796">
        <w:rPr>
          <w:rStyle w:val="eop"/>
          <w:rFonts w:eastAsia="Arial" w:cstheme="minorHAnsi"/>
        </w:rPr>
        <w:t xml:space="preserve">s. A plan should be produced to best manage these species with a goal to </w:t>
      </w:r>
      <w:r w:rsidR="00E378AB">
        <w:rPr>
          <w:rStyle w:val="eop"/>
          <w:rFonts w:eastAsia="Arial" w:cstheme="minorHAnsi"/>
        </w:rPr>
        <w:t xml:space="preserve">remove or limit any impact on the </w:t>
      </w:r>
      <w:r w:rsidR="00A54F36">
        <w:rPr>
          <w:rStyle w:val="eop"/>
          <w:rFonts w:eastAsia="Arial" w:cstheme="minorHAnsi"/>
        </w:rPr>
        <w:t xml:space="preserve">SSSI and native species therein. </w:t>
      </w:r>
      <w:r w:rsidR="00BB705B">
        <w:rPr>
          <w:rStyle w:val="eop"/>
          <w:rFonts w:eastAsia="Arial" w:cstheme="minorHAnsi"/>
        </w:rPr>
        <w:br/>
      </w:r>
    </w:p>
    <w:p w:rsidRPr="00ED60DA" w:rsidR="00BB705B" w:rsidP="00243A0B" w:rsidRDefault="00C42766" w14:paraId="44D5D3A2" w14:textId="77777777">
      <w:pPr>
        <w:pStyle w:val="ListParagraph"/>
        <w:numPr>
          <w:ilvl w:val="3"/>
          <w:numId w:val="13"/>
        </w:numPr>
        <w:spacing w:after="0"/>
        <w:rPr>
          <w:rStyle w:val="normaltextrun"/>
          <w:rFonts w:eastAsia="Arial" w:cstheme="minorHAnsi"/>
        </w:rPr>
      </w:pPr>
      <w:r w:rsidRPr="00ED60DA">
        <w:rPr>
          <w:rStyle w:val="normaltextrun"/>
          <w:rFonts w:cstheme="minorHAnsi"/>
        </w:rPr>
        <w:t>Species reintroduction</w:t>
      </w:r>
      <w:r w:rsidRPr="00ED60DA">
        <w:rPr>
          <w:rStyle w:val="eop"/>
          <w:rFonts w:cstheme="minorHAnsi"/>
        </w:rPr>
        <w:t> plan</w:t>
      </w:r>
    </w:p>
    <w:p w:rsidRPr="00ED60DA" w:rsidR="00C42766" w:rsidP="62F25F26" w:rsidRDefault="00FF5599" w14:paraId="3A0F9C33" w14:textId="4AE6854C">
      <w:pPr>
        <w:pStyle w:val="ListParagraph"/>
        <w:numPr>
          <w:ilvl w:val="4"/>
          <w:numId w:val="13"/>
        </w:numPr>
        <w:spacing w:after="0"/>
        <w:ind w:left="1985" w:hanging="284"/>
        <w:rPr>
          <w:rStyle w:val="eop"/>
          <w:rFonts w:eastAsia="Arial" w:cs="Arial" w:cstheme="minorAscii"/>
        </w:rPr>
      </w:pPr>
      <w:r w:rsidRPr="60C91C2C" w:rsidR="1CA3DF18">
        <w:rPr>
          <w:rStyle w:val="eop"/>
          <w:rFonts w:eastAsia="Arial" w:cs="Arial" w:cstheme="minorAscii"/>
        </w:rPr>
        <w:t xml:space="preserve">Fleet Pond has been identified as </w:t>
      </w:r>
      <w:r w:rsidRPr="60C91C2C" w:rsidR="2C136A95">
        <w:rPr>
          <w:rStyle w:val="eop"/>
          <w:rFonts w:eastAsia="Arial" w:cs="Arial" w:cstheme="minorAscii"/>
        </w:rPr>
        <w:t xml:space="preserve">high </w:t>
      </w:r>
      <w:r w:rsidRPr="60C91C2C" w:rsidR="4B5DD1F3">
        <w:rPr>
          <w:rStyle w:val="eop"/>
          <w:rFonts w:eastAsia="Arial" w:cs="Arial" w:cstheme="minorAscii"/>
        </w:rPr>
        <w:t xml:space="preserve">suitability Beaver </w:t>
      </w:r>
      <w:r w:rsidRPr="60C91C2C" w:rsidR="4B5DD1F3">
        <w:rPr>
          <w:rStyle w:val="eop"/>
          <w:rFonts w:eastAsia="Arial" w:cs="Arial" w:cstheme="minorAscii"/>
        </w:rPr>
        <w:t>habitat</w:t>
      </w:r>
      <w:r w:rsidRPr="60C91C2C" w:rsidR="4B5DD1F3">
        <w:rPr>
          <w:rStyle w:val="eop"/>
          <w:rFonts w:eastAsia="Arial" w:cs="Arial" w:cstheme="minorAscii"/>
        </w:rPr>
        <w:t>, and</w:t>
      </w:r>
      <w:r w:rsidRPr="60C91C2C" w:rsidR="4B5DD1F3">
        <w:rPr>
          <w:rStyle w:val="eop"/>
          <w:rFonts w:eastAsia="Arial" w:cs="Arial" w:cstheme="minorAscii"/>
        </w:rPr>
        <w:t xml:space="preserve"> </w:t>
      </w:r>
      <w:r w:rsidRPr="60C91C2C" w:rsidR="5F120774">
        <w:rPr>
          <w:rStyle w:val="eop"/>
          <w:rFonts w:eastAsia="Arial" w:cs="Arial" w:cstheme="minorAscii"/>
        </w:rPr>
        <w:t xml:space="preserve">could also </w:t>
      </w:r>
      <w:r w:rsidRPr="60C91C2C" w:rsidR="5F120774">
        <w:rPr>
          <w:rStyle w:val="eop"/>
          <w:rFonts w:eastAsia="Arial" w:cs="Arial" w:cstheme="minorAscii"/>
        </w:rPr>
        <w:t>p</w:t>
      </w:r>
      <w:r w:rsidRPr="60C91C2C" w:rsidR="5F120774">
        <w:rPr>
          <w:rStyle w:val="eop"/>
          <w:rFonts w:eastAsia="Arial" w:cs="Arial" w:cstheme="minorAscii"/>
        </w:rPr>
        <w:t>rovide</w:t>
      </w:r>
      <w:r w:rsidRPr="60C91C2C" w:rsidR="5F120774">
        <w:rPr>
          <w:rStyle w:val="eop"/>
          <w:rFonts w:eastAsia="Arial" w:cs="Arial" w:cstheme="minorAscii"/>
        </w:rPr>
        <w:t xml:space="preserve"> </w:t>
      </w:r>
      <w:r w:rsidRPr="60C91C2C" w:rsidR="65B45EDD">
        <w:rPr>
          <w:rStyle w:val="eop"/>
          <w:rFonts w:eastAsia="Arial" w:cs="Arial" w:cstheme="minorAscii"/>
        </w:rPr>
        <w:t xml:space="preserve">habitat for </w:t>
      </w:r>
      <w:r w:rsidRPr="60C91C2C" w:rsidR="65B45EDD">
        <w:rPr>
          <w:rStyle w:val="eop"/>
          <w:rFonts w:eastAsia="Arial" w:cs="Arial" w:cstheme="minorAscii"/>
        </w:rPr>
        <w:t>a</w:t>
      </w:r>
      <w:r w:rsidRPr="60C91C2C" w:rsidR="65B45EDD">
        <w:rPr>
          <w:rStyle w:val="eop"/>
          <w:rFonts w:eastAsia="Arial" w:cs="Arial" w:cstheme="minorAscii"/>
        </w:rPr>
        <w:t xml:space="preserve"> number of</w:t>
      </w:r>
      <w:r w:rsidRPr="60C91C2C" w:rsidR="65B45EDD">
        <w:rPr>
          <w:rStyle w:val="eop"/>
          <w:rFonts w:eastAsia="Arial" w:cs="Arial" w:cstheme="minorAscii"/>
        </w:rPr>
        <w:t xml:space="preserve"> </w:t>
      </w:r>
      <w:r w:rsidRPr="60C91C2C" w:rsidR="65B45EDD">
        <w:rPr>
          <w:rStyle w:val="eop"/>
          <w:rFonts w:eastAsia="Arial" w:cs="Arial" w:cstheme="minorAscii"/>
        </w:rPr>
        <w:t xml:space="preserve">native freshwater, heathland, and woodland species across the site. Species to be (re)introduced should be </w:t>
      </w:r>
      <w:r w:rsidRPr="60C91C2C" w:rsidR="65B45EDD">
        <w:rPr>
          <w:rStyle w:val="eop"/>
          <w:rFonts w:eastAsia="Arial" w:cs="Arial" w:cstheme="minorAscii"/>
        </w:rPr>
        <w:t>i</w:t>
      </w:r>
      <w:r w:rsidRPr="60C91C2C" w:rsidR="65B45EDD">
        <w:rPr>
          <w:rStyle w:val="eop"/>
          <w:rFonts w:eastAsia="Arial" w:cs="Arial" w:cstheme="minorAscii"/>
        </w:rPr>
        <w:t>dentified</w:t>
      </w:r>
      <w:r w:rsidRPr="60C91C2C" w:rsidR="65B45EDD">
        <w:rPr>
          <w:rStyle w:val="eop"/>
          <w:rFonts w:eastAsia="Arial" w:cs="Arial" w:cstheme="minorAscii"/>
        </w:rPr>
        <w:t>,</w:t>
      </w:r>
      <w:r w:rsidRPr="60C91C2C" w:rsidR="65B45EDD">
        <w:rPr>
          <w:rStyle w:val="eop"/>
          <w:rFonts w:eastAsia="Arial" w:cs="Arial" w:cstheme="minorAscii"/>
        </w:rPr>
        <w:t xml:space="preserve"> with required </w:t>
      </w:r>
      <w:r w:rsidRPr="60C91C2C" w:rsidR="13433F1E">
        <w:rPr>
          <w:rStyle w:val="eop"/>
          <w:rFonts w:eastAsia="Arial" w:cs="Arial" w:cstheme="minorAscii"/>
        </w:rPr>
        <w:t xml:space="preserve">implementation, management, and ongoing monitoring </w:t>
      </w:r>
      <w:r w:rsidRPr="60C91C2C" w:rsidR="1F1466AC">
        <w:rPr>
          <w:rStyle w:val="eop"/>
          <w:rFonts w:eastAsia="Arial" w:cs="Arial" w:cstheme="minorAscii"/>
        </w:rPr>
        <w:t xml:space="preserve">plans </w:t>
      </w:r>
      <w:r w:rsidRPr="60C91C2C" w:rsidR="67BB0C78">
        <w:rPr>
          <w:rStyle w:val="eop"/>
          <w:rFonts w:eastAsia="Arial" w:cs="Arial" w:cstheme="minorAscii"/>
        </w:rPr>
        <w:t>p</w:t>
      </w:r>
      <w:r w:rsidRPr="60C91C2C" w:rsidR="67BB0C78">
        <w:rPr>
          <w:rStyle w:val="eop"/>
          <w:rFonts w:eastAsia="Arial" w:cs="Arial" w:cstheme="minorAscii"/>
        </w:rPr>
        <w:t>rovided</w:t>
      </w:r>
      <w:r w:rsidRPr="60C91C2C" w:rsidR="67BB0C78">
        <w:rPr>
          <w:rStyle w:val="eop"/>
          <w:rFonts w:eastAsia="Arial" w:cs="Arial" w:cstheme="minorAscii"/>
        </w:rPr>
        <w:t xml:space="preserve"> </w:t>
      </w:r>
      <w:r w:rsidRPr="60C91C2C" w:rsidR="67BB0C78">
        <w:rPr>
          <w:rStyle w:val="eop"/>
          <w:rFonts w:eastAsia="Arial" w:cs="Arial" w:cstheme="minorAscii"/>
        </w:rPr>
        <w:t>to ensure reintroductions have the best chance of success. P</w:t>
      </w:r>
      <w:r w:rsidRPr="60C91C2C" w:rsidR="7F0593C2">
        <w:rPr>
          <w:rStyle w:val="eop"/>
          <w:rFonts w:eastAsia="Arial" w:cs="Arial" w:cstheme="minorAscii"/>
        </w:rPr>
        <w:t xml:space="preserve">ermissions </w:t>
      </w:r>
      <w:r w:rsidRPr="60C91C2C" w:rsidR="64ECF10E">
        <w:rPr>
          <w:rStyle w:val="eop"/>
          <w:rFonts w:eastAsia="Arial" w:cs="Arial" w:cstheme="minorAscii"/>
        </w:rPr>
        <w:t xml:space="preserve">and </w:t>
      </w:r>
      <w:r w:rsidRPr="60C91C2C" w:rsidR="64ECF10E">
        <w:rPr>
          <w:rStyle w:val="eop"/>
          <w:rFonts w:eastAsia="Arial" w:cs="Arial" w:cstheme="minorAscii"/>
        </w:rPr>
        <w:t>a</w:t>
      </w:r>
      <w:r w:rsidRPr="60C91C2C" w:rsidR="64ECF10E">
        <w:rPr>
          <w:rStyle w:val="eop"/>
          <w:rFonts w:eastAsia="Arial" w:cs="Arial" w:cstheme="minorAscii"/>
        </w:rPr>
        <w:t>ppropriate licensing</w:t>
      </w:r>
      <w:r w:rsidRPr="60C91C2C" w:rsidR="64ECF10E">
        <w:rPr>
          <w:rStyle w:val="eop"/>
          <w:rFonts w:eastAsia="Arial" w:cs="Arial" w:cstheme="minorAscii"/>
        </w:rPr>
        <w:t xml:space="preserve"> </w:t>
      </w:r>
      <w:r w:rsidRPr="60C91C2C" w:rsidR="7F0593C2">
        <w:rPr>
          <w:rStyle w:val="eop"/>
          <w:rFonts w:eastAsia="Arial" w:cs="Arial" w:cstheme="minorAscii"/>
        </w:rPr>
        <w:t>r</w:t>
      </w:r>
      <w:r w:rsidRPr="60C91C2C" w:rsidR="7F0593C2">
        <w:rPr>
          <w:rStyle w:val="eop"/>
          <w:rFonts w:eastAsia="Arial" w:cs="Arial" w:cstheme="minorAscii"/>
        </w:rPr>
        <w:t>equired</w:t>
      </w:r>
      <w:r w:rsidRPr="60C91C2C" w:rsidR="67BB0C78">
        <w:rPr>
          <w:rStyle w:val="eop"/>
          <w:rFonts w:eastAsia="Arial" w:cs="Arial" w:cstheme="minorAscii"/>
        </w:rPr>
        <w:t>,</w:t>
      </w:r>
      <w:r w:rsidRPr="60C91C2C" w:rsidR="7F0593C2">
        <w:rPr>
          <w:rStyle w:val="eop"/>
          <w:rFonts w:eastAsia="Arial" w:cs="Arial" w:cstheme="minorAscii"/>
        </w:rPr>
        <w:t xml:space="preserve"> partners (existing or potential) </w:t>
      </w:r>
      <w:r w:rsidRPr="60C91C2C" w:rsidR="2A53DEC8">
        <w:rPr>
          <w:rStyle w:val="eop"/>
          <w:rFonts w:eastAsia="Arial" w:cs="Arial" w:cstheme="minorAscii"/>
        </w:rPr>
        <w:t>and stakeholders</w:t>
      </w:r>
      <w:r w:rsidRPr="60C91C2C" w:rsidR="5F98EE55">
        <w:rPr>
          <w:rStyle w:val="eop"/>
          <w:rFonts w:eastAsia="Arial" w:cs="Arial" w:cstheme="minorAscii"/>
        </w:rPr>
        <w:t>, and all works to Fleet Pond</w:t>
      </w:r>
      <w:r w:rsidRPr="60C91C2C" w:rsidR="2A53DEC8">
        <w:rPr>
          <w:rStyle w:val="eop"/>
          <w:rFonts w:eastAsia="Arial" w:cs="Arial" w:cstheme="minorAscii"/>
        </w:rPr>
        <w:t xml:space="preserve"> should be </w:t>
      </w:r>
      <w:r w:rsidRPr="60C91C2C" w:rsidR="2A53DEC8">
        <w:rPr>
          <w:rStyle w:val="eop"/>
          <w:rFonts w:eastAsia="Arial" w:cs="Arial" w:cstheme="minorAscii"/>
        </w:rPr>
        <w:t>i</w:t>
      </w:r>
      <w:r w:rsidRPr="60C91C2C" w:rsidR="2A53DEC8">
        <w:rPr>
          <w:rStyle w:val="eop"/>
          <w:rFonts w:eastAsia="Arial" w:cs="Arial" w:cstheme="minorAscii"/>
        </w:rPr>
        <w:t>dentified</w:t>
      </w:r>
      <w:r w:rsidRPr="60C91C2C" w:rsidR="608B8AA0">
        <w:rPr>
          <w:rStyle w:val="eop"/>
          <w:rFonts w:eastAsia="Arial" w:cs="Arial" w:cstheme="minorAscii"/>
        </w:rPr>
        <w:t>,</w:t>
      </w:r>
      <w:r w:rsidRPr="60C91C2C" w:rsidR="608B8AA0">
        <w:rPr>
          <w:rStyle w:val="eop"/>
          <w:rFonts w:eastAsia="Arial" w:cs="Arial" w:cstheme="minorAscii"/>
        </w:rPr>
        <w:t xml:space="preserve"> as well as costs for </w:t>
      </w:r>
      <w:r w:rsidRPr="60C91C2C" w:rsidR="608B8AA0">
        <w:rPr>
          <w:rStyle w:val="eop"/>
          <w:rFonts w:eastAsia="Arial" w:cs="Arial" w:cstheme="minorAscii"/>
        </w:rPr>
        <w:t>a</w:t>
      </w:r>
      <w:r w:rsidRPr="60C91C2C" w:rsidR="608B8AA0">
        <w:rPr>
          <w:rStyle w:val="eop"/>
          <w:rFonts w:eastAsia="Arial" w:cs="Arial" w:cstheme="minorAscii"/>
        </w:rPr>
        <w:t>ll of</w:t>
      </w:r>
      <w:r w:rsidRPr="60C91C2C" w:rsidR="608B8AA0">
        <w:rPr>
          <w:rStyle w:val="eop"/>
          <w:rFonts w:eastAsia="Arial" w:cs="Arial" w:cstheme="minorAscii"/>
        </w:rPr>
        <w:t xml:space="preserve"> </w:t>
      </w:r>
      <w:r w:rsidRPr="60C91C2C" w:rsidR="608B8AA0">
        <w:rPr>
          <w:rStyle w:val="eop"/>
          <w:rFonts w:eastAsia="Arial" w:cs="Arial" w:cstheme="minorAscii"/>
        </w:rPr>
        <w:t>the above.</w:t>
      </w:r>
      <w:r w:rsidRPr="60C91C2C" w:rsidR="6A051347">
        <w:rPr>
          <w:rStyle w:val="eop"/>
          <w:rFonts w:eastAsia="Arial" w:cs="Arial" w:cstheme="minorAscii"/>
        </w:rPr>
        <w:t xml:space="preserve"> A habitat assessment and reintroduction plan for both beavers and water voles has been produced and will be made available to the successful bidder.</w:t>
      </w:r>
      <w:r>
        <w:br/>
      </w:r>
    </w:p>
    <w:p w:rsidRPr="00ED60DA" w:rsidR="00BB705B" w:rsidP="00243A0B" w:rsidRDefault="161EC53C" w14:paraId="52B9DB32" w14:textId="77777777">
      <w:pPr>
        <w:pStyle w:val="ListParagraph"/>
        <w:numPr>
          <w:ilvl w:val="3"/>
          <w:numId w:val="13"/>
        </w:numPr>
        <w:spacing w:after="0"/>
        <w:rPr>
          <w:rStyle w:val="normaltextrun"/>
          <w:rFonts w:eastAsia="Arial" w:cstheme="minorHAnsi"/>
        </w:rPr>
      </w:pPr>
      <w:r w:rsidRPr="00ED60DA">
        <w:rPr>
          <w:rStyle w:val="eop"/>
          <w:rFonts w:eastAsia="Arial" w:cstheme="minorHAnsi"/>
          <w:szCs w:val="24"/>
        </w:rPr>
        <w:t>Pollution / Water Quality Plan</w:t>
      </w:r>
    </w:p>
    <w:p w:rsidRPr="00ED60DA" w:rsidR="161EC53C" w:rsidP="00243A0B" w:rsidRDefault="00A823BB" w14:paraId="382B2B3B" w14:textId="3AB37CFD">
      <w:pPr>
        <w:pStyle w:val="ListParagraph"/>
        <w:numPr>
          <w:ilvl w:val="4"/>
          <w:numId w:val="13"/>
        </w:numPr>
        <w:spacing w:after="0"/>
        <w:ind w:left="1985" w:hanging="284"/>
        <w:rPr>
          <w:rStyle w:val="eop"/>
          <w:rFonts w:eastAsia="Arial" w:cstheme="minorHAnsi"/>
          <w:szCs w:val="24"/>
        </w:rPr>
      </w:pPr>
      <w:r>
        <w:rPr>
          <w:rStyle w:val="eop"/>
          <w:rFonts w:eastAsia="Arial" w:cstheme="minorHAnsi"/>
          <w:szCs w:val="24"/>
        </w:rPr>
        <w:t xml:space="preserve">A number of projects to Fleet Pond and surrounding areas have focused on reduction of </w:t>
      </w:r>
      <w:r w:rsidR="00820DB9">
        <w:rPr>
          <w:rStyle w:val="eop"/>
          <w:rFonts w:eastAsia="Arial" w:cstheme="minorHAnsi"/>
          <w:szCs w:val="24"/>
        </w:rPr>
        <w:t xml:space="preserve">highway </w:t>
      </w:r>
      <w:r>
        <w:rPr>
          <w:rStyle w:val="eop"/>
          <w:rFonts w:eastAsia="Arial" w:cstheme="minorHAnsi"/>
          <w:szCs w:val="24"/>
        </w:rPr>
        <w:t>run</w:t>
      </w:r>
      <w:r w:rsidR="00820DB9">
        <w:rPr>
          <w:rStyle w:val="eop"/>
          <w:rFonts w:eastAsia="Arial" w:cstheme="minorHAnsi"/>
          <w:szCs w:val="24"/>
        </w:rPr>
        <w:t>-</w:t>
      </w:r>
      <w:r>
        <w:rPr>
          <w:rStyle w:val="eop"/>
          <w:rFonts w:eastAsia="Arial" w:cstheme="minorHAnsi"/>
          <w:szCs w:val="24"/>
        </w:rPr>
        <w:t xml:space="preserve">off </w:t>
      </w:r>
      <w:r w:rsidR="00820DB9">
        <w:rPr>
          <w:rStyle w:val="eop"/>
          <w:rFonts w:eastAsia="Arial" w:cstheme="minorHAnsi"/>
          <w:szCs w:val="24"/>
        </w:rPr>
        <w:t>and silt into the pond</w:t>
      </w:r>
      <w:r w:rsidR="00842E26">
        <w:rPr>
          <w:rStyle w:val="eop"/>
          <w:rFonts w:eastAsia="Arial" w:cstheme="minorHAnsi"/>
          <w:szCs w:val="24"/>
        </w:rPr>
        <w:t xml:space="preserve">, however </w:t>
      </w:r>
      <w:r w:rsidR="00492836">
        <w:rPr>
          <w:rStyle w:val="eop"/>
          <w:rFonts w:eastAsia="Arial" w:cstheme="minorHAnsi"/>
          <w:szCs w:val="24"/>
        </w:rPr>
        <w:t>water quality</w:t>
      </w:r>
      <w:r w:rsidR="00842E26">
        <w:rPr>
          <w:rStyle w:val="eop"/>
          <w:rFonts w:eastAsia="Arial" w:cstheme="minorHAnsi"/>
          <w:szCs w:val="24"/>
        </w:rPr>
        <w:t xml:space="preserve"> remains</w:t>
      </w:r>
      <w:r w:rsidR="00492836">
        <w:rPr>
          <w:rStyle w:val="eop"/>
          <w:rFonts w:eastAsia="Arial" w:cstheme="minorHAnsi"/>
          <w:szCs w:val="24"/>
        </w:rPr>
        <w:t xml:space="preserve"> an issue. In conjunction with other plans, improvements to water quality should be designed </w:t>
      </w:r>
      <w:r w:rsidR="00EA404B">
        <w:rPr>
          <w:rStyle w:val="eop"/>
          <w:rFonts w:eastAsia="Arial" w:cstheme="minorHAnsi"/>
          <w:szCs w:val="24"/>
        </w:rPr>
        <w:t>to reduce the impact on the natural environment and improve resilience of the site.</w:t>
      </w:r>
      <w:r w:rsidR="00BB705B">
        <w:rPr>
          <w:rStyle w:val="eop"/>
          <w:rFonts w:eastAsia="Arial" w:cstheme="minorHAnsi"/>
          <w:szCs w:val="24"/>
        </w:rPr>
        <w:br/>
      </w:r>
    </w:p>
    <w:p w:rsidRPr="00BB705B" w:rsidR="00BB705B" w:rsidP="00243A0B" w:rsidRDefault="00C42766" w14:paraId="072DF6C1" w14:textId="77777777">
      <w:pPr>
        <w:pStyle w:val="ListParagraph"/>
        <w:numPr>
          <w:ilvl w:val="3"/>
          <w:numId w:val="13"/>
        </w:numPr>
        <w:spacing w:after="0"/>
        <w:rPr>
          <w:rStyle w:val="normaltextrun"/>
          <w:rFonts w:eastAsia="Arial" w:cstheme="minorHAnsi"/>
        </w:rPr>
      </w:pPr>
      <w:r w:rsidRPr="00ED60DA">
        <w:rPr>
          <w:rStyle w:val="normaltextrun"/>
          <w:rFonts w:cstheme="minorHAnsi"/>
        </w:rPr>
        <w:t>Review, revision, and update of the current site Management Plan</w:t>
      </w:r>
    </w:p>
    <w:p w:rsidRPr="00ED60DA" w:rsidR="00BB705B" w:rsidP="62F25F26" w:rsidRDefault="00EA404B" w14:paraId="4CB57BAF" w14:textId="2C554880">
      <w:pPr>
        <w:pStyle w:val="ListParagraph"/>
        <w:numPr>
          <w:ilvl w:val="4"/>
          <w:numId w:val="13"/>
        </w:numPr>
        <w:spacing w:after="0"/>
        <w:ind w:left="1985" w:hanging="284"/>
        <w:rPr>
          <w:rStyle w:val="normaltextrun"/>
          <w:rFonts w:eastAsia="Arial" w:cs="Arial" w:cstheme="minorAscii"/>
        </w:rPr>
      </w:pPr>
      <w:r w:rsidRPr="62F25F26" w:rsidR="00EA404B">
        <w:rPr>
          <w:rStyle w:val="normaltextrun"/>
          <w:rFonts w:eastAsia="Arial" w:cs="Arial" w:cstheme="minorAscii"/>
        </w:rPr>
        <w:t>Fleet Pond Management Plan</w:t>
      </w:r>
      <w:r w:rsidRPr="62F25F26" w:rsidR="00EA404B">
        <w:rPr>
          <w:rStyle w:val="normaltextrun"/>
          <w:rFonts w:eastAsia="Arial" w:cs="Arial" w:cstheme="minorAscii"/>
        </w:rPr>
        <w:t xml:space="preserve"> </w:t>
      </w:r>
      <w:r w:rsidRPr="62F25F26" w:rsidR="6106D3D2">
        <w:rPr>
          <w:rStyle w:val="normaltextrun"/>
          <w:rFonts w:eastAsia="Arial" w:cs="Arial" w:cstheme="minorAscii"/>
        </w:rPr>
        <w:t xml:space="preserve">(Appendix </w:t>
      </w:r>
      <w:r w:rsidRPr="62F25F26" w:rsidR="576AC5E6">
        <w:rPr>
          <w:rStyle w:val="normaltextrun"/>
          <w:rFonts w:eastAsia="Arial" w:cs="Arial" w:cstheme="minorAscii"/>
        </w:rPr>
        <w:t>4) runs</w:t>
      </w:r>
      <w:r w:rsidRPr="62F25F26" w:rsidR="00BA1BDA">
        <w:rPr>
          <w:rStyle w:val="normaltextrun"/>
          <w:rFonts w:eastAsia="Arial" w:cs="Arial" w:cstheme="minorAscii"/>
        </w:rPr>
        <w:t xml:space="preserve"> until </w:t>
      </w:r>
      <w:r w:rsidRPr="62F25F26" w:rsidR="00BA1BDA">
        <w:rPr>
          <w:rStyle w:val="normaltextrun"/>
          <w:rFonts w:eastAsia="Arial" w:cs="Arial" w:cstheme="minorAscii"/>
        </w:rPr>
        <w:t>202</w:t>
      </w:r>
      <w:r w:rsidRPr="62F25F26" w:rsidR="11524EC2">
        <w:rPr>
          <w:rStyle w:val="normaltextrun"/>
          <w:rFonts w:eastAsia="Arial" w:cs="Arial" w:cstheme="minorAscii"/>
        </w:rPr>
        <w:t>2</w:t>
      </w:r>
      <w:r w:rsidRPr="62F25F26" w:rsidR="00BA1BDA">
        <w:rPr>
          <w:rStyle w:val="normaltextrun"/>
          <w:rFonts w:eastAsia="Arial" w:cs="Arial" w:cstheme="minorAscii"/>
        </w:rPr>
        <w:t>/2</w:t>
      </w:r>
      <w:r w:rsidRPr="62F25F26" w:rsidR="0A940DBF">
        <w:rPr>
          <w:rStyle w:val="normaltextrun"/>
          <w:rFonts w:eastAsia="Arial" w:cs="Arial" w:cstheme="minorAscii"/>
        </w:rPr>
        <w:t>3</w:t>
      </w:r>
      <w:r w:rsidRPr="62F25F26" w:rsidR="00BA1BDA">
        <w:rPr>
          <w:rStyle w:val="normaltextrun"/>
          <w:rFonts w:eastAsia="Arial" w:cs="Arial" w:cstheme="minorAscii"/>
        </w:rPr>
        <w:t xml:space="preserve"> with an update </w:t>
      </w:r>
      <w:r w:rsidRPr="62F25F26" w:rsidR="00F51281">
        <w:rPr>
          <w:rStyle w:val="normaltextrun"/>
          <w:rFonts w:eastAsia="Arial" w:cs="Arial" w:cstheme="minorAscii"/>
        </w:rPr>
        <w:t>required</w:t>
      </w:r>
      <w:r w:rsidRPr="62F25F26" w:rsidR="00F51281">
        <w:rPr>
          <w:rStyle w:val="normaltextrun"/>
          <w:rFonts w:eastAsia="Arial" w:cs="Arial" w:cstheme="minorAscii"/>
        </w:rPr>
        <w:t xml:space="preserve"> for the next </w:t>
      </w:r>
      <w:r w:rsidRPr="62F25F26" w:rsidR="2C69B7C9">
        <w:rPr>
          <w:rStyle w:val="normaltextrun"/>
          <w:rFonts w:eastAsia="Arial" w:cs="Arial" w:cstheme="minorAscii"/>
        </w:rPr>
        <w:t>10-year</w:t>
      </w:r>
      <w:r w:rsidRPr="62F25F26" w:rsidR="34537AA2">
        <w:rPr>
          <w:rStyle w:val="normaltextrun"/>
          <w:rFonts w:eastAsia="Arial" w:cs="Arial" w:cstheme="minorAscii"/>
        </w:rPr>
        <w:t xml:space="preserve"> period</w:t>
      </w:r>
      <w:r w:rsidRPr="62F25F26" w:rsidR="00F51281">
        <w:rPr>
          <w:rStyle w:val="normaltextrun"/>
          <w:rFonts w:eastAsia="Arial" w:cs="Arial" w:cstheme="minorAscii"/>
        </w:rPr>
        <w:t>. The</w:t>
      </w:r>
      <w:r w:rsidRPr="62F25F26" w:rsidR="00637E01">
        <w:rPr>
          <w:rStyle w:val="normaltextrun"/>
          <w:rFonts w:eastAsia="Arial" w:cs="Arial" w:cstheme="minorAscii"/>
        </w:rPr>
        <w:t xml:space="preserve"> plan</w:t>
      </w:r>
      <w:r w:rsidRPr="62F25F26" w:rsidR="00EC3D24">
        <w:rPr>
          <w:rStyle w:val="normaltextrun"/>
          <w:rFonts w:eastAsia="Arial" w:cs="Arial" w:cstheme="minorAscii"/>
        </w:rPr>
        <w:t xml:space="preserve"> should be updated to the</w:t>
      </w:r>
      <w:r w:rsidRPr="62F25F26" w:rsidR="00637E01">
        <w:rPr>
          <w:rStyle w:val="normaltextrun"/>
          <w:rFonts w:eastAsia="Arial" w:cs="Arial" w:cstheme="minorAscii"/>
        </w:rPr>
        <w:t xml:space="preserve"> </w:t>
      </w:r>
      <w:r w:rsidRPr="62F25F26" w:rsidR="009A2FDB">
        <w:rPr>
          <w:rStyle w:val="normaltextrun"/>
          <w:rFonts w:eastAsia="Arial" w:cs="Arial" w:cstheme="minorAscii"/>
        </w:rPr>
        <w:t xml:space="preserve">new Hart DC management plan template, based on Green Flag Award management plans. The new management plan should </w:t>
      </w:r>
      <w:r w:rsidRPr="62F25F26" w:rsidR="00087151">
        <w:rPr>
          <w:rStyle w:val="normaltextrun"/>
          <w:rFonts w:eastAsia="Arial" w:cs="Arial" w:cstheme="minorAscii"/>
        </w:rPr>
        <w:t xml:space="preserve">include, where </w:t>
      </w:r>
      <w:r w:rsidRPr="62F25F26" w:rsidR="00087151">
        <w:rPr>
          <w:rStyle w:val="normaltextrun"/>
          <w:rFonts w:eastAsia="Arial" w:cs="Arial" w:cstheme="minorAscii"/>
        </w:rPr>
        <w:t>appropriate</w:t>
      </w:r>
      <w:r w:rsidRPr="62F25F26" w:rsidR="00087151">
        <w:rPr>
          <w:rStyle w:val="normaltextrun"/>
          <w:rFonts w:eastAsia="Arial" w:cs="Arial" w:cstheme="minorAscii"/>
        </w:rPr>
        <w:t xml:space="preserve">, changes to the required management of the site in line with proposed improvements in </w:t>
      </w:r>
      <w:r w:rsidRPr="62F25F26" w:rsidR="00087151">
        <w:rPr>
          <w:rStyle w:val="normaltextrun"/>
          <w:rFonts w:eastAsia="Arial" w:cs="Arial" w:cstheme="minorAscii"/>
        </w:rPr>
        <w:t>subsequent</w:t>
      </w:r>
      <w:r w:rsidRPr="62F25F26" w:rsidR="00087151">
        <w:rPr>
          <w:rStyle w:val="normaltextrun"/>
          <w:rFonts w:eastAsia="Arial" w:cs="Arial" w:cstheme="minorAscii"/>
        </w:rPr>
        <w:t xml:space="preserve"> </w:t>
      </w:r>
      <w:r w:rsidRPr="62F25F26" w:rsidR="1D9B1F3A">
        <w:rPr>
          <w:rStyle w:val="normaltextrun"/>
          <w:rFonts w:eastAsia="Arial" w:cs="Arial" w:cstheme="minorAscii"/>
        </w:rPr>
        <w:t>plans and</w:t>
      </w:r>
      <w:r w:rsidRPr="62F25F26" w:rsidR="00087151">
        <w:rPr>
          <w:rStyle w:val="normaltextrun"/>
          <w:rFonts w:eastAsia="Arial" w:cs="Arial" w:cstheme="minorAscii"/>
        </w:rPr>
        <w:t xml:space="preserve"> include where </w:t>
      </w:r>
      <w:r w:rsidRPr="62F25F26" w:rsidR="00A873DD">
        <w:rPr>
          <w:rStyle w:val="normaltextrun"/>
          <w:rFonts w:eastAsia="Arial" w:cs="Arial" w:cstheme="minorAscii"/>
        </w:rPr>
        <w:t xml:space="preserve">specific parties may </w:t>
      </w:r>
      <w:r w:rsidRPr="62F25F26" w:rsidR="00A873DD">
        <w:rPr>
          <w:rStyle w:val="normaltextrun"/>
          <w:rFonts w:eastAsia="Arial" w:cs="Arial" w:cstheme="minorAscii"/>
        </w:rPr>
        <w:t>be required</w:t>
      </w:r>
      <w:r w:rsidRPr="62F25F26" w:rsidR="00A873DD">
        <w:rPr>
          <w:rStyle w:val="normaltextrun"/>
          <w:rFonts w:eastAsia="Arial" w:cs="Arial" w:cstheme="minorAscii"/>
        </w:rPr>
        <w:t xml:space="preserve"> to manage</w:t>
      </w:r>
      <w:r w:rsidRPr="62F25F26" w:rsidR="00C3546B">
        <w:rPr>
          <w:rStyle w:val="normaltextrun"/>
          <w:rFonts w:eastAsia="Arial" w:cs="Arial" w:cstheme="minorAscii"/>
        </w:rPr>
        <w:t xml:space="preserve"> or </w:t>
      </w:r>
      <w:r w:rsidRPr="62F25F26" w:rsidR="00C3546B">
        <w:rPr>
          <w:rStyle w:val="normaltextrun"/>
          <w:rFonts w:eastAsia="Arial" w:cs="Arial" w:cstheme="minorAscii"/>
        </w:rPr>
        <w:t>monitor</w:t>
      </w:r>
      <w:r w:rsidRPr="62F25F26" w:rsidR="00C3546B">
        <w:rPr>
          <w:rStyle w:val="normaltextrun"/>
          <w:rFonts w:eastAsia="Arial" w:cs="Arial" w:cstheme="minorAscii"/>
        </w:rPr>
        <w:t xml:space="preserve"> aspects of the emerging </w:t>
      </w:r>
      <w:r w:rsidRPr="62F25F26" w:rsidR="00774B2A">
        <w:rPr>
          <w:rStyle w:val="normaltextrun"/>
          <w:rFonts w:eastAsia="Arial" w:cs="Arial" w:cstheme="minorAscii"/>
        </w:rPr>
        <w:t>Delivery P</w:t>
      </w:r>
      <w:r w:rsidRPr="62F25F26" w:rsidR="00C3546B">
        <w:rPr>
          <w:rStyle w:val="normaltextrun"/>
          <w:rFonts w:eastAsia="Arial" w:cs="Arial" w:cstheme="minorAscii"/>
        </w:rPr>
        <w:t>lan</w:t>
      </w:r>
      <w:r w:rsidRPr="62F25F26" w:rsidR="00774B2A">
        <w:rPr>
          <w:rStyle w:val="normaltextrun"/>
          <w:rFonts w:eastAsia="Arial" w:cs="Arial" w:cstheme="minorAscii"/>
        </w:rPr>
        <w:t>.</w:t>
      </w:r>
      <w:r>
        <w:br/>
      </w:r>
    </w:p>
    <w:p w:rsidRPr="00ED60DA" w:rsidR="00390AAA" w:rsidP="00BB705B" w:rsidRDefault="00390AAA" w14:paraId="0EBE15C3" w14:textId="20039016">
      <w:pPr>
        <w:pStyle w:val="ListParagraph"/>
        <w:spacing w:after="0"/>
        <w:ind w:left="1211"/>
        <w:rPr>
          <w:rStyle w:val="eop"/>
          <w:rFonts w:eastAsia="Arial" w:cstheme="minorHAnsi"/>
        </w:rPr>
      </w:pPr>
    </w:p>
    <w:p w:rsidRPr="00ED60DA" w:rsidR="00390AAA" w:rsidP="00E52363" w:rsidRDefault="00480067" w14:paraId="1D1508BB" w14:textId="35D1CED3">
      <w:pPr>
        <w:ind w:left="794" w:hanging="794"/>
        <w:rPr>
          <w:rFonts w:eastAsia="Arial" w:cstheme="minorBidi"/>
        </w:rPr>
      </w:pPr>
      <w:r w:rsidRPr="00480067">
        <w:drawing>
          <wp:anchor distT="0" distB="0" distL="114300" distR="114300" simplePos="0" relativeHeight="251658240" behindDoc="0" locked="0" layoutInCell="1" allowOverlap="1" wp14:anchorId="3D96FD4C" wp14:editId="31784783">
            <wp:simplePos x="0" y="0"/>
            <wp:positionH relativeFrom="column">
              <wp:posOffset>2664</wp:posOffset>
            </wp:positionH>
            <wp:positionV relativeFrom="paragraph">
              <wp:posOffset>520</wp:posOffset>
            </wp:positionV>
            <wp:extent cx="5831840" cy="3169920"/>
            <wp:effectExtent l="0" t="0" r="0" b="0"/>
            <wp:wrapTopAndBottom/>
            <wp:docPr id="5" name="Picture 5"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ompany&#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831840" cy="3169920"/>
                    </a:xfrm>
                    <a:prstGeom prst="rect">
                      <a:avLst/>
                    </a:prstGeom>
                  </pic:spPr>
                </pic:pic>
              </a:graphicData>
            </a:graphic>
            <wp14:sizeRelH relativeFrom="page">
              <wp14:pctWidth>0</wp14:pctWidth>
            </wp14:sizeRelH>
            <wp14:sizeRelV relativeFrom="page">
              <wp14:pctHeight>0</wp14:pctHeight>
            </wp14:sizeRelV>
          </wp:anchor>
        </w:drawing>
      </w:r>
      <w:r w:rsidRPr="4B8AA0F6" w:rsidR="00BB705B">
        <w:rPr>
          <w:rFonts w:eastAsia="Arial" w:cstheme="minorBidi"/>
        </w:rPr>
        <w:t xml:space="preserve">2.3.2  Diagram showing </w:t>
      </w:r>
      <w:r w:rsidRPr="4B8AA0F6" w:rsidR="001B15F1">
        <w:rPr>
          <w:rFonts w:eastAsia="Arial" w:cstheme="minorBidi"/>
        </w:rPr>
        <w:t>programme of works relating to Fleet Pond Environmental Enhancement</w:t>
      </w:r>
      <w:r w:rsidRPr="4B8AA0F6" w:rsidR="6E22E507">
        <w:rPr>
          <w:rFonts w:eastAsia="Arial" w:cstheme="minorBidi"/>
        </w:rPr>
        <w:t xml:space="preserve">. Highlighted in green are to be considered within this project; </w:t>
      </w:r>
      <w:r w:rsidRPr="4B8AA0F6" w:rsidR="39DE4167">
        <w:rPr>
          <w:rFonts w:eastAsia="Arial" w:cstheme="minorBidi"/>
        </w:rPr>
        <w:t xml:space="preserve">those highlighted in </w:t>
      </w:r>
      <w:r w:rsidRPr="4B8AA0F6" w:rsidR="6E22E507">
        <w:rPr>
          <w:rFonts w:eastAsia="Arial" w:cstheme="minorBidi"/>
        </w:rPr>
        <w:t>blue are outside</w:t>
      </w:r>
      <w:r w:rsidRPr="4B8AA0F6" w:rsidR="00EC6ED6">
        <w:rPr>
          <w:rFonts w:eastAsia="Arial" w:cstheme="minorBidi"/>
        </w:rPr>
        <w:t xml:space="preserve"> of the scope</w:t>
      </w:r>
      <w:r w:rsidRPr="4B8AA0F6" w:rsidR="6E22E507">
        <w:rPr>
          <w:rFonts w:eastAsia="Arial" w:cstheme="minorBidi"/>
        </w:rPr>
        <w:t>.</w:t>
      </w:r>
    </w:p>
    <w:p w:rsidRPr="00BF5C8A" w:rsidR="00BF5C8A" w:rsidP="00E52363" w:rsidRDefault="00BF5C8A" w14:paraId="1C8A145F" w14:textId="534872A3">
      <w:pPr>
        <w:pStyle w:val="ListParagraph"/>
        <w:ind w:left="851"/>
      </w:pPr>
    </w:p>
    <w:p w:rsidRPr="00ED60DA" w:rsidR="00BF5C8A" w:rsidP="4FD75BB3" w:rsidRDefault="00BF5C8A" w14:paraId="37FE4846" w14:textId="77777777">
      <w:pPr>
        <w:rPr>
          <w:rFonts w:cstheme="minorHAnsi"/>
          <w:szCs w:val="24"/>
        </w:rPr>
      </w:pPr>
    </w:p>
    <w:p w:rsidRPr="00E52363" w:rsidR="00E52363" w:rsidP="4B8AA0F6" w:rsidRDefault="00E52363" w14:paraId="00DE69A8" w14:textId="7DB777FF">
      <w:pPr>
        <w:rPr>
          <w:rFonts w:ascii="Arial" w:hAnsi="Arial" w:eastAsia="Arial"/>
          <w:b/>
          <w:szCs w:val="24"/>
        </w:rPr>
      </w:pPr>
    </w:p>
    <w:p w:rsidRPr="00ED60DA" w:rsidR="000D1848" w:rsidP="4B8AA0F6" w:rsidRDefault="000D1848" w14:paraId="60B1505F" w14:textId="57CB941F">
      <w:pPr>
        <w:pStyle w:val="ListParagraph"/>
        <w:numPr>
          <w:ilvl w:val="1"/>
          <w:numId w:val="1"/>
        </w:numPr>
        <w:rPr>
          <w:rFonts w:eastAsia="Arial" w:cstheme="minorHAnsi"/>
          <w:b/>
          <w:bCs/>
        </w:rPr>
      </w:pPr>
      <w:r w:rsidRPr="4B8AA0F6">
        <w:rPr>
          <w:rFonts w:eastAsia="Arial" w:cstheme="minorBidi"/>
          <w:b/>
        </w:rPr>
        <w:t>Timetable:</w:t>
      </w:r>
    </w:p>
    <w:p w:rsidRPr="00ED60DA" w:rsidR="008127A1" w:rsidP="008127A1" w:rsidRDefault="008127A1" w14:paraId="2022A1C3" w14:textId="77777777">
      <w:pPr>
        <w:rPr>
          <w:rFonts w:eastAsia="Arial" w:cstheme="minorHAnsi"/>
        </w:rPr>
      </w:pPr>
    </w:p>
    <w:tbl>
      <w:tblPr>
        <w:tblW w:w="9318"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7"/>
        <w:gridCol w:w="1639"/>
        <w:gridCol w:w="4702"/>
      </w:tblGrid>
      <w:tr w:rsidRPr="002D648B" w:rsidR="00FB0FF4" w:rsidTr="62F25F26" w14:paraId="786A47C4"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tcMar/>
            <w:hideMark/>
          </w:tcPr>
          <w:p w:rsidRPr="00ED60DA" w:rsidR="00FB0FF4" w:rsidRDefault="00FB0FF4" w14:paraId="182F19A8" w14:textId="77777777">
            <w:pPr>
              <w:textAlignment w:val="baseline"/>
              <w:rPr>
                <w:rFonts w:cstheme="minorHAnsi"/>
                <w:szCs w:val="24"/>
              </w:rPr>
            </w:pPr>
            <w:r w:rsidRPr="00ED60DA">
              <w:rPr>
                <w:rFonts w:cstheme="minorHAnsi"/>
                <w:szCs w:val="24"/>
              </w:rPr>
              <w:t>Stage 1</w:t>
            </w:r>
          </w:p>
          <w:p w:rsidRPr="00ED60DA" w:rsidR="00FB0FF4" w:rsidRDefault="00FB0FF4" w14:paraId="61F7FBA6" w14:textId="77777777">
            <w:pPr>
              <w:textAlignment w:val="baseline"/>
              <w:rPr>
                <w:rFonts w:cstheme="minorHAnsi"/>
                <w:sz w:val="18"/>
                <w:szCs w:val="18"/>
              </w:rPr>
            </w:pPr>
          </w:p>
        </w:tc>
        <w:tc>
          <w:tcPr>
            <w:tcW w:w="1639" w:type="dxa"/>
            <w:tcBorders>
              <w:top w:val="single" w:color="auto" w:sz="6" w:space="0"/>
              <w:left w:val="single" w:color="auto" w:sz="6" w:space="0"/>
              <w:bottom w:val="single" w:color="auto" w:sz="6" w:space="0"/>
              <w:right w:val="single" w:color="auto" w:sz="6" w:space="0"/>
            </w:tcBorders>
            <w:shd w:val="clear" w:color="auto" w:fill="auto"/>
            <w:tcMar/>
            <w:hideMark/>
          </w:tcPr>
          <w:p w:rsidRPr="00ED60DA" w:rsidR="00FB0FF4" w:rsidRDefault="00FB0FF4" w14:paraId="017E034C" w14:textId="11BA9CD4">
            <w:pPr>
              <w:textAlignment w:val="baseline"/>
              <w:rPr>
                <w:rFonts w:cstheme="minorHAnsi"/>
              </w:rPr>
            </w:pPr>
            <w:r w:rsidRPr="00ED60DA">
              <w:rPr>
                <w:rFonts w:cstheme="minorHAnsi"/>
              </w:rPr>
              <w:t>August 2023</w:t>
            </w:r>
          </w:p>
        </w:tc>
        <w:tc>
          <w:tcPr>
            <w:tcW w:w="4702" w:type="dxa"/>
            <w:tcBorders>
              <w:top w:val="single" w:color="auto" w:sz="6" w:space="0"/>
              <w:left w:val="single" w:color="auto" w:sz="6" w:space="0"/>
              <w:bottom w:val="single" w:color="auto" w:sz="6" w:space="0"/>
              <w:right w:val="single" w:color="auto" w:sz="6" w:space="0"/>
            </w:tcBorders>
            <w:shd w:val="clear" w:color="auto" w:fill="auto"/>
            <w:tcMar/>
            <w:hideMark/>
          </w:tcPr>
          <w:p w:rsidRPr="00ED60DA" w:rsidR="00FB0FF4" w:rsidRDefault="00A825BA" w14:paraId="5A5134FA" w14:textId="3F39A6EB">
            <w:pPr>
              <w:textAlignment w:val="baseline"/>
              <w:rPr>
                <w:rFonts w:eastAsiaTheme="majorEastAsia" w:cstheme="minorHAnsi"/>
              </w:rPr>
            </w:pPr>
            <w:r w:rsidRPr="00ED60DA">
              <w:rPr>
                <w:rFonts w:eastAsiaTheme="majorEastAsia" w:cstheme="minorHAnsi"/>
              </w:rPr>
              <w:t>Project initiation, s</w:t>
            </w:r>
            <w:r w:rsidRPr="00ED60DA" w:rsidR="005E37FA">
              <w:rPr>
                <w:rFonts w:eastAsiaTheme="majorEastAsia" w:cstheme="minorHAnsi"/>
              </w:rPr>
              <w:t>ite visits</w:t>
            </w:r>
            <w:r w:rsidRPr="00ED60DA">
              <w:rPr>
                <w:rFonts w:eastAsiaTheme="majorEastAsia" w:cstheme="minorHAnsi"/>
              </w:rPr>
              <w:t>,</w:t>
            </w:r>
            <w:r w:rsidRPr="00ED60DA" w:rsidR="005E37FA">
              <w:rPr>
                <w:rFonts w:eastAsiaTheme="majorEastAsia" w:cstheme="minorHAnsi"/>
              </w:rPr>
              <w:t xml:space="preserve"> and s</w:t>
            </w:r>
            <w:r w:rsidRPr="00ED60DA" w:rsidR="00AA231C">
              <w:rPr>
                <w:rFonts w:eastAsiaTheme="majorEastAsia" w:cstheme="minorHAnsi"/>
              </w:rPr>
              <w:t>takeholder meetings</w:t>
            </w:r>
          </w:p>
        </w:tc>
      </w:tr>
      <w:tr w:rsidRPr="002D648B" w:rsidR="00FB0FF4" w:rsidTr="62F25F26" w14:paraId="24CECE78"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tcMar/>
            <w:hideMark/>
          </w:tcPr>
          <w:p w:rsidRPr="00ED60DA" w:rsidR="00FB0FF4" w:rsidRDefault="00FB0FF4" w14:paraId="2050138E" w14:textId="77777777">
            <w:pPr>
              <w:textAlignment w:val="baseline"/>
              <w:rPr>
                <w:rFonts w:cstheme="minorHAnsi"/>
                <w:szCs w:val="24"/>
              </w:rPr>
            </w:pPr>
            <w:r w:rsidRPr="00ED60DA">
              <w:rPr>
                <w:rFonts w:cstheme="minorHAnsi"/>
                <w:szCs w:val="24"/>
              </w:rPr>
              <w:t>Stage 2</w:t>
            </w:r>
          </w:p>
          <w:p w:rsidRPr="00ED60DA" w:rsidR="00FB0FF4" w:rsidRDefault="00FB0FF4" w14:paraId="3B0AF10C" w14:textId="77777777">
            <w:pPr>
              <w:textAlignment w:val="baseline"/>
              <w:rPr>
                <w:rFonts w:cstheme="minorHAnsi"/>
                <w:sz w:val="18"/>
                <w:szCs w:val="18"/>
              </w:rPr>
            </w:pPr>
          </w:p>
        </w:tc>
        <w:tc>
          <w:tcPr>
            <w:tcW w:w="1639" w:type="dxa"/>
            <w:tcBorders>
              <w:top w:val="single" w:color="auto" w:sz="6" w:space="0"/>
              <w:left w:val="single" w:color="auto" w:sz="6" w:space="0"/>
              <w:bottom w:val="single" w:color="auto" w:sz="6" w:space="0"/>
              <w:right w:val="single" w:color="auto" w:sz="6" w:space="0"/>
            </w:tcBorders>
            <w:shd w:val="clear" w:color="auto" w:fill="auto"/>
            <w:tcMar/>
          </w:tcPr>
          <w:p w:rsidRPr="00ED60DA" w:rsidR="00FB0FF4" w:rsidRDefault="00A75430" w14:paraId="2DCE379F" w14:textId="1979B260">
            <w:pPr>
              <w:textAlignment w:val="baseline"/>
              <w:rPr>
                <w:rFonts w:cstheme="minorBidi"/>
              </w:rPr>
            </w:pPr>
            <w:r w:rsidRPr="4B8AA0F6">
              <w:rPr>
                <w:rFonts w:cstheme="minorBidi"/>
              </w:rPr>
              <w:t xml:space="preserve">September </w:t>
            </w:r>
            <w:r w:rsidRPr="4B8AA0F6" w:rsidR="443A30ED">
              <w:rPr>
                <w:rFonts w:cstheme="minorBidi"/>
              </w:rPr>
              <w:t>- October</w:t>
            </w:r>
            <w:r w:rsidRPr="4B8AA0F6" w:rsidR="616E4D9C">
              <w:rPr>
                <w:rFonts w:cstheme="minorBidi"/>
              </w:rPr>
              <w:t xml:space="preserve"> </w:t>
            </w:r>
            <w:r w:rsidRPr="4B8AA0F6">
              <w:rPr>
                <w:rFonts w:cstheme="minorBidi"/>
              </w:rPr>
              <w:t>2023</w:t>
            </w:r>
          </w:p>
        </w:tc>
        <w:tc>
          <w:tcPr>
            <w:tcW w:w="4702" w:type="dxa"/>
            <w:tcBorders>
              <w:top w:val="single" w:color="auto" w:sz="6" w:space="0"/>
              <w:left w:val="single" w:color="auto" w:sz="6" w:space="0"/>
              <w:bottom w:val="single" w:color="auto" w:sz="6" w:space="0"/>
              <w:right w:val="single" w:color="auto" w:sz="6" w:space="0"/>
            </w:tcBorders>
            <w:shd w:val="clear" w:color="auto" w:fill="auto"/>
            <w:tcMar/>
          </w:tcPr>
          <w:p w:rsidRPr="00ED60DA" w:rsidR="00FB0FF4" w:rsidP="62F25F26" w:rsidRDefault="00A825BA" w14:paraId="5B389591" w14:textId="3CB5B752">
            <w:pPr>
              <w:pStyle w:val="Normal"/>
              <w:rPr>
                <w:rFonts w:eastAsia="" w:cs="Arial" w:eastAsiaTheme="majorEastAsia" w:cstheme="minorAscii"/>
              </w:rPr>
            </w:pPr>
            <w:r w:rsidRPr="62F25F26" w:rsidR="1A241DC4">
              <w:rPr>
                <w:rFonts w:eastAsia="" w:cs="Arial" w:eastAsiaTheme="majorEastAsia" w:cstheme="minorAscii"/>
              </w:rPr>
              <w:t xml:space="preserve">Review and </w:t>
            </w:r>
            <w:r w:rsidRPr="62F25F26" w:rsidR="438F6BD6">
              <w:rPr>
                <w:rFonts w:eastAsia="" w:cs="Arial" w:eastAsiaTheme="majorEastAsia" w:cstheme="minorAscii"/>
              </w:rPr>
              <w:t xml:space="preserve">update of </w:t>
            </w:r>
            <w:r w:rsidRPr="62F25F26" w:rsidR="438F6BD6">
              <w:rPr>
                <w:rFonts w:eastAsia="" w:cs="Arial" w:eastAsiaTheme="majorEastAsia" w:cstheme="minorAscii"/>
              </w:rPr>
              <w:t>Feasibility</w:t>
            </w:r>
            <w:r w:rsidRPr="62F25F26" w:rsidR="438F6BD6">
              <w:rPr>
                <w:rFonts w:eastAsia="" w:cs="Arial" w:eastAsiaTheme="majorEastAsia" w:cstheme="minorAscii"/>
              </w:rPr>
              <w:t xml:space="preserve"> </w:t>
            </w:r>
            <w:r w:rsidRPr="62F25F26" w:rsidR="58D9B164">
              <w:rPr>
                <w:rStyle w:val="eop"/>
                <w:rFonts w:eastAsia="Arial" w:cs="" w:cstheme="minorBidi"/>
              </w:rPr>
              <w:t>and Opportunity studies</w:t>
            </w:r>
            <w:r w:rsidRPr="62F25F26" w:rsidR="438F6BD6">
              <w:rPr>
                <w:rFonts w:eastAsia="" w:cs="Arial" w:eastAsiaTheme="majorEastAsia" w:cstheme="minorAscii"/>
              </w:rPr>
              <w:t>, Delivery Plan outlined</w:t>
            </w:r>
          </w:p>
        </w:tc>
      </w:tr>
      <w:tr w:rsidRPr="002D648B" w:rsidR="00FB0FF4" w:rsidTr="62F25F26" w14:paraId="4EC3F80D"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tcMar/>
            <w:hideMark/>
          </w:tcPr>
          <w:p w:rsidRPr="00ED60DA" w:rsidR="00FB0FF4" w:rsidRDefault="00FB0FF4" w14:paraId="2CD38F90" w14:textId="77777777">
            <w:pPr>
              <w:textAlignment w:val="baseline"/>
              <w:rPr>
                <w:rFonts w:cstheme="minorHAnsi"/>
                <w:szCs w:val="24"/>
              </w:rPr>
            </w:pPr>
            <w:r w:rsidRPr="00ED60DA">
              <w:rPr>
                <w:rFonts w:cstheme="minorHAnsi"/>
                <w:szCs w:val="24"/>
              </w:rPr>
              <w:t xml:space="preserve">Stage 3 </w:t>
            </w:r>
          </w:p>
          <w:p w:rsidRPr="00ED60DA" w:rsidR="00FB0FF4" w:rsidRDefault="00FB0FF4" w14:paraId="4B37431B" w14:textId="77777777">
            <w:pPr>
              <w:textAlignment w:val="baseline"/>
              <w:rPr>
                <w:rFonts w:cstheme="minorHAnsi"/>
                <w:sz w:val="18"/>
                <w:szCs w:val="18"/>
              </w:rPr>
            </w:pPr>
          </w:p>
        </w:tc>
        <w:tc>
          <w:tcPr>
            <w:tcW w:w="1639" w:type="dxa"/>
            <w:tcBorders>
              <w:top w:val="single" w:color="auto" w:sz="6" w:space="0"/>
              <w:left w:val="single" w:color="auto" w:sz="6" w:space="0"/>
              <w:bottom w:val="single" w:color="auto" w:sz="6" w:space="0"/>
              <w:right w:val="single" w:color="auto" w:sz="6" w:space="0"/>
            </w:tcBorders>
            <w:shd w:val="clear" w:color="auto" w:fill="auto"/>
            <w:tcMar/>
          </w:tcPr>
          <w:p w:rsidRPr="00ED60DA" w:rsidR="00FB0FF4" w:rsidRDefault="51B8E520" w14:paraId="22163AB4" w14:textId="22C97569">
            <w:pPr>
              <w:rPr>
                <w:rFonts w:cstheme="minorBidi"/>
              </w:rPr>
            </w:pPr>
            <w:r w:rsidRPr="4B8AA0F6">
              <w:rPr>
                <w:rFonts w:cstheme="minorBidi"/>
              </w:rPr>
              <w:t xml:space="preserve">Sept 2023 - </w:t>
            </w:r>
            <w:r w:rsidRPr="4B8AA0F6" w:rsidR="23A68376">
              <w:rPr>
                <w:rFonts w:cstheme="minorBidi"/>
              </w:rPr>
              <w:t>February</w:t>
            </w:r>
            <w:r w:rsidRPr="4B8AA0F6" w:rsidR="7C6F877D">
              <w:rPr>
                <w:rFonts w:cstheme="minorBidi"/>
              </w:rPr>
              <w:t xml:space="preserve"> 202</w:t>
            </w:r>
            <w:r w:rsidRPr="4B8AA0F6" w:rsidR="310B57B9">
              <w:rPr>
                <w:rFonts w:cstheme="minorBidi"/>
              </w:rPr>
              <w:t>4</w:t>
            </w:r>
          </w:p>
        </w:tc>
        <w:tc>
          <w:tcPr>
            <w:tcW w:w="4702" w:type="dxa"/>
            <w:tcBorders>
              <w:top w:val="single" w:color="auto" w:sz="6" w:space="0"/>
              <w:left w:val="single" w:color="auto" w:sz="6" w:space="0"/>
              <w:bottom w:val="single" w:color="auto" w:sz="6" w:space="0"/>
              <w:right w:val="single" w:color="auto" w:sz="6" w:space="0"/>
            </w:tcBorders>
            <w:shd w:val="clear" w:color="auto" w:fill="auto"/>
            <w:tcMar/>
          </w:tcPr>
          <w:p w:rsidRPr="00ED60DA" w:rsidR="00FB0FF4" w:rsidRDefault="00A34F08" w14:paraId="49D6C157" w14:textId="5E48737B">
            <w:pPr>
              <w:textAlignment w:val="baseline"/>
              <w:rPr>
                <w:rFonts w:eastAsiaTheme="majorEastAsia" w:cstheme="minorHAnsi"/>
              </w:rPr>
            </w:pPr>
            <w:r w:rsidRPr="00ED60DA">
              <w:rPr>
                <w:rFonts w:eastAsiaTheme="majorEastAsia" w:cstheme="minorHAnsi"/>
              </w:rPr>
              <w:t>Stakeholder Consultations</w:t>
            </w:r>
            <w:r w:rsidRPr="00ED60DA" w:rsidR="00A75430">
              <w:rPr>
                <w:rFonts w:eastAsiaTheme="majorEastAsia" w:cstheme="minorHAnsi"/>
              </w:rPr>
              <w:t xml:space="preserve"> and feedback</w:t>
            </w:r>
          </w:p>
        </w:tc>
      </w:tr>
      <w:tr w:rsidRPr="00F70846" w:rsidR="00FB0FF4" w:rsidTr="62F25F26" w14:paraId="52AF9EC7"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tcMar/>
            <w:hideMark/>
          </w:tcPr>
          <w:p w:rsidRPr="00ED60DA" w:rsidR="00FB0FF4" w:rsidRDefault="00FB0FF4" w14:paraId="5779A214" w14:textId="6AA5381A">
            <w:pPr>
              <w:textAlignment w:val="baseline"/>
              <w:rPr>
                <w:rFonts w:cstheme="minorHAnsi"/>
                <w:szCs w:val="24"/>
              </w:rPr>
            </w:pPr>
            <w:r w:rsidRPr="00ED60DA">
              <w:rPr>
                <w:rFonts w:cstheme="minorHAnsi"/>
                <w:szCs w:val="24"/>
              </w:rPr>
              <w:t xml:space="preserve">Stage </w:t>
            </w:r>
            <w:r w:rsidRPr="00ED60DA" w:rsidR="00A75430">
              <w:rPr>
                <w:rFonts w:cstheme="minorHAnsi"/>
                <w:szCs w:val="24"/>
              </w:rPr>
              <w:t>4</w:t>
            </w:r>
          </w:p>
          <w:p w:rsidRPr="00ED60DA" w:rsidR="00FB0FF4" w:rsidRDefault="00FB0FF4" w14:paraId="704BBD5E" w14:textId="77777777">
            <w:pPr>
              <w:textAlignment w:val="baseline"/>
              <w:rPr>
                <w:rFonts w:cstheme="minorHAnsi"/>
                <w:sz w:val="18"/>
                <w:szCs w:val="18"/>
              </w:rPr>
            </w:pPr>
          </w:p>
        </w:tc>
        <w:tc>
          <w:tcPr>
            <w:tcW w:w="1639" w:type="dxa"/>
            <w:tcBorders>
              <w:top w:val="single" w:color="auto" w:sz="6" w:space="0"/>
              <w:left w:val="single" w:color="auto" w:sz="6" w:space="0"/>
              <w:bottom w:val="single" w:color="auto" w:sz="6" w:space="0"/>
              <w:right w:val="single" w:color="auto" w:sz="6" w:space="0"/>
            </w:tcBorders>
            <w:shd w:val="clear" w:color="auto" w:fill="auto"/>
            <w:tcMar/>
            <w:hideMark/>
          </w:tcPr>
          <w:p w:rsidRPr="00ED60DA" w:rsidR="00FB0FF4" w:rsidRDefault="5592E49D" w14:paraId="24ACB2C4" w14:textId="05ABF024">
            <w:pPr>
              <w:textAlignment w:val="baseline"/>
              <w:rPr>
                <w:rFonts w:cstheme="minorBidi"/>
              </w:rPr>
            </w:pPr>
            <w:r w:rsidRPr="4B8AA0F6">
              <w:rPr>
                <w:rFonts w:cstheme="minorBidi"/>
              </w:rPr>
              <w:t>February</w:t>
            </w:r>
            <w:r w:rsidRPr="4B8AA0F6" w:rsidR="616E4D9C">
              <w:rPr>
                <w:rFonts w:cstheme="minorBidi"/>
              </w:rPr>
              <w:t xml:space="preserve"> 202</w:t>
            </w:r>
            <w:r w:rsidRPr="4B8AA0F6" w:rsidR="40473881">
              <w:rPr>
                <w:rFonts w:cstheme="minorBidi"/>
              </w:rPr>
              <w:t>4</w:t>
            </w:r>
          </w:p>
        </w:tc>
        <w:tc>
          <w:tcPr>
            <w:tcW w:w="4702" w:type="dxa"/>
            <w:tcBorders>
              <w:top w:val="single" w:color="auto" w:sz="6" w:space="0"/>
              <w:left w:val="single" w:color="auto" w:sz="6" w:space="0"/>
              <w:bottom w:val="single" w:color="auto" w:sz="6" w:space="0"/>
              <w:right w:val="single" w:color="auto" w:sz="6" w:space="0"/>
            </w:tcBorders>
            <w:shd w:val="clear" w:color="auto" w:fill="auto"/>
            <w:tcMar/>
            <w:hideMark/>
          </w:tcPr>
          <w:p w:rsidRPr="00ED60DA" w:rsidR="00FB0FF4" w:rsidRDefault="00A34F08" w14:paraId="1052C72C" w14:textId="037A9A11">
            <w:pPr>
              <w:textAlignment w:val="baseline"/>
              <w:rPr>
                <w:rFonts w:eastAsiaTheme="majorEastAsia" w:cstheme="minorHAnsi"/>
              </w:rPr>
            </w:pPr>
            <w:r w:rsidRPr="00ED60DA">
              <w:rPr>
                <w:rFonts w:eastAsiaTheme="majorEastAsia" w:cstheme="minorHAnsi"/>
              </w:rPr>
              <w:t>Costed Delivery Plan C</w:t>
            </w:r>
            <w:r w:rsidRPr="00ED60DA" w:rsidR="00FB0FF4">
              <w:rPr>
                <w:rFonts w:eastAsiaTheme="majorEastAsia" w:cstheme="minorHAnsi"/>
              </w:rPr>
              <w:t>ompleted</w:t>
            </w:r>
          </w:p>
        </w:tc>
      </w:tr>
    </w:tbl>
    <w:p w:rsidRPr="00A8224D" w:rsidR="00FB0FF4" w:rsidP="00A8224D" w:rsidRDefault="00A8224D" w14:paraId="14F8645E" w14:textId="70A91292">
      <w:pPr>
        <w:rPr>
          <w:rFonts w:eastAsia="Arial" w:cstheme="minorHAnsi"/>
        </w:rPr>
      </w:pPr>
      <w:r>
        <w:rPr>
          <w:rFonts w:eastAsia="Arial" w:cstheme="minorHAnsi"/>
        </w:rPr>
        <w:br/>
      </w:r>
    </w:p>
    <w:p w:rsidRPr="00E52363" w:rsidR="000D1848" w:rsidP="4B8AA0F6" w:rsidRDefault="000D1848" w14:paraId="7F293D96" w14:textId="77F56F6B">
      <w:pPr>
        <w:pStyle w:val="ListParagraph"/>
        <w:numPr>
          <w:ilvl w:val="1"/>
          <w:numId w:val="1"/>
        </w:numPr>
        <w:rPr>
          <w:rFonts w:eastAsia="Arial" w:cstheme="minorBidi"/>
        </w:rPr>
      </w:pPr>
      <w:r w:rsidRPr="4B8AA0F6">
        <w:rPr>
          <w:rFonts w:eastAsia="Arial" w:cstheme="minorBidi"/>
        </w:rPr>
        <w:t>Scope:</w:t>
      </w:r>
    </w:p>
    <w:p w:rsidRPr="00ED60DA" w:rsidR="005F438D" w:rsidP="62F25F26" w:rsidRDefault="005F438D" w14:paraId="2653CDA2" w14:textId="47FFA7FF">
      <w:pPr>
        <w:pStyle w:val="ListParagraph"/>
        <w:numPr>
          <w:ilvl w:val="3"/>
          <w:numId w:val="1"/>
        </w:numPr>
        <w:rPr>
          <w:rFonts w:eastAsia="Arial" w:cs="" w:cstheme="minorBidi"/>
        </w:rPr>
      </w:pPr>
      <w:r w:rsidRPr="62F25F26" w:rsidR="005F438D">
        <w:rPr>
          <w:rFonts w:eastAsia="Arial" w:cs="" w:cstheme="minorBidi"/>
        </w:rPr>
        <w:t xml:space="preserve">Informed by the </w:t>
      </w:r>
      <w:r w:rsidRPr="62F25F26" w:rsidR="005F438D">
        <w:rPr>
          <w:rFonts w:eastAsia="Arial" w:cs="" w:cstheme="minorBidi"/>
        </w:rPr>
        <w:t>feasibility</w:t>
      </w:r>
      <w:r w:rsidRPr="62F25F26" w:rsidR="3DA310CE">
        <w:rPr>
          <w:rFonts w:eastAsia="Arial" w:cs="" w:cstheme="minorBidi"/>
        </w:rPr>
        <w:t>, opportunity scoping, and other as</w:t>
      </w:r>
      <w:r w:rsidRPr="62F25F26" w:rsidR="005F438D">
        <w:rPr>
          <w:rFonts w:eastAsia="Arial" w:cs="" w:cstheme="minorBidi"/>
        </w:rPr>
        <w:t xml:space="preserve">sociated studies, a delivery plan </w:t>
      </w:r>
      <w:r w:rsidRPr="62F25F26" w:rsidR="00476853">
        <w:rPr>
          <w:rFonts w:eastAsia="Arial" w:cs="" w:cstheme="minorBidi"/>
        </w:rPr>
        <w:t>is to be</w:t>
      </w:r>
      <w:r w:rsidRPr="62F25F26" w:rsidR="005F438D">
        <w:rPr>
          <w:rFonts w:eastAsia="Arial" w:cs="" w:cstheme="minorBidi"/>
        </w:rPr>
        <w:t xml:space="preserve"> produced targeting habitat improvements, fish management, species reintroduction, and ongoing maintenance of the site. This plan should, where possible, prioritise nature</w:t>
      </w:r>
      <w:r w:rsidRPr="62F25F26" w:rsidR="132CC25C">
        <w:rPr>
          <w:rFonts w:eastAsia="Arial" w:cs="" w:cstheme="minorBidi"/>
        </w:rPr>
        <w:t>-</w:t>
      </w:r>
      <w:r w:rsidRPr="62F25F26" w:rsidR="005F438D">
        <w:rPr>
          <w:rFonts w:eastAsia="Arial" w:cs="" w:cstheme="minorBidi"/>
        </w:rPr>
        <w:t xml:space="preserve">based solutions and multifunctional benefits, but consider </w:t>
      </w:r>
      <w:r w:rsidRPr="62F25F26" w:rsidR="5E06CC50">
        <w:rPr>
          <w:rFonts w:eastAsia="Arial" w:cs="" w:cstheme="minorBidi"/>
        </w:rPr>
        <w:t>th</w:t>
      </w:r>
      <w:r w:rsidRPr="62F25F26" w:rsidR="458C105B">
        <w:rPr>
          <w:rFonts w:eastAsia="Arial" w:cs="" w:cstheme="minorBidi"/>
        </w:rPr>
        <w:t>e</w:t>
      </w:r>
      <w:r w:rsidRPr="62F25F26" w:rsidR="005F438D">
        <w:rPr>
          <w:rFonts w:eastAsia="Arial" w:cs="" w:cstheme="minorBidi"/>
        </w:rPr>
        <w:t xml:space="preserve"> needs of public access and recreatio</w:t>
      </w:r>
      <w:r w:rsidRPr="62F25F26" w:rsidR="005F438D">
        <w:rPr>
          <w:rFonts w:eastAsia="Arial" w:cs="" w:cstheme="minorBidi"/>
        </w:rPr>
        <w:t xml:space="preserve">n on site. </w:t>
      </w:r>
      <w:r w:rsidRPr="62F25F26" w:rsidR="00256E30">
        <w:rPr>
          <w:rFonts w:eastAsia="Arial" w:cs="" w:cstheme="minorBidi"/>
        </w:rPr>
        <w:t>D</w:t>
      </w:r>
      <w:r w:rsidRPr="62F25F26" w:rsidR="005F438D">
        <w:rPr>
          <w:rFonts w:eastAsia="Arial" w:cs="" w:cstheme="minorBidi"/>
        </w:rPr>
        <w:t>iffer</w:t>
      </w:r>
      <w:r w:rsidRPr="62F25F26" w:rsidR="005F438D">
        <w:rPr>
          <w:rFonts w:eastAsia="Arial" w:cs="" w:cstheme="minorBidi"/>
        </w:rPr>
        <w:t xml:space="preserve">ent aspects of the delivery plan should </w:t>
      </w:r>
      <w:r w:rsidRPr="62F25F26" w:rsidR="00256E30">
        <w:rPr>
          <w:rFonts w:eastAsia="Arial" w:cs="" w:cstheme="minorBidi"/>
        </w:rPr>
        <w:t>be integr</w:t>
      </w:r>
      <w:r w:rsidRPr="62F25F26" w:rsidR="00256E30">
        <w:rPr>
          <w:rFonts w:eastAsia="Arial" w:cs="" w:cstheme="minorBidi"/>
        </w:rPr>
        <w:t>ated, with a holist</w:t>
      </w:r>
      <w:r w:rsidRPr="62F25F26" w:rsidR="00256E30">
        <w:rPr>
          <w:rFonts w:eastAsia="Arial" w:cs="" w:cstheme="minorBidi"/>
        </w:rPr>
        <w:t>ic approach to implementation and management.</w:t>
      </w:r>
    </w:p>
    <w:p w:rsidRPr="00ED60DA" w:rsidR="005F438D" w:rsidP="62F25F26" w:rsidRDefault="005F438D" w14:paraId="78049019" w14:textId="79BD19D0">
      <w:pPr>
        <w:pStyle w:val="ListParagraph"/>
        <w:numPr>
          <w:ilvl w:val="3"/>
          <w:numId w:val="1"/>
        </w:numPr>
        <w:rPr>
          <w:rFonts w:eastAsia="Arial" w:cs="Arial" w:cstheme="minorAscii"/>
        </w:rPr>
      </w:pPr>
      <w:r w:rsidRPr="62F25F26" w:rsidR="005F438D">
        <w:rPr>
          <w:rFonts w:eastAsia="Arial" w:cs="" w:cstheme="minorBidi"/>
        </w:rPr>
        <w:t xml:space="preserve">The delivery plan should clearly set out forecasted costs </w:t>
      </w:r>
      <w:r w:rsidRPr="62F25F26" w:rsidR="00A62644">
        <w:rPr>
          <w:rFonts w:eastAsia="Arial" w:cs="" w:cstheme="minorBidi"/>
        </w:rPr>
        <w:t>and requirements (licensing,</w:t>
      </w:r>
      <w:r w:rsidRPr="62F25F26" w:rsidR="008E23E4">
        <w:rPr>
          <w:rFonts w:eastAsia="Arial" w:cs="" w:cstheme="minorBidi"/>
        </w:rPr>
        <w:t xml:space="preserve"> perm</w:t>
      </w:r>
      <w:r w:rsidRPr="62F25F26" w:rsidR="3B0E40DB">
        <w:rPr>
          <w:rFonts w:eastAsia="Arial" w:cs="" w:cstheme="minorBidi"/>
        </w:rPr>
        <w:t>i</w:t>
      </w:r>
      <w:r w:rsidRPr="62F25F26" w:rsidR="008E23E4">
        <w:rPr>
          <w:rFonts w:eastAsia="Arial" w:cs="" w:cstheme="minorBidi"/>
        </w:rPr>
        <w:t>ssions,</w:t>
      </w:r>
      <w:r w:rsidRPr="62F25F26" w:rsidR="00A62644">
        <w:rPr>
          <w:rFonts w:eastAsia="Arial" w:cs="" w:cstheme="minorBidi"/>
        </w:rPr>
        <w:t xml:space="preserve"> </w:t>
      </w:r>
      <w:r w:rsidRPr="62F25F26" w:rsidR="008E23E4">
        <w:rPr>
          <w:rFonts w:eastAsia="Arial" w:cs="" w:cstheme="minorBidi"/>
        </w:rPr>
        <w:t xml:space="preserve">planning applications if necessary), </w:t>
      </w:r>
      <w:r w:rsidRPr="62F25F26" w:rsidR="005F438D">
        <w:rPr>
          <w:rFonts w:eastAsia="Arial" w:cs="" w:cstheme="minorBidi"/>
        </w:rPr>
        <w:t xml:space="preserve">for implementation, maintenance, and </w:t>
      </w:r>
      <w:r w:rsidRPr="62F25F26" w:rsidR="005F438D">
        <w:rPr>
          <w:rFonts w:eastAsia="Arial" w:cs="" w:cstheme="minorBidi"/>
        </w:rPr>
        <w:t>monitoring</w:t>
      </w:r>
      <w:r w:rsidRPr="62F25F26" w:rsidR="005E3B23">
        <w:rPr>
          <w:rFonts w:eastAsia="Arial" w:cs="" w:cstheme="minorBidi"/>
        </w:rPr>
        <w:t xml:space="preserve"> of the </w:t>
      </w:r>
      <w:r w:rsidRPr="62F25F26" w:rsidR="00F8280E">
        <w:rPr>
          <w:rFonts w:eastAsia="Arial" w:cs="" w:cstheme="minorBidi"/>
        </w:rPr>
        <w:t>recommendations</w:t>
      </w:r>
      <w:r w:rsidRPr="62F25F26" w:rsidR="005F438D">
        <w:rPr>
          <w:rFonts w:eastAsia="Arial" w:cs="" w:cstheme="minorBidi"/>
        </w:rPr>
        <w:t xml:space="preserve"> </w:t>
      </w:r>
      <w:r w:rsidRPr="62F25F26" w:rsidR="00F8280E">
        <w:rPr>
          <w:rFonts w:eastAsia="Arial" w:cs="" w:cstheme="minorBidi"/>
        </w:rPr>
        <w:t xml:space="preserve">from the </w:t>
      </w:r>
      <w:r w:rsidRPr="62F25F26" w:rsidR="00F8280E">
        <w:rPr>
          <w:rFonts w:eastAsia="Arial" w:cs="" w:cstheme="minorBidi"/>
        </w:rPr>
        <w:t>feasibility</w:t>
      </w:r>
      <w:r w:rsidRPr="62F25F26" w:rsidR="742E02B6">
        <w:rPr>
          <w:rFonts w:eastAsia="Arial" w:cs="" w:cstheme="minorBidi"/>
        </w:rPr>
        <w:t xml:space="preserve"> and opportunity scoping</w:t>
      </w:r>
      <w:r w:rsidRPr="62F25F26" w:rsidR="00F8280E">
        <w:rPr>
          <w:rFonts w:eastAsia="Arial" w:cs="" w:cstheme="minorBidi"/>
        </w:rPr>
        <w:t xml:space="preserve"> </w:t>
      </w:r>
      <w:r w:rsidRPr="62F25F26" w:rsidR="547EF723">
        <w:rPr>
          <w:rFonts w:eastAsia="Arial" w:cs="" w:cstheme="minorBidi"/>
        </w:rPr>
        <w:t>studies</w:t>
      </w:r>
      <w:r w:rsidRPr="62F25F26" w:rsidR="00F8280E">
        <w:rPr>
          <w:rFonts w:eastAsia="Arial" w:cs="" w:cstheme="minorBidi"/>
        </w:rPr>
        <w:t xml:space="preserve"> and other emerging opportunities. It</w:t>
      </w:r>
      <w:r w:rsidRPr="62F25F26" w:rsidR="005F438D">
        <w:rPr>
          <w:rFonts w:eastAsia="Arial" w:cs="" w:cstheme="minorBidi"/>
        </w:rPr>
        <w:t xml:space="preserve"> should consider </w:t>
      </w:r>
      <w:r w:rsidRPr="62F25F26" w:rsidR="005F438D">
        <w:rPr>
          <w:rFonts w:eastAsia="Arial" w:cs="" w:cstheme="minorBidi"/>
        </w:rPr>
        <w:t>additional</w:t>
      </w:r>
      <w:r w:rsidRPr="62F25F26" w:rsidR="005F438D">
        <w:rPr>
          <w:rFonts w:eastAsia="Arial" w:cs="" w:cstheme="minorBidi"/>
        </w:rPr>
        <w:t xml:space="preserve"> funding sources and grants, such as </w:t>
      </w:r>
      <w:r w:rsidRPr="62F25F26" w:rsidR="00726ECC">
        <w:rPr>
          <w:rFonts w:eastAsia="Arial" w:cs="" w:cstheme="minorBidi"/>
        </w:rPr>
        <w:t xml:space="preserve">those available for </w:t>
      </w:r>
      <w:r w:rsidRPr="62F25F26" w:rsidR="005F438D">
        <w:rPr>
          <w:rFonts w:eastAsia="Arial" w:cs="" w:cstheme="minorBidi"/>
        </w:rPr>
        <w:t xml:space="preserve">flood alleviation, water quality, and </w:t>
      </w:r>
      <w:r w:rsidRPr="62F25F26" w:rsidR="00F972CB">
        <w:rPr>
          <w:rFonts w:eastAsia="Arial" w:cs="" w:cstheme="minorBidi"/>
        </w:rPr>
        <w:t>connectin</w:t>
      </w:r>
      <w:r w:rsidRPr="62F25F26" w:rsidR="00F553DC">
        <w:rPr>
          <w:rFonts w:eastAsia="Arial" w:cs="" w:cstheme="minorBidi"/>
        </w:rPr>
        <w:t>g</w:t>
      </w:r>
      <w:r w:rsidRPr="62F25F26" w:rsidR="00F972CB">
        <w:rPr>
          <w:rFonts w:eastAsia="Arial" w:cs="" w:cstheme="minorBidi"/>
        </w:rPr>
        <w:t xml:space="preserve"> people with nature (</w:t>
      </w:r>
      <w:r w:rsidRPr="62F25F26" w:rsidR="005F438D">
        <w:rPr>
          <w:rFonts w:eastAsia="Arial" w:cs="" w:cstheme="minorBidi"/>
        </w:rPr>
        <w:t>recreation</w:t>
      </w:r>
      <w:r w:rsidRPr="62F25F26" w:rsidR="00F972CB">
        <w:rPr>
          <w:rFonts w:eastAsia="Arial" w:cs="" w:cstheme="minorBidi"/>
        </w:rPr>
        <w:t>)</w:t>
      </w:r>
      <w:r w:rsidRPr="62F25F26" w:rsidR="005F438D">
        <w:rPr>
          <w:rFonts w:eastAsia="Arial" w:cs="" w:cstheme="minorBidi"/>
        </w:rPr>
        <w:t>.</w:t>
      </w:r>
    </w:p>
    <w:p w:rsidRPr="00ED60DA" w:rsidR="009437CB" w:rsidP="4B8AA0F6" w:rsidRDefault="009437CB" w14:paraId="4BC35F8D" w14:textId="425BD22A">
      <w:pPr>
        <w:pStyle w:val="ListParagraph"/>
        <w:numPr>
          <w:ilvl w:val="3"/>
          <w:numId w:val="1"/>
        </w:numPr>
        <w:rPr>
          <w:rFonts w:eastAsia="Arial" w:cstheme="minorHAnsi"/>
        </w:rPr>
      </w:pPr>
      <w:r w:rsidRPr="4B8AA0F6">
        <w:rPr>
          <w:rFonts w:eastAsia="Arial" w:cstheme="minorBidi"/>
        </w:rPr>
        <w:t>An update to the Fleet Pond Management Plan that takes into account the timeline</w:t>
      </w:r>
      <w:r w:rsidRPr="4B8AA0F6" w:rsidR="00256E30">
        <w:rPr>
          <w:rFonts w:eastAsia="Arial" w:cstheme="minorBidi"/>
        </w:rPr>
        <w:t xml:space="preserve"> of associated delivery plan projects, with phased management in line with different project implementation over time.</w:t>
      </w:r>
    </w:p>
    <w:p w:rsidRPr="003A7F88" w:rsidR="00CA0559" w:rsidP="4B8AA0F6" w:rsidRDefault="00CA0559" w14:paraId="565913D1" w14:textId="060CD8E7">
      <w:pPr>
        <w:pStyle w:val="ListParagraph"/>
        <w:numPr>
          <w:ilvl w:val="3"/>
          <w:numId w:val="1"/>
        </w:numPr>
        <w:rPr>
          <w:rFonts w:eastAsia="Arial" w:cstheme="minorBidi"/>
        </w:rPr>
      </w:pPr>
      <w:r w:rsidRPr="4B8AA0F6">
        <w:rPr>
          <w:rFonts w:eastAsia="Arial" w:cstheme="minorBidi"/>
        </w:rPr>
        <w:t xml:space="preserve">Both the Delivery Plan and Management Plan will be subject to stakeholder consultation, such as the Environment Agency (EA), Natural England (NE), </w:t>
      </w:r>
      <w:r w:rsidRPr="4B8AA0F6" w:rsidR="00153319">
        <w:rPr>
          <w:rFonts w:eastAsia="Arial" w:cstheme="minorBidi"/>
        </w:rPr>
        <w:t xml:space="preserve">Thames Water, Fleet Pond Society (FPS), and </w:t>
      </w:r>
      <w:r w:rsidRPr="4B8AA0F6" w:rsidR="001D5ACC">
        <w:rPr>
          <w:rFonts w:eastAsia="Arial" w:cstheme="minorBidi"/>
        </w:rPr>
        <w:t xml:space="preserve">consider feedback and joint working proposals with these parties. </w:t>
      </w:r>
      <w:r w:rsidRPr="4B8AA0F6" w:rsidR="46DED79D">
        <w:rPr>
          <w:rFonts w:eastAsia="Arial" w:cstheme="minorBidi"/>
        </w:rPr>
        <w:t xml:space="preserve">This will include regular updates of the Biodiversity Officer and Hart DC team, as well as up to four Management </w:t>
      </w:r>
      <w:r w:rsidRPr="003A7F88" w:rsidR="46DED79D">
        <w:rPr>
          <w:rFonts w:eastAsia="Arial" w:cstheme="minorBidi"/>
        </w:rPr>
        <w:t>Group update / feedback sessions involving all stakeholders.</w:t>
      </w:r>
    </w:p>
    <w:p w:rsidRPr="00ED60DA" w:rsidR="00A62644" w:rsidP="4B8AA0F6" w:rsidRDefault="27B66A8C" w14:paraId="3F74E180" w14:textId="1B0E7575">
      <w:pPr>
        <w:pStyle w:val="ListParagraph"/>
        <w:numPr>
          <w:ilvl w:val="3"/>
          <w:numId w:val="1"/>
        </w:numPr>
        <w:rPr>
          <w:rFonts w:eastAsia="Arial" w:cstheme="minorBidi"/>
          <w:highlight w:val="yellow"/>
          <w:u w:val="single"/>
        </w:rPr>
      </w:pPr>
      <w:r w:rsidRPr="003A7F88">
        <w:rPr>
          <w:rFonts w:eastAsia="Arial" w:cstheme="minorBidi"/>
        </w:rPr>
        <w:t>Site visits</w:t>
      </w:r>
      <w:r w:rsidRPr="4B8AA0F6">
        <w:rPr>
          <w:rFonts w:eastAsia="Arial" w:cstheme="minorBidi"/>
        </w:rPr>
        <w:t xml:space="preserve"> to Fleet Pond SSSI for site assessment and project planning, </w:t>
      </w:r>
      <w:r w:rsidRPr="4B8AA0F6" w:rsidR="4DC95A71">
        <w:rPr>
          <w:rFonts w:eastAsia="Arial" w:cstheme="minorBidi"/>
        </w:rPr>
        <w:t xml:space="preserve">and potentially </w:t>
      </w:r>
      <w:r w:rsidRPr="4B8AA0F6">
        <w:rPr>
          <w:rFonts w:eastAsia="Arial" w:cstheme="minorBidi"/>
        </w:rPr>
        <w:t>with stakeholders as necessary.</w:t>
      </w:r>
      <w:r w:rsidRPr="4B8AA0F6" w:rsidR="3B9DFB89">
        <w:rPr>
          <w:rFonts w:eastAsia="Arial" w:cstheme="minorBidi"/>
        </w:rPr>
        <w:t xml:space="preserve"> </w:t>
      </w:r>
    </w:p>
    <w:p w:rsidRPr="00ED60DA" w:rsidR="00E40E5E" w:rsidP="4B8AA0F6" w:rsidRDefault="00E40E5E" w14:paraId="6F46F85B" w14:textId="1821F13E">
      <w:pPr>
        <w:pStyle w:val="ListParagraph"/>
        <w:numPr>
          <w:ilvl w:val="1"/>
          <w:numId w:val="1"/>
        </w:numPr>
        <w:rPr>
          <w:rFonts w:eastAsia="Arial" w:cstheme="minorHAnsi"/>
        </w:rPr>
      </w:pPr>
      <w:r w:rsidRPr="4B8AA0F6">
        <w:rPr>
          <w:rFonts w:eastAsia="Arial" w:cstheme="minorBidi"/>
        </w:rPr>
        <w:t>Outside of Scope:</w:t>
      </w:r>
    </w:p>
    <w:p w:rsidRPr="00ED60DA" w:rsidR="00E40E5E" w:rsidP="4B8AA0F6" w:rsidRDefault="09A11E68" w14:paraId="05545C0E" w14:textId="1ED44E91">
      <w:pPr>
        <w:pStyle w:val="ListParagraph"/>
        <w:numPr>
          <w:ilvl w:val="3"/>
          <w:numId w:val="1"/>
        </w:numPr>
        <w:rPr>
          <w:rFonts w:eastAsia="Arial" w:cstheme="minorBidi"/>
        </w:rPr>
      </w:pPr>
      <w:r w:rsidRPr="4B8AA0F6">
        <w:rPr>
          <w:rFonts w:eastAsia="Arial" w:cstheme="minorBidi"/>
        </w:rPr>
        <w:t xml:space="preserve">Implementation of </w:t>
      </w:r>
      <w:r w:rsidRPr="4B8AA0F6" w:rsidR="357135D0">
        <w:rPr>
          <w:rFonts w:eastAsia="Arial" w:cstheme="minorBidi"/>
        </w:rPr>
        <w:t>delivery plan</w:t>
      </w:r>
      <w:r w:rsidRPr="4B8AA0F6" w:rsidR="03EC7ED5">
        <w:rPr>
          <w:rFonts w:eastAsia="Arial" w:cstheme="minorBidi"/>
        </w:rPr>
        <w:t>, including undertaking of applying for permissions or licences.</w:t>
      </w:r>
    </w:p>
    <w:p w:rsidR="00E83A93" w:rsidP="62F25F26" w:rsidRDefault="362A5FF1" w14:paraId="101ED382" w14:textId="757DB851">
      <w:pPr>
        <w:pStyle w:val="ListParagraph"/>
        <w:numPr>
          <w:ilvl w:val="3"/>
          <w:numId w:val="1"/>
        </w:numPr>
        <w:rPr>
          <w:rFonts w:eastAsia="Arial" w:cs="Arial" w:cstheme="minorAscii"/>
        </w:rPr>
      </w:pPr>
      <w:r w:rsidRPr="62F25F26" w:rsidR="005D433D">
        <w:rPr>
          <w:rFonts w:eastAsia="Arial" w:cs="" w:cstheme="minorBidi"/>
        </w:rPr>
        <w:t xml:space="preserve">Ecological surveying beyond site visits for information and </w:t>
      </w:r>
      <w:r w:rsidRPr="62F25F26" w:rsidR="1AF06E22">
        <w:rPr>
          <w:rFonts w:eastAsia="Arial" w:cs="" w:cstheme="minorBidi"/>
        </w:rPr>
        <w:t>assessment or meetings</w:t>
      </w:r>
      <w:r w:rsidRPr="62F25F26" w:rsidR="00533DDF">
        <w:rPr>
          <w:rFonts w:eastAsia="Arial" w:cs="" w:cstheme="minorBidi"/>
        </w:rPr>
        <w:t xml:space="preserve">, including </w:t>
      </w:r>
      <w:r w:rsidRPr="62F25F26" w:rsidR="008E20F6">
        <w:rPr>
          <w:rFonts w:eastAsia="Arial" w:cs="" w:cstheme="minorBidi"/>
        </w:rPr>
        <w:t>no survey involvement</w:t>
      </w:r>
      <w:r w:rsidRPr="62F25F26" w:rsidR="00533DDF">
        <w:rPr>
          <w:rFonts w:eastAsia="Arial" w:cs="" w:cstheme="minorBidi"/>
        </w:rPr>
        <w:t xml:space="preserve"> in </w:t>
      </w:r>
      <w:r w:rsidRPr="62F25F26" w:rsidR="001A2CA7">
        <w:rPr>
          <w:rFonts w:eastAsia="Arial" w:cs="" w:cstheme="minorBidi"/>
        </w:rPr>
        <w:t xml:space="preserve">baseline survey which is currently underway </w:t>
      </w:r>
      <w:r w:rsidRPr="62F25F26" w:rsidR="008E20F6">
        <w:rPr>
          <w:rFonts w:eastAsia="Arial" w:cs="" w:cstheme="minorBidi"/>
        </w:rPr>
        <w:t>by Johns Associates.</w:t>
      </w:r>
    </w:p>
    <w:p w:rsidRPr="00ED60DA" w:rsidR="000D1848" w:rsidP="4B8AA0F6" w:rsidRDefault="000D1848" w14:paraId="34B20BD2" w14:textId="77777777">
      <w:pPr>
        <w:pStyle w:val="ListParagraph"/>
        <w:numPr>
          <w:ilvl w:val="1"/>
          <w:numId w:val="1"/>
        </w:numPr>
        <w:rPr>
          <w:rFonts w:eastAsia="Arial" w:cstheme="minorHAnsi"/>
        </w:rPr>
      </w:pPr>
      <w:r w:rsidRPr="4B8AA0F6">
        <w:rPr>
          <w:rFonts w:eastAsia="Arial" w:cstheme="minorBidi"/>
        </w:rPr>
        <w:t>Deliverables:</w:t>
      </w:r>
    </w:p>
    <w:p w:rsidRPr="00B96BE1" w:rsidR="00B96BE1" w:rsidP="00243A0B" w:rsidRDefault="00B96BE1" w14:paraId="5805E2A7" w14:textId="0F2EAD1B">
      <w:pPr>
        <w:pStyle w:val="ListParagraph"/>
        <w:numPr>
          <w:ilvl w:val="0"/>
          <w:numId w:val="14"/>
        </w:numPr>
        <w:spacing w:after="160" w:line="259" w:lineRule="auto"/>
        <w:contextualSpacing/>
        <w:jc w:val="both"/>
        <w:rPr>
          <w:color w:val="000000"/>
        </w:rPr>
      </w:pPr>
      <w:r w:rsidRPr="62F25F26" w:rsidR="00B96BE1">
        <w:rPr>
          <w:color w:val="000000" w:themeColor="text1" w:themeTint="FF" w:themeShade="FF"/>
        </w:rPr>
        <w:t xml:space="preserve">Executive summary of </w:t>
      </w:r>
      <w:r w:rsidRPr="62F25F26" w:rsidR="00B96BE1">
        <w:rPr>
          <w:color w:val="000000" w:themeColor="text1" w:themeTint="FF" w:themeShade="FF"/>
        </w:rPr>
        <w:t>Feasibility</w:t>
      </w:r>
      <w:r w:rsidRPr="62F25F26" w:rsidR="00B96BE1">
        <w:rPr>
          <w:color w:val="000000" w:themeColor="text1" w:themeTint="FF" w:themeShade="FF"/>
        </w:rPr>
        <w:t xml:space="preserve"> Study </w:t>
      </w:r>
      <w:r w:rsidRPr="62F25F26" w:rsidR="7C47F5FF">
        <w:rPr>
          <w:color w:val="000000" w:themeColor="text1" w:themeTint="FF" w:themeShade="FF"/>
        </w:rPr>
        <w:t xml:space="preserve">&amp; Opportunity Scoping </w:t>
      </w:r>
      <w:r w:rsidRPr="62F25F26" w:rsidR="00B96BE1">
        <w:rPr>
          <w:color w:val="000000" w:themeColor="text1" w:themeTint="FF" w:themeShade="FF"/>
        </w:rPr>
        <w:t>Review, including updated costings.</w:t>
      </w:r>
      <w:r>
        <w:br/>
      </w:r>
    </w:p>
    <w:p w:rsidRPr="00A8224D" w:rsidR="4C53560F" w:rsidP="62F25F26" w:rsidRDefault="00F972CB" w14:paraId="3268AF99" w14:textId="0138BF32">
      <w:pPr>
        <w:pStyle w:val="ListParagraph"/>
        <w:numPr>
          <w:ilvl w:val="0"/>
          <w:numId w:val="14"/>
        </w:numPr>
        <w:spacing w:after="160" w:line="259" w:lineRule="auto"/>
        <w:contextualSpacing/>
        <w:jc w:val="both"/>
        <w:rPr>
          <w:rFonts w:cs="Arial" w:cstheme="minorAscii"/>
          <w:color w:val="000000" w:themeColor="text1"/>
        </w:rPr>
      </w:pPr>
      <w:r w:rsidRPr="62F25F26" w:rsidR="00F972CB">
        <w:rPr>
          <w:rFonts w:eastAsia="Arial" w:cs="" w:cstheme="minorBidi"/>
        </w:rPr>
        <w:t xml:space="preserve">Costed </w:t>
      </w:r>
      <w:r w:rsidRPr="62F25F26" w:rsidR="00E53F32">
        <w:rPr>
          <w:rFonts w:eastAsia="Arial" w:cs="" w:cstheme="minorBidi"/>
        </w:rPr>
        <w:t>D</w:t>
      </w:r>
      <w:r w:rsidRPr="62F25F26" w:rsidR="00404D28">
        <w:rPr>
          <w:rFonts w:eastAsia="Arial" w:cs="" w:cstheme="minorBidi"/>
        </w:rPr>
        <w:t xml:space="preserve">elivery </w:t>
      </w:r>
      <w:r w:rsidRPr="62F25F26" w:rsidR="00E53F32">
        <w:rPr>
          <w:rFonts w:eastAsia="Arial" w:cs="" w:cstheme="minorBidi"/>
        </w:rPr>
        <w:t>P</w:t>
      </w:r>
      <w:r w:rsidRPr="62F25F26" w:rsidR="00404D28">
        <w:rPr>
          <w:rFonts w:eastAsia="Arial" w:cs="" w:cstheme="minorBidi"/>
        </w:rPr>
        <w:t>lan</w:t>
      </w:r>
      <w:r w:rsidRPr="62F25F26" w:rsidR="00E53F32">
        <w:rPr>
          <w:rFonts w:eastAsia="Arial" w:cs="" w:cstheme="minorBidi"/>
        </w:rPr>
        <w:t xml:space="preserve"> for ecological enhancement at Fleet Pond</w:t>
      </w:r>
      <w:r w:rsidRPr="62F25F26" w:rsidR="00B64AE3">
        <w:rPr>
          <w:rFonts w:eastAsia="Arial" w:cs="" w:cstheme="minorBidi"/>
        </w:rPr>
        <w:t xml:space="preserve">. </w:t>
      </w:r>
      <w:r w:rsidRPr="62F25F26" w:rsidR="00404D28">
        <w:rPr>
          <w:color w:val="000000" w:themeColor="text1" w:themeTint="FF" w:themeShade="FF"/>
        </w:rPr>
        <w:t>This will include</w:t>
      </w:r>
      <w:r w:rsidRPr="62F25F26" w:rsidR="00E53F32">
        <w:rPr>
          <w:color w:val="000000" w:themeColor="text1" w:themeTint="FF" w:themeShade="FF"/>
        </w:rPr>
        <w:t xml:space="preserve"> </w:t>
      </w:r>
      <w:r w:rsidRPr="62F25F26" w:rsidR="00404D28">
        <w:rPr>
          <w:color w:val="000000" w:themeColor="text1" w:themeTint="FF" w:themeShade="FF"/>
        </w:rPr>
        <w:t xml:space="preserve">specifications and detailed costings for the capital delivery of the </w:t>
      </w:r>
      <w:r w:rsidRPr="62F25F26" w:rsidR="00B64AE3">
        <w:rPr>
          <w:color w:val="000000" w:themeColor="text1" w:themeTint="FF" w:themeShade="FF"/>
        </w:rPr>
        <w:t xml:space="preserve">suite of improvements as detailed in the existing </w:t>
      </w:r>
      <w:r w:rsidRPr="62F25F26" w:rsidR="7933C4A5">
        <w:rPr>
          <w:color w:val="000000" w:themeColor="text1" w:themeTint="FF" w:themeShade="FF"/>
        </w:rPr>
        <w:t>F</w:t>
      </w:r>
      <w:r w:rsidRPr="62F25F26" w:rsidR="00B64AE3">
        <w:rPr>
          <w:color w:val="000000" w:themeColor="text1" w:themeTint="FF" w:themeShade="FF"/>
        </w:rPr>
        <w:t>easibility</w:t>
      </w:r>
      <w:r w:rsidRPr="62F25F26" w:rsidR="00B64AE3">
        <w:rPr>
          <w:color w:val="000000" w:themeColor="text1" w:themeTint="FF" w:themeShade="FF"/>
        </w:rPr>
        <w:t xml:space="preserve"> </w:t>
      </w:r>
      <w:r w:rsidRPr="62F25F26" w:rsidR="012E737D">
        <w:rPr>
          <w:color w:val="000000" w:themeColor="text1" w:themeTint="FF" w:themeShade="FF"/>
        </w:rPr>
        <w:t xml:space="preserve">Study </w:t>
      </w:r>
      <w:r w:rsidRPr="62F25F26" w:rsidR="0C1AEB57">
        <w:rPr>
          <w:color w:val="000000" w:themeColor="text1" w:themeTint="FF" w:themeShade="FF"/>
        </w:rPr>
        <w:t>&amp; Opportunity S</w:t>
      </w:r>
      <w:r w:rsidRPr="62F25F26" w:rsidR="59C0A4CB">
        <w:rPr>
          <w:color w:val="000000" w:themeColor="text1" w:themeTint="FF" w:themeShade="FF"/>
        </w:rPr>
        <w:t>c</w:t>
      </w:r>
      <w:r w:rsidRPr="62F25F26" w:rsidR="0C1AEB57">
        <w:rPr>
          <w:color w:val="000000" w:themeColor="text1" w:themeTint="FF" w:themeShade="FF"/>
        </w:rPr>
        <w:t xml:space="preserve">oping </w:t>
      </w:r>
      <w:r w:rsidRPr="62F25F26" w:rsidR="3F0735FA">
        <w:rPr>
          <w:color w:val="000000" w:themeColor="text1" w:themeTint="FF" w:themeShade="FF"/>
        </w:rPr>
        <w:t>S</w:t>
      </w:r>
      <w:r w:rsidRPr="62F25F26" w:rsidR="0C1AEB57">
        <w:rPr>
          <w:color w:val="000000" w:themeColor="text1" w:themeTint="FF" w:themeShade="FF"/>
        </w:rPr>
        <w:t>tud</w:t>
      </w:r>
      <w:r w:rsidRPr="62F25F26" w:rsidR="3AFA69AD">
        <w:rPr>
          <w:color w:val="000000" w:themeColor="text1" w:themeTint="FF" w:themeShade="FF"/>
        </w:rPr>
        <w:t>y</w:t>
      </w:r>
      <w:r w:rsidRPr="62F25F26" w:rsidR="3C0F6BB4">
        <w:rPr>
          <w:color w:val="000000" w:themeColor="text1" w:themeTint="FF" w:themeShade="FF"/>
        </w:rPr>
        <w:t>,</w:t>
      </w:r>
      <w:r w:rsidRPr="62F25F26" w:rsidR="3AFA69AD">
        <w:rPr>
          <w:color w:val="000000" w:themeColor="text1" w:themeTint="FF" w:themeShade="FF"/>
        </w:rPr>
        <w:t xml:space="preserve"> </w:t>
      </w:r>
      <w:r w:rsidRPr="62F25F26" w:rsidR="00404D28">
        <w:rPr>
          <w:color w:val="000000" w:themeColor="text1" w:themeTint="FF" w:themeShade="FF"/>
        </w:rPr>
        <w:t xml:space="preserve">the cost for </w:t>
      </w:r>
      <w:r w:rsidRPr="62F25F26" w:rsidR="5DAE387D">
        <w:rPr>
          <w:color w:val="000000" w:themeColor="text1" w:themeTint="FF" w:themeShade="FF"/>
        </w:rPr>
        <w:t>ongoing</w:t>
      </w:r>
      <w:r w:rsidRPr="62F25F26" w:rsidR="00404D28">
        <w:rPr>
          <w:color w:val="000000" w:themeColor="text1" w:themeTint="FF" w:themeShade="FF"/>
        </w:rPr>
        <w:t xml:space="preserve"> maintenance</w:t>
      </w:r>
      <w:r w:rsidRPr="62F25F26" w:rsidR="00404D28">
        <w:rPr>
          <w:color w:val="000000" w:themeColor="text1" w:themeTint="FF" w:themeShade="FF"/>
        </w:rPr>
        <w:t>,</w:t>
      </w:r>
      <w:r w:rsidRPr="62F25F26" w:rsidR="00404D28">
        <w:rPr>
          <w:color w:val="000000" w:themeColor="text1" w:themeTint="FF" w:themeShade="FF"/>
        </w:rPr>
        <w:t xml:space="preserve"> </w:t>
      </w:r>
      <w:r w:rsidRPr="62F25F26" w:rsidR="614D3F58">
        <w:rPr>
          <w:color w:val="000000" w:themeColor="text1" w:themeTint="FF" w:themeShade="FF"/>
        </w:rPr>
        <w:t>identif</w:t>
      </w:r>
      <w:r w:rsidRPr="62F25F26" w:rsidR="1A85B950">
        <w:rPr>
          <w:color w:val="000000" w:themeColor="text1" w:themeTint="FF" w:themeShade="FF"/>
        </w:rPr>
        <w:t>y</w:t>
      </w:r>
      <w:r w:rsidRPr="62F25F26" w:rsidR="1A85B950">
        <w:rPr>
          <w:color w:val="000000" w:themeColor="text1" w:themeTint="FF" w:themeShade="FF"/>
        </w:rPr>
        <w:t xml:space="preserve"> required licenses and permissions projects may require,</w:t>
      </w:r>
      <w:r w:rsidRPr="62F25F26" w:rsidR="00404D28">
        <w:rPr>
          <w:color w:val="000000" w:themeColor="text1" w:themeTint="FF" w:themeShade="FF"/>
        </w:rPr>
        <w:t xml:space="preserve"> </w:t>
      </w:r>
      <w:r w:rsidRPr="62F25F26" w:rsidR="009437CB">
        <w:rPr>
          <w:color w:val="000000" w:themeColor="text1" w:themeTint="FF" w:themeShade="FF"/>
        </w:rPr>
        <w:t xml:space="preserve">costs for monitoring. </w:t>
      </w:r>
      <w:r>
        <w:br/>
      </w:r>
    </w:p>
    <w:p w:rsidR="00404D28" w:rsidP="00243A0B" w:rsidRDefault="00E53F32" w14:paraId="7D6A0E66" w14:textId="4C5E7825">
      <w:pPr>
        <w:pStyle w:val="ListParagraph"/>
        <w:numPr>
          <w:ilvl w:val="0"/>
          <w:numId w:val="14"/>
        </w:numPr>
        <w:spacing w:after="160" w:line="259" w:lineRule="auto"/>
        <w:contextualSpacing/>
        <w:jc w:val="both"/>
        <w:rPr>
          <w:rFonts w:eastAsiaTheme="minorEastAsia" w:cstheme="minorBidi"/>
          <w:color w:val="000000" w:themeColor="text1"/>
          <w:szCs w:val="24"/>
        </w:rPr>
      </w:pPr>
      <w:r>
        <w:rPr>
          <w:color w:val="000000" w:themeColor="text1"/>
        </w:rPr>
        <w:t>Management Plan for Fleet Pond SSSI</w:t>
      </w:r>
      <w:r w:rsidR="00220986">
        <w:rPr>
          <w:color w:val="000000" w:themeColor="text1"/>
        </w:rPr>
        <w:t>, in line with Delivery Plan enhancements</w:t>
      </w:r>
      <w:r w:rsidR="00A61CB7">
        <w:rPr>
          <w:color w:val="000000" w:themeColor="text1"/>
        </w:rPr>
        <w:t xml:space="preserve">, utilising the </w:t>
      </w:r>
      <w:r w:rsidR="00E83A93">
        <w:rPr>
          <w:color w:val="000000" w:themeColor="text1"/>
        </w:rPr>
        <w:t>new</w:t>
      </w:r>
      <w:r w:rsidR="00A61CB7">
        <w:rPr>
          <w:color w:val="000000" w:themeColor="text1"/>
        </w:rPr>
        <w:t xml:space="preserve"> management plan template</w:t>
      </w:r>
      <w:r w:rsidR="00E83A93">
        <w:rPr>
          <w:color w:val="000000" w:themeColor="text1"/>
        </w:rPr>
        <w:t xml:space="preserve"> for Hart DC sites,</w:t>
      </w:r>
      <w:r w:rsidR="00D727FF">
        <w:rPr>
          <w:color w:val="000000" w:themeColor="text1"/>
        </w:rPr>
        <w:t xml:space="preserve"> </w:t>
      </w:r>
      <w:r w:rsidR="006E4325">
        <w:rPr>
          <w:color w:val="000000" w:themeColor="text1"/>
        </w:rPr>
        <w:t>in line with Green Grid site template</w:t>
      </w:r>
      <w:r w:rsidR="00E83A93">
        <w:rPr>
          <w:color w:val="000000" w:themeColor="text1"/>
        </w:rPr>
        <w:t>.</w:t>
      </w:r>
    </w:p>
    <w:p w:rsidR="4B8AA0F6" w:rsidP="4B8AA0F6" w:rsidRDefault="4B8AA0F6" w14:paraId="034BD9EF" w14:textId="6D5E24B5">
      <w:pPr>
        <w:spacing w:after="160" w:line="259" w:lineRule="auto"/>
        <w:contextualSpacing/>
        <w:jc w:val="both"/>
        <w:rPr>
          <w:rFonts w:ascii="Arial" w:hAnsi="Arial"/>
          <w:color w:val="000000" w:themeColor="text1"/>
          <w:szCs w:val="24"/>
        </w:rPr>
      </w:pPr>
    </w:p>
    <w:p w:rsidR="3A94D446" w:rsidP="4B8AA0F6" w:rsidRDefault="3A94D446" w14:paraId="247E6BFD" w14:textId="5747D39B">
      <w:pPr>
        <w:spacing w:after="160" w:line="259" w:lineRule="auto"/>
        <w:contextualSpacing/>
        <w:jc w:val="both"/>
        <w:rPr>
          <w:rFonts w:ascii="Arial" w:hAnsi="Arial"/>
          <w:color w:val="000000" w:themeColor="text1"/>
          <w:szCs w:val="24"/>
        </w:rPr>
      </w:pPr>
      <w:r w:rsidRPr="4B8AA0F6">
        <w:rPr>
          <w:rFonts w:eastAsiaTheme="minorEastAsia" w:cstheme="minorBidi"/>
          <w:color w:val="000000" w:themeColor="text1"/>
          <w:szCs w:val="24"/>
        </w:rPr>
        <w:t xml:space="preserve">2.8 </w:t>
      </w:r>
      <w:r>
        <w:tab/>
      </w:r>
      <w:r w:rsidRPr="4B8AA0F6" w:rsidR="07EAF95B">
        <w:rPr>
          <w:rFonts w:eastAsiaTheme="minorEastAsia" w:cstheme="minorBidi"/>
          <w:color w:val="000000" w:themeColor="text1"/>
          <w:szCs w:val="24"/>
        </w:rPr>
        <w:t xml:space="preserve">The successful bidder must: </w:t>
      </w:r>
    </w:p>
    <w:p w:rsidR="07EAF95B" w:rsidP="00243A0B" w:rsidRDefault="07EAF95B" w14:paraId="5DD57EA6" w14:textId="52FF2AC1">
      <w:pPr>
        <w:pStyle w:val="ListParagraph"/>
        <w:numPr>
          <w:ilvl w:val="0"/>
          <w:numId w:val="15"/>
        </w:numPr>
        <w:spacing w:after="160" w:line="259" w:lineRule="auto"/>
        <w:rPr>
          <w:rFonts w:eastAsiaTheme="minorEastAsia" w:cstheme="minorBidi"/>
          <w:color w:val="000000" w:themeColor="text1"/>
          <w:szCs w:val="24"/>
        </w:rPr>
      </w:pPr>
      <w:r w:rsidRPr="4B8AA0F6">
        <w:rPr>
          <w:rFonts w:eastAsiaTheme="minorEastAsia" w:cstheme="minorBidi"/>
          <w:color w:val="000000" w:themeColor="text1"/>
          <w:szCs w:val="24"/>
        </w:rPr>
        <w:t xml:space="preserve">Deliver work in line with best practice based on current and emerging research </w:t>
      </w:r>
    </w:p>
    <w:p w:rsidR="022527C2" w:rsidP="00243A0B" w:rsidRDefault="022527C2" w14:paraId="61B6C4EC" w14:textId="4239C700">
      <w:pPr>
        <w:pStyle w:val="ListParagraph"/>
        <w:numPr>
          <w:ilvl w:val="0"/>
          <w:numId w:val="15"/>
        </w:numPr>
        <w:spacing w:after="160" w:line="259" w:lineRule="auto"/>
        <w:rPr>
          <w:rFonts w:eastAsiaTheme="minorEastAsia" w:cstheme="minorBidi"/>
          <w:sz w:val="28"/>
          <w:szCs w:val="28"/>
        </w:rPr>
      </w:pPr>
      <w:r w:rsidRPr="4B8AA0F6">
        <w:rPr>
          <w:rFonts w:eastAsiaTheme="minorEastAsia" w:cstheme="minorBidi"/>
          <w:color w:val="000000" w:themeColor="text1"/>
          <w:szCs w:val="24"/>
        </w:rPr>
        <w:t xml:space="preserve">Provide a clearly defined methodology for the project. </w:t>
      </w:r>
      <w:r w:rsidRPr="4B8AA0F6">
        <w:rPr>
          <w:rFonts w:eastAsiaTheme="minorEastAsia" w:cstheme="minorBidi"/>
          <w:sz w:val="28"/>
          <w:szCs w:val="28"/>
        </w:rPr>
        <w:t xml:space="preserve"> </w:t>
      </w:r>
    </w:p>
    <w:p w:rsidR="07EAF95B" w:rsidP="00243A0B" w:rsidRDefault="07EAF95B" w14:paraId="0B5953C4" w14:textId="088D3DFB">
      <w:pPr>
        <w:pStyle w:val="ListParagraph"/>
        <w:numPr>
          <w:ilvl w:val="0"/>
          <w:numId w:val="15"/>
        </w:numPr>
        <w:spacing w:after="160" w:line="259" w:lineRule="auto"/>
        <w:rPr>
          <w:rFonts w:eastAsiaTheme="minorEastAsia" w:cstheme="minorBidi"/>
          <w:color w:val="000000" w:themeColor="text1"/>
          <w:szCs w:val="24"/>
        </w:rPr>
      </w:pPr>
      <w:r w:rsidRPr="4B8AA0F6">
        <w:rPr>
          <w:rFonts w:eastAsiaTheme="minorEastAsia" w:cstheme="minorBidi"/>
          <w:color w:val="000000" w:themeColor="text1"/>
          <w:szCs w:val="24"/>
        </w:rPr>
        <w:t>Work in partnership with HDC and associated stakeholders, and</w:t>
      </w:r>
      <w:r w:rsidRPr="4B8AA0F6" w:rsidR="6F6A0455">
        <w:rPr>
          <w:rFonts w:eastAsiaTheme="minorEastAsia" w:cstheme="minorBidi"/>
          <w:color w:val="000000" w:themeColor="text1"/>
          <w:szCs w:val="24"/>
        </w:rPr>
        <w:t xml:space="preserve"> provide</w:t>
      </w:r>
      <w:r w:rsidRPr="4B8AA0F6">
        <w:rPr>
          <w:rFonts w:eastAsiaTheme="minorEastAsia" w:cstheme="minorBidi"/>
          <w:color w:val="000000" w:themeColor="text1"/>
          <w:szCs w:val="24"/>
        </w:rPr>
        <w:t xml:space="preserve"> regular updates and progress reports to HDC through the duration of the project</w:t>
      </w:r>
      <w:r w:rsidRPr="4B8AA0F6" w:rsidR="7A820AA2">
        <w:rPr>
          <w:rFonts w:eastAsiaTheme="minorEastAsia" w:cstheme="minorBidi"/>
          <w:color w:val="000000" w:themeColor="text1"/>
          <w:szCs w:val="24"/>
        </w:rPr>
        <w:t>.</w:t>
      </w:r>
      <w:r>
        <w:br/>
      </w:r>
    </w:p>
    <w:p w:rsidR="5425A4A0" w:rsidP="4B8AA0F6" w:rsidRDefault="5425A4A0" w14:paraId="42012ACE" w14:textId="453F1607">
      <w:pPr>
        <w:spacing w:after="160" w:line="259" w:lineRule="auto"/>
        <w:rPr>
          <w:rFonts w:ascii="Arial" w:hAnsi="Arial"/>
          <w:color w:val="000000" w:themeColor="text1"/>
          <w:szCs w:val="24"/>
        </w:rPr>
      </w:pPr>
      <w:r w:rsidRPr="4B8AA0F6">
        <w:rPr>
          <w:rFonts w:ascii="Arial" w:hAnsi="Arial" w:eastAsia="Arial" w:cs="Arial"/>
          <w:color w:val="000000" w:themeColor="text1"/>
          <w:szCs w:val="24"/>
        </w:rPr>
        <w:t xml:space="preserve">2.9 </w:t>
      </w:r>
      <w:r>
        <w:tab/>
      </w:r>
      <w:r w:rsidRPr="4B8AA0F6">
        <w:rPr>
          <w:rFonts w:ascii="Arial" w:hAnsi="Arial" w:eastAsia="Arial" w:cs="Arial"/>
          <w:color w:val="000000" w:themeColor="text1"/>
          <w:szCs w:val="24"/>
        </w:rPr>
        <w:t>Monitoring arrangements:</w:t>
      </w:r>
    </w:p>
    <w:p w:rsidR="5425A4A0" w:rsidP="00243A0B" w:rsidRDefault="5425A4A0" w14:paraId="5B6E8A2F" w14:textId="1F422942">
      <w:pPr>
        <w:pStyle w:val="ListParagraph"/>
        <w:numPr>
          <w:ilvl w:val="0"/>
          <w:numId w:val="15"/>
        </w:numPr>
        <w:spacing w:after="160" w:line="259" w:lineRule="auto"/>
        <w:rPr>
          <w:rFonts w:ascii="Arial" w:hAnsi="Arial" w:eastAsia="Arial"/>
          <w:color w:val="000000" w:themeColor="text1"/>
          <w:szCs w:val="24"/>
        </w:rPr>
      </w:pPr>
      <w:r w:rsidRPr="4B8AA0F6">
        <w:rPr>
          <w:rFonts w:ascii="Arial" w:hAnsi="Arial" w:eastAsia="Arial" w:cs="Arial"/>
          <w:color w:val="000000" w:themeColor="text1"/>
          <w:szCs w:val="24"/>
        </w:rPr>
        <w:t>The Council may monitor the performance of the Services by the Supplier. The following would be required:</w:t>
      </w:r>
    </w:p>
    <w:p w:rsidR="5425A4A0" w:rsidP="00243A0B" w:rsidRDefault="5425A4A0" w14:paraId="3FA31417" w14:textId="52D2DD62">
      <w:pPr>
        <w:pStyle w:val="ListParagraph"/>
        <w:numPr>
          <w:ilvl w:val="0"/>
          <w:numId w:val="15"/>
        </w:numPr>
        <w:spacing w:after="160" w:line="259" w:lineRule="auto"/>
        <w:rPr>
          <w:rFonts w:ascii="Arial" w:hAnsi="Arial" w:eastAsia="Arial"/>
          <w:color w:val="000000" w:themeColor="text1"/>
          <w:szCs w:val="24"/>
        </w:rPr>
      </w:pPr>
      <w:r w:rsidRPr="4B8AA0F6">
        <w:rPr>
          <w:rFonts w:ascii="Arial" w:hAnsi="Arial" w:eastAsia="Arial" w:cs="Arial"/>
          <w:color w:val="000000" w:themeColor="text1"/>
          <w:szCs w:val="24"/>
        </w:rPr>
        <w:t>Start up-meeting at project commencement.</w:t>
      </w:r>
    </w:p>
    <w:p w:rsidR="5425A4A0" w:rsidP="00243A0B" w:rsidRDefault="5425A4A0" w14:paraId="0C46402A" w14:textId="408BA9CE">
      <w:pPr>
        <w:pStyle w:val="ListParagraph"/>
        <w:numPr>
          <w:ilvl w:val="0"/>
          <w:numId w:val="15"/>
        </w:numPr>
        <w:spacing w:after="160" w:line="259" w:lineRule="auto"/>
        <w:rPr>
          <w:rFonts w:ascii="Arial" w:hAnsi="Arial" w:eastAsia="Arial"/>
          <w:color w:val="000000" w:themeColor="text1"/>
          <w:szCs w:val="24"/>
        </w:rPr>
      </w:pPr>
      <w:r w:rsidRPr="4B8AA0F6">
        <w:rPr>
          <w:rFonts w:ascii="Arial" w:hAnsi="Arial" w:eastAsia="Arial" w:cs="Arial"/>
          <w:color w:val="000000" w:themeColor="text1"/>
          <w:szCs w:val="24"/>
        </w:rPr>
        <w:t>Council Operations Officer</w:t>
      </w:r>
      <w:r w:rsidRPr="4B8AA0F6" w:rsidR="24DD624F">
        <w:rPr>
          <w:rFonts w:ascii="Arial" w:hAnsi="Arial" w:eastAsia="Arial" w:cs="Arial"/>
          <w:color w:val="000000" w:themeColor="text1"/>
          <w:szCs w:val="24"/>
        </w:rPr>
        <w:t>,</w:t>
      </w:r>
      <w:r w:rsidRPr="4B8AA0F6">
        <w:rPr>
          <w:rFonts w:ascii="Arial" w:hAnsi="Arial" w:eastAsia="Arial" w:cs="Arial"/>
          <w:color w:val="000000" w:themeColor="text1"/>
          <w:szCs w:val="24"/>
        </w:rPr>
        <w:t xml:space="preserve"> Biodiversity </w:t>
      </w:r>
      <w:r w:rsidRPr="4B8AA0F6" w:rsidR="6E2C0C4F">
        <w:rPr>
          <w:rFonts w:ascii="Arial" w:hAnsi="Arial" w:eastAsia="Arial" w:cs="Arial"/>
          <w:color w:val="000000" w:themeColor="text1"/>
          <w:szCs w:val="24"/>
        </w:rPr>
        <w:t>O</w:t>
      </w:r>
      <w:r w:rsidRPr="4B8AA0F6">
        <w:rPr>
          <w:rFonts w:ascii="Arial" w:hAnsi="Arial" w:eastAsia="Arial" w:cs="Arial"/>
          <w:color w:val="000000" w:themeColor="text1"/>
          <w:szCs w:val="24"/>
        </w:rPr>
        <w:t>fficer</w:t>
      </w:r>
      <w:r w:rsidRPr="4B8AA0F6" w:rsidR="6E16E016">
        <w:rPr>
          <w:rFonts w:ascii="Arial" w:hAnsi="Arial" w:eastAsia="Arial" w:cs="Arial"/>
          <w:color w:val="000000" w:themeColor="text1"/>
          <w:szCs w:val="24"/>
        </w:rPr>
        <w:t>,</w:t>
      </w:r>
      <w:r w:rsidRPr="4B8AA0F6">
        <w:rPr>
          <w:rFonts w:ascii="Arial" w:hAnsi="Arial" w:eastAsia="Arial" w:cs="Arial"/>
          <w:color w:val="000000" w:themeColor="text1"/>
          <w:szCs w:val="24"/>
        </w:rPr>
        <w:t xml:space="preserve"> auditing on </w:t>
      </w:r>
      <w:r w:rsidRPr="4B8AA0F6" w:rsidR="14A41FA6">
        <w:rPr>
          <w:rFonts w:ascii="Arial" w:hAnsi="Arial" w:eastAsia="Arial" w:cs="Arial"/>
          <w:color w:val="000000" w:themeColor="text1"/>
          <w:szCs w:val="24"/>
        </w:rPr>
        <w:t>delivery plan progress</w:t>
      </w:r>
    </w:p>
    <w:p w:rsidR="4C3E9621" w:rsidP="00243A0B" w:rsidRDefault="4C3E9621" w14:paraId="179825C3" w14:textId="3BB3865C">
      <w:pPr>
        <w:pStyle w:val="ListParagraph"/>
        <w:numPr>
          <w:ilvl w:val="0"/>
          <w:numId w:val="15"/>
        </w:numPr>
        <w:spacing w:after="160" w:line="259" w:lineRule="auto"/>
        <w:rPr>
          <w:rFonts w:eastAsiaTheme="minorEastAsia" w:cstheme="minorBidi"/>
          <w:color w:val="000000" w:themeColor="text1"/>
          <w:szCs w:val="24"/>
        </w:rPr>
      </w:pPr>
      <w:r w:rsidRPr="4B8AA0F6">
        <w:rPr>
          <w:rFonts w:eastAsiaTheme="minorEastAsia" w:cstheme="minorBidi"/>
          <w:color w:val="000000" w:themeColor="text1"/>
          <w:szCs w:val="24"/>
        </w:rPr>
        <w:t>Four updates to management group made up of key stakeholders.</w:t>
      </w:r>
    </w:p>
    <w:p w:rsidR="7FEC0FFB" w:rsidP="00243A0B" w:rsidRDefault="7FEC0FFB" w14:paraId="0032C0A6" w14:textId="5EBAC54A">
      <w:pPr>
        <w:pStyle w:val="ListParagraph"/>
        <w:numPr>
          <w:ilvl w:val="0"/>
          <w:numId w:val="15"/>
        </w:numPr>
        <w:spacing w:after="160" w:line="259" w:lineRule="auto"/>
        <w:rPr>
          <w:rFonts w:ascii="Arial" w:hAnsi="Arial" w:eastAsia="Arial"/>
          <w:color w:val="000000" w:themeColor="text1"/>
          <w:szCs w:val="24"/>
        </w:rPr>
      </w:pPr>
      <w:r w:rsidRPr="4B8AA0F6">
        <w:rPr>
          <w:rFonts w:ascii="Arial" w:hAnsi="Arial" w:eastAsia="Arial" w:cs="Arial"/>
          <w:color w:val="000000" w:themeColor="text1"/>
          <w:szCs w:val="24"/>
        </w:rPr>
        <w:t>Project end summary and presentation of key findings.</w:t>
      </w:r>
    </w:p>
    <w:p w:rsidR="7FEC0FFB" w:rsidP="00243A0B" w:rsidRDefault="7FEC0FFB" w14:paraId="3C44C4C3" w14:textId="36DAFBCD">
      <w:pPr>
        <w:pStyle w:val="ListParagraph"/>
        <w:numPr>
          <w:ilvl w:val="0"/>
          <w:numId w:val="15"/>
        </w:numPr>
        <w:spacing w:after="160" w:line="259" w:lineRule="auto"/>
        <w:rPr>
          <w:rFonts w:ascii="Arial" w:hAnsi="Arial" w:eastAsia="Arial"/>
          <w:color w:val="000000" w:themeColor="text1"/>
          <w:szCs w:val="24"/>
        </w:rPr>
      </w:pPr>
      <w:r w:rsidRPr="4B8AA0F6">
        <w:rPr>
          <w:rFonts w:ascii="Arial" w:hAnsi="Arial" w:eastAsia="Arial" w:cs="Arial"/>
          <w:color w:val="000000" w:themeColor="text1"/>
          <w:szCs w:val="24"/>
        </w:rPr>
        <w:t>One report revision as necessary / agreed following project completion.</w:t>
      </w:r>
    </w:p>
    <w:p w:rsidR="4B8AA0F6" w:rsidP="4B8AA0F6" w:rsidRDefault="4B8AA0F6" w14:paraId="64DBE78B" w14:textId="72AA8EE9">
      <w:pPr>
        <w:spacing w:after="160" w:line="259" w:lineRule="auto"/>
        <w:rPr>
          <w:rFonts w:ascii="Arial" w:hAnsi="Arial"/>
          <w:color w:val="000000" w:themeColor="text1"/>
          <w:szCs w:val="24"/>
        </w:rPr>
      </w:pPr>
    </w:p>
    <w:p w:rsidR="4B8AA0F6" w:rsidP="4B8AA0F6" w:rsidRDefault="4B8AA0F6" w14:paraId="432C1663" w14:textId="5B69E327">
      <w:pPr>
        <w:spacing w:after="160" w:line="259" w:lineRule="auto"/>
        <w:contextualSpacing/>
        <w:jc w:val="both"/>
        <w:rPr>
          <w:rFonts w:ascii="Arial" w:hAnsi="Arial"/>
          <w:color w:val="000000" w:themeColor="text1"/>
          <w:szCs w:val="24"/>
        </w:rPr>
      </w:pPr>
    </w:p>
    <w:p w:rsidRPr="00ED60DA" w:rsidR="00F972CB" w:rsidP="00404D28" w:rsidRDefault="00F972CB" w14:paraId="14D558A0" w14:textId="056A4A8F">
      <w:pPr>
        <w:rPr>
          <w:rFonts w:eastAsia="Arial" w:cstheme="minorHAnsi"/>
        </w:rPr>
      </w:pPr>
    </w:p>
    <w:p w:rsidRPr="00ED60DA" w:rsidR="00480057" w:rsidP="62F25F26" w:rsidRDefault="1E0A6643" w14:paraId="46013F94" w14:textId="54CCE5FD">
      <w:pPr>
        <w:pStyle w:val="Heading1"/>
        <w:numPr>
          <w:ilvl w:val="0"/>
          <w:numId w:val="13"/>
        </w:numPr>
        <w:rPr>
          <w:rFonts w:eastAsia="Arial" w:cs="" w:cstheme="minorBidi"/>
        </w:rPr>
      </w:pPr>
      <w:bookmarkStart w:name="_Toc22814575" w:id="2"/>
      <w:r w:rsidRPr="62F25F26" w:rsidR="1E0A6643">
        <w:rPr>
          <w:rFonts w:eastAsia="Arial" w:cs="" w:cstheme="minorBidi"/>
        </w:rPr>
        <w:t xml:space="preserve">Information for </w:t>
      </w:r>
      <w:r w:rsidRPr="62F25F26" w:rsidR="08D9797E">
        <w:rPr>
          <w:rFonts w:eastAsia="Arial" w:cs="" w:cstheme="minorBidi"/>
        </w:rPr>
        <w:t>Bidders</w:t>
      </w:r>
      <w:bookmarkEnd w:id="2"/>
    </w:p>
    <w:p w:rsidRPr="00ED60DA" w:rsidR="002B68D8" w:rsidP="00243A0B" w:rsidRDefault="002362B2" w14:paraId="11694B02" w14:textId="50C8DCEB">
      <w:pPr>
        <w:pStyle w:val="ListParagraph"/>
        <w:numPr>
          <w:ilvl w:val="1"/>
          <w:numId w:val="13"/>
        </w:numPr>
        <w:rPr>
          <w:rFonts w:eastAsia="Arial" w:cstheme="minorHAnsi"/>
        </w:rPr>
      </w:pPr>
      <w:r w:rsidRPr="00ED60DA">
        <w:rPr>
          <w:rFonts w:eastAsia="Arial" w:cstheme="minorHAnsi"/>
        </w:rPr>
        <w:t xml:space="preserve">All quotation response documents must be returned to the email address </w:t>
      </w:r>
      <w:r w:rsidRPr="00ED60DA" w:rsidR="0017718E">
        <w:rPr>
          <w:rFonts w:eastAsia="Arial" w:cstheme="minorHAnsi"/>
        </w:rPr>
        <w:t>stated on page 1</w:t>
      </w:r>
      <w:r w:rsidRPr="00ED60DA">
        <w:rPr>
          <w:rFonts w:eastAsia="Arial" w:cstheme="minorHAnsi"/>
        </w:rPr>
        <w:t xml:space="preserve"> by no later than </w:t>
      </w:r>
      <w:r w:rsidRPr="00ED60DA" w:rsidR="0017718E">
        <w:rPr>
          <w:rFonts w:eastAsia="Arial" w:cstheme="minorHAnsi"/>
        </w:rPr>
        <w:t>the quotation return date also stated on page 1</w:t>
      </w:r>
      <w:r w:rsidRPr="00ED60DA">
        <w:rPr>
          <w:rFonts w:eastAsia="Arial" w:cstheme="minorHAnsi"/>
        </w:rPr>
        <w:t xml:space="preserve">. </w:t>
      </w:r>
      <w:r w:rsidRPr="00ED60DA" w:rsidR="00E272E9">
        <w:rPr>
          <w:rFonts w:eastAsia="Arial" w:cstheme="minorHAnsi"/>
        </w:rPr>
        <w:t>Quotations</w:t>
      </w:r>
      <w:r w:rsidRPr="00ED60DA">
        <w:rPr>
          <w:rFonts w:eastAsia="Arial" w:cstheme="minorHAnsi"/>
        </w:rPr>
        <w:t xml:space="preserve"> received after this time will only be accepted in exceptional circumstances </w:t>
      </w:r>
      <w:r w:rsidRPr="00ED60DA" w:rsidR="0017718E">
        <w:rPr>
          <w:rFonts w:eastAsia="Arial" w:cstheme="minorHAnsi"/>
        </w:rPr>
        <w:t xml:space="preserve">and </w:t>
      </w:r>
      <w:r w:rsidRPr="00ED60DA">
        <w:rPr>
          <w:rFonts w:eastAsia="Arial" w:cstheme="minorHAnsi"/>
        </w:rPr>
        <w:t>at the council’s discretion.</w:t>
      </w:r>
    </w:p>
    <w:p w:rsidRPr="00ED60DA" w:rsidR="00A237F7" w:rsidP="00243A0B" w:rsidRDefault="0019168F" w14:paraId="3204DF8F" w14:textId="1A8D0920">
      <w:pPr>
        <w:pStyle w:val="ListParagraph"/>
        <w:numPr>
          <w:ilvl w:val="1"/>
          <w:numId w:val="13"/>
        </w:numPr>
        <w:rPr>
          <w:rFonts w:eastAsia="Arial" w:cstheme="minorHAnsi"/>
        </w:rPr>
      </w:pPr>
      <w:r w:rsidRPr="00ED60DA">
        <w:rPr>
          <w:rFonts w:eastAsia="Arial" w:cstheme="minorHAnsi"/>
        </w:rPr>
        <w:t xml:space="preserve">If there appears to be an error </w:t>
      </w:r>
      <w:r w:rsidRPr="00ED60DA" w:rsidR="00807E01">
        <w:rPr>
          <w:rFonts w:eastAsia="Arial" w:cstheme="minorHAnsi"/>
        </w:rPr>
        <w:t>or omission in a quotation the C</w:t>
      </w:r>
      <w:r w:rsidRPr="00ED60DA">
        <w:rPr>
          <w:rFonts w:eastAsia="Arial" w:cstheme="minorHAnsi"/>
        </w:rPr>
        <w:t xml:space="preserve">ouncil shall invite the </w:t>
      </w:r>
      <w:r w:rsidRPr="00ED60DA" w:rsidR="00A56B22">
        <w:rPr>
          <w:rFonts w:eastAsia="Arial" w:cstheme="minorHAnsi"/>
        </w:rPr>
        <w:t>Bidder</w:t>
      </w:r>
      <w:r w:rsidRPr="00ED60DA">
        <w:rPr>
          <w:rFonts w:eastAsia="Arial" w:cstheme="minorHAnsi"/>
        </w:rPr>
        <w:t xml:space="preserve"> to confirm the submitted price, including errors/omissions, or amend the submitted price to correct these errors/omissions. All amendments or confirmation of quotation must be confirmed in writing by the </w:t>
      </w:r>
      <w:r w:rsidRPr="00ED60DA" w:rsidR="00A56B22">
        <w:rPr>
          <w:rFonts w:eastAsia="Arial" w:cstheme="minorHAnsi"/>
        </w:rPr>
        <w:t>Bidder</w:t>
      </w:r>
      <w:r w:rsidRPr="00ED60DA">
        <w:rPr>
          <w:rFonts w:eastAsia="Arial" w:cstheme="minorHAnsi"/>
        </w:rPr>
        <w:t>.</w:t>
      </w:r>
    </w:p>
    <w:p w:rsidRPr="00ED60DA" w:rsidR="001C7E14" w:rsidP="00243A0B" w:rsidRDefault="001C7E14" w14:paraId="1A283EF6" w14:textId="393F8C43">
      <w:pPr>
        <w:pStyle w:val="ListParagraph"/>
        <w:numPr>
          <w:ilvl w:val="1"/>
          <w:numId w:val="13"/>
        </w:numPr>
        <w:rPr>
          <w:rFonts w:eastAsia="Arial" w:cstheme="minorHAnsi"/>
        </w:rPr>
      </w:pPr>
      <w:r w:rsidRPr="00ED60DA">
        <w:rPr>
          <w:rFonts w:eastAsia="Arial" w:cstheme="minorHAnsi"/>
        </w:rPr>
        <w:t xml:space="preserve">If the Council considers a query may have a material effect on quotation </w:t>
      </w:r>
      <w:r w:rsidRPr="00ED60DA" w:rsidR="2465824D">
        <w:rPr>
          <w:rFonts w:eastAsia="Arial" w:cstheme="minorHAnsi"/>
        </w:rPr>
        <w:t>responses, all</w:t>
      </w:r>
      <w:r w:rsidRPr="00ED60DA">
        <w:rPr>
          <w:rFonts w:eastAsia="Arial" w:cstheme="minorHAnsi"/>
        </w:rPr>
        <w:t xml:space="preserve"> suppliers will be notified without delay via email. </w:t>
      </w:r>
    </w:p>
    <w:p w:rsidRPr="00ED60DA" w:rsidR="00A237F7" w:rsidP="00243A0B" w:rsidRDefault="00002670" w14:paraId="0F637314" w14:textId="77777777">
      <w:pPr>
        <w:pStyle w:val="ListParagraph"/>
        <w:numPr>
          <w:ilvl w:val="1"/>
          <w:numId w:val="13"/>
        </w:numPr>
        <w:rPr>
          <w:rFonts w:eastAsia="Arial" w:cstheme="minorHAnsi"/>
        </w:rPr>
      </w:pPr>
      <w:r w:rsidRPr="00ED60DA">
        <w:rPr>
          <w:rFonts w:eastAsia="Arial" w:cstheme="minorHAnsi"/>
        </w:rPr>
        <w:t>The C</w:t>
      </w:r>
      <w:r w:rsidRPr="00ED60DA" w:rsidR="0019168F">
        <w:rPr>
          <w:rFonts w:eastAsia="Arial" w:cstheme="minorHAnsi"/>
        </w:rPr>
        <w:t>ouncil reserves the right to disregard any quotation where:</w:t>
      </w:r>
    </w:p>
    <w:p w:rsidRPr="00ED60DA" w:rsidR="005A30C0" w:rsidP="00243A0B" w:rsidRDefault="00DF35A9" w14:paraId="1A9A25CA" w14:textId="44D016B0">
      <w:pPr>
        <w:pStyle w:val="ListParagraph"/>
        <w:numPr>
          <w:ilvl w:val="0"/>
          <w:numId w:val="5"/>
        </w:numPr>
        <w:rPr>
          <w:rFonts w:eastAsia="Arial" w:cstheme="minorHAnsi"/>
        </w:rPr>
      </w:pPr>
      <w:r w:rsidRPr="00ED60DA">
        <w:rPr>
          <w:rFonts w:eastAsia="Arial" w:cstheme="minorHAnsi"/>
        </w:rPr>
        <w:t>i</w:t>
      </w:r>
      <w:r w:rsidRPr="00ED60DA" w:rsidR="0019168F">
        <w:rPr>
          <w:rFonts w:eastAsia="Arial" w:cstheme="minorHAnsi"/>
        </w:rPr>
        <w:t xml:space="preserve">n the opinion of the council, there is sufficient doubt as to the </w:t>
      </w:r>
      <w:r w:rsidRPr="00ED60DA" w:rsidR="00A56B22">
        <w:rPr>
          <w:rFonts w:eastAsia="Arial" w:cstheme="minorHAnsi"/>
        </w:rPr>
        <w:t>Bidder</w:t>
      </w:r>
      <w:r w:rsidRPr="00ED60DA" w:rsidR="0019168F">
        <w:rPr>
          <w:rFonts w:eastAsia="Arial" w:cstheme="minorHAnsi"/>
        </w:rPr>
        <w:t>’s ability to perform the contract for the submitted price; or</w:t>
      </w:r>
    </w:p>
    <w:p w:rsidRPr="00ED60DA" w:rsidR="00A237F7" w:rsidP="00243A0B" w:rsidRDefault="00DF35A9" w14:paraId="3B4DADA6" w14:textId="7E032651">
      <w:pPr>
        <w:pStyle w:val="ListParagraph"/>
        <w:numPr>
          <w:ilvl w:val="0"/>
          <w:numId w:val="5"/>
        </w:numPr>
        <w:rPr>
          <w:rFonts w:eastAsia="Arial" w:cstheme="minorHAnsi"/>
        </w:rPr>
      </w:pPr>
      <w:r w:rsidRPr="00ED60DA">
        <w:rPr>
          <w:rFonts w:eastAsia="Arial" w:cstheme="minorHAnsi"/>
        </w:rPr>
        <w:t>i</w:t>
      </w:r>
      <w:r w:rsidRPr="00ED60DA" w:rsidR="0019168F">
        <w:rPr>
          <w:rFonts w:eastAsia="Arial" w:cstheme="minorHAnsi"/>
        </w:rPr>
        <w:t>t does not fulfil a mandatory or pass / fail requirement; or</w:t>
      </w:r>
    </w:p>
    <w:p w:rsidRPr="00ED60DA" w:rsidR="00A237F7" w:rsidP="00243A0B" w:rsidRDefault="00DF35A9" w14:paraId="7CDA7E74" w14:textId="59E1DD19">
      <w:pPr>
        <w:pStyle w:val="ListParagraph"/>
        <w:numPr>
          <w:ilvl w:val="0"/>
          <w:numId w:val="5"/>
        </w:numPr>
        <w:rPr>
          <w:rFonts w:eastAsia="Arial" w:cstheme="minorHAnsi"/>
        </w:rPr>
      </w:pPr>
      <w:r w:rsidRPr="00ED60DA">
        <w:rPr>
          <w:rFonts w:eastAsia="Arial" w:cstheme="minorHAnsi"/>
        </w:rPr>
        <w:t>i</w:t>
      </w:r>
      <w:r w:rsidRPr="00ED60DA" w:rsidR="0019168F">
        <w:rPr>
          <w:rFonts w:eastAsia="Arial" w:cstheme="minorHAnsi"/>
        </w:rPr>
        <w:t>t contains qualifications that conflict with the Reques</w:t>
      </w:r>
      <w:r w:rsidRPr="00ED60DA" w:rsidR="00002670">
        <w:rPr>
          <w:rFonts w:eastAsia="Arial" w:cstheme="minorHAnsi"/>
        </w:rPr>
        <w:t xml:space="preserve">t for Quotation </w:t>
      </w:r>
      <w:r w:rsidRPr="00ED60DA" w:rsidR="0019168F">
        <w:rPr>
          <w:rFonts w:eastAsia="Arial" w:cstheme="minorHAnsi"/>
        </w:rPr>
        <w:t xml:space="preserve">instructions. </w:t>
      </w:r>
    </w:p>
    <w:p w:rsidRPr="00ED60DA" w:rsidR="00A237F7" w:rsidP="00243A0B" w:rsidRDefault="00A237F7" w14:paraId="1A8AAF49" w14:textId="48EBE2AC">
      <w:pPr>
        <w:pStyle w:val="ListParagraph"/>
        <w:numPr>
          <w:ilvl w:val="1"/>
          <w:numId w:val="13"/>
        </w:numPr>
        <w:rPr>
          <w:rFonts w:eastAsia="Arial" w:cstheme="minorHAnsi"/>
        </w:rPr>
      </w:pPr>
      <w:r w:rsidRPr="00ED60DA">
        <w:rPr>
          <w:rFonts w:eastAsia="Arial" w:cstheme="minorHAnsi"/>
        </w:rPr>
        <w:t>Quotations and supporting</w:t>
      </w:r>
      <w:r w:rsidRPr="00ED60DA" w:rsidR="00A56B22">
        <w:rPr>
          <w:rFonts w:eastAsia="Arial" w:cstheme="minorHAnsi"/>
        </w:rPr>
        <w:t xml:space="preserve"> documents shall be in English </w:t>
      </w:r>
      <w:r w:rsidRPr="00ED60DA">
        <w:rPr>
          <w:rFonts w:eastAsia="Arial" w:cstheme="minorHAnsi"/>
        </w:rPr>
        <w:t>and any contract subsequently entered into and its formation, interpretation and performance shall be subject to and in accordance with the law</w:t>
      </w:r>
      <w:r w:rsidRPr="00ED60DA" w:rsidR="003370A7">
        <w:rPr>
          <w:rFonts w:eastAsia="Arial" w:cstheme="minorHAnsi"/>
        </w:rPr>
        <w:t>s</w:t>
      </w:r>
      <w:r w:rsidRPr="00ED60DA">
        <w:rPr>
          <w:rFonts w:eastAsia="Arial" w:cstheme="minorHAnsi"/>
        </w:rPr>
        <w:t xml:space="preserve"> of England</w:t>
      </w:r>
      <w:r w:rsidRPr="00ED60DA" w:rsidR="003370A7">
        <w:rPr>
          <w:rFonts w:eastAsia="Arial" w:cstheme="minorHAnsi"/>
        </w:rPr>
        <w:t xml:space="preserve"> and Wales</w:t>
      </w:r>
      <w:r w:rsidRPr="00ED60DA">
        <w:rPr>
          <w:rFonts w:eastAsia="Arial" w:cstheme="minorHAnsi"/>
        </w:rPr>
        <w:t>.</w:t>
      </w:r>
    </w:p>
    <w:p w:rsidRPr="00ED60DA" w:rsidR="00DE4D88" w:rsidP="00243A0B" w:rsidRDefault="00A56B22" w14:paraId="211A7B9B" w14:textId="7DE1184F">
      <w:pPr>
        <w:pStyle w:val="ListParagraph"/>
        <w:numPr>
          <w:ilvl w:val="1"/>
          <w:numId w:val="13"/>
        </w:numPr>
        <w:jc w:val="both"/>
        <w:rPr>
          <w:rFonts w:eastAsia="Arial" w:cstheme="minorHAnsi"/>
        </w:rPr>
      </w:pPr>
      <w:r w:rsidRPr="00ED60DA">
        <w:rPr>
          <w:rFonts w:eastAsia="Arial" w:cstheme="minorHAnsi"/>
        </w:rPr>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00ED60DA" w:rsidR="007A1619">
        <w:rPr>
          <w:rFonts w:eastAsia="Arial" w:cstheme="minorHAnsi"/>
        </w:rPr>
        <w:t xml:space="preserve"> </w:t>
      </w:r>
    </w:p>
    <w:p w:rsidRPr="00ED60DA" w:rsidR="00DE4D88" w:rsidP="00243A0B" w:rsidRDefault="00F770CB" w14:paraId="3A5467DE" w14:textId="1C63AB1E">
      <w:pPr>
        <w:pStyle w:val="ListParagraph"/>
        <w:numPr>
          <w:ilvl w:val="1"/>
          <w:numId w:val="13"/>
        </w:numPr>
        <w:jc w:val="both"/>
        <w:rPr>
          <w:rFonts w:eastAsia="Arial" w:cstheme="minorHAnsi"/>
        </w:rPr>
      </w:pPr>
      <w:r w:rsidRPr="00ED60DA">
        <w:rPr>
          <w:rFonts w:eastAsia="Arial" w:cstheme="minorHAnsi"/>
        </w:rPr>
        <w:t>Bidd</w:t>
      </w:r>
      <w:r w:rsidRPr="00ED60DA" w:rsidR="00DE4D88">
        <w:rPr>
          <w:rFonts w:eastAsia="Arial" w:cstheme="minorHAnsi"/>
        </w:rPr>
        <w:t xml:space="preserve">ers must not take part in any publicity activities with any part of the media about the Contract or this </w:t>
      </w:r>
      <w:r w:rsidRPr="00ED60DA" w:rsidR="00D04503">
        <w:rPr>
          <w:rFonts w:eastAsia="Arial" w:cstheme="minorHAnsi"/>
        </w:rPr>
        <w:t>opportunity</w:t>
      </w:r>
      <w:r w:rsidRPr="00ED60DA" w:rsidR="00DE4D88">
        <w:rPr>
          <w:rFonts w:eastAsia="Arial" w:cstheme="minorHAnsi"/>
        </w:rPr>
        <w:t xml:space="preserve"> without getting the Council’s written agreement first.  This includes the Council’s agreement on the format and content of any publicity.</w:t>
      </w:r>
    </w:p>
    <w:p w:rsidRPr="00ED60DA" w:rsidR="00DE4D88" w:rsidP="00243A0B" w:rsidRDefault="00DE4D88" w14:paraId="532183CB" w14:textId="7AD37AE3">
      <w:pPr>
        <w:pStyle w:val="ListParagraph"/>
        <w:numPr>
          <w:ilvl w:val="1"/>
          <w:numId w:val="13"/>
        </w:numPr>
        <w:jc w:val="both"/>
        <w:rPr>
          <w:rFonts w:eastAsia="Arial" w:cstheme="minorHAnsi"/>
        </w:rPr>
      </w:pPr>
      <w:r w:rsidRPr="00ED60DA">
        <w:rPr>
          <w:rFonts w:eastAsia="Arial" w:cstheme="minorHAnsi"/>
        </w:rPr>
        <w:t xml:space="preserve">This </w:t>
      </w:r>
      <w:r w:rsidRPr="00ED60DA" w:rsidR="00D04503">
        <w:rPr>
          <w:rFonts w:eastAsia="Arial" w:cstheme="minorHAnsi"/>
        </w:rPr>
        <w:t>opportunity</w:t>
      </w:r>
      <w:r w:rsidRPr="00ED60DA">
        <w:rPr>
          <w:rFonts w:eastAsia="Arial" w:cstheme="minorHAnsi"/>
        </w:rPr>
        <w:t xml:space="preserve"> </w:t>
      </w:r>
      <w:r w:rsidRPr="00ED60DA" w:rsidR="00D04503">
        <w:rPr>
          <w:rFonts w:eastAsia="Arial" w:cstheme="minorHAnsi"/>
        </w:rPr>
        <w:t xml:space="preserve">is made available in good faith. </w:t>
      </w:r>
      <w:r w:rsidRPr="00ED60DA">
        <w:rPr>
          <w:rFonts w:eastAsia="Arial" w:cstheme="minorHAnsi"/>
        </w:rPr>
        <w:t>The Council give no warranty as to the accuracy or completeness of th</w:t>
      </w:r>
      <w:r w:rsidRPr="00ED60DA" w:rsidR="00D04503">
        <w:rPr>
          <w:rFonts w:eastAsia="Arial" w:cstheme="minorHAnsi"/>
        </w:rPr>
        <w:t xml:space="preserve">e information contained in it. </w:t>
      </w:r>
      <w:r w:rsidRPr="00ED60DA">
        <w:rPr>
          <w:rFonts w:eastAsia="Arial" w:cstheme="minorHAnsi"/>
        </w:rPr>
        <w:t xml:space="preserve">The Council also disclaim any liability for any inaccuracy or incompleteness. The Council reserve the right to cancel the Quotation process at any point.  </w:t>
      </w:r>
    </w:p>
    <w:p w:rsidRPr="00ED60DA" w:rsidR="00DE4D88" w:rsidP="00243A0B" w:rsidRDefault="00DE4D88" w14:paraId="47C9DBE9" w14:textId="03683368">
      <w:pPr>
        <w:pStyle w:val="ListParagraph"/>
        <w:numPr>
          <w:ilvl w:val="1"/>
          <w:numId w:val="13"/>
        </w:numPr>
        <w:jc w:val="both"/>
        <w:rPr>
          <w:rFonts w:eastAsia="Arial" w:cstheme="minorHAnsi"/>
        </w:rPr>
      </w:pPr>
      <w:r w:rsidRPr="00ED60DA">
        <w:rPr>
          <w:rFonts w:eastAsia="Arial" w:cstheme="minorHAnsi"/>
        </w:rPr>
        <w:t xml:space="preserve">The Council are not liable for any costs resulting from any cancellation of this Quotation process or for any other costs that </w:t>
      </w:r>
      <w:r w:rsidRPr="00ED60DA" w:rsidR="00F770CB">
        <w:rPr>
          <w:rFonts w:eastAsia="Arial" w:cstheme="minorHAnsi"/>
        </w:rPr>
        <w:t>Bidd</w:t>
      </w:r>
      <w:r w:rsidRPr="00ED60DA">
        <w:rPr>
          <w:rFonts w:eastAsia="Arial" w:cstheme="minorHAnsi"/>
        </w:rPr>
        <w:t xml:space="preserve">ers may incur by Tendering for this Contract. </w:t>
      </w:r>
      <w:r w:rsidRPr="00ED60DA" w:rsidR="00F770CB">
        <w:rPr>
          <w:rFonts w:eastAsia="Arial" w:cstheme="minorHAnsi"/>
        </w:rPr>
        <w:t>Bidd</w:t>
      </w:r>
      <w:r w:rsidRPr="00ED60DA">
        <w:rPr>
          <w:rFonts w:eastAsia="Arial" w:cstheme="minorHAnsi"/>
        </w:rPr>
        <w:t xml:space="preserve">ers must obtain at their own expense all the information that they need for the preparation of their </w:t>
      </w:r>
      <w:r w:rsidRPr="00ED60DA" w:rsidR="00703654">
        <w:rPr>
          <w:rFonts w:eastAsia="Arial" w:cstheme="minorHAnsi"/>
        </w:rPr>
        <w:t>Quotation</w:t>
      </w:r>
      <w:r w:rsidRPr="00ED60DA">
        <w:rPr>
          <w:rFonts w:eastAsia="Arial" w:cstheme="minorHAnsi"/>
        </w:rPr>
        <w:t xml:space="preserve">. </w:t>
      </w:r>
    </w:p>
    <w:p w:rsidRPr="00ED60DA" w:rsidR="00DE4D88" w:rsidP="00243A0B" w:rsidRDefault="00F770CB" w14:paraId="1DB48909" w14:textId="33EB621B">
      <w:pPr>
        <w:pStyle w:val="ListParagraph"/>
        <w:numPr>
          <w:ilvl w:val="1"/>
          <w:numId w:val="13"/>
        </w:numPr>
        <w:jc w:val="both"/>
        <w:rPr>
          <w:rFonts w:eastAsia="Arial" w:cstheme="minorHAnsi"/>
          <w:szCs w:val="24"/>
        </w:rPr>
      </w:pPr>
      <w:r w:rsidRPr="00ED60DA">
        <w:rPr>
          <w:rFonts w:eastAsia="Arial" w:cstheme="minorHAnsi"/>
        </w:rPr>
        <w:t>Bidd</w:t>
      </w:r>
      <w:r w:rsidRPr="00ED60DA" w:rsidR="00DE4D88">
        <w:rPr>
          <w:rFonts w:eastAsia="Arial" w:cstheme="minorHAnsi"/>
        </w:rPr>
        <w:t>ers will be deemed to fully understand the processes that the Council must follow under relevant legislation</w:t>
      </w:r>
      <w:r w:rsidRPr="00ED60DA" w:rsidR="00FD4274">
        <w:rPr>
          <w:rFonts w:eastAsia="Arial" w:cstheme="minorHAnsi"/>
        </w:rPr>
        <w:t>, and</w:t>
      </w:r>
      <w:r w:rsidRPr="00ED60DA" w:rsidR="001E1971">
        <w:rPr>
          <w:rFonts w:eastAsia="Arial" w:cstheme="minorHAnsi"/>
        </w:rPr>
        <w:t xml:space="preserve"> wher</w:t>
      </w:r>
      <w:r w:rsidRPr="00ED60DA" w:rsidR="00FD4274">
        <w:rPr>
          <w:rFonts w:eastAsia="Arial" w:cstheme="minorHAnsi"/>
        </w:rPr>
        <w:t xml:space="preserve">e the value of the opportunity is deemed to be above </w:t>
      </w:r>
      <w:r w:rsidRPr="00ED60DA" w:rsidR="00BD415B">
        <w:rPr>
          <w:rFonts w:eastAsia="Arial" w:cstheme="minorHAnsi"/>
        </w:rPr>
        <w:t>relevant thresholds, will adhere to the requirements set out in such legislation.</w:t>
      </w:r>
    </w:p>
    <w:p w:rsidRPr="00ED60DA" w:rsidR="005973E0" w:rsidP="0F38337A" w:rsidRDefault="005973E0" w14:paraId="581D38BA" w14:textId="77777777">
      <w:pPr>
        <w:rPr>
          <w:rFonts w:eastAsia="Arial" w:cstheme="minorHAnsi"/>
          <w:kern w:val="28"/>
          <w:sz w:val="28"/>
          <w:szCs w:val="28"/>
        </w:rPr>
      </w:pPr>
      <w:r w:rsidRPr="00ED60DA">
        <w:rPr>
          <w:rFonts w:eastAsia="Arial" w:cstheme="minorHAnsi"/>
        </w:rPr>
        <w:br w:type="page"/>
      </w:r>
    </w:p>
    <w:p w:rsidRPr="00ED60DA" w:rsidR="002845D5" w:rsidP="00243A0B" w:rsidRDefault="002845D5" w14:paraId="686E33FB" w14:textId="7A0F0F19">
      <w:pPr>
        <w:pStyle w:val="Heading1"/>
        <w:numPr>
          <w:ilvl w:val="0"/>
          <w:numId w:val="13"/>
        </w:numPr>
        <w:rPr>
          <w:rFonts w:eastAsia="Arial" w:cstheme="minorHAnsi"/>
        </w:rPr>
      </w:pPr>
      <w:bookmarkStart w:name="_Toc22814576" w:id="3"/>
      <w:r w:rsidRPr="4B8AA0F6">
        <w:rPr>
          <w:rFonts w:eastAsia="Arial" w:cstheme="minorBidi"/>
        </w:rPr>
        <w:t xml:space="preserve">Evaluation and </w:t>
      </w:r>
      <w:r w:rsidRPr="4B8AA0F6" w:rsidR="005973E0">
        <w:rPr>
          <w:rFonts w:eastAsia="Arial" w:cstheme="minorBidi"/>
        </w:rPr>
        <w:t>a</w:t>
      </w:r>
      <w:r w:rsidRPr="4B8AA0F6">
        <w:rPr>
          <w:rFonts w:eastAsia="Arial" w:cstheme="minorBidi"/>
        </w:rPr>
        <w:t>ward</w:t>
      </w:r>
      <w:r w:rsidRPr="4B8AA0F6" w:rsidR="005973E0">
        <w:rPr>
          <w:rFonts w:eastAsia="Arial" w:cstheme="minorBidi"/>
        </w:rPr>
        <w:t xml:space="preserve"> process</w:t>
      </w:r>
      <w:bookmarkEnd w:id="3"/>
    </w:p>
    <w:p w:rsidRPr="00ED60DA" w:rsidR="008C779A" w:rsidP="00243A0B" w:rsidRDefault="002845D5" w14:paraId="6F625D4D" w14:textId="3ACD668A">
      <w:pPr>
        <w:pStyle w:val="ListParagraph"/>
        <w:numPr>
          <w:ilvl w:val="1"/>
          <w:numId w:val="13"/>
        </w:numPr>
        <w:rPr>
          <w:rFonts w:eastAsia="Arial" w:cstheme="minorHAnsi"/>
        </w:rPr>
      </w:pPr>
      <w:r w:rsidRPr="00ED60DA">
        <w:rPr>
          <w:rFonts w:eastAsia="Arial" w:cstheme="minorHAnsi"/>
        </w:rPr>
        <w:t xml:space="preserve">The contract, if awarded, will be awarded, </w:t>
      </w:r>
      <w:r w:rsidRPr="00ED60DA" w:rsidR="005973E0">
        <w:rPr>
          <w:rFonts w:eastAsia="Arial" w:cstheme="minorHAnsi"/>
        </w:rPr>
        <w:t>based on</w:t>
      </w:r>
      <w:r w:rsidRPr="00ED60DA">
        <w:rPr>
          <w:rFonts w:eastAsia="Arial" w:cstheme="minorHAnsi"/>
        </w:rPr>
        <w:t xml:space="preserve"> the following criteria:</w:t>
      </w:r>
      <w:r w:rsidRPr="00ED60DA" w:rsidR="00BE35CD">
        <w:rPr>
          <w:rFonts w:eastAsia="Arial" w:cstheme="minorHAnsi"/>
        </w:rPr>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EF566C" w:rsidR="0035714E" w:rsidTr="4C53560F"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ED60DA" w:rsidR="0035714E" w:rsidP="0F38337A" w:rsidRDefault="0035714E" w14:paraId="30E948AA" w14:textId="60C071A6">
            <w:pPr>
              <w:rPr>
                <w:rFonts w:eastAsia="Arial" w:cstheme="minorHAnsi"/>
                <w:b/>
                <w:bCs/>
                <w:sz w:val="22"/>
                <w:szCs w:val="22"/>
              </w:rPr>
            </w:pPr>
            <w:r w:rsidRPr="00ED60DA">
              <w:rPr>
                <w:rFonts w:eastAsia="Arial" w:cstheme="minorHAnsi"/>
                <w:b/>
                <w:bCs/>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ED60DA" w:rsidR="0035714E" w:rsidP="0F38337A" w:rsidRDefault="0035714E" w14:paraId="00956CB1" w14:textId="0CD48C53">
            <w:pPr>
              <w:rPr>
                <w:rFonts w:eastAsia="Arial" w:cstheme="minorHAnsi"/>
                <w:b/>
                <w:bCs/>
                <w:sz w:val="22"/>
                <w:szCs w:val="22"/>
              </w:rPr>
            </w:pPr>
            <w:r w:rsidRPr="00ED60DA">
              <w:rPr>
                <w:rFonts w:eastAsia="Arial" w:cstheme="minorHAnsi"/>
                <w:b/>
                <w:bCs/>
                <w:sz w:val="22"/>
                <w:szCs w:val="22"/>
              </w:rPr>
              <w:t>Score</w:t>
            </w:r>
          </w:p>
        </w:tc>
      </w:tr>
      <w:tr w:rsidRPr="00EF566C" w:rsidR="0035714E" w:rsidTr="4C53560F"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ED60DA" w:rsidR="0035714E" w:rsidP="0F38337A" w:rsidRDefault="0035714E" w14:paraId="1C70E0C8" w14:textId="6A5E7271">
            <w:pPr>
              <w:rPr>
                <w:rFonts w:eastAsia="Arial" w:cstheme="minorHAnsi"/>
                <w:b/>
                <w:bCs/>
                <w:i/>
                <w:iCs/>
                <w:sz w:val="22"/>
                <w:szCs w:val="22"/>
              </w:rPr>
            </w:pPr>
            <w:r w:rsidRPr="00ED60DA">
              <w:rPr>
                <w:rFonts w:eastAsia="Arial" w:cstheme="minorHAnsi"/>
                <w:b/>
                <w:bCs/>
                <w:sz w:val="22"/>
                <w:szCs w:val="22"/>
              </w:rPr>
              <w:t xml:space="preserve"> Price</w:t>
            </w:r>
            <w:r w:rsidRPr="00ED60DA" w:rsidR="007708B1">
              <w:rPr>
                <w:rFonts w:eastAsia="Arial" w:cstheme="minorHAnsi"/>
                <w:b/>
                <w:bCs/>
                <w:sz w:val="22"/>
                <w:szCs w:val="22"/>
              </w:rPr>
              <w:t xml:space="preserve">        </w:t>
            </w:r>
            <w:r w:rsidRPr="00ED60DA" w:rsidR="007708B1">
              <w:rPr>
                <w:rFonts w:eastAsia="Arial" w:cstheme="minorHAnsi"/>
                <w:i/>
                <w:iCs/>
                <w:sz w:val="22"/>
                <w:szCs w:val="22"/>
              </w:rPr>
              <w:t>(</w:t>
            </w:r>
            <w:r w:rsidRPr="00ED60DA" w:rsidR="00B517AA">
              <w:rPr>
                <w:rFonts w:eastAsia="Arial" w:cstheme="minorHAnsi"/>
                <w:i/>
                <w:iCs/>
                <w:sz w:val="22"/>
                <w:szCs w:val="22"/>
              </w:rPr>
              <w:t>calculated as per 4.2</w:t>
            </w:r>
            <w:r w:rsidRPr="00ED60DA" w:rsidR="007708B1">
              <w:rPr>
                <w:rFonts w:eastAsia="Arial" w:cstheme="minorHAnsi"/>
                <w:i/>
                <w:iCs/>
                <w:sz w:val="22"/>
                <w:szCs w:val="22"/>
              </w:rPr>
              <w:t>):</w:t>
            </w:r>
          </w:p>
        </w:tc>
        <w:tc>
          <w:tcPr>
            <w:tcW w:w="702" w:type="pct"/>
            <w:tcBorders>
              <w:left w:val="single" w:color="FFFFFF" w:themeColor="background1" w:sz="4" w:space="0"/>
            </w:tcBorders>
            <w:shd w:val="clear" w:color="auto" w:fill="auto"/>
            <w:noWrap/>
            <w:vAlign w:val="center"/>
          </w:tcPr>
          <w:p w:rsidRPr="00ED60DA" w:rsidR="0035714E" w:rsidP="0F38337A" w:rsidRDefault="0035714E" w14:paraId="316C0743" w14:textId="77777777">
            <w:pPr>
              <w:jc w:val="center"/>
              <w:rPr>
                <w:rFonts w:eastAsia="Arial" w:cstheme="minorHAnsi"/>
                <w:b/>
                <w:bCs/>
                <w:sz w:val="22"/>
                <w:szCs w:val="22"/>
              </w:rPr>
            </w:pPr>
            <w:r w:rsidRPr="00ED60DA">
              <w:rPr>
                <w:rFonts w:eastAsia="Arial" w:cstheme="minorHAnsi"/>
                <w:b/>
                <w:bCs/>
                <w:sz w:val="22"/>
                <w:szCs w:val="22"/>
              </w:rPr>
              <w:t>40%</w:t>
            </w:r>
          </w:p>
        </w:tc>
      </w:tr>
      <w:tr w:rsidRPr="00EF566C" w:rsidR="0035714E" w:rsidTr="4C53560F" w14:paraId="38AD4CE0" w14:textId="77777777">
        <w:trPr>
          <w:trHeight w:val="794"/>
        </w:trPr>
        <w:tc>
          <w:tcPr>
            <w:tcW w:w="4298" w:type="pct"/>
            <w:gridSpan w:val="3"/>
            <w:tcBorders>
              <w:bottom w:val="single" w:color="FFFFFF" w:themeColor="background1" w:sz="4" w:space="0"/>
              <w:right w:val="single" w:color="FFFFFF" w:themeColor="background1" w:sz="4" w:space="0"/>
            </w:tcBorders>
            <w:shd w:val="clear" w:color="auto" w:fill="auto"/>
            <w:noWrap/>
            <w:vAlign w:val="center"/>
          </w:tcPr>
          <w:p w:rsidRPr="00ED60DA" w:rsidR="0035714E" w:rsidP="0F38337A" w:rsidRDefault="0035714E" w14:paraId="10AB3796" w14:textId="106D17DB">
            <w:pPr>
              <w:rPr>
                <w:rFonts w:eastAsia="Arial" w:cstheme="minorHAnsi"/>
                <w:i/>
                <w:iCs/>
                <w:sz w:val="22"/>
                <w:szCs w:val="22"/>
              </w:rPr>
            </w:pPr>
            <w:r w:rsidRPr="00ED60DA">
              <w:rPr>
                <w:rFonts w:eastAsia="Arial" w:cstheme="minorHAnsi"/>
                <w:b/>
                <w:bCs/>
                <w:sz w:val="22"/>
                <w:szCs w:val="22"/>
              </w:rPr>
              <w:t xml:space="preserve">Quality </w:t>
            </w:r>
            <w:r w:rsidRPr="00ED60DA">
              <w:rPr>
                <w:rFonts w:eastAsia="Arial" w:cstheme="minorHAnsi"/>
                <w:sz w:val="22"/>
                <w:szCs w:val="22"/>
              </w:rPr>
              <w:t xml:space="preserve">    </w:t>
            </w:r>
            <w:r w:rsidRPr="00ED60DA">
              <w:rPr>
                <w:rFonts w:eastAsia="Arial" w:cstheme="minorHAnsi"/>
                <w:i/>
                <w:iCs/>
                <w:sz w:val="22"/>
                <w:szCs w:val="22"/>
              </w:rPr>
              <w:t xml:space="preserve">(which is </w:t>
            </w:r>
            <w:r w:rsidRPr="00ED60DA" w:rsidR="005973E0">
              <w:rPr>
                <w:rFonts w:eastAsia="Arial" w:cstheme="minorHAnsi"/>
                <w:i/>
                <w:iCs/>
                <w:sz w:val="22"/>
                <w:szCs w:val="22"/>
              </w:rPr>
              <w:t>scored on against the sub-</w:t>
            </w:r>
            <w:r w:rsidRPr="00ED60DA">
              <w:rPr>
                <w:rFonts w:eastAsia="Arial" w:cstheme="minorHAnsi"/>
                <w:i/>
                <w:iCs/>
                <w:sz w:val="22"/>
                <w:szCs w:val="22"/>
              </w:rPr>
              <w:t>criteria below):</w:t>
            </w:r>
          </w:p>
        </w:tc>
        <w:tc>
          <w:tcPr>
            <w:tcW w:w="702" w:type="pct"/>
            <w:tcBorders>
              <w:left w:val="single" w:color="FFFFFF" w:themeColor="background1" w:sz="4" w:space="0"/>
              <w:bottom w:val="single" w:color="FFFFFF" w:themeColor="background1" w:sz="4" w:space="0"/>
            </w:tcBorders>
            <w:shd w:val="clear" w:color="auto" w:fill="auto"/>
            <w:noWrap/>
            <w:vAlign w:val="center"/>
          </w:tcPr>
          <w:p w:rsidRPr="00ED60DA" w:rsidR="0035714E" w:rsidP="0F38337A" w:rsidRDefault="0035714E" w14:paraId="1380363C" w14:textId="4C6EC999">
            <w:pPr>
              <w:jc w:val="center"/>
              <w:rPr>
                <w:rFonts w:eastAsia="Arial" w:cstheme="minorHAnsi"/>
                <w:b/>
                <w:bCs/>
                <w:sz w:val="22"/>
                <w:szCs w:val="22"/>
              </w:rPr>
            </w:pPr>
            <w:r w:rsidRPr="00ED60DA">
              <w:rPr>
                <w:rFonts w:eastAsia="Arial" w:cstheme="minorHAnsi"/>
                <w:b/>
                <w:bCs/>
                <w:sz w:val="22"/>
                <w:szCs w:val="22"/>
              </w:rPr>
              <w:t>60%</w:t>
            </w:r>
          </w:p>
        </w:tc>
      </w:tr>
      <w:tr w:rsidRPr="00EF566C" w:rsidR="0035714E" w:rsidTr="4C53560F" w14:paraId="454A817E" w14:textId="77777777">
        <w:trPr>
          <w:trHeight w:val="743"/>
        </w:trPr>
        <w:tc>
          <w:tcPr>
            <w:tcW w:w="614"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D60DA" w:rsidR="0035714E" w:rsidP="0F38337A" w:rsidRDefault="0035714E" w14:paraId="6EA6CD44" w14:textId="0CA6718F">
            <w:pPr>
              <w:rPr>
                <w:rFonts w:eastAsia="Arial" w:cstheme="minorHAnsi"/>
                <w:sz w:val="22"/>
                <w:szCs w:val="22"/>
              </w:rPr>
            </w:pPr>
          </w:p>
        </w:tc>
        <w:tc>
          <w:tcPr>
            <w:tcW w:w="3070"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vAlign w:val="center"/>
          </w:tcPr>
          <w:p w:rsidRPr="00ED60DA" w:rsidR="0035714E" w:rsidP="0F38337A" w:rsidRDefault="004B2F24" w14:paraId="101D9621" w14:textId="78E9D3D2">
            <w:pPr>
              <w:rPr>
                <w:rFonts w:eastAsia="Arial" w:cstheme="minorHAnsi"/>
                <w:sz w:val="22"/>
                <w:szCs w:val="22"/>
              </w:rPr>
            </w:pPr>
            <w:r w:rsidRPr="00ED60DA">
              <w:rPr>
                <w:rFonts w:eastAsia="Arial" w:cstheme="minorHAnsi"/>
                <w:sz w:val="22"/>
                <w:szCs w:val="22"/>
              </w:rPr>
              <w:t>Experience</w:t>
            </w:r>
          </w:p>
        </w:tc>
        <w:tc>
          <w:tcPr>
            <w:tcW w:w="614"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vAlign w:val="center"/>
          </w:tcPr>
          <w:p w:rsidRPr="00ED60DA" w:rsidR="0035714E" w:rsidP="4C53560F" w:rsidRDefault="36AE9213" w14:paraId="5A151D2B" w14:textId="18286412">
            <w:pPr>
              <w:jc w:val="center"/>
              <w:rPr>
                <w:rFonts w:eastAsia="Arial" w:cstheme="minorHAnsi"/>
                <w:i/>
                <w:iCs/>
                <w:sz w:val="22"/>
                <w:szCs w:val="22"/>
              </w:rPr>
            </w:pPr>
            <w:r w:rsidRPr="00ED60DA">
              <w:rPr>
                <w:rFonts w:eastAsia="Arial" w:cstheme="minorHAnsi"/>
                <w:i/>
                <w:iCs/>
                <w:sz w:val="22"/>
                <w:szCs w:val="22"/>
              </w:rPr>
              <w:t>2</w:t>
            </w:r>
            <w:r w:rsidRPr="00ED60DA" w:rsidR="6C642507">
              <w:rPr>
                <w:rFonts w:eastAsia="Arial" w:cstheme="minorHAnsi"/>
                <w:i/>
                <w:iCs/>
                <w:sz w:val="22"/>
                <w:szCs w:val="22"/>
              </w:rPr>
              <w:t>0%</w:t>
            </w:r>
          </w:p>
        </w:tc>
        <w:tc>
          <w:tcPr>
            <w:tcW w:w="702"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D60DA" w:rsidR="0035714E" w:rsidP="0F38337A" w:rsidRDefault="0035714E" w14:paraId="770CE8C3" w14:textId="7983374C">
            <w:pPr>
              <w:jc w:val="center"/>
              <w:rPr>
                <w:rFonts w:eastAsia="Arial" w:cstheme="minorHAnsi"/>
                <w:b/>
                <w:bCs/>
                <w:sz w:val="22"/>
                <w:szCs w:val="22"/>
              </w:rPr>
            </w:pPr>
          </w:p>
        </w:tc>
      </w:tr>
      <w:tr w:rsidRPr="00EF566C" w:rsidR="0035714E" w:rsidTr="4C53560F" w14:paraId="7399E8FE" w14:textId="77777777">
        <w:trPr>
          <w:trHeight w:val="743"/>
        </w:trPr>
        <w:tc>
          <w:tcPr>
            <w:tcW w:w="614" w:type="pct"/>
            <w:vMerge/>
            <w:noWrap/>
            <w:vAlign w:val="center"/>
          </w:tcPr>
          <w:p w:rsidRPr="00ED60DA" w:rsidR="0035714E" w:rsidP="0035714E" w:rsidRDefault="0035714E" w14:paraId="565693F7" w14:textId="77777777">
            <w:pPr>
              <w:jc w:val="center"/>
              <w:rPr>
                <w:rFonts w:cstheme="min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D60DA" w:rsidR="0035714E" w:rsidP="0F38337A" w:rsidRDefault="00AD01BE" w14:paraId="527758B9" w14:textId="20550692">
            <w:pPr>
              <w:rPr>
                <w:rFonts w:eastAsia="Arial" w:cstheme="minorHAnsi"/>
                <w:sz w:val="22"/>
                <w:szCs w:val="22"/>
              </w:rPr>
            </w:pPr>
            <w:r w:rsidRPr="00ED60DA">
              <w:rPr>
                <w:rFonts w:eastAsia="Arial" w:cstheme="minorHAnsi"/>
                <w:sz w:val="22"/>
                <w:szCs w:val="22"/>
              </w:rPr>
              <w:t>Method Statement and approach</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D60DA" w:rsidR="0035714E" w:rsidP="4C53560F" w:rsidRDefault="745A3097" w14:paraId="4793A3EC" w14:textId="49432FC8">
            <w:pPr>
              <w:jc w:val="center"/>
              <w:rPr>
                <w:rFonts w:eastAsia="Arial" w:cstheme="minorHAnsi"/>
                <w:i/>
                <w:iCs/>
                <w:sz w:val="22"/>
                <w:szCs w:val="22"/>
              </w:rPr>
            </w:pPr>
            <w:r w:rsidRPr="00ED60DA">
              <w:rPr>
                <w:rFonts w:eastAsia="Arial" w:cstheme="minorHAnsi"/>
                <w:i/>
                <w:iCs/>
                <w:sz w:val="22"/>
                <w:szCs w:val="22"/>
              </w:rPr>
              <w:t>3</w:t>
            </w:r>
            <w:r w:rsidRPr="00ED60DA" w:rsidR="007708B1">
              <w:rPr>
                <w:rFonts w:eastAsia="Arial" w:cstheme="minorHAnsi"/>
                <w:i/>
                <w:iCs/>
                <w:sz w:val="22"/>
                <w:szCs w:val="22"/>
              </w:rPr>
              <w:t>0</w:t>
            </w:r>
            <w:r w:rsidRPr="00ED60DA" w:rsidR="6C642507">
              <w:rPr>
                <w:rFonts w:eastAsia="Arial" w:cstheme="minorHAnsi"/>
                <w:i/>
                <w:iCs/>
                <w:sz w:val="22"/>
                <w:szCs w:val="22"/>
              </w:rPr>
              <w:t>%</w:t>
            </w:r>
          </w:p>
        </w:tc>
        <w:tc>
          <w:tcPr>
            <w:tcW w:w="702" w:type="pct"/>
            <w:vMerge/>
            <w:noWrap/>
            <w:vAlign w:val="center"/>
          </w:tcPr>
          <w:p w:rsidRPr="00ED60DA" w:rsidR="0035714E" w:rsidP="0035714E" w:rsidRDefault="0035714E" w14:paraId="06047219" w14:textId="77777777">
            <w:pPr>
              <w:jc w:val="center"/>
              <w:rPr>
                <w:rFonts w:cstheme="minorHAnsi"/>
                <w:sz w:val="22"/>
                <w:szCs w:val="22"/>
              </w:rPr>
            </w:pPr>
          </w:p>
        </w:tc>
      </w:tr>
      <w:tr w:rsidRPr="00EF566C" w:rsidR="0035714E" w:rsidTr="4C53560F" w14:paraId="52178FE4" w14:textId="77777777">
        <w:trPr>
          <w:trHeight w:val="743"/>
        </w:trPr>
        <w:tc>
          <w:tcPr>
            <w:tcW w:w="614" w:type="pct"/>
            <w:vMerge/>
            <w:noWrap/>
            <w:vAlign w:val="center"/>
          </w:tcPr>
          <w:p w:rsidRPr="00ED60DA" w:rsidR="0035714E" w:rsidP="0035714E" w:rsidRDefault="0035714E" w14:paraId="561F6BDE" w14:textId="77777777">
            <w:pPr>
              <w:jc w:val="center"/>
              <w:rPr>
                <w:rFonts w:cstheme="min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D60DA" w:rsidR="0035714E" w:rsidP="0F38337A" w:rsidRDefault="0035714E" w14:paraId="0E7A1279" w14:textId="2DDD5D67">
            <w:pPr>
              <w:rPr>
                <w:rFonts w:eastAsia="Arial" w:cstheme="minorHAnsi"/>
                <w:sz w:val="22"/>
                <w:szCs w:val="22"/>
              </w:rPr>
            </w:pPr>
            <w:r w:rsidRPr="00ED60DA">
              <w:rPr>
                <w:rFonts w:eastAsia="Arial" w:cstheme="minorHAnsi"/>
                <w:sz w:val="22"/>
                <w:szCs w:val="22"/>
              </w:rPr>
              <w:t>References / Case studies</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D60DA" w:rsidR="0035714E" w:rsidP="4C53560F" w:rsidRDefault="745A3097" w14:paraId="7C2351DE" w14:textId="780E3FB3">
            <w:pPr>
              <w:jc w:val="center"/>
              <w:rPr>
                <w:rFonts w:eastAsia="Arial" w:cstheme="minorHAnsi"/>
                <w:i/>
                <w:iCs/>
                <w:sz w:val="22"/>
                <w:szCs w:val="22"/>
              </w:rPr>
            </w:pPr>
            <w:r w:rsidRPr="00ED60DA">
              <w:rPr>
                <w:rFonts w:eastAsia="Arial" w:cstheme="minorHAnsi"/>
                <w:i/>
                <w:iCs/>
                <w:sz w:val="22"/>
                <w:szCs w:val="22"/>
              </w:rPr>
              <w:t>1</w:t>
            </w:r>
            <w:r w:rsidRPr="00ED60DA" w:rsidR="007708B1">
              <w:rPr>
                <w:rFonts w:eastAsia="Arial" w:cstheme="minorHAnsi"/>
                <w:i/>
                <w:iCs/>
                <w:sz w:val="22"/>
                <w:szCs w:val="22"/>
              </w:rPr>
              <w:t>0</w:t>
            </w:r>
            <w:r w:rsidRPr="00ED60DA" w:rsidR="6C642507">
              <w:rPr>
                <w:rFonts w:eastAsia="Arial" w:cstheme="minorHAnsi"/>
                <w:i/>
                <w:iCs/>
                <w:sz w:val="22"/>
                <w:szCs w:val="22"/>
              </w:rPr>
              <w:t>%</w:t>
            </w:r>
          </w:p>
        </w:tc>
        <w:tc>
          <w:tcPr>
            <w:tcW w:w="702" w:type="pct"/>
            <w:vMerge/>
            <w:noWrap/>
            <w:vAlign w:val="center"/>
          </w:tcPr>
          <w:p w:rsidRPr="00ED60DA" w:rsidR="0035714E" w:rsidP="0035714E" w:rsidRDefault="0035714E" w14:paraId="7208AE67" w14:textId="77777777">
            <w:pPr>
              <w:jc w:val="center"/>
              <w:rPr>
                <w:rFonts w:cstheme="minorHAnsi"/>
                <w:sz w:val="22"/>
                <w:szCs w:val="22"/>
              </w:rPr>
            </w:pPr>
          </w:p>
        </w:tc>
      </w:tr>
    </w:tbl>
    <w:p w:rsidRPr="00ED60DA" w:rsidR="002845D5" w:rsidP="0F38337A" w:rsidRDefault="002845D5" w14:paraId="2D98A023" w14:textId="77777777">
      <w:pPr>
        <w:jc w:val="both"/>
        <w:rPr>
          <w:rFonts w:eastAsia="Arial" w:cstheme="minorHAnsi"/>
          <w:b/>
          <w:bCs/>
          <w:u w:val="single"/>
        </w:rPr>
      </w:pPr>
    </w:p>
    <w:p w:rsidRPr="00ED60DA" w:rsidR="00E01F1B" w:rsidP="00243A0B" w:rsidRDefault="00344C7F" w14:paraId="05CBACFA" w14:textId="025381E8">
      <w:pPr>
        <w:pStyle w:val="ListParagraph"/>
        <w:numPr>
          <w:ilvl w:val="1"/>
          <w:numId w:val="13"/>
        </w:numPr>
        <w:rPr>
          <w:rFonts w:eastAsia="Arial" w:cstheme="minorHAnsi"/>
        </w:rPr>
      </w:pPr>
      <w:r w:rsidRPr="00ED60DA">
        <w:rPr>
          <w:rFonts w:eastAsia="Arial" w:cstheme="minorHAnsi"/>
        </w:rPr>
        <w:t xml:space="preserve">The </w:t>
      </w:r>
      <w:r w:rsidRPr="00ED60DA" w:rsidR="007708B1">
        <w:rPr>
          <w:rFonts w:eastAsia="Arial" w:cstheme="minorHAnsi"/>
        </w:rPr>
        <w:t xml:space="preserve">percent share </w:t>
      </w:r>
      <w:r w:rsidRPr="00ED60DA">
        <w:rPr>
          <w:rFonts w:eastAsia="Arial" w:cstheme="minorHAnsi"/>
        </w:rPr>
        <w:t xml:space="preserve">will be given the maximum score available. Other scores will then be calculated </w:t>
      </w:r>
      <w:r w:rsidRPr="00ED60DA" w:rsidR="00E01F1B">
        <w:rPr>
          <w:rFonts w:eastAsia="Arial" w:cstheme="minorHAnsi"/>
        </w:rPr>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Pr="00EF566C" w:rsidR="00E01F1B" w:rsidTr="0F38337A" w14:paraId="60C24625" w14:textId="77777777">
        <w:trPr>
          <w:trHeight w:val="238"/>
        </w:trPr>
        <w:tc>
          <w:tcPr>
            <w:tcW w:w="4942" w:type="dxa"/>
            <w:vAlign w:val="center"/>
          </w:tcPr>
          <w:p w:rsidRPr="00ED60DA" w:rsidR="00E01F1B" w:rsidP="0F38337A" w:rsidRDefault="00B517AA" w14:paraId="2F22AFE2" w14:textId="011DF16C">
            <w:pPr>
              <w:pStyle w:val="ListParagraph"/>
              <w:spacing w:after="0"/>
              <w:ind w:left="0"/>
              <w:jc w:val="center"/>
              <w:rPr>
                <w:rFonts w:eastAsia="Arial" w:cstheme="minorHAnsi"/>
              </w:rPr>
            </w:pPr>
            <w:r w:rsidRPr="00ED60DA">
              <w:rPr>
                <w:rFonts w:eastAsia="Arial" w:cstheme="minorHAnsi"/>
              </w:rPr>
              <w:t>Lowest price</w:t>
            </w:r>
          </w:p>
        </w:tc>
      </w:tr>
      <w:tr w:rsidRPr="00EF566C" w:rsidR="00E01F1B" w:rsidTr="0F38337A" w14:paraId="4CE9D818" w14:textId="77777777">
        <w:trPr>
          <w:trHeight w:val="300"/>
        </w:trPr>
        <w:tc>
          <w:tcPr>
            <w:tcW w:w="4942" w:type="dxa"/>
            <w:vAlign w:val="center"/>
          </w:tcPr>
          <w:p w:rsidRPr="00ED60DA" w:rsidR="00E01F1B" w:rsidP="0F38337A" w:rsidRDefault="00C80DD6" w14:paraId="1809D981" w14:textId="5E2A182B">
            <w:pPr>
              <w:pStyle w:val="ListParagraph"/>
              <w:spacing w:after="0"/>
              <w:ind w:left="0"/>
              <w:jc w:val="center"/>
              <w:rPr>
                <w:rFonts w:eastAsia="Arial" w:cstheme="minorHAnsi"/>
              </w:rPr>
            </w:pPr>
            <w:r w:rsidRPr="00ED60DA">
              <w:rPr>
                <w:rStyle w:val="normaltextrun"/>
                <w:rFonts w:eastAsia="Arial" w:cstheme="minorHAnsi"/>
                <w:color w:val="000000"/>
                <w:shd w:val="clear" w:color="auto" w:fill="FFFFFF"/>
              </w:rPr>
              <w:t xml:space="preserve">Price of next quote </w:t>
            </w:r>
            <w:r w:rsidRPr="00ED60DA" w:rsidR="00E01F1B">
              <w:rPr>
                <w:rFonts w:eastAsia="Arial" w:cstheme="minorHAnsi"/>
              </w:rPr>
              <w:t>to be considered</w:t>
            </w:r>
          </w:p>
        </w:tc>
      </w:tr>
    </w:tbl>
    <w:p w:rsidRPr="00ED60DA" w:rsidR="00E01F1B" w:rsidP="0F38337A" w:rsidRDefault="00E01F1B" w14:paraId="45CC58A2" w14:textId="6C0B3A62">
      <w:pPr>
        <w:rPr>
          <w:rFonts w:eastAsia="Arial" w:cstheme="minorHAnsi"/>
        </w:rPr>
      </w:pPr>
    </w:p>
    <w:p w:rsidRPr="00ED60DA" w:rsidR="003B0801" w:rsidP="00243A0B" w:rsidRDefault="003B0801" w14:paraId="4375E584" w14:textId="0004CDFA">
      <w:pPr>
        <w:pStyle w:val="ListParagraph"/>
        <w:numPr>
          <w:ilvl w:val="1"/>
          <w:numId w:val="13"/>
        </w:numPr>
        <w:rPr>
          <w:rFonts w:eastAsia="Arial" w:cstheme="minorHAnsi"/>
        </w:rPr>
      </w:pPr>
      <w:r w:rsidRPr="00ED60DA">
        <w:rPr>
          <w:rFonts w:eastAsia="Arial" w:cstheme="minorHAnsi"/>
        </w:rPr>
        <w:t xml:space="preserve">The Price element of the evaluation will only be </w:t>
      </w:r>
      <w:r w:rsidRPr="00ED60DA" w:rsidR="000A72C5">
        <w:rPr>
          <w:rFonts w:eastAsia="Arial" w:cstheme="minorHAnsi"/>
        </w:rPr>
        <w:t>scored once the Quality criteria have been assessed.</w:t>
      </w:r>
    </w:p>
    <w:p w:rsidRPr="00ED60DA" w:rsidR="001759EE" w:rsidP="00243A0B" w:rsidRDefault="001F0050" w14:paraId="6BE26847" w14:textId="6322A737">
      <w:pPr>
        <w:pStyle w:val="ListParagraph"/>
        <w:numPr>
          <w:ilvl w:val="1"/>
          <w:numId w:val="13"/>
        </w:numPr>
        <w:rPr>
          <w:rFonts w:eastAsia="Arial" w:cstheme="minorHAnsi"/>
        </w:rPr>
      </w:pPr>
      <w:r w:rsidRPr="00ED60DA">
        <w:rPr>
          <w:rFonts w:eastAsia="Arial" w:cstheme="minorHAnsi"/>
        </w:rPr>
        <w:t xml:space="preserve">The </w:t>
      </w:r>
      <w:r w:rsidRPr="00ED60DA" w:rsidR="002B68D8">
        <w:rPr>
          <w:rFonts w:eastAsia="Arial" w:cstheme="minorHAnsi"/>
        </w:rPr>
        <w:t xml:space="preserve">each section in the </w:t>
      </w:r>
      <w:r w:rsidRPr="00ED60DA" w:rsidR="0030240E">
        <w:rPr>
          <w:rFonts w:eastAsia="Arial" w:cstheme="minorHAnsi"/>
        </w:rPr>
        <w:t>Q</w:t>
      </w:r>
      <w:r w:rsidRPr="00ED60DA" w:rsidR="002B68D8">
        <w:rPr>
          <w:rFonts w:eastAsia="Arial" w:cstheme="minorHAnsi"/>
        </w:rPr>
        <w:t>uality criteria will be scored using the following template</w:t>
      </w:r>
      <w:r w:rsidRPr="00ED60DA">
        <w:rPr>
          <w:rFonts w:eastAsia="Arial" w:cstheme="minorHAnsi"/>
        </w:rPr>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EF566C" w:rsidR="001759EE" w:rsidTr="0F38337A" w14:paraId="30DE04B9" w14:textId="77777777">
        <w:tc>
          <w:tcPr>
            <w:tcW w:w="6516" w:type="dxa"/>
            <w:shd w:val="clear" w:color="auto" w:fill="auto"/>
            <w:vAlign w:val="center"/>
          </w:tcPr>
          <w:p w:rsidRPr="00ED60DA" w:rsidR="001759EE" w:rsidP="0F38337A" w:rsidRDefault="001759EE" w14:paraId="6C009BBE" w14:textId="77777777">
            <w:pPr>
              <w:rPr>
                <w:rFonts w:eastAsia="Arial" w:cstheme="minorHAnsi"/>
              </w:rPr>
            </w:pPr>
            <w:r w:rsidRPr="00ED60DA">
              <w:rPr>
                <w:rFonts w:eastAsia="Arial" w:cstheme="minorHAnsi"/>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D60DA" w:rsidR="001759EE" w:rsidP="0F38337A" w:rsidRDefault="0030240E" w14:paraId="01B2511A" w14:textId="14C540EA">
            <w:pPr>
              <w:jc w:val="center"/>
              <w:rPr>
                <w:rFonts w:eastAsia="Arial" w:cstheme="minorHAnsi"/>
              </w:rPr>
            </w:pPr>
            <w:r w:rsidRPr="00ED60DA">
              <w:rPr>
                <w:rFonts w:eastAsia="Arial" w:cstheme="minorHAnsi"/>
              </w:rPr>
              <w:t>5</w:t>
            </w:r>
          </w:p>
        </w:tc>
      </w:tr>
      <w:tr w:rsidRPr="00EF566C" w:rsidR="001759EE" w:rsidTr="0F38337A" w14:paraId="01DC9EE7" w14:textId="77777777">
        <w:tc>
          <w:tcPr>
            <w:tcW w:w="6516" w:type="dxa"/>
            <w:shd w:val="clear" w:color="auto" w:fill="auto"/>
            <w:vAlign w:val="center"/>
          </w:tcPr>
          <w:p w:rsidRPr="00ED60DA" w:rsidR="001759EE" w:rsidP="0F38337A" w:rsidRDefault="001759EE" w14:paraId="5068027A" w14:textId="77777777">
            <w:pPr>
              <w:rPr>
                <w:rFonts w:eastAsia="Arial" w:cstheme="minorHAnsi"/>
              </w:rPr>
            </w:pPr>
            <w:r w:rsidRPr="00ED60DA">
              <w:rPr>
                <w:rFonts w:eastAsia="Arial" w:cstheme="minorHAnsi"/>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D60DA" w:rsidR="001759EE" w:rsidP="0F38337A" w:rsidRDefault="0030240E" w14:paraId="7F552E42" w14:textId="6E5808FA">
            <w:pPr>
              <w:jc w:val="center"/>
              <w:rPr>
                <w:rFonts w:eastAsia="Arial" w:cstheme="minorHAnsi"/>
              </w:rPr>
            </w:pPr>
            <w:r w:rsidRPr="00ED60DA">
              <w:rPr>
                <w:rFonts w:eastAsia="Arial" w:cstheme="minorHAnsi"/>
              </w:rPr>
              <w:t>4</w:t>
            </w:r>
          </w:p>
        </w:tc>
      </w:tr>
      <w:tr w:rsidRPr="00EF566C" w:rsidR="001759EE" w:rsidTr="0F38337A" w14:paraId="202ED60D" w14:textId="77777777">
        <w:trPr>
          <w:trHeight w:val="870"/>
        </w:trPr>
        <w:tc>
          <w:tcPr>
            <w:tcW w:w="6516" w:type="dxa"/>
            <w:shd w:val="clear" w:color="auto" w:fill="auto"/>
            <w:vAlign w:val="center"/>
          </w:tcPr>
          <w:p w:rsidRPr="00ED60DA" w:rsidR="001759EE" w:rsidP="0F38337A" w:rsidRDefault="001759EE" w14:paraId="07C8C064" w14:textId="77777777">
            <w:pPr>
              <w:rPr>
                <w:rFonts w:eastAsia="Arial" w:cstheme="minorHAnsi"/>
              </w:rPr>
            </w:pPr>
            <w:r w:rsidRPr="00ED60DA">
              <w:rPr>
                <w:rFonts w:eastAsia="Arial" w:cstheme="minorHAnsi"/>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D60DA" w:rsidR="001759EE" w:rsidP="0F38337A" w:rsidRDefault="0030240E" w14:paraId="3B895FD9" w14:textId="5D716DB1">
            <w:pPr>
              <w:jc w:val="center"/>
              <w:rPr>
                <w:rFonts w:eastAsia="Arial" w:cstheme="minorHAnsi"/>
              </w:rPr>
            </w:pPr>
            <w:r w:rsidRPr="00ED60DA">
              <w:rPr>
                <w:rFonts w:eastAsia="Arial" w:cstheme="minorHAnsi"/>
              </w:rPr>
              <w:t>3</w:t>
            </w:r>
          </w:p>
        </w:tc>
      </w:tr>
      <w:tr w:rsidRPr="00EF566C" w:rsidR="001759EE" w:rsidTr="0F38337A" w14:paraId="1973A0EE" w14:textId="77777777">
        <w:tc>
          <w:tcPr>
            <w:tcW w:w="6516" w:type="dxa"/>
            <w:shd w:val="clear" w:color="auto" w:fill="auto"/>
            <w:vAlign w:val="center"/>
          </w:tcPr>
          <w:p w:rsidRPr="00ED60DA" w:rsidR="001759EE" w:rsidP="0F38337A" w:rsidRDefault="001759EE" w14:paraId="3FD66D31" w14:textId="77777777">
            <w:pPr>
              <w:rPr>
                <w:rFonts w:eastAsia="Arial" w:cstheme="minorHAnsi"/>
              </w:rPr>
            </w:pPr>
            <w:r w:rsidRPr="00ED60DA">
              <w:rPr>
                <w:rFonts w:eastAsia="Arial" w:cstheme="minorHAnsi"/>
              </w:rPr>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ED60DA" w:rsidR="001759EE" w:rsidP="0F38337A" w:rsidRDefault="0030240E" w14:paraId="2F3182CC" w14:textId="425D52F6">
            <w:pPr>
              <w:jc w:val="center"/>
              <w:rPr>
                <w:rFonts w:eastAsia="Arial" w:cstheme="minorHAnsi"/>
              </w:rPr>
            </w:pPr>
            <w:r w:rsidRPr="00ED60DA">
              <w:rPr>
                <w:rFonts w:eastAsia="Arial" w:cstheme="minorHAnsi"/>
              </w:rPr>
              <w:t>2</w:t>
            </w:r>
          </w:p>
        </w:tc>
      </w:tr>
      <w:tr w:rsidRPr="00EF566C" w:rsidR="001759EE" w:rsidTr="0F38337A" w14:paraId="66B1883C" w14:textId="77777777">
        <w:tc>
          <w:tcPr>
            <w:tcW w:w="6516" w:type="dxa"/>
            <w:shd w:val="clear" w:color="auto" w:fill="auto"/>
            <w:vAlign w:val="center"/>
          </w:tcPr>
          <w:p w:rsidRPr="00ED60DA" w:rsidR="001759EE" w:rsidP="0F38337A" w:rsidRDefault="001759EE" w14:paraId="03F1959E" w14:textId="77777777">
            <w:pPr>
              <w:rPr>
                <w:rFonts w:eastAsia="Arial" w:cstheme="minorHAnsi"/>
              </w:rPr>
            </w:pPr>
            <w:r w:rsidRPr="00ED60DA">
              <w:rPr>
                <w:rFonts w:eastAsia="Arial" w:cstheme="minorHAnsi"/>
              </w:rPr>
              <w:t>Satisfies the requirement but with considerable  reservations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rsidRPr="00ED60DA" w:rsidR="001759EE" w:rsidP="0F38337A" w:rsidRDefault="0030240E" w14:paraId="334B315D" w14:textId="2127A1CE">
            <w:pPr>
              <w:jc w:val="center"/>
              <w:rPr>
                <w:rFonts w:eastAsia="Arial" w:cstheme="minorHAnsi"/>
              </w:rPr>
            </w:pPr>
            <w:r w:rsidRPr="00ED60DA">
              <w:rPr>
                <w:rFonts w:eastAsia="Arial" w:cstheme="minorHAnsi"/>
              </w:rPr>
              <w:t>1</w:t>
            </w:r>
          </w:p>
        </w:tc>
      </w:tr>
      <w:tr w:rsidRPr="00EF566C" w:rsidR="001759EE" w:rsidTr="0F38337A" w14:paraId="0E6FB919" w14:textId="77777777">
        <w:trPr>
          <w:trHeight w:val="70"/>
        </w:trPr>
        <w:tc>
          <w:tcPr>
            <w:tcW w:w="6516" w:type="dxa"/>
            <w:shd w:val="clear" w:color="auto" w:fill="auto"/>
            <w:vAlign w:val="center"/>
          </w:tcPr>
          <w:p w:rsidRPr="00ED60DA" w:rsidR="001759EE" w:rsidP="0F38337A" w:rsidRDefault="001759EE" w14:paraId="43C462A1" w14:textId="77777777">
            <w:pPr>
              <w:rPr>
                <w:rFonts w:eastAsia="Arial" w:cstheme="minorHAnsi"/>
              </w:rPr>
            </w:pPr>
            <w:r w:rsidRPr="00ED60DA">
              <w:rPr>
                <w:rFonts w:eastAsia="Arial" w:cstheme="minorHAnsi"/>
              </w:rPr>
              <w:t>No response or irrelevant response provided.</w:t>
            </w:r>
          </w:p>
        </w:tc>
        <w:tc>
          <w:tcPr>
            <w:tcW w:w="1559" w:type="dxa"/>
            <w:shd w:val="clear" w:color="auto" w:fill="auto"/>
            <w:vAlign w:val="center"/>
          </w:tcPr>
          <w:p w:rsidRPr="00ED60DA" w:rsidR="001759EE" w:rsidP="0F38337A" w:rsidRDefault="0030240E" w14:paraId="1649207B" w14:textId="5AC13FAA">
            <w:pPr>
              <w:jc w:val="center"/>
              <w:rPr>
                <w:rFonts w:eastAsia="Arial" w:cstheme="minorHAnsi"/>
              </w:rPr>
            </w:pPr>
            <w:r w:rsidRPr="00ED60DA">
              <w:rPr>
                <w:rFonts w:eastAsia="Arial" w:cstheme="minorHAnsi"/>
              </w:rPr>
              <w:t>0</w:t>
            </w:r>
          </w:p>
        </w:tc>
      </w:tr>
    </w:tbl>
    <w:p w:rsidRPr="00ED60DA" w:rsidR="001759EE" w:rsidP="0F38337A" w:rsidRDefault="005170B7" w14:paraId="6F1CA036" w14:textId="18A97E21">
      <w:pPr>
        <w:jc w:val="both"/>
        <w:rPr>
          <w:rFonts w:eastAsia="Arial" w:cstheme="minorHAnsi"/>
          <w:i/>
          <w:iCs/>
          <w:color w:val="FF0000"/>
        </w:rPr>
      </w:pPr>
      <w:r w:rsidRPr="00ED60DA">
        <w:rPr>
          <w:rFonts w:eastAsia="Arial" w:cstheme="minorHAnsi"/>
          <w:i/>
          <w:iCs/>
          <w:color w:val="FF0000"/>
        </w:rPr>
        <w:br/>
      </w:r>
    </w:p>
    <w:p w:rsidRPr="00ED60DA" w:rsidR="005170B7" w:rsidP="0F38337A" w:rsidRDefault="005170B7" w14:paraId="395865B2" w14:textId="0F422FDD">
      <w:pPr>
        <w:jc w:val="both"/>
        <w:rPr>
          <w:rFonts w:eastAsia="Arial" w:cstheme="minorHAnsi"/>
          <w:i/>
          <w:iCs/>
          <w:color w:val="FF0000"/>
        </w:rPr>
      </w:pPr>
    </w:p>
    <w:p w:rsidRPr="00ED60DA" w:rsidR="005170B7" w:rsidP="0F38337A" w:rsidRDefault="005170B7" w14:paraId="7932EEB9" w14:textId="31FD2D50">
      <w:pPr>
        <w:jc w:val="both"/>
        <w:rPr>
          <w:rFonts w:eastAsia="Arial" w:cstheme="minorHAnsi"/>
          <w:i/>
          <w:iCs/>
          <w:color w:val="FF0000"/>
        </w:rPr>
      </w:pPr>
    </w:p>
    <w:p w:rsidRPr="00ED60DA" w:rsidR="005170B7" w:rsidP="0F38337A" w:rsidRDefault="005170B7" w14:paraId="58C02483" w14:textId="5E45963F">
      <w:pPr>
        <w:jc w:val="both"/>
        <w:rPr>
          <w:rFonts w:eastAsia="Arial" w:cstheme="minorHAnsi"/>
          <w:i/>
          <w:iCs/>
          <w:color w:val="FF0000"/>
        </w:rPr>
      </w:pPr>
    </w:p>
    <w:p w:rsidRPr="00ED60DA" w:rsidR="005170B7" w:rsidP="0F38337A" w:rsidRDefault="005170B7" w14:paraId="2EA1D4DE" w14:textId="1170044B">
      <w:pPr>
        <w:jc w:val="both"/>
        <w:rPr>
          <w:rFonts w:eastAsia="Arial" w:cstheme="minorHAnsi"/>
          <w:i/>
          <w:iCs/>
          <w:color w:val="FF0000"/>
        </w:rPr>
      </w:pPr>
    </w:p>
    <w:p w:rsidRPr="00ED60DA" w:rsidR="005170B7" w:rsidP="0F38337A" w:rsidRDefault="005170B7" w14:paraId="11617B34" w14:textId="63C03814">
      <w:pPr>
        <w:jc w:val="both"/>
        <w:rPr>
          <w:rFonts w:eastAsia="Arial" w:cstheme="minorHAnsi"/>
          <w:i/>
          <w:iCs/>
          <w:color w:val="FF0000"/>
        </w:rPr>
      </w:pPr>
    </w:p>
    <w:p w:rsidRPr="00ED60DA" w:rsidR="005170B7" w:rsidP="0F38337A" w:rsidRDefault="005170B7" w14:paraId="60344E53" w14:textId="51ADB80B">
      <w:pPr>
        <w:jc w:val="both"/>
        <w:rPr>
          <w:rFonts w:eastAsia="Arial" w:cstheme="minorHAnsi"/>
          <w:i/>
          <w:iCs/>
          <w:color w:val="FF0000"/>
        </w:rPr>
      </w:pPr>
    </w:p>
    <w:p w:rsidRPr="00ED60DA" w:rsidR="005170B7" w:rsidP="0F38337A" w:rsidRDefault="005170B7" w14:paraId="107A5B6F" w14:textId="41127835">
      <w:pPr>
        <w:jc w:val="both"/>
        <w:rPr>
          <w:rFonts w:eastAsia="Arial" w:cstheme="minorHAnsi"/>
          <w:i/>
          <w:iCs/>
          <w:color w:val="FF0000"/>
        </w:rPr>
      </w:pPr>
    </w:p>
    <w:p w:rsidRPr="00ED60DA" w:rsidR="005170B7" w:rsidP="0F38337A" w:rsidRDefault="005170B7" w14:paraId="1D9E641C" w14:textId="77777777">
      <w:pPr>
        <w:jc w:val="both"/>
        <w:rPr>
          <w:rFonts w:eastAsia="Arial" w:cstheme="minorHAnsi"/>
          <w:i/>
          <w:iCs/>
          <w:color w:val="FF0000"/>
        </w:rPr>
      </w:pPr>
    </w:p>
    <w:p w:rsidRPr="00ED60DA" w:rsidR="000C7917" w:rsidP="0F38337A" w:rsidRDefault="000C7917" w14:paraId="383B374C" w14:textId="77777777">
      <w:pPr>
        <w:rPr>
          <w:rFonts w:eastAsia="Arial" w:cstheme="minorHAnsi"/>
        </w:rPr>
      </w:pPr>
    </w:p>
    <w:p w:rsidRPr="00ED60DA" w:rsidR="002B68D8" w:rsidP="0F38337A" w:rsidRDefault="002B68D8" w14:paraId="2DFC6DD5" w14:textId="77777777">
      <w:pPr>
        <w:rPr>
          <w:rFonts w:eastAsia="Arial" w:cstheme="minorHAnsi"/>
        </w:rPr>
      </w:pPr>
    </w:p>
    <w:p w:rsidRPr="00ED60DA" w:rsidR="002B68D8" w:rsidP="0F38337A" w:rsidRDefault="002B68D8" w14:paraId="7459ABA7" w14:textId="77777777">
      <w:pPr>
        <w:rPr>
          <w:rFonts w:eastAsia="Arial" w:cstheme="minorHAnsi"/>
        </w:rPr>
      </w:pPr>
    </w:p>
    <w:p w:rsidRPr="00ED60DA" w:rsidR="0030240E" w:rsidP="0F38337A" w:rsidRDefault="0030240E" w14:paraId="5C7937EE" w14:textId="77777777">
      <w:pPr>
        <w:rPr>
          <w:rFonts w:eastAsia="Arial" w:cstheme="minorHAnsi"/>
        </w:rPr>
      </w:pPr>
    </w:p>
    <w:p w:rsidRPr="00ED60DA" w:rsidR="0030240E" w:rsidP="0F38337A" w:rsidRDefault="0030240E" w14:paraId="31638A8A" w14:textId="77777777">
      <w:pPr>
        <w:rPr>
          <w:rFonts w:eastAsia="Arial" w:cstheme="minorHAnsi"/>
        </w:rPr>
      </w:pPr>
    </w:p>
    <w:p w:rsidRPr="00ED60DA" w:rsidR="00E01F1B" w:rsidP="0F38337A" w:rsidRDefault="00E01F1B" w14:paraId="75CF86EB" w14:textId="77777777">
      <w:pPr>
        <w:rPr>
          <w:rFonts w:eastAsia="Arial" w:cstheme="minorHAnsi"/>
        </w:rPr>
      </w:pPr>
    </w:p>
    <w:p w:rsidRPr="00ED60DA" w:rsidR="00E01F1B" w:rsidP="0F38337A" w:rsidRDefault="00E01F1B" w14:paraId="3577CAFA" w14:textId="77777777">
      <w:pPr>
        <w:rPr>
          <w:rFonts w:eastAsia="Arial" w:cstheme="minorHAnsi"/>
        </w:rPr>
      </w:pPr>
    </w:p>
    <w:p w:rsidRPr="00ED60DA" w:rsidR="00E01F1B" w:rsidP="0F38337A" w:rsidRDefault="00E01F1B" w14:paraId="0AA86CC6" w14:textId="77777777">
      <w:pPr>
        <w:rPr>
          <w:rFonts w:eastAsia="Arial" w:cstheme="minorHAnsi"/>
        </w:rPr>
      </w:pPr>
    </w:p>
    <w:p w:rsidRPr="00ED60DA" w:rsidR="00E01F1B" w:rsidP="0F38337A" w:rsidRDefault="00E01F1B" w14:paraId="7A6193C2" w14:textId="77777777">
      <w:pPr>
        <w:rPr>
          <w:rFonts w:eastAsia="Arial" w:cstheme="minorHAnsi"/>
        </w:rPr>
      </w:pPr>
    </w:p>
    <w:p w:rsidRPr="00ED60DA" w:rsidR="00E01F1B" w:rsidP="0F38337A" w:rsidRDefault="00E01F1B" w14:paraId="0C6E83A6" w14:textId="77777777">
      <w:pPr>
        <w:rPr>
          <w:rFonts w:eastAsia="Arial" w:cstheme="minorHAnsi"/>
        </w:rPr>
      </w:pPr>
    </w:p>
    <w:p w:rsidRPr="00ED60DA" w:rsidR="00236C04" w:rsidP="0F38337A" w:rsidRDefault="00236C04" w14:paraId="04799F62" w14:textId="77777777">
      <w:pPr>
        <w:rPr>
          <w:rFonts w:eastAsia="Arial" w:cstheme="minorHAnsi"/>
        </w:rPr>
      </w:pPr>
    </w:p>
    <w:p w:rsidRPr="00ED60DA" w:rsidR="00236C04" w:rsidP="0F38337A" w:rsidRDefault="00236C04" w14:paraId="3DCF2D36" w14:textId="77777777">
      <w:pPr>
        <w:rPr>
          <w:rFonts w:eastAsia="Arial" w:cstheme="minorHAnsi"/>
        </w:rPr>
      </w:pPr>
    </w:p>
    <w:p w:rsidRPr="00ED60DA" w:rsidR="00DA7D28" w:rsidP="00243A0B" w:rsidRDefault="0030240E" w14:paraId="329EE6ED" w14:textId="15BC4BE5">
      <w:pPr>
        <w:pStyle w:val="ListParagraph"/>
        <w:numPr>
          <w:ilvl w:val="1"/>
          <w:numId w:val="13"/>
        </w:numPr>
        <w:rPr>
          <w:rFonts w:eastAsia="Arial" w:cstheme="minorHAnsi"/>
        </w:rPr>
      </w:pPr>
      <w:r w:rsidRPr="00ED60DA">
        <w:rPr>
          <w:rFonts w:eastAsia="Arial" w:cstheme="minorHAnsi"/>
        </w:rPr>
        <w:t xml:space="preserve">Any responses scoring less than 2 for any </w:t>
      </w:r>
      <w:r w:rsidRPr="00ED60DA" w:rsidR="00E01F1B">
        <w:rPr>
          <w:rFonts w:eastAsia="Arial" w:cstheme="minorHAnsi"/>
        </w:rPr>
        <w:t>Quality criteria</w:t>
      </w:r>
      <w:r w:rsidRPr="00ED60DA" w:rsidR="00882A1D">
        <w:rPr>
          <w:rFonts w:eastAsia="Arial" w:cstheme="minorHAnsi"/>
        </w:rPr>
        <w:t>,</w:t>
      </w:r>
      <w:r w:rsidRPr="00ED60DA">
        <w:rPr>
          <w:rFonts w:eastAsia="Arial" w:cstheme="minorHAnsi"/>
        </w:rPr>
        <w:t xml:space="preserve"> may be considered to not meet the requirements</w:t>
      </w:r>
      <w:r w:rsidRPr="00ED60DA" w:rsidR="00882A1D">
        <w:rPr>
          <w:rFonts w:eastAsia="Arial" w:cstheme="minorHAnsi"/>
        </w:rPr>
        <w:t>,</w:t>
      </w:r>
      <w:r w:rsidRPr="00ED60DA">
        <w:rPr>
          <w:rFonts w:eastAsia="Arial" w:cstheme="minorHAnsi"/>
        </w:rPr>
        <w:t xml:space="preserve"> and therefore fail the evaluation and the </w:t>
      </w:r>
      <w:r w:rsidRPr="00ED60DA" w:rsidR="00882A1D">
        <w:rPr>
          <w:rFonts w:eastAsia="Arial" w:cstheme="minorHAnsi"/>
        </w:rPr>
        <w:t>quotation</w:t>
      </w:r>
      <w:r w:rsidRPr="00ED60DA">
        <w:rPr>
          <w:rFonts w:eastAsia="Arial" w:cstheme="minorHAnsi"/>
        </w:rPr>
        <w:t xml:space="preserve"> may be rejected.</w:t>
      </w:r>
      <w:r w:rsidRPr="00ED60DA" w:rsidR="005170B7">
        <w:rPr>
          <w:rFonts w:eastAsia="Arial" w:cstheme="minorHAnsi"/>
        </w:rPr>
        <w:t xml:space="preserve"> As per 4.3, the Price element will not be assessed in those circumstances.</w:t>
      </w:r>
    </w:p>
    <w:p w:rsidRPr="00ED60DA" w:rsidR="00DA7D28" w:rsidP="00243A0B" w:rsidRDefault="00DA7D28" w14:paraId="386B6AEA" w14:textId="73781164">
      <w:pPr>
        <w:pStyle w:val="ListParagraph"/>
        <w:numPr>
          <w:ilvl w:val="1"/>
          <w:numId w:val="13"/>
        </w:numPr>
        <w:rPr>
          <w:rFonts w:eastAsia="Arial" w:cstheme="minorHAnsi"/>
        </w:rPr>
      </w:pPr>
      <w:r w:rsidRPr="00ED60DA">
        <w:rPr>
          <w:rFonts w:eastAsia="Arial" w:cstheme="minorHAnsi"/>
        </w:rPr>
        <w:t>Bidders will be notified via email as soon as possible of any decision made by the council during the quotation process, including notifying Bidders of the intended award.</w:t>
      </w:r>
    </w:p>
    <w:p w:rsidRPr="00ED60DA" w:rsidR="00882A1D" w:rsidP="00243A0B" w:rsidRDefault="00DA7D28" w14:paraId="302E7839" w14:textId="4F7CF202">
      <w:pPr>
        <w:pStyle w:val="ListParagraph"/>
        <w:numPr>
          <w:ilvl w:val="1"/>
          <w:numId w:val="13"/>
        </w:numPr>
        <w:rPr>
          <w:rFonts w:eastAsia="Arial" w:cstheme="minorHAnsi"/>
        </w:rPr>
      </w:pPr>
      <w:r w:rsidRPr="00ED60DA">
        <w:rPr>
          <w:rFonts w:eastAsia="Arial" w:cstheme="minorHAnsi"/>
        </w:rPr>
        <w:t>As part of the notification of award process, Bidders will be provided with details of the points awarded for their submitted responses in line with the evaluation criteria above.</w:t>
      </w:r>
    </w:p>
    <w:p w:rsidRPr="00ED60DA" w:rsidR="008E363D" w:rsidP="00243A0B" w:rsidRDefault="008E363D" w14:paraId="0640347F" w14:textId="52E40C30">
      <w:pPr>
        <w:pStyle w:val="ListParagraph"/>
        <w:numPr>
          <w:ilvl w:val="1"/>
          <w:numId w:val="13"/>
        </w:numPr>
        <w:rPr>
          <w:rFonts w:eastAsia="Arial" w:cstheme="minorHAnsi"/>
        </w:rPr>
      </w:pPr>
      <w:r w:rsidRPr="00ED60DA">
        <w:rPr>
          <w:rFonts w:eastAsia="Arial" w:cstheme="minorHAnsi"/>
        </w:rPr>
        <w:t>Bidders must not undertake work without first having received an Official Purchase Order as written notification that they have been awarded the contract and are required to start work.</w:t>
      </w:r>
    </w:p>
    <w:p w:rsidRPr="00ED60DA" w:rsidR="002B68D8" w:rsidP="0F38337A" w:rsidRDefault="002B68D8" w14:paraId="1166B888" w14:textId="77777777">
      <w:pPr>
        <w:rPr>
          <w:rFonts w:eastAsia="Arial" w:cstheme="minorHAnsi"/>
        </w:rPr>
      </w:pPr>
    </w:p>
    <w:p w:rsidRPr="00ED60DA" w:rsidR="00373DDD" w:rsidP="0F38337A" w:rsidRDefault="00373DDD" w14:paraId="77C6EE7A" w14:textId="77777777">
      <w:pPr>
        <w:rPr>
          <w:rFonts w:eastAsia="Arial" w:cstheme="minorHAnsi"/>
        </w:rPr>
      </w:pPr>
    </w:p>
    <w:p w:rsidRPr="00ED60DA" w:rsidR="00E454B8" w:rsidP="0F38337A" w:rsidRDefault="00E454B8" w14:paraId="25B7C92A" w14:textId="77777777">
      <w:pPr>
        <w:rPr>
          <w:rFonts w:eastAsia="Arial" w:cstheme="minorHAnsi"/>
        </w:rPr>
      </w:pPr>
      <w:bookmarkStart w:name="_Hlt491676697" w:id="4"/>
      <w:bookmarkEnd w:id="4"/>
    </w:p>
    <w:p w:rsidRPr="00ED60DA" w:rsidR="00E454B8" w:rsidP="0F38337A" w:rsidRDefault="00E454B8" w14:paraId="16AD1A11" w14:textId="77777777">
      <w:pPr>
        <w:rPr>
          <w:rFonts w:eastAsia="Arial" w:cstheme="minorHAnsi"/>
          <w:b/>
          <w:bCs/>
          <w:kern w:val="28"/>
          <w:sz w:val="28"/>
          <w:szCs w:val="28"/>
          <w:u w:val="single"/>
        </w:rPr>
      </w:pPr>
    </w:p>
    <w:p w:rsidRPr="00ED60DA" w:rsidR="00D119AF" w:rsidP="0F38337A" w:rsidRDefault="00D119AF" w14:paraId="09CDAE6F" w14:textId="77777777">
      <w:pPr>
        <w:rPr>
          <w:rFonts w:eastAsia="Arial" w:cstheme="minorHAnsi"/>
          <w:b/>
          <w:bCs/>
          <w:kern w:val="28"/>
          <w:sz w:val="28"/>
          <w:szCs w:val="28"/>
          <w:u w:val="single"/>
        </w:rPr>
      </w:pPr>
    </w:p>
    <w:p w:rsidRPr="00ED60DA" w:rsidR="00D119AF" w:rsidP="0F38337A" w:rsidRDefault="00D119AF" w14:paraId="32A98AE7" w14:textId="77777777">
      <w:pPr>
        <w:rPr>
          <w:rFonts w:eastAsia="Arial" w:cstheme="minorHAnsi"/>
          <w:b/>
          <w:bCs/>
          <w:kern w:val="28"/>
          <w:sz w:val="28"/>
          <w:szCs w:val="28"/>
          <w:u w:val="single"/>
        </w:rPr>
      </w:pPr>
    </w:p>
    <w:p w:rsidRPr="00ED60DA" w:rsidR="00FA7B76" w:rsidP="0F38337A" w:rsidRDefault="00750424" w14:paraId="43F31DDB" w14:textId="57D68E44">
      <w:pPr>
        <w:rPr>
          <w:rFonts w:eastAsia="Arial" w:cstheme="minorHAnsi"/>
          <w:b/>
          <w:bCs/>
          <w:color w:val="FF0000"/>
          <w:kern w:val="28"/>
        </w:rPr>
      </w:pPr>
      <w:r w:rsidRPr="00ED60DA">
        <w:rPr>
          <w:rFonts w:eastAsia="Arial" w:cstheme="minorHAnsi"/>
          <w:color w:val="FF0000"/>
        </w:rPr>
        <w:br w:type="page"/>
      </w:r>
    </w:p>
    <w:p w:rsidRPr="00ED60DA" w:rsidR="00050FE3" w:rsidP="00243A0B" w:rsidRDefault="00050FE3" w14:paraId="23040291" w14:textId="6C81F961">
      <w:pPr>
        <w:pStyle w:val="Heading1"/>
        <w:numPr>
          <w:ilvl w:val="0"/>
          <w:numId w:val="13"/>
        </w:numPr>
        <w:rPr>
          <w:rFonts w:eastAsia="Arial" w:cstheme="minorHAnsi"/>
        </w:rPr>
      </w:pPr>
      <w:bookmarkStart w:name="_Toc22814577" w:id="5"/>
      <w:r w:rsidRPr="4B8AA0F6">
        <w:rPr>
          <w:rFonts w:eastAsia="Arial" w:cstheme="minorBidi"/>
        </w:rPr>
        <w:t>Quotation response: Bidder details and declaration</w:t>
      </w:r>
      <w:bookmarkEnd w:id="5"/>
    </w:p>
    <w:p w:rsidRPr="00ED60DA" w:rsidR="004B2F24" w:rsidP="0F38337A" w:rsidRDefault="004B2F24" w14:paraId="7140E2E2" w14:textId="77777777">
      <w:pPr>
        <w:rPr>
          <w:rFonts w:eastAsia="Arial" w:cstheme="minorHAnsi"/>
        </w:rPr>
      </w:pPr>
    </w:p>
    <w:p w:rsidRPr="00ED60DA" w:rsidR="004B2F24" w:rsidP="00243A0B" w:rsidRDefault="004B2F24" w14:paraId="614CDB4E" w14:textId="2698FCB1">
      <w:pPr>
        <w:pStyle w:val="ListParagraph"/>
        <w:numPr>
          <w:ilvl w:val="1"/>
          <w:numId w:val="13"/>
        </w:numPr>
        <w:rPr>
          <w:rFonts w:eastAsia="Arial" w:cstheme="minorHAnsi"/>
        </w:rPr>
      </w:pPr>
      <w:r w:rsidRPr="00ED60DA">
        <w:rPr>
          <w:rFonts w:eastAsia="Arial" w:cstheme="min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EF566C" w:rsidR="00A56B22" w:rsidTr="62F25F26" w14:paraId="791B8551" w14:textId="77777777">
        <w:tc>
          <w:tcPr>
            <w:tcW w:w="2547" w:type="dxa"/>
            <w:tcMar/>
          </w:tcPr>
          <w:p w:rsidRPr="00ED60DA" w:rsidR="00A56B22" w:rsidP="0F38337A" w:rsidRDefault="00A56B22" w14:paraId="17D3276D" w14:textId="105A0419">
            <w:pPr>
              <w:jc w:val="both"/>
              <w:rPr>
                <w:rFonts w:eastAsia="Arial" w:cstheme="minorHAnsi"/>
                <w:b/>
                <w:bCs/>
              </w:rPr>
            </w:pPr>
            <w:r w:rsidRPr="00ED60DA">
              <w:rPr>
                <w:rFonts w:eastAsia="Arial" w:cstheme="minorHAnsi"/>
              </w:rPr>
              <w:t>Company Name:</w:t>
            </w:r>
          </w:p>
        </w:tc>
        <w:tc>
          <w:tcPr>
            <w:tcW w:w="6627" w:type="dxa"/>
            <w:tcMar/>
          </w:tcPr>
          <w:p w:rsidRPr="00ED60DA" w:rsidR="00A56B22" w:rsidP="0F38337A" w:rsidRDefault="00A56B22" w14:paraId="1A9C4BFA" w14:textId="77777777">
            <w:pPr>
              <w:jc w:val="both"/>
              <w:rPr>
                <w:rFonts w:eastAsia="Arial" w:cstheme="minorHAnsi"/>
                <w:b/>
                <w:bCs/>
              </w:rPr>
            </w:pPr>
          </w:p>
        </w:tc>
      </w:tr>
      <w:tr w:rsidRPr="00EF566C" w:rsidR="005E63E2" w:rsidTr="62F25F26" w14:paraId="491AD5EB" w14:textId="77777777">
        <w:tc>
          <w:tcPr>
            <w:tcW w:w="2547" w:type="dxa"/>
            <w:vMerge w:val="restart"/>
            <w:tcMar/>
          </w:tcPr>
          <w:p w:rsidRPr="00ED60DA" w:rsidR="005E63E2" w:rsidP="0F38337A" w:rsidRDefault="005E63E2" w14:paraId="2FD669EA" w14:textId="17370E63">
            <w:pPr>
              <w:jc w:val="both"/>
              <w:rPr>
                <w:rFonts w:eastAsia="Arial" w:cstheme="minorHAnsi"/>
                <w:b/>
                <w:bCs/>
              </w:rPr>
            </w:pPr>
            <w:r w:rsidRPr="00ED60DA">
              <w:rPr>
                <w:rFonts w:eastAsia="Arial" w:cstheme="minorHAnsi"/>
              </w:rPr>
              <w:t>Address:</w:t>
            </w:r>
          </w:p>
        </w:tc>
        <w:tc>
          <w:tcPr>
            <w:tcW w:w="6627" w:type="dxa"/>
            <w:tcMar/>
          </w:tcPr>
          <w:p w:rsidRPr="00ED60DA" w:rsidR="005E63E2" w:rsidP="0F38337A" w:rsidRDefault="005E63E2" w14:paraId="4FAA08A7" w14:textId="77777777">
            <w:pPr>
              <w:jc w:val="both"/>
              <w:rPr>
                <w:rFonts w:eastAsia="Arial" w:cstheme="minorHAnsi"/>
                <w:b/>
                <w:bCs/>
              </w:rPr>
            </w:pPr>
          </w:p>
        </w:tc>
      </w:tr>
      <w:tr w:rsidRPr="00EF566C" w:rsidR="005E63E2" w:rsidTr="62F25F26" w14:paraId="59DACA6F" w14:textId="77777777">
        <w:tc>
          <w:tcPr>
            <w:tcW w:w="2547" w:type="dxa"/>
            <w:vMerge/>
            <w:tcMar/>
          </w:tcPr>
          <w:p w:rsidRPr="00ED60DA" w:rsidR="005E63E2" w:rsidP="003D5288" w:rsidRDefault="005E63E2" w14:paraId="258D7DC0" w14:textId="77777777">
            <w:pPr>
              <w:jc w:val="both"/>
              <w:rPr>
                <w:rFonts w:cstheme="minorHAnsi"/>
                <w:b/>
                <w:bCs/>
                <w:szCs w:val="24"/>
              </w:rPr>
            </w:pPr>
          </w:p>
        </w:tc>
        <w:tc>
          <w:tcPr>
            <w:tcW w:w="6627" w:type="dxa"/>
            <w:tcMar/>
          </w:tcPr>
          <w:p w:rsidRPr="00ED60DA" w:rsidR="005E63E2" w:rsidP="0F38337A" w:rsidRDefault="005E63E2" w14:paraId="401DFF60" w14:textId="77777777">
            <w:pPr>
              <w:jc w:val="both"/>
              <w:rPr>
                <w:rFonts w:eastAsia="Arial" w:cstheme="minorHAnsi"/>
                <w:b/>
                <w:bCs/>
              </w:rPr>
            </w:pPr>
          </w:p>
        </w:tc>
      </w:tr>
      <w:tr w:rsidRPr="00EF566C" w:rsidR="005E63E2" w:rsidTr="62F25F26" w14:paraId="65669896" w14:textId="77777777">
        <w:tc>
          <w:tcPr>
            <w:tcW w:w="2547" w:type="dxa"/>
            <w:vMerge/>
            <w:tcMar/>
          </w:tcPr>
          <w:p w:rsidRPr="00ED60DA" w:rsidR="005E63E2" w:rsidP="003D5288" w:rsidRDefault="005E63E2" w14:paraId="3994E5E2" w14:textId="77777777">
            <w:pPr>
              <w:jc w:val="both"/>
              <w:rPr>
                <w:rFonts w:cstheme="minorHAnsi"/>
                <w:b/>
                <w:bCs/>
                <w:szCs w:val="24"/>
              </w:rPr>
            </w:pPr>
          </w:p>
        </w:tc>
        <w:tc>
          <w:tcPr>
            <w:tcW w:w="6627" w:type="dxa"/>
            <w:tcMar/>
          </w:tcPr>
          <w:p w:rsidRPr="00ED60DA" w:rsidR="005E63E2" w:rsidP="0F38337A" w:rsidRDefault="005E63E2" w14:paraId="2043D59D" w14:textId="77777777">
            <w:pPr>
              <w:jc w:val="both"/>
              <w:rPr>
                <w:rFonts w:eastAsia="Arial" w:cstheme="minorHAnsi"/>
                <w:b/>
                <w:bCs/>
              </w:rPr>
            </w:pPr>
          </w:p>
        </w:tc>
      </w:tr>
      <w:tr w:rsidRPr="00EF566C" w:rsidR="005E63E2" w:rsidTr="62F25F26" w14:paraId="20C2C2F3" w14:textId="77777777">
        <w:tc>
          <w:tcPr>
            <w:tcW w:w="2547" w:type="dxa"/>
            <w:vMerge/>
            <w:tcMar/>
          </w:tcPr>
          <w:p w:rsidRPr="00ED60DA" w:rsidR="005E63E2" w:rsidP="003D5288" w:rsidRDefault="005E63E2" w14:paraId="4C4314C7" w14:textId="77777777">
            <w:pPr>
              <w:jc w:val="both"/>
              <w:rPr>
                <w:rFonts w:cstheme="minorHAnsi"/>
                <w:b/>
                <w:bCs/>
                <w:szCs w:val="24"/>
              </w:rPr>
            </w:pPr>
          </w:p>
        </w:tc>
        <w:tc>
          <w:tcPr>
            <w:tcW w:w="6627" w:type="dxa"/>
            <w:tcMar/>
          </w:tcPr>
          <w:p w:rsidRPr="00ED60DA" w:rsidR="005E63E2" w:rsidP="0F38337A" w:rsidRDefault="005E63E2" w14:paraId="4480EAF6" w14:textId="77777777">
            <w:pPr>
              <w:jc w:val="both"/>
              <w:rPr>
                <w:rFonts w:eastAsia="Arial" w:cstheme="minorHAnsi"/>
                <w:b/>
                <w:bCs/>
              </w:rPr>
            </w:pPr>
          </w:p>
        </w:tc>
      </w:tr>
      <w:tr w:rsidRPr="00EF566C" w:rsidR="005E63E2" w:rsidTr="62F25F26" w14:paraId="4B056540" w14:textId="77777777">
        <w:tc>
          <w:tcPr>
            <w:tcW w:w="2547" w:type="dxa"/>
            <w:vMerge/>
            <w:tcMar/>
          </w:tcPr>
          <w:p w:rsidRPr="00ED60DA" w:rsidR="005E63E2" w:rsidP="003D5288" w:rsidRDefault="005E63E2" w14:paraId="2BF8A74F" w14:textId="77777777">
            <w:pPr>
              <w:jc w:val="both"/>
              <w:rPr>
                <w:rFonts w:cstheme="minorHAnsi"/>
                <w:b/>
                <w:bCs/>
                <w:szCs w:val="24"/>
              </w:rPr>
            </w:pPr>
          </w:p>
        </w:tc>
        <w:tc>
          <w:tcPr>
            <w:tcW w:w="6627" w:type="dxa"/>
            <w:tcMar/>
          </w:tcPr>
          <w:p w:rsidRPr="00ED60DA" w:rsidR="005E63E2" w:rsidP="0F38337A" w:rsidRDefault="005E63E2" w14:paraId="7D373BFD" w14:textId="77777777">
            <w:pPr>
              <w:jc w:val="both"/>
              <w:rPr>
                <w:rFonts w:eastAsia="Arial" w:cstheme="minorHAnsi"/>
                <w:b/>
                <w:bCs/>
              </w:rPr>
            </w:pPr>
          </w:p>
        </w:tc>
      </w:tr>
      <w:tr w:rsidRPr="00EF566C" w:rsidR="00A56B22" w:rsidTr="62F25F26" w14:paraId="4E5ECBE8" w14:textId="77777777">
        <w:tc>
          <w:tcPr>
            <w:tcW w:w="2547" w:type="dxa"/>
            <w:tcMar/>
          </w:tcPr>
          <w:p w:rsidRPr="00ED60DA" w:rsidR="00A56B22" w:rsidP="0F38337A" w:rsidRDefault="00A56B22" w14:paraId="290A2A55" w14:textId="27A95674">
            <w:pPr>
              <w:jc w:val="both"/>
              <w:rPr>
                <w:rFonts w:eastAsia="Arial" w:cstheme="minorHAnsi"/>
                <w:b/>
                <w:bCs/>
              </w:rPr>
            </w:pPr>
            <w:r w:rsidRPr="00ED60DA">
              <w:rPr>
                <w:rFonts w:eastAsia="Arial" w:cstheme="minorHAnsi"/>
              </w:rPr>
              <w:t>Telephone</w:t>
            </w:r>
            <w:r w:rsidRPr="00ED60DA" w:rsidR="005E63E2">
              <w:rPr>
                <w:rFonts w:eastAsia="Arial" w:cstheme="minorHAnsi"/>
              </w:rPr>
              <w:t>:</w:t>
            </w:r>
          </w:p>
        </w:tc>
        <w:tc>
          <w:tcPr>
            <w:tcW w:w="6627" w:type="dxa"/>
            <w:tcMar/>
          </w:tcPr>
          <w:p w:rsidRPr="00ED60DA" w:rsidR="00A56B22" w:rsidP="0F38337A" w:rsidRDefault="00A56B22" w14:paraId="0606CFCE" w14:textId="77777777">
            <w:pPr>
              <w:jc w:val="both"/>
              <w:rPr>
                <w:rFonts w:eastAsia="Arial" w:cstheme="minorHAnsi"/>
                <w:b/>
                <w:bCs/>
              </w:rPr>
            </w:pPr>
          </w:p>
        </w:tc>
      </w:tr>
      <w:tr w:rsidRPr="00EF566C" w:rsidR="00A56B22" w:rsidTr="62F25F26" w14:paraId="08B480D3" w14:textId="77777777">
        <w:tc>
          <w:tcPr>
            <w:tcW w:w="2547" w:type="dxa"/>
            <w:tcBorders>
              <w:bottom w:val="single" w:color="808080" w:themeColor="background1" w:themeShade="80" w:sz="4" w:space="0"/>
            </w:tcBorders>
            <w:tcMar/>
          </w:tcPr>
          <w:p w:rsidRPr="00ED60DA" w:rsidR="00A56B22" w:rsidP="0F38337A" w:rsidRDefault="005E63E2" w14:paraId="52D179E9" w14:textId="4F2CA584">
            <w:pPr>
              <w:jc w:val="both"/>
              <w:rPr>
                <w:rFonts w:eastAsia="Arial" w:cstheme="minorHAnsi"/>
                <w:b/>
                <w:bCs/>
              </w:rPr>
            </w:pPr>
            <w:r w:rsidRPr="00ED60DA">
              <w:rPr>
                <w:rFonts w:eastAsia="Arial" w:cstheme="minorHAnsi"/>
              </w:rPr>
              <w:t>E-mail:</w:t>
            </w:r>
          </w:p>
        </w:tc>
        <w:tc>
          <w:tcPr>
            <w:tcW w:w="6627" w:type="dxa"/>
            <w:tcBorders>
              <w:bottom w:val="single" w:color="808080" w:themeColor="background1" w:themeShade="80" w:sz="4" w:space="0"/>
            </w:tcBorders>
            <w:tcMar/>
          </w:tcPr>
          <w:p w:rsidRPr="00ED60DA" w:rsidR="00A56B22" w:rsidP="0F38337A" w:rsidRDefault="00A56B22" w14:paraId="493EC912" w14:textId="77777777">
            <w:pPr>
              <w:jc w:val="both"/>
              <w:rPr>
                <w:rFonts w:eastAsia="Arial" w:cstheme="minorHAnsi"/>
                <w:b/>
                <w:bCs/>
              </w:rPr>
            </w:pPr>
          </w:p>
        </w:tc>
      </w:tr>
      <w:tr w:rsidRPr="00EF566C" w:rsidR="00D34A78" w:rsidTr="62F25F26" w14:paraId="7F9FB993" w14:textId="77777777">
        <w:tc>
          <w:tcPr>
            <w:tcW w:w="9174" w:type="dxa"/>
            <w:gridSpan w:val="2"/>
            <w:tcBorders>
              <w:left w:val="nil"/>
              <w:right w:val="nil"/>
            </w:tcBorders>
            <w:tcMar/>
          </w:tcPr>
          <w:p w:rsidRPr="00ED60DA" w:rsidR="00D34A78" w:rsidP="0F38337A" w:rsidRDefault="00D34A78" w14:paraId="6F82951F" w14:textId="77777777">
            <w:pPr>
              <w:jc w:val="both"/>
              <w:rPr>
                <w:rFonts w:eastAsia="Arial" w:cstheme="minorHAnsi"/>
                <w:b/>
                <w:bCs/>
              </w:rPr>
            </w:pPr>
          </w:p>
        </w:tc>
      </w:tr>
      <w:tr w:rsidRPr="00EF566C" w:rsidR="00A56B22" w:rsidTr="62F25F26" w14:paraId="11A43F7A" w14:textId="77777777">
        <w:trPr>
          <w:trHeight w:val="719"/>
        </w:trPr>
        <w:tc>
          <w:tcPr>
            <w:tcW w:w="2547" w:type="dxa"/>
            <w:tcMar/>
          </w:tcPr>
          <w:p w:rsidRPr="00ED60DA" w:rsidR="00A56B22" w:rsidP="0F38337A" w:rsidRDefault="005E63E2" w14:paraId="7A5AEEDC" w14:textId="7CC6FA18">
            <w:pPr>
              <w:jc w:val="both"/>
              <w:rPr>
                <w:rFonts w:eastAsia="Arial" w:cstheme="minorHAnsi"/>
                <w:b/>
                <w:bCs/>
              </w:rPr>
            </w:pPr>
            <w:r w:rsidRPr="00ED60DA">
              <w:rPr>
                <w:rFonts w:eastAsia="Arial" w:cstheme="minorHAnsi"/>
              </w:rPr>
              <w:t>Signed:</w:t>
            </w:r>
          </w:p>
        </w:tc>
        <w:tc>
          <w:tcPr>
            <w:tcW w:w="6627" w:type="dxa"/>
            <w:tcMar/>
          </w:tcPr>
          <w:p w:rsidRPr="00ED60DA" w:rsidR="00A56B22" w:rsidP="0F38337A" w:rsidRDefault="00A56B22" w14:paraId="0D8A6729" w14:textId="77777777">
            <w:pPr>
              <w:jc w:val="both"/>
              <w:rPr>
                <w:rFonts w:eastAsia="Arial" w:cstheme="minorHAnsi"/>
                <w:b/>
                <w:bCs/>
              </w:rPr>
            </w:pPr>
          </w:p>
        </w:tc>
      </w:tr>
      <w:tr w:rsidRPr="00EF566C" w:rsidR="00A56B22" w:rsidTr="62F25F26" w14:paraId="49390CAB" w14:textId="77777777">
        <w:trPr>
          <w:trHeight w:val="216"/>
        </w:trPr>
        <w:tc>
          <w:tcPr>
            <w:tcW w:w="2547" w:type="dxa"/>
            <w:tcMar/>
          </w:tcPr>
          <w:p w:rsidRPr="00ED60DA" w:rsidR="00A56B22" w:rsidP="0F38337A" w:rsidRDefault="005E63E2" w14:paraId="293475F9" w14:textId="214A6F2A">
            <w:pPr>
              <w:jc w:val="both"/>
              <w:rPr>
                <w:rFonts w:eastAsia="Arial" w:cstheme="minorHAnsi"/>
                <w:b/>
                <w:bCs/>
              </w:rPr>
            </w:pPr>
            <w:r w:rsidRPr="00ED60DA">
              <w:rPr>
                <w:rFonts w:eastAsia="Arial" w:cstheme="minorHAnsi"/>
              </w:rPr>
              <w:t>Print Name:</w:t>
            </w:r>
          </w:p>
        </w:tc>
        <w:tc>
          <w:tcPr>
            <w:tcW w:w="6627" w:type="dxa"/>
            <w:tcMar/>
          </w:tcPr>
          <w:p w:rsidRPr="00ED60DA" w:rsidR="00A56B22" w:rsidP="0F38337A" w:rsidRDefault="00A56B22" w14:paraId="5C9E8AA0" w14:textId="77777777">
            <w:pPr>
              <w:jc w:val="both"/>
              <w:rPr>
                <w:rFonts w:eastAsia="Arial" w:cstheme="minorHAnsi"/>
                <w:b/>
                <w:bCs/>
              </w:rPr>
            </w:pPr>
          </w:p>
        </w:tc>
      </w:tr>
      <w:tr w:rsidRPr="00EF566C" w:rsidR="00A56B22" w:rsidTr="62F25F26" w14:paraId="363101A2" w14:textId="77777777">
        <w:tc>
          <w:tcPr>
            <w:tcW w:w="2547" w:type="dxa"/>
            <w:tcMar/>
          </w:tcPr>
          <w:p w:rsidRPr="00ED60DA" w:rsidR="00A56B22" w:rsidP="62F25F26" w:rsidRDefault="005E63E2" w14:paraId="006077E3" w14:textId="4517202B">
            <w:pPr>
              <w:jc w:val="left"/>
              <w:rPr>
                <w:rFonts w:eastAsia="Arial" w:cs="Arial" w:cstheme="minorAscii"/>
                <w:b w:val="1"/>
                <w:bCs w:val="1"/>
              </w:rPr>
            </w:pPr>
            <w:r w:rsidRPr="62F25F26" w:rsidR="27857E57">
              <w:rPr>
                <w:rFonts w:eastAsia="Arial" w:cs="Arial" w:cstheme="minorAscii"/>
              </w:rPr>
              <w:t>Position in Company:</w:t>
            </w:r>
          </w:p>
        </w:tc>
        <w:tc>
          <w:tcPr>
            <w:tcW w:w="6627" w:type="dxa"/>
            <w:tcMar/>
          </w:tcPr>
          <w:p w:rsidRPr="00ED60DA" w:rsidR="00A56B22" w:rsidP="0F38337A" w:rsidRDefault="00A56B22" w14:paraId="0FE3EE13" w14:textId="77777777">
            <w:pPr>
              <w:jc w:val="both"/>
              <w:rPr>
                <w:rFonts w:eastAsia="Arial" w:cstheme="minorHAnsi"/>
                <w:b/>
                <w:bCs/>
              </w:rPr>
            </w:pPr>
          </w:p>
        </w:tc>
      </w:tr>
      <w:tr w:rsidRPr="00EF566C" w:rsidR="00A56B22" w:rsidTr="62F25F26" w14:paraId="1C7CA4F9" w14:textId="77777777">
        <w:tc>
          <w:tcPr>
            <w:tcW w:w="2547" w:type="dxa"/>
            <w:tcMar/>
          </w:tcPr>
          <w:p w:rsidRPr="00ED60DA" w:rsidR="00A56B22" w:rsidP="0F38337A" w:rsidRDefault="005E63E2" w14:paraId="316D2BD5" w14:textId="7F471AD4">
            <w:pPr>
              <w:jc w:val="both"/>
              <w:rPr>
                <w:rFonts w:eastAsia="Arial" w:cstheme="minorHAnsi"/>
                <w:b/>
                <w:bCs/>
              </w:rPr>
            </w:pPr>
            <w:r w:rsidRPr="00ED60DA">
              <w:rPr>
                <w:rFonts w:eastAsia="Arial" w:cstheme="minorHAnsi"/>
              </w:rPr>
              <w:t>Date:</w:t>
            </w:r>
          </w:p>
        </w:tc>
        <w:tc>
          <w:tcPr>
            <w:tcW w:w="6627" w:type="dxa"/>
            <w:tcMar/>
          </w:tcPr>
          <w:p w:rsidRPr="00ED60DA" w:rsidR="00A56B22" w:rsidP="0F38337A" w:rsidRDefault="00A56B22" w14:paraId="44376724" w14:textId="77777777">
            <w:pPr>
              <w:jc w:val="both"/>
              <w:rPr>
                <w:rFonts w:eastAsia="Arial" w:cstheme="minorHAnsi"/>
                <w:b/>
                <w:bCs/>
              </w:rPr>
            </w:pPr>
          </w:p>
        </w:tc>
      </w:tr>
    </w:tbl>
    <w:p w:rsidRPr="00ED60DA" w:rsidR="005E63E2" w:rsidP="0F38337A" w:rsidRDefault="005E63E2" w14:paraId="4E49F60F" w14:textId="77777777">
      <w:pPr>
        <w:rPr>
          <w:rFonts w:eastAsia="Arial" w:cstheme="minorHAnsi"/>
        </w:rPr>
      </w:pPr>
    </w:p>
    <w:p w:rsidRPr="00ED60DA" w:rsidR="00050FE3" w:rsidP="0F38337A" w:rsidRDefault="00050FE3" w14:paraId="5AC26BF9" w14:textId="77777777">
      <w:pPr>
        <w:rPr>
          <w:rFonts w:eastAsia="Arial" w:cstheme="minorHAnsi"/>
          <w:kern w:val="28"/>
          <w:sz w:val="28"/>
          <w:szCs w:val="28"/>
        </w:rPr>
      </w:pPr>
      <w:r w:rsidRPr="00ED60DA">
        <w:rPr>
          <w:rFonts w:eastAsia="Arial" w:cstheme="minorHAnsi"/>
        </w:rPr>
        <w:br w:type="page"/>
      </w:r>
    </w:p>
    <w:p w:rsidRPr="00ED60DA" w:rsidR="004B2F24" w:rsidP="00243A0B" w:rsidRDefault="00050FE3" w14:paraId="0E15C04D" w14:textId="27553E28">
      <w:pPr>
        <w:pStyle w:val="Heading1"/>
        <w:numPr>
          <w:ilvl w:val="0"/>
          <w:numId w:val="13"/>
        </w:numPr>
        <w:rPr>
          <w:rFonts w:eastAsia="Arial" w:cstheme="minorHAnsi"/>
        </w:rPr>
      </w:pPr>
      <w:bookmarkStart w:name="_Toc22814578" w:id="6"/>
      <w:r w:rsidRPr="4B8AA0F6">
        <w:rPr>
          <w:rFonts w:eastAsia="Arial" w:cstheme="minorBidi"/>
        </w:rPr>
        <w:t>Quotation response: Bidder s</w:t>
      </w:r>
      <w:r w:rsidRPr="4B8AA0F6" w:rsidR="004B2F24">
        <w:rPr>
          <w:rFonts w:eastAsia="Arial" w:cstheme="minorBidi"/>
        </w:rPr>
        <w:t>ubmission</w:t>
      </w:r>
      <w:bookmarkEnd w:id="6"/>
    </w:p>
    <w:p w:rsidRPr="00ED60DA" w:rsidR="004B2F24" w:rsidP="0F38337A" w:rsidRDefault="004B2F24" w14:paraId="5C862C0E" w14:textId="77777777">
      <w:pPr>
        <w:rPr>
          <w:rFonts w:eastAsia="Arial" w:cstheme="minorHAnsi"/>
        </w:rPr>
      </w:pPr>
    </w:p>
    <w:p w:rsidRPr="00ED60DA" w:rsidR="004B2F24" w:rsidP="00243A0B" w:rsidRDefault="004B2F24" w14:paraId="2255046E" w14:textId="653853AD">
      <w:pPr>
        <w:pStyle w:val="ListParagraph"/>
        <w:numPr>
          <w:ilvl w:val="1"/>
          <w:numId w:val="13"/>
        </w:numPr>
        <w:rPr>
          <w:rFonts w:eastAsia="Arial" w:cstheme="minorHAnsi"/>
        </w:rPr>
      </w:pPr>
      <w:r w:rsidRPr="00ED60DA">
        <w:rPr>
          <w:rFonts w:eastAsia="Arial" w:cstheme="minorHAnsi"/>
        </w:rPr>
        <w:t>Please complete the following pricing schedule in full (</w:t>
      </w:r>
      <w:r w:rsidRPr="00ED60DA" w:rsidR="008E363D">
        <w:rPr>
          <w:rFonts w:eastAsia="Arial" w:cstheme="minorHAnsi"/>
        </w:rPr>
        <w:t xml:space="preserve">values must be </w:t>
      </w:r>
      <w:r w:rsidRPr="00ED60DA">
        <w:rPr>
          <w:rFonts w:eastAsia="Arial" w:cstheme="minorHAnsi"/>
        </w:rPr>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EF566C" w:rsidR="00C20FA0" w:rsidTr="0F38337A" w14:paraId="6D0F73FE" w14:textId="77777777">
        <w:tc>
          <w:tcPr>
            <w:tcW w:w="5240" w:type="dxa"/>
          </w:tcPr>
          <w:p w:rsidRPr="00ED60DA" w:rsidR="00C20FA0" w:rsidP="0F38337A" w:rsidRDefault="00E56139" w14:paraId="06FF4943" w14:textId="4EC307EA">
            <w:pPr>
              <w:jc w:val="both"/>
              <w:rPr>
                <w:rFonts w:eastAsia="Arial" w:cstheme="minorHAnsi"/>
              </w:rPr>
            </w:pPr>
            <w:r w:rsidRPr="00ED60DA">
              <w:rPr>
                <w:rFonts w:eastAsia="Arial" w:cstheme="minorHAnsi"/>
              </w:rPr>
              <w:t>[Breakdown as needed]</w:t>
            </w:r>
          </w:p>
        </w:tc>
        <w:tc>
          <w:tcPr>
            <w:tcW w:w="546" w:type="dxa"/>
            <w:tcBorders>
              <w:right w:val="single" w:color="808080" w:themeColor="background1" w:themeShade="80" w:sz="4" w:space="0"/>
            </w:tcBorders>
          </w:tcPr>
          <w:p w:rsidRPr="00ED60DA" w:rsidR="00C20FA0" w:rsidP="0F38337A" w:rsidRDefault="00C20FA0" w14:paraId="0AAA51E1" w14:textId="1968B490">
            <w:pPr>
              <w:jc w:val="both"/>
              <w:rPr>
                <w:rFonts w:eastAsia="Arial" w:cstheme="minorHAnsi"/>
                <w:b/>
                <w:bCs/>
              </w:rPr>
            </w:pPr>
            <w:r w:rsidRPr="00ED60DA">
              <w:rPr>
                <w:rFonts w:eastAsia="Arial" w:cstheme="minorHAnsi"/>
                <w:b/>
                <w:bCs/>
              </w:rPr>
              <w:t>£</w:t>
            </w:r>
          </w:p>
        </w:tc>
        <w:tc>
          <w:tcPr>
            <w:tcW w:w="3388" w:type="dxa"/>
            <w:tcBorders>
              <w:left w:val="single" w:color="808080" w:themeColor="background1" w:themeShade="80" w:sz="4" w:space="0"/>
            </w:tcBorders>
          </w:tcPr>
          <w:p w:rsidRPr="00ED60DA" w:rsidR="00C20FA0" w:rsidP="0F38337A" w:rsidRDefault="00C20FA0" w14:paraId="4313E39A" w14:textId="77777777">
            <w:pPr>
              <w:jc w:val="both"/>
              <w:rPr>
                <w:rFonts w:eastAsia="Arial" w:cstheme="minorHAnsi"/>
              </w:rPr>
            </w:pPr>
          </w:p>
        </w:tc>
      </w:tr>
      <w:tr w:rsidRPr="00EF566C" w:rsidR="004B2F24" w:rsidTr="0F38337A" w14:paraId="1A8EAE69" w14:textId="77777777">
        <w:tc>
          <w:tcPr>
            <w:tcW w:w="5240" w:type="dxa"/>
          </w:tcPr>
          <w:p w:rsidRPr="00ED60DA" w:rsidR="004B2F24" w:rsidP="0F38337A" w:rsidRDefault="00E56139" w14:paraId="0E142504" w14:textId="2A6EBA2B">
            <w:pPr>
              <w:jc w:val="both"/>
              <w:rPr>
                <w:rFonts w:eastAsia="Arial" w:cstheme="minorHAnsi"/>
              </w:rPr>
            </w:pPr>
            <w:r w:rsidRPr="00ED60DA">
              <w:rPr>
                <w:rFonts w:eastAsia="Arial" w:cstheme="minorHAnsi"/>
              </w:rPr>
              <w:t>[Breakdown as needed]</w:t>
            </w:r>
          </w:p>
        </w:tc>
        <w:tc>
          <w:tcPr>
            <w:tcW w:w="546" w:type="dxa"/>
            <w:tcBorders>
              <w:right w:val="single" w:color="808080" w:themeColor="background1" w:themeShade="80" w:sz="4" w:space="0"/>
            </w:tcBorders>
          </w:tcPr>
          <w:p w:rsidRPr="00ED60DA" w:rsidR="004B2F24" w:rsidP="0F38337A" w:rsidRDefault="00E56139" w14:paraId="35DCB490" w14:textId="231BD7ED">
            <w:pPr>
              <w:jc w:val="both"/>
              <w:rPr>
                <w:rFonts w:eastAsia="Arial" w:cstheme="minorHAnsi"/>
                <w:b/>
                <w:bCs/>
              </w:rPr>
            </w:pPr>
            <w:r w:rsidRPr="00ED60DA">
              <w:rPr>
                <w:rFonts w:eastAsia="Arial" w:cstheme="minorHAnsi"/>
                <w:b/>
                <w:bCs/>
              </w:rPr>
              <w:t>£</w:t>
            </w:r>
          </w:p>
        </w:tc>
        <w:tc>
          <w:tcPr>
            <w:tcW w:w="3388" w:type="dxa"/>
            <w:tcBorders>
              <w:left w:val="single" w:color="808080" w:themeColor="background1" w:themeShade="80" w:sz="4" w:space="0"/>
            </w:tcBorders>
          </w:tcPr>
          <w:p w:rsidRPr="00ED60DA" w:rsidR="004B2F24" w:rsidP="0F38337A" w:rsidRDefault="004B2F24" w14:paraId="6F07D54C" w14:textId="77777777">
            <w:pPr>
              <w:jc w:val="both"/>
              <w:rPr>
                <w:rFonts w:eastAsia="Arial" w:cstheme="minorHAnsi"/>
              </w:rPr>
            </w:pPr>
          </w:p>
        </w:tc>
      </w:tr>
      <w:tr w:rsidRPr="00EF566C" w:rsidR="00C20FA0" w:rsidTr="0F38337A" w14:paraId="5871B494" w14:textId="77777777">
        <w:tc>
          <w:tcPr>
            <w:tcW w:w="5240" w:type="dxa"/>
          </w:tcPr>
          <w:p w:rsidRPr="00ED60DA" w:rsidR="00C20FA0" w:rsidP="0F38337A" w:rsidRDefault="00E56139" w14:paraId="43C45854" w14:textId="24904906">
            <w:pPr>
              <w:jc w:val="both"/>
              <w:rPr>
                <w:rFonts w:eastAsia="Arial" w:cstheme="minorHAnsi"/>
                <w:i/>
                <w:iCs/>
              </w:rPr>
            </w:pPr>
            <w:r w:rsidRPr="00ED60DA">
              <w:rPr>
                <w:rFonts w:eastAsia="Arial" w:cstheme="minorHAnsi"/>
              </w:rPr>
              <w:t>[Breakdown as needed]</w:t>
            </w:r>
          </w:p>
        </w:tc>
        <w:tc>
          <w:tcPr>
            <w:tcW w:w="546" w:type="dxa"/>
            <w:tcBorders>
              <w:right w:val="single" w:color="808080" w:themeColor="background1" w:themeShade="80" w:sz="4" w:space="0"/>
            </w:tcBorders>
          </w:tcPr>
          <w:p w:rsidRPr="00ED60DA" w:rsidR="00C20FA0" w:rsidP="0F38337A" w:rsidRDefault="00C20FA0" w14:paraId="5E7D77F0" w14:textId="60E3A797">
            <w:pPr>
              <w:jc w:val="both"/>
              <w:rPr>
                <w:rFonts w:eastAsia="Arial" w:cstheme="minorHAnsi"/>
                <w:b/>
                <w:bCs/>
              </w:rPr>
            </w:pPr>
            <w:r w:rsidRPr="00ED60DA">
              <w:rPr>
                <w:rFonts w:eastAsia="Arial" w:cstheme="minorHAnsi"/>
                <w:b/>
                <w:bCs/>
              </w:rPr>
              <w:t>£</w:t>
            </w:r>
          </w:p>
        </w:tc>
        <w:tc>
          <w:tcPr>
            <w:tcW w:w="3388" w:type="dxa"/>
            <w:tcBorders>
              <w:left w:val="single" w:color="808080" w:themeColor="background1" w:themeShade="80" w:sz="4" w:space="0"/>
            </w:tcBorders>
          </w:tcPr>
          <w:p w:rsidRPr="00ED60DA" w:rsidR="00C20FA0" w:rsidP="0F38337A" w:rsidRDefault="00C20FA0" w14:paraId="0E6F21D6" w14:textId="77777777">
            <w:pPr>
              <w:jc w:val="both"/>
              <w:rPr>
                <w:rFonts w:eastAsia="Arial" w:cstheme="minorHAnsi"/>
              </w:rPr>
            </w:pPr>
          </w:p>
        </w:tc>
      </w:tr>
      <w:tr w:rsidRPr="00EF566C" w:rsidR="004B2F24" w:rsidTr="0F38337A" w14:paraId="3E80AF74" w14:textId="77777777">
        <w:tc>
          <w:tcPr>
            <w:tcW w:w="5240" w:type="dxa"/>
          </w:tcPr>
          <w:p w:rsidRPr="00ED60DA" w:rsidR="004B2F24" w:rsidP="0F38337A" w:rsidRDefault="00E56139" w14:paraId="76D2673F" w14:textId="5D6B1718">
            <w:pPr>
              <w:jc w:val="both"/>
              <w:rPr>
                <w:rFonts w:eastAsia="Arial" w:cstheme="minorHAnsi"/>
              </w:rPr>
            </w:pPr>
            <w:r w:rsidRPr="00ED60DA">
              <w:rPr>
                <w:rStyle w:val="normaltextrun"/>
                <w:rFonts w:eastAsia="Arial" w:cstheme="minorHAnsi"/>
                <w:b/>
                <w:bCs/>
                <w:color w:val="000000"/>
                <w:shd w:val="clear" w:color="auto" w:fill="FFFFFF"/>
              </w:rPr>
              <w:t>Total cost for contract term</w:t>
            </w:r>
            <w:r w:rsidRPr="00ED60DA">
              <w:rPr>
                <w:rStyle w:val="eop"/>
                <w:rFonts w:eastAsia="Arial" w:cstheme="minorHAnsi"/>
                <w:color w:val="000000"/>
                <w:shd w:val="clear" w:color="auto" w:fill="FFFFFF"/>
              </w:rPr>
              <w:t> </w:t>
            </w:r>
          </w:p>
        </w:tc>
        <w:tc>
          <w:tcPr>
            <w:tcW w:w="546" w:type="dxa"/>
            <w:tcBorders>
              <w:right w:val="single" w:color="808080" w:themeColor="background1" w:themeShade="80" w:sz="4" w:space="0"/>
            </w:tcBorders>
          </w:tcPr>
          <w:p w:rsidRPr="00ED60DA" w:rsidR="004B2F24" w:rsidP="0F38337A" w:rsidRDefault="00E56139" w14:paraId="473574B3" w14:textId="59C36A9A">
            <w:pPr>
              <w:jc w:val="both"/>
              <w:rPr>
                <w:rFonts w:eastAsia="Arial" w:cstheme="minorHAnsi"/>
                <w:b/>
                <w:bCs/>
              </w:rPr>
            </w:pPr>
            <w:r w:rsidRPr="00ED60DA">
              <w:rPr>
                <w:rFonts w:eastAsia="Arial" w:cstheme="minorHAnsi"/>
                <w:b/>
                <w:bCs/>
              </w:rPr>
              <w:t>£</w:t>
            </w:r>
          </w:p>
        </w:tc>
        <w:tc>
          <w:tcPr>
            <w:tcW w:w="3388" w:type="dxa"/>
            <w:tcBorders>
              <w:left w:val="single" w:color="808080" w:themeColor="background1" w:themeShade="80" w:sz="4" w:space="0"/>
            </w:tcBorders>
          </w:tcPr>
          <w:p w:rsidRPr="00ED60DA" w:rsidR="004B2F24" w:rsidP="0F38337A" w:rsidRDefault="004B2F24" w14:paraId="00CFC9E3" w14:textId="5241F3DE">
            <w:pPr>
              <w:jc w:val="both"/>
              <w:rPr>
                <w:rFonts w:eastAsia="Arial" w:cstheme="minorHAnsi"/>
              </w:rPr>
            </w:pPr>
          </w:p>
        </w:tc>
      </w:tr>
    </w:tbl>
    <w:p w:rsidRPr="00ED60DA" w:rsidR="00CF788A" w:rsidP="0F38337A" w:rsidRDefault="00CF788A" w14:paraId="20C11FC3" w14:textId="77777777">
      <w:pPr>
        <w:jc w:val="both"/>
        <w:rPr>
          <w:rFonts w:eastAsia="Arial" w:cstheme="minorHAnsi"/>
        </w:rPr>
      </w:pPr>
    </w:p>
    <w:p w:rsidRPr="00ED60DA" w:rsidR="004B2F24" w:rsidP="0F38337A" w:rsidRDefault="004B2F24" w14:paraId="53861A4D" w14:textId="77777777">
      <w:pPr>
        <w:rPr>
          <w:rFonts w:eastAsia="Arial" w:cstheme="minorHAnsi"/>
        </w:rPr>
      </w:pPr>
    </w:p>
    <w:p w:rsidRPr="00ED60DA" w:rsidR="004B2F24" w:rsidP="00243A0B" w:rsidRDefault="004B2F24" w14:paraId="5AABEC24" w14:textId="369E53E3">
      <w:pPr>
        <w:pStyle w:val="ListParagraph"/>
        <w:numPr>
          <w:ilvl w:val="1"/>
          <w:numId w:val="13"/>
        </w:numPr>
        <w:rPr>
          <w:rFonts w:eastAsia="Arial" w:cstheme="minorHAnsi"/>
        </w:rPr>
      </w:pPr>
      <w:r w:rsidRPr="00ED60DA">
        <w:rPr>
          <w:rFonts w:eastAsia="Arial" w:cstheme="minorHAnsi"/>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EF566C" w:rsidR="00F01E6B" w:rsidTr="62F25F26" w14:paraId="5D858E1A" w14:textId="77777777">
        <w:trPr>
          <w:trHeight w:val="300"/>
        </w:trPr>
        <w:tc>
          <w:tcPr>
            <w:tcW w:w="9174" w:type="dxa"/>
            <w:shd w:val="clear" w:color="auto" w:fill="D9D9D9" w:themeFill="background1" w:themeFillShade="D9"/>
            <w:tcMar/>
            <w:vAlign w:val="center"/>
          </w:tcPr>
          <w:p w:rsidRPr="00ED60DA" w:rsidR="00F01E6B" w:rsidP="0F38337A" w:rsidRDefault="00F01E6B" w14:paraId="60CAC21C" w14:textId="6E6EEE9C">
            <w:pPr>
              <w:jc w:val="both"/>
              <w:rPr>
                <w:rFonts w:eastAsia="Arial" w:cstheme="minorHAnsi"/>
              </w:rPr>
            </w:pPr>
            <w:r w:rsidRPr="00ED60DA">
              <w:rPr>
                <w:rFonts w:eastAsia="Arial" w:cstheme="minorHAnsi"/>
                <w:sz w:val="22"/>
                <w:szCs w:val="22"/>
              </w:rPr>
              <w:t>Experience</w:t>
            </w:r>
          </w:p>
        </w:tc>
      </w:tr>
      <w:tr w:rsidRPr="00EF566C" w:rsidR="00F01E6B" w:rsidTr="62F25F26" w14:paraId="688CA86B" w14:textId="77777777">
        <w:trPr>
          <w:trHeight w:val="300"/>
        </w:trPr>
        <w:tc>
          <w:tcPr>
            <w:tcW w:w="9174" w:type="dxa"/>
            <w:tcMar/>
            <w:vAlign w:val="center"/>
          </w:tcPr>
          <w:p w:rsidRPr="00ED60DA" w:rsidR="009F21C9" w:rsidP="62F25F26" w:rsidRDefault="009F21C9" w14:paraId="255FA9DC" w14:textId="75A6041A">
            <w:pPr>
              <w:pStyle w:val="ListParagraph"/>
              <w:numPr>
                <w:ilvl w:val="0"/>
                <w:numId w:val="16"/>
              </w:numPr>
              <w:bidi w:val="0"/>
              <w:spacing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 xml:space="preserve">Contractor to </w:t>
            </w: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provide</w:t>
            </w: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 xml:space="preserve"> a written statement that </w:t>
            </w: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demonstrates</w:t>
            </w: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 xml:space="preserve"> experience and suitability for delivery plan </w:t>
            </w:r>
          </w:p>
          <w:p w:rsidRPr="00ED60DA" w:rsidR="009F21C9" w:rsidP="62F25F26" w:rsidRDefault="009F21C9" w14:paraId="5E7BE02D" w14:textId="6190C19B">
            <w:pPr>
              <w:pStyle w:val="ListParagraph"/>
              <w:numPr>
                <w:ilvl w:val="0"/>
                <w:numId w:val="16"/>
              </w:numPr>
              <w:bidi w:val="0"/>
              <w:spacing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Provide</w:t>
            </w: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 xml:space="preserve"> details of professional qualifications and experience for key project </w:t>
            </w: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personnel</w:t>
            </w:r>
          </w:p>
          <w:p w:rsidRPr="00ED60DA" w:rsidR="009F21C9" w:rsidP="62F25F26" w:rsidRDefault="009F21C9" w14:paraId="67A964CB" w14:textId="20207E53">
            <w:pPr>
              <w:pStyle w:val="ListParagraph"/>
              <w:numPr>
                <w:ilvl w:val="0"/>
                <w:numId w:val="16"/>
              </w:numPr>
              <w:bidi w:val="0"/>
              <w:spacing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 xml:space="preserve">Contractor to </w:t>
            </w: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demonstrate</w:t>
            </w: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 xml:space="preserve"> understanding of scope of programme of works </w:t>
            </w: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required</w:t>
            </w: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e.g.</w:t>
            </w:r>
            <w:r w:rsidRPr="62F25F26" w:rsidR="2A3BB3F4">
              <w:rPr>
                <w:rFonts w:ascii="Arial" w:hAnsi="Arial" w:eastAsia="Arial" w:cs="Arial"/>
                <w:b w:val="0"/>
                <w:bCs w:val="0"/>
                <w:i w:val="0"/>
                <w:iCs w:val="0"/>
                <w:caps w:val="0"/>
                <w:smallCaps w:val="0"/>
                <w:noProof w:val="0"/>
                <w:color w:val="000000" w:themeColor="text1" w:themeTint="FF" w:themeShade="FF"/>
                <w:sz w:val="22"/>
                <w:szCs w:val="22"/>
                <w:lang w:val="en-GB"/>
              </w:rPr>
              <w:t xml:space="preserve"> through site meeting or similar </w:t>
            </w:r>
          </w:p>
        </w:tc>
      </w:tr>
      <w:tr w:rsidRPr="00EF566C" w:rsidR="00F01E6B" w:rsidTr="62F25F26" w14:paraId="08FCC801" w14:textId="77777777">
        <w:trPr>
          <w:trHeight w:val="300"/>
        </w:trPr>
        <w:tc>
          <w:tcPr>
            <w:tcW w:w="9174" w:type="dxa"/>
            <w:shd w:val="clear" w:color="auto" w:fill="D9D9D9" w:themeFill="background1" w:themeFillShade="D9"/>
            <w:tcMar/>
            <w:vAlign w:val="center"/>
          </w:tcPr>
          <w:p w:rsidRPr="00ED60DA" w:rsidR="00F01E6B" w:rsidP="0F38337A" w:rsidRDefault="00F01E6B" w14:paraId="7726078E" w14:textId="00A548EF">
            <w:pPr>
              <w:jc w:val="both"/>
              <w:rPr>
                <w:rFonts w:eastAsia="Arial" w:cstheme="minorHAnsi"/>
              </w:rPr>
            </w:pPr>
            <w:r w:rsidRPr="00ED60DA">
              <w:rPr>
                <w:rFonts w:eastAsia="Arial" w:cstheme="minorHAnsi"/>
                <w:sz w:val="22"/>
                <w:szCs w:val="22"/>
              </w:rPr>
              <w:t>Method Statement and approach</w:t>
            </w:r>
          </w:p>
        </w:tc>
      </w:tr>
      <w:tr w:rsidRPr="00EF566C" w:rsidR="00F01E6B" w:rsidTr="62F25F26" w14:paraId="3B127F17" w14:textId="77777777">
        <w:trPr>
          <w:trHeight w:val="300"/>
        </w:trPr>
        <w:tc>
          <w:tcPr>
            <w:tcW w:w="9174" w:type="dxa"/>
            <w:tcMar/>
          </w:tcPr>
          <w:p w:rsidRPr="00ED60DA" w:rsidR="00387A29" w:rsidP="62F25F26" w:rsidRDefault="00387A29" w14:paraId="7537D16D" w14:textId="07A139E9">
            <w:pPr>
              <w:pStyle w:val="ListParagraph"/>
              <w:numPr>
                <w:ilvl w:val="0"/>
                <w:numId w:val="19"/>
              </w:numPr>
              <w:spacing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 xml:space="preserve">Please set out your proposed </w:t>
            </w: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methodology</w:t>
            </w: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 xml:space="preserve"> for the project. </w:t>
            </w:r>
          </w:p>
          <w:p w:rsidRPr="00ED60DA" w:rsidR="00387A29" w:rsidP="62F25F26" w:rsidRDefault="00387A29" w14:paraId="06A1C390" w14:textId="078D9601">
            <w:pPr>
              <w:pStyle w:val="ListParagraph"/>
              <w:numPr>
                <w:ilvl w:val="0"/>
                <w:numId w:val="19"/>
              </w:numPr>
              <w:spacing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 xml:space="preserve">What timescale do you intend to deliver the contract in? </w:t>
            </w:r>
          </w:p>
          <w:p w:rsidRPr="00ED60DA" w:rsidR="00387A29" w:rsidP="62F25F26" w:rsidRDefault="00387A29" w14:paraId="6747BCE0" w14:textId="732BE8A4">
            <w:pPr>
              <w:pStyle w:val="ListParagraph"/>
              <w:numPr>
                <w:ilvl w:val="0"/>
                <w:numId w:val="19"/>
              </w:numPr>
              <w:spacing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 xml:space="preserve">Please </w:t>
            </w: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demonstrate</w:t>
            </w: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 xml:space="preserve"> how you propose to suitably manage the contract; including the resources &amp; structure that you propose to adopt</w:t>
            </w:r>
          </w:p>
          <w:p w:rsidRPr="00ED60DA" w:rsidR="00387A29" w:rsidP="62F25F26" w:rsidRDefault="00387A29" w14:paraId="0FAFC5E4" w14:textId="66BC9313">
            <w:pPr>
              <w:pStyle w:val="ListParagraph"/>
              <w:numPr>
                <w:ilvl w:val="0"/>
                <w:numId w:val="19"/>
              </w:numPr>
              <w:spacing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How will you ensure continuity of staff over the duration of the contract?</w:t>
            </w:r>
          </w:p>
          <w:p w:rsidRPr="00ED60DA" w:rsidR="00387A29" w:rsidP="62F25F26" w:rsidRDefault="00387A29" w14:paraId="6DC54D81" w14:textId="6CACB0E7">
            <w:pPr>
              <w:pStyle w:val="ListParagraph"/>
              <w:numPr>
                <w:ilvl w:val="0"/>
                <w:numId w:val="19"/>
              </w:numPr>
              <w:spacing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 xml:space="preserve">How will you </w:t>
            </w: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provide</w:t>
            </w: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 xml:space="preserve"> the information required under the contract?</w:t>
            </w:r>
          </w:p>
          <w:p w:rsidRPr="00ED60DA" w:rsidR="00387A29" w:rsidP="62F25F26" w:rsidRDefault="00387A29" w14:paraId="3F09E6E2" w14:textId="352C66C1">
            <w:pPr>
              <w:pStyle w:val="ListParagraph"/>
              <w:numPr>
                <w:ilvl w:val="0"/>
                <w:numId w:val="19"/>
              </w:numPr>
              <w:spacing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Please set out your definition of quality in relation to the services and how will this be managed?</w:t>
            </w:r>
          </w:p>
          <w:p w:rsidRPr="00ED60DA" w:rsidR="00387A29" w:rsidP="62F25F26" w:rsidRDefault="00387A29" w14:paraId="0ED5269E" w14:textId="62F57D40">
            <w:pPr>
              <w:pStyle w:val="ListParagraph"/>
              <w:numPr>
                <w:ilvl w:val="0"/>
                <w:numId w:val="19"/>
              </w:numPr>
              <w:spacing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 xml:space="preserve">In line with our climate commitments please </w:t>
            </w: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provide</w:t>
            </w:r>
            <w:r w:rsidRPr="62F25F26" w:rsidR="41CC755A">
              <w:rPr>
                <w:rFonts w:ascii="Arial" w:hAnsi="Arial" w:eastAsia="Arial" w:cs="Arial"/>
                <w:b w:val="0"/>
                <w:bCs w:val="0"/>
                <w:i w:val="0"/>
                <w:iCs w:val="0"/>
                <w:caps w:val="0"/>
                <w:smallCaps w:val="0"/>
                <w:noProof w:val="0"/>
                <w:color w:val="000000" w:themeColor="text1" w:themeTint="FF" w:themeShade="FF"/>
                <w:sz w:val="22"/>
                <w:szCs w:val="22"/>
                <w:lang w:val="en-GB"/>
              </w:rPr>
              <w:t xml:space="preserve"> details of your environmental / sustainability policies.</w:t>
            </w:r>
          </w:p>
          <w:p w:rsidRPr="00ED60DA" w:rsidR="00387A29" w:rsidP="0F38337A" w:rsidRDefault="00387A29" w14:paraId="649173C0" w14:textId="77777777">
            <w:pPr>
              <w:jc w:val="both"/>
              <w:rPr>
                <w:rFonts w:eastAsia="Arial" w:cstheme="minorHAnsi"/>
              </w:rPr>
            </w:pPr>
          </w:p>
        </w:tc>
      </w:tr>
      <w:tr w:rsidRPr="00EF566C" w:rsidR="00F01E6B" w:rsidTr="62F25F26" w14:paraId="269ED6AE" w14:textId="77777777">
        <w:trPr>
          <w:trHeight w:val="300"/>
        </w:trPr>
        <w:tc>
          <w:tcPr>
            <w:tcW w:w="9174" w:type="dxa"/>
            <w:shd w:val="clear" w:color="auto" w:fill="D9D9D9" w:themeFill="background1" w:themeFillShade="D9"/>
            <w:tcMar/>
          </w:tcPr>
          <w:p w:rsidRPr="00ED60DA" w:rsidR="00F01E6B" w:rsidP="0F38337A" w:rsidRDefault="00F01E6B" w14:paraId="4FA2763D" w14:textId="0DB8A7F4">
            <w:pPr>
              <w:jc w:val="both"/>
              <w:rPr>
                <w:rFonts w:eastAsia="Arial" w:cstheme="minorHAnsi"/>
              </w:rPr>
            </w:pPr>
            <w:r w:rsidRPr="00ED60DA">
              <w:rPr>
                <w:rFonts w:eastAsia="Arial" w:cstheme="minorHAnsi"/>
                <w:sz w:val="22"/>
                <w:szCs w:val="22"/>
              </w:rPr>
              <w:t>References / Case studies</w:t>
            </w:r>
          </w:p>
        </w:tc>
      </w:tr>
      <w:tr w:rsidRPr="00EF566C" w:rsidR="00F01E6B" w:rsidTr="62F25F26" w14:paraId="7F73EAA2" w14:textId="77777777">
        <w:trPr>
          <w:trHeight w:val="300"/>
        </w:trPr>
        <w:tc>
          <w:tcPr>
            <w:tcW w:w="9174" w:type="dxa"/>
            <w:tcMar/>
          </w:tcPr>
          <w:p w:rsidRPr="00ED60DA" w:rsidR="00387A29" w:rsidP="0F38337A" w:rsidRDefault="00387A29" w14:paraId="3D089D1C" w14:textId="77777777">
            <w:pPr>
              <w:jc w:val="both"/>
              <w:rPr>
                <w:rFonts w:eastAsia="Arial" w:cstheme="minorHAnsi"/>
              </w:rPr>
            </w:pPr>
          </w:p>
          <w:p w:rsidRPr="00ED60DA" w:rsidR="00387A29" w:rsidP="62F25F26" w:rsidRDefault="00387A29" w14:paraId="2AF3FB5A" w14:textId="37541A69">
            <w:pPr>
              <w:pStyle w:val="ListParagraph"/>
              <w:numPr>
                <w:ilvl w:val="0"/>
                <w:numId w:val="27"/>
              </w:numPr>
              <w:spacing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F25F26" w:rsidR="46413BC4">
              <w:rPr>
                <w:rFonts w:ascii="Arial" w:hAnsi="Arial" w:eastAsia="Arial" w:cs="Arial"/>
                <w:b w:val="0"/>
                <w:bCs w:val="0"/>
                <w:i w:val="0"/>
                <w:iCs w:val="0"/>
                <w:caps w:val="0"/>
                <w:smallCaps w:val="0"/>
                <w:noProof w:val="0"/>
                <w:color w:val="000000" w:themeColor="text1" w:themeTint="FF" w:themeShade="FF"/>
                <w:sz w:val="22"/>
                <w:szCs w:val="22"/>
                <w:lang w:val="en-GB"/>
              </w:rPr>
              <w:t xml:space="preserve">What relevant </w:t>
            </w:r>
            <w:r w:rsidRPr="62F25F26" w:rsidR="46413BC4">
              <w:rPr>
                <w:rFonts w:ascii="Arial" w:hAnsi="Arial" w:eastAsia="Arial" w:cs="Arial"/>
                <w:b w:val="0"/>
                <w:bCs w:val="0"/>
                <w:i w:val="0"/>
                <w:iCs w:val="0"/>
                <w:caps w:val="0"/>
                <w:smallCaps w:val="0"/>
                <w:noProof w:val="0"/>
                <w:color w:val="000000" w:themeColor="text1" w:themeTint="FF" w:themeShade="FF"/>
                <w:sz w:val="22"/>
                <w:szCs w:val="22"/>
                <w:lang w:val="en-GB"/>
              </w:rPr>
              <w:t>previous</w:t>
            </w:r>
            <w:r w:rsidRPr="62F25F26" w:rsidR="46413BC4">
              <w:rPr>
                <w:rFonts w:ascii="Arial" w:hAnsi="Arial" w:eastAsia="Arial" w:cs="Arial"/>
                <w:b w:val="0"/>
                <w:bCs w:val="0"/>
                <w:i w:val="0"/>
                <w:iCs w:val="0"/>
                <w:caps w:val="0"/>
                <w:smallCaps w:val="0"/>
                <w:noProof w:val="0"/>
                <w:color w:val="000000" w:themeColor="text1" w:themeTint="FF" w:themeShade="FF"/>
                <w:sz w:val="22"/>
                <w:szCs w:val="22"/>
                <w:lang w:val="en-GB"/>
              </w:rPr>
              <w:t xml:space="preserve"> experience of similar projects do you have? This should be </w:t>
            </w:r>
            <w:r w:rsidRPr="62F25F26" w:rsidR="46413BC4">
              <w:rPr>
                <w:rFonts w:ascii="Arial" w:hAnsi="Arial" w:eastAsia="Arial" w:cs="Arial"/>
                <w:b w:val="0"/>
                <w:bCs w:val="0"/>
                <w:i w:val="0"/>
                <w:iCs w:val="0"/>
                <w:caps w:val="0"/>
                <w:smallCaps w:val="0"/>
                <w:noProof w:val="0"/>
                <w:color w:val="000000" w:themeColor="text1" w:themeTint="FF" w:themeShade="FF"/>
                <w:sz w:val="22"/>
                <w:szCs w:val="22"/>
                <w:lang w:val="en-GB"/>
              </w:rPr>
              <w:t>demonstrated</w:t>
            </w:r>
            <w:r w:rsidRPr="62F25F26" w:rsidR="46413BC4">
              <w:rPr>
                <w:rFonts w:ascii="Arial" w:hAnsi="Arial" w:eastAsia="Arial" w:cs="Arial"/>
                <w:b w:val="0"/>
                <w:bCs w:val="0"/>
                <w:i w:val="0"/>
                <w:iCs w:val="0"/>
                <w:caps w:val="0"/>
                <w:smallCaps w:val="0"/>
                <w:noProof w:val="0"/>
                <w:color w:val="000000" w:themeColor="text1" w:themeTint="FF" w:themeShade="FF"/>
                <w:sz w:val="22"/>
                <w:szCs w:val="22"/>
                <w:lang w:val="en-GB"/>
              </w:rPr>
              <w:t xml:space="preserve"> with examples of relevant case studies you have previously undertaken.</w:t>
            </w:r>
          </w:p>
          <w:p w:rsidRPr="00ED60DA" w:rsidR="00387A29" w:rsidP="62F25F26" w:rsidRDefault="00387A29" w14:paraId="369EA6DB" w14:textId="72579E1D">
            <w:pPr>
              <w:pStyle w:val="ListParagraph"/>
              <w:numPr>
                <w:ilvl w:val="0"/>
                <w:numId w:val="27"/>
              </w:numPr>
              <w:spacing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F25F26" w:rsidR="46413BC4">
              <w:rPr>
                <w:rFonts w:ascii="Arial" w:hAnsi="Arial" w:eastAsia="Arial" w:cs="Arial"/>
                <w:b w:val="0"/>
                <w:bCs w:val="0"/>
                <w:i w:val="0"/>
                <w:iCs w:val="0"/>
                <w:caps w:val="0"/>
                <w:smallCaps w:val="0"/>
                <w:noProof w:val="0"/>
                <w:color w:val="000000" w:themeColor="text1" w:themeTint="FF" w:themeShade="FF"/>
                <w:sz w:val="22"/>
                <w:szCs w:val="22"/>
                <w:lang w:val="en-GB"/>
              </w:rPr>
              <w:t xml:space="preserve">Please </w:t>
            </w:r>
            <w:r w:rsidRPr="62F25F26" w:rsidR="46413BC4">
              <w:rPr>
                <w:rFonts w:ascii="Arial" w:hAnsi="Arial" w:eastAsia="Arial" w:cs="Arial"/>
                <w:b w:val="0"/>
                <w:bCs w:val="0"/>
                <w:i w:val="0"/>
                <w:iCs w:val="0"/>
                <w:caps w:val="0"/>
                <w:smallCaps w:val="0"/>
                <w:noProof w:val="0"/>
                <w:color w:val="000000" w:themeColor="text1" w:themeTint="FF" w:themeShade="FF"/>
                <w:sz w:val="22"/>
                <w:szCs w:val="22"/>
                <w:lang w:val="en-GB"/>
              </w:rPr>
              <w:t>provide</w:t>
            </w:r>
            <w:r w:rsidRPr="62F25F26" w:rsidR="46413BC4">
              <w:rPr>
                <w:rFonts w:ascii="Arial" w:hAnsi="Arial" w:eastAsia="Arial" w:cs="Arial"/>
                <w:b w:val="0"/>
                <w:bCs w:val="0"/>
                <w:i w:val="0"/>
                <w:iCs w:val="0"/>
                <w:caps w:val="0"/>
                <w:smallCaps w:val="0"/>
                <w:noProof w:val="0"/>
                <w:color w:val="000000" w:themeColor="text1" w:themeTint="FF" w:themeShade="FF"/>
                <w:sz w:val="22"/>
                <w:szCs w:val="22"/>
                <w:lang w:val="en-GB"/>
              </w:rPr>
              <w:t xml:space="preserve"> two suitable references from clients</w:t>
            </w:r>
          </w:p>
        </w:tc>
      </w:tr>
    </w:tbl>
    <w:p w:rsidRPr="00ED60DA" w:rsidR="008E0A1E" w:rsidP="0F38337A" w:rsidRDefault="008E0A1E" w14:paraId="2BEC37C9" w14:textId="77777777">
      <w:pPr>
        <w:jc w:val="both"/>
        <w:rPr>
          <w:rFonts w:eastAsia="Arial" w:cstheme="minorHAnsi"/>
        </w:rPr>
      </w:pPr>
    </w:p>
    <w:p w:rsidRPr="00ED60DA" w:rsidR="008E0A1E" w:rsidP="0F38337A" w:rsidRDefault="008E0A1E" w14:paraId="5193489C" w14:textId="77777777">
      <w:pPr>
        <w:jc w:val="both"/>
        <w:rPr>
          <w:rFonts w:eastAsia="Arial" w:cstheme="minorHAnsi"/>
        </w:rPr>
      </w:pPr>
    </w:p>
    <w:p w:rsidRPr="00ED60DA" w:rsidR="008E0A1E" w:rsidP="0F38337A" w:rsidRDefault="008E0A1E" w14:paraId="1A55625D" w14:textId="77777777">
      <w:pPr>
        <w:jc w:val="both"/>
        <w:rPr>
          <w:rFonts w:eastAsia="Arial" w:cstheme="minorHAnsi"/>
        </w:rPr>
      </w:pPr>
    </w:p>
    <w:p w:rsidRPr="00ED60DA" w:rsidR="009165D7" w:rsidP="00243A0B" w:rsidRDefault="009165D7" w14:paraId="796068AD" w14:textId="73B8441D">
      <w:pPr>
        <w:pStyle w:val="Heading1"/>
        <w:numPr>
          <w:ilvl w:val="0"/>
          <w:numId w:val="13"/>
        </w:numPr>
        <w:rPr>
          <w:rFonts w:eastAsia="Arial" w:cstheme="minorHAnsi"/>
        </w:rPr>
      </w:pPr>
      <w:bookmarkStart w:name="_Toc22814579" w:id="7"/>
      <w:r w:rsidRPr="62F25F26" w:rsidR="009165D7">
        <w:rPr>
          <w:rFonts w:eastAsia="Arial" w:cs="" w:cstheme="minorBidi"/>
        </w:rPr>
        <w:t>Terms and Conditions of Contract for Services</w:t>
      </w:r>
      <w:bookmarkEnd w:id="7"/>
    </w:p>
    <w:p w:rsidRPr="005170B7" w:rsidR="005170B7" w:rsidP="005170B7" w:rsidRDefault="005170B7" w14:paraId="6B5F073B" w14:textId="77777777">
      <w:pPr>
        <w:rPr>
          <w:rFonts w:eastAsia="Arial"/>
        </w:rPr>
      </w:pPr>
    </w:p>
    <w:p w:rsidRPr="00ED60DA" w:rsidR="001C2D0C" w:rsidP="00243A0B" w:rsidRDefault="001C2D0C" w14:paraId="6D1A68E6"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Interpretation</w:t>
      </w:r>
    </w:p>
    <w:p w:rsidRPr="00ED60DA" w:rsidR="001C2D0C" w:rsidP="00243A0B" w:rsidRDefault="001C2D0C" w14:paraId="293730FF"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In these terms and conditions:</w:t>
      </w:r>
    </w:p>
    <w:tbl>
      <w:tblPr>
        <w:tblW w:w="5000" w:type="pct"/>
        <w:tblLook w:val="01E0" w:firstRow="1" w:lastRow="1" w:firstColumn="1" w:lastColumn="1" w:noHBand="0" w:noVBand="0"/>
      </w:tblPr>
      <w:tblGrid>
        <w:gridCol w:w="1824"/>
        <w:gridCol w:w="7360"/>
      </w:tblGrid>
      <w:tr w:rsidRPr="00EF566C" w:rsidR="001C2D0C" w:rsidTr="0F38337A" w14:paraId="45CA263A" w14:textId="77777777">
        <w:tc>
          <w:tcPr>
            <w:tcW w:w="993" w:type="pct"/>
          </w:tcPr>
          <w:p w:rsidRPr="00ED60DA" w:rsidR="001C2D0C" w:rsidP="0F38337A" w:rsidRDefault="001C2D0C" w14:paraId="455F80C7" w14:textId="77777777">
            <w:pPr>
              <w:widowControl w:val="0"/>
              <w:spacing w:after="120" w:line="240" w:lineRule="atLeast"/>
              <w:jc w:val="both"/>
              <w:rPr>
                <w:rFonts w:eastAsia="Arial" w:cstheme="minorHAnsi"/>
              </w:rPr>
            </w:pPr>
            <w:r w:rsidRPr="00ED60DA">
              <w:rPr>
                <w:rFonts w:eastAsia="Arial" w:cstheme="minorHAnsi"/>
              </w:rPr>
              <w:t xml:space="preserve">“Agreement” </w:t>
            </w:r>
          </w:p>
        </w:tc>
        <w:tc>
          <w:tcPr>
            <w:tcW w:w="4007" w:type="pct"/>
          </w:tcPr>
          <w:p w:rsidRPr="00ED60DA" w:rsidR="001C2D0C" w:rsidP="0F38337A" w:rsidRDefault="001C2D0C" w14:paraId="7BDC1979" w14:textId="561D9A19">
            <w:pPr>
              <w:widowControl w:val="0"/>
              <w:spacing w:after="120" w:line="240" w:lineRule="atLeast"/>
              <w:jc w:val="both"/>
              <w:rPr>
                <w:rFonts w:eastAsia="Arial" w:cstheme="minorHAnsi"/>
              </w:rPr>
            </w:pPr>
            <w:r w:rsidRPr="00ED60DA">
              <w:rPr>
                <w:rFonts w:eastAsia="Arial" w:cstheme="minorHAnsi"/>
              </w:rPr>
              <w:t xml:space="preserve">means the contract between (i) the </w:t>
            </w:r>
            <w:r w:rsidRPr="00ED60DA" w:rsidR="00D23F8F">
              <w:rPr>
                <w:rFonts w:eastAsia="Arial" w:cstheme="minorHAnsi"/>
              </w:rPr>
              <w:t>Council</w:t>
            </w:r>
            <w:r w:rsidRPr="00ED60DA">
              <w:rPr>
                <w:rFonts w:eastAsia="Arial" w:cstheme="minorHAnsi"/>
              </w:rPr>
              <w:t xml:space="preserve"> and (ii) the Supplier constituted by the Supplier’s countersignature of the Award Letter and includes the Award Letter and Annexes;</w:t>
            </w:r>
          </w:p>
        </w:tc>
      </w:tr>
      <w:tr w:rsidRPr="00EF566C" w:rsidR="001C2D0C" w:rsidTr="0F38337A" w14:paraId="15EAF378" w14:textId="77777777">
        <w:tc>
          <w:tcPr>
            <w:tcW w:w="993" w:type="pct"/>
          </w:tcPr>
          <w:p w:rsidRPr="00ED60DA" w:rsidR="001C2D0C" w:rsidP="0F38337A" w:rsidRDefault="001C2D0C" w14:paraId="77294EDE" w14:textId="77777777">
            <w:pPr>
              <w:widowControl w:val="0"/>
              <w:spacing w:after="120" w:line="240" w:lineRule="atLeast"/>
              <w:jc w:val="both"/>
              <w:rPr>
                <w:rFonts w:eastAsia="Arial" w:cstheme="minorHAnsi"/>
              </w:rPr>
            </w:pPr>
            <w:r w:rsidRPr="00ED60DA">
              <w:rPr>
                <w:rFonts w:eastAsia="Arial" w:cstheme="minorHAnsi"/>
              </w:rPr>
              <w:t>“Award Letter”</w:t>
            </w:r>
          </w:p>
        </w:tc>
        <w:tc>
          <w:tcPr>
            <w:tcW w:w="4007" w:type="pct"/>
          </w:tcPr>
          <w:p w:rsidRPr="00ED60DA" w:rsidR="001C2D0C" w:rsidP="0F38337A" w:rsidRDefault="001C2D0C" w14:paraId="06C385A6" w14:textId="466C3DC0">
            <w:pPr>
              <w:widowControl w:val="0"/>
              <w:spacing w:after="120" w:line="240" w:lineRule="atLeast"/>
              <w:jc w:val="both"/>
              <w:rPr>
                <w:rFonts w:eastAsia="Arial" w:cstheme="minorHAnsi"/>
              </w:rPr>
            </w:pPr>
            <w:r w:rsidRPr="00ED60DA">
              <w:rPr>
                <w:rFonts w:eastAsia="Arial" w:cstheme="minorHAnsi"/>
              </w:rPr>
              <w:t xml:space="preserve">means the letter from the </w:t>
            </w:r>
            <w:r w:rsidRPr="00ED60DA" w:rsidR="00D23F8F">
              <w:rPr>
                <w:rFonts w:eastAsia="Arial" w:cstheme="minorHAnsi"/>
              </w:rPr>
              <w:t>Council</w:t>
            </w:r>
            <w:r w:rsidRPr="00ED60DA">
              <w:rPr>
                <w:rFonts w:eastAsia="Arial" w:cstheme="minorHAnsi"/>
              </w:rPr>
              <w:t xml:space="preserve"> to the Supplier printed above these terms and conditions;</w:t>
            </w:r>
          </w:p>
        </w:tc>
      </w:tr>
      <w:tr w:rsidRPr="00EF566C" w:rsidR="001C2D0C" w:rsidTr="0F38337A" w14:paraId="3DC55B53" w14:textId="77777777">
        <w:tc>
          <w:tcPr>
            <w:tcW w:w="993" w:type="pct"/>
          </w:tcPr>
          <w:p w:rsidRPr="00ED60DA" w:rsidR="001C2D0C" w:rsidP="0F38337A" w:rsidRDefault="001C2D0C" w14:paraId="718B04FA" w14:textId="77777777">
            <w:pPr>
              <w:widowControl w:val="0"/>
              <w:spacing w:after="120" w:line="240" w:lineRule="atLeast"/>
              <w:jc w:val="both"/>
              <w:rPr>
                <w:rFonts w:eastAsia="Arial" w:cstheme="minorHAnsi"/>
              </w:rPr>
            </w:pPr>
            <w:r w:rsidRPr="00ED60DA">
              <w:rPr>
                <w:rFonts w:eastAsia="Arial" w:cstheme="minorHAnsi"/>
              </w:rPr>
              <w:t>“Charges”</w:t>
            </w:r>
          </w:p>
        </w:tc>
        <w:tc>
          <w:tcPr>
            <w:tcW w:w="4007" w:type="pct"/>
          </w:tcPr>
          <w:p w:rsidRPr="00ED60DA" w:rsidR="001C2D0C" w:rsidP="0F38337A" w:rsidRDefault="001C2D0C" w14:paraId="7D4AE879" w14:textId="77777777">
            <w:pPr>
              <w:widowControl w:val="0"/>
              <w:spacing w:after="120" w:line="240" w:lineRule="atLeast"/>
              <w:ind w:left="34" w:hanging="34"/>
              <w:jc w:val="both"/>
              <w:rPr>
                <w:rFonts w:eastAsia="Arial" w:cstheme="minorHAnsi"/>
              </w:rPr>
            </w:pPr>
            <w:r w:rsidRPr="00ED60DA">
              <w:rPr>
                <w:rFonts w:eastAsia="Arial" w:cstheme="minorHAnsi"/>
              </w:rPr>
              <w:t xml:space="preserve">means the charges for the Services as specified in the Award Letter; </w:t>
            </w:r>
          </w:p>
        </w:tc>
      </w:tr>
      <w:tr w:rsidRPr="00EF566C" w:rsidR="001C2D0C" w:rsidTr="0F38337A" w14:paraId="1303B826" w14:textId="77777777">
        <w:tc>
          <w:tcPr>
            <w:tcW w:w="993" w:type="pct"/>
          </w:tcPr>
          <w:p w:rsidRPr="00ED60DA" w:rsidR="001C2D0C" w:rsidP="0F38337A" w:rsidRDefault="001C2D0C" w14:paraId="574D523F" w14:textId="77777777">
            <w:pPr>
              <w:widowControl w:val="0"/>
              <w:spacing w:after="120" w:line="240" w:lineRule="atLeast"/>
              <w:jc w:val="both"/>
              <w:rPr>
                <w:rFonts w:eastAsia="Arial" w:cstheme="minorHAnsi"/>
              </w:rPr>
            </w:pPr>
            <w:r w:rsidRPr="00ED60DA">
              <w:rPr>
                <w:rFonts w:eastAsia="Arial" w:cstheme="minorHAnsi"/>
              </w:rPr>
              <w:t>“Confidential Information”</w:t>
            </w:r>
          </w:p>
        </w:tc>
        <w:tc>
          <w:tcPr>
            <w:tcW w:w="4007" w:type="pct"/>
          </w:tcPr>
          <w:p w:rsidRPr="00ED60DA" w:rsidR="001C2D0C" w:rsidP="0F38337A" w:rsidRDefault="001C2D0C" w14:paraId="4C592596" w14:textId="77777777">
            <w:pPr>
              <w:widowControl w:val="0"/>
              <w:spacing w:after="120" w:line="240" w:lineRule="atLeast"/>
              <w:ind w:left="34" w:hanging="34"/>
              <w:jc w:val="both"/>
              <w:rPr>
                <w:rFonts w:eastAsia="Arial" w:cstheme="minorHAnsi"/>
              </w:rPr>
            </w:pPr>
            <w:r w:rsidRPr="00ED60DA">
              <w:rPr>
                <w:rFonts w:eastAsia="Arial" w:cstheme="minorHAnsi"/>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Pr="00EF566C" w:rsidR="001C2D0C" w:rsidTr="0F38337A" w14:paraId="04025A94" w14:textId="77777777">
        <w:tc>
          <w:tcPr>
            <w:tcW w:w="993" w:type="pct"/>
          </w:tcPr>
          <w:p w:rsidRPr="00ED60DA" w:rsidR="001C2D0C" w:rsidP="0F38337A" w:rsidRDefault="001C2D0C" w14:paraId="10BC3651" w14:textId="094618FA">
            <w:pPr>
              <w:widowControl w:val="0"/>
              <w:spacing w:after="120" w:line="240" w:lineRule="atLeast"/>
              <w:jc w:val="both"/>
              <w:rPr>
                <w:rFonts w:eastAsia="Arial" w:cstheme="minorHAnsi"/>
              </w:rPr>
            </w:pPr>
            <w:r w:rsidRPr="00ED60DA">
              <w:rPr>
                <w:rFonts w:eastAsia="Arial" w:cstheme="minorHAnsi"/>
              </w:rPr>
              <w:t>“</w:t>
            </w:r>
            <w:r w:rsidRPr="00ED60DA" w:rsidR="00D23F8F">
              <w:rPr>
                <w:rFonts w:eastAsia="Arial" w:cstheme="minorHAnsi"/>
              </w:rPr>
              <w:t>Council</w:t>
            </w:r>
            <w:r w:rsidRPr="00ED60DA">
              <w:rPr>
                <w:rFonts w:eastAsia="Arial" w:cstheme="minorHAnsi"/>
              </w:rPr>
              <w:t>”</w:t>
            </w:r>
          </w:p>
        </w:tc>
        <w:tc>
          <w:tcPr>
            <w:tcW w:w="4007" w:type="pct"/>
          </w:tcPr>
          <w:p w:rsidRPr="00ED60DA" w:rsidR="001C2D0C" w:rsidP="0F38337A" w:rsidRDefault="001C2D0C" w14:paraId="1F7C70DC" w14:textId="716AAFB9">
            <w:pPr>
              <w:widowControl w:val="0"/>
              <w:spacing w:after="120" w:line="240" w:lineRule="atLeast"/>
              <w:jc w:val="both"/>
              <w:rPr>
                <w:rFonts w:eastAsia="Arial" w:cstheme="minorHAnsi"/>
              </w:rPr>
            </w:pPr>
            <w:r w:rsidRPr="00ED60DA">
              <w:rPr>
                <w:rFonts w:eastAsia="Arial" w:cstheme="minorHAnsi"/>
              </w:rPr>
              <w:t xml:space="preserve">means </w:t>
            </w:r>
            <w:r w:rsidRPr="00ED60DA" w:rsidR="00011107">
              <w:rPr>
                <w:rFonts w:eastAsia="Arial" w:cstheme="minorHAnsi"/>
              </w:rPr>
              <w:t>Hart District Council, located at Hart District Council, Civic Offices, Harlington Way, Fleet, Hampshire GU51 4AE;</w:t>
            </w:r>
          </w:p>
        </w:tc>
      </w:tr>
      <w:tr w:rsidRPr="00EF566C" w:rsidR="001C2D0C" w:rsidTr="0F38337A" w14:paraId="3A6B425D" w14:textId="77777777">
        <w:tc>
          <w:tcPr>
            <w:tcW w:w="993" w:type="pct"/>
          </w:tcPr>
          <w:p w:rsidRPr="00ED60DA" w:rsidR="007F38FB" w:rsidP="0F38337A" w:rsidRDefault="001C2D0C" w14:paraId="69598B26" w14:textId="0CF4446F">
            <w:pPr>
              <w:widowControl w:val="0"/>
              <w:spacing w:after="120" w:line="240" w:lineRule="atLeast"/>
              <w:jc w:val="both"/>
              <w:rPr>
                <w:rFonts w:eastAsia="Arial" w:cstheme="minorHAnsi"/>
              </w:rPr>
            </w:pPr>
            <w:r w:rsidRPr="00ED60DA">
              <w:rPr>
                <w:rFonts w:eastAsia="Arial" w:cstheme="minorHAnsi"/>
              </w:rPr>
              <w:t>“DPA”</w:t>
            </w:r>
          </w:p>
          <w:p w:rsidRPr="00ED60DA" w:rsidR="001C2D0C" w:rsidP="0F38337A" w:rsidRDefault="007F38FB" w14:paraId="1BE41B44" w14:textId="092D383D">
            <w:pPr>
              <w:rPr>
                <w:rFonts w:eastAsia="Arial" w:cstheme="minorHAnsi"/>
              </w:rPr>
            </w:pPr>
            <w:r w:rsidRPr="00ED60DA">
              <w:rPr>
                <w:rFonts w:eastAsia="Arial" w:cstheme="minorHAnsi"/>
              </w:rPr>
              <w:t xml:space="preserve">“Data Protection Legislation” </w:t>
            </w:r>
          </w:p>
        </w:tc>
        <w:tc>
          <w:tcPr>
            <w:tcW w:w="4007" w:type="pct"/>
          </w:tcPr>
          <w:p w:rsidRPr="00ED60DA" w:rsidR="007F38FB" w:rsidP="0F38337A" w:rsidRDefault="001C2D0C" w14:paraId="3357635B" w14:textId="18F6B5E1">
            <w:pPr>
              <w:widowControl w:val="0"/>
              <w:spacing w:after="120" w:line="240" w:lineRule="atLeast"/>
              <w:jc w:val="both"/>
              <w:rPr>
                <w:rFonts w:eastAsia="Arial" w:cstheme="minorHAnsi"/>
              </w:rPr>
            </w:pPr>
            <w:r w:rsidRPr="00ED60DA">
              <w:rPr>
                <w:rFonts w:eastAsia="Arial" w:cstheme="minorHAnsi"/>
              </w:rPr>
              <w:t xml:space="preserve">means the </w:t>
            </w:r>
            <w:r w:rsidRPr="00ED60DA" w:rsidR="007F38FB">
              <w:rPr>
                <w:rFonts w:eastAsia="Arial" w:cstheme="minorHAnsi"/>
              </w:rPr>
              <w:t xml:space="preserve">Data Protection Act 2018; </w:t>
            </w:r>
          </w:p>
          <w:p w:rsidRPr="00ED60DA" w:rsidR="001C2D0C" w:rsidP="0F38337A" w:rsidRDefault="007F38FB" w14:paraId="2B3C112A" w14:textId="1AD27BEC">
            <w:pPr>
              <w:widowControl w:val="0"/>
              <w:spacing w:after="120" w:line="240" w:lineRule="atLeast"/>
              <w:jc w:val="both"/>
              <w:rPr>
                <w:rFonts w:eastAsia="Arial" w:cstheme="minorHAnsi"/>
              </w:rPr>
            </w:pPr>
            <w:r w:rsidRPr="00ED60DA">
              <w:rPr>
                <w:rFonts w:eastAsia="Arial" w:cstheme="minorHAnsi"/>
              </w:rPr>
              <w:t>means the DPA, the EU Data Protection Directive 95/46/EC, the General Data Protection Regulation (GDPR) (EU) 2016/</w:t>
            </w:r>
            <w:r w:rsidRPr="00ED60DA" w:rsidR="00161C6C">
              <w:rPr>
                <w:rFonts w:eastAsia="Arial" w:cstheme="minorHAnsi"/>
              </w:rPr>
              <w:t>679 and all applicable laws and regulations relating to processing of personal data and privacy, including where applicable the guidance and codes of practice issued by the Information Commiss</w:t>
            </w:r>
            <w:r w:rsidRPr="00ED60DA" w:rsidR="00011107">
              <w:rPr>
                <w:rFonts w:eastAsia="Arial" w:cstheme="minorHAnsi"/>
              </w:rPr>
              <w:t>ioner;</w:t>
            </w:r>
          </w:p>
        </w:tc>
      </w:tr>
      <w:tr w:rsidRPr="00EF566C" w:rsidR="001C2D0C" w:rsidTr="0F38337A" w14:paraId="746A9381" w14:textId="77777777">
        <w:tc>
          <w:tcPr>
            <w:tcW w:w="993" w:type="pct"/>
          </w:tcPr>
          <w:p w:rsidRPr="00ED60DA" w:rsidR="001C2D0C" w:rsidP="0F38337A" w:rsidRDefault="001C2D0C" w14:paraId="3FDDB5EA" w14:textId="2909160E">
            <w:pPr>
              <w:widowControl w:val="0"/>
              <w:spacing w:after="120" w:line="240" w:lineRule="atLeast"/>
              <w:jc w:val="both"/>
              <w:rPr>
                <w:rFonts w:eastAsia="Arial" w:cstheme="minorHAnsi"/>
              </w:rPr>
            </w:pPr>
            <w:r w:rsidRPr="00ED60DA">
              <w:rPr>
                <w:rFonts w:eastAsia="Arial" w:cstheme="minorHAnsi"/>
              </w:rPr>
              <w:t>“Expiry Date”</w:t>
            </w:r>
          </w:p>
        </w:tc>
        <w:tc>
          <w:tcPr>
            <w:tcW w:w="4007" w:type="pct"/>
          </w:tcPr>
          <w:p w:rsidRPr="00ED60DA" w:rsidR="00F249A8" w:rsidP="0F38337A" w:rsidRDefault="001C2D0C" w14:paraId="37989A77" w14:textId="078744C4">
            <w:pPr>
              <w:widowControl w:val="0"/>
              <w:spacing w:after="120" w:line="240" w:lineRule="atLeast"/>
              <w:jc w:val="both"/>
              <w:rPr>
                <w:rFonts w:eastAsia="Arial" w:cstheme="minorHAnsi"/>
              </w:rPr>
            </w:pPr>
            <w:r w:rsidRPr="00ED60DA">
              <w:rPr>
                <w:rFonts w:eastAsia="Arial" w:cstheme="minorHAnsi"/>
              </w:rPr>
              <w:t xml:space="preserve">means the date for expiry of the Agreement as set out in the Award Letter;  </w:t>
            </w:r>
          </w:p>
        </w:tc>
      </w:tr>
      <w:tr w:rsidRPr="00EF566C" w:rsidR="001C2D0C" w:rsidTr="0F38337A" w14:paraId="2EFC9C1F" w14:textId="77777777">
        <w:tc>
          <w:tcPr>
            <w:tcW w:w="993" w:type="pct"/>
          </w:tcPr>
          <w:p w:rsidRPr="00ED60DA" w:rsidR="00AA2B32" w:rsidP="0F38337A" w:rsidRDefault="001C2D0C" w14:paraId="37A9B89F" w14:textId="3D048E1E">
            <w:pPr>
              <w:widowControl w:val="0"/>
              <w:spacing w:after="120" w:line="240" w:lineRule="atLeast"/>
              <w:jc w:val="both"/>
              <w:rPr>
                <w:rFonts w:eastAsia="Arial" w:cstheme="minorHAnsi"/>
              </w:rPr>
            </w:pPr>
            <w:r w:rsidRPr="00ED60DA">
              <w:rPr>
                <w:rFonts w:eastAsia="Arial" w:cstheme="minorHAnsi"/>
              </w:rPr>
              <w:t>“FOIA”</w:t>
            </w:r>
          </w:p>
          <w:p w:rsidRPr="00ED60DA" w:rsidR="00AA2B32" w:rsidP="0F38337A" w:rsidRDefault="00AA2B32" w14:paraId="293C37C9" w14:textId="77777777">
            <w:pPr>
              <w:rPr>
                <w:rFonts w:eastAsia="Arial" w:cstheme="minorHAnsi"/>
              </w:rPr>
            </w:pPr>
          </w:p>
          <w:p w:rsidRPr="00ED60DA" w:rsidR="00AA2B32" w:rsidP="0F38337A" w:rsidRDefault="00AA2B32" w14:paraId="1CB89AF9" w14:textId="0634E793">
            <w:pPr>
              <w:rPr>
                <w:rFonts w:eastAsia="Arial" w:cstheme="minorHAnsi"/>
              </w:rPr>
            </w:pPr>
          </w:p>
          <w:p w:rsidRPr="00ED60DA" w:rsidR="00AA2B32" w:rsidP="0F38337A" w:rsidRDefault="00AA2B32" w14:paraId="36A4A5CE" w14:textId="65799A8A">
            <w:pPr>
              <w:rPr>
                <w:rFonts w:eastAsia="Arial" w:cstheme="minorHAnsi"/>
              </w:rPr>
            </w:pPr>
          </w:p>
          <w:p w:rsidRPr="00ED60DA" w:rsidR="001C2D0C" w:rsidP="0F38337A" w:rsidRDefault="00AA2B32" w14:paraId="1D901F11" w14:textId="5E3D6F24">
            <w:pPr>
              <w:rPr>
                <w:rFonts w:eastAsia="Arial" w:cstheme="minorHAnsi"/>
              </w:rPr>
            </w:pPr>
            <w:r w:rsidRPr="00ED60DA">
              <w:rPr>
                <w:rFonts w:eastAsia="Arial" w:cstheme="minorHAnsi"/>
              </w:rPr>
              <w:t>“Force majeure</w:t>
            </w:r>
            <w:r w:rsidRPr="00ED60DA" w:rsidR="008E34B0">
              <w:rPr>
                <w:rFonts w:eastAsia="Arial" w:cstheme="minorHAnsi"/>
              </w:rPr>
              <w:t xml:space="preserve"> event</w:t>
            </w:r>
            <w:r w:rsidRPr="00ED60DA">
              <w:rPr>
                <w:rFonts w:eastAsia="Arial" w:cstheme="minorHAnsi"/>
              </w:rPr>
              <w:t xml:space="preserve">” </w:t>
            </w:r>
          </w:p>
          <w:p w:rsidRPr="00ED60DA" w:rsidR="00AA2B32" w:rsidP="0F38337A" w:rsidRDefault="00AA2B32" w14:paraId="052A7DA6" w14:textId="09690922">
            <w:pPr>
              <w:rPr>
                <w:rFonts w:eastAsia="Arial" w:cstheme="minorHAnsi"/>
              </w:rPr>
            </w:pPr>
          </w:p>
        </w:tc>
        <w:tc>
          <w:tcPr>
            <w:tcW w:w="4007" w:type="pct"/>
          </w:tcPr>
          <w:p w:rsidRPr="00ED60DA" w:rsidR="00AA2B32" w:rsidP="0F38337A" w:rsidRDefault="001C2D0C" w14:paraId="124A2206" w14:textId="48266394">
            <w:pPr>
              <w:widowControl w:val="0"/>
              <w:spacing w:after="120" w:line="240" w:lineRule="atLeast"/>
              <w:jc w:val="both"/>
              <w:rPr>
                <w:rFonts w:eastAsia="Arial" w:cstheme="minorHAnsi"/>
              </w:rPr>
            </w:pPr>
            <w:r w:rsidRPr="00ED60DA">
              <w:rPr>
                <w:rFonts w:eastAsia="Arial" w:cstheme="minorHAnsi"/>
              </w:rPr>
              <w:t>means the Freedom of Information Act 2000 together with any guidance and/or codes of practice issued by the Information Commissioner or relevant government department in relation to such legislation;</w:t>
            </w:r>
            <w:r w:rsidRPr="00ED60DA" w:rsidR="00011107">
              <w:rPr>
                <w:rFonts w:eastAsia="Arial" w:cstheme="minorHAnsi"/>
              </w:rPr>
              <w:t xml:space="preserve"> </w:t>
            </w:r>
            <w:r w:rsidRPr="00ED60DA">
              <w:rPr>
                <w:rFonts w:cstheme="minorHAnsi"/>
              </w:rPr>
              <w:br/>
            </w:r>
          </w:p>
          <w:p w:rsidRPr="00ED60DA" w:rsidR="00AA2B32" w:rsidP="0F38337A" w:rsidRDefault="00AA2B32" w14:paraId="6A893EA5" w14:textId="77777777">
            <w:pPr>
              <w:widowControl w:val="0"/>
              <w:spacing w:after="120" w:line="240" w:lineRule="atLeast"/>
              <w:jc w:val="both"/>
              <w:rPr>
                <w:rFonts w:eastAsia="Arial" w:cstheme="minorHAnsi"/>
              </w:rPr>
            </w:pPr>
            <w:r w:rsidRPr="00ED60DA">
              <w:rPr>
                <w:rFonts w:eastAsia="Arial" w:cstheme="minorHAnsi"/>
              </w:rPr>
              <w:t xml:space="preserve">means any circumstance not within a party’s reasonable control including, without limitation: </w:t>
            </w:r>
          </w:p>
          <w:p w:rsidRPr="00ED60DA" w:rsidR="00753ABB" w:rsidP="00243A0B" w:rsidRDefault="00753ABB" w14:paraId="4CCFB28B" w14:textId="77777777">
            <w:pPr>
              <w:pStyle w:val="ListParagraph"/>
              <w:widowControl w:val="0"/>
              <w:numPr>
                <w:ilvl w:val="0"/>
                <w:numId w:val="11"/>
              </w:numPr>
              <w:spacing w:after="120" w:line="240" w:lineRule="atLeast"/>
              <w:jc w:val="both"/>
              <w:rPr>
                <w:rFonts w:eastAsia="Arial" w:cstheme="minorHAnsi"/>
              </w:rPr>
            </w:pPr>
            <w:r w:rsidRPr="00ED60DA">
              <w:rPr>
                <w:rFonts w:eastAsia="Arial" w:cstheme="minorHAnsi"/>
              </w:rPr>
              <w:t>a</w:t>
            </w:r>
            <w:r w:rsidRPr="00ED60DA" w:rsidR="00AA2B32">
              <w:rPr>
                <w:rFonts w:eastAsia="Arial" w:cstheme="minorHAnsi"/>
              </w:rPr>
              <w:t>cts of</w:t>
            </w:r>
            <w:r w:rsidRPr="00ED60DA">
              <w:rPr>
                <w:rFonts w:eastAsia="Arial" w:cstheme="minorHAnsi"/>
              </w:rPr>
              <w:t xml:space="preserve"> God, flood, drought, earthquake or other natural disaster; </w:t>
            </w:r>
          </w:p>
          <w:p w:rsidRPr="00ED60DA" w:rsidR="00753ABB" w:rsidP="00243A0B" w:rsidRDefault="00753ABB" w14:paraId="6BA935C3" w14:textId="77777777">
            <w:pPr>
              <w:pStyle w:val="ListParagraph"/>
              <w:widowControl w:val="0"/>
              <w:numPr>
                <w:ilvl w:val="0"/>
                <w:numId w:val="11"/>
              </w:numPr>
              <w:spacing w:after="120" w:line="240" w:lineRule="atLeast"/>
              <w:jc w:val="both"/>
              <w:rPr>
                <w:rFonts w:eastAsia="Arial" w:cstheme="minorHAnsi"/>
              </w:rPr>
            </w:pPr>
            <w:r w:rsidRPr="00ED60DA">
              <w:rPr>
                <w:rFonts w:eastAsia="Arial" w:cstheme="minorHAnsi"/>
              </w:rPr>
              <w:t xml:space="preserve">epidemic or pandemic; </w:t>
            </w:r>
          </w:p>
          <w:p w:rsidRPr="00ED60DA" w:rsidR="008E34B0" w:rsidP="00243A0B" w:rsidRDefault="00753ABB" w14:paraId="3F66A706" w14:textId="77777777">
            <w:pPr>
              <w:pStyle w:val="ListParagraph"/>
              <w:widowControl w:val="0"/>
              <w:numPr>
                <w:ilvl w:val="0"/>
                <w:numId w:val="11"/>
              </w:numPr>
              <w:spacing w:after="120" w:line="240" w:lineRule="atLeast"/>
              <w:jc w:val="both"/>
              <w:rPr>
                <w:rFonts w:eastAsia="Arial" w:cstheme="minorHAnsi"/>
              </w:rPr>
            </w:pPr>
            <w:r w:rsidRPr="00ED60DA">
              <w:rPr>
                <w:rFonts w:eastAsia="Arial" w:cstheme="minorHAnsi"/>
              </w:rPr>
              <w:t>terrorist attack, civil war, civil commotion or riots, war, threat of or preparation for war, armed conflict, impositio</w:t>
            </w:r>
            <w:r w:rsidRPr="00ED60DA" w:rsidR="008E34B0">
              <w:rPr>
                <w:rFonts w:eastAsia="Arial" w:cstheme="minorHAnsi"/>
              </w:rPr>
              <w:t xml:space="preserve">n of sanctions, embargo, or breaking off of diplomatic relations; </w:t>
            </w:r>
          </w:p>
          <w:p w:rsidRPr="00ED60DA" w:rsidR="008E34B0" w:rsidP="00243A0B" w:rsidRDefault="008E34B0" w14:paraId="203A557A" w14:textId="77777777">
            <w:pPr>
              <w:pStyle w:val="ListParagraph"/>
              <w:widowControl w:val="0"/>
              <w:numPr>
                <w:ilvl w:val="0"/>
                <w:numId w:val="11"/>
              </w:numPr>
              <w:spacing w:after="120" w:line="240" w:lineRule="atLeast"/>
              <w:jc w:val="both"/>
              <w:rPr>
                <w:rFonts w:eastAsia="Arial" w:cstheme="minorHAnsi"/>
              </w:rPr>
            </w:pPr>
            <w:r w:rsidRPr="00ED60DA">
              <w:rPr>
                <w:rFonts w:eastAsia="Arial" w:cstheme="minorHAnsi"/>
              </w:rPr>
              <w:t xml:space="preserve">nuclear, chemical or biological contamination or sonic boom; </w:t>
            </w:r>
          </w:p>
          <w:p w:rsidRPr="00ED60DA" w:rsidR="008E34B0" w:rsidP="00243A0B" w:rsidRDefault="008E34B0" w14:paraId="771AB356" w14:textId="77777777">
            <w:pPr>
              <w:pStyle w:val="ListParagraph"/>
              <w:widowControl w:val="0"/>
              <w:numPr>
                <w:ilvl w:val="0"/>
                <w:numId w:val="11"/>
              </w:numPr>
              <w:spacing w:after="120" w:line="240" w:lineRule="atLeast"/>
              <w:jc w:val="both"/>
              <w:rPr>
                <w:rFonts w:eastAsia="Arial" w:cstheme="minorHAnsi"/>
              </w:rPr>
            </w:pPr>
            <w:r w:rsidRPr="00ED60DA">
              <w:rPr>
                <w:rFonts w:eastAsia="Arial" w:cstheme="minorHAnsi"/>
              </w:rPr>
              <w:t xml:space="preserve">any law or any action taken by a government or public authority, including limitation imposing an export or import restriction, quota or prohibition; </w:t>
            </w:r>
          </w:p>
          <w:p w:rsidRPr="00ED60DA" w:rsidR="008E34B0" w:rsidP="00243A0B" w:rsidRDefault="008E34B0" w14:paraId="13323F22" w14:textId="77777777">
            <w:pPr>
              <w:pStyle w:val="ListParagraph"/>
              <w:widowControl w:val="0"/>
              <w:numPr>
                <w:ilvl w:val="0"/>
                <w:numId w:val="11"/>
              </w:numPr>
              <w:spacing w:after="120" w:line="240" w:lineRule="atLeast"/>
              <w:jc w:val="both"/>
              <w:rPr>
                <w:rFonts w:eastAsia="Arial" w:cstheme="minorHAnsi"/>
              </w:rPr>
            </w:pPr>
            <w:r w:rsidRPr="00ED60DA">
              <w:rPr>
                <w:rFonts w:eastAsia="Arial" w:cstheme="minorHAnsi"/>
              </w:rPr>
              <w:t xml:space="preserve">collapse of buildings, fire, explosion or accident; and </w:t>
            </w:r>
          </w:p>
          <w:p w:rsidRPr="00ED60DA" w:rsidR="008E34B0" w:rsidP="00243A0B" w:rsidRDefault="008E34B0" w14:paraId="3F1AFF71" w14:textId="77777777">
            <w:pPr>
              <w:pStyle w:val="ListParagraph"/>
              <w:widowControl w:val="0"/>
              <w:numPr>
                <w:ilvl w:val="0"/>
                <w:numId w:val="11"/>
              </w:numPr>
              <w:spacing w:after="120" w:line="240" w:lineRule="atLeast"/>
              <w:jc w:val="both"/>
              <w:rPr>
                <w:rFonts w:eastAsia="Arial" w:cstheme="minorHAnsi"/>
              </w:rPr>
            </w:pPr>
            <w:r w:rsidRPr="00ED60DA">
              <w:rPr>
                <w:rFonts w:eastAsia="Arial" w:cstheme="minorHAnsi"/>
              </w:rPr>
              <w:t xml:space="preserve">any labour or trade dispute, strikes, industrial action or lockouts (other than in each case by the party seeking to rely on this clause, or companies in the same group as that party); </w:t>
            </w:r>
          </w:p>
          <w:p w:rsidRPr="00ED60DA" w:rsidR="008E34B0" w:rsidP="00243A0B" w:rsidRDefault="008E34B0" w14:paraId="19A4D858" w14:textId="4878A4C5">
            <w:pPr>
              <w:pStyle w:val="ListParagraph"/>
              <w:widowControl w:val="0"/>
              <w:numPr>
                <w:ilvl w:val="0"/>
                <w:numId w:val="11"/>
              </w:numPr>
              <w:spacing w:after="120" w:line="240" w:lineRule="atLeast"/>
              <w:jc w:val="both"/>
              <w:rPr>
                <w:rFonts w:eastAsia="Arial" w:cstheme="minorHAnsi"/>
              </w:rPr>
            </w:pPr>
            <w:r w:rsidRPr="00ED60DA">
              <w:rPr>
                <w:rFonts w:eastAsia="Arial" w:cstheme="minorHAnsi"/>
              </w:rPr>
              <w:t xml:space="preserve">non-performance by suppliers or </w:t>
            </w:r>
            <w:r w:rsidRPr="00ED60DA" w:rsidR="00703654">
              <w:rPr>
                <w:rFonts w:eastAsia="Arial" w:cstheme="minorHAnsi"/>
              </w:rPr>
              <w:t>sub-contractors</w:t>
            </w:r>
            <w:r w:rsidRPr="00ED60DA">
              <w:rPr>
                <w:rFonts w:eastAsia="Arial" w:cstheme="minorHAnsi"/>
              </w:rPr>
              <w:t xml:space="preserve"> (other than by companies in the same group as the party seeking to rely on this clause); and </w:t>
            </w:r>
          </w:p>
          <w:p w:rsidRPr="00ED60DA" w:rsidR="00AA2B32" w:rsidP="00243A0B" w:rsidRDefault="008E34B0" w14:paraId="051C6FE0" w14:textId="48C999D6">
            <w:pPr>
              <w:pStyle w:val="ListParagraph"/>
              <w:widowControl w:val="0"/>
              <w:numPr>
                <w:ilvl w:val="0"/>
                <w:numId w:val="11"/>
              </w:numPr>
              <w:spacing w:after="120" w:line="240" w:lineRule="atLeast"/>
              <w:jc w:val="both"/>
              <w:rPr>
                <w:rFonts w:eastAsia="Arial" w:cstheme="minorHAnsi"/>
              </w:rPr>
            </w:pPr>
            <w:r w:rsidRPr="00ED60DA">
              <w:rPr>
                <w:rFonts w:eastAsia="Arial" w:cstheme="minorHAnsi"/>
              </w:rPr>
              <w:t xml:space="preserve">interruption or failure of utility service. </w:t>
            </w:r>
            <w:r w:rsidRPr="00ED60DA" w:rsidR="00AA2B32">
              <w:rPr>
                <w:rFonts w:eastAsia="Arial" w:cstheme="minorHAnsi"/>
              </w:rPr>
              <w:t xml:space="preserve"> </w:t>
            </w:r>
          </w:p>
        </w:tc>
      </w:tr>
      <w:tr w:rsidRPr="00EF566C" w:rsidR="001C2D0C" w:rsidTr="0F38337A" w14:paraId="346A5E6B" w14:textId="77777777">
        <w:tc>
          <w:tcPr>
            <w:tcW w:w="993" w:type="pct"/>
          </w:tcPr>
          <w:p w:rsidRPr="00ED60DA" w:rsidR="001C2D0C" w:rsidP="0F38337A" w:rsidRDefault="001C2D0C" w14:paraId="2BFE307F" w14:textId="640C5945">
            <w:pPr>
              <w:widowControl w:val="0"/>
              <w:spacing w:after="120" w:line="240" w:lineRule="atLeast"/>
              <w:jc w:val="both"/>
              <w:rPr>
                <w:rFonts w:eastAsia="Arial" w:cstheme="minorHAnsi"/>
              </w:rPr>
            </w:pPr>
            <w:r w:rsidRPr="00ED60DA">
              <w:rPr>
                <w:rFonts w:eastAsia="Arial" w:cstheme="minorHAnsi"/>
              </w:rPr>
              <w:t>“Information”</w:t>
            </w:r>
          </w:p>
        </w:tc>
        <w:tc>
          <w:tcPr>
            <w:tcW w:w="4007" w:type="pct"/>
          </w:tcPr>
          <w:p w:rsidRPr="00ED60DA" w:rsidR="001C2D0C" w:rsidP="0F38337A" w:rsidRDefault="001C2D0C" w14:paraId="51974CCE" w14:textId="77777777">
            <w:pPr>
              <w:widowControl w:val="0"/>
              <w:spacing w:after="120" w:line="240" w:lineRule="atLeast"/>
              <w:jc w:val="both"/>
              <w:rPr>
                <w:rFonts w:eastAsia="Arial" w:cstheme="minorHAnsi"/>
              </w:rPr>
            </w:pPr>
            <w:r w:rsidRPr="00ED60DA">
              <w:rPr>
                <w:rFonts w:eastAsia="Arial" w:cstheme="minorHAnsi"/>
              </w:rPr>
              <w:t xml:space="preserve">has the meaning given under section 84 of the FOIA; </w:t>
            </w:r>
          </w:p>
        </w:tc>
      </w:tr>
      <w:tr w:rsidRPr="00EF566C" w:rsidR="001C2D0C" w:rsidTr="0F38337A" w14:paraId="01BFC56B" w14:textId="77777777">
        <w:tc>
          <w:tcPr>
            <w:tcW w:w="993" w:type="pct"/>
          </w:tcPr>
          <w:p w:rsidRPr="00ED60DA" w:rsidR="001C2D0C" w:rsidP="0F38337A" w:rsidRDefault="001C2D0C" w14:paraId="6FB4F1B4" w14:textId="77777777">
            <w:pPr>
              <w:widowControl w:val="0"/>
              <w:spacing w:after="120" w:line="240" w:lineRule="atLeast"/>
              <w:jc w:val="both"/>
              <w:rPr>
                <w:rFonts w:eastAsia="Arial" w:cstheme="minorHAnsi"/>
              </w:rPr>
            </w:pPr>
            <w:r w:rsidRPr="00ED60DA">
              <w:rPr>
                <w:rFonts w:eastAsia="Arial" w:cstheme="minorHAnsi"/>
              </w:rPr>
              <w:t xml:space="preserve">“Key Personnel” </w:t>
            </w:r>
          </w:p>
        </w:tc>
        <w:tc>
          <w:tcPr>
            <w:tcW w:w="4007" w:type="pct"/>
          </w:tcPr>
          <w:p w:rsidRPr="00ED60DA" w:rsidR="001C2D0C" w:rsidP="0F38337A" w:rsidRDefault="001C2D0C" w14:paraId="0BA9877F" w14:textId="5CBBC09D">
            <w:pPr>
              <w:widowControl w:val="0"/>
              <w:spacing w:after="120" w:line="240" w:lineRule="atLeast"/>
              <w:jc w:val="both"/>
              <w:rPr>
                <w:rFonts w:eastAsia="Arial" w:cstheme="minorHAnsi"/>
              </w:rPr>
            </w:pPr>
            <w:r w:rsidRPr="00ED60DA">
              <w:rPr>
                <w:rFonts w:eastAsia="Arial" w:cstheme="minorHAnsi"/>
              </w:rPr>
              <w:t xml:space="preserve">means any persons specified as such in the Award Letter or otherwise notified as such by the </w:t>
            </w:r>
            <w:r w:rsidRPr="00ED60DA" w:rsidR="00D23F8F">
              <w:rPr>
                <w:rFonts w:eastAsia="Arial" w:cstheme="minorHAnsi"/>
              </w:rPr>
              <w:t>Council</w:t>
            </w:r>
            <w:r w:rsidRPr="00ED60DA">
              <w:rPr>
                <w:rFonts w:eastAsia="Arial" w:cstheme="minorHAnsi"/>
              </w:rPr>
              <w:t xml:space="preserve"> to the Supplier in writing;  </w:t>
            </w:r>
          </w:p>
        </w:tc>
      </w:tr>
      <w:tr w:rsidRPr="00EF566C" w:rsidR="001C2D0C" w:rsidTr="0F38337A" w14:paraId="0CB8D86E" w14:textId="77777777">
        <w:tc>
          <w:tcPr>
            <w:tcW w:w="993" w:type="pct"/>
          </w:tcPr>
          <w:p w:rsidRPr="00ED60DA" w:rsidR="001C2D0C" w:rsidP="0F38337A" w:rsidRDefault="001C2D0C" w14:paraId="350548C7" w14:textId="77777777">
            <w:pPr>
              <w:widowControl w:val="0"/>
              <w:spacing w:after="120" w:line="240" w:lineRule="atLeast"/>
              <w:jc w:val="both"/>
              <w:rPr>
                <w:rFonts w:eastAsia="Arial" w:cstheme="minorHAnsi"/>
              </w:rPr>
            </w:pPr>
            <w:r w:rsidRPr="00ED60DA">
              <w:rPr>
                <w:rFonts w:eastAsia="Arial" w:cstheme="minorHAnsi"/>
              </w:rPr>
              <w:t>“Party”</w:t>
            </w:r>
          </w:p>
        </w:tc>
        <w:tc>
          <w:tcPr>
            <w:tcW w:w="4007" w:type="pct"/>
          </w:tcPr>
          <w:p w:rsidRPr="00ED60DA" w:rsidR="001C2D0C" w:rsidP="0F38337A" w:rsidRDefault="001C2D0C" w14:paraId="26C5C8E6" w14:textId="0BA38DF8">
            <w:pPr>
              <w:widowControl w:val="0"/>
              <w:spacing w:after="120" w:line="240" w:lineRule="atLeast"/>
              <w:jc w:val="both"/>
              <w:rPr>
                <w:rFonts w:eastAsia="Arial" w:cstheme="minorHAnsi"/>
              </w:rPr>
            </w:pPr>
            <w:r w:rsidRPr="00ED60DA">
              <w:rPr>
                <w:rFonts w:eastAsia="Arial" w:cstheme="minorHAnsi"/>
              </w:rPr>
              <w:t xml:space="preserve">means the Supplier or the </w:t>
            </w:r>
            <w:r w:rsidRPr="00ED60DA" w:rsidR="00D23F8F">
              <w:rPr>
                <w:rFonts w:eastAsia="Arial" w:cstheme="minorHAnsi"/>
              </w:rPr>
              <w:t>Council</w:t>
            </w:r>
            <w:r w:rsidRPr="00ED60DA">
              <w:rPr>
                <w:rFonts w:eastAsia="Arial" w:cstheme="minorHAnsi"/>
              </w:rPr>
              <w:t xml:space="preserve"> (as appropriate) and “Parties” shall mean both of them; </w:t>
            </w:r>
          </w:p>
        </w:tc>
      </w:tr>
      <w:tr w:rsidRPr="00EF566C" w:rsidR="001C2D0C" w:rsidTr="0F38337A" w14:paraId="37B6295B" w14:textId="77777777">
        <w:tc>
          <w:tcPr>
            <w:tcW w:w="993" w:type="pct"/>
          </w:tcPr>
          <w:p w:rsidRPr="00ED60DA" w:rsidR="001C2D0C" w:rsidP="0F38337A" w:rsidRDefault="001C2D0C" w14:paraId="2A53A245" w14:textId="77777777">
            <w:pPr>
              <w:widowControl w:val="0"/>
              <w:spacing w:after="120" w:line="240" w:lineRule="atLeast"/>
              <w:jc w:val="both"/>
              <w:rPr>
                <w:rFonts w:eastAsia="Arial" w:cstheme="minorHAnsi"/>
              </w:rPr>
            </w:pPr>
            <w:r w:rsidRPr="00ED60DA">
              <w:rPr>
                <w:rFonts w:eastAsia="Arial" w:cstheme="minorHAnsi"/>
              </w:rPr>
              <w:t>“Personal Data”</w:t>
            </w:r>
          </w:p>
        </w:tc>
        <w:tc>
          <w:tcPr>
            <w:tcW w:w="4007" w:type="pct"/>
          </w:tcPr>
          <w:p w:rsidRPr="00ED60DA" w:rsidR="001C2D0C" w:rsidP="0F38337A" w:rsidRDefault="001C2D0C" w14:paraId="6584EE48" w14:textId="7B50F106">
            <w:pPr>
              <w:widowControl w:val="0"/>
              <w:spacing w:after="120" w:line="240" w:lineRule="atLeast"/>
              <w:jc w:val="both"/>
              <w:rPr>
                <w:rFonts w:eastAsia="Arial" w:cstheme="minorHAnsi"/>
              </w:rPr>
            </w:pPr>
            <w:r w:rsidRPr="00ED60DA">
              <w:rPr>
                <w:rFonts w:eastAsia="Arial" w:cstheme="minorHAnsi"/>
              </w:rPr>
              <w:t xml:space="preserve">means personal data (as defined in the </w:t>
            </w:r>
            <w:r w:rsidRPr="00ED60DA" w:rsidR="00161C6C">
              <w:rPr>
                <w:rFonts w:eastAsia="Arial" w:cstheme="minorHAnsi"/>
              </w:rPr>
              <w:t>Data Protection Legislation</w:t>
            </w:r>
            <w:r w:rsidRPr="00ED60DA">
              <w:rPr>
                <w:rFonts w:eastAsia="Arial" w:cstheme="minorHAnsi"/>
              </w:rPr>
              <w:t xml:space="preserve">) which is processed by the Supplier or any Staff on behalf of the </w:t>
            </w:r>
            <w:r w:rsidRPr="00ED60DA" w:rsidR="00D23F8F">
              <w:rPr>
                <w:rFonts w:eastAsia="Arial" w:cstheme="minorHAnsi"/>
              </w:rPr>
              <w:t>Council</w:t>
            </w:r>
            <w:r w:rsidRPr="00ED60DA">
              <w:rPr>
                <w:rFonts w:eastAsia="Arial" w:cstheme="minorHAnsi"/>
              </w:rPr>
              <w:t xml:space="preserve"> pursuant to or in connection with this Agreement;</w:t>
            </w:r>
          </w:p>
        </w:tc>
      </w:tr>
      <w:tr w:rsidRPr="00EF566C" w:rsidR="001C2D0C" w:rsidTr="0F38337A" w14:paraId="36542F26" w14:textId="77777777">
        <w:tc>
          <w:tcPr>
            <w:tcW w:w="993" w:type="pct"/>
          </w:tcPr>
          <w:p w:rsidRPr="00ED60DA" w:rsidR="001C2D0C" w:rsidP="0F38337A" w:rsidRDefault="001C2D0C" w14:paraId="625D62CC" w14:textId="77777777">
            <w:pPr>
              <w:widowControl w:val="0"/>
              <w:spacing w:after="120" w:line="240" w:lineRule="atLeast"/>
              <w:jc w:val="both"/>
              <w:rPr>
                <w:rFonts w:eastAsia="Arial" w:cstheme="minorHAnsi"/>
              </w:rPr>
            </w:pPr>
            <w:r w:rsidRPr="00ED60DA">
              <w:rPr>
                <w:rFonts w:eastAsia="Arial" w:cstheme="minorHAnsi"/>
              </w:rPr>
              <w:t>“Purchase Order Number”</w:t>
            </w:r>
          </w:p>
        </w:tc>
        <w:tc>
          <w:tcPr>
            <w:tcW w:w="4007" w:type="pct"/>
          </w:tcPr>
          <w:p w:rsidRPr="00ED60DA" w:rsidR="001C2D0C" w:rsidP="0F38337A" w:rsidRDefault="001C2D0C" w14:paraId="33A404AD" w14:textId="60E07E47">
            <w:pPr>
              <w:widowControl w:val="0"/>
              <w:spacing w:after="120" w:line="240" w:lineRule="atLeast"/>
              <w:jc w:val="both"/>
              <w:rPr>
                <w:rFonts w:eastAsia="Arial" w:cstheme="minorHAnsi"/>
              </w:rPr>
            </w:pPr>
            <w:r w:rsidRPr="00ED60DA">
              <w:rPr>
                <w:rFonts w:eastAsia="Arial" w:cstheme="minorHAnsi"/>
              </w:rPr>
              <w:t xml:space="preserve">means the </w:t>
            </w:r>
            <w:r w:rsidRPr="00ED60DA" w:rsidR="00D23F8F">
              <w:rPr>
                <w:rFonts w:eastAsia="Arial" w:cstheme="minorHAnsi"/>
              </w:rPr>
              <w:t>Council</w:t>
            </w:r>
            <w:r w:rsidRPr="00ED60DA">
              <w:rPr>
                <w:rFonts w:eastAsia="Arial" w:cstheme="minorHAnsi"/>
              </w:rPr>
              <w:t xml:space="preserve">’s unique number relating to the supply of the Services; </w:t>
            </w:r>
          </w:p>
        </w:tc>
      </w:tr>
      <w:tr w:rsidRPr="00EF566C" w:rsidR="001C2D0C" w:rsidTr="0F38337A" w14:paraId="56D3A1CF" w14:textId="77777777">
        <w:tc>
          <w:tcPr>
            <w:tcW w:w="993" w:type="pct"/>
          </w:tcPr>
          <w:p w:rsidRPr="00ED60DA" w:rsidR="001C2D0C" w:rsidP="0F38337A" w:rsidRDefault="001C2D0C" w14:paraId="56A19786" w14:textId="77777777">
            <w:pPr>
              <w:widowControl w:val="0"/>
              <w:spacing w:after="120" w:line="240" w:lineRule="atLeast"/>
              <w:rPr>
                <w:rFonts w:eastAsia="Arial" w:cstheme="minorHAnsi"/>
              </w:rPr>
            </w:pPr>
            <w:r w:rsidRPr="00ED60DA">
              <w:rPr>
                <w:rFonts w:eastAsia="Arial" w:cstheme="minorHAnsi"/>
              </w:rPr>
              <w:t>“Request for Information”</w:t>
            </w:r>
          </w:p>
        </w:tc>
        <w:tc>
          <w:tcPr>
            <w:tcW w:w="4007" w:type="pct"/>
          </w:tcPr>
          <w:p w:rsidRPr="00ED60DA" w:rsidR="001C2D0C" w:rsidP="0F38337A" w:rsidRDefault="001C2D0C" w14:paraId="103EDDE7" w14:textId="77777777">
            <w:pPr>
              <w:widowControl w:val="0"/>
              <w:spacing w:after="120" w:line="240" w:lineRule="atLeast"/>
              <w:jc w:val="both"/>
              <w:rPr>
                <w:rFonts w:eastAsia="Arial" w:cstheme="minorHAnsi"/>
              </w:rPr>
            </w:pPr>
            <w:r w:rsidRPr="00ED60DA">
              <w:rPr>
                <w:rFonts w:eastAsia="Arial" w:cstheme="minorHAnsi"/>
              </w:rPr>
              <w:t xml:space="preserve">has the meaning set out in the FOIA or the Environmental Information Regulations 2004 as relevant (where the meaning set out for the term “request” shall apply); </w:t>
            </w:r>
          </w:p>
        </w:tc>
      </w:tr>
      <w:tr w:rsidRPr="00EF566C" w:rsidR="001C2D0C" w:rsidTr="0F38337A" w14:paraId="1CB02BA6" w14:textId="77777777">
        <w:tc>
          <w:tcPr>
            <w:tcW w:w="993" w:type="pct"/>
          </w:tcPr>
          <w:p w:rsidRPr="00ED60DA" w:rsidR="001C2D0C" w:rsidP="0F38337A" w:rsidRDefault="001C2D0C" w14:paraId="0FF37990" w14:textId="77777777">
            <w:pPr>
              <w:widowControl w:val="0"/>
              <w:spacing w:after="120" w:line="240" w:lineRule="atLeast"/>
              <w:jc w:val="both"/>
              <w:rPr>
                <w:rFonts w:eastAsia="Arial" w:cstheme="minorHAnsi"/>
              </w:rPr>
            </w:pPr>
            <w:r w:rsidRPr="00ED60DA">
              <w:rPr>
                <w:rFonts w:eastAsia="Arial" w:cstheme="minorHAnsi"/>
              </w:rPr>
              <w:t>“Services”</w:t>
            </w:r>
          </w:p>
        </w:tc>
        <w:tc>
          <w:tcPr>
            <w:tcW w:w="4007" w:type="pct"/>
          </w:tcPr>
          <w:p w:rsidRPr="00ED60DA" w:rsidR="001C2D0C" w:rsidP="0F38337A" w:rsidRDefault="001C2D0C" w14:paraId="0A8B4A5B" w14:textId="416FCDE6">
            <w:pPr>
              <w:widowControl w:val="0"/>
              <w:spacing w:after="120" w:line="240" w:lineRule="atLeast"/>
              <w:jc w:val="both"/>
              <w:rPr>
                <w:rFonts w:eastAsia="Arial" w:cstheme="minorHAnsi"/>
              </w:rPr>
            </w:pPr>
            <w:r w:rsidRPr="00ED60DA">
              <w:rPr>
                <w:rFonts w:eastAsia="Arial" w:cstheme="minorHAnsi"/>
              </w:rPr>
              <w:t xml:space="preserve">means the services to be supplied by the Supplier to the </w:t>
            </w:r>
            <w:r w:rsidRPr="00ED60DA" w:rsidR="00D23F8F">
              <w:rPr>
                <w:rFonts w:eastAsia="Arial" w:cstheme="minorHAnsi"/>
              </w:rPr>
              <w:t>Council</w:t>
            </w:r>
            <w:r w:rsidRPr="00ED60DA">
              <w:rPr>
                <w:rFonts w:eastAsia="Arial" w:cstheme="minorHAnsi"/>
              </w:rPr>
              <w:t xml:space="preserve"> under the Agreement;  </w:t>
            </w:r>
          </w:p>
        </w:tc>
      </w:tr>
      <w:tr w:rsidRPr="00EF566C" w:rsidR="001C2D0C" w:rsidTr="0F38337A" w14:paraId="5F6E7B66" w14:textId="77777777">
        <w:tc>
          <w:tcPr>
            <w:tcW w:w="993" w:type="pct"/>
          </w:tcPr>
          <w:p w:rsidRPr="00ED60DA" w:rsidR="001C2D0C" w:rsidP="0F38337A" w:rsidRDefault="001C2D0C" w14:paraId="2D8747B0" w14:textId="77777777">
            <w:pPr>
              <w:widowControl w:val="0"/>
              <w:spacing w:after="120" w:line="240" w:lineRule="atLeast"/>
              <w:jc w:val="both"/>
              <w:rPr>
                <w:rFonts w:eastAsia="Arial" w:cstheme="minorHAnsi"/>
              </w:rPr>
            </w:pPr>
            <w:r w:rsidRPr="00ED60DA">
              <w:rPr>
                <w:rFonts w:eastAsia="Arial" w:cstheme="minorHAnsi"/>
              </w:rPr>
              <w:t>“Specification”</w:t>
            </w:r>
          </w:p>
        </w:tc>
        <w:tc>
          <w:tcPr>
            <w:tcW w:w="4007" w:type="pct"/>
          </w:tcPr>
          <w:p w:rsidRPr="00ED60DA" w:rsidR="001C2D0C" w:rsidP="0F38337A" w:rsidRDefault="001C2D0C" w14:paraId="39D5F03F" w14:textId="77777777">
            <w:pPr>
              <w:widowControl w:val="0"/>
              <w:spacing w:after="120" w:line="240" w:lineRule="atLeast"/>
              <w:jc w:val="both"/>
              <w:rPr>
                <w:rFonts w:eastAsia="Arial" w:cstheme="minorHAnsi"/>
              </w:rPr>
            </w:pPr>
            <w:r w:rsidRPr="00ED60DA">
              <w:rPr>
                <w:rFonts w:eastAsia="Arial" w:cstheme="minorHAnsi"/>
              </w:rPr>
              <w:t xml:space="preserve">means the specification for the Services (including as to quantity, description and quality) as specified in the Award Letter; </w:t>
            </w:r>
          </w:p>
        </w:tc>
      </w:tr>
      <w:tr w:rsidRPr="00EF566C" w:rsidR="001C2D0C" w:rsidTr="0F38337A" w14:paraId="0033C310" w14:textId="77777777">
        <w:tc>
          <w:tcPr>
            <w:tcW w:w="993" w:type="pct"/>
          </w:tcPr>
          <w:p w:rsidRPr="00ED60DA" w:rsidR="001C2D0C" w:rsidP="0F38337A" w:rsidRDefault="001C2D0C" w14:paraId="2C80E214" w14:textId="77777777">
            <w:pPr>
              <w:widowControl w:val="0"/>
              <w:spacing w:after="120" w:line="240" w:lineRule="atLeast"/>
              <w:jc w:val="both"/>
              <w:rPr>
                <w:rFonts w:eastAsia="Arial" w:cstheme="minorHAnsi"/>
              </w:rPr>
            </w:pPr>
            <w:r w:rsidRPr="00ED60DA">
              <w:rPr>
                <w:rFonts w:eastAsia="Arial" w:cstheme="minorHAnsi"/>
              </w:rPr>
              <w:t>“Staff”</w:t>
            </w:r>
          </w:p>
        </w:tc>
        <w:tc>
          <w:tcPr>
            <w:tcW w:w="4007" w:type="pct"/>
          </w:tcPr>
          <w:p w:rsidRPr="00ED60DA" w:rsidR="001C2D0C" w:rsidP="0F38337A" w:rsidRDefault="001C2D0C" w14:paraId="676DF3ED" w14:textId="77777777">
            <w:pPr>
              <w:widowControl w:val="0"/>
              <w:spacing w:after="120" w:line="240" w:lineRule="atLeast"/>
              <w:jc w:val="both"/>
              <w:rPr>
                <w:rFonts w:eastAsia="Arial" w:cstheme="minorHAnsi"/>
              </w:rPr>
            </w:pPr>
            <w:r w:rsidRPr="00ED60DA">
              <w:rPr>
                <w:rFonts w:eastAsia="Arial" w:cstheme="minorHAnsi"/>
              </w:rPr>
              <w:t xml:space="preserve">means all directors, officers, employees, agents, consultants and contractors of the Supplier and/or of any sub-contractor of the Supplier engaged in the performance of the Supplier’s obligations under the Agreement; </w:t>
            </w:r>
          </w:p>
        </w:tc>
      </w:tr>
      <w:tr w:rsidRPr="00EF566C" w:rsidR="001C2D0C" w:rsidTr="0F38337A" w14:paraId="0FB0F430" w14:textId="77777777">
        <w:tc>
          <w:tcPr>
            <w:tcW w:w="993" w:type="pct"/>
          </w:tcPr>
          <w:p w:rsidRPr="00ED60DA" w:rsidR="001C2D0C" w:rsidP="0F38337A" w:rsidRDefault="001C2D0C" w14:paraId="5CCEE8DE" w14:textId="77777777">
            <w:pPr>
              <w:widowControl w:val="0"/>
              <w:spacing w:after="120" w:line="240" w:lineRule="atLeast"/>
              <w:rPr>
                <w:rFonts w:eastAsia="Arial" w:cstheme="minorHAnsi"/>
              </w:rPr>
            </w:pPr>
            <w:r w:rsidRPr="00ED60DA">
              <w:rPr>
                <w:rFonts w:eastAsia="Arial" w:cstheme="minorHAnsi"/>
              </w:rPr>
              <w:t>“Staff Vetting Procedures”</w:t>
            </w:r>
          </w:p>
        </w:tc>
        <w:tc>
          <w:tcPr>
            <w:tcW w:w="4007" w:type="pct"/>
          </w:tcPr>
          <w:p w:rsidRPr="00ED60DA" w:rsidR="001C2D0C" w:rsidP="0F38337A" w:rsidRDefault="001C2D0C" w14:paraId="08C8855D" w14:textId="12A27DA9">
            <w:pPr>
              <w:widowControl w:val="0"/>
              <w:spacing w:after="120" w:line="240" w:lineRule="atLeast"/>
              <w:jc w:val="both"/>
              <w:rPr>
                <w:rFonts w:eastAsia="Arial" w:cstheme="minorHAnsi"/>
              </w:rPr>
            </w:pPr>
            <w:r w:rsidRPr="00ED60DA">
              <w:rPr>
                <w:rFonts w:eastAsia="Arial" w:cstheme="minorHAnsi"/>
              </w:rPr>
              <w:t xml:space="preserve">means vetting procedures that accord with good industry practice or, where requested by the </w:t>
            </w:r>
            <w:r w:rsidRPr="00ED60DA" w:rsidR="00D23F8F">
              <w:rPr>
                <w:rFonts w:eastAsia="Arial" w:cstheme="minorHAnsi"/>
              </w:rPr>
              <w:t>Council</w:t>
            </w:r>
            <w:r w:rsidRPr="00ED60DA">
              <w:rPr>
                <w:rFonts w:eastAsia="Arial" w:cstheme="minorHAnsi"/>
              </w:rPr>
              <w:t xml:space="preserve">, the </w:t>
            </w:r>
            <w:r w:rsidRPr="00ED60DA" w:rsidR="00D23F8F">
              <w:rPr>
                <w:rFonts w:eastAsia="Arial" w:cstheme="minorHAnsi"/>
              </w:rPr>
              <w:t>Council</w:t>
            </w:r>
            <w:r w:rsidRPr="00ED60DA">
              <w:rPr>
                <w:rFonts w:eastAsia="Arial" w:cstheme="minorHAnsi"/>
              </w:rPr>
              <w:t xml:space="preserve">’s procedures for the vetting of personnel as provided to the Supplier from time to time;  </w:t>
            </w:r>
          </w:p>
        </w:tc>
      </w:tr>
      <w:tr w:rsidRPr="00EF566C" w:rsidR="001C2D0C" w:rsidTr="0F38337A" w14:paraId="576308B4" w14:textId="77777777">
        <w:tc>
          <w:tcPr>
            <w:tcW w:w="993" w:type="pct"/>
          </w:tcPr>
          <w:p w:rsidRPr="00ED60DA" w:rsidR="001C2D0C" w:rsidP="0F38337A" w:rsidRDefault="001C2D0C" w14:paraId="1294A025" w14:textId="77777777">
            <w:pPr>
              <w:widowControl w:val="0"/>
              <w:spacing w:after="120" w:line="240" w:lineRule="atLeast"/>
              <w:jc w:val="both"/>
              <w:rPr>
                <w:rFonts w:eastAsia="Arial" w:cstheme="minorHAnsi"/>
              </w:rPr>
            </w:pPr>
            <w:r w:rsidRPr="00ED60DA">
              <w:rPr>
                <w:rFonts w:eastAsia="Arial" w:cstheme="minorHAnsi"/>
              </w:rPr>
              <w:t>“Supplier”</w:t>
            </w:r>
          </w:p>
        </w:tc>
        <w:tc>
          <w:tcPr>
            <w:tcW w:w="4007" w:type="pct"/>
          </w:tcPr>
          <w:p w:rsidRPr="00ED60DA" w:rsidR="001C2D0C" w:rsidP="0F38337A" w:rsidRDefault="001C2D0C" w14:paraId="6AD06296" w14:textId="77777777">
            <w:pPr>
              <w:widowControl w:val="0"/>
              <w:spacing w:after="120" w:line="240" w:lineRule="atLeast"/>
              <w:jc w:val="both"/>
              <w:rPr>
                <w:rFonts w:eastAsia="Arial" w:cstheme="minorHAnsi"/>
              </w:rPr>
            </w:pPr>
            <w:r w:rsidRPr="00ED60DA">
              <w:rPr>
                <w:rFonts w:eastAsia="Arial" w:cstheme="minorHAnsi"/>
              </w:rPr>
              <w:t>means the person named as Supplier in the Award Letter;</w:t>
            </w:r>
          </w:p>
        </w:tc>
      </w:tr>
      <w:tr w:rsidRPr="00EF566C" w:rsidR="001C2D0C" w:rsidTr="0F38337A" w14:paraId="3891FC87" w14:textId="77777777">
        <w:tc>
          <w:tcPr>
            <w:tcW w:w="993" w:type="pct"/>
          </w:tcPr>
          <w:p w:rsidRPr="00ED60DA" w:rsidR="001C2D0C" w:rsidP="0F38337A" w:rsidRDefault="001C2D0C" w14:paraId="0D51D71B" w14:textId="77777777">
            <w:pPr>
              <w:widowControl w:val="0"/>
              <w:spacing w:after="120" w:line="240" w:lineRule="atLeast"/>
              <w:jc w:val="both"/>
              <w:rPr>
                <w:rFonts w:eastAsia="Arial" w:cstheme="minorHAnsi"/>
              </w:rPr>
            </w:pPr>
            <w:r w:rsidRPr="00ED60DA">
              <w:rPr>
                <w:rFonts w:eastAsia="Arial" w:cstheme="minorHAnsi"/>
              </w:rPr>
              <w:t>“Term”</w:t>
            </w:r>
          </w:p>
        </w:tc>
        <w:tc>
          <w:tcPr>
            <w:tcW w:w="4007" w:type="pct"/>
          </w:tcPr>
          <w:p w:rsidRPr="00ED60DA" w:rsidR="001C2D0C" w:rsidP="0F38337A" w:rsidRDefault="001C2D0C" w14:paraId="17B5E800" w14:textId="77777777">
            <w:pPr>
              <w:widowControl w:val="0"/>
              <w:spacing w:after="120" w:line="240" w:lineRule="atLeast"/>
              <w:jc w:val="both"/>
              <w:rPr>
                <w:rFonts w:eastAsia="Arial" w:cstheme="minorHAnsi"/>
              </w:rPr>
            </w:pPr>
            <w:r w:rsidRPr="00ED60DA">
              <w:rPr>
                <w:rFonts w:eastAsia="Arial" w:cstheme="minorHAnsi"/>
              </w:rPr>
              <w:t>means the period from the start date of the Agreement set out in the Award Letter to the Expiry Date as such period may be extended in accordance with clause </w:t>
            </w:r>
            <w:r w:rsidRPr="00ED60DA">
              <w:rPr>
                <w:rFonts w:cstheme="minorHAnsi"/>
              </w:rPr>
              <w:fldChar w:fldCharType="begin"/>
            </w:r>
            <w:r w:rsidRPr="00ED60DA">
              <w:rPr>
                <w:rFonts w:cstheme="minorHAnsi"/>
              </w:rPr>
              <w:instrText xml:space="preserve"> REF _Ref359607345 \r \h  \* MERGEFORMAT </w:instrText>
            </w:r>
            <w:r w:rsidRPr="00ED60DA">
              <w:rPr>
                <w:rFonts w:cstheme="minorHAnsi"/>
              </w:rPr>
            </w:r>
            <w:r w:rsidRPr="00ED60DA">
              <w:rPr>
                <w:rFonts w:cstheme="minorHAnsi"/>
              </w:rPr>
              <w:fldChar w:fldCharType="separate"/>
            </w:r>
            <w:r w:rsidRPr="00ED60DA" w:rsidR="004C572C">
              <w:rPr>
                <w:rFonts w:cstheme="minorHAnsi"/>
              </w:rPr>
              <w:t>4.2</w:t>
            </w:r>
            <w:r w:rsidRPr="00ED60DA">
              <w:rPr>
                <w:rFonts w:cstheme="minorHAnsi"/>
              </w:rPr>
              <w:fldChar w:fldCharType="end"/>
            </w:r>
            <w:r w:rsidRPr="00ED60DA">
              <w:rPr>
                <w:rFonts w:eastAsia="Arial" w:cstheme="minorHAnsi"/>
              </w:rPr>
              <w:t xml:space="preserve"> or terminated in accordance with the terms and conditions of the Agreement; </w:t>
            </w:r>
          </w:p>
        </w:tc>
      </w:tr>
      <w:tr w:rsidRPr="00EF566C" w:rsidR="001C2D0C" w:rsidTr="0F38337A" w14:paraId="2938D7D3" w14:textId="77777777">
        <w:tc>
          <w:tcPr>
            <w:tcW w:w="993" w:type="pct"/>
          </w:tcPr>
          <w:p w:rsidRPr="00ED60DA" w:rsidR="001C2D0C" w:rsidP="0F38337A" w:rsidRDefault="001C2D0C" w14:paraId="5391872E" w14:textId="77777777">
            <w:pPr>
              <w:widowControl w:val="0"/>
              <w:spacing w:after="120" w:line="240" w:lineRule="atLeast"/>
              <w:jc w:val="both"/>
              <w:rPr>
                <w:rFonts w:eastAsia="Arial" w:cstheme="minorHAnsi"/>
              </w:rPr>
            </w:pPr>
            <w:r w:rsidRPr="00ED60DA">
              <w:rPr>
                <w:rFonts w:eastAsia="Arial" w:cstheme="minorHAnsi"/>
              </w:rPr>
              <w:t>“VAT”</w:t>
            </w:r>
          </w:p>
        </w:tc>
        <w:tc>
          <w:tcPr>
            <w:tcW w:w="4007" w:type="pct"/>
          </w:tcPr>
          <w:p w:rsidRPr="00ED60DA" w:rsidR="001C2D0C" w:rsidP="0F38337A" w:rsidRDefault="001C2D0C" w14:paraId="10FBDC23" w14:textId="77777777">
            <w:pPr>
              <w:widowControl w:val="0"/>
              <w:spacing w:after="120" w:line="240" w:lineRule="atLeast"/>
              <w:jc w:val="both"/>
              <w:rPr>
                <w:rFonts w:eastAsia="Arial" w:cstheme="minorHAnsi"/>
              </w:rPr>
            </w:pPr>
            <w:r w:rsidRPr="00ED60DA">
              <w:rPr>
                <w:rFonts w:eastAsia="Arial" w:cstheme="minorHAnsi"/>
              </w:rPr>
              <w:t>means value added tax in accordance with the provisions of the Value Added Tax Act 1994; and</w:t>
            </w:r>
          </w:p>
        </w:tc>
      </w:tr>
      <w:tr w:rsidRPr="00EF566C" w:rsidR="001C2D0C" w:rsidTr="0F38337A" w14:paraId="67EC3952" w14:textId="77777777">
        <w:tc>
          <w:tcPr>
            <w:tcW w:w="993" w:type="pct"/>
          </w:tcPr>
          <w:p w:rsidRPr="00ED60DA" w:rsidR="001C2D0C" w:rsidP="0F38337A" w:rsidRDefault="001C2D0C" w14:paraId="04BC7A78" w14:textId="77777777">
            <w:pPr>
              <w:widowControl w:val="0"/>
              <w:spacing w:after="120" w:line="240" w:lineRule="atLeast"/>
              <w:jc w:val="both"/>
              <w:rPr>
                <w:rFonts w:eastAsia="Arial" w:cstheme="minorHAnsi"/>
              </w:rPr>
            </w:pPr>
            <w:r w:rsidRPr="00ED60DA">
              <w:rPr>
                <w:rFonts w:eastAsia="Arial" w:cstheme="minorHAnsi"/>
              </w:rPr>
              <w:t>“Working Day”</w:t>
            </w:r>
          </w:p>
        </w:tc>
        <w:tc>
          <w:tcPr>
            <w:tcW w:w="4007" w:type="pct"/>
          </w:tcPr>
          <w:p w:rsidRPr="00ED60DA" w:rsidR="001C2D0C" w:rsidP="0F38337A" w:rsidRDefault="001C2D0C" w14:paraId="03C706ED" w14:textId="77777777">
            <w:pPr>
              <w:widowControl w:val="0"/>
              <w:spacing w:after="120" w:line="240" w:lineRule="atLeast"/>
              <w:jc w:val="both"/>
              <w:rPr>
                <w:rFonts w:eastAsia="Arial" w:cstheme="minorHAnsi"/>
              </w:rPr>
            </w:pPr>
            <w:r w:rsidRPr="00ED60DA">
              <w:rPr>
                <w:rFonts w:eastAsia="Arial" w:cstheme="minorHAnsi"/>
              </w:rPr>
              <w:t>means a day (other than a Saturday or Sunday) on which banks are open for business in the City of London.</w:t>
            </w:r>
          </w:p>
          <w:p w:rsidRPr="00ED60DA" w:rsidR="00011107" w:rsidP="0F38337A" w:rsidRDefault="00011107" w14:paraId="4DB305A4" w14:textId="77777777">
            <w:pPr>
              <w:widowControl w:val="0"/>
              <w:spacing w:after="120" w:line="240" w:lineRule="atLeast"/>
              <w:jc w:val="both"/>
              <w:rPr>
                <w:rFonts w:eastAsia="Arial" w:cstheme="minorHAnsi"/>
              </w:rPr>
            </w:pPr>
          </w:p>
        </w:tc>
      </w:tr>
    </w:tbl>
    <w:p w:rsidRPr="00ED60DA" w:rsidR="001C2D0C" w:rsidP="00243A0B" w:rsidRDefault="001C2D0C" w14:paraId="6C5FE956"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In these terms and conditions, unless the context otherwise requires:</w:t>
      </w:r>
    </w:p>
    <w:p w:rsidRPr="00ED60DA" w:rsidR="001C2D0C" w:rsidP="00243A0B" w:rsidRDefault="001C2D0C" w14:paraId="36876D52" w14:textId="77777777">
      <w:pPr>
        <w:pStyle w:val="Level3Number"/>
        <w:widowControl w:val="0"/>
        <w:numPr>
          <w:ilvl w:val="2"/>
          <w:numId w:val="8"/>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references to numbered clauses are references to the relevant clause in these terms and conditions;</w:t>
      </w:r>
    </w:p>
    <w:p w:rsidRPr="00ED60DA" w:rsidR="001C2D0C" w:rsidP="00243A0B" w:rsidRDefault="001C2D0C" w14:paraId="0479BDFB" w14:textId="77777777">
      <w:pPr>
        <w:pStyle w:val="Level3Number"/>
        <w:widowControl w:val="0"/>
        <w:numPr>
          <w:ilvl w:val="2"/>
          <w:numId w:val="8"/>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any obligation on any Party not to do or omit to do anything shall include an obligation not to allow that thing to be done or omitted to be done;</w:t>
      </w:r>
    </w:p>
    <w:p w:rsidRPr="00ED60DA" w:rsidR="001C2D0C" w:rsidP="00243A0B" w:rsidRDefault="001C2D0C" w14:paraId="4D79FBD5" w14:textId="77777777">
      <w:pPr>
        <w:pStyle w:val="Level3Number"/>
        <w:widowControl w:val="0"/>
        <w:numPr>
          <w:ilvl w:val="2"/>
          <w:numId w:val="8"/>
        </w:numPr>
        <w:tabs>
          <w:tab w:val="left" w:pos="851"/>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the headings to the clauses of these terms and conditions are for information only and do not affect the interpretation of the Agreement;</w:t>
      </w:r>
    </w:p>
    <w:p w:rsidRPr="00ED60DA" w:rsidR="001C2D0C" w:rsidP="00243A0B" w:rsidRDefault="001C2D0C" w14:paraId="5BBEF651" w14:textId="77777777">
      <w:pPr>
        <w:pStyle w:val="Level3Number"/>
        <w:widowControl w:val="0"/>
        <w:numPr>
          <w:ilvl w:val="2"/>
          <w:numId w:val="8"/>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any reference to an enactment includes reference to that enactment as amended or replaced from time to time and to any subordinate legislation or byelaw made under that enactment; and</w:t>
      </w:r>
    </w:p>
    <w:p w:rsidRPr="00ED60DA" w:rsidR="001C2D0C" w:rsidP="00243A0B" w:rsidRDefault="001C2D0C" w14:paraId="47FC5665" w14:textId="77777777">
      <w:pPr>
        <w:pStyle w:val="Level3Number"/>
        <w:widowControl w:val="0"/>
        <w:numPr>
          <w:ilvl w:val="2"/>
          <w:numId w:val="8"/>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the word ‘including’ shall be understood as meaning ‘including without limitation’.</w:t>
      </w:r>
    </w:p>
    <w:p w:rsidRPr="00ED60DA" w:rsidR="001C2D0C" w:rsidP="00243A0B" w:rsidRDefault="001C2D0C" w14:paraId="368B39C8"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bookmarkStart w:name="_Ref377050430" w:id="8"/>
      <w:r w:rsidRPr="00ED60DA">
        <w:rPr>
          <w:rFonts w:eastAsia="Arial" w:asciiTheme="minorHAnsi" w:hAnsiTheme="minorHAnsi" w:cstheme="minorHAnsi"/>
          <w:sz w:val="24"/>
          <w:szCs w:val="24"/>
        </w:rPr>
        <w:t>Basis of Agreement</w:t>
      </w:r>
      <w:bookmarkEnd w:id="8"/>
    </w:p>
    <w:p w:rsidRPr="00ED60DA" w:rsidR="001C2D0C" w:rsidP="00243A0B" w:rsidRDefault="001C2D0C" w14:paraId="16348660" w14:textId="770D57B3">
      <w:pPr>
        <w:pStyle w:val="Level2Heading"/>
        <w:keepNext w:val="0"/>
        <w:widowControl w:val="0"/>
        <w:numPr>
          <w:ilvl w:val="1"/>
          <w:numId w:val="8"/>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b w:val="0"/>
          <w:sz w:val="24"/>
          <w:szCs w:val="24"/>
        </w:rPr>
        <w:t xml:space="preserve">The Award Letter constitutes an offer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to purchase the Services subject to and in accordance with the terms and conditions of the Agreement.</w:t>
      </w:r>
    </w:p>
    <w:p w:rsidRPr="00ED60DA" w:rsidR="001C2D0C" w:rsidP="00243A0B" w:rsidRDefault="001C2D0C" w14:paraId="7813C6BF" w14:textId="1B8E3676">
      <w:pPr>
        <w:pStyle w:val="Level2Heading"/>
        <w:keepNext w:val="0"/>
        <w:widowControl w:val="0"/>
        <w:numPr>
          <w:ilvl w:val="1"/>
          <w:numId w:val="8"/>
        </w:numPr>
        <w:tabs>
          <w:tab w:val="num" w:pos="1031"/>
        </w:tabs>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offer comprised in the Award Letter shall be deemed to be accepted by the Supplier on receipt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of a copy of the Award Letter countersigned by the Supplier within </w:t>
      </w:r>
      <w:r w:rsidRPr="00ED60DA">
        <w:rPr>
          <w:rFonts w:eastAsia="Arial" w:asciiTheme="minorHAnsi" w:hAnsiTheme="minorHAnsi" w:cstheme="minorHAnsi"/>
          <w:sz w:val="24"/>
          <w:szCs w:val="24"/>
        </w:rPr>
        <w:t>7</w:t>
      </w:r>
      <w:r w:rsidRPr="00ED60DA">
        <w:rPr>
          <w:rFonts w:eastAsia="Arial" w:asciiTheme="minorHAnsi" w:hAnsiTheme="minorHAnsi" w:cstheme="minorHAnsi"/>
          <w:b w:val="0"/>
          <w:sz w:val="24"/>
          <w:szCs w:val="24"/>
        </w:rPr>
        <w:t xml:space="preserve"> days of the date of the Award Letter.</w:t>
      </w:r>
    </w:p>
    <w:p w:rsidRPr="00ED60DA" w:rsidR="001C2D0C" w:rsidP="00243A0B" w:rsidRDefault="001C2D0C" w14:paraId="29BC7E3B"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Supply of Services</w:t>
      </w:r>
    </w:p>
    <w:p w:rsidRPr="00ED60DA" w:rsidR="001C2D0C" w:rsidP="00243A0B" w:rsidRDefault="001C2D0C" w14:paraId="3F436630" w14:textId="162B21D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In consideration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agreement to pay the Charges, the Supplier shall supply the Services to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for the Term subject to and in accordance with the terms and conditions of the Agreement. </w:t>
      </w:r>
    </w:p>
    <w:p w:rsidRPr="00ED60DA" w:rsidR="001C2D0C" w:rsidP="00243A0B" w:rsidRDefault="001C2D0C" w14:paraId="17B42797"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77050437" w:id="9"/>
      <w:r w:rsidRPr="00ED60DA">
        <w:rPr>
          <w:rFonts w:eastAsia="Arial" w:asciiTheme="minorHAnsi" w:hAnsiTheme="minorHAnsi" w:cstheme="minorHAnsi"/>
          <w:b w:val="0"/>
          <w:sz w:val="24"/>
          <w:szCs w:val="24"/>
        </w:rPr>
        <w:t>In supplying the Services, the Supplier shall:</w:t>
      </w:r>
      <w:bookmarkEnd w:id="9"/>
    </w:p>
    <w:p w:rsidRPr="00ED60DA" w:rsidR="001C2D0C" w:rsidP="00243A0B" w:rsidRDefault="001C2D0C" w14:paraId="755F91C3" w14:textId="40A34FB6">
      <w:pPr>
        <w:pStyle w:val="Level3Number"/>
        <w:widowControl w:val="0"/>
        <w:numPr>
          <w:ilvl w:val="2"/>
          <w:numId w:val="8"/>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co-operate with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in all matters relating to the Services and comply with all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’s instructions;</w:t>
      </w:r>
    </w:p>
    <w:p w:rsidRPr="00ED60DA" w:rsidR="001C2D0C" w:rsidP="00243A0B" w:rsidRDefault="001C2D0C" w14:paraId="6E67D1BC" w14:textId="77777777">
      <w:pPr>
        <w:pStyle w:val="Level3Number"/>
        <w:widowControl w:val="0"/>
        <w:numPr>
          <w:ilvl w:val="2"/>
          <w:numId w:val="8"/>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perform the Services with all reasonable care, skill and diligence in accordance with good industry practice in the Supplier’s industry, profession or trade;</w:t>
      </w:r>
    </w:p>
    <w:p w:rsidRPr="00ED60DA" w:rsidR="001C2D0C" w:rsidP="00243A0B" w:rsidRDefault="001C2D0C" w14:paraId="1FE608B8" w14:textId="77777777">
      <w:pPr>
        <w:pStyle w:val="Level3Number"/>
        <w:widowControl w:val="0"/>
        <w:numPr>
          <w:ilvl w:val="2"/>
          <w:numId w:val="8"/>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use Staff who are suitably skilled and experienced to perform tasks assigned to them, and in sufficient number to ensure that the Supplier’s obligations are fulfilled in accordance with the Agreement;</w:t>
      </w:r>
    </w:p>
    <w:p w:rsidRPr="00ED60DA" w:rsidR="001C2D0C" w:rsidP="00243A0B" w:rsidRDefault="001C2D0C" w14:paraId="56E93237" w14:textId="77777777">
      <w:pPr>
        <w:pStyle w:val="Level3Number"/>
        <w:widowControl w:val="0"/>
        <w:numPr>
          <w:ilvl w:val="2"/>
          <w:numId w:val="8"/>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ensure that the Services shall conform with all descriptions and specifications set out in the Specification;</w:t>
      </w:r>
    </w:p>
    <w:p w:rsidRPr="00ED60DA" w:rsidR="001C2D0C" w:rsidP="00243A0B" w:rsidRDefault="001C2D0C" w14:paraId="4B384ABC" w14:textId="77777777">
      <w:pPr>
        <w:pStyle w:val="Level3Number"/>
        <w:widowControl w:val="0"/>
        <w:numPr>
          <w:ilvl w:val="2"/>
          <w:numId w:val="8"/>
        </w:numPr>
        <w:tabs>
          <w:tab w:val="left" w:pos="8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comply with all applicable laws; and</w:t>
      </w:r>
    </w:p>
    <w:p w:rsidRPr="00ED60DA" w:rsidR="001C2D0C" w:rsidP="00243A0B" w:rsidRDefault="001C2D0C" w14:paraId="4997F792" w14:textId="77777777">
      <w:pPr>
        <w:pStyle w:val="Level3Number"/>
        <w:widowControl w:val="0"/>
        <w:numPr>
          <w:ilvl w:val="2"/>
          <w:numId w:val="8"/>
        </w:numPr>
        <w:tabs>
          <w:tab w:val="left" w:pos="851"/>
        </w:tabs>
        <w:spacing w:before="0" w:after="120" w:line="240" w:lineRule="atLeast"/>
        <w:jc w:val="both"/>
        <w:rPr>
          <w:rFonts w:eastAsia="Arial" w:asciiTheme="minorHAnsi" w:hAnsiTheme="minorHAnsi" w:cstheme="minorHAnsi"/>
          <w:sz w:val="24"/>
          <w:szCs w:val="24"/>
        </w:rPr>
      </w:pPr>
      <w:bookmarkStart w:name="_Ref360039773" w:id="10"/>
      <w:r w:rsidRPr="00ED60DA">
        <w:rPr>
          <w:rFonts w:eastAsia="Arial" w:asciiTheme="minorHAnsi" w:hAnsiTheme="minorHAnsi" w:cstheme="minorHAnsi"/>
          <w:sz w:val="24"/>
          <w:szCs w:val="24"/>
        </w:rPr>
        <w:t>provide all equipment, tools and vehicles and other items as are required to provide the Services.</w:t>
      </w:r>
      <w:bookmarkEnd w:id="10"/>
    </w:p>
    <w:p w:rsidRPr="00ED60DA" w:rsidR="001C2D0C" w:rsidP="00243A0B" w:rsidRDefault="001C2D0C" w14:paraId="66017DBE" w14:textId="73D61B7D">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and the Supplier.  </w:t>
      </w:r>
    </w:p>
    <w:p w:rsidRPr="00ED60DA" w:rsidR="00011107" w:rsidP="0F38337A" w:rsidRDefault="00011107" w14:paraId="056163A1" w14:textId="77777777">
      <w:pPr>
        <w:pStyle w:val="BodyText2"/>
        <w:rPr>
          <w:rFonts w:eastAsia="Arial" w:asciiTheme="minorHAnsi" w:hAnsiTheme="minorHAnsi" w:cstheme="minorHAnsi"/>
          <w:lang w:eastAsia="en-GB"/>
        </w:rPr>
      </w:pPr>
    </w:p>
    <w:p w:rsidRPr="00ED60DA" w:rsidR="001C2D0C" w:rsidP="00243A0B" w:rsidRDefault="001C2D0C" w14:paraId="6241DCD4"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Term</w:t>
      </w:r>
    </w:p>
    <w:p w:rsidRPr="00ED60DA" w:rsidR="001C2D0C" w:rsidP="00243A0B" w:rsidRDefault="001C2D0C" w14:paraId="13C1A60E"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The Agreement shall take effect on the date specified in Award Letter and shall expire on the Expiry Date, unless it is otherwise extended in accordance with clause </w:t>
      </w:r>
      <w:r w:rsidRPr="00ED60DA">
        <w:rPr>
          <w:rFonts w:asciiTheme="minorHAnsi" w:hAnsiTheme="minorHAnsi" w:cstheme="minorHAnsi"/>
          <w:sz w:val="24"/>
          <w:szCs w:val="24"/>
        </w:rPr>
        <w:fldChar w:fldCharType="begin"/>
      </w:r>
      <w:r w:rsidRPr="00ED60DA">
        <w:rPr>
          <w:rFonts w:asciiTheme="minorHAnsi" w:hAnsiTheme="minorHAnsi" w:cstheme="minorHAnsi"/>
          <w:b w:val="0"/>
          <w:sz w:val="24"/>
          <w:szCs w:val="24"/>
        </w:rPr>
        <w:instrText xml:space="preserve"> REF _Ref359607345 \r \h </w:instrText>
      </w:r>
      <w:r w:rsidRPr="00ED60DA">
        <w:rPr>
          <w:rFonts w:asciiTheme="minorHAnsi" w:hAnsiTheme="minorHAnsi" w:cstheme="minorHAnsi"/>
          <w:sz w:val="24"/>
          <w:szCs w:val="24"/>
        </w:rPr>
        <w:instrText xml:space="preserve">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b w:val="0"/>
          <w:sz w:val="24"/>
          <w:szCs w:val="24"/>
        </w:rPr>
        <w:t>4.2</w:t>
      </w:r>
      <w:r w:rsidRPr="00ED60DA">
        <w:rPr>
          <w:rFonts w:asciiTheme="minorHAnsi" w:hAnsiTheme="minorHAnsi" w:cstheme="minorHAnsi"/>
          <w:sz w:val="24"/>
          <w:szCs w:val="24"/>
        </w:rPr>
        <w:fldChar w:fldCharType="end"/>
      </w:r>
      <w:r w:rsidRPr="00ED60DA">
        <w:rPr>
          <w:rFonts w:eastAsia="Arial" w:asciiTheme="minorHAnsi" w:hAnsiTheme="minorHAnsi" w:cstheme="minorHAnsi"/>
          <w:b w:val="0"/>
          <w:sz w:val="24"/>
          <w:szCs w:val="24"/>
        </w:rPr>
        <w:t xml:space="preserve"> or terminated in accordance with the terms and conditions of the Agreement.  </w:t>
      </w:r>
    </w:p>
    <w:p w:rsidRPr="00ED60DA" w:rsidR="001C2D0C" w:rsidP="00243A0B" w:rsidRDefault="001C2D0C" w14:paraId="070C364A" w14:textId="540D4B13">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266710570" w:id="11"/>
      <w:bookmarkStart w:name="_Ref359607345" w:id="12"/>
      <w:r w:rsidRPr="00ED60DA">
        <w:rPr>
          <w:rFonts w:eastAsia="Arial" w:asciiTheme="minorHAnsi" w:hAnsiTheme="minorHAnsi" w:cstheme="minorHAnsi"/>
          <w:b w:val="0"/>
          <w:sz w:val="24"/>
          <w:szCs w:val="24"/>
        </w:rPr>
        <w:t xml:space="preserve">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w:t>
      </w:r>
      <w:r w:rsidRPr="00ED60DA" w:rsidR="004D5035">
        <w:rPr>
          <w:rFonts w:eastAsia="Arial" w:asciiTheme="minorHAnsi" w:hAnsiTheme="minorHAnsi" w:cstheme="minorHAnsi"/>
          <w:b w:val="0"/>
          <w:sz w:val="24"/>
          <w:szCs w:val="24"/>
        </w:rPr>
        <w:t xml:space="preserve">exercise an option to </w:t>
      </w:r>
      <w:r w:rsidRPr="00ED60DA">
        <w:rPr>
          <w:rFonts w:eastAsia="Arial" w:asciiTheme="minorHAnsi" w:hAnsiTheme="minorHAnsi" w:cstheme="minorHAnsi"/>
          <w:b w:val="0"/>
          <w:sz w:val="24"/>
          <w:szCs w:val="24"/>
        </w:rPr>
        <w:t xml:space="preserve">extend the Agreement for a period of </w:t>
      </w:r>
      <w:r w:rsidRPr="00ED60DA" w:rsidR="008E34B0">
        <w:rPr>
          <w:rFonts w:eastAsia="Arial" w:asciiTheme="minorHAnsi" w:hAnsiTheme="minorHAnsi" w:cstheme="minorHAnsi"/>
          <w:b w:val="0"/>
          <w:sz w:val="24"/>
          <w:szCs w:val="24"/>
        </w:rPr>
        <w:t xml:space="preserve"> 2 years</w:t>
      </w:r>
      <w:r w:rsidRPr="00ED60DA" w:rsidR="004D5035">
        <w:rPr>
          <w:rFonts w:eastAsia="Arial" w:asciiTheme="minorHAnsi" w:hAnsiTheme="minorHAnsi" w:cstheme="minorHAnsi"/>
          <w:b w:val="0"/>
          <w:sz w:val="24"/>
          <w:szCs w:val="24"/>
        </w:rPr>
        <w:t>,</w:t>
      </w:r>
      <w:r w:rsidRPr="00ED60DA" w:rsidR="008E34B0">
        <w:rPr>
          <w:rFonts w:eastAsia="Arial" w:asciiTheme="minorHAnsi" w:hAnsiTheme="minorHAnsi" w:cstheme="minorHAnsi"/>
          <w:b w:val="0"/>
          <w:sz w:val="24"/>
          <w:szCs w:val="24"/>
        </w:rPr>
        <w:t xml:space="preserve"> subject to </w:t>
      </w:r>
      <w:r w:rsidRPr="00ED60DA" w:rsidR="004D5035">
        <w:rPr>
          <w:rFonts w:eastAsia="Arial" w:asciiTheme="minorHAnsi" w:hAnsiTheme="minorHAnsi" w:cstheme="minorHAnsi"/>
          <w:b w:val="0"/>
          <w:sz w:val="24"/>
          <w:szCs w:val="24"/>
        </w:rPr>
        <w:t xml:space="preserve">the </w:t>
      </w:r>
      <w:r w:rsidRPr="00ED60DA" w:rsidR="008E34B0">
        <w:rPr>
          <w:rFonts w:eastAsia="Arial" w:asciiTheme="minorHAnsi" w:hAnsiTheme="minorHAnsi" w:cstheme="minorHAnsi"/>
          <w:b w:val="0"/>
          <w:sz w:val="24"/>
          <w:szCs w:val="24"/>
        </w:rPr>
        <w:t xml:space="preserve">mutual agreement </w:t>
      </w:r>
      <w:r w:rsidRPr="00ED60DA" w:rsidR="004D5035">
        <w:rPr>
          <w:rFonts w:eastAsia="Arial" w:asciiTheme="minorHAnsi" w:hAnsiTheme="minorHAnsi" w:cstheme="minorHAnsi"/>
          <w:b w:val="0"/>
          <w:sz w:val="24"/>
          <w:szCs w:val="24"/>
        </w:rPr>
        <w:t>of the parties,</w:t>
      </w:r>
      <w:r w:rsidRPr="00ED60DA" w:rsidR="008E34B0">
        <w:rPr>
          <w:rFonts w:eastAsia="Arial" w:asciiTheme="minorHAnsi" w:hAnsiTheme="minorHAnsi" w:cstheme="minorHAnsi"/>
          <w:b w:val="0"/>
          <w:sz w:val="24"/>
          <w:szCs w:val="24"/>
        </w:rPr>
        <w:t xml:space="preserve"> </w:t>
      </w:r>
      <w:r w:rsidRPr="00ED60DA">
        <w:rPr>
          <w:rFonts w:eastAsia="Arial" w:asciiTheme="minorHAnsi" w:hAnsiTheme="minorHAnsi" w:cstheme="minorHAnsi"/>
          <w:b w:val="0"/>
          <w:sz w:val="24"/>
          <w:szCs w:val="24"/>
        </w:rPr>
        <w:t>by giving not less than 10 Working Days’ notice in writing to the Supplier prior to the Expiry Date.  The terms and conditions of the Agreement shall apply throughout any such exten</w:t>
      </w:r>
      <w:bookmarkEnd w:id="11"/>
      <w:r w:rsidRPr="00ED60DA">
        <w:rPr>
          <w:rFonts w:eastAsia="Arial" w:asciiTheme="minorHAnsi" w:hAnsiTheme="minorHAnsi" w:cstheme="minorHAnsi"/>
          <w:b w:val="0"/>
          <w:sz w:val="24"/>
          <w:szCs w:val="24"/>
        </w:rPr>
        <w:t>ded period.</w:t>
      </w:r>
      <w:bookmarkEnd w:id="12"/>
      <w:r w:rsidRPr="00ED60DA">
        <w:rPr>
          <w:rFonts w:eastAsia="Arial" w:asciiTheme="minorHAnsi" w:hAnsiTheme="minorHAnsi" w:cstheme="minorHAnsi"/>
          <w:b w:val="0"/>
          <w:sz w:val="24"/>
          <w:szCs w:val="24"/>
        </w:rPr>
        <w:t xml:space="preserve"> </w:t>
      </w:r>
    </w:p>
    <w:p w:rsidRPr="00ED60DA" w:rsidR="001C2D0C" w:rsidP="00243A0B" w:rsidRDefault="001C2D0C" w14:paraId="7A8B6821"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Charges, Payment and Recovery of Sums Due</w:t>
      </w:r>
    </w:p>
    <w:p w:rsidRPr="00ED60DA" w:rsidR="001C2D0C" w:rsidP="00243A0B" w:rsidRDefault="001C2D0C" w14:paraId="5126C37B" w14:textId="0C2868E2">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the Charges shall include every cost and expense of the Supplier directly or indirectly incurred in connection with the performance of the Services. </w:t>
      </w:r>
    </w:p>
    <w:p w:rsidRPr="00ED60DA" w:rsidR="001C2D0C" w:rsidP="00243A0B" w:rsidRDefault="001C2D0C" w14:paraId="57262B83" w14:textId="5DAACDB6">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All amounts stated are exclusive of VAT which shall be charged at the prevailing rate.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following the receipt of a valid VAT invoice, pay to the Supplier a sum equal to the VAT chargeable in respect of the Services. </w:t>
      </w:r>
    </w:p>
    <w:p w:rsidRPr="00ED60DA" w:rsidR="001C2D0C" w:rsidP="00243A0B" w:rsidRDefault="001C2D0C" w14:paraId="6E6014A8" w14:textId="02312A29">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Supplier shall invoice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as specified in the Agreement.  Each invoice shall include such supporting information required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to verify the accuracy of the invoice, including the relevant Purchase Order Number and a breakdown of the Services supplied in the invoice period.  </w:t>
      </w:r>
    </w:p>
    <w:p w:rsidRPr="00ED60DA" w:rsidR="001C2D0C" w:rsidP="00243A0B" w:rsidRDefault="001C2D0C" w14:paraId="77056996" w14:textId="6209F2F5">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In consideration of the supply of the Services by the Supplier,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pay the Supplier the invoiced amounts no later than 30 days after verifying that the invoice is valid and  undisputed and includes a valid Purchase Order Number.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without prejudice to any other rights and remedies under the Agreement, withhold or reduce payments in the event of unsatisfactory performance.</w:t>
      </w:r>
    </w:p>
    <w:p w:rsidRPr="00ED60DA" w:rsidR="001C2D0C" w:rsidP="00243A0B" w:rsidRDefault="001C2D0C" w14:paraId="25B0A9BD" w14:textId="3AFE347D">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fails to consider and verify an invoice in a timely fashion the invoice shall be regarded as valid and undisputed for the purpose of paragraph 5.4 after a reasonable time has passed.</w:t>
      </w:r>
    </w:p>
    <w:p w:rsidRPr="00ED60DA" w:rsidR="001C2D0C" w:rsidP="00243A0B" w:rsidRDefault="001C2D0C" w14:paraId="056C7016" w14:textId="7046D834">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there is a dispute between the Parties as to the amount invoiced,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pay the undisputed amount. The Supplier shall not suspend the supply of the Services unless the Supplier is entitled to terminate the Agreement for </w:t>
      </w:r>
      <w:r w:rsidRPr="00ED60DA" w:rsidR="00F249A8">
        <w:rPr>
          <w:rFonts w:eastAsia="Arial" w:asciiTheme="minorHAnsi" w:hAnsiTheme="minorHAnsi" w:cstheme="minorHAnsi"/>
          <w:b w:val="0"/>
          <w:sz w:val="24"/>
          <w:szCs w:val="24"/>
        </w:rPr>
        <w:t xml:space="preserve">the </w:t>
      </w:r>
      <w:r w:rsidRPr="00ED60DA" w:rsidR="00703654">
        <w:rPr>
          <w:rFonts w:eastAsia="Arial" w:asciiTheme="minorHAnsi" w:hAnsiTheme="minorHAnsi" w:cstheme="minorHAnsi"/>
          <w:b w:val="0"/>
          <w:sz w:val="24"/>
          <w:szCs w:val="24"/>
        </w:rPr>
        <w:t>Council’s failure</w:t>
      </w:r>
      <w:r w:rsidRPr="00ED60DA">
        <w:rPr>
          <w:rFonts w:eastAsia="Arial" w:asciiTheme="minorHAnsi" w:hAnsiTheme="minorHAnsi" w:cstheme="minorHAnsi"/>
          <w:b w:val="0"/>
          <w:sz w:val="24"/>
          <w:szCs w:val="24"/>
        </w:rPr>
        <w:t xml:space="preserve"> to pay undisputed sums in accordance with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_Ref377110965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17.4</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Any disputed amounts shall be resolved through the dispute resolution procedure detailed in clause </w:t>
      </w:r>
      <w:r w:rsidRPr="00ED60DA" w:rsidR="001F7584">
        <w:rPr>
          <w:rFonts w:eastAsia="Arial" w:asciiTheme="minorHAnsi" w:hAnsiTheme="minorHAnsi" w:cstheme="minorHAnsi"/>
          <w:b w:val="0"/>
          <w:sz w:val="24"/>
          <w:szCs w:val="24"/>
        </w:rPr>
        <w:t>20</w:t>
      </w:r>
      <w:r w:rsidRPr="00ED60DA">
        <w:rPr>
          <w:rFonts w:eastAsia="Arial" w:asciiTheme="minorHAnsi" w:hAnsiTheme="minorHAnsi" w:cstheme="minorHAnsi"/>
          <w:b w:val="0"/>
          <w:sz w:val="24"/>
          <w:szCs w:val="24"/>
        </w:rPr>
        <w:t xml:space="preserve">. </w:t>
      </w:r>
    </w:p>
    <w:p w:rsidRPr="00ED60DA" w:rsidR="001C2D0C" w:rsidP="00243A0B" w:rsidRDefault="001C2D0C" w14:paraId="2C14A6DA" w14:textId="7C0657BE">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a payment of an undisputed amount is not made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by the due date, then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pay the Supplier interest at the interest rate specified in the Late Payment of Commercial Debts (Interest) Act 1998.  </w:t>
      </w:r>
    </w:p>
    <w:p w:rsidRPr="00ED60DA" w:rsidR="001C2D0C" w:rsidP="00243A0B" w:rsidRDefault="001C2D0C" w14:paraId="2F51CF24"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Where the Supplier enters into a sub-contract, the Supplier shall include in that sub-contract:</w:t>
      </w:r>
    </w:p>
    <w:p w:rsidRPr="00ED60DA" w:rsidR="001C2D0C" w:rsidP="00243A0B" w:rsidRDefault="001C2D0C" w14:paraId="708458AA" w14:textId="77777777">
      <w:pPr>
        <w:pStyle w:val="Level3Number"/>
        <w:numPr>
          <w:ilvl w:val="2"/>
          <w:numId w:val="8"/>
        </w:numPr>
        <w:spacing w:before="0"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provisions having the same effects as clauses 5.3 to 5.7 of this Agreement; and </w:t>
      </w:r>
    </w:p>
    <w:p w:rsidRPr="00ED60DA" w:rsidR="001C2D0C" w:rsidP="00243A0B" w:rsidRDefault="001C2D0C" w14:paraId="204A61A1" w14:textId="77777777">
      <w:pPr>
        <w:pStyle w:val="Level3Number"/>
        <w:numPr>
          <w:ilvl w:val="2"/>
          <w:numId w:val="8"/>
        </w:numPr>
        <w:spacing w:before="0"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a provision requiring the counterparty to that sub-contract to include in any sub-contract which it awards provisions having the same effect as 5.3 to 5.8 of this Agreement.</w:t>
      </w:r>
    </w:p>
    <w:p w:rsidRPr="00ED60DA" w:rsidR="001C2D0C" w:rsidP="00243A0B" w:rsidRDefault="001C2D0C" w14:paraId="6090184E" w14:textId="77777777">
      <w:pPr>
        <w:pStyle w:val="Level3Number"/>
        <w:numPr>
          <w:ilvl w:val="2"/>
          <w:numId w:val="8"/>
        </w:numPr>
        <w:spacing w:before="0"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ED60DA" w:rsidR="001C2D0C" w:rsidP="00243A0B" w:rsidRDefault="001C2D0C" w14:paraId="130158BB" w14:textId="47CF00AC">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any sum of money is recoverable from or payable by the Supplier under the Agreement (including any sum which the Supplier is liable to pay to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in respect of any breach of the Agreement), that sum may be deducted unilaterally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from any sum then due, or which may come due, to the Supplier under the Agreement or under any other agreement or contract with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The Supplier shall not be entitled to assert any credit, set-off or counterclaim against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in order to justify withholding payment of any such amount in whole or in part. </w:t>
      </w:r>
    </w:p>
    <w:p w:rsidRPr="00ED60DA" w:rsidR="001C2D0C" w:rsidP="00243A0B" w:rsidRDefault="001C2D0C" w14:paraId="35B5C318"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Premises and equipment</w:t>
      </w:r>
    </w:p>
    <w:p w:rsidRPr="00ED60DA" w:rsidR="001C2D0C" w:rsidP="00243A0B" w:rsidRDefault="001C2D0C" w14:paraId="190A3C4C" w14:textId="50EBB203">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77050453" w:id="13"/>
      <w:r w:rsidRPr="00ED60DA">
        <w:rPr>
          <w:rFonts w:eastAsia="Arial" w:asciiTheme="minorHAnsi" w:hAnsiTheme="minorHAnsi" w:cstheme="minorHAnsi"/>
          <w:b w:val="0"/>
          <w:sz w:val="24"/>
          <w:szCs w:val="24"/>
        </w:rPr>
        <w:t xml:space="preserve">If necessary,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provide the Supplier with reasonable access at reasonable times to its premises for the purpose of supplying the Services.  All equipment, tools and vehicles brought onto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’s premises by the Supplier or the Staff shall be at the Supplier’s risk.</w:t>
      </w:r>
      <w:bookmarkEnd w:id="13"/>
      <w:r w:rsidRPr="00ED60DA">
        <w:rPr>
          <w:rFonts w:eastAsia="Arial" w:asciiTheme="minorHAnsi" w:hAnsiTheme="minorHAnsi" w:cstheme="minorHAnsi"/>
          <w:b w:val="0"/>
          <w:sz w:val="24"/>
          <w:szCs w:val="24"/>
        </w:rPr>
        <w:t xml:space="preserve">  </w:t>
      </w:r>
    </w:p>
    <w:p w:rsidRPr="00ED60DA" w:rsidR="001C2D0C" w:rsidP="00243A0B" w:rsidRDefault="001C2D0C" w14:paraId="38B7FB83" w14:textId="3F60A05D">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77050463" w:id="14"/>
      <w:r w:rsidRPr="00ED60DA">
        <w:rPr>
          <w:rFonts w:eastAsia="Arial" w:asciiTheme="minorHAnsi" w:hAnsiTheme="minorHAnsi" w:cstheme="minorHAnsi"/>
          <w:b w:val="0"/>
          <w:sz w:val="24"/>
          <w:szCs w:val="24"/>
        </w:rPr>
        <w:t xml:space="preserve">If the Supplier supplies all or any of the Services at or from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premises, on completion of the Services or termination or expiry of the Agreement (whichever is the earlier) the Supplier shall vacate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premises, remove the Supplier’s plant, equipment and unused materials and all rubbish arising out of the provision of the Services and leave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premises in a clean, safe and tidy condition.  The Supplier shall be solely responsible for making good any damage to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premises or any objects contained on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’s premises which is caused by the Supplier or any Staff, other than fair wear and tear.</w:t>
      </w:r>
      <w:bookmarkEnd w:id="14"/>
      <w:r w:rsidRPr="00ED60DA">
        <w:rPr>
          <w:rFonts w:eastAsia="Arial" w:asciiTheme="minorHAnsi" w:hAnsiTheme="minorHAnsi" w:cstheme="minorHAnsi"/>
          <w:b w:val="0"/>
          <w:sz w:val="24"/>
          <w:szCs w:val="24"/>
        </w:rPr>
        <w:t xml:space="preserve">   </w:t>
      </w:r>
    </w:p>
    <w:p w:rsidRPr="00ED60DA" w:rsidR="001C2D0C" w:rsidP="00243A0B" w:rsidRDefault="001C2D0C" w14:paraId="0538AA82" w14:textId="654F00D5">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the Supplier supplies all or any of the Services at or from its premises or the premises of a third party,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during normal business hours and on reasonable notice, inspect and examine the manner in which the relevant Services are supplied at or from the relevant premises. </w:t>
      </w:r>
    </w:p>
    <w:p w:rsidRPr="00ED60DA" w:rsidR="001C2D0C" w:rsidP="00243A0B" w:rsidRDefault="001C2D0C" w14:paraId="69F1EF80" w14:textId="6D9AE4C4">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be responsible for maintaining the security of its premises in accordance with its standard security requirements.  While on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premises the Supplier shall, and shall procure that all Staff shall, comply with all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’s security requirements.</w:t>
      </w:r>
    </w:p>
    <w:p w:rsidRPr="00ED60DA" w:rsidR="001C2D0C" w:rsidP="00243A0B" w:rsidRDefault="001C2D0C" w14:paraId="017DFD23" w14:textId="48948E3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Where all or any of the Services are supplied from the Supplier’s premises, the Supplier shall, at its own cost, comply with all security requirements specified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in writing.</w:t>
      </w:r>
    </w:p>
    <w:p w:rsidRPr="00ED60DA" w:rsidR="001C2D0C" w:rsidP="00243A0B" w:rsidRDefault="001C2D0C" w14:paraId="5964CFF3" w14:textId="3DFD0404">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77050472" w:id="15"/>
      <w:r w:rsidRPr="00ED60DA">
        <w:rPr>
          <w:rFonts w:eastAsia="Arial" w:asciiTheme="minorHAnsi" w:hAnsiTheme="minorHAnsi" w:cstheme="minorHAnsi"/>
          <w:b w:val="0"/>
          <w:sz w:val="24"/>
          <w:szCs w:val="24"/>
        </w:rPr>
        <w:t>Without prejudice to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_Ref360039773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3.2.6</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any equipment provided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for the purposes of the Agreement shall remain the property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and shall be used by the Supplier and the Staff only for the purpose of carrying out the Agreement.  Such equipment shall be returned promptly to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on expiry or termination of the Agreement.</w:t>
      </w:r>
      <w:bookmarkEnd w:id="15"/>
      <w:r w:rsidRPr="00ED60DA">
        <w:rPr>
          <w:rFonts w:eastAsia="Arial" w:asciiTheme="minorHAnsi" w:hAnsiTheme="minorHAnsi" w:cstheme="minorHAnsi"/>
          <w:b w:val="0"/>
          <w:sz w:val="24"/>
          <w:szCs w:val="24"/>
        </w:rPr>
        <w:t xml:space="preserve">  </w:t>
      </w:r>
    </w:p>
    <w:p w:rsidRPr="00ED60DA" w:rsidR="001C2D0C" w:rsidP="00243A0B" w:rsidRDefault="001C2D0C" w14:paraId="0B8A8BE0" w14:textId="05A32F5F">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77050478" w:id="16"/>
      <w:r w:rsidRPr="00ED60DA">
        <w:rPr>
          <w:rFonts w:eastAsia="Arial" w:asciiTheme="minorHAnsi" w:hAnsiTheme="minorHAnsi" w:cstheme="minorHAnsi"/>
          <w:b w:val="0"/>
          <w:sz w:val="24"/>
          <w:szCs w:val="24"/>
        </w:rPr>
        <w:t xml:space="preserve">The Supplier shall reimburse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for any loss or damage to the equipment (other than deterioration resulting from normal and proper use) caused by the Supplier or any Staff.  Equipment supplied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be deemed to be in a good condition when received by the Supplier or relevant Staff unless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is notified otherwise in writing within 5 Working Days.</w:t>
      </w:r>
      <w:bookmarkEnd w:id="16"/>
      <w:r w:rsidRPr="00ED60DA">
        <w:rPr>
          <w:rFonts w:eastAsia="Arial" w:asciiTheme="minorHAnsi" w:hAnsiTheme="minorHAnsi" w:cstheme="minorHAnsi"/>
          <w:b w:val="0"/>
          <w:sz w:val="24"/>
          <w:szCs w:val="24"/>
        </w:rPr>
        <w:t xml:space="preserve">  </w:t>
      </w:r>
    </w:p>
    <w:p w:rsidRPr="00ED60DA" w:rsidR="001C2D0C" w:rsidP="00243A0B" w:rsidRDefault="001C2D0C" w14:paraId="5D24D336" w14:textId="77777777">
      <w:pPr>
        <w:pStyle w:val="Level1Heading"/>
        <w:keepNext w:val="0"/>
        <w:widowControl w:val="0"/>
        <w:numPr>
          <w:ilvl w:val="0"/>
          <w:numId w:val="8"/>
        </w:numPr>
        <w:spacing w:before="0" w:after="120" w:line="240" w:lineRule="atLeast"/>
        <w:jc w:val="both"/>
        <w:rPr>
          <w:rFonts w:eastAsia="Arial" w:asciiTheme="minorHAnsi" w:hAnsiTheme="minorHAnsi" w:cstheme="minorHAnsi"/>
          <w:sz w:val="24"/>
          <w:szCs w:val="24"/>
        </w:rPr>
      </w:pPr>
      <w:bookmarkStart w:name="_Ref377050486" w:id="17"/>
      <w:r w:rsidRPr="00ED60DA">
        <w:rPr>
          <w:rFonts w:eastAsia="Arial" w:asciiTheme="minorHAnsi" w:hAnsiTheme="minorHAnsi" w:cstheme="minorHAnsi"/>
          <w:sz w:val="24"/>
          <w:szCs w:val="24"/>
        </w:rPr>
        <w:t>Staff and Key Personnel</w:t>
      </w:r>
      <w:bookmarkEnd w:id="17"/>
    </w:p>
    <w:p w:rsidRPr="00ED60DA" w:rsidR="001C2D0C" w:rsidP="00243A0B" w:rsidRDefault="001C2D0C" w14:paraId="68C7995A" w14:textId="6C0BECC9">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lang w:eastAsia="en-US"/>
        </w:rPr>
        <w:t xml:space="preserve">If the </w:t>
      </w:r>
      <w:r w:rsidRPr="00ED60DA" w:rsidR="00D23F8F">
        <w:rPr>
          <w:rFonts w:eastAsia="Arial" w:asciiTheme="minorHAnsi" w:hAnsiTheme="minorHAnsi" w:cstheme="minorHAnsi"/>
          <w:b w:val="0"/>
          <w:sz w:val="24"/>
          <w:szCs w:val="24"/>
          <w:lang w:eastAsia="en-US"/>
        </w:rPr>
        <w:t>Council</w:t>
      </w:r>
      <w:r w:rsidRPr="00ED60DA">
        <w:rPr>
          <w:rFonts w:eastAsia="Arial" w:asciiTheme="minorHAnsi" w:hAnsiTheme="minorHAnsi" w:cstheme="minorHAnsi"/>
          <w:b w:val="0"/>
          <w:sz w:val="24"/>
          <w:szCs w:val="24"/>
          <w:lang w:eastAsia="en-US"/>
        </w:rPr>
        <w:t xml:space="preserve"> reasonably believes that any of the Staff are unsuitable to undertake work in respect of the Agreement, it may</w:t>
      </w:r>
      <w:r w:rsidRPr="00ED60DA">
        <w:rPr>
          <w:rFonts w:eastAsia="Arial" w:asciiTheme="minorHAnsi" w:hAnsiTheme="minorHAnsi" w:cstheme="minorHAnsi"/>
          <w:b w:val="0"/>
          <w:sz w:val="24"/>
          <w:szCs w:val="24"/>
        </w:rPr>
        <w:t>, by giving written notice to the Supplier:</w:t>
      </w:r>
    </w:p>
    <w:p w:rsidRPr="00ED60DA" w:rsidR="001C2D0C" w:rsidP="00243A0B" w:rsidRDefault="001C2D0C" w14:paraId="4C5310A0" w14:textId="4C408144">
      <w:pPr>
        <w:pStyle w:val="Level3Number"/>
        <w:widowControl w:val="0"/>
        <w:numPr>
          <w:ilvl w:val="2"/>
          <w:numId w:val="8"/>
        </w:numPr>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refuse admission to the relevant person(s)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’s premises;</w:t>
      </w:r>
      <w:r w:rsidRPr="00ED60DA">
        <w:rPr>
          <w:rFonts w:asciiTheme="minorHAnsi" w:hAnsiTheme="minorHAnsi" w:cstheme="minorHAnsi"/>
        </w:rPr>
        <w:tab/>
      </w:r>
      <w:r w:rsidRPr="00ED60DA">
        <w:rPr>
          <w:rFonts w:eastAsia="Arial" w:asciiTheme="minorHAnsi" w:hAnsiTheme="minorHAnsi" w:cstheme="minorHAnsi"/>
          <w:sz w:val="24"/>
          <w:szCs w:val="24"/>
        </w:rPr>
        <w:t xml:space="preserve"> </w:t>
      </w:r>
      <w:r w:rsidRPr="00ED60DA">
        <w:rPr>
          <w:rFonts w:asciiTheme="minorHAnsi" w:hAnsiTheme="minorHAnsi" w:cstheme="minorHAnsi"/>
        </w:rPr>
        <w:br/>
      </w:r>
    </w:p>
    <w:p w:rsidRPr="00ED60DA" w:rsidR="001C2D0C" w:rsidP="00243A0B" w:rsidRDefault="001C2D0C" w14:paraId="29B1986D" w14:textId="4ED7EA33">
      <w:pPr>
        <w:pStyle w:val="Level3Number"/>
        <w:widowControl w:val="0"/>
        <w:numPr>
          <w:ilvl w:val="2"/>
          <w:numId w:val="8"/>
        </w:numPr>
        <w:tabs>
          <w:tab w:val="left" w:pos="851"/>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direct the Supplier to end the involvement in the provision of the Services of the relevant person(s); and/or</w:t>
      </w:r>
      <w:r w:rsidRPr="00ED60DA">
        <w:rPr>
          <w:rFonts w:asciiTheme="minorHAnsi" w:hAnsiTheme="minorHAnsi" w:cstheme="minorHAnsi"/>
        </w:rPr>
        <w:tab/>
      </w:r>
      <w:r w:rsidRPr="00ED60DA">
        <w:rPr>
          <w:rFonts w:asciiTheme="minorHAnsi" w:hAnsiTheme="minorHAnsi" w:cstheme="minorHAnsi"/>
        </w:rPr>
        <w:br/>
      </w:r>
    </w:p>
    <w:p w:rsidRPr="00ED60DA" w:rsidR="001C2D0C" w:rsidP="00243A0B" w:rsidRDefault="001C2D0C" w14:paraId="1D316052" w14:textId="500FB4C1">
      <w:pPr>
        <w:pStyle w:val="Level3Number"/>
        <w:widowControl w:val="0"/>
        <w:numPr>
          <w:ilvl w:val="2"/>
          <w:numId w:val="8"/>
        </w:numPr>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require that the Supplier replace any person removed under this clause with another suitably qualified person and procure that any security pass issued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to the person removed is surrendered,</w:t>
      </w:r>
      <w:r w:rsidRPr="00ED60DA" w:rsidR="00486245">
        <w:rPr>
          <w:rFonts w:eastAsia="Arial" w:asciiTheme="minorHAnsi" w:hAnsiTheme="minorHAnsi" w:cstheme="minorHAnsi"/>
          <w:sz w:val="24"/>
          <w:szCs w:val="24"/>
        </w:rPr>
        <w:t xml:space="preserve"> and the Supplier shall comply with any such notice. </w:t>
      </w:r>
    </w:p>
    <w:p w:rsidRPr="00ED60DA" w:rsidR="001C2D0C" w:rsidP="00243A0B" w:rsidRDefault="001C2D0C" w14:paraId="2B6B2833"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77050375" w:id="18"/>
      <w:r w:rsidRPr="00ED60DA">
        <w:rPr>
          <w:rFonts w:eastAsia="Arial" w:asciiTheme="minorHAnsi" w:hAnsiTheme="minorHAnsi" w:cstheme="minorHAnsi"/>
          <w:b w:val="0"/>
          <w:sz w:val="24"/>
          <w:szCs w:val="24"/>
        </w:rPr>
        <w:t>The Supplier shall:</w:t>
      </w:r>
      <w:bookmarkEnd w:id="18"/>
      <w:r w:rsidRPr="00ED60DA">
        <w:rPr>
          <w:rFonts w:eastAsia="Arial" w:asciiTheme="minorHAnsi" w:hAnsiTheme="minorHAnsi" w:cstheme="minorHAnsi"/>
          <w:b w:val="0"/>
          <w:sz w:val="24"/>
          <w:szCs w:val="24"/>
        </w:rPr>
        <w:t xml:space="preserve"> </w:t>
      </w:r>
    </w:p>
    <w:p w:rsidRPr="00ED60DA" w:rsidR="001C2D0C" w:rsidP="00243A0B" w:rsidRDefault="001C2D0C" w14:paraId="48F1FD86" w14:textId="1AADB35E">
      <w:pPr>
        <w:pStyle w:val="Level3Number"/>
        <w:widowControl w:val="0"/>
        <w:numPr>
          <w:ilvl w:val="2"/>
          <w:numId w:val="8"/>
        </w:numPr>
        <w:tabs>
          <w:tab w:val="left" w:pos="851"/>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ensure that all Staff are vetted in accordance with the Staff Vetting Procedures;</w:t>
      </w:r>
      <w:r w:rsidRPr="00ED60DA">
        <w:rPr>
          <w:rFonts w:asciiTheme="minorHAnsi" w:hAnsiTheme="minorHAnsi" w:cstheme="minorHAnsi"/>
        </w:rPr>
        <w:tab/>
      </w:r>
      <w:r w:rsidRPr="00ED60DA">
        <w:rPr>
          <w:rFonts w:asciiTheme="minorHAnsi" w:hAnsiTheme="minorHAnsi" w:cstheme="minorHAnsi"/>
        </w:rPr>
        <w:br/>
      </w:r>
    </w:p>
    <w:p w:rsidRPr="00ED60DA" w:rsidR="001C2D0C" w:rsidP="00243A0B" w:rsidRDefault="001C2D0C" w14:paraId="0697E516" w14:textId="2EED05DF">
      <w:pPr>
        <w:pStyle w:val="Level3Number"/>
        <w:widowControl w:val="0"/>
        <w:numPr>
          <w:ilvl w:val="2"/>
          <w:numId w:val="8"/>
        </w:numPr>
        <w:tabs>
          <w:tab w:val="left" w:pos="851"/>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if requested, provide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with a list of the names and addresses (and any other relevant information) of all persons who may require admission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’s premises in connection with the Agreement; and</w:t>
      </w:r>
      <w:r w:rsidRPr="00ED60DA">
        <w:rPr>
          <w:rFonts w:asciiTheme="minorHAnsi" w:hAnsiTheme="minorHAnsi" w:cstheme="minorHAnsi"/>
        </w:rPr>
        <w:tab/>
      </w:r>
      <w:r w:rsidRPr="00ED60DA">
        <w:rPr>
          <w:rFonts w:asciiTheme="minorHAnsi" w:hAnsiTheme="minorHAnsi" w:cstheme="minorHAnsi"/>
        </w:rPr>
        <w:br/>
      </w:r>
    </w:p>
    <w:p w:rsidRPr="00ED60DA" w:rsidR="001C2D0C" w:rsidP="00243A0B" w:rsidRDefault="001C2D0C" w14:paraId="0C3C2395" w14:textId="29199829">
      <w:pPr>
        <w:pStyle w:val="Level3Number"/>
        <w:widowControl w:val="0"/>
        <w:numPr>
          <w:ilvl w:val="2"/>
          <w:numId w:val="8"/>
        </w:numPr>
        <w:tabs>
          <w:tab w:val="left" w:pos="851"/>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procure that all Staff comply with any rules, regulations and requirements reasonably specified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w:t>
      </w:r>
    </w:p>
    <w:p w:rsidRPr="00ED60DA" w:rsidR="001C2D0C" w:rsidP="00243A0B" w:rsidRDefault="001C2D0C" w14:paraId="7A2DD382" w14:textId="549AF86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Any Key Personnel shall not be released from supplying the Services without the agreement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except by reason of long-term sickness, maternity leave, paternity leave, termination of employment or other extenuating circumstances.  </w:t>
      </w:r>
    </w:p>
    <w:p w:rsidRPr="00ED60DA" w:rsidR="001C2D0C" w:rsidP="00243A0B" w:rsidRDefault="001C2D0C" w14:paraId="4B180DE6" w14:textId="077C0131">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Any replacements to the Key Personnel shall be subject to the prior written agreement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ED60DA" w:rsidR="001C2D0C" w:rsidP="00243A0B" w:rsidRDefault="001C2D0C" w14:paraId="74DA0B24"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Assignment and sub-contracting</w:t>
      </w:r>
    </w:p>
    <w:p w:rsidRPr="00ED60DA" w:rsidR="001C2D0C" w:rsidP="00243A0B" w:rsidRDefault="001C2D0C" w14:paraId="6BEA5511" w14:textId="7BC3BF79">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Supplier shall not without the written consent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assign, sub-contract, novate or in any way dispose of the benefit and/ or the burden of the Agreement or any part of the Agreement.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Pr="00ED60DA" w:rsidR="001C2D0C" w:rsidP="00243A0B" w:rsidRDefault="001C2D0C" w14:paraId="17CE6A16" w14:textId="4D8049B8">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Where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has consented to the placing of sub-contracts, the Supplier shall, at the request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send copies of each sub-contract, to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as soon as is reasonably practicable.  </w:t>
      </w:r>
    </w:p>
    <w:p w:rsidRPr="00ED60DA" w:rsidR="001C2D0C" w:rsidP="00243A0B" w:rsidRDefault="001C2D0C" w14:paraId="64C879AC" w14:textId="02C1129E">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 </w:t>
      </w:r>
    </w:p>
    <w:p w:rsidRPr="00ED60DA" w:rsidR="00011107" w:rsidP="0F38337A" w:rsidRDefault="00011107" w14:paraId="5606F6E8" w14:textId="77777777">
      <w:pPr>
        <w:pStyle w:val="BodyText2"/>
        <w:rPr>
          <w:rFonts w:eastAsia="Arial" w:asciiTheme="minorHAnsi" w:hAnsiTheme="minorHAnsi" w:cstheme="minorHAnsi"/>
          <w:lang w:eastAsia="en-GB"/>
        </w:rPr>
      </w:pPr>
    </w:p>
    <w:p w:rsidRPr="00ED60DA" w:rsidR="001C2D0C" w:rsidP="00243A0B" w:rsidRDefault="001C2D0C" w14:paraId="79F0B7B6"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bookmarkStart w:name="_Ref377050494" w:id="19"/>
      <w:r w:rsidRPr="00ED60DA">
        <w:rPr>
          <w:rFonts w:eastAsia="Arial" w:asciiTheme="minorHAnsi" w:hAnsiTheme="minorHAnsi" w:cstheme="minorHAnsi"/>
          <w:sz w:val="24"/>
          <w:szCs w:val="24"/>
        </w:rPr>
        <w:t>Intellectual Property Rights</w:t>
      </w:r>
      <w:bookmarkEnd w:id="19"/>
      <w:r w:rsidRPr="00ED60DA">
        <w:rPr>
          <w:rFonts w:eastAsia="Arial" w:asciiTheme="minorHAnsi" w:hAnsiTheme="minorHAnsi" w:cstheme="minorHAnsi"/>
          <w:sz w:val="24"/>
          <w:szCs w:val="24"/>
        </w:rPr>
        <w:t xml:space="preserve"> </w:t>
      </w:r>
    </w:p>
    <w:p w:rsidRPr="00ED60DA" w:rsidR="001C2D0C" w:rsidP="00243A0B" w:rsidRDefault="001C2D0C" w14:paraId="22C4C777" w14:textId="7E2D3606">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All intellectual property rights in any materials provided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to the Supplier for the purposes of this Agreement shall remain the property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but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rsidRPr="00ED60DA" w:rsidR="001C2D0C" w:rsidP="00243A0B" w:rsidRDefault="001C2D0C" w14:paraId="7224EDEE" w14:textId="066A759B">
      <w:pPr>
        <w:pStyle w:val="Level2Heading"/>
        <w:keepNext w:val="0"/>
        <w:widowControl w:val="0"/>
        <w:numPr>
          <w:ilvl w:val="1"/>
          <w:numId w:val="8"/>
        </w:numPr>
        <w:spacing w:before="0" w:after="120" w:line="240" w:lineRule="auto"/>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by operation of law,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Pr="00ED60DA" w:rsidR="001C2D0C" w:rsidP="00243A0B" w:rsidRDefault="001C2D0C" w14:paraId="0DC8AB2A" w14:textId="3A233DC5">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35833704" w:id="20"/>
      <w:r w:rsidRPr="00ED60DA">
        <w:rPr>
          <w:rFonts w:eastAsia="Arial" w:asciiTheme="minorHAnsi" w:hAnsiTheme="minorHAnsi" w:cstheme="minorHAnsi"/>
          <w:b w:val="0"/>
          <w:sz w:val="24"/>
          <w:szCs w:val="24"/>
        </w:rPr>
        <w:t xml:space="preserve">The Supplier hereby grants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w:t>
      </w:r>
    </w:p>
    <w:p w:rsidRPr="00ED60DA" w:rsidR="001C2D0C" w:rsidP="00243A0B" w:rsidRDefault="001C2D0C" w14:paraId="665B2CB8" w14:textId="1D29579E">
      <w:pPr>
        <w:pStyle w:val="Level3Number"/>
        <w:widowControl w:val="0"/>
        <w:numPr>
          <w:ilvl w:val="3"/>
          <w:numId w:val="8"/>
        </w:numPr>
        <w:tabs>
          <w:tab w:val="left" w:pos="851"/>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0"/>
      <w:r w:rsidRPr="00ED60DA">
        <w:rPr>
          <w:rFonts w:eastAsia="Arial" w:asciiTheme="minorHAnsi" w:hAnsiTheme="minorHAnsi" w:cstheme="minorHAnsi"/>
          <w:sz w:val="24"/>
          <w:szCs w:val="24"/>
        </w:rPr>
        <w:t>; and</w:t>
      </w:r>
      <w:r w:rsidRPr="00ED60DA">
        <w:rPr>
          <w:rFonts w:asciiTheme="minorHAnsi" w:hAnsiTheme="minorHAnsi" w:cstheme="minorHAnsi"/>
        </w:rPr>
        <w:tab/>
      </w:r>
      <w:r w:rsidRPr="00ED60DA">
        <w:rPr>
          <w:rFonts w:asciiTheme="minorHAnsi" w:hAnsiTheme="minorHAnsi" w:cstheme="minorHAnsi"/>
        </w:rPr>
        <w:br/>
      </w:r>
      <w:r w:rsidRPr="00ED60DA">
        <w:rPr>
          <w:rFonts w:asciiTheme="minorHAnsi" w:hAnsiTheme="minorHAnsi" w:cstheme="minorHAnsi"/>
        </w:rPr>
        <w:tab/>
      </w:r>
    </w:p>
    <w:p w:rsidRPr="00ED60DA" w:rsidR="001C2D0C" w:rsidP="00243A0B" w:rsidRDefault="001C2D0C" w14:paraId="52CF6D1A" w14:textId="77777777">
      <w:pPr>
        <w:pStyle w:val="Level3Number"/>
        <w:widowControl w:val="0"/>
        <w:numPr>
          <w:ilvl w:val="2"/>
          <w:numId w:val="8"/>
        </w:numPr>
        <w:tabs>
          <w:tab w:val="left" w:pos="851"/>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a perpetual, royalty-free, irrevocable and non-exclusive licence (with a right to sub-license) to use:</w:t>
      </w:r>
    </w:p>
    <w:p w:rsidRPr="00ED60DA" w:rsidR="00982663" w:rsidP="00243A0B" w:rsidRDefault="001C2D0C" w14:paraId="74CFA5CA" w14:textId="3529648D">
      <w:pPr>
        <w:pStyle w:val="Level5Number"/>
        <w:numPr>
          <w:ilvl w:val="2"/>
          <w:numId w:val="8"/>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any intellectual property rights vested in or licensed to the Supplier on the date of the Agreement; and</w:t>
      </w:r>
    </w:p>
    <w:p w:rsidRPr="00ED60DA" w:rsidR="008E34B0" w:rsidP="00243A0B" w:rsidRDefault="001C2D0C" w14:paraId="0AA6D830" w14:textId="6DDF0B84">
      <w:pPr>
        <w:pStyle w:val="Level5Number"/>
        <w:numPr>
          <w:ilvl w:val="2"/>
          <w:numId w:val="8"/>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any intellectual property rights created during the Term but which are neither created or developed pursuant to the Agreement nor arise as a result of the provision of the Services,</w:t>
      </w:r>
      <w:r w:rsidRPr="00ED60DA" w:rsidR="008E34B0">
        <w:rPr>
          <w:rFonts w:eastAsia="Arial" w:asciiTheme="minorHAnsi" w:hAnsiTheme="minorHAnsi" w:cstheme="minorHAnsi"/>
          <w:sz w:val="24"/>
          <w:szCs w:val="24"/>
        </w:rPr>
        <w:t xml:space="preserve"> including any modifications to or derivative versions of any such intellectual property rights, which the </w:t>
      </w:r>
      <w:r w:rsidRPr="00ED60DA" w:rsidR="00D23F8F">
        <w:rPr>
          <w:rFonts w:eastAsia="Arial" w:asciiTheme="minorHAnsi" w:hAnsiTheme="minorHAnsi" w:cstheme="minorHAnsi"/>
          <w:sz w:val="24"/>
          <w:szCs w:val="24"/>
        </w:rPr>
        <w:t>Council</w:t>
      </w:r>
      <w:r w:rsidRPr="00ED60DA" w:rsidR="008E34B0">
        <w:rPr>
          <w:rFonts w:eastAsia="Arial" w:asciiTheme="minorHAnsi" w:hAnsiTheme="minorHAnsi" w:cstheme="minorHAnsi"/>
          <w:sz w:val="24"/>
          <w:szCs w:val="24"/>
        </w:rPr>
        <w:t xml:space="preserve"> reasonably requires in order to exercise its rights and take the benefit of the Agreement including the Services provided.</w:t>
      </w:r>
    </w:p>
    <w:p w:rsidRPr="00ED60DA" w:rsidR="001C2D0C" w:rsidP="00243A0B" w:rsidRDefault="001C2D0C" w14:paraId="0B38D158" w14:textId="3339FC0D">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59607763" w:id="21"/>
      <w:r w:rsidRPr="00ED60DA">
        <w:rPr>
          <w:rFonts w:eastAsia="Arial" w:asciiTheme="minorHAnsi" w:hAnsiTheme="minorHAnsi" w:cstheme="minorHAnsi"/>
          <w:b w:val="0"/>
          <w:sz w:val="24"/>
          <w:szCs w:val="24"/>
        </w:rPr>
        <w:t xml:space="preserve">The Supplier shall indemnify, and keep indemnified,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as a result of or in connection with any claim made against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ED60DA">
        <w:rPr>
          <w:rFonts w:eastAsia="Arial" w:asciiTheme="minorHAnsi" w:hAnsiTheme="minorHAnsi" w:cstheme="minorHAnsi"/>
          <w:b w:val="0"/>
          <w:sz w:val="24"/>
          <w:szCs w:val="24"/>
        </w:rPr>
        <w:t xml:space="preserve"> </w:t>
      </w:r>
    </w:p>
    <w:p w:rsidRPr="00ED60DA" w:rsidR="001C2D0C" w:rsidP="00243A0B" w:rsidRDefault="001C2D0C" w14:paraId="1DC3CE80"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bookmarkStart w:name="_Ref243716101" w:id="22"/>
      <w:r w:rsidRPr="00ED60DA">
        <w:rPr>
          <w:rFonts w:eastAsia="Arial" w:asciiTheme="minorHAnsi" w:hAnsiTheme="minorHAnsi" w:cstheme="minorHAnsi"/>
          <w:sz w:val="24"/>
          <w:szCs w:val="24"/>
        </w:rPr>
        <w:t>Governance and Records</w:t>
      </w:r>
    </w:p>
    <w:p w:rsidRPr="00ED60DA" w:rsidR="001C2D0C" w:rsidP="00243A0B" w:rsidRDefault="001C2D0C" w14:paraId="7BD5BA72"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The Supplier shall:</w:t>
      </w:r>
    </w:p>
    <w:p w:rsidRPr="00ED60DA" w:rsidR="001C2D0C" w:rsidP="00243A0B" w:rsidRDefault="001C2D0C" w14:paraId="515E9F39" w14:textId="5F5641BC">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attend progress meetings with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at the frequency and times specified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and shall ensure that its representatives are suitably qualified to attend such meetings; and</w:t>
      </w:r>
      <w:r w:rsidRPr="00ED60DA">
        <w:rPr>
          <w:rFonts w:asciiTheme="minorHAnsi" w:hAnsiTheme="minorHAnsi" w:cstheme="minorHAnsi"/>
        </w:rPr>
        <w:tab/>
      </w:r>
      <w:r w:rsidRPr="00ED60DA">
        <w:rPr>
          <w:rFonts w:asciiTheme="minorHAnsi" w:hAnsiTheme="minorHAnsi" w:cstheme="minorHAnsi"/>
        </w:rPr>
        <w:br/>
      </w:r>
    </w:p>
    <w:p w:rsidRPr="00ED60DA" w:rsidR="001C2D0C" w:rsidP="00243A0B" w:rsidRDefault="001C2D0C" w14:paraId="360F38A1" w14:textId="119D16C1">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submit progress reports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at the times and in the format specified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w:t>
      </w:r>
      <w:bookmarkStart w:name="_DV_M163" w:id="23"/>
      <w:bookmarkStart w:name="_DV_M164" w:id="24"/>
      <w:bookmarkStart w:name="_DV_M974" w:id="25"/>
      <w:bookmarkEnd w:id="23"/>
      <w:bookmarkEnd w:id="24"/>
      <w:bookmarkEnd w:id="25"/>
    </w:p>
    <w:p w:rsidRPr="00ED60DA" w:rsidR="001C2D0C" w:rsidP="00243A0B" w:rsidRDefault="001C2D0C" w14:paraId="00FC5A0D" w14:textId="4BD5BA6F">
      <w:pPr>
        <w:pStyle w:val="Level2Heading"/>
        <w:keepNext w:val="0"/>
        <w:widowControl w:val="0"/>
        <w:numPr>
          <w:ilvl w:val="1"/>
          <w:numId w:val="8"/>
        </w:numPr>
        <w:spacing w:before="0" w:after="120" w:line="240" w:lineRule="atLeast"/>
        <w:contextualSpacing/>
        <w:jc w:val="both"/>
        <w:rPr>
          <w:rFonts w:eastAsia="Arial" w:asciiTheme="minorHAnsi" w:hAnsiTheme="minorHAnsi" w:cstheme="minorHAnsi"/>
          <w:b w:val="0"/>
          <w:sz w:val="24"/>
          <w:szCs w:val="24"/>
        </w:rPr>
      </w:pPr>
      <w:bookmarkStart w:name="_Ref377050504" w:id="26"/>
      <w:r w:rsidRPr="00ED60DA">
        <w:rPr>
          <w:rFonts w:eastAsia="Arial" w:asciiTheme="minorHAnsi" w:hAnsiTheme="minorHAnsi" w:cstheme="min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The Supplier shall on request afford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or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’s representatives such access to those records as may be reasonably requested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in connection with the Agreement.</w:t>
      </w:r>
      <w:bookmarkEnd w:id="26"/>
    </w:p>
    <w:p w:rsidRPr="00ED60DA" w:rsidR="001C2D0C" w:rsidP="00243A0B" w:rsidRDefault="001C2D0C" w14:paraId="6C1744DD"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bookmarkStart w:name="_Ref377050387" w:id="27"/>
      <w:r w:rsidRPr="00ED60DA">
        <w:rPr>
          <w:rFonts w:eastAsia="Arial" w:asciiTheme="minorHAnsi" w:hAnsiTheme="minorHAnsi" w:cstheme="minorHAnsi"/>
          <w:sz w:val="24"/>
          <w:szCs w:val="24"/>
        </w:rPr>
        <w:t>Confidentiality</w:t>
      </w:r>
      <w:bookmarkEnd w:id="22"/>
      <w:r w:rsidRPr="00ED60DA">
        <w:rPr>
          <w:rFonts w:eastAsia="Arial" w:asciiTheme="minorHAnsi" w:hAnsiTheme="minorHAnsi" w:cstheme="minorHAnsi"/>
          <w:sz w:val="24"/>
          <w:szCs w:val="24"/>
        </w:rPr>
        <w:t>, Transparency and Publicity</w:t>
      </w:r>
      <w:bookmarkEnd w:id="27"/>
    </w:p>
    <w:p w:rsidRPr="00ED60DA" w:rsidR="001C2D0C" w:rsidP="00243A0B" w:rsidRDefault="001C2D0C" w14:paraId="53B9CF91" w14:textId="77777777">
      <w:pPr>
        <w:pStyle w:val="Level2Heading"/>
        <w:keepNext w:val="0"/>
        <w:widowControl w:val="0"/>
        <w:numPr>
          <w:ilvl w:val="1"/>
          <w:numId w:val="8"/>
        </w:numPr>
        <w:spacing w:before="0" w:after="120" w:line="240" w:lineRule="atLeast"/>
        <w:contextualSpacing/>
        <w:jc w:val="both"/>
        <w:rPr>
          <w:rFonts w:eastAsia="Arial" w:asciiTheme="minorHAnsi" w:hAnsiTheme="minorHAnsi" w:cstheme="minorHAnsi"/>
          <w:b w:val="0"/>
          <w:sz w:val="24"/>
          <w:szCs w:val="24"/>
        </w:rPr>
      </w:pPr>
      <w:bookmarkStart w:name="_Ref359607666" w:id="28"/>
      <w:r w:rsidRPr="00ED60DA">
        <w:rPr>
          <w:rFonts w:eastAsia="Arial" w:asciiTheme="minorHAnsi" w:hAnsiTheme="minorHAnsi" w:cstheme="minorHAnsi"/>
          <w:b w:val="0"/>
          <w:sz w:val="24"/>
          <w:szCs w:val="24"/>
        </w:rPr>
        <w:t>Subject to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_Ref359607640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11.2</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each Party shall:</w:t>
      </w:r>
      <w:bookmarkEnd w:id="28"/>
    </w:p>
    <w:p w:rsidRPr="00ED60DA" w:rsidR="001C2D0C" w:rsidP="00243A0B" w:rsidRDefault="001C2D0C" w14:paraId="1A5CC7AB" w14:textId="7777777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treat all Confidential Information it receives as confidential, safeguard it accordingly and not disclose it to any other person without the prior written permission of the disclosing Party; and</w:t>
      </w:r>
    </w:p>
    <w:p w:rsidRPr="00ED60DA" w:rsidR="001C2D0C" w:rsidP="00243A0B" w:rsidRDefault="001C2D0C" w14:paraId="7464A45D" w14:textId="7777777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not use or exploit the disclosing Party’s Confidential Information in any way except for the purposes anticipated under the Agreement.</w:t>
      </w:r>
    </w:p>
    <w:p w:rsidRPr="00ED60DA" w:rsidR="001C2D0C" w:rsidP="00243A0B" w:rsidRDefault="001C2D0C" w14:paraId="54027B4B"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59607640" w:id="29"/>
      <w:r w:rsidRPr="00ED60DA">
        <w:rPr>
          <w:rFonts w:eastAsia="Arial" w:asciiTheme="minorHAnsi" w:hAnsiTheme="minorHAnsi" w:cstheme="minorHAnsi"/>
          <w:b w:val="0"/>
          <w:sz w:val="24"/>
          <w:szCs w:val="24"/>
        </w:rPr>
        <w:t>Notwithstanding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_Ref359607666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11.1</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a Party may disclose Confidential Information which it receives from the other Party:</w:t>
      </w:r>
      <w:bookmarkEnd w:id="29"/>
    </w:p>
    <w:p w:rsidRPr="00ED60DA" w:rsidR="001C2D0C" w:rsidP="00243A0B" w:rsidRDefault="001C2D0C" w14:paraId="7E40E1A8" w14:textId="7777777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where disclosure is required by applicable law or by a court of competent jurisdiction; </w:t>
      </w:r>
    </w:p>
    <w:p w:rsidRPr="00ED60DA" w:rsidR="001C2D0C" w:rsidP="00243A0B" w:rsidRDefault="001C2D0C" w14:paraId="1A1DDC13" w14:textId="7777777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to its auditors or for the purposes of regulatory requirements; </w:t>
      </w:r>
    </w:p>
    <w:p w:rsidRPr="00ED60DA" w:rsidR="001C2D0C" w:rsidP="00243A0B" w:rsidRDefault="001C2D0C" w14:paraId="06908A11" w14:textId="7777777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on a confidential basis, to its professional advisers; </w:t>
      </w:r>
    </w:p>
    <w:p w:rsidRPr="00ED60DA" w:rsidR="001C2D0C" w:rsidP="00243A0B" w:rsidRDefault="001C2D0C" w14:paraId="720D5463" w14:textId="7777777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to the Serious Fraud Office where the Party has reasonable grounds to believe that the other Party is involved in activity that may constitute a criminal offence under the Bribery Act 2010; </w:t>
      </w:r>
    </w:p>
    <w:p w:rsidRPr="00ED60DA" w:rsidR="001C2D0C" w:rsidP="00243A0B" w:rsidRDefault="001C2D0C" w14:paraId="046B4C3C" w14:textId="7777777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bookmarkStart w:name="_Ref377110989" w:id="30"/>
      <w:r w:rsidRPr="00ED60DA">
        <w:rPr>
          <w:rFonts w:eastAsia="Arial" w:asciiTheme="minorHAnsi" w:hAnsiTheme="minorHAnsi" w:cstheme="min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_Ref377110989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11.2.5</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shall observe the Supplier’s confidentiality obligations under the Agreement; and</w:t>
      </w:r>
      <w:bookmarkEnd w:id="30"/>
    </w:p>
    <w:p w:rsidRPr="00ED60DA" w:rsidR="001C2D0C" w:rsidP="00243A0B" w:rsidRDefault="001C2D0C" w14:paraId="23584D6D" w14:textId="70C52DC1">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where the receiving Party is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w:t>
      </w:r>
    </w:p>
    <w:p w:rsidRPr="00ED60DA" w:rsidR="001C2D0C" w:rsidP="00243A0B" w:rsidRDefault="001C2D0C" w14:paraId="0D9F07D9" w14:textId="609EDA9B">
      <w:pPr>
        <w:pStyle w:val="Level5Number"/>
        <w:numPr>
          <w:ilvl w:val="2"/>
          <w:numId w:val="8"/>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on a confidential basis to the employees, agents, consultants and contractors of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w:t>
      </w:r>
    </w:p>
    <w:p w:rsidRPr="00ED60DA" w:rsidR="001C2D0C" w:rsidP="00243A0B" w:rsidRDefault="001C2D0C" w14:paraId="28FCBA9E" w14:textId="1CA2C80A">
      <w:pPr>
        <w:pStyle w:val="Level5Number"/>
        <w:numPr>
          <w:ilvl w:val="2"/>
          <w:numId w:val="8"/>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on a confidential basis to any company to which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transfers or proposes to transfer all or any part of its business;</w:t>
      </w:r>
    </w:p>
    <w:p w:rsidRPr="00ED60DA" w:rsidR="001C2D0C" w:rsidP="00243A0B" w:rsidRDefault="001C2D0C" w14:paraId="02900E60" w14:textId="6D1A2924">
      <w:pPr>
        <w:pStyle w:val="Level5Number"/>
        <w:numPr>
          <w:ilvl w:val="2"/>
          <w:numId w:val="8"/>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to the extent that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(acting reasonably) deems disclosure necessary or appropriate in the course of carrying out its public functions; or</w:t>
      </w:r>
    </w:p>
    <w:p w:rsidRPr="00ED60DA" w:rsidR="001C2D0C" w:rsidP="00243A0B" w:rsidRDefault="001C2D0C" w14:paraId="41C30B78" w14:textId="1B3F3D1A">
      <w:pPr>
        <w:pStyle w:val="Level5Number"/>
        <w:numPr>
          <w:ilvl w:val="2"/>
          <w:numId w:val="8"/>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in accordance with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_Ref261004389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12</w:t>
      </w:r>
      <w:r w:rsidRPr="00ED60DA">
        <w:rPr>
          <w:rFonts w:asciiTheme="minorHAnsi" w:hAnsiTheme="minorHAnsi" w:cstheme="minorHAnsi"/>
          <w:sz w:val="24"/>
          <w:szCs w:val="24"/>
        </w:rPr>
        <w:fldChar w:fldCharType="end"/>
      </w:r>
      <w:r w:rsidRPr="00ED60DA" w:rsidR="008E34B0">
        <w:rPr>
          <w:rFonts w:eastAsia="Arial" w:asciiTheme="minorHAnsi" w:hAnsiTheme="minorHAnsi" w:cstheme="minorHAnsi"/>
          <w:sz w:val="24"/>
          <w:szCs w:val="24"/>
        </w:rPr>
        <w:t xml:space="preserve">; </w:t>
      </w:r>
      <w:r w:rsidRPr="00ED60DA">
        <w:rPr>
          <w:rFonts w:eastAsia="Arial" w:asciiTheme="minorHAnsi" w:hAnsiTheme="minorHAnsi" w:cstheme="min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under this clause 11.</w:t>
      </w:r>
      <w:r w:rsidRPr="00ED60DA" w:rsidR="00011107">
        <w:rPr>
          <w:rFonts w:asciiTheme="minorHAnsi" w:hAnsiTheme="minorHAnsi" w:cstheme="minorHAnsi"/>
          <w:sz w:val="24"/>
          <w:szCs w:val="24"/>
        </w:rPr>
        <w:br/>
      </w:r>
      <w:r w:rsidRPr="00ED60DA" w:rsidR="00011107">
        <w:rPr>
          <w:rFonts w:asciiTheme="minorHAnsi" w:hAnsiTheme="minorHAnsi" w:cstheme="minorHAnsi"/>
          <w:sz w:val="24"/>
          <w:szCs w:val="24"/>
        </w:rPr>
        <w:br/>
      </w:r>
    </w:p>
    <w:p w:rsidRPr="00ED60DA" w:rsidR="001C2D0C" w:rsidP="00243A0B" w:rsidRDefault="001C2D0C" w14:paraId="729BD029" w14:textId="5E9A53CE">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60043449" w:id="31"/>
      <w:r w:rsidRPr="00ED60DA">
        <w:rPr>
          <w:rFonts w:eastAsia="Arial" w:asciiTheme="minorHAnsi" w:hAnsiTheme="minorHAnsi" w:cstheme="min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ED60DA">
        <w:rPr>
          <w:rFonts w:eastAsia="Arial" w:asciiTheme="minorHAnsi" w:hAnsiTheme="minorHAnsi" w:cstheme="minorHAnsi"/>
          <w:b w:val="0"/>
          <w:sz w:val="24"/>
          <w:szCs w:val="24"/>
        </w:rPr>
        <w:t xml:space="preserve">  </w:t>
      </w:r>
    </w:p>
    <w:p w:rsidRPr="00ED60DA" w:rsidR="001C2D0C" w:rsidP="00243A0B" w:rsidRDefault="001C2D0C" w14:paraId="5E8D9F5E" w14:textId="1CE72935">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260825584" w:id="32"/>
      <w:r w:rsidRPr="00ED60DA">
        <w:rPr>
          <w:rFonts w:eastAsia="Arial" w:asciiTheme="minorHAnsi" w:hAnsiTheme="minorHAnsi" w:cstheme="minorHAnsi"/>
          <w:b w:val="0"/>
          <w:sz w:val="24"/>
          <w:szCs w:val="24"/>
        </w:rPr>
        <w:t xml:space="preserve">The Supplier shall not, and shall take reasonable steps to ensure that the Staff shall not, make any press announcement or publicise the Agreement or any part of the Agreement in any way, except with the prior written consent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w:t>
      </w:r>
      <w:bookmarkEnd w:id="32"/>
      <w:r w:rsidRPr="00ED60DA">
        <w:rPr>
          <w:rFonts w:eastAsia="Arial" w:asciiTheme="minorHAnsi" w:hAnsiTheme="minorHAnsi" w:cstheme="minorHAnsi"/>
          <w:b w:val="0"/>
          <w:sz w:val="24"/>
          <w:szCs w:val="24"/>
        </w:rPr>
        <w:t xml:space="preserve">  </w:t>
      </w:r>
    </w:p>
    <w:p w:rsidRPr="00ED60DA" w:rsidR="001C2D0C" w:rsidP="00243A0B" w:rsidRDefault="001C2D0C" w14:paraId="7A27B754"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bookmarkStart w:name="_Ref261004389" w:id="33"/>
      <w:r w:rsidRPr="00ED60DA">
        <w:rPr>
          <w:rFonts w:eastAsia="Arial" w:asciiTheme="minorHAnsi" w:hAnsiTheme="minorHAnsi" w:cstheme="minorHAnsi"/>
          <w:sz w:val="24"/>
          <w:szCs w:val="24"/>
        </w:rPr>
        <w:t>Freedom of Information</w:t>
      </w:r>
      <w:bookmarkEnd w:id="33"/>
      <w:r w:rsidRPr="00ED60DA">
        <w:rPr>
          <w:rFonts w:eastAsia="Arial" w:asciiTheme="minorHAnsi" w:hAnsiTheme="minorHAnsi" w:cstheme="minorHAnsi"/>
          <w:sz w:val="24"/>
          <w:szCs w:val="24"/>
        </w:rPr>
        <w:t xml:space="preserve"> </w:t>
      </w:r>
    </w:p>
    <w:p w:rsidRPr="00ED60DA" w:rsidR="001C2D0C" w:rsidP="00243A0B" w:rsidRDefault="001C2D0C" w14:paraId="60B11E14" w14:textId="7853A819">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Supplier acknowledges that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is subject to the requirements of the FOIA and the Environmental Information Regulations 2004 and shall:</w:t>
      </w:r>
    </w:p>
    <w:p w:rsidRPr="00ED60DA" w:rsidR="001C2D0C" w:rsidP="00243A0B" w:rsidRDefault="001C2D0C" w14:paraId="05DBDC2E" w14:textId="3BE3512F">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provide all necessary assistance and cooperation as reasonably requested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to enable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to comply with its obligations under the FOIA and the Environmental Information Regulations 2004;</w:t>
      </w:r>
    </w:p>
    <w:p w:rsidRPr="00ED60DA" w:rsidR="001C2D0C" w:rsidP="00243A0B" w:rsidRDefault="001C2D0C" w14:paraId="5E9A8E4D" w14:textId="28FCF88C">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transfer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all Requests for Information relating to this Agreement that it receives as soon as practicable and in any event within 2 Working Days of receipt; </w:t>
      </w:r>
    </w:p>
    <w:p w:rsidRPr="00ED60DA" w:rsidR="001C2D0C" w:rsidP="00243A0B" w:rsidRDefault="001C2D0C" w14:paraId="6A5205A6" w14:textId="68FC061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provide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with a copy of all Information belonging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requested in the Request for Information which is in its possession  or control in the form that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requires within 5 Working Days (or such other period as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may reasonably specify) of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's request for such Information; and</w:t>
      </w:r>
    </w:p>
    <w:p w:rsidRPr="00ED60DA" w:rsidR="001C2D0C" w:rsidP="00243A0B" w:rsidRDefault="001C2D0C" w14:paraId="67AF9DCC" w14:textId="560945A4">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not respond directly to a Request for Information unless authorised in writing to do so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w:t>
      </w:r>
    </w:p>
    <w:p w:rsidRPr="00ED60DA" w:rsidR="001C2D0C" w:rsidP="00243A0B" w:rsidRDefault="001C2D0C" w14:paraId="57459BE9" w14:textId="29F4C6E6">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Supplier acknowledges that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ED60DA" w:rsidR="001C2D0C" w:rsidP="00243A0B" w:rsidRDefault="001C2D0C" w14:paraId="247B1CB4" w14:textId="61B2E2BE">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Notwithstanding any other provision in the Agreement,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rsidRPr="00ED60DA" w:rsidR="001C2D0C" w:rsidP="00243A0B" w:rsidRDefault="001C2D0C" w14:paraId="2208DDD0"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bookmarkStart w:name="_Ref377050406" w:id="34"/>
      <w:bookmarkStart w:name="_Ref260838253" w:id="35"/>
      <w:r w:rsidRPr="00ED60DA">
        <w:rPr>
          <w:rFonts w:eastAsia="Arial" w:asciiTheme="minorHAnsi" w:hAnsiTheme="minorHAnsi" w:cstheme="minorHAnsi"/>
          <w:sz w:val="24"/>
          <w:szCs w:val="24"/>
        </w:rPr>
        <w:t>Protection of Personal Data and Security of Data</w:t>
      </w:r>
      <w:bookmarkEnd w:id="34"/>
    </w:p>
    <w:p w:rsidRPr="00ED60DA" w:rsidR="00161C6C" w:rsidP="00243A0B" w:rsidRDefault="001C2D0C" w14:paraId="49B473B3" w14:textId="7AE4D095">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78336429" w:id="36"/>
      <w:r w:rsidRPr="00ED60DA">
        <w:rPr>
          <w:rFonts w:eastAsia="Arial" w:asciiTheme="minorHAnsi" w:hAnsiTheme="minorHAnsi" w:cstheme="min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ED60DA">
        <w:rPr>
          <w:rFonts w:eastAsia="Arial" w:asciiTheme="minorHAnsi" w:hAnsiTheme="minorHAnsi" w:cstheme="minorHAnsi"/>
          <w:b w:val="0"/>
          <w:sz w:val="24"/>
          <w:szCs w:val="24"/>
        </w:rPr>
        <w:t xml:space="preserve"> </w:t>
      </w:r>
    </w:p>
    <w:p w:rsidRPr="00ED60DA" w:rsidR="00161C6C" w:rsidP="00243A0B" w:rsidRDefault="00161C6C" w14:paraId="05FE7E14" w14:textId="0233CEBC">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Parties </w:t>
      </w:r>
      <w:r w:rsidRPr="00ED60DA" w:rsidR="009274FD">
        <w:rPr>
          <w:rFonts w:eastAsia="Arial" w:asciiTheme="minorHAnsi" w:hAnsiTheme="minorHAnsi" w:cstheme="minorHAnsi"/>
          <w:b w:val="0"/>
          <w:sz w:val="24"/>
          <w:szCs w:val="24"/>
        </w:rPr>
        <w:t>a</w:t>
      </w:r>
      <w:r w:rsidRPr="00ED60DA">
        <w:rPr>
          <w:rFonts w:eastAsia="Arial" w:asciiTheme="minorHAnsi" w:hAnsiTheme="minorHAnsi" w:cstheme="minorHAnsi"/>
          <w:b w:val="0"/>
          <w:sz w:val="24"/>
          <w:szCs w:val="24"/>
        </w:rPr>
        <w:t xml:space="preserve">cknowledge that for the purposes of the Data Protection Legislation,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is the Controller and the Supplier is the Data Processor. </w:t>
      </w:r>
    </w:p>
    <w:p w:rsidRPr="00ED60DA" w:rsidR="001C2D0C" w:rsidP="00243A0B" w:rsidRDefault="001C2D0C" w14:paraId="28AC05F7" w14:textId="3436D1BF">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Notwithstanding the general obligation in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_Ref378336429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13.1</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where the Supplier is processing Personal Data for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as a data processor (as defined by the DPA) the Supplier shall:</w:t>
      </w:r>
    </w:p>
    <w:p w:rsidRPr="00ED60DA" w:rsidR="00161C6C" w:rsidP="00243A0B" w:rsidRDefault="00161C6C" w14:paraId="5E875E0A" w14:textId="25B237A4">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process that </w:t>
      </w:r>
      <w:r w:rsidRPr="00ED60DA" w:rsidR="009274FD">
        <w:rPr>
          <w:rFonts w:eastAsia="Arial" w:asciiTheme="minorHAnsi" w:hAnsiTheme="minorHAnsi" w:cstheme="minorHAnsi"/>
          <w:sz w:val="24"/>
          <w:szCs w:val="24"/>
        </w:rPr>
        <w:t>P</w:t>
      </w:r>
      <w:r w:rsidRPr="00ED60DA">
        <w:rPr>
          <w:rFonts w:eastAsia="Arial" w:asciiTheme="minorHAnsi" w:hAnsiTheme="minorHAnsi" w:cstheme="minorHAnsi"/>
          <w:sz w:val="24"/>
          <w:szCs w:val="24"/>
        </w:rPr>
        <w:t xml:space="preserve">ersonal </w:t>
      </w:r>
      <w:r w:rsidRPr="00ED60DA" w:rsidR="009274FD">
        <w:rPr>
          <w:rFonts w:eastAsia="Arial" w:asciiTheme="minorHAnsi" w:hAnsiTheme="minorHAnsi" w:cstheme="minorHAnsi"/>
          <w:sz w:val="24"/>
          <w:szCs w:val="24"/>
        </w:rPr>
        <w:t>D</w:t>
      </w:r>
      <w:r w:rsidRPr="00ED60DA">
        <w:rPr>
          <w:rFonts w:eastAsia="Arial" w:asciiTheme="minorHAnsi" w:hAnsiTheme="minorHAnsi" w:cstheme="minorHAnsi"/>
          <w:sz w:val="24"/>
          <w:szCs w:val="24"/>
        </w:rPr>
        <w:t xml:space="preserve">ata only on the documented written instructions of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unless the Supplier is required by Applicable Law to process </w:t>
      </w:r>
      <w:r w:rsidRPr="00ED60DA" w:rsidR="009274FD">
        <w:rPr>
          <w:rFonts w:eastAsia="Arial" w:asciiTheme="minorHAnsi" w:hAnsiTheme="minorHAnsi" w:cstheme="minorHAnsi"/>
          <w:sz w:val="24"/>
          <w:szCs w:val="24"/>
        </w:rPr>
        <w:t>P</w:t>
      </w:r>
      <w:r w:rsidRPr="00ED60DA">
        <w:rPr>
          <w:rFonts w:eastAsia="Arial" w:asciiTheme="minorHAnsi" w:hAnsiTheme="minorHAnsi" w:cstheme="minorHAnsi"/>
          <w:sz w:val="24"/>
          <w:szCs w:val="24"/>
        </w:rPr>
        <w:t xml:space="preserve">ersonal </w:t>
      </w:r>
      <w:r w:rsidRPr="00ED60DA" w:rsidR="009274FD">
        <w:rPr>
          <w:rFonts w:eastAsia="Arial" w:asciiTheme="minorHAnsi" w:hAnsiTheme="minorHAnsi" w:cstheme="minorHAnsi"/>
          <w:sz w:val="24"/>
          <w:szCs w:val="24"/>
        </w:rPr>
        <w:t>D</w:t>
      </w:r>
      <w:r w:rsidRPr="00ED60DA">
        <w:rPr>
          <w:rFonts w:eastAsia="Arial" w:asciiTheme="minorHAnsi" w:hAnsiTheme="minorHAnsi" w:cstheme="minorHAnsi"/>
          <w:sz w:val="24"/>
          <w:szCs w:val="24"/>
        </w:rPr>
        <w:t xml:space="preserve">ata. Where the Supplier is relying on the laws of a member of the European Union or European Union law as the basis for processing </w:t>
      </w:r>
      <w:r w:rsidRPr="00ED60DA" w:rsidR="009274FD">
        <w:rPr>
          <w:rFonts w:eastAsia="Arial" w:asciiTheme="minorHAnsi" w:hAnsiTheme="minorHAnsi" w:cstheme="minorHAnsi"/>
          <w:sz w:val="24"/>
          <w:szCs w:val="24"/>
        </w:rPr>
        <w:t>P</w:t>
      </w:r>
      <w:r w:rsidRPr="00ED60DA">
        <w:rPr>
          <w:rFonts w:eastAsia="Arial" w:asciiTheme="minorHAnsi" w:hAnsiTheme="minorHAnsi" w:cstheme="minorHAnsi"/>
          <w:sz w:val="24"/>
          <w:szCs w:val="24"/>
        </w:rPr>
        <w:t xml:space="preserve">ersonal </w:t>
      </w:r>
      <w:r w:rsidRPr="00ED60DA" w:rsidR="009274FD">
        <w:rPr>
          <w:rFonts w:eastAsia="Arial" w:asciiTheme="minorHAnsi" w:hAnsiTheme="minorHAnsi" w:cstheme="minorHAnsi"/>
          <w:sz w:val="24"/>
          <w:szCs w:val="24"/>
        </w:rPr>
        <w:t>D</w:t>
      </w:r>
      <w:r w:rsidRPr="00ED60DA">
        <w:rPr>
          <w:rFonts w:eastAsia="Arial" w:asciiTheme="minorHAnsi" w:hAnsiTheme="minorHAnsi" w:cstheme="minorHAnsi"/>
          <w:sz w:val="24"/>
          <w:szCs w:val="24"/>
        </w:rPr>
        <w:t xml:space="preserve">ata, the Supplier shall promptly notify the </w:t>
      </w:r>
      <w:r w:rsidRPr="00ED60DA" w:rsidR="00703654">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of this before performing the processing required by the Applicable Law unless the Applicable Law prohibits the Supplier from notifying </w:t>
      </w:r>
      <w:r w:rsidRPr="00ED60DA" w:rsidR="00054A79">
        <w:rPr>
          <w:rFonts w:eastAsia="Arial" w:asciiTheme="minorHAnsi" w:hAnsiTheme="minorHAnsi" w:cstheme="minorHAnsi"/>
          <w:sz w:val="24"/>
          <w:szCs w:val="24"/>
        </w:rPr>
        <w:t xml:space="preserve">the </w:t>
      </w:r>
      <w:r w:rsidRPr="00ED60DA" w:rsidR="00D23F8F">
        <w:rPr>
          <w:rFonts w:eastAsia="Arial" w:asciiTheme="minorHAnsi" w:hAnsiTheme="minorHAnsi" w:cstheme="minorHAnsi"/>
          <w:sz w:val="24"/>
          <w:szCs w:val="24"/>
        </w:rPr>
        <w:t>Council</w:t>
      </w:r>
      <w:r w:rsidRPr="00ED60DA" w:rsidR="00054A79">
        <w:rPr>
          <w:rFonts w:eastAsia="Arial" w:asciiTheme="minorHAnsi" w:hAnsiTheme="minorHAnsi" w:cstheme="minorHAnsi"/>
          <w:sz w:val="24"/>
          <w:szCs w:val="24"/>
        </w:rPr>
        <w:t>;</w:t>
      </w:r>
    </w:p>
    <w:p w:rsidRPr="00ED60DA" w:rsidR="001C2D0C" w:rsidP="00243A0B" w:rsidRDefault="001C2D0C" w14:paraId="6A6D9551" w14:textId="7777777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Pr="00ED60DA" w:rsidR="001C2D0C" w:rsidP="00243A0B" w:rsidRDefault="001C2D0C" w14:paraId="0906344C" w14:textId="6A76CF89">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provide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with such information as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may reasonably request  to satisfy itself that the Supplier is complying with its obligations under the DPA;</w:t>
      </w:r>
    </w:p>
    <w:p w:rsidRPr="00ED60DA" w:rsidR="00054A79" w:rsidP="00243A0B" w:rsidRDefault="00054A79" w14:paraId="2AC08842" w14:textId="37F0A65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ensure that all personnel who have access to and/or process </w:t>
      </w:r>
      <w:r w:rsidRPr="00ED60DA" w:rsidR="009274FD">
        <w:rPr>
          <w:rFonts w:eastAsia="Arial" w:asciiTheme="minorHAnsi" w:hAnsiTheme="minorHAnsi" w:cstheme="minorHAnsi"/>
          <w:sz w:val="24"/>
          <w:szCs w:val="24"/>
        </w:rPr>
        <w:t>P</w:t>
      </w:r>
      <w:r w:rsidRPr="00ED60DA">
        <w:rPr>
          <w:rFonts w:eastAsia="Arial" w:asciiTheme="minorHAnsi" w:hAnsiTheme="minorHAnsi" w:cstheme="minorHAnsi"/>
          <w:sz w:val="24"/>
          <w:szCs w:val="24"/>
        </w:rPr>
        <w:t xml:space="preserve">ersonal </w:t>
      </w:r>
      <w:r w:rsidRPr="00ED60DA" w:rsidR="009274FD">
        <w:rPr>
          <w:rFonts w:eastAsia="Arial" w:asciiTheme="minorHAnsi" w:hAnsiTheme="minorHAnsi" w:cstheme="minorHAnsi"/>
          <w:sz w:val="24"/>
          <w:szCs w:val="24"/>
        </w:rPr>
        <w:t>D</w:t>
      </w:r>
      <w:r w:rsidRPr="00ED60DA">
        <w:rPr>
          <w:rFonts w:eastAsia="Arial" w:asciiTheme="minorHAnsi" w:hAnsiTheme="minorHAnsi" w:cstheme="minorHAnsi"/>
          <w:sz w:val="24"/>
          <w:szCs w:val="24"/>
        </w:rPr>
        <w:t xml:space="preserve">ata are obliged to keep the </w:t>
      </w:r>
      <w:r w:rsidRPr="00ED60DA" w:rsidR="009274FD">
        <w:rPr>
          <w:rFonts w:eastAsia="Arial" w:asciiTheme="minorHAnsi" w:hAnsiTheme="minorHAnsi" w:cstheme="minorHAnsi"/>
          <w:sz w:val="24"/>
          <w:szCs w:val="24"/>
        </w:rPr>
        <w:t>P</w:t>
      </w:r>
      <w:r w:rsidRPr="00ED60DA">
        <w:rPr>
          <w:rFonts w:eastAsia="Arial" w:asciiTheme="minorHAnsi" w:hAnsiTheme="minorHAnsi" w:cstheme="minorHAnsi"/>
          <w:sz w:val="24"/>
          <w:szCs w:val="24"/>
        </w:rPr>
        <w:t xml:space="preserve">ersonal </w:t>
      </w:r>
      <w:r w:rsidRPr="00ED60DA" w:rsidR="009274FD">
        <w:rPr>
          <w:rFonts w:eastAsia="Arial" w:asciiTheme="minorHAnsi" w:hAnsiTheme="minorHAnsi" w:cstheme="minorHAnsi"/>
          <w:sz w:val="24"/>
          <w:szCs w:val="24"/>
        </w:rPr>
        <w:t>D</w:t>
      </w:r>
      <w:r w:rsidRPr="00ED60DA">
        <w:rPr>
          <w:rFonts w:eastAsia="Arial" w:asciiTheme="minorHAnsi" w:hAnsiTheme="minorHAnsi" w:cstheme="minorHAnsi"/>
          <w:sz w:val="24"/>
          <w:szCs w:val="24"/>
        </w:rPr>
        <w:t>ata confidential.</w:t>
      </w:r>
    </w:p>
    <w:p w:rsidRPr="00ED60DA" w:rsidR="001C2D0C" w:rsidP="00243A0B" w:rsidRDefault="00054A79" w14:paraId="4E11025A" w14:textId="2CF6519E">
      <w:pPr>
        <w:pStyle w:val="Level3Number"/>
        <w:widowControl w:val="0"/>
        <w:numPr>
          <w:ilvl w:val="2"/>
          <w:numId w:val="8"/>
        </w:numPr>
        <w:tabs>
          <w:tab w:val="left" w:pos="540"/>
        </w:tabs>
        <w:spacing w:before="0" w:after="24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The Supplier must </w:t>
      </w:r>
      <w:r w:rsidRPr="00ED60DA" w:rsidR="001C2D0C">
        <w:rPr>
          <w:rFonts w:eastAsia="Arial" w:asciiTheme="minorHAnsi" w:hAnsiTheme="minorHAnsi" w:cstheme="minorHAnsi"/>
          <w:sz w:val="24"/>
          <w:szCs w:val="24"/>
        </w:rPr>
        <w:t xml:space="preserve">promptly notify the </w:t>
      </w:r>
      <w:r w:rsidRPr="00ED60DA" w:rsidR="00D23F8F">
        <w:rPr>
          <w:rFonts w:eastAsia="Arial" w:asciiTheme="minorHAnsi" w:hAnsiTheme="minorHAnsi" w:cstheme="minorHAnsi"/>
          <w:sz w:val="24"/>
          <w:szCs w:val="24"/>
        </w:rPr>
        <w:t>Council</w:t>
      </w:r>
      <w:r w:rsidRPr="00ED60DA" w:rsidR="001C2D0C">
        <w:rPr>
          <w:rFonts w:eastAsia="Arial" w:asciiTheme="minorHAnsi" w:hAnsiTheme="minorHAnsi" w:cstheme="minorHAnsi"/>
          <w:sz w:val="24"/>
          <w:szCs w:val="24"/>
        </w:rPr>
        <w:t xml:space="preserve"> of:  </w:t>
      </w:r>
    </w:p>
    <w:p w:rsidRPr="00ED60DA" w:rsidR="001C2D0C" w:rsidP="00243A0B" w:rsidRDefault="001C2D0C" w14:paraId="7D94201E" w14:textId="1D844CC6">
      <w:pPr>
        <w:pStyle w:val="Level5Number"/>
        <w:numPr>
          <w:ilvl w:val="2"/>
          <w:numId w:val="8"/>
        </w:numPr>
        <w:spacing w:line="240" w:lineRule="atLeast"/>
        <w:contextualSpacing/>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any breach of the security requirements of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as referred to in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_Ref360040777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13.</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and</w:t>
      </w:r>
    </w:p>
    <w:p w:rsidRPr="00ED60DA" w:rsidR="00982663" w:rsidP="0F38337A" w:rsidRDefault="00982663" w14:paraId="2D4E8EF3" w14:textId="77777777">
      <w:pPr>
        <w:pStyle w:val="Level5Number"/>
        <w:numPr>
          <w:ilvl w:val="4"/>
          <w:numId w:val="0"/>
        </w:numPr>
        <w:spacing w:line="240" w:lineRule="atLeast"/>
        <w:ind w:left="851"/>
        <w:contextualSpacing/>
        <w:rPr>
          <w:rFonts w:eastAsia="Arial" w:asciiTheme="minorHAnsi" w:hAnsiTheme="minorHAnsi" w:cstheme="minorHAnsi"/>
          <w:sz w:val="24"/>
          <w:szCs w:val="24"/>
        </w:rPr>
      </w:pPr>
    </w:p>
    <w:p w:rsidRPr="00ED60DA" w:rsidR="001C2D0C" w:rsidP="00243A0B" w:rsidRDefault="001C2D0C" w14:paraId="36A10E8B" w14:textId="3DEE4BFC">
      <w:pPr>
        <w:pStyle w:val="Level5Number"/>
        <w:numPr>
          <w:ilvl w:val="2"/>
          <w:numId w:val="8"/>
        </w:numPr>
        <w:spacing w:line="240" w:lineRule="atLeast"/>
        <w:contextualSpacing/>
        <w:rPr>
          <w:rFonts w:eastAsia="Arial" w:asciiTheme="minorHAnsi" w:hAnsiTheme="minorHAnsi" w:cstheme="minorHAnsi"/>
          <w:sz w:val="24"/>
          <w:szCs w:val="24"/>
        </w:rPr>
      </w:pPr>
      <w:r w:rsidRPr="00ED60DA">
        <w:rPr>
          <w:rFonts w:eastAsia="Arial" w:asciiTheme="minorHAnsi" w:hAnsiTheme="minorHAnsi" w:cstheme="minorHAnsi"/>
          <w:sz w:val="24"/>
          <w:szCs w:val="24"/>
        </w:rPr>
        <w:t>any request for personal data</w:t>
      </w:r>
      <w:r w:rsidRPr="00ED60DA" w:rsidR="00054A79">
        <w:rPr>
          <w:rFonts w:eastAsia="Arial" w:asciiTheme="minorHAnsi" w:hAnsiTheme="minorHAnsi" w:cstheme="minorHAnsi"/>
          <w:sz w:val="24"/>
          <w:szCs w:val="24"/>
        </w:rPr>
        <w:t xml:space="preserve">; </w:t>
      </w:r>
    </w:p>
    <w:p w:rsidRPr="00ED60DA" w:rsidR="001C2D0C" w:rsidP="00243A0B" w:rsidRDefault="001C2D0C" w14:paraId="5BB7B6D9" w14:textId="6FFEFB3A">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ensure that it does not knowingly or negligently do or omit to do anything which places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in breach of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’s obligations under the DPA</w:t>
      </w:r>
      <w:r w:rsidRPr="00ED60DA" w:rsidR="002D0232">
        <w:rPr>
          <w:rFonts w:eastAsia="Arial" w:asciiTheme="minorHAnsi" w:hAnsiTheme="minorHAnsi" w:cstheme="minorHAnsi"/>
          <w:sz w:val="24"/>
          <w:szCs w:val="24"/>
        </w:rPr>
        <w:t xml:space="preserve"> or Data Protection Legislation;</w:t>
      </w:r>
    </w:p>
    <w:p w:rsidRPr="00ED60DA" w:rsidR="002D0232" w:rsidP="00243A0B" w:rsidRDefault="002D0232" w14:paraId="7799B75B" w14:textId="1CA6FBDA">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maintain complete and accurate records and information to demonstrate its compliance with this clause 13 and immediately inform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if in the opinion of the Supplier, an instruction infringes the Data Protection Legislation. </w:t>
      </w:r>
    </w:p>
    <w:p w:rsidRPr="00ED60DA" w:rsidR="002D0232" w:rsidP="00243A0B" w:rsidRDefault="001C2D0C" w14:paraId="0DB81265" w14:textId="74863858">
      <w:pPr>
        <w:pStyle w:val="Level2Heading"/>
        <w:numPr>
          <w:ilvl w:val="1"/>
          <w:numId w:val="8"/>
        </w:numPr>
        <w:spacing w:before="0" w:after="120" w:line="240" w:lineRule="atLeast"/>
        <w:jc w:val="both"/>
        <w:rPr>
          <w:rFonts w:eastAsia="Arial" w:asciiTheme="minorHAnsi" w:hAnsiTheme="minorHAnsi" w:cstheme="minorHAnsi"/>
          <w:b w:val="0"/>
          <w:sz w:val="24"/>
          <w:szCs w:val="24"/>
        </w:rPr>
      </w:pPr>
      <w:bookmarkStart w:name="_Ref360040777" w:id="37"/>
      <w:r w:rsidRPr="00ED60DA">
        <w:rPr>
          <w:rFonts w:eastAsia="Arial" w:asciiTheme="minorHAnsi" w:hAnsiTheme="minorHAnsi" w:cstheme="minorHAnsi"/>
          <w:b w:val="0"/>
          <w:sz w:val="24"/>
          <w:szCs w:val="24"/>
        </w:rPr>
        <w:t xml:space="preserve">When handling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data (whether or not Personal Data), the Supplier shall ensure the security of the data is maintained in line with the security requirements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as notified to the Supplier from time to time.</w:t>
      </w:r>
      <w:bookmarkEnd w:id="37"/>
    </w:p>
    <w:p w:rsidRPr="00ED60DA" w:rsidR="002D0232" w:rsidP="00243A0B" w:rsidRDefault="002D0232" w14:paraId="3C85C5F0" w14:textId="1A79667C">
      <w:pPr>
        <w:pStyle w:val="Level2Heading"/>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the Supplier appoints a third party processor of </w:t>
      </w:r>
      <w:r w:rsidRPr="00ED60DA" w:rsidR="009274FD">
        <w:rPr>
          <w:rFonts w:eastAsia="Arial" w:asciiTheme="minorHAnsi" w:hAnsiTheme="minorHAnsi" w:cstheme="minorHAnsi"/>
          <w:b w:val="0"/>
          <w:sz w:val="24"/>
          <w:szCs w:val="24"/>
        </w:rPr>
        <w:t>P</w:t>
      </w:r>
      <w:r w:rsidRPr="00ED60DA">
        <w:rPr>
          <w:rFonts w:eastAsia="Arial" w:asciiTheme="minorHAnsi" w:hAnsiTheme="minorHAnsi" w:cstheme="minorHAnsi"/>
          <w:b w:val="0"/>
          <w:sz w:val="24"/>
          <w:szCs w:val="24"/>
        </w:rPr>
        <w:t xml:space="preserve">ersonal </w:t>
      </w:r>
      <w:r w:rsidRPr="00ED60DA" w:rsidR="009274FD">
        <w:rPr>
          <w:rFonts w:eastAsia="Arial" w:asciiTheme="minorHAnsi" w:hAnsiTheme="minorHAnsi" w:cstheme="minorHAnsi"/>
          <w:b w:val="0"/>
          <w:sz w:val="24"/>
          <w:szCs w:val="24"/>
        </w:rPr>
        <w:t>D</w:t>
      </w:r>
      <w:r w:rsidRPr="00ED60DA">
        <w:rPr>
          <w:rFonts w:eastAsia="Arial" w:asciiTheme="minorHAnsi" w:hAnsiTheme="minorHAnsi" w:cstheme="minorHAnsi"/>
          <w:b w:val="0"/>
          <w:sz w:val="24"/>
          <w:szCs w:val="24"/>
        </w:rPr>
        <w:t>ata under th</w:t>
      </w:r>
      <w:r w:rsidRPr="00ED60DA" w:rsidR="009274FD">
        <w:rPr>
          <w:rFonts w:eastAsia="Arial" w:asciiTheme="minorHAnsi" w:hAnsiTheme="minorHAnsi" w:cstheme="minorHAnsi"/>
          <w:b w:val="0"/>
          <w:sz w:val="24"/>
          <w:szCs w:val="24"/>
        </w:rPr>
        <w:t>e</w:t>
      </w:r>
      <w:r w:rsidRPr="00ED60DA">
        <w:rPr>
          <w:rFonts w:eastAsia="Arial" w:asciiTheme="minorHAnsi" w:hAnsiTheme="minorHAnsi" w:cstheme="minorHAnsi"/>
          <w:b w:val="0"/>
          <w:sz w:val="24"/>
          <w:szCs w:val="24"/>
        </w:rPr>
        <w:t xml:space="preserve"> </w:t>
      </w:r>
      <w:r w:rsidRPr="00ED60DA" w:rsidR="009274FD">
        <w:rPr>
          <w:rFonts w:eastAsia="Arial" w:asciiTheme="minorHAnsi" w:hAnsiTheme="minorHAnsi" w:cstheme="minorHAnsi"/>
          <w:b w:val="0"/>
          <w:sz w:val="24"/>
          <w:szCs w:val="24"/>
        </w:rPr>
        <w:t>A</w:t>
      </w:r>
      <w:r w:rsidRPr="00ED60DA">
        <w:rPr>
          <w:rFonts w:eastAsia="Arial" w:asciiTheme="minorHAnsi" w:hAnsiTheme="minorHAnsi" w:cstheme="min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and Supplier, the Supplier shall remain fully liable for all acts or </w:t>
      </w:r>
      <w:r w:rsidRPr="00ED60DA" w:rsidR="00703654">
        <w:rPr>
          <w:rFonts w:eastAsia="Arial" w:asciiTheme="minorHAnsi" w:hAnsiTheme="minorHAnsi" w:cstheme="minorHAnsi"/>
          <w:b w:val="0"/>
          <w:sz w:val="24"/>
          <w:szCs w:val="24"/>
        </w:rPr>
        <w:t>omissions</w:t>
      </w:r>
      <w:r w:rsidRPr="00ED60DA">
        <w:rPr>
          <w:rFonts w:eastAsia="Arial" w:asciiTheme="minorHAnsi" w:hAnsiTheme="minorHAnsi" w:cstheme="minorHAnsi"/>
          <w:b w:val="0"/>
          <w:sz w:val="24"/>
          <w:szCs w:val="24"/>
        </w:rPr>
        <w:t xml:space="preserve"> of any third party processor appointed by it pursuant to this. As between</w:t>
      </w:r>
      <w:r w:rsidRPr="00ED60DA" w:rsidR="00011107">
        <w:rPr>
          <w:rFonts w:eastAsia="Arial" w:asciiTheme="minorHAnsi" w:hAnsiTheme="minorHAnsi" w:cstheme="minorHAnsi"/>
          <w:b w:val="0"/>
          <w:sz w:val="24"/>
          <w:szCs w:val="24"/>
        </w:rPr>
        <w:t xml:space="preserve"> </w:t>
      </w:r>
      <w:r w:rsidRPr="00ED60DA">
        <w:rPr>
          <w:rFonts w:eastAsia="Arial" w:asciiTheme="minorHAnsi" w:hAnsiTheme="minorHAnsi" w:cstheme="minorHAnsi"/>
          <w:b w:val="0"/>
          <w:sz w:val="24"/>
          <w:szCs w:val="24"/>
        </w:rPr>
        <w:t xml:space="preserve">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and the Supplier, the Supplier shall remain fully liable for all acts or </w:t>
      </w:r>
      <w:r w:rsidRPr="00ED60DA" w:rsidR="00703654">
        <w:rPr>
          <w:rFonts w:eastAsia="Arial" w:asciiTheme="minorHAnsi" w:hAnsiTheme="minorHAnsi" w:cstheme="minorHAnsi"/>
          <w:b w:val="0"/>
          <w:sz w:val="24"/>
          <w:szCs w:val="24"/>
        </w:rPr>
        <w:t>omissions</w:t>
      </w:r>
      <w:r w:rsidRPr="00ED60DA">
        <w:rPr>
          <w:rFonts w:eastAsia="Arial" w:asciiTheme="minorHAnsi" w:hAnsiTheme="minorHAnsi" w:cstheme="minorHAnsi"/>
          <w:b w:val="0"/>
          <w:sz w:val="24"/>
          <w:szCs w:val="24"/>
        </w:rPr>
        <w:t xml:space="preserve"> of any third party processor appointed by it pursuant to this clause 13. </w:t>
      </w:r>
    </w:p>
    <w:p w:rsidRPr="00ED60DA" w:rsidR="001C2D0C" w:rsidP="00243A0B" w:rsidRDefault="001C2D0C" w14:paraId="25B8BE14"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bookmarkStart w:name="_Ref377050536" w:id="38"/>
      <w:r w:rsidRPr="00ED60DA">
        <w:rPr>
          <w:rFonts w:eastAsia="Arial" w:asciiTheme="minorHAnsi" w:hAnsiTheme="minorHAnsi" w:cstheme="minorHAnsi"/>
          <w:sz w:val="24"/>
          <w:szCs w:val="24"/>
        </w:rPr>
        <w:t>Liability</w:t>
      </w:r>
      <w:bookmarkEnd w:id="38"/>
      <w:r w:rsidRPr="00ED60DA">
        <w:rPr>
          <w:rFonts w:eastAsia="Arial" w:asciiTheme="minorHAnsi" w:hAnsiTheme="minorHAnsi" w:cstheme="minorHAnsi"/>
          <w:sz w:val="24"/>
          <w:szCs w:val="24"/>
        </w:rPr>
        <w:t xml:space="preserve"> </w:t>
      </w:r>
    </w:p>
    <w:p w:rsidRPr="00ED60DA" w:rsidR="001C2D0C" w:rsidP="00243A0B" w:rsidRDefault="001C2D0C" w14:paraId="3B60DCC8" w14:textId="3E113F21">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Supplier shall not be responsible for any injury, loss, damage, cost or expense suffered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if and to the extent that it is caused by the negligence or wilful misconduct of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or by breach by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of its obligations under the Agreement. </w:t>
      </w:r>
    </w:p>
    <w:p w:rsidRPr="00ED60DA" w:rsidR="001C2D0C" w:rsidP="00243A0B" w:rsidRDefault="001C2D0C" w14:paraId="0E02C47E"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70389250" w:id="39"/>
      <w:r w:rsidRPr="00ED60DA">
        <w:rPr>
          <w:rFonts w:eastAsia="Arial" w:asciiTheme="minorHAnsi" w:hAnsiTheme="minorHAnsi" w:cstheme="minorHAnsi"/>
          <w:b w:val="0"/>
          <w:sz w:val="24"/>
          <w:szCs w:val="24"/>
        </w:rPr>
        <w:t>Subject always to clauses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_Ref359607720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14.3</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and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_Ref359607729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14.4</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w:t>
      </w:r>
      <w:bookmarkEnd w:id="39"/>
    </w:p>
    <w:p w:rsidRPr="00ED60DA" w:rsidR="001C2D0C" w:rsidP="00243A0B" w:rsidRDefault="001C2D0C" w14:paraId="1B38D577" w14:textId="7777777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bookmarkStart w:name="_Ref377110477" w:id="40"/>
      <w:r w:rsidRPr="00ED60DA">
        <w:rPr>
          <w:rFonts w:eastAsia="Arial" w:asciiTheme="minorHAnsi" w:hAnsiTheme="minorHAnsi" w:cstheme="minorHAnsi"/>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rsidRPr="00ED60DA" w:rsidR="001C2D0C" w:rsidP="00243A0B" w:rsidRDefault="001C2D0C" w14:paraId="6E61F8D7" w14:textId="0C966F68">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except in the case of claims arising under clauses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_Ref359607763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9.4</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and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_Ref370389344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19.3</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in no event shall the Supplier be liable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for any: </w:t>
      </w:r>
    </w:p>
    <w:p w:rsidRPr="00ED60DA" w:rsidR="001C2D0C" w:rsidP="00243A0B" w:rsidRDefault="001C2D0C" w14:paraId="3F943C4D" w14:textId="77777777">
      <w:pPr>
        <w:pStyle w:val="Level5Number"/>
        <w:numPr>
          <w:ilvl w:val="3"/>
          <w:numId w:val="8"/>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loss of profits;</w:t>
      </w:r>
    </w:p>
    <w:p w:rsidRPr="00ED60DA" w:rsidR="001C2D0C" w:rsidP="00243A0B" w:rsidRDefault="001C2D0C" w14:paraId="34DA3AE7" w14:textId="77777777">
      <w:pPr>
        <w:pStyle w:val="Level5Number"/>
        <w:numPr>
          <w:ilvl w:val="3"/>
          <w:numId w:val="8"/>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loss of business; </w:t>
      </w:r>
    </w:p>
    <w:p w:rsidRPr="00ED60DA" w:rsidR="001C2D0C" w:rsidP="00243A0B" w:rsidRDefault="001C2D0C" w14:paraId="33127D18" w14:textId="77777777">
      <w:pPr>
        <w:pStyle w:val="Level5Number"/>
        <w:numPr>
          <w:ilvl w:val="3"/>
          <w:numId w:val="8"/>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loss of revenue; </w:t>
      </w:r>
    </w:p>
    <w:p w:rsidRPr="00ED60DA" w:rsidR="001C2D0C" w:rsidP="00243A0B" w:rsidRDefault="001C2D0C" w14:paraId="6755DF01" w14:textId="77777777">
      <w:pPr>
        <w:pStyle w:val="Level5Number"/>
        <w:numPr>
          <w:ilvl w:val="3"/>
          <w:numId w:val="8"/>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loss of or damage to goodwill;</w:t>
      </w:r>
    </w:p>
    <w:p w:rsidRPr="00ED60DA" w:rsidR="001C2D0C" w:rsidP="00243A0B" w:rsidRDefault="001C2D0C" w14:paraId="645908AC" w14:textId="77777777">
      <w:pPr>
        <w:pStyle w:val="Level5Number"/>
        <w:numPr>
          <w:ilvl w:val="3"/>
          <w:numId w:val="8"/>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loss of savings (whether anticipated or otherwise); and/or</w:t>
      </w:r>
    </w:p>
    <w:p w:rsidRPr="00ED60DA" w:rsidR="001C2D0C" w:rsidP="00243A0B" w:rsidRDefault="001C2D0C" w14:paraId="46AE8A1F" w14:textId="77777777">
      <w:pPr>
        <w:pStyle w:val="Level5Number"/>
        <w:numPr>
          <w:ilvl w:val="3"/>
          <w:numId w:val="8"/>
        </w:numPr>
        <w:spacing w:after="120" w:line="240" w:lineRule="atLeast"/>
        <w:rPr>
          <w:rFonts w:eastAsia="Arial" w:asciiTheme="minorHAnsi" w:hAnsiTheme="minorHAnsi" w:cstheme="minorHAnsi"/>
          <w:sz w:val="24"/>
          <w:szCs w:val="24"/>
        </w:rPr>
      </w:pPr>
      <w:r w:rsidRPr="00ED60DA">
        <w:rPr>
          <w:rFonts w:eastAsia="Arial" w:asciiTheme="minorHAnsi" w:hAnsiTheme="minorHAnsi" w:cstheme="minorHAnsi"/>
          <w:sz w:val="24"/>
          <w:szCs w:val="24"/>
        </w:rPr>
        <w:t>any indirect, special or consequential loss or damage.</w:t>
      </w:r>
    </w:p>
    <w:p w:rsidRPr="00ED60DA" w:rsidR="001C2D0C" w:rsidP="00243A0B" w:rsidRDefault="001C2D0C" w14:paraId="30F5A6B9"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59607720" w:id="41"/>
      <w:r w:rsidRPr="00ED60DA">
        <w:rPr>
          <w:rFonts w:eastAsia="Arial" w:asciiTheme="minorHAnsi" w:hAnsiTheme="minorHAnsi" w:cstheme="minorHAnsi"/>
          <w:b w:val="0"/>
          <w:sz w:val="24"/>
          <w:szCs w:val="24"/>
        </w:rPr>
        <w:t>Nothing in the Agreement shall be construed to limit or exclude either Party's liability for:</w:t>
      </w:r>
      <w:bookmarkEnd w:id="41"/>
    </w:p>
    <w:p w:rsidRPr="00ED60DA" w:rsidR="001C2D0C" w:rsidP="00243A0B" w:rsidRDefault="001C2D0C" w14:paraId="5B09CA6B" w14:textId="7777777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death or personal injury caused by its negligence or that of its Staff;</w:t>
      </w:r>
    </w:p>
    <w:p w:rsidRPr="00ED60DA" w:rsidR="001C2D0C" w:rsidP="00243A0B" w:rsidRDefault="001C2D0C" w14:paraId="21A74217" w14:textId="7777777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fraud or fraudulent misrepresentation by it or that of its Staff; or</w:t>
      </w:r>
    </w:p>
    <w:p w:rsidRPr="00ED60DA" w:rsidR="001C2D0C" w:rsidP="00243A0B" w:rsidRDefault="001C2D0C" w14:paraId="289F3051" w14:textId="7777777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any other matter which, by law, may not be excluded or limited.</w:t>
      </w:r>
    </w:p>
    <w:p w:rsidRPr="00ED60DA" w:rsidR="002D0232" w:rsidP="00243A0B" w:rsidRDefault="001C2D0C" w14:paraId="777F6B96" w14:textId="0DD6FEC1">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59607729" w:id="42"/>
      <w:r w:rsidRPr="00ED60DA">
        <w:rPr>
          <w:rFonts w:eastAsia="Arial" w:asciiTheme="minorHAnsi" w:hAnsiTheme="minorHAnsi" w:cstheme="minorHAnsi"/>
          <w:b w:val="0"/>
          <w:sz w:val="24"/>
          <w:szCs w:val="24"/>
        </w:rPr>
        <w:t>The Supplier’s liability under the indemnity in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_Ref359607763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9.4</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and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_Ref370389344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19.3</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shall be unlimited.</w:t>
      </w:r>
    </w:p>
    <w:p w:rsidRPr="00ED60DA" w:rsidR="002D0232" w:rsidP="00243A0B" w:rsidRDefault="002D0232" w14:paraId="02F589C7" w14:textId="5F75AD05">
      <w:pPr>
        <w:pStyle w:val="Level2Heading"/>
        <w:keepNext w:val="0"/>
        <w:widowControl w:val="0"/>
        <w:numPr>
          <w:ilvl w:val="0"/>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sz w:val="24"/>
          <w:szCs w:val="24"/>
        </w:rPr>
        <w:t xml:space="preserve">Insurance </w:t>
      </w:r>
      <w:r w:rsidRPr="00ED60DA">
        <w:rPr>
          <w:rFonts w:asciiTheme="minorHAnsi" w:hAnsiTheme="minorHAnsi" w:cstheme="minorHAnsi"/>
        </w:rPr>
        <w:br/>
      </w:r>
      <w:r w:rsidRPr="00ED60DA">
        <w:rPr>
          <w:rFonts w:asciiTheme="minorHAnsi" w:hAnsiTheme="minorHAnsi" w:cstheme="minorHAnsi"/>
        </w:rPr>
        <w:br/>
      </w:r>
      <w:bookmarkEnd w:id="42"/>
      <w:r w:rsidRPr="00ED60DA" w:rsidR="00C139FC">
        <w:rPr>
          <w:rFonts w:eastAsia="Arial" w:asciiTheme="minorHAnsi" w:hAnsiTheme="minorHAnsi" w:cstheme="minorHAnsi"/>
          <w:b w:val="0"/>
          <w:sz w:val="24"/>
          <w:szCs w:val="24"/>
        </w:rPr>
        <w:t>Without prejudice to the Suppliers obligations contained in th</w:t>
      </w:r>
      <w:r w:rsidRPr="00ED60DA" w:rsidR="009274FD">
        <w:rPr>
          <w:rFonts w:eastAsia="Arial" w:asciiTheme="minorHAnsi" w:hAnsiTheme="minorHAnsi" w:cstheme="minorHAnsi"/>
          <w:b w:val="0"/>
          <w:sz w:val="24"/>
          <w:szCs w:val="24"/>
        </w:rPr>
        <w:t>e</w:t>
      </w:r>
      <w:r w:rsidRPr="00ED60DA" w:rsidR="00C139FC">
        <w:rPr>
          <w:rFonts w:eastAsia="Arial" w:asciiTheme="minorHAnsi" w:hAnsiTheme="minorHAnsi" w:cstheme="minorHAnsi"/>
          <w:b w:val="0"/>
          <w:sz w:val="24"/>
          <w:szCs w:val="24"/>
        </w:rPr>
        <w:t xml:space="preserve"> </w:t>
      </w:r>
      <w:r w:rsidRPr="00ED60DA" w:rsidR="009274FD">
        <w:rPr>
          <w:rFonts w:eastAsia="Arial" w:asciiTheme="minorHAnsi" w:hAnsiTheme="minorHAnsi" w:cstheme="minorHAnsi"/>
          <w:b w:val="0"/>
          <w:sz w:val="24"/>
          <w:szCs w:val="24"/>
        </w:rPr>
        <w:t>A</w:t>
      </w:r>
      <w:r w:rsidRPr="00ED60DA" w:rsidR="00C139FC">
        <w:rPr>
          <w:rFonts w:eastAsia="Arial" w:asciiTheme="minorHAnsi" w:hAnsiTheme="minorHAnsi" w:cstheme="minorHAnsi"/>
          <w:b w:val="0"/>
          <w:sz w:val="24"/>
          <w:szCs w:val="24"/>
        </w:rPr>
        <w:t>greement</w:t>
      </w:r>
      <w:r w:rsidRPr="00ED60DA" w:rsidR="009274FD">
        <w:rPr>
          <w:rFonts w:eastAsia="Arial" w:asciiTheme="minorHAnsi" w:hAnsiTheme="minorHAnsi" w:cstheme="minorHAnsi"/>
          <w:b w:val="0"/>
          <w:sz w:val="24"/>
          <w:szCs w:val="24"/>
        </w:rPr>
        <w:t>,</w:t>
      </w:r>
      <w:r w:rsidRPr="00ED60DA" w:rsidR="00C139FC">
        <w:rPr>
          <w:rFonts w:eastAsia="Arial" w:asciiTheme="minorHAnsi" w:hAnsiTheme="minorHAnsi" w:cstheme="minorHAnsi"/>
          <w:b w:val="0"/>
          <w:sz w:val="24"/>
          <w:szCs w:val="24"/>
        </w:rPr>
        <w:t xml:space="preserve"> the Supplier shall take out and maintain Public</w:t>
      </w:r>
      <w:r w:rsidRPr="00ED60DA" w:rsidR="00982663">
        <w:rPr>
          <w:rFonts w:eastAsia="Arial" w:asciiTheme="minorHAnsi" w:hAnsiTheme="minorHAnsi" w:cstheme="minorHAnsi"/>
          <w:b w:val="0"/>
          <w:sz w:val="24"/>
          <w:szCs w:val="24"/>
        </w:rPr>
        <w:t xml:space="preserve"> Liability </w:t>
      </w:r>
      <w:r w:rsidRPr="00ED60DA" w:rsidR="00C139FC">
        <w:rPr>
          <w:rFonts w:eastAsia="Arial" w:asciiTheme="minorHAnsi" w:hAnsiTheme="minorHAnsi" w:cstheme="minorHAnsi"/>
          <w:b w:val="0"/>
          <w:sz w:val="24"/>
          <w:szCs w:val="24"/>
        </w:rPr>
        <w:t>, P</w:t>
      </w:r>
      <w:r w:rsidRPr="00ED60DA" w:rsidR="00486245">
        <w:rPr>
          <w:rFonts w:eastAsia="Arial" w:asciiTheme="minorHAnsi" w:hAnsiTheme="minorHAnsi" w:cstheme="minorHAnsi"/>
          <w:b w:val="0"/>
          <w:sz w:val="24"/>
          <w:szCs w:val="24"/>
        </w:rPr>
        <w:t>rofessional</w:t>
      </w:r>
      <w:r w:rsidRPr="00ED60DA" w:rsidR="00C139FC">
        <w:rPr>
          <w:rFonts w:eastAsia="Arial" w:asciiTheme="minorHAnsi" w:hAnsiTheme="minorHAnsi" w:cstheme="minorHAnsi"/>
          <w:b w:val="0"/>
          <w:sz w:val="24"/>
          <w:szCs w:val="24"/>
        </w:rPr>
        <w:t xml:space="preserve"> </w:t>
      </w:r>
      <w:r w:rsidRPr="00ED60DA" w:rsidR="00982663">
        <w:rPr>
          <w:rFonts w:eastAsia="Arial" w:asciiTheme="minorHAnsi" w:hAnsiTheme="minorHAnsi" w:cstheme="minorHAnsi"/>
          <w:b w:val="0"/>
          <w:sz w:val="24"/>
          <w:szCs w:val="24"/>
        </w:rPr>
        <w:t xml:space="preserve">Liability </w:t>
      </w:r>
      <w:r w:rsidRPr="00ED60DA" w:rsidR="00C139FC">
        <w:rPr>
          <w:rFonts w:eastAsia="Arial" w:asciiTheme="minorHAnsi" w:hAnsiTheme="minorHAnsi" w:cstheme="minorHAnsi"/>
          <w:b w:val="0"/>
          <w:sz w:val="24"/>
          <w:szCs w:val="24"/>
        </w:rPr>
        <w:t xml:space="preserve">and Employer’s Liability Insurances for sums not less than £5,000,000 and produce to the Council on demand, documentary proof of such insurances. </w:t>
      </w:r>
    </w:p>
    <w:p w:rsidRPr="00ED60DA" w:rsidR="001C2D0C" w:rsidP="00243A0B" w:rsidRDefault="001C2D0C" w14:paraId="62B2CC0E"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bookmarkStart w:name="_Ref360044784" w:id="43"/>
      <w:r w:rsidRPr="00ED60DA">
        <w:rPr>
          <w:rFonts w:eastAsia="Arial" w:asciiTheme="minorHAnsi" w:hAnsiTheme="minorHAnsi" w:cstheme="minorHAnsi"/>
          <w:sz w:val="24"/>
          <w:szCs w:val="24"/>
        </w:rPr>
        <w:t>Force Majeure</w:t>
      </w:r>
      <w:bookmarkEnd w:id="43"/>
    </w:p>
    <w:p w:rsidRPr="00ED60DA" w:rsidR="001C2D0C" w:rsidP="0F38337A" w:rsidRDefault="001C2D0C" w14:paraId="004B2F73" w14:textId="5DD5C714">
      <w:pPr>
        <w:pStyle w:val="Level2Heading"/>
        <w:keepNext w:val="0"/>
        <w:widowControl w:val="0"/>
        <w:numPr>
          <w:ilvl w:val="1"/>
          <w:numId w:val="0"/>
        </w:numPr>
        <w:spacing w:before="0" w:after="120" w:line="240" w:lineRule="atLeast"/>
        <w:ind w:left="794"/>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Neither Party shall have any liability under or be deemed to be in breach of the Agreement for any delays or failures in performance of the Agreement which result from </w:t>
      </w:r>
      <w:r w:rsidRPr="00ED60DA" w:rsidR="008E34B0">
        <w:rPr>
          <w:rFonts w:eastAsia="Arial" w:asciiTheme="minorHAnsi" w:hAnsiTheme="minorHAnsi" w:cstheme="minorHAnsi"/>
          <w:b w:val="0"/>
          <w:sz w:val="24"/>
          <w:szCs w:val="24"/>
        </w:rPr>
        <w:t xml:space="preserve">a Force Majeure event </w:t>
      </w:r>
      <w:r w:rsidRPr="00ED60DA">
        <w:rPr>
          <w:rFonts w:eastAsia="Arial" w:asciiTheme="minorHAnsi" w:hAnsiTheme="minorHAnsi" w:cstheme="minorHAnsi"/>
          <w:b w:val="0"/>
          <w:sz w:val="24"/>
          <w:szCs w:val="24"/>
        </w:rPr>
        <w: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ED60DA" w:rsidR="001C2D0C" w:rsidP="00243A0B" w:rsidRDefault="001C2D0C" w14:paraId="5F67F3A4"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bookmarkStart w:name="_Ref359655944" w:id="44"/>
      <w:bookmarkStart w:name="_Ref245529290" w:id="45"/>
      <w:r w:rsidRPr="00ED60DA">
        <w:rPr>
          <w:rFonts w:eastAsia="Arial" w:asciiTheme="minorHAnsi" w:hAnsiTheme="minorHAnsi" w:cstheme="minorHAnsi"/>
          <w:sz w:val="24"/>
          <w:szCs w:val="24"/>
        </w:rPr>
        <w:t>Termination</w:t>
      </w:r>
      <w:bookmarkEnd w:id="44"/>
    </w:p>
    <w:bookmarkEnd w:id="45"/>
    <w:p w:rsidRPr="00ED60DA" w:rsidR="001C2D0C" w:rsidP="00243A0B" w:rsidRDefault="001C2D0C" w14:paraId="31FAC282" w14:textId="6BAAB17B">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ED60DA" w:rsidR="001C2D0C" w:rsidP="00243A0B" w:rsidRDefault="001C2D0C" w14:paraId="7C04B49D" w14:textId="3A191950">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Without prejudice to any other right or remedy it might have,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 terminate the Agreement by written notice to the Supplier with immediate effect if the Supplier:</w:t>
      </w:r>
    </w:p>
    <w:p w:rsidRPr="00ED60DA" w:rsidR="001C2D0C" w:rsidP="00243A0B" w:rsidRDefault="001C2D0C" w14:paraId="5B91DE80" w14:textId="55E46E36">
      <w:pPr>
        <w:pStyle w:val="Level3Number"/>
        <w:widowControl w:val="0"/>
        <w:numPr>
          <w:ilvl w:val="2"/>
          <w:numId w:val="8"/>
        </w:numPr>
        <w:tabs>
          <w:tab w:val="left" w:pos="540"/>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(without prejudice to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_Ref359607792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17.2.5</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is in material breach of any obligation under the Agreement which is not capable of remedy; </w:t>
      </w:r>
    </w:p>
    <w:p w:rsidRPr="00ED60DA" w:rsidR="001C2D0C" w:rsidP="00243A0B" w:rsidRDefault="001C2D0C" w14:paraId="0611AAE5" w14:textId="77777777">
      <w:pPr>
        <w:pStyle w:val="Level3Number"/>
        <w:widowControl w:val="0"/>
        <w:numPr>
          <w:ilvl w:val="2"/>
          <w:numId w:val="8"/>
        </w:numPr>
        <w:tabs>
          <w:tab w:val="left" w:pos="540"/>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Pr="00ED60DA" w:rsidR="001C2D0C" w:rsidP="00243A0B" w:rsidRDefault="001C2D0C" w14:paraId="6ED5D739" w14:textId="77777777">
      <w:pPr>
        <w:pStyle w:val="Level3Number"/>
        <w:widowControl w:val="0"/>
        <w:numPr>
          <w:ilvl w:val="2"/>
          <w:numId w:val="8"/>
        </w:numPr>
        <w:tabs>
          <w:tab w:val="left" w:pos="540"/>
        </w:tabs>
        <w:spacing w:before="0" w:after="120" w:line="240" w:lineRule="atLeast"/>
        <w:contextualSpacing/>
        <w:jc w:val="both"/>
        <w:rPr>
          <w:rFonts w:eastAsia="Arial" w:asciiTheme="minorHAnsi" w:hAnsiTheme="minorHAnsi" w:cstheme="minorHAnsi"/>
          <w:sz w:val="24"/>
          <w:szCs w:val="24"/>
        </w:rPr>
      </w:pPr>
      <w:bookmarkStart w:name="_Ref260924378" w:id="46"/>
      <w:r w:rsidRPr="00ED60DA">
        <w:rPr>
          <w:rFonts w:eastAsia="Arial" w:asciiTheme="minorHAnsi" w:hAnsiTheme="minorHAnsi" w:cstheme="minorHAnsi"/>
          <w:sz w:val="24"/>
          <w:szCs w:val="24"/>
        </w:rPr>
        <w:t xml:space="preserve">is in material breach of any obligation which is capable of remedy, and that breach is not remedied within 30 days of the Supplier receiving notice specifying the breach and requiring it to be remedied; </w:t>
      </w:r>
    </w:p>
    <w:p w:rsidRPr="00ED60DA" w:rsidR="001C2D0C" w:rsidP="00243A0B" w:rsidRDefault="001C2D0C" w14:paraId="1CAEA337" w14:textId="77777777">
      <w:pPr>
        <w:pStyle w:val="Level3Number"/>
        <w:widowControl w:val="0"/>
        <w:numPr>
          <w:ilvl w:val="2"/>
          <w:numId w:val="8"/>
        </w:numPr>
        <w:tabs>
          <w:tab w:val="left" w:pos="540"/>
        </w:tabs>
        <w:spacing w:before="0" w:after="120" w:line="240" w:lineRule="atLeast"/>
        <w:contextualSpacing/>
        <w:jc w:val="both"/>
        <w:rPr>
          <w:rFonts w:eastAsia="Arial" w:asciiTheme="minorHAnsi" w:hAnsiTheme="minorHAnsi" w:cstheme="minorHAnsi"/>
          <w:sz w:val="24"/>
          <w:szCs w:val="24"/>
        </w:rPr>
      </w:pPr>
      <w:bookmarkStart w:name="_Ref359859809" w:id="47"/>
      <w:r w:rsidRPr="00ED60DA">
        <w:rPr>
          <w:rFonts w:eastAsia="Arial" w:asciiTheme="minorHAnsi" w:hAnsiTheme="minorHAnsi" w:cstheme="minorHAnsi"/>
          <w:sz w:val="24"/>
          <w:szCs w:val="24"/>
        </w:rPr>
        <w:t>undergoes a change of control within the meaning of section 416 of the Income and Corporation Taxes Act 1988;</w:t>
      </w:r>
      <w:bookmarkEnd w:id="47"/>
      <w:r w:rsidRPr="00ED60DA">
        <w:rPr>
          <w:rFonts w:eastAsia="Arial" w:asciiTheme="minorHAnsi" w:hAnsiTheme="minorHAnsi" w:cstheme="minorHAnsi"/>
          <w:sz w:val="24"/>
          <w:szCs w:val="24"/>
        </w:rPr>
        <w:t xml:space="preserve"> </w:t>
      </w:r>
    </w:p>
    <w:p w:rsidRPr="00ED60DA" w:rsidR="001C2D0C" w:rsidP="00243A0B" w:rsidRDefault="001C2D0C" w14:paraId="72B8320B" w14:textId="7781F70E">
      <w:pPr>
        <w:pStyle w:val="Level3Number"/>
        <w:widowControl w:val="0"/>
        <w:numPr>
          <w:ilvl w:val="2"/>
          <w:numId w:val="8"/>
        </w:numPr>
        <w:tabs>
          <w:tab w:val="left" w:pos="540"/>
        </w:tabs>
        <w:spacing w:before="0" w:after="120" w:line="240" w:lineRule="atLeast"/>
        <w:contextualSpacing/>
        <w:jc w:val="both"/>
        <w:rPr>
          <w:rFonts w:eastAsia="Arial" w:asciiTheme="minorHAnsi" w:hAnsiTheme="minorHAnsi" w:cstheme="minorHAnsi"/>
          <w:sz w:val="24"/>
          <w:szCs w:val="24"/>
        </w:rPr>
      </w:pPr>
      <w:bookmarkStart w:name="_Ref359607792" w:id="48"/>
      <w:r w:rsidRPr="00ED60DA">
        <w:rPr>
          <w:rFonts w:eastAsia="Arial" w:asciiTheme="minorHAnsi" w:hAnsiTheme="minorHAnsi" w:cstheme="minorHAnsi"/>
          <w:sz w:val="24"/>
          <w:szCs w:val="24"/>
        </w:rPr>
        <w:t xml:space="preserve">breaches any of the provisions of clauses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_Ref377050375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7.2</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_Ref377050387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11</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_Ref261004389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12</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_Ref377050406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13</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and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_Ref377050416 \r \h  \* MERGEFORMAT </w:instrText>
      </w:r>
      <w:r w:rsidRPr="00ED60DA">
        <w:rPr>
          <w:rFonts w:asciiTheme="minorHAnsi" w:hAnsiTheme="minorHAnsi" w:cstheme="minorHAnsi"/>
          <w:sz w:val="24"/>
          <w:szCs w:val="24"/>
        </w:rPr>
      </w:r>
      <w:r w:rsidRPr="00ED60DA" w:rsidR="003A7F88">
        <w:rPr>
          <w:rFonts w:asciiTheme="minorHAnsi" w:hAnsiTheme="minorHAnsi" w:cstheme="minorHAnsi"/>
          <w:sz w:val="24"/>
          <w:szCs w:val="24"/>
        </w:rPr>
        <w:fldChar w:fldCharType="separate"/>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w:t>
      </w:r>
      <w:bookmarkEnd w:id="46"/>
      <w:bookmarkEnd w:id="48"/>
    </w:p>
    <w:p w:rsidRPr="00ED60DA" w:rsidR="001C2D0C" w:rsidP="00243A0B" w:rsidRDefault="001C2D0C" w14:paraId="1F64D1A0" w14:textId="3764E2D0">
      <w:pPr>
        <w:pStyle w:val="Level3Number"/>
        <w:widowControl w:val="0"/>
        <w:numPr>
          <w:ilvl w:val="2"/>
          <w:numId w:val="8"/>
        </w:numPr>
        <w:tabs>
          <w:tab w:val="left" w:pos="540"/>
        </w:tabs>
        <w:spacing w:before="0" w:after="120" w:line="240" w:lineRule="atLeast"/>
        <w:contextualSpacing/>
        <w:jc w:val="both"/>
        <w:rPr>
          <w:rFonts w:eastAsia="Arial" w:asciiTheme="minorHAnsi" w:hAnsiTheme="minorHAnsi" w:cstheme="minorHAnsi"/>
          <w:sz w:val="24"/>
          <w:szCs w:val="24"/>
        </w:rPr>
      </w:pPr>
      <w:bookmarkStart w:name="_Ref260924394" w:id="49"/>
      <w:r w:rsidRPr="00ED60DA">
        <w:rPr>
          <w:rFonts w:eastAsia="Arial" w:asciiTheme="minorHAnsi" w:hAnsiTheme="minorHAnsi" w:cstheme="min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_Ref260924394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17.2.6</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in consequence of debt in any jurisdiction; or</w:t>
      </w:r>
    </w:p>
    <w:p w:rsidRPr="00ED60DA" w:rsidR="001C2D0C" w:rsidP="00243A0B" w:rsidRDefault="001C2D0C" w14:paraId="79CAA3E3" w14:textId="77777777">
      <w:pPr>
        <w:pStyle w:val="Level3Number"/>
        <w:widowControl w:val="0"/>
        <w:numPr>
          <w:ilvl w:val="2"/>
          <w:numId w:val="8"/>
        </w:numPr>
        <w:tabs>
          <w:tab w:val="left" w:pos="540"/>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fails to comply with legal obligations in the fields of environmental, social or labour law.</w:t>
      </w:r>
      <w:bookmarkEnd w:id="49"/>
    </w:p>
    <w:p w:rsidRPr="00ED60DA" w:rsidR="001C2D0C" w:rsidP="00243A0B" w:rsidRDefault="001C2D0C" w14:paraId="6DFE4794" w14:textId="6FBB27BC">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264467643" w:id="50"/>
      <w:r w:rsidRPr="00ED60DA">
        <w:rPr>
          <w:rFonts w:eastAsia="Arial" w:asciiTheme="minorHAnsi" w:hAnsiTheme="minorHAnsi" w:cstheme="minorHAnsi"/>
          <w:b w:val="0"/>
          <w:sz w:val="24"/>
          <w:szCs w:val="24"/>
        </w:rPr>
        <w:t xml:space="preserve">The Supplier shall notify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as soon as practicable of any change of control as referred to in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_Ref359859809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17.2.4</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or any potential such change of control.</w:t>
      </w:r>
    </w:p>
    <w:p w:rsidRPr="00ED60DA" w:rsidR="001C2D0C" w:rsidP="00243A0B" w:rsidRDefault="001C2D0C" w14:paraId="4F0CEC61" w14:textId="65B371DD">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77110965" w:id="51"/>
      <w:r w:rsidRPr="00ED60DA">
        <w:rPr>
          <w:rFonts w:eastAsia="Arial" w:asciiTheme="minorHAnsi" w:hAnsiTheme="minorHAnsi" w:cstheme="minorHAnsi"/>
          <w:b w:val="0"/>
          <w:sz w:val="24"/>
          <w:szCs w:val="24"/>
        </w:rPr>
        <w:t xml:space="preserve">The Supplier may terminate the Agreement by written notice to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if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has not paid any undisputed amounts within 90 days of them falling due.</w:t>
      </w:r>
      <w:bookmarkEnd w:id="50"/>
      <w:bookmarkEnd w:id="51"/>
      <w:r w:rsidRPr="00ED60DA">
        <w:rPr>
          <w:rFonts w:eastAsia="Arial" w:asciiTheme="minorHAnsi" w:hAnsiTheme="minorHAnsi" w:cstheme="minorHAnsi"/>
          <w:b w:val="0"/>
          <w:sz w:val="24"/>
          <w:szCs w:val="24"/>
        </w:rPr>
        <w:t xml:space="preserve">  </w:t>
      </w:r>
    </w:p>
    <w:p w:rsidRPr="00ED60DA" w:rsidR="001C2D0C" w:rsidP="00243A0B" w:rsidRDefault="001C2D0C" w14:paraId="3DD52991" w14:textId="3A62234E">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_Ref377050430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2</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_Ref377050437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3.2</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_Ref377050453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6.1</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_Ref377050463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6.2</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_Ref377050472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6.6</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_Ref377050478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6.7</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_Ref377050486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7</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_Ref377050494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9</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_Ref377050504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10.2</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_Ref377050387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11</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_Ref261004389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12</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_Ref377050406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13</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_Ref377050536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14</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_Ref377050546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17.6</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_Ref377050556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18.4</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_Ref370389344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19.3</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w:t>
      </w:r>
      <w:r w:rsidRPr="00ED60DA" w:rsidR="001F7584">
        <w:rPr>
          <w:rFonts w:eastAsia="Arial" w:asciiTheme="minorHAnsi" w:hAnsiTheme="minorHAnsi" w:cstheme="minorHAnsi"/>
          <w:b w:val="0"/>
          <w:sz w:val="24"/>
          <w:szCs w:val="24"/>
        </w:rPr>
        <w:t>20</w:t>
      </w:r>
      <w:r w:rsidRPr="00ED60DA">
        <w:rPr>
          <w:rFonts w:eastAsia="Arial" w:asciiTheme="minorHAnsi" w:hAnsiTheme="minorHAnsi" w:cstheme="minorHAnsi"/>
          <w:b w:val="0"/>
          <w:sz w:val="24"/>
          <w:szCs w:val="24"/>
        </w:rPr>
        <w:t xml:space="preserve">and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_Ref377050579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21.7</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or any other provision of the Agreement that either expressly or by implication has effect after termination.</w:t>
      </w:r>
    </w:p>
    <w:p w:rsidRPr="00ED60DA" w:rsidR="001C2D0C" w:rsidP="00243A0B" w:rsidRDefault="001C2D0C" w14:paraId="35A881D5"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77050546" w:id="52"/>
      <w:r w:rsidRPr="00ED60DA">
        <w:rPr>
          <w:rFonts w:eastAsia="Arial" w:asciiTheme="minorHAnsi" w:hAnsiTheme="minorHAnsi" w:cstheme="minorHAnsi"/>
          <w:b w:val="0"/>
          <w:sz w:val="24"/>
          <w:szCs w:val="24"/>
        </w:rPr>
        <w:t>Upon termination or expiry of the Agreement, the Supplier shall:</w:t>
      </w:r>
      <w:bookmarkEnd w:id="52"/>
    </w:p>
    <w:p w:rsidRPr="00ED60DA" w:rsidR="001C2D0C" w:rsidP="00243A0B" w:rsidRDefault="001C2D0C" w14:paraId="1C89A046" w14:textId="743E07C1">
      <w:pPr>
        <w:pStyle w:val="Level3Number"/>
        <w:widowControl w:val="0"/>
        <w:numPr>
          <w:ilvl w:val="2"/>
          <w:numId w:val="8"/>
        </w:numPr>
        <w:tabs>
          <w:tab w:val="left" w:pos="540"/>
        </w:tabs>
        <w:spacing w:before="0" w:after="120" w:line="240" w:lineRule="atLeast"/>
        <w:contextualSpacing/>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give all reasonable assistance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and any incoming supplier of the Services; and</w:t>
      </w:r>
    </w:p>
    <w:p w:rsidRPr="00ED60DA" w:rsidR="001C2D0C" w:rsidP="00243A0B" w:rsidRDefault="001C2D0C" w14:paraId="66D65360" w14:textId="32433E6E">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return all requested documents, information and data to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as soon as reasonably practicable. </w:t>
      </w:r>
      <w:r w:rsidRPr="00ED60DA">
        <w:rPr>
          <w:rFonts w:asciiTheme="minorHAnsi" w:hAnsiTheme="minorHAnsi" w:cstheme="minorHAnsi"/>
        </w:rPr>
        <w:tab/>
      </w:r>
      <w:r w:rsidRPr="00ED60DA">
        <w:rPr>
          <w:rFonts w:asciiTheme="minorHAnsi" w:hAnsiTheme="minorHAnsi" w:cstheme="minorHAnsi"/>
        </w:rPr>
        <w:br/>
      </w:r>
    </w:p>
    <w:p w:rsidRPr="00ED60DA" w:rsidR="001C2D0C" w:rsidP="00243A0B" w:rsidRDefault="001C2D0C" w14:paraId="474981AF"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bookmarkStart w:name="_Ref377050416" w:id="53"/>
      <w:r w:rsidRPr="00ED60DA">
        <w:rPr>
          <w:rFonts w:eastAsia="Arial" w:asciiTheme="minorHAnsi" w:hAnsiTheme="minorHAnsi" w:cstheme="minorHAnsi"/>
          <w:sz w:val="24"/>
          <w:szCs w:val="24"/>
        </w:rPr>
        <w:t>Compliance</w:t>
      </w:r>
      <w:bookmarkEnd w:id="53"/>
    </w:p>
    <w:p w:rsidRPr="00ED60DA" w:rsidR="001C2D0C" w:rsidP="00243A0B" w:rsidRDefault="001C2D0C" w14:paraId="6A01016B" w14:textId="095249DF">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Supplier shall promptly notify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of any health and safety hazards which may arise in connection with the performance of its obligations under the Agreement.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shall promptly notify the Supplier of any health and safety hazards which may exist or arise at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’s premises and which may affect the Supplier in the performance of its obligations under the Agreement.</w:t>
      </w:r>
    </w:p>
    <w:p w:rsidRPr="00ED60DA" w:rsidR="001C2D0C" w:rsidP="00243A0B" w:rsidRDefault="001C2D0C" w14:paraId="43A066D3" w14:textId="77777777">
      <w:pPr>
        <w:pStyle w:val="Level2Heading"/>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The Supplier shall:</w:t>
      </w:r>
    </w:p>
    <w:p w:rsidRPr="00ED60DA" w:rsidR="001C2D0C" w:rsidP="00243A0B" w:rsidRDefault="001C2D0C" w14:paraId="7B957747" w14:textId="7F46AA0D">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comply with all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’s health and safety measures while on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’s premises; and</w:t>
      </w:r>
    </w:p>
    <w:p w:rsidRPr="00ED60DA" w:rsidR="001C2D0C" w:rsidP="00243A0B" w:rsidRDefault="001C2D0C" w14:paraId="300DDBB3" w14:textId="04445FDB">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notify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immediately in the event of any incident occurring in the performance of its obligations under the Agreement on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’s premises where that incident causes any personal injury or damage to property which could give rise to personal injury.</w:t>
      </w:r>
    </w:p>
    <w:p w:rsidRPr="00ED60DA" w:rsidR="001C2D0C" w:rsidP="00243A0B" w:rsidRDefault="001C2D0C" w14:paraId="1EB23414" w14:textId="77777777">
      <w:pPr>
        <w:pStyle w:val="Level2Heading"/>
        <w:numPr>
          <w:ilvl w:val="1"/>
          <w:numId w:val="8"/>
        </w:numPr>
        <w:spacing w:before="0" w:after="120" w:line="240" w:lineRule="atLeast"/>
        <w:jc w:val="both"/>
        <w:rPr>
          <w:rFonts w:eastAsia="Arial" w:asciiTheme="minorHAnsi" w:hAnsiTheme="minorHAnsi" w:cstheme="minorHAnsi"/>
          <w:b w:val="0"/>
          <w:sz w:val="24"/>
          <w:szCs w:val="24"/>
        </w:rPr>
      </w:pPr>
      <w:bookmarkStart w:name="_Ref261013166" w:id="54"/>
      <w:r w:rsidRPr="00ED60DA">
        <w:rPr>
          <w:rFonts w:eastAsia="Arial" w:asciiTheme="minorHAnsi" w:hAnsiTheme="minorHAnsi" w:cstheme="minorHAnsi"/>
          <w:b w:val="0"/>
          <w:sz w:val="24"/>
          <w:szCs w:val="24"/>
        </w:rPr>
        <w:t xml:space="preserve">The Supplier </w:t>
      </w:r>
      <w:bookmarkEnd w:id="54"/>
      <w:r w:rsidRPr="00ED60DA">
        <w:rPr>
          <w:rFonts w:eastAsia="Arial" w:asciiTheme="minorHAnsi" w:hAnsiTheme="minorHAnsi" w:cstheme="minorHAnsi"/>
          <w:b w:val="0"/>
          <w:sz w:val="24"/>
          <w:szCs w:val="24"/>
        </w:rPr>
        <w:t>shall:</w:t>
      </w:r>
    </w:p>
    <w:p w:rsidRPr="00ED60DA" w:rsidR="001C2D0C" w:rsidP="00243A0B" w:rsidRDefault="001C2D0C" w14:paraId="358492C5" w14:textId="7285C329">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bookmarkStart w:name="_Ref359656204" w:id="55"/>
      <w:r w:rsidRPr="00ED60DA">
        <w:rPr>
          <w:rFonts w:eastAsia="Arial" w:asciiTheme="minorHAnsi" w:hAnsiTheme="minorHAnsi" w:cstheme="minorHAnsi"/>
          <w:sz w:val="24"/>
          <w:szCs w:val="24"/>
        </w:rPr>
        <w:t xml:space="preserve">perform its obligations under the Agreement in accordance with all applicable equality Law and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’s equality and diversity policy as provided to the Supplier from time to time;</w:t>
      </w:r>
      <w:bookmarkEnd w:id="55"/>
      <w:r w:rsidRPr="00ED60DA">
        <w:rPr>
          <w:rFonts w:eastAsia="Arial" w:asciiTheme="minorHAnsi" w:hAnsiTheme="minorHAnsi" w:cstheme="minorHAnsi"/>
          <w:sz w:val="24"/>
          <w:szCs w:val="24"/>
        </w:rPr>
        <w:t xml:space="preserve"> and</w:t>
      </w:r>
    </w:p>
    <w:p w:rsidRPr="00ED60DA" w:rsidR="001C2D0C" w:rsidP="00243A0B" w:rsidRDefault="001C2D0C" w14:paraId="39FF6F8D" w14:textId="4FEFDDF4">
      <w:pPr>
        <w:pStyle w:val="Level3Number"/>
        <w:widowControl w:val="0"/>
        <w:numPr>
          <w:ilvl w:val="2"/>
          <w:numId w:val="8"/>
        </w:numPr>
        <w:tabs>
          <w:tab w:val="left" w:pos="540"/>
          <w:tab w:val="num" w:pos="1751"/>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take all reasonable steps to secure the observance of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_Ref359656204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sz w:val="24"/>
          <w:szCs w:val="24"/>
        </w:rPr>
        <w:t>.3.1</w:t>
      </w:r>
      <w:r w:rsidRPr="00ED60DA">
        <w:rPr>
          <w:rFonts w:asciiTheme="minorHAnsi" w:hAnsiTheme="minorHAnsi" w:cstheme="minorHAnsi"/>
          <w:sz w:val="24"/>
          <w:szCs w:val="24"/>
        </w:rPr>
        <w:fldChar w:fldCharType="end"/>
      </w:r>
      <w:r w:rsidRPr="00ED60DA">
        <w:rPr>
          <w:rFonts w:eastAsia="Arial" w:asciiTheme="minorHAnsi" w:hAnsiTheme="minorHAnsi" w:cstheme="minorHAnsi"/>
          <w:sz w:val="24"/>
          <w:szCs w:val="24"/>
        </w:rPr>
        <w:t xml:space="preserve"> by all Staff.</w:t>
      </w:r>
    </w:p>
    <w:p w:rsidRPr="00ED60DA" w:rsidR="001C2D0C" w:rsidP="00243A0B" w:rsidRDefault="001C2D0C" w14:paraId="176741DA" w14:textId="70D3A496">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77050556" w:id="56"/>
      <w:r w:rsidRPr="00ED60DA">
        <w:rPr>
          <w:rFonts w:eastAsia="Arial" w:asciiTheme="minorHAnsi" w:hAnsiTheme="minorHAnsi" w:cstheme="minorHAnsi"/>
          <w:b w:val="0"/>
          <w:sz w:val="24"/>
          <w:szCs w:val="24"/>
        </w:rPr>
        <w:t xml:space="preserve">The Supplier shall supply the Services in accordance with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’s environmental policy as provided to the Supplier from time to time.</w:t>
      </w:r>
      <w:bookmarkEnd w:id="56"/>
      <w:r w:rsidRPr="00ED60DA">
        <w:rPr>
          <w:rFonts w:eastAsia="Arial" w:asciiTheme="minorHAnsi" w:hAnsiTheme="minorHAnsi" w:cstheme="minorHAnsi"/>
          <w:b w:val="0"/>
          <w:sz w:val="24"/>
          <w:szCs w:val="24"/>
        </w:rPr>
        <w:t xml:space="preserve"> </w:t>
      </w:r>
    </w:p>
    <w:p w:rsidRPr="00ED60DA" w:rsidR="001C2D0C" w:rsidP="00243A0B" w:rsidRDefault="001C2D0C" w14:paraId="51AD3B42" w14:textId="42AD20BE">
      <w:pPr>
        <w:pStyle w:val="Level2Heading"/>
        <w:numPr>
          <w:ilvl w:val="1"/>
          <w:numId w:val="8"/>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b w:val="0"/>
          <w:sz w:val="24"/>
          <w:szCs w:val="24"/>
        </w:rPr>
        <w:t>The Supplier shall comply with, and shall ensure that its Staff shall comply with, the provisions of:</w:t>
      </w:r>
    </w:p>
    <w:p w:rsidRPr="00ED60DA" w:rsidR="001C2D0C" w:rsidP="00243A0B" w:rsidRDefault="001C2D0C" w14:paraId="7DC73102" w14:textId="77777777">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section 182 of the Finance Act 1989.</w:t>
      </w:r>
    </w:p>
    <w:p w:rsidRPr="00ED60DA" w:rsidR="001C2D0C" w:rsidP="00243A0B" w:rsidRDefault="001C2D0C" w14:paraId="5DB0185B"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Prevention of Fraud and Corruption</w:t>
      </w:r>
    </w:p>
    <w:p w:rsidRPr="00ED60DA" w:rsidR="001C2D0C" w:rsidP="00243A0B" w:rsidRDefault="001C2D0C" w14:paraId="47A33400"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59607864" w:id="57"/>
      <w:bookmarkStart w:name="_Ref260824497" w:id="58"/>
      <w:r w:rsidRPr="00ED60DA">
        <w:rPr>
          <w:rFonts w:eastAsia="Arial" w:asciiTheme="minorHAnsi" w:hAnsiTheme="minorHAnsi" w:cstheme="min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rsidRPr="00ED60DA" w:rsidR="001C2D0C" w:rsidP="00243A0B" w:rsidRDefault="001C2D0C" w14:paraId="5B0EAEC7" w14:textId="6B304DF6">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immediately if it has reason to suspect that any fraud has occurred or is occurring or is likely to occur.</w:t>
      </w:r>
    </w:p>
    <w:p w:rsidRPr="00ED60DA" w:rsidR="001C2D0C" w:rsidP="00243A0B" w:rsidRDefault="001C2D0C" w14:paraId="5D53ECC5" w14:textId="537DE049">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70389344" w:id="59"/>
      <w:r w:rsidRPr="00ED60DA">
        <w:rPr>
          <w:rFonts w:eastAsia="Arial" w:asciiTheme="minorHAnsi" w:hAnsiTheme="minorHAnsi" w:cstheme="minorHAnsi"/>
          <w:b w:val="0"/>
          <w:sz w:val="24"/>
          <w:szCs w:val="24"/>
        </w:rPr>
        <w:t>If the Supplier or the Staff engages in conduct prohibited by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_Ref359607864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19.1</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xml:space="preserve"> or commits fraud in relation to the Agreement or any other contract with the Crown (including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the </w:t>
      </w:r>
      <w:r w:rsidRPr="00ED60DA" w:rsidR="00D23F8F">
        <w:rPr>
          <w:rFonts w:eastAsia="Arial" w:asciiTheme="minorHAnsi" w:hAnsiTheme="minorHAnsi" w:cstheme="minorHAnsi"/>
          <w:b w:val="0"/>
          <w:sz w:val="24"/>
          <w:szCs w:val="24"/>
        </w:rPr>
        <w:t>Council</w:t>
      </w:r>
      <w:r w:rsidRPr="00ED60DA">
        <w:rPr>
          <w:rFonts w:eastAsia="Arial" w:asciiTheme="minorHAnsi" w:hAnsiTheme="minorHAnsi" w:cstheme="minorHAnsi"/>
          <w:b w:val="0"/>
          <w:sz w:val="24"/>
          <w:szCs w:val="24"/>
        </w:rPr>
        <w:t xml:space="preserve"> may:</w:t>
      </w:r>
      <w:bookmarkEnd w:id="59"/>
    </w:p>
    <w:p w:rsidRPr="00ED60DA" w:rsidR="001C2D0C" w:rsidP="00243A0B" w:rsidRDefault="001C2D0C" w14:paraId="77AF31A8" w14:textId="3CAD6152">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terminate the Agreement and recover from the Supplier the amount of any loss suffered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resulting from the termination, including the cost reasonably incurred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of making other arrangements for the supply of the Services and any additional expenditure incurred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throughout the remainder of the Agreement; or </w:t>
      </w:r>
    </w:p>
    <w:p w:rsidRPr="00ED60DA" w:rsidR="001C2D0C" w:rsidP="00243A0B" w:rsidRDefault="001C2D0C" w14:paraId="1710F00C" w14:textId="301D55CF">
      <w:pPr>
        <w:pStyle w:val="Level3Number"/>
        <w:widowControl w:val="0"/>
        <w:numPr>
          <w:ilvl w:val="2"/>
          <w:numId w:val="8"/>
        </w:numPr>
        <w:tabs>
          <w:tab w:val="left" w:pos="540"/>
        </w:tabs>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 xml:space="preserve">recover in full from the Supplier any other loss sustained by the </w:t>
      </w:r>
      <w:r w:rsidRPr="00ED60DA" w:rsidR="00D23F8F">
        <w:rPr>
          <w:rFonts w:eastAsia="Arial" w:asciiTheme="minorHAnsi" w:hAnsiTheme="minorHAnsi" w:cstheme="minorHAnsi"/>
          <w:sz w:val="24"/>
          <w:szCs w:val="24"/>
        </w:rPr>
        <w:t>Council</w:t>
      </w:r>
      <w:r w:rsidRPr="00ED60DA">
        <w:rPr>
          <w:rFonts w:eastAsia="Arial" w:asciiTheme="minorHAnsi" w:hAnsiTheme="minorHAnsi" w:cstheme="minorHAnsi"/>
          <w:sz w:val="24"/>
          <w:szCs w:val="24"/>
        </w:rPr>
        <w:t xml:space="preserve"> in consequence of any breach of this clause.</w:t>
      </w:r>
    </w:p>
    <w:p w:rsidRPr="00ED60DA" w:rsidR="001C2D0C" w:rsidP="00243A0B" w:rsidRDefault="001C2D0C" w14:paraId="7FD5B321"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bookmarkStart w:name="a324896" w:id="60"/>
      <w:bookmarkStart w:name="a754740" w:id="61"/>
      <w:bookmarkStart w:name="a771580" w:id="62"/>
      <w:bookmarkStart w:name="d4695e134" w:id="63"/>
      <w:bookmarkStart w:name="a688721" w:id="64"/>
      <w:bookmarkStart w:name="a797188" w:id="65"/>
      <w:bookmarkStart w:name="a424610" w:id="66"/>
      <w:bookmarkStart w:name="a247073" w:id="67"/>
      <w:bookmarkStart w:name="a57863" w:id="68"/>
      <w:bookmarkStart w:name="d4695e160" w:id="69"/>
      <w:bookmarkStart w:name="a836145" w:id="70"/>
      <w:bookmarkStart w:name="a1017728" w:id="71"/>
      <w:bookmarkStart w:name="d4695e202" w:id="72"/>
      <w:bookmarkStart w:name="a555840" w:id="73"/>
      <w:bookmarkStart w:name="d4695e232" w:id="74"/>
      <w:bookmarkStart w:name="a825464" w:id="75"/>
      <w:bookmarkStart w:name="a1049772" w:id="76"/>
      <w:bookmarkStart w:name="a111270" w:id="77"/>
      <w:bookmarkStart w:name="a395620" w:id="78"/>
      <w:bookmarkStart w:name="a107224" w:id="79"/>
      <w:bookmarkStart w:name="a673334" w:id="80"/>
      <w:bookmarkStart w:name="a975002" w:id="81"/>
      <w:bookmarkStart w:name="a207401" w:id="82"/>
      <w:bookmarkStart w:name="_Ref359607573" w:id="8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ED60DA">
        <w:rPr>
          <w:rFonts w:eastAsia="Arial" w:asciiTheme="minorHAnsi" w:hAnsiTheme="minorHAnsi" w:cstheme="minorHAnsi"/>
          <w:sz w:val="24"/>
          <w:szCs w:val="24"/>
        </w:rPr>
        <w:t>Dispute Resolution</w:t>
      </w:r>
      <w:bookmarkEnd w:id="83"/>
    </w:p>
    <w:p w:rsidRPr="00ED60DA" w:rsidR="001C2D0C" w:rsidP="00243A0B" w:rsidRDefault="001C2D0C" w14:paraId="4445F0B9"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59607911" w:id="84"/>
      <w:r w:rsidRPr="00ED60DA">
        <w:rPr>
          <w:rFonts w:eastAsia="Arial" w:asciiTheme="minorHAnsi" w:hAnsiTheme="minorHAnsi" w:cstheme="min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rsidRPr="00ED60DA" w:rsidR="001C2D0C" w:rsidP="00243A0B" w:rsidRDefault="001C2D0C" w14:paraId="4A30CD3C" w14:textId="3AD8DD04">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If the dispute cannot be resolved by the Parties within one month of being escalated as referred to in clause </w:t>
      </w:r>
      <w:r w:rsidRPr="00ED60DA">
        <w:rPr>
          <w:rFonts w:asciiTheme="minorHAnsi" w:hAnsiTheme="minorHAnsi" w:cstheme="minorHAnsi"/>
          <w:b w:val="0"/>
          <w:sz w:val="24"/>
          <w:szCs w:val="24"/>
        </w:rPr>
        <w:fldChar w:fldCharType="begin"/>
      </w:r>
      <w:r w:rsidRPr="00ED60DA">
        <w:rPr>
          <w:rFonts w:asciiTheme="minorHAnsi" w:hAnsiTheme="minorHAnsi" w:cstheme="minorHAnsi"/>
          <w:b w:val="0"/>
          <w:sz w:val="24"/>
          <w:szCs w:val="24"/>
        </w:rPr>
        <w:instrText xml:space="preserve"> REF _Ref359607911 \r \h  \* MERGEFORMAT </w:instrText>
      </w:r>
      <w:r w:rsidRPr="00ED60DA">
        <w:rPr>
          <w:rFonts w:asciiTheme="minorHAnsi" w:hAnsiTheme="minorHAnsi" w:cstheme="minorHAnsi"/>
          <w:b w:val="0"/>
          <w:sz w:val="24"/>
          <w:szCs w:val="24"/>
        </w:rPr>
      </w:r>
      <w:r w:rsidRPr="00ED60DA">
        <w:rPr>
          <w:rFonts w:asciiTheme="minorHAnsi" w:hAnsiTheme="minorHAnsi" w:cstheme="minorHAnsi"/>
          <w:b w:val="0"/>
          <w:sz w:val="24"/>
          <w:szCs w:val="24"/>
        </w:rPr>
        <w:fldChar w:fldCharType="separate"/>
      </w:r>
      <w:r w:rsidRPr="00ED60DA" w:rsidR="004C572C">
        <w:rPr>
          <w:rFonts w:asciiTheme="minorHAnsi" w:hAnsiTheme="minorHAnsi" w:cstheme="minorHAnsi"/>
          <w:b w:val="0"/>
          <w:sz w:val="24"/>
          <w:szCs w:val="24"/>
        </w:rPr>
        <w:t>20.1</w:t>
      </w:r>
      <w:r w:rsidRPr="00ED60DA">
        <w:rPr>
          <w:rFonts w:asciiTheme="minorHAnsi" w:hAnsiTheme="minorHAnsi" w:cstheme="minorHAnsi"/>
          <w:b w:val="0"/>
          <w:sz w:val="24"/>
          <w:szCs w:val="24"/>
        </w:rPr>
        <w:fldChar w:fldCharType="end"/>
      </w:r>
      <w:r w:rsidRPr="00ED60DA">
        <w:rPr>
          <w:rFonts w:eastAsia="Arial" w:asciiTheme="minorHAnsi" w:hAnsiTheme="minorHAnsi" w:cstheme="minorHAnsi"/>
          <w:b w:val="0"/>
          <w:sz w:val="24"/>
          <w:szCs w:val="24"/>
        </w:rPr>
        <w:t>, the dispute may by agreement between the Parties be referred to a neutral adviser or mediator (the “</w:t>
      </w:r>
      <w:r w:rsidRPr="00ED60DA">
        <w:rPr>
          <w:rFonts w:eastAsia="Arial" w:asciiTheme="minorHAnsi" w:hAnsiTheme="minorHAnsi" w:cstheme="minorHAnsi"/>
          <w:sz w:val="24"/>
          <w:szCs w:val="24"/>
        </w:rPr>
        <w:t>Mediator</w:t>
      </w:r>
      <w:r w:rsidRPr="00ED60DA">
        <w:rPr>
          <w:rFonts w:eastAsia="Arial" w:asciiTheme="minorHAnsi" w:hAnsiTheme="minorHAnsi" w:cstheme="minorHAnsi"/>
          <w:b w:val="0"/>
          <w:sz w:val="24"/>
          <w:szCs w:val="24"/>
        </w:rPr>
        <w:t xml:space="preserve">”) chosen by agreement between the Parties.  All negotiations connected with the dispute shall be conducted in confidence and without prejudice to the rights of the Parties in any further proceedings.  </w:t>
      </w:r>
    </w:p>
    <w:p w:rsidRPr="00ED60DA" w:rsidR="001C2D0C" w:rsidP="00243A0B" w:rsidRDefault="001C2D0C" w14:paraId="4D3E6371"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Pr="00ED60DA" w:rsidR="001C2D0C" w:rsidP="00243A0B" w:rsidRDefault="001C2D0C" w14:paraId="6D79CE6C"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General</w:t>
      </w:r>
    </w:p>
    <w:p w:rsidRPr="00ED60DA" w:rsidR="001C2D0C" w:rsidP="00243A0B" w:rsidRDefault="001C2D0C" w14:paraId="74F10668"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Pr="00ED60DA" w:rsidR="001C2D0C" w:rsidP="00243A0B" w:rsidRDefault="001C2D0C" w14:paraId="5D8FC9AD"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ED60DA" w:rsidR="001C2D0C" w:rsidP="00243A0B" w:rsidRDefault="001C2D0C" w14:paraId="7038E276"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 xml:space="preserve">The Agreement cannot be varied except in writing signed by a duly authorised representative of both the Parties. </w:t>
      </w:r>
    </w:p>
    <w:p w:rsidRPr="00ED60DA" w:rsidR="001C2D0C" w:rsidP="00243A0B" w:rsidRDefault="001C2D0C" w14:paraId="5154C94B"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Pr="00ED60DA" w:rsidR="001C2D0C" w:rsidP="00243A0B" w:rsidRDefault="001C2D0C" w14:paraId="3CBB28F9"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ED60DA" w:rsidR="001C2D0C" w:rsidP="00243A0B" w:rsidRDefault="001C2D0C" w14:paraId="731FB36B"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Pr="00ED60DA" w:rsidR="001C2D0C" w:rsidP="00243A0B" w:rsidRDefault="001C2D0C" w14:paraId="2232FD58"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77050579" w:id="85"/>
      <w:r w:rsidRPr="00ED60DA">
        <w:rPr>
          <w:rFonts w:eastAsia="Arial" w:asciiTheme="minorHAnsi" w:hAnsiTheme="minorHAnsi" w:cstheme="minorHAnsi"/>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5"/>
      <w:r w:rsidRPr="00ED60DA">
        <w:rPr>
          <w:rFonts w:eastAsia="Arial" w:asciiTheme="minorHAnsi" w:hAnsiTheme="minorHAnsi" w:cstheme="minorHAnsi"/>
          <w:b w:val="0"/>
          <w:sz w:val="24"/>
          <w:szCs w:val="24"/>
        </w:rPr>
        <w:t xml:space="preserve"> </w:t>
      </w:r>
    </w:p>
    <w:p w:rsidRPr="00ED60DA" w:rsidR="001C2D0C" w:rsidP="00243A0B" w:rsidRDefault="001C2D0C" w14:paraId="192DDAFC" w14:textId="77777777">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r w:rsidRPr="00ED60DA">
        <w:rPr>
          <w:rFonts w:eastAsia="Arial" w:asciiTheme="minorHAnsi" w:hAnsiTheme="minorHAnsi" w:cstheme="minorHAnsi"/>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Pr="00ED60DA" w:rsidR="001C2D0C" w:rsidP="00243A0B" w:rsidRDefault="001C2D0C" w14:paraId="0F36AA00"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Notices</w:t>
      </w:r>
    </w:p>
    <w:p w:rsidRPr="00ED60DA" w:rsidR="001C2D0C" w:rsidP="00243A0B" w:rsidRDefault="001C2D0C" w14:paraId="3F247B2C" w14:textId="2CA3B4BA">
      <w:pPr>
        <w:pStyle w:val="Level2Heading"/>
        <w:keepNext w:val="0"/>
        <w:widowControl w:val="0"/>
        <w:numPr>
          <w:ilvl w:val="1"/>
          <w:numId w:val="8"/>
        </w:numPr>
        <w:spacing w:before="0" w:after="120" w:line="240" w:lineRule="atLeast"/>
        <w:jc w:val="both"/>
        <w:rPr>
          <w:rFonts w:eastAsia="Arial" w:asciiTheme="minorHAnsi" w:hAnsiTheme="minorHAnsi" w:cstheme="minorHAnsi"/>
          <w:b w:val="0"/>
          <w:sz w:val="24"/>
          <w:szCs w:val="24"/>
        </w:rPr>
      </w:pPr>
      <w:bookmarkStart w:name="_Ref360044665" w:id="86"/>
      <w:r w:rsidRPr="00ED60DA">
        <w:rPr>
          <w:rFonts w:eastAsia="Arial" w:asciiTheme="minorHAnsi" w:hAnsiTheme="minorHAnsi" w:cstheme="minorHAnsi"/>
          <w:b w:val="0"/>
          <w:sz w:val="24"/>
          <w:szCs w:val="24"/>
        </w:rPr>
        <w:t>Any notice to be given under the Agreement shall be in writing and may be served by personal delivery, first class recorded or, subject to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_Ref360044325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b w:val="0"/>
          <w:sz w:val="24"/>
          <w:szCs w:val="24"/>
        </w:rPr>
        <w:t>22.3</w:t>
      </w:r>
      <w:r w:rsidRPr="00ED60DA">
        <w:rPr>
          <w:rFonts w:asciiTheme="minorHAnsi" w:hAnsiTheme="minorHAnsi" w:cstheme="minorHAnsi"/>
          <w:sz w:val="24"/>
          <w:szCs w:val="24"/>
        </w:rPr>
        <w:fldChar w:fldCharType="end"/>
      </w:r>
      <w:r w:rsidRPr="00ED60DA">
        <w:rPr>
          <w:rFonts w:eastAsia="Arial" w:asciiTheme="minorHAnsi" w:hAnsiTheme="minorHAnsi" w:cstheme="minorHAnsi"/>
          <w:b w:val="0"/>
          <w:sz w:val="24"/>
          <w:szCs w:val="24"/>
        </w:rPr>
        <w:t>, e-mail to the address of the relevant Party set out in the Award Letter, or such other address as that Party may from time to time notify to the other Party in accordance with this clause:</w:t>
      </w:r>
      <w:bookmarkEnd w:id="86"/>
    </w:p>
    <w:p w:rsidRPr="00ED60DA" w:rsidR="001C2D0C" w:rsidP="00243A0B" w:rsidRDefault="001C2D0C" w14:paraId="75961129" w14:textId="77777777">
      <w:pPr>
        <w:pStyle w:val="Level2Heading"/>
        <w:keepNext w:val="0"/>
        <w:widowControl w:val="0"/>
        <w:numPr>
          <w:ilvl w:val="1"/>
          <w:numId w:val="8"/>
        </w:numPr>
        <w:tabs>
          <w:tab w:val="num" w:pos="1031"/>
        </w:tabs>
        <w:spacing w:before="0" w:after="120" w:line="240" w:lineRule="atLeast"/>
        <w:jc w:val="both"/>
        <w:rPr>
          <w:rFonts w:eastAsia="Arial" w:asciiTheme="minorHAnsi" w:hAnsiTheme="minorHAnsi" w:cstheme="minorHAnsi"/>
          <w:b w:val="0"/>
          <w:sz w:val="24"/>
          <w:szCs w:val="24"/>
        </w:rPr>
      </w:pPr>
      <w:bookmarkStart w:name="_Ref360044643" w:id="87"/>
      <w:r w:rsidRPr="00ED60DA">
        <w:rPr>
          <w:rFonts w:eastAsia="Arial" w:asciiTheme="minorHAnsi" w:hAnsiTheme="minorHAnsi" w:cstheme="minorHAnsi"/>
          <w:b w:val="0"/>
          <w:sz w:val="24"/>
          <w:szCs w:val="24"/>
        </w:rPr>
        <w:t>Notices served as above shall be deemed served on the Working Day of delivery provided delivery is before 5.00pm on a Working Day.  Otherwise delivery shall be deemed to occur on the next Working Day.</w:t>
      </w:r>
      <w:bookmarkEnd w:id="87"/>
      <w:r w:rsidRPr="00ED60DA">
        <w:rPr>
          <w:rFonts w:eastAsia="Arial" w:asciiTheme="minorHAnsi" w:hAnsiTheme="minorHAnsi" w:cstheme="minorHAnsi"/>
          <w:b w:val="0"/>
          <w:sz w:val="24"/>
          <w:szCs w:val="24"/>
        </w:rPr>
        <w:t xml:space="preserve"> An email shall be deemed delivered when sent unless an error message is received.</w:t>
      </w:r>
    </w:p>
    <w:p w:rsidRPr="00ED60DA" w:rsidR="001C2D0C" w:rsidP="00243A0B" w:rsidRDefault="001C2D0C" w14:paraId="191D4B5B" w14:textId="4022BBDF">
      <w:pPr>
        <w:pStyle w:val="Level2Heading"/>
        <w:keepNext w:val="0"/>
        <w:widowControl w:val="0"/>
        <w:numPr>
          <w:ilvl w:val="1"/>
          <w:numId w:val="8"/>
        </w:numPr>
        <w:tabs>
          <w:tab w:val="num" w:pos="1031"/>
        </w:tabs>
        <w:spacing w:before="0" w:after="120" w:line="240" w:lineRule="atLeast"/>
        <w:jc w:val="both"/>
        <w:rPr>
          <w:rFonts w:eastAsia="Arial" w:asciiTheme="minorHAnsi" w:hAnsiTheme="minorHAnsi" w:cstheme="minorHAnsi"/>
          <w:b w:val="0"/>
          <w:sz w:val="24"/>
          <w:szCs w:val="24"/>
        </w:rPr>
      </w:pPr>
      <w:bookmarkStart w:name="_Ref360044325" w:id="88"/>
      <w:r w:rsidRPr="00ED60DA">
        <w:rPr>
          <w:rFonts w:eastAsia="Arial" w:asciiTheme="minorHAnsi" w:hAnsiTheme="minorHAnsi" w:cstheme="minorHAnsi"/>
          <w:b w:val="0"/>
          <w:sz w:val="24"/>
          <w:szCs w:val="24"/>
        </w:rPr>
        <w:t>Notices under clauses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_Ref360044784 \r \h  \* MERGEFORMAT </w:instrText>
      </w:r>
      <w:r w:rsidRPr="00ED60DA">
        <w:rPr>
          <w:rFonts w:asciiTheme="minorHAnsi" w:hAnsiTheme="minorHAnsi" w:cstheme="minorHAnsi"/>
          <w:sz w:val="24"/>
          <w:szCs w:val="24"/>
        </w:rPr>
      </w:r>
      <w:r w:rsidRPr="00ED60DA" w:rsidR="003A7F88">
        <w:rPr>
          <w:rFonts w:asciiTheme="minorHAnsi" w:hAnsiTheme="minorHAnsi" w:cstheme="minorHAnsi"/>
          <w:sz w:val="24"/>
          <w:szCs w:val="24"/>
        </w:rPr>
        <w:fldChar w:fldCharType="separate"/>
      </w:r>
      <w:r w:rsidRPr="00ED60DA">
        <w:rPr>
          <w:rFonts w:asciiTheme="minorHAnsi" w:hAnsiTheme="minorHAnsi" w:cstheme="minorHAnsi"/>
          <w:sz w:val="24"/>
          <w:szCs w:val="24"/>
        </w:rPr>
        <w:fldChar w:fldCharType="end"/>
      </w:r>
      <w:r w:rsidRPr="00ED60DA">
        <w:rPr>
          <w:rFonts w:eastAsia="Arial" w:asciiTheme="minorHAnsi" w:hAnsiTheme="minorHAnsi" w:cstheme="minorHAnsi"/>
          <w:b w:val="0"/>
          <w:sz w:val="24"/>
          <w:szCs w:val="24"/>
        </w:rPr>
        <w:t xml:space="preserve"> (Force Majeure) and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_Ref359655944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b w:val="0"/>
          <w:sz w:val="24"/>
          <w:szCs w:val="24"/>
        </w:rPr>
        <w:t>17</w:t>
      </w:r>
      <w:r w:rsidRPr="00ED60DA">
        <w:rPr>
          <w:rFonts w:asciiTheme="minorHAnsi" w:hAnsiTheme="minorHAnsi" w:cstheme="minorHAnsi"/>
          <w:sz w:val="24"/>
          <w:szCs w:val="24"/>
        </w:rPr>
        <w:fldChar w:fldCharType="end"/>
      </w:r>
      <w:r w:rsidRPr="00ED60DA">
        <w:rPr>
          <w:rFonts w:eastAsia="Arial" w:asciiTheme="minorHAnsi" w:hAnsiTheme="minorHAnsi" w:cstheme="minorHAnsi"/>
          <w:b w:val="0"/>
          <w:sz w:val="24"/>
          <w:szCs w:val="24"/>
        </w:rPr>
        <w:t xml:space="preserve"> (Termination) may be served by email only if the original notice is then sent to the recipient by personal delivery or recorded delivery in the manner set out in clause </w:t>
      </w:r>
      <w:r w:rsidRPr="00ED60DA">
        <w:rPr>
          <w:rFonts w:asciiTheme="minorHAnsi" w:hAnsiTheme="minorHAnsi" w:cstheme="minorHAnsi"/>
          <w:sz w:val="24"/>
          <w:szCs w:val="24"/>
        </w:rPr>
        <w:fldChar w:fldCharType="begin"/>
      </w:r>
      <w:r w:rsidRPr="00ED60DA">
        <w:rPr>
          <w:rFonts w:asciiTheme="minorHAnsi" w:hAnsiTheme="minorHAnsi" w:cstheme="minorHAnsi"/>
          <w:sz w:val="24"/>
          <w:szCs w:val="24"/>
        </w:rPr>
        <w:instrText xml:space="preserve"> REF _Ref360044665 \r \h  \* MERGEFORMAT </w:instrText>
      </w:r>
      <w:r w:rsidRPr="00ED60DA">
        <w:rPr>
          <w:rFonts w:asciiTheme="minorHAnsi" w:hAnsiTheme="minorHAnsi" w:cstheme="minorHAnsi"/>
          <w:sz w:val="24"/>
          <w:szCs w:val="24"/>
        </w:rPr>
      </w:r>
      <w:r w:rsidRPr="00ED60DA">
        <w:rPr>
          <w:rFonts w:asciiTheme="minorHAnsi" w:hAnsiTheme="minorHAnsi" w:cstheme="minorHAnsi"/>
          <w:sz w:val="24"/>
          <w:szCs w:val="24"/>
        </w:rPr>
        <w:fldChar w:fldCharType="separate"/>
      </w:r>
      <w:r w:rsidRPr="00ED60DA" w:rsidR="004C572C">
        <w:rPr>
          <w:rFonts w:asciiTheme="minorHAnsi" w:hAnsiTheme="minorHAnsi" w:cstheme="minorHAnsi"/>
          <w:b w:val="0"/>
          <w:sz w:val="24"/>
          <w:szCs w:val="24"/>
        </w:rPr>
        <w:t>22.1</w:t>
      </w:r>
      <w:r w:rsidRPr="00ED60DA">
        <w:rPr>
          <w:rFonts w:asciiTheme="minorHAnsi" w:hAnsiTheme="minorHAnsi" w:cstheme="minorHAnsi"/>
          <w:sz w:val="24"/>
          <w:szCs w:val="24"/>
        </w:rPr>
        <w:fldChar w:fldCharType="end"/>
      </w:r>
      <w:bookmarkEnd w:id="88"/>
      <w:r w:rsidRPr="00ED60DA">
        <w:rPr>
          <w:rFonts w:eastAsia="Arial" w:asciiTheme="minorHAnsi" w:hAnsiTheme="minorHAnsi" w:cstheme="minorHAnsi"/>
          <w:b w:val="0"/>
          <w:sz w:val="24"/>
          <w:szCs w:val="24"/>
        </w:rPr>
        <w:t>.</w:t>
      </w:r>
    </w:p>
    <w:p w:rsidRPr="00ED60DA" w:rsidR="001C2D0C" w:rsidP="00243A0B" w:rsidRDefault="001C2D0C" w14:paraId="13E0A679" w14:textId="77777777">
      <w:pPr>
        <w:pStyle w:val="Level1Heading"/>
        <w:numPr>
          <w:ilvl w:val="0"/>
          <w:numId w:val="8"/>
        </w:numPr>
        <w:spacing w:before="0" w:after="120" w:line="240" w:lineRule="atLeast"/>
        <w:jc w:val="both"/>
        <w:rPr>
          <w:rFonts w:eastAsia="Arial" w:asciiTheme="minorHAnsi" w:hAnsiTheme="minorHAnsi" w:cstheme="minorHAnsi"/>
          <w:sz w:val="24"/>
          <w:szCs w:val="24"/>
        </w:rPr>
      </w:pPr>
      <w:r w:rsidRPr="00ED60DA">
        <w:rPr>
          <w:rFonts w:eastAsia="Arial" w:asciiTheme="minorHAnsi" w:hAnsiTheme="minorHAnsi" w:cstheme="minorHAnsi"/>
          <w:sz w:val="24"/>
          <w:szCs w:val="24"/>
        </w:rPr>
        <w:t>Governing Law and Jurisdiction</w:t>
      </w:r>
    </w:p>
    <w:p w:rsidRPr="00ED60DA" w:rsidR="001C2D0C" w:rsidP="0F38337A" w:rsidRDefault="00D23F8F" w14:paraId="2C5F1D37" w14:textId="1FDB2CB0">
      <w:pPr>
        <w:pStyle w:val="Level2Heading"/>
        <w:keepNext w:val="0"/>
        <w:widowControl w:val="0"/>
        <w:numPr>
          <w:ilvl w:val="1"/>
          <w:numId w:val="0"/>
        </w:numPr>
        <w:spacing w:before="0" w:after="120" w:line="240" w:lineRule="atLeast"/>
        <w:ind w:left="794" w:hanging="794"/>
        <w:jc w:val="both"/>
        <w:rPr>
          <w:rFonts w:eastAsia="Arial" w:asciiTheme="minorHAnsi" w:hAnsiTheme="minorHAnsi" w:cstheme="minorHAnsi"/>
        </w:rPr>
      </w:pPr>
      <w:r w:rsidRPr="00ED60DA">
        <w:rPr>
          <w:rFonts w:eastAsia="Arial" w:asciiTheme="minorHAnsi" w:hAnsiTheme="minorHAnsi" w:cstheme="minorHAnsi"/>
          <w:b w:val="0"/>
          <w:sz w:val="24"/>
          <w:szCs w:val="24"/>
        </w:rPr>
        <w:t>23.1</w:t>
      </w:r>
      <w:r w:rsidRPr="00ED60DA">
        <w:rPr>
          <w:rFonts w:asciiTheme="minorHAnsi" w:hAnsiTheme="minorHAnsi" w:cstheme="minorHAnsi"/>
        </w:rPr>
        <w:tab/>
      </w:r>
      <w:r w:rsidRPr="00ED60DA" w:rsidR="001C2D0C">
        <w:rPr>
          <w:rFonts w:eastAsia="Arial" w:asciiTheme="minorHAnsi" w:hAnsiTheme="minorHAnsi" w:cstheme="minorHAnsi"/>
          <w:b w:val="0"/>
          <w:sz w:val="24"/>
          <w:szCs w:val="24"/>
        </w:rPr>
        <w:t xml:space="preserve">The validity, construction and performance of the Agreement, and all contractual and </w:t>
      </w:r>
      <w:r w:rsidRPr="00ED60DA" w:rsidR="00703654">
        <w:rPr>
          <w:rFonts w:eastAsia="Arial" w:asciiTheme="minorHAnsi" w:hAnsiTheme="minorHAnsi" w:cstheme="minorHAnsi"/>
          <w:b w:val="0"/>
          <w:sz w:val="24"/>
          <w:szCs w:val="24"/>
        </w:rPr>
        <w:t>non-contractual</w:t>
      </w:r>
      <w:r w:rsidRPr="00ED60DA" w:rsidR="001C2D0C">
        <w:rPr>
          <w:rFonts w:eastAsia="Arial" w:asciiTheme="minorHAnsi" w:hAnsiTheme="minorHAnsi" w:cstheme="minorHAnsi"/>
          <w:b w:val="0"/>
          <w:sz w:val="24"/>
          <w:szCs w:val="24"/>
        </w:rPr>
        <w:t xml:space="preserve"> matters arising out of it, shall be governed by English law and shall be subject to the exclusive jurisdiction of the English courts to which the Parties submit.</w:t>
      </w:r>
    </w:p>
    <w:p w:rsidRPr="00ED60DA" w:rsidR="001C2D0C" w:rsidP="0F38337A" w:rsidRDefault="001C2D0C" w14:paraId="420A9DFC" w14:textId="77777777">
      <w:pPr>
        <w:rPr>
          <w:rFonts w:eastAsia="Arial" w:cstheme="minorHAnsi"/>
        </w:rPr>
      </w:pPr>
    </w:p>
    <w:sectPr w:rsidRPr="00ED60DA" w:rsidR="001C2D0C" w:rsidSect="0027516E">
      <w:footerReference w:type="default" r:id="rId15"/>
      <w:headerReference w:type="first" r:id="rId16"/>
      <w:footerReference w:type="first" r:id="rId17"/>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050E" w:rsidRDefault="0005050E" w14:paraId="1AD630B8" w14:textId="77777777">
      <w:r>
        <w:separator/>
      </w:r>
    </w:p>
  </w:endnote>
  <w:endnote w:type="continuationSeparator" w:id="0">
    <w:p w:rsidR="0005050E" w:rsidRDefault="0005050E" w14:paraId="7A327CFF" w14:textId="77777777">
      <w:r>
        <w:continuationSeparator/>
      </w:r>
    </w:p>
  </w:endnote>
  <w:endnote w:type="continuationNotice" w:id="1">
    <w:p w:rsidR="0005050E" w:rsidRDefault="0005050E" w14:paraId="52FF28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Gill Sans MT">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7516E" w:rsidR="00A85180" w:rsidP="0027516E" w:rsidRDefault="00A85180"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362B2" w:rsidR="00A85180" w:rsidP="0027516E" w:rsidRDefault="00A85180" w14:paraId="4A0AAC9A" w14:textId="159C8E00">
    <w:pPr>
      <w:pStyle w:val="Footer"/>
      <w:rPr>
        <w:sz w:val="22"/>
        <w:szCs w:val="22"/>
      </w:rPr>
    </w:pPr>
    <w:r w:rsidRPr="002362B2">
      <w:rPr>
        <w:sz w:val="22"/>
        <w:szCs w:val="22"/>
      </w:rPr>
      <w:t xml:space="preserve">Hart </w:t>
    </w:r>
    <w:r w:rsidRPr="002362B2" w:rsidR="00703654">
      <w:rPr>
        <w:sz w:val="22"/>
        <w:szCs w:val="22"/>
      </w:rPr>
      <w:t>District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050E" w:rsidRDefault="0005050E" w14:paraId="2EFE75D2" w14:textId="77777777">
      <w:r>
        <w:separator/>
      </w:r>
    </w:p>
  </w:footnote>
  <w:footnote w:type="continuationSeparator" w:id="0">
    <w:p w:rsidR="0005050E" w:rsidRDefault="0005050E" w14:paraId="17779938" w14:textId="77777777">
      <w:r>
        <w:continuationSeparator/>
      </w:r>
    </w:p>
  </w:footnote>
  <w:footnote w:type="continuationNotice" w:id="1">
    <w:p w:rsidR="0005050E" w:rsidRDefault="0005050E" w14:paraId="76ED19F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85180" w:rsidRDefault="455BBDEF" w14:paraId="5B33C920" w14:textId="0271228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width:9.75pt;height:12.75pt;visibility:visible" o:spid="_x0000_i1025" o:bullet="t" type="#_x0000_t75">
        <v:imagedata o:title="" r:id="rId1"/>
      </v:shape>
    </w:pict>
  </w:numPicBullet>
  <w:abstractNum xmlns:w="http://schemas.openxmlformats.org/wordprocessingml/2006/main" w:abstractNumId="28">
    <w:nsid w:val="6d0c6f92"/>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9395bb4"/>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c6e8e45"/>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9d65280"/>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bf21ca5"/>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0e81798"/>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41214ce"/>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770ce8e"/>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73ea377"/>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794d6fa"/>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3bba387"/>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0f2a43"/>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b7cf194"/>
    <w:multiLevelType xmlns:w="http://schemas.openxmlformats.org/wordprocessingml/2006/main" w:val="hybridMultilevel"/>
    <w:lvl xmlns:w="http://schemas.openxmlformats.org/wordprocessingml/2006/main" w:ilvl="0">
      <w:start w:val="1"/>
      <w:numFmt w:val="bullet"/>
      <w:lvlText w:val=""/>
      <w:lvlJc w:val="left"/>
      <w:pPr>
        <w:ind w:left="64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955AD4D"/>
    <w:multiLevelType w:val="hybridMultilevel"/>
    <w:tmpl w:val="642C5CC2"/>
    <w:lvl w:ilvl="0" w:tplc="DFE4B39A">
      <w:start w:val="1"/>
      <w:numFmt w:val="lowerLetter"/>
      <w:lvlText w:val="%1)"/>
      <w:lvlJc w:val="left"/>
      <w:pPr>
        <w:ind w:left="1211" w:hanging="360"/>
      </w:pPr>
    </w:lvl>
    <w:lvl w:ilvl="1" w:tplc="CFD002D2">
      <w:start w:val="1"/>
      <w:numFmt w:val="lowerLetter"/>
      <w:lvlText w:val="%2."/>
      <w:lvlJc w:val="left"/>
      <w:pPr>
        <w:ind w:left="1440" w:hanging="360"/>
      </w:pPr>
    </w:lvl>
    <w:lvl w:ilvl="2" w:tplc="99166C20">
      <w:start w:val="1"/>
      <w:numFmt w:val="lowerRoman"/>
      <w:lvlText w:val="%3."/>
      <w:lvlJc w:val="right"/>
      <w:pPr>
        <w:ind w:left="2160" w:hanging="180"/>
      </w:pPr>
    </w:lvl>
    <w:lvl w:ilvl="3" w:tplc="7CB83F02">
      <w:start w:val="1"/>
      <w:numFmt w:val="decimal"/>
      <w:lvlText w:val="%4."/>
      <w:lvlJc w:val="left"/>
      <w:pPr>
        <w:ind w:left="2880" w:hanging="360"/>
      </w:pPr>
    </w:lvl>
    <w:lvl w:ilvl="4" w:tplc="84A4FB9A">
      <w:start w:val="1"/>
      <w:numFmt w:val="lowerLetter"/>
      <w:lvlText w:val="%5."/>
      <w:lvlJc w:val="left"/>
      <w:pPr>
        <w:ind w:left="3600" w:hanging="360"/>
      </w:pPr>
    </w:lvl>
    <w:lvl w:ilvl="5" w:tplc="ED98898E">
      <w:start w:val="1"/>
      <w:numFmt w:val="lowerRoman"/>
      <w:lvlText w:val="%6."/>
      <w:lvlJc w:val="right"/>
      <w:pPr>
        <w:ind w:left="4320" w:hanging="180"/>
      </w:pPr>
    </w:lvl>
    <w:lvl w:ilvl="6" w:tplc="8F343DB6">
      <w:start w:val="1"/>
      <w:numFmt w:val="decimal"/>
      <w:lvlText w:val="%7."/>
      <w:lvlJc w:val="left"/>
      <w:pPr>
        <w:ind w:left="5040" w:hanging="360"/>
      </w:pPr>
    </w:lvl>
    <w:lvl w:ilvl="7" w:tplc="CFE41CF2">
      <w:start w:val="1"/>
      <w:numFmt w:val="lowerLetter"/>
      <w:lvlText w:val="%8."/>
      <w:lvlJc w:val="left"/>
      <w:pPr>
        <w:ind w:left="5760" w:hanging="360"/>
      </w:pPr>
    </w:lvl>
    <w:lvl w:ilvl="8" w:tplc="EA9CE0CC">
      <w:start w:val="1"/>
      <w:numFmt w:val="lowerRoman"/>
      <w:lvlText w:val="%9."/>
      <w:lvlJc w:val="right"/>
      <w:pPr>
        <w:ind w:left="6480" w:hanging="180"/>
      </w:p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236639FB"/>
    <w:multiLevelType w:val="multilevel"/>
    <w:tmpl w:val="ECD8CCF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lowerLetter"/>
      <w:lvlText w:val="%4."/>
      <w:lvlJc w:val="left"/>
      <w:pPr>
        <w:ind w:left="1211" w:hanging="360"/>
      </w:pPr>
    </w:lvl>
    <w:lvl w:ilvl="4">
      <w:start w:val="1"/>
      <w:numFmt w:val="lowerRoman"/>
      <w:lvlText w:val="%5."/>
      <w:lvlJc w:val="right"/>
      <w:pPr>
        <w:ind w:left="360" w:hanging="360"/>
      </w:p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 w15:restartNumberingAfterBreak="0">
    <w:nsid w:val="2C805B25"/>
    <w:multiLevelType w:val="hybridMultilevel"/>
    <w:tmpl w:val="D5605388"/>
    <w:lvl w:ilvl="0" w:tplc="FFFFFFF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DE3D02"/>
    <w:multiLevelType w:val="multilevel"/>
    <w:tmpl w:val="59C69B8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bullet"/>
      <w:lvlText w:val=""/>
      <w:lvlJc w:val="left"/>
      <w:pPr>
        <w:ind w:left="1070" w:hanging="360"/>
      </w:pPr>
      <w:rPr>
        <w:rFonts w:hint="default" w:ascii="Symbol" w:hAnsi="Symbol"/>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8"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5C086074"/>
    <w:multiLevelType w:val="multilevel"/>
    <w:tmpl w:val="690A065A"/>
    <w:lvl w:ilvl="0">
      <w:start w:val="1"/>
      <w:numFmt w:val="decimal"/>
      <w:lvlText w:val="%1"/>
      <w:lvlJc w:val="left"/>
      <w:pPr>
        <w:ind w:left="851" w:hanging="851"/>
      </w:pPr>
    </w:lvl>
    <w:lvl w:ilvl="1">
      <w:start w:val="1"/>
      <w:numFmt w:val="decimal"/>
      <w:lvlText w:val="%1.%2"/>
      <w:lvlJc w:val="left"/>
      <w:pPr>
        <w:ind w:left="851" w:hanging="851"/>
      </w:pPr>
      <w:rPr>
        <w:b w:val="0"/>
        <w:bCs w:val="0"/>
      </w:rPr>
    </w:lvl>
    <w:lvl w:ilvl="2">
      <w:start w:val="1"/>
      <w:numFmt w:val="decimal"/>
      <w:lvlText w:val="%1.%2.%3"/>
      <w:lvlJc w:val="left"/>
      <w:pPr>
        <w:ind w:left="851" w:hanging="851"/>
      </w:pPr>
    </w:lvl>
    <w:lvl w:ilvl="3">
      <w:start w:val="1"/>
      <w:numFmt w:val="bullet"/>
      <w:lvlText w:val=""/>
      <w:lvlJc w:val="left"/>
      <w:pPr>
        <w:ind w:left="1070" w:hanging="360"/>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13"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 w16cid:durableId="1994487972">
    <w:abstractNumId w:val="12"/>
  </w:num>
  <w:num w:numId="2" w16cid:durableId="2124105296">
    <w:abstractNumId w:val="13"/>
  </w:num>
  <w:num w:numId="3" w16cid:durableId="1581980391">
    <w:abstractNumId w:val="2"/>
  </w:num>
  <w:num w:numId="4" w16cid:durableId="978195296">
    <w:abstractNumId w:val="9"/>
  </w:num>
  <w:num w:numId="5" w16cid:durableId="1587374656">
    <w:abstractNumId w:val="14"/>
  </w:num>
  <w:num w:numId="6" w16cid:durableId="202525552">
    <w:abstractNumId w:val="15"/>
  </w:num>
  <w:num w:numId="7" w16cid:durableId="1785998024">
    <w:abstractNumId w:val="11"/>
  </w:num>
  <w:num w:numId="8" w16cid:durableId="808325576">
    <w:abstractNumId w:val="0"/>
  </w:num>
  <w:num w:numId="9" w16cid:durableId="893857015">
    <w:abstractNumId w:val="8"/>
  </w:num>
  <w:num w:numId="10" w16cid:durableId="597252874">
    <w:abstractNumId w:val="6"/>
  </w:num>
  <w:num w:numId="11" w16cid:durableId="50154508">
    <w:abstractNumId w:val="10"/>
  </w:num>
  <w:num w:numId="12" w16cid:durableId="1837380625">
    <w:abstractNumId w:val="5"/>
  </w:num>
  <w:num w:numId="13" w16cid:durableId="88742766">
    <w:abstractNumId w:val="3"/>
  </w:num>
  <w:num w:numId="14" w16cid:durableId="1248689328">
    <w:abstractNumId w:val="4"/>
  </w:num>
  <w:num w:numId="15" w16cid:durableId="130620416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3027"/>
    <w:rsid w:val="0000622C"/>
    <w:rsid w:val="00011107"/>
    <w:rsid w:val="00011E42"/>
    <w:rsid w:val="00011E75"/>
    <w:rsid w:val="00012EA1"/>
    <w:rsid w:val="00013786"/>
    <w:rsid w:val="00016C89"/>
    <w:rsid w:val="00025621"/>
    <w:rsid w:val="000258D0"/>
    <w:rsid w:val="00026F3F"/>
    <w:rsid w:val="00030685"/>
    <w:rsid w:val="0003477F"/>
    <w:rsid w:val="00036AA6"/>
    <w:rsid w:val="00037724"/>
    <w:rsid w:val="0004518E"/>
    <w:rsid w:val="00047005"/>
    <w:rsid w:val="0005050E"/>
    <w:rsid w:val="00050FE3"/>
    <w:rsid w:val="00054A79"/>
    <w:rsid w:val="00056A94"/>
    <w:rsid w:val="00064800"/>
    <w:rsid w:val="00070472"/>
    <w:rsid w:val="000736C5"/>
    <w:rsid w:val="000752A6"/>
    <w:rsid w:val="00087151"/>
    <w:rsid w:val="000916F3"/>
    <w:rsid w:val="000944D2"/>
    <w:rsid w:val="000947E7"/>
    <w:rsid w:val="000A0F3A"/>
    <w:rsid w:val="000A113B"/>
    <w:rsid w:val="000A5434"/>
    <w:rsid w:val="000A72C5"/>
    <w:rsid w:val="000B53EC"/>
    <w:rsid w:val="000B5846"/>
    <w:rsid w:val="000B7DE8"/>
    <w:rsid w:val="000C13B9"/>
    <w:rsid w:val="000C7917"/>
    <w:rsid w:val="000D1848"/>
    <w:rsid w:val="000D34A1"/>
    <w:rsid w:val="000D5EB1"/>
    <w:rsid w:val="000D6296"/>
    <w:rsid w:val="000E3977"/>
    <w:rsid w:val="000E535C"/>
    <w:rsid w:val="000E54C0"/>
    <w:rsid w:val="000F0D5B"/>
    <w:rsid w:val="000F4C13"/>
    <w:rsid w:val="000F508B"/>
    <w:rsid w:val="00106BB7"/>
    <w:rsid w:val="00107790"/>
    <w:rsid w:val="001103F3"/>
    <w:rsid w:val="00112F6A"/>
    <w:rsid w:val="00115896"/>
    <w:rsid w:val="00124083"/>
    <w:rsid w:val="001254EC"/>
    <w:rsid w:val="00125E55"/>
    <w:rsid w:val="0013786B"/>
    <w:rsid w:val="0014293F"/>
    <w:rsid w:val="0014298F"/>
    <w:rsid w:val="0014374C"/>
    <w:rsid w:val="00145053"/>
    <w:rsid w:val="00150043"/>
    <w:rsid w:val="001505B0"/>
    <w:rsid w:val="00151D37"/>
    <w:rsid w:val="00153319"/>
    <w:rsid w:val="001534E0"/>
    <w:rsid w:val="00153B9E"/>
    <w:rsid w:val="00154A39"/>
    <w:rsid w:val="0015647A"/>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A0893"/>
    <w:rsid w:val="001A2CA7"/>
    <w:rsid w:val="001A3B0C"/>
    <w:rsid w:val="001A50CD"/>
    <w:rsid w:val="001A6CB6"/>
    <w:rsid w:val="001B15F1"/>
    <w:rsid w:val="001B2CFF"/>
    <w:rsid w:val="001B4D46"/>
    <w:rsid w:val="001C12BC"/>
    <w:rsid w:val="001C2685"/>
    <w:rsid w:val="001C2D0C"/>
    <w:rsid w:val="001C4250"/>
    <w:rsid w:val="001C7E14"/>
    <w:rsid w:val="001D3688"/>
    <w:rsid w:val="001D5ACC"/>
    <w:rsid w:val="001D5E91"/>
    <w:rsid w:val="001D7025"/>
    <w:rsid w:val="001E1971"/>
    <w:rsid w:val="001E244E"/>
    <w:rsid w:val="001E2B44"/>
    <w:rsid w:val="001E43D9"/>
    <w:rsid w:val="001F0050"/>
    <w:rsid w:val="001F2AA5"/>
    <w:rsid w:val="001F5CF8"/>
    <w:rsid w:val="001F7584"/>
    <w:rsid w:val="002001EF"/>
    <w:rsid w:val="002033F7"/>
    <w:rsid w:val="00203ADD"/>
    <w:rsid w:val="002056BD"/>
    <w:rsid w:val="0020629F"/>
    <w:rsid w:val="00210FE2"/>
    <w:rsid w:val="00212C42"/>
    <w:rsid w:val="002132D2"/>
    <w:rsid w:val="00220986"/>
    <w:rsid w:val="00225ECE"/>
    <w:rsid w:val="00230F08"/>
    <w:rsid w:val="0023159E"/>
    <w:rsid w:val="00231836"/>
    <w:rsid w:val="002362B2"/>
    <w:rsid w:val="00236C04"/>
    <w:rsid w:val="00241D56"/>
    <w:rsid w:val="00243A0B"/>
    <w:rsid w:val="00247F02"/>
    <w:rsid w:val="002506A7"/>
    <w:rsid w:val="00250EC2"/>
    <w:rsid w:val="002513DD"/>
    <w:rsid w:val="00251546"/>
    <w:rsid w:val="0025195E"/>
    <w:rsid w:val="00254B45"/>
    <w:rsid w:val="00254D2F"/>
    <w:rsid w:val="00256E30"/>
    <w:rsid w:val="002609BE"/>
    <w:rsid w:val="00262991"/>
    <w:rsid w:val="00267DCE"/>
    <w:rsid w:val="00271405"/>
    <w:rsid w:val="00274144"/>
    <w:rsid w:val="0027516E"/>
    <w:rsid w:val="00275D29"/>
    <w:rsid w:val="002845D5"/>
    <w:rsid w:val="002862D0"/>
    <w:rsid w:val="00287397"/>
    <w:rsid w:val="0028740A"/>
    <w:rsid w:val="0029188C"/>
    <w:rsid w:val="00291FE3"/>
    <w:rsid w:val="00292AD6"/>
    <w:rsid w:val="0029393B"/>
    <w:rsid w:val="00294807"/>
    <w:rsid w:val="002A2CE3"/>
    <w:rsid w:val="002A3103"/>
    <w:rsid w:val="002A3FCE"/>
    <w:rsid w:val="002A4B4C"/>
    <w:rsid w:val="002A55BA"/>
    <w:rsid w:val="002B4704"/>
    <w:rsid w:val="002B641E"/>
    <w:rsid w:val="002B68D8"/>
    <w:rsid w:val="002B7FBE"/>
    <w:rsid w:val="002C6106"/>
    <w:rsid w:val="002C677D"/>
    <w:rsid w:val="002D0232"/>
    <w:rsid w:val="002D3140"/>
    <w:rsid w:val="002D7526"/>
    <w:rsid w:val="002E0512"/>
    <w:rsid w:val="002E1B93"/>
    <w:rsid w:val="002F0F9A"/>
    <w:rsid w:val="002F4A7A"/>
    <w:rsid w:val="002F57A2"/>
    <w:rsid w:val="002F588E"/>
    <w:rsid w:val="002F6233"/>
    <w:rsid w:val="0030179D"/>
    <w:rsid w:val="0030240E"/>
    <w:rsid w:val="003047BF"/>
    <w:rsid w:val="00306DA8"/>
    <w:rsid w:val="00312083"/>
    <w:rsid w:val="00314D89"/>
    <w:rsid w:val="0032205A"/>
    <w:rsid w:val="003231BD"/>
    <w:rsid w:val="00325686"/>
    <w:rsid w:val="00327BC3"/>
    <w:rsid w:val="00330A6A"/>
    <w:rsid w:val="00330ACD"/>
    <w:rsid w:val="003370A7"/>
    <w:rsid w:val="00337F20"/>
    <w:rsid w:val="003433DF"/>
    <w:rsid w:val="00344C7F"/>
    <w:rsid w:val="003462D1"/>
    <w:rsid w:val="0035290C"/>
    <w:rsid w:val="003531C7"/>
    <w:rsid w:val="00356636"/>
    <w:rsid w:val="003569BD"/>
    <w:rsid w:val="0035714E"/>
    <w:rsid w:val="00362FCC"/>
    <w:rsid w:val="00364654"/>
    <w:rsid w:val="00364C27"/>
    <w:rsid w:val="00365DB4"/>
    <w:rsid w:val="00370F3F"/>
    <w:rsid w:val="00371F48"/>
    <w:rsid w:val="00373DDD"/>
    <w:rsid w:val="00380002"/>
    <w:rsid w:val="00380BC1"/>
    <w:rsid w:val="00381898"/>
    <w:rsid w:val="003821AA"/>
    <w:rsid w:val="0038293C"/>
    <w:rsid w:val="00387A29"/>
    <w:rsid w:val="00387A4D"/>
    <w:rsid w:val="00390AAA"/>
    <w:rsid w:val="00394F05"/>
    <w:rsid w:val="00396817"/>
    <w:rsid w:val="003A2A1E"/>
    <w:rsid w:val="003A397A"/>
    <w:rsid w:val="003A66E4"/>
    <w:rsid w:val="003A69BD"/>
    <w:rsid w:val="003A7F88"/>
    <w:rsid w:val="003B0801"/>
    <w:rsid w:val="003B0ABB"/>
    <w:rsid w:val="003B35D7"/>
    <w:rsid w:val="003C1AD6"/>
    <w:rsid w:val="003C352A"/>
    <w:rsid w:val="003C79C8"/>
    <w:rsid w:val="003D5288"/>
    <w:rsid w:val="003D7E5E"/>
    <w:rsid w:val="003E27A2"/>
    <w:rsid w:val="003E5B3E"/>
    <w:rsid w:val="003F0D68"/>
    <w:rsid w:val="003F6190"/>
    <w:rsid w:val="003F636A"/>
    <w:rsid w:val="00400140"/>
    <w:rsid w:val="00401061"/>
    <w:rsid w:val="00402CAA"/>
    <w:rsid w:val="004047F3"/>
    <w:rsid w:val="00404D28"/>
    <w:rsid w:val="004215DB"/>
    <w:rsid w:val="00421E5F"/>
    <w:rsid w:val="00425054"/>
    <w:rsid w:val="00427FA7"/>
    <w:rsid w:val="00432B27"/>
    <w:rsid w:val="00434C31"/>
    <w:rsid w:val="004358B7"/>
    <w:rsid w:val="00440028"/>
    <w:rsid w:val="00440BC1"/>
    <w:rsid w:val="00443F5E"/>
    <w:rsid w:val="00450E62"/>
    <w:rsid w:val="0045314E"/>
    <w:rsid w:val="004544F1"/>
    <w:rsid w:val="004552BC"/>
    <w:rsid w:val="004568AC"/>
    <w:rsid w:val="004569F2"/>
    <w:rsid w:val="00456F02"/>
    <w:rsid w:val="00457D49"/>
    <w:rsid w:val="00460CD4"/>
    <w:rsid w:val="00462D95"/>
    <w:rsid w:val="00463477"/>
    <w:rsid w:val="00464366"/>
    <w:rsid w:val="004650A7"/>
    <w:rsid w:val="00471850"/>
    <w:rsid w:val="00472839"/>
    <w:rsid w:val="00473DBF"/>
    <w:rsid w:val="00476853"/>
    <w:rsid w:val="00477265"/>
    <w:rsid w:val="00480057"/>
    <w:rsid w:val="00480067"/>
    <w:rsid w:val="004807C2"/>
    <w:rsid w:val="00486245"/>
    <w:rsid w:val="00492836"/>
    <w:rsid w:val="004936C9"/>
    <w:rsid w:val="00494767"/>
    <w:rsid w:val="00495130"/>
    <w:rsid w:val="00497E17"/>
    <w:rsid w:val="004A1949"/>
    <w:rsid w:val="004A1DC5"/>
    <w:rsid w:val="004A292F"/>
    <w:rsid w:val="004A3259"/>
    <w:rsid w:val="004A5AE3"/>
    <w:rsid w:val="004B2F24"/>
    <w:rsid w:val="004B31F4"/>
    <w:rsid w:val="004C0055"/>
    <w:rsid w:val="004C294A"/>
    <w:rsid w:val="004C3E9B"/>
    <w:rsid w:val="004C572C"/>
    <w:rsid w:val="004C694E"/>
    <w:rsid w:val="004C78C8"/>
    <w:rsid w:val="004D0711"/>
    <w:rsid w:val="004D37CD"/>
    <w:rsid w:val="004D3D11"/>
    <w:rsid w:val="004D5035"/>
    <w:rsid w:val="004D5B25"/>
    <w:rsid w:val="004E1F43"/>
    <w:rsid w:val="004E3150"/>
    <w:rsid w:val="004F56E4"/>
    <w:rsid w:val="004F66C1"/>
    <w:rsid w:val="00500715"/>
    <w:rsid w:val="00500799"/>
    <w:rsid w:val="005071BB"/>
    <w:rsid w:val="00510F9B"/>
    <w:rsid w:val="00515015"/>
    <w:rsid w:val="00515CC6"/>
    <w:rsid w:val="005170B7"/>
    <w:rsid w:val="005300A8"/>
    <w:rsid w:val="005303A8"/>
    <w:rsid w:val="00530A36"/>
    <w:rsid w:val="00533DDF"/>
    <w:rsid w:val="005344E0"/>
    <w:rsid w:val="00535FAD"/>
    <w:rsid w:val="00536AF7"/>
    <w:rsid w:val="00536C2D"/>
    <w:rsid w:val="0054111E"/>
    <w:rsid w:val="0054519F"/>
    <w:rsid w:val="00547128"/>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B579C"/>
    <w:rsid w:val="005C1347"/>
    <w:rsid w:val="005C2205"/>
    <w:rsid w:val="005C2A11"/>
    <w:rsid w:val="005C6F60"/>
    <w:rsid w:val="005D0D0E"/>
    <w:rsid w:val="005D12FE"/>
    <w:rsid w:val="005D1390"/>
    <w:rsid w:val="005D3F89"/>
    <w:rsid w:val="005D433D"/>
    <w:rsid w:val="005D62BB"/>
    <w:rsid w:val="005E01A8"/>
    <w:rsid w:val="005E0E10"/>
    <w:rsid w:val="005E1183"/>
    <w:rsid w:val="005E37FA"/>
    <w:rsid w:val="005E3B23"/>
    <w:rsid w:val="005E596B"/>
    <w:rsid w:val="005E63E2"/>
    <w:rsid w:val="005E69B8"/>
    <w:rsid w:val="005F1437"/>
    <w:rsid w:val="005F2B15"/>
    <w:rsid w:val="005F438D"/>
    <w:rsid w:val="005F4CCD"/>
    <w:rsid w:val="00610725"/>
    <w:rsid w:val="0062406D"/>
    <w:rsid w:val="00626BA4"/>
    <w:rsid w:val="006275B1"/>
    <w:rsid w:val="0063012F"/>
    <w:rsid w:val="00632ED3"/>
    <w:rsid w:val="00637E01"/>
    <w:rsid w:val="00640BB6"/>
    <w:rsid w:val="00641F7D"/>
    <w:rsid w:val="00647869"/>
    <w:rsid w:val="00652158"/>
    <w:rsid w:val="006552F4"/>
    <w:rsid w:val="0065570F"/>
    <w:rsid w:val="0065691D"/>
    <w:rsid w:val="00657DBF"/>
    <w:rsid w:val="00661D4B"/>
    <w:rsid w:val="00663DC2"/>
    <w:rsid w:val="00664BCB"/>
    <w:rsid w:val="00665E8B"/>
    <w:rsid w:val="006730C8"/>
    <w:rsid w:val="00673994"/>
    <w:rsid w:val="00673BCF"/>
    <w:rsid w:val="006740FF"/>
    <w:rsid w:val="00675807"/>
    <w:rsid w:val="00677584"/>
    <w:rsid w:val="00677C89"/>
    <w:rsid w:val="00692262"/>
    <w:rsid w:val="0069285D"/>
    <w:rsid w:val="00693D30"/>
    <w:rsid w:val="006A1769"/>
    <w:rsid w:val="006A4262"/>
    <w:rsid w:val="006A4ECE"/>
    <w:rsid w:val="006A4F3C"/>
    <w:rsid w:val="006A5475"/>
    <w:rsid w:val="006A548F"/>
    <w:rsid w:val="006B2C3A"/>
    <w:rsid w:val="006B3ABA"/>
    <w:rsid w:val="006B7FAF"/>
    <w:rsid w:val="006C38CA"/>
    <w:rsid w:val="006C6783"/>
    <w:rsid w:val="006C736C"/>
    <w:rsid w:val="006D43F6"/>
    <w:rsid w:val="006E234C"/>
    <w:rsid w:val="006E3BB4"/>
    <w:rsid w:val="006E4325"/>
    <w:rsid w:val="006F14C7"/>
    <w:rsid w:val="006F35C9"/>
    <w:rsid w:val="007003A2"/>
    <w:rsid w:val="00701A8F"/>
    <w:rsid w:val="00701CAD"/>
    <w:rsid w:val="00703654"/>
    <w:rsid w:val="0070514A"/>
    <w:rsid w:val="00706E06"/>
    <w:rsid w:val="0071158B"/>
    <w:rsid w:val="00711D6A"/>
    <w:rsid w:val="00711E32"/>
    <w:rsid w:val="00713204"/>
    <w:rsid w:val="00715F74"/>
    <w:rsid w:val="00717324"/>
    <w:rsid w:val="007175B3"/>
    <w:rsid w:val="00721753"/>
    <w:rsid w:val="007230D3"/>
    <w:rsid w:val="00726ECC"/>
    <w:rsid w:val="00727F2B"/>
    <w:rsid w:val="00734AB6"/>
    <w:rsid w:val="007477BC"/>
    <w:rsid w:val="00750424"/>
    <w:rsid w:val="00751BE3"/>
    <w:rsid w:val="00753ABB"/>
    <w:rsid w:val="00755076"/>
    <w:rsid w:val="0075550D"/>
    <w:rsid w:val="00757719"/>
    <w:rsid w:val="007706DB"/>
    <w:rsid w:val="007708B1"/>
    <w:rsid w:val="007744A7"/>
    <w:rsid w:val="00774B2A"/>
    <w:rsid w:val="007753B0"/>
    <w:rsid w:val="007764B1"/>
    <w:rsid w:val="0078113A"/>
    <w:rsid w:val="0079300C"/>
    <w:rsid w:val="00793A9C"/>
    <w:rsid w:val="0079534E"/>
    <w:rsid w:val="00797A26"/>
    <w:rsid w:val="00797E3B"/>
    <w:rsid w:val="007A0D8B"/>
    <w:rsid w:val="007A1619"/>
    <w:rsid w:val="007A3C75"/>
    <w:rsid w:val="007A4F67"/>
    <w:rsid w:val="007B1DF4"/>
    <w:rsid w:val="007B239D"/>
    <w:rsid w:val="007B2BE8"/>
    <w:rsid w:val="007B6EE4"/>
    <w:rsid w:val="007C25CB"/>
    <w:rsid w:val="007D1078"/>
    <w:rsid w:val="007D42F2"/>
    <w:rsid w:val="007E1ABD"/>
    <w:rsid w:val="007E3548"/>
    <w:rsid w:val="007E3908"/>
    <w:rsid w:val="007E4A31"/>
    <w:rsid w:val="007E618B"/>
    <w:rsid w:val="007F38FB"/>
    <w:rsid w:val="007F52E4"/>
    <w:rsid w:val="007F63F3"/>
    <w:rsid w:val="007F730F"/>
    <w:rsid w:val="00800B3B"/>
    <w:rsid w:val="00805619"/>
    <w:rsid w:val="00807E01"/>
    <w:rsid w:val="008101A1"/>
    <w:rsid w:val="00810F51"/>
    <w:rsid w:val="0081273D"/>
    <w:rsid w:val="008127A1"/>
    <w:rsid w:val="00820DB9"/>
    <w:rsid w:val="00827FEB"/>
    <w:rsid w:val="008302A9"/>
    <w:rsid w:val="00831F2C"/>
    <w:rsid w:val="008371D6"/>
    <w:rsid w:val="00837CF7"/>
    <w:rsid w:val="00841363"/>
    <w:rsid w:val="00841D06"/>
    <w:rsid w:val="00842E26"/>
    <w:rsid w:val="00851BD1"/>
    <w:rsid w:val="00855C7C"/>
    <w:rsid w:val="00857DE3"/>
    <w:rsid w:val="00860D13"/>
    <w:rsid w:val="008630B3"/>
    <w:rsid w:val="00864D56"/>
    <w:rsid w:val="0086606E"/>
    <w:rsid w:val="00870906"/>
    <w:rsid w:val="00871595"/>
    <w:rsid w:val="0087475D"/>
    <w:rsid w:val="00877D7C"/>
    <w:rsid w:val="00882972"/>
    <w:rsid w:val="00882A1D"/>
    <w:rsid w:val="00883FFA"/>
    <w:rsid w:val="00884E7E"/>
    <w:rsid w:val="0088691E"/>
    <w:rsid w:val="00887EFC"/>
    <w:rsid w:val="008933F6"/>
    <w:rsid w:val="00894491"/>
    <w:rsid w:val="008A0D89"/>
    <w:rsid w:val="008A0ED9"/>
    <w:rsid w:val="008A1B7A"/>
    <w:rsid w:val="008A4B29"/>
    <w:rsid w:val="008B07D5"/>
    <w:rsid w:val="008B20FF"/>
    <w:rsid w:val="008B2876"/>
    <w:rsid w:val="008B2A02"/>
    <w:rsid w:val="008B38FF"/>
    <w:rsid w:val="008B6096"/>
    <w:rsid w:val="008B7BC2"/>
    <w:rsid w:val="008C0CEA"/>
    <w:rsid w:val="008C372E"/>
    <w:rsid w:val="008C4B55"/>
    <w:rsid w:val="008C7542"/>
    <w:rsid w:val="008C779A"/>
    <w:rsid w:val="008C7A51"/>
    <w:rsid w:val="008D1405"/>
    <w:rsid w:val="008D22E8"/>
    <w:rsid w:val="008D3B86"/>
    <w:rsid w:val="008D7D40"/>
    <w:rsid w:val="008E0A1E"/>
    <w:rsid w:val="008E20F6"/>
    <w:rsid w:val="008E23E4"/>
    <w:rsid w:val="008E27FA"/>
    <w:rsid w:val="008E34B0"/>
    <w:rsid w:val="008E363D"/>
    <w:rsid w:val="008F3EB3"/>
    <w:rsid w:val="008F4954"/>
    <w:rsid w:val="008F4A61"/>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31DF"/>
    <w:rsid w:val="009352C7"/>
    <w:rsid w:val="00935C56"/>
    <w:rsid w:val="00935E4C"/>
    <w:rsid w:val="0093673F"/>
    <w:rsid w:val="009437CB"/>
    <w:rsid w:val="00944EFE"/>
    <w:rsid w:val="00945346"/>
    <w:rsid w:val="00945BAE"/>
    <w:rsid w:val="00951EB6"/>
    <w:rsid w:val="00952B5A"/>
    <w:rsid w:val="00955EC1"/>
    <w:rsid w:val="00956BB6"/>
    <w:rsid w:val="00960EBC"/>
    <w:rsid w:val="00961A42"/>
    <w:rsid w:val="009648A6"/>
    <w:rsid w:val="0096550B"/>
    <w:rsid w:val="0097681F"/>
    <w:rsid w:val="00977378"/>
    <w:rsid w:val="009820F5"/>
    <w:rsid w:val="00982663"/>
    <w:rsid w:val="00983499"/>
    <w:rsid w:val="00985838"/>
    <w:rsid w:val="009A187F"/>
    <w:rsid w:val="009A2FDB"/>
    <w:rsid w:val="009A43EC"/>
    <w:rsid w:val="009A6740"/>
    <w:rsid w:val="009B291D"/>
    <w:rsid w:val="009B48FD"/>
    <w:rsid w:val="009B4C53"/>
    <w:rsid w:val="009C0C91"/>
    <w:rsid w:val="009C4F67"/>
    <w:rsid w:val="009C6D96"/>
    <w:rsid w:val="009D22B7"/>
    <w:rsid w:val="009D2304"/>
    <w:rsid w:val="009D373E"/>
    <w:rsid w:val="009D55EF"/>
    <w:rsid w:val="009D5D10"/>
    <w:rsid w:val="009E290E"/>
    <w:rsid w:val="009E7150"/>
    <w:rsid w:val="009F0DA8"/>
    <w:rsid w:val="009F0FDA"/>
    <w:rsid w:val="009F21C9"/>
    <w:rsid w:val="009F319F"/>
    <w:rsid w:val="009F5C00"/>
    <w:rsid w:val="009F6721"/>
    <w:rsid w:val="00A017B2"/>
    <w:rsid w:val="00A03007"/>
    <w:rsid w:val="00A03FD9"/>
    <w:rsid w:val="00A06644"/>
    <w:rsid w:val="00A07251"/>
    <w:rsid w:val="00A11187"/>
    <w:rsid w:val="00A124BB"/>
    <w:rsid w:val="00A141FA"/>
    <w:rsid w:val="00A21915"/>
    <w:rsid w:val="00A237F7"/>
    <w:rsid w:val="00A255F0"/>
    <w:rsid w:val="00A26C15"/>
    <w:rsid w:val="00A271D1"/>
    <w:rsid w:val="00A315E0"/>
    <w:rsid w:val="00A33F04"/>
    <w:rsid w:val="00A34F08"/>
    <w:rsid w:val="00A35916"/>
    <w:rsid w:val="00A368E3"/>
    <w:rsid w:val="00A36A85"/>
    <w:rsid w:val="00A411AA"/>
    <w:rsid w:val="00A436B6"/>
    <w:rsid w:val="00A46933"/>
    <w:rsid w:val="00A47802"/>
    <w:rsid w:val="00A51FCF"/>
    <w:rsid w:val="00A52D89"/>
    <w:rsid w:val="00A54F36"/>
    <w:rsid w:val="00A558C8"/>
    <w:rsid w:val="00A56B22"/>
    <w:rsid w:val="00A573F3"/>
    <w:rsid w:val="00A61CB7"/>
    <w:rsid w:val="00A62644"/>
    <w:rsid w:val="00A6725B"/>
    <w:rsid w:val="00A73BB2"/>
    <w:rsid w:val="00A75430"/>
    <w:rsid w:val="00A75FC0"/>
    <w:rsid w:val="00A76249"/>
    <w:rsid w:val="00A7691D"/>
    <w:rsid w:val="00A8224D"/>
    <w:rsid w:val="00A823BB"/>
    <w:rsid w:val="00A825BA"/>
    <w:rsid w:val="00A82C3C"/>
    <w:rsid w:val="00A85180"/>
    <w:rsid w:val="00A85FA8"/>
    <w:rsid w:val="00A873DD"/>
    <w:rsid w:val="00A94754"/>
    <w:rsid w:val="00A94861"/>
    <w:rsid w:val="00AA0DA7"/>
    <w:rsid w:val="00AA231C"/>
    <w:rsid w:val="00AA2B32"/>
    <w:rsid w:val="00AA4757"/>
    <w:rsid w:val="00AA59B5"/>
    <w:rsid w:val="00AB461E"/>
    <w:rsid w:val="00AB5C27"/>
    <w:rsid w:val="00AB5FAC"/>
    <w:rsid w:val="00AB6505"/>
    <w:rsid w:val="00AB676E"/>
    <w:rsid w:val="00AC1D70"/>
    <w:rsid w:val="00AC418E"/>
    <w:rsid w:val="00AC41DB"/>
    <w:rsid w:val="00AC52C1"/>
    <w:rsid w:val="00AC7452"/>
    <w:rsid w:val="00AC7F24"/>
    <w:rsid w:val="00AD01BE"/>
    <w:rsid w:val="00AD0638"/>
    <w:rsid w:val="00AD4EB9"/>
    <w:rsid w:val="00AD5A5A"/>
    <w:rsid w:val="00AE5248"/>
    <w:rsid w:val="00AE6456"/>
    <w:rsid w:val="00AF0117"/>
    <w:rsid w:val="00AF6EC7"/>
    <w:rsid w:val="00B0018B"/>
    <w:rsid w:val="00B05034"/>
    <w:rsid w:val="00B05315"/>
    <w:rsid w:val="00B10B11"/>
    <w:rsid w:val="00B125BD"/>
    <w:rsid w:val="00B12A8C"/>
    <w:rsid w:val="00B165D3"/>
    <w:rsid w:val="00B2286A"/>
    <w:rsid w:val="00B228A6"/>
    <w:rsid w:val="00B2467E"/>
    <w:rsid w:val="00B2642C"/>
    <w:rsid w:val="00B37715"/>
    <w:rsid w:val="00B379C3"/>
    <w:rsid w:val="00B40479"/>
    <w:rsid w:val="00B441E3"/>
    <w:rsid w:val="00B517AA"/>
    <w:rsid w:val="00B52A69"/>
    <w:rsid w:val="00B547C8"/>
    <w:rsid w:val="00B54FA4"/>
    <w:rsid w:val="00B64AE3"/>
    <w:rsid w:val="00B72ECC"/>
    <w:rsid w:val="00B73E12"/>
    <w:rsid w:val="00B74479"/>
    <w:rsid w:val="00B802F8"/>
    <w:rsid w:val="00B80B60"/>
    <w:rsid w:val="00B84867"/>
    <w:rsid w:val="00B86E7C"/>
    <w:rsid w:val="00B96700"/>
    <w:rsid w:val="00B96BE1"/>
    <w:rsid w:val="00BA1BDA"/>
    <w:rsid w:val="00BA3AAF"/>
    <w:rsid w:val="00BA7E7E"/>
    <w:rsid w:val="00BB1F56"/>
    <w:rsid w:val="00BB34F5"/>
    <w:rsid w:val="00BB705B"/>
    <w:rsid w:val="00BC3113"/>
    <w:rsid w:val="00BC37E3"/>
    <w:rsid w:val="00BC6AB6"/>
    <w:rsid w:val="00BD0796"/>
    <w:rsid w:val="00BD2B09"/>
    <w:rsid w:val="00BD4013"/>
    <w:rsid w:val="00BD415B"/>
    <w:rsid w:val="00BD52F1"/>
    <w:rsid w:val="00BD6B01"/>
    <w:rsid w:val="00BD7CE7"/>
    <w:rsid w:val="00BD7CF8"/>
    <w:rsid w:val="00BD7D36"/>
    <w:rsid w:val="00BE1EC1"/>
    <w:rsid w:val="00BE274E"/>
    <w:rsid w:val="00BE35CD"/>
    <w:rsid w:val="00BE629E"/>
    <w:rsid w:val="00BE760F"/>
    <w:rsid w:val="00BF1C98"/>
    <w:rsid w:val="00BF1EEB"/>
    <w:rsid w:val="00BF401F"/>
    <w:rsid w:val="00BF4D8E"/>
    <w:rsid w:val="00BF5C8A"/>
    <w:rsid w:val="00BF6636"/>
    <w:rsid w:val="00BF7B4C"/>
    <w:rsid w:val="00BF7FF8"/>
    <w:rsid w:val="00C04C7C"/>
    <w:rsid w:val="00C050FB"/>
    <w:rsid w:val="00C05484"/>
    <w:rsid w:val="00C065B3"/>
    <w:rsid w:val="00C1009A"/>
    <w:rsid w:val="00C1049D"/>
    <w:rsid w:val="00C139FC"/>
    <w:rsid w:val="00C15F1E"/>
    <w:rsid w:val="00C1798C"/>
    <w:rsid w:val="00C20FA0"/>
    <w:rsid w:val="00C24691"/>
    <w:rsid w:val="00C25C5D"/>
    <w:rsid w:val="00C3214F"/>
    <w:rsid w:val="00C34510"/>
    <w:rsid w:val="00C3546B"/>
    <w:rsid w:val="00C3692A"/>
    <w:rsid w:val="00C41527"/>
    <w:rsid w:val="00C42766"/>
    <w:rsid w:val="00C42996"/>
    <w:rsid w:val="00C454DB"/>
    <w:rsid w:val="00C47BE5"/>
    <w:rsid w:val="00C5593C"/>
    <w:rsid w:val="00C572D6"/>
    <w:rsid w:val="00C57752"/>
    <w:rsid w:val="00C57763"/>
    <w:rsid w:val="00C62732"/>
    <w:rsid w:val="00C65E92"/>
    <w:rsid w:val="00C6642C"/>
    <w:rsid w:val="00C66BCB"/>
    <w:rsid w:val="00C67400"/>
    <w:rsid w:val="00C719D7"/>
    <w:rsid w:val="00C720FA"/>
    <w:rsid w:val="00C726E3"/>
    <w:rsid w:val="00C743AE"/>
    <w:rsid w:val="00C76916"/>
    <w:rsid w:val="00C77839"/>
    <w:rsid w:val="00C80301"/>
    <w:rsid w:val="00C80DD6"/>
    <w:rsid w:val="00C8346C"/>
    <w:rsid w:val="00C910B3"/>
    <w:rsid w:val="00C923E6"/>
    <w:rsid w:val="00C93801"/>
    <w:rsid w:val="00C95D93"/>
    <w:rsid w:val="00C97069"/>
    <w:rsid w:val="00CA0559"/>
    <w:rsid w:val="00CA388A"/>
    <w:rsid w:val="00CA5770"/>
    <w:rsid w:val="00CA6F4A"/>
    <w:rsid w:val="00CB032B"/>
    <w:rsid w:val="00CB0529"/>
    <w:rsid w:val="00CB1C7E"/>
    <w:rsid w:val="00CB7D01"/>
    <w:rsid w:val="00CB7E4E"/>
    <w:rsid w:val="00CB7F43"/>
    <w:rsid w:val="00CC1E22"/>
    <w:rsid w:val="00CC7EF4"/>
    <w:rsid w:val="00CE14B6"/>
    <w:rsid w:val="00CE36AB"/>
    <w:rsid w:val="00CE426D"/>
    <w:rsid w:val="00CE5758"/>
    <w:rsid w:val="00CE5830"/>
    <w:rsid w:val="00CF12CC"/>
    <w:rsid w:val="00CF22CA"/>
    <w:rsid w:val="00CF5EC0"/>
    <w:rsid w:val="00CF6199"/>
    <w:rsid w:val="00CF6AFE"/>
    <w:rsid w:val="00CF6C03"/>
    <w:rsid w:val="00CF7298"/>
    <w:rsid w:val="00CF788A"/>
    <w:rsid w:val="00D00854"/>
    <w:rsid w:val="00D04503"/>
    <w:rsid w:val="00D108AC"/>
    <w:rsid w:val="00D119AF"/>
    <w:rsid w:val="00D158AE"/>
    <w:rsid w:val="00D2115B"/>
    <w:rsid w:val="00D23F8F"/>
    <w:rsid w:val="00D2573D"/>
    <w:rsid w:val="00D30967"/>
    <w:rsid w:val="00D33324"/>
    <w:rsid w:val="00D34A78"/>
    <w:rsid w:val="00D37747"/>
    <w:rsid w:val="00D40E3E"/>
    <w:rsid w:val="00D45D94"/>
    <w:rsid w:val="00D51F0A"/>
    <w:rsid w:val="00D522AB"/>
    <w:rsid w:val="00D54716"/>
    <w:rsid w:val="00D565D5"/>
    <w:rsid w:val="00D57037"/>
    <w:rsid w:val="00D602DA"/>
    <w:rsid w:val="00D61FCF"/>
    <w:rsid w:val="00D628FF"/>
    <w:rsid w:val="00D727FF"/>
    <w:rsid w:val="00D72B8C"/>
    <w:rsid w:val="00D733C1"/>
    <w:rsid w:val="00D747B7"/>
    <w:rsid w:val="00D749FE"/>
    <w:rsid w:val="00D753A1"/>
    <w:rsid w:val="00D83C74"/>
    <w:rsid w:val="00D84C5C"/>
    <w:rsid w:val="00D917C5"/>
    <w:rsid w:val="00D95478"/>
    <w:rsid w:val="00D974B2"/>
    <w:rsid w:val="00DA2724"/>
    <w:rsid w:val="00DA60C1"/>
    <w:rsid w:val="00DA6482"/>
    <w:rsid w:val="00DA7443"/>
    <w:rsid w:val="00DA7D28"/>
    <w:rsid w:val="00DB2592"/>
    <w:rsid w:val="00DB4AAD"/>
    <w:rsid w:val="00DC0DE1"/>
    <w:rsid w:val="00DC319C"/>
    <w:rsid w:val="00DC7FE9"/>
    <w:rsid w:val="00DD20F1"/>
    <w:rsid w:val="00DD3048"/>
    <w:rsid w:val="00DD67A9"/>
    <w:rsid w:val="00DE041B"/>
    <w:rsid w:val="00DE1C15"/>
    <w:rsid w:val="00DE2E3C"/>
    <w:rsid w:val="00DE4D88"/>
    <w:rsid w:val="00DE6664"/>
    <w:rsid w:val="00DF16BC"/>
    <w:rsid w:val="00DF35A9"/>
    <w:rsid w:val="00E004FB"/>
    <w:rsid w:val="00E00A18"/>
    <w:rsid w:val="00E00A8E"/>
    <w:rsid w:val="00E01E03"/>
    <w:rsid w:val="00E01F1B"/>
    <w:rsid w:val="00E05827"/>
    <w:rsid w:val="00E05FEB"/>
    <w:rsid w:val="00E0772C"/>
    <w:rsid w:val="00E1022F"/>
    <w:rsid w:val="00E11BFA"/>
    <w:rsid w:val="00E17ABD"/>
    <w:rsid w:val="00E24E29"/>
    <w:rsid w:val="00E256C2"/>
    <w:rsid w:val="00E26AFC"/>
    <w:rsid w:val="00E272E9"/>
    <w:rsid w:val="00E3073B"/>
    <w:rsid w:val="00E30D40"/>
    <w:rsid w:val="00E378AB"/>
    <w:rsid w:val="00E40E5E"/>
    <w:rsid w:val="00E423A8"/>
    <w:rsid w:val="00E425A1"/>
    <w:rsid w:val="00E42C29"/>
    <w:rsid w:val="00E432A7"/>
    <w:rsid w:val="00E454B8"/>
    <w:rsid w:val="00E4655E"/>
    <w:rsid w:val="00E5086D"/>
    <w:rsid w:val="00E52363"/>
    <w:rsid w:val="00E53F32"/>
    <w:rsid w:val="00E5431A"/>
    <w:rsid w:val="00E56139"/>
    <w:rsid w:val="00E576BA"/>
    <w:rsid w:val="00E632E1"/>
    <w:rsid w:val="00E634D3"/>
    <w:rsid w:val="00E63779"/>
    <w:rsid w:val="00E6415A"/>
    <w:rsid w:val="00E65FC8"/>
    <w:rsid w:val="00E73E74"/>
    <w:rsid w:val="00E75272"/>
    <w:rsid w:val="00E7775F"/>
    <w:rsid w:val="00E77EAE"/>
    <w:rsid w:val="00E806E6"/>
    <w:rsid w:val="00E812AD"/>
    <w:rsid w:val="00E83A93"/>
    <w:rsid w:val="00E85E17"/>
    <w:rsid w:val="00E86ACF"/>
    <w:rsid w:val="00E8750F"/>
    <w:rsid w:val="00E87F89"/>
    <w:rsid w:val="00E90A09"/>
    <w:rsid w:val="00E93331"/>
    <w:rsid w:val="00E95081"/>
    <w:rsid w:val="00EA1710"/>
    <w:rsid w:val="00EA2BE0"/>
    <w:rsid w:val="00EA2CAB"/>
    <w:rsid w:val="00EA369A"/>
    <w:rsid w:val="00EA404B"/>
    <w:rsid w:val="00EA49E6"/>
    <w:rsid w:val="00EA5C74"/>
    <w:rsid w:val="00EA63CC"/>
    <w:rsid w:val="00EA7364"/>
    <w:rsid w:val="00EB2164"/>
    <w:rsid w:val="00EB2B36"/>
    <w:rsid w:val="00EB2D05"/>
    <w:rsid w:val="00EB79B1"/>
    <w:rsid w:val="00EC3D24"/>
    <w:rsid w:val="00EC6ED6"/>
    <w:rsid w:val="00ED04B0"/>
    <w:rsid w:val="00ED3C42"/>
    <w:rsid w:val="00ED60DA"/>
    <w:rsid w:val="00ED6F87"/>
    <w:rsid w:val="00ED7809"/>
    <w:rsid w:val="00EE607B"/>
    <w:rsid w:val="00EE7F92"/>
    <w:rsid w:val="00EF0A39"/>
    <w:rsid w:val="00EF3672"/>
    <w:rsid w:val="00EF39AF"/>
    <w:rsid w:val="00EF566C"/>
    <w:rsid w:val="00F00F2C"/>
    <w:rsid w:val="00F01E6B"/>
    <w:rsid w:val="00F03D54"/>
    <w:rsid w:val="00F04D5C"/>
    <w:rsid w:val="00F1296F"/>
    <w:rsid w:val="00F13566"/>
    <w:rsid w:val="00F14571"/>
    <w:rsid w:val="00F166C6"/>
    <w:rsid w:val="00F17439"/>
    <w:rsid w:val="00F20DDB"/>
    <w:rsid w:val="00F23696"/>
    <w:rsid w:val="00F249A8"/>
    <w:rsid w:val="00F25607"/>
    <w:rsid w:val="00F2666E"/>
    <w:rsid w:val="00F35B17"/>
    <w:rsid w:val="00F36576"/>
    <w:rsid w:val="00F45B01"/>
    <w:rsid w:val="00F47355"/>
    <w:rsid w:val="00F51281"/>
    <w:rsid w:val="00F513E0"/>
    <w:rsid w:val="00F5195A"/>
    <w:rsid w:val="00F525D2"/>
    <w:rsid w:val="00F5283F"/>
    <w:rsid w:val="00F553DC"/>
    <w:rsid w:val="00F554DC"/>
    <w:rsid w:val="00F62C36"/>
    <w:rsid w:val="00F64435"/>
    <w:rsid w:val="00F6786E"/>
    <w:rsid w:val="00F71CD0"/>
    <w:rsid w:val="00F75B40"/>
    <w:rsid w:val="00F770CB"/>
    <w:rsid w:val="00F8280E"/>
    <w:rsid w:val="00F8312A"/>
    <w:rsid w:val="00F84ADD"/>
    <w:rsid w:val="00F85896"/>
    <w:rsid w:val="00F94A74"/>
    <w:rsid w:val="00F972CB"/>
    <w:rsid w:val="00FA2A10"/>
    <w:rsid w:val="00FA31D5"/>
    <w:rsid w:val="00FA4667"/>
    <w:rsid w:val="00FA7B76"/>
    <w:rsid w:val="00FB0FF4"/>
    <w:rsid w:val="00FC028E"/>
    <w:rsid w:val="00FC266F"/>
    <w:rsid w:val="00FC2E50"/>
    <w:rsid w:val="00FC63E8"/>
    <w:rsid w:val="00FD4274"/>
    <w:rsid w:val="00FD617D"/>
    <w:rsid w:val="00FE007A"/>
    <w:rsid w:val="00FE0228"/>
    <w:rsid w:val="00FE6DD6"/>
    <w:rsid w:val="00FF013E"/>
    <w:rsid w:val="00FF5599"/>
    <w:rsid w:val="00FF7064"/>
    <w:rsid w:val="012E737D"/>
    <w:rsid w:val="013F1912"/>
    <w:rsid w:val="0163F934"/>
    <w:rsid w:val="02037C9F"/>
    <w:rsid w:val="0208C9B4"/>
    <w:rsid w:val="0219BDF7"/>
    <w:rsid w:val="022527C2"/>
    <w:rsid w:val="026A49F8"/>
    <w:rsid w:val="027444CF"/>
    <w:rsid w:val="0295C387"/>
    <w:rsid w:val="033DBDE9"/>
    <w:rsid w:val="03EC7ED5"/>
    <w:rsid w:val="04A4FB86"/>
    <w:rsid w:val="050F2A51"/>
    <w:rsid w:val="0564C201"/>
    <w:rsid w:val="06AAFAB2"/>
    <w:rsid w:val="073BBBEB"/>
    <w:rsid w:val="07DC9C48"/>
    <w:rsid w:val="07EAF95B"/>
    <w:rsid w:val="08591695"/>
    <w:rsid w:val="08AF640D"/>
    <w:rsid w:val="08D9797E"/>
    <w:rsid w:val="08F43F11"/>
    <w:rsid w:val="09786CA9"/>
    <w:rsid w:val="09958218"/>
    <w:rsid w:val="09A11E68"/>
    <w:rsid w:val="09A1FB33"/>
    <w:rsid w:val="09FFA757"/>
    <w:rsid w:val="0A03DA86"/>
    <w:rsid w:val="0A171E36"/>
    <w:rsid w:val="0A67383A"/>
    <w:rsid w:val="0A6897DB"/>
    <w:rsid w:val="0A940DBF"/>
    <w:rsid w:val="0AAA2A33"/>
    <w:rsid w:val="0B191902"/>
    <w:rsid w:val="0BA2A58D"/>
    <w:rsid w:val="0C1AEB57"/>
    <w:rsid w:val="0E406686"/>
    <w:rsid w:val="0E535ABF"/>
    <w:rsid w:val="0EA08C45"/>
    <w:rsid w:val="0F38337A"/>
    <w:rsid w:val="0F489FA0"/>
    <w:rsid w:val="0FEB5093"/>
    <w:rsid w:val="102C63ED"/>
    <w:rsid w:val="11524EC2"/>
    <w:rsid w:val="11FF4F13"/>
    <w:rsid w:val="12A3B8AE"/>
    <w:rsid w:val="132CC25C"/>
    <w:rsid w:val="13433F1E"/>
    <w:rsid w:val="1393679B"/>
    <w:rsid w:val="13FF5BBC"/>
    <w:rsid w:val="14106A42"/>
    <w:rsid w:val="14A41FA6"/>
    <w:rsid w:val="14F6AE4F"/>
    <w:rsid w:val="14FE92F2"/>
    <w:rsid w:val="156760F9"/>
    <w:rsid w:val="156B0694"/>
    <w:rsid w:val="15FD95B1"/>
    <w:rsid w:val="161EC53C"/>
    <w:rsid w:val="1629FE40"/>
    <w:rsid w:val="16C50202"/>
    <w:rsid w:val="17154793"/>
    <w:rsid w:val="177144D9"/>
    <w:rsid w:val="179401C5"/>
    <w:rsid w:val="17996612"/>
    <w:rsid w:val="1862556D"/>
    <w:rsid w:val="19C954C2"/>
    <w:rsid w:val="1A241DC4"/>
    <w:rsid w:val="1A85B950"/>
    <w:rsid w:val="1AF06E22"/>
    <w:rsid w:val="1B99F62F"/>
    <w:rsid w:val="1BE322E6"/>
    <w:rsid w:val="1C8B14D3"/>
    <w:rsid w:val="1C9BE0DB"/>
    <w:rsid w:val="1CA3DF18"/>
    <w:rsid w:val="1CC3EFD7"/>
    <w:rsid w:val="1D384D86"/>
    <w:rsid w:val="1D9B1F3A"/>
    <w:rsid w:val="1E0A6643"/>
    <w:rsid w:val="1F1466AC"/>
    <w:rsid w:val="1FF2F014"/>
    <w:rsid w:val="1FF99611"/>
    <w:rsid w:val="2098FA53"/>
    <w:rsid w:val="20B1C2D3"/>
    <w:rsid w:val="2114FFE3"/>
    <w:rsid w:val="2261EEA1"/>
    <w:rsid w:val="2289CFF7"/>
    <w:rsid w:val="2299DBF2"/>
    <w:rsid w:val="230DD242"/>
    <w:rsid w:val="237D6B2A"/>
    <w:rsid w:val="23A68376"/>
    <w:rsid w:val="23B6490D"/>
    <w:rsid w:val="23D342C3"/>
    <w:rsid w:val="244CA0A5"/>
    <w:rsid w:val="2465824D"/>
    <w:rsid w:val="24DD624F"/>
    <w:rsid w:val="25F52A33"/>
    <w:rsid w:val="26331928"/>
    <w:rsid w:val="266DB4DA"/>
    <w:rsid w:val="26B9B6C1"/>
    <w:rsid w:val="26F085DE"/>
    <w:rsid w:val="273D26DF"/>
    <w:rsid w:val="274D3DC1"/>
    <w:rsid w:val="277892B0"/>
    <w:rsid w:val="27857E57"/>
    <w:rsid w:val="27B66A8C"/>
    <w:rsid w:val="28959680"/>
    <w:rsid w:val="2A2B39DA"/>
    <w:rsid w:val="2A3BB3F4"/>
    <w:rsid w:val="2A53DEC8"/>
    <w:rsid w:val="2BCEA3EB"/>
    <w:rsid w:val="2BF89486"/>
    <w:rsid w:val="2C136A95"/>
    <w:rsid w:val="2C69B7C9"/>
    <w:rsid w:val="2F9E04E8"/>
    <w:rsid w:val="30ED1C4D"/>
    <w:rsid w:val="310B57B9"/>
    <w:rsid w:val="31331133"/>
    <w:rsid w:val="319742BC"/>
    <w:rsid w:val="31DA8FD7"/>
    <w:rsid w:val="323106B8"/>
    <w:rsid w:val="331376EA"/>
    <w:rsid w:val="333EB171"/>
    <w:rsid w:val="337F116C"/>
    <w:rsid w:val="33FAA9C5"/>
    <w:rsid w:val="341D71E6"/>
    <w:rsid w:val="3433EA68"/>
    <w:rsid w:val="343ADB5B"/>
    <w:rsid w:val="34537AA2"/>
    <w:rsid w:val="34891F0A"/>
    <w:rsid w:val="34F515CB"/>
    <w:rsid w:val="35068FC0"/>
    <w:rsid w:val="3543A1D9"/>
    <w:rsid w:val="357135D0"/>
    <w:rsid w:val="35A7B77E"/>
    <w:rsid w:val="35AC92B1"/>
    <w:rsid w:val="36087D79"/>
    <w:rsid w:val="362A5FF1"/>
    <w:rsid w:val="3659122A"/>
    <w:rsid w:val="36765233"/>
    <w:rsid w:val="36AE9213"/>
    <w:rsid w:val="375E88E0"/>
    <w:rsid w:val="37DEB951"/>
    <w:rsid w:val="37E1443E"/>
    <w:rsid w:val="37F83ACE"/>
    <w:rsid w:val="386099A5"/>
    <w:rsid w:val="387CBA7C"/>
    <w:rsid w:val="389F2855"/>
    <w:rsid w:val="38FBF948"/>
    <w:rsid w:val="3933AA57"/>
    <w:rsid w:val="39BE336A"/>
    <w:rsid w:val="39DE4167"/>
    <w:rsid w:val="3A440623"/>
    <w:rsid w:val="3A61CB4F"/>
    <w:rsid w:val="3A76E229"/>
    <w:rsid w:val="3A94D446"/>
    <w:rsid w:val="3AFA69AD"/>
    <w:rsid w:val="3B07ED1A"/>
    <w:rsid w:val="3B0E40DB"/>
    <w:rsid w:val="3B4BF984"/>
    <w:rsid w:val="3B9DFB89"/>
    <w:rsid w:val="3BBB7843"/>
    <w:rsid w:val="3BF15D67"/>
    <w:rsid w:val="3C0F6BB4"/>
    <w:rsid w:val="3CE00F26"/>
    <w:rsid w:val="3DA310CE"/>
    <w:rsid w:val="3E201292"/>
    <w:rsid w:val="3EEFB6D0"/>
    <w:rsid w:val="3F0735FA"/>
    <w:rsid w:val="3F5B6008"/>
    <w:rsid w:val="3F88C41E"/>
    <w:rsid w:val="403050F3"/>
    <w:rsid w:val="40473881"/>
    <w:rsid w:val="41CC755A"/>
    <w:rsid w:val="42D70215"/>
    <w:rsid w:val="42EBA0EE"/>
    <w:rsid w:val="4366B5B1"/>
    <w:rsid w:val="438F6BD6"/>
    <w:rsid w:val="43B68353"/>
    <w:rsid w:val="4403DCD0"/>
    <w:rsid w:val="443A30ED"/>
    <w:rsid w:val="455BBDEF"/>
    <w:rsid w:val="456372DB"/>
    <w:rsid w:val="458C105B"/>
    <w:rsid w:val="45EF987E"/>
    <w:rsid w:val="46413BC4"/>
    <w:rsid w:val="46DED79D"/>
    <w:rsid w:val="470DC5AA"/>
    <w:rsid w:val="4731F151"/>
    <w:rsid w:val="47FE8252"/>
    <w:rsid w:val="485ABE80"/>
    <w:rsid w:val="4883B793"/>
    <w:rsid w:val="496B2281"/>
    <w:rsid w:val="4A0E42A3"/>
    <w:rsid w:val="4A73835A"/>
    <w:rsid w:val="4A7C1C3B"/>
    <w:rsid w:val="4B44B757"/>
    <w:rsid w:val="4B5022E8"/>
    <w:rsid w:val="4B5DD1F3"/>
    <w:rsid w:val="4B84BCF3"/>
    <w:rsid w:val="4B8AA0F6"/>
    <w:rsid w:val="4BC1757C"/>
    <w:rsid w:val="4BD26C8E"/>
    <w:rsid w:val="4C3E9621"/>
    <w:rsid w:val="4C53560F"/>
    <w:rsid w:val="4D55AEB8"/>
    <w:rsid w:val="4DA84AE0"/>
    <w:rsid w:val="4DC95A71"/>
    <w:rsid w:val="4DD65217"/>
    <w:rsid w:val="4E0DBF6B"/>
    <w:rsid w:val="4E6E9712"/>
    <w:rsid w:val="4EBE88C4"/>
    <w:rsid w:val="4F0A0D50"/>
    <w:rsid w:val="4F5876AE"/>
    <w:rsid w:val="4FD75BB3"/>
    <w:rsid w:val="4FDFE904"/>
    <w:rsid w:val="51B8E520"/>
    <w:rsid w:val="51C9C6FB"/>
    <w:rsid w:val="5267ECFE"/>
    <w:rsid w:val="534F9DCA"/>
    <w:rsid w:val="537957AC"/>
    <w:rsid w:val="538D47B0"/>
    <w:rsid w:val="541D982C"/>
    <w:rsid w:val="5425A4A0"/>
    <w:rsid w:val="542BABD5"/>
    <w:rsid w:val="547EF723"/>
    <w:rsid w:val="548F7CEE"/>
    <w:rsid w:val="5592E49D"/>
    <w:rsid w:val="55F96E85"/>
    <w:rsid w:val="5677772A"/>
    <w:rsid w:val="56788566"/>
    <w:rsid w:val="575A384F"/>
    <w:rsid w:val="576AC5E6"/>
    <w:rsid w:val="57740EC9"/>
    <w:rsid w:val="57E1449E"/>
    <w:rsid w:val="5853792E"/>
    <w:rsid w:val="58717403"/>
    <w:rsid w:val="58D9B164"/>
    <w:rsid w:val="58E8A723"/>
    <w:rsid w:val="59AF17EC"/>
    <w:rsid w:val="59C0A4CB"/>
    <w:rsid w:val="5A194528"/>
    <w:rsid w:val="5A8AE02D"/>
    <w:rsid w:val="5B17A178"/>
    <w:rsid w:val="5BA4C28E"/>
    <w:rsid w:val="5C04104E"/>
    <w:rsid w:val="5C274103"/>
    <w:rsid w:val="5C907DB2"/>
    <w:rsid w:val="5CE276FF"/>
    <w:rsid w:val="5CE7E84A"/>
    <w:rsid w:val="5D00ABE0"/>
    <w:rsid w:val="5D22BF52"/>
    <w:rsid w:val="5D26EA51"/>
    <w:rsid w:val="5DAE387D"/>
    <w:rsid w:val="5DF6FBA9"/>
    <w:rsid w:val="5E06CC50"/>
    <w:rsid w:val="5EC2BAB2"/>
    <w:rsid w:val="5EFFE580"/>
    <w:rsid w:val="5F120774"/>
    <w:rsid w:val="5F6EC891"/>
    <w:rsid w:val="5F98EE55"/>
    <w:rsid w:val="602C589C"/>
    <w:rsid w:val="608B8AA0"/>
    <w:rsid w:val="60C91C2C"/>
    <w:rsid w:val="6106D3D2"/>
    <w:rsid w:val="61144E30"/>
    <w:rsid w:val="614D3F58"/>
    <w:rsid w:val="614EB740"/>
    <w:rsid w:val="615E12D5"/>
    <w:rsid w:val="616E4D9C"/>
    <w:rsid w:val="61BA29D1"/>
    <w:rsid w:val="62F25F26"/>
    <w:rsid w:val="63083485"/>
    <w:rsid w:val="63326C72"/>
    <w:rsid w:val="6355FA32"/>
    <w:rsid w:val="63674244"/>
    <w:rsid w:val="642114C6"/>
    <w:rsid w:val="6469DE8B"/>
    <w:rsid w:val="64A2C2C8"/>
    <w:rsid w:val="64ECF10E"/>
    <w:rsid w:val="64F1CA93"/>
    <w:rsid w:val="64F7C59E"/>
    <w:rsid w:val="65496B89"/>
    <w:rsid w:val="65B45EDD"/>
    <w:rsid w:val="663C55C9"/>
    <w:rsid w:val="6662527F"/>
    <w:rsid w:val="66B6305D"/>
    <w:rsid w:val="6712A1FA"/>
    <w:rsid w:val="673FE8E8"/>
    <w:rsid w:val="67652BB5"/>
    <w:rsid w:val="6765EDAB"/>
    <w:rsid w:val="67BB0C78"/>
    <w:rsid w:val="67EF0EFB"/>
    <w:rsid w:val="6901BE0C"/>
    <w:rsid w:val="6A051347"/>
    <w:rsid w:val="6AD902C6"/>
    <w:rsid w:val="6AE699D3"/>
    <w:rsid w:val="6B32B867"/>
    <w:rsid w:val="6BB0C36E"/>
    <w:rsid w:val="6BFB2CFF"/>
    <w:rsid w:val="6C642507"/>
    <w:rsid w:val="6CE7F2D2"/>
    <w:rsid w:val="6CF1B347"/>
    <w:rsid w:val="6D852CDA"/>
    <w:rsid w:val="6DD7770E"/>
    <w:rsid w:val="6E16E016"/>
    <w:rsid w:val="6E22E507"/>
    <w:rsid w:val="6E2C0C4F"/>
    <w:rsid w:val="6E6292AD"/>
    <w:rsid w:val="6EB98EC6"/>
    <w:rsid w:val="6F3D6801"/>
    <w:rsid w:val="6F6A0455"/>
    <w:rsid w:val="6F75793C"/>
    <w:rsid w:val="6F90DEB2"/>
    <w:rsid w:val="6FEB29B1"/>
    <w:rsid w:val="70257430"/>
    <w:rsid w:val="704F81AE"/>
    <w:rsid w:val="70E6CB2E"/>
    <w:rsid w:val="714BC584"/>
    <w:rsid w:val="71C14491"/>
    <w:rsid w:val="71FF08B0"/>
    <w:rsid w:val="733232BA"/>
    <w:rsid w:val="73BA45B8"/>
    <w:rsid w:val="7414CFA3"/>
    <w:rsid w:val="742E02B6"/>
    <w:rsid w:val="745A3097"/>
    <w:rsid w:val="74F69F95"/>
    <w:rsid w:val="759C4B67"/>
    <w:rsid w:val="75BFE928"/>
    <w:rsid w:val="76194677"/>
    <w:rsid w:val="77B516D8"/>
    <w:rsid w:val="77E68D87"/>
    <w:rsid w:val="789432CB"/>
    <w:rsid w:val="7933C4A5"/>
    <w:rsid w:val="7982B6F2"/>
    <w:rsid w:val="799C93DE"/>
    <w:rsid w:val="79ABD821"/>
    <w:rsid w:val="79B80491"/>
    <w:rsid w:val="79E0E309"/>
    <w:rsid w:val="7A820AA2"/>
    <w:rsid w:val="7B02F537"/>
    <w:rsid w:val="7C47F5FF"/>
    <w:rsid w:val="7C6F877D"/>
    <w:rsid w:val="7D2E96DA"/>
    <w:rsid w:val="7DFF5FD5"/>
    <w:rsid w:val="7ECF61FA"/>
    <w:rsid w:val="7F0593C2"/>
    <w:rsid w:val="7F3A636E"/>
    <w:rsid w:val="7F4C08A9"/>
    <w:rsid w:val="7FB19943"/>
    <w:rsid w:val="7FEC0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B5422F27-64F7-4BD0-99A8-48E72209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uiPriority w:val="34"/>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2"/>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2"/>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2"/>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2"/>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3"/>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6"/>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6"/>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6"/>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6"/>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7"/>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7"/>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7"/>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7"/>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7"/>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7"/>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7"/>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7"/>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character" w:styleId="tabchar" w:customStyle="1">
    <w:name w:val="tabchar"/>
    <w:basedOn w:val="DefaultParagraphFont"/>
    <w:rsid w:val="00547128"/>
  </w:style>
  <w:style w:type="paragraph" w:styleId="paragraph" w:customStyle="1">
    <w:name w:val="paragraph"/>
    <w:basedOn w:val="Normal"/>
    <w:rsid w:val="00547128"/>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547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29957">
      <w:bodyDiv w:val="1"/>
      <w:marLeft w:val="0"/>
      <w:marRight w:val="0"/>
      <w:marTop w:val="0"/>
      <w:marBottom w:val="0"/>
      <w:divBdr>
        <w:top w:val="none" w:sz="0" w:space="0" w:color="auto"/>
        <w:left w:val="none" w:sz="0" w:space="0" w:color="auto"/>
        <w:bottom w:val="none" w:sz="0" w:space="0" w:color="auto"/>
        <w:right w:val="none" w:sz="0" w:space="0" w:color="auto"/>
      </w:divBdr>
      <w:divsChild>
        <w:div w:id="127171624">
          <w:marLeft w:val="0"/>
          <w:marRight w:val="0"/>
          <w:marTop w:val="0"/>
          <w:marBottom w:val="0"/>
          <w:divBdr>
            <w:top w:val="none" w:sz="0" w:space="0" w:color="auto"/>
            <w:left w:val="none" w:sz="0" w:space="0" w:color="auto"/>
            <w:bottom w:val="none" w:sz="0" w:space="0" w:color="auto"/>
            <w:right w:val="none" w:sz="0" w:space="0" w:color="auto"/>
          </w:divBdr>
        </w:div>
        <w:div w:id="371079952">
          <w:marLeft w:val="0"/>
          <w:marRight w:val="0"/>
          <w:marTop w:val="0"/>
          <w:marBottom w:val="0"/>
          <w:divBdr>
            <w:top w:val="none" w:sz="0" w:space="0" w:color="auto"/>
            <w:left w:val="none" w:sz="0" w:space="0" w:color="auto"/>
            <w:bottom w:val="none" w:sz="0" w:space="0" w:color="auto"/>
            <w:right w:val="none" w:sz="0" w:space="0" w:color="auto"/>
          </w:divBdr>
        </w:div>
        <w:div w:id="377513164">
          <w:marLeft w:val="0"/>
          <w:marRight w:val="0"/>
          <w:marTop w:val="0"/>
          <w:marBottom w:val="0"/>
          <w:divBdr>
            <w:top w:val="none" w:sz="0" w:space="0" w:color="auto"/>
            <w:left w:val="none" w:sz="0" w:space="0" w:color="auto"/>
            <w:bottom w:val="none" w:sz="0" w:space="0" w:color="auto"/>
            <w:right w:val="none" w:sz="0" w:space="0" w:color="auto"/>
          </w:divBdr>
        </w:div>
        <w:div w:id="1001854866">
          <w:marLeft w:val="0"/>
          <w:marRight w:val="0"/>
          <w:marTop w:val="0"/>
          <w:marBottom w:val="0"/>
          <w:divBdr>
            <w:top w:val="none" w:sz="0" w:space="0" w:color="auto"/>
            <w:left w:val="none" w:sz="0" w:space="0" w:color="auto"/>
            <w:bottom w:val="none" w:sz="0" w:space="0" w:color="auto"/>
            <w:right w:val="none" w:sz="0" w:space="0" w:color="auto"/>
          </w:divBdr>
        </w:div>
        <w:div w:id="1040132208">
          <w:marLeft w:val="0"/>
          <w:marRight w:val="0"/>
          <w:marTop w:val="0"/>
          <w:marBottom w:val="0"/>
          <w:divBdr>
            <w:top w:val="none" w:sz="0" w:space="0" w:color="auto"/>
            <w:left w:val="none" w:sz="0" w:space="0" w:color="auto"/>
            <w:bottom w:val="none" w:sz="0" w:space="0" w:color="auto"/>
            <w:right w:val="none" w:sz="0" w:space="0" w:color="auto"/>
          </w:divBdr>
        </w:div>
        <w:div w:id="1155295029">
          <w:marLeft w:val="0"/>
          <w:marRight w:val="0"/>
          <w:marTop w:val="0"/>
          <w:marBottom w:val="0"/>
          <w:divBdr>
            <w:top w:val="none" w:sz="0" w:space="0" w:color="auto"/>
            <w:left w:val="none" w:sz="0" w:space="0" w:color="auto"/>
            <w:bottom w:val="none" w:sz="0" w:space="0" w:color="auto"/>
            <w:right w:val="none" w:sz="0" w:space="0" w:color="auto"/>
          </w:divBdr>
        </w:div>
        <w:div w:id="1254700685">
          <w:marLeft w:val="0"/>
          <w:marRight w:val="0"/>
          <w:marTop w:val="0"/>
          <w:marBottom w:val="0"/>
          <w:divBdr>
            <w:top w:val="none" w:sz="0" w:space="0" w:color="auto"/>
            <w:left w:val="none" w:sz="0" w:space="0" w:color="auto"/>
            <w:bottom w:val="none" w:sz="0" w:space="0" w:color="auto"/>
            <w:right w:val="none" w:sz="0" w:space="0" w:color="auto"/>
          </w:divBdr>
        </w:div>
        <w:div w:id="1266231076">
          <w:marLeft w:val="0"/>
          <w:marRight w:val="0"/>
          <w:marTop w:val="0"/>
          <w:marBottom w:val="0"/>
          <w:divBdr>
            <w:top w:val="none" w:sz="0" w:space="0" w:color="auto"/>
            <w:left w:val="none" w:sz="0" w:space="0" w:color="auto"/>
            <w:bottom w:val="none" w:sz="0" w:space="0" w:color="auto"/>
            <w:right w:val="none" w:sz="0" w:space="0" w:color="auto"/>
          </w:divBdr>
        </w:div>
        <w:div w:id="1412893838">
          <w:marLeft w:val="0"/>
          <w:marRight w:val="0"/>
          <w:marTop w:val="0"/>
          <w:marBottom w:val="0"/>
          <w:divBdr>
            <w:top w:val="none" w:sz="0" w:space="0" w:color="auto"/>
            <w:left w:val="none" w:sz="0" w:space="0" w:color="auto"/>
            <w:bottom w:val="none" w:sz="0" w:space="0" w:color="auto"/>
            <w:right w:val="none" w:sz="0" w:space="0" w:color="auto"/>
          </w:divBdr>
        </w:div>
        <w:div w:id="1447044652">
          <w:marLeft w:val="0"/>
          <w:marRight w:val="0"/>
          <w:marTop w:val="0"/>
          <w:marBottom w:val="0"/>
          <w:divBdr>
            <w:top w:val="none" w:sz="0" w:space="0" w:color="auto"/>
            <w:left w:val="none" w:sz="0" w:space="0" w:color="auto"/>
            <w:bottom w:val="none" w:sz="0" w:space="0" w:color="auto"/>
            <w:right w:val="none" w:sz="0" w:space="0" w:color="auto"/>
          </w:divBdr>
        </w:div>
        <w:div w:id="1787845305">
          <w:marLeft w:val="0"/>
          <w:marRight w:val="0"/>
          <w:marTop w:val="0"/>
          <w:marBottom w:val="0"/>
          <w:divBdr>
            <w:top w:val="none" w:sz="0" w:space="0" w:color="auto"/>
            <w:left w:val="none" w:sz="0" w:space="0" w:color="auto"/>
            <w:bottom w:val="none" w:sz="0" w:space="0" w:color="auto"/>
            <w:right w:val="none" w:sz="0" w:space="0" w:color="auto"/>
          </w:divBdr>
        </w:div>
        <w:div w:id="2065448183">
          <w:marLeft w:val="0"/>
          <w:marRight w:val="0"/>
          <w:marTop w:val="0"/>
          <w:marBottom w:val="0"/>
          <w:divBdr>
            <w:top w:val="none" w:sz="0" w:space="0" w:color="auto"/>
            <w:left w:val="none" w:sz="0" w:space="0" w:color="auto"/>
            <w:bottom w:val="none" w:sz="0" w:space="0" w:color="auto"/>
            <w:right w:val="none" w:sz="0" w:space="0" w:color="auto"/>
          </w:divBdr>
        </w:div>
        <w:div w:id="2102799388">
          <w:marLeft w:val="0"/>
          <w:marRight w:val="0"/>
          <w:marTop w:val="0"/>
          <w:marBottom w:val="0"/>
          <w:divBdr>
            <w:top w:val="none" w:sz="0" w:space="0" w:color="auto"/>
            <w:left w:val="none" w:sz="0" w:space="0" w:color="auto"/>
            <w:bottom w:val="none" w:sz="0" w:space="0" w:color="auto"/>
            <w:right w:val="none" w:sz="0" w:space="0" w:color="auto"/>
          </w:divBdr>
        </w:div>
      </w:divsChild>
    </w:div>
    <w:div w:id="34891508">
      <w:bodyDiv w:val="1"/>
      <w:marLeft w:val="0"/>
      <w:marRight w:val="0"/>
      <w:marTop w:val="0"/>
      <w:marBottom w:val="0"/>
      <w:divBdr>
        <w:top w:val="none" w:sz="0" w:space="0" w:color="auto"/>
        <w:left w:val="none" w:sz="0" w:space="0" w:color="auto"/>
        <w:bottom w:val="none" w:sz="0" w:space="0" w:color="auto"/>
        <w:right w:val="none" w:sz="0" w:space="0" w:color="auto"/>
      </w:divBdr>
      <w:divsChild>
        <w:div w:id="242109576">
          <w:marLeft w:val="0"/>
          <w:marRight w:val="0"/>
          <w:marTop w:val="0"/>
          <w:marBottom w:val="0"/>
          <w:divBdr>
            <w:top w:val="none" w:sz="0" w:space="0" w:color="auto"/>
            <w:left w:val="none" w:sz="0" w:space="0" w:color="auto"/>
            <w:bottom w:val="none" w:sz="0" w:space="0" w:color="auto"/>
            <w:right w:val="none" w:sz="0" w:space="0" w:color="auto"/>
          </w:divBdr>
        </w:div>
        <w:div w:id="646205511">
          <w:marLeft w:val="0"/>
          <w:marRight w:val="0"/>
          <w:marTop w:val="0"/>
          <w:marBottom w:val="0"/>
          <w:divBdr>
            <w:top w:val="none" w:sz="0" w:space="0" w:color="auto"/>
            <w:left w:val="none" w:sz="0" w:space="0" w:color="auto"/>
            <w:bottom w:val="none" w:sz="0" w:space="0" w:color="auto"/>
            <w:right w:val="none" w:sz="0" w:space="0" w:color="auto"/>
          </w:divBdr>
        </w:div>
        <w:div w:id="839587660">
          <w:marLeft w:val="0"/>
          <w:marRight w:val="0"/>
          <w:marTop w:val="0"/>
          <w:marBottom w:val="0"/>
          <w:divBdr>
            <w:top w:val="none" w:sz="0" w:space="0" w:color="auto"/>
            <w:left w:val="none" w:sz="0" w:space="0" w:color="auto"/>
            <w:bottom w:val="none" w:sz="0" w:space="0" w:color="auto"/>
            <w:right w:val="none" w:sz="0" w:space="0" w:color="auto"/>
          </w:divBdr>
        </w:div>
        <w:div w:id="941500562">
          <w:marLeft w:val="0"/>
          <w:marRight w:val="0"/>
          <w:marTop w:val="0"/>
          <w:marBottom w:val="0"/>
          <w:divBdr>
            <w:top w:val="none" w:sz="0" w:space="0" w:color="auto"/>
            <w:left w:val="none" w:sz="0" w:space="0" w:color="auto"/>
            <w:bottom w:val="none" w:sz="0" w:space="0" w:color="auto"/>
            <w:right w:val="none" w:sz="0" w:space="0" w:color="auto"/>
          </w:divBdr>
        </w:div>
        <w:div w:id="1112480990">
          <w:marLeft w:val="0"/>
          <w:marRight w:val="0"/>
          <w:marTop w:val="0"/>
          <w:marBottom w:val="0"/>
          <w:divBdr>
            <w:top w:val="none" w:sz="0" w:space="0" w:color="auto"/>
            <w:left w:val="none" w:sz="0" w:space="0" w:color="auto"/>
            <w:bottom w:val="none" w:sz="0" w:space="0" w:color="auto"/>
            <w:right w:val="none" w:sz="0" w:space="0" w:color="auto"/>
          </w:divBdr>
        </w:div>
        <w:div w:id="1530948588">
          <w:marLeft w:val="0"/>
          <w:marRight w:val="0"/>
          <w:marTop w:val="0"/>
          <w:marBottom w:val="0"/>
          <w:divBdr>
            <w:top w:val="none" w:sz="0" w:space="0" w:color="auto"/>
            <w:left w:val="none" w:sz="0" w:space="0" w:color="auto"/>
            <w:bottom w:val="none" w:sz="0" w:space="0" w:color="auto"/>
            <w:right w:val="none" w:sz="0" w:space="0" w:color="auto"/>
          </w:divBdr>
        </w:div>
        <w:div w:id="1810441846">
          <w:marLeft w:val="0"/>
          <w:marRight w:val="0"/>
          <w:marTop w:val="0"/>
          <w:marBottom w:val="0"/>
          <w:divBdr>
            <w:top w:val="none" w:sz="0" w:space="0" w:color="auto"/>
            <w:left w:val="none" w:sz="0" w:space="0" w:color="auto"/>
            <w:bottom w:val="none" w:sz="0" w:space="0" w:color="auto"/>
            <w:right w:val="none" w:sz="0" w:space="0" w:color="auto"/>
          </w:divBdr>
        </w:div>
      </w:divsChild>
    </w:div>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3159684">
      <w:bodyDiv w:val="1"/>
      <w:marLeft w:val="0"/>
      <w:marRight w:val="0"/>
      <w:marTop w:val="0"/>
      <w:marBottom w:val="0"/>
      <w:divBdr>
        <w:top w:val="none" w:sz="0" w:space="0" w:color="auto"/>
        <w:left w:val="none" w:sz="0" w:space="0" w:color="auto"/>
        <w:bottom w:val="none" w:sz="0" w:space="0" w:color="auto"/>
        <w:right w:val="none" w:sz="0" w:space="0" w:color="auto"/>
      </w:divBdr>
      <w:divsChild>
        <w:div w:id="146826389">
          <w:marLeft w:val="0"/>
          <w:marRight w:val="0"/>
          <w:marTop w:val="0"/>
          <w:marBottom w:val="0"/>
          <w:divBdr>
            <w:top w:val="none" w:sz="0" w:space="0" w:color="auto"/>
            <w:left w:val="none" w:sz="0" w:space="0" w:color="auto"/>
            <w:bottom w:val="none" w:sz="0" w:space="0" w:color="auto"/>
            <w:right w:val="none" w:sz="0" w:space="0" w:color="auto"/>
          </w:divBdr>
          <w:divsChild>
            <w:div w:id="2052683164">
              <w:marLeft w:val="0"/>
              <w:marRight w:val="0"/>
              <w:marTop w:val="0"/>
              <w:marBottom w:val="0"/>
              <w:divBdr>
                <w:top w:val="none" w:sz="0" w:space="0" w:color="auto"/>
                <w:left w:val="none" w:sz="0" w:space="0" w:color="auto"/>
                <w:bottom w:val="none" w:sz="0" w:space="0" w:color="auto"/>
                <w:right w:val="none" w:sz="0" w:space="0" w:color="auto"/>
              </w:divBdr>
            </w:div>
          </w:divsChild>
        </w:div>
        <w:div w:id="178200410">
          <w:marLeft w:val="0"/>
          <w:marRight w:val="0"/>
          <w:marTop w:val="0"/>
          <w:marBottom w:val="0"/>
          <w:divBdr>
            <w:top w:val="none" w:sz="0" w:space="0" w:color="auto"/>
            <w:left w:val="none" w:sz="0" w:space="0" w:color="auto"/>
            <w:bottom w:val="none" w:sz="0" w:space="0" w:color="auto"/>
            <w:right w:val="none" w:sz="0" w:space="0" w:color="auto"/>
          </w:divBdr>
          <w:divsChild>
            <w:div w:id="815728971">
              <w:marLeft w:val="0"/>
              <w:marRight w:val="0"/>
              <w:marTop w:val="0"/>
              <w:marBottom w:val="0"/>
              <w:divBdr>
                <w:top w:val="none" w:sz="0" w:space="0" w:color="auto"/>
                <w:left w:val="none" w:sz="0" w:space="0" w:color="auto"/>
                <w:bottom w:val="none" w:sz="0" w:space="0" w:color="auto"/>
                <w:right w:val="none" w:sz="0" w:space="0" w:color="auto"/>
              </w:divBdr>
            </w:div>
          </w:divsChild>
        </w:div>
        <w:div w:id="571308804">
          <w:marLeft w:val="0"/>
          <w:marRight w:val="0"/>
          <w:marTop w:val="0"/>
          <w:marBottom w:val="0"/>
          <w:divBdr>
            <w:top w:val="none" w:sz="0" w:space="0" w:color="auto"/>
            <w:left w:val="none" w:sz="0" w:space="0" w:color="auto"/>
            <w:bottom w:val="none" w:sz="0" w:space="0" w:color="auto"/>
            <w:right w:val="none" w:sz="0" w:space="0" w:color="auto"/>
          </w:divBdr>
          <w:divsChild>
            <w:div w:id="237715134">
              <w:marLeft w:val="0"/>
              <w:marRight w:val="0"/>
              <w:marTop w:val="0"/>
              <w:marBottom w:val="0"/>
              <w:divBdr>
                <w:top w:val="none" w:sz="0" w:space="0" w:color="auto"/>
                <w:left w:val="none" w:sz="0" w:space="0" w:color="auto"/>
                <w:bottom w:val="none" w:sz="0" w:space="0" w:color="auto"/>
                <w:right w:val="none" w:sz="0" w:space="0" w:color="auto"/>
              </w:divBdr>
            </w:div>
          </w:divsChild>
        </w:div>
        <w:div w:id="937063953">
          <w:marLeft w:val="0"/>
          <w:marRight w:val="0"/>
          <w:marTop w:val="0"/>
          <w:marBottom w:val="0"/>
          <w:divBdr>
            <w:top w:val="none" w:sz="0" w:space="0" w:color="auto"/>
            <w:left w:val="none" w:sz="0" w:space="0" w:color="auto"/>
            <w:bottom w:val="none" w:sz="0" w:space="0" w:color="auto"/>
            <w:right w:val="none" w:sz="0" w:space="0" w:color="auto"/>
          </w:divBdr>
          <w:divsChild>
            <w:div w:id="553085958">
              <w:marLeft w:val="0"/>
              <w:marRight w:val="0"/>
              <w:marTop w:val="0"/>
              <w:marBottom w:val="0"/>
              <w:divBdr>
                <w:top w:val="none" w:sz="0" w:space="0" w:color="auto"/>
                <w:left w:val="none" w:sz="0" w:space="0" w:color="auto"/>
                <w:bottom w:val="none" w:sz="0" w:space="0" w:color="auto"/>
                <w:right w:val="none" w:sz="0" w:space="0" w:color="auto"/>
              </w:divBdr>
            </w:div>
          </w:divsChild>
        </w:div>
        <w:div w:id="1711763600">
          <w:marLeft w:val="0"/>
          <w:marRight w:val="0"/>
          <w:marTop w:val="0"/>
          <w:marBottom w:val="0"/>
          <w:divBdr>
            <w:top w:val="none" w:sz="0" w:space="0" w:color="auto"/>
            <w:left w:val="none" w:sz="0" w:space="0" w:color="auto"/>
            <w:bottom w:val="none" w:sz="0" w:space="0" w:color="auto"/>
            <w:right w:val="none" w:sz="0" w:space="0" w:color="auto"/>
          </w:divBdr>
          <w:divsChild>
            <w:div w:id="5185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855271380">
      <w:bodyDiv w:val="1"/>
      <w:marLeft w:val="0"/>
      <w:marRight w:val="0"/>
      <w:marTop w:val="0"/>
      <w:marBottom w:val="0"/>
      <w:divBdr>
        <w:top w:val="none" w:sz="0" w:space="0" w:color="auto"/>
        <w:left w:val="none" w:sz="0" w:space="0" w:color="auto"/>
        <w:bottom w:val="none" w:sz="0" w:space="0" w:color="auto"/>
        <w:right w:val="none" w:sz="0" w:space="0" w:color="auto"/>
      </w:divBdr>
      <w:divsChild>
        <w:div w:id="245575288">
          <w:marLeft w:val="0"/>
          <w:marRight w:val="0"/>
          <w:marTop w:val="0"/>
          <w:marBottom w:val="0"/>
          <w:divBdr>
            <w:top w:val="none" w:sz="0" w:space="0" w:color="auto"/>
            <w:left w:val="none" w:sz="0" w:space="0" w:color="auto"/>
            <w:bottom w:val="none" w:sz="0" w:space="0" w:color="auto"/>
            <w:right w:val="none" w:sz="0" w:space="0" w:color="auto"/>
          </w:divBdr>
        </w:div>
        <w:div w:id="397939452">
          <w:marLeft w:val="0"/>
          <w:marRight w:val="0"/>
          <w:marTop w:val="0"/>
          <w:marBottom w:val="0"/>
          <w:divBdr>
            <w:top w:val="none" w:sz="0" w:space="0" w:color="auto"/>
            <w:left w:val="none" w:sz="0" w:space="0" w:color="auto"/>
            <w:bottom w:val="none" w:sz="0" w:space="0" w:color="auto"/>
            <w:right w:val="none" w:sz="0" w:space="0" w:color="auto"/>
          </w:divBdr>
        </w:div>
        <w:div w:id="925500046">
          <w:marLeft w:val="0"/>
          <w:marRight w:val="0"/>
          <w:marTop w:val="0"/>
          <w:marBottom w:val="0"/>
          <w:divBdr>
            <w:top w:val="none" w:sz="0" w:space="0" w:color="auto"/>
            <w:left w:val="none" w:sz="0" w:space="0" w:color="auto"/>
            <w:bottom w:val="none" w:sz="0" w:space="0" w:color="auto"/>
            <w:right w:val="none" w:sz="0" w:space="0" w:color="auto"/>
          </w:divBdr>
        </w:div>
        <w:div w:id="959070004">
          <w:marLeft w:val="0"/>
          <w:marRight w:val="0"/>
          <w:marTop w:val="0"/>
          <w:marBottom w:val="0"/>
          <w:divBdr>
            <w:top w:val="none" w:sz="0" w:space="0" w:color="auto"/>
            <w:left w:val="none" w:sz="0" w:space="0" w:color="auto"/>
            <w:bottom w:val="none" w:sz="0" w:space="0" w:color="auto"/>
            <w:right w:val="none" w:sz="0" w:space="0" w:color="auto"/>
          </w:divBdr>
        </w:div>
        <w:div w:id="1414662912">
          <w:marLeft w:val="0"/>
          <w:marRight w:val="0"/>
          <w:marTop w:val="0"/>
          <w:marBottom w:val="0"/>
          <w:divBdr>
            <w:top w:val="none" w:sz="0" w:space="0" w:color="auto"/>
            <w:left w:val="none" w:sz="0" w:space="0" w:color="auto"/>
            <w:bottom w:val="none" w:sz="0" w:space="0" w:color="auto"/>
            <w:right w:val="none" w:sz="0" w:space="0" w:color="auto"/>
          </w:divBdr>
        </w:div>
        <w:div w:id="1553421042">
          <w:marLeft w:val="0"/>
          <w:marRight w:val="0"/>
          <w:marTop w:val="0"/>
          <w:marBottom w:val="0"/>
          <w:divBdr>
            <w:top w:val="none" w:sz="0" w:space="0" w:color="auto"/>
            <w:left w:val="none" w:sz="0" w:space="0" w:color="auto"/>
            <w:bottom w:val="none" w:sz="0" w:space="0" w:color="auto"/>
            <w:right w:val="none" w:sz="0" w:space="0" w:color="auto"/>
          </w:divBdr>
        </w:div>
        <w:div w:id="1702323029">
          <w:marLeft w:val="0"/>
          <w:marRight w:val="0"/>
          <w:marTop w:val="0"/>
          <w:marBottom w:val="0"/>
          <w:divBdr>
            <w:top w:val="none" w:sz="0" w:space="0" w:color="auto"/>
            <w:left w:val="none" w:sz="0" w:space="0" w:color="auto"/>
            <w:bottom w:val="none" w:sz="0" w:space="0" w:color="auto"/>
            <w:right w:val="none" w:sz="0" w:space="0" w:color="auto"/>
          </w:divBdr>
        </w:div>
      </w:divsChild>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sChild>
        <w:div w:id="256406152">
          <w:marLeft w:val="0"/>
          <w:marRight w:val="0"/>
          <w:marTop w:val="0"/>
          <w:marBottom w:val="0"/>
          <w:divBdr>
            <w:top w:val="none" w:sz="0" w:space="0" w:color="auto"/>
            <w:left w:val="none" w:sz="0" w:space="0" w:color="auto"/>
            <w:bottom w:val="none" w:sz="0" w:space="0" w:color="auto"/>
            <w:right w:val="none" w:sz="0" w:space="0" w:color="auto"/>
          </w:divBdr>
        </w:div>
        <w:div w:id="1110467002">
          <w:marLeft w:val="0"/>
          <w:marRight w:val="0"/>
          <w:marTop w:val="0"/>
          <w:marBottom w:val="0"/>
          <w:divBdr>
            <w:top w:val="none" w:sz="0" w:space="0" w:color="auto"/>
            <w:left w:val="none" w:sz="0" w:space="0" w:color="auto"/>
            <w:bottom w:val="none" w:sz="0" w:space="0" w:color="auto"/>
            <w:right w:val="none" w:sz="0" w:space="0" w:color="auto"/>
          </w:divBdr>
        </w:div>
        <w:div w:id="1431968844">
          <w:marLeft w:val="0"/>
          <w:marRight w:val="0"/>
          <w:marTop w:val="0"/>
          <w:marBottom w:val="0"/>
          <w:divBdr>
            <w:top w:val="none" w:sz="0" w:space="0" w:color="auto"/>
            <w:left w:val="none" w:sz="0" w:space="0" w:color="auto"/>
            <w:bottom w:val="none" w:sz="0" w:space="0" w:color="auto"/>
            <w:right w:val="none" w:sz="0" w:space="0" w:color="auto"/>
          </w:divBdr>
        </w:div>
        <w:div w:id="1834493199">
          <w:marLeft w:val="0"/>
          <w:marRight w:val="0"/>
          <w:marTop w:val="0"/>
          <w:marBottom w:val="0"/>
          <w:divBdr>
            <w:top w:val="none" w:sz="0" w:space="0" w:color="auto"/>
            <w:left w:val="none" w:sz="0" w:space="0" w:color="auto"/>
            <w:bottom w:val="none" w:sz="0" w:space="0" w:color="auto"/>
            <w:right w:val="none" w:sz="0" w:space="0" w:color="auto"/>
          </w:divBdr>
        </w:div>
      </w:divsChild>
    </w:div>
    <w:div w:id="1114710382">
      <w:bodyDiv w:val="1"/>
      <w:marLeft w:val="0"/>
      <w:marRight w:val="0"/>
      <w:marTop w:val="0"/>
      <w:marBottom w:val="0"/>
      <w:divBdr>
        <w:top w:val="none" w:sz="0" w:space="0" w:color="auto"/>
        <w:left w:val="none" w:sz="0" w:space="0" w:color="auto"/>
        <w:bottom w:val="none" w:sz="0" w:space="0" w:color="auto"/>
        <w:right w:val="none" w:sz="0" w:space="0" w:color="auto"/>
      </w:divBdr>
      <w:divsChild>
        <w:div w:id="547646631">
          <w:marLeft w:val="0"/>
          <w:marRight w:val="0"/>
          <w:marTop w:val="0"/>
          <w:marBottom w:val="0"/>
          <w:divBdr>
            <w:top w:val="none" w:sz="0" w:space="0" w:color="auto"/>
            <w:left w:val="none" w:sz="0" w:space="0" w:color="auto"/>
            <w:bottom w:val="none" w:sz="0" w:space="0" w:color="auto"/>
            <w:right w:val="none" w:sz="0" w:space="0" w:color="auto"/>
          </w:divBdr>
          <w:divsChild>
            <w:div w:id="1811437665">
              <w:marLeft w:val="0"/>
              <w:marRight w:val="0"/>
              <w:marTop w:val="0"/>
              <w:marBottom w:val="0"/>
              <w:divBdr>
                <w:top w:val="none" w:sz="0" w:space="0" w:color="auto"/>
                <w:left w:val="none" w:sz="0" w:space="0" w:color="auto"/>
                <w:bottom w:val="none" w:sz="0" w:space="0" w:color="auto"/>
                <w:right w:val="none" w:sz="0" w:space="0" w:color="auto"/>
              </w:divBdr>
            </w:div>
          </w:divsChild>
        </w:div>
        <w:div w:id="1239749029">
          <w:marLeft w:val="0"/>
          <w:marRight w:val="0"/>
          <w:marTop w:val="0"/>
          <w:marBottom w:val="0"/>
          <w:divBdr>
            <w:top w:val="none" w:sz="0" w:space="0" w:color="auto"/>
            <w:left w:val="none" w:sz="0" w:space="0" w:color="auto"/>
            <w:bottom w:val="none" w:sz="0" w:space="0" w:color="auto"/>
            <w:right w:val="none" w:sz="0" w:space="0" w:color="auto"/>
          </w:divBdr>
          <w:divsChild>
            <w:div w:id="1687443881">
              <w:marLeft w:val="0"/>
              <w:marRight w:val="0"/>
              <w:marTop w:val="0"/>
              <w:marBottom w:val="0"/>
              <w:divBdr>
                <w:top w:val="none" w:sz="0" w:space="0" w:color="auto"/>
                <w:left w:val="none" w:sz="0" w:space="0" w:color="auto"/>
                <w:bottom w:val="none" w:sz="0" w:space="0" w:color="auto"/>
                <w:right w:val="none" w:sz="0" w:space="0" w:color="auto"/>
              </w:divBdr>
            </w:div>
          </w:divsChild>
        </w:div>
        <w:div w:id="1561942186">
          <w:marLeft w:val="0"/>
          <w:marRight w:val="0"/>
          <w:marTop w:val="0"/>
          <w:marBottom w:val="0"/>
          <w:divBdr>
            <w:top w:val="none" w:sz="0" w:space="0" w:color="auto"/>
            <w:left w:val="none" w:sz="0" w:space="0" w:color="auto"/>
            <w:bottom w:val="none" w:sz="0" w:space="0" w:color="auto"/>
            <w:right w:val="none" w:sz="0" w:space="0" w:color="auto"/>
          </w:divBdr>
          <w:divsChild>
            <w:div w:id="1627008202">
              <w:marLeft w:val="0"/>
              <w:marRight w:val="0"/>
              <w:marTop w:val="0"/>
              <w:marBottom w:val="0"/>
              <w:divBdr>
                <w:top w:val="none" w:sz="0" w:space="0" w:color="auto"/>
                <w:left w:val="none" w:sz="0" w:space="0" w:color="auto"/>
                <w:bottom w:val="none" w:sz="0" w:space="0" w:color="auto"/>
                <w:right w:val="none" w:sz="0" w:space="0" w:color="auto"/>
              </w:divBdr>
            </w:div>
          </w:divsChild>
        </w:div>
        <w:div w:id="1717780800">
          <w:marLeft w:val="0"/>
          <w:marRight w:val="0"/>
          <w:marTop w:val="0"/>
          <w:marBottom w:val="0"/>
          <w:divBdr>
            <w:top w:val="none" w:sz="0" w:space="0" w:color="auto"/>
            <w:left w:val="none" w:sz="0" w:space="0" w:color="auto"/>
            <w:bottom w:val="none" w:sz="0" w:space="0" w:color="auto"/>
            <w:right w:val="none" w:sz="0" w:space="0" w:color="auto"/>
          </w:divBdr>
          <w:divsChild>
            <w:div w:id="12971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2498355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ike.Barry@hart.gov.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glossaryDocument" Target="glossary/document.xml" Id="R5301736f2bd04a80"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472f9f0-1975-4a76-b8d4-7d461336037b}"/>
      </w:docPartPr>
      <w:docPartBody>
        <w:p w14:paraId="2B4E0A9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6" ma:contentTypeDescription="Create a new document." ma:contentTypeScope="" ma:versionID="9993294dcb2fe2dcc19bc7bbf7bc7971">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a3d6d9b0bc4b6e5cbb7d18a9b9e90096"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5a9aa65e-cdea-468b-96c1-c1e300da3613">
      <UserInfo>
        <DisplayName>Everyone except external users</DisplayName>
        <AccountId>9</AccountId>
        <AccountType/>
      </UserInfo>
      <UserInfo>
        <DisplayName>Paul Weavers</DisplayName>
        <AccountId>30</AccountId>
        <AccountType/>
      </UserInfo>
      <UserInfo>
        <DisplayName>Adam Green</DisplayName>
        <AccountId>500</AccountId>
        <AccountType/>
      </UserInfo>
    </SharedWithUsers>
    <TaxCatchAll xmlns="5a9aa65e-cdea-468b-96c1-c1e300da3613" xsi:nil="true"/>
    <lcf76f155ced4ddcb4097134ff3c332f xmlns="ffc9cc6a-f5b1-4b1c-a606-8ffd40518d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2.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3.xml><?xml version="1.0" encoding="utf-8"?>
<ds:datastoreItem xmlns:ds="http://schemas.openxmlformats.org/officeDocument/2006/customXml" ds:itemID="{DFD990EA-1403-403C-977C-628E9E459362}"/>
</file>

<file path=customXml/itemProps4.xml><?xml version="1.0" encoding="utf-8"?>
<ds:datastoreItem xmlns:ds="http://schemas.openxmlformats.org/officeDocument/2006/customXml" ds:itemID="{2CE80CC8-22FA-4E07-AB90-EADEE5BD4D8D}">
  <ds:schemaRefs>
    <ds:schemaRef ds:uri="http://schemas.microsoft.com/office/2006/metadata/properties"/>
    <ds:schemaRef ds:uri="4395f41c-d56d-4b33-b39b-c25e180121a3"/>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051b4735-d666-43b0-b5ef-20eb16db7d90"/>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dc:description/>
  <cp:lastModifiedBy>Mike Barry</cp:lastModifiedBy>
  <cp:revision>157</cp:revision>
  <cp:lastPrinted>2022-06-06T23:56:00Z</cp:lastPrinted>
  <dcterms:created xsi:type="dcterms:W3CDTF">2023-06-19T23:09:00Z</dcterms:created>
  <dcterms:modified xsi:type="dcterms:W3CDTF">2023-07-20T08:17:39Z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y fmtid="{D5CDD505-2E9C-101B-9397-08002B2CF9AE}" pid="22" name="Order">
    <vt:r8>275800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TriggerFlowInfo">
    <vt:lpwstr/>
  </property>
</Properties>
</file>